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C41253" w14:textId="3C3AE367" w:rsidR="009611A3" w:rsidRDefault="009611A3" w:rsidP="009611A3">
      <w:pPr>
        <w:pStyle w:val="Nagwek"/>
        <w:jc w:val="right"/>
        <w:rPr>
          <w:sz w:val="20"/>
          <w:szCs w:val="20"/>
        </w:rPr>
      </w:pPr>
      <w:r w:rsidRPr="009611A3">
        <w:rPr>
          <w:noProof/>
          <w:sz w:val="20"/>
          <w:szCs w:val="20"/>
        </w:rPr>
        <w:drawing>
          <wp:inline distT="0" distB="0" distL="0" distR="0" wp14:anchorId="476D8F57" wp14:editId="3AA54E66">
            <wp:extent cx="5959364" cy="1295400"/>
            <wp:effectExtent l="0" t="0" r="3810" b="0"/>
            <wp:docPr id="162615232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72153" cy="1298180"/>
                    </a:xfrm>
                    <a:prstGeom prst="rect">
                      <a:avLst/>
                    </a:prstGeom>
                    <a:noFill/>
                    <a:ln>
                      <a:noFill/>
                    </a:ln>
                  </pic:spPr>
                </pic:pic>
              </a:graphicData>
            </a:graphic>
          </wp:inline>
        </w:drawing>
      </w:r>
    </w:p>
    <w:p w14:paraId="0E5CB240" w14:textId="46AF3461" w:rsidR="00EC0745" w:rsidRDefault="00EC0745" w:rsidP="00EC0745">
      <w:pPr>
        <w:pStyle w:val="Nagwek"/>
        <w:jc w:val="right"/>
        <w:rPr>
          <w:sz w:val="20"/>
          <w:szCs w:val="20"/>
        </w:rPr>
      </w:pPr>
      <w:r w:rsidRPr="0067029A">
        <w:rPr>
          <w:sz w:val="20"/>
          <w:szCs w:val="20"/>
        </w:rPr>
        <w:t xml:space="preserve">Załącznik nr </w:t>
      </w:r>
      <w:r>
        <w:rPr>
          <w:sz w:val="20"/>
          <w:szCs w:val="20"/>
        </w:rPr>
        <w:t xml:space="preserve">2 do zaproszenia do złożenia oferty cenowej </w:t>
      </w:r>
    </w:p>
    <w:p w14:paraId="277DD4E6" w14:textId="77777777" w:rsidR="00EC0745" w:rsidRPr="00EC0745" w:rsidRDefault="00EC0745" w:rsidP="00EC0745">
      <w:pPr>
        <w:pStyle w:val="Nagwek"/>
        <w:jc w:val="right"/>
        <w:rPr>
          <w:sz w:val="20"/>
          <w:szCs w:val="20"/>
        </w:rPr>
      </w:pPr>
    </w:p>
    <w:p w14:paraId="602E4159" w14:textId="252EC588" w:rsidR="00EC0745" w:rsidRPr="004528F8" w:rsidRDefault="00EC0745" w:rsidP="00EC0745">
      <w:pPr>
        <w:suppressAutoHyphens/>
        <w:spacing w:line="360" w:lineRule="auto"/>
        <w:jc w:val="center"/>
        <w:rPr>
          <w:b/>
          <w:bCs/>
          <w:lang w:eastAsia="ar-SA"/>
        </w:rPr>
      </w:pPr>
      <w:r w:rsidRPr="004528F8">
        <w:rPr>
          <w:b/>
          <w:bCs/>
          <w:lang w:eastAsia="ar-SA"/>
        </w:rPr>
        <w:t>Oświadczenie:</w:t>
      </w:r>
    </w:p>
    <w:p w14:paraId="698DEF90" w14:textId="77777777" w:rsidR="00EC0745" w:rsidRPr="00EC0745" w:rsidRDefault="00EC0745" w:rsidP="00EC0745">
      <w:pPr>
        <w:suppressAutoHyphens/>
        <w:spacing w:after="0" w:line="240" w:lineRule="auto"/>
        <w:jc w:val="both"/>
        <w:rPr>
          <w:lang w:eastAsia="ar-SA"/>
        </w:rPr>
      </w:pPr>
      <w:r w:rsidRPr="00EC0745">
        <w:rPr>
          <w:lang w:eastAsia="ar-SA"/>
        </w:rPr>
        <w:t xml:space="preserve">O udzielenie zamówienia mogą ubiegać się Wykonawcy, którzy nie podlegają wykluczeniu </w:t>
      </w:r>
      <w:r w:rsidRPr="00EC0745">
        <w:rPr>
          <w:b/>
          <w:bCs/>
          <w:lang w:eastAsia="ar-SA"/>
        </w:rPr>
        <w:t>na podstawie</w:t>
      </w:r>
      <w:r w:rsidRPr="00EC0745">
        <w:rPr>
          <w:lang w:eastAsia="ar-SA"/>
        </w:rPr>
        <w:t xml:space="preserve"> </w:t>
      </w:r>
      <w:r w:rsidRPr="00EC0745">
        <w:rPr>
          <w:b/>
          <w:bCs/>
          <w:lang w:eastAsia="ar-SA"/>
        </w:rPr>
        <w:t>ustawy z dnia 13 kwietnia 2022 r. o szczególnych rozwiązaniach w zakresie przeciwdziałania wspieraniu agresji na Ukrainę oraz służących ochronie bezpieczeństwa narodowego (Dz.U. z 2023 r. poz. 1497).</w:t>
      </w:r>
    </w:p>
    <w:p w14:paraId="052C474D" w14:textId="77777777" w:rsidR="00EC0745" w:rsidRPr="00EC0745" w:rsidRDefault="00EC0745" w:rsidP="00EC0745">
      <w:pPr>
        <w:suppressAutoHyphens/>
        <w:spacing w:after="0" w:line="240" w:lineRule="auto"/>
        <w:jc w:val="both"/>
        <w:rPr>
          <w:lang w:eastAsia="ar-SA"/>
        </w:rPr>
      </w:pPr>
      <w:r w:rsidRPr="00EC0745">
        <w:rPr>
          <w:lang w:eastAsia="ar-SA"/>
        </w:rPr>
        <w:t>Na podstawie art. 7  ust. 1 ustawy z dnia 13 kwietnia 2022 r. o szczególnych rozwiązaniach w zakresie przeciwdziałania wspieraniu agresji na Ukrainę oraz służących ochronie bezpieczeństwa narodowego (Dz.U. z 2023 r. poz. 1497) wyklucza się:</w:t>
      </w:r>
    </w:p>
    <w:p w14:paraId="0EB7FC3D" w14:textId="77777777" w:rsidR="00EC0745" w:rsidRPr="00EC0745" w:rsidRDefault="00EC0745" w:rsidP="00EC0745">
      <w:pPr>
        <w:suppressAutoHyphens/>
        <w:spacing w:after="0" w:line="240" w:lineRule="auto"/>
        <w:jc w:val="both"/>
        <w:rPr>
          <w:lang w:eastAsia="ar-SA"/>
        </w:rPr>
      </w:pPr>
      <w:r w:rsidRPr="00EC0745">
        <w:rPr>
          <w:lang w:eastAsia="ar-SA"/>
        </w:rPr>
        <w:t>a)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3546A88" w14:textId="215D4AAE" w:rsidR="00EC0745" w:rsidRPr="00EC0745" w:rsidRDefault="00EC0745" w:rsidP="00EC0745">
      <w:pPr>
        <w:suppressAutoHyphens/>
        <w:spacing w:after="0" w:line="240" w:lineRule="auto"/>
        <w:jc w:val="both"/>
        <w:rPr>
          <w:lang w:eastAsia="ar-SA"/>
        </w:rPr>
      </w:pPr>
      <w:r w:rsidRPr="00EC0745">
        <w:rPr>
          <w:lang w:eastAsia="ar-SA"/>
        </w:rPr>
        <w:t xml:space="preserve">b) wykonawcę oraz uczestnika konkursu, którego beneficjentem rzeczywistym w rozumieniu ustawy </w:t>
      </w:r>
      <w:r w:rsidRPr="00EC0745">
        <w:rPr>
          <w:lang w:eastAsia="ar-SA"/>
        </w:rPr>
        <w:br/>
        <w:t xml:space="preserve">z dnia 1 marca 2018 r. o przeciwdziałaniu praniu pieniędzy oraz finansowaniu terroryzmu (Dz. U. </w:t>
      </w:r>
      <w:r w:rsidRPr="00EC0745">
        <w:rPr>
          <w:lang w:eastAsia="ar-SA"/>
        </w:rPr>
        <w:br/>
        <w:t xml:space="preserve">z 2022 r. poz. 593 i 655) jest osoba wymieniona w wykazach określonych w rozporządzeniu 765/2006 </w:t>
      </w:r>
      <w:r>
        <w:rPr>
          <w:lang w:eastAsia="ar-SA"/>
        </w:rPr>
        <w:br/>
      </w:r>
      <w:r w:rsidRPr="00EC0745">
        <w:rPr>
          <w:lang w:eastAsia="ar-SA"/>
        </w:rPr>
        <w:t>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1887A9FE" w14:textId="77777777" w:rsidR="00EC0745" w:rsidRPr="00EC0745" w:rsidRDefault="00EC0745" w:rsidP="00EC0745">
      <w:pPr>
        <w:suppressAutoHyphens/>
        <w:spacing w:after="0" w:line="240" w:lineRule="auto"/>
        <w:jc w:val="both"/>
        <w:rPr>
          <w:lang w:eastAsia="ar-SA"/>
        </w:rPr>
      </w:pPr>
      <w:r w:rsidRPr="00EC0745">
        <w:rPr>
          <w:lang w:eastAsia="ar-SA"/>
        </w:rPr>
        <w:t>c)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27912CCC" w14:textId="77777777" w:rsidR="00EC0745" w:rsidRPr="00EC0745" w:rsidRDefault="00EC0745" w:rsidP="00EC0745">
      <w:pPr>
        <w:suppressAutoHyphens/>
        <w:spacing w:after="0" w:line="240" w:lineRule="auto"/>
        <w:jc w:val="both"/>
        <w:rPr>
          <w:lang w:eastAsia="ar-SA"/>
        </w:rPr>
      </w:pPr>
      <w:r w:rsidRPr="00EC0745">
        <w:rPr>
          <w:lang w:eastAsia="ar-SA"/>
        </w:rPr>
        <w:t xml:space="preserve">Wykluczenie następuje na okres trwania okoliczności określonych w art. 7 ust. 1 pkt 3 cytowanej ustawy. </w:t>
      </w:r>
      <w:r w:rsidRPr="00EC0745">
        <w:rPr>
          <w:lang w:eastAsia="ar-SA"/>
        </w:rPr>
        <w:br/>
        <w:t>W przypadku wykonawcy lub uczestnika konkursu wykluczonego na podstawie art. 7 ust. 1, zamawiający odrzuca wniosek o dopuszczenie do udziału w postępowaniu o udzielenie zamówienia publicznego lub ofertę takiego wykonawcy lub uczestnika konkursu, nie zaprasza go do złożenia oferty wstępnej, oferty podlegającej negocjacjom, oferty dodatkowej, oferty lub oferty ostatecznej, nie zaprasza go do negocjacji lub dialogu, a także nie prowadzi z takim wykonawcą negocjacji lub dialogu, odrzuca wniosek o dopuszczenie do udziału w konkursie, nie zaprasza do złożenia pracy konkursowej lub nie przeprowadza oceny pracy konkursowej, odpowiednio do trybu stosowanego do udzielenia zamówienia publicznego oraz etapu prowadzonego postępowania o udzielenie zamówienia publicznego.</w:t>
      </w:r>
    </w:p>
    <w:p w14:paraId="7BFDA1B7" w14:textId="77777777" w:rsidR="00EC0745" w:rsidRPr="00EC0745" w:rsidRDefault="00EC0745" w:rsidP="00EC0745">
      <w:pPr>
        <w:spacing w:after="0" w:line="240" w:lineRule="auto"/>
        <w:rPr>
          <w:b/>
          <w:bCs/>
        </w:rPr>
      </w:pPr>
    </w:p>
    <w:p w14:paraId="4C31F24D" w14:textId="6DBA5362" w:rsidR="00EC0745" w:rsidRPr="00EC0745" w:rsidRDefault="00EC0745" w:rsidP="00EC0745">
      <w:pPr>
        <w:spacing w:after="0" w:line="240" w:lineRule="auto"/>
        <w:jc w:val="center"/>
        <w:rPr>
          <w:b/>
          <w:bCs/>
        </w:rPr>
      </w:pPr>
      <w:r>
        <w:rPr>
          <w:b/>
          <w:bCs/>
        </w:rPr>
        <w:t xml:space="preserve">                                                                                                                  </w:t>
      </w:r>
      <w:r w:rsidRPr="00EC0745">
        <w:rPr>
          <w:b/>
          <w:bCs/>
        </w:rPr>
        <w:t>………………………………………..</w:t>
      </w:r>
    </w:p>
    <w:p w14:paraId="0FB4C703" w14:textId="141DD2AA" w:rsidR="00EC0745" w:rsidRPr="00EC0745" w:rsidRDefault="00EC0745" w:rsidP="00EC0745">
      <w:pPr>
        <w:spacing w:after="0" w:line="240" w:lineRule="auto"/>
        <w:ind w:left="4248" w:firstLine="708"/>
        <w:jc w:val="center"/>
        <w:rPr>
          <w:b/>
          <w:bCs/>
        </w:rPr>
      </w:pPr>
      <w:r w:rsidRPr="00EC0745">
        <w:rPr>
          <w:b/>
          <w:bCs/>
        </w:rPr>
        <w:t xml:space="preserve">                data i podpis osobisty </w:t>
      </w:r>
    </w:p>
    <w:sectPr w:rsidR="00EC0745" w:rsidRPr="00EC0745" w:rsidSect="00BE08C0">
      <w:headerReference w:type="default" r:id="rId9"/>
      <w:footerReference w:type="default" r:id="rId10"/>
      <w:pgSz w:w="11906" w:h="16838"/>
      <w:pgMar w:top="1418" w:right="1418" w:bottom="1361" w:left="1418" w:header="709" w:footer="0"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B8559E" w14:textId="77777777" w:rsidR="00A42264" w:rsidRDefault="00A42264" w:rsidP="00C447B1">
      <w:pPr>
        <w:spacing w:after="0" w:line="240" w:lineRule="auto"/>
      </w:pPr>
      <w:r>
        <w:separator/>
      </w:r>
    </w:p>
  </w:endnote>
  <w:endnote w:type="continuationSeparator" w:id="0">
    <w:p w14:paraId="39B2BFE7" w14:textId="77777777" w:rsidR="00A42264" w:rsidRDefault="00A42264" w:rsidP="00C447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9210"/>
    </w:tblGrid>
    <w:tr w:rsidR="00C14CB5" w14:paraId="19D2C326" w14:textId="77777777">
      <w:tc>
        <w:tcPr>
          <w:tcW w:w="9210" w:type="dxa"/>
          <w:shd w:val="clear" w:color="auto" w:fill="auto"/>
        </w:tcPr>
        <w:p w14:paraId="30C1E74A" w14:textId="77777777" w:rsidR="00C14CB5" w:rsidRDefault="00C14CB5">
          <w:pPr>
            <w:pStyle w:val="Stopka"/>
            <w:snapToGrid w:val="0"/>
          </w:pPr>
          <w:r>
            <w:rPr>
              <w:noProof/>
              <w:lang w:eastAsia="pl-PL"/>
            </w:rPr>
            <mc:AlternateContent>
              <mc:Choice Requires="wps">
                <w:drawing>
                  <wp:anchor distT="0" distB="0" distL="114300" distR="114300" simplePos="0" relativeHeight="251660288" behindDoc="1" locked="0" layoutInCell="1" allowOverlap="1" wp14:anchorId="43DD6F73" wp14:editId="210973EF">
                    <wp:simplePos x="0" y="0"/>
                    <wp:positionH relativeFrom="column">
                      <wp:posOffset>9525</wp:posOffset>
                    </wp:positionH>
                    <wp:positionV relativeFrom="paragraph">
                      <wp:posOffset>34290</wp:posOffset>
                    </wp:positionV>
                    <wp:extent cx="5715000" cy="0"/>
                    <wp:effectExtent l="19050" t="15240" r="19050" b="13335"/>
                    <wp:wrapNone/>
                    <wp:docPr id="994039075" name="Łącznik prosty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25560" cap="sq">
                              <a:solidFill>
                                <a:srgbClr val="00884C"/>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D71F4B" id="Łącznik prosty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pt,2.7pt" to="450.7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" strokecolor="#00884c" strokeweight=".71mm">
                    <v:stroke joinstyle="miter" endcap="square"/>
                  </v:line>
                </w:pict>
              </mc:Fallback>
            </mc:AlternateContent>
          </w:r>
        </w:p>
      </w:tc>
    </w:tr>
    <w:tr w:rsidR="00C14CB5" w:rsidRPr="00105C32" w14:paraId="2CA581F7" w14:textId="77777777">
      <w:tc>
        <w:tcPr>
          <w:tcW w:w="9210" w:type="dxa"/>
          <w:shd w:val="clear" w:color="auto" w:fill="auto"/>
        </w:tcPr>
        <w:p w14:paraId="4595444C" w14:textId="77777777" w:rsidR="00C14CB5" w:rsidRDefault="00C14CB5">
          <w:pPr>
            <w:pStyle w:val="Stopka"/>
            <w:jc w:val="center"/>
            <w:rPr>
              <w:rFonts w:ascii="Arial" w:hAnsi="Arial" w:cs="Arial"/>
              <w:b/>
              <w:color w:val="00884C"/>
              <w:sz w:val="18"/>
              <w:szCs w:val="18"/>
            </w:rPr>
          </w:pPr>
          <w:r>
            <w:rPr>
              <w:rFonts w:ascii="Arial" w:hAnsi="Arial" w:cs="Arial"/>
              <w:b/>
              <w:color w:val="00884C"/>
              <w:sz w:val="20"/>
              <w:szCs w:val="20"/>
            </w:rPr>
            <w:t>Dolnośląski Ośrodek Doradztwa Rolniczego we Wrocławiu</w:t>
          </w:r>
        </w:p>
        <w:p w14:paraId="0A69F9FE" w14:textId="77777777" w:rsidR="00C14CB5" w:rsidRDefault="00C14CB5">
          <w:pPr>
            <w:pStyle w:val="Stopka"/>
            <w:jc w:val="center"/>
            <w:rPr>
              <w:rFonts w:ascii="Arial" w:hAnsi="Arial" w:cs="Arial"/>
              <w:b/>
              <w:color w:val="00884C"/>
              <w:sz w:val="18"/>
              <w:szCs w:val="18"/>
            </w:rPr>
          </w:pPr>
          <w:r>
            <w:rPr>
              <w:rFonts w:ascii="Arial" w:hAnsi="Arial" w:cs="Arial"/>
              <w:b/>
              <w:color w:val="00884C"/>
              <w:sz w:val="18"/>
              <w:szCs w:val="18"/>
            </w:rPr>
            <w:t>ul. Zwycięska 8, 53-033 Wrocław</w:t>
          </w:r>
        </w:p>
        <w:p w14:paraId="1EA84BB5" w14:textId="77777777" w:rsidR="00C14CB5" w:rsidRPr="00FD1DAC" w:rsidRDefault="00C14CB5">
          <w:pPr>
            <w:pStyle w:val="Stopka"/>
            <w:jc w:val="center"/>
            <w:rPr>
              <w:rFonts w:ascii="Arial" w:hAnsi="Arial" w:cs="Arial"/>
              <w:b/>
              <w:color w:val="00884C"/>
              <w:sz w:val="18"/>
              <w:szCs w:val="18"/>
            </w:rPr>
          </w:pPr>
          <w:r>
            <w:rPr>
              <w:rFonts w:ascii="Arial" w:hAnsi="Arial" w:cs="Arial"/>
              <w:b/>
              <w:color w:val="00884C"/>
              <w:sz w:val="18"/>
              <w:szCs w:val="18"/>
            </w:rPr>
            <w:t>centrala: 71 339 80 21(22), sekretariat: 71 339 86 56, fax: 71 339 79 12</w:t>
          </w:r>
        </w:p>
        <w:p w14:paraId="396D2EB4" w14:textId="77777777" w:rsidR="00C14CB5" w:rsidRPr="00FD1DAC" w:rsidRDefault="00C14CB5">
          <w:pPr>
            <w:pStyle w:val="Stopka"/>
            <w:jc w:val="center"/>
            <w:rPr>
              <w:lang w:val="en-US"/>
            </w:rPr>
          </w:pPr>
          <w:r>
            <w:rPr>
              <w:rFonts w:ascii="Arial" w:hAnsi="Arial" w:cs="Arial"/>
              <w:b/>
              <w:color w:val="00884C"/>
              <w:sz w:val="18"/>
              <w:szCs w:val="18"/>
              <w:lang w:val="en-US"/>
            </w:rPr>
            <w:t>e-mail: sekretariat@dodr.pl, www.dodr.pl</w:t>
          </w:r>
        </w:p>
      </w:tc>
    </w:tr>
  </w:tbl>
  <w:p w14:paraId="64779AA6" w14:textId="77777777" w:rsidR="00C14CB5" w:rsidRPr="00FD1DAC" w:rsidRDefault="00C14CB5">
    <w:pPr>
      <w:pStyle w:val="Stopka"/>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EC4648" w14:textId="77777777" w:rsidR="00A42264" w:rsidRDefault="00A42264" w:rsidP="00C447B1">
      <w:pPr>
        <w:spacing w:after="0" w:line="240" w:lineRule="auto"/>
      </w:pPr>
      <w:r>
        <w:separator/>
      </w:r>
    </w:p>
  </w:footnote>
  <w:footnote w:type="continuationSeparator" w:id="0">
    <w:p w14:paraId="1A12D901" w14:textId="77777777" w:rsidR="00A42264" w:rsidRDefault="00A42264" w:rsidP="00C447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000" w:firstRow="0" w:lastRow="0" w:firstColumn="0" w:lastColumn="0" w:noHBand="0" w:noVBand="0"/>
    </w:tblPr>
    <w:tblGrid>
      <w:gridCol w:w="1180"/>
      <w:gridCol w:w="8032"/>
    </w:tblGrid>
    <w:tr w:rsidR="00C14CB5" w14:paraId="1AA3D8D4" w14:textId="77777777">
      <w:tc>
        <w:tcPr>
          <w:tcW w:w="1180" w:type="dxa"/>
          <w:shd w:val="clear" w:color="auto" w:fill="auto"/>
        </w:tcPr>
        <w:p w14:paraId="5D482F4A" w14:textId="77777777" w:rsidR="00C14CB5" w:rsidRDefault="00C14CB5">
          <w:pPr>
            <w:pStyle w:val="Nagwek"/>
            <w:rPr>
              <w:rFonts w:ascii="Arial" w:hAnsi="Arial" w:cs="Arial"/>
              <w:b/>
              <w:color w:val="00884C"/>
              <w:sz w:val="28"/>
              <w:szCs w:val="28"/>
            </w:rPr>
          </w:pPr>
          <w:r>
            <w:rPr>
              <w:noProof/>
              <w:lang w:eastAsia="pl-PL"/>
            </w:rPr>
            <w:drawing>
              <wp:inline distT="0" distB="0" distL="0" distR="0" wp14:anchorId="3B863208" wp14:editId="263A3493">
                <wp:extent cx="609600" cy="723900"/>
                <wp:effectExtent l="0" t="0" r="0" b="0"/>
                <wp:docPr id="1896925763"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723900"/>
                        </a:xfrm>
                        <a:prstGeom prst="rect">
                          <a:avLst/>
                        </a:prstGeom>
                        <a:solidFill>
                          <a:srgbClr val="FFFFFF"/>
                        </a:solidFill>
                        <a:ln>
                          <a:noFill/>
                        </a:ln>
                      </pic:spPr>
                    </pic:pic>
                  </a:graphicData>
                </a:graphic>
              </wp:inline>
            </w:drawing>
          </w:r>
        </w:p>
      </w:tc>
      <w:tc>
        <w:tcPr>
          <w:tcW w:w="8032" w:type="dxa"/>
          <w:shd w:val="clear" w:color="auto" w:fill="auto"/>
          <w:vAlign w:val="center"/>
        </w:tcPr>
        <w:p w14:paraId="354B08F8" w14:textId="77777777" w:rsidR="00C14CB5" w:rsidRDefault="00C14CB5">
          <w:pPr>
            <w:pStyle w:val="Nagwek"/>
            <w:jc w:val="center"/>
          </w:pPr>
          <w:r>
            <w:rPr>
              <w:rFonts w:ascii="Arial" w:hAnsi="Arial" w:cs="Arial"/>
              <w:b/>
              <w:color w:val="00884C"/>
              <w:sz w:val="28"/>
              <w:szCs w:val="28"/>
            </w:rPr>
            <w:t>Dolnośląski Ośrodek Doradztwa Rolniczego we Wrocławiu</w:t>
          </w:r>
        </w:p>
      </w:tc>
    </w:tr>
    <w:tr w:rsidR="00C14CB5" w14:paraId="1FE5C469" w14:textId="77777777">
      <w:tc>
        <w:tcPr>
          <w:tcW w:w="9212" w:type="dxa"/>
          <w:gridSpan w:val="2"/>
          <w:shd w:val="clear" w:color="auto" w:fill="auto"/>
        </w:tcPr>
        <w:p w14:paraId="1AC2027A" w14:textId="77777777" w:rsidR="00C14CB5" w:rsidRDefault="00C14CB5">
          <w:pPr>
            <w:pStyle w:val="Nagwek"/>
            <w:snapToGrid w:val="0"/>
            <w:rPr>
              <w:rFonts w:ascii="Arial" w:hAnsi="Arial" w:cs="Arial"/>
              <w:b/>
            </w:rPr>
          </w:pPr>
          <w:r>
            <w:rPr>
              <w:noProof/>
              <w:lang w:eastAsia="pl-PL"/>
            </w:rPr>
            <mc:AlternateContent>
              <mc:Choice Requires="wps">
                <w:drawing>
                  <wp:anchor distT="0" distB="0" distL="114300" distR="114300" simplePos="0" relativeHeight="251659264" behindDoc="1" locked="0" layoutInCell="1" allowOverlap="1" wp14:anchorId="21FFB2D0" wp14:editId="697B8D02">
                    <wp:simplePos x="0" y="0"/>
                    <wp:positionH relativeFrom="column">
                      <wp:posOffset>-3810</wp:posOffset>
                    </wp:positionH>
                    <wp:positionV relativeFrom="paragraph">
                      <wp:posOffset>80010</wp:posOffset>
                    </wp:positionV>
                    <wp:extent cx="5715000" cy="0"/>
                    <wp:effectExtent l="24765" t="22860" r="22860" b="24765"/>
                    <wp:wrapNone/>
                    <wp:docPr id="1458545177"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44280" cap="sq">
                              <a:solidFill>
                                <a:srgbClr val="00884C"/>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63AF0CB" id="Łącznik prosty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6.3pt" to="449.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" strokecolor="#00884c" strokeweight="1.23mm">
                    <v:stroke joinstyle="miter" endcap="square"/>
                  </v:line>
                </w:pict>
              </mc:Fallback>
            </mc:AlternateContent>
          </w:r>
        </w:p>
      </w:tc>
    </w:tr>
  </w:tbl>
  <w:p w14:paraId="173E8EBA" w14:textId="77777777" w:rsidR="00C14CB5" w:rsidRDefault="00C14CB5">
    <w:pPr>
      <w:pStyle w:val="Nagwek"/>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24DAE"/>
    <w:multiLevelType w:val="hybridMultilevel"/>
    <w:tmpl w:val="B94872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86079F"/>
    <w:multiLevelType w:val="hybridMultilevel"/>
    <w:tmpl w:val="09B84C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03031DD"/>
    <w:multiLevelType w:val="hybridMultilevel"/>
    <w:tmpl w:val="2F4E4A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32744919"/>
    <w:multiLevelType w:val="hybridMultilevel"/>
    <w:tmpl w:val="F614DD9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358853C3"/>
    <w:multiLevelType w:val="hybridMultilevel"/>
    <w:tmpl w:val="6C9639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46BA1BFB"/>
    <w:multiLevelType w:val="hybridMultilevel"/>
    <w:tmpl w:val="23945E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49256749"/>
    <w:multiLevelType w:val="hybridMultilevel"/>
    <w:tmpl w:val="9F96BE0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F4F3D34"/>
    <w:multiLevelType w:val="hybridMultilevel"/>
    <w:tmpl w:val="663EDB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31A552B"/>
    <w:multiLevelType w:val="hybridMultilevel"/>
    <w:tmpl w:val="7D5A7D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65F66CC1"/>
    <w:multiLevelType w:val="hybridMultilevel"/>
    <w:tmpl w:val="B1A477A2"/>
    <w:lvl w:ilvl="0" w:tplc="1B145376">
      <w:start w:val="1"/>
      <w:numFmt w:val="decimal"/>
      <w:lvlText w:val="%1."/>
      <w:lvlJc w:val="left"/>
      <w:pPr>
        <w:ind w:left="532"/>
      </w:pPr>
      <w:rPr>
        <w:rFonts w:ascii="Times New Roman" w:eastAsia="Arial" w:hAnsi="Times New Roman" w:cs="Times New Roman" w:hint="default"/>
        <w:b w:val="0"/>
        <w:i w:val="0"/>
        <w:strike w:val="0"/>
        <w:dstrike w:val="0"/>
        <w:color w:val="000000"/>
        <w:sz w:val="24"/>
        <w:szCs w:val="19"/>
        <w:u w:val="none" w:color="000000"/>
        <w:bdr w:val="none" w:sz="0" w:space="0" w:color="auto"/>
        <w:shd w:val="clear" w:color="auto" w:fill="auto"/>
        <w:vertAlign w:val="baseline"/>
      </w:rPr>
    </w:lvl>
    <w:lvl w:ilvl="1" w:tplc="D4EE597A">
      <w:start w:val="1"/>
      <w:numFmt w:val="lowerLetter"/>
      <w:lvlText w:val="%2"/>
      <w:lvlJc w:val="left"/>
      <w:pPr>
        <w:ind w:left="12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2" w:tplc="2532424A">
      <w:start w:val="1"/>
      <w:numFmt w:val="lowerRoman"/>
      <w:lvlText w:val="%3"/>
      <w:lvlJc w:val="left"/>
      <w:pPr>
        <w:ind w:left="194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3" w:tplc="A456123E">
      <w:start w:val="1"/>
      <w:numFmt w:val="decimal"/>
      <w:lvlText w:val="%4"/>
      <w:lvlJc w:val="left"/>
      <w:pPr>
        <w:ind w:left="266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B3CE7F8">
      <w:start w:val="1"/>
      <w:numFmt w:val="lowerLetter"/>
      <w:lvlText w:val="%5"/>
      <w:lvlJc w:val="left"/>
      <w:pPr>
        <w:ind w:left="338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5" w:tplc="C4BCF5DA">
      <w:start w:val="1"/>
      <w:numFmt w:val="lowerRoman"/>
      <w:lvlText w:val="%6"/>
      <w:lvlJc w:val="left"/>
      <w:pPr>
        <w:ind w:left="410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6" w:tplc="61649916">
      <w:start w:val="1"/>
      <w:numFmt w:val="decimal"/>
      <w:lvlText w:val="%7"/>
      <w:lvlJc w:val="left"/>
      <w:pPr>
        <w:ind w:left="482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5532CBA2">
      <w:start w:val="1"/>
      <w:numFmt w:val="lowerLetter"/>
      <w:lvlText w:val="%8"/>
      <w:lvlJc w:val="left"/>
      <w:pPr>
        <w:ind w:left="554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8" w:tplc="B5028BCE">
      <w:start w:val="1"/>
      <w:numFmt w:val="lowerRoman"/>
      <w:lvlText w:val="%9"/>
      <w:lvlJc w:val="left"/>
      <w:pPr>
        <w:ind w:left="6261"/>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abstractNum>
  <w:abstractNum w:abstractNumId="10" w15:restartNumberingAfterBreak="0">
    <w:nsid w:val="79FB6CC8"/>
    <w:multiLevelType w:val="hybridMultilevel"/>
    <w:tmpl w:val="F91EA8AE"/>
    <w:lvl w:ilvl="0" w:tplc="A68246DE">
      <w:start w:val="1"/>
      <w:numFmt w:val="decimal"/>
      <w:lvlText w:val="%1."/>
      <w:lvlJc w:val="left"/>
      <w:pPr>
        <w:ind w:left="720" w:hanging="360"/>
      </w:pPr>
      <w:rPr>
        <w:rFonts w:hint="default"/>
        <w:b w:val="0"/>
        <w:bCs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286741394">
    <w:abstractNumId w:val="9"/>
  </w:num>
  <w:num w:numId="2" w16cid:durableId="1641767830">
    <w:abstractNumId w:val="3"/>
  </w:num>
  <w:num w:numId="3" w16cid:durableId="1219971416">
    <w:abstractNumId w:val="4"/>
  </w:num>
  <w:num w:numId="4" w16cid:durableId="1071271095">
    <w:abstractNumId w:val="8"/>
  </w:num>
  <w:num w:numId="5" w16cid:durableId="1887257975">
    <w:abstractNumId w:val="6"/>
  </w:num>
  <w:num w:numId="6" w16cid:durableId="1882786168">
    <w:abstractNumId w:val="7"/>
  </w:num>
  <w:num w:numId="7" w16cid:durableId="471799542">
    <w:abstractNumId w:val="2"/>
  </w:num>
  <w:num w:numId="8" w16cid:durableId="1520462255">
    <w:abstractNumId w:val="1"/>
  </w:num>
  <w:num w:numId="9" w16cid:durableId="384333138">
    <w:abstractNumId w:val="5"/>
  </w:num>
  <w:num w:numId="10" w16cid:durableId="1206528750">
    <w:abstractNumId w:val="0"/>
  </w:num>
  <w:num w:numId="11" w16cid:durableId="204020628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3A70"/>
    <w:rsid w:val="00055A9C"/>
    <w:rsid w:val="000707B6"/>
    <w:rsid w:val="00100D19"/>
    <w:rsid w:val="00105C32"/>
    <w:rsid w:val="001127B8"/>
    <w:rsid w:val="00126AA9"/>
    <w:rsid w:val="00160A1C"/>
    <w:rsid w:val="00176B18"/>
    <w:rsid w:val="00177DAB"/>
    <w:rsid w:val="001D113B"/>
    <w:rsid w:val="002100FF"/>
    <w:rsid w:val="00220425"/>
    <w:rsid w:val="002235FA"/>
    <w:rsid w:val="002B62C7"/>
    <w:rsid w:val="003458D5"/>
    <w:rsid w:val="003506D5"/>
    <w:rsid w:val="00373B2E"/>
    <w:rsid w:val="003A4454"/>
    <w:rsid w:val="003F2ADA"/>
    <w:rsid w:val="004174CB"/>
    <w:rsid w:val="0043029B"/>
    <w:rsid w:val="004421A2"/>
    <w:rsid w:val="00442352"/>
    <w:rsid w:val="00457996"/>
    <w:rsid w:val="004735A1"/>
    <w:rsid w:val="00476B89"/>
    <w:rsid w:val="004F205B"/>
    <w:rsid w:val="005058F5"/>
    <w:rsid w:val="0052101C"/>
    <w:rsid w:val="00545D29"/>
    <w:rsid w:val="005A5A4E"/>
    <w:rsid w:val="005E7D29"/>
    <w:rsid w:val="00634CA8"/>
    <w:rsid w:val="0066024D"/>
    <w:rsid w:val="0067029A"/>
    <w:rsid w:val="006B372E"/>
    <w:rsid w:val="006C0B43"/>
    <w:rsid w:val="006D12DC"/>
    <w:rsid w:val="00716595"/>
    <w:rsid w:val="00720BBD"/>
    <w:rsid w:val="007810A5"/>
    <w:rsid w:val="00787507"/>
    <w:rsid w:val="007C6FF3"/>
    <w:rsid w:val="007E3510"/>
    <w:rsid w:val="00824AA6"/>
    <w:rsid w:val="00840E68"/>
    <w:rsid w:val="00842074"/>
    <w:rsid w:val="008729ED"/>
    <w:rsid w:val="008B1767"/>
    <w:rsid w:val="00951E8F"/>
    <w:rsid w:val="00955C45"/>
    <w:rsid w:val="009611A3"/>
    <w:rsid w:val="00A42264"/>
    <w:rsid w:val="00A46DF0"/>
    <w:rsid w:val="00A54444"/>
    <w:rsid w:val="00A842AA"/>
    <w:rsid w:val="00B73A70"/>
    <w:rsid w:val="00B7427B"/>
    <w:rsid w:val="00B91465"/>
    <w:rsid w:val="00BB7E41"/>
    <w:rsid w:val="00BE08C0"/>
    <w:rsid w:val="00C14CB5"/>
    <w:rsid w:val="00C447B1"/>
    <w:rsid w:val="00C52D8B"/>
    <w:rsid w:val="00C545B9"/>
    <w:rsid w:val="00C613BD"/>
    <w:rsid w:val="00C97839"/>
    <w:rsid w:val="00CD4A55"/>
    <w:rsid w:val="00D957A3"/>
    <w:rsid w:val="00DB484A"/>
    <w:rsid w:val="00DD4BA4"/>
    <w:rsid w:val="00DF711D"/>
    <w:rsid w:val="00E15FE7"/>
    <w:rsid w:val="00E24FDD"/>
    <w:rsid w:val="00E52185"/>
    <w:rsid w:val="00EA6F02"/>
    <w:rsid w:val="00EB719E"/>
    <w:rsid w:val="00EC0745"/>
    <w:rsid w:val="00ED17C9"/>
    <w:rsid w:val="00EF2C14"/>
    <w:rsid w:val="00F1039C"/>
    <w:rsid w:val="00F14BD9"/>
    <w:rsid w:val="00F446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DECC6B"/>
  <w15:docId w15:val="{BBBC2FCA-00CB-49F1-B95C-D4ECA9F16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B73A70"/>
    <w:pPr>
      <w:tabs>
        <w:tab w:val="center" w:pos="4536"/>
        <w:tab w:val="right" w:pos="9072"/>
      </w:tabs>
      <w:suppressAutoHyphens/>
      <w:spacing w:after="0" w:line="240" w:lineRule="auto"/>
    </w:pPr>
    <w:rPr>
      <w:rFonts w:ascii="Times New Roman" w:eastAsia="Times New Roman" w:hAnsi="Times New Roman" w:cs="Times New Roman"/>
      <w:kern w:val="0"/>
      <w:sz w:val="24"/>
      <w:szCs w:val="24"/>
      <w:lang w:eastAsia="ar-SA"/>
      <w14:ligatures w14:val="none"/>
    </w:rPr>
  </w:style>
  <w:style w:type="character" w:customStyle="1" w:styleId="NagwekZnak">
    <w:name w:val="Nagłówek Znak"/>
    <w:basedOn w:val="Domylnaczcionkaakapitu"/>
    <w:link w:val="Nagwek"/>
    <w:rsid w:val="00B73A70"/>
    <w:rPr>
      <w:rFonts w:ascii="Times New Roman" w:eastAsia="Times New Roman" w:hAnsi="Times New Roman" w:cs="Times New Roman"/>
      <w:kern w:val="0"/>
      <w:sz w:val="24"/>
      <w:szCs w:val="24"/>
      <w:lang w:eastAsia="ar-SA"/>
      <w14:ligatures w14:val="none"/>
    </w:rPr>
  </w:style>
  <w:style w:type="paragraph" w:customStyle="1" w:styleId="Tekstpodstawowy21">
    <w:name w:val="Tekst podstawowy 21"/>
    <w:basedOn w:val="Normalny"/>
    <w:rsid w:val="00B73A70"/>
    <w:pPr>
      <w:suppressAutoHyphens/>
      <w:spacing w:after="120" w:line="480" w:lineRule="auto"/>
    </w:pPr>
    <w:rPr>
      <w:rFonts w:ascii="Times New Roman" w:eastAsia="Calibri" w:hAnsi="Times New Roman" w:cs="Times New Roman"/>
      <w:kern w:val="0"/>
      <w:lang w:val="x-none" w:eastAsia="ar-SA"/>
      <w14:ligatures w14:val="none"/>
    </w:rPr>
  </w:style>
  <w:style w:type="paragraph" w:styleId="Akapitzlist">
    <w:name w:val="List Paragraph"/>
    <w:basedOn w:val="Normalny"/>
    <w:uiPriority w:val="34"/>
    <w:qFormat/>
    <w:rsid w:val="00634CA8"/>
    <w:pPr>
      <w:ind w:left="720"/>
      <w:contextualSpacing/>
    </w:pPr>
  </w:style>
  <w:style w:type="paragraph" w:styleId="Stopka">
    <w:name w:val="footer"/>
    <w:basedOn w:val="Normalny"/>
    <w:link w:val="StopkaZnak"/>
    <w:uiPriority w:val="99"/>
    <w:unhideWhenUsed/>
    <w:rsid w:val="00C447B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447B1"/>
  </w:style>
  <w:style w:type="table" w:styleId="Tabela-Siatka">
    <w:name w:val="Table Grid"/>
    <w:basedOn w:val="Standardowy"/>
    <w:uiPriority w:val="39"/>
    <w:rsid w:val="00955C4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C14CB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14CB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669709">
      <w:bodyDiv w:val="1"/>
      <w:marLeft w:val="0"/>
      <w:marRight w:val="0"/>
      <w:marTop w:val="0"/>
      <w:marBottom w:val="0"/>
      <w:divBdr>
        <w:top w:val="none" w:sz="0" w:space="0" w:color="auto"/>
        <w:left w:val="none" w:sz="0" w:space="0" w:color="auto"/>
        <w:bottom w:val="none" w:sz="0" w:space="0" w:color="auto"/>
        <w:right w:val="none" w:sz="0" w:space="0" w:color="auto"/>
      </w:divBdr>
    </w:div>
    <w:div w:id="101731819">
      <w:bodyDiv w:val="1"/>
      <w:marLeft w:val="0"/>
      <w:marRight w:val="0"/>
      <w:marTop w:val="0"/>
      <w:marBottom w:val="0"/>
      <w:divBdr>
        <w:top w:val="none" w:sz="0" w:space="0" w:color="auto"/>
        <w:left w:val="none" w:sz="0" w:space="0" w:color="auto"/>
        <w:bottom w:val="none" w:sz="0" w:space="0" w:color="auto"/>
        <w:right w:val="none" w:sz="0" w:space="0" w:color="auto"/>
      </w:divBdr>
    </w:div>
    <w:div w:id="219680274">
      <w:bodyDiv w:val="1"/>
      <w:marLeft w:val="0"/>
      <w:marRight w:val="0"/>
      <w:marTop w:val="0"/>
      <w:marBottom w:val="0"/>
      <w:divBdr>
        <w:top w:val="none" w:sz="0" w:space="0" w:color="auto"/>
        <w:left w:val="none" w:sz="0" w:space="0" w:color="auto"/>
        <w:bottom w:val="none" w:sz="0" w:space="0" w:color="auto"/>
        <w:right w:val="none" w:sz="0" w:space="0" w:color="auto"/>
      </w:divBdr>
    </w:div>
    <w:div w:id="257523385">
      <w:bodyDiv w:val="1"/>
      <w:marLeft w:val="0"/>
      <w:marRight w:val="0"/>
      <w:marTop w:val="0"/>
      <w:marBottom w:val="0"/>
      <w:divBdr>
        <w:top w:val="none" w:sz="0" w:space="0" w:color="auto"/>
        <w:left w:val="none" w:sz="0" w:space="0" w:color="auto"/>
        <w:bottom w:val="none" w:sz="0" w:space="0" w:color="auto"/>
        <w:right w:val="none" w:sz="0" w:space="0" w:color="auto"/>
      </w:divBdr>
    </w:div>
    <w:div w:id="302317756">
      <w:bodyDiv w:val="1"/>
      <w:marLeft w:val="0"/>
      <w:marRight w:val="0"/>
      <w:marTop w:val="0"/>
      <w:marBottom w:val="0"/>
      <w:divBdr>
        <w:top w:val="none" w:sz="0" w:space="0" w:color="auto"/>
        <w:left w:val="none" w:sz="0" w:space="0" w:color="auto"/>
        <w:bottom w:val="none" w:sz="0" w:space="0" w:color="auto"/>
        <w:right w:val="none" w:sz="0" w:space="0" w:color="auto"/>
      </w:divBdr>
    </w:div>
    <w:div w:id="366177726">
      <w:bodyDiv w:val="1"/>
      <w:marLeft w:val="0"/>
      <w:marRight w:val="0"/>
      <w:marTop w:val="0"/>
      <w:marBottom w:val="0"/>
      <w:divBdr>
        <w:top w:val="none" w:sz="0" w:space="0" w:color="auto"/>
        <w:left w:val="none" w:sz="0" w:space="0" w:color="auto"/>
        <w:bottom w:val="none" w:sz="0" w:space="0" w:color="auto"/>
        <w:right w:val="none" w:sz="0" w:space="0" w:color="auto"/>
      </w:divBdr>
    </w:div>
    <w:div w:id="405807813">
      <w:bodyDiv w:val="1"/>
      <w:marLeft w:val="0"/>
      <w:marRight w:val="0"/>
      <w:marTop w:val="0"/>
      <w:marBottom w:val="0"/>
      <w:divBdr>
        <w:top w:val="none" w:sz="0" w:space="0" w:color="auto"/>
        <w:left w:val="none" w:sz="0" w:space="0" w:color="auto"/>
        <w:bottom w:val="none" w:sz="0" w:space="0" w:color="auto"/>
        <w:right w:val="none" w:sz="0" w:space="0" w:color="auto"/>
      </w:divBdr>
    </w:div>
    <w:div w:id="430248266">
      <w:bodyDiv w:val="1"/>
      <w:marLeft w:val="0"/>
      <w:marRight w:val="0"/>
      <w:marTop w:val="0"/>
      <w:marBottom w:val="0"/>
      <w:divBdr>
        <w:top w:val="none" w:sz="0" w:space="0" w:color="auto"/>
        <w:left w:val="none" w:sz="0" w:space="0" w:color="auto"/>
        <w:bottom w:val="none" w:sz="0" w:space="0" w:color="auto"/>
        <w:right w:val="none" w:sz="0" w:space="0" w:color="auto"/>
      </w:divBdr>
    </w:div>
    <w:div w:id="437457933">
      <w:bodyDiv w:val="1"/>
      <w:marLeft w:val="0"/>
      <w:marRight w:val="0"/>
      <w:marTop w:val="0"/>
      <w:marBottom w:val="0"/>
      <w:divBdr>
        <w:top w:val="none" w:sz="0" w:space="0" w:color="auto"/>
        <w:left w:val="none" w:sz="0" w:space="0" w:color="auto"/>
        <w:bottom w:val="none" w:sz="0" w:space="0" w:color="auto"/>
        <w:right w:val="none" w:sz="0" w:space="0" w:color="auto"/>
      </w:divBdr>
    </w:div>
    <w:div w:id="464271612">
      <w:bodyDiv w:val="1"/>
      <w:marLeft w:val="0"/>
      <w:marRight w:val="0"/>
      <w:marTop w:val="0"/>
      <w:marBottom w:val="0"/>
      <w:divBdr>
        <w:top w:val="none" w:sz="0" w:space="0" w:color="auto"/>
        <w:left w:val="none" w:sz="0" w:space="0" w:color="auto"/>
        <w:bottom w:val="none" w:sz="0" w:space="0" w:color="auto"/>
        <w:right w:val="none" w:sz="0" w:space="0" w:color="auto"/>
      </w:divBdr>
    </w:div>
    <w:div w:id="493105760">
      <w:bodyDiv w:val="1"/>
      <w:marLeft w:val="0"/>
      <w:marRight w:val="0"/>
      <w:marTop w:val="0"/>
      <w:marBottom w:val="0"/>
      <w:divBdr>
        <w:top w:val="none" w:sz="0" w:space="0" w:color="auto"/>
        <w:left w:val="none" w:sz="0" w:space="0" w:color="auto"/>
        <w:bottom w:val="none" w:sz="0" w:space="0" w:color="auto"/>
        <w:right w:val="none" w:sz="0" w:space="0" w:color="auto"/>
      </w:divBdr>
    </w:div>
    <w:div w:id="528179526">
      <w:bodyDiv w:val="1"/>
      <w:marLeft w:val="0"/>
      <w:marRight w:val="0"/>
      <w:marTop w:val="0"/>
      <w:marBottom w:val="0"/>
      <w:divBdr>
        <w:top w:val="none" w:sz="0" w:space="0" w:color="auto"/>
        <w:left w:val="none" w:sz="0" w:space="0" w:color="auto"/>
        <w:bottom w:val="none" w:sz="0" w:space="0" w:color="auto"/>
        <w:right w:val="none" w:sz="0" w:space="0" w:color="auto"/>
      </w:divBdr>
    </w:div>
    <w:div w:id="568005219">
      <w:bodyDiv w:val="1"/>
      <w:marLeft w:val="0"/>
      <w:marRight w:val="0"/>
      <w:marTop w:val="0"/>
      <w:marBottom w:val="0"/>
      <w:divBdr>
        <w:top w:val="none" w:sz="0" w:space="0" w:color="auto"/>
        <w:left w:val="none" w:sz="0" w:space="0" w:color="auto"/>
        <w:bottom w:val="none" w:sz="0" w:space="0" w:color="auto"/>
        <w:right w:val="none" w:sz="0" w:space="0" w:color="auto"/>
      </w:divBdr>
    </w:div>
    <w:div w:id="604272973">
      <w:bodyDiv w:val="1"/>
      <w:marLeft w:val="0"/>
      <w:marRight w:val="0"/>
      <w:marTop w:val="0"/>
      <w:marBottom w:val="0"/>
      <w:divBdr>
        <w:top w:val="none" w:sz="0" w:space="0" w:color="auto"/>
        <w:left w:val="none" w:sz="0" w:space="0" w:color="auto"/>
        <w:bottom w:val="none" w:sz="0" w:space="0" w:color="auto"/>
        <w:right w:val="none" w:sz="0" w:space="0" w:color="auto"/>
      </w:divBdr>
    </w:div>
    <w:div w:id="621615646">
      <w:bodyDiv w:val="1"/>
      <w:marLeft w:val="0"/>
      <w:marRight w:val="0"/>
      <w:marTop w:val="0"/>
      <w:marBottom w:val="0"/>
      <w:divBdr>
        <w:top w:val="none" w:sz="0" w:space="0" w:color="auto"/>
        <w:left w:val="none" w:sz="0" w:space="0" w:color="auto"/>
        <w:bottom w:val="none" w:sz="0" w:space="0" w:color="auto"/>
        <w:right w:val="none" w:sz="0" w:space="0" w:color="auto"/>
      </w:divBdr>
    </w:div>
    <w:div w:id="710884589">
      <w:bodyDiv w:val="1"/>
      <w:marLeft w:val="0"/>
      <w:marRight w:val="0"/>
      <w:marTop w:val="0"/>
      <w:marBottom w:val="0"/>
      <w:divBdr>
        <w:top w:val="none" w:sz="0" w:space="0" w:color="auto"/>
        <w:left w:val="none" w:sz="0" w:space="0" w:color="auto"/>
        <w:bottom w:val="none" w:sz="0" w:space="0" w:color="auto"/>
        <w:right w:val="none" w:sz="0" w:space="0" w:color="auto"/>
      </w:divBdr>
    </w:div>
    <w:div w:id="736904831">
      <w:bodyDiv w:val="1"/>
      <w:marLeft w:val="0"/>
      <w:marRight w:val="0"/>
      <w:marTop w:val="0"/>
      <w:marBottom w:val="0"/>
      <w:divBdr>
        <w:top w:val="none" w:sz="0" w:space="0" w:color="auto"/>
        <w:left w:val="none" w:sz="0" w:space="0" w:color="auto"/>
        <w:bottom w:val="none" w:sz="0" w:space="0" w:color="auto"/>
        <w:right w:val="none" w:sz="0" w:space="0" w:color="auto"/>
      </w:divBdr>
    </w:div>
    <w:div w:id="810900354">
      <w:bodyDiv w:val="1"/>
      <w:marLeft w:val="0"/>
      <w:marRight w:val="0"/>
      <w:marTop w:val="0"/>
      <w:marBottom w:val="0"/>
      <w:divBdr>
        <w:top w:val="none" w:sz="0" w:space="0" w:color="auto"/>
        <w:left w:val="none" w:sz="0" w:space="0" w:color="auto"/>
        <w:bottom w:val="none" w:sz="0" w:space="0" w:color="auto"/>
        <w:right w:val="none" w:sz="0" w:space="0" w:color="auto"/>
      </w:divBdr>
    </w:div>
    <w:div w:id="811211934">
      <w:bodyDiv w:val="1"/>
      <w:marLeft w:val="0"/>
      <w:marRight w:val="0"/>
      <w:marTop w:val="0"/>
      <w:marBottom w:val="0"/>
      <w:divBdr>
        <w:top w:val="none" w:sz="0" w:space="0" w:color="auto"/>
        <w:left w:val="none" w:sz="0" w:space="0" w:color="auto"/>
        <w:bottom w:val="none" w:sz="0" w:space="0" w:color="auto"/>
        <w:right w:val="none" w:sz="0" w:space="0" w:color="auto"/>
      </w:divBdr>
    </w:div>
    <w:div w:id="875889923">
      <w:bodyDiv w:val="1"/>
      <w:marLeft w:val="0"/>
      <w:marRight w:val="0"/>
      <w:marTop w:val="0"/>
      <w:marBottom w:val="0"/>
      <w:divBdr>
        <w:top w:val="none" w:sz="0" w:space="0" w:color="auto"/>
        <w:left w:val="none" w:sz="0" w:space="0" w:color="auto"/>
        <w:bottom w:val="none" w:sz="0" w:space="0" w:color="auto"/>
        <w:right w:val="none" w:sz="0" w:space="0" w:color="auto"/>
      </w:divBdr>
    </w:div>
    <w:div w:id="899559200">
      <w:bodyDiv w:val="1"/>
      <w:marLeft w:val="0"/>
      <w:marRight w:val="0"/>
      <w:marTop w:val="0"/>
      <w:marBottom w:val="0"/>
      <w:divBdr>
        <w:top w:val="none" w:sz="0" w:space="0" w:color="auto"/>
        <w:left w:val="none" w:sz="0" w:space="0" w:color="auto"/>
        <w:bottom w:val="none" w:sz="0" w:space="0" w:color="auto"/>
        <w:right w:val="none" w:sz="0" w:space="0" w:color="auto"/>
      </w:divBdr>
    </w:div>
    <w:div w:id="920405789">
      <w:bodyDiv w:val="1"/>
      <w:marLeft w:val="0"/>
      <w:marRight w:val="0"/>
      <w:marTop w:val="0"/>
      <w:marBottom w:val="0"/>
      <w:divBdr>
        <w:top w:val="none" w:sz="0" w:space="0" w:color="auto"/>
        <w:left w:val="none" w:sz="0" w:space="0" w:color="auto"/>
        <w:bottom w:val="none" w:sz="0" w:space="0" w:color="auto"/>
        <w:right w:val="none" w:sz="0" w:space="0" w:color="auto"/>
      </w:divBdr>
    </w:div>
    <w:div w:id="954485355">
      <w:bodyDiv w:val="1"/>
      <w:marLeft w:val="0"/>
      <w:marRight w:val="0"/>
      <w:marTop w:val="0"/>
      <w:marBottom w:val="0"/>
      <w:divBdr>
        <w:top w:val="none" w:sz="0" w:space="0" w:color="auto"/>
        <w:left w:val="none" w:sz="0" w:space="0" w:color="auto"/>
        <w:bottom w:val="none" w:sz="0" w:space="0" w:color="auto"/>
        <w:right w:val="none" w:sz="0" w:space="0" w:color="auto"/>
      </w:divBdr>
    </w:div>
    <w:div w:id="1011417405">
      <w:bodyDiv w:val="1"/>
      <w:marLeft w:val="0"/>
      <w:marRight w:val="0"/>
      <w:marTop w:val="0"/>
      <w:marBottom w:val="0"/>
      <w:divBdr>
        <w:top w:val="none" w:sz="0" w:space="0" w:color="auto"/>
        <w:left w:val="none" w:sz="0" w:space="0" w:color="auto"/>
        <w:bottom w:val="none" w:sz="0" w:space="0" w:color="auto"/>
        <w:right w:val="none" w:sz="0" w:space="0" w:color="auto"/>
      </w:divBdr>
    </w:div>
    <w:div w:id="1016689842">
      <w:bodyDiv w:val="1"/>
      <w:marLeft w:val="0"/>
      <w:marRight w:val="0"/>
      <w:marTop w:val="0"/>
      <w:marBottom w:val="0"/>
      <w:divBdr>
        <w:top w:val="none" w:sz="0" w:space="0" w:color="auto"/>
        <w:left w:val="none" w:sz="0" w:space="0" w:color="auto"/>
        <w:bottom w:val="none" w:sz="0" w:space="0" w:color="auto"/>
        <w:right w:val="none" w:sz="0" w:space="0" w:color="auto"/>
      </w:divBdr>
    </w:div>
    <w:div w:id="1048190335">
      <w:bodyDiv w:val="1"/>
      <w:marLeft w:val="0"/>
      <w:marRight w:val="0"/>
      <w:marTop w:val="0"/>
      <w:marBottom w:val="0"/>
      <w:divBdr>
        <w:top w:val="none" w:sz="0" w:space="0" w:color="auto"/>
        <w:left w:val="none" w:sz="0" w:space="0" w:color="auto"/>
        <w:bottom w:val="none" w:sz="0" w:space="0" w:color="auto"/>
        <w:right w:val="none" w:sz="0" w:space="0" w:color="auto"/>
      </w:divBdr>
    </w:div>
    <w:div w:id="1064722947">
      <w:bodyDiv w:val="1"/>
      <w:marLeft w:val="0"/>
      <w:marRight w:val="0"/>
      <w:marTop w:val="0"/>
      <w:marBottom w:val="0"/>
      <w:divBdr>
        <w:top w:val="none" w:sz="0" w:space="0" w:color="auto"/>
        <w:left w:val="none" w:sz="0" w:space="0" w:color="auto"/>
        <w:bottom w:val="none" w:sz="0" w:space="0" w:color="auto"/>
        <w:right w:val="none" w:sz="0" w:space="0" w:color="auto"/>
      </w:divBdr>
    </w:div>
    <w:div w:id="1079181649">
      <w:bodyDiv w:val="1"/>
      <w:marLeft w:val="0"/>
      <w:marRight w:val="0"/>
      <w:marTop w:val="0"/>
      <w:marBottom w:val="0"/>
      <w:divBdr>
        <w:top w:val="none" w:sz="0" w:space="0" w:color="auto"/>
        <w:left w:val="none" w:sz="0" w:space="0" w:color="auto"/>
        <w:bottom w:val="none" w:sz="0" w:space="0" w:color="auto"/>
        <w:right w:val="none" w:sz="0" w:space="0" w:color="auto"/>
      </w:divBdr>
    </w:div>
    <w:div w:id="1136290844">
      <w:bodyDiv w:val="1"/>
      <w:marLeft w:val="0"/>
      <w:marRight w:val="0"/>
      <w:marTop w:val="0"/>
      <w:marBottom w:val="0"/>
      <w:divBdr>
        <w:top w:val="none" w:sz="0" w:space="0" w:color="auto"/>
        <w:left w:val="none" w:sz="0" w:space="0" w:color="auto"/>
        <w:bottom w:val="none" w:sz="0" w:space="0" w:color="auto"/>
        <w:right w:val="none" w:sz="0" w:space="0" w:color="auto"/>
      </w:divBdr>
    </w:div>
    <w:div w:id="1155954798">
      <w:bodyDiv w:val="1"/>
      <w:marLeft w:val="0"/>
      <w:marRight w:val="0"/>
      <w:marTop w:val="0"/>
      <w:marBottom w:val="0"/>
      <w:divBdr>
        <w:top w:val="none" w:sz="0" w:space="0" w:color="auto"/>
        <w:left w:val="none" w:sz="0" w:space="0" w:color="auto"/>
        <w:bottom w:val="none" w:sz="0" w:space="0" w:color="auto"/>
        <w:right w:val="none" w:sz="0" w:space="0" w:color="auto"/>
      </w:divBdr>
    </w:div>
    <w:div w:id="1182429043">
      <w:bodyDiv w:val="1"/>
      <w:marLeft w:val="0"/>
      <w:marRight w:val="0"/>
      <w:marTop w:val="0"/>
      <w:marBottom w:val="0"/>
      <w:divBdr>
        <w:top w:val="none" w:sz="0" w:space="0" w:color="auto"/>
        <w:left w:val="none" w:sz="0" w:space="0" w:color="auto"/>
        <w:bottom w:val="none" w:sz="0" w:space="0" w:color="auto"/>
        <w:right w:val="none" w:sz="0" w:space="0" w:color="auto"/>
      </w:divBdr>
    </w:div>
    <w:div w:id="1201895317">
      <w:bodyDiv w:val="1"/>
      <w:marLeft w:val="0"/>
      <w:marRight w:val="0"/>
      <w:marTop w:val="0"/>
      <w:marBottom w:val="0"/>
      <w:divBdr>
        <w:top w:val="none" w:sz="0" w:space="0" w:color="auto"/>
        <w:left w:val="none" w:sz="0" w:space="0" w:color="auto"/>
        <w:bottom w:val="none" w:sz="0" w:space="0" w:color="auto"/>
        <w:right w:val="none" w:sz="0" w:space="0" w:color="auto"/>
      </w:divBdr>
    </w:div>
    <w:div w:id="1210533707">
      <w:bodyDiv w:val="1"/>
      <w:marLeft w:val="0"/>
      <w:marRight w:val="0"/>
      <w:marTop w:val="0"/>
      <w:marBottom w:val="0"/>
      <w:divBdr>
        <w:top w:val="none" w:sz="0" w:space="0" w:color="auto"/>
        <w:left w:val="none" w:sz="0" w:space="0" w:color="auto"/>
        <w:bottom w:val="none" w:sz="0" w:space="0" w:color="auto"/>
        <w:right w:val="none" w:sz="0" w:space="0" w:color="auto"/>
      </w:divBdr>
    </w:div>
    <w:div w:id="1220631119">
      <w:bodyDiv w:val="1"/>
      <w:marLeft w:val="0"/>
      <w:marRight w:val="0"/>
      <w:marTop w:val="0"/>
      <w:marBottom w:val="0"/>
      <w:divBdr>
        <w:top w:val="none" w:sz="0" w:space="0" w:color="auto"/>
        <w:left w:val="none" w:sz="0" w:space="0" w:color="auto"/>
        <w:bottom w:val="none" w:sz="0" w:space="0" w:color="auto"/>
        <w:right w:val="none" w:sz="0" w:space="0" w:color="auto"/>
      </w:divBdr>
    </w:div>
    <w:div w:id="1246845924">
      <w:bodyDiv w:val="1"/>
      <w:marLeft w:val="0"/>
      <w:marRight w:val="0"/>
      <w:marTop w:val="0"/>
      <w:marBottom w:val="0"/>
      <w:divBdr>
        <w:top w:val="none" w:sz="0" w:space="0" w:color="auto"/>
        <w:left w:val="none" w:sz="0" w:space="0" w:color="auto"/>
        <w:bottom w:val="none" w:sz="0" w:space="0" w:color="auto"/>
        <w:right w:val="none" w:sz="0" w:space="0" w:color="auto"/>
      </w:divBdr>
    </w:div>
    <w:div w:id="1270696679">
      <w:bodyDiv w:val="1"/>
      <w:marLeft w:val="0"/>
      <w:marRight w:val="0"/>
      <w:marTop w:val="0"/>
      <w:marBottom w:val="0"/>
      <w:divBdr>
        <w:top w:val="none" w:sz="0" w:space="0" w:color="auto"/>
        <w:left w:val="none" w:sz="0" w:space="0" w:color="auto"/>
        <w:bottom w:val="none" w:sz="0" w:space="0" w:color="auto"/>
        <w:right w:val="none" w:sz="0" w:space="0" w:color="auto"/>
      </w:divBdr>
    </w:div>
    <w:div w:id="1310356178">
      <w:bodyDiv w:val="1"/>
      <w:marLeft w:val="0"/>
      <w:marRight w:val="0"/>
      <w:marTop w:val="0"/>
      <w:marBottom w:val="0"/>
      <w:divBdr>
        <w:top w:val="none" w:sz="0" w:space="0" w:color="auto"/>
        <w:left w:val="none" w:sz="0" w:space="0" w:color="auto"/>
        <w:bottom w:val="none" w:sz="0" w:space="0" w:color="auto"/>
        <w:right w:val="none" w:sz="0" w:space="0" w:color="auto"/>
      </w:divBdr>
    </w:div>
    <w:div w:id="1339850251">
      <w:bodyDiv w:val="1"/>
      <w:marLeft w:val="0"/>
      <w:marRight w:val="0"/>
      <w:marTop w:val="0"/>
      <w:marBottom w:val="0"/>
      <w:divBdr>
        <w:top w:val="none" w:sz="0" w:space="0" w:color="auto"/>
        <w:left w:val="none" w:sz="0" w:space="0" w:color="auto"/>
        <w:bottom w:val="none" w:sz="0" w:space="0" w:color="auto"/>
        <w:right w:val="none" w:sz="0" w:space="0" w:color="auto"/>
      </w:divBdr>
    </w:div>
    <w:div w:id="1340738369">
      <w:bodyDiv w:val="1"/>
      <w:marLeft w:val="0"/>
      <w:marRight w:val="0"/>
      <w:marTop w:val="0"/>
      <w:marBottom w:val="0"/>
      <w:divBdr>
        <w:top w:val="none" w:sz="0" w:space="0" w:color="auto"/>
        <w:left w:val="none" w:sz="0" w:space="0" w:color="auto"/>
        <w:bottom w:val="none" w:sz="0" w:space="0" w:color="auto"/>
        <w:right w:val="none" w:sz="0" w:space="0" w:color="auto"/>
      </w:divBdr>
    </w:div>
    <w:div w:id="1356886748">
      <w:bodyDiv w:val="1"/>
      <w:marLeft w:val="0"/>
      <w:marRight w:val="0"/>
      <w:marTop w:val="0"/>
      <w:marBottom w:val="0"/>
      <w:divBdr>
        <w:top w:val="none" w:sz="0" w:space="0" w:color="auto"/>
        <w:left w:val="none" w:sz="0" w:space="0" w:color="auto"/>
        <w:bottom w:val="none" w:sz="0" w:space="0" w:color="auto"/>
        <w:right w:val="none" w:sz="0" w:space="0" w:color="auto"/>
      </w:divBdr>
    </w:div>
    <w:div w:id="1471098551">
      <w:bodyDiv w:val="1"/>
      <w:marLeft w:val="0"/>
      <w:marRight w:val="0"/>
      <w:marTop w:val="0"/>
      <w:marBottom w:val="0"/>
      <w:divBdr>
        <w:top w:val="none" w:sz="0" w:space="0" w:color="auto"/>
        <w:left w:val="none" w:sz="0" w:space="0" w:color="auto"/>
        <w:bottom w:val="none" w:sz="0" w:space="0" w:color="auto"/>
        <w:right w:val="none" w:sz="0" w:space="0" w:color="auto"/>
      </w:divBdr>
    </w:div>
    <w:div w:id="1602637987">
      <w:bodyDiv w:val="1"/>
      <w:marLeft w:val="0"/>
      <w:marRight w:val="0"/>
      <w:marTop w:val="0"/>
      <w:marBottom w:val="0"/>
      <w:divBdr>
        <w:top w:val="none" w:sz="0" w:space="0" w:color="auto"/>
        <w:left w:val="none" w:sz="0" w:space="0" w:color="auto"/>
        <w:bottom w:val="none" w:sz="0" w:space="0" w:color="auto"/>
        <w:right w:val="none" w:sz="0" w:space="0" w:color="auto"/>
      </w:divBdr>
    </w:div>
    <w:div w:id="1604149497">
      <w:bodyDiv w:val="1"/>
      <w:marLeft w:val="0"/>
      <w:marRight w:val="0"/>
      <w:marTop w:val="0"/>
      <w:marBottom w:val="0"/>
      <w:divBdr>
        <w:top w:val="none" w:sz="0" w:space="0" w:color="auto"/>
        <w:left w:val="none" w:sz="0" w:space="0" w:color="auto"/>
        <w:bottom w:val="none" w:sz="0" w:space="0" w:color="auto"/>
        <w:right w:val="none" w:sz="0" w:space="0" w:color="auto"/>
      </w:divBdr>
    </w:div>
    <w:div w:id="1617831835">
      <w:bodyDiv w:val="1"/>
      <w:marLeft w:val="0"/>
      <w:marRight w:val="0"/>
      <w:marTop w:val="0"/>
      <w:marBottom w:val="0"/>
      <w:divBdr>
        <w:top w:val="none" w:sz="0" w:space="0" w:color="auto"/>
        <w:left w:val="none" w:sz="0" w:space="0" w:color="auto"/>
        <w:bottom w:val="none" w:sz="0" w:space="0" w:color="auto"/>
        <w:right w:val="none" w:sz="0" w:space="0" w:color="auto"/>
      </w:divBdr>
    </w:div>
    <w:div w:id="1621447437">
      <w:bodyDiv w:val="1"/>
      <w:marLeft w:val="0"/>
      <w:marRight w:val="0"/>
      <w:marTop w:val="0"/>
      <w:marBottom w:val="0"/>
      <w:divBdr>
        <w:top w:val="none" w:sz="0" w:space="0" w:color="auto"/>
        <w:left w:val="none" w:sz="0" w:space="0" w:color="auto"/>
        <w:bottom w:val="none" w:sz="0" w:space="0" w:color="auto"/>
        <w:right w:val="none" w:sz="0" w:space="0" w:color="auto"/>
      </w:divBdr>
    </w:div>
    <w:div w:id="1645505262">
      <w:bodyDiv w:val="1"/>
      <w:marLeft w:val="0"/>
      <w:marRight w:val="0"/>
      <w:marTop w:val="0"/>
      <w:marBottom w:val="0"/>
      <w:divBdr>
        <w:top w:val="none" w:sz="0" w:space="0" w:color="auto"/>
        <w:left w:val="none" w:sz="0" w:space="0" w:color="auto"/>
        <w:bottom w:val="none" w:sz="0" w:space="0" w:color="auto"/>
        <w:right w:val="none" w:sz="0" w:space="0" w:color="auto"/>
      </w:divBdr>
    </w:div>
    <w:div w:id="1719427667">
      <w:bodyDiv w:val="1"/>
      <w:marLeft w:val="0"/>
      <w:marRight w:val="0"/>
      <w:marTop w:val="0"/>
      <w:marBottom w:val="0"/>
      <w:divBdr>
        <w:top w:val="none" w:sz="0" w:space="0" w:color="auto"/>
        <w:left w:val="none" w:sz="0" w:space="0" w:color="auto"/>
        <w:bottom w:val="none" w:sz="0" w:space="0" w:color="auto"/>
        <w:right w:val="none" w:sz="0" w:space="0" w:color="auto"/>
      </w:divBdr>
    </w:div>
    <w:div w:id="1727953422">
      <w:bodyDiv w:val="1"/>
      <w:marLeft w:val="0"/>
      <w:marRight w:val="0"/>
      <w:marTop w:val="0"/>
      <w:marBottom w:val="0"/>
      <w:divBdr>
        <w:top w:val="none" w:sz="0" w:space="0" w:color="auto"/>
        <w:left w:val="none" w:sz="0" w:space="0" w:color="auto"/>
        <w:bottom w:val="none" w:sz="0" w:space="0" w:color="auto"/>
        <w:right w:val="none" w:sz="0" w:space="0" w:color="auto"/>
      </w:divBdr>
    </w:div>
    <w:div w:id="1742097074">
      <w:bodyDiv w:val="1"/>
      <w:marLeft w:val="0"/>
      <w:marRight w:val="0"/>
      <w:marTop w:val="0"/>
      <w:marBottom w:val="0"/>
      <w:divBdr>
        <w:top w:val="none" w:sz="0" w:space="0" w:color="auto"/>
        <w:left w:val="none" w:sz="0" w:space="0" w:color="auto"/>
        <w:bottom w:val="none" w:sz="0" w:space="0" w:color="auto"/>
        <w:right w:val="none" w:sz="0" w:space="0" w:color="auto"/>
      </w:divBdr>
    </w:div>
    <w:div w:id="1769962264">
      <w:bodyDiv w:val="1"/>
      <w:marLeft w:val="0"/>
      <w:marRight w:val="0"/>
      <w:marTop w:val="0"/>
      <w:marBottom w:val="0"/>
      <w:divBdr>
        <w:top w:val="none" w:sz="0" w:space="0" w:color="auto"/>
        <w:left w:val="none" w:sz="0" w:space="0" w:color="auto"/>
        <w:bottom w:val="none" w:sz="0" w:space="0" w:color="auto"/>
        <w:right w:val="none" w:sz="0" w:space="0" w:color="auto"/>
      </w:divBdr>
    </w:div>
    <w:div w:id="1914466613">
      <w:bodyDiv w:val="1"/>
      <w:marLeft w:val="0"/>
      <w:marRight w:val="0"/>
      <w:marTop w:val="0"/>
      <w:marBottom w:val="0"/>
      <w:divBdr>
        <w:top w:val="none" w:sz="0" w:space="0" w:color="auto"/>
        <w:left w:val="none" w:sz="0" w:space="0" w:color="auto"/>
        <w:bottom w:val="none" w:sz="0" w:space="0" w:color="auto"/>
        <w:right w:val="none" w:sz="0" w:space="0" w:color="auto"/>
      </w:divBdr>
    </w:div>
    <w:div w:id="1956449286">
      <w:bodyDiv w:val="1"/>
      <w:marLeft w:val="0"/>
      <w:marRight w:val="0"/>
      <w:marTop w:val="0"/>
      <w:marBottom w:val="0"/>
      <w:divBdr>
        <w:top w:val="none" w:sz="0" w:space="0" w:color="auto"/>
        <w:left w:val="none" w:sz="0" w:space="0" w:color="auto"/>
        <w:bottom w:val="none" w:sz="0" w:space="0" w:color="auto"/>
        <w:right w:val="none" w:sz="0" w:space="0" w:color="auto"/>
      </w:divBdr>
    </w:div>
    <w:div w:id="1970240220">
      <w:bodyDiv w:val="1"/>
      <w:marLeft w:val="0"/>
      <w:marRight w:val="0"/>
      <w:marTop w:val="0"/>
      <w:marBottom w:val="0"/>
      <w:divBdr>
        <w:top w:val="none" w:sz="0" w:space="0" w:color="auto"/>
        <w:left w:val="none" w:sz="0" w:space="0" w:color="auto"/>
        <w:bottom w:val="none" w:sz="0" w:space="0" w:color="auto"/>
        <w:right w:val="none" w:sz="0" w:space="0" w:color="auto"/>
      </w:divBdr>
    </w:div>
    <w:div w:id="1987783828">
      <w:bodyDiv w:val="1"/>
      <w:marLeft w:val="0"/>
      <w:marRight w:val="0"/>
      <w:marTop w:val="0"/>
      <w:marBottom w:val="0"/>
      <w:divBdr>
        <w:top w:val="none" w:sz="0" w:space="0" w:color="auto"/>
        <w:left w:val="none" w:sz="0" w:space="0" w:color="auto"/>
        <w:bottom w:val="none" w:sz="0" w:space="0" w:color="auto"/>
        <w:right w:val="none" w:sz="0" w:space="0" w:color="auto"/>
      </w:divBdr>
    </w:div>
    <w:div w:id="1989312054">
      <w:bodyDiv w:val="1"/>
      <w:marLeft w:val="0"/>
      <w:marRight w:val="0"/>
      <w:marTop w:val="0"/>
      <w:marBottom w:val="0"/>
      <w:divBdr>
        <w:top w:val="none" w:sz="0" w:space="0" w:color="auto"/>
        <w:left w:val="none" w:sz="0" w:space="0" w:color="auto"/>
        <w:bottom w:val="none" w:sz="0" w:space="0" w:color="auto"/>
        <w:right w:val="none" w:sz="0" w:space="0" w:color="auto"/>
      </w:divBdr>
    </w:div>
    <w:div w:id="2014337134">
      <w:bodyDiv w:val="1"/>
      <w:marLeft w:val="0"/>
      <w:marRight w:val="0"/>
      <w:marTop w:val="0"/>
      <w:marBottom w:val="0"/>
      <w:divBdr>
        <w:top w:val="none" w:sz="0" w:space="0" w:color="auto"/>
        <w:left w:val="none" w:sz="0" w:space="0" w:color="auto"/>
        <w:bottom w:val="none" w:sz="0" w:space="0" w:color="auto"/>
        <w:right w:val="none" w:sz="0" w:space="0" w:color="auto"/>
      </w:divBdr>
    </w:div>
    <w:div w:id="213189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F5688-B09A-4620-B253-6005214FC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430</Words>
  <Characters>2580</Characters>
  <Application>Microsoft Office Word</Application>
  <DocSecurity>0</DocSecurity>
  <Lines>21</Lines>
  <Paragraphs>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Rybarska-Postrach</dc:creator>
  <cp:lastModifiedBy>AJanicki</cp:lastModifiedBy>
  <cp:revision>2</cp:revision>
  <cp:lastPrinted>2025-01-08T14:05:00Z</cp:lastPrinted>
  <dcterms:created xsi:type="dcterms:W3CDTF">2025-04-23T10:44:00Z</dcterms:created>
  <dcterms:modified xsi:type="dcterms:W3CDTF">2025-04-23T10:44:00Z</dcterms:modified>
</cp:coreProperties>
</file>