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99EE56" w14:textId="2028E0C1" w:rsidR="006278C9" w:rsidRPr="0073325E" w:rsidRDefault="00DE0110" w:rsidP="0073325E">
      <w:pPr>
        <w:spacing w:after="0" w:line="240" w:lineRule="auto"/>
        <w:ind w:left="6372"/>
        <w:jc w:val="both"/>
        <w:rPr>
          <w:rFonts w:cstheme="minorHAnsi"/>
          <w:b/>
          <w:sz w:val="24"/>
          <w:szCs w:val="24"/>
        </w:rPr>
      </w:pPr>
      <w:r w:rsidRPr="0073325E">
        <w:rPr>
          <w:rFonts w:cstheme="minorHAnsi"/>
          <w:b/>
          <w:sz w:val="24"/>
          <w:szCs w:val="24"/>
        </w:rPr>
        <w:t>Załącznik nr 1 do SWZ</w:t>
      </w:r>
    </w:p>
    <w:p w14:paraId="18595135" w14:textId="77777777" w:rsidR="006278C9" w:rsidRPr="0073325E" w:rsidRDefault="00DE0110" w:rsidP="0073325E">
      <w:pPr>
        <w:pStyle w:val="Nagwek1"/>
        <w:tabs>
          <w:tab w:val="clear" w:pos="709"/>
          <w:tab w:val="left" w:pos="708"/>
        </w:tabs>
        <w:jc w:val="center"/>
        <w:rPr>
          <w:rFonts w:asciiTheme="minorHAnsi" w:hAnsiTheme="minorHAnsi" w:cstheme="minorHAnsi"/>
          <w:b/>
        </w:rPr>
      </w:pPr>
      <w:r w:rsidRPr="0073325E">
        <w:rPr>
          <w:rFonts w:asciiTheme="minorHAnsi" w:hAnsiTheme="minorHAnsi" w:cstheme="minorHAnsi"/>
          <w:b/>
        </w:rPr>
        <w:br/>
        <w:t>FORMULARZ OFERTOWY</w:t>
      </w:r>
    </w:p>
    <w:p w14:paraId="284ACF3B" w14:textId="4BDB11F0" w:rsidR="0073325E" w:rsidRPr="00FC72CE" w:rsidRDefault="0073325E" w:rsidP="0073325E">
      <w:pPr>
        <w:tabs>
          <w:tab w:val="center" w:pos="4536"/>
          <w:tab w:val="right" w:pos="9072"/>
        </w:tabs>
        <w:spacing w:after="0" w:line="276" w:lineRule="auto"/>
        <w:rPr>
          <w:rFonts w:eastAsia="Times New Roman" w:cstheme="minorHAnsi"/>
          <w:sz w:val="24"/>
          <w:szCs w:val="24"/>
          <w:lang w:eastAsia="pl-PL"/>
        </w:rPr>
      </w:pPr>
      <w:r w:rsidRPr="00FC72CE">
        <w:rPr>
          <w:rFonts w:eastAsia="Times New Roman" w:cstheme="minorHAnsi"/>
          <w:sz w:val="24"/>
          <w:szCs w:val="24"/>
          <w:lang w:eastAsia="pl-PL"/>
        </w:rPr>
        <w:t>Wykonawca: ………………………………………………………………………………………………………………………………………………</w:t>
      </w:r>
      <w:r w:rsidR="00943405">
        <w:rPr>
          <w:rFonts w:eastAsia="Times New Roman" w:cstheme="minorHAnsi"/>
          <w:sz w:val="24"/>
          <w:szCs w:val="24"/>
          <w:lang w:eastAsia="pl-PL"/>
        </w:rPr>
        <w:t>..</w:t>
      </w:r>
    </w:p>
    <w:p w14:paraId="58FCD0F1" w14:textId="53E34CCE" w:rsidR="0073325E" w:rsidRPr="00FC72CE" w:rsidRDefault="0073325E" w:rsidP="0073325E">
      <w:pPr>
        <w:tabs>
          <w:tab w:val="center" w:pos="4536"/>
          <w:tab w:val="right" w:pos="9072"/>
        </w:tabs>
        <w:spacing w:after="0" w:line="276" w:lineRule="auto"/>
        <w:contextualSpacing/>
        <w:rPr>
          <w:rFonts w:eastAsia="Times New Roman" w:cstheme="minorHAnsi"/>
          <w:sz w:val="24"/>
          <w:szCs w:val="24"/>
          <w:lang w:eastAsia="pl-PL"/>
        </w:rPr>
      </w:pPr>
      <w:r w:rsidRPr="00FC72CE">
        <w:rPr>
          <w:rFonts w:eastAsia="Times New Roman" w:cstheme="minorHAnsi"/>
          <w:sz w:val="24"/>
          <w:szCs w:val="24"/>
          <w:lang w:eastAsia="pl-PL"/>
        </w:rPr>
        <w:t>Adres: ………………………………………………………………………………………………………………………………………………</w:t>
      </w:r>
      <w:r w:rsidR="00943405">
        <w:rPr>
          <w:rFonts w:eastAsia="Times New Roman" w:cstheme="minorHAnsi"/>
          <w:sz w:val="24"/>
          <w:szCs w:val="24"/>
          <w:lang w:eastAsia="pl-PL"/>
        </w:rPr>
        <w:t>..</w:t>
      </w:r>
    </w:p>
    <w:p w14:paraId="75E88477" w14:textId="3EE5DB48" w:rsidR="0073325E" w:rsidRPr="00FC72CE" w:rsidRDefault="0073325E" w:rsidP="0073325E">
      <w:pPr>
        <w:tabs>
          <w:tab w:val="center" w:pos="4536"/>
          <w:tab w:val="right" w:pos="9072"/>
        </w:tabs>
        <w:spacing w:after="0" w:line="276" w:lineRule="auto"/>
        <w:contextualSpacing/>
        <w:rPr>
          <w:rFonts w:eastAsia="Times New Roman" w:cstheme="minorHAnsi"/>
          <w:sz w:val="24"/>
          <w:szCs w:val="24"/>
          <w:lang w:eastAsia="pl-PL"/>
        </w:rPr>
      </w:pPr>
      <w:r w:rsidRPr="00FC72CE">
        <w:rPr>
          <w:rFonts w:eastAsia="Times New Roman" w:cstheme="minorHAnsi"/>
          <w:sz w:val="24"/>
          <w:szCs w:val="24"/>
          <w:lang w:eastAsia="pl-PL"/>
        </w:rPr>
        <w:t>Województwo:………………………………………………………………………………………………………………………..</w:t>
      </w:r>
    </w:p>
    <w:p w14:paraId="742EBE0A" w14:textId="67492F47" w:rsidR="0073325E" w:rsidRPr="00FC72CE" w:rsidRDefault="0073325E" w:rsidP="0073325E">
      <w:pPr>
        <w:tabs>
          <w:tab w:val="center" w:pos="4536"/>
        </w:tabs>
        <w:spacing w:after="0" w:line="276" w:lineRule="auto"/>
        <w:contextualSpacing/>
        <w:rPr>
          <w:rFonts w:eastAsia="Times New Roman" w:cstheme="minorHAnsi"/>
          <w:sz w:val="24"/>
          <w:szCs w:val="24"/>
          <w:lang w:eastAsia="pl-PL"/>
        </w:rPr>
      </w:pPr>
      <w:r w:rsidRPr="00FC72CE">
        <w:rPr>
          <w:rFonts w:eastAsia="Times New Roman" w:cstheme="minorHAnsi"/>
          <w:sz w:val="24"/>
          <w:szCs w:val="24"/>
          <w:lang w:eastAsia="pl-PL"/>
        </w:rPr>
        <w:t xml:space="preserve">telefon ……………………………………………… </w:t>
      </w:r>
      <w:r w:rsidRPr="00FC72CE">
        <w:rPr>
          <w:rFonts w:eastAsia="Times New Roman" w:cstheme="minorHAnsi"/>
          <w:sz w:val="24"/>
          <w:szCs w:val="24"/>
          <w:lang w:eastAsia="pl-PL"/>
        </w:rPr>
        <w:tab/>
        <w:t xml:space="preserve">    e-mail:………………………………………………………………</w:t>
      </w:r>
      <w:r>
        <w:rPr>
          <w:rFonts w:eastAsia="Times New Roman" w:cstheme="minorHAnsi"/>
          <w:sz w:val="24"/>
          <w:szCs w:val="24"/>
          <w:lang w:eastAsia="pl-PL"/>
        </w:rPr>
        <w:t>…</w:t>
      </w:r>
      <w:r w:rsidR="00943405">
        <w:rPr>
          <w:rFonts w:eastAsia="Times New Roman" w:cstheme="minorHAnsi"/>
          <w:sz w:val="24"/>
          <w:szCs w:val="24"/>
          <w:lang w:eastAsia="pl-PL"/>
        </w:rPr>
        <w:t>….</w:t>
      </w:r>
    </w:p>
    <w:p w14:paraId="403D8CBB" w14:textId="23459DF5" w:rsidR="0073325E" w:rsidRPr="00FC72CE" w:rsidRDefault="0073325E" w:rsidP="0073325E">
      <w:pPr>
        <w:tabs>
          <w:tab w:val="center" w:pos="4536"/>
          <w:tab w:val="right" w:pos="9072"/>
        </w:tabs>
        <w:spacing w:after="0" w:line="276" w:lineRule="auto"/>
        <w:rPr>
          <w:rFonts w:eastAsia="Times New Roman" w:cstheme="minorHAnsi"/>
          <w:sz w:val="24"/>
          <w:szCs w:val="24"/>
          <w:lang w:eastAsia="pl-PL"/>
        </w:rPr>
      </w:pPr>
      <w:r w:rsidRPr="00FC72CE">
        <w:rPr>
          <w:rFonts w:eastAsia="Times New Roman" w:cstheme="minorHAnsi"/>
          <w:sz w:val="24"/>
          <w:szCs w:val="24"/>
          <w:lang w:eastAsia="pl-PL"/>
        </w:rPr>
        <w:t>NIP………………………</w:t>
      </w:r>
      <w:r>
        <w:rPr>
          <w:rFonts w:eastAsia="Times New Roman" w:cstheme="minorHAnsi"/>
          <w:sz w:val="24"/>
          <w:szCs w:val="24"/>
          <w:lang w:eastAsia="pl-PL"/>
        </w:rPr>
        <w:t>……</w:t>
      </w:r>
      <w:r w:rsidRPr="00FC72CE">
        <w:rPr>
          <w:rFonts w:eastAsia="Times New Roman" w:cstheme="minorHAnsi"/>
          <w:sz w:val="24"/>
          <w:szCs w:val="24"/>
          <w:lang w:eastAsia="pl-PL"/>
        </w:rPr>
        <w:t>……………</w:t>
      </w:r>
      <w:r>
        <w:rPr>
          <w:rFonts w:eastAsia="Times New Roman" w:cstheme="minorHAnsi"/>
          <w:sz w:val="24"/>
          <w:szCs w:val="24"/>
          <w:lang w:eastAsia="pl-PL"/>
        </w:rPr>
        <w:t>REGON……………………………….</w:t>
      </w:r>
      <w:r w:rsidRPr="00FC72CE">
        <w:rPr>
          <w:rFonts w:eastAsia="Times New Roman" w:cstheme="minorHAnsi"/>
          <w:sz w:val="24"/>
          <w:szCs w:val="24"/>
          <w:lang w:eastAsia="pl-PL"/>
        </w:rPr>
        <w:t>KRS…………………………………………</w:t>
      </w:r>
      <w:r w:rsidR="00943405">
        <w:rPr>
          <w:rFonts w:eastAsia="Times New Roman" w:cstheme="minorHAnsi"/>
          <w:sz w:val="24"/>
          <w:szCs w:val="24"/>
          <w:lang w:eastAsia="pl-PL"/>
        </w:rPr>
        <w:t>…..</w:t>
      </w:r>
    </w:p>
    <w:p w14:paraId="7D854D32" w14:textId="396EC3BF" w:rsidR="00833837" w:rsidRPr="00833837" w:rsidRDefault="0073325E" w:rsidP="00833837">
      <w:pPr>
        <w:tabs>
          <w:tab w:val="left" w:pos="4032"/>
        </w:tabs>
        <w:spacing w:after="0" w:line="276" w:lineRule="auto"/>
        <w:jc w:val="both"/>
        <w:rPr>
          <w:rFonts w:cstheme="minorHAnsi"/>
          <w:b/>
          <w:sz w:val="24"/>
          <w:szCs w:val="24"/>
        </w:rPr>
      </w:pPr>
      <w:r w:rsidRPr="00FC72CE">
        <w:rPr>
          <w:rFonts w:cstheme="minorHAnsi"/>
          <w:sz w:val="24"/>
          <w:szCs w:val="24"/>
        </w:rPr>
        <w:t xml:space="preserve">W odpowiedzi na ogłoszenie dotyczące postępowania </w:t>
      </w:r>
      <w:r w:rsidRPr="00FC72CE">
        <w:rPr>
          <w:rFonts w:cstheme="minorHAnsi"/>
          <w:color w:val="000000"/>
          <w:sz w:val="24"/>
          <w:szCs w:val="24"/>
        </w:rPr>
        <w:t xml:space="preserve">o udzielenie zamówienia publicznego </w:t>
      </w:r>
      <w:r w:rsidRPr="00FC72CE">
        <w:rPr>
          <w:rFonts w:cstheme="minorHAnsi"/>
          <w:color w:val="000000"/>
          <w:sz w:val="24"/>
          <w:szCs w:val="24"/>
        </w:rPr>
        <w:br/>
      </w:r>
      <w:r w:rsidRPr="00FC72CE">
        <w:rPr>
          <w:rFonts w:cstheme="minorHAnsi"/>
          <w:sz w:val="24"/>
          <w:szCs w:val="24"/>
        </w:rPr>
        <w:t>pn</w:t>
      </w:r>
      <w:r w:rsidR="00833837">
        <w:rPr>
          <w:rFonts w:cstheme="minorHAnsi"/>
          <w:sz w:val="24"/>
          <w:szCs w:val="24"/>
        </w:rPr>
        <w:t>.:</w:t>
      </w:r>
      <w:r w:rsidR="00833837" w:rsidRPr="00833837">
        <w:rPr>
          <w:rFonts w:eastAsia="Times New Roman" w:cstheme="minorHAnsi"/>
          <w:b/>
          <w:color w:val="000000" w:themeColor="text1"/>
          <w:sz w:val="24"/>
          <w:szCs w:val="24"/>
          <w:lang w:eastAsia="pl-PL"/>
        </w:rPr>
        <w:t xml:space="preserve"> </w:t>
      </w:r>
      <w:r w:rsidR="00833837" w:rsidRPr="00833837">
        <w:rPr>
          <w:rFonts w:cstheme="minorHAnsi"/>
          <w:b/>
          <w:sz w:val="24"/>
          <w:szCs w:val="24"/>
        </w:rPr>
        <w:t xml:space="preserve">Ubezpieczenie majątku oraz odpowiedzialności cywilnej Zarządu Komunalnych Zasobów Lokalowych Sp. z o.o. </w:t>
      </w:r>
    </w:p>
    <w:p w14:paraId="7D54761A" w14:textId="3838FE6C" w:rsidR="0073325E" w:rsidRDefault="0073325E" w:rsidP="0073325E">
      <w:pPr>
        <w:tabs>
          <w:tab w:val="left" w:pos="4032"/>
        </w:tabs>
        <w:spacing w:after="0" w:line="276" w:lineRule="auto"/>
        <w:jc w:val="both"/>
        <w:rPr>
          <w:rFonts w:cstheme="minorHAnsi"/>
          <w:sz w:val="24"/>
          <w:szCs w:val="24"/>
        </w:rPr>
      </w:pPr>
    </w:p>
    <w:p w14:paraId="144CA898" w14:textId="3B9C7C2C" w:rsidR="0073325E" w:rsidRDefault="0073325E" w:rsidP="0073325E">
      <w:pPr>
        <w:tabs>
          <w:tab w:val="left" w:pos="4032"/>
        </w:tabs>
        <w:spacing w:after="0" w:line="276" w:lineRule="auto"/>
        <w:jc w:val="both"/>
        <w:rPr>
          <w:rFonts w:cstheme="minorHAnsi"/>
          <w:sz w:val="24"/>
          <w:szCs w:val="24"/>
        </w:rPr>
      </w:pPr>
      <w:r w:rsidRPr="00FC72CE">
        <w:rPr>
          <w:rFonts w:cstheme="minorHAnsi"/>
          <w:sz w:val="24"/>
          <w:szCs w:val="24"/>
        </w:rPr>
        <w:t>składam</w:t>
      </w:r>
      <w:r>
        <w:rPr>
          <w:rFonts w:cstheme="minorHAnsi"/>
          <w:sz w:val="24"/>
          <w:szCs w:val="24"/>
        </w:rPr>
        <w:t>/</w:t>
      </w:r>
      <w:r w:rsidRPr="00FC72CE">
        <w:rPr>
          <w:rFonts w:cstheme="minorHAnsi"/>
          <w:sz w:val="24"/>
          <w:szCs w:val="24"/>
        </w:rPr>
        <w:t>y niniejszą ofertę i zobowiązuje</w:t>
      </w:r>
      <w:r>
        <w:rPr>
          <w:rFonts w:cstheme="minorHAnsi"/>
          <w:sz w:val="24"/>
          <w:szCs w:val="24"/>
        </w:rPr>
        <w:t>/</w:t>
      </w:r>
      <w:r w:rsidRPr="00FC72CE">
        <w:rPr>
          <w:rFonts w:cstheme="minorHAnsi"/>
          <w:sz w:val="24"/>
          <w:szCs w:val="24"/>
        </w:rPr>
        <w:t>my się do wykonania przedmiotu zamówienia na następujących zasadach:</w:t>
      </w:r>
    </w:p>
    <w:p w14:paraId="5BEC8DB5" w14:textId="77777777" w:rsidR="0073325E" w:rsidRDefault="0073325E" w:rsidP="0073325E">
      <w:pPr>
        <w:shd w:val="clear" w:color="auto" w:fill="FFFFFF"/>
        <w:spacing w:after="0" w:line="276" w:lineRule="auto"/>
        <w:rPr>
          <w:rStyle w:val="Brak"/>
          <w:rFonts w:cstheme="minorHAnsi"/>
          <w:sz w:val="24"/>
          <w:szCs w:val="24"/>
        </w:rPr>
      </w:pPr>
    </w:p>
    <w:p w14:paraId="1D054554" w14:textId="77777777" w:rsidR="0073325E" w:rsidRPr="00C833E6" w:rsidRDefault="0073325E" w:rsidP="0073325E">
      <w:pPr>
        <w:shd w:val="clear" w:color="auto" w:fill="FFFFFF"/>
        <w:spacing w:after="0" w:line="276" w:lineRule="auto"/>
        <w:rPr>
          <w:rFonts w:cstheme="minorHAnsi"/>
          <w:sz w:val="24"/>
          <w:szCs w:val="24"/>
        </w:rPr>
      </w:pPr>
      <w:r w:rsidRPr="00C833E6">
        <w:rPr>
          <w:rStyle w:val="Brak"/>
          <w:rFonts w:cstheme="minorHAnsi"/>
          <w:sz w:val="24"/>
          <w:szCs w:val="24"/>
        </w:rPr>
        <w:t xml:space="preserve">Oferujemy wykonanie przedmiotu zamówienia za łączną cenę: </w:t>
      </w:r>
    </w:p>
    <w:p w14:paraId="6E41628E" w14:textId="0FAB7681" w:rsidR="0073325E" w:rsidRPr="00C833E6" w:rsidRDefault="0073325E" w:rsidP="0073325E">
      <w:pPr>
        <w:shd w:val="clear" w:color="auto" w:fill="FFFFFF"/>
        <w:spacing w:after="0" w:line="276" w:lineRule="auto"/>
        <w:ind w:left="284" w:hanging="284"/>
        <w:rPr>
          <w:rFonts w:cstheme="minorHAnsi"/>
          <w:sz w:val="24"/>
          <w:szCs w:val="24"/>
        </w:rPr>
      </w:pPr>
      <w:r w:rsidRPr="00C833E6">
        <w:rPr>
          <w:rStyle w:val="Brak"/>
          <w:rFonts w:cstheme="minorHAnsi"/>
          <w:sz w:val="24"/>
          <w:szCs w:val="24"/>
        </w:rPr>
        <w:t xml:space="preserve">Cena </w:t>
      </w:r>
      <w:r w:rsidRPr="00C833E6">
        <w:rPr>
          <w:rStyle w:val="Brak"/>
          <w:rFonts w:cstheme="minorHAnsi"/>
          <w:sz w:val="24"/>
          <w:szCs w:val="24"/>
          <w:lang w:val="it-IT"/>
        </w:rPr>
        <w:t>netto: …………………....z</w:t>
      </w:r>
      <w:r w:rsidRPr="00C833E6">
        <w:rPr>
          <w:rStyle w:val="Brak"/>
          <w:rFonts w:cstheme="minorHAnsi"/>
          <w:sz w:val="24"/>
          <w:szCs w:val="24"/>
        </w:rPr>
        <w:t xml:space="preserve">ł  </w:t>
      </w:r>
    </w:p>
    <w:p w14:paraId="5D6EE6E2" w14:textId="3FEDE7C3" w:rsidR="0073325E" w:rsidRPr="00B854B4" w:rsidRDefault="0073325E" w:rsidP="0073325E">
      <w:pPr>
        <w:shd w:val="clear" w:color="auto" w:fill="FFFFFF"/>
        <w:spacing w:after="0" w:line="276" w:lineRule="auto"/>
        <w:rPr>
          <w:rStyle w:val="Brak"/>
          <w:rFonts w:cstheme="minorHAnsi"/>
          <w:b/>
          <w:bCs/>
          <w:sz w:val="24"/>
          <w:szCs w:val="24"/>
        </w:rPr>
      </w:pPr>
      <w:r w:rsidRPr="00B854B4">
        <w:rPr>
          <w:rStyle w:val="Brak"/>
          <w:rFonts w:cstheme="minorHAnsi"/>
          <w:b/>
          <w:bCs/>
          <w:sz w:val="24"/>
          <w:szCs w:val="24"/>
        </w:rPr>
        <w:t xml:space="preserve">Cena </w:t>
      </w:r>
      <w:r w:rsidRPr="00B854B4">
        <w:rPr>
          <w:rStyle w:val="Brak"/>
          <w:rFonts w:cstheme="minorHAnsi"/>
          <w:b/>
          <w:bCs/>
          <w:sz w:val="24"/>
          <w:szCs w:val="24"/>
          <w:lang w:val="it-IT"/>
        </w:rPr>
        <w:t>brutto: …………………..z</w:t>
      </w:r>
      <w:r w:rsidRPr="00B854B4">
        <w:rPr>
          <w:rStyle w:val="Brak"/>
          <w:rFonts w:cstheme="minorHAnsi"/>
          <w:b/>
          <w:bCs/>
          <w:sz w:val="24"/>
          <w:szCs w:val="24"/>
        </w:rPr>
        <w:t xml:space="preserve">ł </w:t>
      </w:r>
    </w:p>
    <w:p w14:paraId="4102F6E9" w14:textId="7D4ACEDF" w:rsidR="0073325E" w:rsidRDefault="0073325E" w:rsidP="008C6AB8">
      <w:pPr>
        <w:shd w:val="clear" w:color="auto" w:fill="FFFFFF"/>
        <w:spacing w:after="0" w:line="276" w:lineRule="auto"/>
        <w:rPr>
          <w:rStyle w:val="Brak"/>
          <w:rFonts w:cstheme="minorHAnsi"/>
          <w:sz w:val="24"/>
          <w:szCs w:val="24"/>
        </w:rPr>
      </w:pPr>
      <w:r>
        <w:rPr>
          <w:rStyle w:val="Brak"/>
          <w:rFonts w:cstheme="minorHAnsi"/>
          <w:sz w:val="24"/>
          <w:szCs w:val="24"/>
        </w:rPr>
        <w:t>VAT</w:t>
      </w:r>
      <w:r w:rsidR="00247236">
        <w:rPr>
          <w:rStyle w:val="Brak"/>
          <w:rFonts w:cstheme="minorHAnsi"/>
          <w:sz w:val="24"/>
          <w:szCs w:val="24"/>
        </w:rPr>
        <w:t xml:space="preserve">- </w:t>
      </w:r>
      <w:r w:rsidR="001B6A24">
        <w:rPr>
          <w:rStyle w:val="Brak"/>
          <w:rFonts w:cstheme="minorHAnsi"/>
          <w:sz w:val="24"/>
          <w:szCs w:val="24"/>
        </w:rPr>
        <w:t xml:space="preserve">nie podlega </w:t>
      </w:r>
    </w:p>
    <w:p w14:paraId="10F767D3" w14:textId="2EBA6018" w:rsidR="00B96D6E" w:rsidRDefault="00B96D6E" w:rsidP="008C6AB8">
      <w:pPr>
        <w:shd w:val="clear" w:color="auto" w:fill="FFFFFF"/>
        <w:spacing w:after="0" w:line="276" w:lineRule="auto"/>
        <w:rPr>
          <w:rStyle w:val="Brak"/>
          <w:rFonts w:cstheme="minorHAnsi"/>
          <w:sz w:val="24"/>
          <w:szCs w:val="24"/>
        </w:rPr>
      </w:pPr>
      <w:r>
        <w:rPr>
          <w:rStyle w:val="Brak"/>
          <w:rFonts w:cstheme="minorHAnsi"/>
          <w:sz w:val="24"/>
          <w:szCs w:val="24"/>
        </w:rPr>
        <w:t>Zgodnie z tabel</w:t>
      </w:r>
      <w:r w:rsidR="00A75139">
        <w:rPr>
          <w:rStyle w:val="Brak"/>
          <w:rFonts w:cstheme="minorHAnsi"/>
          <w:sz w:val="24"/>
          <w:szCs w:val="24"/>
        </w:rPr>
        <w:t>ami</w:t>
      </w:r>
      <w:r>
        <w:rPr>
          <w:rStyle w:val="Brak"/>
          <w:rFonts w:cstheme="minorHAnsi"/>
          <w:sz w:val="24"/>
          <w:szCs w:val="24"/>
        </w:rPr>
        <w:t xml:space="preserve"> poniżej</w:t>
      </w:r>
    </w:p>
    <w:tbl>
      <w:tblPr>
        <w:tblW w:w="5390" w:type="pct"/>
        <w:tblInd w:w="-227" w:type="dxa"/>
        <w:tblLayout w:type="fixed"/>
        <w:tblCellMar>
          <w:left w:w="113" w:type="dxa"/>
          <w:right w:w="170" w:type="dxa"/>
        </w:tblCellMar>
        <w:tblLook w:val="0000" w:firstRow="0" w:lastRow="0" w:firstColumn="0" w:lastColumn="0" w:noHBand="0" w:noVBand="0"/>
      </w:tblPr>
      <w:tblGrid>
        <w:gridCol w:w="629"/>
        <w:gridCol w:w="3689"/>
        <w:gridCol w:w="22"/>
        <w:gridCol w:w="2267"/>
        <w:gridCol w:w="135"/>
        <w:gridCol w:w="168"/>
        <w:gridCol w:w="1248"/>
        <w:gridCol w:w="8"/>
        <w:gridCol w:w="76"/>
        <w:gridCol w:w="788"/>
        <w:gridCol w:w="94"/>
        <w:gridCol w:w="344"/>
        <w:gridCol w:w="190"/>
        <w:gridCol w:w="57"/>
        <w:gridCol w:w="65"/>
      </w:tblGrid>
      <w:tr w:rsidR="00BB7A29" w:rsidRPr="00BB7A29" w14:paraId="563F1962" w14:textId="77777777" w:rsidTr="00F1691A">
        <w:trPr>
          <w:gridAfter w:val="5"/>
          <w:wAfter w:w="383" w:type="pct"/>
          <w:trHeight w:val="255"/>
        </w:trPr>
        <w:tc>
          <w:tcPr>
            <w:tcW w:w="4617" w:type="pct"/>
            <w:gridSpan w:val="10"/>
            <w:tcBorders>
              <w:top w:val="nil"/>
              <w:left w:val="nil"/>
              <w:bottom w:val="nil"/>
              <w:right w:val="nil"/>
            </w:tcBorders>
            <w:noWrap/>
            <w:tcMar>
              <w:top w:w="57" w:type="dxa"/>
              <w:left w:w="57" w:type="dxa"/>
              <w:bottom w:w="57" w:type="dxa"/>
              <w:right w:w="57" w:type="dxa"/>
            </w:tcMar>
            <w:vAlign w:val="center"/>
          </w:tcPr>
          <w:p w14:paraId="4D0BBC2E" w14:textId="77777777" w:rsidR="00BB7A29" w:rsidRPr="00BB7A29" w:rsidRDefault="00BB7A29" w:rsidP="00F1691A">
            <w:pPr>
              <w:spacing w:after="0" w:line="240" w:lineRule="auto"/>
              <w:rPr>
                <w:rFonts w:eastAsia="Arial Unicode MS" w:cstheme="minorHAnsi"/>
                <w:b/>
                <w:color w:val="000000"/>
                <w:sz w:val="18"/>
                <w:szCs w:val="18"/>
                <w:lang w:eastAsia="pl-PL"/>
              </w:rPr>
            </w:pPr>
            <w:r w:rsidRPr="00BB7A29">
              <w:rPr>
                <w:rFonts w:eastAsia="Times New Roman" w:cstheme="minorHAnsi"/>
                <w:b/>
                <w:color w:val="000000"/>
                <w:sz w:val="18"/>
                <w:szCs w:val="18"/>
                <w:lang w:eastAsia="pl-PL"/>
              </w:rPr>
              <w:t xml:space="preserve">1. Ubezpieczenie mienia od wszystkich </w:t>
            </w:r>
            <w:proofErr w:type="spellStart"/>
            <w:r w:rsidRPr="00BB7A29">
              <w:rPr>
                <w:rFonts w:eastAsia="Times New Roman" w:cstheme="minorHAnsi"/>
                <w:b/>
                <w:color w:val="000000"/>
                <w:sz w:val="18"/>
                <w:szCs w:val="18"/>
                <w:lang w:eastAsia="pl-PL"/>
              </w:rPr>
              <w:t>ryzyk</w:t>
            </w:r>
            <w:proofErr w:type="spellEnd"/>
          </w:p>
        </w:tc>
      </w:tr>
      <w:tr w:rsidR="00BB7A29" w:rsidRPr="00BB7A29" w14:paraId="19141DFC" w14:textId="77777777" w:rsidTr="00F1691A">
        <w:trPr>
          <w:gridAfter w:val="2"/>
          <w:wAfter w:w="62" w:type="pct"/>
          <w:trHeight w:val="255"/>
        </w:trPr>
        <w:tc>
          <w:tcPr>
            <w:tcW w:w="322" w:type="pct"/>
            <w:tcBorders>
              <w:top w:val="single" w:sz="4" w:space="0" w:color="auto"/>
              <w:left w:val="single" w:sz="4" w:space="0" w:color="auto"/>
              <w:bottom w:val="single" w:sz="4" w:space="0" w:color="auto"/>
              <w:right w:val="single" w:sz="4" w:space="0" w:color="auto"/>
            </w:tcBorders>
            <w:noWrap/>
            <w:tcMar>
              <w:top w:w="57" w:type="dxa"/>
              <w:left w:w="57" w:type="dxa"/>
              <w:bottom w:w="57" w:type="dxa"/>
              <w:right w:w="57" w:type="dxa"/>
            </w:tcMar>
            <w:vAlign w:val="center"/>
          </w:tcPr>
          <w:p w14:paraId="2003F7B1" w14:textId="77777777" w:rsidR="00BB7A29" w:rsidRPr="00BB7A29" w:rsidRDefault="00BB7A29" w:rsidP="00F1691A">
            <w:pPr>
              <w:spacing w:after="0" w:line="240" w:lineRule="auto"/>
              <w:jc w:val="center"/>
              <w:rPr>
                <w:rFonts w:eastAsia="Times New Roman" w:cstheme="minorHAnsi"/>
                <w:b/>
                <w:bCs/>
                <w:color w:val="000000"/>
                <w:sz w:val="18"/>
                <w:szCs w:val="18"/>
                <w:lang w:eastAsia="pl-PL"/>
              </w:rPr>
            </w:pPr>
          </w:p>
        </w:tc>
        <w:tc>
          <w:tcPr>
            <w:tcW w:w="1897" w:type="pct"/>
            <w:gridSpan w:val="2"/>
            <w:tcBorders>
              <w:top w:val="single" w:sz="4" w:space="0" w:color="auto"/>
              <w:left w:val="nil"/>
              <w:bottom w:val="single" w:sz="4" w:space="0" w:color="auto"/>
              <w:right w:val="single" w:sz="4" w:space="0" w:color="auto"/>
            </w:tcBorders>
            <w:noWrap/>
            <w:tcMar>
              <w:top w:w="57" w:type="dxa"/>
              <w:left w:w="57" w:type="dxa"/>
              <w:bottom w:w="57" w:type="dxa"/>
              <w:right w:w="57" w:type="dxa"/>
            </w:tcMar>
            <w:vAlign w:val="center"/>
          </w:tcPr>
          <w:p w14:paraId="5341F899" w14:textId="33CF0977" w:rsidR="00BB7A29" w:rsidRPr="00BB7A29" w:rsidRDefault="00BB7A29" w:rsidP="00BB7A29">
            <w:pPr>
              <w:spacing w:after="0" w:line="240" w:lineRule="auto"/>
              <w:jc w:val="center"/>
              <w:rPr>
                <w:rFonts w:eastAsia="Times New Roman" w:cstheme="minorHAnsi"/>
                <w:b/>
                <w:bCs/>
                <w:color w:val="000000"/>
                <w:sz w:val="18"/>
                <w:szCs w:val="18"/>
                <w:lang w:eastAsia="pl-PL"/>
              </w:rPr>
            </w:pPr>
            <w:r>
              <w:rPr>
                <w:rFonts w:eastAsia="Times New Roman" w:cstheme="minorHAnsi"/>
                <w:b/>
                <w:bCs/>
                <w:color w:val="000000"/>
                <w:sz w:val="18"/>
                <w:szCs w:val="18"/>
                <w:lang w:eastAsia="pl-PL"/>
              </w:rPr>
              <w:t>1</w:t>
            </w:r>
          </w:p>
        </w:tc>
        <w:tc>
          <w:tcPr>
            <w:tcW w:w="1159" w:type="pct"/>
            <w:tcBorders>
              <w:top w:val="single" w:sz="4" w:space="0" w:color="auto"/>
              <w:left w:val="nil"/>
              <w:bottom w:val="single" w:sz="4" w:space="0" w:color="auto"/>
              <w:right w:val="single" w:sz="4" w:space="0" w:color="auto"/>
            </w:tcBorders>
            <w:vAlign w:val="center"/>
          </w:tcPr>
          <w:p w14:paraId="24EAE15F" w14:textId="28AAE78F" w:rsidR="00BB7A29" w:rsidRPr="00BB7A29" w:rsidRDefault="00BB7A29" w:rsidP="00F1691A">
            <w:pPr>
              <w:spacing w:after="0" w:line="240" w:lineRule="auto"/>
              <w:jc w:val="center"/>
              <w:rPr>
                <w:rFonts w:eastAsia="Times New Roman" w:cstheme="minorHAnsi"/>
                <w:b/>
                <w:bCs/>
                <w:color w:val="000000"/>
                <w:sz w:val="18"/>
                <w:szCs w:val="18"/>
                <w:lang w:eastAsia="pl-PL"/>
              </w:rPr>
            </w:pPr>
            <w:r>
              <w:rPr>
                <w:rFonts w:eastAsia="Times New Roman" w:cstheme="minorHAnsi"/>
                <w:b/>
                <w:bCs/>
                <w:color w:val="000000"/>
                <w:sz w:val="18"/>
                <w:szCs w:val="18"/>
                <w:lang w:eastAsia="pl-PL"/>
              </w:rPr>
              <w:t>2</w:t>
            </w:r>
          </w:p>
        </w:tc>
        <w:tc>
          <w:tcPr>
            <w:tcW w:w="797" w:type="pct"/>
            <w:gridSpan w:val="4"/>
            <w:tcBorders>
              <w:top w:val="single" w:sz="4" w:space="0" w:color="auto"/>
              <w:left w:val="nil"/>
              <w:bottom w:val="single" w:sz="4" w:space="0" w:color="auto"/>
              <w:right w:val="single" w:sz="4" w:space="0" w:color="auto"/>
            </w:tcBorders>
            <w:noWrap/>
            <w:tcMar>
              <w:top w:w="57" w:type="dxa"/>
              <w:left w:w="28" w:type="dxa"/>
              <w:bottom w:w="57" w:type="dxa"/>
              <w:right w:w="28" w:type="dxa"/>
            </w:tcMar>
            <w:vAlign w:val="center"/>
          </w:tcPr>
          <w:p w14:paraId="61D4C08B" w14:textId="3F821DCF" w:rsidR="00BB7A29" w:rsidRPr="00BB7A29" w:rsidRDefault="00BB7A29" w:rsidP="00F1691A">
            <w:pPr>
              <w:spacing w:after="0" w:line="240" w:lineRule="auto"/>
              <w:jc w:val="center"/>
              <w:rPr>
                <w:rFonts w:eastAsia="Times New Roman" w:cstheme="minorHAnsi"/>
                <w:b/>
                <w:bCs/>
                <w:color w:val="000000"/>
                <w:sz w:val="18"/>
                <w:szCs w:val="18"/>
                <w:lang w:eastAsia="pl-PL"/>
              </w:rPr>
            </w:pPr>
            <w:r>
              <w:rPr>
                <w:rFonts w:eastAsia="Times New Roman" w:cstheme="minorHAnsi"/>
                <w:b/>
                <w:bCs/>
                <w:color w:val="000000"/>
                <w:sz w:val="18"/>
                <w:szCs w:val="18"/>
                <w:lang w:eastAsia="pl-PL"/>
              </w:rPr>
              <w:t>3</w:t>
            </w:r>
          </w:p>
        </w:tc>
        <w:tc>
          <w:tcPr>
            <w:tcW w:w="763" w:type="pct"/>
            <w:gridSpan w:val="5"/>
            <w:tcBorders>
              <w:top w:val="single" w:sz="4" w:space="0" w:color="auto"/>
              <w:left w:val="nil"/>
              <w:bottom w:val="single" w:sz="4" w:space="0" w:color="auto"/>
              <w:right w:val="single" w:sz="4" w:space="0" w:color="auto"/>
            </w:tcBorders>
            <w:noWrap/>
            <w:tcMar>
              <w:top w:w="57" w:type="dxa"/>
              <w:left w:w="57" w:type="dxa"/>
              <w:bottom w:w="57" w:type="dxa"/>
              <w:right w:w="57" w:type="dxa"/>
            </w:tcMar>
            <w:vAlign w:val="center"/>
          </w:tcPr>
          <w:p w14:paraId="39EB75D4" w14:textId="7DBE6543" w:rsidR="00BB7A29" w:rsidRPr="00BB7A29" w:rsidRDefault="00BB7A29" w:rsidP="00F1691A">
            <w:pPr>
              <w:spacing w:after="0" w:line="240" w:lineRule="auto"/>
              <w:jc w:val="center"/>
              <w:rPr>
                <w:rFonts w:eastAsia="Arial Unicode MS" w:cstheme="minorHAnsi"/>
                <w:b/>
                <w:bCs/>
                <w:color w:val="000000"/>
                <w:sz w:val="18"/>
                <w:szCs w:val="18"/>
                <w:lang w:eastAsia="pl-PL"/>
              </w:rPr>
            </w:pPr>
            <w:r>
              <w:rPr>
                <w:rFonts w:eastAsia="Arial Unicode MS" w:cstheme="minorHAnsi"/>
                <w:b/>
                <w:bCs/>
                <w:color w:val="000000"/>
                <w:sz w:val="18"/>
                <w:szCs w:val="18"/>
                <w:lang w:eastAsia="pl-PL"/>
              </w:rPr>
              <w:t>4</w:t>
            </w:r>
          </w:p>
        </w:tc>
      </w:tr>
      <w:tr w:rsidR="00BB7A29" w:rsidRPr="00BB7A29" w14:paraId="096E4955" w14:textId="77777777" w:rsidTr="00F1691A">
        <w:trPr>
          <w:gridAfter w:val="2"/>
          <w:wAfter w:w="62" w:type="pct"/>
          <w:trHeight w:val="255"/>
        </w:trPr>
        <w:tc>
          <w:tcPr>
            <w:tcW w:w="322" w:type="pct"/>
            <w:tcBorders>
              <w:top w:val="single" w:sz="4" w:space="0" w:color="auto"/>
              <w:left w:val="single" w:sz="4" w:space="0" w:color="auto"/>
              <w:bottom w:val="single" w:sz="4" w:space="0" w:color="auto"/>
              <w:right w:val="single" w:sz="4" w:space="0" w:color="auto"/>
            </w:tcBorders>
            <w:noWrap/>
            <w:tcMar>
              <w:top w:w="57" w:type="dxa"/>
              <w:left w:w="57" w:type="dxa"/>
              <w:bottom w:w="57" w:type="dxa"/>
              <w:right w:w="57" w:type="dxa"/>
            </w:tcMar>
            <w:vAlign w:val="center"/>
          </w:tcPr>
          <w:p w14:paraId="4DBDBB4A" w14:textId="77777777" w:rsidR="00BB7A29" w:rsidRPr="00BB7A29" w:rsidRDefault="00BB7A29" w:rsidP="00F1691A">
            <w:pPr>
              <w:spacing w:after="0" w:line="240" w:lineRule="auto"/>
              <w:jc w:val="center"/>
              <w:rPr>
                <w:rFonts w:eastAsia="Arial Unicode MS" w:cstheme="minorHAnsi"/>
                <w:b/>
                <w:bCs/>
                <w:color w:val="000000"/>
                <w:sz w:val="18"/>
                <w:szCs w:val="18"/>
                <w:lang w:eastAsia="pl-PL"/>
              </w:rPr>
            </w:pPr>
            <w:r w:rsidRPr="00BB7A29">
              <w:rPr>
                <w:rFonts w:eastAsia="Times New Roman" w:cstheme="minorHAnsi"/>
                <w:b/>
                <w:bCs/>
                <w:color w:val="000000"/>
                <w:sz w:val="18"/>
                <w:szCs w:val="18"/>
                <w:lang w:eastAsia="pl-PL"/>
              </w:rPr>
              <w:t>L.p.</w:t>
            </w:r>
          </w:p>
        </w:tc>
        <w:tc>
          <w:tcPr>
            <w:tcW w:w="1897" w:type="pct"/>
            <w:gridSpan w:val="2"/>
            <w:tcBorders>
              <w:top w:val="single" w:sz="4" w:space="0" w:color="auto"/>
              <w:left w:val="nil"/>
              <w:bottom w:val="single" w:sz="4" w:space="0" w:color="auto"/>
              <w:right w:val="single" w:sz="4" w:space="0" w:color="auto"/>
            </w:tcBorders>
            <w:noWrap/>
            <w:tcMar>
              <w:top w:w="57" w:type="dxa"/>
              <w:left w:w="57" w:type="dxa"/>
              <w:bottom w:w="57" w:type="dxa"/>
              <w:right w:w="57" w:type="dxa"/>
            </w:tcMar>
            <w:vAlign w:val="center"/>
          </w:tcPr>
          <w:p w14:paraId="02C6D4F0" w14:textId="77777777" w:rsidR="00BB7A29" w:rsidRPr="00BB7A29" w:rsidRDefault="00BB7A29" w:rsidP="00F1691A">
            <w:pPr>
              <w:spacing w:after="0" w:line="240" w:lineRule="auto"/>
              <w:rPr>
                <w:rFonts w:eastAsia="Times New Roman" w:cstheme="minorHAnsi"/>
                <w:b/>
                <w:bCs/>
                <w:color w:val="000000"/>
                <w:sz w:val="18"/>
                <w:szCs w:val="18"/>
                <w:lang w:eastAsia="pl-PL"/>
              </w:rPr>
            </w:pPr>
            <w:r w:rsidRPr="00BB7A29">
              <w:rPr>
                <w:rFonts w:eastAsia="Times New Roman" w:cstheme="minorHAnsi"/>
                <w:b/>
                <w:bCs/>
                <w:color w:val="000000"/>
                <w:sz w:val="18"/>
                <w:szCs w:val="18"/>
                <w:lang w:eastAsia="pl-PL"/>
              </w:rPr>
              <w:t>Przedmiot ubezpieczenia</w:t>
            </w:r>
          </w:p>
        </w:tc>
        <w:tc>
          <w:tcPr>
            <w:tcW w:w="1159" w:type="pct"/>
            <w:tcBorders>
              <w:top w:val="single" w:sz="4" w:space="0" w:color="auto"/>
              <w:left w:val="nil"/>
              <w:bottom w:val="single" w:sz="4" w:space="0" w:color="auto"/>
              <w:right w:val="single" w:sz="4" w:space="0" w:color="auto"/>
            </w:tcBorders>
            <w:vAlign w:val="center"/>
          </w:tcPr>
          <w:p w14:paraId="20E3A081" w14:textId="77777777" w:rsidR="00BB7A29" w:rsidRPr="00BB7A29" w:rsidRDefault="00BB7A29" w:rsidP="00F1691A">
            <w:pPr>
              <w:spacing w:after="0" w:line="240" w:lineRule="auto"/>
              <w:jc w:val="center"/>
              <w:rPr>
                <w:rFonts w:eastAsia="Times New Roman" w:cstheme="minorHAnsi"/>
                <w:b/>
                <w:bCs/>
                <w:color w:val="000000"/>
                <w:sz w:val="18"/>
                <w:szCs w:val="18"/>
                <w:lang w:eastAsia="pl-PL"/>
              </w:rPr>
            </w:pPr>
            <w:r w:rsidRPr="00BB7A29">
              <w:rPr>
                <w:rFonts w:eastAsia="Times New Roman" w:cstheme="minorHAnsi"/>
                <w:b/>
                <w:bCs/>
                <w:color w:val="000000"/>
                <w:sz w:val="18"/>
                <w:szCs w:val="18"/>
                <w:lang w:eastAsia="pl-PL"/>
              </w:rPr>
              <w:t>Suma ubezpieczenia</w:t>
            </w:r>
          </w:p>
        </w:tc>
        <w:tc>
          <w:tcPr>
            <w:tcW w:w="797" w:type="pct"/>
            <w:gridSpan w:val="4"/>
            <w:tcBorders>
              <w:top w:val="single" w:sz="4" w:space="0" w:color="auto"/>
              <w:left w:val="nil"/>
              <w:bottom w:val="single" w:sz="4" w:space="0" w:color="auto"/>
              <w:right w:val="single" w:sz="4" w:space="0" w:color="auto"/>
            </w:tcBorders>
            <w:noWrap/>
            <w:tcMar>
              <w:top w:w="57" w:type="dxa"/>
              <w:left w:w="28" w:type="dxa"/>
              <w:bottom w:w="57" w:type="dxa"/>
              <w:right w:w="28" w:type="dxa"/>
            </w:tcMar>
            <w:vAlign w:val="center"/>
          </w:tcPr>
          <w:p w14:paraId="579139E0" w14:textId="77777777" w:rsidR="00BB7A29" w:rsidRPr="00BB7A29" w:rsidRDefault="00BB7A29" w:rsidP="00F1691A">
            <w:pPr>
              <w:spacing w:after="0" w:line="240" w:lineRule="auto"/>
              <w:jc w:val="center"/>
              <w:rPr>
                <w:rFonts w:eastAsia="Arial Unicode MS" w:cstheme="minorHAnsi"/>
                <w:b/>
                <w:bCs/>
                <w:color w:val="000000"/>
                <w:sz w:val="18"/>
                <w:szCs w:val="18"/>
                <w:lang w:eastAsia="pl-PL"/>
              </w:rPr>
            </w:pPr>
            <w:r w:rsidRPr="00BB7A29">
              <w:rPr>
                <w:rFonts w:eastAsia="Times New Roman" w:cstheme="minorHAnsi"/>
                <w:b/>
                <w:bCs/>
                <w:color w:val="000000"/>
                <w:sz w:val="18"/>
                <w:szCs w:val="18"/>
                <w:lang w:eastAsia="pl-PL"/>
              </w:rPr>
              <w:t>Składka roczna</w:t>
            </w:r>
          </w:p>
        </w:tc>
        <w:tc>
          <w:tcPr>
            <w:tcW w:w="763" w:type="pct"/>
            <w:gridSpan w:val="5"/>
            <w:tcBorders>
              <w:top w:val="single" w:sz="4" w:space="0" w:color="auto"/>
              <w:left w:val="nil"/>
              <w:bottom w:val="single" w:sz="4" w:space="0" w:color="auto"/>
              <w:right w:val="single" w:sz="4" w:space="0" w:color="auto"/>
            </w:tcBorders>
            <w:noWrap/>
            <w:tcMar>
              <w:top w:w="57" w:type="dxa"/>
              <w:left w:w="57" w:type="dxa"/>
              <w:bottom w:w="57" w:type="dxa"/>
              <w:right w:w="57" w:type="dxa"/>
            </w:tcMar>
            <w:vAlign w:val="center"/>
          </w:tcPr>
          <w:p w14:paraId="79661C04" w14:textId="77777777" w:rsidR="00BB7A29" w:rsidRPr="00BB7A29" w:rsidRDefault="00BB7A29" w:rsidP="00F1691A">
            <w:pPr>
              <w:spacing w:after="0" w:line="240" w:lineRule="auto"/>
              <w:jc w:val="center"/>
              <w:rPr>
                <w:rFonts w:eastAsia="Arial Unicode MS" w:cstheme="minorHAnsi"/>
                <w:b/>
                <w:bCs/>
                <w:color w:val="000000"/>
                <w:sz w:val="18"/>
                <w:szCs w:val="18"/>
                <w:lang w:eastAsia="pl-PL"/>
              </w:rPr>
            </w:pPr>
            <w:r w:rsidRPr="00BB7A29">
              <w:rPr>
                <w:rFonts w:eastAsia="Arial Unicode MS" w:cstheme="minorHAnsi"/>
                <w:b/>
                <w:bCs/>
                <w:color w:val="000000"/>
                <w:sz w:val="18"/>
                <w:szCs w:val="18"/>
                <w:lang w:eastAsia="pl-PL"/>
              </w:rPr>
              <w:t xml:space="preserve">Składka </w:t>
            </w:r>
          </w:p>
          <w:p w14:paraId="5D4DB6E5" w14:textId="77777777" w:rsidR="00BB7A29" w:rsidRPr="00BB7A29" w:rsidRDefault="00BB7A29" w:rsidP="00F1691A">
            <w:pPr>
              <w:spacing w:after="0" w:line="240" w:lineRule="auto"/>
              <w:jc w:val="center"/>
              <w:rPr>
                <w:rFonts w:eastAsia="Arial Unicode MS" w:cstheme="minorHAnsi"/>
                <w:b/>
                <w:bCs/>
                <w:color w:val="000000"/>
                <w:sz w:val="18"/>
                <w:szCs w:val="18"/>
                <w:lang w:eastAsia="pl-PL"/>
              </w:rPr>
            </w:pPr>
            <w:r w:rsidRPr="00BB7A29">
              <w:rPr>
                <w:rFonts w:eastAsia="Arial Unicode MS" w:cstheme="minorHAnsi"/>
                <w:b/>
                <w:bCs/>
                <w:color w:val="000000"/>
                <w:sz w:val="18"/>
                <w:szCs w:val="18"/>
                <w:lang w:eastAsia="pl-PL"/>
              </w:rPr>
              <w:t>za 3 lata</w:t>
            </w:r>
          </w:p>
        </w:tc>
      </w:tr>
      <w:tr w:rsidR="00BB7A29" w:rsidRPr="00BB7A29" w14:paraId="68A6CF97" w14:textId="77777777" w:rsidTr="00F1691A">
        <w:trPr>
          <w:gridAfter w:val="2"/>
          <w:wAfter w:w="62" w:type="pct"/>
          <w:trHeight w:val="255"/>
        </w:trPr>
        <w:tc>
          <w:tcPr>
            <w:tcW w:w="322" w:type="pct"/>
            <w:tcBorders>
              <w:top w:val="nil"/>
              <w:left w:val="single" w:sz="4" w:space="0" w:color="auto"/>
              <w:bottom w:val="single" w:sz="4" w:space="0" w:color="auto"/>
              <w:right w:val="single" w:sz="4" w:space="0" w:color="auto"/>
            </w:tcBorders>
            <w:noWrap/>
            <w:vAlign w:val="center"/>
          </w:tcPr>
          <w:p w14:paraId="6700090F" w14:textId="77777777" w:rsidR="00BB7A29" w:rsidRPr="00BB7A29" w:rsidRDefault="00BB7A29" w:rsidP="00F1691A">
            <w:pPr>
              <w:spacing w:after="0" w:line="240" w:lineRule="auto"/>
              <w:jc w:val="center"/>
              <w:rPr>
                <w:rFonts w:eastAsia="Arial Unicode MS" w:cstheme="minorHAnsi"/>
                <w:bCs/>
                <w:color w:val="000000"/>
                <w:sz w:val="18"/>
                <w:szCs w:val="18"/>
                <w:lang w:eastAsia="pl-PL"/>
              </w:rPr>
            </w:pPr>
            <w:r w:rsidRPr="00BB7A29">
              <w:rPr>
                <w:rFonts w:eastAsia="Times New Roman" w:cstheme="minorHAnsi"/>
                <w:bCs/>
                <w:color w:val="000000"/>
                <w:sz w:val="18"/>
                <w:szCs w:val="18"/>
                <w:lang w:eastAsia="pl-PL"/>
              </w:rPr>
              <w:t>1</w:t>
            </w:r>
          </w:p>
        </w:tc>
        <w:tc>
          <w:tcPr>
            <w:tcW w:w="1897" w:type="pct"/>
            <w:gridSpan w:val="2"/>
            <w:tcBorders>
              <w:top w:val="nil"/>
              <w:left w:val="nil"/>
              <w:bottom w:val="single" w:sz="4" w:space="0" w:color="auto"/>
              <w:right w:val="single" w:sz="4" w:space="0" w:color="auto"/>
            </w:tcBorders>
            <w:noWrap/>
            <w:vAlign w:val="center"/>
          </w:tcPr>
          <w:p w14:paraId="076873B9" w14:textId="77777777" w:rsidR="00BB7A29" w:rsidRPr="00BB7A29" w:rsidRDefault="00BB7A29" w:rsidP="00F1691A">
            <w:pPr>
              <w:spacing w:after="0" w:line="240" w:lineRule="auto"/>
              <w:rPr>
                <w:rFonts w:eastAsia="Times New Roman" w:cstheme="minorHAnsi"/>
                <w:bCs/>
                <w:color w:val="000000"/>
                <w:sz w:val="18"/>
                <w:szCs w:val="18"/>
                <w:lang w:eastAsia="pl-PL"/>
              </w:rPr>
            </w:pPr>
            <w:r w:rsidRPr="00BB7A29">
              <w:rPr>
                <w:rFonts w:eastAsia="Times New Roman" w:cstheme="minorHAnsi"/>
                <w:bCs/>
                <w:color w:val="000000"/>
                <w:sz w:val="18"/>
                <w:szCs w:val="18"/>
                <w:lang w:eastAsia="pl-PL"/>
              </w:rPr>
              <w:t>Budynki – Współwłasności (179 800 030,56 zł)</w:t>
            </w:r>
          </w:p>
        </w:tc>
        <w:tc>
          <w:tcPr>
            <w:tcW w:w="1159" w:type="pct"/>
            <w:vMerge w:val="restart"/>
            <w:tcBorders>
              <w:top w:val="nil"/>
              <w:left w:val="nil"/>
              <w:right w:val="single" w:sz="4" w:space="0" w:color="auto"/>
            </w:tcBorders>
          </w:tcPr>
          <w:p w14:paraId="4D2C2991" w14:textId="77777777" w:rsidR="00BB7A29" w:rsidRPr="00BB7A29" w:rsidRDefault="00BB7A29" w:rsidP="00F1691A">
            <w:pPr>
              <w:spacing w:after="0" w:line="240" w:lineRule="auto"/>
              <w:jc w:val="right"/>
              <w:rPr>
                <w:rFonts w:eastAsia="Times New Roman" w:cstheme="minorHAnsi"/>
                <w:bCs/>
                <w:color w:val="000000"/>
                <w:sz w:val="18"/>
                <w:szCs w:val="18"/>
                <w:lang w:eastAsia="pl-PL"/>
              </w:rPr>
            </w:pPr>
            <w:r w:rsidRPr="00BB7A29">
              <w:rPr>
                <w:rFonts w:eastAsia="Times New Roman" w:cstheme="minorHAnsi"/>
                <w:bCs/>
                <w:noProof/>
                <w:color w:val="000000"/>
                <w:sz w:val="18"/>
                <w:szCs w:val="18"/>
                <w:lang w:eastAsia="pl-PL"/>
              </w:rPr>
              <mc:AlternateContent>
                <mc:Choice Requires="wps">
                  <w:drawing>
                    <wp:anchor distT="0" distB="0" distL="114300" distR="114300" simplePos="0" relativeHeight="251659264" behindDoc="0" locked="0" layoutInCell="1" allowOverlap="1" wp14:anchorId="3D628940" wp14:editId="62271A7E">
                      <wp:simplePos x="0" y="0"/>
                      <wp:positionH relativeFrom="column">
                        <wp:posOffset>-75184</wp:posOffset>
                      </wp:positionH>
                      <wp:positionV relativeFrom="paragraph">
                        <wp:posOffset>1448</wp:posOffset>
                      </wp:positionV>
                      <wp:extent cx="182880" cy="3408883"/>
                      <wp:effectExtent l="0" t="0" r="26670" b="20320"/>
                      <wp:wrapNone/>
                      <wp:docPr id="1" name="Nawias klamrowy zamykający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 cy="3408883"/>
                              </a:xfrm>
                              <a:prstGeom prst="rightBrace">
                                <a:avLst>
                                  <a:gd name="adj1" fmla="val 216085"/>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C14CB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Nawias klamrowy zamykający 1" o:spid="_x0000_s1026" type="#_x0000_t88" style="position:absolute;margin-left:-5.9pt;margin-top:.1pt;width:14.4pt;height:26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" adj="2504"/>
                  </w:pict>
                </mc:Fallback>
              </mc:AlternateContent>
            </w:r>
          </w:p>
          <w:p w14:paraId="324383B5" w14:textId="77777777" w:rsidR="00BB7A29" w:rsidRPr="00BB7A29" w:rsidRDefault="00BB7A29" w:rsidP="00F1691A">
            <w:pPr>
              <w:spacing w:after="0" w:line="240" w:lineRule="auto"/>
              <w:jc w:val="right"/>
              <w:rPr>
                <w:rFonts w:eastAsia="Times New Roman" w:cstheme="minorHAnsi"/>
                <w:bCs/>
                <w:color w:val="000000"/>
                <w:sz w:val="18"/>
                <w:szCs w:val="18"/>
                <w:lang w:eastAsia="pl-PL"/>
              </w:rPr>
            </w:pPr>
          </w:p>
          <w:p w14:paraId="63207D09" w14:textId="77777777" w:rsidR="00BB7A29" w:rsidRPr="00BB7A29" w:rsidRDefault="00BB7A29" w:rsidP="00F1691A">
            <w:pPr>
              <w:spacing w:after="0" w:line="240" w:lineRule="auto"/>
              <w:jc w:val="right"/>
              <w:rPr>
                <w:rFonts w:eastAsia="Times New Roman" w:cstheme="minorHAnsi"/>
                <w:bCs/>
                <w:color w:val="000000"/>
                <w:sz w:val="18"/>
                <w:szCs w:val="18"/>
                <w:lang w:eastAsia="pl-PL"/>
              </w:rPr>
            </w:pPr>
          </w:p>
          <w:p w14:paraId="7069AAA4" w14:textId="77777777" w:rsidR="00BB7A29" w:rsidRPr="00BB7A29" w:rsidRDefault="00BB7A29" w:rsidP="00F1691A">
            <w:pPr>
              <w:spacing w:after="0" w:line="240" w:lineRule="auto"/>
              <w:jc w:val="right"/>
              <w:rPr>
                <w:rFonts w:eastAsia="Times New Roman" w:cstheme="minorHAnsi"/>
                <w:bCs/>
                <w:color w:val="000000"/>
                <w:sz w:val="18"/>
                <w:szCs w:val="18"/>
                <w:lang w:eastAsia="pl-PL"/>
              </w:rPr>
            </w:pPr>
          </w:p>
          <w:p w14:paraId="20C456C2" w14:textId="77777777" w:rsidR="00BB7A29" w:rsidRPr="00BB7A29" w:rsidRDefault="00BB7A29" w:rsidP="00F1691A">
            <w:pPr>
              <w:spacing w:after="0" w:line="240" w:lineRule="auto"/>
              <w:jc w:val="right"/>
              <w:rPr>
                <w:rFonts w:eastAsia="Times New Roman" w:cstheme="minorHAnsi"/>
                <w:b/>
                <w:bCs/>
                <w:color w:val="000000"/>
                <w:sz w:val="18"/>
                <w:szCs w:val="18"/>
                <w:lang w:eastAsia="pl-PL"/>
              </w:rPr>
            </w:pPr>
          </w:p>
          <w:p w14:paraId="274109A6" w14:textId="77777777" w:rsidR="00BB7A29" w:rsidRPr="00BB7A29" w:rsidRDefault="00BB7A29" w:rsidP="00F1691A">
            <w:pPr>
              <w:spacing w:after="0" w:line="240" w:lineRule="auto"/>
              <w:jc w:val="right"/>
              <w:rPr>
                <w:rFonts w:eastAsia="Times New Roman" w:cstheme="minorHAnsi"/>
                <w:b/>
                <w:bCs/>
                <w:color w:val="000000"/>
                <w:sz w:val="18"/>
                <w:szCs w:val="18"/>
                <w:lang w:eastAsia="pl-PL"/>
              </w:rPr>
            </w:pPr>
          </w:p>
          <w:p w14:paraId="051BEF7D" w14:textId="77777777" w:rsidR="00BB7A29" w:rsidRPr="00BB7A29" w:rsidRDefault="00BB7A29" w:rsidP="00F1691A">
            <w:pPr>
              <w:spacing w:after="0" w:line="240" w:lineRule="auto"/>
              <w:jc w:val="right"/>
              <w:rPr>
                <w:rFonts w:eastAsia="Times New Roman" w:cstheme="minorHAnsi"/>
                <w:b/>
                <w:bCs/>
                <w:color w:val="000000"/>
                <w:sz w:val="18"/>
                <w:szCs w:val="18"/>
                <w:lang w:eastAsia="pl-PL"/>
              </w:rPr>
            </w:pPr>
          </w:p>
          <w:p w14:paraId="1BBF3B25" w14:textId="77777777" w:rsidR="00BB7A29" w:rsidRPr="00BB7A29" w:rsidRDefault="00BB7A29" w:rsidP="00F1691A">
            <w:pPr>
              <w:spacing w:after="0" w:line="240" w:lineRule="auto"/>
              <w:jc w:val="right"/>
              <w:rPr>
                <w:rFonts w:eastAsia="Times New Roman" w:cstheme="minorHAnsi"/>
                <w:b/>
                <w:bCs/>
                <w:color w:val="000000"/>
                <w:sz w:val="18"/>
                <w:szCs w:val="18"/>
                <w:lang w:eastAsia="pl-PL"/>
              </w:rPr>
            </w:pPr>
          </w:p>
          <w:p w14:paraId="124CBEC7" w14:textId="77777777" w:rsidR="00BB7A29" w:rsidRPr="00BB7A29" w:rsidRDefault="00BB7A29" w:rsidP="00F1691A">
            <w:pPr>
              <w:spacing w:after="0" w:line="240" w:lineRule="auto"/>
              <w:jc w:val="right"/>
              <w:rPr>
                <w:rFonts w:eastAsia="Times New Roman" w:cstheme="minorHAnsi"/>
                <w:b/>
                <w:bCs/>
                <w:color w:val="000000"/>
                <w:sz w:val="18"/>
                <w:szCs w:val="18"/>
                <w:lang w:eastAsia="pl-PL"/>
              </w:rPr>
            </w:pPr>
          </w:p>
          <w:p w14:paraId="253FA4F2" w14:textId="77777777" w:rsidR="00BB7A29" w:rsidRPr="00BB7A29" w:rsidRDefault="00BB7A29" w:rsidP="00F1691A">
            <w:pPr>
              <w:spacing w:after="0" w:line="240" w:lineRule="auto"/>
              <w:jc w:val="right"/>
              <w:rPr>
                <w:rFonts w:eastAsia="Times New Roman" w:cstheme="minorHAnsi"/>
                <w:b/>
                <w:bCs/>
                <w:color w:val="000000"/>
                <w:sz w:val="18"/>
                <w:szCs w:val="18"/>
                <w:lang w:eastAsia="pl-PL"/>
              </w:rPr>
            </w:pPr>
          </w:p>
          <w:p w14:paraId="15A7AACA" w14:textId="77777777" w:rsidR="00BB7A29" w:rsidRPr="00BB7A29" w:rsidRDefault="00BB7A29" w:rsidP="00F1691A">
            <w:pPr>
              <w:spacing w:after="0" w:line="240" w:lineRule="auto"/>
              <w:jc w:val="right"/>
              <w:rPr>
                <w:rFonts w:eastAsia="Times New Roman" w:cstheme="minorHAnsi"/>
                <w:b/>
                <w:bCs/>
                <w:color w:val="000000"/>
                <w:sz w:val="18"/>
                <w:szCs w:val="18"/>
                <w:lang w:eastAsia="pl-PL"/>
              </w:rPr>
            </w:pPr>
          </w:p>
          <w:p w14:paraId="5C4FB6D0" w14:textId="77777777" w:rsidR="00BB7A29" w:rsidRPr="00BB7A29" w:rsidRDefault="00BB7A29" w:rsidP="00F1691A">
            <w:pPr>
              <w:spacing w:after="0" w:line="240" w:lineRule="auto"/>
              <w:jc w:val="center"/>
              <w:rPr>
                <w:rFonts w:eastAsia="Times New Roman" w:cstheme="minorHAnsi"/>
                <w:b/>
                <w:bCs/>
                <w:color w:val="000000"/>
                <w:sz w:val="18"/>
                <w:szCs w:val="18"/>
                <w:lang w:eastAsia="pl-PL"/>
              </w:rPr>
            </w:pPr>
            <w:r w:rsidRPr="00BB7A29">
              <w:rPr>
                <w:rFonts w:eastAsia="Times New Roman" w:cstheme="minorHAnsi"/>
                <w:b/>
                <w:bCs/>
                <w:color w:val="000000"/>
                <w:sz w:val="18"/>
                <w:szCs w:val="18"/>
                <w:lang w:eastAsia="pl-PL"/>
              </w:rPr>
              <w:t xml:space="preserve">   </w:t>
            </w:r>
          </w:p>
          <w:p w14:paraId="79252293" w14:textId="77777777" w:rsidR="00BB7A29" w:rsidRPr="00BB7A29" w:rsidRDefault="00BB7A29" w:rsidP="00F1691A">
            <w:pPr>
              <w:spacing w:after="0" w:line="240" w:lineRule="auto"/>
              <w:jc w:val="center"/>
              <w:rPr>
                <w:rFonts w:eastAsia="Times New Roman" w:cstheme="minorHAnsi"/>
                <w:b/>
                <w:bCs/>
                <w:color w:val="000000"/>
                <w:sz w:val="18"/>
                <w:szCs w:val="18"/>
                <w:lang w:eastAsia="pl-PL"/>
              </w:rPr>
            </w:pPr>
            <w:r w:rsidRPr="00BB7A29">
              <w:rPr>
                <w:rFonts w:eastAsia="Times New Roman" w:cstheme="minorHAnsi"/>
                <w:b/>
                <w:bCs/>
                <w:color w:val="000000"/>
                <w:sz w:val="18"/>
                <w:szCs w:val="18"/>
                <w:lang w:eastAsia="pl-PL"/>
              </w:rPr>
              <w:t xml:space="preserve">    200 000 000,00 zł Limit</w:t>
            </w:r>
          </w:p>
          <w:p w14:paraId="20AC5984" w14:textId="77777777" w:rsidR="00BB7A29" w:rsidRPr="00BB7A29" w:rsidRDefault="00BB7A29" w:rsidP="00F1691A">
            <w:pPr>
              <w:spacing w:after="0" w:line="240" w:lineRule="auto"/>
              <w:jc w:val="center"/>
              <w:rPr>
                <w:rFonts w:eastAsia="Times New Roman" w:cstheme="minorHAnsi"/>
                <w:b/>
                <w:bCs/>
                <w:color w:val="000000"/>
                <w:sz w:val="18"/>
                <w:szCs w:val="18"/>
                <w:lang w:eastAsia="pl-PL"/>
              </w:rPr>
            </w:pPr>
            <w:r w:rsidRPr="00BB7A29">
              <w:rPr>
                <w:rFonts w:eastAsia="Times New Roman" w:cstheme="minorHAnsi"/>
                <w:b/>
                <w:bCs/>
                <w:color w:val="000000"/>
                <w:sz w:val="18"/>
                <w:szCs w:val="18"/>
                <w:lang w:eastAsia="pl-PL"/>
              </w:rPr>
              <w:t xml:space="preserve"> odszkodowawczy</w:t>
            </w:r>
          </w:p>
        </w:tc>
        <w:tc>
          <w:tcPr>
            <w:tcW w:w="797" w:type="pct"/>
            <w:gridSpan w:val="4"/>
            <w:vMerge w:val="restart"/>
            <w:tcBorders>
              <w:top w:val="nil"/>
              <w:left w:val="single" w:sz="4" w:space="0" w:color="auto"/>
              <w:right w:val="single" w:sz="4" w:space="0" w:color="auto"/>
            </w:tcBorders>
            <w:noWrap/>
            <w:tcMar>
              <w:top w:w="57" w:type="dxa"/>
              <w:left w:w="57" w:type="dxa"/>
              <w:bottom w:w="57" w:type="dxa"/>
              <w:right w:w="57" w:type="dxa"/>
            </w:tcMar>
            <w:vAlign w:val="center"/>
          </w:tcPr>
          <w:p w14:paraId="0EF2D707" w14:textId="77777777" w:rsidR="00BB7A29" w:rsidRPr="00BB7A29" w:rsidRDefault="00BB7A29" w:rsidP="00F1691A">
            <w:pPr>
              <w:spacing w:after="0" w:line="240" w:lineRule="auto"/>
              <w:jc w:val="right"/>
              <w:rPr>
                <w:rFonts w:eastAsia="Times New Roman" w:cstheme="minorHAnsi"/>
                <w:bCs/>
                <w:color w:val="000000"/>
                <w:sz w:val="18"/>
                <w:szCs w:val="18"/>
                <w:lang w:eastAsia="pl-PL"/>
              </w:rPr>
            </w:pPr>
          </w:p>
        </w:tc>
        <w:tc>
          <w:tcPr>
            <w:tcW w:w="763" w:type="pct"/>
            <w:gridSpan w:val="5"/>
            <w:vMerge w:val="restart"/>
            <w:tcBorders>
              <w:top w:val="nil"/>
              <w:left w:val="nil"/>
              <w:right w:val="single" w:sz="4" w:space="0" w:color="auto"/>
            </w:tcBorders>
            <w:noWrap/>
            <w:tcMar>
              <w:top w:w="57" w:type="dxa"/>
              <w:left w:w="57" w:type="dxa"/>
              <w:bottom w:w="57" w:type="dxa"/>
              <w:right w:w="57" w:type="dxa"/>
            </w:tcMar>
            <w:vAlign w:val="center"/>
          </w:tcPr>
          <w:p w14:paraId="152FD241" w14:textId="77777777" w:rsidR="00BB7A29" w:rsidRPr="00BB7A29" w:rsidRDefault="00BB7A29" w:rsidP="00F1691A">
            <w:pPr>
              <w:spacing w:after="0" w:line="240" w:lineRule="auto"/>
              <w:rPr>
                <w:rFonts w:eastAsia="Arial Unicode MS" w:cstheme="minorHAnsi"/>
                <w:color w:val="000000"/>
                <w:sz w:val="18"/>
                <w:szCs w:val="18"/>
                <w:lang w:eastAsia="pl-PL"/>
              </w:rPr>
            </w:pPr>
            <w:r w:rsidRPr="00BB7A29">
              <w:rPr>
                <w:rFonts w:eastAsia="Times New Roman" w:cstheme="minorHAnsi"/>
                <w:color w:val="000000"/>
                <w:sz w:val="18"/>
                <w:szCs w:val="18"/>
                <w:lang w:eastAsia="pl-PL"/>
              </w:rPr>
              <w:t> </w:t>
            </w:r>
          </w:p>
          <w:p w14:paraId="66A1CF9E" w14:textId="77777777" w:rsidR="00BB7A29" w:rsidRPr="00BB7A29" w:rsidRDefault="00BB7A29" w:rsidP="00F1691A">
            <w:pPr>
              <w:spacing w:after="0" w:line="240" w:lineRule="auto"/>
              <w:rPr>
                <w:rFonts w:eastAsia="Arial Unicode MS" w:cstheme="minorHAnsi"/>
                <w:color w:val="000000"/>
                <w:sz w:val="18"/>
                <w:szCs w:val="18"/>
                <w:lang w:eastAsia="pl-PL"/>
              </w:rPr>
            </w:pPr>
          </w:p>
        </w:tc>
      </w:tr>
      <w:tr w:rsidR="00BB7A29" w:rsidRPr="00BB7A29" w14:paraId="40F0F05F" w14:textId="77777777" w:rsidTr="00F1691A">
        <w:trPr>
          <w:gridAfter w:val="2"/>
          <w:wAfter w:w="62" w:type="pct"/>
          <w:trHeight w:val="255"/>
        </w:trPr>
        <w:tc>
          <w:tcPr>
            <w:tcW w:w="322" w:type="pct"/>
            <w:tcBorders>
              <w:top w:val="nil"/>
              <w:left w:val="single" w:sz="4" w:space="0" w:color="auto"/>
              <w:bottom w:val="single" w:sz="4" w:space="0" w:color="auto"/>
              <w:right w:val="single" w:sz="4" w:space="0" w:color="auto"/>
            </w:tcBorders>
            <w:noWrap/>
            <w:vAlign w:val="center"/>
          </w:tcPr>
          <w:p w14:paraId="6276C2F9" w14:textId="77777777" w:rsidR="00BB7A29" w:rsidRPr="00BB7A29" w:rsidRDefault="00BB7A29" w:rsidP="00F1691A">
            <w:pPr>
              <w:spacing w:after="0" w:line="240" w:lineRule="auto"/>
              <w:jc w:val="center"/>
              <w:rPr>
                <w:rFonts w:eastAsia="Arial Unicode MS" w:cstheme="minorHAnsi"/>
                <w:bCs/>
                <w:color w:val="000000"/>
                <w:sz w:val="18"/>
                <w:szCs w:val="18"/>
                <w:lang w:eastAsia="pl-PL"/>
              </w:rPr>
            </w:pPr>
            <w:r w:rsidRPr="00BB7A29">
              <w:rPr>
                <w:rFonts w:eastAsia="Times New Roman" w:cstheme="minorHAnsi"/>
                <w:bCs/>
                <w:color w:val="000000"/>
                <w:sz w:val="18"/>
                <w:szCs w:val="18"/>
                <w:lang w:eastAsia="pl-PL"/>
              </w:rPr>
              <w:t>2</w:t>
            </w:r>
          </w:p>
        </w:tc>
        <w:tc>
          <w:tcPr>
            <w:tcW w:w="1897" w:type="pct"/>
            <w:gridSpan w:val="2"/>
            <w:tcBorders>
              <w:top w:val="nil"/>
              <w:left w:val="nil"/>
              <w:bottom w:val="single" w:sz="4" w:space="0" w:color="auto"/>
              <w:right w:val="single" w:sz="4" w:space="0" w:color="auto"/>
            </w:tcBorders>
            <w:noWrap/>
            <w:vAlign w:val="center"/>
          </w:tcPr>
          <w:p w14:paraId="0122B29D" w14:textId="77777777" w:rsidR="00BB7A29" w:rsidRPr="00BB7A29" w:rsidRDefault="00BB7A29" w:rsidP="00F1691A">
            <w:pPr>
              <w:spacing w:after="0" w:line="240" w:lineRule="auto"/>
              <w:rPr>
                <w:rFonts w:eastAsia="Arial Unicode MS" w:cstheme="minorHAnsi"/>
                <w:bCs/>
                <w:color w:val="000000"/>
                <w:sz w:val="18"/>
                <w:szCs w:val="18"/>
                <w:lang w:eastAsia="pl-PL"/>
              </w:rPr>
            </w:pPr>
            <w:r w:rsidRPr="00BB7A29">
              <w:rPr>
                <w:rFonts w:eastAsia="Times New Roman" w:cstheme="minorHAnsi"/>
                <w:bCs/>
                <w:color w:val="000000"/>
                <w:sz w:val="18"/>
                <w:szCs w:val="18"/>
                <w:lang w:eastAsia="pl-PL"/>
              </w:rPr>
              <w:t>Budynki – Lokale SWPL (18 251 034,24 zł)</w:t>
            </w:r>
          </w:p>
        </w:tc>
        <w:tc>
          <w:tcPr>
            <w:tcW w:w="1159" w:type="pct"/>
            <w:vMerge/>
            <w:tcBorders>
              <w:left w:val="nil"/>
              <w:right w:val="single" w:sz="4" w:space="0" w:color="auto"/>
            </w:tcBorders>
          </w:tcPr>
          <w:p w14:paraId="2B2AD095" w14:textId="77777777" w:rsidR="00BB7A29" w:rsidRPr="00BB7A29" w:rsidRDefault="00BB7A29" w:rsidP="00F1691A">
            <w:pPr>
              <w:spacing w:after="0" w:line="240" w:lineRule="auto"/>
              <w:jc w:val="right"/>
              <w:rPr>
                <w:rFonts w:eastAsia="Times New Roman" w:cstheme="minorHAnsi"/>
                <w:bCs/>
                <w:color w:val="000000"/>
                <w:sz w:val="18"/>
                <w:szCs w:val="18"/>
                <w:lang w:eastAsia="pl-PL"/>
              </w:rPr>
            </w:pPr>
          </w:p>
        </w:tc>
        <w:tc>
          <w:tcPr>
            <w:tcW w:w="797" w:type="pct"/>
            <w:gridSpan w:val="4"/>
            <w:vMerge/>
            <w:tcBorders>
              <w:left w:val="single" w:sz="4" w:space="0" w:color="auto"/>
              <w:right w:val="single" w:sz="4" w:space="0" w:color="auto"/>
            </w:tcBorders>
            <w:noWrap/>
            <w:tcMar>
              <w:top w:w="57" w:type="dxa"/>
              <w:left w:w="57" w:type="dxa"/>
              <w:bottom w:w="57" w:type="dxa"/>
              <w:right w:w="57" w:type="dxa"/>
            </w:tcMar>
            <w:vAlign w:val="center"/>
          </w:tcPr>
          <w:p w14:paraId="2490A9AA" w14:textId="77777777" w:rsidR="00BB7A29" w:rsidRPr="00BB7A29" w:rsidRDefault="00BB7A29" w:rsidP="00F1691A">
            <w:pPr>
              <w:spacing w:after="0" w:line="240" w:lineRule="auto"/>
              <w:jc w:val="right"/>
              <w:rPr>
                <w:rFonts w:eastAsia="Times New Roman" w:cstheme="minorHAnsi"/>
                <w:bCs/>
                <w:color w:val="000000"/>
                <w:sz w:val="18"/>
                <w:szCs w:val="18"/>
                <w:lang w:eastAsia="pl-PL"/>
              </w:rPr>
            </w:pPr>
          </w:p>
        </w:tc>
        <w:tc>
          <w:tcPr>
            <w:tcW w:w="763" w:type="pct"/>
            <w:gridSpan w:val="5"/>
            <w:vMerge/>
            <w:tcBorders>
              <w:left w:val="nil"/>
              <w:right w:val="single" w:sz="4" w:space="0" w:color="auto"/>
            </w:tcBorders>
            <w:noWrap/>
            <w:tcMar>
              <w:top w:w="57" w:type="dxa"/>
              <w:left w:w="57" w:type="dxa"/>
              <w:bottom w:w="57" w:type="dxa"/>
              <w:right w:w="57" w:type="dxa"/>
            </w:tcMar>
            <w:vAlign w:val="center"/>
          </w:tcPr>
          <w:p w14:paraId="5CC9B350" w14:textId="77777777" w:rsidR="00BB7A29" w:rsidRPr="00BB7A29" w:rsidRDefault="00BB7A29" w:rsidP="00F1691A">
            <w:pPr>
              <w:spacing w:after="0" w:line="240" w:lineRule="auto"/>
              <w:rPr>
                <w:rFonts w:eastAsia="Arial Unicode MS" w:cstheme="minorHAnsi"/>
                <w:color w:val="000000"/>
                <w:sz w:val="18"/>
                <w:szCs w:val="18"/>
                <w:lang w:eastAsia="pl-PL"/>
              </w:rPr>
            </w:pPr>
          </w:p>
        </w:tc>
      </w:tr>
      <w:tr w:rsidR="00BB7A29" w:rsidRPr="00BB7A29" w14:paraId="445B2357" w14:textId="77777777" w:rsidTr="00F1691A">
        <w:trPr>
          <w:gridAfter w:val="2"/>
          <w:wAfter w:w="62" w:type="pct"/>
          <w:trHeight w:val="255"/>
        </w:trPr>
        <w:tc>
          <w:tcPr>
            <w:tcW w:w="322" w:type="pct"/>
            <w:tcBorders>
              <w:top w:val="nil"/>
              <w:left w:val="single" w:sz="4" w:space="0" w:color="auto"/>
              <w:bottom w:val="single" w:sz="4" w:space="0" w:color="auto"/>
              <w:right w:val="single" w:sz="4" w:space="0" w:color="auto"/>
            </w:tcBorders>
            <w:noWrap/>
            <w:vAlign w:val="center"/>
          </w:tcPr>
          <w:p w14:paraId="764248AC" w14:textId="77777777" w:rsidR="00BB7A29" w:rsidRPr="00BB7A29" w:rsidRDefault="00BB7A29" w:rsidP="00F1691A">
            <w:pPr>
              <w:spacing w:after="0" w:line="240" w:lineRule="auto"/>
              <w:jc w:val="center"/>
              <w:rPr>
                <w:rFonts w:eastAsia="Arial Unicode MS" w:cstheme="minorHAnsi"/>
                <w:bCs/>
                <w:color w:val="000000"/>
                <w:sz w:val="18"/>
                <w:szCs w:val="18"/>
                <w:lang w:eastAsia="pl-PL"/>
              </w:rPr>
            </w:pPr>
            <w:r w:rsidRPr="00BB7A29">
              <w:rPr>
                <w:rFonts w:eastAsia="Times New Roman" w:cstheme="minorHAnsi"/>
                <w:bCs/>
                <w:color w:val="000000"/>
                <w:sz w:val="18"/>
                <w:szCs w:val="18"/>
                <w:lang w:eastAsia="pl-PL"/>
              </w:rPr>
              <w:t>3</w:t>
            </w:r>
          </w:p>
        </w:tc>
        <w:tc>
          <w:tcPr>
            <w:tcW w:w="1897" w:type="pct"/>
            <w:gridSpan w:val="2"/>
            <w:tcBorders>
              <w:top w:val="nil"/>
              <w:left w:val="nil"/>
              <w:bottom w:val="single" w:sz="4" w:space="0" w:color="auto"/>
              <w:right w:val="single" w:sz="4" w:space="0" w:color="auto"/>
            </w:tcBorders>
            <w:noWrap/>
            <w:vAlign w:val="center"/>
          </w:tcPr>
          <w:p w14:paraId="67EAD85B" w14:textId="77777777" w:rsidR="00BB7A29" w:rsidRPr="00BB7A29" w:rsidRDefault="00BB7A29" w:rsidP="00F1691A">
            <w:pPr>
              <w:spacing w:after="0" w:line="240" w:lineRule="auto"/>
              <w:rPr>
                <w:rFonts w:eastAsia="Times New Roman" w:cstheme="minorHAnsi"/>
                <w:bCs/>
                <w:color w:val="000000"/>
                <w:sz w:val="18"/>
                <w:szCs w:val="18"/>
                <w:lang w:eastAsia="pl-PL"/>
              </w:rPr>
            </w:pPr>
            <w:r w:rsidRPr="00BB7A29">
              <w:rPr>
                <w:rFonts w:eastAsia="Times New Roman" w:cstheme="minorHAnsi"/>
                <w:bCs/>
                <w:color w:val="000000"/>
                <w:sz w:val="18"/>
                <w:szCs w:val="18"/>
                <w:lang w:eastAsia="pl-PL"/>
              </w:rPr>
              <w:t>Budynki – Komunalne</w:t>
            </w:r>
          </w:p>
          <w:p w14:paraId="377B0E39" w14:textId="77777777" w:rsidR="00BB7A29" w:rsidRPr="00BB7A29" w:rsidRDefault="00BB7A29" w:rsidP="00F1691A">
            <w:pPr>
              <w:spacing w:after="0" w:line="240" w:lineRule="auto"/>
              <w:rPr>
                <w:rFonts w:eastAsia="Arial Unicode MS" w:cstheme="minorHAnsi"/>
                <w:bCs/>
                <w:color w:val="000000"/>
                <w:sz w:val="18"/>
                <w:szCs w:val="18"/>
                <w:lang w:eastAsia="pl-PL"/>
              </w:rPr>
            </w:pPr>
            <w:r w:rsidRPr="00BB7A29">
              <w:rPr>
                <w:rFonts w:eastAsia="Times New Roman" w:cstheme="minorHAnsi"/>
                <w:bCs/>
                <w:color w:val="000000"/>
                <w:sz w:val="18"/>
                <w:szCs w:val="18"/>
                <w:lang w:eastAsia="pl-PL"/>
              </w:rPr>
              <w:t>(3 311 463 517,14 zł)</w:t>
            </w:r>
          </w:p>
        </w:tc>
        <w:tc>
          <w:tcPr>
            <w:tcW w:w="1159" w:type="pct"/>
            <w:vMerge/>
            <w:tcBorders>
              <w:left w:val="nil"/>
              <w:right w:val="single" w:sz="4" w:space="0" w:color="auto"/>
            </w:tcBorders>
          </w:tcPr>
          <w:p w14:paraId="06DD8185" w14:textId="77777777" w:rsidR="00BB7A29" w:rsidRPr="00BB7A29" w:rsidRDefault="00BB7A29" w:rsidP="00F1691A">
            <w:pPr>
              <w:spacing w:after="0" w:line="240" w:lineRule="auto"/>
              <w:jc w:val="right"/>
              <w:rPr>
                <w:rFonts w:eastAsia="Times New Roman" w:cstheme="minorHAnsi"/>
                <w:bCs/>
                <w:color w:val="000000"/>
                <w:sz w:val="18"/>
                <w:szCs w:val="18"/>
                <w:lang w:eastAsia="pl-PL"/>
              </w:rPr>
            </w:pPr>
          </w:p>
        </w:tc>
        <w:tc>
          <w:tcPr>
            <w:tcW w:w="797" w:type="pct"/>
            <w:gridSpan w:val="4"/>
            <w:vMerge/>
            <w:tcBorders>
              <w:left w:val="single" w:sz="4" w:space="0" w:color="auto"/>
              <w:right w:val="single" w:sz="4" w:space="0" w:color="auto"/>
            </w:tcBorders>
            <w:noWrap/>
            <w:tcMar>
              <w:top w:w="57" w:type="dxa"/>
              <w:left w:w="57" w:type="dxa"/>
              <w:bottom w:w="57" w:type="dxa"/>
              <w:right w:w="57" w:type="dxa"/>
            </w:tcMar>
            <w:vAlign w:val="center"/>
          </w:tcPr>
          <w:p w14:paraId="7ABE7280" w14:textId="77777777" w:rsidR="00BB7A29" w:rsidRPr="00BB7A29" w:rsidRDefault="00BB7A29" w:rsidP="00F1691A">
            <w:pPr>
              <w:spacing w:after="0" w:line="240" w:lineRule="auto"/>
              <w:jc w:val="right"/>
              <w:rPr>
                <w:rFonts w:eastAsia="Times New Roman" w:cstheme="minorHAnsi"/>
                <w:bCs/>
                <w:color w:val="000000"/>
                <w:sz w:val="18"/>
                <w:szCs w:val="18"/>
                <w:lang w:eastAsia="pl-PL"/>
              </w:rPr>
            </w:pPr>
          </w:p>
        </w:tc>
        <w:tc>
          <w:tcPr>
            <w:tcW w:w="763" w:type="pct"/>
            <w:gridSpan w:val="5"/>
            <w:vMerge/>
            <w:tcBorders>
              <w:left w:val="nil"/>
              <w:right w:val="single" w:sz="4" w:space="0" w:color="auto"/>
            </w:tcBorders>
            <w:noWrap/>
            <w:tcMar>
              <w:top w:w="57" w:type="dxa"/>
              <w:left w:w="57" w:type="dxa"/>
              <w:bottom w:w="57" w:type="dxa"/>
              <w:right w:w="57" w:type="dxa"/>
            </w:tcMar>
            <w:vAlign w:val="center"/>
          </w:tcPr>
          <w:p w14:paraId="773B98A0" w14:textId="77777777" w:rsidR="00BB7A29" w:rsidRPr="00BB7A29" w:rsidRDefault="00BB7A29" w:rsidP="00F1691A">
            <w:pPr>
              <w:spacing w:after="0" w:line="240" w:lineRule="auto"/>
              <w:rPr>
                <w:rFonts w:eastAsia="Arial Unicode MS" w:cstheme="minorHAnsi"/>
                <w:color w:val="000000"/>
                <w:sz w:val="18"/>
                <w:szCs w:val="18"/>
                <w:lang w:eastAsia="pl-PL"/>
              </w:rPr>
            </w:pPr>
          </w:p>
        </w:tc>
      </w:tr>
      <w:tr w:rsidR="00BB7A29" w:rsidRPr="00BB7A29" w14:paraId="2E0BF6DF" w14:textId="77777777" w:rsidTr="00F1691A">
        <w:trPr>
          <w:gridAfter w:val="2"/>
          <w:wAfter w:w="62" w:type="pct"/>
          <w:trHeight w:val="255"/>
        </w:trPr>
        <w:tc>
          <w:tcPr>
            <w:tcW w:w="322" w:type="pct"/>
            <w:tcBorders>
              <w:top w:val="nil"/>
              <w:left w:val="single" w:sz="4" w:space="0" w:color="auto"/>
              <w:bottom w:val="single" w:sz="4" w:space="0" w:color="auto"/>
              <w:right w:val="single" w:sz="4" w:space="0" w:color="auto"/>
            </w:tcBorders>
            <w:noWrap/>
            <w:vAlign w:val="center"/>
          </w:tcPr>
          <w:p w14:paraId="7767AC20" w14:textId="77777777" w:rsidR="00BB7A29" w:rsidRPr="00BB7A29" w:rsidRDefault="00BB7A29" w:rsidP="00F1691A">
            <w:pPr>
              <w:spacing w:after="0" w:line="240" w:lineRule="auto"/>
              <w:jc w:val="center"/>
              <w:rPr>
                <w:rFonts w:eastAsia="Times New Roman" w:cstheme="minorHAnsi"/>
                <w:bCs/>
                <w:color w:val="000000"/>
                <w:sz w:val="18"/>
                <w:szCs w:val="18"/>
                <w:lang w:eastAsia="pl-PL"/>
              </w:rPr>
            </w:pPr>
            <w:r w:rsidRPr="00BB7A29">
              <w:rPr>
                <w:rFonts w:eastAsia="Times New Roman" w:cstheme="minorHAnsi"/>
                <w:bCs/>
                <w:color w:val="000000"/>
                <w:sz w:val="18"/>
                <w:szCs w:val="18"/>
                <w:lang w:eastAsia="pl-PL"/>
              </w:rPr>
              <w:t>4</w:t>
            </w:r>
          </w:p>
        </w:tc>
        <w:tc>
          <w:tcPr>
            <w:tcW w:w="1897" w:type="pct"/>
            <w:gridSpan w:val="2"/>
            <w:tcBorders>
              <w:top w:val="nil"/>
              <w:left w:val="nil"/>
              <w:bottom w:val="single" w:sz="4" w:space="0" w:color="auto"/>
              <w:right w:val="single" w:sz="4" w:space="0" w:color="auto"/>
            </w:tcBorders>
            <w:noWrap/>
            <w:vAlign w:val="center"/>
          </w:tcPr>
          <w:p w14:paraId="5F433A90" w14:textId="77777777" w:rsidR="00BB7A29" w:rsidRPr="00BB7A29" w:rsidRDefault="00BB7A29" w:rsidP="00F1691A">
            <w:pPr>
              <w:spacing w:after="0" w:line="240" w:lineRule="auto"/>
              <w:rPr>
                <w:rFonts w:eastAsia="Times New Roman" w:cstheme="minorHAnsi"/>
                <w:bCs/>
                <w:color w:val="000000"/>
                <w:sz w:val="18"/>
                <w:szCs w:val="18"/>
                <w:lang w:eastAsia="pl-PL"/>
              </w:rPr>
            </w:pPr>
            <w:r w:rsidRPr="00BB7A29">
              <w:rPr>
                <w:rFonts w:eastAsia="Times New Roman" w:cstheme="minorHAnsi"/>
                <w:bCs/>
                <w:color w:val="000000"/>
                <w:sz w:val="18"/>
                <w:szCs w:val="18"/>
                <w:lang w:eastAsia="pl-PL"/>
              </w:rPr>
              <w:t>Forty i budowle obronne (88 251 257,64 zł)</w:t>
            </w:r>
          </w:p>
        </w:tc>
        <w:tc>
          <w:tcPr>
            <w:tcW w:w="1159" w:type="pct"/>
            <w:vMerge/>
            <w:tcBorders>
              <w:left w:val="nil"/>
              <w:right w:val="single" w:sz="4" w:space="0" w:color="auto"/>
            </w:tcBorders>
          </w:tcPr>
          <w:p w14:paraId="312A98BB" w14:textId="77777777" w:rsidR="00BB7A29" w:rsidRPr="00BB7A29" w:rsidRDefault="00BB7A29" w:rsidP="00F1691A">
            <w:pPr>
              <w:spacing w:after="0" w:line="240" w:lineRule="auto"/>
              <w:jc w:val="right"/>
              <w:rPr>
                <w:rFonts w:eastAsia="Times New Roman" w:cstheme="minorHAnsi"/>
                <w:bCs/>
                <w:color w:val="000000"/>
                <w:sz w:val="18"/>
                <w:szCs w:val="18"/>
                <w:lang w:eastAsia="pl-PL"/>
              </w:rPr>
            </w:pPr>
          </w:p>
        </w:tc>
        <w:tc>
          <w:tcPr>
            <w:tcW w:w="797" w:type="pct"/>
            <w:gridSpan w:val="4"/>
            <w:vMerge/>
            <w:tcBorders>
              <w:left w:val="single" w:sz="4" w:space="0" w:color="auto"/>
              <w:right w:val="single" w:sz="4" w:space="0" w:color="auto"/>
            </w:tcBorders>
            <w:noWrap/>
            <w:tcMar>
              <w:top w:w="57" w:type="dxa"/>
              <w:left w:w="57" w:type="dxa"/>
              <w:bottom w:w="57" w:type="dxa"/>
              <w:right w:w="57" w:type="dxa"/>
            </w:tcMar>
            <w:vAlign w:val="center"/>
          </w:tcPr>
          <w:p w14:paraId="4A31FF6C" w14:textId="77777777" w:rsidR="00BB7A29" w:rsidRPr="00BB7A29" w:rsidRDefault="00BB7A29" w:rsidP="00F1691A">
            <w:pPr>
              <w:spacing w:after="0" w:line="240" w:lineRule="auto"/>
              <w:jc w:val="right"/>
              <w:rPr>
                <w:rFonts w:eastAsia="Times New Roman" w:cstheme="minorHAnsi"/>
                <w:bCs/>
                <w:color w:val="000000"/>
                <w:sz w:val="18"/>
                <w:szCs w:val="18"/>
                <w:lang w:eastAsia="pl-PL"/>
              </w:rPr>
            </w:pPr>
          </w:p>
        </w:tc>
        <w:tc>
          <w:tcPr>
            <w:tcW w:w="763" w:type="pct"/>
            <w:gridSpan w:val="5"/>
            <w:vMerge/>
            <w:tcBorders>
              <w:left w:val="nil"/>
              <w:right w:val="single" w:sz="4" w:space="0" w:color="auto"/>
            </w:tcBorders>
            <w:noWrap/>
            <w:tcMar>
              <w:top w:w="57" w:type="dxa"/>
              <w:left w:w="57" w:type="dxa"/>
              <w:bottom w:w="57" w:type="dxa"/>
              <w:right w:w="57" w:type="dxa"/>
            </w:tcMar>
            <w:vAlign w:val="center"/>
          </w:tcPr>
          <w:p w14:paraId="7B20A2A1" w14:textId="77777777" w:rsidR="00BB7A29" w:rsidRPr="00BB7A29" w:rsidRDefault="00BB7A29" w:rsidP="00F1691A">
            <w:pPr>
              <w:spacing w:after="0" w:line="240" w:lineRule="auto"/>
              <w:rPr>
                <w:rFonts w:eastAsia="Times New Roman" w:cstheme="minorHAnsi"/>
                <w:color w:val="000000"/>
                <w:sz w:val="18"/>
                <w:szCs w:val="18"/>
                <w:lang w:eastAsia="pl-PL"/>
              </w:rPr>
            </w:pPr>
          </w:p>
        </w:tc>
      </w:tr>
      <w:tr w:rsidR="00BB7A29" w:rsidRPr="00BB7A29" w14:paraId="2B810BBB" w14:textId="77777777" w:rsidTr="00F1691A">
        <w:trPr>
          <w:gridAfter w:val="2"/>
          <w:wAfter w:w="62" w:type="pct"/>
          <w:trHeight w:val="255"/>
        </w:trPr>
        <w:tc>
          <w:tcPr>
            <w:tcW w:w="322" w:type="pct"/>
            <w:tcBorders>
              <w:top w:val="nil"/>
              <w:left w:val="single" w:sz="4" w:space="0" w:color="auto"/>
              <w:bottom w:val="single" w:sz="4" w:space="0" w:color="auto"/>
              <w:right w:val="single" w:sz="4" w:space="0" w:color="auto"/>
            </w:tcBorders>
            <w:noWrap/>
            <w:vAlign w:val="center"/>
          </w:tcPr>
          <w:p w14:paraId="1C0A9092" w14:textId="77777777" w:rsidR="00BB7A29" w:rsidRPr="00BB7A29" w:rsidRDefault="00BB7A29" w:rsidP="00F1691A">
            <w:pPr>
              <w:spacing w:after="0" w:line="240" w:lineRule="auto"/>
              <w:jc w:val="center"/>
              <w:rPr>
                <w:rFonts w:eastAsia="Arial Unicode MS" w:cstheme="minorHAnsi"/>
                <w:bCs/>
                <w:color w:val="000000"/>
                <w:sz w:val="18"/>
                <w:szCs w:val="18"/>
                <w:lang w:eastAsia="pl-PL"/>
              </w:rPr>
            </w:pPr>
            <w:r w:rsidRPr="00BB7A29">
              <w:rPr>
                <w:rFonts w:eastAsia="Times New Roman" w:cstheme="minorHAnsi"/>
                <w:bCs/>
                <w:color w:val="000000"/>
                <w:sz w:val="18"/>
                <w:szCs w:val="18"/>
                <w:lang w:eastAsia="pl-PL"/>
              </w:rPr>
              <w:t>5</w:t>
            </w:r>
          </w:p>
        </w:tc>
        <w:tc>
          <w:tcPr>
            <w:tcW w:w="1897" w:type="pct"/>
            <w:gridSpan w:val="2"/>
            <w:tcBorders>
              <w:top w:val="nil"/>
              <w:left w:val="nil"/>
              <w:bottom w:val="single" w:sz="4" w:space="0" w:color="auto"/>
              <w:right w:val="single" w:sz="4" w:space="0" w:color="auto"/>
            </w:tcBorders>
            <w:noWrap/>
            <w:vAlign w:val="center"/>
          </w:tcPr>
          <w:p w14:paraId="5C58F66C" w14:textId="77777777" w:rsidR="00BB7A29" w:rsidRPr="00BB7A29" w:rsidRDefault="00BB7A29" w:rsidP="00F1691A">
            <w:pPr>
              <w:spacing w:after="0" w:line="240" w:lineRule="auto"/>
              <w:rPr>
                <w:rFonts w:eastAsia="Arial Unicode MS" w:cstheme="minorHAnsi"/>
                <w:bCs/>
                <w:color w:val="000000"/>
                <w:sz w:val="18"/>
                <w:szCs w:val="18"/>
                <w:lang w:eastAsia="pl-PL"/>
              </w:rPr>
            </w:pPr>
            <w:r w:rsidRPr="00BB7A29">
              <w:rPr>
                <w:rFonts w:eastAsia="Times New Roman" w:cstheme="minorHAnsi"/>
                <w:bCs/>
                <w:color w:val="000000"/>
                <w:sz w:val="18"/>
                <w:szCs w:val="18"/>
                <w:lang w:eastAsia="pl-PL"/>
              </w:rPr>
              <w:t xml:space="preserve">Budynki – Zasób własny </w:t>
            </w:r>
            <w:r w:rsidRPr="00BB7A29">
              <w:rPr>
                <w:rFonts w:eastAsia="Arial Unicode MS" w:cstheme="minorHAnsi"/>
                <w:bCs/>
                <w:color w:val="000000"/>
                <w:sz w:val="18"/>
                <w:szCs w:val="18"/>
                <w:lang w:eastAsia="pl-PL"/>
              </w:rPr>
              <w:t>(642 381 010,44 zł)</w:t>
            </w:r>
          </w:p>
        </w:tc>
        <w:tc>
          <w:tcPr>
            <w:tcW w:w="1159" w:type="pct"/>
            <w:vMerge/>
            <w:tcBorders>
              <w:left w:val="nil"/>
              <w:right w:val="single" w:sz="4" w:space="0" w:color="auto"/>
            </w:tcBorders>
          </w:tcPr>
          <w:p w14:paraId="5BF26EB7" w14:textId="77777777" w:rsidR="00BB7A29" w:rsidRPr="00BB7A29" w:rsidRDefault="00BB7A29" w:rsidP="00F1691A">
            <w:pPr>
              <w:spacing w:after="0" w:line="240" w:lineRule="auto"/>
              <w:jc w:val="right"/>
              <w:rPr>
                <w:rFonts w:eastAsia="Times New Roman" w:cstheme="minorHAnsi"/>
                <w:bCs/>
                <w:color w:val="000000"/>
                <w:sz w:val="18"/>
                <w:szCs w:val="18"/>
                <w:lang w:eastAsia="pl-PL"/>
              </w:rPr>
            </w:pPr>
          </w:p>
        </w:tc>
        <w:tc>
          <w:tcPr>
            <w:tcW w:w="797" w:type="pct"/>
            <w:gridSpan w:val="4"/>
            <w:vMerge/>
            <w:tcBorders>
              <w:left w:val="single" w:sz="4" w:space="0" w:color="auto"/>
              <w:right w:val="single" w:sz="4" w:space="0" w:color="auto"/>
            </w:tcBorders>
            <w:noWrap/>
            <w:tcMar>
              <w:top w:w="57" w:type="dxa"/>
              <w:left w:w="57" w:type="dxa"/>
              <w:bottom w:w="57" w:type="dxa"/>
              <w:right w:w="57" w:type="dxa"/>
            </w:tcMar>
            <w:vAlign w:val="center"/>
          </w:tcPr>
          <w:p w14:paraId="7E8E4861" w14:textId="77777777" w:rsidR="00BB7A29" w:rsidRPr="00BB7A29" w:rsidRDefault="00BB7A29" w:rsidP="00F1691A">
            <w:pPr>
              <w:spacing w:after="0" w:line="240" w:lineRule="auto"/>
              <w:jc w:val="right"/>
              <w:rPr>
                <w:rFonts w:eastAsia="Times New Roman" w:cstheme="minorHAnsi"/>
                <w:bCs/>
                <w:color w:val="000000"/>
                <w:sz w:val="18"/>
                <w:szCs w:val="18"/>
                <w:lang w:eastAsia="pl-PL"/>
              </w:rPr>
            </w:pPr>
          </w:p>
        </w:tc>
        <w:tc>
          <w:tcPr>
            <w:tcW w:w="763" w:type="pct"/>
            <w:gridSpan w:val="5"/>
            <w:vMerge/>
            <w:tcBorders>
              <w:left w:val="nil"/>
              <w:right w:val="single" w:sz="4" w:space="0" w:color="auto"/>
            </w:tcBorders>
            <w:noWrap/>
            <w:tcMar>
              <w:top w:w="57" w:type="dxa"/>
              <w:left w:w="57" w:type="dxa"/>
              <w:bottom w:w="57" w:type="dxa"/>
              <w:right w:w="57" w:type="dxa"/>
            </w:tcMar>
            <w:vAlign w:val="center"/>
          </w:tcPr>
          <w:p w14:paraId="337BB2A4" w14:textId="77777777" w:rsidR="00BB7A29" w:rsidRPr="00BB7A29" w:rsidRDefault="00BB7A29" w:rsidP="00F1691A">
            <w:pPr>
              <w:spacing w:after="0" w:line="240" w:lineRule="auto"/>
              <w:rPr>
                <w:rFonts w:eastAsia="Arial Unicode MS" w:cstheme="minorHAnsi"/>
                <w:color w:val="000000"/>
                <w:sz w:val="18"/>
                <w:szCs w:val="18"/>
                <w:lang w:eastAsia="pl-PL"/>
              </w:rPr>
            </w:pPr>
          </w:p>
        </w:tc>
      </w:tr>
      <w:tr w:rsidR="00BB7A29" w:rsidRPr="00BB7A29" w14:paraId="3C67299A" w14:textId="77777777" w:rsidTr="00F1691A">
        <w:trPr>
          <w:gridAfter w:val="2"/>
          <w:wAfter w:w="62" w:type="pct"/>
          <w:trHeight w:val="255"/>
        </w:trPr>
        <w:tc>
          <w:tcPr>
            <w:tcW w:w="322" w:type="pct"/>
            <w:tcBorders>
              <w:top w:val="nil"/>
              <w:left w:val="single" w:sz="4" w:space="0" w:color="auto"/>
              <w:bottom w:val="single" w:sz="4" w:space="0" w:color="auto"/>
              <w:right w:val="single" w:sz="4" w:space="0" w:color="auto"/>
            </w:tcBorders>
            <w:noWrap/>
            <w:vAlign w:val="center"/>
          </w:tcPr>
          <w:p w14:paraId="10ABC9B9" w14:textId="77777777" w:rsidR="00BB7A29" w:rsidRPr="00BB7A29" w:rsidRDefault="00BB7A29" w:rsidP="00F1691A">
            <w:pPr>
              <w:spacing w:after="0" w:line="240" w:lineRule="auto"/>
              <w:jc w:val="center"/>
              <w:rPr>
                <w:rFonts w:eastAsia="Times New Roman" w:cstheme="minorHAnsi"/>
                <w:bCs/>
                <w:color w:val="000000"/>
                <w:sz w:val="18"/>
                <w:szCs w:val="18"/>
                <w:lang w:eastAsia="pl-PL"/>
              </w:rPr>
            </w:pPr>
            <w:r w:rsidRPr="00BB7A29">
              <w:rPr>
                <w:rFonts w:eastAsia="Times New Roman" w:cstheme="minorHAnsi"/>
                <w:bCs/>
                <w:color w:val="000000"/>
                <w:sz w:val="18"/>
                <w:szCs w:val="18"/>
                <w:lang w:eastAsia="pl-PL"/>
              </w:rPr>
              <w:t>6</w:t>
            </w:r>
          </w:p>
        </w:tc>
        <w:tc>
          <w:tcPr>
            <w:tcW w:w="1897" w:type="pct"/>
            <w:gridSpan w:val="2"/>
            <w:tcBorders>
              <w:top w:val="nil"/>
              <w:left w:val="nil"/>
              <w:bottom w:val="single" w:sz="4" w:space="0" w:color="auto"/>
              <w:right w:val="single" w:sz="4" w:space="0" w:color="auto"/>
            </w:tcBorders>
            <w:noWrap/>
            <w:vAlign w:val="center"/>
          </w:tcPr>
          <w:p w14:paraId="296667F2" w14:textId="77777777" w:rsidR="00BB7A29" w:rsidRPr="00BB7A29" w:rsidRDefault="00BB7A29" w:rsidP="00F1691A">
            <w:pPr>
              <w:spacing w:after="0" w:line="240" w:lineRule="auto"/>
              <w:rPr>
                <w:rFonts w:eastAsia="Times New Roman" w:cstheme="minorHAnsi"/>
                <w:bCs/>
                <w:color w:val="000000"/>
                <w:sz w:val="18"/>
                <w:szCs w:val="18"/>
                <w:lang w:eastAsia="pl-PL"/>
              </w:rPr>
            </w:pPr>
            <w:r w:rsidRPr="00BB7A29">
              <w:rPr>
                <w:rFonts w:eastAsia="Times New Roman" w:cstheme="minorHAnsi"/>
                <w:bCs/>
                <w:color w:val="000000"/>
                <w:sz w:val="18"/>
                <w:szCs w:val="18"/>
                <w:lang w:eastAsia="pl-PL"/>
              </w:rPr>
              <w:t>Budynki – Lokale we WM (1 281 141 112,62 zł)</w:t>
            </w:r>
          </w:p>
        </w:tc>
        <w:tc>
          <w:tcPr>
            <w:tcW w:w="1159" w:type="pct"/>
            <w:vMerge/>
            <w:tcBorders>
              <w:left w:val="nil"/>
              <w:right w:val="single" w:sz="4" w:space="0" w:color="auto"/>
            </w:tcBorders>
          </w:tcPr>
          <w:p w14:paraId="58AE690F" w14:textId="77777777" w:rsidR="00BB7A29" w:rsidRPr="00BB7A29" w:rsidRDefault="00BB7A29" w:rsidP="00F1691A">
            <w:pPr>
              <w:spacing w:after="0" w:line="240" w:lineRule="auto"/>
              <w:jc w:val="right"/>
              <w:rPr>
                <w:rFonts w:eastAsia="Times New Roman" w:cstheme="minorHAnsi"/>
                <w:bCs/>
                <w:color w:val="000000"/>
                <w:sz w:val="18"/>
                <w:szCs w:val="18"/>
                <w:lang w:eastAsia="pl-PL"/>
              </w:rPr>
            </w:pPr>
          </w:p>
        </w:tc>
        <w:tc>
          <w:tcPr>
            <w:tcW w:w="797" w:type="pct"/>
            <w:gridSpan w:val="4"/>
            <w:vMerge/>
            <w:tcBorders>
              <w:left w:val="single" w:sz="4" w:space="0" w:color="auto"/>
              <w:right w:val="single" w:sz="4" w:space="0" w:color="auto"/>
            </w:tcBorders>
            <w:noWrap/>
            <w:tcMar>
              <w:top w:w="57" w:type="dxa"/>
              <w:left w:w="57" w:type="dxa"/>
              <w:bottom w:w="57" w:type="dxa"/>
              <w:right w:w="57" w:type="dxa"/>
            </w:tcMar>
            <w:vAlign w:val="center"/>
          </w:tcPr>
          <w:p w14:paraId="36013C7E" w14:textId="77777777" w:rsidR="00BB7A29" w:rsidRPr="00BB7A29" w:rsidRDefault="00BB7A29" w:rsidP="00F1691A">
            <w:pPr>
              <w:spacing w:after="0" w:line="240" w:lineRule="auto"/>
              <w:jc w:val="right"/>
              <w:rPr>
                <w:rFonts w:eastAsia="Times New Roman" w:cstheme="minorHAnsi"/>
                <w:bCs/>
                <w:color w:val="000000"/>
                <w:sz w:val="18"/>
                <w:szCs w:val="18"/>
                <w:lang w:eastAsia="pl-PL"/>
              </w:rPr>
            </w:pPr>
          </w:p>
        </w:tc>
        <w:tc>
          <w:tcPr>
            <w:tcW w:w="763" w:type="pct"/>
            <w:gridSpan w:val="5"/>
            <w:vMerge/>
            <w:tcBorders>
              <w:left w:val="nil"/>
              <w:right w:val="single" w:sz="4" w:space="0" w:color="auto"/>
            </w:tcBorders>
            <w:noWrap/>
            <w:tcMar>
              <w:top w:w="57" w:type="dxa"/>
              <w:left w:w="57" w:type="dxa"/>
              <w:bottom w:w="57" w:type="dxa"/>
              <w:right w:w="57" w:type="dxa"/>
            </w:tcMar>
            <w:vAlign w:val="center"/>
          </w:tcPr>
          <w:p w14:paraId="687A71A8" w14:textId="77777777" w:rsidR="00BB7A29" w:rsidRPr="00BB7A29" w:rsidRDefault="00BB7A29" w:rsidP="00F1691A">
            <w:pPr>
              <w:spacing w:after="0" w:line="240" w:lineRule="auto"/>
              <w:rPr>
                <w:rFonts w:eastAsia="Arial Unicode MS" w:cstheme="minorHAnsi"/>
                <w:color w:val="000000"/>
                <w:sz w:val="18"/>
                <w:szCs w:val="18"/>
                <w:lang w:eastAsia="pl-PL"/>
              </w:rPr>
            </w:pPr>
          </w:p>
        </w:tc>
      </w:tr>
      <w:tr w:rsidR="00BB7A29" w:rsidRPr="00BB7A29" w14:paraId="526123CE" w14:textId="77777777" w:rsidTr="00F1691A">
        <w:trPr>
          <w:gridAfter w:val="2"/>
          <w:wAfter w:w="62" w:type="pct"/>
          <w:trHeight w:val="255"/>
        </w:trPr>
        <w:tc>
          <w:tcPr>
            <w:tcW w:w="322" w:type="pct"/>
            <w:tcBorders>
              <w:top w:val="nil"/>
              <w:left w:val="single" w:sz="4" w:space="0" w:color="auto"/>
              <w:bottom w:val="single" w:sz="4" w:space="0" w:color="auto"/>
              <w:right w:val="single" w:sz="4" w:space="0" w:color="auto"/>
            </w:tcBorders>
            <w:noWrap/>
            <w:vAlign w:val="center"/>
          </w:tcPr>
          <w:p w14:paraId="5CB3BE2D" w14:textId="77777777" w:rsidR="00BB7A29" w:rsidRPr="00BB7A29" w:rsidRDefault="00BB7A29" w:rsidP="00F1691A">
            <w:pPr>
              <w:spacing w:after="0" w:line="240" w:lineRule="auto"/>
              <w:jc w:val="center"/>
              <w:rPr>
                <w:rFonts w:eastAsia="Times New Roman" w:cstheme="minorHAnsi"/>
                <w:bCs/>
                <w:color w:val="000000"/>
                <w:sz w:val="18"/>
                <w:szCs w:val="18"/>
                <w:lang w:eastAsia="pl-PL"/>
              </w:rPr>
            </w:pPr>
            <w:r w:rsidRPr="00BB7A29">
              <w:rPr>
                <w:rFonts w:eastAsia="Times New Roman" w:cstheme="minorHAnsi"/>
                <w:bCs/>
                <w:color w:val="000000"/>
                <w:sz w:val="18"/>
                <w:szCs w:val="18"/>
                <w:lang w:eastAsia="pl-PL"/>
              </w:rPr>
              <w:t>7</w:t>
            </w:r>
          </w:p>
        </w:tc>
        <w:tc>
          <w:tcPr>
            <w:tcW w:w="1897" w:type="pct"/>
            <w:gridSpan w:val="2"/>
            <w:tcBorders>
              <w:top w:val="nil"/>
              <w:left w:val="nil"/>
              <w:bottom w:val="single" w:sz="4" w:space="0" w:color="auto"/>
              <w:right w:val="single" w:sz="4" w:space="0" w:color="auto"/>
            </w:tcBorders>
            <w:noWrap/>
            <w:vAlign w:val="center"/>
          </w:tcPr>
          <w:p w14:paraId="7693BE41" w14:textId="77777777" w:rsidR="00BB7A29" w:rsidRPr="00BB7A29" w:rsidRDefault="00BB7A29" w:rsidP="00F1691A">
            <w:pPr>
              <w:spacing w:after="0" w:line="240" w:lineRule="auto"/>
              <w:rPr>
                <w:rFonts w:eastAsia="Times New Roman" w:cstheme="minorHAnsi"/>
                <w:bCs/>
                <w:color w:val="000000"/>
                <w:sz w:val="18"/>
                <w:szCs w:val="18"/>
                <w:lang w:eastAsia="pl-PL"/>
              </w:rPr>
            </w:pPr>
            <w:r w:rsidRPr="00BB7A29">
              <w:rPr>
                <w:rFonts w:eastAsia="Times New Roman" w:cstheme="minorHAnsi"/>
                <w:bCs/>
                <w:color w:val="000000"/>
                <w:sz w:val="18"/>
                <w:szCs w:val="18"/>
                <w:lang w:eastAsia="pl-PL"/>
              </w:rPr>
              <w:t>Budynki – Lokale najmowane</w:t>
            </w:r>
          </w:p>
          <w:p w14:paraId="1CF6B1C3" w14:textId="77777777" w:rsidR="00BB7A29" w:rsidRPr="00BB7A29" w:rsidRDefault="00BB7A29" w:rsidP="00F1691A">
            <w:pPr>
              <w:spacing w:after="0" w:line="240" w:lineRule="auto"/>
              <w:rPr>
                <w:rFonts w:eastAsia="Times New Roman" w:cstheme="minorHAnsi"/>
                <w:bCs/>
                <w:color w:val="000000"/>
                <w:sz w:val="18"/>
                <w:szCs w:val="18"/>
                <w:lang w:eastAsia="pl-PL"/>
              </w:rPr>
            </w:pPr>
            <w:r w:rsidRPr="00BB7A29">
              <w:rPr>
                <w:rFonts w:eastAsia="Times New Roman" w:cstheme="minorHAnsi"/>
                <w:bCs/>
                <w:color w:val="000000"/>
                <w:sz w:val="18"/>
                <w:szCs w:val="18"/>
                <w:lang w:eastAsia="pl-PL"/>
              </w:rPr>
              <w:t>(24 993 327,54 zł)</w:t>
            </w:r>
          </w:p>
        </w:tc>
        <w:tc>
          <w:tcPr>
            <w:tcW w:w="1159" w:type="pct"/>
            <w:vMerge/>
            <w:tcBorders>
              <w:left w:val="nil"/>
              <w:right w:val="single" w:sz="4" w:space="0" w:color="auto"/>
            </w:tcBorders>
          </w:tcPr>
          <w:p w14:paraId="3F0E39EA" w14:textId="77777777" w:rsidR="00BB7A29" w:rsidRPr="00BB7A29" w:rsidRDefault="00BB7A29" w:rsidP="00F1691A">
            <w:pPr>
              <w:spacing w:after="0" w:line="240" w:lineRule="auto"/>
              <w:jc w:val="right"/>
              <w:rPr>
                <w:rFonts w:eastAsia="Times New Roman" w:cstheme="minorHAnsi"/>
                <w:bCs/>
                <w:color w:val="000000"/>
                <w:sz w:val="18"/>
                <w:szCs w:val="18"/>
                <w:lang w:eastAsia="pl-PL"/>
              </w:rPr>
            </w:pPr>
          </w:p>
        </w:tc>
        <w:tc>
          <w:tcPr>
            <w:tcW w:w="797" w:type="pct"/>
            <w:gridSpan w:val="4"/>
            <w:vMerge/>
            <w:tcBorders>
              <w:left w:val="single" w:sz="4" w:space="0" w:color="auto"/>
              <w:right w:val="single" w:sz="4" w:space="0" w:color="auto"/>
            </w:tcBorders>
            <w:noWrap/>
            <w:tcMar>
              <w:top w:w="57" w:type="dxa"/>
              <w:left w:w="57" w:type="dxa"/>
              <w:bottom w:w="57" w:type="dxa"/>
              <w:right w:w="57" w:type="dxa"/>
            </w:tcMar>
            <w:vAlign w:val="center"/>
          </w:tcPr>
          <w:p w14:paraId="1FD0A911" w14:textId="77777777" w:rsidR="00BB7A29" w:rsidRPr="00BB7A29" w:rsidRDefault="00BB7A29" w:rsidP="00F1691A">
            <w:pPr>
              <w:spacing w:after="0" w:line="240" w:lineRule="auto"/>
              <w:jc w:val="right"/>
              <w:rPr>
                <w:rFonts w:eastAsia="Times New Roman" w:cstheme="minorHAnsi"/>
                <w:bCs/>
                <w:color w:val="000000"/>
                <w:sz w:val="18"/>
                <w:szCs w:val="18"/>
                <w:lang w:eastAsia="pl-PL"/>
              </w:rPr>
            </w:pPr>
          </w:p>
        </w:tc>
        <w:tc>
          <w:tcPr>
            <w:tcW w:w="763" w:type="pct"/>
            <w:gridSpan w:val="5"/>
            <w:vMerge/>
            <w:tcBorders>
              <w:left w:val="nil"/>
              <w:right w:val="single" w:sz="4" w:space="0" w:color="auto"/>
            </w:tcBorders>
            <w:noWrap/>
            <w:tcMar>
              <w:top w:w="57" w:type="dxa"/>
              <w:left w:w="57" w:type="dxa"/>
              <w:bottom w:w="57" w:type="dxa"/>
              <w:right w:w="57" w:type="dxa"/>
            </w:tcMar>
            <w:vAlign w:val="center"/>
          </w:tcPr>
          <w:p w14:paraId="22F2A999" w14:textId="77777777" w:rsidR="00BB7A29" w:rsidRPr="00BB7A29" w:rsidRDefault="00BB7A29" w:rsidP="00F1691A">
            <w:pPr>
              <w:spacing w:after="0" w:line="240" w:lineRule="auto"/>
              <w:rPr>
                <w:rFonts w:eastAsia="Arial Unicode MS" w:cstheme="minorHAnsi"/>
                <w:color w:val="000000"/>
                <w:sz w:val="18"/>
                <w:szCs w:val="18"/>
                <w:lang w:eastAsia="pl-PL"/>
              </w:rPr>
            </w:pPr>
          </w:p>
        </w:tc>
      </w:tr>
      <w:tr w:rsidR="00BB7A29" w:rsidRPr="00BB7A29" w14:paraId="7A10D753" w14:textId="77777777" w:rsidTr="00F1691A">
        <w:trPr>
          <w:gridAfter w:val="2"/>
          <w:wAfter w:w="62" w:type="pct"/>
          <w:trHeight w:val="255"/>
        </w:trPr>
        <w:tc>
          <w:tcPr>
            <w:tcW w:w="322" w:type="pct"/>
            <w:tcBorders>
              <w:top w:val="nil"/>
              <w:left w:val="single" w:sz="4" w:space="0" w:color="auto"/>
              <w:bottom w:val="single" w:sz="4" w:space="0" w:color="auto"/>
              <w:right w:val="single" w:sz="4" w:space="0" w:color="auto"/>
            </w:tcBorders>
            <w:noWrap/>
            <w:vAlign w:val="center"/>
          </w:tcPr>
          <w:p w14:paraId="73A76BC7" w14:textId="77777777" w:rsidR="00BB7A29" w:rsidRPr="00BB7A29" w:rsidRDefault="00BB7A29" w:rsidP="00F1691A">
            <w:pPr>
              <w:spacing w:after="0" w:line="240" w:lineRule="auto"/>
              <w:jc w:val="center"/>
              <w:rPr>
                <w:rFonts w:eastAsia="Arial Unicode MS" w:cstheme="minorHAnsi"/>
                <w:bCs/>
                <w:color w:val="000000"/>
                <w:sz w:val="18"/>
                <w:szCs w:val="18"/>
                <w:lang w:eastAsia="pl-PL"/>
              </w:rPr>
            </w:pPr>
            <w:r w:rsidRPr="00BB7A29">
              <w:rPr>
                <w:rFonts w:eastAsia="Times New Roman" w:cstheme="minorHAnsi"/>
                <w:bCs/>
                <w:color w:val="000000"/>
                <w:sz w:val="18"/>
                <w:szCs w:val="18"/>
                <w:lang w:eastAsia="pl-PL"/>
              </w:rPr>
              <w:t>8</w:t>
            </w:r>
          </w:p>
        </w:tc>
        <w:tc>
          <w:tcPr>
            <w:tcW w:w="1897" w:type="pct"/>
            <w:gridSpan w:val="2"/>
            <w:tcBorders>
              <w:top w:val="nil"/>
              <w:left w:val="nil"/>
              <w:bottom w:val="single" w:sz="4" w:space="0" w:color="auto"/>
              <w:right w:val="single" w:sz="4" w:space="0" w:color="auto"/>
            </w:tcBorders>
            <w:noWrap/>
            <w:vAlign w:val="center"/>
          </w:tcPr>
          <w:p w14:paraId="78DE983E" w14:textId="77777777" w:rsidR="00BB7A29" w:rsidRPr="00BB7A29" w:rsidRDefault="00BB7A29" w:rsidP="00F1691A">
            <w:pPr>
              <w:spacing w:after="0" w:line="240" w:lineRule="auto"/>
              <w:rPr>
                <w:rFonts w:eastAsia="Times New Roman" w:cstheme="minorHAnsi"/>
                <w:bCs/>
                <w:color w:val="000000"/>
                <w:sz w:val="18"/>
                <w:szCs w:val="18"/>
                <w:lang w:eastAsia="pl-PL"/>
              </w:rPr>
            </w:pPr>
            <w:r w:rsidRPr="00BB7A29">
              <w:rPr>
                <w:rFonts w:eastAsia="Times New Roman" w:cstheme="minorHAnsi"/>
                <w:bCs/>
                <w:color w:val="000000"/>
                <w:sz w:val="18"/>
                <w:szCs w:val="18"/>
                <w:lang w:eastAsia="pl-PL"/>
              </w:rPr>
              <w:t xml:space="preserve">Maszyny, urządzenia, wyposażenie (w tym </w:t>
            </w:r>
            <w:proofErr w:type="spellStart"/>
            <w:r w:rsidRPr="00BB7A29">
              <w:rPr>
                <w:rFonts w:eastAsia="Times New Roman" w:cstheme="minorHAnsi"/>
                <w:bCs/>
                <w:color w:val="000000"/>
                <w:sz w:val="18"/>
                <w:szCs w:val="18"/>
                <w:lang w:eastAsia="pl-PL"/>
              </w:rPr>
              <w:t>niskocenne</w:t>
            </w:r>
            <w:proofErr w:type="spellEnd"/>
            <w:r w:rsidRPr="00BB7A29">
              <w:rPr>
                <w:rFonts w:eastAsia="Times New Roman" w:cstheme="minorHAnsi"/>
                <w:bCs/>
                <w:color w:val="000000"/>
                <w:sz w:val="18"/>
                <w:szCs w:val="18"/>
                <w:lang w:eastAsia="pl-PL"/>
              </w:rPr>
              <w:t>)  (4 850 127,33 zł)</w:t>
            </w:r>
          </w:p>
        </w:tc>
        <w:tc>
          <w:tcPr>
            <w:tcW w:w="1159" w:type="pct"/>
            <w:vMerge/>
            <w:tcBorders>
              <w:left w:val="nil"/>
              <w:right w:val="single" w:sz="4" w:space="0" w:color="auto"/>
            </w:tcBorders>
          </w:tcPr>
          <w:p w14:paraId="0E83728B" w14:textId="77777777" w:rsidR="00BB7A29" w:rsidRPr="00BB7A29" w:rsidRDefault="00BB7A29" w:rsidP="00F1691A">
            <w:pPr>
              <w:spacing w:after="0" w:line="240" w:lineRule="auto"/>
              <w:jc w:val="right"/>
              <w:rPr>
                <w:rFonts w:eastAsia="Times New Roman" w:cstheme="minorHAnsi"/>
                <w:bCs/>
                <w:color w:val="000000"/>
                <w:sz w:val="18"/>
                <w:szCs w:val="18"/>
                <w:lang w:eastAsia="pl-PL"/>
              </w:rPr>
            </w:pPr>
          </w:p>
        </w:tc>
        <w:tc>
          <w:tcPr>
            <w:tcW w:w="797" w:type="pct"/>
            <w:gridSpan w:val="4"/>
            <w:vMerge/>
            <w:tcBorders>
              <w:left w:val="single" w:sz="4" w:space="0" w:color="auto"/>
              <w:right w:val="single" w:sz="4" w:space="0" w:color="auto"/>
            </w:tcBorders>
            <w:noWrap/>
            <w:tcMar>
              <w:top w:w="57" w:type="dxa"/>
              <w:left w:w="57" w:type="dxa"/>
              <w:bottom w:w="57" w:type="dxa"/>
              <w:right w:w="57" w:type="dxa"/>
            </w:tcMar>
            <w:vAlign w:val="center"/>
          </w:tcPr>
          <w:p w14:paraId="63CE0740" w14:textId="77777777" w:rsidR="00BB7A29" w:rsidRPr="00BB7A29" w:rsidRDefault="00BB7A29" w:rsidP="00F1691A">
            <w:pPr>
              <w:spacing w:after="0" w:line="240" w:lineRule="auto"/>
              <w:jc w:val="right"/>
              <w:rPr>
                <w:rFonts w:eastAsia="Times New Roman" w:cstheme="minorHAnsi"/>
                <w:bCs/>
                <w:color w:val="000000"/>
                <w:sz w:val="18"/>
                <w:szCs w:val="18"/>
                <w:lang w:eastAsia="pl-PL"/>
              </w:rPr>
            </w:pPr>
          </w:p>
        </w:tc>
        <w:tc>
          <w:tcPr>
            <w:tcW w:w="763" w:type="pct"/>
            <w:gridSpan w:val="5"/>
            <w:vMerge/>
            <w:tcBorders>
              <w:left w:val="nil"/>
              <w:right w:val="single" w:sz="4" w:space="0" w:color="auto"/>
            </w:tcBorders>
            <w:noWrap/>
            <w:tcMar>
              <w:top w:w="57" w:type="dxa"/>
              <w:left w:w="57" w:type="dxa"/>
              <w:bottom w:w="57" w:type="dxa"/>
              <w:right w:w="57" w:type="dxa"/>
            </w:tcMar>
            <w:vAlign w:val="center"/>
          </w:tcPr>
          <w:p w14:paraId="71F90A66" w14:textId="77777777" w:rsidR="00BB7A29" w:rsidRPr="00BB7A29" w:rsidRDefault="00BB7A29" w:rsidP="00F1691A">
            <w:pPr>
              <w:spacing w:after="0" w:line="240" w:lineRule="auto"/>
              <w:rPr>
                <w:rFonts w:eastAsia="Arial Unicode MS" w:cstheme="minorHAnsi"/>
                <w:color w:val="000000"/>
                <w:sz w:val="18"/>
                <w:szCs w:val="18"/>
                <w:lang w:eastAsia="pl-PL"/>
              </w:rPr>
            </w:pPr>
          </w:p>
        </w:tc>
      </w:tr>
      <w:tr w:rsidR="00BB7A29" w:rsidRPr="00BB7A29" w14:paraId="16AD6316" w14:textId="77777777" w:rsidTr="00F1691A">
        <w:trPr>
          <w:gridAfter w:val="2"/>
          <w:wAfter w:w="62" w:type="pct"/>
          <w:trHeight w:val="255"/>
        </w:trPr>
        <w:tc>
          <w:tcPr>
            <w:tcW w:w="322" w:type="pct"/>
            <w:tcBorders>
              <w:top w:val="nil"/>
              <w:left w:val="single" w:sz="4" w:space="0" w:color="auto"/>
              <w:bottom w:val="single" w:sz="4" w:space="0" w:color="auto"/>
              <w:right w:val="single" w:sz="4" w:space="0" w:color="auto"/>
            </w:tcBorders>
            <w:noWrap/>
            <w:vAlign w:val="center"/>
          </w:tcPr>
          <w:p w14:paraId="7321771F" w14:textId="77777777" w:rsidR="00BB7A29" w:rsidRPr="00BB7A29" w:rsidRDefault="00BB7A29" w:rsidP="00F1691A">
            <w:pPr>
              <w:spacing w:after="0" w:line="240" w:lineRule="auto"/>
              <w:jc w:val="center"/>
              <w:rPr>
                <w:rFonts w:eastAsia="Arial Unicode MS" w:cstheme="minorHAnsi"/>
                <w:bCs/>
                <w:color w:val="000000"/>
                <w:sz w:val="18"/>
                <w:szCs w:val="18"/>
                <w:lang w:eastAsia="pl-PL"/>
              </w:rPr>
            </w:pPr>
            <w:r w:rsidRPr="00BB7A29">
              <w:rPr>
                <w:rFonts w:eastAsia="Arial Unicode MS" w:cstheme="minorHAnsi"/>
                <w:bCs/>
                <w:color w:val="000000"/>
                <w:sz w:val="18"/>
                <w:szCs w:val="18"/>
                <w:lang w:eastAsia="pl-PL"/>
              </w:rPr>
              <w:t>9</w:t>
            </w:r>
          </w:p>
        </w:tc>
        <w:tc>
          <w:tcPr>
            <w:tcW w:w="1897" w:type="pct"/>
            <w:gridSpan w:val="2"/>
            <w:tcBorders>
              <w:top w:val="nil"/>
              <w:left w:val="nil"/>
              <w:bottom w:val="single" w:sz="4" w:space="0" w:color="auto"/>
              <w:right w:val="single" w:sz="4" w:space="0" w:color="auto"/>
            </w:tcBorders>
            <w:noWrap/>
            <w:vAlign w:val="center"/>
          </w:tcPr>
          <w:p w14:paraId="65E3D6B9" w14:textId="77777777" w:rsidR="00BB7A29" w:rsidRPr="00BB7A29" w:rsidRDefault="00BB7A29" w:rsidP="00F1691A">
            <w:pPr>
              <w:spacing w:after="0" w:line="240" w:lineRule="auto"/>
              <w:rPr>
                <w:rFonts w:eastAsia="Times New Roman" w:cstheme="minorHAnsi"/>
                <w:bCs/>
                <w:color w:val="000000"/>
                <w:sz w:val="18"/>
                <w:szCs w:val="18"/>
                <w:lang w:eastAsia="pl-PL"/>
              </w:rPr>
            </w:pPr>
            <w:r w:rsidRPr="00BB7A29">
              <w:rPr>
                <w:rFonts w:eastAsia="Times New Roman" w:cstheme="minorHAnsi"/>
                <w:bCs/>
                <w:color w:val="000000"/>
                <w:sz w:val="18"/>
                <w:szCs w:val="18"/>
                <w:lang w:eastAsia="pl-PL"/>
              </w:rPr>
              <w:t>Budowle sportowe i rekreacyjne oraz inne budowle zaksięgowane w II grupie KŚT (7 582 480,54 zł)</w:t>
            </w:r>
          </w:p>
        </w:tc>
        <w:tc>
          <w:tcPr>
            <w:tcW w:w="1159" w:type="pct"/>
            <w:vMerge/>
            <w:tcBorders>
              <w:left w:val="nil"/>
              <w:right w:val="single" w:sz="4" w:space="0" w:color="auto"/>
            </w:tcBorders>
          </w:tcPr>
          <w:p w14:paraId="70B157C9" w14:textId="77777777" w:rsidR="00BB7A29" w:rsidRPr="00BB7A29" w:rsidRDefault="00BB7A29" w:rsidP="00F1691A">
            <w:pPr>
              <w:spacing w:after="0" w:line="240" w:lineRule="auto"/>
              <w:jc w:val="right"/>
              <w:rPr>
                <w:rFonts w:eastAsia="Times New Roman" w:cstheme="minorHAnsi"/>
                <w:bCs/>
                <w:color w:val="000000"/>
                <w:sz w:val="18"/>
                <w:szCs w:val="18"/>
                <w:lang w:eastAsia="pl-PL"/>
              </w:rPr>
            </w:pPr>
          </w:p>
        </w:tc>
        <w:tc>
          <w:tcPr>
            <w:tcW w:w="797" w:type="pct"/>
            <w:gridSpan w:val="4"/>
            <w:vMerge/>
            <w:tcBorders>
              <w:left w:val="single" w:sz="4" w:space="0" w:color="auto"/>
              <w:right w:val="single" w:sz="4" w:space="0" w:color="auto"/>
            </w:tcBorders>
            <w:noWrap/>
            <w:tcMar>
              <w:top w:w="57" w:type="dxa"/>
              <w:left w:w="57" w:type="dxa"/>
              <w:bottom w:w="57" w:type="dxa"/>
              <w:right w:w="57" w:type="dxa"/>
            </w:tcMar>
            <w:vAlign w:val="center"/>
          </w:tcPr>
          <w:p w14:paraId="5E81BF64" w14:textId="77777777" w:rsidR="00BB7A29" w:rsidRPr="00BB7A29" w:rsidRDefault="00BB7A29" w:rsidP="00F1691A">
            <w:pPr>
              <w:spacing w:after="0" w:line="240" w:lineRule="auto"/>
              <w:jc w:val="right"/>
              <w:rPr>
                <w:rFonts w:eastAsia="Times New Roman" w:cstheme="minorHAnsi"/>
                <w:bCs/>
                <w:color w:val="000000"/>
                <w:sz w:val="18"/>
                <w:szCs w:val="18"/>
                <w:lang w:eastAsia="pl-PL"/>
              </w:rPr>
            </w:pPr>
          </w:p>
        </w:tc>
        <w:tc>
          <w:tcPr>
            <w:tcW w:w="763" w:type="pct"/>
            <w:gridSpan w:val="5"/>
            <w:vMerge/>
            <w:tcBorders>
              <w:left w:val="nil"/>
              <w:right w:val="single" w:sz="4" w:space="0" w:color="auto"/>
            </w:tcBorders>
            <w:noWrap/>
            <w:tcMar>
              <w:top w:w="57" w:type="dxa"/>
              <w:left w:w="57" w:type="dxa"/>
              <w:bottom w:w="57" w:type="dxa"/>
              <w:right w:w="57" w:type="dxa"/>
            </w:tcMar>
            <w:vAlign w:val="center"/>
          </w:tcPr>
          <w:p w14:paraId="32984575" w14:textId="77777777" w:rsidR="00BB7A29" w:rsidRPr="00BB7A29" w:rsidRDefault="00BB7A29" w:rsidP="00F1691A">
            <w:pPr>
              <w:spacing w:after="0" w:line="240" w:lineRule="auto"/>
              <w:rPr>
                <w:rFonts w:eastAsia="Arial Unicode MS" w:cstheme="minorHAnsi"/>
                <w:color w:val="000000"/>
                <w:sz w:val="18"/>
                <w:szCs w:val="18"/>
                <w:lang w:eastAsia="pl-PL"/>
              </w:rPr>
            </w:pPr>
          </w:p>
        </w:tc>
      </w:tr>
      <w:tr w:rsidR="00BB7A29" w:rsidRPr="00BB7A29" w14:paraId="63C58783" w14:textId="77777777" w:rsidTr="00F1691A">
        <w:trPr>
          <w:gridAfter w:val="2"/>
          <w:wAfter w:w="62" w:type="pct"/>
          <w:trHeight w:val="255"/>
        </w:trPr>
        <w:tc>
          <w:tcPr>
            <w:tcW w:w="322" w:type="pct"/>
            <w:tcBorders>
              <w:top w:val="nil"/>
              <w:left w:val="single" w:sz="4" w:space="0" w:color="auto"/>
              <w:bottom w:val="single" w:sz="4" w:space="0" w:color="auto"/>
              <w:right w:val="single" w:sz="4" w:space="0" w:color="auto"/>
            </w:tcBorders>
            <w:noWrap/>
            <w:vAlign w:val="center"/>
          </w:tcPr>
          <w:p w14:paraId="14BF04B5" w14:textId="77777777" w:rsidR="00BB7A29" w:rsidRPr="00BB7A29" w:rsidRDefault="00BB7A29" w:rsidP="00F1691A">
            <w:pPr>
              <w:spacing w:after="0" w:line="240" w:lineRule="auto"/>
              <w:jc w:val="center"/>
              <w:rPr>
                <w:rFonts w:eastAsia="Arial Unicode MS" w:cstheme="minorHAnsi"/>
                <w:bCs/>
                <w:color w:val="000000"/>
                <w:sz w:val="18"/>
                <w:szCs w:val="18"/>
                <w:lang w:eastAsia="pl-PL"/>
              </w:rPr>
            </w:pPr>
            <w:r w:rsidRPr="00BB7A29">
              <w:rPr>
                <w:rFonts w:eastAsia="Arial Unicode MS" w:cstheme="minorHAnsi"/>
                <w:bCs/>
                <w:color w:val="000000"/>
                <w:sz w:val="18"/>
                <w:szCs w:val="18"/>
                <w:lang w:eastAsia="pl-PL"/>
              </w:rPr>
              <w:t>10</w:t>
            </w:r>
          </w:p>
        </w:tc>
        <w:tc>
          <w:tcPr>
            <w:tcW w:w="1897" w:type="pct"/>
            <w:gridSpan w:val="2"/>
            <w:tcBorders>
              <w:top w:val="nil"/>
              <w:left w:val="nil"/>
              <w:bottom w:val="single" w:sz="4" w:space="0" w:color="auto"/>
              <w:right w:val="single" w:sz="4" w:space="0" w:color="auto"/>
            </w:tcBorders>
            <w:noWrap/>
            <w:vAlign w:val="center"/>
          </w:tcPr>
          <w:p w14:paraId="7F2452B1" w14:textId="77777777" w:rsidR="00BB7A29" w:rsidRPr="00BB7A29" w:rsidRDefault="00BB7A29" w:rsidP="00F1691A">
            <w:pPr>
              <w:spacing w:after="0" w:line="240" w:lineRule="auto"/>
              <w:rPr>
                <w:rFonts w:eastAsia="Times New Roman" w:cstheme="minorHAnsi"/>
                <w:bCs/>
                <w:color w:val="000000"/>
                <w:sz w:val="18"/>
                <w:szCs w:val="18"/>
                <w:lang w:eastAsia="pl-PL"/>
              </w:rPr>
            </w:pPr>
            <w:r w:rsidRPr="00BB7A29">
              <w:rPr>
                <w:rFonts w:eastAsia="Times New Roman" w:cstheme="minorHAnsi"/>
                <w:bCs/>
                <w:color w:val="000000"/>
                <w:sz w:val="18"/>
                <w:szCs w:val="18"/>
                <w:lang w:eastAsia="pl-PL"/>
              </w:rPr>
              <w:t xml:space="preserve">Dźwigi - platformy  </w:t>
            </w:r>
          </w:p>
          <w:p w14:paraId="2F854052" w14:textId="77777777" w:rsidR="00BB7A29" w:rsidRPr="00BB7A29" w:rsidRDefault="00BB7A29" w:rsidP="00F1691A">
            <w:pPr>
              <w:spacing w:after="0" w:line="240" w:lineRule="auto"/>
              <w:rPr>
                <w:rFonts w:eastAsia="Arial Unicode MS" w:cstheme="minorHAnsi"/>
                <w:bCs/>
                <w:color w:val="000000"/>
                <w:sz w:val="18"/>
                <w:szCs w:val="18"/>
                <w:lang w:eastAsia="pl-PL"/>
              </w:rPr>
            </w:pPr>
            <w:r w:rsidRPr="00BB7A29">
              <w:rPr>
                <w:rFonts w:eastAsia="Times New Roman" w:cstheme="minorHAnsi"/>
                <w:bCs/>
                <w:color w:val="000000"/>
                <w:sz w:val="18"/>
                <w:szCs w:val="18"/>
                <w:lang w:eastAsia="pl-PL"/>
              </w:rPr>
              <w:t>(6 316 752,00 zł)</w:t>
            </w:r>
          </w:p>
        </w:tc>
        <w:tc>
          <w:tcPr>
            <w:tcW w:w="1159" w:type="pct"/>
            <w:vMerge/>
            <w:tcBorders>
              <w:left w:val="nil"/>
              <w:right w:val="single" w:sz="4" w:space="0" w:color="auto"/>
            </w:tcBorders>
          </w:tcPr>
          <w:p w14:paraId="2601528C" w14:textId="77777777" w:rsidR="00BB7A29" w:rsidRPr="00BB7A29" w:rsidRDefault="00BB7A29" w:rsidP="00F1691A">
            <w:pPr>
              <w:spacing w:after="0" w:line="240" w:lineRule="auto"/>
              <w:jc w:val="right"/>
              <w:rPr>
                <w:rFonts w:eastAsia="Times New Roman" w:cstheme="minorHAnsi"/>
                <w:bCs/>
                <w:color w:val="000000"/>
                <w:sz w:val="18"/>
                <w:szCs w:val="18"/>
                <w:lang w:eastAsia="pl-PL"/>
              </w:rPr>
            </w:pPr>
          </w:p>
        </w:tc>
        <w:tc>
          <w:tcPr>
            <w:tcW w:w="797" w:type="pct"/>
            <w:gridSpan w:val="4"/>
            <w:vMerge/>
            <w:tcBorders>
              <w:left w:val="single" w:sz="4" w:space="0" w:color="auto"/>
              <w:right w:val="single" w:sz="4" w:space="0" w:color="auto"/>
            </w:tcBorders>
            <w:noWrap/>
            <w:tcMar>
              <w:top w:w="57" w:type="dxa"/>
              <w:left w:w="57" w:type="dxa"/>
              <w:bottom w:w="57" w:type="dxa"/>
              <w:right w:w="57" w:type="dxa"/>
            </w:tcMar>
            <w:vAlign w:val="center"/>
          </w:tcPr>
          <w:p w14:paraId="1BC886A6" w14:textId="77777777" w:rsidR="00BB7A29" w:rsidRPr="00BB7A29" w:rsidRDefault="00BB7A29" w:rsidP="00F1691A">
            <w:pPr>
              <w:spacing w:after="0" w:line="240" w:lineRule="auto"/>
              <w:jc w:val="right"/>
              <w:rPr>
                <w:rFonts w:eastAsia="Times New Roman" w:cstheme="minorHAnsi"/>
                <w:bCs/>
                <w:color w:val="000000"/>
                <w:sz w:val="18"/>
                <w:szCs w:val="18"/>
                <w:lang w:eastAsia="pl-PL"/>
              </w:rPr>
            </w:pPr>
          </w:p>
        </w:tc>
        <w:tc>
          <w:tcPr>
            <w:tcW w:w="763" w:type="pct"/>
            <w:gridSpan w:val="5"/>
            <w:vMerge/>
            <w:tcBorders>
              <w:left w:val="nil"/>
              <w:right w:val="single" w:sz="4" w:space="0" w:color="auto"/>
            </w:tcBorders>
            <w:noWrap/>
            <w:tcMar>
              <w:top w:w="57" w:type="dxa"/>
              <w:left w:w="57" w:type="dxa"/>
              <w:bottom w:w="57" w:type="dxa"/>
              <w:right w:w="57" w:type="dxa"/>
            </w:tcMar>
            <w:vAlign w:val="center"/>
          </w:tcPr>
          <w:p w14:paraId="76E25436" w14:textId="77777777" w:rsidR="00BB7A29" w:rsidRPr="00BB7A29" w:rsidRDefault="00BB7A29" w:rsidP="00F1691A">
            <w:pPr>
              <w:spacing w:after="0" w:line="240" w:lineRule="auto"/>
              <w:rPr>
                <w:rFonts w:eastAsia="Arial Unicode MS" w:cstheme="minorHAnsi"/>
                <w:color w:val="000000"/>
                <w:sz w:val="18"/>
                <w:szCs w:val="18"/>
                <w:lang w:eastAsia="pl-PL"/>
              </w:rPr>
            </w:pPr>
          </w:p>
        </w:tc>
      </w:tr>
      <w:tr w:rsidR="00BB7A29" w:rsidRPr="00BB7A29" w14:paraId="79DC75E4" w14:textId="77777777" w:rsidTr="00F1691A">
        <w:trPr>
          <w:gridAfter w:val="2"/>
          <w:wAfter w:w="62" w:type="pct"/>
          <w:trHeight w:val="255"/>
        </w:trPr>
        <w:tc>
          <w:tcPr>
            <w:tcW w:w="322" w:type="pct"/>
            <w:tcBorders>
              <w:top w:val="nil"/>
              <w:left w:val="single" w:sz="4" w:space="0" w:color="auto"/>
              <w:bottom w:val="single" w:sz="4" w:space="0" w:color="auto"/>
              <w:right w:val="single" w:sz="4" w:space="0" w:color="auto"/>
            </w:tcBorders>
            <w:noWrap/>
            <w:vAlign w:val="center"/>
          </w:tcPr>
          <w:p w14:paraId="2BEC9C02" w14:textId="77777777" w:rsidR="00BB7A29" w:rsidRPr="00BB7A29" w:rsidRDefault="00BB7A29" w:rsidP="00F1691A">
            <w:pPr>
              <w:spacing w:after="0" w:line="240" w:lineRule="auto"/>
              <w:jc w:val="center"/>
              <w:rPr>
                <w:rFonts w:eastAsia="Arial Unicode MS" w:cstheme="minorHAnsi"/>
                <w:bCs/>
                <w:color w:val="000000"/>
                <w:sz w:val="18"/>
                <w:szCs w:val="18"/>
                <w:lang w:eastAsia="pl-PL"/>
              </w:rPr>
            </w:pPr>
            <w:r w:rsidRPr="00BB7A29">
              <w:rPr>
                <w:rFonts w:eastAsia="Arial Unicode MS" w:cstheme="minorHAnsi"/>
                <w:bCs/>
                <w:color w:val="000000"/>
                <w:sz w:val="18"/>
                <w:szCs w:val="18"/>
                <w:lang w:eastAsia="pl-PL"/>
              </w:rPr>
              <w:t>11</w:t>
            </w:r>
          </w:p>
        </w:tc>
        <w:tc>
          <w:tcPr>
            <w:tcW w:w="1897" w:type="pct"/>
            <w:gridSpan w:val="2"/>
            <w:tcBorders>
              <w:top w:val="nil"/>
              <w:left w:val="nil"/>
              <w:bottom w:val="single" w:sz="4" w:space="0" w:color="auto"/>
              <w:right w:val="single" w:sz="4" w:space="0" w:color="auto"/>
            </w:tcBorders>
            <w:noWrap/>
            <w:vAlign w:val="center"/>
          </w:tcPr>
          <w:p w14:paraId="2F29D663" w14:textId="77777777" w:rsidR="00BB7A29" w:rsidRPr="00BB7A29" w:rsidRDefault="00BB7A29" w:rsidP="00F1691A">
            <w:pPr>
              <w:spacing w:after="0" w:line="240" w:lineRule="auto"/>
              <w:rPr>
                <w:rFonts w:eastAsia="Times New Roman" w:cstheme="minorHAnsi"/>
                <w:bCs/>
                <w:sz w:val="18"/>
                <w:szCs w:val="18"/>
                <w:lang w:eastAsia="pl-PL"/>
              </w:rPr>
            </w:pPr>
            <w:r w:rsidRPr="00BB7A29">
              <w:rPr>
                <w:rFonts w:eastAsia="Times New Roman" w:cstheme="minorHAnsi"/>
                <w:bCs/>
                <w:sz w:val="18"/>
                <w:szCs w:val="18"/>
                <w:lang w:eastAsia="pl-PL"/>
              </w:rPr>
              <w:t>Mienie osób trzecich (100 000 zł)</w:t>
            </w:r>
          </w:p>
        </w:tc>
        <w:tc>
          <w:tcPr>
            <w:tcW w:w="1159" w:type="pct"/>
            <w:vMerge/>
            <w:tcBorders>
              <w:left w:val="nil"/>
              <w:right w:val="single" w:sz="4" w:space="0" w:color="auto"/>
            </w:tcBorders>
          </w:tcPr>
          <w:p w14:paraId="73126FC0" w14:textId="77777777" w:rsidR="00BB7A29" w:rsidRPr="00BB7A29" w:rsidRDefault="00BB7A29" w:rsidP="00F1691A">
            <w:pPr>
              <w:spacing w:after="0" w:line="240" w:lineRule="auto"/>
              <w:jc w:val="right"/>
              <w:rPr>
                <w:rFonts w:eastAsia="Times New Roman" w:cstheme="minorHAnsi"/>
                <w:bCs/>
                <w:color w:val="000000"/>
                <w:sz w:val="18"/>
                <w:szCs w:val="18"/>
                <w:lang w:eastAsia="pl-PL"/>
              </w:rPr>
            </w:pPr>
          </w:p>
        </w:tc>
        <w:tc>
          <w:tcPr>
            <w:tcW w:w="797" w:type="pct"/>
            <w:gridSpan w:val="4"/>
            <w:vMerge/>
            <w:tcBorders>
              <w:left w:val="single" w:sz="4" w:space="0" w:color="auto"/>
              <w:right w:val="single" w:sz="4" w:space="0" w:color="auto"/>
            </w:tcBorders>
            <w:noWrap/>
            <w:tcMar>
              <w:top w:w="57" w:type="dxa"/>
              <w:left w:w="57" w:type="dxa"/>
              <w:bottom w:w="57" w:type="dxa"/>
              <w:right w:w="57" w:type="dxa"/>
            </w:tcMar>
            <w:vAlign w:val="center"/>
          </w:tcPr>
          <w:p w14:paraId="25560626" w14:textId="77777777" w:rsidR="00BB7A29" w:rsidRPr="00BB7A29" w:rsidRDefault="00BB7A29" w:rsidP="00F1691A">
            <w:pPr>
              <w:spacing w:after="0" w:line="240" w:lineRule="auto"/>
              <w:jc w:val="right"/>
              <w:rPr>
                <w:rFonts w:eastAsia="Times New Roman" w:cstheme="minorHAnsi"/>
                <w:bCs/>
                <w:color w:val="000000"/>
                <w:sz w:val="18"/>
                <w:szCs w:val="18"/>
                <w:lang w:eastAsia="pl-PL"/>
              </w:rPr>
            </w:pPr>
          </w:p>
        </w:tc>
        <w:tc>
          <w:tcPr>
            <w:tcW w:w="763" w:type="pct"/>
            <w:gridSpan w:val="5"/>
            <w:vMerge/>
            <w:tcBorders>
              <w:left w:val="nil"/>
              <w:right w:val="single" w:sz="4" w:space="0" w:color="auto"/>
            </w:tcBorders>
            <w:noWrap/>
            <w:tcMar>
              <w:top w:w="57" w:type="dxa"/>
              <w:left w:w="57" w:type="dxa"/>
              <w:bottom w:w="57" w:type="dxa"/>
              <w:right w:w="57" w:type="dxa"/>
            </w:tcMar>
            <w:vAlign w:val="center"/>
          </w:tcPr>
          <w:p w14:paraId="70369AC5" w14:textId="77777777" w:rsidR="00BB7A29" w:rsidRPr="00BB7A29" w:rsidRDefault="00BB7A29" w:rsidP="00F1691A">
            <w:pPr>
              <w:spacing w:after="0" w:line="240" w:lineRule="auto"/>
              <w:rPr>
                <w:rFonts w:eastAsia="Arial Unicode MS" w:cstheme="minorHAnsi"/>
                <w:color w:val="000000"/>
                <w:sz w:val="18"/>
                <w:szCs w:val="18"/>
                <w:lang w:eastAsia="pl-PL"/>
              </w:rPr>
            </w:pPr>
          </w:p>
        </w:tc>
      </w:tr>
      <w:tr w:rsidR="00BB7A29" w:rsidRPr="00BB7A29" w14:paraId="7B6D43BF" w14:textId="77777777" w:rsidTr="00F1691A">
        <w:trPr>
          <w:gridAfter w:val="2"/>
          <w:wAfter w:w="62" w:type="pct"/>
          <w:trHeight w:val="255"/>
        </w:trPr>
        <w:tc>
          <w:tcPr>
            <w:tcW w:w="322" w:type="pct"/>
            <w:tcBorders>
              <w:top w:val="nil"/>
              <w:left w:val="single" w:sz="4" w:space="0" w:color="auto"/>
              <w:bottom w:val="single" w:sz="4" w:space="0" w:color="auto"/>
              <w:right w:val="single" w:sz="4" w:space="0" w:color="auto"/>
            </w:tcBorders>
            <w:noWrap/>
            <w:vAlign w:val="center"/>
          </w:tcPr>
          <w:p w14:paraId="19A3B5A0" w14:textId="77777777" w:rsidR="00BB7A29" w:rsidRPr="00BB7A29" w:rsidRDefault="00BB7A29" w:rsidP="00F1691A">
            <w:pPr>
              <w:spacing w:after="0" w:line="240" w:lineRule="auto"/>
              <w:jc w:val="center"/>
              <w:rPr>
                <w:rFonts w:eastAsia="Arial Unicode MS" w:cstheme="minorHAnsi"/>
                <w:bCs/>
                <w:color w:val="000000"/>
                <w:sz w:val="18"/>
                <w:szCs w:val="18"/>
                <w:lang w:eastAsia="pl-PL"/>
              </w:rPr>
            </w:pPr>
            <w:r w:rsidRPr="00BB7A29">
              <w:rPr>
                <w:rFonts w:eastAsia="Arial Unicode MS" w:cstheme="minorHAnsi"/>
                <w:bCs/>
                <w:color w:val="000000"/>
                <w:sz w:val="18"/>
                <w:szCs w:val="18"/>
                <w:lang w:eastAsia="pl-PL"/>
              </w:rPr>
              <w:t>12</w:t>
            </w:r>
          </w:p>
        </w:tc>
        <w:tc>
          <w:tcPr>
            <w:tcW w:w="1897" w:type="pct"/>
            <w:gridSpan w:val="2"/>
            <w:tcBorders>
              <w:top w:val="nil"/>
              <w:left w:val="nil"/>
              <w:bottom w:val="single" w:sz="4" w:space="0" w:color="auto"/>
              <w:right w:val="single" w:sz="4" w:space="0" w:color="auto"/>
            </w:tcBorders>
            <w:noWrap/>
            <w:vAlign w:val="center"/>
          </w:tcPr>
          <w:p w14:paraId="387B701A" w14:textId="77777777" w:rsidR="00BB7A29" w:rsidRPr="00BB7A29" w:rsidRDefault="00BB7A29" w:rsidP="00F1691A">
            <w:pPr>
              <w:spacing w:after="0" w:line="240" w:lineRule="auto"/>
              <w:rPr>
                <w:rFonts w:eastAsia="Times New Roman" w:cstheme="minorHAnsi"/>
                <w:bCs/>
                <w:sz w:val="18"/>
                <w:szCs w:val="18"/>
                <w:lang w:eastAsia="pl-PL"/>
              </w:rPr>
            </w:pPr>
            <w:r w:rsidRPr="00BB7A29">
              <w:rPr>
                <w:rFonts w:eastAsia="Times New Roman" w:cstheme="minorHAnsi"/>
                <w:bCs/>
                <w:sz w:val="18"/>
                <w:szCs w:val="18"/>
                <w:lang w:eastAsia="pl-PL"/>
              </w:rPr>
              <w:t>Gotówka (100 000 zł)</w:t>
            </w:r>
          </w:p>
        </w:tc>
        <w:tc>
          <w:tcPr>
            <w:tcW w:w="1159" w:type="pct"/>
            <w:vMerge/>
            <w:tcBorders>
              <w:left w:val="nil"/>
              <w:bottom w:val="single" w:sz="4" w:space="0" w:color="auto"/>
              <w:right w:val="single" w:sz="4" w:space="0" w:color="auto"/>
            </w:tcBorders>
          </w:tcPr>
          <w:p w14:paraId="72885907" w14:textId="77777777" w:rsidR="00BB7A29" w:rsidRPr="00BB7A29" w:rsidRDefault="00BB7A29" w:rsidP="00F1691A">
            <w:pPr>
              <w:spacing w:after="0" w:line="240" w:lineRule="auto"/>
              <w:jc w:val="right"/>
              <w:rPr>
                <w:rFonts w:eastAsia="Times New Roman" w:cstheme="minorHAnsi"/>
                <w:bCs/>
                <w:color w:val="000000"/>
                <w:sz w:val="18"/>
                <w:szCs w:val="18"/>
                <w:lang w:eastAsia="pl-PL"/>
              </w:rPr>
            </w:pPr>
          </w:p>
        </w:tc>
        <w:tc>
          <w:tcPr>
            <w:tcW w:w="797" w:type="pct"/>
            <w:gridSpan w:val="4"/>
            <w:vMerge/>
            <w:tcBorders>
              <w:left w:val="single" w:sz="4" w:space="0" w:color="auto"/>
              <w:bottom w:val="single" w:sz="4" w:space="0" w:color="auto"/>
              <w:right w:val="single" w:sz="4" w:space="0" w:color="auto"/>
            </w:tcBorders>
            <w:noWrap/>
            <w:tcMar>
              <w:top w:w="57" w:type="dxa"/>
              <w:left w:w="57" w:type="dxa"/>
              <w:bottom w:w="57" w:type="dxa"/>
              <w:right w:w="57" w:type="dxa"/>
            </w:tcMar>
            <w:vAlign w:val="center"/>
          </w:tcPr>
          <w:p w14:paraId="73CC5B99" w14:textId="77777777" w:rsidR="00BB7A29" w:rsidRPr="00BB7A29" w:rsidRDefault="00BB7A29" w:rsidP="00F1691A">
            <w:pPr>
              <w:spacing w:after="0" w:line="240" w:lineRule="auto"/>
              <w:jc w:val="right"/>
              <w:rPr>
                <w:rFonts w:eastAsia="Times New Roman" w:cstheme="minorHAnsi"/>
                <w:bCs/>
                <w:color w:val="000000"/>
                <w:sz w:val="18"/>
                <w:szCs w:val="18"/>
                <w:lang w:eastAsia="pl-PL"/>
              </w:rPr>
            </w:pPr>
          </w:p>
        </w:tc>
        <w:tc>
          <w:tcPr>
            <w:tcW w:w="763" w:type="pct"/>
            <w:gridSpan w:val="5"/>
            <w:vMerge/>
            <w:tcBorders>
              <w:left w:val="nil"/>
              <w:bottom w:val="single" w:sz="4" w:space="0" w:color="auto"/>
              <w:right w:val="single" w:sz="4" w:space="0" w:color="auto"/>
            </w:tcBorders>
            <w:noWrap/>
            <w:tcMar>
              <w:top w:w="57" w:type="dxa"/>
              <w:left w:w="57" w:type="dxa"/>
              <w:bottom w:w="57" w:type="dxa"/>
              <w:right w:w="57" w:type="dxa"/>
            </w:tcMar>
            <w:vAlign w:val="center"/>
          </w:tcPr>
          <w:p w14:paraId="01E2F8BE" w14:textId="77777777" w:rsidR="00BB7A29" w:rsidRPr="00BB7A29" w:rsidRDefault="00BB7A29" w:rsidP="00F1691A">
            <w:pPr>
              <w:spacing w:after="0" w:line="240" w:lineRule="auto"/>
              <w:rPr>
                <w:rFonts w:eastAsia="Arial Unicode MS" w:cstheme="minorHAnsi"/>
                <w:color w:val="000000"/>
                <w:sz w:val="18"/>
                <w:szCs w:val="18"/>
                <w:lang w:eastAsia="pl-PL"/>
              </w:rPr>
            </w:pPr>
          </w:p>
        </w:tc>
      </w:tr>
      <w:tr w:rsidR="00BB7A29" w:rsidRPr="00BB7A29" w14:paraId="0CBC73C1" w14:textId="77777777" w:rsidTr="00F1691A">
        <w:trPr>
          <w:trHeight w:val="255"/>
        </w:trPr>
        <w:tc>
          <w:tcPr>
            <w:tcW w:w="322" w:type="pct"/>
            <w:tcBorders>
              <w:top w:val="nil"/>
              <w:left w:val="nil"/>
              <w:bottom w:val="nil"/>
              <w:right w:val="nil"/>
            </w:tcBorders>
            <w:noWrap/>
            <w:vAlign w:val="center"/>
          </w:tcPr>
          <w:p w14:paraId="29CCF578" w14:textId="77777777" w:rsidR="00BB7A29" w:rsidRPr="00BB7A29" w:rsidRDefault="00BB7A29" w:rsidP="00F1691A">
            <w:pPr>
              <w:spacing w:after="0" w:line="240" w:lineRule="auto"/>
              <w:jc w:val="center"/>
              <w:rPr>
                <w:rFonts w:eastAsia="Arial Unicode MS" w:cstheme="minorHAnsi"/>
                <w:color w:val="000000"/>
                <w:sz w:val="18"/>
                <w:szCs w:val="18"/>
                <w:lang w:eastAsia="pl-PL"/>
              </w:rPr>
            </w:pPr>
          </w:p>
        </w:tc>
        <w:tc>
          <w:tcPr>
            <w:tcW w:w="1897" w:type="pct"/>
            <w:gridSpan w:val="2"/>
            <w:tcBorders>
              <w:top w:val="nil"/>
              <w:left w:val="nil"/>
              <w:bottom w:val="nil"/>
              <w:right w:val="nil"/>
            </w:tcBorders>
            <w:noWrap/>
            <w:vAlign w:val="center"/>
          </w:tcPr>
          <w:p w14:paraId="36F1C98C" w14:textId="77777777" w:rsidR="00BB7A29" w:rsidRPr="00BB7A29" w:rsidRDefault="00BB7A29" w:rsidP="00F1691A">
            <w:pPr>
              <w:spacing w:after="0" w:line="240" w:lineRule="auto"/>
              <w:rPr>
                <w:rFonts w:eastAsia="Arial Unicode MS" w:cstheme="minorHAnsi"/>
                <w:color w:val="000000"/>
                <w:sz w:val="18"/>
                <w:szCs w:val="18"/>
                <w:lang w:eastAsia="pl-PL"/>
              </w:rPr>
            </w:pPr>
          </w:p>
        </w:tc>
        <w:tc>
          <w:tcPr>
            <w:tcW w:w="1159" w:type="pct"/>
            <w:tcBorders>
              <w:top w:val="nil"/>
              <w:left w:val="nil"/>
              <w:bottom w:val="nil"/>
              <w:right w:val="nil"/>
            </w:tcBorders>
          </w:tcPr>
          <w:p w14:paraId="74CDC83D" w14:textId="77777777" w:rsidR="00BB7A29" w:rsidRPr="00BB7A29" w:rsidRDefault="00BB7A29" w:rsidP="00F1691A">
            <w:pPr>
              <w:spacing w:after="0" w:line="240" w:lineRule="auto"/>
              <w:rPr>
                <w:rFonts w:eastAsia="Arial Unicode MS" w:cstheme="minorHAnsi"/>
                <w:color w:val="000000"/>
                <w:sz w:val="18"/>
                <w:szCs w:val="18"/>
                <w:lang w:eastAsia="pl-PL"/>
              </w:rPr>
            </w:pPr>
          </w:p>
        </w:tc>
        <w:tc>
          <w:tcPr>
            <w:tcW w:w="155" w:type="pct"/>
            <w:gridSpan w:val="2"/>
            <w:tcBorders>
              <w:top w:val="nil"/>
              <w:left w:val="nil"/>
              <w:bottom w:val="nil"/>
              <w:right w:val="nil"/>
            </w:tcBorders>
          </w:tcPr>
          <w:p w14:paraId="1587B7D6" w14:textId="77777777" w:rsidR="00BB7A29" w:rsidRPr="00BB7A29" w:rsidRDefault="00BB7A29" w:rsidP="00F1691A">
            <w:pPr>
              <w:spacing w:after="0" w:line="240" w:lineRule="auto"/>
              <w:rPr>
                <w:rFonts w:eastAsia="Arial Unicode MS" w:cstheme="minorHAnsi"/>
                <w:color w:val="000000"/>
                <w:sz w:val="18"/>
                <w:szCs w:val="18"/>
                <w:lang w:eastAsia="pl-PL"/>
              </w:rPr>
            </w:pPr>
          </w:p>
        </w:tc>
        <w:tc>
          <w:tcPr>
            <w:tcW w:w="638" w:type="pct"/>
            <w:tcBorders>
              <w:top w:val="nil"/>
              <w:left w:val="nil"/>
              <w:bottom w:val="nil"/>
              <w:right w:val="nil"/>
            </w:tcBorders>
            <w:noWrap/>
            <w:tcMar>
              <w:top w:w="57" w:type="dxa"/>
              <w:left w:w="57" w:type="dxa"/>
              <w:bottom w:w="57" w:type="dxa"/>
              <w:right w:w="57" w:type="dxa"/>
            </w:tcMar>
            <w:vAlign w:val="center"/>
          </w:tcPr>
          <w:p w14:paraId="12A440F8" w14:textId="77777777" w:rsidR="00BB7A29" w:rsidRPr="00BB7A29" w:rsidRDefault="00BB7A29" w:rsidP="00F1691A">
            <w:pPr>
              <w:spacing w:after="0" w:line="240" w:lineRule="auto"/>
              <w:rPr>
                <w:rFonts w:eastAsia="Arial Unicode MS" w:cstheme="minorHAnsi"/>
                <w:color w:val="000000"/>
                <w:sz w:val="18"/>
                <w:szCs w:val="18"/>
                <w:lang w:eastAsia="pl-PL"/>
              </w:rPr>
            </w:pPr>
          </w:p>
        </w:tc>
        <w:tc>
          <w:tcPr>
            <w:tcW w:w="829" w:type="pct"/>
            <w:gridSpan w:val="8"/>
            <w:tcBorders>
              <w:top w:val="nil"/>
              <w:left w:val="nil"/>
              <w:bottom w:val="nil"/>
              <w:right w:val="nil"/>
            </w:tcBorders>
            <w:noWrap/>
            <w:tcMar>
              <w:top w:w="57" w:type="dxa"/>
              <w:left w:w="57" w:type="dxa"/>
              <w:bottom w:w="57" w:type="dxa"/>
              <w:right w:w="57" w:type="dxa"/>
            </w:tcMar>
            <w:vAlign w:val="center"/>
          </w:tcPr>
          <w:p w14:paraId="425D34B9" w14:textId="77777777" w:rsidR="00BB7A29" w:rsidRPr="00BB7A29" w:rsidRDefault="00BB7A29" w:rsidP="00F1691A">
            <w:pPr>
              <w:spacing w:after="0" w:line="240" w:lineRule="auto"/>
              <w:rPr>
                <w:rFonts w:eastAsia="Arial Unicode MS" w:cstheme="minorHAnsi"/>
                <w:color w:val="000000"/>
                <w:sz w:val="18"/>
                <w:szCs w:val="18"/>
                <w:lang w:eastAsia="pl-PL"/>
              </w:rPr>
            </w:pPr>
          </w:p>
        </w:tc>
      </w:tr>
      <w:tr w:rsidR="00BB7A29" w:rsidRPr="00BB7A29" w14:paraId="13D77B4F" w14:textId="77777777" w:rsidTr="00F1691A">
        <w:trPr>
          <w:gridAfter w:val="4"/>
          <w:wAfter w:w="335" w:type="pct"/>
          <w:trHeight w:val="255"/>
        </w:trPr>
        <w:tc>
          <w:tcPr>
            <w:tcW w:w="3378" w:type="pct"/>
            <w:gridSpan w:val="4"/>
            <w:tcBorders>
              <w:top w:val="nil"/>
              <w:left w:val="nil"/>
              <w:bottom w:val="nil"/>
              <w:right w:val="nil"/>
            </w:tcBorders>
            <w:noWrap/>
            <w:tcMar>
              <w:top w:w="57" w:type="dxa"/>
              <w:left w:w="57" w:type="dxa"/>
              <w:bottom w:w="57" w:type="dxa"/>
              <w:right w:w="57" w:type="dxa"/>
            </w:tcMar>
            <w:vAlign w:val="center"/>
          </w:tcPr>
          <w:p w14:paraId="34B15EB9" w14:textId="77777777" w:rsidR="00BB7A29" w:rsidRPr="00BB7A29" w:rsidRDefault="00BB7A29" w:rsidP="00F1691A">
            <w:pPr>
              <w:spacing w:after="0" w:line="240" w:lineRule="auto"/>
              <w:rPr>
                <w:rFonts w:eastAsia="Arial Unicode MS" w:cstheme="minorHAnsi"/>
                <w:b/>
                <w:color w:val="000000"/>
                <w:sz w:val="18"/>
                <w:szCs w:val="18"/>
                <w:lang w:eastAsia="pl-PL"/>
              </w:rPr>
            </w:pPr>
            <w:r w:rsidRPr="00BB7A29">
              <w:rPr>
                <w:rFonts w:eastAsia="Times New Roman" w:cstheme="minorHAnsi"/>
                <w:b/>
                <w:color w:val="000000"/>
                <w:sz w:val="18"/>
                <w:szCs w:val="18"/>
                <w:lang w:eastAsia="pl-PL"/>
              </w:rPr>
              <w:t xml:space="preserve">2. Ubezpieczenie szyb i innych przedmiotów od stłuczenia </w:t>
            </w:r>
          </w:p>
        </w:tc>
        <w:tc>
          <w:tcPr>
            <w:tcW w:w="69" w:type="pct"/>
            <w:tcBorders>
              <w:top w:val="nil"/>
              <w:left w:val="nil"/>
              <w:bottom w:val="nil"/>
              <w:right w:val="nil"/>
            </w:tcBorders>
            <w:noWrap/>
            <w:tcMar>
              <w:top w:w="57" w:type="dxa"/>
              <w:left w:w="57" w:type="dxa"/>
              <w:bottom w:w="57" w:type="dxa"/>
              <w:right w:w="57" w:type="dxa"/>
            </w:tcMar>
            <w:vAlign w:val="center"/>
          </w:tcPr>
          <w:p w14:paraId="138BAE1C" w14:textId="77777777" w:rsidR="00BB7A29" w:rsidRPr="00BB7A29" w:rsidRDefault="00BB7A29" w:rsidP="00F1691A">
            <w:pPr>
              <w:spacing w:after="0" w:line="240" w:lineRule="auto"/>
              <w:rPr>
                <w:rFonts w:eastAsia="Arial Unicode MS" w:cstheme="minorHAnsi"/>
                <w:b/>
                <w:color w:val="000000"/>
                <w:sz w:val="18"/>
                <w:szCs w:val="18"/>
                <w:lang w:eastAsia="pl-PL"/>
              </w:rPr>
            </w:pPr>
          </w:p>
        </w:tc>
        <w:tc>
          <w:tcPr>
            <w:tcW w:w="767" w:type="pct"/>
            <w:gridSpan w:val="4"/>
            <w:tcBorders>
              <w:top w:val="nil"/>
              <w:left w:val="nil"/>
              <w:bottom w:val="nil"/>
              <w:right w:val="nil"/>
            </w:tcBorders>
          </w:tcPr>
          <w:p w14:paraId="70A325E9" w14:textId="77777777" w:rsidR="00BB7A29" w:rsidRPr="00BB7A29" w:rsidRDefault="00BB7A29" w:rsidP="00F1691A">
            <w:pPr>
              <w:spacing w:after="0" w:line="240" w:lineRule="auto"/>
              <w:rPr>
                <w:rFonts w:eastAsia="Arial Unicode MS" w:cstheme="minorHAnsi"/>
                <w:b/>
                <w:color w:val="000000"/>
                <w:sz w:val="18"/>
                <w:szCs w:val="18"/>
                <w:lang w:eastAsia="pl-PL"/>
              </w:rPr>
            </w:pPr>
          </w:p>
        </w:tc>
        <w:tc>
          <w:tcPr>
            <w:tcW w:w="451" w:type="pct"/>
            <w:gridSpan w:val="2"/>
            <w:tcBorders>
              <w:top w:val="nil"/>
              <w:left w:val="nil"/>
              <w:bottom w:val="nil"/>
              <w:right w:val="nil"/>
            </w:tcBorders>
          </w:tcPr>
          <w:p w14:paraId="3DF24F42" w14:textId="77777777" w:rsidR="00BB7A29" w:rsidRPr="00BB7A29" w:rsidRDefault="00BB7A29" w:rsidP="00F1691A">
            <w:pPr>
              <w:spacing w:after="0" w:line="240" w:lineRule="auto"/>
              <w:rPr>
                <w:rFonts w:eastAsia="Arial Unicode MS" w:cstheme="minorHAnsi"/>
                <w:b/>
                <w:color w:val="000000"/>
                <w:sz w:val="18"/>
                <w:szCs w:val="18"/>
                <w:lang w:eastAsia="pl-PL"/>
              </w:rPr>
            </w:pPr>
          </w:p>
        </w:tc>
      </w:tr>
      <w:tr w:rsidR="00BB7A29" w:rsidRPr="00BB7A29" w14:paraId="647F7EC8" w14:textId="77777777" w:rsidTr="00F1691A">
        <w:trPr>
          <w:gridAfter w:val="1"/>
          <w:wAfter w:w="33" w:type="pct"/>
          <w:trHeight w:val="255"/>
        </w:trPr>
        <w:tc>
          <w:tcPr>
            <w:tcW w:w="322" w:type="pct"/>
            <w:tcBorders>
              <w:top w:val="single" w:sz="4" w:space="0" w:color="auto"/>
              <w:left w:val="single" w:sz="4" w:space="0" w:color="auto"/>
              <w:bottom w:val="single" w:sz="4" w:space="0" w:color="auto"/>
              <w:right w:val="single" w:sz="4" w:space="0" w:color="auto"/>
            </w:tcBorders>
            <w:noWrap/>
            <w:tcMar>
              <w:top w:w="57" w:type="dxa"/>
              <w:left w:w="57" w:type="dxa"/>
              <w:bottom w:w="57" w:type="dxa"/>
              <w:right w:w="57" w:type="dxa"/>
            </w:tcMar>
            <w:vAlign w:val="center"/>
          </w:tcPr>
          <w:p w14:paraId="4CA2417E" w14:textId="77777777" w:rsidR="00BB7A29" w:rsidRPr="00BB7A29" w:rsidRDefault="00BB7A29" w:rsidP="00F1691A">
            <w:pPr>
              <w:spacing w:after="0" w:line="240" w:lineRule="auto"/>
              <w:jc w:val="center"/>
              <w:rPr>
                <w:rFonts w:eastAsia="Arial Unicode MS" w:cstheme="minorHAnsi"/>
                <w:b/>
                <w:bCs/>
                <w:color w:val="000000"/>
                <w:sz w:val="18"/>
                <w:szCs w:val="18"/>
                <w:lang w:eastAsia="pl-PL"/>
              </w:rPr>
            </w:pPr>
            <w:proofErr w:type="spellStart"/>
            <w:r w:rsidRPr="00BB7A29">
              <w:rPr>
                <w:rFonts w:eastAsia="Times New Roman" w:cstheme="minorHAnsi"/>
                <w:b/>
                <w:bCs/>
                <w:color w:val="000000"/>
                <w:sz w:val="18"/>
                <w:szCs w:val="18"/>
                <w:lang w:eastAsia="pl-PL"/>
              </w:rPr>
              <w:t>Lp</w:t>
            </w:r>
            <w:proofErr w:type="spellEnd"/>
          </w:p>
        </w:tc>
        <w:tc>
          <w:tcPr>
            <w:tcW w:w="1886" w:type="pct"/>
            <w:tcBorders>
              <w:top w:val="single" w:sz="4" w:space="0" w:color="auto"/>
              <w:left w:val="nil"/>
              <w:bottom w:val="single" w:sz="4" w:space="0" w:color="auto"/>
              <w:right w:val="single" w:sz="4" w:space="0" w:color="auto"/>
            </w:tcBorders>
            <w:noWrap/>
            <w:tcMar>
              <w:top w:w="57" w:type="dxa"/>
              <w:left w:w="57" w:type="dxa"/>
              <w:bottom w:w="57" w:type="dxa"/>
              <w:right w:w="57" w:type="dxa"/>
            </w:tcMar>
            <w:vAlign w:val="center"/>
          </w:tcPr>
          <w:p w14:paraId="07B756AB" w14:textId="77777777" w:rsidR="00BB7A29" w:rsidRPr="00BB7A29" w:rsidRDefault="00BB7A29" w:rsidP="00F1691A">
            <w:pPr>
              <w:spacing w:after="0" w:line="240" w:lineRule="auto"/>
              <w:rPr>
                <w:rFonts w:eastAsia="Arial Unicode MS" w:cstheme="minorHAnsi"/>
                <w:b/>
                <w:bCs/>
                <w:color w:val="000000"/>
                <w:sz w:val="18"/>
                <w:szCs w:val="18"/>
                <w:lang w:eastAsia="pl-PL"/>
              </w:rPr>
            </w:pPr>
            <w:r w:rsidRPr="00BB7A29">
              <w:rPr>
                <w:rFonts w:eastAsia="Times New Roman" w:cstheme="minorHAnsi"/>
                <w:b/>
                <w:bCs/>
                <w:color w:val="000000"/>
                <w:sz w:val="18"/>
                <w:szCs w:val="18"/>
                <w:lang w:eastAsia="pl-PL"/>
              </w:rPr>
              <w:t>Przedmiot ubezpieczenia</w:t>
            </w:r>
          </w:p>
        </w:tc>
        <w:tc>
          <w:tcPr>
            <w:tcW w:w="1170" w:type="pct"/>
            <w:gridSpan w:val="2"/>
            <w:tcBorders>
              <w:top w:val="single" w:sz="4" w:space="0" w:color="auto"/>
              <w:left w:val="nil"/>
              <w:bottom w:val="single" w:sz="4" w:space="0" w:color="auto"/>
              <w:right w:val="single" w:sz="4" w:space="0" w:color="auto"/>
            </w:tcBorders>
          </w:tcPr>
          <w:p w14:paraId="1F849412" w14:textId="77777777" w:rsidR="00BB7A29" w:rsidRPr="00BB7A29" w:rsidRDefault="00BB7A29" w:rsidP="00F1691A">
            <w:pPr>
              <w:spacing w:after="0" w:line="240" w:lineRule="auto"/>
              <w:jc w:val="center"/>
              <w:rPr>
                <w:rFonts w:eastAsia="Times New Roman" w:cstheme="minorHAnsi"/>
                <w:b/>
                <w:bCs/>
                <w:color w:val="000000"/>
                <w:sz w:val="18"/>
                <w:szCs w:val="18"/>
                <w:lang w:eastAsia="pl-PL"/>
              </w:rPr>
            </w:pPr>
            <w:r w:rsidRPr="00BB7A29">
              <w:rPr>
                <w:rFonts w:eastAsia="Times New Roman" w:cstheme="minorHAnsi"/>
                <w:b/>
                <w:bCs/>
                <w:color w:val="000000"/>
                <w:sz w:val="18"/>
                <w:szCs w:val="18"/>
                <w:lang w:eastAsia="pl-PL"/>
              </w:rPr>
              <w:t>Suma ubezpieczenia</w:t>
            </w:r>
          </w:p>
        </w:tc>
        <w:tc>
          <w:tcPr>
            <w:tcW w:w="797" w:type="pct"/>
            <w:gridSpan w:val="4"/>
            <w:tcBorders>
              <w:top w:val="single" w:sz="4" w:space="0" w:color="auto"/>
              <w:left w:val="nil"/>
              <w:bottom w:val="single" w:sz="4" w:space="0" w:color="auto"/>
              <w:right w:val="single" w:sz="4" w:space="0" w:color="auto"/>
            </w:tcBorders>
            <w:noWrap/>
            <w:tcMar>
              <w:top w:w="57" w:type="dxa"/>
              <w:left w:w="28" w:type="dxa"/>
              <w:bottom w:w="57" w:type="dxa"/>
              <w:right w:w="28" w:type="dxa"/>
            </w:tcMar>
            <w:vAlign w:val="center"/>
          </w:tcPr>
          <w:p w14:paraId="3C3147FD" w14:textId="77777777" w:rsidR="00BB7A29" w:rsidRPr="00BB7A29" w:rsidRDefault="00BB7A29" w:rsidP="00F1691A">
            <w:pPr>
              <w:spacing w:after="0" w:line="240" w:lineRule="auto"/>
              <w:jc w:val="center"/>
              <w:rPr>
                <w:rFonts w:eastAsia="Arial Unicode MS" w:cstheme="minorHAnsi"/>
                <w:b/>
                <w:bCs/>
                <w:color w:val="000000"/>
                <w:sz w:val="18"/>
                <w:szCs w:val="18"/>
                <w:lang w:eastAsia="pl-PL"/>
              </w:rPr>
            </w:pPr>
            <w:r w:rsidRPr="00BB7A29">
              <w:rPr>
                <w:rFonts w:eastAsia="Times New Roman" w:cstheme="minorHAnsi"/>
                <w:b/>
                <w:bCs/>
                <w:color w:val="000000"/>
                <w:sz w:val="18"/>
                <w:szCs w:val="18"/>
                <w:lang w:eastAsia="pl-PL"/>
              </w:rPr>
              <w:t>Składka roczna</w:t>
            </w:r>
          </w:p>
        </w:tc>
        <w:tc>
          <w:tcPr>
            <w:tcW w:w="792" w:type="pct"/>
            <w:gridSpan w:val="6"/>
            <w:tcBorders>
              <w:top w:val="single" w:sz="4" w:space="0" w:color="auto"/>
              <w:left w:val="nil"/>
              <w:bottom w:val="single" w:sz="4" w:space="0" w:color="auto"/>
              <w:right w:val="single" w:sz="4" w:space="0" w:color="auto"/>
            </w:tcBorders>
            <w:noWrap/>
            <w:tcMar>
              <w:top w:w="57" w:type="dxa"/>
              <w:left w:w="57" w:type="dxa"/>
              <w:bottom w:w="57" w:type="dxa"/>
              <w:right w:w="57" w:type="dxa"/>
            </w:tcMar>
            <w:vAlign w:val="center"/>
          </w:tcPr>
          <w:p w14:paraId="49A37965" w14:textId="77777777" w:rsidR="00BB7A29" w:rsidRPr="00BB7A29" w:rsidRDefault="00BB7A29" w:rsidP="00F1691A">
            <w:pPr>
              <w:spacing w:after="0" w:line="240" w:lineRule="auto"/>
              <w:jc w:val="center"/>
              <w:rPr>
                <w:rFonts w:eastAsia="Arial Unicode MS" w:cstheme="minorHAnsi"/>
                <w:b/>
                <w:bCs/>
                <w:color w:val="000000"/>
                <w:sz w:val="18"/>
                <w:szCs w:val="18"/>
                <w:lang w:eastAsia="pl-PL"/>
              </w:rPr>
            </w:pPr>
            <w:r w:rsidRPr="00BB7A29">
              <w:rPr>
                <w:rFonts w:eastAsia="Arial Unicode MS" w:cstheme="minorHAnsi"/>
                <w:b/>
                <w:bCs/>
                <w:color w:val="000000"/>
                <w:sz w:val="18"/>
                <w:szCs w:val="18"/>
                <w:lang w:eastAsia="pl-PL"/>
              </w:rPr>
              <w:t xml:space="preserve">Składka </w:t>
            </w:r>
          </w:p>
          <w:p w14:paraId="1F74F248" w14:textId="77777777" w:rsidR="00BB7A29" w:rsidRPr="00BB7A29" w:rsidRDefault="00BB7A29" w:rsidP="00F1691A">
            <w:pPr>
              <w:spacing w:after="0" w:line="240" w:lineRule="auto"/>
              <w:jc w:val="center"/>
              <w:rPr>
                <w:rFonts w:eastAsia="Arial Unicode MS" w:cstheme="minorHAnsi"/>
                <w:b/>
                <w:bCs/>
                <w:color w:val="000000"/>
                <w:sz w:val="18"/>
                <w:szCs w:val="18"/>
                <w:lang w:eastAsia="pl-PL"/>
              </w:rPr>
            </w:pPr>
            <w:r w:rsidRPr="00BB7A29">
              <w:rPr>
                <w:rFonts w:eastAsia="Arial Unicode MS" w:cstheme="minorHAnsi"/>
                <w:b/>
                <w:bCs/>
                <w:color w:val="000000"/>
                <w:sz w:val="18"/>
                <w:szCs w:val="18"/>
                <w:lang w:eastAsia="pl-PL"/>
              </w:rPr>
              <w:t>za 3 lata</w:t>
            </w:r>
          </w:p>
        </w:tc>
      </w:tr>
      <w:tr w:rsidR="00BB7A29" w:rsidRPr="00BB7A29" w14:paraId="7FADB6CA" w14:textId="77777777" w:rsidTr="00F1691A">
        <w:trPr>
          <w:gridAfter w:val="1"/>
          <w:wAfter w:w="33" w:type="pct"/>
          <w:trHeight w:val="255"/>
        </w:trPr>
        <w:tc>
          <w:tcPr>
            <w:tcW w:w="322" w:type="pct"/>
            <w:tcBorders>
              <w:top w:val="nil"/>
              <w:left w:val="single" w:sz="4" w:space="0" w:color="auto"/>
              <w:bottom w:val="single" w:sz="4" w:space="0" w:color="auto"/>
              <w:right w:val="single" w:sz="4" w:space="0" w:color="auto"/>
            </w:tcBorders>
            <w:noWrap/>
            <w:vAlign w:val="center"/>
          </w:tcPr>
          <w:p w14:paraId="0A2FBB91" w14:textId="77777777" w:rsidR="00BB7A29" w:rsidRPr="00BB7A29" w:rsidRDefault="00BB7A29" w:rsidP="00F1691A">
            <w:pPr>
              <w:spacing w:after="0" w:line="240" w:lineRule="auto"/>
              <w:jc w:val="center"/>
              <w:rPr>
                <w:rFonts w:eastAsia="Arial Unicode MS" w:cstheme="minorHAnsi"/>
                <w:bCs/>
                <w:color w:val="000000"/>
                <w:sz w:val="18"/>
                <w:szCs w:val="18"/>
                <w:lang w:eastAsia="pl-PL"/>
              </w:rPr>
            </w:pPr>
            <w:r w:rsidRPr="00BB7A29">
              <w:rPr>
                <w:rFonts w:eastAsia="Times New Roman" w:cstheme="minorHAnsi"/>
                <w:bCs/>
                <w:color w:val="000000"/>
                <w:sz w:val="18"/>
                <w:szCs w:val="18"/>
                <w:lang w:eastAsia="pl-PL"/>
              </w:rPr>
              <w:t>1</w:t>
            </w:r>
          </w:p>
        </w:tc>
        <w:tc>
          <w:tcPr>
            <w:tcW w:w="1886" w:type="pct"/>
            <w:tcBorders>
              <w:top w:val="nil"/>
              <w:left w:val="nil"/>
              <w:bottom w:val="single" w:sz="4" w:space="0" w:color="auto"/>
              <w:right w:val="single" w:sz="4" w:space="0" w:color="auto"/>
            </w:tcBorders>
            <w:noWrap/>
            <w:vAlign w:val="center"/>
          </w:tcPr>
          <w:p w14:paraId="643B5548" w14:textId="77777777" w:rsidR="00BB7A29" w:rsidRPr="00BB7A29" w:rsidRDefault="00BB7A29" w:rsidP="00F1691A">
            <w:pPr>
              <w:spacing w:after="0" w:line="240" w:lineRule="auto"/>
              <w:rPr>
                <w:rFonts w:eastAsia="Arial Unicode MS" w:cstheme="minorHAnsi"/>
                <w:bCs/>
                <w:color w:val="000000"/>
                <w:sz w:val="18"/>
                <w:szCs w:val="18"/>
                <w:lang w:eastAsia="pl-PL"/>
              </w:rPr>
            </w:pPr>
            <w:r w:rsidRPr="00BB7A29">
              <w:rPr>
                <w:rFonts w:eastAsia="Times New Roman" w:cstheme="minorHAnsi"/>
                <w:bCs/>
                <w:color w:val="000000"/>
                <w:sz w:val="18"/>
                <w:szCs w:val="18"/>
                <w:lang w:eastAsia="pl-PL"/>
              </w:rPr>
              <w:t>Szyby i inne szklane przedmioty</w:t>
            </w:r>
          </w:p>
        </w:tc>
        <w:tc>
          <w:tcPr>
            <w:tcW w:w="1170" w:type="pct"/>
            <w:gridSpan w:val="2"/>
            <w:tcBorders>
              <w:top w:val="nil"/>
              <w:left w:val="nil"/>
              <w:bottom w:val="single" w:sz="4" w:space="0" w:color="auto"/>
              <w:right w:val="single" w:sz="4" w:space="0" w:color="auto"/>
            </w:tcBorders>
            <w:vAlign w:val="center"/>
          </w:tcPr>
          <w:p w14:paraId="5343A06B" w14:textId="77777777" w:rsidR="00BB7A29" w:rsidRPr="00BB7A29" w:rsidRDefault="00BB7A29" w:rsidP="00F1691A">
            <w:pPr>
              <w:spacing w:after="0" w:line="240" w:lineRule="auto"/>
              <w:jc w:val="right"/>
              <w:rPr>
                <w:rFonts w:eastAsia="Times New Roman" w:cstheme="minorHAnsi"/>
                <w:bCs/>
                <w:color w:val="000000"/>
                <w:sz w:val="18"/>
                <w:szCs w:val="18"/>
                <w:lang w:eastAsia="pl-PL"/>
              </w:rPr>
            </w:pPr>
            <w:r w:rsidRPr="00BB7A29">
              <w:rPr>
                <w:rFonts w:eastAsia="Times New Roman" w:cstheme="minorHAnsi"/>
                <w:bCs/>
                <w:color w:val="000000"/>
                <w:sz w:val="18"/>
                <w:szCs w:val="18"/>
                <w:lang w:eastAsia="pl-PL"/>
              </w:rPr>
              <w:t>100 000,00 zł</w:t>
            </w:r>
          </w:p>
        </w:tc>
        <w:tc>
          <w:tcPr>
            <w:tcW w:w="797" w:type="pct"/>
            <w:gridSpan w:val="4"/>
            <w:tcBorders>
              <w:top w:val="nil"/>
              <w:left w:val="nil"/>
              <w:bottom w:val="single" w:sz="4" w:space="0" w:color="auto"/>
              <w:right w:val="single" w:sz="4" w:space="0" w:color="auto"/>
            </w:tcBorders>
            <w:noWrap/>
            <w:tcMar>
              <w:top w:w="57" w:type="dxa"/>
              <w:left w:w="57" w:type="dxa"/>
              <w:bottom w:w="57" w:type="dxa"/>
              <w:right w:w="57" w:type="dxa"/>
            </w:tcMar>
            <w:vAlign w:val="center"/>
          </w:tcPr>
          <w:p w14:paraId="646E0CF9" w14:textId="77777777" w:rsidR="00BB7A29" w:rsidRPr="00BB7A29" w:rsidRDefault="00BB7A29" w:rsidP="00F1691A">
            <w:pPr>
              <w:spacing w:after="0" w:line="240" w:lineRule="auto"/>
              <w:jc w:val="right"/>
              <w:rPr>
                <w:rFonts w:eastAsia="Times New Roman" w:cstheme="minorHAnsi"/>
                <w:bCs/>
                <w:color w:val="000000"/>
                <w:sz w:val="18"/>
                <w:szCs w:val="18"/>
                <w:lang w:eastAsia="pl-PL"/>
              </w:rPr>
            </w:pPr>
          </w:p>
        </w:tc>
        <w:tc>
          <w:tcPr>
            <w:tcW w:w="792" w:type="pct"/>
            <w:gridSpan w:val="6"/>
            <w:tcBorders>
              <w:top w:val="nil"/>
              <w:left w:val="nil"/>
              <w:bottom w:val="single" w:sz="4" w:space="0" w:color="auto"/>
              <w:right w:val="single" w:sz="4" w:space="0" w:color="auto"/>
            </w:tcBorders>
            <w:noWrap/>
            <w:tcMar>
              <w:top w:w="57" w:type="dxa"/>
              <w:left w:w="57" w:type="dxa"/>
              <w:bottom w:w="57" w:type="dxa"/>
              <w:right w:w="57" w:type="dxa"/>
            </w:tcMar>
            <w:vAlign w:val="center"/>
          </w:tcPr>
          <w:p w14:paraId="6CF4A012" w14:textId="77777777" w:rsidR="00BB7A29" w:rsidRPr="00BB7A29" w:rsidRDefault="00BB7A29" w:rsidP="00F1691A">
            <w:pPr>
              <w:spacing w:after="0" w:line="240" w:lineRule="auto"/>
              <w:rPr>
                <w:rFonts w:eastAsia="Arial Unicode MS" w:cstheme="minorHAnsi"/>
                <w:color w:val="000000"/>
                <w:sz w:val="18"/>
                <w:szCs w:val="18"/>
                <w:lang w:eastAsia="pl-PL"/>
              </w:rPr>
            </w:pPr>
            <w:r w:rsidRPr="00BB7A29">
              <w:rPr>
                <w:rFonts w:eastAsia="Times New Roman" w:cstheme="minorHAnsi"/>
                <w:color w:val="000000"/>
                <w:sz w:val="18"/>
                <w:szCs w:val="18"/>
                <w:lang w:eastAsia="pl-PL"/>
              </w:rPr>
              <w:t> </w:t>
            </w:r>
          </w:p>
        </w:tc>
      </w:tr>
      <w:tr w:rsidR="00BB7A29" w:rsidRPr="00BB7A29" w14:paraId="46BE19BE" w14:textId="77777777" w:rsidTr="00F1691A">
        <w:trPr>
          <w:gridAfter w:val="5"/>
          <w:wAfter w:w="383" w:type="pct"/>
          <w:trHeight w:val="255"/>
        </w:trPr>
        <w:tc>
          <w:tcPr>
            <w:tcW w:w="4617" w:type="pct"/>
            <w:gridSpan w:val="10"/>
            <w:tcBorders>
              <w:top w:val="nil"/>
              <w:left w:val="nil"/>
              <w:bottom w:val="nil"/>
              <w:right w:val="nil"/>
            </w:tcBorders>
            <w:noWrap/>
            <w:tcMar>
              <w:top w:w="57" w:type="dxa"/>
              <w:left w:w="57" w:type="dxa"/>
              <w:bottom w:w="57" w:type="dxa"/>
              <w:right w:w="57" w:type="dxa"/>
            </w:tcMar>
            <w:vAlign w:val="center"/>
          </w:tcPr>
          <w:p w14:paraId="464A6515" w14:textId="77777777" w:rsidR="00BB7A29" w:rsidRPr="00BB7A29" w:rsidRDefault="00BB7A29" w:rsidP="00F1691A">
            <w:pPr>
              <w:spacing w:after="0" w:line="240" w:lineRule="auto"/>
              <w:rPr>
                <w:rFonts w:eastAsia="Times New Roman" w:cstheme="minorHAnsi"/>
                <w:b/>
                <w:color w:val="000000"/>
                <w:sz w:val="18"/>
                <w:szCs w:val="18"/>
                <w:lang w:eastAsia="pl-PL"/>
              </w:rPr>
            </w:pPr>
          </w:p>
          <w:p w14:paraId="2F14C0A7" w14:textId="77777777" w:rsidR="00BB7A29" w:rsidRPr="00BB7A29" w:rsidRDefault="00BB7A29" w:rsidP="00F1691A">
            <w:pPr>
              <w:spacing w:after="0" w:line="240" w:lineRule="auto"/>
              <w:rPr>
                <w:rFonts w:eastAsia="Times New Roman" w:cstheme="minorHAnsi"/>
                <w:b/>
                <w:color w:val="000000"/>
                <w:sz w:val="18"/>
                <w:szCs w:val="18"/>
                <w:lang w:eastAsia="pl-PL"/>
              </w:rPr>
            </w:pPr>
          </w:p>
          <w:p w14:paraId="4A2FA155" w14:textId="77777777" w:rsidR="00BB7A29" w:rsidRPr="00BB7A29" w:rsidRDefault="00BB7A29" w:rsidP="00F1691A">
            <w:pPr>
              <w:spacing w:after="0" w:line="240" w:lineRule="auto"/>
              <w:rPr>
                <w:rFonts w:eastAsia="Times New Roman" w:cstheme="minorHAnsi"/>
                <w:b/>
                <w:color w:val="000000"/>
                <w:sz w:val="18"/>
                <w:szCs w:val="18"/>
                <w:lang w:eastAsia="pl-PL"/>
              </w:rPr>
            </w:pPr>
          </w:p>
          <w:p w14:paraId="204D0B7A" w14:textId="77777777" w:rsidR="00BB7A29" w:rsidRPr="00BB7A29" w:rsidRDefault="00BB7A29" w:rsidP="00F1691A">
            <w:pPr>
              <w:spacing w:after="0" w:line="240" w:lineRule="auto"/>
              <w:rPr>
                <w:rFonts w:eastAsia="Arial Unicode MS" w:cstheme="minorHAnsi"/>
                <w:b/>
                <w:color w:val="000000"/>
                <w:sz w:val="18"/>
                <w:szCs w:val="18"/>
                <w:lang w:eastAsia="pl-PL"/>
              </w:rPr>
            </w:pPr>
            <w:r w:rsidRPr="00BB7A29">
              <w:rPr>
                <w:rFonts w:eastAsia="Times New Roman" w:cstheme="minorHAnsi"/>
                <w:b/>
                <w:color w:val="000000"/>
                <w:sz w:val="18"/>
                <w:szCs w:val="18"/>
                <w:lang w:eastAsia="pl-PL"/>
              </w:rPr>
              <w:t>3. Ubezpieczenie sprzętu elektronicznego</w:t>
            </w:r>
          </w:p>
        </w:tc>
      </w:tr>
      <w:tr w:rsidR="00BB7A29" w:rsidRPr="00BB7A29" w14:paraId="7234AD87" w14:textId="77777777" w:rsidTr="00F1691A">
        <w:trPr>
          <w:gridAfter w:val="1"/>
          <w:wAfter w:w="33" w:type="pct"/>
          <w:trHeight w:val="255"/>
        </w:trPr>
        <w:tc>
          <w:tcPr>
            <w:tcW w:w="322" w:type="pct"/>
            <w:tcBorders>
              <w:top w:val="single" w:sz="4" w:space="0" w:color="auto"/>
              <w:left w:val="single" w:sz="4" w:space="0" w:color="auto"/>
              <w:bottom w:val="single" w:sz="4" w:space="0" w:color="auto"/>
              <w:right w:val="single" w:sz="4" w:space="0" w:color="auto"/>
            </w:tcBorders>
            <w:noWrap/>
            <w:tcMar>
              <w:top w:w="57" w:type="dxa"/>
              <w:left w:w="57" w:type="dxa"/>
              <w:bottom w:w="57" w:type="dxa"/>
              <w:right w:w="57" w:type="dxa"/>
            </w:tcMar>
            <w:vAlign w:val="center"/>
          </w:tcPr>
          <w:p w14:paraId="05EE6060" w14:textId="77777777" w:rsidR="00BB7A29" w:rsidRPr="00BB7A29" w:rsidRDefault="00BB7A29" w:rsidP="00F1691A">
            <w:pPr>
              <w:spacing w:after="0" w:line="240" w:lineRule="auto"/>
              <w:jc w:val="center"/>
              <w:rPr>
                <w:rFonts w:eastAsia="Arial Unicode MS" w:cstheme="minorHAnsi"/>
                <w:b/>
                <w:bCs/>
                <w:color w:val="000000"/>
                <w:sz w:val="18"/>
                <w:szCs w:val="18"/>
                <w:lang w:eastAsia="pl-PL"/>
              </w:rPr>
            </w:pPr>
            <w:r w:rsidRPr="00BB7A29">
              <w:rPr>
                <w:rFonts w:eastAsia="Times New Roman" w:cstheme="minorHAnsi"/>
                <w:b/>
                <w:bCs/>
                <w:color w:val="000000"/>
                <w:sz w:val="18"/>
                <w:szCs w:val="18"/>
                <w:lang w:eastAsia="pl-PL"/>
              </w:rPr>
              <w:t>L.p.</w:t>
            </w:r>
          </w:p>
        </w:tc>
        <w:tc>
          <w:tcPr>
            <w:tcW w:w="1886" w:type="pct"/>
            <w:tcBorders>
              <w:top w:val="single" w:sz="4" w:space="0" w:color="auto"/>
              <w:left w:val="nil"/>
              <w:bottom w:val="single" w:sz="4" w:space="0" w:color="auto"/>
              <w:right w:val="single" w:sz="4" w:space="0" w:color="auto"/>
            </w:tcBorders>
            <w:noWrap/>
            <w:tcMar>
              <w:top w:w="57" w:type="dxa"/>
              <w:left w:w="57" w:type="dxa"/>
              <w:bottom w:w="57" w:type="dxa"/>
              <w:right w:w="57" w:type="dxa"/>
            </w:tcMar>
            <w:vAlign w:val="center"/>
          </w:tcPr>
          <w:p w14:paraId="24F3E7E4" w14:textId="77777777" w:rsidR="00BB7A29" w:rsidRPr="00BB7A29" w:rsidRDefault="00BB7A29" w:rsidP="00F1691A">
            <w:pPr>
              <w:spacing w:after="0" w:line="240" w:lineRule="auto"/>
              <w:rPr>
                <w:rFonts w:eastAsia="Arial Unicode MS" w:cstheme="minorHAnsi"/>
                <w:b/>
                <w:bCs/>
                <w:color w:val="000000"/>
                <w:sz w:val="18"/>
                <w:szCs w:val="18"/>
                <w:lang w:eastAsia="pl-PL"/>
              </w:rPr>
            </w:pPr>
            <w:r w:rsidRPr="00BB7A29">
              <w:rPr>
                <w:rFonts w:eastAsia="Times New Roman" w:cstheme="minorHAnsi"/>
                <w:b/>
                <w:bCs/>
                <w:color w:val="000000"/>
                <w:sz w:val="18"/>
                <w:szCs w:val="18"/>
                <w:lang w:eastAsia="pl-PL"/>
              </w:rPr>
              <w:t>Przedmiot ubezpieczenia</w:t>
            </w:r>
          </w:p>
        </w:tc>
        <w:tc>
          <w:tcPr>
            <w:tcW w:w="1170" w:type="pct"/>
            <w:gridSpan w:val="2"/>
            <w:tcBorders>
              <w:top w:val="single" w:sz="4" w:space="0" w:color="auto"/>
              <w:left w:val="nil"/>
              <w:bottom w:val="single" w:sz="4" w:space="0" w:color="auto"/>
              <w:right w:val="single" w:sz="4" w:space="0" w:color="auto"/>
            </w:tcBorders>
          </w:tcPr>
          <w:p w14:paraId="3C13E554" w14:textId="77777777" w:rsidR="00BB7A29" w:rsidRPr="00BB7A29" w:rsidRDefault="00BB7A29" w:rsidP="00F1691A">
            <w:pPr>
              <w:spacing w:after="0" w:line="240" w:lineRule="auto"/>
              <w:jc w:val="center"/>
              <w:rPr>
                <w:rFonts w:eastAsia="Times New Roman" w:cstheme="minorHAnsi"/>
                <w:b/>
                <w:bCs/>
                <w:color w:val="000000"/>
                <w:sz w:val="18"/>
                <w:szCs w:val="18"/>
                <w:lang w:eastAsia="pl-PL"/>
              </w:rPr>
            </w:pPr>
            <w:r w:rsidRPr="00BB7A29">
              <w:rPr>
                <w:rFonts w:eastAsia="Times New Roman" w:cstheme="minorHAnsi"/>
                <w:b/>
                <w:bCs/>
                <w:color w:val="000000"/>
                <w:sz w:val="18"/>
                <w:szCs w:val="18"/>
                <w:lang w:eastAsia="pl-PL"/>
              </w:rPr>
              <w:t>Suma ubezpieczenia</w:t>
            </w:r>
          </w:p>
        </w:tc>
        <w:tc>
          <w:tcPr>
            <w:tcW w:w="797" w:type="pct"/>
            <w:gridSpan w:val="4"/>
            <w:tcBorders>
              <w:top w:val="single" w:sz="4" w:space="0" w:color="auto"/>
              <w:left w:val="nil"/>
              <w:bottom w:val="single" w:sz="4" w:space="0" w:color="auto"/>
              <w:right w:val="single" w:sz="4" w:space="0" w:color="auto"/>
            </w:tcBorders>
            <w:noWrap/>
            <w:tcMar>
              <w:top w:w="57" w:type="dxa"/>
              <w:left w:w="28" w:type="dxa"/>
              <w:bottom w:w="57" w:type="dxa"/>
              <w:right w:w="28" w:type="dxa"/>
            </w:tcMar>
            <w:vAlign w:val="center"/>
          </w:tcPr>
          <w:p w14:paraId="625196A3" w14:textId="77777777" w:rsidR="00BB7A29" w:rsidRPr="00BB7A29" w:rsidRDefault="00BB7A29" w:rsidP="00F1691A">
            <w:pPr>
              <w:spacing w:after="0" w:line="240" w:lineRule="auto"/>
              <w:jc w:val="center"/>
              <w:rPr>
                <w:rFonts w:eastAsia="Arial Unicode MS" w:cstheme="minorHAnsi"/>
                <w:b/>
                <w:bCs/>
                <w:color w:val="000000"/>
                <w:sz w:val="18"/>
                <w:szCs w:val="18"/>
                <w:lang w:eastAsia="pl-PL"/>
              </w:rPr>
            </w:pPr>
            <w:r w:rsidRPr="00BB7A29">
              <w:rPr>
                <w:rFonts w:eastAsia="Times New Roman" w:cstheme="minorHAnsi"/>
                <w:b/>
                <w:bCs/>
                <w:color w:val="000000"/>
                <w:sz w:val="18"/>
                <w:szCs w:val="18"/>
                <w:lang w:eastAsia="pl-PL"/>
              </w:rPr>
              <w:t>Składka roczna</w:t>
            </w:r>
          </w:p>
        </w:tc>
        <w:tc>
          <w:tcPr>
            <w:tcW w:w="792" w:type="pct"/>
            <w:gridSpan w:val="6"/>
            <w:tcBorders>
              <w:top w:val="single" w:sz="4" w:space="0" w:color="auto"/>
              <w:left w:val="nil"/>
              <w:bottom w:val="single" w:sz="4" w:space="0" w:color="auto"/>
              <w:right w:val="single" w:sz="4" w:space="0" w:color="auto"/>
            </w:tcBorders>
            <w:noWrap/>
            <w:tcMar>
              <w:top w:w="57" w:type="dxa"/>
              <w:left w:w="57" w:type="dxa"/>
              <w:bottom w:w="57" w:type="dxa"/>
              <w:right w:w="57" w:type="dxa"/>
            </w:tcMar>
            <w:vAlign w:val="center"/>
          </w:tcPr>
          <w:p w14:paraId="6F0CE439" w14:textId="77777777" w:rsidR="00BB7A29" w:rsidRPr="00BB7A29" w:rsidRDefault="00BB7A29" w:rsidP="00F1691A">
            <w:pPr>
              <w:spacing w:after="0" w:line="240" w:lineRule="auto"/>
              <w:jc w:val="center"/>
              <w:rPr>
                <w:rFonts w:eastAsia="Arial Unicode MS" w:cstheme="minorHAnsi"/>
                <w:b/>
                <w:bCs/>
                <w:color w:val="000000"/>
                <w:sz w:val="18"/>
                <w:szCs w:val="18"/>
                <w:lang w:eastAsia="pl-PL"/>
              </w:rPr>
            </w:pPr>
            <w:r w:rsidRPr="00BB7A29">
              <w:rPr>
                <w:rFonts w:eastAsia="Arial Unicode MS" w:cstheme="minorHAnsi"/>
                <w:b/>
                <w:bCs/>
                <w:color w:val="000000"/>
                <w:sz w:val="18"/>
                <w:szCs w:val="18"/>
                <w:lang w:eastAsia="pl-PL"/>
              </w:rPr>
              <w:t>Składka</w:t>
            </w:r>
          </w:p>
          <w:p w14:paraId="5C9C45F5" w14:textId="77777777" w:rsidR="00BB7A29" w:rsidRPr="00BB7A29" w:rsidRDefault="00BB7A29" w:rsidP="00F1691A">
            <w:pPr>
              <w:spacing w:after="0" w:line="240" w:lineRule="auto"/>
              <w:jc w:val="center"/>
              <w:rPr>
                <w:rFonts w:eastAsia="Arial Unicode MS" w:cstheme="minorHAnsi"/>
                <w:b/>
                <w:bCs/>
                <w:color w:val="000000"/>
                <w:sz w:val="18"/>
                <w:szCs w:val="18"/>
                <w:lang w:eastAsia="pl-PL"/>
              </w:rPr>
            </w:pPr>
            <w:r w:rsidRPr="00BB7A29">
              <w:rPr>
                <w:rFonts w:eastAsia="Arial Unicode MS" w:cstheme="minorHAnsi"/>
                <w:b/>
                <w:bCs/>
                <w:color w:val="000000"/>
                <w:sz w:val="18"/>
                <w:szCs w:val="18"/>
                <w:lang w:eastAsia="pl-PL"/>
              </w:rPr>
              <w:t xml:space="preserve"> za 3 lata </w:t>
            </w:r>
          </w:p>
        </w:tc>
      </w:tr>
      <w:tr w:rsidR="00BB7A29" w:rsidRPr="00BB7A29" w14:paraId="59951D2C" w14:textId="77777777" w:rsidTr="00F1691A">
        <w:trPr>
          <w:gridAfter w:val="1"/>
          <w:wAfter w:w="33" w:type="pct"/>
          <w:trHeight w:val="255"/>
        </w:trPr>
        <w:tc>
          <w:tcPr>
            <w:tcW w:w="322" w:type="pct"/>
            <w:tcBorders>
              <w:top w:val="nil"/>
              <w:left w:val="single" w:sz="4" w:space="0" w:color="auto"/>
              <w:bottom w:val="single" w:sz="4" w:space="0" w:color="auto"/>
              <w:right w:val="single" w:sz="4" w:space="0" w:color="auto"/>
            </w:tcBorders>
            <w:noWrap/>
            <w:vAlign w:val="center"/>
          </w:tcPr>
          <w:p w14:paraId="69F218F7" w14:textId="77777777" w:rsidR="00BB7A29" w:rsidRPr="00BB7A29" w:rsidRDefault="00BB7A29" w:rsidP="00F1691A">
            <w:pPr>
              <w:spacing w:after="0" w:line="240" w:lineRule="auto"/>
              <w:jc w:val="center"/>
              <w:rPr>
                <w:rFonts w:eastAsia="Arial Unicode MS" w:cstheme="minorHAnsi"/>
                <w:bCs/>
                <w:color w:val="000000"/>
                <w:sz w:val="18"/>
                <w:szCs w:val="18"/>
                <w:lang w:eastAsia="pl-PL"/>
              </w:rPr>
            </w:pPr>
            <w:r w:rsidRPr="00BB7A29">
              <w:rPr>
                <w:rFonts w:eastAsia="Times New Roman" w:cstheme="minorHAnsi"/>
                <w:bCs/>
                <w:color w:val="000000"/>
                <w:sz w:val="18"/>
                <w:szCs w:val="18"/>
                <w:lang w:eastAsia="pl-PL"/>
              </w:rPr>
              <w:t>1</w:t>
            </w:r>
          </w:p>
        </w:tc>
        <w:tc>
          <w:tcPr>
            <w:tcW w:w="1886" w:type="pct"/>
            <w:tcBorders>
              <w:top w:val="nil"/>
              <w:left w:val="nil"/>
              <w:bottom w:val="single" w:sz="4" w:space="0" w:color="auto"/>
              <w:right w:val="single" w:sz="4" w:space="0" w:color="auto"/>
            </w:tcBorders>
            <w:noWrap/>
            <w:vAlign w:val="center"/>
          </w:tcPr>
          <w:p w14:paraId="07B49E91" w14:textId="77777777" w:rsidR="00BB7A29" w:rsidRPr="00BB7A29" w:rsidRDefault="00BB7A29" w:rsidP="00F1691A">
            <w:pPr>
              <w:spacing w:after="0" w:line="240" w:lineRule="auto"/>
              <w:rPr>
                <w:rFonts w:eastAsia="Arial Unicode MS" w:cstheme="minorHAnsi"/>
                <w:bCs/>
                <w:color w:val="000000"/>
                <w:sz w:val="18"/>
                <w:szCs w:val="18"/>
                <w:lang w:eastAsia="pl-PL"/>
              </w:rPr>
            </w:pPr>
            <w:r w:rsidRPr="00BB7A29">
              <w:rPr>
                <w:rFonts w:eastAsia="Times New Roman" w:cstheme="minorHAnsi"/>
                <w:bCs/>
                <w:color w:val="000000"/>
                <w:sz w:val="18"/>
                <w:szCs w:val="18"/>
                <w:lang w:eastAsia="pl-PL"/>
              </w:rPr>
              <w:t xml:space="preserve">Sprzęt elektroniczny stacjonarny </w:t>
            </w:r>
          </w:p>
        </w:tc>
        <w:tc>
          <w:tcPr>
            <w:tcW w:w="1170" w:type="pct"/>
            <w:gridSpan w:val="2"/>
            <w:tcBorders>
              <w:top w:val="nil"/>
              <w:left w:val="nil"/>
              <w:bottom w:val="single" w:sz="4" w:space="0" w:color="auto"/>
              <w:right w:val="single" w:sz="4" w:space="0" w:color="auto"/>
            </w:tcBorders>
          </w:tcPr>
          <w:p w14:paraId="3733C431" w14:textId="77777777" w:rsidR="00BB7A29" w:rsidRPr="00BB7A29" w:rsidRDefault="00BB7A29" w:rsidP="00F1691A">
            <w:pPr>
              <w:spacing w:after="0" w:line="240" w:lineRule="auto"/>
              <w:jc w:val="right"/>
              <w:rPr>
                <w:rFonts w:eastAsia="Times New Roman" w:cstheme="minorHAnsi"/>
                <w:bCs/>
                <w:color w:val="000000"/>
                <w:sz w:val="18"/>
                <w:szCs w:val="18"/>
                <w:lang w:eastAsia="pl-PL"/>
              </w:rPr>
            </w:pPr>
            <w:r w:rsidRPr="00BB7A29">
              <w:rPr>
                <w:rFonts w:eastAsia="Times New Roman" w:cstheme="minorHAnsi"/>
                <w:bCs/>
                <w:color w:val="000000"/>
                <w:sz w:val="18"/>
                <w:szCs w:val="18"/>
                <w:lang w:eastAsia="pl-PL"/>
              </w:rPr>
              <w:t>2 200 000,00 zł</w:t>
            </w:r>
          </w:p>
        </w:tc>
        <w:tc>
          <w:tcPr>
            <w:tcW w:w="797" w:type="pct"/>
            <w:gridSpan w:val="4"/>
            <w:tcBorders>
              <w:top w:val="nil"/>
              <w:left w:val="nil"/>
              <w:bottom w:val="single" w:sz="4" w:space="0" w:color="auto"/>
              <w:right w:val="single" w:sz="4" w:space="0" w:color="auto"/>
            </w:tcBorders>
            <w:noWrap/>
            <w:tcMar>
              <w:top w:w="57" w:type="dxa"/>
              <w:left w:w="57" w:type="dxa"/>
              <w:bottom w:w="57" w:type="dxa"/>
              <w:right w:w="57" w:type="dxa"/>
            </w:tcMar>
            <w:vAlign w:val="center"/>
          </w:tcPr>
          <w:p w14:paraId="57FA6963" w14:textId="77777777" w:rsidR="00BB7A29" w:rsidRPr="00BB7A29" w:rsidRDefault="00BB7A29" w:rsidP="00F1691A">
            <w:pPr>
              <w:spacing w:after="0" w:line="240" w:lineRule="auto"/>
              <w:jc w:val="right"/>
              <w:rPr>
                <w:rFonts w:eastAsia="Times New Roman" w:cstheme="minorHAnsi"/>
                <w:bCs/>
                <w:color w:val="000000"/>
                <w:sz w:val="18"/>
                <w:szCs w:val="18"/>
                <w:lang w:eastAsia="pl-PL"/>
              </w:rPr>
            </w:pPr>
          </w:p>
        </w:tc>
        <w:tc>
          <w:tcPr>
            <w:tcW w:w="792" w:type="pct"/>
            <w:gridSpan w:val="6"/>
            <w:tcBorders>
              <w:top w:val="nil"/>
              <w:left w:val="nil"/>
              <w:bottom w:val="single" w:sz="4" w:space="0" w:color="auto"/>
              <w:right w:val="single" w:sz="4" w:space="0" w:color="auto"/>
            </w:tcBorders>
            <w:noWrap/>
            <w:tcMar>
              <w:top w:w="57" w:type="dxa"/>
              <w:left w:w="57" w:type="dxa"/>
              <w:bottom w:w="57" w:type="dxa"/>
              <w:right w:w="57" w:type="dxa"/>
            </w:tcMar>
            <w:vAlign w:val="center"/>
          </w:tcPr>
          <w:p w14:paraId="3CA9CFC9" w14:textId="77777777" w:rsidR="00BB7A29" w:rsidRPr="00BB7A29" w:rsidRDefault="00BB7A29" w:rsidP="00F1691A">
            <w:pPr>
              <w:spacing w:after="0" w:line="240" w:lineRule="auto"/>
              <w:rPr>
                <w:rFonts w:eastAsia="Arial Unicode MS" w:cstheme="minorHAnsi"/>
                <w:bCs/>
                <w:color w:val="000000"/>
                <w:sz w:val="18"/>
                <w:szCs w:val="18"/>
                <w:lang w:eastAsia="pl-PL"/>
              </w:rPr>
            </w:pPr>
            <w:r w:rsidRPr="00BB7A29">
              <w:rPr>
                <w:rFonts w:eastAsia="Times New Roman" w:cstheme="minorHAnsi"/>
                <w:bCs/>
                <w:color w:val="000000"/>
                <w:sz w:val="18"/>
                <w:szCs w:val="18"/>
                <w:lang w:eastAsia="pl-PL"/>
              </w:rPr>
              <w:t> </w:t>
            </w:r>
          </w:p>
        </w:tc>
      </w:tr>
      <w:tr w:rsidR="00BB7A29" w:rsidRPr="00BB7A29" w14:paraId="7C6FF274" w14:textId="77777777" w:rsidTr="00F1691A">
        <w:trPr>
          <w:gridAfter w:val="1"/>
          <w:wAfter w:w="33" w:type="pct"/>
          <w:trHeight w:val="255"/>
        </w:trPr>
        <w:tc>
          <w:tcPr>
            <w:tcW w:w="322" w:type="pct"/>
            <w:tcBorders>
              <w:top w:val="single" w:sz="4" w:space="0" w:color="auto"/>
              <w:left w:val="single" w:sz="4" w:space="0" w:color="auto"/>
              <w:bottom w:val="single" w:sz="4" w:space="0" w:color="auto"/>
              <w:right w:val="single" w:sz="4" w:space="0" w:color="auto"/>
            </w:tcBorders>
            <w:noWrap/>
            <w:vAlign w:val="center"/>
          </w:tcPr>
          <w:p w14:paraId="488D01F1" w14:textId="77777777" w:rsidR="00BB7A29" w:rsidRPr="00BB7A29" w:rsidRDefault="00BB7A29" w:rsidP="00F1691A">
            <w:pPr>
              <w:spacing w:after="0" w:line="240" w:lineRule="auto"/>
              <w:jc w:val="center"/>
              <w:rPr>
                <w:rFonts w:eastAsia="Arial Unicode MS" w:cstheme="minorHAnsi"/>
                <w:bCs/>
                <w:color w:val="000000"/>
                <w:sz w:val="18"/>
                <w:szCs w:val="18"/>
                <w:lang w:eastAsia="pl-PL"/>
              </w:rPr>
            </w:pPr>
            <w:r w:rsidRPr="00BB7A29">
              <w:rPr>
                <w:rFonts w:eastAsia="Times New Roman" w:cstheme="minorHAnsi"/>
                <w:bCs/>
                <w:color w:val="000000"/>
                <w:sz w:val="18"/>
                <w:szCs w:val="18"/>
                <w:lang w:eastAsia="pl-PL"/>
              </w:rPr>
              <w:t>2</w:t>
            </w:r>
          </w:p>
        </w:tc>
        <w:tc>
          <w:tcPr>
            <w:tcW w:w="1886" w:type="pct"/>
            <w:tcBorders>
              <w:top w:val="single" w:sz="4" w:space="0" w:color="auto"/>
              <w:left w:val="single" w:sz="4" w:space="0" w:color="auto"/>
              <w:bottom w:val="single" w:sz="4" w:space="0" w:color="auto"/>
              <w:right w:val="single" w:sz="4" w:space="0" w:color="auto"/>
            </w:tcBorders>
            <w:noWrap/>
            <w:vAlign w:val="center"/>
          </w:tcPr>
          <w:p w14:paraId="64905609" w14:textId="77777777" w:rsidR="00BB7A29" w:rsidRPr="00BB7A29" w:rsidRDefault="00BB7A29" w:rsidP="00F1691A">
            <w:pPr>
              <w:spacing w:after="0" w:line="240" w:lineRule="auto"/>
              <w:rPr>
                <w:rFonts w:eastAsia="Arial Unicode MS" w:cstheme="minorHAnsi"/>
                <w:bCs/>
                <w:color w:val="000000"/>
                <w:sz w:val="18"/>
                <w:szCs w:val="18"/>
                <w:lang w:eastAsia="pl-PL"/>
              </w:rPr>
            </w:pPr>
            <w:r w:rsidRPr="00BB7A29">
              <w:rPr>
                <w:rFonts w:eastAsia="Times New Roman" w:cstheme="minorHAnsi"/>
                <w:bCs/>
                <w:color w:val="000000"/>
                <w:sz w:val="18"/>
                <w:szCs w:val="18"/>
                <w:lang w:eastAsia="pl-PL"/>
              </w:rPr>
              <w:t>Sprzęt elektroniczny przenośny</w:t>
            </w:r>
          </w:p>
        </w:tc>
        <w:tc>
          <w:tcPr>
            <w:tcW w:w="1170" w:type="pct"/>
            <w:gridSpan w:val="2"/>
            <w:tcBorders>
              <w:top w:val="single" w:sz="4" w:space="0" w:color="auto"/>
              <w:left w:val="single" w:sz="4" w:space="0" w:color="auto"/>
              <w:bottom w:val="single" w:sz="4" w:space="0" w:color="auto"/>
              <w:right w:val="single" w:sz="4" w:space="0" w:color="auto"/>
            </w:tcBorders>
          </w:tcPr>
          <w:p w14:paraId="10418F28" w14:textId="77777777" w:rsidR="00BB7A29" w:rsidRPr="00BB7A29" w:rsidRDefault="00BB7A29" w:rsidP="00F1691A">
            <w:pPr>
              <w:spacing w:after="0" w:line="240" w:lineRule="auto"/>
              <w:jc w:val="right"/>
              <w:rPr>
                <w:rFonts w:eastAsia="Times New Roman" w:cstheme="minorHAnsi"/>
                <w:bCs/>
                <w:color w:val="000000"/>
                <w:sz w:val="18"/>
                <w:szCs w:val="18"/>
                <w:lang w:eastAsia="pl-PL"/>
              </w:rPr>
            </w:pPr>
            <w:r w:rsidRPr="00BB7A29">
              <w:rPr>
                <w:rFonts w:eastAsia="Times New Roman" w:cstheme="minorHAnsi"/>
                <w:bCs/>
                <w:color w:val="000000"/>
                <w:sz w:val="18"/>
                <w:szCs w:val="18"/>
                <w:lang w:eastAsia="pl-PL"/>
              </w:rPr>
              <w:t>140 000,00 zł</w:t>
            </w:r>
          </w:p>
        </w:tc>
        <w:tc>
          <w:tcPr>
            <w:tcW w:w="797" w:type="pct"/>
            <w:gridSpan w:val="4"/>
            <w:tcBorders>
              <w:top w:val="single" w:sz="4" w:space="0" w:color="auto"/>
              <w:left w:val="single" w:sz="4" w:space="0" w:color="auto"/>
              <w:bottom w:val="single" w:sz="4" w:space="0" w:color="auto"/>
              <w:right w:val="single" w:sz="4" w:space="0" w:color="auto"/>
            </w:tcBorders>
            <w:noWrap/>
            <w:tcMar>
              <w:top w:w="57" w:type="dxa"/>
              <w:left w:w="57" w:type="dxa"/>
              <w:bottom w:w="57" w:type="dxa"/>
              <w:right w:w="57" w:type="dxa"/>
            </w:tcMar>
            <w:vAlign w:val="center"/>
          </w:tcPr>
          <w:p w14:paraId="3E1DBCFC" w14:textId="77777777" w:rsidR="00BB7A29" w:rsidRPr="00BB7A29" w:rsidRDefault="00BB7A29" w:rsidP="00F1691A">
            <w:pPr>
              <w:spacing w:after="0" w:line="240" w:lineRule="auto"/>
              <w:jc w:val="right"/>
              <w:rPr>
                <w:rFonts w:eastAsia="Times New Roman" w:cstheme="minorHAnsi"/>
                <w:bCs/>
                <w:color w:val="000000"/>
                <w:sz w:val="18"/>
                <w:szCs w:val="18"/>
                <w:lang w:eastAsia="pl-PL"/>
              </w:rPr>
            </w:pPr>
          </w:p>
        </w:tc>
        <w:tc>
          <w:tcPr>
            <w:tcW w:w="792" w:type="pct"/>
            <w:gridSpan w:val="6"/>
            <w:tcBorders>
              <w:top w:val="single" w:sz="4" w:space="0" w:color="auto"/>
              <w:left w:val="single" w:sz="4" w:space="0" w:color="auto"/>
              <w:bottom w:val="single" w:sz="4" w:space="0" w:color="auto"/>
              <w:right w:val="single" w:sz="4" w:space="0" w:color="auto"/>
            </w:tcBorders>
            <w:noWrap/>
            <w:tcMar>
              <w:top w:w="57" w:type="dxa"/>
              <w:left w:w="57" w:type="dxa"/>
              <w:bottom w:w="57" w:type="dxa"/>
              <w:right w:w="57" w:type="dxa"/>
            </w:tcMar>
            <w:vAlign w:val="center"/>
          </w:tcPr>
          <w:p w14:paraId="15E7E604" w14:textId="77777777" w:rsidR="00BB7A29" w:rsidRPr="00BB7A29" w:rsidRDefault="00BB7A29" w:rsidP="00F1691A">
            <w:pPr>
              <w:spacing w:after="0" w:line="240" w:lineRule="auto"/>
              <w:rPr>
                <w:rFonts w:eastAsia="Arial Unicode MS" w:cstheme="minorHAnsi"/>
                <w:color w:val="000000"/>
                <w:sz w:val="18"/>
                <w:szCs w:val="18"/>
                <w:lang w:eastAsia="pl-PL"/>
              </w:rPr>
            </w:pPr>
            <w:r w:rsidRPr="00BB7A29">
              <w:rPr>
                <w:rFonts w:eastAsia="Times New Roman" w:cstheme="minorHAnsi"/>
                <w:color w:val="000000"/>
                <w:sz w:val="18"/>
                <w:szCs w:val="18"/>
                <w:lang w:eastAsia="pl-PL"/>
              </w:rPr>
              <w:t> </w:t>
            </w:r>
          </w:p>
        </w:tc>
      </w:tr>
      <w:tr w:rsidR="00BB7A29" w:rsidRPr="00BB7A29" w14:paraId="1506CA45" w14:textId="77777777" w:rsidTr="00F1691A">
        <w:trPr>
          <w:gridAfter w:val="1"/>
          <w:wAfter w:w="33" w:type="pct"/>
          <w:trHeight w:val="255"/>
        </w:trPr>
        <w:tc>
          <w:tcPr>
            <w:tcW w:w="322" w:type="pct"/>
            <w:tcBorders>
              <w:top w:val="single" w:sz="4" w:space="0" w:color="auto"/>
              <w:left w:val="single" w:sz="4" w:space="0" w:color="auto"/>
              <w:bottom w:val="single" w:sz="4" w:space="0" w:color="auto"/>
              <w:right w:val="single" w:sz="4" w:space="0" w:color="auto"/>
            </w:tcBorders>
            <w:noWrap/>
            <w:vAlign w:val="center"/>
          </w:tcPr>
          <w:p w14:paraId="6DB54586" w14:textId="77777777" w:rsidR="00BB7A29" w:rsidRPr="00BB7A29" w:rsidRDefault="00BB7A29" w:rsidP="00F1691A">
            <w:pPr>
              <w:spacing w:after="0" w:line="240" w:lineRule="auto"/>
              <w:jc w:val="center"/>
              <w:rPr>
                <w:rFonts w:eastAsia="Times New Roman" w:cstheme="minorHAnsi"/>
                <w:bCs/>
                <w:color w:val="000000"/>
                <w:sz w:val="18"/>
                <w:szCs w:val="18"/>
                <w:lang w:eastAsia="pl-PL"/>
              </w:rPr>
            </w:pPr>
            <w:r w:rsidRPr="00BB7A29">
              <w:rPr>
                <w:rFonts w:eastAsia="Times New Roman" w:cstheme="minorHAnsi"/>
                <w:bCs/>
                <w:color w:val="000000"/>
                <w:sz w:val="18"/>
                <w:szCs w:val="18"/>
                <w:lang w:eastAsia="pl-PL"/>
              </w:rPr>
              <w:t>3</w:t>
            </w:r>
          </w:p>
        </w:tc>
        <w:tc>
          <w:tcPr>
            <w:tcW w:w="1886" w:type="pct"/>
            <w:tcBorders>
              <w:top w:val="single" w:sz="4" w:space="0" w:color="auto"/>
              <w:left w:val="single" w:sz="4" w:space="0" w:color="auto"/>
              <w:bottom w:val="single" w:sz="4" w:space="0" w:color="auto"/>
              <w:right w:val="single" w:sz="4" w:space="0" w:color="auto"/>
            </w:tcBorders>
            <w:noWrap/>
            <w:vAlign w:val="center"/>
          </w:tcPr>
          <w:p w14:paraId="5E390968" w14:textId="77777777" w:rsidR="00BB7A29" w:rsidRPr="00BB7A29" w:rsidRDefault="00BB7A29" w:rsidP="00F1691A">
            <w:pPr>
              <w:spacing w:after="0" w:line="240" w:lineRule="auto"/>
              <w:rPr>
                <w:rFonts w:eastAsia="Times New Roman" w:cstheme="minorHAnsi"/>
                <w:bCs/>
                <w:color w:val="000000"/>
                <w:sz w:val="18"/>
                <w:szCs w:val="18"/>
                <w:lang w:eastAsia="pl-PL"/>
              </w:rPr>
            </w:pPr>
            <w:r w:rsidRPr="00BB7A29">
              <w:rPr>
                <w:rFonts w:eastAsia="Times New Roman" w:cstheme="minorHAnsi"/>
                <w:bCs/>
                <w:color w:val="000000"/>
                <w:sz w:val="18"/>
                <w:szCs w:val="18"/>
                <w:lang w:eastAsia="pl-PL"/>
              </w:rPr>
              <w:t>Nośniki danych</w:t>
            </w:r>
          </w:p>
        </w:tc>
        <w:tc>
          <w:tcPr>
            <w:tcW w:w="1170" w:type="pct"/>
            <w:gridSpan w:val="2"/>
            <w:tcBorders>
              <w:top w:val="single" w:sz="4" w:space="0" w:color="auto"/>
              <w:left w:val="single" w:sz="4" w:space="0" w:color="auto"/>
              <w:bottom w:val="single" w:sz="4" w:space="0" w:color="auto"/>
              <w:right w:val="single" w:sz="4" w:space="0" w:color="auto"/>
            </w:tcBorders>
          </w:tcPr>
          <w:p w14:paraId="4D2AD1FE" w14:textId="77777777" w:rsidR="00BB7A29" w:rsidRPr="00BB7A29" w:rsidRDefault="00BB7A29" w:rsidP="00F1691A">
            <w:pPr>
              <w:spacing w:after="0" w:line="240" w:lineRule="auto"/>
              <w:jc w:val="right"/>
              <w:rPr>
                <w:rFonts w:eastAsia="Times New Roman" w:cstheme="minorHAnsi"/>
                <w:bCs/>
                <w:color w:val="000000"/>
                <w:sz w:val="18"/>
                <w:szCs w:val="18"/>
                <w:lang w:eastAsia="pl-PL"/>
              </w:rPr>
            </w:pPr>
            <w:r w:rsidRPr="00BB7A29">
              <w:rPr>
                <w:rFonts w:eastAsia="Times New Roman" w:cstheme="minorHAnsi"/>
                <w:bCs/>
                <w:color w:val="000000"/>
                <w:sz w:val="18"/>
                <w:szCs w:val="18"/>
                <w:lang w:eastAsia="pl-PL"/>
              </w:rPr>
              <w:t xml:space="preserve">    50 000,00 zł</w:t>
            </w:r>
          </w:p>
        </w:tc>
        <w:tc>
          <w:tcPr>
            <w:tcW w:w="797" w:type="pct"/>
            <w:gridSpan w:val="4"/>
            <w:tcBorders>
              <w:top w:val="single" w:sz="4" w:space="0" w:color="auto"/>
              <w:left w:val="single" w:sz="4" w:space="0" w:color="auto"/>
              <w:bottom w:val="single" w:sz="4" w:space="0" w:color="auto"/>
              <w:right w:val="single" w:sz="4" w:space="0" w:color="auto"/>
            </w:tcBorders>
            <w:noWrap/>
            <w:tcMar>
              <w:top w:w="57" w:type="dxa"/>
              <w:left w:w="57" w:type="dxa"/>
              <w:bottom w:w="57" w:type="dxa"/>
              <w:right w:w="57" w:type="dxa"/>
            </w:tcMar>
            <w:vAlign w:val="center"/>
          </w:tcPr>
          <w:p w14:paraId="7EC6D6BC" w14:textId="77777777" w:rsidR="00BB7A29" w:rsidRPr="00BB7A29" w:rsidRDefault="00BB7A29" w:rsidP="00F1691A">
            <w:pPr>
              <w:spacing w:after="0" w:line="240" w:lineRule="auto"/>
              <w:jc w:val="center"/>
              <w:rPr>
                <w:rFonts w:eastAsia="Times New Roman" w:cstheme="minorHAnsi"/>
                <w:bCs/>
                <w:color w:val="000000"/>
                <w:sz w:val="18"/>
                <w:szCs w:val="18"/>
                <w:lang w:eastAsia="pl-PL"/>
              </w:rPr>
            </w:pPr>
          </w:p>
        </w:tc>
        <w:tc>
          <w:tcPr>
            <w:tcW w:w="792" w:type="pct"/>
            <w:gridSpan w:val="6"/>
            <w:tcBorders>
              <w:top w:val="single" w:sz="4" w:space="0" w:color="auto"/>
              <w:left w:val="single" w:sz="4" w:space="0" w:color="auto"/>
              <w:bottom w:val="single" w:sz="4" w:space="0" w:color="auto"/>
              <w:right w:val="single" w:sz="4" w:space="0" w:color="auto"/>
            </w:tcBorders>
            <w:noWrap/>
            <w:tcMar>
              <w:top w:w="57" w:type="dxa"/>
              <w:left w:w="57" w:type="dxa"/>
              <w:bottom w:w="57" w:type="dxa"/>
              <w:right w:w="57" w:type="dxa"/>
            </w:tcMar>
            <w:vAlign w:val="center"/>
          </w:tcPr>
          <w:p w14:paraId="2D28E5DB" w14:textId="77777777" w:rsidR="00BB7A29" w:rsidRPr="00BB7A29" w:rsidRDefault="00BB7A29" w:rsidP="00F1691A">
            <w:pPr>
              <w:spacing w:after="0" w:line="240" w:lineRule="auto"/>
              <w:jc w:val="center"/>
              <w:rPr>
                <w:rFonts w:eastAsia="Times New Roman" w:cstheme="minorHAnsi"/>
                <w:bCs/>
                <w:color w:val="000000"/>
                <w:sz w:val="18"/>
                <w:szCs w:val="18"/>
                <w:lang w:eastAsia="pl-PL"/>
              </w:rPr>
            </w:pPr>
          </w:p>
        </w:tc>
      </w:tr>
      <w:tr w:rsidR="00BB7A29" w:rsidRPr="00BB7A29" w14:paraId="3BF4A8B3" w14:textId="77777777" w:rsidTr="00F1691A">
        <w:trPr>
          <w:gridAfter w:val="1"/>
          <w:wAfter w:w="33" w:type="pct"/>
          <w:trHeight w:val="255"/>
        </w:trPr>
        <w:tc>
          <w:tcPr>
            <w:tcW w:w="322" w:type="pct"/>
            <w:tcBorders>
              <w:top w:val="nil"/>
              <w:left w:val="single" w:sz="4" w:space="0" w:color="auto"/>
              <w:bottom w:val="single" w:sz="4" w:space="0" w:color="auto"/>
              <w:right w:val="single" w:sz="4" w:space="0" w:color="auto"/>
            </w:tcBorders>
            <w:noWrap/>
            <w:vAlign w:val="center"/>
          </w:tcPr>
          <w:p w14:paraId="408A6606" w14:textId="77777777" w:rsidR="00BB7A29" w:rsidRPr="00BB7A29" w:rsidRDefault="00BB7A29" w:rsidP="00F1691A">
            <w:pPr>
              <w:spacing w:after="0" w:line="240" w:lineRule="auto"/>
              <w:jc w:val="center"/>
              <w:rPr>
                <w:rFonts w:eastAsia="Times New Roman" w:cstheme="minorHAnsi"/>
                <w:bCs/>
                <w:color w:val="000000"/>
                <w:sz w:val="18"/>
                <w:szCs w:val="18"/>
                <w:lang w:eastAsia="pl-PL"/>
              </w:rPr>
            </w:pPr>
            <w:r w:rsidRPr="00BB7A29">
              <w:rPr>
                <w:rFonts w:eastAsia="Times New Roman" w:cstheme="minorHAnsi"/>
                <w:bCs/>
                <w:color w:val="000000"/>
                <w:sz w:val="18"/>
                <w:szCs w:val="18"/>
                <w:lang w:eastAsia="pl-PL"/>
              </w:rPr>
              <w:t>4</w:t>
            </w:r>
          </w:p>
        </w:tc>
        <w:tc>
          <w:tcPr>
            <w:tcW w:w="1886" w:type="pct"/>
            <w:tcBorders>
              <w:top w:val="nil"/>
              <w:left w:val="nil"/>
              <w:bottom w:val="single" w:sz="4" w:space="0" w:color="auto"/>
              <w:right w:val="single" w:sz="4" w:space="0" w:color="auto"/>
            </w:tcBorders>
            <w:noWrap/>
            <w:vAlign w:val="center"/>
          </w:tcPr>
          <w:p w14:paraId="1878CD6C" w14:textId="77777777" w:rsidR="00BB7A29" w:rsidRPr="00BB7A29" w:rsidRDefault="00BB7A29" w:rsidP="00F1691A">
            <w:pPr>
              <w:spacing w:after="0" w:line="240" w:lineRule="auto"/>
              <w:rPr>
                <w:rFonts w:eastAsia="Times New Roman" w:cstheme="minorHAnsi"/>
                <w:bCs/>
                <w:color w:val="000000"/>
                <w:sz w:val="18"/>
                <w:szCs w:val="18"/>
                <w:lang w:eastAsia="pl-PL"/>
              </w:rPr>
            </w:pPr>
            <w:r w:rsidRPr="00BB7A29">
              <w:rPr>
                <w:rFonts w:eastAsia="Times New Roman" w:cstheme="minorHAnsi"/>
                <w:bCs/>
                <w:color w:val="000000"/>
                <w:sz w:val="18"/>
                <w:szCs w:val="18"/>
                <w:lang w:eastAsia="pl-PL"/>
              </w:rPr>
              <w:t>Zwiększone koszty działalności</w:t>
            </w:r>
          </w:p>
        </w:tc>
        <w:tc>
          <w:tcPr>
            <w:tcW w:w="1170" w:type="pct"/>
            <w:gridSpan w:val="2"/>
            <w:tcBorders>
              <w:top w:val="nil"/>
              <w:left w:val="nil"/>
              <w:bottom w:val="single" w:sz="4" w:space="0" w:color="auto"/>
              <w:right w:val="single" w:sz="4" w:space="0" w:color="auto"/>
            </w:tcBorders>
          </w:tcPr>
          <w:p w14:paraId="6D6D6885" w14:textId="77777777" w:rsidR="00BB7A29" w:rsidRPr="00BB7A29" w:rsidRDefault="00BB7A29" w:rsidP="00F1691A">
            <w:pPr>
              <w:spacing w:after="0" w:line="240" w:lineRule="auto"/>
              <w:jc w:val="right"/>
              <w:rPr>
                <w:rFonts w:eastAsia="Times New Roman" w:cstheme="minorHAnsi"/>
                <w:bCs/>
                <w:color w:val="000000"/>
                <w:sz w:val="18"/>
                <w:szCs w:val="18"/>
                <w:lang w:eastAsia="pl-PL"/>
              </w:rPr>
            </w:pPr>
            <w:r w:rsidRPr="00BB7A29">
              <w:rPr>
                <w:rFonts w:eastAsia="Times New Roman" w:cstheme="minorHAnsi"/>
                <w:bCs/>
                <w:color w:val="000000"/>
                <w:sz w:val="18"/>
                <w:szCs w:val="18"/>
                <w:lang w:eastAsia="pl-PL"/>
              </w:rPr>
              <w:t xml:space="preserve">         50 000,00 zł</w:t>
            </w:r>
          </w:p>
        </w:tc>
        <w:tc>
          <w:tcPr>
            <w:tcW w:w="797" w:type="pct"/>
            <w:gridSpan w:val="4"/>
            <w:tcBorders>
              <w:top w:val="nil"/>
              <w:left w:val="nil"/>
              <w:bottom w:val="single" w:sz="4" w:space="0" w:color="auto"/>
              <w:right w:val="single" w:sz="4" w:space="0" w:color="auto"/>
            </w:tcBorders>
            <w:noWrap/>
            <w:tcMar>
              <w:top w:w="57" w:type="dxa"/>
              <w:left w:w="57" w:type="dxa"/>
              <w:bottom w:w="57" w:type="dxa"/>
              <w:right w:w="57" w:type="dxa"/>
            </w:tcMar>
            <w:vAlign w:val="center"/>
          </w:tcPr>
          <w:p w14:paraId="194FB0AD" w14:textId="77777777" w:rsidR="00BB7A29" w:rsidRPr="00BB7A29" w:rsidRDefault="00BB7A29" w:rsidP="00F1691A">
            <w:pPr>
              <w:spacing w:after="0" w:line="240" w:lineRule="auto"/>
              <w:jc w:val="right"/>
              <w:rPr>
                <w:rFonts w:eastAsia="Times New Roman" w:cstheme="minorHAnsi"/>
                <w:bCs/>
                <w:color w:val="000000"/>
                <w:sz w:val="18"/>
                <w:szCs w:val="18"/>
                <w:lang w:eastAsia="pl-PL"/>
              </w:rPr>
            </w:pPr>
          </w:p>
        </w:tc>
        <w:tc>
          <w:tcPr>
            <w:tcW w:w="792" w:type="pct"/>
            <w:gridSpan w:val="6"/>
            <w:tcBorders>
              <w:top w:val="nil"/>
              <w:left w:val="nil"/>
              <w:bottom w:val="single" w:sz="4" w:space="0" w:color="auto"/>
              <w:right w:val="single" w:sz="4" w:space="0" w:color="auto"/>
            </w:tcBorders>
            <w:noWrap/>
            <w:tcMar>
              <w:top w:w="57" w:type="dxa"/>
              <w:left w:w="57" w:type="dxa"/>
              <w:bottom w:w="57" w:type="dxa"/>
              <w:right w:w="57" w:type="dxa"/>
            </w:tcMar>
            <w:vAlign w:val="center"/>
          </w:tcPr>
          <w:p w14:paraId="2139A827" w14:textId="77777777" w:rsidR="00BB7A29" w:rsidRPr="00BB7A29" w:rsidRDefault="00BB7A29" w:rsidP="00F1691A">
            <w:pPr>
              <w:spacing w:after="0" w:line="240" w:lineRule="auto"/>
              <w:rPr>
                <w:rFonts w:eastAsia="Times New Roman" w:cstheme="minorHAnsi"/>
                <w:color w:val="000000"/>
                <w:sz w:val="18"/>
                <w:szCs w:val="18"/>
                <w:lang w:eastAsia="pl-PL"/>
              </w:rPr>
            </w:pPr>
          </w:p>
        </w:tc>
      </w:tr>
      <w:tr w:rsidR="00BB7A29" w:rsidRPr="00BB7A29" w14:paraId="092B6EC4" w14:textId="77777777" w:rsidTr="00F1691A">
        <w:trPr>
          <w:gridAfter w:val="1"/>
          <w:wAfter w:w="33" w:type="pct"/>
          <w:trHeight w:val="255"/>
        </w:trPr>
        <w:tc>
          <w:tcPr>
            <w:tcW w:w="322" w:type="pct"/>
            <w:tcBorders>
              <w:top w:val="nil"/>
              <w:left w:val="single" w:sz="4" w:space="0" w:color="auto"/>
              <w:bottom w:val="single" w:sz="4" w:space="0" w:color="auto"/>
              <w:right w:val="single" w:sz="4" w:space="0" w:color="auto"/>
            </w:tcBorders>
            <w:noWrap/>
            <w:vAlign w:val="center"/>
          </w:tcPr>
          <w:p w14:paraId="33F8AE46" w14:textId="77777777" w:rsidR="00BB7A29" w:rsidRPr="00BB7A29" w:rsidRDefault="00BB7A29" w:rsidP="00F1691A">
            <w:pPr>
              <w:spacing w:after="0" w:line="240" w:lineRule="auto"/>
              <w:jc w:val="center"/>
              <w:rPr>
                <w:rFonts w:eastAsia="Arial Unicode MS" w:cstheme="minorHAnsi"/>
                <w:b/>
                <w:bCs/>
                <w:color w:val="000000"/>
                <w:sz w:val="18"/>
                <w:szCs w:val="18"/>
                <w:lang w:eastAsia="pl-PL"/>
              </w:rPr>
            </w:pPr>
          </w:p>
        </w:tc>
        <w:tc>
          <w:tcPr>
            <w:tcW w:w="1886" w:type="pct"/>
            <w:tcBorders>
              <w:top w:val="nil"/>
              <w:left w:val="nil"/>
              <w:bottom w:val="single" w:sz="4" w:space="0" w:color="auto"/>
              <w:right w:val="single" w:sz="4" w:space="0" w:color="auto"/>
            </w:tcBorders>
            <w:noWrap/>
            <w:vAlign w:val="center"/>
          </w:tcPr>
          <w:p w14:paraId="664285B3" w14:textId="77777777" w:rsidR="00BB7A29" w:rsidRPr="00BB7A29" w:rsidRDefault="00BB7A29" w:rsidP="00F1691A">
            <w:pPr>
              <w:spacing w:after="0" w:line="240" w:lineRule="auto"/>
              <w:rPr>
                <w:rFonts w:eastAsia="Arial Unicode MS" w:cstheme="minorHAnsi"/>
                <w:b/>
                <w:bCs/>
                <w:color w:val="000000"/>
                <w:sz w:val="18"/>
                <w:szCs w:val="18"/>
                <w:lang w:eastAsia="pl-PL"/>
              </w:rPr>
            </w:pPr>
            <w:r w:rsidRPr="00BB7A29">
              <w:rPr>
                <w:rFonts w:eastAsia="Times New Roman" w:cstheme="minorHAnsi"/>
                <w:b/>
                <w:bCs/>
                <w:color w:val="000000"/>
                <w:sz w:val="18"/>
                <w:szCs w:val="18"/>
                <w:lang w:eastAsia="pl-PL"/>
              </w:rPr>
              <w:t>Razem</w:t>
            </w:r>
          </w:p>
        </w:tc>
        <w:tc>
          <w:tcPr>
            <w:tcW w:w="1170" w:type="pct"/>
            <w:gridSpan w:val="2"/>
            <w:tcBorders>
              <w:top w:val="nil"/>
              <w:left w:val="nil"/>
              <w:bottom w:val="single" w:sz="4" w:space="0" w:color="auto"/>
              <w:right w:val="single" w:sz="4" w:space="0" w:color="auto"/>
            </w:tcBorders>
          </w:tcPr>
          <w:p w14:paraId="21100ECD" w14:textId="77777777" w:rsidR="00BB7A29" w:rsidRPr="00BB7A29" w:rsidRDefault="00BB7A29" w:rsidP="00F1691A">
            <w:pPr>
              <w:spacing w:after="0" w:line="240" w:lineRule="auto"/>
              <w:jc w:val="right"/>
              <w:rPr>
                <w:rFonts w:eastAsia="Times New Roman" w:cstheme="minorHAnsi"/>
                <w:b/>
                <w:bCs/>
                <w:color w:val="000000"/>
                <w:sz w:val="18"/>
                <w:szCs w:val="18"/>
                <w:lang w:eastAsia="pl-PL"/>
              </w:rPr>
            </w:pPr>
            <w:r w:rsidRPr="00BB7A29">
              <w:rPr>
                <w:rFonts w:eastAsia="Times New Roman" w:cstheme="minorHAnsi"/>
                <w:b/>
                <w:bCs/>
                <w:color w:val="000000"/>
                <w:sz w:val="18"/>
                <w:szCs w:val="18"/>
                <w:lang w:eastAsia="pl-PL"/>
              </w:rPr>
              <w:t>2 440 000,00 zł</w:t>
            </w:r>
          </w:p>
        </w:tc>
        <w:tc>
          <w:tcPr>
            <w:tcW w:w="797" w:type="pct"/>
            <w:gridSpan w:val="4"/>
            <w:tcBorders>
              <w:top w:val="nil"/>
              <w:left w:val="nil"/>
              <w:bottom w:val="single" w:sz="4" w:space="0" w:color="auto"/>
              <w:right w:val="single" w:sz="4" w:space="0" w:color="auto"/>
            </w:tcBorders>
            <w:noWrap/>
            <w:tcMar>
              <w:top w:w="57" w:type="dxa"/>
              <w:left w:w="57" w:type="dxa"/>
              <w:bottom w:w="57" w:type="dxa"/>
              <w:right w:w="57" w:type="dxa"/>
            </w:tcMar>
            <w:vAlign w:val="center"/>
          </w:tcPr>
          <w:p w14:paraId="0014A219" w14:textId="77777777" w:rsidR="00BB7A29" w:rsidRPr="00BB7A29" w:rsidRDefault="00BB7A29" w:rsidP="00F1691A">
            <w:pPr>
              <w:spacing w:after="0" w:line="240" w:lineRule="auto"/>
              <w:jc w:val="right"/>
              <w:rPr>
                <w:rFonts w:eastAsia="Times New Roman" w:cstheme="minorHAnsi"/>
                <w:b/>
                <w:bCs/>
                <w:color w:val="000000"/>
                <w:sz w:val="18"/>
                <w:szCs w:val="18"/>
                <w:lang w:eastAsia="pl-PL"/>
              </w:rPr>
            </w:pPr>
          </w:p>
        </w:tc>
        <w:tc>
          <w:tcPr>
            <w:tcW w:w="792" w:type="pct"/>
            <w:gridSpan w:val="6"/>
            <w:tcBorders>
              <w:top w:val="nil"/>
              <w:left w:val="nil"/>
              <w:bottom w:val="single" w:sz="4" w:space="0" w:color="auto"/>
              <w:right w:val="single" w:sz="4" w:space="0" w:color="auto"/>
            </w:tcBorders>
            <w:noWrap/>
            <w:tcMar>
              <w:top w:w="57" w:type="dxa"/>
              <w:left w:w="57" w:type="dxa"/>
              <w:bottom w:w="57" w:type="dxa"/>
              <w:right w:w="57" w:type="dxa"/>
            </w:tcMar>
            <w:vAlign w:val="center"/>
          </w:tcPr>
          <w:p w14:paraId="329B4178" w14:textId="77777777" w:rsidR="00BB7A29" w:rsidRPr="00BB7A29" w:rsidRDefault="00BB7A29" w:rsidP="00F1691A">
            <w:pPr>
              <w:spacing w:after="0" w:line="240" w:lineRule="auto"/>
              <w:rPr>
                <w:rFonts w:eastAsia="Arial Unicode MS" w:cstheme="minorHAnsi"/>
                <w:color w:val="000000"/>
                <w:sz w:val="18"/>
                <w:szCs w:val="18"/>
                <w:lang w:eastAsia="pl-PL"/>
              </w:rPr>
            </w:pPr>
            <w:r w:rsidRPr="00BB7A29">
              <w:rPr>
                <w:rFonts w:eastAsia="Times New Roman" w:cstheme="minorHAnsi"/>
                <w:color w:val="000000"/>
                <w:sz w:val="18"/>
                <w:szCs w:val="18"/>
                <w:lang w:eastAsia="pl-PL"/>
              </w:rPr>
              <w:t> </w:t>
            </w:r>
          </w:p>
        </w:tc>
      </w:tr>
      <w:tr w:rsidR="00BB7A29" w:rsidRPr="00BB7A29" w14:paraId="2F712E7E" w14:textId="77777777" w:rsidTr="00F1691A">
        <w:trPr>
          <w:gridAfter w:val="4"/>
          <w:wAfter w:w="335" w:type="pct"/>
          <w:trHeight w:val="255"/>
        </w:trPr>
        <w:tc>
          <w:tcPr>
            <w:tcW w:w="3378" w:type="pct"/>
            <w:gridSpan w:val="4"/>
            <w:tcBorders>
              <w:top w:val="nil"/>
              <w:left w:val="nil"/>
              <w:bottom w:val="nil"/>
              <w:right w:val="nil"/>
            </w:tcBorders>
            <w:noWrap/>
            <w:tcMar>
              <w:top w:w="57" w:type="dxa"/>
              <w:left w:w="57" w:type="dxa"/>
              <w:bottom w:w="57" w:type="dxa"/>
              <w:right w:w="57" w:type="dxa"/>
            </w:tcMar>
            <w:vAlign w:val="center"/>
          </w:tcPr>
          <w:p w14:paraId="624511F8" w14:textId="77777777" w:rsidR="00BB7A29" w:rsidRPr="00BB7A29" w:rsidRDefault="00BB7A29" w:rsidP="00F1691A">
            <w:pPr>
              <w:spacing w:after="0" w:line="240" w:lineRule="auto"/>
              <w:rPr>
                <w:rFonts w:eastAsia="Times New Roman" w:cstheme="minorHAnsi"/>
                <w:b/>
                <w:color w:val="000000"/>
                <w:sz w:val="18"/>
                <w:szCs w:val="18"/>
                <w:lang w:eastAsia="pl-PL"/>
              </w:rPr>
            </w:pPr>
          </w:p>
          <w:p w14:paraId="0ECF3CDA" w14:textId="77777777" w:rsidR="00BB7A29" w:rsidRPr="00BB7A29" w:rsidRDefault="00BB7A29" w:rsidP="00F1691A">
            <w:pPr>
              <w:spacing w:after="0" w:line="240" w:lineRule="auto"/>
              <w:rPr>
                <w:rFonts w:eastAsia="Arial Unicode MS" w:cstheme="minorHAnsi"/>
                <w:b/>
                <w:color w:val="000000"/>
                <w:sz w:val="18"/>
                <w:szCs w:val="18"/>
                <w:lang w:eastAsia="pl-PL"/>
              </w:rPr>
            </w:pPr>
            <w:r w:rsidRPr="00BB7A29">
              <w:rPr>
                <w:rFonts w:eastAsia="Times New Roman" w:cstheme="minorHAnsi"/>
                <w:b/>
                <w:color w:val="000000"/>
                <w:sz w:val="18"/>
                <w:szCs w:val="18"/>
                <w:lang w:eastAsia="pl-PL"/>
              </w:rPr>
              <w:t>4. Ubezpieczenie odpowiedzialności cywilnej</w:t>
            </w:r>
          </w:p>
        </w:tc>
        <w:tc>
          <w:tcPr>
            <w:tcW w:w="69" w:type="pct"/>
            <w:tcBorders>
              <w:top w:val="nil"/>
              <w:left w:val="nil"/>
              <w:bottom w:val="nil"/>
              <w:right w:val="nil"/>
            </w:tcBorders>
            <w:noWrap/>
            <w:tcMar>
              <w:top w:w="57" w:type="dxa"/>
              <w:left w:w="57" w:type="dxa"/>
              <w:bottom w:w="57" w:type="dxa"/>
              <w:right w:w="57" w:type="dxa"/>
            </w:tcMar>
            <w:vAlign w:val="center"/>
          </w:tcPr>
          <w:p w14:paraId="3F5E1DEF" w14:textId="77777777" w:rsidR="00BB7A29" w:rsidRPr="00BB7A29" w:rsidRDefault="00BB7A29" w:rsidP="00F1691A">
            <w:pPr>
              <w:spacing w:after="0" w:line="240" w:lineRule="auto"/>
              <w:rPr>
                <w:rFonts w:eastAsia="Arial Unicode MS" w:cstheme="minorHAnsi"/>
                <w:b/>
                <w:color w:val="000000"/>
                <w:sz w:val="18"/>
                <w:szCs w:val="18"/>
                <w:lang w:eastAsia="pl-PL"/>
              </w:rPr>
            </w:pPr>
          </w:p>
        </w:tc>
        <w:tc>
          <w:tcPr>
            <w:tcW w:w="767" w:type="pct"/>
            <w:gridSpan w:val="4"/>
            <w:tcBorders>
              <w:top w:val="nil"/>
              <w:left w:val="nil"/>
              <w:bottom w:val="nil"/>
              <w:right w:val="nil"/>
            </w:tcBorders>
          </w:tcPr>
          <w:p w14:paraId="18AF3025" w14:textId="77777777" w:rsidR="00BB7A29" w:rsidRPr="00BB7A29" w:rsidRDefault="00BB7A29" w:rsidP="00F1691A">
            <w:pPr>
              <w:spacing w:after="0" w:line="240" w:lineRule="auto"/>
              <w:rPr>
                <w:rFonts w:eastAsia="Arial Unicode MS" w:cstheme="minorHAnsi"/>
                <w:b/>
                <w:color w:val="000000"/>
                <w:sz w:val="18"/>
                <w:szCs w:val="18"/>
                <w:lang w:eastAsia="pl-PL"/>
              </w:rPr>
            </w:pPr>
          </w:p>
        </w:tc>
        <w:tc>
          <w:tcPr>
            <w:tcW w:w="451" w:type="pct"/>
            <w:gridSpan w:val="2"/>
            <w:tcBorders>
              <w:top w:val="nil"/>
              <w:left w:val="nil"/>
              <w:bottom w:val="nil"/>
              <w:right w:val="nil"/>
            </w:tcBorders>
          </w:tcPr>
          <w:p w14:paraId="13D6B883" w14:textId="77777777" w:rsidR="00BB7A29" w:rsidRPr="00BB7A29" w:rsidRDefault="00BB7A29" w:rsidP="00F1691A">
            <w:pPr>
              <w:spacing w:after="0" w:line="240" w:lineRule="auto"/>
              <w:rPr>
                <w:rFonts w:eastAsia="Arial Unicode MS" w:cstheme="minorHAnsi"/>
                <w:b/>
                <w:color w:val="000000"/>
                <w:sz w:val="18"/>
                <w:szCs w:val="18"/>
                <w:lang w:eastAsia="pl-PL"/>
              </w:rPr>
            </w:pPr>
          </w:p>
        </w:tc>
      </w:tr>
      <w:tr w:rsidR="00BB7A29" w:rsidRPr="00BB7A29" w14:paraId="4B0C8246" w14:textId="77777777" w:rsidTr="00F1691A">
        <w:trPr>
          <w:gridAfter w:val="1"/>
          <w:wAfter w:w="33" w:type="pct"/>
          <w:trHeight w:val="674"/>
        </w:trPr>
        <w:tc>
          <w:tcPr>
            <w:tcW w:w="322" w:type="pct"/>
            <w:tcBorders>
              <w:top w:val="single" w:sz="4" w:space="0" w:color="auto"/>
              <w:left w:val="single" w:sz="4" w:space="0" w:color="auto"/>
              <w:bottom w:val="single" w:sz="4" w:space="0" w:color="auto"/>
              <w:right w:val="single" w:sz="4" w:space="0" w:color="auto"/>
            </w:tcBorders>
            <w:noWrap/>
            <w:tcMar>
              <w:top w:w="57" w:type="dxa"/>
              <w:left w:w="57" w:type="dxa"/>
              <w:bottom w:w="57" w:type="dxa"/>
              <w:right w:w="57" w:type="dxa"/>
            </w:tcMar>
            <w:vAlign w:val="center"/>
          </w:tcPr>
          <w:p w14:paraId="24115464" w14:textId="77777777" w:rsidR="00BB7A29" w:rsidRPr="00BB7A29" w:rsidRDefault="00BB7A29" w:rsidP="00F1691A">
            <w:pPr>
              <w:spacing w:after="0" w:line="240" w:lineRule="auto"/>
              <w:jc w:val="center"/>
              <w:rPr>
                <w:rFonts w:eastAsia="Arial Unicode MS" w:cstheme="minorHAnsi"/>
                <w:b/>
                <w:bCs/>
                <w:color w:val="000000"/>
                <w:sz w:val="18"/>
                <w:szCs w:val="18"/>
                <w:lang w:eastAsia="pl-PL"/>
              </w:rPr>
            </w:pPr>
            <w:r w:rsidRPr="00BB7A29">
              <w:rPr>
                <w:rFonts w:eastAsia="Times New Roman" w:cstheme="minorHAnsi"/>
                <w:b/>
                <w:bCs/>
                <w:color w:val="000000"/>
                <w:sz w:val="18"/>
                <w:szCs w:val="18"/>
                <w:lang w:eastAsia="pl-PL"/>
              </w:rPr>
              <w:t>L.p.</w:t>
            </w:r>
          </w:p>
        </w:tc>
        <w:tc>
          <w:tcPr>
            <w:tcW w:w="1886" w:type="pct"/>
            <w:tcBorders>
              <w:top w:val="single" w:sz="4" w:space="0" w:color="auto"/>
              <w:left w:val="nil"/>
              <w:bottom w:val="single" w:sz="4" w:space="0" w:color="auto"/>
              <w:right w:val="single" w:sz="4" w:space="0" w:color="auto"/>
            </w:tcBorders>
            <w:noWrap/>
            <w:tcMar>
              <w:top w:w="57" w:type="dxa"/>
              <w:left w:w="57" w:type="dxa"/>
              <w:bottom w:w="57" w:type="dxa"/>
              <w:right w:w="57" w:type="dxa"/>
            </w:tcMar>
            <w:vAlign w:val="center"/>
          </w:tcPr>
          <w:p w14:paraId="47DF5825" w14:textId="77777777" w:rsidR="00BB7A29" w:rsidRPr="00BB7A29" w:rsidRDefault="00BB7A29" w:rsidP="00F1691A">
            <w:pPr>
              <w:spacing w:after="0" w:line="240" w:lineRule="auto"/>
              <w:rPr>
                <w:rFonts w:eastAsia="Arial Unicode MS" w:cstheme="minorHAnsi"/>
                <w:b/>
                <w:bCs/>
                <w:color w:val="000000"/>
                <w:sz w:val="18"/>
                <w:szCs w:val="18"/>
                <w:lang w:eastAsia="pl-PL"/>
              </w:rPr>
            </w:pPr>
            <w:r w:rsidRPr="00BB7A29">
              <w:rPr>
                <w:rFonts w:eastAsia="Times New Roman" w:cstheme="minorHAnsi"/>
                <w:b/>
                <w:bCs/>
                <w:color w:val="000000"/>
                <w:sz w:val="18"/>
                <w:szCs w:val="18"/>
                <w:lang w:eastAsia="pl-PL"/>
              </w:rPr>
              <w:t>Przedmiot ubezpieczenia</w:t>
            </w:r>
          </w:p>
        </w:tc>
        <w:tc>
          <w:tcPr>
            <w:tcW w:w="1170" w:type="pct"/>
            <w:gridSpan w:val="2"/>
            <w:tcBorders>
              <w:top w:val="single" w:sz="4" w:space="0" w:color="auto"/>
              <w:left w:val="nil"/>
              <w:bottom w:val="single" w:sz="4" w:space="0" w:color="auto"/>
              <w:right w:val="single" w:sz="4" w:space="0" w:color="auto"/>
            </w:tcBorders>
            <w:vAlign w:val="center"/>
          </w:tcPr>
          <w:p w14:paraId="5E4558C9" w14:textId="77777777" w:rsidR="00BB7A29" w:rsidRPr="00BB7A29" w:rsidRDefault="00BB7A29" w:rsidP="00F1691A">
            <w:pPr>
              <w:spacing w:after="0" w:line="240" w:lineRule="auto"/>
              <w:jc w:val="center"/>
              <w:rPr>
                <w:rFonts w:eastAsia="Times New Roman" w:cstheme="minorHAnsi"/>
                <w:b/>
                <w:bCs/>
                <w:color w:val="000000"/>
                <w:sz w:val="18"/>
                <w:szCs w:val="18"/>
                <w:lang w:eastAsia="pl-PL"/>
              </w:rPr>
            </w:pPr>
            <w:r w:rsidRPr="00BB7A29">
              <w:rPr>
                <w:rFonts w:eastAsia="Times New Roman" w:cstheme="minorHAnsi"/>
                <w:b/>
                <w:bCs/>
                <w:color w:val="000000"/>
                <w:sz w:val="18"/>
                <w:szCs w:val="18"/>
                <w:lang w:eastAsia="pl-PL"/>
              </w:rPr>
              <w:t>Suma</w:t>
            </w:r>
          </w:p>
          <w:p w14:paraId="256BEC97" w14:textId="77777777" w:rsidR="00BB7A29" w:rsidRPr="00BB7A29" w:rsidRDefault="00BB7A29" w:rsidP="00F1691A">
            <w:pPr>
              <w:spacing w:after="0" w:line="240" w:lineRule="auto"/>
              <w:jc w:val="center"/>
              <w:rPr>
                <w:rFonts w:eastAsia="Times New Roman" w:cstheme="minorHAnsi"/>
                <w:b/>
                <w:bCs/>
                <w:color w:val="000000"/>
                <w:sz w:val="18"/>
                <w:szCs w:val="18"/>
                <w:lang w:eastAsia="pl-PL"/>
              </w:rPr>
            </w:pPr>
            <w:r w:rsidRPr="00BB7A29">
              <w:rPr>
                <w:rFonts w:eastAsia="Times New Roman" w:cstheme="minorHAnsi"/>
                <w:b/>
                <w:bCs/>
                <w:color w:val="000000"/>
                <w:sz w:val="18"/>
                <w:szCs w:val="18"/>
                <w:lang w:eastAsia="pl-PL"/>
              </w:rPr>
              <w:t xml:space="preserve"> gwarancyjna</w:t>
            </w:r>
          </w:p>
        </w:tc>
        <w:tc>
          <w:tcPr>
            <w:tcW w:w="797" w:type="pct"/>
            <w:gridSpan w:val="4"/>
            <w:tcBorders>
              <w:top w:val="single" w:sz="4" w:space="0" w:color="auto"/>
              <w:left w:val="nil"/>
              <w:bottom w:val="single" w:sz="4" w:space="0" w:color="auto"/>
              <w:right w:val="single" w:sz="4" w:space="0" w:color="auto"/>
            </w:tcBorders>
            <w:noWrap/>
            <w:tcMar>
              <w:top w:w="57" w:type="dxa"/>
              <w:left w:w="28" w:type="dxa"/>
              <w:bottom w:w="57" w:type="dxa"/>
              <w:right w:w="28" w:type="dxa"/>
            </w:tcMar>
            <w:vAlign w:val="center"/>
          </w:tcPr>
          <w:p w14:paraId="386020F7" w14:textId="77777777" w:rsidR="00BB7A29" w:rsidRPr="00BB7A29" w:rsidRDefault="00BB7A29" w:rsidP="00F1691A">
            <w:pPr>
              <w:spacing w:after="0" w:line="240" w:lineRule="auto"/>
              <w:jc w:val="center"/>
              <w:rPr>
                <w:rFonts w:eastAsia="Arial Unicode MS" w:cstheme="minorHAnsi"/>
                <w:b/>
                <w:bCs/>
                <w:color w:val="000000"/>
                <w:sz w:val="18"/>
                <w:szCs w:val="18"/>
                <w:lang w:eastAsia="pl-PL"/>
              </w:rPr>
            </w:pPr>
            <w:r w:rsidRPr="00BB7A29">
              <w:rPr>
                <w:rFonts w:eastAsia="Times New Roman" w:cstheme="minorHAnsi"/>
                <w:b/>
                <w:bCs/>
                <w:color w:val="000000"/>
                <w:sz w:val="18"/>
                <w:szCs w:val="18"/>
                <w:lang w:eastAsia="pl-PL"/>
              </w:rPr>
              <w:t>Składka roczna</w:t>
            </w:r>
          </w:p>
        </w:tc>
        <w:tc>
          <w:tcPr>
            <w:tcW w:w="792" w:type="pct"/>
            <w:gridSpan w:val="6"/>
            <w:tcBorders>
              <w:top w:val="single" w:sz="4" w:space="0" w:color="auto"/>
              <w:left w:val="nil"/>
              <w:bottom w:val="single" w:sz="4" w:space="0" w:color="auto"/>
              <w:right w:val="single" w:sz="4" w:space="0" w:color="auto"/>
            </w:tcBorders>
            <w:noWrap/>
            <w:tcMar>
              <w:top w:w="57" w:type="dxa"/>
              <w:left w:w="57" w:type="dxa"/>
              <w:bottom w:w="57" w:type="dxa"/>
              <w:right w:w="57" w:type="dxa"/>
            </w:tcMar>
            <w:vAlign w:val="center"/>
          </w:tcPr>
          <w:p w14:paraId="5ADD81D7" w14:textId="77777777" w:rsidR="00BB7A29" w:rsidRPr="00BB7A29" w:rsidRDefault="00BB7A29" w:rsidP="00F1691A">
            <w:pPr>
              <w:spacing w:after="0" w:line="240" w:lineRule="auto"/>
              <w:jc w:val="center"/>
              <w:rPr>
                <w:rFonts w:eastAsia="Arial Unicode MS" w:cstheme="minorHAnsi"/>
                <w:b/>
                <w:bCs/>
                <w:color w:val="000000"/>
                <w:sz w:val="18"/>
                <w:szCs w:val="18"/>
                <w:lang w:eastAsia="pl-PL"/>
              </w:rPr>
            </w:pPr>
            <w:r w:rsidRPr="00BB7A29">
              <w:rPr>
                <w:rFonts w:eastAsia="Arial Unicode MS" w:cstheme="minorHAnsi"/>
                <w:b/>
                <w:bCs/>
                <w:color w:val="000000"/>
                <w:sz w:val="18"/>
                <w:szCs w:val="18"/>
                <w:lang w:eastAsia="pl-PL"/>
              </w:rPr>
              <w:t>Składka</w:t>
            </w:r>
          </w:p>
          <w:p w14:paraId="7ECAF456" w14:textId="77777777" w:rsidR="00BB7A29" w:rsidRPr="00BB7A29" w:rsidRDefault="00BB7A29" w:rsidP="00F1691A">
            <w:pPr>
              <w:spacing w:after="0" w:line="240" w:lineRule="auto"/>
              <w:jc w:val="center"/>
              <w:rPr>
                <w:rFonts w:eastAsia="Arial Unicode MS" w:cstheme="minorHAnsi"/>
                <w:b/>
                <w:bCs/>
                <w:color w:val="000000"/>
                <w:sz w:val="18"/>
                <w:szCs w:val="18"/>
                <w:lang w:eastAsia="pl-PL"/>
              </w:rPr>
            </w:pPr>
            <w:r w:rsidRPr="00BB7A29">
              <w:rPr>
                <w:rFonts w:eastAsia="Arial Unicode MS" w:cstheme="minorHAnsi"/>
                <w:b/>
                <w:bCs/>
                <w:color w:val="000000"/>
                <w:sz w:val="18"/>
                <w:szCs w:val="18"/>
                <w:lang w:eastAsia="pl-PL"/>
              </w:rPr>
              <w:t xml:space="preserve"> za 3 lata</w:t>
            </w:r>
          </w:p>
        </w:tc>
      </w:tr>
      <w:tr w:rsidR="00BB7A29" w:rsidRPr="00BB7A29" w14:paraId="48879D89" w14:textId="77777777" w:rsidTr="00F1691A">
        <w:trPr>
          <w:gridAfter w:val="1"/>
          <w:wAfter w:w="33" w:type="pct"/>
          <w:trHeight w:val="406"/>
        </w:trPr>
        <w:tc>
          <w:tcPr>
            <w:tcW w:w="322" w:type="pct"/>
            <w:vMerge w:val="restart"/>
            <w:tcBorders>
              <w:top w:val="single" w:sz="4" w:space="0" w:color="auto"/>
              <w:left w:val="single" w:sz="4" w:space="0" w:color="auto"/>
              <w:right w:val="single" w:sz="4" w:space="0" w:color="auto"/>
            </w:tcBorders>
            <w:noWrap/>
            <w:vAlign w:val="center"/>
          </w:tcPr>
          <w:p w14:paraId="39EE9B29" w14:textId="77777777" w:rsidR="00BB7A29" w:rsidRPr="00BB7A29" w:rsidRDefault="00BB7A29" w:rsidP="00F1691A">
            <w:pPr>
              <w:spacing w:after="0" w:line="240" w:lineRule="auto"/>
              <w:jc w:val="center"/>
              <w:rPr>
                <w:rFonts w:eastAsia="Arial Unicode MS" w:cstheme="minorHAnsi"/>
                <w:bCs/>
                <w:color w:val="000000"/>
                <w:sz w:val="18"/>
                <w:szCs w:val="18"/>
                <w:lang w:eastAsia="pl-PL"/>
              </w:rPr>
            </w:pPr>
            <w:r w:rsidRPr="00BB7A29">
              <w:rPr>
                <w:rFonts w:eastAsia="Times New Roman" w:cstheme="minorHAnsi"/>
                <w:bCs/>
                <w:color w:val="000000"/>
                <w:sz w:val="18"/>
                <w:szCs w:val="18"/>
                <w:lang w:eastAsia="pl-PL"/>
              </w:rPr>
              <w:t>1</w:t>
            </w:r>
          </w:p>
        </w:tc>
        <w:tc>
          <w:tcPr>
            <w:tcW w:w="1886" w:type="pct"/>
            <w:tcBorders>
              <w:top w:val="single" w:sz="4" w:space="0" w:color="auto"/>
              <w:left w:val="single" w:sz="4" w:space="0" w:color="auto"/>
              <w:bottom w:val="single" w:sz="4" w:space="0" w:color="auto"/>
              <w:right w:val="single" w:sz="4" w:space="0" w:color="auto"/>
            </w:tcBorders>
            <w:noWrap/>
            <w:vAlign w:val="center"/>
          </w:tcPr>
          <w:p w14:paraId="11C344AC" w14:textId="77777777" w:rsidR="00BB7A29" w:rsidRPr="00BB7A29" w:rsidRDefault="00BB7A29" w:rsidP="00F1691A">
            <w:pPr>
              <w:spacing w:after="0" w:line="240" w:lineRule="auto"/>
              <w:rPr>
                <w:rFonts w:eastAsia="Arial Unicode MS" w:cstheme="minorHAnsi"/>
                <w:bCs/>
                <w:color w:val="000000"/>
                <w:sz w:val="18"/>
                <w:szCs w:val="18"/>
                <w:lang w:eastAsia="pl-PL"/>
              </w:rPr>
            </w:pPr>
            <w:r w:rsidRPr="00BB7A29">
              <w:rPr>
                <w:rFonts w:eastAsia="Times New Roman" w:cstheme="minorHAnsi"/>
                <w:bCs/>
                <w:color w:val="000000"/>
                <w:sz w:val="18"/>
                <w:szCs w:val="18"/>
                <w:lang w:eastAsia="pl-PL"/>
              </w:rPr>
              <w:t>OC deliktowa</w:t>
            </w:r>
          </w:p>
        </w:tc>
        <w:tc>
          <w:tcPr>
            <w:tcW w:w="1170" w:type="pct"/>
            <w:gridSpan w:val="2"/>
            <w:tcBorders>
              <w:top w:val="single" w:sz="4" w:space="0" w:color="auto"/>
              <w:left w:val="nil"/>
              <w:bottom w:val="single" w:sz="4" w:space="0" w:color="auto"/>
              <w:right w:val="single" w:sz="4" w:space="0" w:color="auto"/>
            </w:tcBorders>
            <w:vAlign w:val="center"/>
          </w:tcPr>
          <w:p w14:paraId="0B2E269F" w14:textId="77777777" w:rsidR="00BB7A29" w:rsidRPr="00BB7A29" w:rsidRDefault="00BB7A29" w:rsidP="00F1691A">
            <w:pPr>
              <w:tabs>
                <w:tab w:val="left" w:pos="702"/>
                <w:tab w:val="left" w:pos="1062"/>
                <w:tab w:val="left" w:pos="2464"/>
              </w:tabs>
              <w:spacing w:after="0" w:line="240" w:lineRule="auto"/>
              <w:jc w:val="right"/>
              <w:rPr>
                <w:rFonts w:eastAsia="Times New Roman" w:cstheme="minorHAnsi"/>
                <w:bCs/>
                <w:color w:val="000000"/>
                <w:sz w:val="18"/>
                <w:szCs w:val="18"/>
                <w:lang w:eastAsia="pl-PL"/>
              </w:rPr>
            </w:pPr>
            <w:r w:rsidRPr="00BB7A29">
              <w:rPr>
                <w:rFonts w:eastAsia="Times New Roman" w:cstheme="minorHAnsi"/>
                <w:bCs/>
                <w:color w:val="000000"/>
                <w:sz w:val="18"/>
                <w:szCs w:val="18"/>
                <w:lang w:eastAsia="pl-PL"/>
              </w:rPr>
              <w:t>5 000 000,00 zł</w:t>
            </w:r>
          </w:p>
        </w:tc>
        <w:tc>
          <w:tcPr>
            <w:tcW w:w="797" w:type="pct"/>
            <w:gridSpan w:val="4"/>
            <w:tcBorders>
              <w:top w:val="single" w:sz="4" w:space="0" w:color="auto"/>
              <w:left w:val="nil"/>
              <w:bottom w:val="single" w:sz="4" w:space="0" w:color="auto"/>
              <w:right w:val="single" w:sz="4" w:space="0" w:color="auto"/>
            </w:tcBorders>
            <w:noWrap/>
            <w:tcMar>
              <w:top w:w="57" w:type="dxa"/>
              <w:left w:w="57" w:type="dxa"/>
              <w:bottom w:w="57" w:type="dxa"/>
              <w:right w:w="57" w:type="dxa"/>
            </w:tcMar>
            <w:vAlign w:val="center"/>
          </w:tcPr>
          <w:p w14:paraId="048C54B8" w14:textId="77777777" w:rsidR="00BB7A29" w:rsidRPr="00BB7A29" w:rsidRDefault="00BB7A29" w:rsidP="00F1691A">
            <w:pPr>
              <w:tabs>
                <w:tab w:val="left" w:pos="702"/>
                <w:tab w:val="left" w:pos="1062"/>
                <w:tab w:val="left" w:pos="2464"/>
              </w:tabs>
              <w:spacing w:after="0" w:line="240" w:lineRule="auto"/>
              <w:jc w:val="right"/>
              <w:rPr>
                <w:rFonts w:eastAsia="Arial Unicode MS" w:cstheme="minorHAnsi"/>
                <w:bCs/>
                <w:color w:val="000000"/>
                <w:sz w:val="18"/>
                <w:szCs w:val="18"/>
                <w:lang w:eastAsia="pl-PL"/>
              </w:rPr>
            </w:pPr>
          </w:p>
        </w:tc>
        <w:tc>
          <w:tcPr>
            <w:tcW w:w="792" w:type="pct"/>
            <w:gridSpan w:val="6"/>
            <w:tcBorders>
              <w:top w:val="single" w:sz="4" w:space="0" w:color="auto"/>
              <w:left w:val="nil"/>
              <w:bottom w:val="single" w:sz="4" w:space="0" w:color="auto"/>
              <w:right w:val="single" w:sz="4" w:space="0" w:color="auto"/>
            </w:tcBorders>
            <w:noWrap/>
            <w:tcMar>
              <w:top w:w="57" w:type="dxa"/>
              <w:left w:w="57" w:type="dxa"/>
              <w:bottom w:w="57" w:type="dxa"/>
              <w:right w:w="57" w:type="dxa"/>
            </w:tcMar>
            <w:vAlign w:val="center"/>
          </w:tcPr>
          <w:p w14:paraId="169AB7BD" w14:textId="77777777" w:rsidR="00BB7A29" w:rsidRPr="00BB7A29" w:rsidRDefault="00BB7A29" w:rsidP="00F1691A">
            <w:pPr>
              <w:spacing w:after="0" w:line="240" w:lineRule="auto"/>
              <w:jc w:val="right"/>
              <w:rPr>
                <w:rFonts w:eastAsia="Arial Unicode MS" w:cstheme="minorHAnsi"/>
                <w:color w:val="000000"/>
                <w:sz w:val="18"/>
                <w:szCs w:val="18"/>
                <w:lang w:eastAsia="pl-PL"/>
              </w:rPr>
            </w:pPr>
            <w:r w:rsidRPr="00BB7A29">
              <w:rPr>
                <w:rFonts w:eastAsia="Times New Roman" w:cstheme="minorHAnsi"/>
                <w:color w:val="000000"/>
                <w:sz w:val="18"/>
                <w:szCs w:val="18"/>
                <w:lang w:eastAsia="pl-PL"/>
              </w:rPr>
              <w:t> </w:t>
            </w:r>
          </w:p>
        </w:tc>
      </w:tr>
      <w:tr w:rsidR="00BB7A29" w:rsidRPr="00BB7A29" w14:paraId="0CE28F35" w14:textId="77777777" w:rsidTr="00F1691A">
        <w:trPr>
          <w:gridAfter w:val="1"/>
          <w:wAfter w:w="33" w:type="pct"/>
          <w:trHeight w:val="255"/>
        </w:trPr>
        <w:tc>
          <w:tcPr>
            <w:tcW w:w="322" w:type="pct"/>
            <w:vMerge/>
            <w:tcBorders>
              <w:left w:val="single" w:sz="4" w:space="0" w:color="auto"/>
              <w:right w:val="single" w:sz="4" w:space="0" w:color="auto"/>
            </w:tcBorders>
            <w:noWrap/>
            <w:vAlign w:val="center"/>
          </w:tcPr>
          <w:p w14:paraId="15B35C60" w14:textId="77777777" w:rsidR="00BB7A29" w:rsidRPr="00BB7A29" w:rsidRDefault="00BB7A29" w:rsidP="00F1691A">
            <w:pPr>
              <w:spacing w:after="0" w:line="240" w:lineRule="auto"/>
              <w:jc w:val="center"/>
              <w:rPr>
                <w:rFonts w:eastAsia="Times New Roman" w:cstheme="minorHAnsi"/>
                <w:bCs/>
                <w:color w:val="000000"/>
                <w:sz w:val="18"/>
                <w:szCs w:val="18"/>
                <w:lang w:eastAsia="pl-PL"/>
              </w:rPr>
            </w:pPr>
          </w:p>
        </w:tc>
        <w:tc>
          <w:tcPr>
            <w:tcW w:w="1886" w:type="pct"/>
            <w:tcBorders>
              <w:top w:val="single" w:sz="4" w:space="0" w:color="auto"/>
              <w:left w:val="single" w:sz="4" w:space="0" w:color="auto"/>
              <w:bottom w:val="single" w:sz="4" w:space="0" w:color="auto"/>
              <w:right w:val="single" w:sz="4" w:space="0" w:color="auto"/>
            </w:tcBorders>
            <w:noWrap/>
            <w:vAlign w:val="center"/>
          </w:tcPr>
          <w:p w14:paraId="1CEB8CEB" w14:textId="77777777" w:rsidR="00BB7A29" w:rsidRPr="00BB7A29" w:rsidRDefault="00BB7A29" w:rsidP="00F1691A">
            <w:pPr>
              <w:spacing w:after="0" w:line="240" w:lineRule="auto"/>
              <w:rPr>
                <w:rFonts w:eastAsia="Times New Roman" w:cstheme="minorHAnsi"/>
                <w:bCs/>
                <w:color w:val="000000"/>
                <w:sz w:val="18"/>
                <w:szCs w:val="18"/>
                <w:lang w:eastAsia="pl-PL"/>
              </w:rPr>
            </w:pPr>
            <w:r w:rsidRPr="00BB7A29">
              <w:rPr>
                <w:rFonts w:eastAsia="Times New Roman" w:cstheme="minorHAnsi"/>
                <w:bCs/>
                <w:color w:val="000000"/>
                <w:sz w:val="18"/>
                <w:szCs w:val="18"/>
                <w:lang w:eastAsia="pl-PL"/>
              </w:rPr>
              <w:t xml:space="preserve">OC kontraktowa – </w:t>
            </w:r>
            <w:proofErr w:type="spellStart"/>
            <w:r w:rsidRPr="00BB7A29">
              <w:rPr>
                <w:rFonts w:eastAsia="Times New Roman" w:cstheme="minorHAnsi"/>
                <w:bCs/>
                <w:color w:val="000000"/>
                <w:sz w:val="18"/>
                <w:szCs w:val="18"/>
                <w:lang w:eastAsia="pl-PL"/>
              </w:rPr>
              <w:t>podlimit</w:t>
            </w:r>
            <w:proofErr w:type="spellEnd"/>
            <w:r w:rsidRPr="00BB7A29">
              <w:rPr>
                <w:rFonts w:eastAsia="Times New Roman" w:cstheme="minorHAnsi"/>
                <w:bCs/>
                <w:color w:val="000000"/>
                <w:sz w:val="18"/>
                <w:szCs w:val="18"/>
                <w:lang w:eastAsia="pl-PL"/>
              </w:rPr>
              <w:t xml:space="preserve"> </w:t>
            </w:r>
          </w:p>
        </w:tc>
        <w:tc>
          <w:tcPr>
            <w:tcW w:w="1170" w:type="pct"/>
            <w:gridSpan w:val="2"/>
            <w:tcBorders>
              <w:top w:val="single" w:sz="4" w:space="0" w:color="auto"/>
              <w:left w:val="nil"/>
              <w:bottom w:val="single" w:sz="4" w:space="0" w:color="auto"/>
              <w:right w:val="single" w:sz="4" w:space="0" w:color="auto"/>
            </w:tcBorders>
            <w:vAlign w:val="center"/>
          </w:tcPr>
          <w:p w14:paraId="1389D623" w14:textId="77777777" w:rsidR="00BB7A29" w:rsidRPr="00BB7A29" w:rsidRDefault="00BB7A29" w:rsidP="00F1691A">
            <w:pPr>
              <w:tabs>
                <w:tab w:val="left" w:pos="702"/>
                <w:tab w:val="left" w:pos="1062"/>
                <w:tab w:val="left" w:pos="2464"/>
              </w:tabs>
              <w:spacing w:after="0" w:line="240" w:lineRule="auto"/>
              <w:jc w:val="right"/>
              <w:rPr>
                <w:rFonts w:eastAsia="Times New Roman" w:cstheme="minorHAnsi"/>
                <w:bCs/>
                <w:color w:val="000000"/>
                <w:sz w:val="18"/>
                <w:szCs w:val="18"/>
                <w:lang w:eastAsia="pl-PL"/>
              </w:rPr>
            </w:pPr>
            <w:r w:rsidRPr="00BB7A29">
              <w:rPr>
                <w:rFonts w:eastAsia="Times New Roman" w:cstheme="minorHAnsi"/>
                <w:bCs/>
                <w:color w:val="000000"/>
                <w:sz w:val="18"/>
                <w:szCs w:val="18"/>
                <w:lang w:eastAsia="pl-PL"/>
              </w:rPr>
              <w:t>2 000 000,00 zł</w:t>
            </w:r>
          </w:p>
        </w:tc>
        <w:tc>
          <w:tcPr>
            <w:tcW w:w="797" w:type="pct"/>
            <w:gridSpan w:val="4"/>
            <w:tcBorders>
              <w:top w:val="single" w:sz="4" w:space="0" w:color="auto"/>
              <w:left w:val="nil"/>
              <w:bottom w:val="single" w:sz="4" w:space="0" w:color="auto"/>
              <w:right w:val="single" w:sz="4" w:space="0" w:color="auto"/>
            </w:tcBorders>
            <w:noWrap/>
            <w:tcMar>
              <w:top w:w="57" w:type="dxa"/>
              <w:left w:w="57" w:type="dxa"/>
              <w:bottom w:w="57" w:type="dxa"/>
              <w:right w:w="57" w:type="dxa"/>
            </w:tcMar>
            <w:vAlign w:val="center"/>
          </w:tcPr>
          <w:p w14:paraId="29E8AA20" w14:textId="77777777" w:rsidR="00BB7A29" w:rsidRPr="00BB7A29" w:rsidRDefault="00BB7A29" w:rsidP="00F1691A">
            <w:pPr>
              <w:tabs>
                <w:tab w:val="left" w:pos="702"/>
                <w:tab w:val="left" w:pos="1062"/>
                <w:tab w:val="left" w:pos="2464"/>
              </w:tabs>
              <w:spacing w:after="0" w:line="240" w:lineRule="auto"/>
              <w:jc w:val="right"/>
              <w:rPr>
                <w:rFonts w:eastAsia="Times New Roman" w:cstheme="minorHAnsi"/>
                <w:bCs/>
                <w:color w:val="000000"/>
                <w:sz w:val="18"/>
                <w:szCs w:val="18"/>
                <w:lang w:eastAsia="pl-PL"/>
              </w:rPr>
            </w:pPr>
          </w:p>
        </w:tc>
        <w:tc>
          <w:tcPr>
            <w:tcW w:w="792" w:type="pct"/>
            <w:gridSpan w:val="6"/>
            <w:tcBorders>
              <w:top w:val="single" w:sz="4" w:space="0" w:color="auto"/>
              <w:left w:val="nil"/>
              <w:bottom w:val="single" w:sz="4" w:space="0" w:color="auto"/>
              <w:right w:val="single" w:sz="4" w:space="0" w:color="auto"/>
            </w:tcBorders>
            <w:noWrap/>
            <w:tcMar>
              <w:top w:w="57" w:type="dxa"/>
              <w:left w:w="57" w:type="dxa"/>
              <w:bottom w:w="57" w:type="dxa"/>
              <w:right w:w="57" w:type="dxa"/>
            </w:tcMar>
            <w:vAlign w:val="center"/>
          </w:tcPr>
          <w:p w14:paraId="5DD343F2" w14:textId="77777777" w:rsidR="00BB7A29" w:rsidRPr="00BB7A29" w:rsidRDefault="00BB7A29" w:rsidP="00F1691A">
            <w:pPr>
              <w:spacing w:after="0" w:line="240" w:lineRule="auto"/>
              <w:jc w:val="right"/>
              <w:rPr>
                <w:rFonts w:eastAsia="Times New Roman" w:cstheme="minorHAnsi"/>
                <w:color w:val="000000"/>
                <w:sz w:val="18"/>
                <w:szCs w:val="18"/>
                <w:lang w:eastAsia="pl-PL"/>
              </w:rPr>
            </w:pPr>
          </w:p>
        </w:tc>
      </w:tr>
      <w:tr w:rsidR="00BB7A29" w:rsidRPr="00BB7A29" w14:paraId="18AF35B2" w14:textId="77777777" w:rsidTr="00F1691A">
        <w:trPr>
          <w:gridAfter w:val="1"/>
          <w:wAfter w:w="33" w:type="pct"/>
          <w:trHeight w:val="255"/>
        </w:trPr>
        <w:tc>
          <w:tcPr>
            <w:tcW w:w="322" w:type="pct"/>
            <w:vMerge/>
            <w:tcBorders>
              <w:left w:val="single" w:sz="4" w:space="0" w:color="auto"/>
              <w:right w:val="single" w:sz="4" w:space="0" w:color="auto"/>
            </w:tcBorders>
            <w:noWrap/>
            <w:vAlign w:val="center"/>
          </w:tcPr>
          <w:p w14:paraId="6A9C9421" w14:textId="77777777" w:rsidR="00BB7A29" w:rsidRPr="00BB7A29" w:rsidRDefault="00BB7A29" w:rsidP="00F1691A">
            <w:pPr>
              <w:spacing w:after="0" w:line="240" w:lineRule="auto"/>
              <w:jc w:val="center"/>
              <w:rPr>
                <w:rFonts w:eastAsia="Arial Unicode MS" w:cstheme="minorHAnsi"/>
                <w:bCs/>
                <w:color w:val="000000"/>
                <w:sz w:val="18"/>
                <w:szCs w:val="18"/>
                <w:lang w:eastAsia="pl-PL"/>
              </w:rPr>
            </w:pPr>
          </w:p>
        </w:tc>
        <w:tc>
          <w:tcPr>
            <w:tcW w:w="1886" w:type="pct"/>
            <w:tcBorders>
              <w:top w:val="single" w:sz="4" w:space="0" w:color="auto"/>
              <w:left w:val="single" w:sz="4" w:space="0" w:color="auto"/>
              <w:bottom w:val="single" w:sz="4" w:space="0" w:color="auto"/>
              <w:right w:val="single" w:sz="4" w:space="0" w:color="auto"/>
            </w:tcBorders>
            <w:noWrap/>
            <w:vAlign w:val="center"/>
          </w:tcPr>
          <w:p w14:paraId="13EBB8D1" w14:textId="77777777" w:rsidR="00BB7A29" w:rsidRPr="00BB7A29" w:rsidRDefault="00BB7A29" w:rsidP="00F1691A">
            <w:pPr>
              <w:spacing w:after="0" w:line="240" w:lineRule="auto"/>
              <w:rPr>
                <w:rFonts w:eastAsia="Arial Unicode MS" w:cstheme="minorHAnsi"/>
                <w:bCs/>
                <w:color w:val="000000"/>
                <w:sz w:val="18"/>
                <w:szCs w:val="18"/>
                <w:lang w:eastAsia="pl-PL"/>
              </w:rPr>
            </w:pPr>
            <w:r w:rsidRPr="00BB7A29">
              <w:rPr>
                <w:rFonts w:eastAsia="Times New Roman" w:cstheme="minorHAnsi"/>
                <w:bCs/>
                <w:color w:val="000000"/>
                <w:sz w:val="18"/>
                <w:szCs w:val="18"/>
                <w:lang w:eastAsia="pl-PL"/>
              </w:rPr>
              <w:t xml:space="preserve">OC z tytułu </w:t>
            </w:r>
            <w:proofErr w:type="spellStart"/>
            <w:r w:rsidRPr="00BB7A29">
              <w:rPr>
                <w:rFonts w:eastAsia="Times New Roman" w:cstheme="minorHAnsi"/>
                <w:bCs/>
                <w:color w:val="000000"/>
                <w:sz w:val="18"/>
                <w:szCs w:val="18"/>
                <w:lang w:eastAsia="pl-PL"/>
              </w:rPr>
              <w:t>zalań</w:t>
            </w:r>
            <w:proofErr w:type="spellEnd"/>
            <w:r w:rsidRPr="00BB7A29">
              <w:rPr>
                <w:rFonts w:eastAsia="Times New Roman" w:cstheme="minorHAnsi"/>
                <w:bCs/>
                <w:color w:val="000000"/>
                <w:sz w:val="18"/>
                <w:szCs w:val="18"/>
                <w:lang w:eastAsia="pl-PL"/>
              </w:rPr>
              <w:t xml:space="preserve"> i przepięć - </w:t>
            </w:r>
            <w:proofErr w:type="spellStart"/>
            <w:r w:rsidRPr="00BB7A29">
              <w:rPr>
                <w:rFonts w:eastAsia="Times New Roman" w:cstheme="minorHAnsi"/>
                <w:bCs/>
                <w:color w:val="000000"/>
                <w:sz w:val="18"/>
                <w:szCs w:val="18"/>
                <w:lang w:eastAsia="pl-PL"/>
              </w:rPr>
              <w:t>podlimit</w:t>
            </w:r>
            <w:proofErr w:type="spellEnd"/>
            <w:r w:rsidRPr="00BB7A29">
              <w:rPr>
                <w:rFonts w:eastAsia="Times New Roman" w:cstheme="minorHAnsi"/>
                <w:bCs/>
                <w:color w:val="000000"/>
                <w:sz w:val="18"/>
                <w:szCs w:val="18"/>
                <w:lang w:eastAsia="pl-PL"/>
              </w:rPr>
              <w:t xml:space="preserve"> </w:t>
            </w:r>
          </w:p>
        </w:tc>
        <w:tc>
          <w:tcPr>
            <w:tcW w:w="1170" w:type="pct"/>
            <w:gridSpan w:val="2"/>
            <w:tcBorders>
              <w:top w:val="single" w:sz="4" w:space="0" w:color="auto"/>
              <w:left w:val="nil"/>
              <w:bottom w:val="single" w:sz="4" w:space="0" w:color="auto"/>
              <w:right w:val="single" w:sz="4" w:space="0" w:color="auto"/>
            </w:tcBorders>
            <w:vAlign w:val="center"/>
          </w:tcPr>
          <w:p w14:paraId="551DE2F2" w14:textId="77777777" w:rsidR="00BB7A29" w:rsidRPr="00BB7A29" w:rsidRDefault="00BB7A29" w:rsidP="00F1691A">
            <w:pPr>
              <w:tabs>
                <w:tab w:val="left" w:pos="702"/>
                <w:tab w:val="left" w:pos="1062"/>
                <w:tab w:val="left" w:pos="2464"/>
              </w:tabs>
              <w:spacing w:after="0" w:line="240" w:lineRule="auto"/>
              <w:jc w:val="right"/>
              <w:rPr>
                <w:rFonts w:eastAsia="Times New Roman" w:cstheme="minorHAnsi"/>
                <w:bCs/>
                <w:color w:val="000000"/>
                <w:sz w:val="18"/>
                <w:szCs w:val="18"/>
                <w:lang w:eastAsia="pl-PL"/>
              </w:rPr>
            </w:pPr>
            <w:r w:rsidRPr="00BB7A29">
              <w:rPr>
                <w:rFonts w:eastAsia="Times New Roman" w:cstheme="minorHAnsi"/>
                <w:bCs/>
                <w:color w:val="000000"/>
                <w:sz w:val="18"/>
                <w:szCs w:val="18"/>
                <w:lang w:eastAsia="pl-PL"/>
              </w:rPr>
              <w:t>500 000,00 zł</w:t>
            </w:r>
          </w:p>
        </w:tc>
        <w:tc>
          <w:tcPr>
            <w:tcW w:w="797" w:type="pct"/>
            <w:gridSpan w:val="4"/>
            <w:tcBorders>
              <w:top w:val="single" w:sz="4" w:space="0" w:color="auto"/>
              <w:left w:val="nil"/>
              <w:bottom w:val="single" w:sz="4" w:space="0" w:color="auto"/>
              <w:right w:val="single" w:sz="4" w:space="0" w:color="auto"/>
            </w:tcBorders>
            <w:noWrap/>
            <w:tcMar>
              <w:top w:w="57" w:type="dxa"/>
              <w:left w:w="57" w:type="dxa"/>
              <w:bottom w:w="57" w:type="dxa"/>
              <w:right w:w="57" w:type="dxa"/>
            </w:tcMar>
            <w:vAlign w:val="center"/>
          </w:tcPr>
          <w:p w14:paraId="76984084" w14:textId="77777777" w:rsidR="00BB7A29" w:rsidRPr="00BB7A29" w:rsidRDefault="00BB7A29" w:rsidP="00F1691A">
            <w:pPr>
              <w:tabs>
                <w:tab w:val="left" w:pos="702"/>
                <w:tab w:val="left" w:pos="1062"/>
                <w:tab w:val="left" w:pos="2464"/>
              </w:tabs>
              <w:spacing w:after="0" w:line="240" w:lineRule="auto"/>
              <w:jc w:val="right"/>
              <w:rPr>
                <w:rFonts w:eastAsia="Arial Unicode MS" w:cstheme="minorHAnsi"/>
                <w:bCs/>
                <w:color w:val="000000"/>
                <w:sz w:val="18"/>
                <w:szCs w:val="18"/>
                <w:lang w:eastAsia="pl-PL"/>
              </w:rPr>
            </w:pPr>
          </w:p>
        </w:tc>
        <w:tc>
          <w:tcPr>
            <w:tcW w:w="792" w:type="pct"/>
            <w:gridSpan w:val="6"/>
            <w:tcBorders>
              <w:top w:val="single" w:sz="4" w:space="0" w:color="auto"/>
              <w:left w:val="nil"/>
              <w:bottom w:val="single" w:sz="4" w:space="0" w:color="auto"/>
              <w:right w:val="single" w:sz="4" w:space="0" w:color="auto"/>
            </w:tcBorders>
            <w:noWrap/>
            <w:tcMar>
              <w:top w:w="57" w:type="dxa"/>
              <w:left w:w="57" w:type="dxa"/>
              <w:bottom w:w="57" w:type="dxa"/>
              <w:right w:w="57" w:type="dxa"/>
            </w:tcMar>
            <w:vAlign w:val="center"/>
          </w:tcPr>
          <w:p w14:paraId="49F009A7" w14:textId="77777777" w:rsidR="00BB7A29" w:rsidRPr="00BB7A29" w:rsidRDefault="00BB7A29" w:rsidP="00F1691A">
            <w:pPr>
              <w:spacing w:after="0" w:line="240" w:lineRule="auto"/>
              <w:jc w:val="right"/>
              <w:rPr>
                <w:rFonts w:eastAsia="Arial Unicode MS" w:cstheme="minorHAnsi"/>
                <w:color w:val="000000"/>
                <w:sz w:val="18"/>
                <w:szCs w:val="18"/>
                <w:lang w:eastAsia="pl-PL"/>
              </w:rPr>
            </w:pPr>
            <w:r w:rsidRPr="00BB7A29">
              <w:rPr>
                <w:rFonts w:eastAsia="Times New Roman" w:cstheme="minorHAnsi"/>
                <w:color w:val="000000"/>
                <w:sz w:val="18"/>
                <w:szCs w:val="18"/>
                <w:lang w:eastAsia="pl-PL"/>
              </w:rPr>
              <w:t> </w:t>
            </w:r>
          </w:p>
        </w:tc>
      </w:tr>
      <w:tr w:rsidR="00BB7A29" w:rsidRPr="00BB7A29" w14:paraId="51765340" w14:textId="77777777" w:rsidTr="00F1691A">
        <w:trPr>
          <w:gridAfter w:val="1"/>
          <w:wAfter w:w="33" w:type="pct"/>
          <w:trHeight w:val="255"/>
        </w:trPr>
        <w:tc>
          <w:tcPr>
            <w:tcW w:w="322" w:type="pct"/>
            <w:vMerge/>
            <w:tcBorders>
              <w:left w:val="single" w:sz="4" w:space="0" w:color="auto"/>
              <w:right w:val="single" w:sz="4" w:space="0" w:color="auto"/>
            </w:tcBorders>
            <w:noWrap/>
            <w:vAlign w:val="center"/>
          </w:tcPr>
          <w:p w14:paraId="14ABA1F8" w14:textId="77777777" w:rsidR="00BB7A29" w:rsidRPr="00BB7A29" w:rsidRDefault="00BB7A29" w:rsidP="00F1691A">
            <w:pPr>
              <w:spacing w:after="0" w:line="240" w:lineRule="auto"/>
              <w:jc w:val="center"/>
              <w:rPr>
                <w:rFonts w:eastAsia="Arial Unicode MS" w:cstheme="minorHAnsi"/>
                <w:bCs/>
                <w:color w:val="000000"/>
                <w:sz w:val="18"/>
                <w:szCs w:val="18"/>
                <w:lang w:eastAsia="pl-PL"/>
              </w:rPr>
            </w:pPr>
          </w:p>
        </w:tc>
        <w:tc>
          <w:tcPr>
            <w:tcW w:w="1886" w:type="pct"/>
            <w:tcBorders>
              <w:top w:val="nil"/>
              <w:left w:val="single" w:sz="4" w:space="0" w:color="auto"/>
              <w:bottom w:val="single" w:sz="4" w:space="0" w:color="auto"/>
              <w:right w:val="single" w:sz="4" w:space="0" w:color="auto"/>
            </w:tcBorders>
            <w:noWrap/>
            <w:vAlign w:val="center"/>
          </w:tcPr>
          <w:p w14:paraId="17715255" w14:textId="77777777" w:rsidR="00BB7A29" w:rsidRPr="00BB7A29" w:rsidRDefault="00BB7A29" w:rsidP="00F1691A">
            <w:pPr>
              <w:spacing w:after="0" w:line="240" w:lineRule="auto"/>
              <w:rPr>
                <w:rFonts w:eastAsia="Arial Unicode MS" w:cstheme="minorHAnsi"/>
                <w:bCs/>
                <w:color w:val="000000"/>
                <w:sz w:val="18"/>
                <w:szCs w:val="18"/>
                <w:lang w:eastAsia="pl-PL"/>
              </w:rPr>
            </w:pPr>
            <w:r w:rsidRPr="00BB7A29">
              <w:rPr>
                <w:rFonts w:eastAsia="Times New Roman" w:cstheme="minorHAnsi"/>
                <w:bCs/>
                <w:color w:val="000000"/>
                <w:sz w:val="18"/>
                <w:szCs w:val="18"/>
                <w:lang w:eastAsia="pl-PL"/>
              </w:rPr>
              <w:t xml:space="preserve">OC pracodawcy - </w:t>
            </w:r>
            <w:proofErr w:type="spellStart"/>
            <w:r w:rsidRPr="00BB7A29">
              <w:rPr>
                <w:rFonts w:eastAsia="Times New Roman" w:cstheme="minorHAnsi"/>
                <w:bCs/>
                <w:color w:val="000000"/>
                <w:sz w:val="18"/>
                <w:szCs w:val="18"/>
                <w:lang w:eastAsia="pl-PL"/>
              </w:rPr>
              <w:t>podlimit</w:t>
            </w:r>
            <w:proofErr w:type="spellEnd"/>
            <w:r w:rsidRPr="00BB7A29">
              <w:rPr>
                <w:rFonts w:eastAsia="Times New Roman" w:cstheme="minorHAnsi"/>
                <w:bCs/>
                <w:color w:val="000000"/>
                <w:sz w:val="18"/>
                <w:szCs w:val="18"/>
                <w:lang w:eastAsia="pl-PL"/>
              </w:rPr>
              <w:t xml:space="preserve"> </w:t>
            </w:r>
          </w:p>
        </w:tc>
        <w:tc>
          <w:tcPr>
            <w:tcW w:w="1170" w:type="pct"/>
            <w:gridSpan w:val="2"/>
            <w:tcBorders>
              <w:top w:val="nil"/>
              <w:left w:val="nil"/>
              <w:bottom w:val="single" w:sz="4" w:space="0" w:color="auto"/>
              <w:right w:val="single" w:sz="4" w:space="0" w:color="auto"/>
            </w:tcBorders>
            <w:vAlign w:val="center"/>
          </w:tcPr>
          <w:p w14:paraId="717032EF" w14:textId="77777777" w:rsidR="00BB7A29" w:rsidRPr="00BB7A29" w:rsidRDefault="00BB7A29" w:rsidP="00F1691A">
            <w:pPr>
              <w:tabs>
                <w:tab w:val="left" w:pos="702"/>
                <w:tab w:val="left" w:pos="1062"/>
                <w:tab w:val="left" w:pos="2464"/>
              </w:tabs>
              <w:spacing w:after="0" w:line="240" w:lineRule="auto"/>
              <w:jc w:val="right"/>
              <w:rPr>
                <w:rFonts w:eastAsia="Times New Roman" w:cstheme="minorHAnsi"/>
                <w:bCs/>
                <w:color w:val="000000"/>
                <w:sz w:val="18"/>
                <w:szCs w:val="18"/>
                <w:lang w:eastAsia="pl-PL"/>
              </w:rPr>
            </w:pPr>
            <w:r w:rsidRPr="00BB7A29">
              <w:rPr>
                <w:rFonts w:eastAsia="Times New Roman" w:cstheme="minorHAnsi"/>
                <w:bCs/>
                <w:color w:val="000000"/>
                <w:sz w:val="18"/>
                <w:szCs w:val="18"/>
                <w:lang w:eastAsia="pl-PL"/>
              </w:rPr>
              <w:t>200 000,00 zł</w:t>
            </w:r>
          </w:p>
        </w:tc>
        <w:tc>
          <w:tcPr>
            <w:tcW w:w="797" w:type="pct"/>
            <w:gridSpan w:val="4"/>
            <w:tcBorders>
              <w:top w:val="nil"/>
              <w:left w:val="nil"/>
              <w:bottom w:val="single" w:sz="4" w:space="0" w:color="auto"/>
              <w:right w:val="single" w:sz="4" w:space="0" w:color="auto"/>
            </w:tcBorders>
            <w:noWrap/>
            <w:tcMar>
              <w:top w:w="57" w:type="dxa"/>
              <w:left w:w="57" w:type="dxa"/>
              <w:bottom w:w="57" w:type="dxa"/>
              <w:right w:w="57" w:type="dxa"/>
            </w:tcMar>
            <w:vAlign w:val="center"/>
          </w:tcPr>
          <w:p w14:paraId="785EF388" w14:textId="77777777" w:rsidR="00BB7A29" w:rsidRPr="00BB7A29" w:rsidRDefault="00BB7A29" w:rsidP="00F1691A">
            <w:pPr>
              <w:tabs>
                <w:tab w:val="left" w:pos="702"/>
                <w:tab w:val="left" w:pos="1062"/>
                <w:tab w:val="left" w:pos="2464"/>
              </w:tabs>
              <w:spacing w:after="0" w:line="240" w:lineRule="auto"/>
              <w:jc w:val="right"/>
              <w:rPr>
                <w:rFonts w:eastAsia="Arial Unicode MS" w:cstheme="minorHAnsi"/>
                <w:bCs/>
                <w:color w:val="000000"/>
                <w:sz w:val="18"/>
                <w:szCs w:val="18"/>
                <w:lang w:eastAsia="pl-PL"/>
              </w:rPr>
            </w:pPr>
          </w:p>
        </w:tc>
        <w:tc>
          <w:tcPr>
            <w:tcW w:w="792" w:type="pct"/>
            <w:gridSpan w:val="6"/>
            <w:tcBorders>
              <w:top w:val="nil"/>
              <w:left w:val="nil"/>
              <w:bottom w:val="single" w:sz="4" w:space="0" w:color="auto"/>
              <w:right w:val="single" w:sz="4" w:space="0" w:color="auto"/>
            </w:tcBorders>
            <w:noWrap/>
            <w:tcMar>
              <w:top w:w="57" w:type="dxa"/>
              <w:left w:w="57" w:type="dxa"/>
              <w:bottom w:w="57" w:type="dxa"/>
              <w:right w:w="57" w:type="dxa"/>
            </w:tcMar>
            <w:vAlign w:val="center"/>
          </w:tcPr>
          <w:p w14:paraId="6DB19A38" w14:textId="77777777" w:rsidR="00BB7A29" w:rsidRPr="00BB7A29" w:rsidRDefault="00BB7A29" w:rsidP="00F1691A">
            <w:pPr>
              <w:spacing w:after="0" w:line="240" w:lineRule="auto"/>
              <w:jc w:val="right"/>
              <w:rPr>
                <w:rFonts w:eastAsia="Arial Unicode MS" w:cstheme="minorHAnsi"/>
                <w:color w:val="000000"/>
                <w:sz w:val="18"/>
                <w:szCs w:val="18"/>
                <w:lang w:eastAsia="pl-PL"/>
              </w:rPr>
            </w:pPr>
            <w:r w:rsidRPr="00BB7A29">
              <w:rPr>
                <w:rFonts w:eastAsia="Times New Roman" w:cstheme="minorHAnsi"/>
                <w:color w:val="000000"/>
                <w:sz w:val="18"/>
                <w:szCs w:val="18"/>
                <w:lang w:eastAsia="pl-PL"/>
              </w:rPr>
              <w:t> </w:t>
            </w:r>
          </w:p>
        </w:tc>
      </w:tr>
      <w:tr w:rsidR="00BB7A29" w:rsidRPr="00BB7A29" w14:paraId="6E447806" w14:textId="77777777" w:rsidTr="00F1691A">
        <w:trPr>
          <w:gridAfter w:val="1"/>
          <w:wAfter w:w="33" w:type="pct"/>
          <w:trHeight w:val="255"/>
        </w:trPr>
        <w:tc>
          <w:tcPr>
            <w:tcW w:w="322" w:type="pct"/>
            <w:vMerge/>
            <w:tcBorders>
              <w:left w:val="single" w:sz="4" w:space="0" w:color="auto"/>
              <w:right w:val="single" w:sz="4" w:space="0" w:color="auto"/>
            </w:tcBorders>
            <w:noWrap/>
            <w:vAlign w:val="center"/>
          </w:tcPr>
          <w:p w14:paraId="4364904C" w14:textId="77777777" w:rsidR="00BB7A29" w:rsidRPr="00BB7A29" w:rsidRDefault="00BB7A29" w:rsidP="00F1691A">
            <w:pPr>
              <w:spacing w:after="0" w:line="240" w:lineRule="auto"/>
              <w:jc w:val="center"/>
              <w:rPr>
                <w:rFonts w:eastAsia="Arial Unicode MS" w:cstheme="minorHAnsi"/>
                <w:bCs/>
                <w:color w:val="000000"/>
                <w:sz w:val="18"/>
                <w:szCs w:val="18"/>
                <w:lang w:eastAsia="pl-PL"/>
              </w:rPr>
            </w:pPr>
          </w:p>
        </w:tc>
        <w:tc>
          <w:tcPr>
            <w:tcW w:w="1886" w:type="pct"/>
            <w:tcBorders>
              <w:top w:val="single" w:sz="4" w:space="0" w:color="auto"/>
              <w:left w:val="single" w:sz="4" w:space="0" w:color="auto"/>
              <w:bottom w:val="single" w:sz="4" w:space="0" w:color="auto"/>
              <w:right w:val="single" w:sz="4" w:space="0" w:color="auto"/>
            </w:tcBorders>
            <w:noWrap/>
            <w:vAlign w:val="center"/>
          </w:tcPr>
          <w:p w14:paraId="0400897B" w14:textId="77777777" w:rsidR="00BB7A29" w:rsidRPr="00BB7A29" w:rsidRDefault="00BB7A29" w:rsidP="00F1691A">
            <w:pPr>
              <w:spacing w:after="0" w:line="240" w:lineRule="auto"/>
              <w:rPr>
                <w:rFonts w:eastAsia="Arial Unicode MS" w:cstheme="minorHAnsi"/>
                <w:bCs/>
                <w:color w:val="000000"/>
                <w:sz w:val="18"/>
                <w:szCs w:val="18"/>
                <w:lang w:eastAsia="pl-PL"/>
              </w:rPr>
            </w:pPr>
            <w:r w:rsidRPr="00BB7A29">
              <w:rPr>
                <w:rFonts w:eastAsia="Times New Roman" w:cstheme="minorHAnsi"/>
                <w:bCs/>
                <w:color w:val="000000"/>
                <w:sz w:val="18"/>
                <w:szCs w:val="18"/>
                <w:lang w:eastAsia="pl-PL"/>
              </w:rPr>
              <w:t xml:space="preserve">OC najemcy - </w:t>
            </w:r>
            <w:proofErr w:type="spellStart"/>
            <w:r w:rsidRPr="00BB7A29">
              <w:rPr>
                <w:rFonts w:eastAsia="Times New Roman" w:cstheme="minorHAnsi"/>
                <w:bCs/>
                <w:color w:val="000000"/>
                <w:sz w:val="18"/>
                <w:szCs w:val="18"/>
                <w:lang w:eastAsia="pl-PL"/>
              </w:rPr>
              <w:t>podlimit</w:t>
            </w:r>
            <w:proofErr w:type="spellEnd"/>
            <w:r w:rsidRPr="00BB7A29">
              <w:rPr>
                <w:rFonts w:eastAsia="Times New Roman" w:cstheme="minorHAnsi"/>
                <w:bCs/>
                <w:color w:val="000000"/>
                <w:sz w:val="18"/>
                <w:szCs w:val="18"/>
                <w:lang w:eastAsia="pl-PL"/>
              </w:rPr>
              <w:t xml:space="preserve"> </w:t>
            </w:r>
          </w:p>
        </w:tc>
        <w:tc>
          <w:tcPr>
            <w:tcW w:w="1170" w:type="pct"/>
            <w:gridSpan w:val="2"/>
            <w:tcBorders>
              <w:top w:val="single" w:sz="4" w:space="0" w:color="auto"/>
              <w:left w:val="nil"/>
              <w:bottom w:val="single" w:sz="4" w:space="0" w:color="auto"/>
              <w:right w:val="single" w:sz="4" w:space="0" w:color="auto"/>
            </w:tcBorders>
            <w:vAlign w:val="center"/>
          </w:tcPr>
          <w:p w14:paraId="23A6ED4E" w14:textId="77777777" w:rsidR="00BB7A29" w:rsidRPr="00BB7A29" w:rsidRDefault="00BB7A29" w:rsidP="00F1691A">
            <w:pPr>
              <w:tabs>
                <w:tab w:val="left" w:pos="702"/>
                <w:tab w:val="left" w:pos="1062"/>
                <w:tab w:val="left" w:pos="2464"/>
              </w:tabs>
              <w:spacing w:after="0" w:line="240" w:lineRule="auto"/>
              <w:jc w:val="right"/>
              <w:rPr>
                <w:rFonts w:eastAsia="Times New Roman" w:cstheme="minorHAnsi"/>
                <w:bCs/>
                <w:color w:val="000000"/>
                <w:sz w:val="18"/>
                <w:szCs w:val="18"/>
                <w:lang w:eastAsia="pl-PL"/>
              </w:rPr>
            </w:pPr>
            <w:r w:rsidRPr="00BB7A29">
              <w:rPr>
                <w:rFonts w:eastAsia="Times New Roman" w:cstheme="minorHAnsi"/>
                <w:bCs/>
                <w:color w:val="000000"/>
                <w:sz w:val="18"/>
                <w:szCs w:val="18"/>
                <w:lang w:eastAsia="pl-PL"/>
              </w:rPr>
              <w:t>500 000,00 zł</w:t>
            </w:r>
          </w:p>
        </w:tc>
        <w:tc>
          <w:tcPr>
            <w:tcW w:w="797" w:type="pct"/>
            <w:gridSpan w:val="4"/>
            <w:tcBorders>
              <w:top w:val="single" w:sz="4" w:space="0" w:color="auto"/>
              <w:left w:val="nil"/>
              <w:bottom w:val="single" w:sz="4" w:space="0" w:color="auto"/>
              <w:right w:val="single" w:sz="4" w:space="0" w:color="auto"/>
            </w:tcBorders>
            <w:noWrap/>
            <w:tcMar>
              <w:top w:w="57" w:type="dxa"/>
              <w:left w:w="57" w:type="dxa"/>
              <w:bottom w:w="57" w:type="dxa"/>
              <w:right w:w="57" w:type="dxa"/>
            </w:tcMar>
            <w:vAlign w:val="center"/>
          </w:tcPr>
          <w:p w14:paraId="55EA96F6" w14:textId="77777777" w:rsidR="00BB7A29" w:rsidRPr="00BB7A29" w:rsidRDefault="00BB7A29" w:rsidP="00F1691A">
            <w:pPr>
              <w:tabs>
                <w:tab w:val="left" w:pos="702"/>
                <w:tab w:val="left" w:pos="1062"/>
                <w:tab w:val="left" w:pos="2464"/>
              </w:tabs>
              <w:spacing w:after="0" w:line="240" w:lineRule="auto"/>
              <w:jc w:val="right"/>
              <w:rPr>
                <w:rFonts w:eastAsia="Arial Unicode MS" w:cstheme="minorHAnsi"/>
                <w:bCs/>
                <w:color w:val="000000"/>
                <w:sz w:val="18"/>
                <w:szCs w:val="18"/>
                <w:lang w:eastAsia="pl-PL"/>
              </w:rPr>
            </w:pPr>
          </w:p>
        </w:tc>
        <w:tc>
          <w:tcPr>
            <w:tcW w:w="792" w:type="pct"/>
            <w:gridSpan w:val="6"/>
            <w:tcBorders>
              <w:top w:val="single" w:sz="4" w:space="0" w:color="auto"/>
              <w:left w:val="nil"/>
              <w:bottom w:val="single" w:sz="4" w:space="0" w:color="auto"/>
              <w:right w:val="single" w:sz="4" w:space="0" w:color="auto"/>
            </w:tcBorders>
            <w:noWrap/>
            <w:tcMar>
              <w:top w:w="57" w:type="dxa"/>
              <w:left w:w="57" w:type="dxa"/>
              <w:bottom w:w="57" w:type="dxa"/>
              <w:right w:w="57" w:type="dxa"/>
            </w:tcMar>
            <w:vAlign w:val="center"/>
          </w:tcPr>
          <w:p w14:paraId="23AE3C1A" w14:textId="77777777" w:rsidR="00BB7A29" w:rsidRPr="00BB7A29" w:rsidRDefault="00BB7A29" w:rsidP="00F1691A">
            <w:pPr>
              <w:spacing w:after="0" w:line="240" w:lineRule="auto"/>
              <w:jc w:val="right"/>
              <w:rPr>
                <w:rFonts w:eastAsia="Arial Unicode MS" w:cstheme="minorHAnsi"/>
                <w:color w:val="000000"/>
                <w:sz w:val="18"/>
                <w:szCs w:val="18"/>
                <w:lang w:eastAsia="pl-PL"/>
              </w:rPr>
            </w:pPr>
          </w:p>
        </w:tc>
      </w:tr>
      <w:tr w:rsidR="00BB7A29" w:rsidRPr="00BB7A29" w14:paraId="216BC1EC" w14:textId="77777777" w:rsidTr="00F1691A">
        <w:trPr>
          <w:gridAfter w:val="1"/>
          <w:wAfter w:w="33" w:type="pct"/>
          <w:trHeight w:val="255"/>
        </w:trPr>
        <w:tc>
          <w:tcPr>
            <w:tcW w:w="322" w:type="pct"/>
            <w:vMerge/>
            <w:tcBorders>
              <w:left w:val="single" w:sz="4" w:space="0" w:color="auto"/>
              <w:right w:val="single" w:sz="4" w:space="0" w:color="auto"/>
            </w:tcBorders>
            <w:noWrap/>
            <w:vAlign w:val="center"/>
          </w:tcPr>
          <w:p w14:paraId="53BD826D" w14:textId="77777777" w:rsidR="00BB7A29" w:rsidRPr="00BB7A29" w:rsidRDefault="00BB7A29" w:rsidP="00F1691A">
            <w:pPr>
              <w:spacing w:after="0" w:line="240" w:lineRule="auto"/>
              <w:jc w:val="center"/>
              <w:rPr>
                <w:rFonts w:eastAsia="Arial Unicode MS" w:cstheme="minorHAnsi"/>
                <w:b/>
                <w:bCs/>
                <w:color w:val="000000"/>
                <w:sz w:val="18"/>
                <w:szCs w:val="18"/>
                <w:lang w:eastAsia="pl-PL"/>
              </w:rPr>
            </w:pPr>
          </w:p>
        </w:tc>
        <w:tc>
          <w:tcPr>
            <w:tcW w:w="1886" w:type="pct"/>
            <w:tcBorders>
              <w:top w:val="single" w:sz="4" w:space="0" w:color="auto"/>
              <w:left w:val="single" w:sz="4" w:space="0" w:color="auto"/>
              <w:bottom w:val="single" w:sz="4" w:space="0" w:color="auto"/>
              <w:right w:val="single" w:sz="4" w:space="0" w:color="auto"/>
            </w:tcBorders>
            <w:noWrap/>
            <w:vAlign w:val="center"/>
          </w:tcPr>
          <w:p w14:paraId="2841805E" w14:textId="77777777" w:rsidR="00BB7A29" w:rsidRPr="00BB7A29" w:rsidRDefault="00BB7A29" w:rsidP="00F1691A">
            <w:pPr>
              <w:spacing w:after="0" w:line="240" w:lineRule="auto"/>
              <w:rPr>
                <w:rFonts w:eastAsia="Times New Roman" w:cstheme="minorHAnsi"/>
                <w:bCs/>
                <w:color w:val="000000"/>
                <w:sz w:val="18"/>
                <w:szCs w:val="18"/>
                <w:lang w:eastAsia="pl-PL"/>
              </w:rPr>
            </w:pPr>
            <w:r w:rsidRPr="00BB7A29">
              <w:rPr>
                <w:rFonts w:eastAsia="Times New Roman" w:cstheme="minorHAnsi"/>
                <w:bCs/>
                <w:color w:val="000000"/>
                <w:sz w:val="18"/>
                <w:szCs w:val="18"/>
                <w:lang w:eastAsia="pl-PL"/>
              </w:rPr>
              <w:t xml:space="preserve">OC za szkody w mieniu osób trzecich - </w:t>
            </w:r>
            <w:proofErr w:type="spellStart"/>
            <w:r w:rsidRPr="00BB7A29">
              <w:rPr>
                <w:rFonts w:eastAsia="Times New Roman" w:cstheme="minorHAnsi"/>
                <w:bCs/>
                <w:color w:val="000000"/>
                <w:sz w:val="18"/>
                <w:szCs w:val="18"/>
                <w:lang w:eastAsia="pl-PL"/>
              </w:rPr>
              <w:t>podlimit</w:t>
            </w:r>
            <w:proofErr w:type="spellEnd"/>
          </w:p>
        </w:tc>
        <w:tc>
          <w:tcPr>
            <w:tcW w:w="1170" w:type="pct"/>
            <w:gridSpan w:val="2"/>
            <w:tcBorders>
              <w:top w:val="single" w:sz="4" w:space="0" w:color="auto"/>
              <w:left w:val="single" w:sz="4" w:space="0" w:color="auto"/>
              <w:bottom w:val="single" w:sz="4" w:space="0" w:color="auto"/>
              <w:right w:val="single" w:sz="4" w:space="0" w:color="auto"/>
            </w:tcBorders>
            <w:vAlign w:val="center"/>
          </w:tcPr>
          <w:p w14:paraId="73E657C8" w14:textId="77777777" w:rsidR="00BB7A29" w:rsidRPr="00BB7A29" w:rsidRDefault="00BB7A29" w:rsidP="00F1691A">
            <w:pPr>
              <w:tabs>
                <w:tab w:val="left" w:pos="702"/>
                <w:tab w:val="left" w:pos="1062"/>
                <w:tab w:val="left" w:pos="2464"/>
              </w:tabs>
              <w:spacing w:after="0" w:line="240" w:lineRule="auto"/>
              <w:jc w:val="right"/>
              <w:rPr>
                <w:rFonts w:eastAsia="Times New Roman" w:cstheme="minorHAnsi"/>
                <w:bCs/>
                <w:color w:val="000000"/>
                <w:sz w:val="18"/>
                <w:szCs w:val="18"/>
                <w:lang w:eastAsia="pl-PL"/>
              </w:rPr>
            </w:pPr>
            <w:r w:rsidRPr="00BB7A29">
              <w:rPr>
                <w:rFonts w:eastAsia="Times New Roman" w:cstheme="minorHAnsi"/>
                <w:bCs/>
                <w:color w:val="000000"/>
                <w:sz w:val="18"/>
                <w:szCs w:val="18"/>
                <w:lang w:eastAsia="pl-PL"/>
              </w:rPr>
              <w:t>200 000,00 zł</w:t>
            </w:r>
          </w:p>
        </w:tc>
        <w:tc>
          <w:tcPr>
            <w:tcW w:w="797" w:type="pct"/>
            <w:gridSpan w:val="4"/>
            <w:tcBorders>
              <w:top w:val="single" w:sz="4" w:space="0" w:color="auto"/>
              <w:left w:val="single" w:sz="4" w:space="0" w:color="auto"/>
              <w:bottom w:val="single" w:sz="4" w:space="0" w:color="auto"/>
              <w:right w:val="single" w:sz="4" w:space="0" w:color="auto"/>
            </w:tcBorders>
            <w:noWrap/>
            <w:tcMar>
              <w:top w:w="57" w:type="dxa"/>
              <w:left w:w="57" w:type="dxa"/>
              <w:bottom w:w="57" w:type="dxa"/>
              <w:right w:w="57" w:type="dxa"/>
            </w:tcMar>
            <w:vAlign w:val="center"/>
          </w:tcPr>
          <w:p w14:paraId="66C2985A" w14:textId="77777777" w:rsidR="00BB7A29" w:rsidRPr="00BB7A29" w:rsidRDefault="00BB7A29" w:rsidP="00F1691A">
            <w:pPr>
              <w:tabs>
                <w:tab w:val="left" w:pos="702"/>
                <w:tab w:val="left" w:pos="1062"/>
                <w:tab w:val="left" w:pos="2464"/>
              </w:tabs>
              <w:spacing w:after="0" w:line="240" w:lineRule="auto"/>
              <w:jc w:val="right"/>
              <w:rPr>
                <w:rFonts w:eastAsia="Times New Roman" w:cstheme="minorHAnsi"/>
                <w:bCs/>
                <w:color w:val="000000"/>
                <w:sz w:val="18"/>
                <w:szCs w:val="18"/>
                <w:lang w:eastAsia="pl-PL"/>
              </w:rPr>
            </w:pPr>
          </w:p>
        </w:tc>
        <w:tc>
          <w:tcPr>
            <w:tcW w:w="792" w:type="pct"/>
            <w:gridSpan w:val="6"/>
            <w:tcBorders>
              <w:top w:val="single" w:sz="4" w:space="0" w:color="auto"/>
              <w:left w:val="single" w:sz="4" w:space="0" w:color="auto"/>
              <w:bottom w:val="single" w:sz="4" w:space="0" w:color="auto"/>
              <w:right w:val="single" w:sz="4" w:space="0" w:color="auto"/>
            </w:tcBorders>
            <w:noWrap/>
            <w:tcMar>
              <w:top w:w="57" w:type="dxa"/>
              <w:left w:w="57" w:type="dxa"/>
              <w:bottom w:w="57" w:type="dxa"/>
              <w:right w:w="57" w:type="dxa"/>
            </w:tcMar>
            <w:vAlign w:val="center"/>
          </w:tcPr>
          <w:p w14:paraId="525BA8E9" w14:textId="77777777" w:rsidR="00BB7A29" w:rsidRPr="00BB7A29" w:rsidRDefault="00BB7A29" w:rsidP="00F1691A">
            <w:pPr>
              <w:spacing w:after="0" w:line="240" w:lineRule="auto"/>
              <w:jc w:val="right"/>
              <w:rPr>
                <w:rFonts w:eastAsia="Arial Unicode MS" w:cstheme="minorHAnsi"/>
                <w:color w:val="000000"/>
                <w:sz w:val="18"/>
                <w:szCs w:val="18"/>
                <w:lang w:eastAsia="pl-PL"/>
              </w:rPr>
            </w:pPr>
          </w:p>
        </w:tc>
      </w:tr>
      <w:tr w:rsidR="00BB7A29" w:rsidRPr="00BB7A29" w14:paraId="477CEA94" w14:textId="77777777" w:rsidTr="00F1691A">
        <w:trPr>
          <w:gridAfter w:val="1"/>
          <w:wAfter w:w="33" w:type="pct"/>
          <w:trHeight w:val="255"/>
        </w:trPr>
        <w:tc>
          <w:tcPr>
            <w:tcW w:w="322" w:type="pct"/>
            <w:vMerge/>
            <w:tcBorders>
              <w:left w:val="single" w:sz="4" w:space="0" w:color="auto"/>
              <w:right w:val="single" w:sz="4" w:space="0" w:color="auto"/>
            </w:tcBorders>
            <w:noWrap/>
            <w:vAlign w:val="center"/>
          </w:tcPr>
          <w:p w14:paraId="3DFB34F4" w14:textId="77777777" w:rsidR="00BB7A29" w:rsidRPr="00BB7A29" w:rsidRDefault="00BB7A29" w:rsidP="00F1691A">
            <w:pPr>
              <w:spacing w:after="0" w:line="240" w:lineRule="auto"/>
              <w:jc w:val="center"/>
              <w:rPr>
                <w:rFonts w:eastAsia="Arial Unicode MS" w:cstheme="minorHAnsi"/>
                <w:b/>
                <w:bCs/>
                <w:color w:val="000000"/>
                <w:sz w:val="18"/>
                <w:szCs w:val="18"/>
                <w:lang w:eastAsia="pl-PL"/>
              </w:rPr>
            </w:pPr>
          </w:p>
        </w:tc>
        <w:tc>
          <w:tcPr>
            <w:tcW w:w="1886" w:type="pct"/>
            <w:tcBorders>
              <w:top w:val="single" w:sz="4" w:space="0" w:color="auto"/>
              <w:left w:val="single" w:sz="4" w:space="0" w:color="auto"/>
              <w:bottom w:val="single" w:sz="4" w:space="0" w:color="auto"/>
              <w:right w:val="single" w:sz="4" w:space="0" w:color="auto"/>
            </w:tcBorders>
            <w:noWrap/>
            <w:vAlign w:val="center"/>
          </w:tcPr>
          <w:p w14:paraId="692B53A6" w14:textId="77777777" w:rsidR="00BB7A29" w:rsidRPr="00BB7A29" w:rsidRDefault="00BB7A29" w:rsidP="00F1691A">
            <w:pPr>
              <w:spacing w:after="0" w:line="240" w:lineRule="auto"/>
              <w:rPr>
                <w:rFonts w:eastAsia="Times New Roman" w:cstheme="minorHAnsi"/>
                <w:bCs/>
                <w:color w:val="000000"/>
                <w:sz w:val="18"/>
                <w:szCs w:val="18"/>
                <w:lang w:eastAsia="pl-PL"/>
              </w:rPr>
            </w:pPr>
            <w:r w:rsidRPr="00BB7A29">
              <w:rPr>
                <w:rFonts w:eastAsia="Times New Roman" w:cstheme="minorHAnsi"/>
                <w:bCs/>
                <w:color w:val="000000"/>
                <w:sz w:val="18"/>
                <w:szCs w:val="18"/>
                <w:lang w:eastAsia="pl-PL"/>
              </w:rPr>
              <w:t xml:space="preserve">OC za podwykonawców- </w:t>
            </w:r>
            <w:proofErr w:type="spellStart"/>
            <w:r w:rsidRPr="00BB7A29">
              <w:rPr>
                <w:rFonts w:eastAsia="Times New Roman" w:cstheme="minorHAnsi"/>
                <w:bCs/>
                <w:color w:val="000000"/>
                <w:sz w:val="18"/>
                <w:szCs w:val="18"/>
                <w:lang w:eastAsia="pl-PL"/>
              </w:rPr>
              <w:t>podlimit</w:t>
            </w:r>
            <w:proofErr w:type="spellEnd"/>
          </w:p>
        </w:tc>
        <w:tc>
          <w:tcPr>
            <w:tcW w:w="1170" w:type="pct"/>
            <w:gridSpan w:val="2"/>
            <w:tcBorders>
              <w:top w:val="single" w:sz="4" w:space="0" w:color="auto"/>
              <w:left w:val="single" w:sz="4" w:space="0" w:color="auto"/>
              <w:bottom w:val="single" w:sz="4" w:space="0" w:color="auto"/>
              <w:right w:val="single" w:sz="4" w:space="0" w:color="auto"/>
            </w:tcBorders>
            <w:vAlign w:val="center"/>
          </w:tcPr>
          <w:p w14:paraId="3E34ED6F" w14:textId="77777777" w:rsidR="00BB7A29" w:rsidRPr="00BB7A29" w:rsidRDefault="00BB7A29" w:rsidP="00F1691A">
            <w:pPr>
              <w:tabs>
                <w:tab w:val="left" w:pos="702"/>
                <w:tab w:val="left" w:pos="1062"/>
                <w:tab w:val="left" w:pos="2464"/>
              </w:tabs>
              <w:spacing w:after="0" w:line="240" w:lineRule="auto"/>
              <w:jc w:val="right"/>
              <w:rPr>
                <w:rFonts w:eastAsia="Times New Roman" w:cstheme="minorHAnsi"/>
                <w:bCs/>
                <w:color w:val="000000"/>
                <w:sz w:val="18"/>
                <w:szCs w:val="18"/>
                <w:lang w:eastAsia="pl-PL"/>
              </w:rPr>
            </w:pPr>
            <w:r w:rsidRPr="00BB7A29">
              <w:rPr>
                <w:rFonts w:eastAsia="Times New Roman" w:cstheme="minorHAnsi"/>
                <w:bCs/>
                <w:color w:val="000000"/>
                <w:sz w:val="18"/>
                <w:szCs w:val="18"/>
                <w:lang w:eastAsia="pl-PL"/>
              </w:rPr>
              <w:t>100 000,00 zł</w:t>
            </w:r>
          </w:p>
        </w:tc>
        <w:tc>
          <w:tcPr>
            <w:tcW w:w="797" w:type="pct"/>
            <w:gridSpan w:val="4"/>
            <w:tcBorders>
              <w:top w:val="single" w:sz="4" w:space="0" w:color="auto"/>
              <w:left w:val="single" w:sz="4" w:space="0" w:color="auto"/>
              <w:bottom w:val="single" w:sz="4" w:space="0" w:color="auto"/>
              <w:right w:val="single" w:sz="4" w:space="0" w:color="auto"/>
            </w:tcBorders>
            <w:noWrap/>
            <w:tcMar>
              <w:top w:w="57" w:type="dxa"/>
              <w:left w:w="57" w:type="dxa"/>
              <w:bottom w:w="57" w:type="dxa"/>
              <w:right w:w="57" w:type="dxa"/>
            </w:tcMar>
            <w:vAlign w:val="center"/>
          </w:tcPr>
          <w:p w14:paraId="0F8584E8" w14:textId="77777777" w:rsidR="00BB7A29" w:rsidRPr="00BB7A29" w:rsidRDefault="00BB7A29" w:rsidP="00F1691A">
            <w:pPr>
              <w:tabs>
                <w:tab w:val="left" w:pos="702"/>
                <w:tab w:val="left" w:pos="1062"/>
                <w:tab w:val="left" w:pos="2464"/>
              </w:tabs>
              <w:spacing w:after="0" w:line="240" w:lineRule="auto"/>
              <w:jc w:val="right"/>
              <w:rPr>
                <w:rFonts w:eastAsia="Times New Roman" w:cstheme="minorHAnsi"/>
                <w:bCs/>
                <w:color w:val="000000"/>
                <w:sz w:val="18"/>
                <w:szCs w:val="18"/>
                <w:lang w:eastAsia="pl-PL"/>
              </w:rPr>
            </w:pPr>
          </w:p>
        </w:tc>
        <w:tc>
          <w:tcPr>
            <w:tcW w:w="792" w:type="pct"/>
            <w:gridSpan w:val="6"/>
            <w:tcBorders>
              <w:top w:val="single" w:sz="4" w:space="0" w:color="auto"/>
              <w:left w:val="single" w:sz="4" w:space="0" w:color="auto"/>
              <w:bottom w:val="single" w:sz="4" w:space="0" w:color="auto"/>
              <w:right w:val="single" w:sz="4" w:space="0" w:color="auto"/>
            </w:tcBorders>
            <w:noWrap/>
            <w:tcMar>
              <w:top w:w="57" w:type="dxa"/>
              <w:left w:w="57" w:type="dxa"/>
              <w:bottom w:w="57" w:type="dxa"/>
              <w:right w:w="57" w:type="dxa"/>
            </w:tcMar>
            <w:vAlign w:val="center"/>
          </w:tcPr>
          <w:p w14:paraId="104879FF" w14:textId="77777777" w:rsidR="00BB7A29" w:rsidRPr="00BB7A29" w:rsidRDefault="00BB7A29" w:rsidP="00F1691A">
            <w:pPr>
              <w:spacing w:after="0" w:line="240" w:lineRule="auto"/>
              <w:jc w:val="right"/>
              <w:rPr>
                <w:rFonts w:eastAsia="Arial Unicode MS" w:cstheme="minorHAnsi"/>
                <w:color w:val="000000"/>
                <w:sz w:val="18"/>
                <w:szCs w:val="18"/>
                <w:lang w:eastAsia="pl-PL"/>
              </w:rPr>
            </w:pPr>
          </w:p>
        </w:tc>
      </w:tr>
      <w:tr w:rsidR="00BB7A29" w:rsidRPr="00BB7A29" w14:paraId="31C439B6" w14:textId="77777777" w:rsidTr="00F1691A">
        <w:trPr>
          <w:gridAfter w:val="1"/>
          <w:wAfter w:w="33" w:type="pct"/>
          <w:trHeight w:val="255"/>
        </w:trPr>
        <w:tc>
          <w:tcPr>
            <w:tcW w:w="322" w:type="pct"/>
            <w:vMerge/>
            <w:tcBorders>
              <w:left w:val="single" w:sz="4" w:space="0" w:color="auto"/>
              <w:right w:val="single" w:sz="4" w:space="0" w:color="auto"/>
            </w:tcBorders>
            <w:noWrap/>
            <w:vAlign w:val="center"/>
          </w:tcPr>
          <w:p w14:paraId="1E3FF96C" w14:textId="77777777" w:rsidR="00BB7A29" w:rsidRPr="00BB7A29" w:rsidRDefault="00BB7A29" w:rsidP="00F1691A">
            <w:pPr>
              <w:spacing w:after="0" w:line="240" w:lineRule="auto"/>
              <w:jc w:val="center"/>
              <w:rPr>
                <w:rFonts w:eastAsia="Arial Unicode MS" w:cstheme="minorHAnsi"/>
                <w:b/>
                <w:bCs/>
                <w:sz w:val="18"/>
                <w:szCs w:val="18"/>
                <w:lang w:eastAsia="pl-PL"/>
              </w:rPr>
            </w:pPr>
          </w:p>
        </w:tc>
        <w:tc>
          <w:tcPr>
            <w:tcW w:w="1886" w:type="pct"/>
            <w:tcBorders>
              <w:top w:val="single" w:sz="4" w:space="0" w:color="auto"/>
              <w:left w:val="single" w:sz="4" w:space="0" w:color="auto"/>
              <w:bottom w:val="single" w:sz="4" w:space="0" w:color="auto"/>
              <w:right w:val="single" w:sz="4" w:space="0" w:color="auto"/>
            </w:tcBorders>
            <w:noWrap/>
            <w:vAlign w:val="center"/>
          </w:tcPr>
          <w:p w14:paraId="17506CEB" w14:textId="77777777" w:rsidR="00BB7A29" w:rsidRPr="00BB7A29" w:rsidRDefault="00BB7A29" w:rsidP="00F1691A">
            <w:pPr>
              <w:spacing w:after="0" w:line="240" w:lineRule="auto"/>
              <w:rPr>
                <w:rFonts w:eastAsia="Times New Roman" w:cstheme="minorHAnsi"/>
                <w:bCs/>
                <w:sz w:val="18"/>
                <w:szCs w:val="18"/>
                <w:lang w:eastAsia="pl-PL"/>
              </w:rPr>
            </w:pPr>
            <w:r w:rsidRPr="00BB7A29">
              <w:rPr>
                <w:rFonts w:eastAsia="Times New Roman" w:cstheme="minorHAnsi"/>
                <w:bCs/>
                <w:sz w:val="18"/>
                <w:szCs w:val="18"/>
                <w:lang w:eastAsia="pl-PL"/>
              </w:rPr>
              <w:t xml:space="preserve">OC dróg wewnętrznych - </w:t>
            </w:r>
            <w:proofErr w:type="spellStart"/>
            <w:r w:rsidRPr="00BB7A29">
              <w:rPr>
                <w:rFonts w:eastAsia="Times New Roman" w:cstheme="minorHAnsi"/>
                <w:bCs/>
                <w:sz w:val="18"/>
                <w:szCs w:val="18"/>
                <w:lang w:eastAsia="pl-PL"/>
              </w:rPr>
              <w:t>podlimit</w:t>
            </w:r>
            <w:proofErr w:type="spellEnd"/>
            <w:r w:rsidRPr="00BB7A29">
              <w:rPr>
                <w:rFonts w:eastAsia="Times New Roman" w:cstheme="minorHAnsi"/>
                <w:bCs/>
                <w:sz w:val="18"/>
                <w:szCs w:val="18"/>
                <w:lang w:eastAsia="pl-PL"/>
              </w:rPr>
              <w:t xml:space="preserve"> (*)</w:t>
            </w:r>
          </w:p>
        </w:tc>
        <w:tc>
          <w:tcPr>
            <w:tcW w:w="1170" w:type="pct"/>
            <w:gridSpan w:val="2"/>
            <w:tcBorders>
              <w:top w:val="single" w:sz="4" w:space="0" w:color="auto"/>
              <w:left w:val="single" w:sz="4" w:space="0" w:color="auto"/>
              <w:bottom w:val="single" w:sz="4" w:space="0" w:color="auto"/>
              <w:right w:val="single" w:sz="4" w:space="0" w:color="auto"/>
            </w:tcBorders>
            <w:vAlign w:val="center"/>
          </w:tcPr>
          <w:p w14:paraId="036F2E32" w14:textId="77777777" w:rsidR="00BB7A29" w:rsidRPr="00BB7A29" w:rsidRDefault="00BB7A29" w:rsidP="00F1691A">
            <w:pPr>
              <w:tabs>
                <w:tab w:val="left" w:pos="702"/>
                <w:tab w:val="left" w:pos="1062"/>
                <w:tab w:val="left" w:pos="2464"/>
              </w:tabs>
              <w:spacing w:after="0" w:line="240" w:lineRule="auto"/>
              <w:jc w:val="right"/>
              <w:rPr>
                <w:rFonts w:eastAsia="Times New Roman" w:cstheme="minorHAnsi"/>
                <w:bCs/>
                <w:sz w:val="18"/>
                <w:szCs w:val="18"/>
                <w:lang w:eastAsia="pl-PL"/>
              </w:rPr>
            </w:pPr>
            <w:r w:rsidRPr="00BB7A29">
              <w:rPr>
                <w:rFonts w:eastAsia="Times New Roman" w:cstheme="minorHAnsi"/>
                <w:bCs/>
                <w:sz w:val="18"/>
                <w:szCs w:val="18"/>
                <w:lang w:eastAsia="pl-PL"/>
              </w:rPr>
              <w:t>100 000,00 zł</w:t>
            </w:r>
          </w:p>
        </w:tc>
        <w:tc>
          <w:tcPr>
            <w:tcW w:w="797" w:type="pct"/>
            <w:gridSpan w:val="4"/>
            <w:tcBorders>
              <w:top w:val="single" w:sz="4" w:space="0" w:color="auto"/>
              <w:left w:val="single" w:sz="4" w:space="0" w:color="auto"/>
              <w:bottom w:val="single" w:sz="4" w:space="0" w:color="auto"/>
              <w:right w:val="single" w:sz="4" w:space="0" w:color="auto"/>
            </w:tcBorders>
            <w:noWrap/>
            <w:tcMar>
              <w:top w:w="57" w:type="dxa"/>
              <w:left w:w="57" w:type="dxa"/>
              <w:bottom w:w="57" w:type="dxa"/>
              <w:right w:w="57" w:type="dxa"/>
            </w:tcMar>
            <w:vAlign w:val="center"/>
          </w:tcPr>
          <w:p w14:paraId="5B4BD7D4" w14:textId="77777777" w:rsidR="00BB7A29" w:rsidRPr="00BB7A29" w:rsidRDefault="00BB7A29" w:rsidP="00F1691A">
            <w:pPr>
              <w:tabs>
                <w:tab w:val="left" w:pos="702"/>
                <w:tab w:val="left" w:pos="1062"/>
                <w:tab w:val="left" w:pos="2464"/>
              </w:tabs>
              <w:spacing w:after="0" w:line="240" w:lineRule="auto"/>
              <w:jc w:val="right"/>
              <w:rPr>
                <w:rFonts w:eastAsia="Times New Roman" w:cstheme="minorHAnsi"/>
                <w:bCs/>
                <w:sz w:val="18"/>
                <w:szCs w:val="18"/>
                <w:lang w:eastAsia="pl-PL"/>
              </w:rPr>
            </w:pPr>
          </w:p>
        </w:tc>
        <w:tc>
          <w:tcPr>
            <w:tcW w:w="792" w:type="pct"/>
            <w:gridSpan w:val="6"/>
            <w:tcBorders>
              <w:top w:val="single" w:sz="4" w:space="0" w:color="auto"/>
              <w:left w:val="single" w:sz="4" w:space="0" w:color="auto"/>
              <w:bottom w:val="single" w:sz="4" w:space="0" w:color="auto"/>
              <w:right w:val="single" w:sz="4" w:space="0" w:color="auto"/>
            </w:tcBorders>
            <w:noWrap/>
            <w:tcMar>
              <w:top w:w="57" w:type="dxa"/>
              <w:left w:w="57" w:type="dxa"/>
              <w:bottom w:w="57" w:type="dxa"/>
              <w:right w:w="57" w:type="dxa"/>
            </w:tcMar>
            <w:vAlign w:val="center"/>
          </w:tcPr>
          <w:p w14:paraId="07A3CB8B" w14:textId="77777777" w:rsidR="00BB7A29" w:rsidRPr="00BB7A29" w:rsidRDefault="00BB7A29" w:rsidP="00F1691A">
            <w:pPr>
              <w:spacing w:after="0" w:line="240" w:lineRule="auto"/>
              <w:jc w:val="right"/>
              <w:rPr>
                <w:rFonts w:eastAsia="Arial Unicode MS" w:cstheme="minorHAnsi"/>
                <w:sz w:val="18"/>
                <w:szCs w:val="18"/>
                <w:lang w:eastAsia="pl-PL"/>
              </w:rPr>
            </w:pPr>
          </w:p>
        </w:tc>
      </w:tr>
      <w:tr w:rsidR="00BB7A29" w:rsidRPr="00BB7A29" w14:paraId="33AC6B39" w14:textId="77777777" w:rsidTr="00F1691A">
        <w:trPr>
          <w:gridAfter w:val="1"/>
          <w:wAfter w:w="33" w:type="pct"/>
          <w:trHeight w:val="255"/>
        </w:trPr>
        <w:tc>
          <w:tcPr>
            <w:tcW w:w="322" w:type="pct"/>
            <w:vMerge/>
            <w:tcBorders>
              <w:left w:val="single" w:sz="4" w:space="0" w:color="auto"/>
              <w:bottom w:val="single" w:sz="4" w:space="0" w:color="auto"/>
              <w:right w:val="single" w:sz="4" w:space="0" w:color="auto"/>
            </w:tcBorders>
            <w:noWrap/>
            <w:vAlign w:val="center"/>
          </w:tcPr>
          <w:p w14:paraId="4FE6C705" w14:textId="77777777" w:rsidR="00BB7A29" w:rsidRPr="00BB7A29" w:rsidRDefault="00BB7A29" w:rsidP="00F1691A">
            <w:pPr>
              <w:spacing w:after="0" w:line="240" w:lineRule="auto"/>
              <w:jc w:val="center"/>
              <w:rPr>
                <w:rFonts w:eastAsia="Arial Unicode MS" w:cstheme="minorHAnsi"/>
                <w:b/>
                <w:bCs/>
                <w:color w:val="000000"/>
                <w:sz w:val="18"/>
                <w:szCs w:val="18"/>
                <w:lang w:eastAsia="pl-PL"/>
              </w:rPr>
            </w:pPr>
          </w:p>
        </w:tc>
        <w:tc>
          <w:tcPr>
            <w:tcW w:w="1886" w:type="pct"/>
            <w:tcBorders>
              <w:top w:val="single" w:sz="4" w:space="0" w:color="auto"/>
              <w:left w:val="single" w:sz="4" w:space="0" w:color="auto"/>
              <w:bottom w:val="single" w:sz="4" w:space="0" w:color="auto"/>
              <w:right w:val="single" w:sz="4" w:space="0" w:color="auto"/>
            </w:tcBorders>
            <w:noWrap/>
            <w:vAlign w:val="center"/>
          </w:tcPr>
          <w:p w14:paraId="636DE4BB" w14:textId="77777777" w:rsidR="00BB7A29" w:rsidRPr="00BB7A29" w:rsidRDefault="00BB7A29" w:rsidP="00F1691A">
            <w:pPr>
              <w:spacing w:after="0" w:line="240" w:lineRule="auto"/>
              <w:rPr>
                <w:rFonts w:eastAsia="Arial Unicode MS" w:cstheme="minorHAnsi"/>
                <w:b/>
                <w:bCs/>
                <w:color w:val="000000"/>
                <w:sz w:val="18"/>
                <w:szCs w:val="18"/>
                <w:lang w:eastAsia="pl-PL"/>
              </w:rPr>
            </w:pPr>
            <w:r w:rsidRPr="00BB7A29">
              <w:rPr>
                <w:rFonts w:eastAsia="Times New Roman" w:cstheme="minorHAnsi"/>
                <w:b/>
                <w:bCs/>
                <w:color w:val="000000"/>
                <w:sz w:val="18"/>
                <w:szCs w:val="18"/>
                <w:lang w:eastAsia="pl-PL"/>
              </w:rPr>
              <w:t>Razem</w:t>
            </w:r>
          </w:p>
        </w:tc>
        <w:tc>
          <w:tcPr>
            <w:tcW w:w="1170" w:type="pct"/>
            <w:gridSpan w:val="2"/>
            <w:tcBorders>
              <w:top w:val="single" w:sz="4" w:space="0" w:color="auto"/>
              <w:left w:val="single" w:sz="4" w:space="0" w:color="auto"/>
              <w:bottom w:val="single" w:sz="4" w:space="0" w:color="auto"/>
              <w:right w:val="single" w:sz="4" w:space="0" w:color="auto"/>
            </w:tcBorders>
            <w:vAlign w:val="center"/>
          </w:tcPr>
          <w:p w14:paraId="09ECB294" w14:textId="77777777" w:rsidR="00BB7A29" w:rsidRPr="00BB7A29" w:rsidRDefault="00BB7A29" w:rsidP="00F1691A">
            <w:pPr>
              <w:tabs>
                <w:tab w:val="left" w:pos="702"/>
                <w:tab w:val="left" w:pos="1062"/>
                <w:tab w:val="left" w:pos="2464"/>
              </w:tabs>
              <w:spacing w:after="0" w:line="240" w:lineRule="auto"/>
              <w:jc w:val="right"/>
              <w:rPr>
                <w:rFonts w:eastAsia="Times New Roman" w:cstheme="minorHAnsi"/>
                <w:b/>
                <w:bCs/>
                <w:color w:val="000000"/>
                <w:sz w:val="18"/>
                <w:szCs w:val="18"/>
                <w:lang w:eastAsia="pl-PL"/>
              </w:rPr>
            </w:pPr>
            <w:r w:rsidRPr="00BB7A29">
              <w:rPr>
                <w:rFonts w:eastAsia="Times New Roman" w:cstheme="minorHAnsi"/>
                <w:b/>
                <w:bCs/>
                <w:color w:val="000000"/>
                <w:sz w:val="18"/>
                <w:szCs w:val="18"/>
                <w:lang w:eastAsia="pl-PL"/>
              </w:rPr>
              <w:t>5 000 000,00 zł</w:t>
            </w:r>
          </w:p>
        </w:tc>
        <w:tc>
          <w:tcPr>
            <w:tcW w:w="797" w:type="pct"/>
            <w:gridSpan w:val="4"/>
            <w:tcBorders>
              <w:top w:val="single" w:sz="4" w:space="0" w:color="auto"/>
              <w:left w:val="single" w:sz="4" w:space="0" w:color="auto"/>
              <w:bottom w:val="single" w:sz="4" w:space="0" w:color="auto"/>
              <w:right w:val="single" w:sz="4" w:space="0" w:color="auto"/>
            </w:tcBorders>
            <w:noWrap/>
            <w:tcMar>
              <w:top w:w="57" w:type="dxa"/>
              <w:left w:w="57" w:type="dxa"/>
              <w:bottom w:w="57" w:type="dxa"/>
              <w:right w:w="57" w:type="dxa"/>
            </w:tcMar>
            <w:vAlign w:val="center"/>
          </w:tcPr>
          <w:p w14:paraId="588B86AB" w14:textId="77777777" w:rsidR="00BB7A29" w:rsidRPr="00BB7A29" w:rsidRDefault="00BB7A29" w:rsidP="00F1691A">
            <w:pPr>
              <w:tabs>
                <w:tab w:val="left" w:pos="702"/>
                <w:tab w:val="left" w:pos="1062"/>
                <w:tab w:val="left" w:pos="2464"/>
              </w:tabs>
              <w:spacing w:after="0" w:line="240" w:lineRule="auto"/>
              <w:jc w:val="right"/>
              <w:rPr>
                <w:rFonts w:eastAsia="Arial Unicode MS" w:cstheme="minorHAnsi"/>
                <w:b/>
                <w:bCs/>
                <w:color w:val="000000"/>
                <w:sz w:val="18"/>
                <w:szCs w:val="18"/>
                <w:lang w:eastAsia="pl-PL"/>
              </w:rPr>
            </w:pPr>
          </w:p>
        </w:tc>
        <w:tc>
          <w:tcPr>
            <w:tcW w:w="792" w:type="pct"/>
            <w:gridSpan w:val="6"/>
            <w:tcBorders>
              <w:top w:val="single" w:sz="4" w:space="0" w:color="auto"/>
              <w:left w:val="single" w:sz="4" w:space="0" w:color="auto"/>
              <w:bottom w:val="single" w:sz="4" w:space="0" w:color="auto"/>
              <w:right w:val="single" w:sz="4" w:space="0" w:color="auto"/>
            </w:tcBorders>
            <w:noWrap/>
            <w:tcMar>
              <w:top w:w="57" w:type="dxa"/>
              <w:left w:w="57" w:type="dxa"/>
              <w:bottom w:w="57" w:type="dxa"/>
              <w:right w:w="57" w:type="dxa"/>
            </w:tcMar>
            <w:vAlign w:val="center"/>
          </w:tcPr>
          <w:p w14:paraId="7BBA4315" w14:textId="77777777" w:rsidR="00BB7A29" w:rsidRPr="00BB7A29" w:rsidRDefault="00BB7A29" w:rsidP="00F1691A">
            <w:pPr>
              <w:spacing w:after="0" w:line="240" w:lineRule="auto"/>
              <w:jc w:val="right"/>
              <w:rPr>
                <w:rFonts w:eastAsia="Arial Unicode MS" w:cstheme="minorHAnsi"/>
                <w:color w:val="000000"/>
                <w:sz w:val="18"/>
                <w:szCs w:val="18"/>
                <w:lang w:eastAsia="pl-PL"/>
              </w:rPr>
            </w:pPr>
          </w:p>
        </w:tc>
      </w:tr>
      <w:tr w:rsidR="00BB7A29" w:rsidRPr="00BB7A29" w14:paraId="7E5344E4" w14:textId="77777777" w:rsidTr="00F1691A">
        <w:trPr>
          <w:gridAfter w:val="3"/>
          <w:wAfter w:w="160" w:type="pct"/>
          <w:trHeight w:val="270"/>
        </w:trPr>
        <w:tc>
          <w:tcPr>
            <w:tcW w:w="322" w:type="pct"/>
            <w:tcBorders>
              <w:top w:val="single" w:sz="4" w:space="0" w:color="auto"/>
              <w:left w:val="nil"/>
              <w:bottom w:val="nil"/>
              <w:right w:val="nil"/>
            </w:tcBorders>
            <w:noWrap/>
            <w:vAlign w:val="center"/>
          </w:tcPr>
          <w:p w14:paraId="789A4770" w14:textId="77777777" w:rsidR="00BB7A29" w:rsidRPr="00BB7A29" w:rsidRDefault="00BB7A29" w:rsidP="00F1691A">
            <w:pPr>
              <w:spacing w:after="0" w:line="240" w:lineRule="auto"/>
              <w:rPr>
                <w:rFonts w:eastAsia="Arial Unicode MS" w:cstheme="minorHAnsi"/>
                <w:color w:val="000000"/>
                <w:sz w:val="18"/>
                <w:szCs w:val="18"/>
                <w:lang w:eastAsia="pl-PL"/>
              </w:rPr>
            </w:pPr>
          </w:p>
        </w:tc>
        <w:tc>
          <w:tcPr>
            <w:tcW w:w="1886" w:type="pct"/>
            <w:tcBorders>
              <w:top w:val="single" w:sz="4" w:space="0" w:color="auto"/>
              <w:left w:val="nil"/>
              <w:bottom w:val="nil"/>
              <w:right w:val="nil"/>
            </w:tcBorders>
            <w:noWrap/>
            <w:vAlign w:val="center"/>
          </w:tcPr>
          <w:p w14:paraId="51B39CCE" w14:textId="77777777" w:rsidR="00BB7A29" w:rsidRPr="00BB7A29" w:rsidRDefault="00BB7A29" w:rsidP="00F1691A">
            <w:pPr>
              <w:spacing w:after="0" w:line="240" w:lineRule="auto"/>
              <w:rPr>
                <w:rFonts w:eastAsia="Arial Unicode MS" w:cstheme="minorHAnsi"/>
                <w:color w:val="000000"/>
                <w:sz w:val="18"/>
                <w:szCs w:val="18"/>
                <w:lang w:eastAsia="pl-PL"/>
              </w:rPr>
            </w:pPr>
          </w:p>
        </w:tc>
        <w:tc>
          <w:tcPr>
            <w:tcW w:w="1170" w:type="pct"/>
            <w:gridSpan w:val="2"/>
            <w:tcBorders>
              <w:top w:val="single" w:sz="4" w:space="0" w:color="auto"/>
              <w:left w:val="nil"/>
              <w:bottom w:val="nil"/>
              <w:right w:val="nil"/>
            </w:tcBorders>
          </w:tcPr>
          <w:p w14:paraId="72937442" w14:textId="77777777" w:rsidR="00BB7A29" w:rsidRPr="00BB7A29" w:rsidRDefault="00BB7A29" w:rsidP="00F1691A">
            <w:pPr>
              <w:spacing w:after="0" w:line="240" w:lineRule="auto"/>
              <w:rPr>
                <w:rFonts w:eastAsia="Arial Unicode MS" w:cstheme="minorHAnsi"/>
                <w:color w:val="000000"/>
                <w:sz w:val="18"/>
                <w:szCs w:val="18"/>
                <w:lang w:eastAsia="pl-PL"/>
              </w:rPr>
            </w:pPr>
          </w:p>
        </w:tc>
        <w:tc>
          <w:tcPr>
            <w:tcW w:w="797" w:type="pct"/>
            <w:gridSpan w:val="4"/>
            <w:tcBorders>
              <w:top w:val="single" w:sz="4" w:space="0" w:color="auto"/>
              <w:left w:val="nil"/>
              <w:bottom w:val="nil"/>
              <w:right w:val="nil"/>
            </w:tcBorders>
            <w:noWrap/>
            <w:tcMar>
              <w:top w:w="57" w:type="dxa"/>
              <w:left w:w="57" w:type="dxa"/>
              <w:bottom w:w="57" w:type="dxa"/>
              <w:right w:w="57" w:type="dxa"/>
            </w:tcMar>
            <w:vAlign w:val="center"/>
          </w:tcPr>
          <w:p w14:paraId="1DDFF79F" w14:textId="77777777" w:rsidR="00BB7A29" w:rsidRPr="00BB7A29" w:rsidRDefault="00BB7A29" w:rsidP="00F1691A">
            <w:pPr>
              <w:spacing w:after="0" w:line="240" w:lineRule="auto"/>
              <w:rPr>
                <w:rFonts w:eastAsia="Arial Unicode MS" w:cstheme="minorHAnsi"/>
                <w:color w:val="000000"/>
                <w:sz w:val="18"/>
                <w:szCs w:val="18"/>
                <w:lang w:eastAsia="pl-PL"/>
              </w:rPr>
            </w:pPr>
          </w:p>
        </w:tc>
        <w:tc>
          <w:tcPr>
            <w:tcW w:w="666" w:type="pct"/>
            <w:gridSpan w:val="4"/>
            <w:tcBorders>
              <w:top w:val="single" w:sz="4" w:space="0" w:color="auto"/>
              <w:left w:val="nil"/>
              <w:bottom w:val="nil"/>
              <w:right w:val="nil"/>
            </w:tcBorders>
            <w:noWrap/>
            <w:tcMar>
              <w:top w:w="57" w:type="dxa"/>
              <w:left w:w="57" w:type="dxa"/>
              <w:bottom w:w="57" w:type="dxa"/>
              <w:right w:w="57" w:type="dxa"/>
            </w:tcMar>
            <w:vAlign w:val="center"/>
          </w:tcPr>
          <w:p w14:paraId="342B5B1D" w14:textId="77777777" w:rsidR="00BB7A29" w:rsidRPr="00BB7A29" w:rsidRDefault="00BB7A29" w:rsidP="00F1691A">
            <w:pPr>
              <w:spacing w:after="0" w:line="240" w:lineRule="auto"/>
              <w:rPr>
                <w:rFonts w:eastAsia="Arial Unicode MS" w:cstheme="minorHAnsi"/>
                <w:color w:val="000000"/>
                <w:sz w:val="18"/>
                <w:szCs w:val="18"/>
                <w:lang w:eastAsia="pl-PL"/>
              </w:rPr>
            </w:pPr>
          </w:p>
        </w:tc>
      </w:tr>
      <w:tr w:rsidR="00BB7A29" w:rsidRPr="00BB7A29" w14:paraId="11C493B0" w14:textId="77777777" w:rsidTr="00F1691A">
        <w:trPr>
          <w:gridAfter w:val="1"/>
          <w:wAfter w:w="33" w:type="pct"/>
          <w:trHeight w:val="270"/>
        </w:trPr>
        <w:tc>
          <w:tcPr>
            <w:tcW w:w="2208" w:type="pct"/>
            <w:gridSpan w:val="2"/>
            <w:tcBorders>
              <w:top w:val="single" w:sz="4" w:space="0" w:color="auto"/>
              <w:left w:val="single" w:sz="4" w:space="0" w:color="auto"/>
              <w:bottom w:val="single" w:sz="4" w:space="0" w:color="auto"/>
              <w:right w:val="single" w:sz="4" w:space="0" w:color="auto"/>
            </w:tcBorders>
            <w:noWrap/>
            <w:tcMar>
              <w:top w:w="57" w:type="dxa"/>
              <w:left w:w="57" w:type="dxa"/>
              <w:bottom w:w="57" w:type="dxa"/>
              <w:right w:w="57" w:type="dxa"/>
            </w:tcMar>
            <w:vAlign w:val="center"/>
          </w:tcPr>
          <w:p w14:paraId="5B86EB78" w14:textId="77777777" w:rsidR="00BB7A29" w:rsidRPr="00BB7A29" w:rsidRDefault="00BB7A29" w:rsidP="00F1691A">
            <w:pPr>
              <w:spacing w:after="0" w:line="240" w:lineRule="auto"/>
              <w:rPr>
                <w:rFonts w:eastAsia="Arial Unicode MS" w:cstheme="minorHAnsi"/>
                <w:b/>
                <w:color w:val="000000"/>
                <w:sz w:val="18"/>
                <w:szCs w:val="18"/>
                <w:lang w:eastAsia="pl-PL"/>
              </w:rPr>
            </w:pPr>
            <w:r w:rsidRPr="00BB7A29">
              <w:rPr>
                <w:rFonts w:eastAsia="Times New Roman" w:cstheme="minorHAnsi"/>
                <w:b/>
                <w:color w:val="000000"/>
                <w:sz w:val="18"/>
                <w:szCs w:val="18"/>
                <w:lang w:eastAsia="pl-PL"/>
              </w:rPr>
              <w:t>Łączna wartość zamówienia za 3 lata</w:t>
            </w:r>
          </w:p>
        </w:tc>
        <w:tc>
          <w:tcPr>
            <w:tcW w:w="1170" w:type="pct"/>
            <w:gridSpan w:val="2"/>
            <w:tcBorders>
              <w:top w:val="single" w:sz="4" w:space="0" w:color="auto"/>
              <w:left w:val="single" w:sz="4" w:space="0" w:color="auto"/>
              <w:bottom w:val="single" w:sz="4" w:space="0" w:color="auto"/>
              <w:right w:val="single" w:sz="4" w:space="0" w:color="auto"/>
            </w:tcBorders>
            <w:noWrap/>
            <w:tcMar>
              <w:top w:w="57" w:type="dxa"/>
              <w:left w:w="57" w:type="dxa"/>
              <w:bottom w:w="57" w:type="dxa"/>
              <w:right w:w="57" w:type="dxa"/>
            </w:tcMar>
            <w:vAlign w:val="center"/>
          </w:tcPr>
          <w:p w14:paraId="6204322F" w14:textId="77777777" w:rsidR="00BB7A29" w:rsidRPr="00BB7A29" w:rsidRDefault="00BB7A29" w:rsidP="00F1691A">
            <w:pPr>
              <w:spacing w:after="0" w:line="240" w:lineRule="auto"/>
              <w:jc w:val="center"/>
              <w:rPr>
                <w:rFonts w:eastAsia="Times New Roman" w:cstheme="minorHAnsi"/>
                <w:b/>
                <w:color w:val="000000"/>
                <w:sz w:val="18"/>
                <w:szCs w:val="18"/>
                <w:lang w:eastAsia="pl-PL"/>
              </w:rPr>
            </w:pPr>
            <w:r w:rsidRPr="00BB7A29">
              <w:rPr>
                <w:rFonts w:eastAsia="Times New Roman" w:cstheme="minorHAnsi"/>
                <w:b/>
                <w:color w:val="000000"/>
                <w:sz w:val="18"/>
                <w:szCs w:val="18"/>
                <w:lang w:eastAsia="pl-PL"/>
              </w:rPr>
              <w:t>-</w:t>
            </w:r>
          </w:p>
        </w:tc>
        <w:tc>
          <w:tcPr>
            <w:tcW w:w="797" w:type="pct"/>
            <w:gridSpan w:val="4"/>
            <w:tcBorders>
              <w:top w:val="single" w:sz="4" w:space="0" w:color="auto"/>
              <w:left w:val="single" w:sz="4" w:space="0" w:color="auto"/>
              <w:bottom w:val="single" w:sz="4" w:space="0" w:color="auto"/>
              <w:right w:val="single" w:sz="4" w:space="0" w:color="auto"/>
            </w:tcBorders>
          </w:tcPr>
          <w:p w14:paraId="56061BE0" w14:textId="77777777" w:rsidR="00BB7A29" w:rsidRPr="00BB7A29" w:rsidRDefault="00BB7A29" w:rsidP="00F1691A">
            <w:pPr>
              <w:spacing w:after="0" w:line="240" w:lineRule="auto"/>
              <w:jc w:val="center"/>
              <w:rPr>
                <w:rFonts w:eastAsia="Times New Roman" w:cstheme="minorHAnsi"/>
                <w:b/>
                <w:color w:val="000000"/>
                <w:sz w:val="18"/>
                <w:szCs w:val="18"/>
                <w:lang w:eastAsia="pl-PL"/>
              </w:rPr>
            </w:pPr>
            <w:r w:rsidRPr="00BB7A29">
              <w:rPr>
                <w:rFonts w:eastAsia="Times New Roman" w:cstheme="minorHAnsi"/>
                <w:b/>
                <w:color w:val="000000"/>
                <w:sz w:val="18"/>
                <w:szCs w:val="18"/>
                <w:lang w:eastAsia="pl-PL"/>
              </w:rPr>
              <w:t>-</w:t>
            </w:r>
          </w:p>
        </w:tc>
        <w:tc>
          <w:tcPr>
            <w:tcW w:w="792" w:type="pct"/>
            <w:gridSpan w:val="6"/>
            <w:tcBorders>
              <w:top w:val="single" w:sz="4" w:space="0" w:color="auto"/>
              <w:left w:val="single" w:sz="4" w:space="0" w:color="auto"/>
              <w:bottom w:val="single" w:sz="4" w:space="0" w:color="auto"/>
              <w:right w:val="single" w:sz="4" w:space="0" w:color="auto"/>
            </w:tcBorders>
            <w:noWrap/>
            <w:tcMar>
              <w:top w:w="57" w:type="dxa"/>
              <w:left w:w="57" w:type="dxa"/>
              <w:bottom w:w="57" w:type="dxa"/>
              <w:right w:w="57" w:type="dxa"/>
            </w:tcMar>
            <w:vAlign w:val="center"/>
          </w:tcPr>
          <w:p w14:paraId="4368424E" w14:textId="77777777" w:rsidR="00BB7A29" w:rsidRPr="00BB7A29" w:rsidRDefault="00BB7A29" w:rsidP="00F1691A">
            <w:pPr>
              <w:spacing w:after="0" w:line="240" w:lineRule="auto"/>
              <w:rPr>
                <w:rFonts w:eastAsia="Arial Unicode MS" w:cstheme="minorHAnsi"/>
                <w:b/>
                <w:color w:val="000000"/>
                <w:sz w:val="18"/>
                <w:szCs w:val="18"/>
                <w:lang w:eastAsia="pl-PL"/>
              </w:rPr>
            </w:pPr>
            <w:r w:rsidRPr="00BB7A29">
              <w:rPr>
                <w:rFonts w:eastAsia="Times New Roman" w:cstheme="minorHAnsi"/>
                <w:b/>
                <w:color w:val="000000"/>
                <w:sz w:val="18"/>
                <w:szCs w:val="18"/>
                <w:lang w:eastAsia="pl-PL"/>
              </w:rPr>
              <w:t> </w:t>
            </w:r>
          </w:p>
        </w:tc>
      </w:tr>
    </w:tbl>
    <w:p w14:paraId="714A6FE6" w14:textId="25000E70" w:rsidR="00F36118" w:rsidRDefault="00955660" w:rsidP="00F36118">
      <w:pPr>
        <w:spacing w:line="276" w:lineRule="auto"/>
        <w:ind w:right="-426"/>
        <w:jc w:val="both"/>
        <w:rPr>
          <w:i/>
          <w:sz w:val="20"/>
        </w:rPr>
      </w:pPr>
      <w:r>
        <w:rPr>
          <w:rFonts w:cstheme="minorHAnsi"/>
          <w:b/>
          <w:i/>
          <w:sz w:val="20"/>
        </w:rPr>
        <w:br w:type="textWrapping" w:clear="all"/>
      </w:r>
      <w:r w:rsidR="00F36118" w:rsidRPr="00B83FDF">
        <w:rPr>
          <w:rFonts w:cstheme="minorHAnsi"/>
          <w:b/>
          <w:i/>
          <w:sz w:val="20"/>
        </w:rPr>
        <w:t>Uwaga Zamawiającego</w:t>
      </w:r>
      <w:r w:rsidR="00F36118" w:rsidRPr="00B83FDF">
        <w:rPr>
          <w:rFonts w:cstheme="minorHAnsi"/>
          <w:b/>
          <w:i/>
          <w:sz w:val="20"/>
          <w:u w:val="single"/>
        </w:rPr>
        <w:t>:</w:t>
      </w:r>
      <w:r w:rsidR="00F36118" w:rsidRPr="00B83FDF">
        <w:rPr>
          <w:rFonts w:cstheme="minorHAnsi"/>
          <w:b/>
          <w:i/>
          <w:sz w:val="20"/>
        </w:rPr>
        <w:t xml:space="preserve"> </w:t>
      </w:r>
      <w:r w:rsidR="00F36118" w:rsidRPr="00B83FDF">
        <w:rPr>
          <w:i/>
          <w:sz w:val="20"/>
        </w:rPr>
        <w:t xml:space="preserve">wymagane jest podanie jednej wartości przy każdej pozycji np. 300,00. Niedopuszczalne jest wpisanie wartości w formie zakresu/przedziału np. 100-200.  </w:t>
      </w:r>
    </w:p>
    <w:p w14:paraId="749448C4" w14:textId="77777777" w:rsidR="0073325E" w:rsidRPr="00C833E6" w:rsidRDefault="0073325E" w:rsidP="0043124C">
      <w:pPr>
        <w:pStyle w:val="Tekstpodstawowy"/>
        <w:tabs>
          <w:tab w:val="left" w:pos="360"/>
        </w:tabs>
        <w:spacing w:after="0"/>
        <w:jc w:val="both"/>
        <w:textAlignment w:val="baseline"/>
        <w:rPr>
          <w:rFonts w:cstheme="minorHAnsi"/>
          <w:b/>
          <w:bCs/>
          <w:sz w:val="24"/>
          <w:szCs w:val="24"/>
        </w:rPr>
      </w:pPr>
      <w:r w:rsidRPr="00FC72CE">
        <w:rPr>
          <w:rFonts w:cstheme="minorHAnsi"/>
          <w:b/>
          <w:sz w:val="24"/>
          <w:szCs w:val="24"/>
        </w:rPr>
        <w:t>UWAGA:</w:t>
      </w:r>
    </w:p>
    <w:p w14:paraId="77B86CBA" w14:textId="7B97C49C" w:rsidR="0073325E" w:rsidRDefault="0073325E" w:rsidP="0043124C">
      <w:pPr>
        <w:pStyle w:val="Akapitzlist"/>
        <w:shd w:val="clear" w:color="auto" w:fill="FFFFFF"/>
        <w:spacing w:line="276" w:lineRule="auto"/>
        <w:ind w:left="0"/>
        <w:jc w:val="both"/>
        <w:rPr>
          <w:rFonts w:asciiTheme="minorHAnsi" w:hAnsiTheme="minorHAnsi" w:cstheme="minorHAnsi"/>
          <w:b/>
          <w:bCs/>
        </w:rPr>
      </w:pPr>
      <w:r w:rsidRPr="00FC72CE">
        <w:rPr>
          <w:rFonts w:asciiTheme="minorHAnsi" w:hAnsiTheme="minorHAnsi" w:cstheme="minorHAnsi"/>
          <w:b/>
          <w:bCs/>
        </w:rPr>
        <w:t>Wskazan</w:t>
      </w:r>
      <w:r w:rsidR="00A75139">
        <w:rPr>
          <w:rFonts w:asciiTheme="minorHAnsi" w:hAnsiTheme="minorHAnsi" w:cstheme="minorHAnsi"/>
          <w:b/>
          <w:bCs/>
        </w:rPr>
        <w:t>a</w:t>
      </w:r>
      <w:r w:rsidRPr="00FC72CE">
        <w:rPr>
          <w:rFonts w:asciiTheme="minorHAnsi" w:hAnsiTheme="minorHAnsi" w:cstheme="minorHAnsi"/>
          <w:b/>
          <w:bCs/>
        </w:rPr>
        <w:t xml:space="preserve"> stawk</w:t>
      </w:r>
      <w:r w:rsidR="00A75139">
        <w:rPr>
          <w:rFonts w:asciiTheme="minorHAnsi" w:hAnsiTheme="minorHAnsi" w:cstheme="minorHAnsi"/>
          <w:b/>
          <w:bCs/>
        </w:rPr>
        <w:t>a</w:t>
      </w:r>
      <w:r w:rsidRPr="00FC72CE">
        <w:rPr>
          <w:rFonts w:asciiTheme="minorHAnsi" w:hAnsiTheme="minorHAnsi" w:cstheme="minorHAnsi"/>
          <w:b/>
          <w:bCs/>
        </w:rPr>
        <w:t xml:space="preserve"> VAT </w:t>
      </w:r>
      <w:r w:rsidR="00B43DE6">
        <w:rPr>
          <w:rFonts w:asciiTheme="minorHAnsi" w:hAnsiTheme="minorHAnsi" w:cstheme="minorHAnsi"/>
          <w:b/>
          <w:bCs/>
        </w:rPr>
        <w:t xml:space="preserve">jest </w:t>
      </w:r>
      <w:r w:rsidRPr="00FC72CE">
        <w:rPr>
          <w:rFonts w:asciiTheme="minorHAnsi" w:hAnsiTheme="minorHAnsi" w:cstheme="minorHAnsi"/>
          <w:b/>
          <w:bCs/>
        </w:rPr>
        <w:t>właściw</w:t>
      </w:r>
      <w:r w:rsidR="00A75139">
        <w:rPr>
          <w:rFonts w:asciiTheme="minorHAnsi" w:hAnsiTheme="minorHAnsi" w:cstheme="minorHAnsi"/>
          <w:b/>
          <w:bCs/>
        </w:rPr>
        <w:t>a</w:t>
      </w:r>
      <w:r w:rsidRPr="00FC72CE">
        <w:rPr>
          <w:rFonts w:asciiTheme="minorHAnsi" w:hAnsiTheme="minorHAnsi" w:cstheme="minorHAnsi"/>
          <w:b/>
          <w:bCs/>
        </w:rPr>
        <w:t xml:space="preserve"> dla przedmiotu zamówienia. Zamawiający dopuszcza zastosowanie inn</w:t>
      </w:r>
      <w:r w:rsidR="00A75139">
        <w:rPr>
          <w:rFonts w:asciiTheme="minorHAnsi" w:hAnsiTheme="minorHAnsi" w:cstheme="minorHAnsi"/>
          <w:b/>
          <w:bCs/>
        </w:rPr>
        <w:t>ej</w:t>
      </w:r>
      <w:r w:rsidRPr="00FC72CE">
        <w:rPr>
          <w:rFonts w:asciiTheme="minorHAnsi" w:hAnsiTheme="minorHAnsi" w:cstheme="minorHAnsi"/>
          <w:b/>
          <w:bCs/>
        </w:rPr>
        <w:t xml:space="preserve"> staw</w:t>
      </w:r>
      <w:r w:rsidR="00A75139">
        <w:rPr>
          <w:rFonts w:asciiTheme="minorHAnsi" w:hAnsiTheme="minorHAnsi" w:cstheme="minorHAnsi"/>
          <w:b/>
          <w:bCs/>
        </w:rPr>
        <w:t>ki</w:t>
      </w:r>
      <w:r w:rsidRPr="00FC72CE">
        <w:rPr>
          <w:rFonts w:asciiTheme="minorHAnsi" w:hAnsiTheme="minorHAnsi" w:cstheme="minorHAnsi"/>
          <w:b/>
          <w:bCs/>
        </w:rPr>
        <w:t xml:space="preserve"> VAT na podstawie właściwych przepisów. Jeśli Wykonawca zastosuje inną stawkę </w:t>
      </w:r>
      <w:bookmarkStart w:id="0" w:name="_GoBack"/>
      <w:r w:rsidRPr="00FC72CE">
        <w:rPr>
          <w:rFonts w:asciiTheme="minorHAnsi" w:hAnsiTheme="minorHAnsi" w:cstheme="minorHAnsi"/>
          <w:b/>
          <w:bCs/>
        </w:rPr>
        <w:t>VAT</w:t>
      </w:r>
      <w:bookmarkEnd w:id="0"/>
      <w:r w:rsidRPr="00FC72CE">
        <w:rPr>
          <w:rFonts w:asciiTheme="minorHAnsi" w:hAnsiTheme="minorHAnsi" w:cstheme="minorHAnsi"/>
          <w:b/>
          <w:bCs/>
        </w:rPr>
        <w:t xml:space="preserve"> niż wskazana w dokumentacji, zobowiązany jest do podania podstawy prawnej, która uprawnia Wykonawcę do jej stosowania.</w:t>
      </w:r>
    </w:p>
    <w:p w14:paraId="1B8EC99A" w14:textId="4FD8E4C6" w:rsidR="009C15C8" w:rsidRDefault="009C15C8" w:rsidP="0043124C">
      <w:pPr>
        <w:pStyle w:val="Akapitzlist"/>
        <w:shd w:val="clear" w:color="auto" w:fill="FFFFFF"/>
        <w:spacing w:line="276" w:lineRule="auto"/>
        <w:ind w:left="0"/>
        <w:jc w:val="both"/>
        <w:rPr>
          <w:rFonts w:asciiTheme="minorHAnsi" w:hAnsiTheme="minorHAnsi" w:cstheme="minorHAnsi"/>
          <w:b/>
          <w:bCs/>
        </w:rPr>
      </w:pPr>
    </w:p>
    <w:p w14:paraId="21331ED7" w14:textId="77777777" w:rsidR="00BB7A29" w:rsidRDefault="00BB7A29" w:rsidP="00BB7A29">
      <w:pPr>
        <w:spacing w:after="0" w:line="240" w:lineRule="auto"/>
        <w:jc w:val="center"/>
        <w:outlineLvl w:val="0"/>
        <w:rPr>
          <w:rFonts w:eastAsia="Times New Roman" w:cstheme="minorHAnsi"/>
          <w:b/>
          <w:color w:val="000000"/>
          <w:sz w:val="24"/>
          <w:szCs w:val="24"/>
          <w:lang w:eastAsia="pl-PL"/>
        </w:rPr>
      </w:pPr>
    </w:p>
    <w:p w14:paraId="295768F9" w14:textId="5A69A02F" w:rsidR="00BB7A29" w:rsidRPr="00BB7A29" w:rsidRDefault="00BB7A29" w:rsidP="00BB7A29">
      <w:pPr>
        <w:spacing w:after="0" w:line="240" w:lineRule="auto"/>
        <w:jc w:val="center"/>
        <w:outlineLvl w:val="0"/>
        <w:rPr>
          <w:rFonts w:eastAsia="Times New Roman" w:cstheme="minorHAnsi"/>
          <w:b/>
          <w:color w:val="000000"/>
          <w:sz w:val="24"/>
          <w:szCs w:val="24"/>
          <w:lang w:eastAsia="pl-PL"/>
        </w:rPr>
      </w:pPr>
      <w:r w:rsidRPr="00BB7A29">
        <w:rPr>
          <w:rFonts w:eastAsia="Times New Roman" w:cstheme="minorHAnsi"/>
          <w:b/>
          <w:color w:val="000000"/>
          <w:sz w:val="24"/>
          <w:szCs w:val="24"/>
          <w:lang w:eastAsia="pl-PL"/>
        </w:rPr>
        <w:lastRenderedPageBreak/>
        <w:t xml:space="preserve">Zakres </w:t>
      </w:r>
      <w:proofErr w:type="spellStart"/>
      <w:r w:rsidRPr="00BB7A29">
        <w:rPr>
          <w:rFonts w:eastAsia="Times New Roman" w:cstheme="minorHAnsi"/>
          <w:b/>
          <w:color w:val="000000"/>
          <w:sz w:val="24"/>
          <w:szCs w:val="24"/>
          <w:lang w:eastAsia="pl-PL"/>
        </w:rPr>
        <w:t>ryzyk</w:t>
      </w:r>
      <w:proofErr w:type="spellEnd"/>
      <w:r w:rsidRPr="00BB7A29">
        <w:rPr>
          <w:rFonts w:eastAsia="Times New Roman" w:cstheme="minorHAnsi"/>
          <w:b/>
          <w:color w:val="000000"/>
          <w:sz w:val="24"/>
          <w:szCs w:val="24"/>
          <w:lang w:eastAsia="pl-PL"/>
        </w:rPr>
        <w:t xml:space="preserve"> dodatkowych podlegających ocenie </w:t>
      </w:r>
      <w:r w:rsidRPr="00BB7A29">
        <w:rPr>
          <w:rFonts w:eastAsia="Times New Roman" w:cstheme="minorHAnsi"/>
          <w:b/>
          <w:bCs/>
          <w:color w:val="000000"/>
          <w:sz w:val="24"/>
          <w:szCs w:val="24"/>
          <w:lang w:val="x-none" w:eastAsia="x-none"/>
        </w:rPr>
        <w:t>przez Zamawiającego</w:t>
      </w:r>
    </w:p>
    <w:p w14:paraId="1962ECAE" w14:textId="77777777" w:rsidR="00BB7A29" w:rsidRPr="00BB7A29" w:rsidRDefault="00BB7A29" w:rsidP="00BB7A29">
      <w:pPr>
        <w:spacing w:after="0" w:line="240" w:lineRule="auto"/>
        <w:jc w:val="center"/>
        <w:rPr>
          <w:rFonts w:eastAsia="Times New Roman" w:cstheme="minorHAnsi"/>
          <w:b/>
          <w:bCs/>
          <w:color w:val="000000"/>
          <w:sz w:val="24"/>
          <w:szCs w:val="24"/>
          <w:lang w:val="x-none" w:eastAsia="x-none"/>
        </w:rPr>
      </w:pPr>
    </w:p>
    <w:tbl>
      <w:tblPr>
        <w:tblW w:w="9461" w:type="dxa"/>
        <w:tblInd w:w="-11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00"/>
        <w:gridCol w:w="7380"/>
        <w:gridCol w:w="1181"/>
      </w:tblGrid>
      <w:tr w:rsidR="00BB7A29" w:rsidRPr="00BB7A29" w14:paraId="2C360264" w14:textId="77777777" w:rsidTr="00F1691A">
        <w:trPr>
          <w:trHeight w:val="284"/>
        </w:trPr>
        <w:tc>
          <w:tcPr>
            <w:tcW w:w="900" w:type="dxa"/>
            <w:tcBorders>
              <w:top w:val="single" w:sz="4" w:space="0" w:color="auto"/>
              <w:left w:val="single" w:sz="4" w:space="0" w:color="auto"/>
              <w:bottom w:val="single" w:sz="4" w:space="0" w:color="auto"/>
              <w:right w:val="single" w:sz="4" w:space="0" w:color="auto"/>
            </w:tcBorders>
            <w:vAlign w:val="center"/>
          </w:tcPr>
          <w:p w14:paraId="6FAFD7E0" w14:textId="77777777" w:rsidR="00BB7A29" w:rsidRPr="00BB7A29" w:rsidRDefault="00BB7A29" w:rsidP="00F1691A">
            <w:pPr>
              <w:tabs>
                <w:tab w:val="num" w:pos="360"/>
              </w:tabs>
              <w:spacing w:after="0" w:line="240" w:lineRule="auto"/>
              <w:jc w:val="center"/>
              <w:rPr>
                <w:rFonts w:eastAsia="Times New Roman" w:cstheme="minorHAnsi"/>
                <w:sz w:val="24"/>
                <w:szCs w:val="24"/>
                <w:lang w:eastAsia="ar-SA"/>
              </w:rPr>
            </w:pPr>
            <w:r w:rsidRPr="00BB7A29">
              <w:rPr>
                <w:rFonts w:eastAsia="Times New Roman" w:cstheme="minorHAnsi"/>
                <w:sz w:val="24"/>
                <w:szCs w:val="24"/>
                <w:lang w:eastAsia="ar-SA"/>
              </w:rPr>
              <w:t>L.p.</w:t>
            </w:r>
          </w:p>
        </w:tc>
        <w:tc>
          <w:tcPr>
            <w:tcW w:w="7380" w:type="dxa"/>
            <w:tcBorders>
              <w:top w:val="single" w:sz="4" w:space="0" w:color="auto"/>
              <w:left w:val="single" w:sz="4" w:space="0" w:color="auto"/>
              <w:bottom w:val="single" w:sz="4" w:space="0" w:color="auto"/>
              <w:right w:val="single" w:sz="4" w:space="0" w:color="auto"/>
            </w:tcBorders>
            <w:vAlign w:val="center"/>
          </w:tcPr>
          <w:p w14:paraId="47F9B113" w14:textId="77777777" w:rsidR="00BB7A29" w:rsidRPr="00BB7A29" w:rsidRDefault="00BB7A29" w:rsidP="00F1691A">
            <w:pPr>
              <w:tabs>
                <w:tab w:val="num" w:pos="360"/>
              </w:tabs>
              <w:spacing w:after="0" w:line="240" w:lineRule="auto"/>
              <w:jc w:val="center"/>
              <w:rPr>
                <w:rFonts w:eastAsia="Times New Roman" w:cstheme="minorHAnsi"/>
                <w:sz w:val="24"/>
                <w:szCs w:val="24"/>
                <w:lang w:eastAsia="ar-SA"/>
              </w:rPr>
            </w:pPr>
            <w:r w:rsidRPr="00BB7A29">
              <w:rPr>
                <w:rFonts w:eastAsia="Times New Roman" w:cstheme="minorHAnsi"/>
                <w:sz w:val="24"/>
                <w:szCs w:val="24"/>
                <w:lang w:eastAsia="ar-SA"/>
              </w:rPr>
              <w:t>Rodzaj ryzyka</w:t>
            </w:r>
          </w:p>
        </w:tc>
        <w:tc>
          <w:tcPr>
            <w:tcW w:w="1181" w:type="dxa"/>
            <w:tcBorders>
              <w:top w:val="single" w:sz="4" w:space="0" w:color="auto"/>
              <w:left w:val="single" w:sz="4" w:space="0" w:color="auto"/>
              <w:bottom w:val="single" w:sz="4" w:space="0" w:color="auto"/>
              <w:right w:val="single" w:sz="4" w:space="0" w:color="auto"/>
            </w:tcBorders>
            <w:vAlign w:val="center"/>
          </w:tcPr>
          <w:p w14:paraId="510AF3C1" w14:textId="77777777" w:rsidR="00BB7A29" w:rsidRPr="00BB7A29" w:rsidRDefault="00BB7A29" w:rsidP="00F1691A">
            <w:pPr>
              <w:tabs>
                <w:tab w:val="num" w:pos="360"/>
              </w:tabs>
              <w:spacing w:after="0" w:line="240" w:lineRule="auto"/>
              <w:jc w:val="center"/>
              <w:rPr>
                <w:rFonts w:eastAsia="Times New Roman" w:cstheme="minorHAnsi"/>
                <w:sz w:val="24"/>
                <w:szCs w:val="24"/>
                <w:lang w:eastAsia="ar-SA"/>
              </w:rPr>
            </w:pPr>
            <w:r w:rsidRPr="00BB7A29">
              <w:rPr>
                <w:rFonts w:eastAsia="Times New Roman" w:cstheme="minorHAnsi"/>
                <w:sz w:val="24"/>
                <w:szCs w:val="24"/>
                <w:lang w:eastAsia="ar-SA"/>
              </w:rPr>
              <w:t>TAK/NIE</w:t>
            </w:r>
          </w:p>
        </w:tc>
      </w:tr>
    </w:tbl>
    <w:p w14:paraId="2F06708C" w14:textId="77777777" w:rsidR="00BB7A29" w:rsidRPr="00BB7A29" w:rsidRDefault="00BB7A29" w:rsidP="00BB7A29">
      <w:pPr>
        <w:spacing w:after="0" w:line="240" w:lineRule="auto"/>
        <w:jc w:val="both"/>
        <w:rPr>
          <w:rFonts w:eastAsia="Times New Roman" w:cstheme="minorHAnsi"/>
          <w:b/>
          <w:sz w:val="24"/>
          <w:szCs w:val="24"/>
          <w:lang w:eastAsia="ar-SA"/>
        </w:rPr>
      </w:pPr>
    </w:p>
    <w:p w14:paraId="251889DF" w14:textId="77777777" w:rsidR="00BB7A29" w:rsidRPr="00BB7A29" w:rsidRDefault="00BB7A29" w:rsidP="00BB7A29">
      <w:pPr>
        <w:spacing w:after="0" w:line="240" w:lineRule="auto"/>
        <w:rPr>
          <w:rFonts w:eastAsia="Times New Roman" w:cstheme="minorHAnsi"/>
          <w:b/>
          <w:bCs/>
          <w:sz w:val="24"/>
          <w:szCs w:val="24"/>
          <w:u w:val="single"/>
          <w:lang w:eastAsia="ar-SA"/>
        </w:rPr>
      </w:pPr>
      <w:r w:rsidRPr="00BB7A29">
        <w:rPr>
          <w:rFonts w:eastAsia="Times New Roman" w:cstheme="minorHAnsi"/>
          <w:b/>
          <w:bCs/>
          <w:sz w:val="24"/>
          <w:szCs w:val="24"/>
          <w:lang w:eastAsia="ar-SA"/>
        </w:rPr>
        <w:t xml:space="preserve">I. </w:t>
      </w:r>
      <w:r w:rsidRPr="00BB7A29">
        <w:rPr>
          <w:rFonts w:eastAsia="Times New Roman" w:cstheme="minorHAnsi"/>
          <w:b/>
          <w:bCs/>
          <w:sz w:val="24"/>
          <w:szCs w:val="24"/>
          <w:lang w:eastAsia="ar-SA"/>
        </w:rPr>
        <w:tab/>
        <w:t xml:space="preserve">Ubezpieczenie od wszystkich </w:t>
      </w:r>
      <w:proofErr w:type="spellStart"/>
      <w:r w:rsidRPr="00BB7A29">
        <w:rPr>
          <w:rFonts w:eastAsia="Times New Roman" w:cstheme="minorHAnsi"/>
          <w:b/>
          <w:bCs/>
          <w:sz w:val="24"/>
          <w:szCs w:val="24"/>
          <w:lang w:eastAsia="ar-SA"/>
        </w:rPr>
        <w:t>ryzyk</w:t>
      </w:r>
      <w:proofErr w:type="spellEnd"/>
    </w:p>
    <w:tbl>
      <w:tblPr>
        <w:tblW w:w="9423" w:type="dxa"/>
        <w:tblInd w:w="-7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851"/>
        <w:gridCol w:w="7371"/>
        <w:gridCol w:w="1201"/>
      </w:tblGrid>
      <w:tr w:rsidR="00BB7A29" w:rsidRPr="00BB7A29" w14:paraId="47F6B64C" w14:textId="77777777" w:rsidTr="00F1691A">
        <w:tc>
          <w:tcPr>
            <w:tcW w:w="851" w:type="dxa"/>
            <w:tcBorders>
              <w:top w:val="single" w:sz="4" w:space="0" w:color="auto"/>
              <w:left w:val="single" w:sz="4" w:space="0" w:color="auto"/>
              <w:bottom w:val="single" w:sz="4" w:space="0" w:color="auto"/>
              <w:right w:val="single" w:sz="4" w:space="0" w:color="auto"/>
            </w:tcBorders>
            <w:vAlign w:val="center"/>
          </w:tcPr>
          <w:p w14:paraId="396DEFC7" w14:textId="77777777" w:rsidR="00BB7A29" w:rsidRPr="00BB7A29" w:rsidRDefault="00BB7A29" w:rsidP="00F1691A">
            <w:pPr>
              <w:tabs>
                <w:tab w:val="num" w:pos="360"/>
              </w:tabs>
              <w:spacing w:after="0" w:line="240" w:lineRule="auto"/>
              <w:jc w:val="center"/>
              <w:rPr>
                <w:rFonts w:eastAsia="Times New Roman" w:cstheme="minorHAnsi"/>
                <w:sz w:val="24"/>
                <w:szCs w:val="24"/>
                <w:lang w:eastAsia="ar-SA"/>
              </w:rPr>
            </w:pPr>
            <w:r w:rsidRPr="00BB7A29">
              <w:rPr>
                <w:rFonts w:eastAsia="Times New Roman" w:cstheme="minorHAnsi"/>
                <w:sz w:val="24"/>
                <w:szCs w:val="24"/>
                <w:lang w:eastAsia="ar-SA"/>
              </w:rPr>
              <w:t>1</w:t>
            </w:r>
          </w:p>
        </w:tc>
        <w:tc>
          <w:tcPr>
            <w:tcW w:w="7371" w:type="dxa"/>
            <w:tcBorders>
              <w:top w:val="single" w:sz="4" w:space="0" w:color="auto"/>
              <w:left w:val="single" w:sz="4" w:space="0" w:color="auto"/>
              <w:bottom w:val="single" w:sz="4" w:space="0" w:color="auto"/>
              <w:right w:val="single" w:sz="4" w:space="0" w:color="auto"/>
            </w:tcBorders>
            <w:vAlign w:val="center"/>
          </w:tcPr>
          <w:p w14:paraId="49946EDF" w14:textId="77777777" w:rsidR="00BB7A29" w:rsidRPr="00BB7A29" w:rsidRDefault="00BB7A29" w:rsidP="00F1691A">
            <w:pPr>
              <w:tabs>
                <w:tab w:val="num" w:pos="360"/>
              </w:tabs>
              <w:spacing w:after="0" w:line="240" w:lineRule="auto"/>
              <w:jc w:val="both"/>
              <w:rPr>
                <w:rFonts w:eastAsia="Times New Roman" w:cstheme="minorHAnsi"/>
                <w:sz w:val="24"/>
                <w:szCs w:val="24"/>
                <w:lang w:eastAsia="ar-SA"/>
              </w:rPr>
            </w:pPr>
            <w:r w:rsidRPr="00BB7A29">
              <w:rPr>
                <w:rFonts w:eastAsia="Times New Roman" w:cstheme="minorHAnsi"/>
                <w:b/>
                <w:sz w:val="24"/>
                <w:szCs w:val="24"/>
                <w:lang w:eastAsia="ar-SA"/>
              </w:rPr>
              <w:t xml:space="preserve">Podwyższenie limitu dla ryzyka wandalizmu - </w:t>
            </w:r>
            <w:r w:rsidRPr="00BB7A29">
              <w:rPr>
                <w:rFonts w:eastAsia="Times New Roman" w:cstheme="minorHAnsi"/>
                <w:sz w:val="24"/>
                <w:szCs w:val="24"/>
                <w:lang w:eastAsia="ar-SA"/>
              </w:rPr>
              <w:t xml:space="preserve"> </w:t>
            </w:r>
            <w:proofErr w:type="spellStart"/>
            <w:r w:rsidRPr="00BB7A29">
              <w:rPr>
                <w:rFonts w:eastAsia="Times New Roman" w:cstheme="minorHAnsi"/>
                <w:sz w:val="24"/>
                <w:szCs w:val="24"/>
                <w:lang w:eastAsia="ar-SA"/>
              </w:rPr>
              <w:t>Podlimit</w:t>
            </w:r>
            <w:proofErr w:type="spellEnd"/>
            <w:r w:rsidRPr="00BB7A29">
              <w:rPr>
                <w:rFonts w:eastAsia="Times New Roman" w:cstheme="minorHAnsi"/>
                <w:sz w:val="24"/>
                <w:szCs w:val="24"/>
                <w:lang w:eastAsia="ar-SA"/>
              </w:rPr>
              <w:t xml:space="preserve"> 500.000 złotych na jedno i wszystkie zdarzenia (w tym graffiti 150 000 złotych na jedno i wszystkie zdarzenia).</w:t>
            </w:r>
          </w:p>
        </w:tc>
        <w:tc>
          <w:tcPr>
            <w:tcW w:w="1201" w:type="dxa"/>
            <w:tcBorders>
              <w:top w:val="single" w:sz="4" w:space="0" w:color="auto"/>
              <w:left w:val="single" w:sz="4" w:space="0" w:color="auto"/>
              <w:bottom w:val="single" w:sz="4" w:space="0" w:color="auto"/>
              <w:right w:val="single" w:sz="4" w:space="0" w:color="auto"/>
            </w:tcBorders>
            <w:vAlign w:val="center"/>
          </w:tcPr>
          <w:p w14:paraId="5E6E4916" w14:textId="77777777" w:rsidR="00BB7A29" w:rsidRPr="00BB7A29" w:rsidRDefault="00BB7A29" w:rsidP="00F1691A">
            <w:pPr>
              <w:tabs>
                <w:tab w:val="num" w:pos="360"/>
              </w:tabs>
              <w:spacing w:after="0" w:line="240" w:lineRule="auto"/>
              <w:jc w:val="center"/>
              <w:rPr>
                <w:rFonts w:eastAsia="Times New Roman" w:cstheme="minorHAnsi"/>
                <w:b/>
                <w:bCs/>
                <w:sz w:val="24"/>
                <w:szCs w:val="24"/>
                <w:lang w:eastAsia="ar-SA"/>
              </w:rPr>
            </w:pPr>
          </w:p>
        </w:tc>
      </w:tr>
      <w:tr w:rsidR="00BB7A29" w:rsidRPr="00BB7A29" w14:paraId="52B2311F" w14:textId="77777777" w:rsidTr="00F1691A">
        <w:trPr>
          <w:trHeight w:val="859"/>
        </w:trPr>
        <w:tc>
          <w:tcPr>
            <w:tcW w:w="851" w:type="dxa"/>
            <w:tcBorders>
              <w:top w:val="single" w:sz="4" w:space="0" w:color="auto"/>
              <w:left w:val="single" w:sz="4" w:space="0" w:color="auto"/>
              <w:bottom w:val="single" w:sz="4" w:space="0" w:color="auto"/>
              <w:right w:val="single" w:sz="4" w:space="0" w:color="auto"/>
            </w:tcBorders>
            <w:vAlign w:val="center"/>
          </w:tcPr>
          <w:p w14:paraId="5EBC4B43" w14:textId="77777777" w:rsidR="00BB7A29" w:rsidRPr="00BB7A29" w:rsidRDefault="00BB7A29" w:rsidP="00F1691A">
            <w:pPr>
              <w:tabs>
                <w:tab w:val="num" w:pos="360"/>
              </w:tabs>
              <w:spacing w:after="0" w:line="240" w:lineRule="auto"/>
              <w:jc w:val="center"/>
              <w:rPr>
                <w:rFonts w:eastAsia="Times New Roman" w:cstheme="minorHAnsi"/>
                <w:sz w:val="24"/>
                <w:szCs w:val="24"/>
                <w:lang w:eastAsia="ar-SA"/>
              </w:rPr>
            </w:pPr>
            <w:r w:rsidRPr="00BB7A29">
              <w:rPr>
                <w:rFonts w:eastAsia="Times New Roman" w:cstheme="minorHAnsi"/>
                <w:sz w:val="24"/>
                <w:szCs w:val="24"/>
                <w:lang w:eastAsia="ar-SA"/>
              </w:rPr>
              <w:t>2</w:t>
            </w:r>
          </w:p>
        </w:tc>
        <w:tc>
          <w:tcPr>
            <w:tcW w:w="7371" w:type="dxa"/>
            <w:tcBorders>
              <w:top w:val="single" w:sz="4" w:space="0" w:color="auto"/>
              <w:left w:val="single" w:sz="4" w:space="0" w:color="auto"/>
              <w:bottom w:val="single" w:sz="4" w:space="0" w:color="auto"/>
              <w:right w:val="single" w:sz="4" w:space="0" w:color="auto"/>
            </w:tcBorders>
            <w:vAlign w:val="center"/>
          </w:tcPr>
          <w:p w14:paraId="78A03861" w14:textId="77777777" w:rsidR="00BB7A29" w:rsidRPr="00BB7A29" w:rsidRDefault="00BB7A29" w:rsidP="00F1691A">
            <w:pPr>
              <w:tabs>
                <w:tab w:val="num" w:pos="360"/>
              </w:tabs>
              <w:spacing w:after="0" w:line="240" w:lineRule="auto"/>
              <w:jc w:val="both"/>
              <w:rPr>
                <w:rFonts w:eastAsia="Times New Roman" w:cstheme="minorHAnsi"/>
                <w:sz w:val="24"/>
                <w:szCs w:val="24"/>
                <w:lang w:eastAsia="ar-SA"/>
              </w:rPr>
            </w:pPr>
            <w:r w:rsidRPr="00BB7A29">
              <w:rPr>
                <w:rFonts w:eastAsia="Times New Roman" w:cstheme="minorHAnsi"/>
                <w:b/>
                <w:sz w:val="24"/>
                <w:szCs w:val="24"/>
                <w:lang w:eastAsia="ar-SA"/>
              </w:rPr>
              <w:t>Akty terrorystyczne</w:t>
            </w:r>
            <w:r w:rsidRPr="00BB7A29">
              <w:rPr>
                <w:rFonts w:eastAsia="Times New Roman" w:cstheme="minorHAnsi"/>
                <w:sz w:val="24"/>
                <w:szCs w:val="24"/>
                <w:lang w:eastAsia="ar-SA"/>
              </w:rPr>
              <w:t xml:space="preserve"> – treść zgodnie z warunkami Wykonawcy. Limit odpowiedzialności 1.000.000 zł na jedno i wszystkie zdarzenia w okresie ubezpieczenia, udział własny w każdej szkodzie 10.000 zł.</w:t>
            </w:r>
          </w:p>
        </w:tc>
        <w:tc>
          <w:tcPr>
            <w:tcW w:w="1201" w:type="dxa"/>
            <w:tcBorders>
              <w:top w:val="single" w:sz="4" w:space="0" w:color="auto"/>
              <w:left w:val="single" w:sz="4" w:space="0" w:color="auto"/>
              <w:bottom w:val="single" w:sz="4" w:space="0" w:color="auto"/>
              <w:right w:val="single" w:sz="4" w:space="0" w:color="auto"/>
            </w:tcBorders>
            <w:vAlign w:val="center"/>
          </w:tcPr>
          <w:p w14:paraId="359FE8C9" w14:textId="77777777" w:rsidR="00BB7A29" w:rsidRPr="00BB7A29" w:rsidRDefault="00BB7A29" w:rsidP="00F1691A">
            <w:pPr>
              <w:tabs>
                <w:tab w:val="num" w:pos="360"/>
              </w:tabs>
              <w:spacing w:after="0" w:line="240" w:lineRule="auto"/>
              <w:jc w:val="center"/>
              <w:rPr>
                <w:rFonts w:eastAsia="Times New Roman" w:cstheme="minorHAnsi"/>
                <w:b/>
                <w:bCs/>
                <w:sz w:val="24"/>
                <w:szCs w:val="24"/>
                <w:lang w:eastAsia="ar-SA"/>
              </w:rPr>
            </w:pPr>
          </w:p>
        </w:tc>
      </w:tr>
      <w:tr w:rsidR="00BB7A29" w:rsidRPr="00BB7A29" w14:paraId="15831AD2" w14:textId="77777777" w:rsidTr="00F1691A">
        <w:trPr>
          <w:trHeight w:val="859"/>
        </w:trPr>
        <w:tc>
          <w:tcPr>
            <w:tcW w:w="851" w:type="dxa"/>
            <w:tcBorders>
              <w:top w:val="single" w:sz="4" w:space="0" w:color="auto"/>
              <w:left w:val="single" w:sz="4" w:space="0" w:color="auto"/>
              <w:bottom w:val="single" w:sz="4" w:space="0" w:color="auto"/>
              <w:right w:val="single" w:sz="4" w:space="0" w:color="auto"/>
            </w:tcBorders>
            <w:vAlign w:val="center"/>
          </w:tcPr>
          <w:p w14:paraId="191364C1" w14:textId="77777777" w:rsidR="00BB7A29" w:rsidRPr="00BB7A29" w:rsidRDefault="00BB7A29" w:rsidP="00F1691A">
            <w:pPr>
              <w:tabs>
                <w:tab w:val="num" w:pos="360"/>
              </w:tabs>
              <w:spacing w:after="0" w:line="240" w:lineRule="auto"/>
              <w:jc w:val="center"/>
              <w:rPr>
                <w:rFonts w:eastAsia="Times New Roman" w:cstheme="minorHAnsi"/>
                <w:sz w:val="24"/>
                <w:szCs w:val="24"/>
                <w:lang w:eastAsia="ar-SA"/>
              </w:rPr>
            </w:pPr>
            <w:r w:rsidRPr="00BB7A29">
              <w:rPr>
                <w:rFonts w:eastAsia="Times New Roman" w:cstheme="minorHAnsi"/>
                <w:sz w:val="24"/>
                <w:szCs w:val="24"/>
                <w:lang w:eastAsia="ar-SA"/>
              </w:rPr>
              <w:t>3</w:t>
            </w:r>
          </w:p>
        </w:tc>
        <w:tc>
          <w:tcPr>
            <w:tcW w:w="7371" w:type="dxa"/>
            <w:tcBorders>
              <w:top w:val="single" w:sz="4" w:space="0" w:color="auto"/>
              <w:left w:val="single" w:sz="4" w:space="0" w:color="auto"/>
              <w:bottom w:val="single" w:sz="4" w:space="0" w:color="auto"/>
              <w:right w:val="single" w:sz="4" w:space="0" w:color="auto"/>
            </w:tcBorders>
            <w:vAlign w:val="center"/>
          </w:tcPr>
          <w:p w14:paraId="180D0892" w14:textId="77777777" w:rsidR="00BB7A29" w:rsidRPr="00BB7A29" w:rsidRDefault="00BB7A29" w:rsidP="00F1691A">
            <w:pPr>
              <w:tabs>
                <w:tab w:val="num" w:pos="360"/>
              </w:tabs>
              <w:spacing w:after="0" w:line="240" w:lineRule="auto"/>
              <w:jc w:val="both"/>
              <w:rPr>
                <w:rFonts w:eastAsia="Times New Roman" w:cstheme="minorHAnsi"/>
                <w:b/>
                <w:sz w:val="24"/>
                <w:szCs w:val="24"/>
                <w:lang w:eastAsia="ar-SA"/>
              </w:rPr>
            </w:pPr>
            <w:r w:rsidRPr="00BB7A29">
              <w:rPr>
                <w:rFonts w:eastAsia="Times New Roman" w:cstheme="minorHAnsi"/>
                <w:b/>
                <w:sz w:val="24"/>
                <w:szCs w:val="24"/>
                <w:lang w:eastAsia="ar-SA"/>
              </w:rPr>
              <w:t xml:space="preserve">Szkody powstałe na skutek systematycznego, długotrwałego zawilgocenia przedmiotu ubezpieczenia oraz wynikające z długotrwałej nieszczelności instalacji i urządzeń </w:t>
            </w:r>
            <w:proofErr w:type="spellStart"/>
            <w:r w:rsidRPr="00BB7A29">
              <w:rPr>
                <w:rFonts w:eastAsia="Times New Roman" w:cstheme="minorHAnsi"/>
                <w:b/>
                <w:sz w:val="24"/>
                <w:szCs w:val="24"/>
                <w:lang w:eastAsia="ar-SA"/>
              </w:rPr>
              <w:t>wod-kan</w:t>
            </w:r>
            <w:proofErr w:type="spellEnd"/>
            <w:r w:rsidRPr="00BB7A29">
              <w:rPr>
                <w:rFonts w:eastAsia="Times New Roman" w:cstheme="minorHAnsi"/>
                <w:b/>
                <w:sz w:val="24"/>
                <w:szCs w:val="24"/>
                <w:lang w:eastAsia="ar-SA"/>
              </w:rPr>
              <w:t xml:space="preserve">, co i innych rozprowadzających substancje płynne lub gazowe – </w:t>
            </w:r>
            <w:r w:rsidRPr="00BB7A29">
              <w:rPr>
                <w:rFonts w:eastAsia="Times New Roman" w:cstheme="minorHAnsi"/>
                <w:sz w:val="24"/>
                <w:szCs w:val="24"/>
                <w:lang w:eastAsia="ar-SA"/>
              </w:rPr>
              <w:t>limit odpowiedzialności 100.000 zł na jedno i wszystkie zdarzenia.</w:t>
            </w:r>
          </w:p>
        </w:tc>
        <w:tc>
          <w:tcPr>
            <w:tcW w:w="1201" w:type="dxa"/>
            <w:tcBorders>
              <w:top w:val="single" w:sz="4" w:space="0" w:color="auto"/>
              <w:left w:val="single" w:sz="4" w:space="0" w:color="auto"/>
              <w:bottom w:val="single" w:sz="4" w:space="0" w:color="auto"/>
              <w:right w:val="single" w:sz="4" w:space="0" w:color="auto"/>
            </w:tcBorders>
            <w:vAlign w:val="center"/>
          </w:tcPr>
          <w:p w14:paraId="470E9551" w14:textId="77777777" w:rsidR="00BB7A29" w:rsidRPr="00BB7A29" w:rsidRDefault="00BB7A29" w:rsidP="00F1691A">
            <w:pPr>
              <w:tabs>
                <w:tab w:val="num" w:pos="360"/>
              </w:tabs>
              <w:spacing w:after="0" w:line="240" w:lineRule="auto"/>
              <w:jc w:val="center"/>
              <w:rPr>
                <w:rFonts w:eastAsia="Times New Roman" w:cstheme="minorHAnsi"/>
                <w:b/>
                <w:bCs/>
                <w:sz w:val="24"/>
                <w:szCs w:val="24"/>
                <w:lang w:eastAsia="ar-SA"/>
              </w:rPr>
            </w:pPr>
          </w:p>
        </w:tc>
      </w:tr>
      <w:tr w:rsidR="00BB7A29" w:rsidRPr="00BB7A29" w14:paraId="0B26AD3E" w14:textId="77777777" w:rsidTr="00F1691A">
        <w:trPr>
          <w:trHeight w:val="859"/>
        </w:trPr>
        <w:tc>
          <w:tcPr>
            <w:tcW w:w="851" w:type="dxa"/>
            <w:tcBorders>
              <w:top w:val="single" w:sz="4" w:space="0" w:color="auto"/>
              <w:left w:val="single" w:sz="4" w:space="0" w:color="auto"/>
              <w:bottom w:val="single" w:sz="4" w:space="0" w:color="auto"/>
              <w:right w:val="single" w:sz="4" w:space="0" w:color="auto"/>
            </w:tcBorders>
            <w:vAlign w:val="center"/>
          </w:tcPr>
          <w:p w14:paraId="61A8AE52" w14:textId="77777777" w:rsidR="00BB7A29" w:rsidRPr="00BB7A29" w:rsidRDefault="00BB7A29" w:rsidP="00F1691A">
            <w:pPr>
              <w:tabs>
                <w:tab w:val="num" w:pos="360"/>
              </w:tabs>
              <w:spacing w:after="0" w:line="240" w:lineRule="auto"/>
              <w:jc w:val="center"/>
              <w:rPr>
                <w:rFonts w:eastAsia="Times New Roman" w:cstheme="minorHAnsi"/>
                <w:sz w:val="24"/>
                <w:szCs w:val="24"/>
                <w:lang w:eastAsia="ar-SA"/>
              </w:rPr>
            </w:pPr>
            <w:r w:rsidRPr="00BB7A29">
              <w:rPr>
                <w:rFonts w:eastAsia="Times New Roman" w:cstheme="minorHAnsi"/>
                <w:sz w:val="24"/>
                <w:szCs w:val="24"/>
                <w:lang w:eastAsia="ar-SA"/>
              </w:rPr>
              <w:t>4</w:t>
            </w:r>
          </w:p>
        </w:tc>
        <w:tc>
          <w:tcPr>
            <w:tcW w:w="7371" w:type="dxa"/>
            <w:tcBorders>
              <w:top w:val="single" w:sz="4" w:space="0" w:color="auto"/>
              <w:left w:val="single" w:sz="4" w:space="0" w:color="auto"/>
              <w:bottom w:val="single" w:sz="4" w:space="0" w:color="auto"/>
              <w:right w:val="single" w:sz="4" w:space="0" w:color="auto"/>
            </w:tcBorders>
            <w:vAlign w:val="center"/>
          </w:tcPr>
          <w:p w14:paraId="1F347D4C" w14:textId="77777777" w:rsidR="00BB7A29" w:rsidRPr="00BB7A29" w:rsidRDefault="00BB7A29" w:rsidP="00F1691A">
            <w:pPr>
              <w:tabs>
                <w:tab w:val="num" w:pos="360"/>
              </w:tabs>
              <w:spacing w:after="0" w:line="240" w:lineRule="auto"/>
              <w:jc w:val="both"/>
              <w:rPr>
                <w:rFonts w:eastAsia="Times New Roman" w:cstheme="minorHAnsi"/>
                <w:b/>
                <w:sz w:val="24"/>
                <w:szCs w:val="24"/>
                <w:lang w:eastAsia="ar-SA"/>
              </w:rPr>
            </w:pPr>
            <w:r w:rsidRPr="00BB7A29">
              <w:rPr>
                <w:rFonts w:eastAsia="Times New Roman" w:cstheme="minorHAnsi"/>
                <w:b/>
                <w:sz w:val="24"/>
                <w:szCs w:val="24"/>
                <w:lang w:eastAsia="ar-SA"/>
              </w:rPr>
              <w:t xml:space="preserve">Szkody powstałe w ubezpieczonym mieniu na skutek prowadzonych prac remontowych, budowlanych, rozbiórkowych itp. na sąsiednich obiektach niezależnie od rodzaju prowadzonych prac - </w:t>
            </w:r>
            <w:r w:rsidRPr="00BB7A29">
              <w:rPr>
                <w:rFonts w:eastAsia="Times New Roman" w:cstheme="minorHAnsi"/>
                <w:sz w:val="24"/>
                <w:szCs w:val="24"/>
                <w:lang w:eastAsia="ar-SA"/>
              </w:rPr>
              <w:t>limit odpowiedzialności 300.000 zł na jedno i wszystkie zdarzenia.</w:t>
            </w:r>
          </w:p>
        </w:tc>
        <w:tc>
          <w:tcPr>
            <w:tcW w:w="1201" w:type="dxa"/>
            <w:tcBorders>
              <w:top w:val="single" w:sz="4" w:space="0" w:color="auto"/>
              <w:left w:val="single" w:sz="4" w:space="0" w:color="auto"/>
              <w:bottom w:val="single" w:sz="4" w:space="0" w:color="auto"/>
              <w:right w:val="single" w:sz="4" w:space="0" w:color="auto"/>
            </w:tcBorders>
            <w:vAlign w:val="center"/>
          </w:tcPr>
          <w:p w14:paraId="3BB7899A" w14:textId="77777777" w:rsidR="00BB7A29" w:rsidRPr="00BB7A29" w:rsidRDefault="00BB7A29" w:rsidP="00F1691A">
            <w:pPr>
              <w:tabs>
                <w:tab w:val="num" w:pos="360"/>
              </w:tabs>
              <w:spacing w:after="0" w:line="240" w:lineRule="auto"/>
              <w:jc w:val="center"/>
              <w:rPr>
                <w:rFonts w:eastAsia="Times New Roman" w:cstheme="minorHAnsi"/>
                <w:b/>
                <w:bCs/>
                <w:sz w:val="24"/>
                <w:szCs w:val="24"/>
                <w:lang w:eastAsia="ar-SA"/>
              </w:rPr>
            </w:pPr>
          </w:p>
        </w:tc>
      </w:tr>
      <w:tr w:rsidR="00BB7A29" w:rsidRPr="00BB7A29" w14:paraId="77FCE27D" w14:textId="77777777" w:rsidTr="00F1691A">
        <w:trPr>
          <w:trHeight w:val="567"/>
        </w:trPr>
        <w:tc>
          <w:tcPr>
            <w:tcW w:w="851" w:type="dxa"/>
            <w:tcBorders>
              <w:top w:val="single" w:sz="4" w:space="0" w:color="auto"/>
              <w:left w:val="single" w:sz="4" w:space="0" w:color="auto"/>
              <w:bottom w:val="single" w:sz="4" w:space="0" w:color="auto"/>
              <w:right w:val="single" w:sz="4" w:space="0" w:color="auto"/>
            </w:tcBorders>
            <w:vAlign w:val="center"/>
          </w:tcPr>
          <w:p w14:paraId="65D0E442" w14:textId="77777777" w:rsidR="00BB7A29" w:rsidRPr="00BB7A29" w:rsidRDefault="00BB7A29" w:rsidP="00F1691A">
            <w:pPr>
              <w:tabs>
                <w:tab w:val="num" w:pos="360"/>
              </w:tabs>
              <w:spacing w:after="0" w:line="240" w:lineRule="auto"/>
              <w:jc w:val="center"/>
              <w:rPr>
                <w:rFonts w:eastAsia="Times New Roman" w:cstheme="minorHAnsi"/>
                <w:sz w:val="24"/>
                <w:szCs w:val="24"/>
                <w:lang w:eastAsia="ar-SA"/>
              </w:rPr>
            </w:pPr>
            <w:r w:rsidRPr="00BB7A29">
              <w:rPr>
                <w:rFonts w:eastAsia="Times New Roman" w:cstheme="minorHAnsi"/>
                <w:sz w:val="24"/>
                <w:szCs w:val="24"/>
                <w:lang w:eastAsia="ar-SA"/>
              </w:rPr>
              <w:t>5</w:t>
            </w:r>
          </w:p>
        </w:tc>
        <w:tc>
          <w:tcPr>
            <w:tcW w:w="7371" w:type="dxa"/>
            <w:tcBorders>
              <w:top w:val="single" w:sz="4" w:space="0" w:color="auto"/>
              <w:left w:val="single" w:sz="4" w:space="0" w:color="auto"/>
              <w:bottom w:val="single" w:sz="4" w:space="0" w:color="auto"/>
              <w:right w:val="single" w:sz="4" w:space="0" w:color="auto"/>
            </w:tcBorders>
            <w:vAlign w:val="center"/>
          </w:tcPr>
          <w:p w14:paraId="19D1B5C9" w14:textId="77777777" w:rsidR="00BB7A29" w:rsidRPr="00BB7A29" w:rsidRDefault="00BB7A29" w:rsidP="00F1691A">
            <w:pPr>
              <w:tabs>
                <w:tab w:val="num" w:pos="360"/>
              </w:tabs>
              <w:spacing w:after="0" w:line="240" w:lineRule="auto"/>
              <w:jc w:val="both"/>
              <w:rPr>
                <w:rFonts w:eastAsia="Times New Roman" w:cstheme="minorHAnsi"/>
                <w:b/>
                <w:sz w:val="24"/>
                <w:szCs w:val="24"/>
                <w:lang w:eastAsia="ar-SA"/>
              </w:rPr>
            </w:pPr>
            <w:r w:rsidRPr="00BB7A29">
              <w:rPr>
                <w:rFonts w:eastAsia="Times New Roman" w:cstheme="minorHAnsi"/>
                <w:b/>
                <w:sz w:val="24"/>
                <w:szCs w:val="24"/>
                <w:lang w:eastAsia="ar-SA"/>
              </w:rPr>
              <w:t xml:space="preserve">Podwyższenie limitu dla ryzyka kradzieży i kradzieży zwykłej - </w:t>
            </w:r>
            <w:r w:rsidRPr="00BB7A29">
              <w:rPr>
                <w:rFonts w:eastAsia="Times New Roman" w:cstheme="minorHAnsi"/>
                <w:sz w:val="24"/>
                <w:szCs w:val="24"/>
                <w:lang w:eastAsia="ar-SA"/>
              </w:rPr>
              <w:t xml:space="preserve"> </w:t>
            </w:r>
            <w:proofErr w:type="spellStart"/>
            <w:r w:rsidRPr="00BB7A29">
              <w:rPr>
                <w:rFonts w:eastAsia="Times New Roman" w:cstheme="minorHAnsi"/>
                <w:sz w:val="24"/>
                <w:szCs w:val="24"/>
                <w:lang w:eastAsia="ar-SA"/>
              </w:rPr>
              <w:t>Podlimit</w:t>
            </w:r>
            <w:proofErr w:type="spellEnd"/>
            <w:r w:rsidRPr="00BB7A29">
              <w:rPr>
                <w:rFonts w:eastAsia="Times New Roman" w:cstheme="minorHAnsi"/>
                <w:sz w:val="24"/>
                <w:szCs w:val="24"/>
                <w:lang w:eastAsia="ar-SA"/>
              </w:rPr>
              <w:t xml:space="preserve"> 500.000 zł</w:t>
            </w:r>
          </w:p>
        </w:tc>
        <w:tc>
          <w:tcPr>
            <w:tcW w:w="1201" w:type="dxa"/>
            <w:tcBorders>
              <w:top w:val="single" w:sz="4" w:space="0" w:color="auto"/>
              <w:left w:val="single" w:sz="4" w:space="0" w:color="auto"/>
              <w:bottom w:val="single" w:sz="4" w:space="0" w:color="auto"/>
              <w:right w:val="single" w:sz="4" w:space="0" w:color="auto"/>
            </w:tcBorders>
            <w:vAlign w:val="center"/>
          </w:tcPr>
          <w:p w14:paraId="1D379286" w14:textId="77777777" w:rsidR="00BB7A29" w:rsidRPr="00BB7A29" w:rsidRDefault="00BB7A29" w:rsidP="00F1691A">
            <w:pPr>
              <w:tabs>
                <w:tab w:val="num" w:pos="360"/>
              </w:tabs>
              <w:spacing w:after="0" w:line="240" w:lineRule="auto"/>
              <w:jc w:val="center"/>
              <w:rPr>
                <w:rFonts w:eastAsia="Times New Roman" w:cstheme="minorHAnsi"/>
                <w:b/>
                <w:bCs/>
                <w:sz w:val="24"/>
                <w:szCs w:val="24"/>
                <w:lang w:eastAsia="ar-SA"/>
              </w:rPr>
            </w:pPr>
          </w:p>
        </w:tc>
      </w:tr>
      <w:tr w:rsidR="00BB7A29" w:rsidRPr="00BB7A29" w14:paraId="0C415FCC" w14:textId="77777777" w:rsidTr="00F1691A">
        <w:trPr>
          <w:trHeight w:val="567"/>
        </w:trPr>
        <w:tc>
          <w:tcPr>
            <w:tcW w:w="851" w:type="dxa"/>
            <w:tcBorders>
              <w:top w:val="single" w:sz="4" w:space="0" w:color="auto"/>
              <w:left w:val="single" w:sz="4" w:space="0" w:color="auto"/>
              <w:bottom w:val="single" w:sz="4" w:space="0" w:color="auto"/>
              <w:right w:val="single" w:sz="4" w:space="0" w:color="auto"/>
            </w:tcBorders>
            <w:vAlign w:val="center"/>
          </w:tcPr>
          <w:p w14:paraId="3B89BE03" w14:textId="77777777" w:rsidR="00BB7A29" w:rsidRPr="00BB7A29" w:rsidRDefault="00BB7A29" w:rsidP="00F1691A">
            <w:pPr>
              <w:tabs>
                <w:tab w:val="num" w:pos="360"/>
              </w:tabs>
              <w:spacing w:after="0" w:line="240" w:lineRule="auto"/>
              <w:jc w:val="center"/>
              <w:rPr>
                <w:rFonts w:eastAsia="Times New Roman" w:cstheme="minorHAnsi"/>
                <w:sz w:val="24"/>
                <w:szCs w:val="24"/>
                <w:lang w:eastAsia="ar-SA"/>
              </w:rPr>
            </w:pPr>
            <w:r w:rsidRPr="00BB7A29">
              <w:rPr>
                <w:rFonts w:eastAsia="Times New Roman" w:cstheme="minorHAnsi"/>
                <w:sz w:val="24"/>
                <w:szCs w:val="24"/>
                <w:lang w:eastAsia="ar-SA"/>
              </w:rPr>
              <w:t>6</w:t>
            </w:r>
          </w:p>
        </w:tc>
        <w:tc>
          <w:tcPr>
            <w:tcW w:w="7371" w:type="dxa"/>
            <w:tcBorders>
              <w:top w:val="single" w:sz="4" w:space="0" w:color="auto"/>
              <w:left w:val="single" w:sz="4" w:space="0" w:color="auto"/>
              <w:bottom w:val="single" w:sz="4" w:space="0" w:color="auto"/>
              <w:right w:val="single" w:sz="4" w:space="0" w:color="auto"/>
            </w:tcBorders>
            <w:vAlign w:val="center"/>
          </w:tcPr>
          <w:p w14:paraId="2E4B4272" w14:textId="77777777" w:rsidR="00BB7A29" w:rsidRPr="00BB7A29" w:rsidRDefault="00BB7A29" w:rsidP="00F1691A">
            <w:pPr>
              <w:tabs>
                <w:tab w:val="num" w:pos="360"/>
              </w:tabs>
              <w:spacing w:after="0" w:line="240" w:lineRule="auto"/>
              <w:jc w:val="both"/>
              <w:rPr>
                <w:rFonts w:eastAsia="Times New Roman" w:cstheme="minorHAnsi"/>
                <w:b/>
                <w:sz w:val="24"/>
                <w:szCs w:val="24"/>
                <w:lang w:eastAsia="ar-SA"/>
              </w:rPr>
            </w:pPr>
            <w:r w:rsidRPr="00BB7A29">
              <w:rPr>
                <w:rFonts w:eastAsia="Times New Roman" w:cstheme="minorHAnsi"/>
                <w:b/>
                <w:sz w:val="24"/>
                <w:szCs w:val="24"/>
                <w:lang w:eastAsia="ar-SA"/>
              </w:rPr>
              <w:t xml:space="preserve">Podwyższenie limitu dla ryzyka rabunku - </w:t>
            </w:r>
            <w:r w:rsidRPr="00BB7A29">
              <w:rPr>
                <w:rFonts w:eastAsia="Times New Roman" w:cstheme="minorHAnsi"/>
                <w:sz w:val="24"/>
                <w:szCs w:val="24"/>
                <w:lang w:eastAsia="ar-SA"/>
              </w:rPr>
              <w:t xml:space="preserve"> do  200.000 zł</w:t>
            </w:r>
          </w:p>
        </w:tc>
        <w:tc>
          <w:tcPr>
            <w:tcW w:w="1201" w:type="dxa"/>
            <w:tcBorders>
              <w:top w:val="single" w:sz="4" w:space="0" w:color="auto"/>
              <w:left w:val="single" w:sz="4" w:space="0" w:color="auto"/>
              <w:bottom w:val="single" w:sz="4" w:space="0" w:color="auto"/>
              <w:right w:val="single" w:sz="4" w:space="0" w:color="auto"/>
            </w:tcBorders>
            <w:vAlign w:val="center"/>
          </w:tcPr>
          <w:p w14:paraId="1840E296" w14:textId="77777777" w:rsidR="00BB7A29" w:rsidRPr="00BB7A29" w:rsidRDefault="00BB7A29" w:rsidP="00F1691A">
            <w:pPr>
              <w:tabs>
                <w:tab w:val="num" w:pos="360"/>
              </w:tabs>
              <w:spacing w:after="0" w:line="240" w:lineRule="auto"/>
              <w:jc w:val="center"/>
              <w:rPr>
                <w:rFonts w:eastAsia="Times New Roman" w:cstheme="minorHAnsi"/>
                <w:b/>
                <w:bCs/>
                <w:sz w:val="24"/>
                <w:szCs w:val="24"/>
                <w:lang w:eastAsia="ar-SA"/>
              </w:rPr>
            </w:pPr>
          </w:p>
        </w:tc>
      </w:tr>
      <w:tr w:rsidR="00BB7A29" w:rsidRPr="00BB7A29" w14:paraId="5C605F81" w14:textId="77777777" w:rsidTr="00F1691A">
        <w:trPr>
          <w:trHeight w:val="567"/>
        </w:trPr>
        <w:tc>
          <w:tcPr>
            <w:tcW w:w="851" w:type="dxa"/>
            <w:tcBorders>
              <w:top w:val="single" w:sz="4" w:space="0" w:color="auto"/>
              <w:left w:val="single" w:sz="4" w:space="0" w:color="auto"/>
              <w:bottom w:val="single" w:sz="4" w:space="0" w:color="auto"/>
              <w:right w:val="single" w:sz="4" w:space="0" w:color="auto"/>
            </w:tcBorders>
            <w:vAlign w:val="center"/>
          </w:tcPr>
          <w:p w14:paraId="4304DDA4" w14:textId="77777777" w:rsidR="00BB7A29" w:rsidRPr="00BB7A29" w:rsidRDefault="00BB7A29" w:rsidP="00F1691A">
            <w:pPr>
              <w:tabs>
                <w:tab w:val="num" w:pos="360"/>
              </w:tabs>
              <w:spacing w:after="0" w:line="240" w:lineRule="auto"/>
              <w:jc w:val="center"/>
              <w:rPr>
                <w:rFonts w:eastAsia="Times New Roman" w:cstheme="minorHAnsi"/>
                <w:sz w:val="24"/>
                <w:szCs w:val="24"/>
                <w:lang w:eastAsia="ar-SA"/>
              </w:rPr>
            </w:pPr>
            <w:r w:rsidRPr="00BB7A29">
              <w:rPr>
                <w:rFonts w:eastAsia="Times New Roman" w:cstheme="minorHAnsi"/>
                <w:sz w:val="24"/>
                <w:szCs w:val="24"/>
                <w:lang w:eastAsia="ar-SA"/>
              </w:rPr>
              <w:t>7</w:t>
            </w:r>
          </w:p>
        </w:tc>
        <w:tc>
          <w:tcPr>
            <w:tcW w:w="7371" w:type="dxa"/>
            <w:tcBorders>
              <w:top w:val="single" w:sz="4" w:space="0" w:color="auto"/>
              <w:left w:val="single" w:sz="4" w:space="0" w:color="auto"/>
              <w:bottom w:val="single" w:sz="4" w:space="0" w:color="auto"/>
              <w:right w:val="single" w:sz="4" w:space="0" w:color="auto"/>
            </w:tcBorders>
            <w:vAlign w:val="center"/>
          </w:tcPr>
          <w:p w14:paraId="2CB7AFD3" w14:textId="77777777" w:rsidR="00BB7A29" w:rsidRPr="00BB7A29" w:rsidRDefault="00BB7A29" w:rsidP="00F1691A">
            <w:pPr>
              <w:tabs>
                <w:tab w:val="num" w:pos="360"/>
              </w:tabs>
              <w:spacing w:after="0" w:line="240" w:lineRule="auto"/>
              <w:jc w:val="both"/>
              <w:rPr>
                <w:rFonts w:eastAsia="Times New Roman" w:cstheme="minorHAnsi"/>
                <w:b/>
                <w:sz w:val="24"/>
                <w:szCs w:val="24"/>
                <w:lang w:eastAsia="ar-SA"/>
              </w:rPr>
            </w:pPr>
            <w:r w:rsidRPr="00BB7A29">
              <w:rPr>
                <w:rFonts w:eastAsia="Times New Roman" w:cstheme="minorHAnsi"/>
                <w:b/>
                <w:sz w:val="24"/>
                <w:szCs w:val="24"/>
                <w:lang w:eastAsia="ar-SA"/>
              </w:rPr>
              <w:t xml:space="preserve">Podwyższenie limitu kosztów dodatkowych - </w:t>
            </w:r>
            <w:r w:rsidRPr="00BB7A29">
              <w:rPr>
                <w:rFonts w:eastAsia="Times New Roman" w:cstheme="minorHAnsi"/>
                <w:sz w:val="24"/>
                <w:szCs w:val="24"/>
                <w:lang w:eastAsia="ar-SA"/>
              </w:rPr>
              <w:t xml:space="preserve"> do  2.000.000 zł</w:t>
            </w:r>
          </w:p>
        </w:tc>
        <w:tc>
          <w:tcPr>
            <w:tcW w:w="1201" w:type="dxa"/>
            <w:tcBorders>
              <w:top w:val="single" w:sz="4" w:space="0" w:color="auto"/>
              <w:left w:val="single" w:sz="4" w:space="0" w:color="auto"/>
              <w:bottom w:val="single" w:sz="4" w:space="0" w:color="auto"/>
              <w:right w:val="single" w:sz="4" w:space="0" w:color="auto"/>
            </w:tcBorders>
            <w:vAlign w:val="center"/>
          </w:tcPr>
          <w:p w14:paraId="1DE103ED" w14:textId="77777777" w:rsidR="00BB7A29" w:rsidRPr="00BB7A29" w:rsidRDefault="00BB7A29" w:rsidP="00F1691A">
            <w:pPr>
              <w:tabs>
                <w:tab w:val="num" w:pos="360"/>
              </w:tabs>
              <w:spacing w:after="0" w:line="240" w:lineRule="auto"/>
              <w:jc w:val="center"/>
              <w:rPr>
                <w:rFonts w:eastAsia="Times New Roman" w:cstheme="minorHAnsi"/>
                <w:b/>
                <w:bCs/>
                <w:sz w:val="24"/>
                <w:szCs w:val="24"/>
                <w:lang w:eastAsia="ar-SA"/>
              </w:rPr>
            </w:pPr>
          </w:p>
        </w:tc>
      </w:tr>
    </w:tbl>
    <w:p w14:paraId="783CD1D8" w14:textId="77777777" w:rsidR="00BB7A29" w:rsidRPr="00BB7A29" w:rsidRDefault="00BB7A29" w:rsidP="00BB7A29">
      <w:pPr>
        <w:spacing w:after="0" w:line="240" w:lineRule="auto"/>
        <w:rPr>
          <w:rFonts w:eastAsia="Times New Roman" w:cstheme="minorHAnsi"/>
          <w:b/>
          <w:bCs/>
          <w:sz w:val="24"/>
          <w:szCs w:val="24"/>
          <w:lang w:eastAsia="ar-SA"/>
        </w:rPr>
      </w:pPr>
    </w:p>
    <w:p w14:paraId="504B4095" w14:textId="77777777" w:rsidR="00BB7A29" w:rsidRPr="00BB7A29" w:rsidRDefault="00BB7A29" w:rsidP="00BB7A29">
      <w:pPr>
        <w:spacing w:after="0" w:line="240" w:lineRule="auto"/>
        <w:rPr>
          <w:rFonts w:eastAsia="Times New Roman" w:cstheme="minorHAnsi"/>
          <w:b/>
          <w:bCs/>
          <w:sz w:val="24"/>
          <w:szCs w:val="24"/>
          <w:lang w:eastAsia="ar-SA"/>
        </w:rPr>
      </w:pPr>
      <w:r w:rsidRPr="00BB7A29">
        <w:rPr>
          <w:rFonts w:eastAsia="Times New Roman" w:cstheme="minorHAnsi"/>
          <w:b/>
          <w:bCs/>
          <w:sz w:val="24"/>
          <w:szCs w:val="24"/>
          <w:lang w:eastAsia="ar-SA"/>
        </w:rPr>
        <w:t xml:space="preserve">II. </w:t>
      </w:r>
      <w:r w:rsidRPr="00BB7A29">
        <w:rPr>
          <w:rFonts w:eastAsia="Times New Roman" w:cstheme="minorHAnsi"/>
          <w:b/>
          <w:bCs/>
          <w:sz w:val="24"/>
          <w:szCs w:val="24"/>
          <w:lang w:eastAsia="ar-SA"/>
        </w:rPr>
        <w:tab/>
        <w:t>Ubezpieczenie szyb i innych przedmiotów szklanych od stłuczenia</w:t>
      </w:r>
    </w:p>
    <w:tbl>
      <w:tblPr>
        <w:tblW w:w="9284" w:type="dxa"/>
        <w:tblInd w:w="-7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851"/>
        <w:gridCol w:w="7371"/>
        <w:gridCol w:w="1062"/>
      </w:tblGrid>
      <w:tr w:rsidR="00BB7A29" w:rsidRPr="00BB7A29" w14:paraId="1314D775" w14:textId="77777777" w:rsidTr="00F1691A">
        <w:tc>
          <w:tcPr>
            <w:tcW w:w="851" w:type="dxa"/>
            <w:tcBorders>
              <w:top w:val="single" w:sz="4" w:space="0" w:color="auto"/>
              <w:left w:val="single" w:sz="4" w:space="0" w:color="auto"/>
              <w:bottom w:val="single" w:sz="4" w:space="0" w:color="auto"/>
              <w:right w:val="single" w:sz="4" w:space="0" w:color="auto"/>
            </w:tcBorders>
            <w:vAlign w:val="center"/>
          </w:tcPr>
          <w:p w14:paraId="71F96A5E" w14:textId="77777777" w:rsidR="00BB7A29" w:rsidRPr="00BB7A29" w:rsidRDefault="00BB7A29" w:rsidP="00F1691A">
            <w:pPr>
              <w:tabs>
                <w:tab w:val="num" w:pos="360"/>
              </w:tabs>
              <w:spacing w:after="0" w:line="240" w:lineRule="auto"/>
              <w:jc w:val="center"/>
              <w:rPr>
                <w:rFonts w:eastAsia="Times New Roman" w:cstheme="minorHAnsi"/>
                <w:sz w:val="24"/>
                <w:szCs w:val="24"/>
                <w:lang w:eastAsia="ar-SA"/>
              </w:rPr>
            </w:pPr>
            <w:r w:rsidRPr="00BB7A29">
              <w:rPr>
                <w:rFonts w:eastAsia="Times New Roman" w:cstheme="minorHAnsi"/>
                <w:sz w:val="24"/>
                <w:szCs w:val="24"/>
                <w:lang w:eastAsia="ar-SA"/>
              </w:rPr>
              <w:t>8</w:t>
            </w:r>
          </w:p>
        </w:tc>
        <w:tc>
          <w:tcPr>
            <w:tcW w:w="7371" w:type="dxa"/>
            <w:tcBorders>
              <w:top w:val="single" w:sz="4" w:space="0" w:color="auto"/>
              <w:left w:val="single" w:sz="4" w:space="0" w:color="auto"/>
              <w:bottom w:val="single" w:sz="4" w:space="0" w:color="auto"/>
              <w:right w:val="single" w:sz="4" w:space="0" w:color="auto"/>
            </w:tcBorders>
          </w:tcPr>
          <w:p w14:paraId="08729AFA" w14:textId="77777777" w:rsidR="00BB7A29" w:rsidRPr="00BB7A29" w:rsidRDefault="00BB7A29" w:rsidP="00F1691A">
            <w:pPr>
              <w:tabs>
                <w:tab w:val="num" w:pos="360"/>
              </w:tabs>
              <w:spacing w:after="0" w:line="240" w:lineRule="auto"/>
              <w:jc w:val="both"/>
              <w:rPr>
                <w:rFonts w:eastAsia="Times New Roman" w:cstheme="minorHAnsi"/>
                <w:sz w:val="24"/>
                <w:szCs w:val="24"/>
                <w:lang w:eastAsia="ar-SA"/>
              </w:rPr>
            </w:pPr>
            <w:r w:rsidRPr="00BB7A29">
              <w:rPr>
                <w:rFonts w:eastAsia="Times New Roman" w:cstheme="minorHAnsi"/>
                <w:sz w:val="24"/>
                <w:szCs w:val="24"/>
                <w:u w:val="single"/>
                <w:lang w:eastAsia="ar-SA"/>
              </w:rPr>
              <w:t xml:space="preserve">Ograniczenia odszkodowawcze w odniesieniu do </w:t>
            </w:r>
            <w:proofErr w:type="spellStart"/>
            <w:r w:rsidRPr="00BB7A29">
              <w:rPr>
                <w:rFonts w:eastAsia="Times New Roman" w:cstheme="minorHAnsi"/>
                <w:sz w:val="24"/>
                <w:szCs w:val="24"/>
                <w:u w:val="single"/>
                <w:lang w:eastAsia="ar-SA"/>
              </w:rPr>
              <w:t>ryzyk</w:t>
            </w:r>
            <w:proofErr w:type="spellEnd"/>
            <w:r w:rsidRPr="00BB7A29">
              <w:rPr>
                <w:rFonts w:eastAsia="Times New Roman" w:cstheme="minorHAnsi"/>
                <w:sz w:val="24"/>
                <w:szCs w:val="24"/>
                <w:u w:val="single"/>
                <w:lang w:eastAsia="ar-SA"/>
              </w:rPr>
              <w:t xml:space="preserve"> wymaganych przez zamawiającego oraz </w:t>
            </w:r>
            <w:proofErr w:type="spellStart"/>
            <w:r w:rsidRPr="00BB7A29">
              <w:rPr>
                <w:rFonts w:eastAsia="Times New Roman" w:cstheme="minorHAnsi"/>
                <w:sz w:val="24"/>
                <w:szCs w:val="24"/>
                <w:u w:val="single"/>
                <w:lang w:eastAsia="ar-SA"/>
              </w:rPr>
              <w:t>ryzyk</w:t>
            </w:r>
            <w:proofErr w:type="spellEnd"/>
            <w:r w:rsidRPr="00BB7A29">
              <w:rPr>
                <w:rFonts w:eastAsia="Times New Roman" w:cstheme="minorHAnsi"/>
                <w:sz w:val="24"/>
                <w:szCs w:val="24"/>
                <w:u w:val="single"/>
                <w:lang w:eastAsia="ar-SA"/>
              </w:rPr>
              <w:t xml:space="preserve"> dodatkowych  </w:t>
            </w:r>
          </w:p>
        </w:tc>
        <w:tc>
          <w:tcPr>
            <w:tcW w:w="1062" w:type="dxa"/>
            <w:tcBorders>
              <w:top w:val="single" w:sz="4" w:space="0" w:color="auto"/>
              <w:left w:val="single" w:sz="4" w:space="0" w:color="auto"/>
              <w:bottom w:val="single" w:sz="4" w:space="0" w:color="auto"/>
              <w:right w:val="single" w:sz="4" w:space="0" w:color="auto"/>
            </w:tcBorders>
          </w:tcPr>
          <w:p w14:paraId="2FB021FE" w14:textId="77777777" w:rsidR="00BB7A29" w:rsidRPr="00BB7A29" w:rsidRDefault="00BB7A29" w:rsidP="00F1691A">
            <w:pPr>
              <w:tabs>
                <w:tab w:val="num" w:pos="360"/>
              </w:tabs>
              <w:spacing w:after="0" w:line="240" w:lineRule="auto"/>
              <w:jc w:val="center"/>
              <w:rPr>
                <w:rFonts w:eastAsia="Times New Roman" w:cstheme="minorHAnsi"/>
                <w:b/>
                <w:bCs/>
                <w:color w:val="000000"/>
                <w:sz w:val="24"/>
                <w:szCs w:val="24"/>
                <w:lang w:eastAsia="ar-SA"/>
              </w:rPr>
            </w:pPr>
            <w:r w:rsidRPr="00BB7A29">
              <w:rPr>
                <w:rFonts w:eastAsia="Times New Roman" w:cstheme="minorHAnsi"/>
                <w:b/>
                <w:bCs/>
                <w:color w:val="000000"/>
                <w:sz w:val="24"/>
                <w:szCs w:val="24"/>
                <w:lang w:eastAsia="ar-SA"/>
              </w:rPr>
              <w:t>_</w:t>
            </w:r>
          </w:p>
        </w:tc>
      </w:tr>
      <w:tr w:rsidR="00BB7A29" w:rsidRPr="00BB7A29" w14:paraId="5E31D441" w14:textId="77777777" w:rsidTr="00F1691A">
        <w:tc>
          <w:tcPr>
            <w:tcW w:w="851" w:type="dxa"/>
            <w:tcBorders>
              <w:top w:val="single" w:sz="4" w:space="0" w:color="auto"/>
              <w:left w:val="single" w:sz="4" w:space="0" w:color="auto"/>
              <w:bottom w:val="single" w:sz="4" w:space="0" w:color="auto"/>
              <w:right w:val="single" w:sz="4" w:space="0" w:color="auto"/>
            </w:tcBorders>
            <w:vAlign w:val="center"/>
          </w:tcPr>
          <w:p w14:paraId="219A503D" w14:textId="77777777" w:rsidR="00BB7A29" w:rsidRPr="00BB7A29" w:rsidRDefault="00BB7A29" w:rsidP="00F1691A">
            <w:pPr>
              <w:tabs>
                <w:tab w:val="num" w:pos="360"/>
              </w:tabs>
              <w:spacing w:after="0" w:line="240" w:lineRule="auto"/>
              <w:jc w:val="center"/>
              <w:rPr>
                <w:rFonts w:eastAsia="Times New Roman" w:cstheme="minorHAnsi"/>
                <w:sz w:val="24"/>
                <w:szCs w:val="24"/>
                <w:lang w:eastAsia="ar-SA"/>
              </w:rPr>
            </w:pPr>
            <w:r w:rsidRPr="00BB7A29">
              <w:rPr>
                <w:rFonts w:eastAsia="Times New Roman" w:cstheme="minorHAnsi"/>
                <w:sz w:val="24"/>
                <w:szCs w:val="24"/>
                <w:lang w:eastAsia="ar-SA"/>
              </w:rPr>
              <w:t>8.1.1</w:t>
            </w:r>
          </w:p>
        </w:tc>
        <w:tc>
          <w:tcPr>
            <w:tcW w:w="7371" w:type="dxa"/>
            <w:tcBorders>
              <w:top w:val="single" w:sz="4" w:space="0" w:color="auto"/>
              <w:left w:val="single" w:sz="4" w:space="0" w:color="auto"/>
              <w:bottom w:val="single" w:sz="4" w:space="0" w:color="auto"/>
              <w:right w:val="single" w:sz="4" w:space="0" w:color="auto"/>
            </w:tcBorders>
          </w:tcPr>
          <w:p w14:paraId="3804F87F" w14:textId="77777777" w:rsidR="00BB7A29" w:rsidRPr="00BB7A29" w:rsidRDefault="00BB7A29" w:rsidP="00F1691A">
            <w:pPr>
              <w:spacing w:after="0" w:line="240" w:lineRule="auto"/>
              <w:outlineLvl w:val="6"/>
              <w:rPr>
                <w:rFonts w:eastAsia="Times New Roman" w:cstheme="minorHAnsi"/>
                <w:b/>
                <w:bCs/>
                <w:sz w:val="24"/>
                <w:szCs w:val="24"/>
                <w:lang w:eastAsia="pl-PL"/>
              </w:rPr>
            </w:pPr>
            <w:r w:rsidRPr="00BB7A29">
              <w:rPr>
                <w:rFonts w:eastAsia="Times New Roman" w:cstheme="minorHAnsi"/>
                <w:b/>
                <w:bCs/>
                <w:sz w:val="24"/>
                <w:szCs w:val="24"/>
                <w:lang w:eastAsia="pl-PL"/>
              </w:rPr>
              <w:t>Franszyza integralna:  brak</w:t>
            </w:r>
          </w:p>
        </w:tc>
        <w:tc>
          <w:tcPr>
            <w:tcW w:w="1062" w:type="dxa"/>
            <w:tcBorders>
              <w:top w:val="single" w:sz="4" w:space="0" w:color="auto"/>
              <w:left w:val="single" w:sz="4" w:space="0" w:color="auto"/>
              <w:bottom w:val="single" w:sz="4" w:space="0" w:color="auto"/>
              <w:right w:val="single" w:sz="4" w:space="0" w:color="auto"/>
            </w:tcBorders>
          </w:tcPr>
          <w:p w14:paraId="31BDECCA" w14:textId="77777777" w:rsidR="00BB7A29" w:rsidRPr="00BB7A29" w:rsidRDefault="00BB7A29" w:rsidP="00F1691A">
            <w:pPr>
              <w:tabs>
                <w:tab w:val="num" w:pos="360"/>
              </w:tabs>
              <w:spacing w:after="0" w:line="240" w:lineRule="auto"/>
              <w:jc w:val="center"/>
              <w:rPr>
                <w:rFonts w:eastAsia="Times New Roman" w:cstheme="minorHAnsi"/>
                <w:b/>
                <w:bCs/>
                <w:sz w:val="24"/>
                <w:szCs w:val="24"/>
                <w:lang w:eastAsia="ar-SA"/>
              </w:rPr>
            </w:pPr>
          </w:p>
        </w:tc>
      </w:tr>
      <w:tr w:rsidR="00BB7A29" w:rsidRPr="00BB7A29" w14:paraId="096DF9EC" w14:textId="77777777" w:rsidTr="00F1691A">
        <w:tc>
          <w:tcPr>
            <w:tcW w:w="851" w:type="dxa"/>
            <w:tcBorders>
              <w:top w:val="single" w:sz="4" w:space="0" w:color="auto"/>
              <w:left w:val="single" w:sz="4" w:space="0" w:color="auto"/>
              <w:bottom w:val="single" w:sz="4" w:space="0" w:color="auto"/>
              <w:right w:val="single" w:sz="4" w:space="0" w:color="auto"/>
            </w:tcBorders>
            <w:vAlign w:val="center"/>
          </w:tcPr>
          <w:p w14:paraId="38A89768" w14:textId="77777777" w:rsidR="00BB7A29" w:rsidRPr="00BB7A29" w:rsidRDefault="00BB7A29" w:rsidP="00F1691A">
            <w:pPr>
              <w:tabs>
                <w:tab w:val="num" w:pos="360"/>
              </w:tabs>
              <w:spacing w:after="0" w:line="240" w:lineRule="auto"/>
              <w:jc w:val="center"/>
              <w:rPr>
                <w:rFonts w:eastAsia="Times New Roman" w:cstheme="minorHAnsi"/>
                <w:sz w:val="24"/>
                <w:szCs w:val="24"/>
                <w:lang w:eastAsia="ar-SA"/>
              </w:rPr>
            </w:pPr>
            <w:r w:rsidRPr="00BB7A29">
              <w:rPr>
                <w:rFonts w:eastAsia="Times New Roman" w:cstheme="minorHAnsi"/>
                <w:sz w:val="24"/>
                <w:szCs w:val="24"/>
                <w:lang w:eastAsia="ar-SA"/>
              </w:rPr>
              <w:t>8.1.2</w:t>
            </w:r>
          </w:p>
        </w:tc>
        <w:tc>
          <w:tcPr>
            <w:tcW w:w="7371" w:type="dxa"/>
            <w:tcBorders>
              <w:top w:val="single" w:sz="4" w:space="0" w:color="auto"/>
              <w:left w:val="single" w:sz="4" w:space="0" w:color="auto"/>
              <w:bottom w:val="single" w:sz="4" w:space="0" w:color="auto"/>
              <w:right w:val="single" w:sz="4" w:space="0" w:color="auto"/>
            </w:tcBorders>
          </w:tcPr>
          <w:p w14:paraId="36C549CC" w14:textId="77777777" w:rsidR="00BB7A29" w:rsidRPr="00BB7A29" w:rsidRDefault="00BB7A29" w:rsidP="00F1691A">
            <w:pPr>
              <w:spacing w:after="0" w:line="240" w:lineRule="auto"/>
              <w:outlineLvl w:val="6"/>
              <w:rPr>
                <w:rFonts w:eastAsia="Times New Roman" w:cstheme="minorHAnsi"/>
                <w:sz w:val="24"/>
                <w:szCs w:val="24"/>
                <w:lang w:eastAsia="pl-PL"/>
              </w:rPr>
            </w:pPr>
            <w:r w:rsidRPr="00BB7A29">
              <w:rPr>
                <w:rFonts w:eastAsia="Times New Roman" w:cstheme="minorHAnsi"/>
                <w:sz w:val="24"/>
                <w:szCs w:val="24"/>
                <w:lang w:eastAsia="pl-PL"/>
              </w:rPr>
              <w:t xml:space="preserve">Franszyza integralna:  do 30 PLN </w:t>
            </w:r>
          </w:p>
        </w:tc>
        <w:tc>
          <w:tcPr>
            <w:tcW w:w="1062" w:type="dxa"/>
            <w:tcBorders>
              <w:top w:val="single" w:sz="4" w:space="0" w:color="auto"/>
              <w:left w:val="single" w:sz="4" w:space="0" w:color="auto"/>
              <w:bottom w:val="single" w:sz="4" w:space="0" w:color="auto"/>
              <w:right w:val="single" w:sz="4" w:space="0" w:color="auto"/>
            </w:tcBorders>
          </w:tcPr>
          <w:p w14:paraId="49ACE8DB" w14:textId="77777777" w:rsidR="00BB7A29" w:rsidRPr="00BB7A29" w:rsidRDefault="00BB7A29" w:rsidP="00F1691A">
            <w:pPr>
              <w:tabs>
                <w:tab w:val="num" w:pos="360"/>
              </w:tabs>
              <w:spacing w:after="0" w:line="240" w:lineRule="auto"/>
              <w:jc w:val="center"/>
              <w:rPr>
                <w:rFonts w:eastAsia="Times New Roman" w:cstheme="minorHAnsi"/>
                <w:sz w:val="24"/>
                <w:szCs w:val="24"/>
                <w:lang w:eastAsia="ar-SA"/>
              </w:rPr>
            </w:pPr>
          </w:p>
        </w:tc>
      </w:tr>
      <w:tr w:rsidR="00BB7A29" w:rsidRPr="00BB7A29" w14:paraId="006F4027" w14:textId="77777777" w:rsidTr="00F1691A">
        <w:tc>
          <w:tcPr>
            <w:tcW w:w="851" w:type="dxa"/>
            <w:tcBorders>
              <w:top w:val="single" w:sz="4" w:space="0" w:color="auto"/>
              <w:left w:val="single" w:sz="4" w:space="0" w:color="auto"/>
              <w:bottom w:val="single" w:sz="4" w:space="0" w:color="auto"/>
              <w:right w:val="single" w:sz="4" w:space="0" w:color="auto"/>
            </w:tcBorders>
            <w:vAlign w:val="center"/>
          </w:tcPr>
          <w:p w14:paraId="5B197679" w14:textId="77777777" w:rsidR="00BB7A29" w:rsidRPr="00BB7A29" w:rsidRDefault="00BB7A29" w:rsidP="00F1691A">
            <w:pPr>
              <w:tabs>
                <w:tab w:val="num" w:pos="360"/>
              </w:tabs>
              <w:spacing w:after="0" w:line="240" w:lineRule="auto"/>
              <w:jc w:val="center"/>
              <w:rPr>
                <w:rFonts w:eastAsia="Times New Roman" w:cstheme="minorHAnsi"/>
                <w:sz w:val="24"/>
                <w:szCs w:val="24"/>
                <w:lang w:eastAsia="ar-SA"/>
              </w:rPr>
            </w:pPr>
            <w:r w:rsidRPr="00BB7A29">
              <w:rPr>
                <w:rFonts w:eastAsia="Times New Roman" w:cstheme="minorHAnsi"/>
                <w:sz w:val="24"/>
                <w:szCs w:val="24"/>
                <w:lang w:eastAsia="ar-SA"/>
              </w:rPr>
              <w:t>8.1.3</w:t>
            </w:r>
          </w:p>
        </w:tc>
        <w:tc>
          <w:tcPr>
            <w:tcW w:w="7371" w:type="dxa"/>
            <w:tcBorders>
              <w:top w:val="single" w:sz="4" w:space="0" w:color="auto"/>
              <w:left w:val="single" w:sz="4" w:space="0" w:color="auto"/>
              <w:bottom w:val="single" w:sz="4" w:space="0" w:color="auto"/>
              <w:right w:val="single" w:sz="4" w:space="0" w:color="auto"/>
            </w:tcBorders>
          </w:tcPr>
          <w:p w14:paraId="7AE2F272" w14:textId="77777777" w:rsidR="00BB7A29" w:rsidRPr="00BB7A29" w:rsidRDefault="00BB7A29" w:rsidP="00F1691A">
            <w:pPr>
              <w:spacing w:after="0" w:line="240" w:lineRule="auto"/>
              <w:rPr>
                <w:rFonts w:eastAsia="Times New Roman" w:cstheme="minorHAnsi"/>
                <w:bCs/>
                <w:sz w:val="24"/>
                <w:szCs w:val="24"/>
                <w:lang w:eastAsia="pl-PL"/>
              </w:rPr>
            </w:pPr>
            <w:r w:rsidRPr="00BB7A29">
              <w:rPr>
                <w:rFonts w:eastAsia="Times New Roman" w:cstheme="minorHAnsi"/>
                <w:bCs/>
                <w:sz w:val="24"/>
                <w:szCs w:val="24"/>
                <w:lang w:eastAsia="pl-PL"/>
              </w:rPr>
              <w:t>Franszyza integralna:  od 31 do 49 PLN</w:t>
            </w:r>
          </w:p>
        </w:tc>
        <w:tc>
          <w:tcPr>
            <w:tcW w:w="1062" w:type="dxa"/>
            <w:tcBorders>
              <w:top w:val="single" w:sz="4" w:space="0" w:color="auto"/>
              <w:left w:val="single" w:sz="4" w:space="0" w:color="auto"/>
              <w:bottom w:val="single" w:sz="4" w:space="0" w:color="auto"/>
              <w:right w:val="single" w:sz="4" w:space="0" w:color="auto"/>
            </w:tcBorders>
          </w:tcPr>
          <w:p w14:paraId="6F7BEE3B" w14:textId="77777777" w:rsidR="00BB7A29" w:rsidRPr="00BB7A29" w:rsidRDefault="00BB7A29" w:rsidP="00F1691A">
            <w:pPr>
              <w:tabs>
                <w:tab w:val="num" w:pos="360"/>
              </w:tabs>
              <w:spacing w:after="0" w:line="240" w:lineRule="auto"/>
              <w:jc w:val="center"/>
              <w:rPr>
                <w:rFonts w:eastAsia="Times New Roman" w:cstheme="minorHAnsi"/>
                <w:sz w:val="24"/>
                <w:szCs w:val="24"/>
                <w:lang w:eastAsia="ar-SA"/>
              </w:rPr>
            </w:pPr>
          </w:p>
        </w:tc>
      </w:tr>
      <w:tr w:rsidR="00BB7A29" w:rsidRPr="00BB7A29" w14:paraId="6D3BF3EB" w14:textId="77777777" w:rsidTr="00F1691A">
        <w:tc>
          <w:tcPr>
            <w:tcW w:w="851" w:type="dxa"/>
            <w:tcBorders>
              <w:top w:val="single" w:sz="4" w:space="0" w:color="auto"/>
              <w:left w:val="single" w:sz="4" w:space="0" w:color="auto"/>
              <w:bottom w:val="single" w:sz="4" w:space="0" w:color="auto"/>
              <w:right w:val="single" w:sz="4" w:space="0" w:color="auto"/>
            </w:tcBorders>
            <w:vAlign w:val="center"/>
          </w:tcPr>
          <w:p w14:paraId="46FCCF3D" w14:textId="77777777" w:rsidR="00BB7A29" w:rsidRPr="00BB7A29" w:rsidRDefault="00BB7A29" w:rsidP="00F1691A">
            <w:pPr>
              <w:tabs>
                <w:tab w:val="num" w:pos="360"/>
              </w:tabs>
              <w:spacing w:after="0" w:line="240" w:lineRule="auto"/>
              <w:jc w:val="center"/>
              <w:rPr>
                <w:rFonts w:eastAsia="Times New Roman" w:cstheme="minorHAnsi"/>
                <w:sz w:val="24"/>
                <w:szCs w:val="24"/>
                <w:lang w:eastAsia="ar-SA"/>
              </w:rPr>
            </w:pPr>
            <w:r w:rsidRPr="00BB7A29">
              <w:rPr>
                <w:rFonts w:eastAsia="Times New Roman" w:cstheme="minorHAnsi"/>
                <w:sz w:val="24"/>
                <w:szCs w:val="24"/>
                <w:lang w:eastAsia="ar-SA"/>
              </w:rPr>
              <w:t>8.2.1</w:t>
            </w:r>
          </w:p>
        </w:tc>
        <w:tc>
          <w:tcPr>
            <w:tcW w:w="7371" w:type="dxa"/>
            <w:tcBorders>
              <w:top w:val="single" w:sz="4" w:space="0" w:color="auto"/>
              <w:left w:val="single" w:sz="4" w:space="0" w:color="auto"/>
              <w:bottom w:val="single" w:sz="4" w:space="0" w:color="auto"/>
              <w:right w:val="single" w:sz="4" w:space="0" w:color="auto"/>
            </w:tcBorders>
          </w:tcPr>
          <w:p w14:paraId="6BA74468" w14:textId="77777777" w:rsidR="00BB7A29" w:rsidRPr="00BB7A29" w:rsidRDefault="00BB7A29" w:rsidP="00F1691A">
            <w:pPr>
              <w:spacing w:after="0" w:line="240" w:lineRule="auto"/>
              <w:outlineLvl w:val="6"/>
              <w:rPr>
                <w:rFonts w:eastAsia="Times New Roman" w:cstheme="minorHAnsi"/>
                <w:b/>
                <w:bCs/>
                <w:sz w:val="24"/>
                <w:szCs w:val="24"/>
                <w:lang w:eastAsia="pl-PL"/>
              </w:rPr>
            </w:pPr>
            <w:r w:rsidRPr="00BB7A29">
              <w:rPr>
                <w:rFonts w:eastAsia="Times New Roman" w:cstheme="minorHAnsi"/>
                <w:b/>
                <w:bCs/>
                <w:sz w:val="24"/>
                <w:szCs w:val="24"/>
                <w:lang w:eastAsia="pl-PL"/>
              </w:rPr>
              <w:t>Franszyza redukcyjna: brak</w:t>
            </w:r>
          </w:p>
        </w:tc>
        <w:tc>
          <w:tcPr>
            <w:tcW w:w="1062" w:type="dxa"/>
            <w:tcBorders>
              <w:top w:val="single" w:sz="4" w:space="0" w:color="auto"/>
              <w:left w:val="single" w:sz="4" w:space="0" w:color="auto"/>
              <w:bottom w:val="single" w:sz="4" w:space="0" w:color="auto"/>
              <w:right w:val="single" w:sz="4" w:space="0" w:color="auto"/>
            </w:tcBorders>
          </w:tcPr>
          <w:p w14:paraId="0AF828A5" w14:textId="77777777" w:rsidR="00BB7A29" w:rsidRPr="00BB7A29" w:rsidRDefault="00BB7A29" w:rsidP="00F1691A">
            <w:pPr>
              <w:tabs>
                <w:tab w:val="num" w:pos="360"/>
              </w:tabs>
              <w:spacing w:after="0" w:line="240" w:lineRule="auto"/>
              <w:jc w:val="center"/>
              <w:rPr>
                <w:rFonts w:eastAsia="Times New Roman" w:cstheme="minorHAnsi"/>
                <w:b/>
                <w:bCs/>
                <w:sz w:val="24"/>
                <w:szCs w:val="24"/>
                <w:lang w:eastAsia="ar-SA"/>
              </w:rPr>
            </w:pPr>
          </w:p>
        </w:tc>
      </w:tr>
      <w:tr w:rsidR="00BB7A29" w:rsidRPr="00BB7A29" w14:paraId="30E1B89B" w14:textId="77777777" w:rsidTr="00F1691A">
        <w:tc>
          <w:tcPr>
            <w:tcW w:w="851" w:type="dxa"/>
            <w:tcBorders>
              <w:top w:val="single" w:sz="4" w:space="0" w:color="auto"/>
              <w:left w:val="single" w:sz="4" w:space="0" w:color="auto"/>
              <w:bottom w:val="single" w:sz="4" w:space="0" w:color="auto"/>
              <w:right w:val="single" w:sz="4" w:space="0" w:color="auto"/>
            </w:tcBorders>
            <w:vAlign w:val="center"/>
          </w:tcPr>
          <w:p w14:paraId="30095E21" w14:textId="77777777" w:rsidR="00BB7A29" w:rsidRPr="00BB7A29" w:rsidRDefault="00BB7A29" w:rsidP="00F1691A">
            <w:pPr>
              <w:tabs>
                <w:tab w:val="num" w:pos="360"/>
              </w:tabs>
              <w:spacing w:after="0" w:line="240" w:lineRule="auto"/>
              <w:jc w:val="center"/>
              <w:rPr>
                <w:rFonts w:eastAsia="Times New Roman" w:cstheme="minorHAnsi"/>
                <w:sz w:val="24"/>
                <w:szCs w:val="24"/>
                <w:lang w:eastAsia="ar-SA"/>
              </w:rPr>
            </w:pPr>
            <w:r w:rsidRPr="00BB7A29">
              <w:rPr>
                <w:rFonts w:eastAsia="Times New Roman" w:cstheme="minorHAnsi"/>
                <w:sz w:val="24"/>
                <w:szCs w:val="24"/>
                <w:lang w:eastAsia="ar-SA"/>
              </w:rPr>
              <w:t>8.2.2</w:t>
            </w:r>
          </w:p>
        </w:tc>
        <w:tc>
          <w:tcPr>
            <w:tcW w:w="7371" w:type="dxa"/>
            <w:tcBorders>
              <w:top w:val="single" w:sz="4" w:space="0" w:color="auto"/>
              <w:left w:val="single" w:sz="4" w:space="0" w:color="auto"/>
              <w:bottom w:val="single" w:sz="4" w:space="0" w:color="auto"/>
              <w:right w:val="single" w:sz="4" w:space="0" w:color="auto"/>
            </w:tcBorders>
          </w:tcPr>
          <w:p w14:paraId="726CF738" w14:textId="77777777" w:rsidR="00BB7A29" w:rsidRPr="00BB7A29" w:rsidRDefault="00BB7A29" w:rsidP="00F1691A">
            <w:pPr>
              <w:spacing w:after="0" w:line="240" w:lineRule="auto"/>
              <w:rPr>
                <w:rFonts w:eastAsia="Times New Roman" w:cstheme="minorHAnsi"/>
                <w:bCs/>
                <w:sz w:val="24"/>
                <w:szCs w:val="24"/>
                <w:lang w:eastAsia="pl-PL"/>
              </w:rPr>
            </w:pPr>
            <w:r w:rsidRPr="00BB7A29">
              <w:rPr>
                <w:rFonts w:eastAsia="Times New Roman" w:cstheme="minorHAnsi"/>
                <w:bCs/>
                <w:sz w:val="24"/>
                <w:szCs w:val="24"/>
                <w:lang w:eastAsia="pl-PL"/>
              </w:rPr>
              <w:t>Franszyza redukcyjna: do 30 PLN</w:t>
            </w:r>
          </w:p>
        </w:tc>
        <w:tc>
          <w:tcPr>
            <w:tcW w:w="1062" w:type="dxa"/>
            <w:tcBorders>
              <w:top w:val="single" w:sz="4" w:space="0" w:color="auto"/>
              <w:left w:val="single" w:sz="4" w:space="0" w:color="auto"/>
              <w:bottom w:val="single" w:sz="4" w:space="0" w:color="auto"/>
              <w:right w:val="single" w:sz="4" w:space="0" w:color="auto"/>
            </w:tcBorders>
          </w:tcPr>
          <w:p w14:paraId="59551A60" w14:textId="77777777" w:rsidR="00BB7A29" w:rsidRPr="00BB7A29" w:rsidRDefault="00BB7A29" w:rsidP="00F1691A">
            <w:pPr>
              <w:tabs>
                <w:tab w:val="num" w:pos="360"/>
              </w:tabs>
              <w:spacing w:after="0" w:line="240" w:lineRule="auto"/>
              <w:jc w:val="center"/>
              <w:rPr>
                <w:rFonts w:eastAsia="Times New Roman" w:cstheme="minorHAnsi"/>
                <w:sz w:val="24"/>
                <w:szCs w:val="24"/>
                <w:lang w:eastAsia="ar-SA"/>
              </w:rPr>
            </w:pPr>
          </w:p>
        </w:tc>
      </w:tr>
      <w:tr w:rsidR="00BB7A29" w:rsidRPr="00BB7A29" w14:paraId="1B2E9FCF" w14:textId="77777777" w:rsidTr="00F1691A">
        <w:tc>
          <w:tcPr>
            <w:tcW w:w="851" w:type="dxa"/>
            <w:tcBorders>
              <w:top w:val="single" w:sz="4" w:space="0" w:color="auto"/>
              <w:left w:val="single" w:sz="4" w:space="0" w:color="auto"/>
              <w:bottom w:val="single" w:sz="4" w:space="0" w:color="auto"/>
              <w:right w:val="single" w:sz="4" w:space="0" w:color="auto"/>
            </w:tcBorders>
            <w:vAlign w:val="center"/>
          </w:tcPr>
          <w:p w14:paraId="5E73E314" w14:textId="77777777" w:rsidR="00BB7A29" w:rsidRPr="00BB7A29" w:rsidRDefault="00BB7A29" w:rsidP="00F1691A">
            <w:pPr>
              <w:tabs>
                <w:tab w:val="num" w:pos="360"/>
              </w:tabs>
              <w:spacing w:after="0" w:line="240" w:lineRule="auto"/>
              <w:jc w:val="center"/>
              <w:rPr>
                <w:rFonts w:eastAsia="Times New Roman" w:cstheme="minorHAnsi"/>
                <w:sz w:val="24"/>
                <w:szCs w:val="24"/>
                <w:lang w:eastAsia="ar-SA"/>
              </w:rPr>
            </w:pPr>
            <w:r w:rsidRPr="00BB7A29">
              <w:rPr>
                <w:rFonts w:eastAsia="Times New Roman" w:cstheme="minorHAnsi"/>
                <w:sz w:val="24"/>
                <w:szCs w:val="24"/>
                <w:lang w:eastAsia="ar-SA"/>
              </w:rPr>
              <w:t>8.2.3</w:t>
            </w:r>
          </w:p>
        </w:tc>
        <w:tc>
          <w:tcPr>
            <w:tcW w:w="7371" w:type="dxa"/>
            <w:tcBorders>
              <w:top w:val="single" w:sz="4" w:space="0" w:color="auto"/>
              <w:left w:val="single" w:sz="4" w:space="0" w:color="auto"/>
              <w:bottom w:val="single" w:sz="4" w:space="0" w:color="auto"/>
              <w:right w:val="single" w:sz="4" w:space="0" w:color="auto"/>
            </w:tcBorders>
          </w:tcPr>
          <w:p w14:paraId="1EDB6F21" w14:textId="77777777" w:rsidR="00BB7A29" w:rsidRPr="00BB7A29" w:rsidRDefault="00BB7A29" w:rsidP="00F1691A">
            <w:pPr>
              <w:spacing w:after="0" w:line="240" w:lineRule="auto"/>
              <w:rPr>
                <w:rFonts w:eastAsia="Times New Roman" w:cstheme="minorHAnsi"/>
                <w:bCs/>
                <w:sz w:val="24"/>
                <w:szCs w:val="24"/>
                <w:lang w:eastAsia="pl-PL"/>
              </w:rPr>
            </w:pPr>
            <w:r w:rsidRPr="00BB7A29">
              <w:rPr>
                <w:rFonts w:eastAsia="Times New Roman" w:cstheme="minorHAnsi"/>
                <w:bCs/>
                <w:sz w:val="24"/>
                <w:szCs w:val="24"/>
                <w:lang w:eastAsia="pl-PL"/>
              </w:rPr>
              <w:t>Franszyza redukcyjna: od 31 PLN do 49 PLN</w:t>
            </w:r>
          </w:p>
        </w:tc>
        <w:tc>
          <w:tcPr>
            <w:tcW w:w="1062" w:type="dxa"/>
            <w:tcBorders>
              <w:top w:val="single" w:sz="4" w:space="0" w:color="auto"/>
              <w:left w:val="single" w:sz="4" w:space="0" w:color="auto"/>
              <w:bottom w:val="single" w:sz="4" w:space="0" w:color="auto"/>
              <w:right w:val="single" w:sz="4" w:space="0" w:color="auto"/>
            </w:tcBorders>
          </w:tcPr>
          <w:p w14:paraId="6342F7F0" w14:textId="77777777" w:rsidR="00BB7A29" w:rsidRPr="00BB7A29" w:rsidRDefault="00BB7A29" w:rsidP="00F1691A">
            <w:pPr>
              <w:tabs>
                <w:tab w:val="num" w:pos="360"/>
              </w:tabs>
              <w:spacing w:after="0" w:line="240" w:lineRule="auto"/>
              <w:jc w:val="center"/>
              <w:rPr>
                <w:rFonts w:eastAsia="Times New Roman" w:cstheme="minorHAnsi"/>
                <w:sz w:val="24"/>
                <w:szCs w:val="24"/>
                <w:lang w:eastAsia="ar-SA"/>
              </w:rPr>
            </w:pPr>
          </w:p>
        </w:tc>
      </w:tr>
      <w:tr w:rsidR="00BB7A29" w:rsidRPr="00BB7A29" w14:paraId="0DE98AD5" w14:textId="77777777" w:rsidTr="00F1691A">
        <w:tc>
          <w:tcPr>
            <w:tcW w:w="851" w:type="dxa"/>
            <w:tcBorders>
              <w:top w:val="single" w:sz="4" w:space="0" w:color="auto"/>
              <w:left w:val="single" w:sz="4" w:space="0" w:color="auto"/>
              <w:bottom w:val="single" w:sz="4" w:space="0" w:color="auto"/>
              <w:right w:val="single" w:sz="4" w:space="0" w:color="auto"/>
            </w:tcBorders>
            <w:vAlign w:val="center"/>
          </w:tcPr>
          <w:p w14:paraId="66B59812" w14:textId="77777777" w:rsidR="00BB7A29" w:rsidRPr="00BB7A29" w:rsidRDefault="00BB7A29" w:rsidP="00F1691A">
            <w:pPr>
              <w:tabs>
                <w:tab w:val="num" w:pos="360"/>
              </w:tabs>
              <w:spacing w:after="0" w:line="240" w:lineRule="auto"/>
              <w:jc w:val="center"/>
              <w:rPr>
                <w:rFonts w:eastAsia="Times New Roman" w:cstheme="minorHAnsi"/>
                <w:sz w:val="24"/>
                <w:szCs w:val="24"/>
                <w:lang w:eastAsia="ar-SA"/>
              </w:rPr>
            </w:pPr>
            <w:r w:rsidRPr="00BB7A29">
              <w:rPr>
                <w:rFonts w:eastAsia="Times New Roman" w:cstheme="minorHAnsi"/>
                <w:sz w:val="24"/>
                <w:szCs w:val="24"/>
                <w:lang w:eastAsia="ar-SA"/>
              </w:rPr>
              <w:t>8.3.1</w:t>
            </w:r>
          </w:p>
        </w:tc>
        <w:tc>
          <w:tcPr>
            <w:tcW w:w="7371" w:type="dxa"/>
            <w:tcBorders>
              <w:top w:val="single" w:sz="4" w:space="0" w:color="auto"/>
              <w:left w:val="single" w:sz="4" w:space="0" w:color="auto"/>
              <w:bottom w:val="single" w:sz="4" w:space="0" w:color="auto"/>
              <w:right w:val="single" w:sz="4" w:space="0" w:color="auto"/>
            </w:tcBorders>
          </w:tcPr>
          <w:p w14:paraId="5F97DC81" w14:textId="77777777" w:rsidR="00BB7A29" w:rsidRPr="00BB7A29" w:rsidRDefault="00BB7A29" w:rsidP="00F1691A">
            <w:pPr>
              <w:spacing w:after="0" w:line="240" w:lineRule="auto"/>
              <w:outlineLvl w:val="6"/>
              <w:rPr>
                <w:rFonts w:eastAsia="Times New Roman" w:cstheme="minorHAnsi"/>
                <w:b/>
                <w:bCs/>
                <w:sz w:val="24"/>
                <w:szCs w:val="24"/>
                <w:lang w:eastAsia="pl-PL"/>
              </w:rPr>
            </w:pPr>
            <w:r w:rsidRPr="00BB7A29">
              <w:rPr>
                <w:rFonts w:eastAsia="Times New Roman" w:cstheme="minorHAnsi"/>
                <w:b/>
                <w:bCs/>
                <w:sz w:val="24"/>
                <w:szCs w:val="24"/>
                <w:lang w:eastAsia="pl-PL"/>
              </w:rPr>
              <w:t>Udział własny: brak</w:t>
            </w:r>
          </w:p>
        </w:tc>
        <w:tc>
          <w:tcPr>
            <w:tcW w:w="1062" w:type="dxa"/>
            <w:tcBorders>
              <w:top w:val="single" w:sz="4" w:space="0" w:color="auto"/>
              <w:left w:val="single" w:sz="4" w:space="0" w:color="auto"/>
              <w:bottom w:val="single" w:sz="4" w:space="0" w:color="auto"/>
              <w:right w:val="single" w:sz="4" w:space="0" w:color="auto"/>
            </w:tcBorders>
          </w:tcPr>
          <w:p w14:paraId="5FF32544" w14:textId="77777777" w:rsidR="00BB7A29" w:rsidRPr="00BB7A29" w:rsidRDefault="00BB7A29" w:rsidP="00F1691A">
            <w:pPr>
              <w:tabs>
                <w:tab w:val="num" w:pos="360"/>
              </w:tabs>
              <w:spacing w:after="0" w:line="240" w:lineRule="auto"/>
              <w:jc w:val="center"/>
              <w:rPr>
                <w:rFonts w:eastAsia="Times New Roman" w:cstheme="minorHAnsi"/>
                <w:b/>
                <w:bCs/>
                <w:sz w:val="24"/>
                <w:szCs w:val="24"/>
                <w:lang w:eastAsia="ar-SA"/>
              </w:rPr>
            </w:pPr>
          </w:p>
        </w:tc>
      </w:tr>
      <w:tr w:rsidR="00BB7A29" w:rsidRPr="00BB7A29" w14:paraId="73B2B773" w14:textId="77777777" w:rsidTr="00F1691A">
        <w:tc>
          <w:tcPr>
            <w:tcW w:w="851" w:type="dxa"/>
            <w:tcBorders>
              <w:top w:val="single" w:sz="4" w:space="0" w:color="auto"/>
              <w:left w:val="single" w:sz="4" w:space="0" w:color="auto"/>
              <w:bottom w:val="single" w:sz="4" w:space="0" w:color="auto"/>
              <w:right w:val="single" w:sz="4" w:space="0" w:color="auto"/>
            </w:tcBorders>
            <w:vAlign w:val="center"/>
          </w:tcPr>
          <w:p w14:paraId="537FBAC9" w14:textId="77777777" w:rsidR="00BB7A29" w:rsidRPr="00BB7A29" w:rsidRDefault="00BB7A29" w:rsidP="00F1691A">
            <w:pPr>
              <w:tabs>
                <w:tab w:val="num" w:pos="360"/>
              </w:tabs>
              <w:spacing w:after="0" w:line="240" w:lineRule="auto"/>
              <w:jc w:val="center"/>
              <w:rPr>
                <w:rFonts w:eastAsia="Times New Roman" w:cstheme="minorHAnsi"/>
                <w:sz w:val="24"/>
                <w:szCs w:val="24"/>
                <w:lang w:eastAsia="ar-SA"/>
              </w:rPr>
            </w:pPr>
            <w:r w:rsidRPr="00BB7A29">
              <w:rPr>
                <w:rFonts w:eastAsia="Times New Roman" w:cstheme="minorHAnsi"/>
                <w:sz w:val="24"/>
                <w:szCs w:val="24"/>
                <w:lang w:eastAsia="ar-SA"/>
              </w:rPr>
              <w:t>8.3.2</w:t>
            </w:r>
          </w:p>
        </w:tc>
        <w:tc>
          <w:tcPr>
            <w:tcW w:w="7371" w:type="dxa"/>
            <w:tcBorders>
              <w:top w:val="single" w:sz="4" w:space="0" w:color="auto"/>
              <w:left w:val="single" w:sz="4" w:space="0" w:color="auto"/>
              <w:bottom w:val="single" w:sz="4" w:space="0" w:color="auto"/>
              <w:right w:val="single" w:sz="4" w:space="0" w:color="auto"/>
            </w:tcBorders>
          </w:tcPr>
          <w:p w14:paraId="662D8DB4" w14:textId="77777777" w:rsidR="00BB7A29" w:rsidRPr="00BB7A29" w:rsidRDefault="00BB7A29" w:rsidP="00F1691A">
            <w:pPr>
              <w:spacing w:after="0" w:line="240" w:lineRule="auto"/>
              <w:rPr>
                <w:rFonts w:eastAsia="Times New Roman" w:cstheme="minorHAnsi"/>
                <w:bCs/>
                <w:sz w:val="24"/>
                <w:szCs w:val="24"/>
                <w:lang w:eastAsia="pl-PL"/>
              </w:rPr>
            </w:pPr>
            <w:r w:rsidRPr="00BB7A29">
              <w:rPr>
                <w:rFonts w:eastAsia="Times New Roman" w:cstheme="minorHAnsi"/>
                <w:bCs/>
                <w:sz w:val="24"/>
                <w:szCs w:val="24"/>
                <w:lang w:eastAsia="pl-PL"/>
              </w:rPr>
              <w:t>Udział własny: do 30 PLN</w:t>
            </w:r>
          </w:p>
        </w:tc>
        <w:tc>
          <w:tcPr>
            <w:tcW w:w="1062" w:type="dxa"/>
            <w:tcBorders>
              <w:top w:val="single" w:sz="4" w:space="0" w:color="auto"/>
              <w:left w:val="single" w:sz="4" w:space="0" w:color="auto"/>
              <w:bottom w:val="single" w:sz="4" w:space="0" w:color="auto"/>
              <w:right w:val="single" w:sz="4" w:space="0" w:color="auto"/>
            </w:tcBorders>
          </w:tcPr>
          <w:p w14:paraId="7CA226AD" w14:textId="77777777" w:rsidR="00BB7A29" w:rsidRPr="00BB7A29" w:rsidRDefault="00BB7A29" w:rsidP="00F1691A">
            <w:pPr>
              <w:tabs>
                <w:tab w:val="num" w:pos="360"/>
              </w:tabs>
              <w:spacing w:after="0" w:line="240" w:lineRule="auto"/>
              <w:jc w:val="center"/>
              <w:rPr>
                <w:rFonts w:eastAsia="Times New Roman" w:cstheme="minorHAnsi"/>
                <w:sz w:val="24"/>
                <w:szCs w:val="24"/>
                <w:lang w:eastAsia="ar-SA"/>
              </w:rPr>
            </w:pPr>
          </w:p>
        </w:tc>
      </w:tr>
      <w:tr w:rsidR="00BB7A29" w:rsidRPr="00BB7A29" w14:paraId="520B97B1" w14:textId="77777777" w:rsidTr="00F1691A">
        <w:tc>
          <w:tcPr>
            <w:tcW w:w="851" w:type="dxa"/>
            <w:tcBorders>
              <w:top w:val="single" w:sz="4" w:space="0" w:color="auto"/>
              <w:left w:val="single" w:sz="4" w:space="0" w:color="auto"/>
              <w:bottom w:val="single" w:sz="4" w:space="0" w:color="auto"/>
              <w:right w:val="single" w:sz="4" w:space="0" w:color="auto"/>
            </w:tcBorders>
            <w:vAlign w:val="center"/>
          </w:tcPr>
          <w:p w14:paraId="2A34B9AE" w14:textId="77777777" w:rsidR="00BB7A29" w:rsidRPr="00BB7A29" w:rsidRDefault="00BB7A29" w:rsidP="00F1691A">
            <w:pPr>
              <w:tabs>
                <w:tab w:val="num" w:pos="360"/>
              </w:tabs>
              <w:spacing w:after="0" w:line="240" w:lineRule="auto"/>
              <w:jc w:val="center"/>
              <w:rPr>
                <w:rFonts w:eastAsia="Times New Roman" w:cstheme="minorHAnsi"/>
                <w:sz w:val="24"/>
                <w:szCs w:val="24"/>
                <w:lang w:eastAsia="ar-SA"/>
              </w:rPr>
            </w:pPr>
            <w:r w:rsidRPr="00BB7A29">
              <w:rPr>
                <w:rFonts w:eastAsia="Times New Roman" w:cstheme="minorHAnsi"/>
                <w:sz w:val="24"/>
                <w:szCs w:val="24"/>
                <w:lang w:eastAsia="ar-SA"/>
              </w:rPr>
              <w:t>8.3.3</w:t>
            </w:r>
          </w:p>
        </w:tc>
        <w:tc>
          <w:tcPr>
            <w:tcW w:w="7371" w:type="dxa"/>
            <w:tcBorders>
              <w:top w:val="single" w:sz="4" w:space="0" w:color="auto"/>
              <w:left w:val="single" w:sz="4" w:space="0" w:color="auto"/>
              <w:bottom w:val="single" w:sz="4" w:space="0" w:color="auto"/>
              <w:right w:val="single" w:sz="4" w:space="0" w:color="auto"/>
            </w:tcBorders>
          </w:tcPr>
          <w:p w14:paraId="43C40846" w14:textId="77777777" w:rsidR="00BB7A29" w:rsidRPr="00BB7A29" w:rsidRDefault="00BB7A29" w:rsidP="00F1691A">
            <w:pPr>
              <w:spacing w:after="0" w:line="240" w:lineRule="auto"/>
              <w:rPr>
                <w:rFonts w:eastAsia="Times New Roman" w:cstheme="minorHAnsi"/>
                <w:sz w:val="24"/>
                <w:szCs w:val="24"/>
                <w:lang w:eastAsia="pl-PL"/>
              </w:rPr>
            </w:pPr>
            <w:r w:rsidRPr="00BB7A29">
              <w:rPr>
                <w:rFonts w:eastAsia="Times New Roman" w:cstheme="minorHAnsi"/>
                <w:sz w:val="24"/>
                <w:szCs w:val="24"/>
                <w:lang w:eastAsia="pl-PL"/>
              </w:rPr>
              <w:t>Udział własny: od 31 PLN do 49 PLN</w:t>
            </w:r>
          </w:p>
        </w:tc>
        <w:tc>
          <w:tcPr>
            <w:tcW w:w="1062" w:type="dxa"/>
            <w:tcBorders>
              <w:top w:val="single" w:sz="4" w:space="0" w:color="auto"/>
              <w:left w:val="single" w:sz="4" w:space="0" w:color="auto"/>
              <w:bottom w:val="single" w:sz="4" w:space="0" w:color="auto"/>
              <w:right w:val="single" w:sz="4" w:space="0" w:color="auto"/>
            </w:tcBorders>
          </w:tcPr>
          <w:p w14:paraId="527E4AE2" w14:textId="77777777" w:rsidR="00BB7A29" w:rsidRPr="00BB7A29" w:rsidRDefault="00BB7A29" w:rsidP="00F1691A">
            <w:pPr>
              <w:tabs>
                <w:tab w:val="num" w:pos="360"/>
              </w:tabs>
              <w:spacing w:after="0" w:line="240" w:lineRule="auto"/>
              <w:jc w:val="center"/>
              <w:rPr>
                <w:rFonts w:eastAsia="Times New Roman" w:cstheme="minorHAnsi"/>
                <w:sz w:val="24"/>
                <w:szCs w:val="24"/>
                <w:lang w:eastAsia="ar-SA"/>
              </w:rPr>
            </w:pPr>
          </w:p>
        </w:tc>
      </w:tr>
    </w:tbl>
    <w:p w14:paraId="21C7481B" w14:textId="77777777" w:rsidR="00BB7A29" w:rsidRPr="00BB7A29" w:rsidRDefault="00BB7A29" w:rsidP="00BB7A29">
      <w:pPr>
        <w:spacing w:after="0" w:line="240" w:lineRule="auto"/>
        <w:rPr>
          <w:rFonts w:eastAsia="Times New Roman" w:cstheme="minorHAnsi"/>
          <w:b/>
          <w:bCs/>
          <w:sz w:val="24"/>
          <w:szCs w:val="24"/>
          <w:lang w:eastAsia="ar-SA"/>
        </w:rPr>
      </w:pPr>
    </w:p>
    <w:p w14:paraId="7525EF60" w14:textId="77777777" w:rsidR="00BB7A29" w:rsidRPr="00BB7A29" w:rsidRDefault="00BB7A29" w:rsidP="00BB7A29">
      <w:pPr>
        <w:spacing w:after="0" w:line="240" w:lineRule="auto"/>
        <w:rPr>
          <w:rFonts w:eastAsia="Times New Roman" w:cstheme="minorHAnsi"/>
          <w:b/>
          <w:bCs/>
          <w:sz w:val="24"/>
          <w:szCs w:val="24"/>
          <w:lang w:eastAsia="ar-SA"/>
        </w:rPr>
      </w:pPr>
      <w:r w:rsidRPr="00BB7A29">
        <w:rPr>
          <w:rFonts w:eastAsia="Times New Roman" w:cstheme="minorHAnsi"/>
          <w:b/>
          <w:bCs/>
          <w:sz w:val="24"/>
          <w:szCs w:val="24"/>
          <w:lang w:eastAsia="ar-SA"/>
        </w:rPr>
        <w:t xml:space="preserve">III. </w:t>
      </w:r>
      <w:r w:rsidRPr="00BB7A29">
        <w:rPr>
          <w:rFonts w:eastAsia="Times New Roman" w:cstheme="minorHAnsi"/>
          <w:b/>
          <w:bCs/>
          <w:sz w:val="24"/>
          <w:szCs w:val="24"/>
          <w:lang w:eastAsia="ar-SA"/>
        </w:rPr>
        <w:tab/>
        <w:t>Ubezpieczenie sprzętu elektronicznego</w:t>
      </w:r>
    </w:p>
    <w:tbl>
      <w:tblPr>
        <w:tblW w:w="9284" w:type="dxa"/>
        <w:tblInd w:w="-7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851"/>
        <w:gridCol w:w="7371"/>
        <w:gridCol w:w="1062"/>
      </w:tblGrid>
      <w:tr w:rsidR="00BB7A29" w:rsidRPr="00BB7A29" w14:paraId="125C2FEE" w14:textId="77777777" w:rsidTr="00F1691A">
        <w:tc>
          <w:tcPr>
            <w:tcW w:w="851" w:type="dxa"/>
            <w:tcBorders>
              <w:top w:val="single" w:sz="4" w:space="0" w:color="auto"/>
              <w:left w:val="single" w:sz="4" w:space="0" w:color="auto"/>
              <w:bottom w:val="single" w:sz="4" w:space="0" w:color="auto"/>
              <w:right w:val="single" w:sz="4" w:space="0" w:color="auto"/>
            </w:tcBorders>
            <w:vAlign w:val="center"/>
          </w:tcPr>
          <w:p w14:paraId="4B5D1F39" w14:textId="77777777" w:rsidR="00BB7A29" w:rsidRPr="00BB7A29" w:rsidRDefault="00BB7A29" w:rsidP="00F1691A">
            <w:pPr>
              <w:tabs>
                <w:tab w:val="num" w:pos="360"/>
              </w:tabs>
              <w:spacing w:after="0" w:line="240" w:lineRule="auto"/>
              <w:jc w:val="center"/>
              <w:rPr>
                <w:rFonts w:eastAsia="Times New Roman" w:cstheme="minorHAnsi"/>
                <w:sz w:val="24"/>
                <w:szCs w:val="24"/>
                <w:lang w:eastAsia="ar-SA"/>
              </w:rPr>
            </w:pPr>
            <w:r w:rsidRPr="00BB7A29">
              <w:rPr>
                <w:rFonts w:eastAsia="Times New Roman" w:cstheme="minorHAnsi"/>
                <w:sz w:val="24"/>
                <w:szCs w:val="24"/>
                <w:lang w:eastAsia="ar-SA"/>
              </w:rPr>
              <w:t>9</w:t>
            </w:r>
          </w:p>
        </w:tc>
        <w:tc>
          <w:tcPr>
            <w:tcW w:w="7371" w:type="dxa"/>
            <w:tcBorders>
              <w:top w:val="single" w:sz="4" w:space="0" w:color="auto"/>
              <w:left w:val="single" w:sz="4" w:space="0" w:color="auto"/>
              <w:bottom w:val="single" w:sz="4" w:space="0" w:color="auto"/>
              <w:right w:val="single" w:sz="4" w:space="0" w:color="auto"/>
            </w:tcBorders>
          </w:tcPr>
          <w:p w14:paraId="4E83B688" w14:textId="77777777" w:rsidR="00BB7A29" w:rsidRPr="00BB7A29" w:rsidRDefault="00BB7A29" w:rsidP="00F1691A">
            <w:pPr>
              <w:tabs>
                <w:tab w:val="num" w:pos="360"/>
              </w:tabs>
              <w:spacing w:after="0" w:line="240" w:lineRule="auto"/>
              <w:jc w:val="both"/>
              <w:rPr>
                <w:rFonts w:eastAsia="Times New Roman" w:cstheme="minorHAnsi"/>
                <w:sz w:val="24"/>
                <w:szCs w:val="24"/>
                <w:lang w:eastAsia="ar-SA"/>
              </w:rPr>
            </w:pPr>
            <w:r w:rsidRPr="00BB7A29">
              <w:rPr>
                <w:rFonts w:eastAsia="Times New Roman" w:cstheme="minorHAnsi"/>
                <w:sz w:val="24"/>
                <w:szCs w:val="24"/>
                <w:u w:val="single"/>
                <w:lang w:eastAsia="ar-SA"/>
              </w:rPr>
              <w:t xml:space="preserve">Ograniczenia odszkodowawcze w odniesieniu do </w:t>
            </w:r>
            <w:proofErr w:type="spellStart"/>
            <w:r w:rsidRPr="00BB7A29">
              <w:rPr>
                <w:rFonts w:eastAsia="Times New Roman" w:cstheme="minorHAnsi"/>
                <w:sz w:val="24"/>
                <w:szCs w:val="24"/>
                <w:u w:val="single"/>
                <w:lang w:eastAsia="ar-SA"/>
              </w:rPr>
              <w:t>ryzyk</w:t>
            </w:r>
            <w:proofErr w:type="spellEnd"/>
            <w:r w:rsidRPr="00BB7A29">
              <w:rPr>
                <w:rFonts w:eastAsia="Times New Roman" w:cstheme="minorHAnsi"/>
                <w:sz w:val="24"/>
                <w:szCs w:val="24"/>
                <w:u w:val="single"/>
                <w:lang w:eastAsia="ar-SA"/>
              </w:rPr>
              <w:t xml:space="preserve"> wymaganych przez Zamawiającego oraz </w:t>
            </w:r>
            <w:proofErr w:type="spellStart"/>
            <w:r w:rsidRPr="00BB7A29">
              <w:rPr>
                <w:rFonts w:eastAsia="Times New Roman" w:cstheme="minorHAnsi"/>
                <w:sz w:val="24"/>
                <w:szCs w:val="24"/>
                <w:u w:val="single"/>
                <w:lang w:eastAsia="ar-SA"/>
              </w:rPr>
              <w:t>ryzyk</w:t>
            </w:r>
            <w:proofErr w:type="spellEnd"/>
            <w:r w:rsidRPr="00BB7A29">
              <w:rPr>
                <w:rFonts w:eastAsia="Times New Roman" w:cstheme="minorHAnsi"/>
                <w:sz w:val="24"/>
                <w:szCs w:val="24"/>
                <w:u w:val="single"/>
                <w:lang w:eastAsia="ar-SA"/>
              </w:rPr>
              <w:t xml:space="preserve"> dodatkowych  </w:t>
            </w:r>
          </w:p>
        </w:tc>
        <w:tc>
          <w:tcPr>
            <w:tcW w:w="1062" w:type="dxa"/>
            <w:tcBorders>
              <w:top w:val="single" w:sz="4" w:space="0" w:color="auto"/>
              <w:left w:val="single" w:sz="4" w:space="0" w:color="auto"/>
              <w:bottom w:val="single" w:sz="4" w:space="0" w:color="auto"/>
              <w:right w:val="single" w:sz="4" w:space="0" w:color="auto"/>
            </w:tcBorders>
          </w:tcPr>
          <w:p w14:paraId="2DFE5DAB" w14:textId="77777777" w:rsidR="00BB7A29" w:rsidRPr="00BB7A29" w:rsidRDefault="00BB7A29" w:rsidP="00F1691A">
            <w:pPr>
              <w:tabs>
                <w:tab w:val="num" w:pos="360"/>
              </w:tabs>
              <w:spacing w:after="0" w:line="240" w:lineRule="auto"/>
              <w:jc w:val="center"/>
              <w:rPr>
                <w:rFonts w:eastAsia="Times New Roman" w:cstheme="minorHAnsi"/>
                <w:b/>
                <w:bCs/>
                <w:color w:val="000000"/>
                <w:sz w:val="24"/>
                <w:szCs w:val="24"/>
                <w:lang w:eastAsia="ar-SA"/>
              </w:rPr>
            </w:pPr>
            <w:r w:rsidRPr="00BB7A29">
              <w:rPr>
                <w:rFonts w:eastAsia="Times New Roman" w:cstheme="minorHAnsi"/>
                <w:b/>
                <w:bCs/>
                <w:color w:val="000000"/>
                <w:sz w:val="24"/>
                <w:szCs w:val="24"/>
                <w:lang w:eastAsia="ar-SA"/>
              </w:rPr>
              <w:t>_</w:t>
            </w:r>
          </w:p>
        </w:tc>
      </w:tr>
      <w:tr w:rsidR="00BB7A29" w:rsidRPr="00BB7A29" w14:paraId="12C523AF" w14:textId="77777777" w:rsidTr="00F1691A">
        <w:tc>
          <w:tcPr>
            <w:tcW w:w="851" w:type="dxa"/>
            <w:tcBorders>
              <w:top w:val="single" w:sz="4" w:space="0" w:color="auto"/>
              <w:left w:val="single" w:sz="4" w:space="0" w:color="auto"/>
              <w:bottom w:val="single" w:sz="4" w:space="0" w:color="auto"/>
              <w:right w:val="single" w:sz="4" w:space="0" w:color="auto"/>
            </w:tcBorders>
            <w:vAlign w:val="center"/>
          </w:tcPr>
          <w:p w14:paraId="75A789E3" w14:textId="77777777" w:rsidR="00BB7A29" w:rsidRPr="00BB7A29" w:rsidRDefault="00BB7A29" w:rsidP="00F1691A">
            <w:pPr>
              <w:tabs>
                <w:tab w:val="num" w:pos="360"/>
              </w:tabs>
              <w:spacing w:after="0" w:line="240" w:lineRule="auto"/>
              <w:jc w:val="center"/>
              <w:rPr>
                <w:rFonts w:eastAsia="Times New Roman" w:cstheme="minorHAnsi"/>
                <w:sz w:val="24"/>
                <w:szCs w:val="24"/>
                <w:lang w:eastAsia="ar-SA"/>
              </w:rPr>
            </w:pPr>
            <w:r w:rsidRPr="00BB7A29">
              <w:rPr>
                <w:rFonts w:eastAsia="Times New Roman" w:cstheme="minorHAnsi"/>
                <w:sz w:val="24"/>
                <w:szCs w:val="24"/>
                <w:lang w:eastAsia="ar-SA"/>
              </w:rPr>
              <w:t>9.1.1</w:t>
            </w:r>
          </w:p>
        </w:tc>
        <w:tc>
          <w:tcPr>
            <w:tcW w:w="7371" w:type="dxa"/>
            <w:tcBorders>
              <w:top w:val="single" w:sz="4" w:space="0" w:color="auto"/>
              <w:left w:val="single" w:sz="4" w:space="0" w:color="auto"/>
              <w:bottom w:val="single" w:sz="4" w:space="0" w:color="auto"/>
              <w:right w:val="single" w:sz="4" w:space="0" w:color="auto"/>
            </w:tcBorders>
          </w:tcPr>
          <w:p w14:paraId="3761ADCB" w14:textId="77777777" w:rsidR="00BB7A29" w:rsidRPr="00BB7A29" w:rsidRDefault="00BB7A29" w:rsidP="00F1691A">
            <w:pPr>
              <w:spacing w:after="0" w:line="240" w:lineRule="auto"/>
              <w:outlineLvl w:val="6"/>
              <w:rPr>
                <w:rFonts w:eastAsia="Times New Roman" w:cstheme="minorHAnsi"/>
                <w:b/>
                <w:bCs/>
                <w:sz w:val="24"/>
                <w:szCs w:val="24"/>
                <w:lang w:eastAsia="pl-PL"/>
              </w:rPr>
            </w:pPr>
            <w:r w:rsidRPr="00BB7A29">
              <w:rPr>
                <w:rFonts w:eastAsia="Times New Roman" w:cstheme="minorHAnsi"/>
                <w:b/>
                <w:bCs/>
                <w:sz w:val="24"/>
                <w:szCs w:val="24"/>
                <w:lang w:eastAsia="pl-PL"/>
              </w:rPr>
              <w:t>Franszyza integralna:  brak</w:t>
            </w:r>
          </w:p>
        </w:tc>
        <w:tc>
          <w:tcPr>
            <w:tcW w:w="1062" w:type="dxa"/>
            <w:tcBorders>
              <w:top w:val="single" w:sz="4" w:space="0" w:color="auto"/>
              <w:left w:val="single" w:sz="4" w:space="0" w:color="auto"/>
              <w:bottom w:val="single" w:sz="4" w:space="0" w:color="auto"/>
              <w:right w:val="single" w:sz="4" w:space="0" w:color="auto"/>
            </w:tcBorders>
          </w:tcPr>
          <w:p w14:paraId="395526FA" w14:textId="77777777" w:rsidR="00BB7A29" w:rsidRPr="00BB7A29" w:rsidRDefault="00BB7A29" w:rsidP="00F1691A">
            <w:pPr>
              <w:tabs>
                <w:tab w:val="num" w:pos="360"/>
              </w:tabs>
              <w:spacing w:after="0" w:line="240" w:lineRule="auto"/>
              <w:jc w:val="center"/>
              <w:rPr>
                <w:rFonts w:eastAsia="Times New Roman" w:cstheme="minorHAnsi"/>
                <w:b/>
                <w:bCs/>
                <w:sz w:val="24"/>
                <w:szCs w:val="24"/>
                <w:lang w:eastAsia="ar-SA"/>
              </w:rPr>
            </w:pPr>
          </w:p>
        </w:tc>
      </w:tr>
      <w:tr w:rsidR="00BB7A29" w:rsidRPr="00BB7A29" w14:paraId="0050B366" w14:textId="77777777" w:rsidTr="00F1691A">
        <w:tc>
          <w:tcPr>
            <w:tcW w:w="851" w:type="dxa"/>
            <w:tcBorders>
              <w:top w:val="single" w:sz="4" w:space="0" w:color="auto"/>
              <w:left w:val="single" w:sz="4" w:space="0" w:color="auto"/>
              <w:bottom w:val="single" w:sz="4" w:space="0" w:color="auto"/>
              <w:right w:val="single" w:sz="4" w:space="0" w:color="auto"/>
            </w:tcBorders>
            <w:vAlign w:val="center"/>
          </w:tcPr>
          <w:p w14:paraId="2FF6A267" w14:textId="77777777" w:rsidR="00BB7A29" w:rsidRPr="00BB7A29" w:rsidRDefault="00BB7A29" w:rsidP="00F1691A">
            <w:pPr>
              <w:tabs>
                <w:tab w:val="num" w:pos="360"/>
              </w:tabs>
              <w:spacing w:after="0" w:line="240" w:lineRule="auto"/>
              <w:jc w:val="center"/>
              <w:rPr>
                <w:rFonts w:eastAsia="Times New Roman" w:cstheme="minorHAnsi"/>
                <w:sz w:val="24"/>
                <w:szCs w:val="24"/>
                <w:lang w:eastAsia="ar-SA"/>
              </w:rPr>
            </w:pPr>
            <w:r w:rsidRPr="00BB7A29">
              <w:rPr>
                <w:rFonts w:eastAsia="Times New Roman" w:cstheme="minorHAnsi"/>
                <w:sz w:val="24"/>
                <w:szCs w:val="24"/>
                <w:lang w:eastAsia="ar-SA"/>
              </w:rPr>
              <w:t>9.1.2</w:t>
            </w:r>
          </w:p>
        </w:tc>
        <w:tc>
          <w:tcPr>
            <w:tcW w:w="7371" w:type="dxa"/>
            <w:tcBorders>
              <w:top w:val="single" w:sz="4" w:space="0" w:color="auto"/>
              <w:left w:val="single" w:sz="4" w:space="0" w:color="auto"/>
              <w:bottom w:val="single" w:sz="4" w:space="0" w:color="auto"/>
              <w:right w:val="single" w:sz="4" w:space="0" w:color="auto"/>
            </w:tcBorders>
          </w:tcPr>
          <w:p w14:paraId="23C11B3E" w14:textId="77777777" w:rsidR="00BB7A29" w:rsidRPr="00BB7A29" w:rsidRDefault="00BB7A29" w:rsidP="00F1691A">
            <w:pPr>
              <w:spacing w:after="0" w:line="240" w:lineRule="auto"/>
              <w:outlineLvl w:val="6"/>
              <w:rPr>
                <w:rFonts w:eastAsia="Times New Roman" w:cstheme="minorHAnsi"/>
                <w:sz w:val="24"/>
                <w:szCs w:val="24"/>
                <w:lang w:eastAsia="pl-PL"/>
              </w:rPr>
            </w:pPr>
            <w:r w:rsidRPr="00BB7A29">
              <w:rPr>
                <w:rFonts w:eastAsia="Times New Roman" w:cstheme="minorHAnsi"/>
                <w:sz w:val="24"/>
                <w:szCs w:val="24"/>
                <w:lang w:eastAsia="pl-PL"/>
              </w:rPr>
              <w:t>Franszyza integralna:  do 100 PLN</w:t>
            </w:r>
          </w:p>
        </w:tc>
        <w:tc>
          <w:tcPr>
            <w:tcW w:w="1062" w:type="dxa"/>
            <w:tcBorders>
              <w:top w:val="single" w:sz="4" w:space="0" w:color="auto"/>
              <w:left w:val="single" w:sz="4" w:space="0" w:color="auto"/>
              <w:bottom w:val="single" w:sz="4" w:space="0" w:color="auto"/>
              <w:right w:val="single" w:sz="4" w:space="0" w:color="auto"/>
            </w:tcBorders>
          </w:tcPr>
          <w:p w14:paraId="423EDA7D" w14:textId="77777777" w:rsidR="00BB7A29" w:rsidRPr="00BB7A29" w:rsidRDefault="00BB7A29" w:rsidP="00F1691A">
            <w:pPr>
              <w:tabs>
                <w:tab w:val="num" w:pos="360"/>
              </w:tabs>
              <w:spacing w:after="0" w:line="240" w:lineRule="auto"/>
              <w:jc w:val="center"/>
              <w:rPr>
                <w:rFonts w:eastAsia="Times New Roman" w:cstheme="minorHAnsi"/>
                <w:sz w:val="24"/>
                <w:szCs w:val="24"/>
                <w:lang w:eastAsia="ar-SA"/>
              </w:rPr>
            </w:pPr>
          </w:p>
        </w:tc>
      </w:tr>
      <w:tr w:rsidR="00BB7A29" w:rsidRPr="00BB7A29" w14:paraId="101AB069" w14:textId="77777777" w:rsidTr="00F1691A">
        <w:tc>
          <w:tcPr>
            <w:tcW w:w="851" w:type="dxa"/>
            <w:tcBorders>
              <w:top w:val="single" w:sz="4" w:space="0" w:color="auto"/>
              <w:left w:val="single" w:sz="4" w:space="0" w:color="auto"/>
              <w:bottom w:val="single" w:sz="4" w:space="0" w:color="auto"/>
              <w:right w:val="single" w:sz="4" w:space="0" w:color="auto"/>
            </w:tcBorders>
            <w:vAlign w:val="center"/>
          </w:tcPr>
          <w:p w14:paraId="32FEF632" w14:textId="77777777" w:rsidR="00BB7A29" w:rsidRPr="00BB7A29" w:rsidRDefault="00BB7A29" w:rsidP="00F1691A">
            <w:pPr>
              <w:tabs>
                <w:tab w:val="num" w:pos="360"/>
              </w:tabs>
              <w:spacing w:after="0" w:line="240" w:lineRule="auto"/>
              <w:jc w:val="center"/>
              <w:rPr>
                <w:rFonts w:eastAsia="Times New Roman" w:cstheme="minorHAnsi"/>
                <w:sz w:val="24"/>
                <w:szCs w:val="24"/>
                <w:lang w:eastAsia="ar-SA"/>
              </w:rPr>
            </w:pPr>
            <w:r w:rsidRPr="00BB7A29">
              <w:rPr>
                <w:rFonts w:eastAsia="Times New Roman" w:cstheme="minorHAnsi"/>
                <w:sz w:val="24"/>
                <w:szCs w:val="24"/>
                <w:lang w:eastAsia="ar-SA"/>
              </w:rPr>
              <w:t>9.1.3</w:t>
            </w:r>
          </w:p>
        </w:tc>
        <w:tc>
          <w:tcPr>
            <w:tcW w:w="7371" w:type="dxa"/>
            <w:tcBorders>
              <w:top w:val="single" w:sz="4" w:space="0" w:color="auto"/>
              <w:left w:val="single" w:sz="4" w:space="0" w:color="auto"/>
              <w:bottom w:val="single" w:sz="4" w:space="0" w:color="auto"/>
              <w:right w:val="single" w:sz="4" w:space="0" w:color="auto"/>
            </w:tcBorders>
          </w:tcPr>
          <w:p w14:paraId="7A37A119" w14:textId="77777777" w:rsidR="00BB7A29" w:rsidRPr="00BB7A29" w:rsidRDefault="00BB7A29" w:rsidP="00F1691A">
            <w:pPr>
              <w:spacing w:after="0" w:line="240" w:lineRule="auto"/>
              <w:rPr>
                <w:rFonts w:eastAsia="Times New Roman" w:cstheme="minorHAnsi"/>
                <w:bCs/>
                <w:sz w:val="24"/>
                <w:szCs w:val="24"/>
                <w:lang w:eastAsia="pl-PL"/>
              </w:rPr>
            </w:pPr>
            <w:r w:rsidRPr="00BB7A29">
              <w:rPr>
                <w:rFonts w:eastAsia="Times New Roman" w:cstheme="minorHAnsi"/>
                <w:bCs/>
                <w:sz w:val="24"/>
                <w:szCs w:val="24"/>
                <w:lang w:eastAsia="pl-PL"/>
              </w:rPr>
              <w:t>Franszyza integralna:  od 101 do 299 PLN</w:t>
            </w:r>
          </w:p>
        </w:tc>
        <w:tc>
          <w:tcPr>
            <w:tcW w:w="1062" w:type="dxa"/>
            <w:tcBorders>
              <w:top w:val="single" w:sz="4" w:space="0" w:color="auto"/>
              <w:left w:val="single" w:sz="4" w:space="0" w:color="auto"/>
              <w:bottom w:val="single" w:sz="4" w:space="0" w:color="auto"/>
              <w:right w:val="single" w:sz="4" w:space="0" w:color="auto"/>
            </w:tcBorders>
          </w:tcPr>
          <w:p w14:paraId="432C2881" w14:textId="77777777" w:rsidR="00BB7A29" w:rsidRPr="00BB7A29" w:rsidRDefault="00BB7A29" w:rsidP="00F1691A">
            <w:pPr>
              <w:tabs>
                <w:tab w:val="num" w:pos="360"/>
              </w:tabs>
              <w:spacing w:after="0" w:line="240" w:lineRule="auto"/>
              <w:jc w:val="center"/>
              <w:rPr>
                <w:rFonts w:eastAsia="Times New Roman" w:cstheme="minorHAnsi"/>
                <w:sz w:val="24"/>
                <w:szCs w:val="24"/>
                <w:lang w:eastAsia="ar-SA"/>
              </w:rPr>
            </w:pPr>
          </w:p>
        </w:tc>
      </w:tr>
      <w:tr w:rsidR="00BB7A29" w:rsidRPr="00BB7A29" w14:paraId="69621886" w14:textId="77777777" w:rsidTr="00F1691A">
        <w:tc>
          <w:tcPr>
            <w:tcW w:w="851" w:type="dxa"/>
            <w:tcBorders>
              <w:top w:val="single" w:sz="4" w:space="0" w:color="auto"/>
              <w:left w:val="single" w:sz="4" w:space="0" w:color="auto"/>
              <w:bottom w:val="single" w:sz="4" w:space="0" w:color="auto"/>
              <w:right w:val="single" w:sz="4" w:space="0" w:color="auto"/>
            </w:tcBorders>
            <w:vAlign w:val="center"/>
          </w:tcPr>
          <w:p w14:paraId="6AEE73EC" w14:textId="77777777" w:rsidR="00BB7A29" w:rsidRPr="00BB7A29" w:rsidRDefault="00BB7A29" w:rsidP="00F1691A">
            <w:pPr>
              <w:tabs>
                <w:tab w:val="num" w:pos="360"/>
              </w:tabs>
              <w:spacing w:after="0" w:line="240" w:lineRule="auto"/>
              <w:jc w:val="center"/>
              <w:rPr>
                <w:rFonts w:eastAsia="Times New Roman" w:cstheme="minorHAnsi"/>
                <w:sz w:val="24"/>
                <w:szCs w:val="24"/>
                <w:lang w:eastAsia="ar-SA"/>
              </w:rPr>
            </w:pPr>
            <w:r w:rsidRPr="00BB7A29">
              <w:rPr>
                <w:rFonts w:eastAsia="Times New Roman" w:cstheme="minorHAnsi"/>
                <w:sz w:val="24"/>
                <w:szCs w:val="24"/>
                <w:lang w:eastAsia="ar-SA"/>
              </w:rPr>
              <w:t>9.2.1</w:t>
            </w:r>
          </w:p>
        </w:tc>
        <w:tc>
          <w:tcPr>
            <w:tcW w:w="7371" w:type="dxa"/>
            <w:tcBorders>
              <w:top w:val="single" w:sz="4" w:space="0" w:color="auto"/>
              <w:left w:val="single" w:sz="4" w:space="0" w:color="auto"/>
              <w:bottom w:val="single" w:sz="4" w:space="0" w:color="auto"/>
              <w:right w:val="single" w:sz="4" w:space="0" w:color="auto"/>
            </w:tcBorders>
          </w:tcPr>
          <w:p w14:paraId="58E22563" w14:textId="77777777" w:rsidR="00BB7A29" w:rsidRPr="00BB7A29" w:rsidRDefault="00BB7A29" w:rsidP="00F1691A">
            <w:pPr>
              <w:spacing w:after="0" w:line="240" w:lineRule="auto"/>
              <w:outlineLvl w:val="6"/>
              <w:rPr>
                <w:rFonts w:eastAsia="Times New Roman" w:cstheme="minorHAnsi"/>
                <w:b/>
                <w:bCs/>
                <w:sz w:val="24"/>
                <w:szCs w:val="24"/>
                <w:lang w:eastAsia="pl-PL"/>
              </w:rPr>
            </w:pPr>
            <w:r w:rsidRPr="00BB7A29">
              <w:rPr>
                <w:rFonts w:eastAsia="Times New Roman" w:cstheme="minorHAnsi"/>
                <w:b/>
                <w:bCs/>
                <w:sz w:val="24"/>
                <w:szCs w:val="24"/>
                <w:lang w:eastAsia="pl-PL"/>
              </w:rPr>
              <w:t>Franszyza redukcyjna: brak</w:t>
            </w:r>
          </w:p>
        </w:tc>
        <w:tc>
          <w:tcPr>
            <w:tcW w:w="1062" w:type="dxa"/>
            <w:tcBorders>
              <w:top w:val="single" w:sz="4" w:space="0" w:color="auto"/>
              <w:left w:val="single" w:sz="4" w:space="0" w:color="auto"/>
              <w:bottom w:val="single" w:sz="4" w:space="0" w:color="auto"/>
              <w:right w:val="single" w:sz="4" w:space="0" w:color="auto"/>
            </w:tcBorders>
          </w:tcPr>
          <w:p w14:paraId="76C11C28" w14:textId="77777777" w:rsidR="00BB7A29" w:rsidRPr="00BB7A29" w:rsidRDefault="00BB7A29" w:rsidP="00F1691A">
            <w:pPr>
              <w:tabs>
                <w:tab w:val="num" w:pos="360"/>
              </w:tabs>
              <w:spacing w:after="0" w:line="240" w:lineRule="auto"/>
              <w:jc w:val="center"/>
              <w:rPr>
                <w:rFonts w:eastAsia="Times New Roman" w:cstheme="minorHAnsi"/>
                <w:b/>
                <w:bCs/>
                <w:sz w:val="24"/>
                <w:szCs w:val="24"/>
                <w:lang w:eastAsia="ar-SA"/>
              </w:rPr>
            </w:pPr>
          </w:p>
        </w:tc>
      </w:tr>
      <w:tr w:rsidR="00BB7A29" w:rsidRPr="00BB7A29" w14:paraId="33842755" w14:textId="77777777" w:rsidTr="00F1691A">
        <w:tc>
          <w:tcPr>
            <w:tcW w:w="851" w:type="dxa"/>
            <w:tcBorders>
              <w:top w:val="single" w:sz="4" w:space="0" w:color="auto"/>
              <w:left w:val="single" w:sz="4" w:space="0" w:color="auto"/>
              <w:bottom w:val="single" w:sz="4" w:space="0" w:color="auto"/>
              <w:right w:val="single" w:sz="4" w:space="0" w:color="auto"/>
            </w:tcBorders>
            <w:vAlign w:val="center"/>
          </w:tcPr>
          <w:p w14:paraId="7353BF64" w14:textId="77777777" w:rsidR="00BB7A29" w:rsidRPr="00BB7A29" w:rsidRDefault="00BB7A29" w:rsidP="00F1691A">
            <w:pPr>
              <w:tabs>
                <w:tab w:val="num" w:pos="360"/>
              </w:tabs>
              <w:spacing w:after="0" w:line="240" w:lineRule="auto"/>
              <w:jc w:val="center"/>
              <w:rPr>
                <w:rFonts w:eastAsia="Times New Roman" w:cstheme="minorHAnsi"/>
                <w:sz w:val="24"/>
                <w:szCs w:val="24"/>
                <w:lang w:eastAsia="ar-SA"/>
              </w:rPr>
            </w:pPr>
            <w:r w:rsidRPr="00BB7A29">
              <w:rPr>
                <w:rFonts w:eastAsia="Times New Roman" w:cstheme="minorHAnsi"/>
                <w:sz w:val="24"/>
                <w:szCs w:val="24"/>
                <w:lang w:eastAsia="ar-SA"/>
              </w:rPr>
              <w:t>9.2.2</w:t>
            </w:r>
          </w:p>
        </w:tc>
        <w:tc>
          <w:tcPr>
            <w:tcW w:w="7371" w:type="dxa"/>
            <w:tcBorders>
              <w:top w:val="single" w:sz="4" w:space="0" w:color="auto"/>
              <w:left w:val="single" w:sz="4" w:space="0" w:color="auto"/>
              <w:bottom w:val="single" w:sz="4" w:space="0" w:color="auto"/>
              <w:right w:val="single" w:sz="4" w:space="0" w:color="auto"/>
            </w:tcBorders>
          </w:tcPr>
          <w:p w14:paraId="6EE2630D" w14:textId="77777777" w:rsidR="00BB7A29" w:rsidRPr="00BB7A29" w:rsidRDefault="00BB7A29" w:rsidP="00F1691A">
            <w:pPr>
              <w:spacing w:after="0" w:line="240" w:lineRule="auto"/>
              <w:rPr>
                <w:rFonts w:eastAsia="Times New Roman" w:cstheme="minorHAnsi"/>
                <w:bCs/>
                <w:sz w:val="24"/>
                <w:szCs w:val="24"/>
                <w:lang w:eastAsia="pl-PL"/>
              </w:rPr>
            </w:pPr>
            <w:r w:rsidRPr="00BB7A29">
              <w:rPr>
                <w:rFonts w:eastAsia="Times New Roman" w:cstheme="minorHAnsi"/>
                <w:bCs/>
                <w:sz w:val="24"/>
                <w:szCs w:val="24"/>
                <w:lang w:eastAsia="pl-PL"/>
              </w:rPr>
              <w:t>Franszyza redukcyjna: do 100 PLN.</w:t>
            </w:r>
          </w:p>
        </w:tc>
        <w:tc>
          <w:tcPr>
            <w:tcW w:w="1062" w:type="dxa"/>
            <w:tcBorders>
              <w:top w:val="single" w:sz="4" w:space="0" w:color="auto"/>
              <w:left w:val="single" w:sz="4" w:space="0" w:color="auto"/>
              <w:bottom w:val="single" w:sz="4" w:space="0" w:color="auto"/>
              <w:right w:val="single" w:sz="4" w:space="0" w:color="auto"/>
            </w:tcBorders>
          </w:tcPr>
          <w:p w14:paraId="7DFED025" w14:textId="77777777" w:rsidR="00BB7A29" w:rsidRPr="00BB7A29" w:rsidRDefault="00BB7A29" w:rsidP="00F1691A">
            <w:pPr>
              <w:tabs>
                <w:tab w:val="num" w:pos="360"/>
              </w:tabs>
              <w:spacing w:after="0" w:line="240" w:lineRule="auto"/>
              <w:jc w:val="center"/>
              <w:rPr>
                <w:rFonts w:eastAsia="Times New Roman" w:cstheme="minorHAnsi"/>
                <w:sz w:val="24"/>
                <w:szCs w:val="24"/>
                <w:lang w:eastAsia="ar-SA"/>
              </w:rPr>
            </w:pPr>
          </w:p>
        </w:tc>
      </w:tr>
      <w:tr w:rsidR="00BB7A29" w:rsidRPr="00BB7A29" w14:paraId="22C390EA" w14:textId="77777777" w:rsidTr="00F1691A">
        <w:tc>
          <w:tcPr>
            <w:tcW w:w="851" w:type="dxa"/>
            <w:tcBorders>
              <w:top w:val="single" w:sz="4" w:space="0" w:color="auto"/>
              <w:left w:val="single" w:sz="4" w:space="0" w:color="auto"/>
              <w:bottom w:val="single" w:sz="4" w:space="0" w:color="auto"/>
              <w:right w:val="single" w:sz="4" w:space="0" w:color="auto"/>
            </w:tcBorders>
            <w:vAlign w:val="center"/>
          </w:tcPr>
          <w:p w14:paraId="6FE5C683" w14:textId="77777777" w:rsidR="00BB7A29" w:rsidRPr="00BB7A29" w:rsidRDefault="00BB7A29" w:rsidP="00F1691A">
            <w:pPr>
              <w:tabs>
                <w:tab w:val="num" w:pos="360"/>
              </w:tabs>
              <w:spacing w:after="0" w:line="240" w:lineRule="auto"/>
              <w:jc w:val="center"/>
              <w:rPr>
                <w:rFonts w:eastAsia="Times New Roman" w:cstheme="minorHAnsi"/>
                <w:sz w:val="24"/>
                <w:szCs w:val="24"/>
                <w:lang w:eastAsia="ar-SA"/>
              </w:rPr>
            </w:pPr>
            <w:r w:rsidRPr="00BB7A29">
              <w:rPr>
                <w:rFonts w:eastAsia="Times New Roman" w:cstheme="minorHAnsi"/>
                <w:sz w:val="24"/>
                <w:szCs w:val="24"/>
                <w:lang w:eastAsia="ar-SA"/>
              </w:rPr>
              <w:lastRenderedPageBreak/>
              <w:t>9.2.3</w:t>
            </w:r>
          </w:p>
        </w:tc>
        <w:tc>
          <w:tcPr>
            <w:tcW w:w="7371" w:type="dxa"/>
            <w:tcBorders>
              <w:top w:val="single" w:sz="4" w:space="0" w:color="auto"/>
              <w:left w:val="single" w:sz="4" w:space="0" w:color="auto"/>
              <w:bottom w:val="single" w:sz="4" w:space="0" w:color="auto"/>
              <w:right w:val="single" w:sz="4" w:space="0" w:color="auto"/>
            </w:tcBorders>
          </w:tcPr>
          <w:p w14:paraId="5CFD793D" w14:textId="77777777" w:rsidR="00BB7A29" w:rsidRPr="00BB7A29" w:rsidRDefault="00BB7A29" w:rsidP="00F1691A">
            <w:pPr>
              <w:spacing w:after="0" w:line="240" w:lineRule="auto"/>
              <w:rPr>
                <w:rFonts w:eastAsia="Times New Roman" w:cstheme="minorHAnsi"/>
                <w:bCs/>
                <w:sz w:val="24"/>
                <w:szCs w:val="24"/>
                <w:lang w:eastAsia="pl-PL"/>
              </w:rPr>
            </w:pPr>
            <w:r w:rsidRPr="00BB7A29">
              <w:rPr>
                <w:rFonts w:eastAsia="Times New Roman" w:cstheme="minorHAnsi"/>
                <w:bCs/>
                <w:sz w:val="24"/>
                <w:szCs w:val="24"/>
                <w:lang w:eastAsia="pl-PL"/>
              </w:rPr>
              <w:t>Franszyza redukcyjna: od 101 PLN do 299 PLN</w:t>
            </w:r>
          </w:p>
        </w:tc>
        <w:tc>
          <w:tcPr>
            <w:tcW w:w="1062" w:type="dxa"/>
            <w:tcBorders>
              <w:top w:val="single" w:sz="4" w:space="0" w:color="auto"/>
              <w:left w:val="single" w:sz="4" w:space="0" w:color="auto"/>
              <w:bottom w:val="single" w:sz="4" w:space="0" w:color="auto"/>
              <w:right w:val="single" w:sz="4" w:space="0" w:color="auto"/>
            </w:tcBorders>
          </w:tcPr>
          <w:p w14:paraId="0320F780" w14:textId="77777777" w:rsidR="00BB7A29" w:rsidRPr="00BB7A29" w:rsidRDefault="00BB7A29" w:rsidP="00F1691A">
            <w:pPr>
              <w:tabs>
                <w:tab w:val="num" w:pos="360"/>
              </w:tabs>
              <w:spacing w:after="0" w:line="240" w:lineRule="auto"/>
              <w:jc w:val="center"/>
              <w:rPr>
                <w:rFonts w:eastAsia="Times New Roman" w:cstheme="minorHAnsi"/>
                <w:sz w:val="24"/>
                <w:szCs w:val="24"/>
                <w:lang w:eastAsia="ar-SA"/>
              </w:rPr>
            </w:pPr>
          </w:p>
        </w:tc>
      </w:tr>
      <w:tr w:rsidR="00BB7A29" w:rsidRPr="00BB7A29" w14:paraId="55B996D3" w14:textId="77777777" w:rsidTr="00F1691A">
        <w:tc>
          <w:tcPr>
            <w:tcW w:w="851" w:type="dxa"/>
            <w:tcBorders>
              <w:top w:val="single" w:sz="4" w:space="0" w:color="auto"/>
              <w:left w:val="single" w:sz="4" w:space="0" w:color="auto"/>
              <w:bottom w:val="single" w:sz="4" w:space="0" w:color="auto"/>
              <w:right w:val="single" w:sz="4" w:space="0" w:color="auto"/>
            </w:tcBorders>
            <w:vAlign w:val="center"/>
          </w:tcPr>
          <w:p w14:paraId="439B2951" w14:textId="77777777" w:rsidR="00BB7A29" w:rsidRPr="00BB7A29" w:rsidRDefault="00BB7A29" w:rsidP="00F1691A">
            <w:pPr>
              <w:tabs>
                <w:tab w:val="num" w:pos="360"/>
              </w:tabs>
              <w:spacing w:after="0" w:line="240" w:lineRule="auto"/>
              <w:jc w:val="center"/>
              <w:rPr>
                <w:rFonts w:eastAsia="Times New Roman" w:cstheme="minorHAnsi"/>
                <w:sz w:val="24"/>
                <w:szCs w:val="24"/>
                <w:lang w:eastAsia="ar-SA"/>
              </w:rPr>
            </w:pPr>
            <w:r w:rsidRPr="00BB7A29">
              <w:rPr>
                <w:rFonts w:eastAsia="Times New Roman" w:cstheme="minorHAnsi"/>
                <w:sz w:val="24"/>
                <w:szCs w:val="24"/>
                <w:lang w:eastAsia="ar-SA"/>
              </w:rPr>
              <w:t>9.3.1</w:t>
            </w:r>
          </w:p>
        </w:tc>
        <w:tc>
          <w:tcPr>
            <w:tcW w:w="7371" w:type="dxa"/>
            <w:tcBorders>
              <w:top w:val="single" w:sz="4" w:space="0" w:color="auto"/>
              <w:left w:val="single" w:sz="4" w:space="0" w:color="auto"/>
              <w:bottom w:val="single" w:sz="4" w:space="0" w:color="auto"/>
              <w:right w:val="single" w:sz="4" w:space="0" w:color="auto"/>
            </w:tcBorders>
          </w:tcPr>
          <w:p w14:paraId="328CDDC5" w14:textId="77777777" w:rsidR="00BB7A29" w:rsidRPr="00BB7A29" w:rsidRDefault="00BB7A29" w:rsidP="00F1691A">
            <w:pPr>
              <w:spacing w:after="0" w:line="240" w:lineRule="auto"/>
              <w:outlineLvl w:val="6"/>
              <w:rPr>
                <w:rFonts w:eastAsia="Times New Roman" w:cstheme="minorHAnsi"/>
                <w:b/>
                <w:bCs/>
                <w:sz w:val="24"/>
                <w:szCs w:val="24"/>
                <w:lang w:eastAsia="pl-PL"/>
              </w:rPr>
            </w:pPr>
            <w:r w:rsidRPr="00BB7A29">
              <w:rPr>
                <w:rFonts w:eastAsia="Times New Roman" w:cstheme="minorHAnsi"/>
                <w:b/>
                <w:bCs/>
                <w:sz w:val="24"/>
                <w:szCs w:val="24"/>
                <w:lang w:eastAsia="pl-PL"/>
              </w:rPr>
              <w:t>Udział własny: brak</w:t>
            </w:r>
          </w:p>
        </w:tc>
        <w:tc>
          <w:tcPr>
            <w:tcW w:w="1062" w:type="dxa"/>
            <w:tcBorders>
              <w:top w:val="single" w:sz="4" w:space="0" w:color="auto"/>
              <w:left w:val="single" w:sz="4" w:space="0" w:color="auto"/>
              <w:bottom w:val="single" w:sz="4" w:space="0" w:color="auto"/>
              <w:right w:val="single" w:sz="4" w:space="0" w:color="auto"/>
            </w:tcBorders>
          </w:tcPr>
          <w:p w14:paraId="6124A422" w14:textId="77777777" w:rsidR="00BB7A29" w:rsidRPr="00BB7A29" w:rsidRDefault="00BB7A29" w:rsidP="00F1691A">
            <w:pPr>
              <w:tabs>
                <w:tab w:val="num" w:pos="360"/>
              </w:tabs>
              <w:spacing w:after="0" w:line="240" w:lineRule="auto"/>
              <w:jc w:val="center"/>
              <w:rPr>
                <w:rFonts w:eastAsia="Times New Roman" w:cstheme="minorHAnsi"/>
                <w:b/>
                <w:bCs/>
                <w:sz w:val="24"/>
                <w:szCs w:val="24"/>
                <w:lang w:eastAsia="ar-SA"/>
              </w:rPr>
            </w:pPr>
          </w:p>
        </w:tc>
      </w:tr>
      <w:tr w:rsidR="00BB7A29" w:rsidRPr="00BB7A29" w14:paraId="77E3579E" w14:textId="77777777" w:rsidTr="00F1691A">
        <w:tc>
          <w:tcPr>
            <w:tcW w:w="851" w:type="dxa"/>
            <w:tcBorders>
              <w:top w:val="single" w:sz="4" w:space="0" w:color="auto"/>
              <w:left w:val="single" w:sz="4" w:space="0" w:color="auto"/>
              <w:bottom w:val="single" w:sz="4" w:space="0" w:color="auto"/>
              <w:right w:val="single" w:sz="4" w:space="0" w:color="auto"/>
            </w:tcBorders>
            <w:vAlign w:val="center"/>
          </w:tcPr>
          <w:p w14:paraId="4BDBFAC3" w14:textId="77777777" w:rsidR="00BB7A29" w:rsidRPr="00BB7A29" w:rsidRDefault="00BB7A29" w:rsidP="00F1691A">
            <w:pPr>
              <w:tabs>
                <w:tab w:val="num" w:pos="360"/>
              </w:tabs>
              <w:spacing w:after="0" w:line="240" w:lineRule="auto"/>
              <w:jc w:val="center"/>
              <w:rPr>
                <w:rFonts w:eastAsia="Times New Roman" w:cstheme="minorHAnsi"/>
                <w:sz w:val="24"/>
                <w:szCs w:val="24"/>
                <w:lang w:eastAsia="ar-SA"/>
              </w:rPr>
            </w:pPr>
            <w:r w:rsidRPr="00BB7A29">
              <w:rPr>
                <w:rFonts w:eastAsia="Times New Roman" w:cstheme="minorHAnsi"/>
                <w:sz w:val="24"/>
                <w:szCs w:val="24"/>
                <w:lang w:eastAsia="ar-SA"/>
              </w:rPr>
              <w:t>9.3.2</w:t>
            </w:r>
          </w:p>
        </w:tc>
        <w:tc>
          <w:tcPr>
            <w:tcW w:w="7371" w:type="dxa"/>
            <w:tcBorders>
              <w:top w:val="single" w:sz="4" w:space="0" w:color="auto"/>
              <w:left w:val="single" w:sz="4" w:space="0" w:color="auto"/>
              <w:bottom w:val="single" w:sz="4" w:space="0" w:color="auto"/>
              <w:right w:val="single" w:sz="4" w:space="0" w:color="auto"/>
            </w:tcBorders>
          </w:tcPr>
          <w:p w14:paraId="512FEA13" w14:textId="77777777" w:rsidR="00BB7A29" w:rsidRPr="00BB7A29" w:rsidRDefault="00BB7A29" w:rsidP="00F1691A">
            <w:pPr>
              <w:spacing w:after="0" w:line="240" w:lineRule="auto"/>
              <w:rPr>
                <w:rFonts w:eastAsia="Times New Roman" w:cstheme="minorHAnsi"/>
                <w:bCs/>
                <w:sz w:val="24"/>
                <w:szCs w:val="24"/>
                <w:lang w:eastAsia="pl-PL"/>
              </w:rPr>
            </w:pPr>
            <w:r w:rsidRPr="00BB7A29">
              <w:rPr>
                <w:rFonts w:eastAsia="Times New Roman" w:cstheme="minorHAnsi"/>
                <w:bCs/>
                <w:sz w:val="24"/>
                <w:szCs w:val="24"/>
                <w:lang w:eastAsia="pl-PL"/>
              </w:rPr>
              <w:t>Udział własny: do 100 PLN</w:t>
            </w:r>
          </w:p>
        </w:tc>
        <w:tc>
          <w:tcPr>
            <w:tcW w:w="1062" w:type="dxa"/>
            <w:tcBorders>
              <w:top w:val="single" w:sz="4" w:space="0" w:color="auto"/>
              <w:left w:val="single" w:sz="4" w:space="0" w:color="auto"/>
              <w:bottom w:val="single" w:sz="4" w:space="0" w:color="auto"/>
              <w:right w:val="single" w:sz="4" w:space="0" w:color="auto"/>
            </w:tcBorders>
          </w:tcPr>
          <w:p w14:paraId="3633AF92" w14:textId="77777777" w:rsidR="00BB7A29" w:rsidRPr="00BB7A29" w:rsidRDefault="00BB7A29" w:rsidP="00F1691A">
            <w:pPr>
              <w:tabs>
                <w:tab w:val="num" w:pos="360"/>
              </w:tabs>
              <w:spacing w:after="0" w:line="240" w:lineRule="auto"/>
              <w:jc w:val="center"/>
              <w:rPr>
                <w:rFonts w:eastAsia="Times New Roman" w:cstheme="minorHAnsi"/>
                <w:sz w:val="24"/>
                <w:szCs w:val="24"/>
                <w:lang w:eastAsia="ar-SA"/>
              </w:rPr>
            </w:pPr>
          </w:p>
        </w:tc>
      </w:tr>
      <w:tr w:rsidR="00BB7A29" w:rsidRPr="00BB7A29" w14:paraId="1789C85D" w14:textId="77777777" w:rsidTr="00F1691A">
        <w:tc>
          <w:tcPr>
            <w:tcW w:w="851" w:type="dxa"/>
            <w:tcBorders>
              <w:top w:val="single" w:sz="4" w:space="0" w:color="auto"/>
              <w:left w:val="single" w:sz="4" w:space="0" w:color="auto"/>
              <w:bottom w:val="single" w:sz="4" w:space="0" w:color="auto"/>
              <w:right w:val="single" w:sz="4" w:space="0" w:color="auto"/>
            </w:tcBorders>
            <w:vAlign w:val="center"/>
          </w:tcPr>
          <w:p w14:paraId="67A53198" w14:textId="77777777" w:rsidR="00BB7A29" w:rsidRPr="00BB7A29" w:rsidRDefault="00BB7A29" w:rsidP="00F1691A">
            <w:pPr>
              <w:tabs>
                <w:tab w:val="num" w:pos="360"/>
              </w:tabs>
              <w:spacing w:after="0" w:line="240" w:lineRule="auto"/>
              <w:jc w:val="center"/>
              <w:rPr>
                <w:rFonts w:eastAsia="Times New Roman" w:cstheme="minorHAnsi"/>
                <w:sz w:val="24"/>
                <w:szCs w:val="24"/>
                <w:lang w:eastAsia="ar-SA"/>
              </w:rPr>
            </w:pPr>
            <w:r w:rsidRPr="00BB7A29">
              <w:rPr>
                <w:rFonts w:eastAsia="Times New Roman" w:cstheme="minorHAnsi"/>
                <w:sz w:val="24"/>
                <w:szCs w:val="24"/>
                <w:lang w:eastAsia="ar-SA"/>
              </w:rPr>
              <w:t>9.3.3</w:t>
            </w:r>
          </w:p>
        </w:tc>
        <w:tc>
          <w:tcPr>
            <w:tcW w:w="7371" w:type="dxa"/>
            <w:tcBorders>
              <w:top w:val="single" w:sz="4" w:space="0" w:color="auto"/>
              <w:left w:val="single" w:sz="4" w:space="0" w:color="auto"/>
              <w:bottom w:val="single" w:sz="4" w:space="0" w:color="auto"/>
              <w:right w:val="single" w:sz="4" w:space="0" w:color="auto"/>
            </w:tcBorders>
          </w:tcPr>
          <w:p w14:paraId="476C9552" w14:textId="77777777" w:rsidR="00BB7A29" w:rsidRPr="00BB7A29" w:rsidRDefault="00BB7A29" w:rsidP="00F1691A">
            <w:pPr>
              <w:spacing w:after="0" w:line="240" w:lineRule="auto"/>
              <w:rPr>
                <w:rFonts w:eastAsia="Times New Roman" w:cstheme="minorHAnsi"/>
                <w:sz w:val="24"/>
                <w:szCs w:val="24"/>
                <w:lang w:eastAsia="pl-PL"/>
              </w:rPr>
            </w:pPr>
            <w:r w:rsidRPr="00BB7A29">
              <w:rPr>
                <w:rFonts w:eastAsia="Times New Roman" w:cstheme="minorHAnsi"/>
                <w:sz w:val="24"/>
                <w:szCs w:val="24"/>
                <w:lang w:eastAsia="pl-PL"/>
              </w:rPr>
              <w:t>Udział własny: od 101 PLN do 299 PLN</w:t>
            </w:r>
          </w:p>
        </w:tc>
        <w:tc>
          <w:tcPr>
            <w:tcW w:w="1062" w:type="dxa"/>
            <w:tcBorders>
              <w:top w:val="single" w:sz="4" w:space="0" w:color="auto"/>
              <w:left w:val="single" w:sz="4" w:space="0" w:color="auto"/>
              <w:bottom w:val="single" w:sz="4" w:space="0" w:color="auto"/>
              <w:right w:val="single" w:sz="4" w:space="0" w:color="auto"/>
            </w:tcBorders>
          </w:tcPr>
          <w:p w14:paraId="2BA9435B" w14:textId="77777777" w:rsidR="00BB7A29" w:rsidRPr="00BB7A29" w:rsidRDefault="00BB7A29" w:rsidP="00F1691A">
            <w:pPr>
              <w:tabs>
                <w:tab w:val="num" w:pos="360"/>
              </w:tabs>
              <w:spacing w:after="0" w:line="240" w:lineRule="auto"/>
              <w:jc w:val="center"/>
              <w:rPr>
                <w:rFonts w:eastAsia="Times New Roman" w:cstheme="minorHAnsi"/>
                <w:sz w:val="24"/>
                <w:szCs w:val="24"/>
                <w:lang w:eastAsia="ar-SA"/>
              </w:rPr>
            </w:pPr>
          </w:p>
        </w:tc>
      </w:tr>
      <w:tr w:rsidR="00BB7A29" w:rsidRPr="00BB7A29" w14:paraId="4F1A48A5" w14:textId="77777777" w:rsidTr="00F1691A">
        <w:tc>
          <w:tcPr>
            <w:tcW w:w="851" w:type="dxa"/>
            <w:tcBorders>
              <w:top w:val="single" w:sz="4" w:space="0" w:color="auto"/>
              <w:left w:val="single" w:sz="4" w:space="0" w:color="auto"/>
              <w:bottom w:val="single" w:sz="4" w:space="0" w:color="auto"/>
              <w:right w:val="single" w:sz="4" w:space="0" w:color="auto"/>
            </w:tcBorders>
            <w:vAlign w:val="center"/>
          </w:tcPr>
          <w:p w14:paraId="1BD84425" w14:textId="77777777" w:rsidR="00BB7A29" w:rsidRPr="00BB7A29" w:rsidRDefault="00BB7A29" w:rsidP="00F1691A">
            <w:pPr>
              <w:tabs>
                <w:tab w:val="num" w:pos="360"/>
              </w:tabs>
              <w:spacing w:after="0" w:line="240" w:lineRule="auto"/>
              <w:jc w:val="center"/>
              <w:rPr>
                <w:rFonts w:eastAsia="Times New Roman" w:cstheme="minorHAnsi"/>
                <w:sz w:val="24"/>
                <w:szCs w:val="24"/>
                <w:lang w:eastAsia="ar-SA"/>
              </w:rPr>
            </w:pPr>
            <w:r w:rsidRPr="00BB7A29">
              <w:rPr>
                <w:rFonts w:eastAsia="Times New Roman" w:cstheme="minorHAnsi"/>
                <w:sz w:val="24"/>
                <w:szCs w:val="24"/>
                <w:lang w:eastAsia="ar-SA"/>
              </w:rPr>
              <w:t>10.</w:t>
            </w:r>
          </w:p>
        </w:tc>
        <w:tc>
          <w:tcPr>
            <w:tcW w:w="7371" w:type="dxa"/>
            <w:tcBorders>
              <w:top w:val="single" w:sz="4" w:space="0" w:color="auto"/>
              <w:left w:val="single" w:sz="4" w:space="0" w:color="auto"/>
              <w:bottom w:val="single" w:sz="4" w:space="0" w:color="auto"/>
              <w:right w:val="single" w:sz="4" w:space="0" w:color="auto"/>
            </w:tcBorders>
          </w:tcPr>
          <w:p w14:paraId="52BB074C" w14:textId="77777777" w:rsidR="00BB7A29" w:rsidRPr="00BB7A29" w:rsidRDefault="00BB7A29" w:rsidP="00F1691A">
            <w:pPr>
              <w:spacing w:after="0" w:line="240" w:lineRule="auto"/>
              <w:rPr>
                <w:rFonts w:eastAsia="Times New Roman" w:cstheme="minorHAnsi"/>
                <w:b/>
                <w:bCs/>
                <w:sz w:val="24"/>
                <w:szCs w:val="24"/>
                <w:lang w:eastAsia="pl-PL"/>
              </w:rPr>
            </w:pPr>
            <w:r w:rsidRPr="00BB7A29">
              <w:rPr>
                <w:rFonts w:eastAsia="Times New Roman" w:cstheme="minorHAnsi"/>
                <w:b/>
                <w:bCs/>
                <w:sz w:val="24"/>
                <w:szCs w:val="24"/>
                <w:lang w:eastAsia="pl-PL"/>
              </w:rPr>
              <w:t>Udział własny w klauzuli sprzętu przenośnego (kradzież)</w:t>
            </w:r>
          </w:p>
        </w:tc>
        <w:tc>
          <w:tcPr>
            <w:tcW w:w="1062" w:type="dxa"/>
            <w:tcBorders>
              <w:top w:val="single" w:sz="4" w:space="0" w:color="auto"/>
              <w:left w:val="single" w:sz="4" w:space="0" w:color="auto"/>
              <w:bottom w:val="single" w:sz="4" w:space="0" w:color="auto"/>
              <w:right w:val="single" w:sz="4" w:space="0" w:color="auto"/>
            </w:tcBorders>
          </w:tcPr>
          <w:p w14:paraId="6C13CFDD" w14:textId="77777777" w:rsidR="00BB7A29" w:rsidRPr="00BB7A29" w:rsidRDefault="00BB7A29" w:rsidP="00F1691A">
            <w:pPr>
              <w:tabs>
                <w:tab w:val="num" w:pos="360"/>
              </w:tabs>
              <w:spacing w:after="0" w:line="240" w:lineRule="auto"/>
              <w:jc w:val="center"/>
              <w:rPr>
                <w:rFonts w:eastAsia="Times New Roman" w:cstheme="minorHAnsi"/>
                <w:b/>
                <w:bCs/>
                <w:sz w:val="24"/>
                <w:szCs w:val="24"/>
                <w:lang w:eastAsia="ar-SA"/>
              </w:rPr>
            </w:pPr>
          </w:p>
        </w:tc>
      </w:tr>
      <w:tr w:rsidR="00BB7A29" w:rsidRPr="00BB7A29" w14:paraId="66E32B68" w14:textId="77777777" w:rsidTr="00F1691A">
        <w:tc>
          <w:tcPr>
            <w:tcW w:w="851" w:type="dxa"/>
            <w:tcBorders>
              <w:top w:val="single" w:sz="4" w:space="0" w:color="auto"/>
              <w:left w:val="single" w:sz="4" w:space="0" w:color="auto"/>
              <w:bottom w:val="single" w:sz="4" w:space="0" w:color="auto"/>
              <w:right w:val="single" w:sz="4" w:space="0" w:color="auto"/>
            </w:tcBorders>
            <w:vAlign w:val="center"/>
          </w:tcPr>
          <w:p w14:paraId="3E61C96B" w14:textId="77777777" w:rsidR="00BB7A29" w:rsidRPr="00BB7A29" w:rsidRDefault="00BB7A29" w:rsidP="00F1691A">
            <w:pPr>
              <w:tabs>
                <w:tab w:val="num" w:pos="360"/>
              </w:tabs>
              <w:spacing w:after="0" w:line="240" w:lineRule="auto"/>
              <w:jc w:val="center"/>
              <w:rPr>
                <w:rFonts w:eastAsia="Times New Roman" w:cstheme="minorHAnsi"/>
                <w:sz w:val="24"/>
                <w:szCs w:val="24"/>
                <w:lang w:eastAsia="ar-SA"/>
              </w:rPr>
            </w:pPr>
            <w:r w:rsidRPr="00BB7A29">
              <w:rPr>
                <w:rFonts w:eastAsia="Times New Roman" w:cstheme="minorHAnsi"/>
                <w:sz w:val="24"/>
                <w:szCs w:val="24"/>
                <w:lang w:eastAsia="ar-SA"/>
              </w:rPr>
              <w:t>10.1</w:t>
            </w:r>
          </w:p>
        </w:tc>
        <w:tc>
          <w:tcPr>
            <w:tcW w:w="7371" w:type="dxa"/>
            <w:tcBorders>
              <w:top w:val="single" w:sz="4" w:space="0" w:color="auto"/>
              <w:left w:val="single" w:sz="4" w:space="0" w:color="auto"/>
              <w:bottom w:val="single" w:sz="4" w:space="0" w:color="auto"/>
              <w:right w:val="single" w:sz="4" w:space="0" w:color="auto"/>
            </w:tcBorders>
          </w:tcPr>
          <w:p w14:paraId="4878E1CA" w14:textId="77777777" w:rsidR="00BB7A29" w:rsidRPr="00BB7A29" w:rsidRDefault="00BB7A29" w:rsidP="00F1691A">
            <w:pPr>
              <w:spacing w:after="0" w:line="240" w:lineRule="auto"/>
              <w:rPr>
                <w:rFonts w:eastAsia="Times New Roman" w:cstheme="minorHAnsi"/>
                <w:sz w:val="24"/>
                <w:szCs w:val="24"/>
                <w:lang w:eastAsia="pl-PL"/>
              </w:rPr>
            </w:pPr>
            <w:r w:rsidRPr="00BB7A29">
              <w:rPr>
                <w:rFonts w:eastAsia="Times New Roman" w:cstheme="minorHAnsi"/>
                <w:sz w:val="24"/>
                <w:szCs w:val="24"/>
                <w:lang w:eastAsia="pl-PL"/>
              </w:rPr>
              <w:t>- brak</w:t>
            </w:r>
          </w:p>
        </w:tc>
        <w:tc>
          <w:tcPr>
            <w:tcW w:w="1062" w:type="dxa"/>
            <w:tcBorders>
              <w:top w:val="single" w:sz="4" w:space="0" w:color="auto"/>
              <w:left w:val="single" w:sz="4" w:space="0" w:color="auto"/>
              <w:bottom w:val="single" w:sz="4" w:space="0" w:color="auto"/>
              <w:right w:val="single" w:sz="4" w:space="0" w:color="auto"/>
            </w:tcBorders>
          </w:tcPr>
          <w:p w14:paraId="607AED01" w14:textId="77777777" w:rsidR="00BB7A29" w:rsidRPr="00BB7A29" w:rsidRDefault="00BB7A29" w:rsidP="00F1691A">
            <w:pPr>
              <w:tabs>
                <w:tab w:val="num" w:pos="360"/>
              </w:tabs>
              <w:spacing w:after="0" w:line="240" w:lineRule="auto"/>
              <w:jc w:val="center"/>
              <w:rPr>
                <w:rFonts w:eastAsia="Times New Roman" w:cstheme="minorHAnsi"/>
                <w:b/>
                <w:sz w:val="24"/>
                <w:szCs w:val="24"/>
                <w:lang w:eastAsia="ar-SA"/>
              </w:rPr>
            </w:pPr>
          </w:p>
        </w:tc>
      </w:tr>
      <w:tr w:rsidR="00BB7A29" w:rsidRPr="00BB7A29" w14:paraId="6A0C3CD1" w14:textId="77777777" w:rsidTr="00F1691A">
        <w:tc>
          <w:tcPr>
            <w:tcW w:w="851" w:type="dxa"/>
            <w:tcBorders>
              <w:top w:val="single" w:sz="4" w:space="0" w:color="auto"/>
              <w:left w:val="single" w:sz="4" w:space="0" w:color="auto"/>
              <w:bottom w:val="single" w:sz="4" w:space="0" w:color="auto"/>
              <w:right w:val="single" w:sz="4" w:space="0" w:color="auto"/>
            </w:tcBorders>
            <w:vAlign w:val="center"/>
          </w:tcPr>
          <w:p w14:paraId="34053223" w14:textId="77777777" w:rsidR="00BB7A29" w:rsidRPr="00BB7A29" w:rsidRDefault="00BB7A29" w:rsidP="00F1691A">
            <w:pPr>
              <w:tabs>
                <w:tab w:val="num" w:pos="360"/>
              </w:tabs>
              <w:spacing w:after="0" w:line="240" w:lineRule="auto"/>
              <w:jc w:val="center"/>
              <w:rPr>
                <w:rFonts w:eastAsia="Times New Roman" w:cstheme="minorHAnsi"/>
                <w:sz w:val="24"/>
                <w:szCs w:val="24"/>
                <w:lang w:eastAsia="ar-SA"/>
              </w:rPr>
            </w:pPr>
            <w:r w:rsidRPr="00BB7A29">
              <w:rPr>
                <w:rFonts w:eastAsia="Times New Roman" w:cstheme="minorHAnsi"/>
                <w:sz w:val="24"/>
                <w:szCs w:val="24"/>
                <w:lang w:eastAsia="ar-SA"/>
              </w:rPr>
              <w:t>10.2</w:t>
            </w:r>
          </w:p>
        </w:tc>
        <w:tc>
          <w:tcPr>
            <w:tcW w:w="7371" w:type="dxa"/>
            <w:tcBorders>
              <w:top w:val="single" w:sz="4" w:space="0" w:color="auto"/>
              <w:left w:val="single" w:sz="4" w:space="0" w:color="auto"/>
              <w:bottom w:val="single" w:sz="4" w:space="0" w:color="auto"/>
              <w:right w:val="single" w:sz="4" w:space="0" w:color="auto"/>
            </w:tcBorders>
          </w:tcPr>
          <w:p w14:paraId="46613E22" w14:textId="77777777" w:rsidR="00BB7A29" w:rsidRPr="00BB7A29" w:rsidRDefault="00BB7A29" w:rsidP="00F1691A">
            <w:pPr>
              <w:spacing w:after="0" w:line="240" w:lineRule="auto"/>
              <w:rPr>
                <w:rFonts w:eastAsia="Times New Roman" w:cstheme="minorHAnsi"/>
                <w:sz w:val="24"/>
                <w:szCs w:val="24"/>
                <w:lang w:eastAsia="pl-PL"/>
              </w:rPr>
            </w:pPr>
            <w:r w:rsidRPr="00BB7A29">
              <w:rPr>
                <w:rFonts w:eastAsia="Times New Roman" w:cstheme="minorHAnsi"/>
                <w:sz w:val="24"/>
                <w:szCs w:val="24"/>
                <w:lang w:eastAsia="pl-PL"/>
              </w:rPr>
              <w:t>- 15%</w:t>
            </w:r>
          </w:p>
        </w:tc>
        <w:tc>
          <w:tcPr>
            <w:tcW w:w="1062" w:type="dxa"/>
            <w:tcBorders>
              <w:top w:val="single" w:sz="4" w:space="0" w:color="auto"/>
              <w:left w:val="single" w:sz="4" w:space="0" w:color="auto"/>
              <w:bottom w:val="single" w:sz="4" w:space="0" w:color="auto"/>
              <w:right w:val="single" w:sz="4" w:space="0" w:color="auto"/>
            </w:tcBorders>
          </w:tcPr>
          <w:p w14:paraId="1B997AE4" w14:textId="77777777" w:rsidR="00BB7A29" w:rsidRPr="00BB7A29" w:rsidRDefault="00BB7A29" w:rsidP="00F1691A">
            <w:pPr>
              <w:tabs>
                <w:tab w:val="num" w:pos="360"/>
              </w:tabs>
              <w:spacing w:after="0" w:line="240" w:lineRule="auto"/>
              <w:jc w:val="center"/>
              <w:rPr>
                <w:rFonts w:eastAsia="Times New Roman" w:cstheme="minorHAnsi"/>
                <w:sz w:val="24"/>
                <w:szCs w:val="24"/>
                <w:lang w:eastAsia="ar-SA"/>
              </w:rPr>
            </w:pPr>
          </w:p>
        </w:tc>
      </w:tr>
      <w:tr w:rsidR="00BB7A29" w:rsidRPr="00BB7A29" w14:paraId="26D87604" w14:textId="77777777" w:rsidTr="00F1691A">
        <w:tc>
          <w:tcPr>
            <w:tcW w:w="851" w:type="dxa"/>
            <w:tcBorders>
              <w:top w:val="single" w:sz="4" w:space="0" w:color="auto"/>
              <w:left w:val="single" w:sz="4" w:space="0" w:color="auto"/>
              <w:bottom w:val="single" w:sz="4" w:space="0" w:color="auto"/>
              <w:right w:val="single" w:sz="4" w:space="0" w:color="auto"/>
            </w:tcBorders>
            <w:vAlign w:val="center"/>
          </w:tcPr>
          <w:p w14:paraId="7285FC68" w14:textId="77777777" w:rsidR="00BB7A29" w:rsidRPr="00BB7A29" w:rsidRDefault="00BB7A29" w:rsidP="00F1691A">
            <w:pPr>
              <w:tabs>
                <w:tab w:val="num" w:pos="360"/>
              </w:tabs>
              <w:spacing w:after="0" w:line="240" w:lineRule="auto"/>
              <w:jc w:val="center"/>
              <w:rPr>
                <w:rFonts w:eastAsia="Times New Roman" w:cstheme="minorHAnsi"/>
                <w:sz w:val="24"/>
                <w:szCs w:val="24"/>
                <w:lang w:eastAsia="ar-SA"/>
              </w:rPr>
            </w:pPr>
            <w:r w:rsidRPr="00BB7A29">
              <w:rPr>
                <w:rFonts w:eastAsia="Times New Roman" w:cstheme="minorHAnsi"/>
                <w:sz w:val="24"/>
                <w:szCs w:val="24"/>
                <w:lang w:eastAsia="ar-SA"/>
              </w:rPr>
              <w:t>11</w:t>
            </w:r>
          </w:p>
        </w:tc>
        <w:tc>
          <w:tcPr>
            <w:tcW w:w="7371" w:type="dxa"/>
            <w:tcBorders>
              <w:top w:val="single" w:sz="4" w:space="0" w:color="auto"/>
              <w:left w:val="single" w:sz="4" w:space="0" w:color="auto"/>
              <w:bottom w:val="single" w:sz="4" w:space="0" w:color="auto"/>
              <w:right w:val="single" w:sz="4" w:space="0" w:color="auto"/>
            </w:tcBorders>
          </w:tcPr>
          <w:p w14:paraId="193123DC" w14:textId="77777777" w:rsidR="00BB7A29" w:rsidRPr="00BB7A29" w:rsidRDefault="00BB7A29" w:rsidP="00F1691A">
            <w:pPr>
              <w:widowControl w:val="0"/>
              <w:spacing w:after="0" w:line="240" w:lineRule="auto"/>
              <w:jc w:val="both"/>
              <w:rPr>
                <w:rFonts w:eastAsia="Times New Roman" w:cstheme="minorHAnsi"/>
                <w:sz w:val="24"/>
                <w:szCs w:val="24"/>
                <w:lang w:eastAsia="pl-PL"/>
              </w:rPr>
            </w:pPr>
            <w:r w:rsidRPr="00BB7A29">
              <w:rPr>
                <w:rFonts w:eastAsia="Times New Roman" w:cstheme="minorHAnsi"/>
                <w:sz w:val="24"/>
                <w:szCs w:val="24"/>
                <w:lang w:eastAsia="pl-PL"/>
              </w:rPr>
              <w:t xml:space="preserve">Klauzula </w:t>
            </w:r>
            <w:proofErr w:type="spellStart"/>
            <w:r w:rsidRPr="00BB7A29">
              <w:rPr>
                <w:rFonts w:eastAsia="Times New Roman" w:cstheme="minorHAnsi"/>
                <w:sz w:val="24"/>
                <w:szCs w:val="24"/>
                <w:lang w:eastAsia="pl-PL"/>
              </w:rPr>
              <w:t>Cyber</w:t>
            </w:r>
            <w:proofErr w:type="spellEnd"/>
            <w:r w:rsidRPr="00BB7A29">
              <w:rPr>
                <w:rFonts w:eastAsia="Times New Roman" w:cstheme="minorHAnsi"/>
                <w:sz w:val="24"/>
                <w:szCs w:val="24"/>
                <w:lang w:eastAsia="pl-PL"/>
              </w:rPr>
              <w:t xml:space="preserve"> - Rozszerzenie zakresu ochrony o szkody spowodowane atakiem </w:t>
            </w:r>
            <w:proofErr w:type="spellStart"/>
            <w:r w:rsidRPr="00BB7A29">
              <w:rPr>
                <w:rFonts w:eastAsia="Times New Roman" w:cstheme="minorHAnsi"/>
                <w:sz w:val="24"/>
                <w:szCs w:val="24"/>
                <w:lang w:eastAsia="pl-PL"/>
              </w:rPr>
              <w:t>hakerskim</w:t>
            </w:r>
            <w:proofErr w:type="spellEnd"/>
            <w:r w:rsidRPr="00BB7A29">
              <w:rPr>
                <w:rFonts w:eastAsia="Times New Roman" w:cstheme="minorHAnsi"/>
                <w:sz w:val="24"/>
                <w:szCs w:val="24"/>
                <w:lang w:eastAsia="pl-PL"/>
              </w:rPr>
              <w:t xml:space="preserve"> lub w wyniku innych cyberprzestępstw, w tym m.in. pokrycie kosztów porady prawnej, odszkodowania/zadośćuczynienia, kary lub grzywny, koszty poinformowania o wycieku danych – do limitu w wysokości 100.000,00 zł na jedno i wszystkie zdarzenia.</w:t>
            </w:r>
          </w:p>
          <w:p w14:paraId="0D396EFD" w14:textId="77777777" w:rsidR="00BB7A29" w:rsidRPr="00BB7A29" w:rsidRDefault="00BB7A29" w:rsidP="00F1691A">
            <w:pPr>
              <w:widowControl w:val="0"/>
              <w:spacing w:after="0" w:line="240" w:lineRule="auto"/>
              <w:jc w:val="both"/>
              <w:rPr>
                <w:rFonts w:eastAsia="Times New Roman" w:cstheme="minorHAnsi"/>
                <w:spacing w:val="-4"/>
                <w:sz w:val="24"/>
                <w:szCs w:val="24"/>
                <w:lang w:eastAsia="pl-PL"/>
              </w:rPr>
            </w:pPr>
            <w:r w:rsidRPr="00BB7A29">
              <w:rPr>
                <w:rFonts w:eastAsia="Times New Roman" w:cstheme="minorHAnsi"/>
                <w:spacing w:val="-4"/>
                <w:sz w:val="24"/>
                <w:szCs w:val="24"/>
                <w:lang w:eastAsia="pl-PL"/>
              </w:rPr>
              <w:t xml:space="preserve">Przez atak </w:t>
            </w:r>
            <w:proofErr w:type="spellStart"/>
            <w:r w:rsidRPr="00BB7A29">
              <w:rPr>
                <w:rFonts w:eastAsia="Times New Roman" w:cstheme="minorHAnsi"/>
                <w:spacing w:val="-4"/>
                <w:sz w:val="24"/>
                <w:szCs w:val="24"/>
                <w:lang w:eastAsia="pl-PL"/>
              </w:rPr>
              <w:t>hakerski</w:t>
            </w:r>
            <w:proofErr w:type="spellEnd"/>
            <w:r w:rsidRPr="00BB7A29">
              <w:rPr>
                <w:rFonts w:eastAsia="Times New Roman" w:cstheme="minorHAnsi"/>
                <w:spacing w:val="-4"/>
                <w:sz w:val="24"/>
                <w:szCs w:val="24"/>
                <w:lang w:eastAsia="pl-PL"/>
              </w:rPr>
              <w:t xml:space="preserve"> rozumieć należy ukierunkowane włamanie osób trzecich do systemu komputero</w:t>
            </w:r>
            <w:r w:rsidRPr="00BB7A29">
              <w:rPr>
                <w:rFonts w:eastAsia="Times New Roman" w:cstheme="minorHAnsi"/>
                <w:spacing w:val="-4"/>
                <w:sz w:val="24"/>
                <w:szCs w:val="24"/>
                <w:lang w:eastAsia="pl-PL"/>
              </w:rPr>
              <w:softHyphen/>
              <w:t>wego ubezpieczonego, które skutkuje nielegalnym i nieuprawnionym usunięciem (utratą) lub zmianą (modyfikacją) danych i oprogramowania zawartego w tym systemie komputerowym.</w:t>
            </w:r>
          </w:p>
          <w:p w14:paraId="6F639EFF" w14:textId="77777777" w:rsidR="00BB7A29" w:rsidRPr="00BB7A29" w:rsidRDefault="00BB7A29" w:rsidP="00F1691A">
            <w:pPr>
              <w:widowControl w:val="0"/>
              <w:spacing w:after="0" w:line="240" w:lineRule="auto"/>
              <w:jc w:val="both"/>
              <w:rPr>
                <w:rFonts w:eastAsia="Times New Roman" w:cstheme="minorHAnsi"/>
                <w:spacing w:val="-4"/>
                <w:sz w:val="24"/>
                <w:szCs w:val="24"/>
                <w:lang w:eastAsia="pl-PL"/>
              </w:rPr>
            </w:pPr>
            <w:r w:rsidRPr="00BB7A29">
              <w:rPr>
                <w:rFonts w:eastAsia="Times New Roman" w:cstheme="minorHAnsi"/>
                <w:spacing w:val="-4"/>
                <w:sz w:val="24"/>
                <w:szCs w:val="24"/>
                <w:lang w:eastAsia="pl-PL"/>
              </w:rPr>
              <w:t>Cyberatak to ukierunkowane wtargnięcie do systemu komputerowego ubezpieczonego, które prowadzi do transmisji nieautoryzowanych danych do tego systemu lub z tego systemu komputerowego do systemu komputerowego osoby trzeciej. Cyberatak to także wtargnięcie do systemu komputerowego ubezpieczonego w celu uzyskania nieuprawnionego dostępu lub wykorzystania tego systemu kompute</w:t>
            </w:r>
            <w:r w:rsidRPr="00BB7A29">
              <w:rPr>
                <w:rFonts w:eastAsia="Times New Roman" w:cstheme="minorHAnsi"/>
                <w:spacing w:val="-4"/>
                <w:sz w:val="24"/>
                <w:szCs w:val="24"/>
                <w:lang w:eastAsia="pl-PL"/>
              </w:rPr>
              <w:softHyphen/>
              <w:t>ro</w:t>
            </w:r>
            <w:r w:rsidRPr="00BB7A29">
              <w:rPr>
                <w:rFonts w:eastAsia="Times New Roman" w:cstheme="minorHAnsi"/>
                <w:spacing w:val="-4"/>
                <w:sz w:val="24"/>
                <w:szCs w:val="24"/>
                <w:lang w:eastAsia="pl-PL"/>
              </w:rPr>
              <w:softHyphen/>
              <w:t>wego.</w:t>
            </w:r>
          </w:p>
          <w:p w14:paraId="5BD79A97" w14:textId="77777777" w:rsidR="00BB7A29" w:rsidRPr="00BB7A29" w:rsidRDefault="00BB7A29" w:rsidP="00F1691A">
            <w:pPr>
              <w:widowControl w:val="0"/>
              <w:spacing w:after="0" w:line="240" w:lineRule="auto"/>
              <w:jc w:val="both"/>
              <w:rPr>
                <w:rFonts w:eastAsia="Times New Roman" w:cstheme="minorHAnsi"/>
                <w:spacing w:val="-4"/>
                <w:sz w:val="24"/>
                <w:szCs w:val="24"/>
                <w:lang w:eastAsia="pl-PL"/>
              </w:rPr>
            </w:pPr>
            <w:r w:rsidRPr="00BB7A29">
              <w:rPr>
                <w:rFonts w:eastAsia="Times New Roman" w:cstheme="minorHAnsi"/>
                <w:spacing w:val="-4"/>
                <w:sz w:val="24"/>
                <w:szCs w:val="24"/>
                <w:lang w:eastAsia="pl-PL"/>
              </w:rPr>
              <w:t>Zakres ochrony obejmuje także w każdym z powyższych przypadków szkody w danych lub oprogramowaniu będące następstwem ograniczenia zakresu funkcjonalności, użytkowania lub dostępności do nich.</w:t>
            </w:r>
          </w:p>
          <w:p w14:paraId="795279BB" w14:textId="77777777" w:rsidR="00BB7A29" w:rsidRPr="00BB7A29" w:rsidRDefault="00BB7A29" w:rsidP="00F1691A">
            <w:pPr>
              <w:widowControl w:val="0"/>
              <w:spacing w:after="0" w:line="240" w:lineRule="auto"/>
              <w:jc w:val="both"/>
              <w:rPr>
                <w:rFonts w:eastAsia="Times New Roman" w:cstheme="minorHAnsi"/>
                <w:spacing w:val="-4"/>
                <w:sz w:val="24"/>
                <w:szCs w:val="24"/>
                <w:lang w:eastAsia="pl-PL"/>
              </w:rPr>
            </w:pPr>
            <w:r w:rsidRPr="00BB7A29">
              <w:rPr>
                <w:rFonts w:eastAsia="Times New Roman" w:cstheme="minorHAnsi"/>
                <w:spacing w:val="-4"/>
                <w:sz w:val="24"/>
                <w:szCs w:val="24"/>
                <w:lang w:eastAsia="pl-PL"/>
              </w:rPr>
              <w:t>Franszyza integralna i redukcyjna – brak. Udział własny – 15% wartości szkody.</w:t>
            </w:r>
          </w:p>
        </w:tc>
        <w:tc>
          <w:tcPr>
            <w:tcW w:w="1062" w:type="dxa"/>
            <w:tcBorders>
              <w:top w:val="single" w:sz="4" w:space="0" w:color="auto"/>
              <w:left w:val="single" w:sz="4" w:space="0" w:color="auto"/>
              <w:bottom w:val="single" w:sz="4" w:space="0" w:color="auto"/>
              <w:right w:val="single" w:sz="4" w:space="0" w:color="auto"/>
            </w:tcBorders>
          </w:tcPr>
          <w:p w14:paraId="6C14E3D5" w14:textId="77777777" w:rsidR="00BB7A29" w:rsidRPr="00BB7A29" w:rsidRDefault="00BB7A29" w:rsidP="00F1691A">
            <w:pPr>
              <w:tabs>
                <w:tab w:val="num" w:pos="360"/>
              </w:tabs>
              <w:spacing w:after="0" w:line="240" w:lineRule="auto"/>
              <w:jc w:val="center"/>
              <w:rPr>
                <w:rFonts w:eastAsia="Times New Roman" w:cstheme="minorHAnsi"/>
                <w:sz w:val="24"/>
                <w:szCs w:val="24"/>
                <w:lang w:eastAsia="ar-SA"/>
              </w:rPr>
            </w:pPr>
          </w:p>
          <w:p w14:paraId="7875479B" w14:textId="77777777" w:rsidR="00BB7A29" w:rsidRPr="00BB7A29" w:rsidRDefault="00BB7A29" w:rsidP="00F1691A">
            <w:pPr>
              <w:tabs>
                <w:tab w:val="num" w:pos="360"/>
              </w:tabs>
              <w:spacing w:after="0" w:line="240" w:lineRule="auto"/>
              <w:jc w:val="center"/>
              <w:rPr>
                <w:rFonts w:eastAsia="Times New Roman" w:cstheme="minorHAnsi"/>
                <w:sz w:val="24"/>
                <w:szCs w:val="24"/>
                <w:lang w:eastAsia="ar-SA"/>
              </w:rPr>
            </w:pPr>
          </w:p>
          <w:p w14:paraId="4648EE6F" w14:textId="77777777" w:rsidR="00BB7A29" w:rsidRPr="00BB7A29" w:rsidRDefault="00BB7A29" w:rsidP="00F1691A">
            <w:pPr>
              <w:tabs>
                <w:tab w:val="num" w:pos="360"/>
              </w:tabs>
              <w:spacing w:after="0" w:line="240" w:lineRule="auto"/>
              <w:jc w:val="center"/>
              <w:rPr>
                <w:rFonts w:eastAsia="Times New Roman" w:cstheme="minorHAnsi"/>
                <w:sz w:val="24"/>
                <w:szCs w:val="24"/>
                <w:lang w:eastAsia="ar-SA"/>
              </w:rPr>
            </w:pPr>
          </w:p>
          <w:p w14:paraId="76EFEC2A" w14:textId="77777777" w:rsidR="00BB7A29" w:rsidRPr="00BB7A29" w:rsidRDefault="00BB7A29" w:rsidP="00F1691A">
            <w:pPr>
              <w:tabs>
                <w:tab w:val="num" w:pos="360"/>
              </w:tabs>
              <w:spacing w:after="0" w:line="240" w:lineRule="auto"/>
              <w:jc w:val="center"/>
              <w:rPr>
                <w:rFonts w:eastAsia="Times New Roman" w:cstheme="minorHAnsi"/>
                <w:sz w:val="24"/>
                <w:szCs w:val="24"/>
                <w:lang w:eastAsia="ar-SA"/>
              </w:rPr>
            </w:pPr>
          </w:p>
          <w:p w14:paraId="6D441146" w14:textId="77777777" w:rsidR="00BB7A29" w:rsidRPr="00BB7A29" w:rsidRDefault="00BB7A29" w:rsidP="00F1691A">
            <w:pPr>
              <w:tabs>
                <w:tab w:val="num" w:pos="360"/>
              </w:tabs>
              <w:spacing w:after="0" w:line="240" w:lineRule="auto"/>
              <w:jc w:val="center"/>
              <w:rPr>
                <w:rFonts w:eastAsia="Times New Roman" w:cstheme="minorHAnsi"/>
                <w:sz w:val="24"/>
                <w:szCs w:val="24"/>
                <w:lang w:eastAsia="ar-SA"/>
              </w:rPr>
            </w:pPr>
          </w:p>
          <w:p w14:paraId="67579ABF" w14:textId="77777777" w:rsidR="00BB7A29" w:rsidRPr="00BB7A29" w:rsidRDefault="00BB7A29" w:rsidP="00F1691A">
            <w:pPr>
              <w:tabs>
                <w:tab w:val="num" w:pos="360"/>
              </w:tabs>
              <w:spacing w:after="0" w:line="240" w:lineRule="auto"/>
              <w:jc w:val="center"/>
              <w:rPr>
                <w:rFonts w:eastAsia="Times New Roman" w:cstheme="minorHAnsi"/>
                <w:b/>
                <w:sz w:val="24"/>
                <w:szCs w:val="24"/>
                <w:lang w:eastAsia="ar-SA"/>
              </w:rPr>
            </w:pPr>
          </w:p>
        </w:tc>
      </w:tr>
    </w:tbl>
    <w:p w14:paraId="59344F1E" w14:textId="77777777" w:rsidR="00BB7A29" w:rsidRPr="00BB7A29" w:rsidRDefault="00BB7A29" w:rsidP="00BB7A29">
      <w:pPr>
        <w:spacing w:after="0" w:line="240" w:lineRule="auto"/>
        <w:jc w:val="both"/>
        <w:rPr>
          <w:rFonts w:eastAsia="Times New Roman" w:cstheme="minorHAnsi"/>
          <w:b/>
          <w:sz w:val="24"/>
          <w:szCs w:val="24"/>
          <w:u w:val="single"/>
          <w:lang w:eastAsia="pl-PL"/>
        </w:rPr>
      </w:pPr>
    </w:p>
    <w:p w14:paraId="46CC1FAB" w14:textId="77777777" w:rsidR="00BB7A29" w:rsidRPr="00BB7A29" w:rsidRDefault="00BB7A29" w:rsidP="00BB7A29">
      <w:pPr>
        <w:spacing w:after="0" w:line="240" w:lineRule="auto"/>
        <w:rPr>
          <w:rFonts w:eastAsia="Times New Roman" w:cstheme="minorHAnsi"/>
          <w:b/>
          <w:bCs/>
          <w:sz w:val="24"/>
          <w:szCs w:val="24"/>
          <w:u w:val="single"/>
          <w:lang w:eastAsia="ar-SA"/>
        </w:rPr>
      </w:pPr>
      <w:r w:rsidRPr="00BB7A29">
        <w:rPr>
          <w:rFonts w:eastAsia="Times New Roman" w:cstheme="minorHAnsi"/>
          <w:b/>
          <w:bCs/>
          <w:sz w:val="24"/>
          <w:szCs w:val="24"/>
          <w:lang w:eastAsia="ar-SA"/>
        </w:rPr>
        <w:t xml:space="preserve">IV. </w:t>
      </w:r>
      <w:r w:rsidRPr="00BB7A29">
        <w:rPr>
          <w:rFonts w:eastAsia="Times New Roman" w:cstheme="minorHAnsi"/>
          <w:b/>
          <w:bCs/>
          <w:sz w:val="24"/>
          <w:szCs w:val="24"/>
          <w:lang w:eastAsia="ar-SA"/>
        </w:rPr>
        <w:tab/>
        <w:t>Ubezpieczenie odpowiedzialności cywilnej</w:t>
      </w:r>
    </w:p>
    <w:tbl>
      <w:tblPr>
        <w:tblW w:w="9284" w:type="dxa"/>
        <w:tblInd w:w="-7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851"/>
        <w:gridCol w:w="7371"/>
        <w:gridCol w:w="1062"/>
      </w:tblGrid>
      <w:tr w:rsidR="00BB7A29" w:rsidRPr="00BB7A29" w14:paraId="76E2B726" w14:textId="77777777" w:rsidTr="00F1691A">
        <w:trPr>
          <w:trHeight w:val="859"/>
        </w:trPr>
        <w:tc>
          <w:tcPr>
            <w:tcW w:w="851" w:type="dxa"/>
            <w:tcBorders>
              <w:top w:val="single" w:sz="4" w:space="0" w:color="auto"/>
              <w:left w:val="single" w:sz="4" w:space="0" w:color="auto"/>
              <w:bottom w:val="single" w:sz="4" w:space="0" w:color="auto"/>
              <w:right w:val="single" w:sz="4" w:space="0" w:color="auto"/>
            </w:tcBorders>
            <w:vAlign w:val="center"/>
          </w:tcPr>
          <w:p w14:paraId="1FE7C0EF" w14:textId="77777777" w:rsidR="00BB7A29" w:rsidRPr="00BB7A29" w:rsidRDefault="00BB7A29" w:rsidP="00F1691A">
            <w:pPr>
              <w:tabs>
                <w:tab w:val="num" w:pos="360"/>
              </w:tabs>
              <w:spacing w:after="0" w:line="240" w:lineRule="auto"/>
              <w:jc w:val="center"/>
              <w:rPr>
                <w:rFonts w:eastAsia="Times New Roman" w:cstheme="minorHAnsi"/>
                <w:sz w:val="24"/>
                <w:szCs w:val="24"/>
                <w:lang w:eastAsia="ar-SA"/>
              </w:rPr>
            </w:pPr>
            <w:r w:rsidRPr="00BB7A29">
              <w:rPr>
                <w:rFonts w:eastAsia="Times New Roman" w:cstheme="minorHAnsi"/>
                <w:sz w:val="24"/>
                <w:szCs w:val="24"/>
                <w:lang w:eastAsia="ar-SA"/>
              </w:rPr>
              <w:t>12</w:t>
            </w:r>
          </w:p>
        </w:tc>
        <w:tc>
          <w:tcPr>
            <w:tcW w:w="7371" w:type="dxa"/>
            <w:tcBorders>
              <w:top w:val="single" w:sz="4" w:space="0" w:color="auto"/>
              <w:left w:val="single" w:sz="4" w:space="0" w:color="auto"/>
              <w:bottom w:val="single" w:sz="4" w:space="0" w:color="auto"/>
              <w:right w:val="single" w:sz="4" w:space="0" w:color="auto"/>
            </w:tcBorders>
          </w:tcPr>
          <w:p w14:paraId="18E15430" w14:textId="77777777" w:rsidR="00BB7A29" w:rsidRPr="00BB7A29" w:rsidRDefault="00BB7A29" w:rsidP="00F1691A">
            <w:pPr>
              <w:tabs>
                <w:tab w:val="num" w:pos="360"/>
              </w:tabs>
              <w:spacing w:after="0" w:line="240" w:lineRule="auto"/>
              <w:jc w:val="both"/>
              <w:rPr>
                <w:rFonts w:eastAsia="Times New Roman" w:cstheme="minorHAnsi"/>
                <w:b/>
                <w:sz w:val="24"/>
                <w:szCs w:val="24"/>
                <w:lang w:eastAsia="ar-SA"/>
              </w:rPr>
            </w:pPr>
            <w:r w:rsidRPr="00BB7A29">
              <w:rPr>
                <w:rFonts w:eastAsia="Times New Roman" w:cstheme="minorHAnsi"/>
                <w:b/>
                <w:sz w:val="24"/>
                <w:szCs w:val="24"/>
                <w:lang w:eastAsia="ar-SA"/>
              </w:rPr>
              <w:t xml:space="preserve">Szkody wyrządzone osobom trzecim  na skutek systematycznego, długotrwałego zawilgocenia przedmiotu ubezpieczenia oraz wynikające z długotrwałej nieszczelności instalacji i urządzeń </w:t>
            </w:r>
            <w:proofErr w:type="spellStart"/>
            <w:r w:rsidRPr="00BB7A29">
              <w:rPr>
                <w:rFonts w:eastAsia="Times New Roman" w:cstheme="minorHAnsi"/>
                <w:b/>
                <w:sz w:val="24"/>
                <w:szCs w:val="24"/>
                <w:lang w:eastAsia="ar-SA"/>
              </w:rPr>
              <w:t>wod-kan</w:t>
            </w:r>
            <w:proofErr w:type="spellEnd"/>
            <w:r w:rsidRPr="00BB7A29">
              <w:rPr>
                <w:rFonts w:eastAsia="Times New Roman" w:cstheme="minorHAnsi"/>
                <w:b/>
                <w:sz w:val="24"/>
                <w:szCs w:val="24"/>
                <w:lang w:eastAsia="ar-SA"/>
              </w:rPr>
              <w:t xml:space="preserve">, co i innych rozprowadzających substancje płynne lub gazowe – </w:t>
            </w:r>
            <w:r w:rsidRPr="00BB7A29">
              <w:rPr>
                <w:rFonts w:eastAsia="Times New Roman" w:cstheme="minorHAnsi"/>
                <w:sz w:val="24"/>
                <w:szCs w:val="24"/>
                <w:lang w:eastAsia="ar-SA"/>
              </w:rPr>
              <w:t>limit odpowiedzialności 100.000 zł na jedno i wszystkie zdarzenia</w:t>
            </w:r>
          </w:p>
        </w:tc>
        <w:tc>
          <w:tcPr>
            <w:tcW w:w="1062" w:type="dxa"/>
            <w:tcBorders>
              <w:top w:val="single" w:sz="4" w:space="0" w:color="auto"/>
              <w:left w:val="single" w:sz="4" w:space="0" w:color="auto"/>
              <w:bottom w:val="single" w:sz="4" w:space="0" w:color="auto"/>
              <w:right w:val="single" w:sz="4" w:space="0" w:color="auto"/>
            </w:tcBorders>
            <w:vAlign w:val="center"/>
          </w:tcPr>
          <w:p w14:paraId="1767743B" w14:textId="77777777" w:rsidR="00BB7A29" w:rsidRPr="00BB7A29" w:rsidRDefault="00BB7A29" w:rsidP="00F1691A">
            <w:pPr>
              <w:tabs>
                <w:tab w:val="num" w:pos="360"/>
              </w:tabs>
              <w:spacing w:after="0" w:line="240" w:lineRule="auto"/>
              <w:jc w:val="center"/>
              <w:rPr>
                <w:rFonts w:eastAsia="Times New Roman" w:cstheme="minorHAnsi"/>
                <w:b/>
                <w:bCs/>
                <w:sz w:val="24"/>
                <w:szCs w:val="24"/>
                <w:lang w:eastAsia="ar-SA"/>
              </w:rPr>
            </w:pPr>
          </w:p>
        </w:tc>
      </w:tr>
    </w:tbl>
    <w:p w14:paraId="72992416" w14:textId="77777777" w:rsidR="00BB7A29" w:rsidRPr="00BB7A29" w:rsidRDefault="00BB7A29" w:rsidP="00BB7A29">
      <w:pPr>
        <w:spacing w:after="0" w:line="240" w:lineRule="auto"/>
        <w:jc w:val="both"/>
        <w:rPr>
          <w:rFonts w:eastAsia="Times New Roman" w:cstheme="minorHAnsi"/>
          <w:b/>
          <w:sz w:val="24"/>
          <w:szCs w:val="24"/>
          <w:u w:val="single"/>
          <w:lang w:eastAsia="pl-PL"/>
        </w:rPr>
      </w:pPr>
    </w:p>
    <w:p w14:paraId="780A66C9" w14:textId="77777777" w:rsidR="00BB7A29" w:rsidRPr="00BB7A29" w:rsidRDefault="00BB7A29" w:rsidP="00BB7A29">
      <w:pPr>
        <w:spacing w:after="0" w:line="240" w:lineRule="auto"/>
        <w:rPr>
          <w:rFonts w:eastAsia="Times New Roman" w:cstheme="minorHAnsi"/>
          <w:b/>
          <w:bCs/>
          <w:sz w:val="24"/>
          <w:szCs w:val="24"/>
          <w:lang w:eastAsia="ar-SA"/>
        </w:rPr>
      </w:pPr>
      <w:r w:rsidRPr="00BB7A29">
        <w:rPr>
          <w:rFonts w:eastAsia="Times New Roman" w:cstheme="minorHAnsi"/>
          <w:b/>
          <w:bCs/>
          <w:sz w:val="24"/>
          <w:szCs w:val="24"/>
          <w:lang w:eastAsia="ar-SA"/>
        </w:rPr>
        <w:t>V.</w:t>
      </w:r>
      <w:r w:rsidRPr="00BB7A29">
        <w:rPr>
          <w:rFonts w:eastAsia="Times New Roman" w:cstheme="minorHAnsi"/>
          <w:b/>
          <w:bCs/>
          <w:sz w:val="24"/>
          <w:szCs w:val="24"/>
          <w:lang w:eastAsia="ar-SA"/>
        </w:rPr>
        <w:tab/>
        <w:t xml:space="preserve">Klauzule polisowe do powyższych </w:t>
      </w:r>
      <w:proofErr w:type="spellStart"/>
      <w:r w:rsidRPr="00BB7A29">
        <w:rPr>
          <w:rFonts w:eastAsia="Times New Roman" w:cstheme="minorHAnsi"/>
          <w:b/>
          <w:bCs/>
          <w:sz w:val="24"/>
          <w:szCs w:val="24"/>
          <w:lang w:eastAsia="ar-SA"/>
        </w:rPr>
        <w:t>ryzyk</w:t>
      </w:r>
      <w:proofErr w:type="spellEnd"/>
    </w:p>
    <w:tbl>
      <w:tblPr>
        <w:tblW w:w="9281" w:type="dxa"/>
        <w:tblInd w:w="-7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06"/>
        <w:gridCol w:w="7241"/>
        <w:gridCol w:w="1134"/>
      </w:tblGrid>
      <w:tr w:rsidR="00BB7A29" w:rsidRPr="00BB7A29" w14:paraId="559DB815" w14:textId="77777777" w:rsidTr="00F1691A">
        <w:tc>
          <w:tcPr>
            <w:tcW w:w="906" w:type="dxa"/>
            <w:tcBorders>
              <w:top w:val="single" w:sz="4" w:space="0" w:color="auto"/>
              <w:left w:val="single" w:sz="4" w:space="0" w:color="auto"/>
              <w:bottom w:val="single" w:sz="4" w:space="0" w:color="auto"/>
              <w:right w:val="single" w:sz="4" w:space="0" w:color="auto"/>
            </w:tcBorders>
            <w:vAlign w:val="center"/>
          </w:tcPr>
          <w:p w14:paraId="42162488" w14:textId="77777777" w:rsidR="00BB7A29" w:rsidRPr="00BB7A29" w:rsidRDefault="00BB7A29" w:rsidP="00F1691A">
            <w:pPr>
              <w:tabs>
                <w:tab w:val="num" w:pos="360"/>
              </w:tabs>
              <w:spacing w:after="0" w:line="240" w:lineRule="auto"/>
              <w:jc w:val="center"/>
              <w:rPr>
                <w:rFonts w:eastAsia="Times New Roman" w:cstheme="minorHAnsi"/>
                <w:sz w:val="24"/>
                <w:szCs w:val="24"/>
                <w:lang w:eastAsia="ar-SA"/>
              </w:rPr>
            </w:pPr>
            <w:r w:rsidRPr="00BB7A29">
              <w:rPr>
                <w:rFonts w:eastAsia="Times New Roman" w:cstheme="minorHAnsi"/>
                <w:sz w:val="24"/>
                <w:szCs w:val="24"/>
                <w:lang w:eastAsia="ar-SA"/>
              </w:rPr>
              <w:t>13</w:t>
            </w:r>
          </w:p>
        </w:tc>
        <w:tc>
          <w:tcPr>
            <w:tcW w:w="7241" w:type="dxa"/>
            <w:tcBorders>
              <w:top w:val="single" w:sz="4" w:space="0" w:color="auto"/>
              <w:left w:val="single" w:sz="4" w:space="0" w:color="auto"/>
              <w:bottom w:val="single" w:sz="4" w:space="0" w:color="auto"/>
              <w:right w:val="single" w:sz="4" w:space="0" w:color="auto"/>
            </w:tcBorders>
          </w:tcPr>
          <w:p w14:paraId="66844474" w14:textId="77777777" w:rsidR="00BB7A29" w:rsidRPr="00BB7A29" w:rsidRDefault="00BB7A29" w:rsidP="00F1691A">
            <w:pPr>
              <w:spacing w:after="0" w:line="240" w:lineRule="auto"/>
              <w:jc w:val="both"/>
              <w:outlineLvl w:val="5"/>
              <w:rPr>
                <w:rFonts w:eastAsia="Times New Roman" w:cstheme="minorHAnsi"/>
                <w:b/>
                <w:bCs/>
                <w:sz w:val="24"/>
                <w:szCs w:val="24"/>
                <w:lang w:eastAsia="pl-PL"/>
              </w:rPr>
            </w:pPr>
            <w:r w:rsidRPr="00BB7A29">
              <w:rPr>
                <w:rFonts w:eastAsia="Times New Roman" w:cstheme="minorHAnsi"/>
                <w:b/>
                <w:bCs/>
                <w:sz w:val="24"/>
                <w:szCs w:val="24"/>
                <w:lang w:eastAsia="pl-PL"/>
              </w:rPr>
              <w:t xml:space="preserve">Klauzula </w:t>
            </w:r>
            <w:proofErr w:type="spellStart"/>
            <w:r w:rsidRPr="00BB7A29">
              <w:rPr>
                <w:rFonts w:eastAsia="Times New Roman" w:cstheme="minorHAnsi"/>
                <w:b/>
                <w:bCs/>
                <w:sz w:val="24"/>
                <w:szCs w:val="24"/>
                <w:lang w:eastAsia="pl-PL"/>
              </w:rPr>
              <w:t>Leeway</w:t>
            </w:r>
            <w:proofErr w:type="spellEnd"/>
            <w:r w:rsidRPr="00BB7A29">
              <w:rPr>
                <w:rFonts w:eastAsia="Times New Roman" w:cstheme="minorHAnsi"/>
                <w:b/>
                <w:bCs/>
                <w:sz w:val="24"/>
                <w:szCs w:val="24"/>
                <w:lang w:eastAsia="pl-PL"/>
              </w:rPr>
              <w:t xml:space="preserve"> </w:t>
            </w:r>
            <w:r w:rsidRPr="00BB7A29">
              <w:rPr>
                <w:rFonts w:eastAsia="Times New Roman" w:cstheme="minorHAnsi"/>
                <w:sz w:val="24"/>
                <w:szCs w:val="24"/>
                <w:lang w:eastAsia="pl-PL"/>
              </w:rPr>
              <w:t>(do ubezpieczeń majątkowych)- na poziomie 40%</w:t>
            </w:r>
          </w:p>
        </w:tc>
        <w:tc>
          <w:tcPr>
            <w:tcW w:w="1134" w:type="dxa"/>
            <w:tcBorders>
              <w:top w:val="single" w:sz="4" w:space="0" w:color="auto"/>
              <w:left w:val="single" w:sz="4" w:space="0" w:color="auto"/>
              <w:bottom w:val="single" w:sz="4" w:space="0" w:color="auto"/>
              <w:right w:val="single" w:sz="4" w:space="0" w:color="auto"/>
            </w:tcBorders>
          </w:tcPr>
          <w:p w14:paraId="7B43082E" w14:textId="77777777" w:rsidR="00BB7A29" w:rsidRPr="00BB7A29" w:rsidRDefault="00BB7A29" w:rsidP="00F1691A">
            <w:pPr>
              <w:tabs>
                <w:tab w:val="num" w:pos="360"/>
              </w:tabs>
              <w:spacing w:after="0" w:line="240" w:lineRule="auto"/>
              <w:jc w:val="center"/>
              <w:rPr>
                <w:rFonts w:eastAsia="Times New Roman" w:cstheme="minorHAnsi"/>
                <w:b/>
                <w:bCs/>
                <w:color w:val="000000"/>
                <w:sz w:val="24"/>
                <w:szCs w:val="24"/>
                <w:lang w:eastAsia="ar-SA"/>
              </w:rPr>
            </w:pPr>
          </w:p>
        </w:tc>
      </w:tr>
      <w:tr w:rsidR="00BB7A29" w:rsidRPr="00BB7A29" w14:paraId="4C29CE87" w14:textId="77777777" w:rsidTr="00F1691A">
        <w:trPr>
          <w:trHeight w:val="536"/>
        </w:trPr>
        <w:tc>
          <w:tcPr>
            <w:tcW w:w="906" w:type="dxa"/>
            <w:tcBorders>
              <w:top w:val="single" w:sz="4" w:space="0" w:color="auto"/>
              <w:left w:val="single" w:sz="4" w:space="0" w:color="auto"/>
              <w:bottom w:val="single" w:sz="4" w:space="0" w:color="auto"/>
              <w:right w:val="single" w:sz="4" w:space="0" w:color="auto"/>
            </w:tcBorders>
            <w:vAlign w:val="center"/>
          </w:tcPr>
          <w:p w14:paraId="1EABE2B6" w14:textId="77777777" w:rsidR="00BB7A29" w:rsidRPr="00BB7A29" w:rsidRDefault="00BB7A29" w:rsidP="00F1691A">
            <w:pPr>
              <w:tabs>
                <w:tab w:val="num" w:pos="360"/>
              </w:tabs>
              <w:spacing w:after="0" w:line="240" w:lineRule="auto"/>
              <w:jc w:val="center"/>
              <w:rPr>
                <w:rFonts w:eastAsia="Times New Roman" w:cstheme="minorHAnsi"/>
                <w:sz w:val="24"/>
                <w:szCs w:val="24"/>
                <w:lang w:eastAsia="ar-SA"/>
              </w:rPr>
            </w:pPr>
            <w:r w:rsidRPr="00BB7A29">
              <w:rPr>
                <w:rFonts w:eastAsia="Times New Roman" w:cstheme="minorHAnsi"/>
                <w:sz w:val="24"/>
                <w:szCs w:val="24"/>
                <w:lang w:eastAsia="ar-SA"/>
              </w:rPr>
              <w:t>14</w:t>
            </w:r>
          </w:p>
        </w:tc>
        <w:tc>
          <w:tcPr>
            <w:tcW w:w="7241" w:type="dxa"/>
            <w:tcBorders>
              <w:top w:val="single" w:sz="4" w:space="0" w:color="auto"/>
              <w:left w:val="single" w:sz="4" w:space="0" w:color="auto"/>
              <w:bottom w:val="single" w:sz="4" w:space="0" w:color="auto"/>
              <w:right w:val="single" w:sz="4" w:space="0" w:color="auto"/>
            </w:tcBorders>
          </w:tcPr>
          <w:p w14:paraId="432514DE" w14:textId="77777777" w:rsidR="00BB7A29" w:rsidRPr="00BB7A29" w:rsidRDefault="00BB7A29" w:rsidP="00F1691A">
            <w:pPr>
              <w:spacing w:after="0" w:line="240" w:lineRule="auto"/>
              <w:jc w:val="both"/>
              <w:outlineLvl w:val="5"/>
              <w:rPr>
                <w:rFonts w:eastAsia="Times New Roman" w:cstheme="minorHAnsi"/>
                <w:b/>
                <w:bCs/>
                <w:sz w:val="24"/>
                <w:szCs w:val="24"/>
                <w:lang w:eastAsia="pl-PL"/>
              </w:rPr>
            </w:pPr>
            <w:r w:rsidRPr="00BB7A29">
              <w:rPr>
                <w:rFonts w:eastAsia="Times New Roman" w:cstheme="minorHAnsi"/>
                <w:b/>
                <w:bCs/>
                <w:sz w:val="24"/>
                <w:szCs w:val="24"/>
                <w:lang w:eastAsia="pl-PL"/>
              </w:rPr>
              <w:t xml:space="preserve">Klauzula Informacji dotyczących ryzyka </w:t>
            </w:r>
            <w:r w:rsidRPr="00BB7A29">
              <w:rPr>
                <w:rFonts w:eastAsia="Times New Roman" w:cstheme="minorHAnsi"/>
                <w:sz w:val="24"/>
                <w:szCs w:val="24"/>
                <w:lang w:eastAsia="pl-PL"/>
              </w:rPr>
              <w:t>(do wszystkich ubezpieczeń) – zakład ubezpieczeń uznaje, że podczas zawierania umowy ubezpieczenia, były mu znane wszystkie okoliczności, które są niezbędne do oceny ryzyka, chyba że pewne okoliczności zostały świadomie zatajone.</w:t>
            </w:r>
          </w:p>
        </w:tc>
        <w:tc>
          <w:tcPr>
            <w:tcW w:w="1134" w:type="dxa"/>
            <w:tcBorders>
              <w:top w:val="single" w:sz="4" w:space="0" w:color="auto"/>
              <w:left w:val="single" w:sz="4" w:space="0" w:color="auto"/>
              <w:bottom w:val="single" w:sz="4" w:space="0" w:color="auto"/>
              <w:right w:val="single" w:sz="4" w:space="0" w:color="auto"/>
            </w:tcBorders>
          </w:tcPr>
          <w:p w14:paraId="009E5DB2" w14:textId="77777777" w:rsidR="00BB7A29" w:rsidRPr="00BB7A29" w:rsidRDefault="00BB7A29" w:rsidP="00F1691A">
            <w:pPr>
              <w:tabs>
                <w:tab w:val="num" w:pos="360"/>
              </w:tabs>
              <w:spacing w:after="0" w:line="240" w:lineRule="auto"/>
              <w:jc w:val="center"/>
              <w:rPr>
                <w:rFonts w:eastAsia="Times New Roman" w:cstheme="minorHAnsi"/>
                <w:b/>
                <w:bCs/>
                <w:color w:val="000000"/>
                <w:sz w:val="24"/>
                <w:szCs w:val="24"/>
                <w:lang w:eastAsia="ar-SA"/>
              </w:rPr>
            </w:pPr>
          </w:p>
          <w:p w14:paraId="567D2F5C" w14:textId="77777777" w:rsidR="00BB7A29" w:rsidRPr="00BB7A29" w:rsidRDefault="00BB7A29" w:rsidP="00F1691A">
            <w:pPr>
              <w:tabs>
                <w:tab w:val="num" w:pos="360"/>
              </w:tabs>
              <w:spacing w:after="0" w:line="240" w:lineRule="auto"/>
              <w:jc w:val="center"/>
              <w:rPr>
                <w:rFonts w:eastAsia="Times New Roman" w:cstheme="minorHAnsi"/>
                <w:b/>
                <w:bCs/>
                <w:color w:val="000000"/>
                <w:sz w:val="24"/>
                <w:szCs w:val="24"/>
                <w:lang w:eastAsia="ar-SA"/>
              </w:rPr>
            </w:pPr>
          </w:p>
          <w:p w14:paraId="1B8EB105" w14:textId="77777777" w:rsidR="00BB7A29" w:rsidRPr="00BB7A29" w:rsidRDefault="00BB7A29" w:rsidP="00F1691A">
            <w:pPr>
              <w:tabs>
                <w:tab w:val="num" w:pos="360"/>
              </w:tabs>
              <w:spacing w:after="0" w:line="240" w:lineRule="auto"/>
              <w:jc w:val="center"/>
              <w:rPr>
                <w:rFonts w:eastAsia="Times New Roman" w:cstheme="minorHAnsi"/>
                <w:b/>
                <w:bCs/>
                <w:color w:val="000000"/>
                <w:sz w:val="24"/>
                <w:szCs w:val="24"/>
                <w:lang w:eastAsia="ar-SA"/>
              </w:rPr>
            </w:pPr>
          </w:p>
        </w:tc>
      </w:tr>
    </w:tbl>
    <w:p w14:paraId="7AE4F658" w14:textId="77777777" w:rsidR="00BB7A29" w:rsidRPr="00BB7A29" w:rsidRDefault="00BB7A29" w:rsidP="00BB7A29">
      <w:pPr>
        <w:spacing w:after="0" w:line="240" w:lineRule="auto"/>
        <w:rPr>
          <w:rFonts w:eastAsia="Times New Roman" w:cstheme="minorHAnsi"/>
          <w:color w:val="000000"/>
          <w:sz w:val="24"/>
          <w:szCs w:val="24"/>
          <w:lang w:eastAsia="pl-PL"/>
        </w:rPr>
      </w:pPr>
    </w:p>
    <w:p w14:paraId="3CCB7DFD" w14:textId="77777777" w:rsidR="00BB7A29" w:rsidRPr="00BB7A29" w:rsidRDefault="00BB7A29" w:rsidP="00BB7A29">
      <w:pPr>
        <w:spacing w:after="0" w:line="240" w:lineRule="auto"/>
        <w:jc w:val="both"/>
        <w:rPr>
          <w:rFonts w:eastAsia="Times New Roman" w:cstheme="minorHAnsi"/>
          <w:bCs/>
          <w:color w:val="000000"/>
          <w:sz w:val="24"/>
          <w:szCs w:val="24"/>
          <w:lang w:val="x-none" w:eastAsia="x-none"/>
        </w:rPr>
      </w:pPr>
      <w:r w:rsidRPr="00BB7A29">
        <w:rPr>
          <w:rFonts w:eastAsia="Times New Roman" w:cstheme="minorHAnsi"/>
          <w:b/>
          <w:bCs/>
          <w:color w:val="000000"/>
          <w:sz w:val="24"/>
          <w:szCs w:val="24"/>
          <w:lang w:val="x-none" w:eastAsia="x-none"/>
        </w:rPr>
        <w:t xml:space="preserve">TAK </w:t>
      </w:r>
      <w:r w:rsidRPr="00BB7A29">
        <w:rPr>
          <w:rFonts w:eastAsia="Times New Roman" w:cstheme="minorHAnsi"/>
          <w:bCs/>
          <w:color w:val="000000"/>
          <w:sz w:val="24"/>
          <w:szCs w:val="24"/>
          <w:lang w:val="x-none" w:eastAsia="x-none"/>
        </w:rPr>
        <w:t xml:space="preserve">– </w:t>
      </w:r>
      <w:r w:rsidRPr="00BB7A29">
        <w:rPr>
          <w:rFonts w:eastAsia="Times New Roman" w:cstheme="minorHAnsi"/>
          <w:color w:val="000000"/>
          <w:sz w:val="24"/>
          <w:szCs w:val="24"/>
          <w:lang w:val="x-none" w:eastAsia="x-none"/>
        </w:rPr>
        <w:t xml:space="preserve">przyjęcie </w:t>
      </w:r>
      <w:r w:rsidRPr="00BB7A29">
        <w:rPr>
          <w:rFonts w:eastAsia="Times New Roman" w:cstheme="minorHAnsi"/>
          <w:bCs/>
          <w:color w:val="000000"/>
          <w:sz w:val="24"/>
          <w:szCs w:val="24"/>
          <w:lang w:val="x-none" w:eastAsia="x-none"/>
        </w:rPr>
        <w:t xml:space="preserve">, </w:t>
      </w:r>
      <w:r w:rsidRPr="00BB7A29">
        <w:rPr>
          <w:rFonts w:eastAsia="Times New Roman" w:cstheme="minorHAnsi"/>
          <w:b/>
          <w:bCs/>
          <w:color w:val="000000"/>
          <w:sz w:val="24"/>
          <w:szCs w:val="24"/>
          <w:lang w:val="x-none" w:eastAsia="x-none"/>
        </w:rPr>
        <w:t>NIE</w:t>
      </w:r>
      <w:r w:rsidRPr="00BB7A29">
        <w:rPr>
          <w:rFonts w:eastAsia="Times New Roman" w:cstheme="minorHAnsi"/>
          <w:bCs/>
          <w:color w:val="000000"/>
          <w:sz w:val="24"/>
          <w:szCs w:val="24"/>
          <w:lang w:val="x-none" w:eastAsia="x-none"/>
        </w:rPr>
        <w:t xml:space="preserve">- </w:t>
      </w:r>
      <w:r w:rsidRPr="00BB7A29">
        <w:rPr>
          <w:rFonts w:eastAsia="Times New Roman" w:cstheme="minorHAnsi"/>
          <w:color w:val="000000"/>
          <w:sz w:val="24"/>
          <w:szCs w:val="24"/>
          <w:lang w:val="x-none" w:eastAsia="x-none"/>
        </w:rPr>
        <w:t xml:space="preserve">brak przyjęcia </w:t>
      </w:r>
      <w:r w:rsidRPr="00BB7A29">
        <w:rPr>
          <w:rFonts w:eastAsia="Times New Roman" w:cstheme="minorHAnsi"/>
          <w:bCs/>
          <w:color w:val="000000"/>
          <w:sz w:val="24"/>
          <w:szCs w:val="24"/>
          <w:lang w:val="x-none" w:eastAsia="x-none"/>
        </w:rPr>
        <w:t>(wybranie w niniejszym załączniku „</w:t>
      </w:r>
      <w:r w:rsidRPr="00BB7A29">
        <w:rPr>
          <w:rFonts w:eastAsia="Times New Roman" w:cstheme="minorHAnsi"/>
          <w:b/>
          <w:bCs/>
          <w:color w:val="000000"/>
          <w:sz w:val="24"/>
          <w:szCs w:val="24"/>
          <w:lang w:val="x-none" w:eastAsia="x-none"/>
        </w:rPr>
        <w:t>NIE</w:t>
      </w:r>
      <w:r w:rsidRPr="00BB7A29">
        <w:rPr>
          <w:rFonts w:eastAsia="Times New Roman" w:cstheme="minorHAnsi"/>
          <w:bCs/>
          <w:color w:val="000000"/>
          <w:sz w:val="24"/>
          <w:szCs w:val="24"/>
          <w:lang w:val="x-none" w:eastAsia="x-none"/>
        </w:rPr>
        <w:t>” -  nie powoduje odrzucenia oferty )</w:t>
      </w:r>
    </w:p>
    <w:p w14:paraId="2972E249" w14:textId="77777777" w:rsidR="0073325E" w:rsidRPr="00FC72CE" w:rsidRDefault="0073325E" w:rsidP="0073325E">
      <w:pPr>
        <w:tabs>
          <w:tab w:val="left" w:pos="426"/>
        </w:tabs>
        <w:spacing w:after="0" w:line="276" w:lineRule="auto"/>
        <w:jc w:val="both"/>
        <w:rPr>
          <w:rFonts w:cstheme="minorHAnsi"/>
          <w:sz w:val="24"/>
          <w:szCs w:val="24"/>
        </w:rPr>
      </w:pPr>
      <w:r w:rsidRPr="00FC72CE">
        <w:rPr>
          <w:rFonts w:cstheme="minorHAnsi"/>
          <w:b/>
          <w:sz w:val="24"/>
          <w:szCs w:val="24"/>
        </w:rPr>
        <w:t>Niniejszym:</w:t>
      </w:r>
    </w:p>
    <w:p w14:paraId="375FCD35" w14:textId="77777777" w:rsidR="0073325E" w:rsidRPr="00FC72CE" w:rsidRDefault="0073325E" w:rsidP="0073325E">
      <w:pPr>
        <w:numPr>
          <w:ilvl w:val="0"/>
          <w:numId w:val="8"/>
        </w:numPr>
        <w:spacing w:after="0" w:line="276" w:lineRule="auto"/>
        <w:ind w:left="357" w:hanging="357"/>
        <w:jc w:val="both"/>
        <w:rPr>
          <w:rFonts w:cstheme="minorHAnsi"/>
          <w:sz w:val="24"/>
          <w:szCs w:val="24"/>
        </w:rPr>
      </w:pPr>
      <w:r w:rsidRPr="00FC72CE">
        <w:rPr>
          <w:rFonts w:eastAsia="Times New Roman" w:cstheme="minorHAnsi"/>
          <w:sz w:val="24"/>
          <w:szCs w:val="24"/>
          <w:lang w:eastAsia="pl-PL"/>
        </w:rPr>
        <w:t xml:space="preserve">Oświadczamy, że zapoznaliśmy się z warunkami przystąpienia do zamówienia określonymi </w:t>
      </w:r>
      <w:r w:rsidRPr="00FC72CE">
        <w:rPr>
          <w:rFonts w:eastAsia="Times New Roman" w:cstheme="minorHAnsi"/>
          <w:sz w:val="24"/>
          <w:szCs w:val="24"/>
          <w:lang w:eastAsia="pl-PL"/>
        </w:rPr>
        <w:br/>
        <w:t xml:space="preserve">w specyfikacji warunków zamówienia i nie wnosimy do niej zastrzeżeń oraz uzyskaliśmy </w:t>
      </w:r>
      <w:r w:rsidRPr="00FC72CE">
        <w:rPr>
          <w:rFonts w:eastAsia="Times New Roman" w:cstheme="minorHAnsi"/>
          <w:sz w:val="24"/>
          <w:szCs w:val="24"/>
          <w:lang w:eastAsia="pl-PL"/>
        </w:rPr>
        <w:lastRenderedPageBreak/>
        <w:t>niezbędne informacje, potrzebne do przygotowania oferty i właściwego wykonania zamówienia.</w:t>
      </w:r>
    </w:p>
    <w:p w14:paraId="7150370D" w14:textId="356E5775" w:rsidR="0073325E" w:rsidRDefault="0073325E" w:rsidP="0073325E">
      <w:pPr>
        <w:pStyle w:val="Akapitzlist"/>
        <w:numPr>
          <w:ilvl w:val="0"/>
          <w:numId w:val="8"/>
        </w:numPr>
        <w:spacing w:line="276" w:lineRule="auto"/>
        <w:ind w:left="357" w:hanging="357"/>
        <w:jc w:val="both"/>
        <w:rPr>
          <w:rFonts w:asciiTheme="minorHAnsi" w:hAnsiTheme="minorHAnsi" w:cstheme="minorHAnsi"/>
        </w:rPr>
      </w:pPr>
      <w:r w:rsidRPr="00FC72CE">
        <w:rPr>
          <w:rFonts w:asciiTheme="minorHAnsi" w:hAnsiTheme="minorHAnsi" w:cstheme="minorHAnsi"/>
        </w:rPr>
        <w:t xml:space="preserve">Oświadczamy, iż zrealizujemy zamówienie zgodnie z wymogami objętymi </w:t>
      </w:r>
      <w:r>
        <w:rPr>
          <w:rFonts w:asciiTheme="minorHAnsi" w:hAnsiTheme="minorHAnsi" w:cstheme="minorHAnsi"/>
        </w:rPr>
        <w:t>S</w:t>
      </w:r>
      <w:r w:rsidRPr="00FC72CE">
        <w:rPr>
          <w:rFonts w:asciiTheme="minorHAnsi" w:hAnsiTheme="minorHAnsi" w:cstheme="minorHAnsi"/>
        </w:rPr>
        <w:t xml:space="preserve">pecyfikacją </w:t>
      </w:r>
      <w:r>
        <w:rPr>
          <w:rFonts w:asciiTheme="minorHAnsi" w:hAnsiTheme="minorHAnsi" w:cstheme="minorHAnsi"/>
        </w:rPr>
        <w:t>W</w:t>
      </w:r>
      <w:r w:rsidRPr="00FC72CE">
        <w:rPr>
          <w:rFonts w:asciiTheme="minorHAnsi" w:hAnsiTheme="minorHAnsi" w:cstheme="minorHAnsi"/>
        </w:rPr>
        <w:t xml:space="preserve">arunków </w:t>
      </w:r>
      <w:r>
        <w:rPr>
          <w:rFonts w:asciiTheme="minorHAnsi" w:hAnsiTheme="minorHAnsi" w:cstheme="minorHAnsi"/>
        </w:rPr>
        <w:t>Z</w:t>
      </w:r>
      <w:r w:rsidRPr="00FC72CE">
        <w:rPr>
          <w:rFonts w:asciiTheme="minorHAnsi" w:hAnsiTheme="minorHAnsi" w:cstheme="minorHAnsi"/>
        </w:rPr>
        <w:t>amówienia.</w:t>
      </w:r>
    </w:p>
    <w:p w14:paraId="651DED88" w14:textId="31801E39" w:rsidR="00F916AC" w:rsidRPr="00F916AC" w:rsidRDefault="00F916AC" w:rsidP="00F916AC">
      <w:pPr>
        <w:numPr>
          <w:ilvl w:val="0"/>
          <w:numId w:val="8"/>
        </w:numPr>
        <w:spacing w:after="0" w:line="276" w:lineRule="auto"/>
        <w:ind w:left="357" w:hanging="357"/>
        <w:jc w:val="both"/>
        <w:rPr>
          <w:rFonts w:cstheme="minorHAnsi"/>
          <w:sz w:val="24"/>
          <w:szCs w:val="24"/>
        </w:rPr>
      </w:pPr>
      <w:r w:rsidRPr="00FC72CE">
        <w:rPr>
          <w:rFonts w:cstheme="minorHAnsi"/>
          <w:sz w:val="24"/>
          <w:szCs w:val="24"/>
        </w:rPr>
        <w:t xml:space="preserve">Oświadczamy, że </w:t>
      </w:r>
      <w:r>
        <w:rPr>
          <w:rFonts w:cstheme="minorHAnsi"/>
          <w:sz w:val="24"/>
          <w:szCs w:val="24"/>
        </w:rPr>
        <w:t>usługa będzie wykonywana przez okres 36 miesięcy zgodnie z SWZ</w:t>
      </w:r>
      <w:r w:rsidRPr="00FC72CE">
        <w:rPr>
          <w:rFonts w:cstheme="minorHAnsi"/>
          <w:sz w:val="24"/>
          <w:szCs w:val="24"/>
        </w:rPr>
        <w:t>.</w:t>
      </w:r>
    </w:p>
    <w:p w14:paraId="2D5CF4E5" w14:textId="77777777" w:rsidR="0073325E" w:rsidRPr="00FC72CE" w:rsidRDefault="0073325E" w:rsidP="0073325E">
      <w:pPr>
        <w:pStyle w:val="Akapitzlist"/>
        <w:numPr>
          <w:ilvl w:val="0"/>
          <w:numId w:val="8"/>
        </w:numPr>
        <w:spacing w:line="276" w:lineRule="auto"/>
        <w:ind w:left="357" w:hanging="357"/>
        <w:jc w:val="both"/>
        <w:rPr>
          <w:rFonts w:asciiTheme="minorHAnsi" w:hAnsiTheme="minorHAnsi" w:cstheme="minorHAnsi"/>
        </w:rPr>
      </w:pPr>
      <w:r w:rsidRPr="00FC72CE">
        <w:rPr>
          <w:rFonts w:asciiTheme="minorHAnsi" w:hAnsiTheme="minorHAnsi" w:cstheme="minorHAnsi"/>
          <w:color w:val="000000"/>
        </w:rPr>
        <w:t>W trakcie trwania postępowania mieliśmy świadomość możliwości składania zapytań dotyczących treści Specyfikacji Warunków Zamówienia.</w:t>
      </w:r>
    </w:p>
    <w:p w14:paraId="622BC2BE" w14:textId="77777777" w:rsidR="0073325E" w:rsidRPr="00FC72CE" w:rsidRDefault="0073325E" w:rsidP="0073325E">
      <w:pPr>
        <w:numPr>
          <w:ilvl w:val="0"/>
          <w:numId w:val="8"/>
        </w:numPr>
        <w:spacing w:after="0" w:line="276" w:lineRule="auto"/>
        <w:ind w:left="357" w:hanging="357"/>
        <w:jc w:val="both"/>
        <w:rPr>
          <w:rFonts w:cstheme="minorHAnsi"/>
          <w:sz w:val="24"/>
          <w:szCs w:val="24"/>
        </w:rPr>
      </w:pPr>
      <w:r w:rsidRPr="00FC72CE">
        <w:rPr>
          <w:rFonts w:eastAsia="Times New Roman" w:cstheme="minorHAnsi"/>
          <w:sz w:val="24"/>
          <w:szCs w:val="24"/>
          <w:lang w:eastAsia="pl-PL"/>
        </w:rPr>
        <w:t>Oświadczamy, że akceptujemy Projektowane postanowienia umowy stanowiące załącznik do specyfikacji warunków zamówienia i zobowiązujemy się – w przypadku wyboru naszej oferty – do zawarcia umowy na określonych w nich warunkach, w miejscu i terminie wyznaczonym przez Zamawiającego.</w:t>
      </w:r>
    </w:p>
    <w:p w14:paraId="43DACCCA" w14:textId="77777777" w:rsidR="0073325E" w:rsidRPr="00B0513C" w:rsidRDefault="0073325E" w:rsidP="0073325E">
      <w:pPr>
        <w:numPr>
          <w:ilvl w:val="0"/>
          <w:numId w:val="8"/>
        </w:numPr>
        <w:spacing w:after="0" w:line="276" w:lineRule="auto"/>
        <w:ind w:left="357" w:hanging="357"/>
        <w:jc w:val="both"/>
        <w:rPr>
          <w:rFonts w:cstheme="minorHAnsi"/>
          <w:sz w:val="24"/>
          <w:szCs w:val="24"/>
        </w:rPr>
      </w:pPr>
      <w:r w:rsidRPr="00FC72CE">
        <w:rPr>
          <w:rFonts w:eastAsia="Times New Roman" w:cstheme="minorHAnsi"/>
          <w:sz w:val="24"/>
          <w:szCs w:val="24"/>
          <w:lang w:eastAsia="pl-PL"/>
        </w:rPr>
        <w:t>Oświadczamy, że uważamy się za związanych niniejszą ofertą przez okres wskazany przez Zamawiającego w treści Specyfikacji Warunków Zamówienia.</w:t>
      </w:r>
    </w:p>
    <w:p w14:paraId="702DA6B1" w14:textId="77777777" w:rsidR="0073325E" w:rsidRPr="00FC72CE" w:rsidRDefault="0073325E" w:rsidP="0073325E">
      <w:pPr>
        <w:numPr>
          <w:ilvl w:val="0"/>
          <w:numId w:val="8"/>
        </w:numPr>
        <w:spacing w:after="0" w:line="276" w:lineRule="auto"/>
        <w:ind w:left="357" w:hanging="357"/>
        <w:jc w:val="both"/>
        <w:rPr>
          <w:rFonts w:cstheme="minorHAnsi"/>
          <w:sz w:val="24"/>
          <w:szCs w:val="24"/>
        </w:rPr>
      </w:pPr>
      <w:r w:rsidRPr="00FC72CE">
        <w:rPr>
          <w:rFonts w:cstheme="minorHAnsi"/>
          <w:sz w:val="24"/>
          <w:szCs w:val="24"/>
        </w:rPr>
        <w:t>Oświadczamy, że w cenie oferty zostały uwzględnione wszystkie koszty realizacji przyszłego świadczenia umownego.</w:t>
      </w:r>
    </w:p>
    <w:p w14:paraId="2260D9AD" w14:textId="65205A43" w:rsidR="0073325E" w:rsidRPr="00FC72CE" w:rsidRDefault="0073325E" w:rsidP="0073325E">
      <w:pPr>
        <w:numPr>
          <w:ilvl w:val="0"/>
          <w:numId w:val="8"/>
        </w:numPr>
        <w:spacing w:after="0" w:line="276" w:lineRule="auto"/>
        <w:ind w:left="357" w:hanging="357"/>
        <w:jc w:val="both"/>
        <w:rPr>
          <w:rFonts w:cstheme="minorHAnsi"/>
          <w:sz w:val="24"/>
          <w:szCs w:val="24"/>
        </w:rPr>
      </w:pPr>
      <w:r w:rsidRPr="00FC72CE">
        <w:rPr>
          <w:rFonts w:cstheme="minorHAnsi"/>
          <w:sz w:val="24"/>
          <w:szCs w:val="24"/>
        </w:rPr>
        <w:t xml:space="preserve">Oświadczamy, że </w:t>
      </w:r>
      <w:r w:rsidR="00247236">
        <w:rPr>
          <w:rFonts w:cstheme="minorHAnsi"/>
          <w:sz w:val="24"/>
          <w:szCs w:val="24"/>
        </w:rPr>
        <w:t>usługa będzie wykonywana przez okres 36 miesięcy zgodnie z SWZ</w:t>
      </w:r>
      <w:r w:rsidRPr="00FC72CE">
        <w:rPr>
          <w:rFonts w:cstheme="minorHAnsi"/>
          <w:sz w:val="24"/>
          <w:szCs w:val="24"/>
        </w:rPr>
        <w:t>.</w:t>
      </w:r>
    </w:p>
    <w:p w14:paraId="788B819C" w14:textId="77777777" w:rsidR="0073325E" w:rsidRDefault="0073325E" w:rsidP="0073325E">
      <w:pPr>
        <w:numPr>
          <w:ilvl w:val="0"/>
          <w:numId w:val="8"/>
        </w:numPr>
        <w:spacing w:after="0" w:line="276" w:lineRule="auto"/>
        <w:jc w:val="both"/>
        <w:rPr>
          <w:rFonts w:cstheme="minorHAnsi"/>
          <w:sz w:val="24"/>
          <w:szCs w:val="24"/>
        </w:rPr>
      </w:pPr>
      <w:r w:rsidRPr="00FC72CE">
        <w:rPr>
          <w:rFonts w:cstheme="minorHAnsi"/>
          <w:sz w:val="24"/>
          <w:szCs w:val="24"/>
        </w:rPr>
        <w:t xml:space="preserve">Zamierzamy powierzyć następujące części przedmiotu zamówienia niżej wymienionym podwykonawcom*:   </w:t>
      </w:r>
    </w:p>
    <w:p w14:paraId="1AF82D9E" w14:textId="77777777" w:rsidR="0073325E" w:rsidRPr="00FC72CE" w:rsidRDefault="0073325E" w:rsidP="0073325E">
      <w:pPr>
        <w:spacing w:after="0" w:line="276" w:lineRule="auto"/>
        <w:ind w:left="360"/>
        <w:jc w:val="both"/>
        <w:rPr>
          <w:rFonts w:cstheme="minorHAnsi"/>
          <w:sz w:val="24"/>
          <w:szCs w:val="24"/>
        </w:rPr>
      </w:pPr>
    </w:p>
    <w:tbl>
      <w:tblPr>
        <w:tblStyle w:val="Tabela-Siatka"/>
        <w:tblW w:w="9072" w:type="dxa"/>
        <w:tblInd w:w="109" w:type="dxa"/>
        <w:tblLook w:val="04A0" w:firstRow="1" w:lastRow="0" w:firstColumn="1" w:lastColumn="0" w:noHBand="0" w:noVBand="1"/>
      </w:tblPr>
      <w:tblGrid>
        <w:gridCol w:w="1163"/>
        <w:gridCol w:w="3438"/>
        <w:gridCol w:w="4471"/>
      </w:tblGrid>
      <w:tr w:rsidR="0073325E" w:rsidRPr="00FC72CE" w14:paraId="1A2603E9" w14:textId="77777777" w:rsidTr="00E706CD">
        <w:trPr>
          <w:trHeight w:val="715"/>
        </w:trPr>
        <w:tc>
          <w:tcPr>
            <w:tcW w:w="116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DFAC843" w14:textId="77777777" w:rsidR="0073325E" w:rsidRPr="00FC72CE" w:rsidRDefault="0073325E" w:rsidP="00E706CD">
            <w:pPr>
              <w:widowControl w:val="0"/>
              <w:spacing w:after="0" w:line="276" w:lineRule="auto"/>
              <w:ind w:left="-360" w:firstLine="360"/>
              <w:jc w:val="center"/>
              <w:rPr>
                <w:rFonts w:cstheme="minorHAnsi"/>
                <w:sz w:val="24"/>
                <w:szCs w:val="24"/>
              </w:rPr>
            </w:pPr>
            <w:r w:rsidRPr="00FC72CE">
              <w:rPr>
                <w:rFonts w:eastAsia="Calibri" w:cstheme="minorHAnsi"/>
                <w:sz w:val="24"/>
                <w:szCs w:val="24"/>
              </w:rPr>
              <w:t>Lp.</w:t>
            </w:r>
          </w:p>
        </w:tc>
        <w:tc>
          <w:tcPr>
            <w:tcW w:w="343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8E17F37" w14:textId="77777777" w:rsidR="0073325E" w:rsidRPr="00FC72CE" w:rsidRDefault="0073325E" w:rsidP="00E706CD">
            <w:pPr>
              <w:widowControl w:val="0"/>
              <w:spacing w:after="0" w:line="276" w:lineRule="auto"/>
              <w:jc w:val="center"/>
              <w:rPr>
                <w:rFonts w:cstheme="minorHAnsi"/>
                <w:sz w:val="24"/>
                <w:szCs w:val="24"/>
              </w:rPr>
            </w:pPr>
            <w:r w:rsidRPr="00FC72CE">
              <w:rPr>
                <w:rFonts w:eastAsia="Calibri" w:cstheme="minorHAnsi"/>
                <w:sz w:val="24"/>
                <w:szCs w:val="24"/>
              </w:rPr>
              <w:t>Podwykonawca (firma i adres)</w:t>
            </w:r>
          </w:p>
        </w:tc>
        <w:tc>
          <w:tcPr>
            <w:tcW w:w="447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DDA48C1" w14:textId="77777777" w:rsidR="0073325E" w:rsidRPr="00FC72CE" w:rsidRDefault="0073325E" w:rsidP="00E706CD">
            <w:pPr>
              <w:widowControl w:val="0"/>
              <w:spacing w:after="0" w:line="276" w:lineRule="auto"/>
              <w:jc w:val="center"/>
              <w:rPr>
                <w:rFonts w:cstheme="minorHAnsi"/>
                <w:sz w:val="24"/>
                <w:szCs w:val="24"/>
              </w:rPr>
            </w:pPr>
            <w:r w:rsidRPr="00FC72CE">
              <w:rPr>
                <w:rFonts w:eastAsia="Calibri" w:cstheme="minorHAnsi"/>
                <w:sz w:val="24"/>
                <w:szCs w:val="24"/>
              </w:rPr>
              <w:t>Przedmiot zamówienia, który wykonawca zamierza powierzyć podwykonawcy</w:t>
            </w:r>
          </w:p>
        </w:tc>
      </w:tr>
      <w:tr w:rsidR="0073325E" w:rsidRPr="00FC72CE" w14:paraId="6A9F3E04" w14:textId="77777777" w:rsidTr="00E706CD">
        <w:tc>
          <w:tcPr>
            <w:tcW w:w="1163" w:type="dxa"/>
            <w:tcBorders>
              <w:top w:val="single" w:sz="4" w:space="0" w:color="auto"/>
              <w:left w:val="single" w:sz="4" w:space="0" w:color="auto"/>
              <w:bottom w:val="single" w:sz="4" w:space="0" w:color="auto"/>
              <w:right w:val="single" w:sz="4" w:space="0" w:color="auto"/>
            </w:tcBorders>
            <w:vAlign w:val="center"/>
            <w:hideMark/>
          </w:tcPr>
          <w:p w14:paraId="3F70B56C" w14:textId="77777777" w:rsidR="0073325E" w:rsidRPr="00FC72CE" w:rsidRDefault="0073325E" w:rsidP="00E706CD">
            <w:pPr>
              <w:widowControl w:val="0"/>
              <w:spacing w:after="0" w:line="276" w:lineRule="auto"/>
              <w:jc w:val="center"/>
              <w:rPr>
                <w:rFonts w:cstheme="minorHAnsi"/>
                <w:sz w:val="24"/>
                <w:szCs w:val="24"/>
              </w:rPr>
            </w:pPr>
            <w:r w:rsidRPr="00FC72CE">
              <w:rPr>
                <w:rFonts w:eastAsia="Calibri" w:cstheme="minorHAnsi"/>
                <w:sz w:val="24"/>
                <w:szCs w:val="24"/>
              </w:rPr>
              <w:t>1.</w:t>
            </w:r>
          </w:p>
        </w:tc>
        <w:tc>
          <w:tcPr>
            <w:tcW w:w="3438" w:type="dxa"/>
            <w:tcBorders>
              <w:top w:val="single" w:sz="4" w:space="0" w:color="auto"/>
              <w:left w:val="single" w:sz="4" w:space="0" w:color="auto"/>
              <w:bottom w:val="single" w:sz="4" w:space="0" w:color="auto"/>
              <w:right w:val="single" w:sz="4" w:space="0" w:color="auto"/>
            </w:tcBorders>
            <w:vAlign w:val="center"/>
          </w:tcPr>
          <w:p w14:paraId="61ECB76A" w14:textId="77777777" w:rsidR="0073325E" w:rsidRPr="00FC72CE" w:rsidRDefault="0073325E" w:rsidP="00E706CD">
            <w:pPr>
              <w:widowControl w:val="0"/>
              <w:spacing w:after="0" w:line="276" w:lineRule="auto"/>
              <w:jc w:val="center"/>
              <w:rPr>
                <w:rFonts w:cstheme="minorHAnsi"/>
                <w:sz w:val="24"/>
                <w:szCs w:val="24"/>
              </w:rPr>
            </w:pPr>
          </w:p>
        </w:tc>
        <w:tc>
          <w:tcPr>
            <w:tcW w:w="4471" w:type="dxa"/>
            <w:tcBorders>
              <w:top w:val="single" w:sz="4" w:space="0" w:color="auto"/>
              <w:left w:val="single" w:sz="4" w:space="0" w:color="auto"/>
              <w:bottom w:val="single" w:sz="4" w:space="0" w:color="auto"/>
              <w:right w:val="single" w:sz="4" w:space="0" w:color="auto"/>
            </w:tcBorders>
            <w:vAlign w:val="center"/>
          </w:tcPr>
          <w:p w14:paraId="51454CC7" w14:textId="77777777" w:rsidR="0073325E" w:rsidRPr="00FC72CE" w:rsidRDefault="0073325E" w:rsidP="00E706CD">
            <w:pPr>
              <w:widowControl w:val="0"/>
              <w:spacing w:after="0" w:line="276" w:lineRule="auto"/>
              <w:jc w:val="center"/>
              <w:rPr>
                <w:rFonts w:cstheme="minorHAnsi"/>
                <w:sz w:val="24"/>
                <w:szCs w:val="24"/>
              </w:rPr>
            </w:pPr>
          </w:p>
        </w:tc>
      </w:tr>
      <w:tr w:rsidR="0073325E" w:rsidRPr="00FC72CE" w14:paraId="08D80D76" w14:textId="77777777" w:rsidTr="00E706CD">
        <w:tc>
          <w:tcPr>
            <w:tcW w:w="1163" w:type="dxa"/>
            <w:tcBorders>
              <w:top w:val="single" w:sz="4" w:space="0" w:color="auto"/>
              <w:left w:val="single" w:sz="4" w:space="0" w:color="auto"/>
              <w:bottom w:val="single" w:sz="4" w:space="0" w:color="auto"/>
              <w:right w:val="single" w:sz="4" w:space="0" w:color="auto"/>
            </w:tcBorders>
            <w:vAlign w:val="center"/>
            <w:hideMark/>
          </w:tcPr>
          <w:p w14:paraId="7A1B037B" w14:textId="77777777" w:rsidR="0073325E" w:rsidRPr="00FC72CE" w:rsidRDefault="0073325E" w:rsidP="00E706CD">
            <w:pPr>
              <w:widowControl w:val="0"/>
              <w:spacing w:after="0" w:line="276" w:lineRule="auto"/>
              <w:jc w:val="center"/>
              <w:rPr>
                <w:rFonts w:cstheme="minorHAnsi"/>
                <w:sz w:val="24"/>
                <w:szCs w:val="24"/>
              </w:rPr>
            </w:pPr>
            <w:r w:rsidRPr="00FC72CE">
              <w:rPr>
                <w:rFonts w:eastAsia="Calibri" w:cstheme="minorHAnsi"/>
                <w:sz w:val="24"/>
                <w:szCs w:val="24"/>
              </w:rPr>
              <w:t>2.</w:t>
            </w:r>
          </w:p>
        </w:tc>
        <w:tc>
          <w:tcPr>
            <w:tcW w:w="3438" w:type="dxa"/>
            <w:tcBorders>
              <w:top w:val="single" w:sz="4" w:space="0" w:color="auto"/>
              <w:left w:val="single" w:sz="4" w:space="0" w:color="auto"/>
              <w:bottom w:val="single" w:sz="4" w:space="0" w:color="auto"/>
              <w:right w:val="single" w:sz="4" w:space="0" w:color="auto"/>
            </w:tcBorders>
            <w:vAlign w:val="center"/>
          </w:tcPr>
          <w:p w14:paraId="79617254" w14:textId="77777777" w:rsidR="0073325E" w:rsidRPr="00FC72CE" w:rsidRDefault="0073325E" w:rsidP="00E706CD">
            <w:pPr>
              <w:widowControl w:val="0"/>
              <w:spacing w:after="0" w:line="276" w:lineRule="auto"/>
              <w:jc w:val="center"/>
              <w:rPr>
                <w:rFonts w:cstheme="minorHAnsi"/>
                <w:sz w:val="24"/>
                <w:szCs w:val="24"/>
              </w:rPr>
            </w:pPr>
          </w:p>
        </w:tc>
        <w:tc>
          <w:tcPr>
            <w:tcW w:w="4471" w:type="dxa"/>
            <w:tcBorders>
              <w:top w:val="single" w:sz="4" w:space="0" w:color="auto"/>
              <w:left w:val="single" w:sz="4" w:space="0" w:color="auto"/>
              <w:bottom w:val="single" w:sz="4" w:space="0" w:color="auto"/>
              <w:right w:val="single" w:sz="4" w:space="0" w:color="auto"/>
            </w:tcBorders>
            <w:vAlign w:val="center"/>
          </w:tcPr>
          <w:p w14:paraId="2A6BE90B" w14:textId="77777777" w:rsidR="0073325E" w:rsidRPr="00FC72CE" w:rsidRDefault="0073325E" w:rsidP="00E706CD">
            <w:pPr>
              <w:widowControl w:val="0"/>
              <w:spacing w:after="0" w:line="276" w:lineRule="auto"/>
              <w:jc w:val="center"/>
              <w:rPr>
                <w:rFonts w:cstheme="minorHAnsi"/>
                <w:sz w:val="24"/>
                <w:szCs w:val="24"/>
              </w:rPr>
            </w:pPr>
          </w:p>
        </w:tc>
      </w:tr>
      <w:tr w:rsidR="0073325E" w:rsidRPr="00FC72CE" w14:paraId="51560048" w14:textId="77777777" w:rsidTr="00E706CD">
        <w:tc>
          <w:tcPr>
            <w:tcW w:w="1163" w:type="dxa"/>
            <w:tcBorders>
              <w:top w:val="single" w:sz="4" w:space="0" w:color="auto"/>
              <w:left w:val="single" w:sz="4" w:space="0" w:color="auto"/>
              <w:bottom w:val="single" w:sz="4" w:space="0" w:color="auto"/>
              <w:right w:val="single" w:sz="4" w:space="0" w:color="auto"/>
            </w:tcBorders>
            <w:vAlign w:val="center"/>
            <w:hideMark/>
          </w:tcPr>
          <w:p w14:paraId="63891FC3" w14:textId="77777777" w:rsidR="0073325E" w:rsidRPr="00FC72CE" w:rsidRDefault="0073325E" w:rsidP="00E706CD">
            <w:pPr>
              <w:widowControl w:val="0"/>
              <w:spacing w:after="0" w:line="276" w:lineRule="auto"/>
              <w:jc w:val="center"/>
              <w:rPr>
                <w:rFonts w:cstheme="minorHAnsi"/>
                <w:sz w:val="24"/>
                <w:szCs w:val="24"/>
              </w:rPr>
            </w:pPr>
            <w:r w:rsidRPr="00FC72CE">
              <w:rPr>
                <w:rFonts w:eastAsia="Calibri" w:cstheme="minorHAnsi"/>
                <w:sz w:val="24"/>
                <w:szCs w:val="24"/>
              </w:rPr>
              <w:t>…</w:t>
            </w:r>
          </w:p>
        </w:tc>
        <w:tc>
          <w:tcPr>
            <w:tcW w:w="3438" w:type="dxa"/>
            <w:tcBorders>
              <w:top w:val="single" w:sz="4" w:space="0" w:color="auto"/>
              <w:left w:val="single" w:sz="4" w:space="0" w:color="auto"/>
              <w:bottom w:val="single" w:sz="4" w:space="0" w:color="auto"/>
              <w:right w:val="single" w:sz="4" w:space="0" w:color="auto"/>
            </w:tcBorders>
            <w:vAlign w:val="center"/>
          </w:tcPr>
          <w:p w14:paraId="1E946903" w14:textId="77777777" w:rsidR="0073325E" w:rsidRPr="00FC72CE" w:rsidRDefault="0073325E" w:rsidP="00E706CD">
            <w:pPr>
              <w:widowControl w:val="0"/>
              <w:spacing w:after="0" w:line="276" w:lineRule="auto"/>
              <w:jc w:val="center"/>
              <w:rPr>
                <w:rFonts w:cstheme="minorHAnsi"/>
                <w:sz w:val="24"/>
                <w:szCs w:val="24"/>
              </w:rPr>
            </w:pPr>
          </w:p>
        </w:tc>
        <w:tc>
          <w:tcPr>
            <w:tcW w:w="4471" w:type="dxa"/>
            <w:tcBorders>
              <w:top w:val="single" w:sz="4" w:space="0" w:color="auto"/>
              <w:left w:val="single" w:sz="4" w:space="0" w:color="auto"/>
              <w:bottom w:val="single" w:sz="4" w:space="0" w:color="auto"/>
              <w:right w:val="single" w:sz="4" w:space="0" w:color="auto"/>
            </w:tcBorders>
            <w:vAlign w:val="center"/>
          </w:tcPr>
          <w:p w14:paraId="3E8D6484" w14:textId="77777777" w:rsidR="0073325E" w:rsidRPr="00FC72CE" w:rsidRDefault="0073325E" w:rsidP="00E706CD">
            <w:pPr>
              <w:widowControl w:val="0"/>
              <w:spacing w:after="0" w:line="276" w:lineRule="auto"/>
              <w:jc w:val="center"/>
              <w:rPr>
                <w:rFonts w:cstheme="minorHAnsi"/>
                <w:sz w:val="24"/>
                <w:szCs w:val="24"/>
              </w:rPr>
            </w:pPr>
          </w:p>
        </w:tc>
      </w:tr>
    </w:tbl>
    <w:p w14:paraId="72721BB7" w14:textId="77777777" w:rsidR="00B14836" w:rsidRDefault="00B14836" w:rsidP="0073325E">
      <w:pPr>
        <w:widowControl w:val="0"/>
        <w:tabs>
          <w:tab w:val="left" w:pos="426"/>
        </w:tabs>
        <w:spacing w:after="0" w:line="276" w:lineRule="auto"/>
        <w:jc w:val="both"/>
        <w:rPr>
          <w:rFonts w:cstheme="minorHAnsi"/>
          <w:sz w:val="24"/>
          <w:szCs w:val="24"/>
        </w:rPr>
      </w:pPr>
    </w:p>
    <w:p w14:paraId="6B55AC4F" w14:textId="77777777" w:rsidR="0073325E" w:rsidRPr="00425CAD" w:rsidRDefault="0073325E" w:rsidP="0073325E">
      <w:pPr>
        <w:widowControl w:val="0"/>
        <w:tabs>
          <w:tab w:val="left" w:pos="426"/>
        </w:tabs>
        <w:spacing w:after="0" w:line="276" w:lineRule="auto"/>
        <w:jc w:val="both"/>
        <w:rPr>
          <w:rFonts w:cstheme="minorHAnsi"/>
          <w:sz w:val="24"/>
          <w:szCs w:val="24"/>
        </w:rPr>
      </w:pPr>
      <w:r w:rsidRPr="00425CAD">
        <w:rPr>
          <w:rFonts w:cstheme="minorHAnsi"/>
          <w:sz w:val="24"/>
          <w:szCs w:val="24"/>
        </w:rPr>
        <w:t xml:space="preserve">* Jeżeli Wykonawca nie zamierza powierzyć części przedmiotu zamówienia podwykonawcy/podwykonawcom tabelę należy przekreślić albo pozostawić niewypełnioną. </w:t>
      </w:r>
    </w:p>
    <w:p w14:paraId="7CEE7D06" w14:textId="77777777" w:rsidR="0073325E" w:rsidRPr="00425CAD" w:rsidRDefault="0073325E" w:rsidP="0073325E">
      <w:pPr>
        <w:numPr>
          <w:ilvl w:val="0"/>
          <w:numId w:val="8"/>
        </w:numPr>
        <w:spacing w:after="0" w:line="276" w:lineRule="auto"/>
        <w:ind w:left="357" w:hanging="357"/>
        <w:jc w:val="both"/>
        <w:rPr>
          <w:rFonts w:eastAsia="Times New Roman" w:cstheme="minorHAnsi"/>
          <w:iCs/>
          <w:sz w:val="24"/>
          <w:szCs w:val="24"/>
          <w:lang w:eastAsia="pl-PL"/>
        </w:rPr>
      </w:pPr>
      <w:r w:rsidRPr="00FC72CE">
        <w:rPr>
          <w:rFonts w:eastAsia="Times New Roman" w:cstheme="minorHAnsi"/>
          <w:sz w:val="24"/>
          <w:szCs w:val="24"/>
          <w:lang w:eastAsia="pl-PL"/>
        </w:rPr>
        <w:t xml:space="preserve">Informujemy, że nasza oferta </w:t>
      </w:r>
      <w:r w:rsidRPr="00425CAD">
        <w:rPr>
          <w:rFonts w:cstheme="minorHAnsi"/>
          <w:iCs/>
          <w:sz w:val="24"/>
          <w:szCs w:val="24"/>
        </w:rPr>
        <w:t>(zaznaczyć właściwe)</w:t>
      </w:r>
      <w:r w:rsidRPr="00425CAD">
        <w:rPr>
          <w:rFonts w:eastAsia="Times New Roman" w:cstheme="minorHAnsi"/>
          <w:iCs/>
          <w:sz w:val="24"/>
          <w:szCs w:val="24"/>
          <w:lang w:eastAsia="pl-PL"/>
        </w:rPr>
        <w:t>:</w:t>
      </w:r>
    </w:p>
    <w:p w14:paraId="643F4DF5" w14:textId="77777777" w:rsidR="0073325E" w:rsidRPr="00153522" w:rsidRDefault="0073325E" w:rsidP="0073325E">
      <w:pPr>
        <w:pStyle w:val="Akapitzlist"/>
        <w:numPr>
          <w:ilvl w:val="0"/>
          <w:numId w:val="17"/>
        </w:numPr>
        <w:spacing w:line="276" w:lineRule="auto"/>
        <w:ind w:left="709"/>
        <w:jc w:val="both"/>
        <w:rPr>
          <w:rFonts w:asciiTheme="minorHAnsi" w:hAnsiTheme="minorHAnsi" w:cstheme="minorHAnsi"/>
        </w:rPr>
      </w:pPr>
      <w:r w:rsidRPr="00153522">
        <w:rPr>
          <w:rFonts w:asciiTheme="minorHAnsi" w:hAnsiTheme="minorHAnsi" w:cstheme="minorHAnsi"/>
        </w:rPr>
        <w:t>nie zawiera informacji stanowiących tajemnicę przedsiębiorstwa,</w:t>
      </w:r>
    </w:p>
    <w:p w14:paraId="6B9E96BA" w14:textId="77777777" w:rsidR="0073325E" w:rsidRPr="00153522" w:rsidRDefault="0073325E" w:rsidP="0073325E">
      <w:pPr>
        <w:pStyle w:val="Akapitzlist"/>
        <w:numPr>
          <w:ilvl w:val="0"/>
          <w:numId w:val="17"/>
        </w:numPr>
        <w:spacing w:line="276" w:lineRule="auto"/>
        <w:ind w:left="709"/>
        <w:jc w:val="both"/>
        <w:rPr>
          <w:rFonts w:asciiTheme="minorHAnsi" w:hAnsiTheme="minorHAnsi" w:cstheme="minorHAnsi"/>
        </w:rPr>
      </w:pPr>
      <w:r w:rsidRPr="00153522">
        <w:rPr>
          <w:rFonts w:asciiTheme="minorHAnsi" w:hAnsiTheme="minorHAnsi" w:cstheme="minorHAnsi"/>
        </w:rPr>
        <w:t>zawiera informacje stanowiące tajemnicę przedsiębiorstwa.</w:t>
      </w:r>
    </w:p>
    <w:p w14:paraId="088A64D1" w14:textId="77777777" w:rsidR="0073325E" w:rsidRDefault="0073325E" w:rsidP="0073325E">
      <w:pPr>
        <w:pStyle w:val="Akapitzlist"/>
        <w:spacing w:line="276" w:lineRule="auto"/>
        <w:ind w:left="567"/>
        <w:jc w:val="both"/>
        <w:rPr>
          <w:rFonts w:asciiTheme="minorHAnsi" w:hAnsiTheme="minorHAnsi" w:cstheme="minorHAnsi"/>
          <w:color w:val="000000"/>
        </w:rPr>
      </w:pPr>
      <w:r w:rsidRPr="00FC72CE">
        <w:rPr>
          <w:rFonts w:asciiTheme="minorHAnsi" w:hAnsiTheme="minorHAnsi" w:cstheme="minorHAnsi"/>
        </w:rPr>
        <w:t xml:space="preserve">Informujemy, że tajemnicę przedsiębiorstwa w rozumieniu przepisów ustawy z dnia </w:t>
      </w:r>
      <w:r w:rsidRPr="00FC72CE">
        <w:rPr>
          <w:rFonts w:asciiTheme="minorHAnsi" w:hAnsiTheme="minorHAnsi" w:cstheme="minorHAnsi"/>
        </w:rPr>
        <w:br/>
        <w:t xml:space="preserve">16 kwietnia 1993 r. o zwalczaniu nieuczciwej konkurencji (t.j. Dz. U. z 2020 r., poz. 1913) stanowią informacje </w:t>
      </w:r>
      <w:r w:rsidRPr="00FC72CE">
        <w:rPr>
          <w:rFonts w:asciiTheme="minorHAnsi" w:hAnsiTheme="minorHAnsi" w:cstheme="minorHAnsi"/>
          <w:color w:val="000000"/>
        </w:rPr>
        <w:t>zawarte w wydzielonym i odpowiednio oznaczonym pliku w polu „Tajemnica przedsiębiorstwa” i jako takie informacje te nie mogą być udostępniane innym uczestnikom niniejszego postępowania.</w:t>
      </w:r>
    </w:p>
    <w:p w14:paraId="7DD64749" w14:textId="77777777" w:rsidR="0073325E" w:rsidRDefault="0073325E" w:rsidP="0073325E">
      <w:pPr>
        <w:numPr>
          <w:ilvl w:val="0"/>
          <w:numId w:val="8"/>
        </w:numPr>
        <w:spacing w:after="0" w:line="276" w:lineRule="auto"/>
        <w:jc w:val="both"/>
        <w:rPr>
          <w:rFonts w:eastAsia="Times New Roman" w:cstheme="minorHAnsi"/>
          <w:sz w:val="24"/>
          <w:szCs w:val="24"/>
          <w:lang w:eastAsia="pl-PL"/>
        </w:rPr>
      </w:pPr>
      <w:r w:rsidRPr="00FC72CE">
        <w:rPr>
          <w:rFonts w:eastAsia="Times New Roman" w:cstheme="minorHAnsi"/>
          <w:sz w:val="24"/>
          <w:szCs w:val="24"/>
          <w:lang w:eastAsia="pl-PL"/>
        </w:rPr>
        <w:t>Zamierzamy korzystać, na zasadach określonych w art. 118 ustawy PZP, z zasobów następujących podmiotów i w następującym zakresie*:</w:t>
      </w:r>
    </w:p>
    <w:tbl>
      <w:tblPr>
        <w:tblStyle w:val="Tabela-Siatka"/>
        <w:tblW w:w="9072" w:type="dxa"/>
        <w:tblInd w:w="109" w:type="dxa"/>
        <w:tblLook w:val="04A0" w:firstRow="1" w:lastRow="0" w:firstColumn="1" w:lastColumn="0" w:noHBand="0" w:noVBand="1"/>
      </w:tblPr>
      <w:tblGrid>
        <w:gridCol w:w="1163"/>
        <w:gridCol w:w="3438"/>
        <w:gridCol w:w="4471"/>
      </w:tblGrid>
      <w:tr w:rsidR="0073325E" w:rsidRPr="00FC72CE" w14:paraId="49B99AF4" w14:textId="77777777" w:rsidTr="00E706CD">
        <w:tc>
          <w:tcPr>
            <w:tcW w:w="116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079C64A" w14:textId="77777777" w:rsidR="0073325E" w:rsidRPr="00FC72CE" w:rsidRDefault="0073325E" w:rsidP="00E706CD">
            <w:pPr>
              <w:widowControl w:val="0"/>
              <w:spacing w:after="0" w:line="276" w:lineRule="auto"/>
              <w:ind w:left="-360" w:firstLine="360"/>
              <w:jc w:val="center"/>
              <w:rPr>
                <w:rFonts w:cstheme="minorHAnsi"/>
                <w:sz w:val="24"/>
                <w:szCs w:val="24"/>
              </w:rPr>
            </w:pPr>
            <w:r w:rsidRPr="00FC72CE">
              <w:rPr>
                <w:rFonts w:eastAsia="Calibri" w:cstheme="minorHAnsi"/>
                <w:sz w:val="24"/>
                <w:szCs w:val="24"/>
              </w:rPr>
              <w:t>Lp.</w:t>
            </w:r>
          </w:p>
        </w:tc>
        <w:tc>
          <w:tcPr>
            <w:tcW w:w="343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AB8C7A4" w14:textId="77777777" w:rsidR="0073325E" w:rsidRPr="00FC72CE" w:rsidRDefault="0073325E" w:rsidP="00E706CD">
            <w:pPr>
              <w:widowControl w:val="0"/>
              <w:spacing w:after="0" w:line="276" w:lineRule="auto"/>
              <w:jc w:val="center"/>
              <w:rPr>
                <w:rFonts w:cstheme="minorHAnsi"/>
                <w:sz w:val="24"/>
                <w:szCs w:val="24"/>
              </w:rPr>
            </w:pPr>
            <w:r w:rsidRPr="00FC72CE">
              <w:rPr>
                <w:rFonts w:eastAsia="Calibri" w:cstheme="minorHAnsi"/>
                <w:sz w:val="24"/>
                <w:szCs w:val="24"/>
              </w:rPr>
              <w:t>Podmiot na zasobach, którego polega wykonawca (firma i adres)</w:t>
            </w:r>
          </w:p>
        </w:tc>
        <w:tc>
          <w:tcPr>
            <w:tcW w:w="447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DCFD8B7" w14:textId="77777777" w:rsidR="0073325E" w:rsidRPr="00FC72CE" w:rsidRDefault="0073325E" w:rsidP="00E706CD">
            <w:pPr>
              <w:widowControl w:val="0"/>
              <w:spacing w:after="0" w:line="276" w:lineRule="auto"/>
              <w:jc w:val="center"/>
              <w:rPr>
                <w:rFonts w:cstheme="minorHAnsi"/>
                <w:sz w:val="24"/>
                <w:szCs w:val="24"/>
              </w:rPr>
            </w:pPr>
            <w:r w:rsidRPr="00FC72CE">
              <w:rPr>
                <w:rFonts w:cstheme="minorHAnsi"/>
                <w:color w:val="000000"/>
                <w:sz w:val="24"/>
                <w:szCs w:val="24"/>
              </w:rPr>
              <w:t>Określić zakres przez wskazanie warunku udziału w postępowaniu wg rozdz. VI SWZ</w:t>
            </w:r>
          </w:p>
        </w:tc>
      </w:tr>
      <w:tr w:rsidR="0073325E" w:rsidRPr="00FC72CE" w14:paraId="77417758" w14:textId="77777777" w:rsidTr="00E706CD">
        <w:tc>
          <w:tcPr>
            <w:tcW w:w="1163" w:type="dxa"/>
            <w:tcBorders>
              <w:top w:val="single" w:sz="4" w:space="0" w:color="auto"/>
              <w:left w:val="single" w:sz="4" w:space="0" w:color="auto"/>
              <w:bottom w:val="single" w:sz="4" w:space="0" w:color="auto"/>
              <w:right w:val="single" w:sz="4" w:space="0" w:color="auto"/>
            </w:tcBorders>
            <w:vAlign w:val="center"/>
            <w:hideMark/>
          </w:tcPr>
          <w:p w14:paraId="707A5E80" w14:textId="77777777" w:rsidR="0073325E" w:rsidRPr="00FC72CE" w:rsidRDefault="0073325E" w:rsidP="00E706CD">
            <w:pPr>
              <w:widowControl w:val="0"/>
              <w:spacing w:after="0" w:line="276" w:lineRule="auto"/>
              <w:jc w:val="center"/>
              <w:rPr>
                <w:rFonts w:cstheme="minorHAnsi"/>
                <w:sz w:val="24"/>
                <w:szCs w:val="24"/>
              </w:rPr>
            </w:pPr>
            <w:r w:rsidRPr="00FC72CE">
              <w:rPr>
                <w:rFonts w:eastAsia="Calibri" w:cstheme="minorHAnsi"/>
                <w:sz w:val="24"/>
                <w:szCs w:val="24"/>
              </w:rPr>
              <w:t>1.</w:t>
            </w:r>
          </w:p>
        </w:tc>
        <w:tc>
          <w:tcPr>
            <w:tcW w:w="3438" w:type="dxa"/>
            <w:tcBorders>
              <w:top w:val="single" w:sz="4" w:space="0" w:color="auto"/>
              <w:left w:val="single" w:sz="4" w:space="0" w:color="auto"/>
              <w:bottom w:val="single" w:sz="4" w:space="0" w:color="auto"/>
              <w:right w:val="single" w:sz="4" w:space="0" w:color="auto"/>
            </w:tcBorders>
            <w:vAlign w:val="center"/>
          </w:tcPr>
          <w:p w14:paraId="218848DE" w14:textId="77777777" w:rsidR="0073325E" w:rsidRPr="00FC72CE" w:rsidRDefault="0073325E" w:rsidP="00E706CD">
            <w:pPr>
              <w:widowControl w:val="0"/>
              <w:spacing w:after="0" w:line="276" w:lineRule="auto"/>
              <w:jc w:val="center"/>
              <w:rPr>
                <w:rFonts w:cstheme="minorHAnsi"/>
                <w:sz w:val="24"/>
                <w:szCs w:val="24"/>
              </w:rPr>
            </w:pPr>
          </w:p>
        </w:tc>
        <w:tc>
          <w:tcPr>
            <w:tcW w:w="4471" w:type="dxa"/>
            <w:tcBorders>
              <w:top w:val="single" w:sz="4" w:space="0" w:color="auto"/>
              <w:left w:val="single" w:sz="4" w:space="0" w:color="auto"/>
              <w:bottom w:val="single" w:sz="4" w:space="0" w:color="auto"/>
              <w:right w:val="single" w:sz="4" w:space="0" w:color="auto"/>
            </w:tcBorders>
            <w:vAlign w:val="center"/>
          </w:tcPr>
          <w:p w14:paraId="04602393" w14:textId="77777777" w:rsidR="0073325E" w:rsidRPr="00FC72CE" w:rsidRDefault="0073325E" w:rsidP="00E706CD">
            <w:pPr>
              <w:widowControl w:val="0"/>
              <w:spacing w:after="0" w:line="276" w:lineRule="auto"/>
              <w:jc w:val="center"/>
              <w:rPr>
                <w:rFonts w:cstheme="minorHAnsi"/>
                <w:sz w:val="24"/>
                <w:szCs w:val="24"/>
              </w:rPr>
            </w:pPr>
          </w:p>
        </w:tc>
      </w:tr>
      <w:tr w:rsidR="0073325E" w:rsidRPr="00FC72CE" w14:paraId="6857A237" w14:textId="77777777" w:rsidTr="00E706CD">
        <w:tc>
          <w:tcPr>
            <w:tcW w:w="1163" w:type="dxa"/>
            <w:tcBorders>
              <w:top w:val="single" w:sz="4" w:space="0" w:color="auto"/>
              <w:left w:val="single" w:sz="4" w:space="0" w:color="auto"/>
              <w:bottom w:val="single" w:sz="4" w:space="0" w:color="auto"/>
              <w:right w:val="single" w:sz="4" w:space="0" w:color="auto"/>
            </w:tcBorders>
            <w:vAlign w:val="center"/>
            <w:hideMark/>
          </w:tcPr>
          <w:p w14:paraId="258C6CF9" w14:textId="77777777" w:rsidR="0073325E" w:rsidRPr="00FC72CE" w:rsidRDefault="0073325E" w:rsidP="00E706CD">
            <w:pPr>
              <w:widowControl w:val="0"/>
              <w:spacing w:after="0" w:line="276" w:lineRule="auto"/>
              <w:jc w:val="center"/>
              <w:rPr>
                <w:rFonts w:cstheme="minorHAnsi"/>
                <w:sz w:val="24"/>
                <w:szCs w:val="24"/>
              </w:rPr>
            </w:pPr>
            <w:r w:rsidRPr="00FC72CE">
              <w:rPr>
                <w:rFonts w:eastAsia="Calibri" w:cstheme="minorHAnsi"/>
                <w:sz w:val="24"/>
                <w:szCs w:val="24"/>
              </w:rPr>
              <w:t>2.</w:t>
            </w:r>
          </w:p>
        </w:tc>
        <w:tc>
          <w:tcPr>
            <w:tcW w:w="3438" w:type="dxa"/>
            <w:tcBorders>
              <w:top w:val="single" w:sz="4" w:space="0" w:color="auto"/>
              <w:left w:val="single" w:sz="4" w:space="0" w:color="auto"/>
              <w:bottom w:val="single" w:sz="4" w:space="0" w:color="auto"/>
              <w:right w:val="single" w:sz="4" w:space="0" w:color="auto"/>
            </w:tcBorders>
            <w:vAlign w:val="center"/>
          </w:tcPr>
          <w:p w14:paraId="173D45A1" w14:textId="77777777" w:rsidR="0073325E" w:rsidRPr="00FC72CE" w:rsidRDefault="0073325E" w:rsidP="00E706CD">
            <w:pPr>
              <w:widowControl w:val="0"/>
              <w:spacing w:after="0" w:line="276" w:lineRule="auto"/>
              <w:jc w:val="center"/>
              <w:rPr>
                <w:rFonts w:cstheme="minorHAnsi"/>
                <w:sz w:val="24"/>
                <w:szCs w:val="24"/>
              </w:rPr>
            </w:pPr>
          </w:p>
        </w:tc>
        <w:tc>
          <w:tcPr>
            <w:tcW w:w="4471" w:type="dxa"/>
            <w:tcBorders>
              <w:top w:val="single" w:sz="4" w:space="0" w:color="auto"/>
              <w:left w:val="single" w:sz="4" w:space="0" w:color="auto"/>
              <w:bottom w:val="single" w:sz="4" w:space="0" w:color="auto"/>
              <w:right w:val="single" w:sz="4" w:space="0" w:color="auto"/>
            </w:tcBorders>
            <w:vAlign w:val="center"/>
          </w:tcPr>
          <w:p w14:paraId="24A4FBAB" w14:textId="77777777" w:rsidR="0073325E" w:rsidRPr="00FC72CE" w:rsidRDefault="0073325E" w:rsidP="00E706CD">
            <w:pPr>
              <w:widowControl w:val="0"/>
              <w:spacing w:after="0" w:line="276" w:lineRule="auto"/>
              <w:jc w:val="center"/>
              <w:rPr>
                <w:rFonts w:cstheme="minorHAnsi"/>
                <w:sz w:val="24"/>
                <w:szCs w:val="24"/>
              </w:rPr>
            </w:pPr>
          </w:p>
        </w:tc>
      </w:tr>
      <w:tr w:rsidR="0073325E" w:rsidRPr="00FC72CE" w14:paraId="6A148252" w14:textId="77777777" w:rsidTr="00E706CD">
        <w:tc>
          <w:tcPr>
            <w:tcW w:w="1163" w:type="dxa"/>
            <w:tcBorders>
              <w:top w:val="single" w:sz="4" w:space="0" w:color="auto"/>
              <w:left w:val="single" w:sz="4" w:space="0" w:color="auto"/>
              <w:bottom w:val="single" w:sz="4" w:space="0" w:color="auto"/>
              <w:right w:val="single" w:sz="4" w:space="0" w:color="auto"/>
            </w:tcBorders>
            <w:vAlign w:val="center"/>
            <w:hideMark/>
          </w:tcPr>
          <w:p w14:paraId="04F702AF" w14:textId="77777777" w:rsidR="0073325E" w:rsidRPr="00FC72CE" w:rsidRDefault="0073325E" w:rsidP="00E706CD">
            <w:pPr>
              <w:widowControl w:val="0"/>
              <w:spacing w:after="0" w:line="276" w:lineRule="auto"/>
              <w:jc w:val="center"/>
              <w:rPr>
                <w:rFonts w:cstheme="minorHAnsi"/>
                <w:sz w:val="24"/>
                <w:szCs w:val="24"/>
              </w:rPr>
            </w:pPr>
            <w:r w:rsidRPr="00FC72CE">
              <w:rPr>
                <w:rFonts w:eastAsia="Calibri" w:cstheme="minorHAnsi"/>
                <w:sz w:val="24"/>
                <w:szCs w:val="24"/>
              </w:rPr>
              <w:lastRenderedPageBreak/>
              <w:t>…</w:t>
            </w:r>
          </w:p>
        </w:tc>
        <w:tc>
          <w:tcPr>
            <w:tcW w:w="3438" w:type="dxa"/>
            <w:tcBorders>
              <w:top w:val="single" w:sz="4" w:space="0" w:color="auto"/>
              <w:left w:val="single" w:sz="4" w:space="0" w:color="auto"/>
              <w:bottom w:val="single" w:sz="4" w:space="0" w:color="auto"/>
              <w:right w:val="single" w:sz="4" w:space="0" w:color="auto"/>
            </w:tcBorders>
            <w:vAlign w:val="center"/>
          </w:tcPr>
          <w:p w14:paraId="132E99DE" w14:textId="77777777" w:rsidR="0073325E" w:rsidRPr="00FC72CE" w:rsidRDefault="0073325E" w:rsidP="00E706CD">
            <w:pPr>
              <w:widowControl w:val="0"/>
              <w:spacing w:after="0" w:line="276" w:lineRule="auto"/>
              <w:jc w:val="center"/>
              <w:rPr>
                <w:rFonts w:cstheme="minorHAnsi"/>
                <w:sz w:val="24"/>
                <w:szCs w:val="24"/>
              </w:rPr>
            </w:pPr>
          </w:p>
        </w:tc>
        <w:tc>
          <w:tcPr>
            <w:tcW w:w="4471" w:type="dxa"/>
            <w:tcBorders>
              <w:top w:val="single" w:sz="4" w:space="0" w:color="auto"/>
              <w:left w:val="single" w:sz="4" w:space="0" w:color="auto"/>
              <w:bottom w:val="single" w:sz="4" w:space="0" w:color="auto"/>
              <w:right w:val="single" w:sz="4" w:space="0" w:color="auto"/>
            </w:tcBorders>
            <w:vAlign w:val="center"/>
          </w:tcPr>
          <w:p w14:paraId="7DD18627" w14:textId="77777777" w:rsidR="0073325E" w:rsidRPr="00FC72CE" w:rsidRDefault="0073325E" w:rsidP="00E706CD">
            <w:pPr>
              <w:widowControl w:val="0"/>
              <w:spacing w:after="0" w:line="276" w:lineRule="auto"/>
              <w:jc w:val="center"/>
              <w:rPr>
                <w:rFonts w:cstheme="minorHAnsi"/>
                <w:sz w:val="24"/>
                <w:szCs w:val="24"/>
              </w:rPr>
            </w:pPr>
          </w:p>
        </w:tc>
      </w:tr>
    </w:tbl>
    <w:p w14:paraId="2FD8833E" w14:textId="77777777" w:rsidR="0073325E" w:rsidRPr="00425CAD" w:rsidRDefault="0073325E" w:rsidP="0073325E">
      <w:pPr>
        <w:widowControl w:val="0"/>
        <w:tabs>
          <w:tab w:val="left" w:pos="-1560"/>
        </w:tabs>
        <w:spacing w:after="0" w:line="276" w:lineRule="auto"/>
        <w:jc w:val="both"/>
        <w:rPr>
          <w:rStyle w:val="Brak"/>
          <w:rFonts w:cstheme="minorHAnsi"/>
          <w:sz w:val="24"/>
          <w:szCs w:val="24"/>
        </w:rPr>
      </w:pPr>
      <w:r w:rsidRPr="00425CAD">
        <w:rPr>
          <w:rFonts w:cstheme="minorHAnsi"/>
          <w:color w:val="000000"/>
          <w:sz w:val="24"/>
          <w:szCs w:val="24"/>
        </w:rPr>
        <w:t>* Jeżeli Wykonawca nie zamierza polegać na zasobach innych podmiotów tabelę należy przekreślić albo pozostawić niewypełnioną.</w:t>
      </w:r>
    </w:p>
    <w:p w14:paraId="202FBA3E" w14:textId="06214F28" w:rsidR="0073325E" w:rsidRPr="00FC72CE" w:rsidRDefault="0073325E" w:rsidP="0073325E">
      <w:pPr>
        <w:pStyle w:val="Akapitzlist"/>
        <w:spacing w:line="276" w:lineRule="auto"/>
        <w:ind w:left="0"/>
        <w:jc w:val="both"/>
        <w:rPr>
          <w:rFonts w:asciiTheme="minorHAnsi" w:hAnsiTheme="minorHAnsi" w:cstheme="minorHAnsi"/>
          <w:b/>
        </w:rPr>
      </w:pPr>
      <w:r w:rsidRPr="00FC72CE">
        <w:rPr>
          <w:rStyle w:val="Brak"/>
          <w:rFonts w:asciiTheme="minorHAnsi" w:hAnsiTheme="minorHAnsi" w:cstheme="minorHAnsi"/>
          <w:b/>
        </w:rPr>
        <w:t xml:space="preserve">W przypadku polegania na zasobach innych podmiotów, należy wraz z ofertą </w:t>
      </w:r>
      <w:r w:rsidRPr="00FC72CE">
        <w:rPr>
          <w:rStyle w:val="Brak"/>
          <w:rFonts w:asciiTheme="minorHAnsi" w:hAnsiTheme="minorHAnsi" w:cstheme="minorHAnsi"/>
          <w:b/>
          <w:bCs/>
        </w:rPr>
        <w:t>przedłożyć</w:t>
      </w:r>
      <w:r w:rsidRPr="00FC72CE">
        <w:rPr>
          <w:rStyle w:val="Brak"/>
          <w:rFonts w:asciiTheme="minorHAnsi" w:hAnsiTheme="minorHAnsi" w:cstheme="minorHAnsi"/>
          <w:b/>
        </w:rPr>
        <w:t xml:space="preserve"> zobowiązania tych podmiotów do udostępnienia zasobów – propozycję stanowi załącznik </w:t>
      </w:r>
      <w:r w:rsidR="0043124C">
        <w:rPr>
          <w:rStyle w:val="Brak"/>
          <w:rFonts w:asciiTheme="minorHAnsi" w:hAnsiTheme="minorHAnsi" w:cstheme="minorHAnsi"/>
          <w:b/>
        </w:rPr>
        <w:br/>
      </w:r>
      <w:r w:rsidRPr="00FC72CE">
        <w:rPr>
          <w:rStyle w:val="Brak"/>
          <w:rFonts w:asciiTheme="minorHAnsi" w:hAnsiTheme="minorHAnsi" w:cstheme="minorHAnsi"/>
          <w:b/>
        </w:rPr>
        <w:t>nr 4 do SWZ.</w:t>
      </w:r>
    </w:p>
    <w:p w14:paraId="62089265" w14:textId="77777777" w:rsidR="0073325E" w:rsidRPr="00153522" w:rsidRDefault="0073325E" w:rsidP="0073325E">
      <w:pPr>
        <w:pStyle w:val="Akapitzlist"/>
        <w:numPr>
          <w:ilvl w:val="0"/>
          <w:numId w:val="8"/>
        </w:numPr>
        <w:spacing w:line="276" w:lineRule="auto"/>
        <w:ind w:left="357" w:hanging="357"/>
        <w:jc w:val="both"/>
        <w:rPr>
          <w:rFonts w:asciiTheme="minorHAnsi" w:hAnsiTheme="minorHAnsi" w:cstheme="minorHAnsi"/>
        </w:rPr>
      </w:pPr>
      <w:r w:rsidRPr="00153522">
        <w:rPr>
          <w:rFonts w:asciiTheme="minorHAnsi" w:hAnsiTheme="minorHAnsi" w:cstheme="minorHAnsi"/>
        </w:rPr>
        <w:t xml:space="preserve">Oświadczamy, że wybór naszej oferty </w:t>
      </w:r>
      <w:r w:rsidRPr="00153522">
        <w:rPr>
          <w:rFonts w:asciiTheme="minorHAnsi" w:hAnsiTheme="minorHAnsi" w:cstheme="minorHAnsi"/>
          <w:iCs/>
        </w:rPr>
        <w:t>(zaznaczyć właściwe)*:</w:t>
      </w:r>
    </w:p>
    <w:p w14:paraId="7DE51D88" w14:textId="77777777" w:rsidR="0073325E" w:rsidRPr="00153522" w:rsidRDefault="0073325E" w:rsidP="0073325E">
      <w:pPr>
        <w:pStyle w:val="Akapitzlist"/>
        <w:numPr>
          <w:ilvl w:val="0"/>
          <w:numId w:val="16"/>
        </w:numPr>
        <w:spacing w:line="276" w:lineRule="auto"/>
        <w:ind w:left="709"/>
        <w:rPr>
          <w:rFonts w:asciiTheme="minorHAnsi" w:hAnsiTheme="minorHAnsi" w:cstheme="minorHAnsi"/>
        </w:rPr>
      </w:pPr>
      <w:r w:rsidRPr="00153522">
        <w:rPr>
          <w:rFonts w:asciiTheme="minorHAnsi" w:hAnsiTheme="minorHAnsi" w:cstheme="minorHAnsi"/>
        </w:rPr>
        <w:t>nie będzie prowadzić u Zamawiającego do powstania obowiązku podatkowego zgodnie z ustawą z dnia 11 marca 2014 r. o podatku od towarów i usług (Dz. U. z 2018 r. poz. 2174, z późn. zm.)</w:t>
      </w:r>
    </w:p>
    <w:p w14:paraId="59AAD960" w14:textId="46E66C0D" w:rsidR="0073325E" w:rsidRDefault="0073325E" w:rsidP="0073325E">
      <w:pPr>
        <w:pStyle w:val="Akapitzlist"/>
        <w:numPr>
          <w:ilvl w:val="0"/>
          <w:numId w:val="16"/>
        </w:numPr>
        <w:spacing w:line="276" w:lineRule="auto"/>
        <w:ind w:left="709"/>
        <w:jc w:val="both"/>
        <w:rPr>
          <w:rFonts w:asciiTheme="minorHAnsi" w:hAnsiTheme="minorHAnsi" w:cstheme="minorHAnsi"/>
        </w:rPr>
      </w:pPr>
      <w:r w:rsidRPr="00153522">
        <w:rPr>
          <w:rFonts w:asciiTheme="minorHAnsi" w:hAnsiTheme="minorHAnsi" w:cstheme="minorHAnsi"/>
        </w:rPr>
        <w:t xml:space="preserve">będzie prowadzić u Zamawiającego do powstania obowiązku podatkowego zgodnie </w:t>
      </w:r>
      <w:r w:rsidR="0043124C">
        <w:rPr>
          <w:rFonts w:asciiTheme="minorHAnsi" w:hAnsiTheme="minorHAnsi" w:cstheme="minorHAnsi"/>
        </w:rPr>
        <w:br/>
      </w:r>
      <w:r w:rsidRPr="00153522">
        <w:rPr>
          <w:rFonts w:asciiTheme="minorHAnsi" w:hAnsiTheme="minorHAnsi" w:cstheme="minorHAnsi"/>
        </w:rPr>
        <w:t>z ustawą z dnia 11 marca 2014 r. o podatku od towarów i usług (Dz. U. z 2018 r. poz. 2174, z późn. zm.). W związku z powyższym wskazujemy nazwę (rodzaj) towaru lub usługi, których dostawa lub świadczenie będą prowadziły do powstania obowiązku podatkowego oraz ich wartość bez kwoty podatku:</w:t>
      </w:r>
    </w:p>
    <w:p w14:paraId="0A62122B" w14:textId="77777777" w:rsidR="0073325E" w:rsidRPr="00153522" w:rsidRDefault="0073325E" w:rsidP="0073325E">
      <w:pPr>
        <w:pStyle w:val="Akapitzlist"/>
        <w:spacing w:line="276" w:lineRule="auto"/>
        <w:ind w:left="709"/>
        <w:jc w:val="both"/>
        <w:rPr>
          <w:rFonts w:asciiTheme="minorHAnsi" w:hAnsiTheme="minorHAnsi" w:cstheme="minorHAnsi"/>
        </w:rPr>
      </w:pPr>
    </w:p>
    <w:tbl>
      <w:tblPr>
        <w:tblStyle w:val="Tabela-Siatka8"/>
        <w:tblW w:w="9072" w:type="dxa"/>
        <w:tblInd w:w="109" w:type="dxa"/>
        <w:tblLook w:val="04A0" w:firstRow="1" w:lastRow="0" w:firstColumn="1" w:lastColumn="0" w:noHBand="0" w:noVBand="1"/>
      </w:tblPr>
      <w:tblGrid>
        <w:gridCol w:w="712"/>
        <w:gridCol w:w="3119"/>
        <w:gridCol w:w="2690"/>
        <w:gridCol w:w="2551"/>
      </w:tblGrid>
      <w:tr w:rsidR="0073325E" w:rsidRPr="00FC72CE" w14:paraId="2136BAC1" w14:textId="77777777" w:rsidTr="00E706CD">
        <w:trPr>
          <w:trHeight w:val="754"/>
        </w:trPr>
        <w:tc>
          <w:tcPr>
            <w:tcW w:w="71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F5FAA60" w14:textId="77777777" w:rsidR="0073325E" w:rsidRPr="00FC72CE" w:rsidRDefault="0073325E" w:rsidP="00E706CD">
            <w:pPr>
              <w:widowControl w:val="0"/>
              <w:snapToGrid w:val="0"/>
              <w:spacing w:after="0" w:line="276" w:lineRule="auto"/>
              <w:jc w:val="center"/>
              <w:rPr>
                <w:rFonts w:eastAsia="Times New Roman" w:cstheme="minorHAnsi"/>
                <w:sz w:val="24"/>
                <w:szCs w:val="24"/>
              </w:rPr>
            </w:pPr>
            <w:r w:rsidRPr="00FC72CE">
              <w:rPr>
                <w:rFonts w:eastAsia="Times New Roman" w:cstheme="minorHAnsi"/>
                <w:sz w:val="24"/>
                <w:szCs w:val="24"/>
              </w:rPr>
              <w:t>Lp.</w:t>
            </w:r>
          </w:p>
        </w:tc>
        <w:tc>
          <w:tcPr>
            <w:tcW w:w="311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4180BE7" w14:textId="77777777" w:rsidR="0073325E" w:rsidRPr="00FC72CE" w:rsidRDefault="0073325E" w:rsidP="00E706CD">
            <w:pPr>
              <w:widowControl w:val="0"/>
              <w:snapToGrid w:val="0"/>
              <w:spacing w:after="0" w:line="276" w:lineRule="auto"/>
              <w:jc w:val="center"/>
              <w:rPr>
                <w:rFonts w:eastAsia="Times New Roman" w:cstheme="minorHAnsi"/>
                <w:sz w:val="24"/>
                <w:szCs w:val="24"/>
              </w:rPr>
            </w:pPr>
            <w:r w:rsidRPr="00FC72CE">
              <w:rPr>
                <w:rFonts w:eastAsia="Times New Roman" w:cstheme="minorHAnsi"/>
                <w:sz w:val="24"/>
                <w:szCs w:val="24"/>
              </w:rPr>
              <w:t>Nazwa (rodzaj) towaru lub usługi, których dostawa lub świadczenie będą prowadziły do powstania obowiązku podatkowego</w:t>
            </w:r>
          </w:p>
        </w:tc>
        <w:tc>
          <w:tcPr>
            <w:tcW w:w="269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98D6D77" w14:textId="77777777" w:rsidR="0073325E" w:rsidRPr="00FC72CE" w:rsidRDefault="0073325E" w:rsidP="00E706CD">
            <w:pPr>
              <w:widowControl w:val="0"/>
              <w:snapToGrid w:val="0"/>
              <w:spacing w:after="0" w:line="276" w:lineRule="auto"/>
              <w:jc w:val="center"/>
              <w:rPr>
                <w:rFonts w:eastAsia="Times New Roman" w:cstheme="minorHAnsi"/>
                <w:sz w:val="24"/>
                <w:szCs w:val="24"/>
              </w:rPr>
            </w:pPr>
            <w:r w:rsidRPr="00FC72CE">
              <w:rPr>
                <w:rFonts w:eastAsia="Times New Roman" w:cstheme="minorHAnsi"/>
                <w:sz w:val="24"/>
                <w:szCs w:val="24"/>
              </w:rPr>
              <w:t xml:space="preserve">Wartość towaru lub usługi objętego obowiązkiem podatkowym </w:t>
            </w:r>
            <w:r>
              <w:rPr>
                <w:rFonts w:eastAsia="Times New Roman" w:cstheme="minorHAnsi"/>
                <w:sz w:val="24"/>
                <w:szCs w:val="24"/>
              </w:rPr>
              <w:t>Z</w:t>
            </w:r>
            <w:r w:rsidRPr="00FC72CE">
              <w:rPr>
                <w:rFonts w:eastAsia="Times New Roman" w:cstheme="minorHAnsi"/>
                <w:sz w:val="24"/>
                <w:szCs w:val="24"/>
              </w:rPr>
              <w:t>amawiającego, bez kwoty podatku</w:t>
            </w:r>
          </w:p>
        </w:tc>
        <w:tc>
          <w:tcPr>
            <w:tcW w:w="2551"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71AD522F" w14:textId="77777777" w:rsidR="0073325E" w:rsidRPr="00FC72CE" w:rsidRDefault="0073325E" w:rsidP="00E706CD">
            <w:pPr>
              <w:widowControl w:val="0"/>
              <w:snapToGrid w:val="0"/>
              <w:spacing w:after="0" w:line="276" w:lineRule="auto"/>
              <w:jc w:val="center"/>
              <w:rPr>
                <w:rFonts w:eastAsia="Times New Roman" w:cstheme="minorHAnsi"/>
                <w:sz w:val="24"/>
                <w:szCs w:val="24"/>
              </w:rPr>
            </w:pPr>
            <w:r w:rsidRPr="00FC72CE">
              <w:rPr>
                <w:rFonts w:eastAsia="Times New Roman" w:cstheme="minorHAnsi"/>
                <w:sz w:val="24"/>
                <w:szCs w:val="24"/>
              </w:rPr>
              <w:t xml:space="preserve">Stawka podatku od towarów i usług, która będzie miała zastosowanie, zgodnie z wiedzą </w:t>
            </w:r>
            <w:r>
              <w:rPr>
                <w:rFonts w:eastAsia="Times New Roman" w:cstheme="minorHAnsi"/>
                <w:sz w:val="24"/>
                <w:szCs w:val="24"/>
              </w:rPr>
              <w:t>W</w:t>
            </w:r>
            <w:r w:rsidRPr="00FC72CE">
              <w:rPr>
                <w:rFonts w:eastAsia="Times New Roman" w:cstheme="minorHAnsi"/>
                <w:sz w:val="24"/>
                <w:szCs w:val="24"/>
              </w:rPr>
              <w:t>ykonawcy</w:t>
            </w:r>
          </w:p>
        </w:tc>
      </w:tr>
      <w:tr w:rsidR="0073325E" w:rsidRPr="00FC72CE" w14:paraId="483CBE18" w14:textId="77777777" w:rsidTr="00E706CD">
        <w:tc>
          <w:tcPr>
            <w:tcW w:w="711" w:type="dxa"/>
            <w:tcBorders>
              <w:top w:val="single" w:sz="4" w:space="0" w:color="auto"/>
              <w:left w:val="single" w:sz="4" w:space="0" w:color="auto"/>
              <w:bottom w:val="single" w:sz="4" w:space="0" w:color="auto"/>
              <w:right w:val="single" w:sz="4" w:space="0" w:color="auto"/>
            </w:tcBorders>
            <w:vAlign w:val="center"/>
            <w:hideMark/>
          </w:tcPr>
          <w:p w14:paraId="4BA74452" w14:textId="77777777" w:rsidR="0073325E" w:rsidRPr="00FC72CE" w:rsidRDefault="0073325E" w:rsidP="00E706CD">
            <w:pPr>
              <w:widowControl w:val="0"/>
              <w:snapToGrid w:val="0"/>
              <w:spacing w:after="0" w:line="276" w:lineRule="auto"/>
              <w:jc w:val="center"/>
              <w:rPr>
                <w:rFonts w:eastAsia="Times New Roman" w:cstheme="minorHAnsi"/>
                <w:sz w:val="24"/>
                <w:szCs w:val="24"/>
              </w:rPr>
            </w:pPr>
            <w:r w:rsidRPr="00FC72CE">
              <w:rPr>
                <w:rFonts w:eastAsia="Times New Roman" w:cstheme="minorHAnsi"/>
                <w:sz w:val="24"/>
                <w:szCs w:val="24"/>
              </w:rPr>
              <w:t>1.</w:t>
            </w:r>
          </w:p>
        </w:tc>
        <w:tc>
          <w:tcPr>
            <w:tcW w:w="3119" w:type="dxa"/>
            <w:tcBorders>
              <w:top w:val="single" w:sz="4" w:space="0" w:color="auto"/>
              <w:left w:val="single" w:sz="4" w:space="0" w:color="auto"/>
              <w:bottom w:val="single" w:sz="4" w:space="0" w:color="auto"/>
              <w:right w:val="single" w:sz="4" w:space="0" w:color="auto"/>
            </w:tcBorders>
            <w:vAlign w:val="center"/>
          </w:tcPr>
          <w:p w14:paraId="6AF4DF32" w14:textId="77777777" w:rsidR="0073325E" w:rsidRPr="00FC72CE" w:rsidRDefault="0073325E" w:rsidP="00E706CD">
            <w:pPr>
              <w:widowControl w:val="0"/>
              <w:snapToGrid w:val="0"/>
              <w:spacing w:after="0" w:line="276" w:lineRule="auto"/>
              <w:jc w:val="center"/>
              <w:rPr>
                <w:rFonts w:eastAsia="Times New Roman" w:cstheme="minorHAnsi"/>
                <w:sz w:val="24"/>
                <w:szCs w:val="24"/>
              </w:rPr>
            </w:pPr>
          </w:p>
        </w:tc>
        <w:tc>
          <w:tcPr>
            <w:tcW w:w="2690" w:type="dxa"/>
            <w:tcBorders>
              <w:top w:val="single" w:sz="4" w:space="0" w:color="auto"/>
              <w:left w:val="single" w:sz="4" w:space="0" w:color="auto"/>
              <w:bottom w:val="single" w:sz="4" w:space="0" w:color="auto"/>
              <w:right w:val="single" w:sz="4" w:space="0" w:color="auto"/>
            </w:tcBorders>
            <w:vAlign w:val="center"/>
          </w:tcPr>
          <w:p w14:paraId="4F236019" w14:textId="77777777" w:rsidR="0073325E" w:rsidRPr="00FC72CE" w:rsidRDefault="0073325E" w:rsidP="00E706CD">
            <w:pPr>
              <w:widowControl w:val="0"/>
              <w:snapToGrid w:val="0"/>
              <w:spacing w:after="0" w:line="276" w:lineRule="auto"/>
              <w:jc w:val="center"/>
              <w:rPr>
                <w:rFonts w:eastAsia="Times New Roman" w:cstheme="minorHAnsi"/>
                <w:sz w:val="24"/>
                <w:szCs w:val="24"/>
              </w:rPr>
            </w:pPr>
          </w:p>
        </w:tc>
        <w:tc>
          <w:tcPr>
            <w:tcW w:w="2551" w:type="dxa"/>
            <w:tcBorders>
              <w:top w:val="single" w:sz="4" w:space="0" w:color="auto"/>
              <w:left w:val="single" w:sz="4" w:space="0" w:color="auto"/>
              <w:bottom w:val="single" w:sz="4" w:space="0" w:color="auto"/>
              <w:right w:val="single" w:sz="4" w:space="0" w:color="auto"/>
            </w:tcBorders>
          </w:tcPr>
          <w:p w14:paraId="1B2A7E52" w14:textId="77777777" w:rsidR="0073325E" w:rsidRPr="00FC72CE" w:rsidRDefault="0073325E" w:rsidP="00E706CD">
            <w:pPr>
              <w:widowControl w:val="0"/>
              <w:snapToGrid w:val="0"/>
              <w:spacing w:after="0" w:line="276" w:lineRule="auto"/>
              <w:jc w:val="center"/>
              <w:rPr>
                <w:rFonts w:eastAsia="Times New Roman" w:cstheme="minorHAnsi"/>
                <w:sz w:val="24"/>
                <w:szCs w:val="24"/>
              </w:rPr>
            </w:pPr>
          </w:p>
        </w:tc>
      </w:tr>
      <w:tr w:rsidR="0073325E" w:rsidRPr="00FC72CE" w14:paraId="55AAA290" w14:textId="77777777" w:rsidTr="00E706CD">
        <w:tc>
          <w:tcPr>
            <w:tcW w:w="711" w:type="dxa"/>
            <w:tcBorders>
              <w:top w:val="single" w:sz="4" w:space="0" w:color="auto"/>
              <w:left w:val="single" w:sz="4" w:space="0" w:color="auto"/>
              <w:bottom w:val="single" w:sz="4" w:space="0" w:color="auto"/>
              <w:right w:val="single" w:sz="4" w:space="0" w:color="auto"/>
            </w:tcBorders>
            <w:vAlign w:val="center"/>
            <w:hideMark/>
          </w:tcPr>
          <w:p w14:paraId="5D55824C" w14:textId="77777777" w:rsidR="0073325E" w:rsidRPr="00FC72CE" w:rsidRDefault="0073325E" w:rsidP="00E706CD">
            <w:pPr>
              <w:widowControl w:val="0"/>
              <w:snapToGrid w:val="0"/>
              <w:spacing w:after="0" w:line="276" w:lineRule="auto"/>
              <w:jc w:val="center"/>
              <w:rPr>
                <w:rFonts w:eastAsia="Times New Roman" w:cstheme="minorHAnsi"/>
                <w:sz w:val="24"/>
                <w:szCs w:val="24"/>
              </w:rPr>
            </w:pPr>
            <w:r w:rsidRPr="00FC72CE">
              <w:rPr>
                <w:rFonts w:eastAsia="Times New Roman" w:cstheme="minorHAnsi"/>
                <w:sz w:val="24"/>
                <w:szCs w:val="24"/>
              </w:rPr>
              <w:t>2.</w:t>
            </w:r>
          </w:p>
        </w:tc>
        <w:tc>
          <w:tcPr>
            <w:tcW w:w="3119" w:type="dxa"/>
            <w:tcBorders>
              <w:top w:val="single" w:sz="4" w:space="0" w:color="auto"/>
              <w:left w:val="single" w:sz="4" w:space="0" w:color="auto"/>
              <w:bottom w:val="single" w:sz="4" w:space="0" w:color="auto"/>
              <w:right w:val="single" w:sz="4" w:space="0" w:color="auto"/>
            </w:tcBorders>
            <w:vAlign w:val="center"/>
          </w:tcPr>
          <w:p w14:paraId="347486CF" w14:textId="77777777" w:rsidR="0073325E" w:rsidRPr="00FC72CE" w:rsidRDefault="0073325E" w:rsidP="00E706CD">
            <w:pPr>
              <w:widowControl w:val="0"/>
              <w:snapToGrid w:val="0"/>
              <w:spacing w:after="0" w:line="276" w:lineRule="auto"/>
              <w:jc w:val="center"/>
              <w:rPr>
                <w:rFonts w:eastAsia="Times New Roman" w:cstheme="minorHAnsi"/>
                <w:sz w:val="24"/>
                <w:szCs w:val="24"/>
              </w:rPr>
            </w:pPr>
          </w:p>
        </w:tc>
        <w:tc>
          <w:tcPr>
            <w:tcW w:w="2690" w:type="dxa"/>
            <w:tcBorders>
              <w:top w:val="single" w:sz="4" w:space="0" w:color="auto"/>
              <w:left w:val="single" w:sz="4" w:space="0" w:color="auto"/>
              <w:bottom w:val="single" w:sz="4" w:space="0" w:color="auto"/>
              <w:right w:val="single" w:sz="4" w:space="0" w:color="auto"/>
            </w:tcBorders>
            <w:vAlign w:val="center"/>
          </w:tcPr>
          <w:p w14:paraId="75648DEF" w14:textId="77777777" w:rsidR="0073325E" w:rsidRPr="00FC72CE" w:rsidRDefault="0073325E" w:rsidP="00E706CD">
            <w:pPr>
              <w:widowControl w:val="0"/>
              <w:snapToGrid w:val="0"/>
              <w:spacing w:after="0" w:line="276" w:lineRule="auto"/>
              <w:jc w:val="center"/>
              <w:rPr>
                <w:rFonts w:eastAsia="Times New Roman" w:cstheme="minorHAnsi"/>
                <w:sz w:val="24"/>
                <w:szCs w:val="24"/>
              </w:rPr>
            </w:pPr>
          </w:p>
        </w:tc>
        <w:tc>
          <w:tcPr>
            <w:tcW w:w="2551" w:type="dxa"/>
            <w:tcBorders>
              <w:top w:val="single" w:sz="4" w:space="0" w:color="auto"/>
              <w:left w:val="single" w:sz="4" w:space="0" w:color="auto"/>
              <w:bottom w:val="single" w:sz="4" w:space="0" w:color="auto"/>
              <w:right w:val="single" w:sz="4" w:space="0" w:color="auto"/>
            </w:tcBorders>
          </w:tcPr>
          <w:p w14:paraId="2DA608C1" w14:textId="77777777" w:rsidR="0073325E" w:rsidRPr="00FC72CE" w:rsidRDefault="0073325E" w:rsidP="00E706CD">
            <w:pPr>
              <w:widowControl w:val="0"/>
              <w:snapToGrid w:val="0"/>
              <w:spacing w:after="0" w:line="276" w:lineRule="auto"/>
              <w:jc w:val="center"/>
              <w:rPr>
                <w:rFonts w:eastAsia="Times New Roman" w:cstheme="minorHAnsi"/>
                <w:sz w:val="24"/>
                <w:szCs w:val="24"/>
              </w:rPr>
            </w:pPr>
          </w:p>
        </w:tc>
      </w:tr>
      <w:tr w:rsidR="0073325E" w:rsidRPr="00FC72CE" w14:paraId="373E761E" w14:textId="77777777" w:rsidTr="00E706CD">
        <w:tc>
          <w:tcPr>
            <w:tcW w:w="711" w:type="dxa"/>
            <w:tcBorders>
              <w:top w:val="single" w:sz="4" w:space="0" w:color="auto"/>
              <w:left w:val="single" w:sz="4" w:space="0" w:color="auto"/>
              <w:bottom w:val="single" w:sz="4" w:space="0" w:color="auto"/>
              <w:right w:val="single" w:sz="4" w:space="0" w:color="auto"/>
            </w:tcBorders>
            <w:vAlign w:val="center"/>
            <w:hideMark/>
          </w:tcPr>
          <w:p w14:paraId="0E2B4EF9" w14:textId="77777777" w:rsidR="0073325E" w:rsidRPr="00FC72CE" w:rsidRDefault="0073325E" w:rsidP="00E706CD">
            <w:pPr>
              <w:widowControl w:val="0"/>
              <w:snapToGrid w:val="0"/>
              <w:spacing w:after="0" w:line="276" w:lineRule="auto"/>
              <w:jc w:val="center"/>
              <w:rPr>
                <w:rFonts w:eastAsia="Times New Roman" w:cstheme="minorHAnsi"/>
                <w:sz w:val="24"/>
                <w:szCs w:val="24"/>
              </w:rPr>
            </w:pPr>
            <w:r w:rsidRPr="00FC72CE">
              <w:rPr>
                <w:rFonts w:eastAsia="Times New Roman" w:cstheme="minorHAnsi"/>
                <w:sz w:val="24"/>
                <w:szCs w:val="24"/>
              </w:rPr>
              <w:t>…</w:t>
            </w:r>
          </w:p>
        </w:tc>
        <w:tc>
          <w:tcPr>
            <w:tcW w:w="3119" w:type="dxa"/>
            <w:tcBorders>
              <w:top w:val="single" w:sz="4" w:space="0" w:color="auto"/>
              <w:left w:val="single" w:sz="4" w:space="0" w:color="auto"/>
              <w:bottom w:val="single" w:sz="4" w:space="0" w:color="auto"/>
              <w:right w:val="single" w:sz="4" w:space="0" w:color="auto"/>
            </w:tcBorders>
            <w:vAlign w:val="center"/>
          </w:tcPr>
          <w:p w14:paraId="2E816613" w14:textId="77777777" w:rsidR="0073325E" w:rsidRPr="00FC72CE" w:rsidRDefault="0073325E" w:rsidP="00E706CD">
            <w:pPr>
              <w:widowControl w:val="0"/>
              <w:snapToGrid w:val="0"/>
              <w:spacing w:after="0" w:line="276" w:lineRule="auto"/>
              <w:jc w:val="center"/>
              <w:rPr>
                <w:rFonts w:eastAsia="Times New Roman" w:cstheme="minorHAnsi"/>
                <w:sz w:val="24"/>
                <w:szCs w:val="24"/>
              </w:rPr>
            </w:pPr>
          </w:p>
        </w:tc>
        <w:tc>
          <w:tcPr>
            <w:tcW w:w="2690" w:type="dxa"/>
            <w:tcBorders>
              <w:top w:val="single" w:sz="4" w:space="0" w:color="auto"/>
              <w:left w:val="single" w:sz="4" w:space="0" w:color="auto"/>
              <w:bottom w:val="single" w:sz="4" w:space="0" w:color="auto"/>
              <w:right w:val="single" w:sz="4" w:space="0" w:color="auto"/>
            </w:tcBorders>
            <w:vAlign w:val="center"/>
          </w:tcPr>
          <w:p w14:paraId="3535A28C" w14:textId="77777777" w:rsidR="0073325E" w:rsidRPr="00FC72CE" w:rsidRDefault="0073325E" w:rsidP="00E706CD">
            <w:pPr>
              <w:widowControl w:val="0"/>
              <w:snapToGrid w:val="0"/>
              <w:spacing w:after="0" w:line="276" w:lineRule="auto"/>
              <w:jc w:val="center"/>
              <w:rPr>
                <w:rFonts w:eastAsia="Times New Roman" w:cstheme="minorHAnsi"/>
                <w:sz w:val="24"/>
                <w:szCs w:val="24"/>
              </w:rPr>
            </w:pPr>
          </w:p>
        </w:tc>
        <w:tc>
          <w:tcPr>
            <w:tcW w:w="2551" w:type="dxa"/>
            <w:tcBorders>
              <w:top w:val="single" w:sz="4" w:space="0" w:color="auto"/>
              <w:left w:val="single" w:sz="4" w:space="0" w:color="auto"/>
              <w:bottom w:val="single" w:sz="4" w:space="0" w:color="auto"/>
              <w:right w:val="single" w:sz="4" w:space="0" w:color="auto"/>
            </w:tcBorders>
          </w:tcPr>
          <w:p w14:paraId="65A99ED0" w14:textId="77777777" w:rsidR="0073325E" w:rsidRPr="00FC72CE" w:rsidRDefault="0073325E" w:rsidP="00E706CD">
            <w:pPr>
              <w:widowControl w:val="0"/>
              <w:snapToGrid w:val="0"/>
              <w:spacing w:after="0" w:line="276" w:lineRule="auto"/>
              <w:jc w:val="center"/>
              <w:rPr>
                <w:rFonts w:eastAsia="Times New Roman" w:cstheme="minorHAnsi"/>
                <w:sz w:val="24"/>
                <w:szCs w:val="24"/>
              </w:rPr>
            </w:pPr>
          </w:p>
        </w:tc>
      </w:tr>
    </w:tbl>
    <w:p w14:paraId="72462D98" w14:textId="10CC033F" w:rsidR="0073325E" w:rsidRPr="00E10B0E" w:rsidRDefault="0073325E" w:rsidP="0073325E">
      <w:pPr>
        <w:spacing w:after="0" w:line="276" w:lineRule="auto"/>
        <w:jc w:val="both"/>
        <w:rPr>
          <w:rFonts w:cstheme="minorHAnsi"/>
          <w:sz w:val="24"/>
          <w:szCs w:val="24"/>
        </w:rPr>
      </w:pPr>
      <w:r w:rsidRPr="00E10B0E">
        <w:rPr>
          <w:rFonts w:cstheme="minorHAnsi"/>
          <w:color w:val="000000"/>
          <w:sz w:val="24"/>
          <w:szCs w:val="24"/>
        </w:rPr>
        <w:t xml:space="preserve">* Wykonawca, składając ofertę, zobowiązany jest poinformować zamawiającego, czy wybór oferty będzie prowadzić do powstania u zamawiającego obowiązku podatkowego zgodnie </w:t>
      </w:r>
      <w:r w:rsidR="0043124C">
        <w:rPr>
          <w:rFonts w:cstheme="minorHAnsi"/>
          <w:color w:val="000000"/>
          <w:sz w:val="24"/>
          <w:szCs w:val="24"/>
        </w:rPr>
        <w:br/>
      </w:r>
      <w:r w:rsidRPr="00E10B0E">
        <w:rPr>
          <w:rFonts w:cstheme="minorHAnsi"/>
          <w:color w:val="000000"/>
          <w:sz w:val="24"/>
          <w:szCs w:val="24"/>
        </w:rPr>
        <w:t>z przepisami o podatku od towarów i usług, wskazując nazwę (rodzaj) usługi, której świadczenie będzie prowadzić do jego powstania oraz wskazując jej wartość bez kwoty podatku. Brak wymaganego zaznaczenia w oświadczeniu oznacza, że złożona oferta nie będzie prowadzić do powstania u zamawiającego obowiązku podatkowego</w:t>
      </w:r>
    </w:p>
    <w:p w14:paraId="0950121D" w14:textId="77777777" w:rsidR="0073325E" w:rsidRPr="00FC72CE" w:rsidRDefault="0073325E" w:rsidP="0073325E">
      <w:pPr>
        <w:pStyle w:val="Akapitzlist"/>
        <w:numPr>
          <w:ilvl w:val="0"/>
          <w:numId w:val="8"/>
        </w:numPr>
        <w:spacing w:line="276" w:lineRule="auto"/>
        <w:ind w:left="357" w:hanging="357"/>
        <w:jc w:val="both"/>
        <w:rPr>
          <w:rFonts w:asciiTheme="minorHAnsi" w:hAnsiTheme="minorHAnsi" w:cstheme="minorHAnsi"/>
        </w:rPr>
      </w:pPr>
      <w:r w:rsidRPr="00FC72CE">
        <w:rPr>
          <w:rFonts w:asciiTheme="minorHAnsi" w:hAnsiTheme="minorHAnsi" w:cstheme="minorHAnsi"/>
        </w:rPr>
        <w:t xml:space="preserve">Rodzaj </w:t>
      </w:r>
      <w:r>
        <w:rPr>
          <w:rFonts w:asciiTheme="minorHAnsi" w:hAnsiTheme="minorHAnsi" w:cstheme="minorHAnsi"/>
        </w:rPr>
        <w:t>W</w:t>
      </w:r>
      <w:r w:rsidRPr="00FC72CE">
        <w:rPr>
          <w:rFonts w:asciiTheme="minorHAnsi" w:hAnsiTheme="minorHAnsi" w:cstheme="minorHAnsi"/>
        </w:rPr>
        <w:t>ykonawcy składającego ofertę</w:t>
      </w:r>
      <w:r w:rsidRPr="00153522">
        <w:rPr>
          <w:rFonts w:asciiTheme="minorHAnsi" w:hAnsiTheme="minorHAnsi" w:cstheme="minorHAnsi"/>
        </w:rPr>
        <w:t xml:space="preserve"> (zaznaczyć właściwe):</w:t>
      </w:r>
    </w:p>
    <w:p w14:paraId="5FD3999B" w14:textId="77777777" w:rsidR="0073325E" w:rsidRPr="00153522" w:rsidRDefault="0073325E" w:rsidP="0073325E">
      <w:pPr>
        <w:pStyle w:val="Akapitzlist"/>
        <w:numPr>
          <w:ilvl w:val="0"/>
          <w:numId w:val="15"/>
        </w:numPr>
        <w:spacing w:line="276" w:lineRule="auto"/>
        <w:jc w:val="both"/>
        <w:rPr>
          <w:rFonts w:asciiTheme="minorHAnsi" w:hAnsiTheme="minorHAnsi" w:cstheme="minorHAnsi"/>
          <w:color w:val="000000"/>
        </w:rPr>
      </w:pPr>
      <w:r w:rsidRPr="00153522">
        <w:rPr>
          <w:rFonts w:asciiTheme="minorHAnsi" w:hAnsiTheme="minorHAnsi" w:cstheme="minorHAnsi"/>
          <w:color w:val="000000"/>
        </w:rPr>
        <w:t>mikroprzedsiębiorstwo,</w:t>
      </w:r>
    </w:p>
    <w:p w14:paraId="53B8BC8E" w14:textId="77777777" w:rsidR="0073325E" w:rsidRPr="00153522" w:rsidRDefault="0073325E" w:rsidP="0073325E">
      <w:pPr>
        <w:pStyle w:val="Akapitzlist"/>
        <w:numPr>
          <w:ilvl w:val="0"/>
          <w:numId w:val="15"/>
        </w:numPr>
        <w:spacing w:line="276" w:lineRule="auto"/>
        <w:jc w:val="both"/>
        <w:rPr>
          <w:rFonts w:asciiTheme="minorHAnsi" w:hAnsiTheme="minorHAnsi" w:cstheme="minorHAnsi"/>
          <w:color w:val="000000"/>
        </w:rPr>
      </w:pPr>
      <w:r w:rsidRPr="00153522">
        <w:rPr>
          <w:rFonts w:asciiTheme="minorHAnsi" w:hAnsiTheme="minorHAnsi" w:cstheme="minorHAnsi"/>
          <w:color w:val="000000"/>
        </w:rPr>
        <w:t>małe przedsiębiorstwo,</w:t>
      </w:r>
    </w:p>
    <w:p w14:paraId="712666FA" w14:textId="77777777" w:rsidR="0073325E" w:rsidRPr="00153522" w:rsidRDefault="0073325E" w:rsidP="0073325E">
      <w:pPr>
        <w:pStyle w:val="Akapitzlist"/>
        <w:numPr>
          <w:ilvl w:val="0"/>
          <w:numId w:val="15"/>
        </w:numPr>
        <w:spacing w:line="276" w:lineRule="auto"/>
        <w:jc w:val="both"/>
        <w:rPr>
          <w:rFonts w:asciiTheme="minorHAnsi" w:hAnsiTheme="minorHAnsi" w:cstheme="minorHAnsi"/>
          <w:color w:val="000000"/>
        </w:rPr>
      </w:pPr>
      <w:r w:rsidRPr="00153522">
        <w:rPr>
          <w:rFonts w:asciiTheme="minorHAnsi" w:hAnsiTheme="minorHAnsi" w:cstheme="minorHAnsi"/>
          <w:color w:val="000000"/>
        </w:rPr>
        <w:t>średnie przedsiębiorstwo</w:t>
      </w:r>
    </w:p>
    <w:p w14:paraId="69498B64" w14:textId="77777777" w:rsidR="0073325E" w:rsidRPr="00153522" w:rsidRDefault="0073325E" w:rsidP="0073325E">
      <w:pPr>
        <w:pStyle w:val="Akapitzlist"/>
        <w:numPr>
          <w:ilvl w:val="0"/>
          <w:numId w:val="15"/>
        </w:numPr>
        <w:spacing w:line="276" w:lineRule="auto"/>
        <w:rPr>
          <w:rFonts w:asciiTheme="minorHAnsi" w:hAnsiTheme="minorHAnsi" w:cstheme="minorHAnsi"/>
          <w:color w:val="000000"/>
        </w:rPr>
      </w:pPr>
      <w:r w:rsidRPr="00153522">
        <w:rPr>
          <w:rFonts w:asciiTheme="minorHAnsi" w:hAnsiTheme="minorHAnsi" w:cstheme="minorHAnsi"/>
          <w:color w:val="000000"/>
        </w:rPr>
        <w:t>jednoosobowa działalność gospodarcza</w:t>
      </w:r>
    </w:p>
    <w:p w14:paraId="45755DDC" w14:textId="77777777" w:rsidR="0073325E" w:rsidRPr="00153522" w:rsidRDefault="0073325E" w:rsidP="0073325E">
      <w:pPr>
        <w:pStyle w:val="Akapitzlist"/>
        <w:numPr>
          <w:ilvl w:val="0"/>
          <w:numId w:val="15"/>
        </w:numPr>
        <w:spacing w:line="276" w:lineRule="auto"/>
        <w:jc w:val="both"/>
        <w:rPr>
          <w:rFonts w:asciiTheme="minorHAnsi" w:hAnsiTheme="minorHAnsi" w:cstheme="minorHAnsi"/>
          <w:color w:val="000000"/>
        </w:rPr>
      </w:pPr>
      <w:r w:rsidRPr="00153522">
        <w:rPr>
          <w:rFonts w:asciiTheme="minorHAnsi" w:hAnsiTheme="minorHAnsi" w:cstheme="minorHAnsi"/>
          <w:color w:val="000000"/>
        </w:rPr>
        <w:t>osoba fizyczna nieprowadząca działalności gospodarczej</w:t>
      </w:r>
    </w:p>
    <w:p w14:paraId="429E954B" w14:textId="77777777" w:rsidR="0073325E" w:rsidRPr="00153522" w:rsidRDefault="0073325E" w:rsidP="0073325E">
      <w:pPr>
        <w:pStyle w:val="Akapitzlist"/>
        <w:numPr>
          <w:ilvl w:val="0"/>
          <w:numId w:val="15"/>
        </w:numPr>
        <w:spacing w:line="276" w:lineRule="auto"/>
        <w:jc w:val="both"/>
        <w:rPr>
          <w:rFonts w:asciiTheme="minorHAnsi" w:hAnsiTheme="minorHAnsi" w:cstheme="minorHAnsi"/>
        </w:rPr>
      </w:pPr>
      <w:r w:rsidRPr="00153522">
        <w:rPr>
          <w:rFonts w:asciiTheme="minorHAnsi" w:hAnsiTheme="minorHAnsi" w:cstheme="minorHAnsi"/>
        </w:rPr>
        <w:t>inne.</w:t>
      </w:r>
    </w:p>
    <w:p w14:paraId="58D225F4" w14:textId="77777777" w:rsidR="0073325E" w:rsidRPr="00FC72CE" w:rsidRDefault="0073325E" w:rsidP="0073325E">
      <w:pPr>
        <w:pStyle w:val="Zwykytekst"/>
        <w:numPr>
          <w:ilvl w:val="0"/>
          <w:numId w:val="8"/>
        </w:numPr>
        <w:spacing w:line="276" w:lineRule="auto"/>
        <w:ind w:left="357" w:hanging="357"/>
        <w:jc w:val="both"/>
        <w:rPr>
          <w:rFonts w:asciiTheme="minorHAnsi" w:hAnsiTheme="minorHAnsi" w:cstheme="minorHAnsi"/>
        </w:rPr>
      </w:pPr>
      <w:r w:rsidRPr="00FC72CE">
        <w:rPr>
          <w:rFonts w:asciiTheme="minorHAnsi" w:hAnsiTheme="minorHAnsi" w:cstheme="minorHAnsi"/>
        </w:rPr>
        <w:t xml:space="preserve">Wykonawca oświadcza, że </w:t>
      </w:r>
      <w:r w:rsidRPr="00153522">
        <w:rPr>
          <w:rFonts w:asciiTheme="minorHAnsi" w:hAnsiTheme="minorHAnsi" w:cstheme="minorHAnsi"/>
          <w:iCs/>
        </w:rPr>
        <w:t>(zaznaczyć właściwe):</w:t>
      </w:r>
    </w:p>
    <w:p w14:paraId="1106D4F7" w14:textId="3E29BF9E" w:rsidR="0073325E" w:rsidRPr="00FC72CE" w:rsidRDefault="0073325E" w:rsidP="0073325E">
      <w:pPr>
        <w:pStyle w:val="Akapitzlist"/>
        <w:numPr>
          <w:ilvl w:val="0"/>
          <w:numId w:val="14"/>
        </w:numPr>
        <w:spacing w:line="276" w:lineRule="auto"/>
        <w:ind w:left="720" w:hanging="360"/>
        <w:jc w:val="both"/>
        <w:rPr>
          <w:rFonts w:asciiTheme="minorHAnsi" w:hAnsiTheme="minorHAnsi" w:cstheme="minorHAnsi"/>
        </w:rPr>
      </w:pPr>
      <w:r w:rsidRPr="00FC72CE">
        <w:rPr>
          <w:rFonts w:asciiTheme="minorHAnsi" w:hAnsiTheme="minorHAnsi" w:cstheme="minorHAnsi"/>
        </w:rPr>
        <w:t>jest czynnym podatnikiem VAT i numer rachunku rozliczeniowego wskazany we wszystkich   fakturach wystawianych</w:t>
      </w:r>
      <w:r w:rsidR="00B14836">
        <w:rPr>
          <w:rFonts w:asciiTheme="minorHAnsi" w:hAnsiTheme="minorHAnsi" w:cstheme="minorHAnsi"/>
        </w:rPr>
        <w:t xml:space="preserve"> do przedmiotowej umowy, należy </w:t>
      </w:r>
      <w:r w:rsidRPr="00FC72CE">
        <w:rPr>
          <w:rFonts w:asciiTheme="minorHAnsi" w:hAnsiTheme="minorHAnsi" w:cstheme="minorHAnsi"/>
        </w:rPr>
        <w:t xml:space="preserve">do Wykonawcy i jest rachunkiem, dla którego zgodnie z Rozdziałem 3a ustawy z dnia </w:t>
      </w:r>
      <w:r w:rsidRPr="00FC72CE">
        <w:rPr>
          <w:rFonts w:asciiTheme="minorHAnsi" w:hAnsiTheme="minorHAnsi" w:cstheme="minorHAnsi"/>
        </w:rPr>
        <w:lastRenderedPageBreak/>
        <w:t>29 sierpnia 1997 r. - Prawo Bankowe (Dz. U. z 2018 r. poz. 2187 ze zm.) prowadzony jest rachunek VAT,</w:t>
      </w:r>
    </w:p>
    <w:p w14:paraId="4E24BA9B" w14:textId="77777777" w:rsidR="0073325E" w:rsidRPr="00153522" w:rsidRDefault="0073325E" w:rsidP="0073325E">
      <w:pPr>
        <w:pStyle w:val="Akapitzlist"/>
        <w:numPr>
          <w:ilvl w:val="0"/>
          <w:numId w:val="14"/>
        </w:numPr>
        <w:spacing w:line="276" w:lineRule="auto"/>
        <w:ind w:left="720" w:hanging="360"/>
        <w:jc w:val="both"/>
        <w:rPr>
          <w:rFonts w:asciiTheme="minorHAnsi" w:hAnsiTheme="minorHAnsi" w:cstheme="minorHAnsi"/>
        </w:rPr>
      </w:pPr>
      <w:r w:rsidRPr="00FC72CE">
        <w:rPr>
          <w:rFonts w:asciiTheme="minorHAnsi" w:hAnsiTheme="minorHAnsi" w:cstheme="minorHAnsi"/>
        </w:rPr>
        <w:t xml:space="preserve">nie jest czynnym podatnikiem VAT, a gdy podczas obowiązywania umowy stanie się takim podatnikiem, zobowiązuje się do niezwłocznego powiadomienia Zamawiającego o tym fakcie oraz o wskazanie rachunku rozliczeniowego, na który ma wpływać wynagrodzenie, dla którego </w:t>
      </w:r>
      <w:r w:rsidRPr="00153522">
        <w:rPr>
          <w:rFonts w:asciiTheme="minorHAnsi" w:hAnsiTheme="minorHAnsi" w:cstheme="minorHAnsi"/>
        </w:rPr>
        <w:t>prowadzony jest rachunek VAT.</w:t>
      </w:r>
    </w:p>
    <w:p w14:paraId="7217B2F5" w14:textId="77777777" w:rsidR="0073325E" w:rsidRPr="00153522" w:rsidRDefault="0073325E" w:rsidP="0073325E">
      <w:pPr>
        <w:pStyle w:val="Zwykytekst"/>
        <w:numPr>
          <w:ilvl w:val="0"/>
          <w:numId w:val="11"/>
        </w:numPr>
        <w:spacing w:line="276" w:lineRule="auto"/>
        <w:ind w:hanging="357"/>
        <w:jc w:val="both"/>
        <w:rPr>
          <w:rFonts w:asciiTheme="minorHAnsi" w:hAnsiTheme="minorHAnsi" w:cstheme="minorHAnsi"/>
        </w:rPr>
      </w:pPr>
      <w:r w:rsidRPr="00153522">
        <w:rPr>
          <w:rFonts w:asciiTheme="minorHAnsi" w:hAnsiTheme="minorHAnsi" w:cstheme="minorHAnsi"/>
          <w:color w:val="000000"/>
        </w:rPr>
        <w:t>Oświadczamy, że została nam przekazana klauzula informacyjna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Pr="00153522">
        <w:rPr>
          <w:rFonts w:asciiTheme="minorHAnsi" w:hAnsiTheme="minorHAnsi" w:cstheme="minorHAnsi"/>
          <w:color w:val="000000"/>
        </w:rPr>
        <w:t>Dz.Urz</w:t>
      </w:r>
      <w:proofErr w:type="spellEnd"/>
      <w:r w:rsidRPr="00153522">
        <w:rPr>
          <w:rFonts w:asciiTheme="minorHAnsi" w:hAnsiTheme="minorHAnsi" w:cstheme="minorHAnsi"/>
          <w:color w:val="000000"/>
        </w:rPr>
        <w:t xml:space="preserve">. UE L 119 z 04.05.2016 r.) – dalej RODO), zawarta w </w:t>
      </w:r>
      <w:r>
        <w:rPr>
          <w:rFonts w:asciiTheme="minorHAnsi" w:hAnsiTheme="minorHAnsi" w:cstheme="minorHAnsi"/>
          <w:color w:val="000000"/>
        </w:rPr>
        <w:t>S</w:t>
      </w:r>
      <w:r w:rsidRPr="00153522">
        <w:rPr>
          <w:rFonts w:asciiTheme="minorHAnsi" w:hAnsiTheme="minorHAnsi" w:cstheme="minorHAnsi"/>
          <w:color w:val="000000"/>
        </w:rPr>
        <w:t xml:space="preserve">pecyfikacji </w:t>
      </w:r>
      <w:r>
        <w:rPr>
          <w:rFonts w:asciiTheme="minorHAnsi" w:hAnsiTheme="minorHAnsi" w:cstheme="minorHAnsi"/>
          <w:color w:val="000000"/>
        </w:rPr>
        <w:t>W</w:t>
      </w:r>
      <w:r w:rsidRPr="00153522">
        <w:rPr>
          <w:rFonts w:asciiTheme="minorHAnsi" w:hAnsiTheme="minorHAnsi" w:cstheme="minorHAnsi"/>
          <w:color w:val="000000"/>
        </w:rPr>
        <w:t xml:space="preserve">arunków </w:t>
      </w:r>
      <w:r>
        <w:rPr>
          <w:rFonts w:asciiTheme="minorHAnsi" w:hAnsiTheme="minorHAnsi" w:cstheme="minorHAnsi"/>
          <w:color w:val="000000"/>
        </w:rPr>
        <w:t>Z</w:t>
      </w:r>
      <w:r w:rsidRPr="00153522">
        <w:rPr>
          <w:rFonts w:asciiTheme="minorHAnsi" w:hAnsiTheme="minorHAnsi" w:cstheme="minorHAnsi"/>
          <w:color w:val="000000"/>
        </w:rPr>
        <w:t>amówienia.</w:t>
      </w:r>
    </w:p>
    <w:p w14:paraId="12395B5D" w14:textId="77777777" w:rsidR="0073325E" w:rsidRPr="00153522" w:rsidRDefault="0073325E" w:rsidP="0073325E">
      <w:pPr>
        <w:pStyle w:val="Zwykytekst"/>
        <w:numPr>
          <w:ilvl w:val="0"/>
          <w:numId w:val="11"/>
        </w:numPr>
        <w:spacing w:line="276" w:lineRule="auto"/>
        <w:jc w:val="both"/>
        <w:rPr>
          <w:rFonts w:asciiTheme="minorHAnsi" w:hAnsiTheme="minorHAnsi" w:cstheme="minorHAnsi"/>
        </w:rPr>
      </w:pPr>
      <w:r w:rsidRPr="00153522">
        <w:rPr>
          <w:rFonts w:asciiTheme="minorHAnsi" w:hAnsiTheme="minorHAnsi" w:cstheme="minorHAnsi"/>
        </w:rPr>
        <w:t>Oświadczamy, że wypełniliśmy obowiązki informacyjne przewidziane w art. 13 lub art. 14 RODO wobec osób fizycznych, od których dane osobowe bezpośrednio lub pośrednio pozyskaliśmy w celu ubiegania się o udzielenie zamówienia publicznego w niniejszym postępowaniu.*</w:t>
      </w:r>
    </w:p>
    <w:p w14:paraId="3D72CA17" w14:textId="77777777" w:rsidR="0073325E" w:rsidRPr="00153522" w:rsidRDefault="0073325E" w:rsidP="0073325E">
      <w:pPr>
        <w:pStyle w:val="Zwykytekst"/>
        <w:spacing w:line="276" w:lineRule="auto"/>
        <w:ind w:left="360"/>
        <w:jc w:val="both"/>
        <w:rPr>
          <w:rFonts w:asciiTheme="minorHAnsi" w:hAnsiTheme="minorHAnsi" w:cstheme="minorHAnsi"/>
        </w:rPr>
      </w:pPr>
      <w:r w:rsidRPr="00153522">
        <w:rPr>
          <w:rFonts w:asciiTheme="minorHAnsi" w:hAnsiTheme="minorHAnsi" w:cstheme="minorHAnsi"/>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10A04F7B" w14:textId="7115CEDD" w:rsidR="00E65B88" w:rsidRDefault="0073325E" w:rsidP="00E65B88">
      <w:pPr>
        <w:pStyle w:val="Zwykytekst"/>
        <w:spacing w:line="276" w:lineRule="auto"/>
        <w:ind w:left="426" w:hanging="426"/>
        <w:jc w:val="both"/>
        <w:rPr>
          <w:rFonts w:asciiTheme="minorHAnsi" w:hAnsiTheme="minorHAnsi" w:cstheme="minorHAnsi"/>
          <w:color w:val="000000"/>
        </w:rPr>
      </w:pPr>
      <w:r w:rsidRPr="00153522">
        <w:rPr>
          <w:rFonts w:asciiTheme="minorHAnsi" w:hAnsiTheme="minorHAnsi" w:cstheme="minorHAnsi"/>
        </w:rPr>
        <w:t>1</w:t>
      </w:r>
      <w:r w:rsidR="00122679">
        <w:rPr>
          <w:rFonts w:asciiTheme="minorHAnsi" w:hAnsiTheme="minorHAnsi" w:cstheme="minorHAnsi"/>
        </w:rPr>
        <w:t>7</w:t>
      </w:r>
      <w:r w:rsidRPr="00153522">
        <w:rPr>
          <w:rFonts w:asciiTheme="minorHAnsi" w:hAnsiTheme="minorHAnsi" w:cstheme="minorHAnsi"/>
        </w:rPr>
        <w:t xml:space="preserve">. </w:t>
      </w:r>
      <w:r w:rsidRPr="00153522">
        <w:rPr>
          <w:rFonts w:asciiTheme="minorHAnsi" w:hAnsiTheme="minorHAnsi" w:cstheme="minorHAnsi"/>
          <w:color w:val="000000"/>
        </w:rPr>
        <w:t>Oświadczamy</w:t>
      </w:r>
      <w:r w:rsidRPr="00FC72CE">
        <w:rPr>
          <w:rFonts w:asciiTheme="minorHAnsi" w:hAnsiTheme="minorHAnsi" w:cstheme="minorHAnsi"/>
          <w:color w:val="000000"/>
        </w:rPr>
        <w:t xml:space="preserve">, że w przypadku uzyskania przedmiotowego zamówienia publicznego zgodnie z wymogami Zamawiającego określonymi w Specyfikacji Warunków Zamówienia na podstawie art. 95   ust. 1 i ust. 2 pkt 1 Ustawy Prawo Zamówień Publicznych wszystkie osoby biorące udział w  wykonaniu przedmiotu zamówienia w okresie wykonywania przedmiotu zamówienia będą zatrudnione na podstawie umowy o pracę (zgodnie </w:t>
      </w:r>
      <w:r w:rsidR="001F27F0">
        <w:rPr>
          <w:rFonts w:asciiTheme="minorHAnsi" w:hAnsiTheme="minorHAnsi" w:cstheme="minorHAnsi"/>
          <w:color w:val="000000"/>
        </w:rPr>
        <w:br/>
      </w:r>
      <w:r w:rsidRPr="00FC72CE">
        <w:rPr>
          <w:rFonts w:asciiTheme="minorHAnsi" w:hAnsiTheme="minorHAnsi" w:cstheme="minorHAnsi"/>
          <w:color w:val="000000"/>
        </w:rPr>
        <w:t>z zapisem art. 22 § 1 ustawy z dnia 26 czerwca 1974r. Kodeks Pracy).</w:t>
      </w:r>
    </w:p>
    <w:p w14:paraId="65D47066" w14:textId="0F70CAFE" w:rsidR="00E65B88" w:rsidRPr="00E65B88" w:rsidRDefault="00E65B88" w:rsidP="001D3253">
      <w:pPr>
        <w:pStyle w:val="Akapitzlist"/>
        <w:numPr>
          <w:ilvl w:val="0"/>
          <w:numId w:val="19"/>
        </w:numPr>
        <w:ind w:left="426"/>
        <w:jc w:val="both"/>
        <w:rPr>
          <w:rFonts w:asciiTheme="minorHAnsi" w:hAnsiTheme="minorHAnsi" w:cstheme="minorHAnsi"/>
        </w:rPr>
      </w:pPr>
      <w:r w:rsidRPr="00E65B88">
        <w:rPr>
          <w:rFonts w:asciiTheme="minorHAnsi" w:hAnsiTheme="minorHAnsi" w:cstheme="minorHAnsi"/>
        </w:rPr>
        <w:t xml:space="preserve">Załączamy Ogólne Warunki Ubezpieczeń w zakresie </w:t>
      </w:r>
      <w:proofErr w:type="spellStart"/>
      <w:r w:rsidRPr="00E65B88">
        <w:rPr>
          <w:rFonts w:asciiTheme="minorHAnsi" w:hAnsiTheme="minorHAnsi" w:cstheme="minorHAnsi"/>
        </w:rPr>
        <w:t>ryzyk</w:t>
      </w:r>
      <w:proofErr w:type="spellEnd"/>
      <w:r w:rsidRPr="00E65B88">
        <w:rPr>
          <w:rFonts w:asciiTheme="minorHAnsi" w:hAnsiTheme="minorHAnsi" w:cstheme="minorHAnsi"/>
        </w:rPr>
        <w:t xml:space="preserve"> objętych przedmiotem zamówienia stanowiące integralną część oferty i mające zastosowanie w zakresie nieuregulowanym w SWZ i niniejszej Ofercie. </w:t>
      </w:r>
    </w:p>
    <w:p w14:paraId="5E5F339B" w14:textId="6CADE26D" w:rsidR="0073325E" w:rsidRPr="00FC72CE" w:rsidRDefault="0073325E" w:rsidP="00122679">
      <w:pPr>
        <w:pStyle w:val="Zwykytekst"/>
        <w:numPr>
          <w:ilvl w:val="0"/>
          <w:numId w:val="19"/>
        </w:numPr>
        <w:spacing w:line="276" w:lineRule="auto"/>
        <w:ind w:left="426"/>
        <w:jc w:val="both"/>
        <w:rPr>
          <w:rFonts w:asciiTheme="minorHAnsi" w:hAnsiTheme="minorHAnsi" w:cstheme="minorHAnsi"/>
        </w:rPr>
      </w:pPr>
      <w:r w:rsidRPr="00FC72CE">
        <w:rPr>
          <w:rFonts w:asciiTheme="minorHAnsi" w:hAnsiTheme="minorHAnsi" w:cstheme="minorHAnsi"/>
        </w:rPr>
        <w:t xml:space="preserve">Załącznikami do oferty, stanowiącymi jej integralną część są: </w:t>
      </w:r>
    </w:p>
    <w:p w14:paraId="054BB72D" w14:textId="77777777" w:rsidR="0073325E" w:rsidRPr="00FC72CE" w:rsidRDefault="0073325E" w:rsidP="0073325E">
      <w:pPr>
        <w:pStyle w:val="Zwykytekst"/>
        <w:numPr>
          <w:ilvl w:val="0"/>
          <w:numId w:val="13"/>
        </w:numPr>
        <w:spacing w:line="276" w:lineRule="auto"/>
        <w:ind w:left="851" w:hanging="425"/>
        <w:jc w:val="both"/>
        <w:rPr>
          <w:rFonts w:asciiTheme="minorHAnsi" w:hAnsiTheme="minorHAnsi" w:cstheme="minorHAnsi"/>
        </w:rPr>
      </w:pPr>
      <w:r w:rsidRPr="00FC72CE">
        <w:rPr>
          <w:rFonts w:asciiTheme="minorHAnsi" w:hAnsiTheme="minorHAnsi" w:cstheme="minorHAnsi"/>
        </w:rPr>
        <w:t>………………………………………………………………………………………………….</w:t>
      </w:r>
    </w:p>
    <w:p w14:paraId="44BEE21C" w14:textId="77777777" w:rsidR="0073325E" w:rsidRPr="00FC72CE" w:rsidRDefault="0073325E" w:rsidP="0073325E">
      <w:pPr>
        <w:pStyle w:val="Zwykytekst"/>
        <w:numPr>
          <w:ilvl w:val="0"/>
          <w:numId w:val="13"/>
        </w:numPr>
        <w:spacing w:line="276" w:lineRule="auto"/>
        <w:ind w:left="851" w:hanging="425"/>
        <w:jc w:val="both"/>
        <w:rPr>
          <w:rFonts w:asciiTheme="minorHAnsi" w:hAnsiTheme="minorHAnsi" w:cstheme="minorHAnsi"/>
        </w:rPr>
      </w:pPr>
      <w:r w:rsidRPr="00FC72CE">
        <w:rPr>
          <w:rFonts w:asciiTheme="minorHAnsi" w:hAnsiTheme="minorHAnsi" w:cstheme="minorHAnsi"/>
        </w:rPr>
        <w:t>………………………………………………………………………………………………….</w:t>
      </w:r>
    </w:p>
    <w:p w14:paraId="69F51ED1" w14:textId="77777777" w:rsidR="0073325E" w:rsidRPr="00FC72CE" w:rsidRDefault="0073325E" w:rsidP="0073325E">
      <w:pPr>
        <w:pStyle w:val="Zwykytekst"/>
        <w:numPr>
          <w:ilvl w:val="0"/>
          <w:numId w:val="13"/>
        </w:numPr>
        <w:spacing w:line="276" w:lineRule="auto"/>
        <w:ind w:left="851" w:hanging="425"/>
        <w:jc w:val="both"/>
        <w:rPr>
          <w:rFonts w:asciiTheme="minorHAnsi" w:hAnsiTheme="minorHAnsi" w:cstheme="minorHAnsi"/>
        </w:rPr>
      </w:pPr>
      <w:r w:rsidRPr="00FC72CE">
        <w:rPr>
          <w:rFonts w:asciiTheme="minorHAnsi" w:hAnsiTheme="minorHAnsi" w:cstheme="minorHAnsi"/>
        </w:rPr>
        <w:t>………………………………………………………………………………………………….</w:t>
      </w:r>
    </w:p>
    <w:p w14:paraId="7BAC1F2C" w14:textId="77777777" w:rsidR="0073325E" w:rsidRPr="00FC72CE" w:rsidRDefault="0073325E" w:rsidP="0073325E">
      <w:pPr>
        <w:pStyle w:val="Zwykytekst"/>
        <w:numPr>
          <w:ilvl w:val="0"/>
          <w:numId w:val="13"/>
        </w:numPr>
        <w:spacing w:line="276" w:lineRule="auto"/>
        <w:ind w:left="851" w:hanging="425"/>
        <w:jc w:val="both"/>
        <w:rPr>
          <w:rFonts w:asciiTheme="minorHAnsi" w:hAnsiTheme="minorHAnsi" w:cstheme="minorHAnsi"/>
        </w:rPr>
      </w:pPr>
      <w:r w:rsidRPr="00FC72CE">
        <w:rPr>
          <w:rFonts w:asciiTheme="minorHAnsi" w:hAnsiTheme="minorHAnsi" w:cstheme="minorHAnsi"/>
        </w:rPr>
        <w:t>………………………………………………………………………………………………….</w:t>
      </w:r>
    </w:p>
    <w:p w14:paraId="5845BE29" w14:textId="77777777" w:rsidR="00833837" w:rsidRDefault="00833837" w:rsidP="00E91F1F">
      <w:pPr>
        <w:spacing w:after="0" w:line="276" w:lineRule="auto"/>
        <w:jc w:val="right"/>
        <w:rPr>
          <w:rFonts w:cstheme="minorHAnsi"/>
          <w:b/>
          <w:sz w:val="24"/>
          <w:szCs w:val="24"/>
        </w:rPr>
      </w:pPr>
    </w:p>
    <w:p w14:paraId="143F22C1" w14:textId="77777777" w:rsidR="00B52B5F" w:rsidRDefault="00B52B5F" w:rsidP="00E91F1F">
      <w:pPr>
        <w:spacing w:after="0" w:line="276" w:lineRule="auto"/>
        <w:jc w:val="right"/>
        <w:rPr>
          <w:rFonts w:cstheme="minorHAnsi"/>
          <w:b/>
          <w:sz w:val="24"/>
          <w:szCs w:val="24"/>
        </w:rPr>
      </w:pPr>
    </w:p>
    <w:p w14:paraId="065709BB" w14:textId="77777777" w:rsidR="00B52B5F" w:rsidRDefault="00B52B5F" w:rsidP="00E91F1F">
      <w:pPr>
        <w:spacing w:after="0" w:line="276" w:lineRule="auto"/>
        <w:jc w:val="right"/>
        <w:rPr>
          <w:rFonts w:cstheme="minorHAnsi"/>
          <w:b/>
          <w:sz w:val="24"/>
          <w:szCs w:val="24"/>
        </w:rPr>
      </w:pPr>
    </w:p>
    <w:p w14:paraId="7647C019" w14:textId="77777777" w:rsidR="00B52B5F" w:rsidRDefault="00B52B5F" w:rsidP="00E91F1F">
      <w:pPr>
        <w:spacing w:after="0" w:line="276" w:lineRule="auto"/>
        <w:jc w:val="right"/>
        <w:rPr>
          <w:rFonts w:cstheme="minorHAnsi"/>
          <w:b/>
          <w:sz w:val="24"/>
          <w:szCs w:val="24"/>
        </w:rPr>
      </w:pPr>
    </w:p>
    <w:p w14:paraId="1490B8F1" w14:textId="77777777" w:rsidR="00BB7A29" w:rsidRDefault="00BB7A29" w:rsidP="00E91F1F">
      <w:pPr>
        <w:spacing w:after="0" w:line="276" w:lineRule="auto"/>
        <w:jc w:val="right"/>
        <w:rPr>
          <w:rFonts w:cstheme="minorHAnsi"/>
          <w:b/>
          <w:sz w:val="24"/>
          <w:szCs w:val="24"/>
        </w:rPr>
      </w:pPr>
    </w:p>
    <w:p w14:paraId="012B5901" w14:textId="77777777" w:rsidR="00BB7A29" w:rsidRDefault="00BB7A29" w:rsidP="00E91F1F">
      <w:pPr>
        <w:spacing w:after="0" w:line="276" w:lineRule="auto"/>
        <w:jc w:val="right"/>
        <w:rPr>
          <w:rFonts w:cstheme="minorHAnsi"/>
          <w:b/>
          <w:sz w:val="24"/>
          <w:szCs w:val="24"/>
        </w:rPr>
      </w:pPr>
    </w:p>
    <w:p w14:paraId="26EEC0C2" w14:textId="77777777" w:rsidR="00BB7A29" w:rsidRDefault="00BB7A29" w:rsidP="00E91F1F">
      <w:pPr>
        <w:spacing w:after="0" w:line="276" w:lineRule="auto"/>
        <w:jc w:val="right"/>
        <w:rPr>
          <w:rFonts w:cstheme="minorHAnsi"/>
          <w:b/>
          <w:sz w:val="24"/>
          <w:szCs w:val="24"/>
        </w:rPr>
      </w:pPr>
    </w:p>
    <w:p w14:paraId="45BEC60C" w14:textId="77777777" w:rsidR="00BB7A29" w:rsidRDefault="00BB7A29" w:rsidP="00E91F1F">
      <w:pPr>
        <w:spacing w:after="0" w:line="276" w:lineRule="auto"/>
        <w:jc w:val="right"/>
        <w:rPr>
          <w:rFonts w:cstheme="minorHAnsi"/>
          <w:b/>
          <w:sz w:val="24"/>
          <w:szCs w:val="24"/>
        </w:rPr>
      </w:pPr>
    </w:p>
    <w:p w14:paraId="5CBCCF9D" w14:textId="3065A02E" w:rsidR="00E91F1F" w:rsidRPr="001F52F3" w:rsidRDefault="00E91F1F" w:rsidP="00E91F1F">
      <w:pPr>
        <w:spacing w:after="0" w:line="276" w:lineRule="auto"/>
        <w:jc w:val="right"/>
        <w:rPr>
          <w:rFonts w:cstheme="minorHAnsi"/>
          <w:b/>
          <w:sz w:val="24"/>
          <w:szCs w:val="24"/>
        </w:rPr>
      </w:pPr>
      <w:r w:rsidRPr="001F52F3">
        <w:rPr>
          <w:rFonts w:cstheme="minorHAnsi"/>
          <w:b/>
          <w:sz w:val="24"/>
          <w:szCs w:val="24"/>
        </w:rPr>
        <w:lastRenderedPageBreak/>
        <w:t>Załącznik nr 2 a do SWZ</w:t>
      </w:r>
    </w:p>
    <w:p w14:paraId="5275B464" w14:textId="77777777" w:rsidR="00E91F1F" w:rsidRPr="001F52F3" w:rsidRDefault="00E91F1F" w:rsidP="00E91F1F">
      <w:pPr>
        <w:spacing w:after="0" w:line="276" w:lineRule="auto"/>
        <w:rPr>
          <w:rFonts w:cstheme="minorHAnsi"/>
          <w:b/>
          <w:sz w:val="10"/>
          <w:szCs w:val="10"/>
        </w:rPr>
      </w:pPr>
    </w:p>
    <w:p w14:paraId="089651EC" w14:textId="77777777" w:rsidR="00E91F1F" w:rsidRPr="001F52F3" w:rsidRDefault="00E91F1F" w:rsidP="00E91F1F">
      <w:pPr>
        <w:spacing w:after="0" w:line="276" w:lineRule="auto"/>
        <w:jc w:val="center"/>
        <w:rPr>
          <w:rFonts w:cstheme="minorHAnsi"/>
          <w:b/>
          <w:sz w:val="24"/>
          <w:szCs w:val="24"/>
        </w:rPr>
      </w:pPr>
      <w:r w:rsidRPr="001F52F3">
        <w:rPr>
          <w:rFonts w:cstheme="minorHAnsi"/>
          <w:b/>
          <w:sz w:val="24"/>
          <w:szCs w:val="24"/>
        </w:rPr>
        <w:t>OŚWIADCZENIE O BRAKU PODSTAW DO WYKLUCZENIA</w:t>
      </w:r>
    </w:p>
    <w:p w14:paraId="09D18C4D" w14:textId="77777777" w:rsidR="00E91F1F" w:rsidRPr="001F52F3" w:rsidRDefault="00E91F1F" w:rsidP="00E91F1F">
      <w:pPr>
        <w:spacing w:after="0" w:line="276" w:lineRule="auto"/>
        <w:jc w:val="center"/>
        <w:rPr>
          <w:rFonts w:cstheme="minorHAnsi"/>
          <w:b/>
          <w:sz w:val="10"/>
          <w:szCs w:val="10"/>
          <w:u w:val="single"/>
        </w:rPr>
      </w:pPr>
    </w:p>
    <w:p w14:paraId="470016FA" w14:textId="77777777" w:rsidR="00E91F1F" w:rsidRPr="001F52F3" w:rsidRDefault="00E91F1F" w:rsidP="00E91F1F">
      <w:pPr>
        <w:spacing w:after="0" w:line="276" w:lineRule="auto"/>
        <w:jc w:val="center"/>
        <w:rPr>
          <w:rFonts w:cstheme="minorHAnsi"/>
          <w:b/>
          <w:sz w:val="10"/>
          <w:szCs w:val="10"/>
          <w:u w:val="single"/>
        </w:rPr>
      </w:pPr>
    </w:p>
    <w:p w14:paraId="4C11B598" w14:textId="77777777" w:rsidR="00E91F1F" w:rsidRPr="001F52F3" w:rsidRDefault="00E91F1F" w:rsidP="00E91F1F">
      <w:pPr>
        <w:spacing w:after="0" w:line="276" w:lineRule="auto"/>
        <w:rPr>
          <w:rFonts w:eastAsia="Calibri" w:cstheme="minorHAnsi"/>
          <w:b/>
          <w:sz w:val="24"/>
          <w:szCs w:val="24"/>
        </w:rPr>
      </w:pPr>
      <w:r w:rsidRPr="001F52F3">
        <w:rPr>
          <w:rFonts w:eastAsia="Calibri" w:cstheme="minorHAnsi"/>
          <w:b/>
          <w:sz w:val="24"/>
          <w:szCs w:val="24"/>
        </w:rPr>
        <w:t>Podmiot, w imieniu którego składane jest oświadczenie:</w:t>
      </w:r>
    </w:p>
    <w:p w14:paraId="5E706EDE" w14:textId="59635B7C" w:rsidR="00E91F1F" w:rsidRPr="001F52F3" w:rsidRDefault="00E91F1F" w:rsidP="00E91F1F">
      <w:pPr>
        <w:spacing w:after="0" w:line="276" w:lineRule="auto"/>
        <w:rPr>
          <w:rFonts w:eastAsia="Times New Roman" w:cstheme="minorHAnsi"/>
          <w:sz w:val="24"/>
          <w:szCs w:val="24"/>
          <w:lang w:eastAsia="pl-PL"/>
        </w:rPr>
      </w:pPr>
      <w:r w:rsidRPr="001F52F3">
        <w:rPr>
          <w:rFonts w:eastAsia="Calibri" w:cstheme="minorHAnsi"/>
          <w:sz w:val="24"/>
          <w:szCs w:val="24"/>
        </w:rPr>
        <w:t>……………………………………………………………………………………………………….………………………………………</w:t>
      </w:r>
    </w:p>
    <w:p w14:paraId="1A5A3502" w14:textId="11EDB34C" w:rsidR="00E91F1F" w:rsidRPr="001F52F3" w:rsidRDefault="00E91F1F" w:rsidP="00E91F1F">
      <w:pPr>
        <w:tabs>
          <w:tab w:val="center" w:pos="4536"/>
          <w:tab w:val="right" w:pos="9072"/>
        </w:tabs>
        <w:spacing w:after="0" w:line="276" w:lineRule="auto"/>
        <w:contextualSpacing/>
        <w:rPr>
          <w:rFonts w:eastAsia="Times New Roman" w:cstheme="minorHAnsi"/>
          <w:sz w:val="24"/>
          <w:szCs w:val="24"/>
          <w:lang w:eastAsia="pl-PL"/>
        </w:rPr>
      </w:pPr>
      <w:r w:rsidRPr="001F52F3">
        <w:rPr>
          <w:rFonts w:eastAsia="Times New Roman" w:cstheme="minorHAnsi"/>
          <w:sz w:val="24"/>
          <w:szCs w:val="24"/>
          <w:lang w:eastAsia="pl-PL"/>
        </w:rPr>
        <w:t>…………………………………………………………………………………………………….…………………………………………</w:t>
      </w:r>
    </w:p>
    <w:p w14:paraId="11B058F5" w14:textId="77777777" w:rsidR="00E91F1F" w:rsidRPr="001F52F3" w:rsidRDefault="00E91F1F" w:rsidP="00E91F1F">
      <w:pPr>
        <w:spacing w:after="0" w:line="276" w:lineRule="auto"/>
        <w:jc w:val="both"/>
        <w:rPr>
          <w:rFonts w:cstheme="minorHAnsi"/>
          <w:iCs/>
          <w:sz w:val="24"/>
          <w:szCs w:val="24"/>
        </w:rPr>
      </w:pPr>
      <w:r w:rsidRPr="001F52F3">
        <w:rPr>
          <w:rFonts w:cstheme="minorHAnsi"/>
          <w:iCs/>
          <w:sz w:val="24"/>
          <w:szCs w:val="24"/>
        </w:rPr>
        <w:t>(</w:t>
      </w:r>
      <w:r w:rsidRPr="001F52F3">
        <w:rPr>
          <w:rFonts w:eastAsia="Calibri" w:cstheme="minorHAnsi"/>
          <w:iCs/>
          <w:sz w:val="24"/>
          <w:szCs w:val="24"/>
        </w:rPr>
        <w:t>pełna nazwa/firma, adres, NIP</w:t>
      </w:r>
      <w:r w:rsidRPr="001F52F3">
        <w:rPr>
          <w:rFonts w:cstheme="minorHAnsi"/>
          <w:iCs/>
          <w:sz w:val="24"/>
          <w:szCs w:val="24"/>
        </w:rPr>
        <w:t>)</w:t>
      </w:r>
    </w:p>
    <w:p w14:paraId="35517091" w14:textId="77777777" w:rsidR="00E91F1F" w:rsidRPr="001F52F3" w:rsidRDefault="00E91F1F" w:rsidP="00E91F1F">
      <w:pPr>
        <w:spacing w:after="0" w:line="276" w:lineRule="auto"/>
        <w:jc w:val="both"/>
        <w:rPr>
          <w:rFonts w:cstheme="minorHAnsi"/>
          <w:iCs/>
          <w:sz w:val="10"/>
          <w:szCs w:val="10"/>
        </w:rPr>
      </w:pPr>
    </w:p>
    <w:p w14:paraId="1058420C" w14:textId="7D02F161" w:rsidR="00E91F1F" w:rsidRPr="001F52F3" w:rsidRDefault="00E91F1F" w:rsidP="00E91F1F">
      <w:pPr>
        <w:tabs>
          <w:tab w:val="left" w:pos="567"/>
        </w:tabs>
        <w:spacing w:after="0" w:line="276" w:lineRule="auto"/>
        <w:contextualSpacing/>
        <w:jc w:val="both"/>
        <w:rPr>
          <w:rFonts w:cstheme="minorHAnsi"/>
          <w:sz w:val="24"/>
          <w:szCs w:val="24"/>
        </w:rPr>
      </w:pPr>
      <w:r w:rsidRPr="001F52F3">
        <w:rPr>
          <w:rFonts w:cstheme="minorHAnsi"/>
          <w:color w:val="000000"/>
          <w:sz w:val="24"/>
          <w:szCs w:val="24"/>
        </w:rPr>
        <w:t>Na potrzeby postępowania o udzielenie zamówienia publicznego, którego przedmiotem jest</w:t>
      </w:r>
      <w:r w:rsidR="00833837">
        <w:rPr>
          <w:rFonts w:cstheme="minorHAnsi"/>
          <w:color w:val="000000"/>
          <w:sz w:val="24"/>
          <w:szCs w:val="24"/>
        </w:rPr>
        <w:t xml:space="preserve"> </w:t>
      </w:r>
      <w:r w:rsidR="00833837" w:rsidRPr="00833837">
        <w:rPr>
          <w:rFonts w:cstheme="minorHAnsi"/>
          <w:b/>
          <w:color w:val="000000"/>
          <w:sz w:val="24"/>
          <w:szCs w:val="24"/>
        </w:rPr>
        <w:t xml:space="preserve">Ubezpieczenie majątku oraz odpowiedzialności cywilnej Zarządu Komunalnych Zasobów Lokalowych Sp. z o.o. </w:t>
      </w:r>
      <w:r w:rsidRPr="001F52F3">
        <w:rPr>
          <w:rFonts w:cstheme="minorHAnsi"/>
          <w:color w:val="000000"/>
          <w:sz w:val="24"/>
          <w:szCs w:val="24"/>
        </w:rPr>
        <w:t xml:space="preserve">prowadzonego przez Zarząd Komunalnych Zasobów Lokalowych Sp. z o.o., </w:t>
      </w:r>
      <w:r w:rsidRPr="001F52F3">
        <w:rPr>
          <w:rFonts w:cstheme="minorHAnsi"/>
          <w:b/>
          <w:bCs/>
          <w:color w:val="000000"/>
          <w:sz w:val="24"/>
          <w:szCs w:val="24"/>
          <w:u w:val="single"/>
        </w:rPr>
        <w:t>oświadczam, co następuje:</w:t>
      </w:r>
    </w:p>
    <w:p w14:paraId="2C4A5640" w14:textId="77777777" w:rsidR="00E91F1F" w:rsidRPr="001F52F3" w:rsidRDefault="00E91F1F" w:rsidP="00E91F1F">
      <w:pPr>
        <w:spacing w:after="0" w:line="276" w:lineRule="auto"/>
        <w:jc w:val="both"/>
        <w:rPr>
          <w:rFonts w:cstheme="minorHAnsi"/>
          <w:sz w:val="10"/>
          <w:szCs w:val="10"/>
        </w:rPr>
      </w:pPr>
    </w:p>
    <w:p w14:paraId="3ADB9850" w14:textId="77777777" w:rsidR="00E91F1F" w:rsidRPr="001F52F3" w:rsidRDefault="00E91F1F" w:rsidP="00E91F1F">
      <w:pPr>
        <w:shd w:val="clear" w:color="auto" w:fill="BDD6EE" w:themeFill="accent1" w:themeFillTint="66"/>
        <w:spacing w:after="0" w:line="276" w:lineRule="auto"/>
        <w:rPr>
          <w:rFonts w:cstheme="minorHAnsi"/>
          <w:sz w:val="24"/>
          <w:szCs w:val="24"/>
        </w:rPr>
      </w:pPr>
      <w:r w:rsidRPr="001F52F3">
        <w:rPr>
          <w:rFonts w:cstheme="minorHAnsi"/>
          <w:b/>
          <w:sz w:val="24"/>
          <w:szCs w:val="24"/>
        </w:rPr>
        <w:t>Jeżeli podmiot, w imieniu którego składane jest oświadczenie nie podlega wykluczeniu:</w:t>
      </w:r>
    </w:p>
    <w:p w14:paraId="156EFE58" w14:textId="250FCD57" w:rsidR="00E91F1F" w:rsidRPr="001F52F3" w:rsidRDefault="00E91F1F" w:rsidP="00E91F1F">
      <w:pPr>
        <w:numPr>
          <w:ilvl w:val="0"/>
          <w:numId w:val="24"/>
        </w:numPr>
        <w:tabs>
          <w:tab w:val="left" w:pos="0"/>
        </w:tabs>
        <w:spacing w:after="0" w:line="276" w:lineRule="auto"/>
        <w:ind w:left="284" w:hanging="284"/>
        <w:jc w:val="both"/>
        <w:rPr>
          <w:rFonts w:cstheme="minorHAnsi"/>
          <w:sz w:val="24"/>
          <w:szCs w:val="24"/>
        </w:rPr>
      </w:pPr>
      <w:r w:rsidRPr="001F52F3">
        <w:rPr>
          <w:rFonts w:cstheme="minorHAnsi"/>
          <w:sz w:val="24"/>
          <w:szCs w:val="24"/>
        </w:rPr>
        <w:t xml:space="preserve">Oświadczam, że podmiot w imieniu którego składane jest oświadczenie nie podlega wykluczeniu z postępowania na podstawie art. 5k rozporządzenia Rady (UE) nr 833/2014 </w:t>
      </w:r>
      <w:r w:rsidR="00B14836" w:rsidRPr="001F52F3">
        <w:rPr>
          <w:rFonts w:cstheme="minorHAnsi"/>
          <w:sz w:val="24"/>
          <w:szCs w:val="24"/>
        </w:rPr>
        <w:br/>
      </w:r>
      <w:r w:rsidRPr="001F52F3">
        <w:rPr>
          <w:rFonts w:cstheme="minorHAnsi"/>
          <w:sz w:val="24"/>
          <w:szCs w:val="24"/>
        </w:rPr>
        <w:t xml:space="preserve">z dnia 31 lipca 2014 r. dotyczącego środków ograniczających w związku z działaniami Rosji destabilizującymi sytuację na Ukrainie (Dz. Urz. UE nr L 229 z 31.7.2014, str. 1), dalej: rozporządzenie 833/2014, w brzmieniu nadanym rozporządzeniem Rady (UE) 2022/576 </w:t>
      </w:r>
      <w:r w:rsidR="00B14836" w:rsidRPr="001F52F3">
        <w:rPr>
          <w:rFonts w:cstheme="minorHAnsi"/>
          <w:sz w:val="24"/>
          <w:szCs w:val="24"/>
        </w:rPr>
        <w:br/>
      </w:r>
      <w:r w:rsidRPr="001F52F3">
        <w:rPr>
          <w:rFonts w:cstheme="minorHAnsi"/>
          <w:sz w:val="24"/>
          <w:szCs w:val="24"/>
        </w:rPr>
        <w:t xml:space="preserve">w sprawie zmiany rozporządzenia (UE) nr 833/2014 dotyczącego środków ograniczających w związku z działaniami Rosji destabilizującymi sytuację na Ukrainie (Dz. Urz. UE nr L 111 </w:t>
      </w:r>
      <w:r w:rsidR="00B14836" w:rsidRPr="001F52F3">
        <w:rPr>
          <w:rFonts w:cstheme="minorHAnsi"/>
          <w:sz w:val="24"/>
          <w:szCs w:val="24"/>
        </w:rPr>
        <w:br/>
      </w:r>
      <w:r w:rsidRPr="001F52F3">
        <w:rPr>
          <w:rFonts w:cstheme="minorHAnsi"/>
          <w:sz w:val="24"/>
          <w:szCs w:val="24"/>
        </w:rPr>
        <w:t>z 8.4.2022, str. 1), dalej: rozporządzenie 2022/576</w:t>
      </w:r>
      <w:r w:rsidRPr="001F52F3">
        <w:rPr>
          <w:rFonts w:cstheme="minorHAnsi"/>
          <w:sz w:val="24"/>
          <w:szCs w:val="24"/>
          <w:vertAlign w:val="superscript"/>
        </w:rPr>
        <w:footnoteReference w:id="1"/>
      </w:r>
      <w:r w:rsidRPr="001F52F3">
        <w:rPr>
          <w:rFonts w:cstheme="minorHAnsi"/>
          <w:sz w:val="24"/>
          <w:szCs w:val="24"/>
        </w:rPr>
        <w:t xml:space="preserve">. </w:t>
      </w:r>
    </w:p>
    <w:p w14:paraId="5E20422B" w14:textId="77777777" w:rsidR="00E91F1F" w:rsidRPr="001F52F3" w:rsidRDefault="00E91F1F" w:rsidP="00E91F1F">
      <w:pPr>
        <w:numPr>
          <w:ilvl w:val="0"/>
          <w:numId w:val="24"/>
        </w:numPr>
        <w:tabs>
          <w:tab w:val="left" w:pos="0"/>
        </w:tabs>
        <w:spacing w:after="0" w:line="276" w:lineRule="auto"/>
        <w:ind w:left="284" w:hanging="284"/>
        <w:jc w:val="both"/>
        <w:rPr>
          <w:rFonts w:cstheme="minorHAnsi"/>
          <w:sz w:val="24"/>
          <w:szCs w:val="24"/>
        </w:rPr>
      </w:pPr>
      <w:r w:rsidRPr="001F52F3">
        <w:rPr>
          <w:rFonts w:cstheme="minorHAnsi"/>
          <w:sz w:val="24"/>
          <w:szCs w:val="24"/>
        </w:rPr>
        <w:t>Oświadczam, że wobec podmiotu, w imieniu którego składane jest oświadczenie nie zachodzą przesłanki wykluczenia z postępowania na podstawie art. 7 ust. 1 ustawy z dnia 13 kwietnia 2022 r. o szczególnych rozwiązaniach w zakresie przeciwdziałania wspieraniu agresji na Ukrainę oraz służących ochronie bezpieczeństwa narodowego (Dz. U. poz. 835)</w:t>
      </w:r>
      <w:r w:rsidRPr="001F52F3">
        <w:rPr>
          <w:rFonts w:cstheme="minorHAnsi"/>
          <w:sz w:val="24"/>
          <w:szCs w:val="24"/>
          <w:vertAlign w:val="superscript"/>
        </w:rPr>
        <w:footnoteReference w:id="2"/>
      </w:r>
      <w:r w:rsidRPr="001F52F3">
        <w:rPr>
          <w:rFonts w:cstheme="minorHAnsi"/>
          <w:sz w:val="24"/>
          <w:szCs w:val="24"/>
        </w:rPr>
        <w:t>.</w:t>
      </w:r>
    </w:p>
    <w:p w14:paraId="16976169" w14:textId="77777777" w:rsidR="00E91F1F" w:rsidRPr="001F52F3" w:rsidRDefault="00E91F1F" w:rsidP="00E91F1F">
      <w:pPr>
        <w:tabs>
          <w:tab w:val="left" w:pos="0"/>
        </w:tabs>
        <w:spacing w:after="0" w:line="276" w:lineRule="auto"/>
        <w:jc w:val="both"/>
        <w:rPr>
          <w:rFonts w:cstheme="minorHAnsi"/>
          <w:sz w:val="10"/>
          <w:szCs w:val="10"/>
        </w:rPr>
      </w:pPr>
    </w:p>
    <w:p w14:paraId="4880C14D" w14:textId="77777777" w:rsidR="00E91F1F" w:rsidRPr="001F52F3" w:rsidRDefault="00E91F1F" w:rsidP="00E91F1F">
      <w:pPr>
        <w:tabs>
          <w:tab w:val="left" w:pos="0"/>
        </w:tabs>
        <w:spacing w:after="0" w:line="276" w:lineRule="auto"/>
        <w:jc w:val="both"/>
        <w:rPr>
          <w:rFonts w:cstheme="minorHAnsi"/>
          <w:b/>
          <w:sz w:val="24"/>
          <w:szCs w:val="24"/>
        </w:rPr>
      </w:pPr>
      <w:r w:rsidRPr="001F52F3">
        <w:rPr>
          <w:rFonts w:cstheme="minorHAnsi"/>
          <w:b/>
          <w:sz w:val="24"/>
          <w:szCs w:val="24"/>
        </w:rPr>
        <w:t>ALBO</w:t>
      </w:r>
    </w:p>
    <w:p w14:paraId="0E847DBE" w14:textId="77777777" w:rsidR="00E91F1F" w:rsidRPr="001F52F3" w:rsidRDefault="00E91F1F" w:rsidP="00E91F1F">
      <w:pPr>
        <w:tabs>
          <w:tab w:val="left" w:pos="0"/>
        </w:tabs>
        <w:spacing w:after="0" w:line="276" w:lineRule="auto"/>
        <w:jc w:val="both"/>
        <w:rPr>
          <w:rFonts w:cstheme="minorHAnsi"/>
          <w:sz w:val="10"/>
          <w:szCs w:val="10"/>
        </w:rPr>
      </w:pPr>
    </w:p>
    <w:p w14:paraId="0BD8A28A" w14:textId="77777777" w:rsidR="00E91F1F" w:rsidRPr="001F52F3" w:rsidRDefault="00E91F1F" w:rsidP="00E91F1F">
      <w:pPr>
        <w:shd w:val="clear" w:color="auto" w:fill="BDD6EE" w:themeFill="accent1" w:themeFillTint="66"/>
        <w:spacing w:after="0" w:line="276" w:lineRule="auto"/>
        <w:rPr>
          <w:rFonts w:cstheme="minorHAnsi"/>
          <w:sz w:val="24"/>
          <w:szCs w:val="24"/>
        </w:rPr>
      </w:pPr>
      <w:r w:rsidRPr="001F52F3">
        <w:rPr>
          <w:rFonts w:cstheme="minorHAnsi"/>
          <w:b/>
          <w:sz w:val="24"/>
          <w:szCs w:val="24"/>
        </w:rPr>
        <w:t>Jeżeli podmiot, w imieniu którego składane jest oświadczenie podlega wykluczeniu</w:t>
      </w:r>
      <w:r w:rsidRPr="001F52F3">
        <w:rPr>
          <w:rFonts w:cstheme="minorHAnsi"/>
          <w:b/>
          <w:color w:val="FF0000"/>
          <w:sz w:val="24"/>
          <w:szCs w:val="24"/>
        </w:rPr>
        <w:t>*</w:t>
      </w:r>
      <w:r w:rsidRPr="001F52F3">
        <w:rPr>
          <w:rFonts w:cstheme="minorHAnsi"/>
          <w:b/>
          <w:sz w:val="24"/>
          <w:szCs w:val="24"/>
        </w:rPr>
        <w:t>:</w:t>
      </w:r>
    </w:p>
    <w:p w14:paraId="10E04AAC" w14:textId="77777777" w:rsidR="00E91F1F" w:rsidRPr="001F52F3" w:rsidRDefault="00E91F1F" w:rsidP="00E91F1F">
      <w:pPr>
        <w:pStyle w:val="Akapitzlist"/>
        <w:numPr>
          <w:ilvl w:val="0"/>
          <w:numId w:val="23"/>
        </w:numPr>
        <w:spacing w:line="276" w:lineRule="auto"/>
        <w:ind w:left="425" w:hanging="357"/>
        <w:jc w:val="both"/>
        <w:rPr>
          <w:rFonts w:asciiTheme="minorHAnsi" w:hAnsiTheme="minorHAnsi" w:cstheme="minorHAnsi"/>
        </w:rPr>
      </w:pPr>
      <w:r w:rsidRPr="001F52F3">
        <w:rPr>
          <w:rFonts w:asciiTheme="minorHAnsi" w:hAnsiTheme="minorHAnsi" w:cstheme="minorHAnsi"/>
        </w:rPr>
        <w:t xml:space="preserve">Oświadczam, że w stosunku do podmiotu, w imieniu którego składane jest oświadczenie zachodzą podstawy wykluczenia z postępowania na podstawie </w:t>
      </w:r>
      <w:r w:rsidRPr="001F52F3">
        <w:rPr>
          <w:rFonts w:asciiTheme="minorHAnsi" w:hAnsiTheme="minorHAnsi" w:cstheme="minorHAnsi"/>
          <w:color w:val="000000" w:themeColor="text1"/>
        </w:rPr>
        <w:t xml:space="preserve">art. …………………… </w:t>
      </w:r>
      <w:r w:rsidRPr="001F52F3">
        <w:rPr>
          <w:rFonts w:asciiTheme="minorHAnsi" w:hAnsiTheme="minorHAnsi" w:cstheme="minorHAnsi"/>
        </w:rPr>
        <w:t xml:space="preserve">ustawy PZP </w:t>
      </w:r>
      <w:r w:rsidRPr="001F52F3">
        <w:rPr>
          <w:rFonts w:asciiTheme="minorHAnsi" w:hAnsiTheme="minorHAnsi" w:cstheme="minorHAnsi"/>
          <w:i/>
        </w:rPr>
        <w:t>(</w:t>
      </w:r>
      <w:r w:rsidRPr="001F52F3">
        <w:rPr>
          <w:rFonts w:asciiTheme="minorHAnsi" w:hAnsiTheme="minorHAnsi" w:cstheme="minorHAnsi"/>
          <w:bCs/>
          <w:i/>
        </w:rPr>
        <w:t>podać mającą zastosowanie podstawę wykluczenia</w:t>
      </w:r>
      <w:r w:rsidRPr="001F52F3">
        <w:rPr>
          <w:rFonts w:asciiTheme="minorHAnsi" w:hAnsiTheme="minorHAnsi" w:cstheme="minorHAnsi"/>
          <w:i/>
        </w:rPr>
        <w:t xml:space="preserve">) </w:t>
      </w:r>
      <w:r w:rsidRPr="001F52F3">
        <w:rPr>
          <w:rFonts w:asciiTheme="minorHAnsi" w:hAnsiTheme="minorHAnsi" w:cstheme="minorHAnsi"/>
          <w:iCs/>
        </w:rPr>
        <w:t>oraz</w:t>
      </w:r>
      <w:r w:rsidRPr="001F52F3">
        <w:rPr>
          <w:rFonts w:asciiTheme="minorHAnsi" w:hAnsiTheme="minorHAnsi" w:cstheme="minorHAnsi"/>
          <w:i/>
        </w:rPr>
        <w:t xml:space="preserve"> </w:t>
      </w:r>
      <w:r w:rsidRPr="001F52F3">
        <w:rPr>
          <w:rFonts w:asciiTheme="minorHAnsi" w:hAnsiTheme="minorHAnsi" w:cstheme="minorHAnsi"/>
          <w:iCs/>
        </w:rPr>
        <w:t xml:space="preserve">na podstawie art. 7 ust. 1 pkt ………… ustawy o szczególnych rozwiązaniach w zakresie przeciwdziałania wspieraniu agresji na Ukrainę oraz służących ochronie bezpieczeństwa narodowego </w:t>
      </w:r>
      <w:r w:rsidRPr="001F52F3">
        <w:rPr>
          <w:rFonts w:asciiTheme="minorHAnsi" w:hAnsiTheme="minorHAnsi" w:cstheme="minorHAnsi"/>
          <w:i/>
        </w:rPr>
        <w:t xml:space="preserve">(podać mającą zastosowanie podstawę wykluczenia spośród wymienionych w art. 7 ust. 1 ustawy). </w:t>
      </w:r>
    </w:p>
    <w:p w14:paraId="5E07E346" w14:textId="77777777" w:rsidR="00B14836" w:rsidRPr="001F52F3" w:rsidRDefault="00E91F1F" w:rsidP="005A2E24">
      <w:pPr>
        <w:pStyle w:val="Akapitzlist"/>
        <w:numPr>
          <w:ilvl w:val="0"/>
          <w:numId w:val="22"/>
        </w:numPr>
        <w:spacing w:line="276" w:lineRule="auto"/>
        <w:ind w:left="426"/>
        <w:contextualSpacing/>
        <w:jc w:val="both"/>
        <w:rPr>
          <w:rFonts w:asciiTheme="minorHAnsi" w:hAnsiTheme="minorHAnsi" w:cstheme="minorHAnsi"/>
        </w:rPr>
      </w:pPr>
      <w:r w:rsidRPr="001F52F3">
        <w:rPr>
          <w:rFonts w:asciiTheme="minorHAnsi" w:hAnsiTheme="minorHAnsi" w:cstheme="minorHAnsi"/>
        </w:rPr>
        <w:t xml:space="preserve">Jednocześnie oświadczam, że w związku z ww. okolicznością, na podstawie art. 110 ust. 2 ustawy PZP podmiot, w imieniu którego składane jest oświadczenie podjął następujące środki naprawcze (należy wskazać podjęte środki naprawcze, o ile zostały one podjęte przez Wykonawcę): </w:t>
      </w:r>
    </w:p>
    <w:p w14:paraId="079D675A" w14:textId="5741F707" w:rsidR="00E91F1F" w:rsidRPr="001F52F3" w:rsidRDefault="00E91F1F" w:rsidP="00B14836">
      <w:pPr>
        <w:pStyle w:val="Akapitzlist"/>
        <w:spacing w:line="276" w:lineRule="auto"/>
        <w:ind w:left="426"/>
        <w:contextualSpacing/>
        <w:jc w:val="both"/>
        <w:rPr>
          <w:rFonts w:asciiTheme="minorHAnsi" w:hAnsiTheme="minorHAnsi" w:cstheme="minorHAnsi"/>
        </w:rPr>
      </w:pPr>
      <w:r w:rsidRPr="001F52F3">
        <w:rPr>
          <w:rFonts w:asciiTheme="minorHAnsi" w:hAnsiTheme="minorHAnsi" w:cstheme="minorHAnsi"/>
        </w:rPr>
        <w:t>………………………………………….……………………………………………………………………………………………</w:t>
      </w:r>
      <w:r w:rsidR="00B14836" w:rsidRPr="001F52F3">
        <w:rPr>
          <w:rFonts w:asciiTheme="minorHAnsi" w:hAnsiTheme="minorHAnsi" w:cstheme="minorHAnsi"/>
        </w:rPr>
        <w:t>..</w:t>
      </w:r>
    </w:p>
    <w:p w14:paraId="3C92AA62" w14:textId="77777777" w:rsidR="00E91F1F" w:rsidRPr="001F52F3" w:rsidRDefault="00E91F1F" w:rsidP="00E91F1F">
      <w:pPr>
        <w:spacing w:after="0" w:line="276" w:lineRule="auto"/>
        <w:jc w:val="both"/>
        <w:rPr>
          <w:rFonts w:cstheme="minorHAnsi"/>
          <w:b/>
          <w:bCs/>
          <w:iCs/>
          <w:color w:val="FF0000"/>
          <w:sz w:val="24"/>
          <w:szCs w:val="24"/>
        </w:rPr>
      </w:pPr>
      <w:r w:rsidRPr="001F52F3">
        <w:rPr>
          <w:rFonts w:cstheme="minorHAnsi"/>
          <w:b/>
          <w:bCs/>
          <w:iCs/>
          <w:color w:val="FF0000"/>
          <w:sz w:val="24"/>
          <w:szCs w:val="24"/>
        </w:rPr>
        <w:t xml:space="preserve">*UWAGA: </w:t>
      </w:r>
      <w:r w:rsidRPr="001F52F3">
        <w:rPr>
          <w:rFonts w:cstheme="minorHAnsi"/>
          <w:b/>
          <w:bCs/>
          <w:iCs/>
          <w:color w:val="FF0000"/>
          <w:sz w:val="24"/>
          <w:szCs w:val="24"/>
        </w:rPr>
        <w:tab/>
        <w:t>Należy wypełnić tylko wtedy, jeżeli dotyczy. Jeżeli nie dotyczy należy przekreślić/wykreślić/usunąć albo pozostawić niewypełnione</w:t>
      </w:r>
    </w:p>
    <w:p w14:paraId="619F3E67" w14:textId="77777777" w:rsidR="00E91F1F" w:rsidRPr="001F52F3" w:rsidRDefault="00E91F1F" w:rsidP="00E91F1F">
      <w:pPr>
        <w:spacing w:after="0" w:line="276" w:lineRule="auto"/>
        <w:jc w:val="both"/>
        <w:rPr>
          <w:rFonts w:cstheme="minorHAnsi"/>
          <w:iCs/>
          <w:sz w:val="24"/>
          <w:szCs w:val="24"/>
        </w:rPr>
      </w:pPr>
    </w:p>
    <w:p w14:paraId="3529D63A" w14:textId="77777777" w:rsidR="00E91F1F" w:rsidRPr="001F52F3" w:rsidRDefault="00E91F1F" w:rsidP="00E91F1F">
      <w:pPr>
        <w:spacing w:after="0" w:line="276" w:lineRule="auto"/>
        <w:jc w:val="both"/>
        <w:rPr>
          <w:rFonts w:cstheme="minorHAnsi"/>
          <w:i/>
          <w:sz w:val="10"/>
          <w:szCs w:val="10"/>
        </w:rPr>
      </w:pPr>
    </w:p>
    <w:p w14:paraId="210C3CA0" w14:textId="77777777" w:rsidR="00E91F1F" w:rsidRPr="001F52F3" w:rsidRDefault="00E91F1F" w:rsidP="00E91F1F">
      <w:pPr>
        <w:shd w:val="clear" w:color="auto" w:fill="BDD6EE" w:themeFill="accent1" w:themeFillTint="66"/>
        <w:spacing w:after="0" w:line="276" w:lineRule="auto"/>
        <w:jc w:val="both"/>
        <w:rPr>
          <w:rFonts w:cstheme="minorHAnsi"/>
          <w:sz w:val="24"/>
          <w:szCs w:val="24"/>
        </w:rPr>
      </w:pPr>
      <w:r w:rsidRPr="001F52F3">
        <w:rPr>
          <w:rFonts w:cstheme="minorHAnsi"/>
          <w:b/>
          <w:sz w:val="24"/>
          <w:szCs w:val="24"/>
        </w:rPr>
        <w:t>Oświadczenie dotyczące podanych informacji:</w:t>
      </w:r>
    </w:p>
    <w:p w14:paraId="6D7E7986" w14:textId="7D77E985" w:rsidR="00E91F1F" w:rsidRPr="00FC72CE" w:rsidRDefault="00E91F1F" w:rsidP="00E91F1F">
      <w:pPr>
        <w:spacing w:after="0" w:line="276" w:lineRule="auto"/>
        <w:jc w:val="both"/>
        <w:rPr>
          <w:rFonts w:cstheme="minorHAnsi"/>
          <w:sz w:val="24"/>
          <w:szCs w:val="24"/>
        </w:rPr>
      </w:pPr>
      <w:r w:rsidRPr="001F52F3">
        <w:rPr>
          <w:rFonts w:cstheme="minorHAnsi"/>
          <w:sz w:val="24"/>
          <w:szCs w:val="24"/>
        </w:rPr>
        <w:t xml:space="preserve">Oświadczam, że wszystkie informacje podane w powyższych oświadczeniach są aktualne </w:t>
      </w:r>
      <w:r w:rsidR="00B14836" w:rsidRPr="001F52F3">
        <w:rPr>
          <w:rFonts w:cstheme="minorHAnsi"/>
          <w:sz w:val="24"/>
          <w:szCs w:val="24"/>
        </w:rPr>
        <w:br/>
      </w:r>
      <w:r w:rsidRPr="001F52F3">
        <w:rPr>
          <w:rFonts w:cstheme="minorHAnsi"/>
          <w:sz w:val="24"/>
          <w:szCs w:val="24"/>
        </w:rPr>
        <w:t>i zgodne z prawdą oraz zostały przedstawione z pełną świadomością konsekwencji wprowadzenia Zamawiającego w błąd przy przedstawianiu informacji.</w:t>
      </w:r>
    </w:p>
    <w:p w14:paraId="2808FAC0" w14:textId="77777777" w:rsidR="00E91F1F" w:rsidRPr="00FC72CE" w:rsidRDefault="00E91F1F" w:rsidP="00E91F1F">
      <w:pPr>
        <w:spacing w:after="0" w:line="276" w:lineRule="auto"/>
        <w:jc w:val="right"/>
        <w:rPr>
          <w:rFonts w:cstheme="minorHAnsi"/>
          <w:b/>
          <w:sz w:val="24"/>
          <w:szCs w:val="24"/>
        </w:rPr>
      </w:pPr>
    </w:p>
    <w:p w14:paraId="7B884EF8" w14:textId="77777777" w:rsidR="00E91F1F" w:rsidRDefault="00E91F1F" w:rsidP="00E91F1F">
      <w:pPr>
        <w:spacing w:after="0" w:line="276" w:lineRule="auto"/>
        <w:jc w:val="right"/>
        <w:rPr>
          <w:rFonts w:cstheme="minorHAnsi"/>
          <w:b/>
          <w:sz w:val="24"/>
          <w:szCs w:val="24"/>
        </w:rPr>
      </w:pPr>
    </w:p>
    <w:p w14:paraId="374A7B47" w14:textId="77777777" w:rsidR="00E91F1F" w:rsidRDefault="00E91F1F" w:rsidP="00E91F1F">
      <w:pPr>
        <w:spacing w:after="0" w:line="276" w:lineRule="auto"/>
        <w:jc w:val="right"/>
        <w:rPr>
          <w:rFonts w:cstheme="minorHAnsi"/>
          <w:b/>
          <w:sz w:val="24"/>
          <w:szCs w:val="24"/>
        </w:rPr>
      </w:pPr>
    </w:p>
    <w:p w14:paraId="3F681DF2" w14:textId="77777777" w:rsidR="00E91F1F" w:rsidRDefault="00E91F1F" w:rsidP="00E91F1F">
      <w:pPr>
        <w:spacing w:after="0" w:line="276" w:lineRule="auto"/>
        <w:jc w:val="right"/>
        <w:rPr>
          <w:rFonts w:cstheme="minorHAnsi"/>
          <w:b/>
          <w:sz w:val="24"/>
          <w:szCs w:val="24"/>
        </w:rPr>
      </w:pPr>
    </w:p>
    <w:p w14:paraId="1851ADE0" w14:textId="77777777" w:rsidR="00E91F1F" w:rsidRDefault="00E91F1F" w:rsidP="00E91F1F">
      <w:pPr>
        <w:spacing w:after="0" w:line="276" w:lineRule="auto"/>
        <w:jc w:val="right"/>
        <w:rPr>
          <w:rFonts w:cstheme="minorHAnsi"/>
          <w:b/>
          <w:sz w:val="24"/>
          <w:szCs w:val="24"/>
        </w:rPr>
      </w:pPr>
    </w:p>
    <w:p w14:paraId="10881F81" w14:textId="77777777" w:rsidR="00E91F1F" w:rsidRDefault="00E91F1F" w:rsidP="00E91F1F">
      <w:pPr>
        <w:spacing w:after="0" w:line="276" w:lineRule="auto"/>
        <w:jc w:val="right"/>
        <w:rPr>
          <w:rFonts w:cstheme="minorHAnsi"/>
          <w:b/>
          <w:sz w:val="24"/>
          <w:szCs w:val="24"/>
        </w:rPr>
      </w:pPr>
    </w:p>
    <w:p w14:paraId="512D4305" w14:textId="77777777" w:rsidR="00E91F1F" w:rsidRDefault="00E91F1F" w:rsidP="00E91F1F">
      <w:pPr>
        <w:spacing w:after="0" w:line="276" w:lineRule="auto"/>
        <w:jc w:val="right"/>
        <w:rPr>
          <w:rFonts w:cstheme="minorHAnsi"/>
          <w:b/>
          <w:sz w:val="24"/>
          <w:szCs w:val="24"/>
        </w:rPr>
      </w:pPr>
    </w:p>
    <w:p w14:paraId="507108A2" w14:textId="77777777" w:rsidR="00E91F1F" w:rsidRDefault="00E91F1F" w:rsidP="00E91F1F">
      <w:pPr>
        <w:spacing w:after="0" w:line="276" w:lineRule="auto"/>
        <w:jc w:val="right"/>
        <w:rPr>
          <w:rFonts w:cstheme="minorHAnsi"/>
          <w:b/>
          <w:sz w:val="24"/>
          <w:szCs w:val="24"/>
        </w:rPr>
      </w:pPr>
    </w:p>
    <w:p w14:paraId="7C46A054" w14:textId="77777777" w:rsidR="00B14836" w:rsidRDefault="00B14836" w:rsidP="00BA3540">
      <w:pPr>
        <w:spacing w:after="0" w:line="276" w:lineRule="auto"/>
        <w:jc w:val="right"/>
        <w:rPr>
          <w:rFonts w:cstheme="minorHAnsi"/>
          <w:b/>
          <w:sz w:val="24"/>
          <w:szCs w:val="24"/>
        </w:rPr>
      </w:pPr>
    </w:p>
    <w:p w14:paraId="3C81B106" w14:textId="77777777" w:rsidR="00B14836" w:rsidRDefault="00B14836" w:rsidP="00BA3540">
      <w:pPr>
        <w:spacing w:after="0" w:line="276" w:lineRule="auto"/>
        <w:jc w:val="right"/>
        <w:rPr>
          <w:rFonts w:cstheme="minorHAnsi"/>
          <w:b/>
          <w:sz w:val="24"/>
          <w:szCs w:val="24"/>
        </w:rPr>
      </w:pPr>
    </w:p>
    <w:p w14:paraId="56710C6B" w14:textId="77777777" w:rsidR="00B14836" w:rsidRDefault="00B14836" w:rsidP="00BA3540">
      <w:pPr>
        <w:spacing w:after="0" w:line="276" w:lineRule="auto"/>
        <w:jc w:val="right"/>
        <w:rPr>
          <w:rFonts w:cstheme="minorHAnsi"/>
          <w:b/>
          <w:sz w:val="24"/>
          <w:szCs w:val="24"/>
        </w:rPr>
      </w:pPr>
    </w:p>
    <w:p w14:paraId="49F64B86" w14:textId="77777777" w:rsidR="00B14836" w:rsidRDefault="00B14836" w:rsidP="00BA3540">
      <w:pPr>
        <w:spacing w:after="0" w:line="276" w:lineRule="auto"/>
        <w:jc w:val="right"/>
        <w:rPr>
          <w:rFonts w:cstheme="minorHAnsi"/>
          <w:b/>
          <w:sz w:val="24"/>
          <w:szCs w:val="24"/>
        </w:rPr>
      </w:pPr>
    </w:p>
    <w:p w14:paraId="08BC27AE" w14:textId="77777777" w:rsidR="00B14836" w:rsidRDefault="00B14836" w:rsidP="00BA3540">
      <w:pPr>
        <w:spacing w:after="0" w:line="276" w:lineRule="auto"/>
        <w:jc w:val="right"/>
        <w:rPr>
          <w:rFonts w:cstheme="minorHAnsi"/>
          <w:b/>
          <w:sz w:val="24"/>
          <w:szCs w:val="24"/>
        </w:rPr>
      </w:pPr>
    </w:p>
    <w:p w14:paraId="354AE314" w14:textId="77777777" w:rsidR="00B14836" w:rsidRDefault="00B14836" w:rsidP="00BA3540">
      <w:pPr>
        <w:spacing w:after="0" w:line="276" w:lineRule="auto"/>
        <w:jc w:val="right"/>
        <w:rPr>
          <w:rFonts w:cstheme="minorHAnsi"/>
          <w:b/>
          <w:sz w:val="24"/>
          <w:szCs w:val="24"/>
        </w:rPr>
      </w:pPr>
    </w:p>
    <w:p w14:paraId="14F637D5" w14:textId="77777777" w:rsidR="00B14836" w:rsidRDefault="00B14836" w:rsidP="00BA3540">
      <w:pPr>
        <w:spacing w:after="0" w:line="276" w:lineRule="auto"/>
        <w:jc w:val="right"/>
        <w:rPr>
          <w:rFonts w:cstheme="minorHAnsi"/>
          <w:b/>
          <w:sz w:val="24"/>
          <w:szCs w:val="24"/>
        </w:rPr>
      </w:pPr>
    </w:p>
    <w:p w14:paraId="44C89762" w14:textId="77777777" w:rsidR="00B14836" w:rsidRDefault="00B14836" w:rsidP="00BA3540">
      <w:pPr>
        <w:spacing w:after="0" w:line="276" w:lineRule="auto"/>
        <w:jc w:val="right"/>
        <w:rPr>
          <w:rFonts w:cstheme="minorHAnsi"/>
          <w:b/>
          <w:sz w:val="24"/>
          <w:szCs w:val="24"/>
        </w:rPr>
      </w:pPr>
    </w:p>
    <w:p w14:paraId="7295EFF8" w14:textId="5A8EBDB3" w:rsidR="00BA3540" w:rsidRPr="00FC72CE" w:rsidRDefault="00BA3540" w:rsidP="00BA3540">
      <w:pPr>
        <w:spacing w:after="0" w:line="276" w:lineRule="auto"/>
        <w:jc w:val="right"/>
        <w:rPr>
          <w:rFonts w:cstheme="minorHAnsi"/>
          <w:b/>
          <w:sz w:val="24"/>
          <w:szCs w:val="24"/>
        </w:rPr>
      </w:pPr>
      <w:r w:rsidRPr="00FC72CE">
        <w:rPr>
          <w:rFonts w:cstheme="minorHAnsi"/>
          <w:b/>
          <w:sz w:val="24"/>
          <w:szCs w:val="24"/>
        </w:rPr>
        <w:lastRenderedPageBreak/>
        <w:t xml:space="preserve">Załącznik nr </w:t>
      </w:r>
      <w:r>
        <w:rPr>
          <w:rFonts w:cstheme="minorHAnsi"/>
          <w:b/>
          <w:sz w:val="24"/>
          <w:szCs w:val="24"/>
        </w:rPr>
        <w:t>3</w:t>
      </w:r>
      <w:r w:rsidRPr="00FC72CE">
        <w:rPr>
          <w:rFonts w:cstheme="minorHAnsi"/>
          <w:b/>
          <w:sz w:val="24"/>
          <w:szCs w:val="24"/>
        </w:rPr>
        <w:t xml:space="preserve"> do SWZ</w:t>
      </w:r>
    </w:p>
    <w:p w14:paraId="114AFAD1" w14:textId="77777777" w:rsidR="00BA3540" w:rsidRDefault="00BA3540" w:rsidP="00122679">
      <w:pPr>
        <w:spacing w:after="0" w:line="240" w:lineRule="auto"/>
        <w:ind w:left="5664" w:firstLine="708"/>
        <w:jc w:val="both"/>
        <w:rPr>
          <w:rFonts w:cstheme="minorHAnsi"/>
          <w:b/>
          <w:sz w:val="24"/>
          <w:szCs w:val="24"/>
        </w:rPr>
      </w:pPr>
    </w:p>
    <w:p w14:paraId="2233437E" w14:textId="77777777" w:rsidR="00BA3540" w:rsidRPr="00FC72CE" w:rsidRDefault="00BA3540" w:rsidP="00BA3540">
      <w:pPr>
        <w:spacing w:after="0" w:line="276" w:lineRule="auto"/>
        <w:jc w:val="center"/>
        <w:rPr>
          <w:rFonts w:cstheme="minorHAnsi"/>
          <w:b/>
          <w:sz w:val="24"/>
          <w:szCs w:val="24"/>
        </w:rPr>
      </w:pPr>
      <w:r w:rsidRPr="00FC72CE">
        <w:rPr>
          <w:rFonts w:cstheme="minorHAnsi"/>
          <w:b/>
          <w:sz w:val="24"/>
          <w:szCs w:val="24"/>
        </w:rPr>
        <w:t>ZOBOWIĄZANIE PODMIOTU UDOSTĘPNIAJĄCEGO ZASOBY</w:t>
      </w:r>
    </w:p>
    <w:p w14:paraId="23B10E0B" w14:textId="77777777" w:rsidR="00BA3540" w:rsidRPr="00FC72CE" w:rsidRDefault="00BA3540" w:rsidP="00BA3540">
      <w:pPr>
        <w:spacing w:after="0" w:line="276" w:lineRule="auto"/>
        <w:jc w:val="center"/>
        <w:rPr>
          <w:rFonts w:cstheme="minorHAnsi"/>
          <w:b/>
          <w:sz w:val="24"/>
          <w:szCs w:val="24"/>
        </w:rPr>
      </w:pPr>
      <w:r w:rsidRPr="00FC72CE">
        <w:rPr>
          <w:rFonts w:cstheme="minorHAnsi"/>
          <w:b/>
          <w:sz w:val="24"/>
          <w:szCs w:val="24"/>
        </w:rPr>
        <w:t xml:space="preserve">DO ODDANIA DO DYSPOZYCJI WYKONAWCY NIEZBĘDNYCH ZASOBÓW </w:t>
      </w:r>
    </w:p>
    <w:p w14:paraId="5A748A98" w14:textId="77777777" w:rsidR="00BA3540" w:rsidRPr="00FC72CE" w:rsidRDefault="00BA3540" w:rsidP="00BA3540">
      <w:pPr>
        <w:spacing w:after="0" w:line="276" w:lineRule="auto"/>
        <w:jc w:val="center"/>
        <w:rPr>
          <w:rFonts w:cstheme="minorHAnsi"/>
          <w:b/>
          <w:sz w:val="24"/>
          <w:szCs w:val="24"/>
        </w:rPr>
      </w:pPr>
      <w:r w:rsidRPr="00FC72CE">
        <w:rPr>
          <w:rFonts w:cstheme="minorHAnsi"/>
          <w:b/>
          <w:sz w:val="24"/>
          <w:szCs w:val="24"/>
        </w:rPr>
        <w:t>NA POTRZEBY REALIZACJI ZAMÓWIENIA</w:t>
      </w:r>
    </w:p>
    <w:p w14:paraId="43F5D7D0" w14:textId="77777777" w:rsidR="00BA3540" w:rsidRPr="00FC72CE" w:rsidRDefault="00BA3540" w:rsidP="00BA3540">
      <w:pPr>
        <w:spacing w:after="0" w:line="276" w:lineRule="auto"/>
        <w:jc w:val="center"/>
        <w:rPr>
          <w:rFonts w:cstheme="minorHAnsi"/>
          <w:b/>
          <w:sz w:val="24"/>
          <w:szCs w:val="24"/>
        </w:rPr>
      </w:pPr>
    </w:p>
    <w:p w14:paraId="4965244C" w14:textId="77777777" w:rsidR="00BA3540" w:rsidRPr="00FC72CE" w:rsidRDefault="00BA3540" w:rsidP="00BA3540">
      <w:pPr>
        <w:spacing w:after="0" w:line="276" w:lineRule="auto"/>
        <w:jc w:val="center"/>
        <w:rPr>
          <w:rFonts w:cstheme="minorHAnsi"/>
          <w:b/>
          <w:sz w:val="24"/>
          <w:szCs w:val="24"/>
          <w:u w:val="single"/>
        </w:rPr>
      </w:pPr>
      <w:r w:rsidRPr="00FC72CE">
        <w:rPr>
          <w:rFonts w:cstheme="minorHAnsi"/>
          <w:b/>
          <w:sz w:val="24"/>
          <w:szCs w:val="24"/>
          <w:u w:val="single"/>
        </w:rPr>
        <w:t>(NALEŻY ZŁOŻYĆ WRAZ Z OFERTĄ – JEŻELI DOTYCZY)</w:t>
      </w:r>
    </w:p>
    <w:p w14:paraId="482E5A5D" w14:textId="77777777" w:rsidR="00BA3540" w:rsidRPr="00FC72CE" w:rsidRDefault="00BA3540" w:rsidP="00BA3540">
      <w:pPr>
        <w:spacing w:after="0" w:line="276" w:lineRule="auto"/>
        <w:jc w:val="center"/>
        <w:rPr>
          <w:rFonts w:cstheme="minorHAnsi"/>
          <w:i/>
          <w:sz w:val="24"/>
          <w:szCs w:val="24"/>
        </w:rPr>
      </w:pPr>
      <w:r w:rsidRPr="00FC72CE">
        <w:rPr>
          <w:rFonts w:cstheme="minorHAnsi"/>
          <w:i/>
          <w:sz w:val="24"/>
          <w:szCs w:val="24"/>
        </w:rPr>
        <w:t>(Wzór)</w:t>
      </w:r>
    </w:p>
    <w:p w14:paraId="354D8B0F" w14:textId="77777777" w:rsidR="00BA3540" w:rsidRPr="00A25E4D" w:rsidRDefault="00BA3540" w:rsidP="00BA3540">
      <w:pPr>
        <w:spacing w:after="0" w:line="276" w:lineRule="auto"/>
        <w:rPr>
          <w:rFonts w:cstheme="minorHAnsi"/>
          <w:b/>
          <w:sz w:val="24"/>
          <w:szCs w:val="24"/>
        </w:rPr>
      </w:pPr>
      <w:r w:rsidRPr="00A25E4D">
        <w:rPr>
          <w:rFonts w:cstheme="minorHAnsi"/>
          <w:b/>
          <w:sz w:val="24"/>
          <w:szCs w:val="24"/>
        </w:rPr>
        <w:t>Ja/my niżej podpisany/podpisani:</w:t>
      </w:r>
    </w:p>
    <w:p w14:paraId="759CB430" w14:textId="77777777" w:rsidR="001F27F0" w:rsidRPr="00A25E4D" w:rsidRDefault="001F27F0" w:rsidP="001F27F0">
      <w:pPr>
        <w:tabs>
          <w:tab w:val="left" w:pos="567"/>
        </w:tabs>
        <w:spacing w:after="0" w:line="276" w:lineRule="auto"/>
        <w:jc w:val="both"/>
        <w:rPr>
          <w:rFonts w:cstheme="minorHAnsi"/>
          <w:sz w:val="24"/>
          <w:szCs w:val="24"/>
        </w:rPr>
      </w:pPr>
      <w:r w:rsidRPr="00A25E4D">
        <w:rPr>
          <w:rFonts w:cstheme="minorHAnsi"/>
          <w:sz w:val="24"/>
          <w:szCs w:val="24"/>
        </w:rPr>
        <w:t>………………………………………………………………………………………………………………………………………………</w:t>
      </w:r>
      <w:r>
        <w:rPr>
          <w:rFonts w:cstheme="minorHAnsi"/>
          <w:sz w:val="24"/>
          <w:szCs w:val="24"/>
        </w:rPr>
        <w:t>..</w:t>
      </w:r>
    </w:p>
    <w:p w14:paraId="7CF8F2F9" w14:textId="17B9804A" w:rsidR="00BA3540" w:rsidRPr="00A25E4D" w:rsidRDefault="001F27F0" w:rsidP="001F27F0">
      <w:pPr>
        <w:spacing w:after="0" w:line="276" w:lineRule="auto"/>
        <w:rPr>
          <w:rFonts w:eastAsia="Times New Roman" w:cstheme="minorHAnsi"/>
          <w:b/>
          <w:sz w:val="24"/>
          <w:szCs w:val="24"/>
          <w:lang w:eastAsia="pl-PL"/>
        </w:rPr>
      </w:pPr>
      <w:r w:rsidRPr="00A25E4D">
        <w:rPr>
          <w:rFonts w:cstheme="minorHAnsi"/>
          <w:sz w:val="24"/>
          <w:szCs w:val="24"/>
        </w:rPr>
        <w:t xml:space="preserve"> </w:t>
      </w:r>
      <w:r w:rsidR="00BA3540" w:rsidRPr="00A25E4D">
        <w:rPr>
          <w:rFonts w:cstheme="minorHAnsi"/>
          <w:sz w:val="24"/>
          <w:szCs w:val="24"/>
        </w:rPr>
        <w:t>(imię i nazwisko osoby upoważnionej do reprezentowania podmiotu)</w:t>
      </w:r>
    </w:p>
    <w:p w14:paraId="758E2F91" w14:textId="77777777" w:rsidR="00BA3540" w:rsidRPr="00A25E4D" w:rsidRDefault="00BA3540" w:rsidP="00BA3540">
      <w:pPr>
        <w:spacing w:after="0" w:line="276" w:lineRule="auto"/>
        <w:rPr>
          <w:rFonts w:eastAsia="Times New Roman" w:cstheme="minorHAnsi"/>
          <w:b/>
          <w:sz w:val="24"/>
          <w:szCs w:val="24"/>
          <w:lang w:eastAsia="pl-PL"/>
        </w:rPr>
      </w:pPr>
      <w:r w:rsidRPr="00A25E4D">
        <w:rPr>
          <w:rFonts w:cstheme="minorHAnsi"/>
          <w:b/>
          <w:sz w:val="24"/>
          <w:szCs w:val="24"/>
        </w:rPr>
        <w:t>będąc upoważnionym/upoważnionymi do działania w imieniu i na rzecz</w:t>
      </w:r>
      <w:r w:rsidRPr="00A25E4D">
        <w:rPr>
          <w:rFonts w:eastAsia="Times New Roman" w:cstheme="minorHAnsi"/>
          <w:b/>
          <w:sz w:val="24"/>
          <w:szCs w:val="24"/>
          <w:lang w:eastAsia="pl-PL"/>
        </w:rPr>
        <w:t>:</w:t>
      </w:r>
    </w:p>
    <w:p w14:paraId="457005D6" w14:textId="77777777" w:rsidR="001F27F0" w:rsidRPr="00A25E4D" w:rsidRDefault="001F27F0" w:rsidP="001F27F0">
      <w:pPr>
        <w:tabs>
          <w:tab w:val="left" w:pos="567"/>
        </w:tabs>
        <w:spacing w:after="0" w:line="276" w:lineRule="auto"/>
        <w:jc w:val="both"/>
        <w:rPr>
          <w:rFonts w:cstheme="minorHAnsi"/>
          <w:sz w:val="24"/>
          <w:szCs w:val="24"/>
        </w:rPr>
      </w:pPr>
      <w:r w:rsidRPr="00A25E4D">
        <w:rPr>
          <w:rFonts w:cstheme="minorHAnsi"/>
          <w:sz w:val="24"/>
          <w:szCs w:val="24"/>
        </w:rPr>
        <w:t>………………………………………………………………………………………………………………………………………………</w:t>
      </w:r>
      <w:r>
        <w:rPr>
          <w:rFonts w:cstheme="minorHAnsi"/>
          <w:sz w:val="24"/>
          <w:szCs w:val="24"/>
        </w:rPr>
        <w:t>..</w:t>
      </w:r>
    </w:p>
    <w:p w14:paraId="743408B1" w14:textId="77777777" w:rsidR="00BA3540" w:rsidRPr="00A25E4D" w:rsidRDefault="00BA3540" w:rsidP="00BA3540">
      <w:pPr>
        <w:spacing w:after="0" w:line="276" w:lineRule="auto"/>
        <w:jc w:val="both"/>
        <w:rPr>
          <w:rFonts w:cstheme="minorHAnsi"/>
          <w:sz w:val="24"/>
          <w:szCs w:val="24"/>
        </w:rPr>
      </w:pPr>
      <w:r w:rsidRPr="00A25E4D">
        <w:rPr>
          <w:rFonts w:cstheme="minorHAnsi"/>
          <w:sz w:val="24"/>
          <w:szCs w:val="24"/>
        </w:rPr>
        <w:t>(nazwa podmiotu udostępniającego zasoby)</w:t>
      </w:r>
    </w:p>
    <w:p w14:paraId="0B3E54A8" w14:textId="77777777" w:rsidR="00BA3540" w:rsidRPr="00A25E4D" w:rsidRDefault="00BA3540" w:rsidP="00BA3540">
      <w:pPr>
        <w:spacing w:after="0" w:line="276" w:lineRule="auto"/>
        <w:rPr>
          <w:rFonts w:eastAsia="Times New Roman" w:cstheme="minorHAnsi"/>
          <w:b/>
          <w:sz w:val="24"/>
          <w:szCs w:val="24"/>
          <w:lang w:eastAsia="pl-PL"/>
        </w:rPr>
      </w:pPr>
      <w:r w:rsidRPr="00A25E4D">
        <w:rPr>
          <w:rFonts w:cstheme="minorHAnsi"/>
          <w:b/>
          <w:sz w:val="24"/>
          <w:szCs w:val="24"/>
        </w:rPr>
        <w:t>zobowiązuję/zobowiązujemy, stosownie do art. 118 ustawy PZP, do oddania do dyspozycji niezbędnych zasobów:</w:t>
      </w:r>
    </w:p>
    <w:p w14:paraId="70EDF6E9" w14:textId="77777777" w:rsidR="001F27F0" w:rsidRPr="00A25E4D" w:rsidRDefault="001F27F0" w:rsidP="001F27F0">
      <w:pPr>
        <w:tabs>
          <w:tab w:val="left" w:pos="567"/>
        </w:tabs>
        <w:spacing w:after="0" w:line="276" w:lineRule="auto"/>
        <w:jc w:val="both"/>
        <w:rPr>
          <w:rFonts w:cstheme="minorHAnsi"/>
          <w:sz w:val="24"/>
          <w:szCs w:val="24"/>
        </w:rPr>
      </w:pPr>
      <w:r w:rsidRPr="00A25E4D">
        <w:rPr>
          <w:rFonts w:cstheme="minorHAnsi"/>
          <w:sz w:val="24"/>
          <w:szCs w:val="24"/>
        </w:rPr>
        <w:t>………………………………………………………………………………………………………………………………………………</w:t>
      </w:r>
      <w:r>
        <w:rPr>
          <w:rFonts w:cstheme="minorHAnsi"/>
          <w:sz w:val="24"/>
          <w:szCs w:val="24"/>
        </w:rPr>
        <w:t>..</w:t>
      </w:r>
    </w:p>
    <w:p w14:paraId="1BCE98A0" w14:textId="742638BC" w:rsidR="00BA3540" w:rsidRPr="00A25E4D" w:rsidRDefault="001F27F0" w:rsidP="001F27F0">
      <w:pPr>
        <w:spacing w:after="0" w:line="276" w:lineRule="auto"/>
        <w:jc w:val="both"/>
        <w:rPr>
          <w:rFonts w:cstheme="minorHAnsi"/>
          <w:sz w:val="24"/>
          <w:szCs w:val="24"/>
        </w:rPr>
      </w:pPr>
      <w:r w:rsidRPr="00A25E4D">
        <w:rPr>
          <w:rFonts w:cstheme="minorHAnsi"/>
          <w:sz w:val="24"/>
          <w:szCs w:val="24"/>
        </w:rPr>
        <w:t xml:space="preserve"> </w:t>
      </w:r>
      <w:r w:rsidR="00BA3540" w:rsidRPr="00A25E4D">
        <w:rPr>
          <w:rFonts w:cstheme="minorHAnsi"/>
          <w:sz w:val="24"/>
          <w:szCs w:val="24"/>
        </w:rPr>
        <w:t>(określenie zasobu – zdolność techniczna lub zawodowa lub sytuacja finansowa lub ekonomiczna)</w:t>
      </w:r>
    </w:p>
    <w:p w14:paraId="5FC1EA18" w14:textId="77777777" w:rsidR="00BA3540" w:rsidRPr="00A25E4D" w:rsidRDefault="00BA3540" w:rsidP="00BA3540">
      <w:pPr>
        <w:spacing w:after="0" w:line="276" w:lineRule="auto"/>
        <w:rPr>
          <w:rFonts w:eastAsia="Times New Roman" w:cstheme="minorHAnsi"/>
          <w:sz w:val="24"/>
          <w:szCs w:val="24"/>
          <w:lang w:eastAsia="pl-PL"/>
        </w:rPr>
      </w:pPr>
      <w:r w:rsidRPr="00A25E4D">
        <w:rPr>
          <w:rFonts w:cstheme="minorHAnsi"/>
          <w:b/>
          <w:sz w:val="24"/>
          <w:szCs w:val="24"/>
        </w:rPr>
        <w:t>do dyspozycji Wykonawcy:</w:t>
      </w:r>
    </w:p>
    <w:p w14:paraId="6D493E14" w14:textId="77777777" w:rsidR="001F27F0" w:rsidRPr="00A25E4D" w:rsidRDefault="001F27F0" w:rsidP="001F27F0">
      <w:pPr>
        <w:tabs>
          <w:tab w:val="left" w:pos="567"/>
        </w:tabs>
        <w:spacing w:after="0" w:line="276" w:lineRule="auto"/>
        <w:jc w:val="both"/>
        <w:rPr>
          <w:rFonts w:cstheme="minorHAnsi"/>
          <w:sz w:val="24"/>
          <w:szCs w:val="24"/>
        </w:rPr>
      </w:pPr>
      <w:r w:rsidRPr="00A25E4D">
        <w:rPr>
          <w:rFonts w:cstheme="minorHAnsi"/>
          <w:sz w:val="24"/>
          <w:szCs w:val="24"/>
        </w:rPr>
        <w:t>………………………………………………………………………………………………………………………………………………</w:t>
      </w:r>
      <w:r>
        <w:rPr>
          <w:rFonts w:cstheme="minorHAnsi"/>
          <w:sz w:val="24"/>
          <w:szCs w:val="24"/>
        </w:rPr>
        <w:t>..</w:t>
      </w:r>
    </w:p>
    <w:p w14:paraId="53FB563A" w14:textId="2DDF773C" w:rsidR="00BA3540" w:rsidRPr="00A25E4D" w:rsidRDefault="001F27F0" w:rsidP="001F27F0">
      <w:pPr>
        <w:spacing w:after="0" w:line="276" w:lineRule="auto"/>
        <w:jc w:val="both"/>
        <w:rPr>
          <w:rFonts w:cstheme="minorHAnsi"/>
          <w:sz w:val="24"/>
          <w:szCs w:val="24"/>
        </w:rPr>
      </w:pPr>
      <w:r w:rsidRPr="00A25E4D">
        <w:rPr>
          <w:rFonts w:cstheme="minorHAnsi"/>
          <w:sz w:val="24"/>
          <w:szCs w:val="24"/>
        </w:rPr>
        <w:t xml:space="preserve"> </w:t>
      </w:r>
      <w:r w:rsidR="00BA3540" w:rsidRPr="00A25E4D">
        <w:rPr>
          <w:rFonts w:cstheme="minorHAnsi"/>
          <w:sz w:val="24"/>
          <w:szCs w:val="24"/>
        </w:rPr>
        <w:t>(nazwa i adres Wykonawcy składającego ofertę)</w:t>
      </w:r>
    </w:p>
    <w:p w14:paraId="6C27D3C6" w14:textId="25625D9B" w:rsidR="00BA3540" w:rsidRPr="00833837" w:rsidRDefault="00BA3540" w:rsidP="00BA3540">
      <w:pPr>
        <w:spacing w:after="0" w:line="276" w:lineRule="auto"/>
        <w:jc w:val="both"/>
        <w:rPr>
          <w:rFonts w:cstheme="minorHAnsi"/>
          <w:b/>
          <w:sz w:val="24"/>
          <w:szCs w:val="24"/>
        </w:rPr>
      </w:pPr>
      <w:r w:rsidRPr="00A25E4D">
        <w:rPr>
          <w:rFonts w:cstheme="minorHAnsi"/>
          <w:sz w:val="24"/>
          <w:szCs w:val="24"/>
        </w:rPr>
        <w:t>na potrzeby i na okres korzystania z nich przy wykonywaniu zamówienia pn.:</w:t>
      </w:r>
      <w:r w:rsidR="00833837" w:rsidRPr="00833837">
        <w:rPr>
          <w:rFonts w:eastAsia="Times New Roman" w:cstheme="minorHAnsi"/>
          <w:b/>
          <w:color w:val="000000" w:themeColor="text1"/>
          <w:sz w:val="24"/>
          <w:szCs w:val="24"/>
          <w:lang w:eastAsia="pl-PL"/>
        </w:rPr>
        <w:t xml:space="preserve"> </w:t>
      </w:r>
      <w:r w:rsidR="00833837" w:rsidRPr="00833837">
        <w:rPr>
          <w:rFonts w:cstheme="minorHAnsi"/>
          <w:b/>
          <w:sz w:val="24"/>
          <w:szCs w:val="24"/>
        </w:rPr>
        <w:t xml:space="preserve">Ubezpieczenie majątku oraz odpowiedzialności cywilnej Zarządu Komunalnych Zasobów Lokalowych Sp. z o.o. </w:t>
      </w:r>
    </w:p>
    <w:p w14:paraId="4EF43190" w14:textId="77777777" w:rsidR="00BA3540" w:rsidRPr="00A25E4D" w:rsidRDefault="00BA3540" w:rsidP="00BA3540">
      <w:pPr>
        <w:spacing w:after="0" w:line="276" w:lineRule="auto"/>
        <w:jc w:val="both"/>
        <w:rPr>
          <w:rFonts w:cstheme="minorHAnsi"/>
          <w:sz w:val="24"/>
          <w:szCs w:val="24"/>
        </w:rPr>
      </w:pPr>
      <w:r w:rsidRPr="00A25E4D">
        <w:rPr>
          <w:rFonts w:cstheme="minorHAnsi"/>
          <w:sz w:val="24"/>
          <w:szCs w:val="24"/>
        </w:rPr>
        <w:t>Oświadczam/oświadczamy, że:</w:t>
      </w:r>
    </w:p>
    <w:p w14:paraId="091E4B0A" w14:textId="77777777" w:rsidR="00BA3540" w:rsidRPr="00A25E4D" w:rsidRDefault="00BA3540" w:rsidP="00BA3540">
      <w:pPr>
        <w:spacing w:after="0" w:line="276" w:lineRule="auto"/>
        <w:jc w:val="both"/>
        <w:rPr>
          <w:rFonts w:cstheme="minorHAnsi"/>
          <w:sz w:val="24"/>
          <w:szCs w:val="24"/>
        </w:rPr>
      </w:pPr>
      <w:r w:rsidRPr="00A25E4D">
        <w:rPr>
          <w:rFonts w:cstheme="minorHAnsi"/>
          <w:sz w:val="24"/>
          <w:szCs w:val="24"/>
        </w:rPr>
        <w:t>a) udostępniam Wykonawcy ww. zasoby, w następującym zakresie:</w:t>
      </w:r>
    </w:p>
    <w:p w14:paraId="4CB2E6BA" w14:textId="77777777" w:rsidR="001F27F0" w:rsidRPr="00A25E4D" w:rsidRDefault="001F27F0" w:rsidP="001F27F0">
      <w:pPr>
        <w:tabs>
          <w:tab w:val="left" w:pos="567"/>
        </w:tabs>
        <w:spacing w:after="0" w:line="276" w:lineRule="auto"/>
        <w:jc w:val="both"/>
        <w:rPr>
          <w:rFonts w:cstheme="minorHAnsi"/>
          <w:sz w:val="24"/>
          <w:szCs w:val="24"/>
        </w:rPr>
      </w:pPr>
      <w:r w:rsidRPr="00A25E4D">
        <w:rPr>
          <w:rFonts w:cstheme="minorHAnsi"/>
          <w:sz w:val="24"/>
          <w:szCs w:val="24"/>
        </w:rPr>
        <w:t>………………………………………………………………………………………………………………………………………………</w:t>
      </w:r>
      <w:r>
        <w:rPr>
          <w:rFonts w:cstheme="minorHAnsi"/>
          <w:sz w:val="24"/>
          <w:szCs w:val="24"/>
        </w:rPr>
        <w:t>..</w:t>
      </w:r>
    </w:p>
    <w:p w14:paraId="6A8E39B8" w14:textId="77777777" w:rsidR="001F27F0" w:rsidRPr="00A25E4D" w:rsidRDefault="001F27F0" w:rsidP="001F27F0">
      <w:pPr>
        <w:tabs>
          <w:tab w:val="left" w:pos="567"/>
        </w:tabs>
        <w:spacing w:after="0" w:line="276" w:lineRule="auto"/>
        <w:jc w:val="both"/>
        <w:rPr>
          <w:rFonts w:cstheme="minorHAnsi"/>
          <w:sz w:val="24"/>
          <w:szCs w:val="24"/>
        </w:rPr>
      </w:pPr>
      <w:r w:rsidRPr="00A25E4D">
        <w:rPr>
          <w:rFonts w:cstheme="minorHAnsi"/>
          <w:sz w:val="24"/>
          <w:szCs w:val="24"/>
        </w:rPr>
        <w:t>………………………………………………………………………………………………………………………………………………</w:t>
      </w:r>
      <w:r>
        <w:rPr>
          <w:rFonts w:cstheme="minorHAnsi"/>
          <w:sz w:val="24"/>
          <w:szCs w:val="24"/>
        </w:rPr>
        <w:t>..</w:t>
      </w:r>
    </w:p>
    <w:p w14:paraId="72524658" w14:textId="77777777" w:rsidR="00BA3540" w:rsidRPr="00A25E4D" w:rsidRDefault="00BA3540" w:rsidP="00BA3540">
      <w:pPr>
        <w:spacing w:after="0" w:line="276" w:lineRule="auto"/>
        <w:jc w:val="both"/>
        <w:rPr>
          <w:rFonts w:cstheme="minorHAnsi"/>
          <w:sz w:val="24"/>
          <w:szCs w:val="24"/>
        </w:rPr>
      </w:pPr>
      <w:r w:rsidRPr="00A25E4D">
        <w:rPr>
          <w:rFonts w:cstheme="minorHAnsi"/>
          <w:sz w:val="24"/>
          <w:szCs w:val="24"/>
        </w:rPr>
        <w:t>b) sposób wykorzystania ww. zasobów przez Wykonawcę przy wykonywaniu zamówienia będzie następujący</w:t>
      </w:r>
      <w:r w:rsidRPr="00A25E4D">
        <w:rPr>
          <w:rStyle w:val="Zakotwiczenieprzypisudolnego"/>
          <w:rFonts w:cstheme="minorHAnsi"/>
          <w:sz w:val="24"/>
          <w:szCs w:val="24"/>
        </w:rPr>
        <w:footnoteReference w:id="3"/>
      </w:r>
      <w:r w:rsidRPr="00A25E4D">
        <w:rPr>
          <w:rFonts w:cstheme="minorHAnsi"/>
          <w:sz w:val="24"/>
          <w:szCs w:val="24"/>
        </w:rPr>
        <w:t>:</w:t>
      </w:r>
    </w:p>
    <w:p w14:paraId="3A7E7738" w14:textId="77777777" w:rsidR="001F27F0" w:rsidRPr="00A25E4D" w:rsidRDefault="001F27F0" w:rsidP="001F27F0">
      <w:pPr>
        <w:tabs>
          <w:tab w:val="left" w:pos="567"/>
        </w:tabs>
        <w:spacing w:after="0" w:line="276" w:lineRule="auto"/>
        <w:jc w:val="both"/>
        <w:rPr>
          <w:rFonts w:cstheme="minorHAnsi"/>
          <w:sz w:val="24"/>
          <w:szCs w:val="24"/>
        </w:rPr>
      </w:pPr>
      <w:r w:rsidRPr="00A25E4D">
        <w:rPr>
          <w:rFonts w:cstheme="minorHAnsi"/>
          <w:sz w:val="24"/>
          <w:szCs w:val="24"/>
        </w:rPr>
        <w:t>………………………………………………………………………………………………………………………………………………</w:t>
      </w:r>
      <w:r>
        <w:rPr>
          <w:rFonts w:cstheme="minorHAnsi"/>
          <w:sz w:val="24"/>
          <w:szCs w:val="24"/>
        </w:rPr>
        <w:t>..</w:t>
      </w:r>
    </w:p>
    <w:p w14:paraId="20B075D0" w14:textId="77777777" w:rsidR="001F27F0" w:rsidRPr="00A25E4D" w:rsidRDefault="001F27F0" w:rsidP="001F27F0">
      <w:pPr>
        <w:tabs>
          <w:tab w:val="left" w:pos="567"/>
        </w:tabs>
        <w:spacing w:after="0" w:line="276" w:lineRule="auto"/>
        <w:jc w:val="both"/>
        <w:rPr>
          <w:rFonts w:cstheme="minorHAnsi"/>
          <w:sz w:val="24"/>
          <w:szCs w:val="24"/>
        </w:rPr>
      </w:pPr>
      <w:r w:rsidRPr="00A25E4D">
        <w:rPr>
          <w:rFonts w:cstheme="minorHAnsi"/>
          <w:sz w:val="24"/>
          <w:szCs w:val="24"/>
        </w:rPr>
        <w:t>………………………………………………………………………………………………………………………………………………</w:t>
      </w:r>
      <w:r>
        <w:rPr>
          <w:rFonts w:cstheme="minorHAnsi"/>
          <w:sz w:val="24"/>
          <w:szCs w:val="24"/>
        </w:rPr>
        <w:t>..</w:t>
      </w:r>
    </w:p>
    <w:p w14:paraId="5C4B7FAB" w14:textId="77777777" w:rsidR="00BA3540" w:rsidRPr="00A25E4D" w:rsidRDefault="00BA3540" w:rsidP="00BA3540">
      <w:pPr>
        <w:spacing w:after="0" w:line="276" w:lineRule="auto"/>
        <w:rPr>
          <w:rFonts w:cstheme="minorHAnsi"/>
          <w:sz w:val="24"/>
          <w:szCs w:val="24"/>
        </w:rPr>
      </w:pPr>
      <w:r w:rsidRPr="00A25E4D">
        <w:rPr>
          <w:rFonts w:cstheme="minorHAnsi"/>
          <w:sz w:val="24"/>
          <w:szCs w:val="24"/>
        </w:rPr>
        <w:t>c) zakres zamówienia, który zamierzam realizować</w:t>
      </w:r>
      <w:r w:rsidRPr="00A25E4D">
        <w:rPr>
          <w:rStyle w:val="Zakotwiczenieprzypisudolnego"/>
          <w:rFonts w:cstheme="minorHAnsi"/>
          <w:sz w:val="24"/>
          <w:szCs w:val="24"/>
        </w:rPr>
        <w:footnoteReference w:id="4"/>
      </w:r>
      <w:r w:rsidRPr="00A25E4D">
        <w:rPr>
          <w:rFonts w:cstheme="minorHAnsi"/>
          <w:sz w:val="24"/>
          <w:szCs w:val="24"/>
        </w:rPr>
        <w:t xml:space="preserve">: </w:t>
      </w:r>
    </w:p>
    <w:p w14:paraId="2CA47791" w14:textId="77777777" w:rsidR="001F27F0" w:rsidRPr="00A25E4D" w:rsidRDefault="001F27F0" w:rsidP="001F27F0">
      <w:pPr>
        <w:tabs>
          <w:tab w:val="left" w:pos="567"/>
        </w:tabs>
        <w:spacing w:after="0" w:line="276" w:lineRule="auto"/>
        <w:jc w:val="both"/>
        <w:rPr>
          <w:rFonts w:cstheme="minorHAnsi"/>
          <w:sz w:val="24"/>
          <w:szCs w:val="24"/>
        </w:rPr>
      </w:pPr>
      <w:r w:rsidRPr="00A25E4D">
        <w:rPr>
          <w:rFonts w:cstheme="minorHAnsi"/>
          <w:sz w:val="24"/>
          <w:szCs w:val="24"/>
        </w:rPr>
        <w:t>………………………………………………………………………………………………………………………………………………</w:t>
      </w:r>
      <w:r>
        <w:rPr>
          <w:rFonts w:cstheme="minorHAnsi"/>
          <w:sz w:val="24"/>
          <w:szCs w:val="24"/>
        </w:rPr>
        <w:t>..</w:t>
      </w:r>
    </w:p>
    <w:p w14:paraId="3C8BC8B2" w14:textId="77777777" w:rsidR="001F27F0" w:rsidRPr="00A25E4D" w:rsidRDefault="001F27F0" w:rsidP="001F27F0">
      <w:pPr>
        <w:tabs>
          <w:tab w:val="left" w:pos="567"/>
        </w:tabs>
        <w:spacing w:after="0" w:line="276" w:lineRule="auto"/>
        <w:jc w:val="both"/>
        <w:rPr>
          <w:rFonts w:cstheme="minorHAnsi"/>
          <w:sz w:val="24"/>
          <w:szCs w:val="24"/>
        </w:rPr>
      </w:pPr>
      <w:r w:rsidRPr="00A25E4D">
        <w:rPr>
          <w:rFonts w:cstheme="minorHAnsi"/>
          <w:sz w:val="24"/>
          <w:szCs w:val="24"/>
        </w:rPr>
        <w:t>………………………………………………………………………………………………………………………………………………</w:t>
      </w:r>
      <w:r>
        <w:rPr>
          <w:rFonts w:cstheme="minorHAnsi"/>
          <w:sz w:val="24"/>
          <w:szCs w:val="24"/>
        </w:rPr>
        <w:t>..</w:t>
      </w:r>
    </w:p>
    <w:p w14:paraId="64938ADF" w14:textId="77777777" w:rsidR="00BA3540" w:rsidRPr="00FC72CE" w:rsidRDefault="00BA3540" w:rsidP="00BA3540">
      <w:pPr>
        <w:spacing w:after="0" w:line="276" w:lineRule="auto"/>
        <w:jc w:val="both"/>
        <w:rPr>
          <w:rFonts w:cstheme="minorHAnsi"/>
          <w:sz w:val="24"/>
          <w:szCs w:val="24"/>
        </w:rPr>
      </w:pPr>
      <w:r>
        <w:rPr>
          <w:rFonts w:cstheme="minorHAnsi"/>
          <w:sz w:val="24"/>
          <w:szCs w:val="24"/>
        </w:rPr>
        <w:t>d</w:t>
      </w:r>
      <w:r w:rsidRPr="00FC72CE">
        <w:rPr>
          <w:rFonts w:cstheme="minorHAnsi"/>
          <w:sz w:val="24"/>
          <w:szCs w:val="24"/>
        </w:rPr>
        <w:t>) charakter stosunku, jaki będzie mnie łączył z Wykonawcą</w:t>
      </w:r>
      <w:r w:rsidRPr="00FC72CE">
        <w:rPr>
          <w:rStyle w:val="Zakotwiczenieprzypisudolnego"/>
          <w:rFonts w:cstheme="minorHAnsi"/>
          <w:sz w:val="24"/>
          <w:szCs w:val="24"/>
        </w:rPr>
        <w:footnoteReference w:id="5"/>
      </w:r>
      <w:r w:rsidRPr="00FC72CE">
        <w:rPr>
          <w:rFonts w:cstheme="minorHAnsi"/>
          <w:sz w:val="24"/>
          <w:szCs w:val="24"/>
        </w:rPr>
        <w:t>:</w:t>
      </w:r>
    </w:p>
    <w:p w14:paraId="4C434B77" w14:textId="77777777" w:rsidR="001F27F0" w:rsidRPr="00A25E4D" w:rsidRDefault="001F27F0" w:rsidP="001F27F0">
      <w:pPr>
        <w:tabs>
          <w:tab w:val="left" w:pos="567"/>
        </w:tabs>
        <w:spacing w:after="0" w:line="276" w:lineRule="auto"/>
        <w:jc w:val="both"/>
        <w:rPr>
          <w:rFonts w:cstheme="minorHAnsi"/>
          <w:sz w:val="24"/>
          <w:szCs w:val="24"/>
        </w:rPr>
      </w:pPr>
      <w:r w:rsidRPr="00A25E4D">
        <w:rPr>
          <w:rFonts w:cstheme="minorHAnsi"/>
          <w:sz w:val="24"/>
          <w:szCs w:val="24"/>
        </w:rPr>
        <w:lastRenderedPageBreak/>
        <w:t>………………………………………………………………………………………………………………………………………………</w:t>
      </w:r>
      <w:r>
        <w:rPr>
          <w:rFonts w:cstheme="minorHAnsi"/>
          <w:sz w:val="24"/>
          <w:szCs w:val="24"/>
        </w:rPr>
        <w:t>..</w:t>
      </w:r>
    </w:p>
    <w:p w14:paraId="0B438B0B" w14:textId="599F3864" w:rsidR="00BA3540" w:rsidRPr="00FC72CE" w:rsidRDefault="00BA3540" w:rsidP="00BA3540">
      <w:pPr>
        <w:spacing w:after="0" w:line="276" w:lineRule="auto"/>
        <w:jc w:val="both"/>
        <w:rPr>
          <w:rFonts w:cstheme="minorHAnsi"/>
          <w:sz w:val="24"/>
          <w:szCs w:val="24"/>
        </w:rPr>
      </w:pPr>
    </w:p>
    <w:p w14:paraId="3939EC67" w14:textId="77777777" w:rsidR="00BA3540" w:rsidRPr="00FC72CE" w:rsidRDefault="00BA3540" w:rsidP="00BA3540">
      <w:pPr>
        <w:spacing w:after="0" w:line="276" w:lineRule="auto"/>
        <w:jc w:val="both"/>
        <w:rPr>
          <w:rFonts w:cstheme="minorHAnsi"/>
          <w:iCs/>
          <w:sz w:val="24"/>
          <w:szCs w:val="24"/>
        </w:rPr>
      </w:pPr>
      <w:r w:rsidRPr="00FC72CE">
        <w:rPr>
          <w:rFonts w:cstheme="minorHAnsi"/>
          <w:iCs/>
          <w:sz w:val="24"/>
          <w:szCs w:val="24"/>
        </w:rPr>
        <w:t xml:space="preserve">UWAGA: </w:t>
      </w:r>
    </w:p>
    <w:p w14:paraId="7E2F093A" w14:textId="77777777" w:rsidR="00BA3540" w:rsidRPr="00FC72CE" w:rsidRDefault="00BA3540" w:rsidP="00BA3540">
      <w:pPr>
        <w:spacing w:after="0" w:line="276" w:lineRule="auto"/>
        <w:jc w:val="both"/>
        <w:rPr>
          <w:rFonts w:cstheme="minorHAnsi"/>
          <w:iCs/>
          <w:color w:val="000000" w:themeColor="text1"/>
          <w:sz w:val="24"/>
          <w:szCs w:val="24"/>
        </w:rPr>
      </w:pPr>
      <w:r w:rsidRPr="00FC72CE">
        <w:rPr>
          <w:rFonts w:cstheme="minorHAnsi"/>
          <w:iCs/>
          <w:color w:val="000000" w:themeColor="text1"/>
          <w:sz w:val="24"/>
          <w:szCs w:val="24"/>
        </w:rPr>
        <w:t xml:space="preserve">Zamiast niniejszego zobowiązania podmiotu udostępniającego zasoby można przedstawić inny podmiotowy środek dowodowy, potwierdzający, że </w:t>
      </w:r>
      <w:r>
        <w:rPr>
          <w:rFonts w:cstheme="minorHAnsi"/>
          <w:iCs/>
          <w:color w:val="000000" w:themeColor="text1"/>
          <w:sz w:val="24"/>
          <w:szCs w:val="24"/>
        </w:rPr>
        <w:t>W</w:t>
      </w:r>
      <w:r w:rsidRPr="00FC72CE">
        <w:rPr>
          <w:rFonts w:cstheme="minorHAnsi"/>
          <w:iCs/>
          <w:color w:val="000000" w:themeColor="text1"/>
          <w:sz w:val="24"/>
          <w:szCs w:val="24"/>
        </w:rPr>
        <w:t xml:space="preserve">ykonawca realizując zamówienie, będzie dysponował niezbędnymi zasobami podmiotów udostępniających zasoby w zakresie określonym w art. 118 ust. 1 ustawy z dnia 11 września 2019 r. Prawo zamówień publicznych (t. j. Dz. U. </w:t>
      </w:r>
      <w:r>
        <w:rPr>
          <w:rFonts w:cstheme="minorHAnsi"/>
          <w:iCs/>
          <w:color w:val="000000" w:themeColor="text1"/>
          <w:sz w:val="24"/>
          <w:szCs w:val="24"/>
        </w:rPr>
        <w:t>2021</w:t>
      </w:r>
      <w:r w:rsidRPr="00FC72CE">
        <w:rPr>
          <w:rFonts w:cstheme="minorHAnsi"/>
          <w:iCs/>
          <w:color w:val="000000" w:themeColor="text1"/>
          <w:sz w:val="24"/>
          <w:szCs w:val="24"/>
        </w:rPr>
        <w:t xml:space="preserve"> r. poz. </w:t>
      </w:r>
      <w:r>
        <w:rPr>
          <w:rFonts w:cstheme="minorHAnsi"/>
          <w:iCs/>
          <w:color w:val="000000" w:themeColor="text1"/>
          <w:sz w:val="24"/>
          <w:szCs w:val="24"/>
        </w:rPr>
        <w:t>1129</w:t>
      </w:r>
      <w:r w:rsidRPr="00FC72CE">
        <w:rPr>
          <w:rFonts w:cstheme="minorHAnsi"/>
          <w:iCs/>
          <w:color w:val="000000" w:themeColor="text1"/>
          <w:sz w:val="24"/>
          <w:szCs w:val="24"/>
        </w:rPr>
        <w:t xml:space="preserve"> ze zm.), jeżeli Wykonawca w celu wykazania spełnienia warunków udziału w postępowaniu polega na zdolnościach technicznych</w:t>
      </w:r>
      <w:r>
        <w:rPr>
          <w:rFonts w:cstheme="minorHAnsi"/>
          <w:iCs/>
          <w:color w:val="000000" w:themeColor="text1"/>
          <w:sz w:val="24"/>
          <w:szCs w:val="24"/>
        </w:rPr>
        <w:t xml:space="preserve"> </w:t>
      </w:r>
      <w:r w:rsidRPr="00FC72CE">
        <w:rPr>
          <w:rFonts w:cstheme="minorHAnsi"/>
          <w:iCs/>
          <w:color w:val="000000" w:themeColor="text1"/>
          <w:sz w:val="24"/>
          <w:szCs w:val="24"/>
        </w:rPr>
        <w:t xml:space="preserve">lub zawodowych lub sytuacji finansowej lub ekonomicznej podmiotów udostępniających zasoby. </w:t>
      </w:r>
      <w:r w:rsidRPr="00FC72CE">
        <w:rPr>
          <w:rFonts w:eastAsia="Times New Roman" w:cstheme="minorHAnsi"/>
          <w:iCs/>
          <w:color w:val="000000" w:themeColor="text1"/>
          <w:sz w:val="24"/>
          <w:szCs w:val="24"/>
          <w:lang w:eastAsia="pl-PL"/>
        </w:rPr>
        <w:t xml:space="preserve">Zobowiązanie podmiotu udostępniającego zasoby powinno potwierdzać, że stosunek łączący </w:t>
      </w:r>
      <w:r>
        <w:rPr>
          <w:rFonts w:eastAsia="Times New Roman" w:cstheme="minorHAnsi"/>
          <w:iCs/>
          <w:color w:val="000000" w:themeColor="text1"/>
          <w:sz w:val="24"/>
          <w:szCs w:val="24"/>
          <w:lang w:eastAsia="pl-PL"/>
        </w:rPr>
        <w:t>W</w:t>
      </w:r>
      <w:r w:rsidRPr="00FC72CE">
        <w:rPr>
          <w:rFonts w:eastAsia="Times New Roman" w:cstheme="minorHAnsi"/>
          <w:iCs/>
          <w:color w:val="000000" w:themeColor="text1"/>
          <w:sz w:val="24"/>
          <w:szCs w:val="24"/>
          <w:lang w:eastAsia="pl-PL"/>
        </w:rPr>
        <w:t>ykonawcę</w:t>
      </w:r>
      <w:r>
        <w:rPr>
          <w:rFonts w:eastAsia="Times New Roman" w:cstheme="minorHAnsi"/>
          <w:iCs/>
          <w:color w:val="000000" w:themeColor="text1"/>
          <w:sz w:val="24"/>
          <w:szCs w:val="24"/>
          <w:lang w:eastAsia="pl-PL"/>
        </w:rPr>
        <w:t xml:space="preserve"> </w:t>
      </w:r>
      <w:r w:rsidRPr="00FC72CE">
        <w:rPr>
          <w:rFonts w:eastAsia="Times New Roman" w:cstheme="minorHAnsi"/>
          <w:iCs/>
          <w:color w:val="000000" w:themeColor="text1"/>
          <w:sz w:val="24"/>
          <w:szCs w:val="24"/>
          <w:lang w:eastAsia="pl-PL"/>
        </w:rPr>
        <w:t>z podmiotami udostępniającymi zasoby gwarantuje rzeczywisty dostęp do tych zasobów oraz określa w szczególności:</w:t>
      </w:r>
    </w:p>
    <w:p w14:paraId="6D81DFCB" w14:textId="77777777" w:rsidR="00BA3540" w:rsidRPr="00FC72CE" w:rsidRDefault="00BA3540" w:rsidP="00BA3540">
      <w:pPr>
        <w:pStyle w:val="Akapitzlist"/>
        <w:numPr>
          <w:ilvl w:val="1"/>
          <w:numId w:val="20"/>
        </w:numPr>
        <w:shd w:val="clear" w:color="auto" w:fill="FFFFFF"/>
        <w:spacing w:line="276" w:lineRule="auto"/>
        <w:ind w:left="426" w:hanging="426"/>
        <w:rPr>
          <w:rFonts w:asciiTheme="minorHAnsi" w:hAnsiTheme="minorHAnsi" w:cstheme="minorHAnsi"/>
          <w:iCs/>
          <w:color w:val="000000" w:themeColor="text1"/>
        </w:rPr>
      </w:pPr>
      <w:r w:rsidRPr="00FC72CE">
        <w:rPr>
          <w:rFonts w:asciiTheme="minorHAnsi" w:hAnsiTheme="minorHAnsi" w:cstheme="minorHAnsi"/>
          <w:iCs/>
          <w:color w:val="000000" w:themeColor="text1"/>
        </w:rPr>
        <w:t xml:space="preserve">zakres dostępnych </w:t>
      </w:r>
      <w:r>
        <w:rPr>
          <w:rFonts w:asciiTheme="minorHAnsi" w:hAnsiTheme="minorHAnsi" w:cstheme="minorHAnsi"/>
          <w:iCs/>
          <w:color w:val="000000" w:themeColor="text1"/>
        </w:rPr>
        <w:t>W</w:t>
      </w:r>
      <w:r w:rsidRPr="00FC72CE">
        <w:rPr>
          <w:rFonts w:asciiTheme="minorHAnsi" w:hAnsiTheme="minorHAnsi" w:cstheme="minorHAnsi"/>
          <w:iCs/>
          <w:color w:val="000000" w:themeColor="text1"/>
        </w:rPr>
        <w:t>ykonawcy zasobów podmiotu udostępniającego zasoby;</w:t>
      </w:r>
    </w:p>
    <w:p w14:paraId="2A7353FA" w14:textId="77777777" w:rsidR="00BA3540" w:rsidRPr="00FC72CE" w:rsidRDefault="00BA3540" w:rsidP="00BA3540">
      <w:pPr>
        <w:pStyle w:val="Akapitzlist"/>
        <w:numPr>
          <w:ilvl w:val="1"/>
          <w:numId w:val="20"/>
        </w:numPr>
        <w:shd w:val="clear" w:color="auto" w:fill="FFFFFF"/>
        <w:spacing w:line="276" w:lineRule="auto"/>
        <w:ind w:left="426" w:hanging="426"/>
        <w:rPr>
          <w:rFonts w:asciiTheme="minorHAnsi" w:hAnsiTheme="minorHAnsi" w:cstheme="minorHAnsi"/>
          <w:iCs/>
          <w:color w:val="000000" w:themeColor="text1"/>
        </w:rPr>
      </w:pPr>
      <w:r w:rsidRPr="00FC72CE">
        <w:rPr>
          <w:rFonts w:asciiTheme="minorHAnsi" w:hAnsiTheme="minorHAnsi" w:cstheme="minorHAnsi"/>
          <w:iCs/>
          <w:color w:val="000000" w:themeColor="text1"/>
        </w:rPr>
        <w:t xml:space="preserve">sposób i okres udostępnienia </w:t>
      </w:r>
      <w:r>
        <w:rPr>
          <w:rFonts w:asciiTheme="minorHAnsi" w:hAnsiTheme="minorHAnsi" w:cstheme="minorHAnsi"/>
          <w:iCs/>
          <w:color w:val="000000" w:themeColor="text1"/>
        </w:rPr>
        <w:t>W</w:t>
      </w:r>
      <w:r w:rsidRPr="00FC72CE">
        <w:rPr>
          <w:rFonts w:asciiTheme="minorHAnsi" w:hAnsiTheme="minorHAnsi" w:cstheme="minorHAnsi"/>
          <w:iCs/>
          <w:color w:val="000000" w:themeColor="text1"/>
        </w:rPr>
        <w:t>ykonawcy i wykorzystania przez niego zasobów podmiotu udostępniającego te zasoby przy wykonywaniu zamówienia;</w:t>
      </w:r>
    </w:p>
    <w:p w14:paraId="25696095" w14:textId="77777777" w:rsidR="00BA3540" w:rsidRPr="00FC72CE" w:rsidRDefault="00BA3540" w:rsidP="00BA3540">
      <w:pPr>
        <w:pStyle w:val="Akapitzlist"/>
        <w:numPr>
          <w:ilvl w:val="1"/>
          <w:numId w:val="20"/>
        </w:numPr>
        <w:shd w:val="clear" w:color="auto" w:fill="FFFFFF"/>
        <w:spacing w:line="276" w:lineRule="auto"/>
        <w:ind w:left="426" w:hanging="426"/>
        <w:jc w:val="both"/>
        <w:rPr>
          <w:rFonts w:asciiTheme="minorHAnsi" w:hAnsiTheme="minorHAnsi" w:cstheme="minorHAnsi"/>
          <w:iCs/>
          <w:color w:val="000000" w:themeColor="text1"/>
        </w:rPr>
      </w:pPr>
      <w:r w:rsidRPr="00FC72CE">
        <w:rPr>
          <w:rFonts w:asciiTheme="minorHAnsi" w:hAnsiTheme="minorHAnsi" w:cstheme="minorHAnsi"/>
          <w:iCs/>
          <w:color w:val="000000" w:themeColor="text1"/>
        </w:rPr>
        <w:t xml:space="preserve">czy i w jakim zakresie podmiot udostępniający zasoby, na zdolnościach którego </w:t>
      </w:r>
      <w:r>
        <w:rPr>
          <w:rFonts w:asciiTheme="minorHAnsi" w:hAnsiTheme="minorHAnsi" w:cstheme="minorHAnsi"/>
          <w:iCs/>
          <w:color w:val="000000" w:themeColor="text1"/>
        </w:rPr>
        <w:t>W</w:t>
      </w:r>
      <w:r w:rsidRPr="00FC72CE">
        <w:rPr>
          <w:rFonts w:asciiTheme="minorHAnsi" w:hAnsiTheme="minorHAnsi" w:cstheme="minorHAnsi"/>
          <w:iCs/>
          <w:color w:val="000000" w:themeColor="text1"/>
        </w:rPr>
        <w:t>ykonawca polega</w:t>
      </w:r>
      <w:r>
        <w:rPr>
          <w:rFonts w:asciiTheme="minorHAnsi" w:hAnsiTheme="minorHAnsi" w:cstheme="minorHAnsi"/>
          <w:iCs/>
          <w:color w:val="000000" w:themeColor="text1"/>
        </w:rPr>
        <w:t xml:space="preserve"> </w:t>
      </w:r>
      <w:r w:rsidRPr="00FC72CE">
        <w:rPr>
          <w:rFonts w:asciiTheme="minorHAnsi" w:hAnsiTheme="minorHAnsi" w:cstheme="minorHAnsi"/>
          <w:iCs/>
          <w:color w:val="000000" w:themeColor="text1"/>
        </w:rPr>
        <w:t>w odniesieniu do warunków udziału w postępowaniu dotyczących wykształcenia, kwalifikacji zawodowych lub doświadczenia, zrealizuje roboty budowlane, których wskazane zdolności dotyczą.</w:t>
      </w:r>
    </w:p>
    <w:p w14:paraId="7864EF49" w14:textId="56AB07E6" w:rsidR="00BA3540" w:rsidRDefault="00BA3540" w:rsidP="00BA3540">
      <w:pPr>
        <w:spacing w:after="0" w:line="240" w:lineRule="auto"/>
        <w:ind w:left="5664" w:firstLine="708"/>
        <w:jc w:val="both"/>
        <w:rPr>
          <w:rFonts w:cstheme="minorHAnsi"/>
          <w:b/>
          <w:sz w:val="24"/>
          <w:szCs w:val="24"/>
        </w:rPr>
      </w:pPr>
      <w:r w:rsidRPr="00FC72CE">
        <w:rPr>
          <w:rFonts w:cstheme="minorHAnsi"/>
          <w:sz w:val="24"/>
          <w:szCs w:val="24"/>
        </w:rPr>
        <w:br w:type="page"/>
      </w:r>
    </w:p>
    <w:p w14:paraId="14D09417" w14:textId="163B0652" w:rsidR="006278C9" w:rsidRPr="0073325E" w:rsidRDefault="00DE0110" w:rsidP="00122679">
      <w:pPr>
        <w:spacing w:after="0" w:line="240" w:lineRule="auto"/>
        <w:ind w:left="5664" w:firstLine="708"/>
        <w:jc w:val="both"/>
        <w:rPr>
          <w:rFonts w:cstheme="minorHAnsi"/>
          <w:b/>
          <w:sz w:val="24"/>
          <w:szCs w:val="24"/>
        </w:rPr>
      </w:pPr>
      <w:r w:rsidRPr="0073325E">
        <w:rPr>
          <w:rFonts w:cstheme="minorHAnsi"/>
          <w:b/>
          <w:sz w:val="24"/>
          <w:szCs w:val="24"/>
        </w:rPr>
        <w:lastRenderedPageBreak/>
        <w:t xml:space="preserve">Załącznik nr </w:t>
      </w:r>
      <w:r w:rsidR="00BA3540">
        <w:rPr>
          <w:rFonts w:cstheme="minorHAnsi"/>
          <w:b/>
          <w:sz w:val="24"/>
          <w:szCs w:val="24"/>
        </w:rPr>
        <w:t>4</w:t>
      </w:r>
      <w:r w:rsidRPr="0073325E">
        <w:rPr>
          <w:rFonts w:cstheme="minorHAnsi"/>
          <w:b/>
          <w:sz w:val="24"/>
          <w:szCs w:val="24"/>
        </w:rPr>
        <w:t xml:space="preserve"> do SWZ</w:t>
      </w:r>
    </w:p>
    <w:p w14:paraId="20CDE6E9" w14:textId="77777777" w:rsidR="006278C9" w:rsidRPr="0073325E" w:rsidRDefault="006278C9" w:rsidP="0073325E">
      <w:pPr>
        <w:spacing w:after="0" w:line="240" w:lineRule="auto"/>
        <w:jc w:val="both"/>
        <w:rPr>
          <w:rFonts w:cstheme="minorHAnsi"/>
          <w:b/>
          <w:sz w:val="24"/>
          <w:szCs w:val="24"/>
        </w:rPr>
      </w:pPr>
    </w:p>
    <w:p w14:paraId="21BF2D30" w14:textId="77777777" w:rsidR="00A25478" w:rsidRPr="0073325E" w:rsidRDefault="00A25478" w:rsidP="0073325E">
      <w:pPr>
        <w:shd w:val="clear" w:color="auto" w:fill="FFFFFF" w:themeFill="background1"/>
        <w:spacing w:after="0" w:line="276" w:lineRule="auto"/>
        <w:jc w:val="both"/>
        <w:rPr>
          <w:rFonts w:cstheme="minorHAnsi"/>
          <w:b/>
          <w:sz w:val="24"/>
          <w:szCs w:val="24"/>
        </w:rPr>
      </w:pPr>
    </w:p>
    <w:p w14:paraId="16204719" w14:textId="3BE6D67C" w:rsidR="006278C9" w:rsidRPr="0073325E" w:rsidRDefault="00DE0110" w:rsidP="00BA3540">
      <w:pPr>
        <w:shd w:val="clear" w:color="auto" w:fill="FFFFFF" w:themeFill="background1"/>
        <w:spacing w:after="0" w:line="276" w:lineRule="auto"/>
        <w:jc w:val="center"/>
        <w:rPr>
          <w:rFonts w:cstheme="minorHAnsi"/>
          <w:b/>
          <w:sz w:val="24"/>
          <w:szCs w:val="24"/>
        </w:rPr>
      </w:pPr>
      <w:r w:rsidRPr="0073325E">
        <w:rPr>
          <w:rFonts w:cstheme="minorHAnsi"/>
          <w:b/>
          <w:sz w:val="24"/>
          <w:szCs w:val="24"/>
        </w:rPr>
        <w:t>OŚWIADCZENIE</w:t>
      </w:r>
      <w:r w:rsidRPr="0073325E">
        <w:rPr>
          <w:rStyle w:val="Zakotwiczenieprzypisudolnego"/>
          <w:rFonts w:cstheme="minorHAnsi"/>
          <w:b/>
          <w:color w:val="FFFFFF" w:themeColor="background1"/>
          <w:sz w:val="24"/>
          <w:szCs w:val="24"/>
        </w:rPr>
        <w:footnoteReference w:id="6"/>
      </w:r>
    </w:p>
    <w:p w14:paraId="6F544460" w14:textId="07F94896" w:rsidR="006278C9" w:rsidRPr="0073325E" w:rsidRDefault="00DE0110" w:rsidP="00BA3540">
      <w:pPr>
        <w:shd w:val="clear" w:color="auto" w:fill="FFFFFF" w:themeFill="background1"/>
        <w:spacing w:after="0" w:line="276" w:lineRule="auto"/>
        <w:jc w:val="center"/>
        <w:rPr>
          <w:rFonts w:cstheme="minorHAnsi"/>
          <w:b/>
          <w:sz w:val="24"/>
          <w:szCs w:val="24"/>
        </w:rPr>
      </w:pPr>
      <w:r w:rsidRPr="0073325E">
        <w:rPr>
          <w:rFonts w:cstheme="minorHAnsi"/>
          <w:b/>
          <w:sz w:val="24"/>
          <w:szCs w:val="24"/>
        </w:rPr>
        <w:t>O PRZYNALEŻNOŚCI / BRAKU PRZYNALEŻNOŚCI</w:t>
      </w:r>
    </w:p>
    <w:p w14:paraId="0ECFFCDB" w14:textId="01624809" w:rsidR="006278C9" w:rsidRPr="0073325E" w:rsidRDefault="00DE0110" w:rsidP="00BA3540">
      <w:pPr>
        <w:shd w:val="clear" w:color="auto" w:fill="FFFFFF" w:themeFill="background1"/>
        <w:spacing w:after="0" w:line="276" w:lineRule="auto"/>
        <w:jc w:val="center"/>
        <w:rPr>
          <w:rFonts w:cstheme="minorHAnsi"/>
          <w:b/>
          <w:sz w:val="24"/>
          <w:szCs w:val="24"/>
        </w:rPr>
      </w:pPr>
      <w:r w:rsidRPr="0073325E">
        <w:rPr>
          <w:rFonts w:cstheme="minorHAnsi"/>
          <w:b/>
          <w:sz w:val="24"/>
          <w:szCs w:val="24"/>
        </w:rPr>
        <w:t>DO GRUPY KAPITAŁOWEJ*</w:t>
      </w:r>
    </w:p>
    <w:p w14:paraId="5C241946" w14:textId="77777777" w:rsidR="006278C9" w:rsidRPr="0073325E" w:rsidRDefault="006278C9" w:rsidP="0073325E">
      <w:pPr>
        <w:spacing w:after="0" w:line="260" w:lineRule="atLeast"/>
        <w:jc w:val="both"/>
        <w:rPr>
          <w:rFonts w:cstheme="minorHAnsi"/>
          <w:i/>
          <w:sz w:val="24"/>
          <w:szCs w:val="24"/>
        </w:rPr>
      </w:pPr>
    </w:p>
    <w:p w14:paraId="6FEA89B7" w14:textId="77777777" w:rsidR="006278C9" w:rsidRPr="0073325E" w:rsidRDefault="006278C9" w:rsidP="0073325E">
      <w:pPr>
        <w:spacing w:line="260" w:lineRule="atLeast"/>
        <w:jc w:val="both"/>
        <w:rPr>
          <w:rFonts w:cstheme="minorHAnsi"/>
          <w:b/>
          <w:sz w:val="24"/>
          <w:szCs w:val="24"/>
        </w:rPr>
      </w:pPr>
    </w:p>
    <w:p w14:paraId="13B211EB" w14:textId="7CC7A068" w:rsidR="006278C9" w:rsidRPr="0073325E" w:rsidRDefault="00DE0110" w:rsidP="0073325E">
      <w:pPr>
        <w:spacing w:line="260" w:lineRule="atLeast"/>
        <w:jc w:val="both"/>
        <w:rPr>
          <w:rFonts w:eastAsia="Times New Roman" w:cstheme="minorHAnsi"/>
          <w:sz w:val="24"/>
          <w:szCs w:val="24"/>
          <w:lang w:val="de-DE" w:eastAsia="pl-PL"/>
        </w:rPr>
      </w:pPr>
      <w:r w:rsidRPr="0073325E">
        <w:rPr>
          <w:rFonts w:eastAsia="Times New Roman" w:cstheme="minorHAnsi"/>
          <w:sz w:val="24"/>
          <w:szCs w:val="24"/>
          <w:lang w:eastAsia="pl-PL"/>
        </w:rPr>
        <w:t>Wykonawca</w:t>
      </w:r>
      <w:r w:rsidRPr="0073325E">
        <w:rPr>
          <w:rFonts w:eastAsia="Times New Roman" w:cstheme="minorHAnsi"/>
          <w:sz w:val="24"/>
          <w:szCs w:val="24"/>
          <w:lang w:val="de-DE" w:eastAsia="pl-PL"/>
        </w:rPr>
        <w:t>:……………………………………………………………………………………………</w:t>
      </w:r>
      <w:r w:rsidR="001F27F0">
        <w:rPr>
          <w:rFonts w:eastAsia="Times New Roman" w:cstheme="minorHAnsi"/>
          <w:sz w:val="24"/>
          <w:szCs w:val="24"/>
          <w:lang w:val="de-DE" w:eastAsia="pl-PL"/>
        </w:rPr>
        <w:t>………………………………</w:t>
      </w:r>
    </w:p>
    <w:p w14:paraId="31660F28" w14:textId="680FAC65" w:rsidR="006278C9" w:rsidRPr="0073325E" w:rsidRDefault="00DE0110" w:rsidP="0073325E">
      <w:pPr>
        <w:tabs>
          <w:tab w:val="center" w:pos="4536"/>
          <w:tab w:val="right" w:pos="9072"/>
        </w:tabs>
        <w:spacing w:after="0" w:line="276" w:lineRule="auto"/>
        <w:contextualSpacing/>
        <w:jc w:val="both"/>
        <w:rPr>
          <w:rFonts w:eastAsia="Times New Roman" w:cstheme="minorHAnsi"/>
          <w:sz w:val="24"/>
          <w:szCs w:val="24"/>
          <w:lang w:val="de-DE" w:eastAsia="pl-PL"/>
        </w:rPr>
      </w:pPr>
      <w:r w:rsidRPr="0073325E">
        <w:rPr>
          <w:rFonts w:eastAsia="Times New Roman" w:cstheme="minorHAnsi"/>
          <w:sz w:val="24"/>
          <w:szCs w:val="24"/>
          <w:lang w:val="de-DE" w:eastAsia="pl-PL"/>
        </w:rPr>
        <w:t>…………………………………………………………………………………………………….……</w:t>
      </w:r>
      <w:r w:rsidR="001F27F0">
        <w:rPr>
          <w:rFonts w:eastAsia="Times New Roman" w:cstheme="minorHAnsi"/>
          <w:sz w:val="24"/>
          <w:szCs w:val="24"/>
          <w:lang w:val="de-DE" w:eastAsia="pl-PL"/>
        </w:rPr>
        <w:t>…………………………………….</w:t>
      </w:r>
    </w:p>
    <w:p w14:paraId="33604082" w14:textId="77777777" w:rsidR="006278C9" w:rsidRPr="0073325E" w:rsidRDefault="00DE0110" w:rsidP="0073325E">
      <w:pPr>
        <w:spacing w:after="0" w:line="260" w:lineRule="atLeast"/>
        <w:jc w:val="both"/>
        <w:rPr>
          <w:rFonts w:cstheme="minorHAnsi"/>
          <w:i/>
          <w:sz w:val="24"/>
          <w:szCs w:val="24"/>
        </w:rPr>
      </w:pPr>
      <w:r w:rsidRPr="0073325E">
        <w:rPr>
          <w:rFonts w:cstheme="minorHAnsi"/>
          <w:i/>
          <w:sz w:val="24"/>
          <w:szCs w:val="24"/>
        </w:rPr>
        <w:t>(</w:t>
      </w:r>
      <w:r w:rsidRPr="0073325E">
        <w:rPr>
          <w:rFonts w:eastAsia="Calibri" w:cstheme="minorHAnsi"/>
          <w:i/>
          <w:sz w:val="24"/>
          <w:szCs w:val="24"/>
        </w:rPr>
        <w:t>pełna nazwa/firma, adres, NIP</w:t>
      </w:r>
      <w:r w:rsidRPr="0073325E">
        <w:rPr>
          <w:rFonts w:cstheme="minorHAnsi"/>
          <w:i/>
          <w:sz w:val="24"/>
          <w:szCs w:val="24"/>
        </w:rPr>
        <w:t>)</w:t>
      </w:r>
    </w:p>
    <w:p w14:paraId="6513E351" w14:textId="514C7C9B" w:rsidR="006278C9" w:rsidRPr="0073325E" w:rsidRDefault="00DE0110" w:rsidP="0073325E">
      <w:pPr>
        <w:spacing w:after="240" w:line="276" w:lineRule="auto"/>
        <w:jc w:val="both"/>
        <w:rPr>
          <w:rFonts w:cstheme="minorHAnsi"/>
          <w:sz w:val="24"/>
          <w:szCs w:val="24"/>
        </w:rPr>
      </w:pPr>
      <w:r w:rsidRPr="0073325E">
        <w:rPr>
          <w:rFonts w:cstheme="minorHAnsi"/>
          <w:sz w:val="24"/>
          <w:szCs w:val="24"/>
        </w:rPr>
        <w:br/>
        <w:t xml:space="preserve">Na potrzeby postępowania o udzielenie zamówienia publicznego pn. </w:t>
      </w:r>
      <w:r w:rsidR="00833837" w:rsidRPr="00833837">
        <w:rPr>
          <w:rFonts w:cstheme="minorHAnsi"/>
          <w:b/>
          <w:sz w:val="24"/>
          <w:szCs w:val="24"/>
        </w:rPr>
        <w:t>Ubezpieczenie majątku oraz odpowiedzialności cywilnej Zarządu Komunalnych Zasobów Lokalowych Sp. z o.o.</w:t>
      </w:r>
      <w:r w:rsidRPr="0073325E">
        <w:rPr>
          <w:rFonts w:cstheme="minorHAnsi"/>
          <w:sz w:val="24"/>
          <w:szCs w:val="24"/>
        </w:rPr>
        <w:t>, oświadczam/y, że:</w:t>
      </w:r>
    </w:p>
    <w:p w14:paraId="47047F0E" w14:textId="1A205266" w:rsidR="006278C9" w:rsidRPr="0073325E" w:rsidRDefault="00DE0110" w:rsidP="0073325E">
      <w:pPr>
        <w:spacing w:after="240" w:line="276" w:lineRule="auto"/>
        <w:jc w:val="both"/>
        <w:rPr>
          <w:rFonts w:cstheme="minorHAnsi"/>
          <w:sz w:val="24"/>
          <w:szCs w:val="24"/>
        </w:rPr>
      </w:pPr>
      <w:r w:rsidRPr="0073325E">
        <w:rPr>
          <w:rFonts w:cstheme="minorHAnsi"/>
          <w:b/>
          <w:sz w:val="24"/>
          <w:szCs w:val="24"/>
        </w:rPr>
        <w:t>- należę**</w:t>
      </w:r>
      <w:r w:rsidRPr="0073325E">
        <w:rPr>
          <w:rFonts w:cstheme="minorHAnsi"/>
          <w:sz w:val="24"/>
          <w:szCs w:val="24"/>
        </w:rPr>
        <w:t xml:space="preserve"> do tej samej grupy kapitałowej w rozumieniu ustawy z dnia 16 lutego 2007 r. o ochronie konkurencji i konsumentów, co wykonawca wymienieni poniżej, którzy złożyli odrębną ofertę, w postępowaniu:</w:t>
      </w:r>
    </w:p>
    <w:tbl>
      <w:tblPr>
        <w:tblW w:w="9072" w:type="dxa"/>
        <w:tblInd w:w="109" w:type="dxa"/>
        <w:tblLayout w:type="fixed"/>
        <w:tblLook w:val="0000" w:firstRow="0" w:lastRow="0" w:firstColumn="0" w:lastColumn="0" w:noHBand="0" w:noVBand="0"/>
      </w:tblPr>
      <w:tblGrid>
        <w:gridCol w:w="850"/>
        <w:gridCol w:w="4112"/>
        <w:gridCol w:w="4110"/>
      </w:tblGrid>
      <w:tr w:rsidR="006278C9" w:rsidRPr="0073325E" w14:paraId="2AB7BB5A" w14:textId="77777777">
        <w:tc>
          <w:tcPr>
            <w:tcW w:w="850" w:type="dxa"/>
            <w:tcBorders>
              <w:top w:val="single" w:sz="4" w:space="0" w:color="000000"/>
              <w:left w:val="single" w:sz="4" w:space="0" w:color="000000"/>
              <w:bottom w:val="single" w:sz="4" w:space="0" w:color="000000"/>
            </w:tcBorders>
            <w:shd w:val="clear" w:color="auto" w:fill="auto"/>
          </w:tcPr>
          <w:p w14:paraId="128B13C1" w14:textId="77777777" w:rsidR="006278C9" w:rsidRPr="0073325E" w:rsidRDefault="00DE0110" w:rsidP="0073325E">
            <w:pPr>
              <w:widowControl w:val="0"/>
              <w:spacing w:before="120" w:after="120"/>
              <w:jc w:val="both"/>
              <w:rPr>
                <w:rFonts w:cstheme="minorHAnsi"/>
                <w:sz w:val="24"/>
                <w:szCs w:val="24"/>
              </w:rPr>
            </w:pPr>
            <w:r w:rsidRPr="0073325E">
              <w:rPr>
                <w:rFonts w:cstheme="minorHAnsi"/>
                <w:bCs/>
                <w:sz w:val="24"/>
                <w:szCs w:val="24"/>
              </w:rPr>
              <w:t>Lp.</w:t>
            </w:r>
          </w:p>
        </w:tc>
        <w:tc>
          <w:tcPr>
            <w:tcW w:w="4112" w:type="dxa"/>
            <w:tcBorders>
              <w:top w:val="single" w:sz="4" w:space="0" w:color="000000"/>
              <w:left w:val="single" w:sz="4" w:space="0" w:color="000000"/>
              <w:bottom w:val="single" w:sz="4" w:space="0" w:color="000000"/>
            </w:tcBorders>
            <w:shd w:val="clear" w:color="auto" w:fill="auto"/>
          </w:tcPr>
          <w:p w14:paraId="7C819A84" w14:textId="77777777" w:rsidR="006278C9" w:rsidRPr="0073325E" w:rsidRDefault="00DE0110" w:rsidP="0073325E">
            <w:pPr>
              <w:widowControl w:val="0"/>
              <w:spacing w:before="120" w:after="120"/>
              <w:jc w:val="both"/>
              <w:rPr>
                <w:rFonts w:cstheme="minorHAnsi"/>
                <w:sz w:val="24"/>
                <w:szCs w:val="24"/>
              </w:rPr>
            </w:pPr>
            <w:r w:rsidRPr="0073325E">
              <w:rPr>
                <w:rFonts w:cstheme="minorHAnsi"/>
                <w:bCs/>
                <w:sz w:val="24"/>
                <w:szCs w:val="24"/>
              </w:rPr>
              <w:t>Nazwa Podmiotu</w:t>
            </w: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14:paraId="1311BE21" w14:textId="77777777" w:rsidR="006278C9" w:rsidRPr="0073325E" w:rsidRDefault="00DE0110" w:rsidP="0073325E">
            <w:pPr>
              <w:widowControl w:val="0"/>
              <w:spacing w:before="120" w:after="120"/>
              <w:jc w:val="both"/>
              <w:rPr>
                <w:rFonts w:cstheme="minorHAnsi"/>
                <w:sz w:val="24"/>
                <w:szCs w:val="24"/>
              </w:rPr>
            </w:pPr>
            <w:r w:rsidRPr="0073325E">
              <w:rPr>
                <w:rFonts w:cstheme="minorHAnsi"/>
                <w:bCs/>
                <w:sz w:val="24"/>
                <w:szCs w:val="24"/>
              </w:rPr>
              <w:t>Adres Podmiotu</w:t>
            </w:r>
          </w:p>
        </w:tc>
      </w:tr>
      <w:tr w:rsidR="006278C9" w:rsidRPr="0073325E" w14:paraId="35D68614" w14:textId="77777777">
        <w:trPr>
          <w:trHeight w:val="815"/>
        </w:trPr>
        <w:tc>
          <w:tcPr>
            <w:tcW w:w="850" w:type="dxa"/>
            <w:tcBorders>
              <w:top w:val="single" w:sz="4" w:space="0" w:color="000000"/>
              <w:left w:val="single" w:sz="4" w:space="0" w:color="000000"/>
              <w:bottom w:val="single" w:sz="4" w:space="0" w:color="000000"/>
            </w:tcBorders>
            <w:shd w:val="clear" w:color="auto" w:fill="auto"/>
          </w:tcPr>
          <w:p w14:paraId="659B2A7C" w14:textId="77777777" w:rsidR="006278C9" w:rsidRPr="0073325E" w:rsidRDefault="006278C9" w:rsidP="0073325E">
            <w:pPr>
              <w:widowControl w:val="0"/>
              <w:snapToGrid w:val="0"/>
              <w:jc w:val="both"/>
              <w:rPr>
                <w:rFonts w:cstheme="minorHAnsi"/>
                <w:bCs/>
                <w:sz w:val="24"/>
                <w:szCs w:val="24"/>
              </w:rPr>
            </w:pPr>
          </w:p>
        </w:tc>
        <w:tc>
          <w:tcPr>
            <w:tcW w:w="4112" w:type="dxa"/>
            <w:tcBorders>
              <w:top w:val="single" w:sz="4" w:space="0" w:color="000000"/>
              <w:left w:val="single" w:sz="4" w:space="0" w:color="000000"/>
              <w:bottom w:val="single" w:sz="4" w:space="0" w:color="000000"/>
            </w:tcBorders>
            <w:shd w:val="clear" w:color="auto" w:fill="auto"/>
          </w:tcPr>
          <w:p w14:paraId="0CB9B922" w14:textId="77777777" w:rsidR="006278C9" w:rsidRPr="0073325E" w:rsidRDefault="006278C9" w:rsidP="0073325E">
            <w:pPr>
              <w:widowControl w:val="0"/>
              <w:jc w:val="both"/>
              <w:rPr>
                <w:rFonts w:cstheme="minorHAnsi"/>
                <w:bCs/>
                <w:sz w:val="24"/>
                <w:szCs w:val="24"/>
              </w:rPr>
            </w:pP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14:paraId="4BFFF7E9" w14:textId="77777777" w:rsidR="006278C9" w:rsidRPr="0073325E" w:rsidRDefault="006278C9" w:rsidP="0073325E">
            <w:pPr>
              <w:widowControl w:val="0"/>
              <w:snapToGrid w:val="0"/>
              <w:jc w:val="both"/>
              <w:rPr>
                <w:rFonts w:cstheme="minorHAnsi"/>
                <w:bCs/>
                <w:sz w:val="24"/>
                <w:szCs w:val="24"/>
              </w:rPr>
            </w:pPr>
          </w:p>
        </w:tc>
      </w:tr>
    </w:tbl>
    <w:p w14:paraId="01E27E58" w14:textId="77777777" w:rsidR="006278C9" w:rsidRPr="00BA3540" w:rsidRDefault="00DE0110" w:rsidP="0073325E">
      <w:pPr>
        <w:spacing w:before="240" w:after="0" w:line="276" w:lineRule="auto"/>
        <w:jc w:val="both"/>
        <w:rPr>
          <w:rFonts w:cstheme="minorHAnsi"/>
          <w:iCs/>
          <w:sz w:val="24"/>
          <w:szCs w:val="24"/>
        </w:rPr>
      </w:pPr>
      <w:r w:rsidRPr="00BA3540">
        <w:rPr>
          <w:rFonts w:cstheme="minorHAnsi"/>
          <w:iCs/>
          <w:sz w:val="24"/>
          <w:szCs w:val="24"/>
        </w:rPr>
        <w:t>UWAGA:</w:t>
      </w:r>
    </w:p>
    <w:p w14:paraId="6915979C" w14:textId="3F23B73B" w:rsidR="006278C9" w:rsidRPr="00BA3540" w:rsidRDefault="00DE0110" w:rsidP="0073325E">
      <w:pPr>
        <w:spacing w:after="240" w:line="276" w:lineRule="auto"/>
        <w:jc w:val="both"/>
        <w:rPr>
          <w:rFonts w:cstheme="minorHAnsi"/>
          <w:iCs/>
          <w:sz w:val="24"/>
          <w:szCs w:val="24"/>
        </w:rPr>
      </w:pPr>
      <w:r w:rsidRPr="00BA3540">
        <w:rPr>
          <w:rFonts w:cstheme="minorHAnsi"/>
          <w:iCs/>
          <w:sz w:val="24"/>
          <w:szCs w:val="24"/>
        </w:rPr>
        <w:t xml:space="preserve">Wykonawca nie ma obowiązku składać pełnego wykazu podmiotów w zakresie grupy kapitałowej, o której mowa powyżej. </w:t>
      </w:r>
      <w:r w:rsidRPr="00BA3540">
        <w:rPr>
          <w:rFonts w:cstheme="minorHAnsi"/>
          <w:iCs/>
          <w:sz w:val="24"/>
          <w:szCs w:val="24"/>
          <w:u w:val="single"/>
        </w:rPr>
        <w:t xml:space="preserve">Należy wypełnić powyższy wykaz tylko wtedy, gdy odrębna ofertę złożył samodzielnie lub wspólnie z innymi </w:t>
      </w:r>
      <w:r w:rsidR="004B041E">
        <w:rPr>
          <w:rFonts w:cstheme="minorHAnsi"/>
          <w:iCs/>
          <w:sz w:val="24"/>
          <w:szCs w:val="24"/>
          <w:u w:val="single"/>
        </w:rPr>
        <w:t>W</w:t>
      </w:r>
      <w:r w:rsidRPr="00BA3540">
        <w:rPr>
          <w:rFonts w:cstheme="minorHAnsi"/>
          <w:iCs/>
          <w:sz w:val="24"/>
          <w:szCs w:val="24"/>
          <w:u w:val="single"/>
        </w:rPr>
        <w:t xml:space="preserve">ykonawcami podmiot należący do tej samej grupy kapitałowej co </w:t>
      </w:r>
      <w:r w:rsidR="004B041E">
        <w:rPr>
          <w:rFonts w:cstheme="minorHAnsi"/>
          <w:iCs/>
          <w:sz w:val="24"/>
          <w:szCs w:val="24"/>
          <w:u w:val="single"/>
        </w:rPr>
        <w:t>W</w:t>
      </w:r>
      <w:r w:rsidRPr="00BA3540">
        <w:rPr>
          <w:rFonts w:cstheme="minorHAnsi"/>
          <w:iCs/>
          <w:sz w:val="24"/>
          <w:szCs w:val="24"/>
          <w:u w:val="single"/>
        </w:rPr>
        <w:t>ykonawca składający t</w:t>
      </w:r>
      <w:r w:rsidR="004B041E">
        <w:rPr>
          <w:rFonts w:cstheme="minorHAnsi"/>
          <w:iCs/>
          <w:sz w:val="24"/>
          <w:szCs w:val="24"/>
          <w:u w:val="single"/>
        </w:rPr>
        <w:t>ę</w:t>
      </w:r>
      <w:r w:rsidRPr="00BA3540">
        <w:rPr>
          <w:rFonts w:cstheme="minorHAnsi"/>
          <w:iCs/>
          <w:sz w:val="24"/>
          <w:szCs w:val="24"/>
          <w:u w:val="single"/>
        </w:rPr>
        <w:t xml:space="preserve"> ofertę</w:t>
      </w:r>
      <w:r w:rsidRPr="00BA3540">
        <w:rPr>
          <w:rFonts w:cstheme="minorHAnsi"/>
          <w:iCs/>
          <w:sz w:val="24"/>
          <w:szCs w:val="24"/>
        </w:rPr>
        <w:t>.</w:t>
      </w:r>
    </w:p>
    <w:p w14:paraId="7C662ADD" w14:textId="77777777" w:rsidR="006278C9" w:rsidRPr="00BA3540" w:rsidRDefault="00DE0110" w:rsidP="0073325E">
      <w:pPr>
        <w:spacing w:after="120" w:line="276" w:lineRule="auto"/>
        <w:jc w:val="both"/>
        <w:rPr>
          <w:rFonts w:cstheme="minorHAnsi"/>
          <w:iCs/>
          <w:sz w:val="24"/>
          <w:szCs w:val="24"/>
        </w:rPr>
      </w:pPr>
      <w:r w:rsidRPr="00BA3540">
        <w:rPr>
          <w:rFonts w:cstheme="minorHAnsi"/>
          <w:iCs/>
          <w:sz w:val="24"/>
          <w:szCs w:val="24"/>
        </w:rPr>
        <w:t>lub</w:t>
      </w:r>
    </w:p>
    <w:p w14:paraId="76876667" w14:textId="70FDB56A" w:rsidR="006278C9" w:rsidRPr="00BA3540" w:rsidRDefault="00DE0110" w:rsidP="0073325E">
      <w:pPr>
        <w:spacing w:after="0" w:line="276" w:lineRule="auto"/>
        <w:jc w:val="both"/>
        <w:rPr>
          <w:rFonts w:cstheme="minorHAnsi"/>
          <w:iCs/>
          <w:sz w:val="24"/>
          <w:szCs w:val="24"/>
        </w:rPr>
      </w:pPr>
      <w:r w:rsidRPr="00BA3540">
        <w:rPr>
          <w:rFonts w:cstheme="minorHAnsi"/>
          <w:b/>
          <w:iCs/>
          <w:sz w:val="24"/>
          <w:szCs w:val="24"/>
        </w:rPr>
        <w:t>- nie należę**</w:t>
      </w:r>
      <w:r w:rsidRPr="00BA3540">
        <w:rPr>
          <w:rFonts w:cstheme="minorHAnsi"/>
          <w:iCs/>
          <w:sz w:val="24"/>
          <w:szCs w:val="24"/>
        </w:rPr>
        <w:t xml:space="preserve"> do tej samej grupy kapitałowej w rozumieniu ustawy z dnia 16 lutego 2007 r. o ochronie konkurencji i konsumentów, co inny wykonawca, który złożył odrębną ofertę, w postępowaniu.</w:t>
      </w:r>
    </w:p>
    <w:p w14:paraId="43708304" w14:textId="77777777" w:rsidR="006278C9" w:rsidRPr="0073325E" w:rsidRDefault="006278C9" w:rsidP="0073325E">
      <w:pPr>
        <w:spacing w:after="0" w:line="240" w:lineRule="auto"/>
        <w:jc w:val="both"/>
        <w:rPr>
          <w:rFonts w:cstheme="minorHAnsi"/>
          <w:i/>
          <w:sz w:val="24"/>
          <w:szCs w:val="24"/>
        </w:rPr>
      </w:pPr>
    </w:p>
    <w:p w14:paraId="4E5F0532" w14:textId="77777777" w:rsidR="006278C9" w:rsidRPr="0073325E" w:rsidRDefault="006278C9" w:rsidP="0073325E">
      <w:pPr>
        <w:spacing w:after="0" w:line="240" w:lineRule="auto"/>
        <w:jc w:val="both"/>
        <w:rPr>
          <w:rFonts w:cstheme="minorHAnsi"/>
          <w:i/>
          <w:sz w:val="24"/>
          <w:szCs w:val="24"/>
        </w:rPr>
      </w:pPr>
    </w:p>
    <w:p w14:paraId="2E5739B7" w14:textId="77777777" w:rsidR="006278C9" w:rsidRPr="0073325E" w:rsidRDefault="006278C9" w:rsidP="0073325E">
      <w:pPr>
        <w:spacing w:line="240" w:lineRule="auto"/>
        <w:jc w:val="both"/>
        <w:rPr>
          <w:rFonts w:cstheme="minorHAnsi"/>
          <w:sz w:val="24"/>
          <w:szCs w:val="24"/>
        </w:rPr>
      </w:pPr>
    </w:p>
    <w:p w14:paraId="634DE032" w14:textId="77777777" w:rsidR="006278C9" w:rsidRPr="0073325E" w:rsidRDefault="006278C9" w:rsidP="0073325E">
      <w:pPr>
        <w:spacing w:after="0" w:line="240" w:lineRule="auto"/>
        <w:jc w:val="both"/>
        <w:rPr>
          <w:rFonts w:cstheme="minorHAnsi"/>
          <w:b/>
          <w:sz w:val="24"/>
          <w:szCs w:val="24"/>
        </w:rPr>
      </w:pPr>
    </w:p>
    <w:p w14:paraId="3D9EB947" w14:textId="77777777" w:rsidR="006278C9" w:rsidRPr="0073325E" w:rsidRDefault="006278C9" w:rsidP="0073325E">
      <w:pPr>
        <w:spacing w:after="0" w:line="260" w:lineRule="atLeast"/>
        <w:jc w:val="both"/>
        <w:rPr>
          <w:rFonts w:cstheme="minorHAnsi"/>
          <w:b/>
          <w:sz w:val="24"/>
          <w:szCs w:val="24"/>
        </w:rPr>
      </w:pPr>
    </w:p>
    <w:p w14:paraId="11FB1956" w14:textId="1CBFCFB5" w:rsidR="004B041E" w:rsidRPr="00FC72CE" w:rsidRDefault="004B041E" w:rsidP="004B041E">
      <w:pPr>
        <w:spacing w:after="0" w:line="276" w:lineRule="auto"/>
        <w:jc w:val="right"/>
        <w:rPr>
          <w:rFonts w:cstheme="minorHAnsi"/>
          <w:b/>
          <w:sz w:val="24"/>
          <w:szCs w:val="24"/>
        </w:rPr>
      </w:pPr>
      <w:r w:rsidRPr="00FC72CE">
        <w:rPr>
          <w:rFonts w:cstheme="minorHAnsi"/>
          <w:b/>
          <w:sz w:val="24"/>
          <w:szCs w:val="24"/>
        </w:rPr>
        <w:lastRenderedPageBreak/>
        <w:t xml:space="preserve">Załącznik nr </w:t>
      </w:r>
      <w:r>
        <w:rPr>
          <w:rFonts w:cstheme="minorHAnsi"/>
          <w:b/>
          <w:sz w:val="24"/>
          <w:szCs w:val="24"/>
        </w:rPr>
        <w:t>5</w:t>
      </w:r>
      <w:r w:rsidRPr="00FC72CE">
        <w:rPr>
          <w:rFonts w:cstheme="minorHAnsi"/>
          <w:b/>
          <w:sz w:val="24"/>
          <w:szCs w:val="24"/>
        </w:rPr>
        <w:t xml:space="preserve"> do SWZ</w:t>
      </w:r>
    </w:p>
    <w:p w14:paraId="6907AAD1" w14:textId="77777777" w:rsidR="004B041E" w:rsidRPr="00FC72CE" w:rsidRDefault="004B041E" w:rsidP="004B041E">
      <w:pPr>
        <w:spacing w:after="0" w:line="276" w:lineRule="auto"/>
        <w:jc w:val="center"/>
        <w:rPr>
          <w:rFonts w:cstheme="minorHAnsi"/>
          <w:sz w:val="24"/>
          <w:szCs w:val="24"/>
        </w:rPr>
      </w:pPr>
      <w:r w:rsidRPr="00FC72CE">
        <w:rPr>
          <w:rFonts w:cstheme="minorHAnsi"/>
          <w:b/>
          <w:sz w:val="24"/>
          <w:szCs w:val="24"/>
        </w:rPr>
        <w:br/>
        <w:t xml:space="preserve">OŚWIADCZENIE O AKTUALNOŚCI INFORMACJI ZAWARTYCH W OŚWIADCZENIU, </w:t>
      </w:r>
      <w:r w:rsidRPr="00FC72CE">
        <w:rPr>
          <w:rFonts w:cstheme="minorHAnsi"/>
          <w:b/>
          <w:sz w:val="24"/>
          <w:szCs w:val="24"/>
        </w:rPr>
        <w:br/>
        <w:t>O KTÓRYM MOWA W ART. 125 UST. 1 PZP W ZAKRESIE PODSTAW WYKLUCZENIA Z POSTĘPOWANIA</w:t>
      </w:r>
    </w:p>
    <w:p w14:paraId="66310511" w14:textId="77777777" w:rsidR="004B041E" w:rsidRPr="00FC72CE" w:rsidRDefault="004B041E" w:rsidP="004B041E">
      <w:pPr>
        <w:spacing w:after="0" w:line="276" w:lineRule="auto"/>
        <w:rPr>
          <w:rFonts w:cstheme="minorHAnsi"/>
          <w:sz w:val="24"/>
          <w:szCs w:val="24"/>
        </w:rPr>
      </w:pPr>
    </w:p>
    <w:p w14:paraId="019C41A9" w14:textId="10D64036" w:rsidR="004B041E" w:rsidRPr="00F1031E" w:rsidRDefault="004B041E" w:rsidP="004B041E">
      <w:pPr>
        <w:spacing w:after="0" w:line="276" w:lineRule="auto"/>
        <w:rPr>
          <w:rFonts w:eastAsia="Times New Roman" w:cstheme="minorHAnsi"/>
          <w:sz w:val="24"/>
          <w:szCs w:val="24"/>
          <w:lang w:eastAsia="pl-PL"/>
        </w:rPr>
      </w:pPr>
      <w:r w:rsidRPr="00F1031E">
        <w:rPr>
          <w:rFonts w:eastAsia="Times New Roman" w:cstheme="minorHAnsi"/>
          <w:sz w:val="24"/>
          <w:szCs w:val="24"/>
          <w:lang w:eastAsia="pl-PL"/>
        </w:rPr>
        <w:t>Wykonawca: ……………………………………………………………………………………………………………………………………………</w:t>
      </w:r>
      <w:r w:rsidR="001F27F0">
        <w:rPr>
          <w:rFonts w:eastAsia="Times New Roman" w:cstheme="minorHAnsi"/>
          <w:sz w:val="24"/>
          <w:szCs w:val="24"/>
          <w:lang w:eastAsia="pl-PL"/>
        </w:rPr>
        <w:t>…..</w:t>
      </w:r>
    </w:p>
    <w:p w14:paraId="628F93C2" w14:textId="3F78CAE5" w:rsidR="004B041E" w:rsidRPr="00F1031E" w:rsidRDefault="004B041E" w:rsidP="004B041E">
      <w:pPr>
        <w:spacing w:after="0" w:line="276" w:lineRule="auto"/>
        <w:rPr>
          <w:rFonts w:eastAsia="Times New Roman" w:cstheme="minorHAnsi"/>
          <w:sz w:val="24"/>
          <w:szCs w:val="24"/>
          <w:lang w:eastAsia="pl-PL"/>
        </w:rPr>
      </w:pPr>
      <w:r w:rsidRPr="00F1031E">
        <w:rPr>
          <w:rFonts w:eastAsia="Times New Roman" w:cstheme="minorHAnsi"/>
          <w:sz w:val="24"/>
          <w:szCs w:val="24"/>
          <w:lang w:eastAsia="pl-PL"/>
        </w:rPr>
        <w:t>……………………………………………………………………………………………………………………………………………</w:t>
      </w:r>
      <w:r w:rsidR="001F27F0">
        <w:rPr>
          <w:rFonts w:eastAsia="Times New Roman" w:cstheme="minorHAnsi"/>
          <w:sz w:val="24"/>
          <w:szCs w:val="24"/>
          <w:lang w:eastAsia="pl-PL"/>
        </w:rPr>
        <w:t>…..</w:t>
      </w:r>
    </w:p>
    <w:p w14:paraId="39246F7E" w14:textId="77777777" w:rsidR="004B041E" w:rsidRPr="00F1031E" w:rsidRDefault="004B041E" w:rsidP="004B041E">
      <w:pPr>
        <w:spacing w:after="0" w:line="276" w:lineRule="auto"/>
        <w:ind w:left="708" w:firstLine="708"/>
        <w:jc w:val="both"/>
        <w:rPr>
          <w:rFonts w:cstheme="minorHAnsi"/>
          <w:sz w:val="24"/>
          <w:szCs w:val="24"/>
        </w:rPr>
      </w:pPr>
      <w:r w:rsidRPr="00F1031E">
        <w:rPr>
          <w:rFonts w:cstheme="minorHAnsi"/>
          <w:sz w:val="24"/>
          <w:szCs w:val="24"/>
        </w:rPr>
        <w:t>(</w:t>
      </w:r>
      <w:r w:rsidRPr="00F1031E">
        <w:rPr>
          <w:rFonts w:eastAsia="Calibri" w:cstheme="minorHAnsi"/>
          <w:sz w:val="24"/>
          <w:szCs w:val="24"/>
        </w:rPr>
        <w:t>pełna nazwa/firma, adres, NIP</w:t>
      </w:r>
      <w:r w:rsidRPr="00F1031E">
        <w:rPr>
          <w:rFonts w:cstheme="minorHAnsi"/>
          <w:sz w:val="24"/>
          <w:szCs w:val="24"/>
        </w:rPr>
        <w:t>)</w:t>
      </w:r>
    </w:p>
    <w:p w14:paraId="45D5F6EF" w14:textId="77777777" w:rsidR="004B041E" w:rsidRPr="00F1031E" w:rsidRDefault="004B041E" w:rsidP="004B041E">
      <w:pPr>
        <w:spacing w:after="0" w:line="276" w:lineRule="auto"/>
        <w:jc w:val="both"/>
        <w:rPr>
          <w:rFonts w:cstheme="minorHAnsi"/>
          <w:b/>
          <w:sz w:val="24"/>
          <w:szCs w:val="24"/>
        </w:rPr>
      </w:pPr>
    </w:p>
    <w:p w14:paraId="3C6F1793" w14:textId="77777777" w:rsidR="004B041E" w:rsidRDefault="004B041E" w:rsidP="004B041E">
      <w:pPr>
        <w:spacing w:after="0" w:line="276" w:lineRule="auto"/>
        <w:jc w:val="both"/>
        <w:rPr>
          <w:rFonts w:cstheme="minorHAnsi"/>
          <w:color w:val="000000"/>
          <w:sz w:val="24"/>
          <w:szCs w:val="24"/>
        </w:rPr>
      </w:pPr>
      <w:r w:rsidRPr="00F1031E">
        <w:rPr>
          <w:rFonts w:cstheme="minorHAnsi"/>
          <w:color w:val="000000"/>
          <w:sz w:val="24"/>
          <w:szCs w:val="24"/>
        </w:rPr>
        <w:t>Na potrzeby postępowania o udzielenie zamówienia publicznego, którego przedmiotem jest</w:t>
      </w:r>
    </w:p>
    <w:p w14:paraId="0CE839B2" w14:textId="24712FF3" w:rsidR="004B041E" w:rsidRPr="00F1031E" w:rsidRDefault="00833837" w:rsidP="004B041E">
      <w:pPr>
        <w:spacing w:after="0" w:line="276" w:lineRule="auto"/>
        <w:jc w:val="both"/>
        <w:rPr>
          <w:rFonts w:cstheme="minorHAnsi"/>
          <w:b/>
          <w:sz w:val="24"/>
          <w:szCs w:val="24"/>
        </w:rPr>
      </w:pPr>
      <w:r w:rsidRPr="00833837">
        <w:rPr>
          <w:rFonts w:cstheme="minorHAnsi"/>
          <w:b/>
          <w:sz w:val="24"/>
          <w:szCs w:val="24"/>
        </w:rPr>
        <w:t>Ubezpieczenie majątku oraz odpowiedzialności cywilnej Zarządu Komunalnych Zasobów Lokalowych Sp. z o.o.</w:t>
      </w:r>
      <w:r w:rsidR="004B041E" w:rsidRPr="00F1031E">
        <w:rPr>
          <w:rFonts w:eastAsiaTheme="majorEastAsia" w:cstheme="minorHAnsi"/>
          <w:color w:val="000000"/>
          <w:sz w:val="24"/>
          <w:szCs w:val="24"/>
          <w:lang w:eastAsia="pl-PL"/>
        </w:rPr>
        <w:t xml:space="preserve">, oświadczamy, że </w:t>
      </w:r>
      <w:r w:rsidR="004B041E" w:rsidRPr="00F1031E">
        <w:rPr>
          <w:rFonts w:cstheme="minorHAnsi"/>
          <w:b/>
          <w:sz w:val="24"/>
          <w:szCs w:val="24"/>
        </w:rPr>
        <w:t>informacje zawarte w oświadczeniu, o którym mowa w art. 125 ust. 1 ustawy PZP w zakresie odnoszącym się do podstaw wykluczenia z postępowania, o których mowa w:</w:t>
      </w:r>
    </w:p>
    <w:p w14:paraId="43FA2C98" w14:textId="77777777" w:rsidR="004B041E" w:rsidRPr="00F1031E" w:rsidRDefault="004B041E" w:rsidP="004B041E">
      <w:pPr>
        <w:pStyle w:val="Akapitzlist"/>
        <w:numPr>
          <w:ilvl w:val="0"/>
          <w:numId w:val="21"/>
        </w:numPr>
        <w:spacing w:line="276" w:lineRule="auto"/>
        <w:ind w:left="425" w:hanging="425"/>
        <w:jc w:val="both"/>
        <w:rPr>
          <w:rFonts w:asciiTheme="minorHAnsi" w:eastAsiaTheme="majorEastAsia" w:hAnsiTheme="minorHAnsi" w:cstheme="minorHAnsi"/>
          <w:color w:val="000000"/>
        </w:rPr>
      </w:pPr>
      <w:r w:rsidRPr="00F1031E">
        <w:rPr>
          <w:rFonts w:asciiTheme="minorHAnsi" w:hAnsiTheme="minorHAnsi" w:cstheme="minorHAnsi"/>
          <w:b/>
        </w:rPr>
        <w:t>art. 108 ust. 1 pkt 1 ustawy PZP</w:t>
      </w:r>
      <w:r w:rsidRPr="00F1031E">
        <w:rPr>
          <w:rFonts w:asciiTheme="minorHAnsi" w:hAnsiTheme="minorHAnsi" w:cstheme="minorHAnsi"/>
        </w:rPr>
        <w:t xml:space="preserve">, dotyczących prawomocnego skazania </w:t>
      </w:r>
      <w:r>
        <w:rPr>
          <w:rFonts w:asciiTheme="minorHAnsi" w:hAnsiTheme="minorHAnsi" w:cstheme="minorHAnsi"/>
        </w:rPr>
        <w:t>W</w:t>
      </w:r>
      <w:r w:rsidRPr="00F1031E">
        <w:rPr>
          <w:rFonts w:asciiTheme="minorHAnsi" w:hAnsiTheme="minorHAnsi" w:cstheme="minorHAnsi"/>
        </w:rPr>
        <w:t>ykonawcy będącego osobą fizyczną za przestępstwo wymienione w art. 108 ust. 1 pkt 1 lit. a-h lub za odpowiedni czyn zabroniony określony w przepisach prawa obcego,</w:t>
      </w:r>
    </w:p>
    <w:p w14:paraId="6F8D8F45" w14:textId="77777777" w:rsidR="004B041E" w:rsidRPr="00F1031E" w:rsidRDefault="004B041E" w:rsidP="004B041E">
      <w:pPr>
        <w:pStyle w:val="Akapitzlist"/>
        <w:numPr>
          <w:ilvl w:val="0"/>
          <w:numId w:val="21"/>
        </w:numPr>
        <w:spacing w:line="276" w:lineRule="auto"/>
        <w:ind w:left="425" w:hanging="425"/>
        <w:jc w:val="both"/>
        <w:rPr>
          <w:rFonts w:asciiTheme="minorHAnsi" w:eastAsiaTheme="majorEastAsia" w:hAnsiTheme="minorHAnsi" w:cstheme="minorHAnsi"/>
          <w:b/>
          <w:color w:val="000000"/>
        </w:rPr>
      </w:pPr>
      <w:r w:rsidRPr="00F1031E">
        <w:rPr>
          <w:rFonts w:asciiTheme="minorHAnsi" w:hAnsiTheme="minorHAnsi" w:cstheme="minorHAnsi"/>
          <w:b/>
        </w:rPr>
        <w:t xml:space="preserve">art. 108 ust. 1 pkt 2 ustawy PZP, </w:t>
      </w:r>
      <w:r w:rsidRPr="00F1031E">
        <w:rPr>
          <w:rFonts w:asciiTheme="minorHAnsi" w:hAnsiTheme="minorHAnsi" w:cstheme="minorHAnsi"/>
        </w:rPr>
        <w:t xml:space="preserve">dotyczących prawomocnego skazania </w:t>
      </w:r>
      <w:r w:rsidRPr="00F1031E">
        <w:rPr>
          <w:rFonts w:asciiTheme="minorHAnsi" w:hAnsiTheme="minorHAnsi" w:cstheme="minorHAnsi"/>
          <w:color w:val="333333"/>
          <w:shd w:val="clear" w:color="auto" w:fill="FFFFFF"/>
        </w:rPr>
        <w:t xml:space="preserve">za przestępstwo, o którym mowa </w:t>
      </w:r>
      <w:r w:rsidRPr="00F1031E">
        <w:rPr>
          <w:rFonts w:asciiTheme="minorHAnsi" w:hAnsiTheme="minorHAnsi" w:cstheme="minorHAnsi"/>
        </w:rPr>
        <w:t xml:space="preserve">w art. 108 ust. 1 pkt 1 lit. a-h lub za odpowiedni czyn zabroniony określony w przepisach prawa obcego urzędującego </w:t>
      </w:r>
      <w:r w:rsidRPr="00F1031E">
        <w:rPr>
          <w:rFonts w:asciiTheme="minorHAnsi" w:hAnsiTheme="minorHAnsi" w:cstheme="minorHAnsi"/>
          <w:color w:val="333333"/>
          <w:shd w:val="clear" w:color="auto" w:fill="FFFFFF"/>
        </w:rPr>
        <w:t>członka jego organu zarządzającego lub nadzorczego, wspólnika spółki w spółce jawnej lub partnerskiej albo komplementariusza w spółce komandytowej lub komandytowo-akcyjnej lub prokurenta,</w:t>
      </w:r>
    </w:p>
    <w:p w14:paraId="24BE31EB" w14:textId="77777777" w:rsidR="004B041E" w:rsidRPr="00F1031E" w:rsidRDefault="004B041E" w:rsidP="004B041E">
      <w:pPr>
        <w:pStyle w:val="Akapitzlist"/>
        <w:numPr>
          <w:ilvl w:val="0"/>
          <w:numId w:val="21"/>
        </w:numPr>
        <w:spacing w:line="276" w:lineRule="auto"/>
        <w:ind w:left="425" w:hanging="425"/>
        <w:jc w:val="both"/>
        <w:rPr>
          <w:rFonts w:asciiTheme="minorHAnsi" w:eastAsiaTheme="majorEastAsia" w:hAnsiTheme="minorHAnsi" w:cstheme="minorHAnsi"/>
          <w:b/>
          <w:color w:val="000000"/>
        </w:rPr>
      </w:pPr>
      <w:r w:rsidRPr="00F1031E">
        <w:rPr>
          <w:rFonts w:asciiTheme="minorHAnsi" w:hAnsiTheme="minorHAnsi" w:cstheme="minorHAnsi"/>
          <w:b/>
        </w:rPr>
        <w:t>art. 108 ust. 1 pkt 3 ustawy PZP</w:t>
      </w:r>
      <w:r w:rsidRPr="00F1031E">
        <w:rPr>
          <w:rFonts w:asciiTheme="minorHAnsi" w:hAnsiTheme="minorHAnsi" w:cstheme="minorHAnsi"/>
        </w:rPr>
        <w:t>, dotyczących wydania prawomocnego wyroku sądu lub ostatecznej decyzji administracyjnej o zaleganiu z uiszczeniem podatków, opłat lub składek na ubezpieczenie społeczne lub zdrowotne,</w:t>
      </w:r>
    </w:p>
    <w:p w14:paraId="2F8DD4EC" w14:textId="77777777" w:rsidR="004B041E" w:rsidRPr="00F1031E" w:rsidRDefault="004B041E" w:rsidP="004B041E">
      <w:pPr>
        <w:pStyle w:val="Akapitzlist"/>
        <w:numPr>
          <w:ilvl w:val="0"/>
          <w:numId w:val="21"/>
        </w:numPr>
        <w:spacing w:line="276" w:lineRule="auto"/>
        <w:ind w:left="425" w:hanging="425"/>
        <w:jc w:val="both"/>
        <w:rPr>
          <w:rFonts w:asciiTheme="minorHAnsi" w:eastAsiaTheme="majorEastAsia" w:hAnsiTheme="minorHAnsi" w:cstheme="minorHAnsi"/>
          <w:b/>
          <w:color w:val="000000"/>
        </w:rPr>
      </w:pPr>
      <w:r w:rsidRPr="00F1031E">
        <w:rPr>
          <w:rFonts w:asciiTheme="minorHAnsi" w:hAnsiTheme="minorHAnsi" w:cstheme="minorHAnsi"/>
          <w:b/>
        </w:rPr>
        <w:t>art. 108 ust 1 pkt 4 ustawy PZP</w:t>
      </w:r>
      <w:r w:rsidRPr="00F1031E">
        <w:rPr>
          <w:rFonts w:asciiTheme="minorHAnsi" w:hAnsiTheme="minorHAnsi" w:cstheme="minorHAnsi"/>
        </w:rPr>
        <w:t>, dotyczących prawomocnego orzeczenia zakazu ubiegania się o zamówienie publiczne,</w:t>
      </w:r>
    </w:p>
    <w:p w14:paraId="6F2E1F53" w14:textId="77777777" w:rsidR="004B041E" w:rsidRPr="00F1031E" w:rsidRDefault="004B041E" w:rsidP="004B041E">
      <w:pPr>
        <w:pStyle w:val="Akapitzlist"/>
        <w:numPr>
          <w:ilvl w:val="0"/>
          <w:numId w:val="21"/>
        </w:numPr>
        <w:spacing w:line="276" w:lineRule="auto"/>
        <w:ind w:left="425" w:hanging="425"/>
        <w:jc w:val="both"/>
        <w:rPr>
          <w:rFonts w:asciiTheme="minorHAnsi" w:eastAsiaTheme="majorEastAsia" w:hAnsiTheme="minorHAnsi" w:cstheme="minorHAnsi"/>
          <w:b/>
          <w:color w:val="000000"/>
        </w:rPr>
      </w:pPr>
      <w:r w:rsidRPr="00F1031E">
        <w:rPr>
          <w:rFonts w:asciiTheme="minorHAnsi" w:hAnsiTheme="minorHAnsi" w:cstheme="minorHAnsi"/>
          <w:b/>
        </w:rPr>
        <w:t>art. 108 ust. 1 pkt 5 ustawy PZP</w:t>
      </w:r>
      <w:r w:rsidRPr="00F1031E">
        <w:rPr>
          <w:rFonts w:asciiTheme="minorHAnsi" w:hAnsiTheme="minorHAnsi" w:cstheme="minorHAnsi"/>
        </w:rPr>
        <w:t xml:space="preserve">, dotyczących zawarcia z innymi </w:t>
      </w:r>
      <w:r>
        <w:rPr>
          <w:rFonts w:asciiTheme="minorHAnsi" w:hAnsiTheme="minorHAnsi" w:cstheme="minorHAnsi"/>
        </w:rPr>
        <w:t>W</w:t>
      </w:r>
      <w:r w:rsidRPr="00F1031E">
        <w:rPr>
          <w:rFonts w:asciiTheme="minorHAnsi" w:hAnsiTheme="minorHAnsi" w:cstheme="minorHAnsi"/>
        </w:rPr>
        <w:t>ykonawcami porozumienia mającego na celu zakłócenie konkurencji,</w:t>
      </w:r>
    </w:p>
    <w:p w14:paraId="577498D4" w14:textId="7F6DB615" w:rsidR="004B041E" w:rsidRPr="00F1031E" w:rsidRDefault="004B041E" w:rsidP="004B041E">
      <w:pPr>
        <w:pStyle w:val="Akapitzlist"/>
        <w:numPr>
          <w:ilvl w:val="0"/>
          <w:numId w:val="21"/>
        </w:numPr>
        <w:spacing w:line="276" w:lineRule="auto"/>
        <w:ind w:left="425" w:hanging="425"/>
        <w:jc w:val="both"/>
        <w:rPr>
          <w:rFonts w:asciiTheme="minorHAnsi" w:eastAsiaTheme="majorEastAsia" w:hAnsiTheme="minorHAnsi" w:cstheme="minorHAnsi"/>
          <w:b/>
          <w:color w:val="000000"/>
        </w:rPr>
      </w:pPr>
      <w:r w:rsidRPr="00F1031E">
        <w:rPr>
          <w:rFonts w:asciiTheme="minorHAnsi" w:hAnsiTheme="minorHAnsi" w:cstheme="minorHAnsi"/>
          <w:b/>
        </w:rPr>
        <w:t>art. 108 ust. 1 pkt 6 ustawy PZP</w:t>
      </w:r>
      <w:r w:rsidRPr="00F1031E">
        <w:rPr>
          <w:rFonts w:asciiTheme="minorHAnsi" w:hAnsiTheme="minorHAnsi" w:cstheme="minorHAnsi"/>
        </w:rPr>
        <w:t xml:space="preserve">, dotyczących zakłócenia konkurencji wynikającego </w:t>
      </w:r>
      <w:r w:rsidR="001F27F0">
        <w:rPr>
          <w:rFonts w:asciiTheme="minorHAnsi" w:hAnsiTheme="minorHAnsi" w:cstheme="minorHAnsi"/>
        </w:rPr>
        <w:br/>
      </w:r>
      <w:r w:rsidRPr="00F1031E">
        <w:rPr>
          <w:rFonts w:asciiTheme="minorHAnsi" w:hAnsiTheme="minorHAnsi" w:cstheme="minorHAnsi"/>
        </w:rPr>
        <w:t>z wcześniejszego zaangażowania wykonawcy lub podmiotu który należy z wykonawcą do tej samej grupy kapitałowej, w rozumieniu ustawy z dnia 16 lutego 2007 r. o ochronie konkurencji i konsumentów, w przygotowanie postępowania o udzielenie zamówienia,</w:t>
      </w:r>
    </w:p>
    <w:p w14:paraId="2F17E997" w14:textId="77777777" w:rsidR="004B041E" w:rsidRPr="00F1031E" w:rsidRDefault="004B041E" w:rsidP="004B041E">
      <w:pPr>
        <w:pStyle w:val="Akapitzlist"/>
        <w:numPr>
          <w:ilvl w:val="0"/>
          <w:numId w:val="21"/>
        </w:numPr>
        <w:spacing w:line="276" w:lineRule="auto"/>
        <w:ind w:left="425" w:hanging="425"/>
        <w:jc w:val="both"/>
        <w:rPr>
          <w:rFonts w:asciiTheme="minorHAnsi" w:eastAsiaTheme="majorEastAsia" w:hAnsiTheme="minorHAnsi" w:cstheme="minorHAnsi"/>
          <w:b/>
          <w:color w:val="000000"/>
        </w:rPr>
      </w:pPr>
      <w:r w:rsidRPr="00F1031E">
        <w:rPr>
          <w:rFonts w:asciiTheme="minorHAnsi" w:hAnsiTheme="minorHAnsi" w:cstheme="minorHAnsi"/>
          <w:b/>
        </w:rPr>
        <w:t xml:space="preserve">art. 109 ust. 1 pkt 1 ustawy PZP, </w:t>
      </w:r>
      <w:r w:rsidRPr="00F1031E">
        <w:rPr>
          <w:rFonts w:asciiTheme="minorHAnsi" w:hAnsiTheme="minorHAnsi" w:cstheme="minorHAnsi"/>
        </w:rPr>
        <w:t xml:space="preserve">dotyczących </w:t>
      </w:r>
      <w:r w:rsidRPr="00F1031E">
        <w:rPr>
          <w:rFonts w:asciiTheme="minorHAnsi" w:hAnsiTheme="minorHAnsi" w:cstheme="minorHAnsi"/>
          <w:color w:val="333333"/>
          <w:shd w:val="clear" w:color="auto" w:fill="FFFFFF"/>
        </w:rPr>
        <w:t>naruszenia obowiązków w zakresie płatności podatków, opłat lub składek na ubezpieczenia społeczne lub zdrowotne,</w:t>
      </w:r>
    </w:p>
    <w:p w14:paraId="436900E6" w14:textId="2EEF4F39" w:rsidR="004B041E" w:rsidRPr="00F1031E" w:rsidRDefault="004B041E" w:rsidP="004B041E">
      <w:pPr>
        <w:pStyle w:val="Akapitzlist"/>
        <w:numPr>
          <w:ilvl w:val="0"/>
          <w:numId w:val="21"/>
        </w:numPr>
        <w:spacing w:line="276" w:lineRule="auto"/>
        <w:ind w:left="425" w:hanging="425"/>
        <w:jc w:val="both"/>
        <w:rPr>
          <w:rFonts w:asciiTheme="minorHAnsi" w:eastAsiaTheme="majorEastAsia" w:hAnsiTheme="minorHAnsi" w:cstheme="minorHAnsi"/>
          <w:b/>
          <w:color w:val="000000"/>
        </w:rPr>
      </w:pPr>
      <w:r w:rsidRPr="00F1031E">
        <w:rPr>
          <w:rFonts w:asciiTheme="minorHAnsi" w:hAnsiTheme="minorHAnsi" w:cstheme="minorHAnsi"/>
          <w:b/>
        </w:rPr>
        <w:t>art. 109 ust. 1 pkt 8 ustawy PZP</w:t>
      </w:r>
      <w:r w:rsidRPr="00F1031E">
        <w:rPr>
          <w:rFonts w:asciiTheme="minorHAnsi" w:hAnsiTheme="minorHAnsi" w:cstheme="minorHAnsi"/>
          <w:bCs/>
        </w:rPr>
        <w:t xml:space="preserve">, dotyczących wprowadzenia </w:t>
      </w:r>
      <w:r>
        <w:rPr>
          <w:rFonts w:asciiTheme="minorHAnsi" w:hAnsiTheme="minorHAnsi" w:cstheme="minorHAnsi"/>
          <w:bCs/>
        </w:rPr>
        <w:t>Z</w:t>
      </w:r>
      <w:r w:rsidRPr="00F1031E">
        <w:rPr>
          <w:rFonts w:asciiTheme="minorHAnsi" w:hAnsiTheme="minorHAnsi" w:cstheme="minorHAnsi"/>
          <w:bCs/>
        </w:rPr>
        <w:t xml:space="preserve">amawiającego w błąd przy przedstawianiu informacji, że nie podlega wykluczeniu, spełnia warunki udziału </w:t>
      </w:r>
      <w:r w:rsidR="001F27F0">
        <w:rPr>
          <w:rFonts w:asciiTheme="minorHAnsi" w:hAnsiTheme="minorHAnsi" w:cstheme="minorHAnsi"/>
          <w:bCs/>
        </w:rPr>
        <w:br/>
      </w:r>
      <w:r w:rsidRPr="00F1031E">
        <w:rPr>
          <w:rFonts w:asciiTheme="minorHAnsi" w:hAnsiTheme="minorHAnsi" w:cstheme="minorHAnsi"/>
          <w:bCs/>
        </w:rPr>
        <w:t>w postępowaniu lub kryteria selekcji,</w:t>
      </w:r>
    </w:p>
    <w:p w14:paraId="2E54567E" w14:textId="77777777" w:rsidR="004B041E" w:rsidRPr="00416845" w:rsidRDefault="004B041E" w:rsidP="004B041E">
      <w:pPr>
        <w:pStyle w:val="Akapitzlist"/>
        <w:numPr>
          <w:ilvl w:val="0"/>
          <w:numId w:val="21"/>
        </w:numPr>
        <w:spacing w:line="276" w:lineRule="auto"/>
        <w:ind w:left="425" w:hanging="425"/>
        <w:jc w:val="both"/>
        <w:rPr>
          <w:rFonts w:asciiTheme="minorHAnsi" w:eastAsiaTheme="majorEastAsia" w:hAnsiTheme="minorHAnsi" w:cstheme="minorHAnsi"/>
          <w:b/>
          <w:color w:val="000000"/>
        </w:rPr>
      </w:pPr>
      <w:r w:rsidRPr="00F1031E">
        <w:rPr>
          <w:rFonts w:asciiTheme="minorHAnsi" w:hAnsiTheme="minorHAnsi" w:cstheme="minorHAnsi"/>
          <w:b/>
        </w:rPr>
        <w:lastRenderedPageBreak/>
        <w:t>art. 109 ust 1 pkt 9 ustawy PZP</w:t>
      </w:r>
      <w:r w:rsidRPr="00F1031E">
        <w:rPr>
          <w:rFonts w:asciiTheme="minorHAnsi" w:hAnsiTheme="minorHAnsi" w:cstheme="minorHAnsi"/>
          <w:bCs/>
        </w:rPr>
        <w:t xml:space="preserve">, dotyczących bezprawnego wpływu lub prób wpływu na czynności </w:t>
      </w:r>
      <w:r>
        <w:rPr>
          <w:rFonts w:asciiTheme="minorHAnsi" w:hAnsiTheme="minorHAnsi" w:cstheme="minorHAnsi"/>
          <w:bCs/>
        </w:rPr>
        <w:t>Z</w:t>
      </w:r>
      <w:r w:rsidRPr="00F1031E">
        <w:rPr>
          <w:rFonts w:asciiTheme="minorHAnsi" w:hAnsiTheme="minorHAnsi" w:cstheme="minorHAnsi"/>
          <w:bCs/>
        </w:rPr>
        <w:t xml:space="preserve">amawiającego lub prób pozyskania lub pozyskania informacji poufnych, </w:t>
      </w:r>
      <w:r w:rsidRPr="00416845">
        <w:rPr>
          <w:rFonts w:asciiTheme="minorHAnsi" w:hAnsiTheme="minorHAnsi" w:cstheme="minorHAnsi"/>
          <w:bCs/>
        </w:rPr>
        <w:t>mogących dać Wykonawcy przewagę w postępowaniu o udzielenie zamówienia,</w:t>
      </w:r>
    </w:p>
    <w:p w14:paraId="22B0EA1D" w14:textId="77777777" w:rsidR="00416845" w:rsidRPr="00416845" w:rsidRDefault="004B041E" w:rsidP="004B041E">
      <w:pPr>
        <w:pStyle w:val="Akapitzlist"/>
        <w:numPr>
          <w:ilvl w:val="0"/>
          <w:numId w:val="21"/>
        </w:numPr>
        <w:spacing w:line="276" w:lineRule="auto"/>
        <w:ind w:left="425" w:hanging="567"/>
        <w:jc w:val="both"/>
        <w:rPr>
          <w:rFonts w:asciiTheme="minorHAnsi" w:eastAsiaTheme="majorEastAsia" w:hAnsiTheme="minorHAnsi" w:cstheme="minorHAnsi"/>
          <w:b/>
          <w:color w:val="000000"/>
        </w:rPr>
      </w:pPr>
      <w:r w:rsidRPr="00416845">
        <w:rPr>
          <w:rFonts w:asciiTheme="minorHAnsi" w:hAnsiTheme="minorHAnsi" w:cstheme="minorHAnsi"/>
          <w:b/>
        </w:rPr>
        <w:t>art. 109 ust. 1 pkt 10 ustawy PZP</w:t>
      </w:r>
      <w:r w:rsidRPr="00416845">
        <w:rPr>
          <w:rFonts w:asciiTheme="minorHAnsi" w:hAnsiTheme="minorHAnsi" w:cstheme="minorHAnsi"/>
          <w:bCs/>
        </w:rPr>
        <w:t>, dotyczących</w:t>
      </w:r>
      <w:r w:rsidRPr="00416845">
        <w:rPr>
          <w:rFonts w:asciiTheme="minorHAnsi" w:hAnsiTheme="minorHAnsi" w:cstheme="minorHAnsi"/>
        </w:rPr>
        <w:t xml:space="preserve"> </w:t>
      </w:r>
      <w:r w:rsidRPr="00416845">
        <w:rPr>
          <w:rFonts w:asciiTheme="minorHAnsi" w:hAnsiTheme="minorHAnsi" w:cstheme="minorHAnsi"/>
          <w:bCs/>
        </w:rPr>
        <w:t xml:space="preserve">przedstawienia informacji wprowadzających w błąd, co mogło mieć istotny wpływ na decyzje podejmowane przez Zamawiającego w postępowaniu o udzielenie zamówienia </w:t>
      </w:r>
    </w:p>
    <w:p w14:paraId="69204A35" w14:textId="77777777" w:rsidR="00416845" w:rsidRPr="00416845" w:rsidRDefault="00416845" w:rsidP="00416845">
      <w:pPr>
        <w:pStyle w:val="Akapitzlist"/>
        <w:spacing w:line="276" w:lineRule="auto"/>
        <w:ind w:left="425"/>
        <w:jc w:val="both"/>
        <w:rPr>
          <w:rFonts w:asciiTheme="minorHAnsi" w:hAnsiTheme="minorHAnsi" w:cstheme="minorHAnsi"/>
          <w:b/>
        </w:rPr>
      </w:pPr>
    </w:p>
    <w:p w14:paraId="2020B35B" w14:textId="77777777" w:rsidR="00416845" w:rsidRPr="00416845" w:rsidRDefault="00416845" w:rsidP="00416845">
      <w:pPr>
        <w:pStyle w:val="Akapitzlist"/>
        <w:spacing w:line="276" w:lineRule="auto"/>
        <w:ind w:left="425"/>
        <w:jc w:val="both"/>
        <w:rPr>
          <w:rFonts w:asciiTheme="minorHAnsi" w:hAnsiTheme="minorHAnsi" w:cstheme="minorHAnsi"/>
          <w:b/>
        </w:rPr>
      </w:pPr>
    </w:p>
    <w:p w14:paraId="7486D891" w14:textId="4AF2FB83" w:rsidR="004B041E" w:rsidRPr="00416845" w:rsidRDefault="004B041E" w:rsidP="00416845">
      <w:pPr>
        <w:pStyle w:val="Akapitzlist"/>
        <w:spacing w:line="276" w:lineRule="auto"/>
        <w:ind w:left="425"/>
        <w:jc w:val="both"/>
        <w:rPr>
          <w:rFonts w:asciiTheme="minorHAnsi" w:eastAsiaTheme="majorEastAsia" w:hAnsiTheme="minorHAnsi" w:cstheme="minorHAnsi"/>
          <w:b/>
          <w:color w:val="000000"/>
        </w:rPr>
      </w:pPr>
    </w:p>
    <w:p w14:paraId="742F26BD" w14:textId="77777777" w:rsidR="004B041E" w:rsidRPr="00F1031E" w:rsidRDefault="004B041E" w:rsidP="004B041E">
      <w:pPr>
        <w:spacing w:after="0" w:line="276" w:lineRule="auto"/>
        <w:jc w:val="both"/>
        <w:rPr>
          <w:rFonts w:cstheme="minorHAnsi"/>
          <w:b/>
          <w:sz w:val="24"/>
          <w:szCs w:val="24"/>
        </w:rPr>
      </w:pPr>
    </w:p>
    <w:p w14:paraId="4FEE086F" w14:textId="77777777" w:rsidR="004B041E" w:rsidRPr="00F1031E" w:rsidRDefault="004B041E" w:rsidP="004B041E">
      <w:pPr>
        <w:spacing w:after="0" w:line="276" w:lineRule="auto"/>
        <w:jc w:val="both"/>
        <w:rPr>
          <w:rFonts w:cstheme="minorHAnsi"/>
          <w:sz w:val="24"/>
          <w:szCs w:val="24"/>
        </w:rPr>
      </w:pPr>
      <w:r w:rsidRPr="00F1031E">
        <w:rPr>
          <w:rFonts w:cstheme="minorHAnsi"/>
          <w:b/>
          <w:sz w:val="24"/>
          <w:szCs w:val="24"/>
        </w:rPr>
        <w:t>są aktualne / są nieaktualne</w:t>
      </w:r>
      <w:r w:rsidRPr="00F1031E">
        <w:rPr>
          <w:rStyle w:val="Odwoanieprzypisudolnego"/>
          <w:rFonts w:cstheme="minorHAnsi"/>
          <w:b/>
          <w:sz w:val="24"/>
          <w:szCs w:val="24"/>
        </w:rPr>
        <w:footnoteReference w:id="7"/>
      </w:r>
      <w:r w:rsidRPr="00F1031E">
        <w:rPr>
          <w:rFonts w:cstheme="minorHAnsi"/>
          <w:b/>
          <w:sz w:val="24"/>
          <w:szCs w:val="24"/>
        </w:rPr>
        <w:t xml:space="preserve"> </w:t>
      </w:r>
      <w:r w:rsidRPr="00F1031E">
        <w:rPr>
          <w:rFonts w:cstheme="minorHAnsi"/>
          <w:color w:val="C9211E"/>
          <w:sz w:val="24"/>
          <w:szCs w:val="24"/>
        </w:rPr>
        <w:t xml:space="preserve">(niepotrzebne skreślić) </w:t>
      </w:r>
    </w:p>
    <w:p w14:paraId="1884D288" w14:textId="77777777" w:rsidR="00FA0BCA" w:rsidRPr="0073325E" w:rsidRDefault="00FA0BCA" w:rsidP="0073325E">
      <w:pPr>
        <w:spacing w:after="0" w:line="240" w:lineRule="auto"/>
        <w:jc w:val="both"/>
        <w:rPr>
          <w:rFonts w:cstheme="minorHAnsi"/>
          <w:sz w:val="24"/>
          <w:szCs w:val="24"/>
        </w:rPr>
      </w:pPr>
    </w:p>
    <w:p w14:paraId="5620D748" w14:textId="2DBF0078" w:rsidR="006278C9" w:rsidRPr="0073325E" w:rsidRDefault="00DE0110" w:rsidP="0073325E">
      <w:pPr>
        <w:pStyle w:val="Tekstprzypisudolnego"/>
        <w:jc w:val="both"/>
        <w:rPr>
          <w:rFonts w:cstheme="minorHAnsi"/>
          <w:sz w:val="24"/>
          <w:szCs w:val="24"/>
        </w:rPr>
      </w:pPr>
      <w:bookmarkStart w:id="1" w:name="_Hlk95285404"/>
      <w:r w:rsidRPr="0073325E">
        <w:rPr>
          <w:rFonts w:cstheme="minorHAnsi"/>
          <w:sz w:val="24"/>
          <w:szCs w:val="24"/>
        </w:rPr>
        <w:t xml:space="preserve">UWAGA: Niniejsze oświadczenie składa każdy z </w:t>
      </w:r>
      <w:r w:rsidR="004B041E">
        <w:rPr>
          <w:rFonts w:cstheme="minorHAnsi"/>
          <w:sz w:val="24"/>
          <w:szCs w:val="24"/>
        </w:rPr>
        <w:t>W</w:t>
      </w:r>
      <w:r w:rsidRPr="0073325E">
        <w:rPr>
          <w:rFonts w:cstheme="minorHAnsi"/>
          <w:sz w:val="24"/>
          <w:szCs w:val="24"/>
        </w:rPr>
        <w:t xml:space="preserve">ykonawców wspólnie ubiegających się </w:t>
      </w:r>
      <w:r w:rsidR="001F27F0">
        <w:rPr>
          <w:rFonts w:cstheme="minorHAnsi"/>
          <w:sz w:val="24"/>
          <w:szCs w:val="24"/>
        </w:rPr>
        <w:br/>
      </w:r>
      <w:r w:rsidRPr="0073325E">
        <w:rPr>
          <w:rFonts w:cstheme="minorHAnsi"/>
          <w:sz w:val="24"/>
          <w:szCs w:val="24"/>
        </w:rPr>
        <w:t>o udzielenie zamówienia.</w:t>
      </w:r>
    </w:p>
    <w:bookmarkEnd w:id="1"/>
    <w:p w14:paraId="44EFB7F4" w14:textId="1D3B9DC3" w:rsidR="006278C9" w:rsidRDefault="006278C9" w:rsidP="0073325E">
      <w:pPr>
        <w:spacing w:after="0" w:line="240" w:lineRule="auto"/>
        <w:jc w:val="both"/>
        <w:rPr>
          <w:rFonts w:cstheme="minorHAnsi"/>
          <w:b/>
          <w:sz w:val="24"/>
          <w:szCs w:val="24"/>
        </w:rPr>
      </w:pPr>
    </w:p>
    <w:p w14:paraId="131FF23F" w14:textId="4B9D1B66" w:rsidR="004B041E" w:rsidRDefault="004B041E" w:rsidP="0073325E">
      <w:pPr>
        <w:spacing w:after="0" w:line="240" w:lineRule="auto"/>
        <w:jc w:val="both"/>
        <w:rPr>
          <w:rFonts w:cstheme="minorHAnsi"/>
          <w:b/>
          <w:sz w:val="24"/>
          <w:szCs w:val="24"/>
        </w:rPr>
      </w:pPr>
    </w:p>
    <w:p w14:paraId="653100F4" w14:textId="23FE75DF" w:rsidR="004B041E" w:rsidRDefault="004B041E" w:rsidP="0073325E">
      <w:pPr>
        <w:spacing w:after="0" w:line="240" w:lineRule="auto"/>
        <w:jc w:val="both"/>
        <w:rPr>
          <w:rFonts w:cstheme="minorHAnsi"/>
          <w:b/>
          <w:sz w:val="24"/>
          <w:szCs w:val="24"/>
        </w:rPr>
      </w:pPr>
    </w:p>
    <w:p w14:paraId="73FCAEB2" w14:textId="3FC6D5D4" w:rsidR="004B041E" w:rsidRDefault="004B041E" w:rsidP="0073325E">
      <w:pPr>
        <w:spacing w:after="0" w:line="240" w:lineRule="auto"/>
        <w:jc w:val="both"/>
        <w:rPr>
          <w:rFonts w:cstheme="minorHAnsi"/>
          <w:b/>
          <w:sz w:val="24"/>
          <w:szCs w:val="24"/>
        </w:rPr>
      </w:pPr>
    </w:p>
    <w:p w14:paraId="4A0606E6" w14:textId="64437A12" w:rsidR="004B041E" w:rsidRDefault="004B041E" w:rsidP="0073325E">
      <w:pPr>
        <w:spacing w:after="0" w:line="240" w:lineRule="auto"/>
        <w:jc w:val="both"/>
        <w:rPr>
          <w:rFonts w:cstheme="minorHAnsi"/>
          <w:b/>
          <w:sz w:val="24"/>
          <w:szCs w:val="24"/>
        </w:rPr>
      </w:pPr>
    </w:p>
    <w:p w14:paraId="0BAF008D" w14:textId="53B4C5F0" w:rsidR="004B041E" w:rsidRDefault="004B041E" w:rsidP="0073325E">
      <w:pPr>
        <w:spacing w:after="0" w:line="240" w:lineRule="auto"/>
        <w:jc w:val="both"/>
        <w:rPr>
          <w:rFonts w:cstheme="minorHAnsi"/>
          <w:b/>
          <w:sz w:val="24"/>
          <w:szCs w:val="24"/>
        </w:rPr>
      </w:pPr>
    </w:p>
    <w:p w14:paraId="591A622D" w14:textId="643537F4" w:rsidR="004B041E" w:rsidRDefault="004B041E" w:rsidP="0073325E">
      <w:pPr>
        <w:spacing w:after="0" w:line="240" w:lineRule="auto"/>
        <w:jc w:val="both"/>
        <w:rPr>
          <w:rFonts w:cstheme="minorHAnsi"/>
          <w:b/>
          <w:sz w:val="24"/>
          <w:szCs w:val="24"/>
        </w:rPr>
      </w:pPr>
    </w:p>
    <w:p w14:paraId="68B08326" w14:textId="56A43E24" w:rsidR="004B041E" w:rsidRDefault="004B041E" w:rsidP="0073325E">
      <w:pPr>
        <w:spacing w:after="0" w:line="240" w:lineRule="auto"/>
        <w:jc w:val="both"/>
        <w:rPr>
          <w:rFonts w:cstheme="minorHAnsi"/>
          <w:b/>
          <w:sz w:val="24"/>
          <w:szCs w:val="24"/>
        </w:rPr>
      </w:pPr>
    </w:p>
    <w:p w14:paraId="75F0D626" w14:textId="33545F4D" w:rsidR="004B041E" w:rsidRDefault="004B041E" w:rsidP="0073325E">
      <w:pPr>
        <w:spacing w:after="0" w:line="240" w:lineRule="auto"/>
        <w:jc w:val="both"/>
        <w:rPr>
          <w:rFonts w:cstheme="minorHAnsi"/>
          <w:b/>
          <w:sz w:val="24"/>
          <w:szCs w:val="24"/>
        </w:rPr>
      </w:pPr>
    </w:p>
    <w:p w14:paraId="46D8CB3D" w14:textId="05F9BAD5" w:rsidR="004B041E" w:rsidRDefault="004B041E" w:rsidP="0073325E">
      <w:pPr>
        <w:spacing w:after="0" w:line="240" w:lineRule="auto"/>
        <w:jc w:val="both"/>
        <w:rPr>
          <w:rFonts w:cstheme="minorHAnsi"/>
          <w:b/>
          <w:sz w:val="24"/>
          <w:szCs w:val="24"/>
        </w:rPr>
      </w:pPr>
    </w:p>
    <w:p w14:paraId="58811E6C" w14:textId="6C78F30B" w:rsidR="004B041E" w:rsidRDefault="004B041E" w:rsidP="0073325E">
      <w:pPr>
        <w:spacing w:after="0" w:line="240" w:lineRule="auto"/>
        <w:jc w:val="both"/>
        <w:rPr>
          <w:rFonts w:cstheme="minorHAnsi"/>
          <w:b/>
          <w:sz w:val="24"/>
          <w:szCs w:val="24"/>
        </w:rPr>
      </w:pPr>
    </w:p>
    <w:p w14:paraId="7710D6B8" w14:textId="5C0A3612" w:rsidR="004B041E" w:rsidRDefault="004B041E" w:rsidP="0073325E">
      <w:pPr>
        <w:spacing w:after="0" w:line="240" w:lineRule="auto"/>
        <w:jc w:val="both"/>
        <w:rPr>
          <w:rFonts w:cstheme="minorHAnsi"/>
          <w:b/>
          <w:sz w:val="24"/>
          <w:szCs w:val="24"/>
        </w:rPr>
      </w:pPr>
    </w:p>
    <w:p w14:paraId="0EC939AB" w14:textId="58B60287" w:rsidR="004B041E" w:rsidRDefault="004B041E" w:rsidP="0073325E">
      <w:pPr>
        <w:spacing w:after="0" w:line="240" w:lineRule="auto"/>
        <w:jc w:val="both"/>
        <w:rPr>
          <w:rFonts w:cstheme="minorHAnsi"/>
          <w:b/>
          <w:sz w:val="24"/>
          <w:szCs w:val="24"/>
        </w:rPr>
      </w:pPr>
    </w:p>
    <w:p w14:paraId="598BD1BA" w14:textId="63F9C0DB" w:rsidR="004B041E" w:rsidRDefault="004B041E" w:rsidP="0073325E">
      <w:pPr>
        <w:spacing w:after="0" w:line="240" w:lineRule="auto"/>
        <w:jc w:val="both"/>
        <w:rPr>
          <w:rFonts w:cstheme="minorHAnsi"/>
          <w:b/>
          <w:sz w:val="24"/>
          <w:szCs w:val="24"/>
        </w:rPr>
      </w:pPr>
    </w:p>
    <w:p w14:paraId="7F688E29" w14:textId="6922BDB8" w:rsidR="004B041E" w:rsidRDefault="004B041E" w:rsidP="0073325E">
      <w:pPr>
        <w:spacing w:after="0" w:line="240" w:lineRule="auto"/>
        <w:jc w:val="both"/>
        <w:rPr>
          <w:rFonts w:cstheme="minorHAnsi"/>
          <w:b/>
          <w:sz w:val="24"/>
          <w:szCs w:val="24"/>
        </w:rPr>
      </w:pPr>
    </w:p>
    <w:p w14:paraId="74D51B60" w14:textId="2E88226B" w:rsidR="004B041E" w:rsidRDefault="004B041E" w:rsidP="0073325E">
      <w:pPr>
        <w:spacing w:after="0" w:line="240" w:lineRule="auto"/>
        <w:jc w:val="both"/>
        <w:rPr>
          <w:rFonts w:cstheme="minorHAnsi"/>
          <w:b/>
          <w:sz w:val="24"/>
          <w:szCs w:val="24"/>
        </w:rPr>
      </w:pPr>
    </w:p>
    <w:p w14:paraId="379D361E" w14:textId="2531EF2C" w:rsidR="004B041E" w:rsidRDefault="004B041E" w:rsidP="0073325E">
      <w:pPr>
        <w:spacing w:after="0" w:line="240" w:lineRule="auto"/>
        <w:jc w:val="both"/>
        <w:rPr>
          <w:rFonts w:cstheme="minorHAnsi"/>
          <w:b/>
          <w:sz w:val="24"/>
          <w:szCs w:val="24"/>
        </w:rPr>
      </w:pPr>
    </w:p>
    <w:p w14:paraId="07B12F66" w14:textId="33740950" w:rsidR="004B041E" w:rsidRDefault="004B041E" w:rsidP="0073325E">
      <w:pPr>
        <w:spacing w:after="0" w:line="240" w:lineRule="auto"/>
        <w:jc w:val="both"/>
        <w:rPr>
          <w:rFonts w:cstheme="minorHAnsi"/>
          <w:b/>
          <w:sz w:val="24"/>
          <w:szCs w:val="24"/>
        </w:rPr>
      </w:pPr>
    </w:p>
    <w:p w14:paraId="059610D1" w14:textId="690FD1BA" w:rsidR="004B041E" w:rsidRDefault="004B041E" w:rsidP="0073325E">
      <w:pPr>
        <w:spacing w:after="0" w:line="240" w:lineRule="auto"/>
        <w:jc w:val="both"/>
        <w:rPr>
          <w:rFonts w:cstheme="minorHAnsi"/>
          <w:b/>
          <w:sz w:val="24"/>
          <w:szCs w:val="24"/>
        </w:rPr>
      </w:pPr>
    </w:p>
    <w:p w14:paraId="1EEDC86E" w14:textId="232EE11B" w:rsidR="004B041E" w:rsidRDefault="004B041E" w:rsidP="0073325E">
      <w:pPr>
        <w:spacing w:after="0" w:line="240" w:lineRule="auto"/>
        <w:jc w:val="both"/>
        <w:rPr>
          <w:rFonts w:cstheme="minorHAnsi"/>
          <w:b/>
          <w:sz w:val="24"/>
          <w:szCs w:val="24"/>
        </w:rPr>
      </w:pPr>
    </w:p>
    <w:p w14:paraId="587E84AD" w14:textId="08B4BFB6" w:rsidR="004B041E" w:rsidRDefault="004B041E" w:rsidP="0073325E">
      <w:pPr>
        <w:spacing w:after="0" w:line="240" w:lineRule="auto"/>
        <w:jc w:val="both"/>
        <w:rPr>
          <w:rFonts w:cstheme="minorHAnsi"/>
          <w:b/>
          <w:sz w:val="24"/>
          <w:szCs w:val="24"/>
        </w:rPr>
      </w:pPr>
    </w:p>
    <w:p w14:paraId="192B5AF2" w14:textId="2F4CC7BD" w:rsidR="004B041E" w:rsidRDefault="004B041E" w:rsidP="0073325E">
      <w:pPr>
        <w:spacing w:after="0" w:line="240" w:lineRule="auto"/>
        <w:jc w:val="both"/>
        <w:rPr>
          <w:rFonts w:cstheme="minorHAnsi"/>
          <w:b/>
          <w:sz w:val="24"/>
          <w:szCs w:val="24"/>
        </w:rPr>
      </w:pPr>
    </w:p>
    <w:p w14:paraId="2F975EA0" w14:textId="5D15E61B" w:rsidR="004B041E" w:rsidRDefault="004B041E" w:rsidP="0073325E">
      <w:pPr>
        <w:spacing w:after="0" w:line="240" w:lineRule="auto"/>
        <w:jc w:val="both"/>
        <w:rPr>
          <w:rFonts w:cstheme="minorHAnsi"/>
          <w:b/>
          <w:sz w:val="24"/>
          <w:szCs w:val="24"/>
        </w:rPr>
      </w:pPr>
    </w:p>
    <w:p w14:paraId="2C298CAD" w14:textId="51068DC8" w:rsidR="004B041E" w:rsidRDefault="004B041E" w:rsidP="0073325E">
      <w:pPr>
        <w:spacing w:after="0" w:line="240" w:lineRule="auto"/>
        <w:jc w:val="both"/>
        <w:rPr>
          <w:rFonts w:cstheme="minorHAnsi"/>
          <w:b/>
          <w:sz w:val="24"/>
          <w:szCs w:val="24"/>
        </w:rPr>
      </w:pPr>
    </w:p>
    <w:p w14:paraId="037A0FB2" w14:textId="66E93882" w:rsidR="004B041E" w:rsidRDefault="004B041E" w:rsidP="0073325E">
      <w:pPr>
        <w:spacing w:after="0" w:line="240" w:lineRule="auto"/>
        <w:jc w:val="both"/>
        <w:rPr>
          <w:rFonts w:cstheme="minorHAnsi"/>
          <w:b/>
          <w:sz w:val="24"/>
          <w:szCs w:val="24"/>
        </w:rPr>
      </w:pPr>
    </w:p>
    <w:p w14:paraId="1C29C6EB" w14:textId="09C0EA3C" w:rsidR="004B041E" w:rsidRDefault="004B041E" w:rsidP="0073325E">
      <w:pPr>
        <w:spacing w:after="0" w:line="240" w:lineRule="auto"/>
        <w:jc w:val="both"/>
        <w:rPr>
          <w:rFonts w:cstheme="minorHAnsi"/>
          <w:b/>
          <w:sz w:val="24"/>
          <w:szCs w:val="24"/>
        </w:rPr>
      </w:pPr>
    </w:p>
    <w:p w14:paraId="48E6B080" w14:textId="550DFAE3" w:rsidR="004B041E" w:rsidRDefault="004B041E" w:rsidP="0073325E">
      <w:pPr>
        <w:spacing w:after="0" w:line="240" w:lineRule="auto"/>
        <w:jc w:val="both"/>
        <w:rPr>
          <w:rFonts w:cstheme="minorHAnsi"/>
          <w:b/>
          <w:sz w:val="24"/>
          <w:szCs w:val="24"/>
        </w:rPr>
      </w:pPr>
    </w:p>
    <w:p w14:paraId="145EAEE2" w14:textId="0F67D478" w:rsidR="004B041E" w:rsidRDefault="004B041E" w:rsidP="0073325E">
      <w:pPr>
        <w:spacing w:after="0" w:line="240" w:lineRule="auto"/>
        <w:jc w:val="both"/>
        <w:rPr>
          <w:rFonts w:cstheme="minorHAnsi"/>
          <w:b/>
          <w:sz w:val="24"/>
          <w:szCs w:val="24"/>
        </w:rPr>
      </w:pPr>
    </w:p>
    <w:p w14:paraId="1D4EB432" w14:textId="6F63A945" w:rsidR="004B041E" w:rsidRDefault="004B041E" w:rsidP="0073325E">
      <w:pPr>
        <w:spacing w:after="0" w:line="240" w:lineRule="auto"/>
        <w:jc w:val="both"/>
        <w:rPr>
          <w:rFonts w:cstheme="minorHAnsi"/>
          <w:b/>
          <w:sz w:val="24"/>
          <w:szCs w:val="24"/>
        </w:rPr>
      </w:pPr>
    </w:p>
    <w:p w14:paraId="5D61A45D" w14:textId="05EB7DFF" w:rsidR="004B041E" w:rsidRDefault="004B041E" w:rsidP="0073325E">
      <w:pPr>
        <w:spacing w:after="0" w:line="240" w:lineRule="auto"/>
        <w:jc w:val="both"/>
        <w:rPr>
          <w:rFonts w:cstheme="minorHAnsi"/>
          <w:b/>
          <w:sz w:val="24"/>
          <w:szCs w:val="24"/>
        </w:rPr>
      </w:pPr>
    </w:p>
    <w:p w14:paraId="17800200" w14:textId="77777777" w:rsidR="004B041E" w:rsidRPr="00A25E4D" w:rsidRDefault="004B041E" w:rsidP="004B041E">
      <w:pPr>
        <w:spacing w:after="0" w:line="276" w:lineRule="auto"/>
        <w:jc w:val="right"/>
        <w:rPr>
          <w:rFonts w:cstheme="minorHAnsi"/>
          <w:b/>
          <w:sz w:val="24"/>
          <w:szCs w:val="24"/>
        </w:rPr>
      </w:pPr>
      <w:r w:rsidRPr="00A25E4D">
        <w:rPr>
          <w:rFonts w:cstheme="minorHAnsi"/>
          <w:b/>
          <w:sz w:val="24"/>
          <w:szCs w:val="24"/>
        </w:rPr>
        <w:lastRenderedPageBreak/>
        <w:t>Załącznik nr 6 do SWZ</w:t>
      </w:r>
    </w:p>
    <w:p w14:paraId="24D980BC" w14:textId="77777777" w:rsidR="004B041E" w:rsidRPr="00A25E4D" w:rsidRDefault="004B041E" w:rsidP="004B041E">
      <w:pPr>
        <w:shd w:val="clear" w:color="auto" w:fill="FFFFFF" w:themeFill="background1"/>
        <w:spacing w:after="0" w:line="276" w:lineRule="auto"/>
        <w:jc w:val="center"/>
        <w:rPr>
          <w:rFonts w:cstheme="minorHAnsi"/>
          <w:b/>
          <w:sz w:val="24"/>
          <w:szCs w:val="24"/>
        </w:rPr>
      </w:pPr>
    </w:p>
    <w:p w14:paraId="41A3CD2D" w14:textId="77777777" w:rsidR="00492675" w:rsidRPr="00FC72CE" w:rsidRDefault="00492675" w:rsidP="00492675">
      <w:pPr>
        <w:spacing w:after="0" w:line="276" w:lineRule="auto"/>
        <w:jc w:val="center"/>
        <w:rPr>
          <w:rFonts w:cstheme="minorHAnsi"/>
          <w:b/>
          <w:sz w:val="24"/>
          <w:szCs w:val="24"/>
        </w:rPr>
      </w:pPr>
      <w:r w:rsidRPr="00FC72CE">
        <w:rPr>
          <w:rFonts w:cstheme="minorHAnsi"/>
          <w:b/>
          <w:sz w:val="24"/>
          <w:szCs w:val="24"/>
        </w:rPr>
        <w:t xml:space="preserve">OŚWIADCZENIE </w:t>
      </w:r>
    </w:p>
    <w:p w14:paraId="44031E4D" w14:textId="77777777" w:rsidR="00492675" w:rsidRPr="00FC72CE" w:rsidRDefault="00492675" w:rsidP="00492675">
      <w:pPr>
        <w:spacing w:after="0" w:line="276" w:lineRule="auto"/>
        <w:jc w:val="center"/>
        <w:rPr>
          <w:rFonts w:cstheme="minorHAnsi"/>
          <w:b/>
          <w:sz w:val="24"/>
          <w:szCs w:val="24"/>
        </w:rPr>
      </w:pPr>
      <w:r w:rsidRPr="00FC72CE">
        <w:rPr>
          <w:rFonts w:cstheme="minorHAnsi"/>
          <w:b/>
          <w:sz w:val="24"/>
          <w:szCs w:val="24"/>
        </w:rPr>
        <w:t xml:space="preserve">WYKONAWCÓW WSPÓLNIE UBIEGAJĄCYCH SIĘ O UDZIELENIE ZAMÓWIENIA </w:t>
      </w:r>
    </w:p>
    <w:p w14:paraId="46AE44F1" w14:textId="77777777" w:rsidR="00492675" w:rsidRPr="00FC72CE" w:rsidRDefault="00492675" w:rsidP="00492675">
      <w:pPr>
        <w:spacing w:after="0" w:line="276" w:lineRule="auto"/>
        <w:jc w:val="center"/>
        <w:rPr>
          <w:rFonts w:cstheme="minorHAnsi"/>
          <w:b/>
          <w:sz w:val="24"/>
          <w:szCs w:val="24"/>
        </w:rPr>
      </w:pPr>
      <w:r w:rsidRPr="00FC72CE">
        <w:rPr>
          <w:rFonts w:cstheme="minorHAnsi"/>
          <w:b/>
          <w:sz w:val="24"/>
          <w:szCs w:val="24"/>
        </w:rPr>
        <w:t>SKŁADANE NA PODSTAWIE ART. 117 UST. 4 USTAWY PZP</w:t>
      </w:r>
    </w:p>
    <w:p w14:paraId="2697AAA4" w14:textId="77777777" w:rsidR="00492675" w:rsidRPr="00FC72CE" w:rsidRDefault="00492675" w:rsidP="00492675">
      <w:pPr>
        <w:spacing w:after="0" w:line="276" w:lineRule="auto"/>
        <w:jc w:val="center"/>
        <w:rPr>
          <w:rFonts w:cstheme="minorHAnsi"/>
          <w:b/>
          <w:sz w:val="24"/>
          <w:szCs w:val="24"/>
        </w:rPr>
      </w:pPr>
    </w:p>
    <w:p w14:paraId="237A2E4C" w14:textId="77777777" w:rsidR="00492675" w:rsidRPr="00FC72CE" w:rsidRDefault="00492675" w:rsidP="00492675">
      <w:pPr>
        <w:spacing w:after="0" w:line="276" w:lineRule="auto"/>
        <w:jc w:val="center"/>
        <w:rPr>
          <w:rFonts w:cstheme="minorHAnsi"/>
          <w:b/>
          <w:sz w:val="24"/>
          <w:szCs w:val="24"/>
          <w:u w:val="single"/>
        </w:rPr>
      </w:pPr>
      <w:r w:rsidRPr="00FC72CE">
        <w:rPr>
          <w:rFonts w:cstheme="minorHAnsi"/>
          <w:b/>
          <w:sz w:val="24"/>
          <w:szCs w:val="24"/>
          <w:u w:val="single"/>
        </w:rPr>
        <w:t>(NALEŻY ZŁOŻYĆ WRAZ Z OFERTĄ – JEŻELI DOTYCZY)</w:t>
      </w:r>
    </w:p>
    <w:p w14:paraId="214ECF7C" w14:textId="77777777" w:rsidR="00492675" w:rsidRPr="00FC72CE" w:rsidRDefault="00492675" w:rsidP="00492675">
      <w:pPr>
        <w:spacing w:after="0" w:line="276" w:lineRule="auto"/>
        <w:jc w:val="center"/>
        <w:rPr>
          <w:rFonts w:cstheme="minorHAnsi"/>
          <w:i/>
          <w:sz w:val="24"/>
          <w:szCs w:val="24"/>
        </w:rPr>
      </w:pPr>
      <w:r w:rsidRPr="00FC72CE">
        <w:rPr>
          <w:rFonts w:cstheme="minorHAnsi"/>
          <w:i/>
          <w:sz w:val="24"/>
          <w:szCs w:val="24"/>
        </w:rPr>
        <w:t>(Wzór)</w:t>
      </w:r>
    </w:p>
    <w:p w14:paraId="677A9286" w14:textId="77777777" w:rsidR="00492675" w:rsidRPr="00FC72CE" w:rsidRDefault="00492675" w:rsidP="00492675">
      <w:pPr>
        <w:spacing w:after="0" w:line="276" w:lineRule="auto"/>
        <w:rPr>
          <w:rFonts w:cstheme="minorHAnsi"/>
          <w:b/>
          <w:sz w:val="24"/>
          <w:szCs w:val="24"/>
          <w:u w:val="single"/>
        </w:rPr>
      </w:pPr>
    </w:p>
    <w:p w14:paraId="64540DA6" w14:textId="77777777" w:rsidR="00492675" w:rsidRPr="00A25E4D" w:rsidRDefault="00492675" w:rsidP="00492675">
      <w:pPr>
        <w:spacing w:after="0" w:line="276" w:lineRule="auto"/>
        <w:rPr>
          <w:rFonts w:cstheme="minorHAnsi"/>
          <w:sz w:val="24"/>
          <w:szCs w:val="24"/>
        </w:rPr>
      </w:pPr>
      <w:r w:rsidRPr="00A25E4D">
        <w:rPr>
          <w:rFonts w:cstheme="minorHAnsi"/>
          <w:b/>
          <w:sz w:val="24"/>
          <w:szCs w:val="24"/>
          <w:u w:val="single"/>
        </w:rPr>
        <w:t>Podmioty w imieniu których składane jest oświadczenie:</w:t>
      </w:r>
    </w:p>
    <w:p w14:paraId="079C7386" w14:textId="019BA63A" w:rsidR="00492675" w:rsidRPr="00A25E4D" w:rsidRDefault="00492675" w:rsidP="00492675">
      <w:pPr>
        <w:spacing w:after="0" w:line="276" w:lineRule="auto"/>
        <w:rPr>
          <w:rFonts w:cstheme="minorHAnsi"/>
          <w:sz w:val="24"/>
          <w:szCs w:val="24"/>
        </w:rPr>
      </w:pPr>
      <w:r w:rsidRPr="00A25E4D">
        <w:rPr>
          <w:rFonts w:cstheme="minorHAnsi"/>
          <w:sz w:val="24"/>
          <w:szCs w:val="24"/>
        </w:rPr>
        <w:t>…………………………………………………………………………………………………………...</w:t>
      </w:r>
      <w:r w:rsidR="001F27F0">
        <w:rPr>
          <w:rFonts w:cstheme="minorHAnsi"/>
          <w:sz w:val="24"/>
          <w:szCs w:val="24"/>
        </w:rPr>
        <w:t>.....................................</w:t>
      </w:r>
    </w:p>
    <w:p w14:paraId="18088378" w14:textId="64907C35" w:rsidR="00492675" w:rsidRPr="00A25E4D" w:rsidRDefault="00492675" w:rsidP="00492675">
      <w:pPr>
        <w:spacing w:after="0" w:line="276" w:lineRule="auto"/>
        <w:rPr>
          <w:rFonts w:cstheme="minorHAnsi"/>
          <w:sz w:val="24"/>
          <w:szCs w:val="24"/>
        </w:rPr>
      </w:pPr>
      <w:r w:rsidRPr="00A25E4D">
        <w:rPr>
          <w:rFonts w:cstheme="minorHAnsi"/>
          <w:sz w:val="24"/>
          <w:szCs w:val="24"/>
        </w:rPr>
        <w:t>……………………………………………………………………………………………………………</w:t>
      </w:r>
      <w:r w:rsidR="001F27F0">
        <w:rPr>
          <w:rFonts w:cstheme="minorHAnsi"/>
          <w:sz w:val="24"/>
          <w:szCs w:val="24"/>
        </w:rPr>
        <w:t>…………………………………..</w:t>
      </w:r>
    </w:p>
    <w:p w14:paraId="19A85761" w14:textId="77777777" w:rsidR="00492675" w:rsidRPr="00A25E4D" w:rsidRDefault="00492675" w:rsidP="00492675">
      <w:pPr>
        <w:spacing w:after="0" w:line="276" w:lineRule="auto"/>
        <w:rPr>
          <w:rFonts w:cstheme="minorHAnsi"/>
          <w:sz w:val="24"/>
          <w:szCs w:val="24"/>
        </w:rPr>
      </w:pPr>
      <w:r w:rsidRPr="00A25E4D">
        <w:rPr>
          <w:rFonts w:cstheme="minorHAnsi"/>
          <w:sz w:val="24"/>
          <w:szCs w:val="24"/>
        </w:rPr>
        <w:t xml:space="preserve"> (pełna nazwa/firma, adres, NIP)</w:t>
      </w:r>
    </w:p>
    <w:p w14:paraId="3C05060B" w14:textId="77777777" w:rsidR="001F27F0" w:rsidRPr="00A25E4D" w:rsidRDefault="001F27F0" w:rsidP="001F27F0">
      <w:pPr>
        <w:spacing w:after="0" w:line="276" w:lineRule="auto"/>
        <w:rPr>
          <w:rFonts w:cstheme="minorHAnsi"/>
          <w:sz w:val="24"/>
          <w:szCs w:val="24"/>
        </w:rPr>
      </w:pPr>
      <w:r w:rsidRPr="00A25E4D">
        <w:rPr>
          <w:rFonts w:cstheme="minorHAnsi"/>
          <w:sz w:val="24"/>
          <w:szCs w:val="24"/>
        </w:rPr>
        <w:t>…………………………………………………………………………………………………………...</w:t>
      </w:r>
      <w:r>
        <w:rPr>
          <w:rFonts w:cstheme="minorHAnsi"/>
          <w:sz w:val="24"/>
          <w:szCs w:val="24"/>
        </w:rPr>
        <w:t>.....................................</w:t>
      </w:r>
    </w:p>
    <w:p w14:paraId="5FE708CA" w14:textId="27C5BA80" w:rsidR="00492675" w:rsidRPr="00A25E4D" w:rsidRDefault="001F27F0" w:rsidP="001F27F0">
      <w:pPr>
        <w:spacing w:after="0" w:line="276" w:lineRule="auto"/>
        <w:rPr>
          <w:rFonts w:cstheme="minorHAnsi"/>
          <w:sz w:val="24"/>
          <w:szCs w:val="24"/>
        </w:rPr>
      </w:pPr>
      <w:r w:rsidRPr="00A25E4D">
        <w:rPr>
          <w:rFonts w:cstheme="minorHAnsi"/>
          <w:sz w:val="24"/>
          <w:szCs w:val="24"/>
        </w:rPr>
        <w:t>……………………………………………………………………………………………………………</w:t>
      </w:r>
      <w:r>
        <w:rPr>
          <w:rFonts w:cstheme="minorHAnsi"/>
          <w:sz w:val="24"/>
          <w:szCs w:val="24"/>
        </w:rPr>
        <w:t>…………………………………..</w:t>
      </w:r>
      <w:r w:rsidR="00492675" w:rsidRPr="00A25E4D">
        <w:rPr>
          <w:rFonts w:cstheme="minorHAnsi"/>
          <w:sz w:val="24"/>
          <w:szCs w:val="24"/>
        </w:rPr>
        <w:t xml:space="preserve"> (pełna nazwa/firma, adres, NIP)</w:t>
      </w:r>
    </w:p>
    <w:p w14:paraId="3D4917A2" w14:textId="77777777" w:rsidR="00492675" w:rsidRPr="00A25E4D" w:rsidRDefault="00492675" w:rsidP="00492675">
      <w:pPr>
        <w:spacing w:after="0" w:line="276" w:lineRule="auto"/>
        <w:rPr>
          <w:rFonts w:cstheme="minorHAnsi"/>
          <w:b/>
          <w:sz w:val="24"/>
          <w:szCs w:val="24"/>
        </w:rPr>
      </w:pPr>
      <w:r w:rsidRPr="00A25E4D">
        <w:rPr>
          <w:rFonts w:cstheme="minorHAnsi"/>
          <w:b/>
          <w:sz w:val="24"/>
          <w:szCs w:val="24"/>
          <w:u w:val="single"/>
        </w:rPr>
        <w:t>reprezentowane przez:</w:t>
      </w:r>
    </w:p>
    <w:p w14:paraId="6790868E" w14:textId="77777777" w:rsidR="001F27F0" w:rsidRPr="00A25E4D" w:rsidRDefault="001F27F0" w:rsidP="001F27F0">
      <w:pPr>
        <w:spacing w:after="0" w:line="276" w:lineRule="auto"/>
        <w:rPr>
          <w:rFonts w:cstheme="minorHAnsi"/>
          <w:sz w:val="24"/>
          <w:szCs w:val="24"/>
        </w:rPr>
      </w:pPr>
      <w:r w:rsidRPr="00A25E4D">
        <w:rPr>
          <w:rFonts w:cstheme="minorHAnsi"/>
          <w:sz w:val="24"/>
          <w:szCs w:val="24"/>
        </w:rPr>
        <w:t>…………………………………………………………………………………………………………...</w:t>
      </w:r>
      <w:r>
        <w:rPr>
          <w:rFonts w:cstheme="minorHAnsi"/>
          <w:sz w:val="24"/>
          <w:szCs w:val="24"/>
        </w:rPr>
        <w:t>.....................................</w:t>
      </w:r>
    </w:p>
    <w:p w14:paraId="099BC30D" w14:textId="77777777" w:rsidR="001F27F0" w:rsidRDefault="001F27F0" w:rsidP="001F27F0">
      <w:pPr>
        <w:tabs>
          <w:tab w:val="left" w:pos="567"/>
        </w:tabs>
        <w:spacing w:after="0" w:line="276" w:lineRule="auto"/>
        <w:jc w:val="both"/>
        <w:rPr>
          <w:rFonts w:cstheme="minorHAnsi"/>
          <w:sz w:val="24"/>
          <w:szCs w:val="24"/>
        </w:rPr>
      </w:pPr>
      <w:r w:rsidRPr="00A25E4D">
        <w:rPr>
          <w:rFonts w:cstheme="minorHAnsi"/>
          <w:sz w:val="24"/>
          <w:szCs w:val="24"/>
        </w:rPr>
        <w:t>……………………………………………………………………………………………………………</w:t>
      </w:r>
      <w:r>
        <w:rPr>
          <w:rFonts w:cstheme="minorHAnsi"/>
          <w:sz w:val="24"/>
          <w:szCs w:val="24"/>
        </w:rPr>
        <w:t>…………………………………..</w:t>
      </w:r>
    </w:p>
    <w:p w14:paraId="0882841F" w14:textId="379681C5" w:rsidR="00492675" w:rsidRPr="00A25E4D" w:rsidRDefault="00492675" w:rsidP="001F27F0">
      <w:pPr>
        <w:tabs>
          <w:tab w:val="left" w:pos="567"/>
        </w:tabs>
        <w:spacing w:after="0" w:line="276" w:lineRule="auto"/>
        <w:jc w:val="both"/>
        <w:rPr>
          <w:rFonts w:cstheme="minorHAnsi"/>
          <w:sz w:val="24"/>
          <w:szCs w:val="24"/>
          <w:u w:val="single"/>
        </w:rPr>
      </w:pPr>
      <w:r w:rsidRPr="00A25E4D">
        <w:rPr>
          <w:rFonts w:cstheme="minorHAnsi"/>
          <w:sz w:val="24"/>
          <w:szCs w:val="24"/>
        </w:rPr>
        <w:br/>
      </w:r>
      <w:r w:rsidRPr="00A25E4D">
        <w:rPr>
          <w:rFonts w:cstheme="minorHAnsi"/>
          <w:color w:val="000000"/>
          <w:sz w:val="24"/>
          <w:szCs w:val="24"/>
        </w:rPr>
        <w:t>Na potrzeby postępowania o udzielenie zamówienia publicznego, którego przedmiotem jest</w:t>
      </w:r>
      <w:r w:rsidRPr="00A25E4D">
        <w:rPr>
          <w:rFonts w:cstheme="minorHAnsi"/>
          <w:sz w:val="24"/>
          <w:szCs w:val="24"/>
          <w:u w:val="single"/>
        </w:rPr>
        <w:t xml:space="preserve">   </w:t>
      </w:r>
    </w:p>
    <w:p w14:paraId="1213610C" w14:textId="6E082EA9" w:rsidR="00492675" w:rsidRPr="00A25E4D" w:rsidRDefault="00833837" w:rsidP="00492675">
      <w:pPr>
        <w:tabs>
          <w:tab w:val="left" w:pos="567"/>
        </w:tabs>
        <w:spacing w:after="0" w:line="276" w:lineRule="auto"/>
        <w:jc w:val="both"/>
        <w:rPr>
          <w:rFonts w:cstheme="minorHAnsi"/>
          <w:sz w:val="24"/>
          <w:szCs w:val="24"/>
        </w:rPr>
      </w:pPr>
      <w:r w:rsidRPr="00833837">
        <w:rPr>
          <w:rFonts w:cstheme="minorHAnsi"/>
          <w:b/>
          <w:sz w:val="24"/>
          <w:szCs w:val="24"/>
        </w:rPr>
        <w:t>Ubezpieczenie majątku oraz odpowiedzialności cywilnej Zarządu Komunalnych Zasobów Lokalowych Sp. z o.o.</w:t>
      </w:r>
      <w:r>
        <w:rPr>
          <w:rFonts w:cstheme="minorHAnsi"/>
          <w:b/>
          <w:sz w:val="24"/>
          <w:szCs w:val="24"/>
        </w:rPr>
        <w:t xml:space="preserve"> </w:t>
      </w:r>
    </w:p>
    <w:p w14:paraId="0C7EBD4A" w14:textId="77777777" w:rsidR="00492675" w:rsidRPr="00A25E4D" w:rsidRDefault="00492675" w:rsidP="00492675">
      <w:pPr>
        <w:tabs>
          <w:tab w:val="left" w:pos="567"/>
        </w:tabs>
        <w:spacing w:after="0" w:line="276" w:lineRule="auto"/>
        <w:jc w:val="both"/>
        <w:rPr>
          <w:rFonts w:cstheme="minorHAnsi"/>
          <w:color w:val="000000"/>
          <w:sz w:val="24"/>
          <w:szCs w:val="24"/>
        </w:rPr>
      </w:pPr>
      <w:r w:rsidRPr="00A25E4D">
        <w:rPr>
          <w:rFonts w:cstheme="minorHAnsi"/>
          <w:color w:val="000000"/>
          <w:sz w:val="24"/>
          <w:szCs w:val="24"/>
        </w:rPr>
        <w:t xml:space="preserve">prowadzonego przez Zarząd Komunalnych Zasobów Lokalowych Sp. z o.o., działając jako pełnomocnik podmiotów, w imieniu których składane jest oświadczenie </w:t>
      </w:r>
      <w:r w:rsidRPr="00A25E4D">
        <w:rPr>
          <w:rFonts w:cstheme="minorHAnsi"/>
          <w:b/>
          <w:bCs/>
          <w:color w:val="000000"/>
          <w:sz w:val="24"/>
          <w:szCs w:val="24"/>
          <w:u w:val="single"/>
        </w:rPr>
        <w:t>oświadczam, że:</w:t>
      </w:r>
    </w:p>
    <w:p w14:paraId="75306EA3" w14:textId="77777777" w:rsidR="00492675" w:rsidRPr="00A25E4D" w:rsidRDefault="00492675" w:rsidP="00492675">
      <w:pPr>
        <w:spacing w:after="0" w:line="276" w:lineRule="auto"/>
        <w:rPr>
          <w:rFonts w:cstheme="minorHAnsi"/>
          <w:b/>
          <w:sz w:val="24"/>
          <w:szCs w:val="24"/>
        </w:rPr>
      </w:pPr>
      <w:r w:rsidRPr="00A25E4D">
        <w:rPr>
          <w:rFonts w:cstheme="minorHAnsi"/>
          <w:b/>
          <w:sz w:val="24"/>
          <w:szCs w:val="24"/>
        </w:rPr>
        <w:t>Wykonawca:</w:t>
      </w:r>
    </w:p>
    <w:p w14:paraId="58547614" w14:textId="77777777" w:rsidR="001F27F0" w:rsidRPr="00A25E4D" w:rsidRDefault="001F27F0" w:rsidP="001F27F0">
      <w:pPr>
        <w:tabs>
          <w:tab w:val="left" w:pos="567"/>
        </w:tabs>
        <w:spacing w:after="0" w:line="276" w:lineRule="auto"/>
        <w:jc w:val="both"/>
        <w:rPr>
          <w:rFonts w:cstheme="minorHAnsi"/>
          <w:sz w:val="24"/>
          <w:szCs w:val="24"/>
        </w:rPr>
      </w:pPr>
      <w:r w:rsidRPr="00A25E4D">
        <w:rPr>
          <w:rFonts w:cstheme="minorHAnsi"/>
          <w:sz w:val="24"/>
          <w:szCs w:val="24"/>
        </w:rPr>
        <w:t>………………………………………………………………………………………………………………………………………………</w:t>
      </w:r>
      <w:r>
        <w:rPr>
          <w:rFonts w:cstheme="minorHAnsi"/>
          <w:sz w:val="24"/>
          <w:szCs w:val="24"/>
        </w:rPr>
        <w:t>..</w:t>
      </w:r>
    </w:p>
    <w:p w14:paraId="5859FD12" w14:textId="3B42C112" w:rsidR="00492675" w:rsidRPr="00A25E4D" w:rsidRDefault="001F27F0" w:rsidP="001F27F0">
      <w:pPr>
        <w:spacing w:after="0" w:line="276" w:lineRule="auto"/>
        <w:rPr>
          <w:rFonts w:cstheme="minorHAnsi"/>
          <w:sz w:val="24"/>
          <w:szCs w:val="24"/>
        </w:rPr>
      </w:pPr>
      <w:r w:rsidRPr="00A25E4D">
        <w:rPr>
          <w:rFonts w:cstheme="minorHAnsi"/>
          <w:sz w:val="24"/>
          <w:szCs w:val="24"/>
        </w:rPr>
        <w:t xml:space="preserve"> </w:t>
      </w:r>
      <w:r w:rsidR="00492675" w:rsidRPr="00A25E4D">
        <w:rPr>
          <w:rFonts w:cstheme="minorHAnsi"/>
          <w:sz w:val="24"/>
          <w:szCs w:val="24"/>
        </w:rPr>
        <w:t>(pełna nazwa/firma, adres)</w:t>
      </w:r>
    </w:p>
    <w:p w14:paraId="0F4E7F7F" w14:textId="77777777" w:rsidR="00492675" w:rsidRPr="00A25E4D" w:rsidRDefault="00492675" w:rsidP="00492675">
      <w:pPr>
        <w:spacing w:after="0" w:line="276" w:lineRule="auto"/>
        <w:rPr>
          <w:rFonts w:cstheme="minorHAnsi"/>
          <w:sz w:val="24"/>
          <w:szCs w:val="24"/>
        </w:rPr>
      </w:pPr>
      <w:r w:rsidRPr="00A25E4D">
        <w:rPr>
          <w:rFonts w:cstheme="minorHAnsi"/>
          <w:sz w:val="24"/>
          <w:szCs w:val="24"/>
        </w:rPr>
        <w:t>wykona następujący zakres świadczenia wynikającego z umowy o zamówienie publiczne:</w:t>
      </w:r>
    </w:p>
    <w:p w14:paraId="0D1F4389" w14:textId="77777777" w:rsidR="001F27F0" w:rsidRPr="00A25E4D" w:rsidRDefault="001F27F0" w:rsidP="001F27F0">
      <w:pPr>
        <w:tabs>
          <w:tab w:val="left" w:pos="567"/>
        </w:tabs>
        <w:spacing w:after="0" w:line="276" w:lineRule="auto"/>
        <w:jc w:val="both"/>
        <w:rPr>
          <w:rFonts w:cstheme="minorHAnsi"/>
          <w:sz w:val="24"/>
          <w:szCs w:val="24"/>
        </w:rPr>
      </w:pPr>
      <w:r w:rsidRPr="00A25E4D">
        <w:rPr>
          <w:rFonts w:cstheme="minorHAnsi"/>
          <w:sz w:val="24"/>
          <w:szCs w:val="24"/>
        </w:rPr>
        <w:t>………………………………………………………………………………………………………………………………………………</w:t>
      </w:r>
      <w:r>
        <w:rPr>
          <w:rFonts w:cstheme="minorHAnsi"/>
          <w:sz w:val="24"/>
          <w:szCs w:val="24"/>
        </w:rPr>
        <w:t>..</w:t>
      </w:r>
    </w:p>
    <w:p w14:paraId="66982A45" w14:textId="77777777" w:rsidR="00492675" w:rsidRPr="00A25E4D" w:rsidRDefault="00492675" w:rsidP="00492675">
      <w:pPr>
        <w:spacing w:after="0" w:line="276" w:lineRule="auto"/>
        <w:rPr>
          <w:rFonts w:cstheme="minorHAnsi"/>
          <w:b/>
          <w:sz w:val="24"/>
          <w:szCs w:val="24"/>
        </w:rPr>
      </w:pPr>
      <w:r w:rsidRPr="00A25E4D">
        <w:rPr>
          <w:rFonts w:cstheme="minorHAnsi"/>
          <w:b/>
          <w:sz w:val="24"/>
          <w:szCs w:val="24"/>
        </w:rPr>
        <w:t>Wykonawca:</w:t>
      </w:r>
    </w:p>
    <w:p w14:paraId="036E9219" w14:textId="77777777" w:rsidR="001F27F0" w:rsidRPr="00A25E4D" w:rsidRDefault="001F27F0" w:rsidP="001F27F0">
      <w:pPr>
        <w:tabs>
          <w:tab w:val="left" w:pos="567"/>
        </w:tabs>
        <w:spacing w:after="0" w:line="276" w:lineRule="auto"/>
        <w:jc w:val="both"/>
        <w:rPr>
          <w:rFonts w:cstheme="minorHAnsi"/>
          <w:sz w:val="24"/>
          <w:szCs w:val="24"/>
        </w:rPr>
      </w:pPr>
      <w:r w:rsidRPr="00A25E4D">
        <w:rPr>
          <w:rFonts w:cstheme="minorHAnsi"/>
          <w:sz w:val="24"/>
          <w:szCs w:val="24"/>
        </w:rPr>
        <w:t>………………………………………………………………………………………………………………………………………………</w:t>
      </w:r>
      <w:r>
        <w:rPr>
          <w:rFonts w:cstheme="minorHAnsi"/>
          <w:sz w:val="24"/>
          <w:szCs w:val="24"/>
        </w:rPr>
        <w:t>..</w:t>
      </w:r>
    </w:p>
    <w:p w14:paraId="240DBCB5" w14:textId="43E78CD1" w:rsidR="00492675" w:rsidRPr="00A25E4D" w:rsidRDefault="001F27F0" w:rsidP="001F27F0">
      <w:pPr>
        <w:spacing w:after="0" w:line="276" w:lineRule="auto"/>
        <w:rPr>
          <w:rFonts w:cstheme="minorHAnsi"/>
          <w:sz w:val="24"/>
          <w:szCs w:val="24"/>
        </w:rPr>
      </w:pPr>
      <w:r w:rsidRPr="00A25E4D">
        <w:rPr>
          <w:rFonts w:cstheme="minorHAnsi"/>
          <w:sz w:val="24"/>
          <w:szCs w:val="24"/>
        </w:rPr>
        <w:t xml:space="preserve"> </w:t>
      </w:r>
      <w:r w:rsidR="00492675" w:rsidRPr="00A25E4D">
        <w:rPr>
          <w:rFonts w:cstheme="minorHAnsi"/>
          <w:sz w:val="24"/>
          <w:szCs w:val="24"/>
        </w:rPr>
        <w:t>(pełna nazwa/firma, adres)</w:t>
      </w:r>
    </w:p>
    <w:p w14:paraId="3E0D2453" w14:textId="77777777" w:rsidR="00492675" w:rsidRPr="00A25E4D" w:rsidRDefault="00492675" w:rsidP="00492675">
      <w:pPr>
        <w:spacing w:after="0" w:line="276" w:lineRule="auto"/>
        <w:rPr>
          <w:rFonts w:cstheme="minorHAnsi"/>
          <w:sz w:val="24"/>
          <w:szCs w:val="24"/>
        </w:rPr>
      </w:pPr>
      <w:r w:rsidRPr="00A25E4D">
        <w:rPr>
          <w:rFonts w:cstheme="minorHAnsi"/>
          <w:sz w:val="24"/>
          <w:szCs w:val="24"/>
        </w:rPr>
        <w:t>wykona następujący zakres świadczenia wynikającego z umowy o zamówienie publiczne:</w:t>
      </w:r>
    </w:p>
    <w:p w14:paraId="19376350" w14:textId="70E7EB36" w:rsidR="00492675" w:rsidRPr="00A25E4D" w:rsidRDefault="00492675" w:rsidP="00492675">
      <w:pPr>
        <w:spacing w:after="0" w:line="276" w:lineRule="auto"/>
        <w:rPr>
          <w:rFonts w:cstheme="minorHAnsi"/>
          <w:sz w:val="24"/>
          <w:szCs w:val="24"/>
        </w:rPr>
      </w:pPr>
      <w:r w:rsidRPr="00A25E4D">
        <w:rPr>
          <w:rFonts w:cstheme="minorHAnsi"/>
          <w:sz w:val="24"/>
          <w:szCs w:val="24"/>
        </w:rPr>
        <w:t>…………………………………………………..…..…………………………………………………………………………………..….</w:t>
      </w:r>
    </w:p>
    <w:p w14:paraId="7CE9C1C2" w14:textId="6EBA715B" w:rsidR="00492675" w:rsidRPr="00A25E4D" w:rsidRDefault="00492675" w:rsidP="00492675">
      <w:pPr>
        <w:spacing w:after="0" w:line="276" w:lineRule="auto"/>
        <w:jc w:val="both"/>
        <w:rPr>
          <w:rFonts w:cstheme="minorHAnsi"/>
          <w:sz w:val="24"/>
          <w:szCs w:val="24"/>
        </w:rPr>
      </w:pPr>
      <w:r w:rsidRPr="00A25E4D">
        <w:rPr>
          <w:rFonts w:cstheme="minorHAnsi"/>
          <w:sz w:val="24"/>
          <w:szCs w:val="24"/>
        </w:rPr>
        <w:t xml:space="preserve">Oświadczam, że wszystkie informacje podane w powyższych oświadczeniach są aktualne </w:t>
      </w:r>
      <w:r w:rsidR="001F27F0">
        <w:rPr>
          <w:rFonts w:cstheme="minorHAnsi"/>
          <w:sz w:val="24"/>
          <w:szCs w:val="24"/>
        </w:rPr>
        <w:br/>
      </w:r>
      <w:r w:rsidRPr="00A25E4D">
        <w:rPr>
          <w:rFonts w:cstheme="minorHAnsi"/>
          <w:sz w:val="24"/>
          <w:szCs w:val="24"/>
        </w:rPr>
        <w:t>i zgodne z prawdą oraz zostały przedstawione z pełną świadomością konsekwencji wprowadzenia Zamawiającego w błąd przy przedstawianiu informacji.</w:t>
      </w:r>
    </w:p>
    <w:p w14:paraId="2EBB3D8B" w14:textId="77777777" w:rsidR="00492675" w:rsidRDefault="00492675" w:rsidP="00492675">
      <w:pPr>
        <w:spacing w:after="0" w:line="276" w:lineRule="auto"/>
        <w:jc w:val="right"/>
        <w:rPr>
          <w:rFonts w:cstheme="minorHAnsi"/>
          <w:b/>
          <w:sz w:val="24"/>
          <w:szCs w:val="24"/>
        </w:rPr>
      </w:pPr>
    </w:p>
    <w:p w14:paraId="3FAC55E2" w14:textId="77777777" w:rsidR="006278C9" w:rsidRPr="0073325E" w:rsidRDefault="006278C9" w:rsidP="0073325E">
      <w:pPr>
        <w:jc w:val="both"/>
        <w:rPr>
          <w:rFonts w:cstheme="minorHAnsi"/>
          <w:sz w:val="24"/>
          <w:szCs w:val="24"/>
        </w:rPr>
      </w:pPr>
    </w:p>
    <w:sectPr w:rsidR="006278C9" w:rsidRPr="0073325E">
      <w:headerReference w:type="default" r:id="rId8"/>
      <w:headerReference w:type="first" r:id="rId9"/>
      <w:pgSz w:w="11906" w:h="16838"/>
      <w:pgMar w:top="568" w:right="1417" w:bottom="1417" w:left="1417" w:header="568" w:footer="0" w:gutter="0"/>
      <w:cols w:space="708"/>
      <w:formProt w:val="0"/>
      <w:titlePg/>
      <w:docGrid w:linePitch="360" w:charSpace="12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D19449" w14:textId="77777777" w:rsidR="00706F93" w:rsidRDefault="00706F93">
      <w:pPr>
        <w:spacing w:after="0" w:line="240" w:lineRule="auto"/>
      </w:pPr>
      <w:r>
        <w:separator/>
      </w:r>
    </w:p>
  </w:endnote>
  <w:endnote w:type="continuationSeparator" w:id="0">
    <w:p w14:paraId="4C1FA40C" w14:textId="77777777" w:rsidR="00706F93" w:rsidRDefault="00706F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D6ED12" w14:textId="77777777" w:rsidR="00706F93" w:rsidRDefault="00706F93">
      <w:pPr>
        <w:rPr>
          <w:sz w:val="12"/>
        </w:rPr>
      </w:pPr>
      <w:r>
        <w:separator/>
      </w:r>
    </w:p>
  </w:footnote>
  <w:footnote w:type="continuationSeparator" w:id="0">
    <w:p w14:paraId="4A263B3E" w14:textId="77777777" w:rsidR="00706F93" w:rsidRDefault="00706F93">
      <w:pPr>
        <w:rPr>
          <w:sz w:val="12"/>
        </w:rPr>
      </w:pPr>
      <w:r>
        <w:continuationSeparator/>
      </w:r>
    </w:p>
  </w:footnote>
  <w:footnote w:id="1">
    <w:p w14:paraId="1C794252" w14:textId="77777777" w:rsidR="00E91F1F" w:rsidRPr="002C0605" w:rsidRDefault="00E91F1F" w:rsidP="00E91F1F">
      <w:pPr>
        <w:pStyle w:val="Tekstprzypisudolnego"/>
        <w:jc w:val="both"/>
        <w:rPr>
          <w:rFonts w:asciiTheme="majorHAnsi" w:hAnsiTheme="majorHAnsi" w:cstheme="majorHAnsi"/>
          <w:sz w:val="18"/>
          <w:szCs w:val="18"/>
        </w:rPr>
      </w:pPr>
      <w:r w:rsidRPr="002C0605">
        <w:rPr>
          <w:rStyle w:val="Odwoanieprzypisudolnego"/>
          <w:rFonts w:asciiTheme="majorHAnsi" w:hAnsiTheme="majorHAnsi" w:cstheme="majorHAnsi"/>
        </w:rPr>
        <w:footnoteRef/>
      </w:r>
      <w:r w:rsidRPr="002C0605">
        <w:rPr>
          <w:rFonts w:asciiTheme="majorHAnsi" w:hAnsiTheme="majorHAnsi" w:cstheme="majorHAnsi"/>
          <w:sz w:val="18"/>
          <w:szCs w:val="18"/>
        </w:rPr>
        <w:t xml:space="preserve"> Zgodnie z treścią art. 5k ust. 1 rozporządzenia 833/2014 w brzmieniu nadanym rozporządzeniem 2022/576 zakazuje się udzielania lub dalszego wykonywania wszelkich zamówień publicznych lub koncesji objętych zakresem dyrektyw </w:t>
      </w:r>
      <w:r w:rsidRPr="002C0605">
        <w:rPr>
          <w:rFonts w:asciiTheme="majorHAnsi" w:hAnsiTheme="majorHAnsi" w:cstheme="majorHAnsi"/>
          <w:sz w:val="18"/>
          <w:szCs w:val="18"/>
        </w:rPr>
        <w:br/>
        <w:t>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72F20AE5" w14:textId="77777777" w:rsidR="00E91F1F" w:rsidRPr="002C0605" w:rsidRDefault="00E91F1F" w:rsidP="00E91F1F">
      <w:pPr>
        <w:pStyle w:val="Tekstprzypisudolnego"/>
        <w:numPr>
          <w:ilvl w:val="0"/>
          <w:numId w:val="25"/>
        </w:numPr>
        <w:ind w:left="426" w:hanging="426"/>
        <w:jc w:val="both"/>
        <w:rPr>
          <w:rFonts w:asciiTheme="majorHAnsi" w:hAnsiTheme="majorHAnsi" w:cstheme="majorHAnsi"/>
          <w:sz w:val="18"/>
          <w:szCs w:val="18"/>
        </w:rPr>
      </w:pPr>
      <w:r w:rsidRPr="002C0605">
        <w:rPr>
          <w:rFonts w:asciiTheme="majorHAnsi" w:hAnsiTheme="majorHAnsi" w:cstheme="majorHAnsi"/>
          <w:sz w:val="18"/>
          <w:szCs w:val="18"/>
        </w:rPr>
        <w:t>obywateli rosyjskich lub osób fizycznych lub prawnych, podmiotów lub organów z siedzibą w Rosji;</w:t>
      </w:r>
    </w:p>
    <w:p w14:paraId="4A98DB7E" w14:textId="77777777" w:rsidR="00E91F1F" w:rsidRPr="002C0605" w:rsidRDefault="00E91F1F" w:rsidP="00E91F1F">
      <w:pPr>
        <w:pStyle w:val="Tekstprzypisudolnego"/>
        <w:numPr>
          <w:ilvl w:val="0"/>
          <w:numId w:val="25"/>
        </w:numPr>
        <w:ind w:left="426" w:hanging="426"/>
        <w:jc w:val="both"/>
        <w:rPr>
          <w:rFonts w:asciiTheme="majorHAnsi" w:hAnsiTheme="majorHAnsi" w:cstheme="majorHAnsi"/>
          <w:sz w:val="18"/>
          <w:szCs w:val="18"/>
        </w:rPr>
      </w:pPr>
      <w:r w:rsidRPr="002C0605">
        <w:rPr>
          <w:rFonts w:asciiTheme="majorHAnsi" w:hAnsiTheme="majorHAnsi" w:cstheme="majorHAnsi"/>
          <w:sz w:val="18"/>
          <w:szCs w:val="18"/>
        </w:rPr>
        <w:t xml:space="preserve">osób prawnych, podmiotów lub organów, do których prawa własności bezpośrednio lub pośrednio w ponad 50 % należą </w:t>
      </w:r>
      <w:r>
        <w:rPr>
          <w:rFonts w:asciiTheme="majorHAnsi" w:hAnsiTheme="majorHAnsi" w:cstheme="majorHAnsi"/>
          <w:sz w:val="18"/>
          <w:szCs w:val="18"/>
        </w:rPr>
        <w:br/>
      </w:r>
      <w:r w:rsidRPr="002C0605">
        <w:rPr>
          <w:rFonts w:asciiTheme="majorHAnsi" w:hAnsiTheme="majorHAnsi" w:cstheme="majorHAnsi"/>
          <w:sz w:val="18"/>
          <w:szCs w:val="18"/>
        </w:rPr>
        <w:t>do podmiotu, o którym mowa w lit. a) niniejszego ustępu; lub</w:t>
      </w:r>
    </w:p>
    <w:p w14:paraId="6529449E" w14:textId="4B3D626E" w:rsidR="00E91F1F" w:rsidRPr="002C0605" w:rsidRDefault="00E91F1F" w:rsidP="00E91F1F">
      <w:pPr>
        <w:pStyle w:val="Tekstprzypisudolnego"/>
        <w:numPr>
          <w:ilvl w:val="0"/>
          <w:numId w:val="25"/>
        </w:numPr>
        <w:ind w:left="426" w:hanging="426"/>
        <w:jc w:val="both"/>
        <w:rPr>
          <w:rFonts w:asciiTheme="majorHAnsi" w:hAnsiTheme="majorHAnsi" w:cstheme="majorHAnsi"/>
          <w:szCs w:val="18"/>
        </w:rPr>
      </w:pPr>
      <w:r w:rsidRPr="002C0605">
        <w:rPr>
          <w:rFonts w:asciiTheme="majorHAnsi" w:hAnsiTheme="majorHAnsi" w:cstheme="majorHAnsi"/>
          <w:sz w:val="18"/>
          <w:szCs w:val="18"/>
        </w:rPr>
        <w:t>osób fizycznych lub prawnych, podmiotów lub organów działających w imieniu lub pod kierunkiem podmiotu, o którym mowa w lit. a) lub b) niniejszego ustępu, w tym podwykonawców, dostawców lub podmiotów, na których zdolności polega się w rozumieniu dyrektyw w sprawie zamówień publicznych, w przypadku gdy przypada na nich ponad 10 % wartości zamówienia.</w:t>
      </w:r>
    </w:p>
  </w:footnote>
  <w:footnote w:id="2">
    <w:p w14:paraId="7B3A450D" w14:textId="77777777" w:rsidR="00E91F1F" w:rsidRPr="002C0605" w:rsidRDefault="00E91F1F" w:rsidP="00E91F1F">
      <w:pPr>
        <w:pStyle w:val="Tekstprzypisudolnego"/>
        <w:jc w:val="both"/>
        <w:rPr>
          <w:rFonts w:asciiTheme="majorHAnsi" w:hAnsiTheme="majorHAnsi" w:cstheme="majorHAnsi"/>
          <w:sz w:val="18"/>
          <w:szCs w:val="16"/>
        </w:rPr>
      </w:pPr>
      <w:r w:rsidRPr="002C0605">
        <w:rPr>
          <w:rStyle w:val="Odwoanieprzypisudolnego"/>
          <w:rFonts w:asciiTheme="majorHAnsi" w:hAnsiTheme="majorHAnsi" w:cstheme="majorHAnsi"/>
          <w:szCs w:val="16"/>
        </w:rPr>
        <w:footnoteRef/>
      </w:r>
      <w:r w:rsidRPr="002C0605">
        <w:rPr>
          <w:rFonts w:asciiTheme="majorHAnsi" w:hAnsiTheme="majorHAnsi" w:cstheme="majorHAnsi"/>
          <w:sz w:val="18"/>
          <w:szCs w:val="16"/>
        </w:rPr>
        <w:t xml:space="preserve"> Zgodnie z treścią art. 7 ust. 1 ustawy z dnia 13 kwietnia 2022 r. o szczególnych rozwiązaniach w zakresie przeciwdziałania wspieraniu agresji na Ukrainę oraz służących ochronie bezpieczeństwa narodowego,  z postępowania o udzielenie zamówienia publicznego lub konkursu prowadzonego na podstawie ustawy Pzp wyklucza się:</w:t>
      </w:r>
    </w:p>
    <w:p w14:paraId="0577F3E5" w14:textId="00E7F753" w:rsidR="00E91F1F" w:rsidRPr="002C0605" w:rsidRDefault="00E91F1F" w:rsidP="00E91F1F">
      <w:pPr>
        <w:pStyle w:val="Tekstprzypisudolnego"/>
        <w:numPr>
          <w:ilvl w:val="0"/>
          <w:numId w:val="26"/>
        </w:numPr>
        <w:ind w:left="426" w:hanging="426"/>
        <w:jc w:val="both"/>
        <w:rPr>
          <w:rFonts w:asciiTheme="majorHAnsi" w:hAnsiTheme="majorHAnsi" w:cstheme="majorHAnsi"/>
          <w:sz w:val="18"/>
          <w:szCs w:val="16"/>
        </w:rPr>
      </w:pPr>
      <w:r w:rsidRPr="002C0605">
        <w:rPr>
          <w:rFonts w:asciiTheme="majorHAnsi" w:hAnsiTheme="majorHAnsi" w:cstheme="majorHAnsi"/>
          <w:sz w:val="18"/>
          <w:szCs w:val="16"/>
        </w:rPr>
        <w:t xml:space="preserve">wykonawcę oraz uczestnika konkursu wymienionego w wykazach określonych w rozporządzeniu 765/2006 </w:t>
      </w:r>
      <w:r w:rsidR="00B14836">
        <w:rPr>
          <w:rFonts w:asciiTheme="majorHAnsi" w:hAnsiTheme="majorHAnsi" w:cstheme="majorHAnsi"/>
          <w:sz w:val="18"/>
          <w:szCs w:val="16"/>
        </w:rPr>
        <w:br/>
      </w:r>
      <w:r w:rsidRPr="002C0605">
        <w:rPr>
          <w:rFonts w:asciiTheme="majorHAnsi" w:hAnsiTheme="majorHAnsi" w:cstheme="majorHAnsi"/>
          <w:sz w:val="18"/>
          <w:szCs w:val="16"/>
        </w:rPr>
        <w:t xml:space="preserve">i rozporządzeniu 269/2014 albo wpisanego na listę na podstawie decyzji w sprawie wpisu na listę rozstrzygającej </w:t>
      </w:r>
      <w:r w:rsidR="00B14836">
        <w:rPr>
          <w:rFonts w:asciiTheme="majorHAnsi" w:hAnsiTheme="majorHAnsi" w:cstheme="majorHAnsi"/>
          <w:sz w:val="18"/>
          <w:szCs w:val="16"/>
        </w:rPr>
        <w:br/>
      </w:r>
      <w:r w:rsidRPr="002C0605">
        <w:rPr>
          <w:rFonts w:asciiTheme="majorHAnsi" w:hAnsiTheme="majorHAnsi" w:cstheme="majorHAnsi"/>
          <w:sz w:val="18"/>
          <w:szCs w:val="16"/>
        </w:rPr>
        <w:t>o zastosowaniu środka, o którym mowa w art. 1 pkt 3 ustawy;</w:t>
      </w:r>
    </w:p>
    <w:p w14:paraId="65D44885" w14:textId="77777777" w:rsidR="00E91F1F" w:rsidRPr="002C0605" w:rsidRDefault="00E91F1F" w:rsidP="00E91F1F">
      <w:pPr>
        <w:pStyle w:val="Tekstprzypisudolnego"/>
        <w:numPr>
          <w:ilvl w:val="0"/>
          <w:numId w:val="26"/>
        </w:numPr>
        <w:ind w:left="426" w:hanging="426"/>
        <w:jc w:val="both"/>
        <w:rPr>
          <w:rFonts w:asciiTheme="majorHAnsi" w:hAnsiTheme="majorHAnsi" w:cstheme="majorHAnsi"/>
          <w:sz w:val="18"/>
          <w:szCs w:val="16"/>
        </w:rPr>
      </w:pPr>
      <w:r w:rsidRPr="002C0605">
        <w:rPr>
          <w:rFonts w:asciiTheme="majorHAnsi" w:hAnsiTheme="majorHAnsi" w:cstheme="majorHAnsi"/>
          <w:sz w:val="18"/>
          <w:szCs w:val="16"/>
        </w:rPr>
        <w:t xml:space="preserve">wykonawcę oraz uczestnika konkursu, którego beneficjentem rzeczywistym w rozumieniu ustawy z dnia 1 marca 2018 r. </w:t>
      </w:r>
      <w:r>
        <w:rPr>
          <w:rFonts w:asciiTheme="majorHAnsi" w:hAnsiTheme="majorHAnsi" w:cstheme="majorHAnsi"/>
          <w:sz w:val="18"/>
          <w:szCs w:val="16"/>
        </w:rPr>
        <w:br/>
      </w:r>
      <w:r w:rsidRPr="002C0605">
        <w:rPr>
          <w:rFonts w:asciiTheme="majorHAnsi" w:hAnsiTheme="majorHAnsi" w:cstheme="majorHAnsi"/>
          <w:sz w:val="18"/>
          <w:szCs w:val="16"/>
        </w:rPr>
        <w:t xml:space="preserve">o przeciwdziałaniu praniu pieniędzy oraz finansowaniu terroryzmu (Dz. U. z 2022 r. poz. 593 i 655) jest osoba wymieniona </w:t>
      </w:r>
      <w:r>
        <w:rPr>
          <w:rFonts w:asciiTheme="majorHAnsi" w:hAnsiTheme="majorHAnsi" w:cstheme="majorHAnsi"/>
          <w:sz w:val="18"/>
          <w:szCs w:val="16"/>
        </w:rPr>
        <w:br/>
      </w:r>
      <w:r w:rsidRPr="002C0605">
        <w:rPr>
          <w:rFonts w:asciiTheme="majorHAnsi" w:hAnsiTheme="majorHAnsi" w:cstheme="majorHAnsi"/>
          <w:sz w:val="18"/>
          <w:szCs w:val="16"/>
        </w:rPr>
        <w:t>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1BEEF63A" w14:textId="0CF5FE31" w:rsidR="00E91F1F" w:rsidRDefault="00E91F1F" w:rsidP="00E91F1F">
      <w:pPr>
        <w:pStyle w:val="Tekstprzypisudolnego"/>
        <w:numPr>
          <w:ilvl w:val="0"/>
          <w:numId w:val="26"/>
        </w:numPr>
        <w:ind w:left="426" w:hanging="426"/>
        <w:jc w:val="both"/>
      </w:pPr>
      <w:r w:rsidRPr="002C0605">
        <w:rPr>
          <w:rFonts w:asciiTheme="majorHAnsi" w:hAnsiTheme="majorHAnsi" w:cstheme="majorHAnsi"/>
          <w:sz w:val="18"/>
          <w:szCs w:val="16"/>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3">
    <w:p w14:paraId="7A5ADF3D" w14:textId="77777777" w:rsidR="00BA3540" w:rsidRPr="00A374B9" w:rsidRDefault="00BA3540" w:rsidP="00BA3540">
      <w:pPr>
        <w:pStyle w:val="Tekstprzypisudolnego"/>
        <w:rPr>
          <w:rFonts w:cstheme="minorHAnsi"/>
          <w:sz w:val="18"/>
        </w:rPr>
      </w:pPr>
      <w:r w:rsidRPr="00A374B9">
        <w:rPr>
          <w:rStyle w:val="Znakiprzypiswdolnych"/>
          <w:rFonts w:cstheme="minorHAnsi"/>
          <w:vertAlign w:val="superscript"/>
        </w:rPr>
        <w:footnoteRef/>
      </w:r>
      <w:r>
        <w:rPr>
          <w:rFonts w:cstheme="minorHAnsi"/>
          <w:sz w:val="18"/>
        </w:rPr>
        <w:t xml:space="preserve"> </w:t>
      </w:r>
      <w:r w:rsidRPr="00A374B9">
        <w:rPr>
          <w:rFonts w:cstheme="minorHAnsi"/>
          <w:sz w:val="18"/>
        </w:rPr>
        <w:t>Sposób: udostępnienie osób, udostępnienie sprzętu, środków finansowych, podwykonawstwo</w:t>
      </w:r>
    </w:p>
  </w:footnote>
  <w:footnote w:id="4">
    <w:p w14:paraId="0B331B74" w14:textId="77777777" w:rsidR="00BA3540" w:rsidRPr="00A374B9" w:rsidRDefault="00BA3540" w:rsidP="00BA3540">
      <w:pPr>
        <w:pStyle w:val="Tekstprzypisudolnego"/>
        <w:ind w:left="142" w:hanging="142"/>
        <w:rPr>
          <w:rFonts w:cstheme="minorHAnsi"/>
          <w:sz w:val="18"/>
          <w:szCs w:val="18"/>
        </w:rPr>
      </w:pPr>
      <w:r w:rsidRPr="00A374B9">
        <w:rPr>
          <w:rStyle w:val="Znakiprzypiswdolnych"/>
          <w:rFonts w:cstheme="minorHAnsi"/>
          <w:vertAlign w:val="superscript"/>
        </w:rPr>
        <w:footnoteRef/>
      </w:r>
      <w:r w:rsidRPr="00A374B9">
        <w:rPr>
          <w:rFonts w:cstheme="minorHAnsi"/>
          <w:sz w:val="18"/>
          <w:szCs w:val="18"/>
        </w:rPr>
        <w:t xml:space="preserve"> Należy wskazać czynności/rodzaj robót jaki będzie realizowany. Zgodnie z art. 118 ust. 2 ustawy PZP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footnote>
  <w:footnote w:id="5">
    <w:p w14:paraId="42B0E105" w14:textId="77777777" w:rsidR="00BA3540" w:rsidRPr="00A374B9" w:rsidRDefault="00BA3540" w:rsidP="00BA3540">
      <w:pPr>
        <w:pStyle w:val="Tekstprzypisudolnego"/>
        <w:rPr>
          <w:rFonts w:cstheme="minorHAnsi"/>
        </w:rPr>
      </w:pPr>
      <w:r w:rsidRPr="00A374B9">
        <w:rPr>
          <w:rStyle w:val="Znakiprzypiswdolnych"/>
          <w:rFonts w:cstheme="minorHAnsi"/>
          <w:vertAlign w:val="superscript"/>
        </w:rPr>
        <w:footnoteRef/>
      </w:r>
      <w:r w:rsidRPr="00A374B9">
        <w:rPr>
          <w:rFonts w:cstheme="minorHAnsi"/>
          <w:sz w:val="18"/>
          <w:szCs w:val="18"/>
        </w:rPr>
        <w:t xml:space="preserve"> Np. umowa o podwykonawstwo, umowa cywilnoprawna, umowa o współpracy.</w:t>
      </w:r>
    </w:p>
  </w:footnote>
  <w:footnote w:id="6">
    <w:p w14:paraId="0F320924" w14:textId="2395546A" w:rsidR="00C903C8" w:rsidRDefault="00C903C8">
      <w:pPr>
        <w:pStyle w:val="Tekstprzypisudolnego"/>
        <w:rPr>
          <w:rFonts w:ascii="Times New Roman" w:hAnsi="Times New Roman" w:cs="Times New Roman"/>
        </w:rPr>
      </w:pPr>
      <w:r>
        <w:rPr>
          <w:rFonts w:ascii="Times New Roman" w:hAnsi="Times New Roman" w:cs="Times New Roman"/>
        </w:rPr>
        <w:t xml:space="preserve">* Niniejsze oświadczenie składa każdy z </w:t>
      </w:r>
      <w:r w:rsidR="004B041E">
        <w:rPr>
          <w:rFonts w:ascii="Times New Roman" w:hAnsi="Times New Roman" w:cs="Times New Roman"/>
        </w:rPr>
        <w:t>W</w:t>
      </w:r>
      <w:r>
        <w:rPr>
          <w:rFonts w:ascii="Times New Roman" w:hAnsi="Times New Roman" w:cs="Times New Roman"/>
        </w:rPr>
        <w:t>ykonawców wspólnie ubiegających się o udzielenie zamówienia.</w:t>
      </w:r>
    </w:p>
    <w:p w14:paraId="0D955311" w14:textId="77777777" w:rsidR="00C903C8" w:rsidRDefault="00C903C8">
      <w:pPr>
        <w:pStyle w:val="Tekstprzypisudolnego"/>
        <w:rPr>
          <w:b/>
          <w:bCs/>
        </w:rPr>
      </w:pPr>
      <w:r>
        <w:rPr>
          <w:rFonts w:ascii="Times New Roman" w:hAnsi="Times New Roman" w:cs="Times New Roman"/>
        </w:rPr>
        <w:t xml:space="preserve">** </w:t>
      </w:r>
      <w:r>
        <w:rPr>
          <w:rFonts w:ascii="Times New Roman" w:hAnsi="Times New Roman" w:cs="Times New Roman"/>
          <w:b/>
          <w:bCs/>
        </w:rPr>
        <w:t>Niepotrzebne skreślić.</w:t>
      </w:r>
    </w:p>
  </w:footnote>
  <w:footnote w:id="7">
    <w:p w14:paraId="79C67A30" w14:textId="77777777" w:rsidR="004B041E" w:rsidRDefault="004B041E" w:rsidP="004B041E">
      <w:pPr>
        <w:pStyle w:val="Tekstprzypisudolnego"/>
        <w:ind w:left="142" w:hanging="142"/>
      </w:pPr>
      <w:r>
        <w:rPr>
          <w:rStyle w:val="Odwoanieprzypisudolnego"/>
        </w:rPr>
        <w:footnoteRef/>
      </w:r>
      <w:r>
        <w:t xml:space="preserve"> </w:t>
      </w:r>
      <w:r w:rsidRPr="006D7393">
        <w:t>W przypadku braku aktualności podanych uprzednio informacji należy złożyć dodatkową informację w tym zakresie, w szczególności określić jakich danych dotyczy zmiana i wskazać jej zakres.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E9F96" w14:textId="2FDFC2C7" w:rsidR="00122679" w:rsidRDefault="00122679" w:rsidP="00122679">
    <w:pPr>
      <w:pStyle w:val="Nagwek"/>
      <w:tabs>
        <w:tab w:val="clear" w:pos="4536"/>
        <w:tab w:val="clear" w:pos="9072"/>
        <w:tab w:val="left" w:pos="960"/>
      </w:tabs>
      <w:jc w:val="right"/>
    </w:pPr>
    <w:r>
      <w:t>ZP</w:t>
    </w:r>
    <w:r w:rsidR="00955660">
      <w:t>.200.25.2022</w:t>
    </w:r>
    <w:r>
      <w:t>(nr sprawy)</w:t>
    </w:r>
  </w:p>
  <w:p w14:paraId="437D60DB" w14:textId="77777777" w:rsidR="00122679" w:rsidRDefault="00122679">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7771CA" w14:textId="1BF5988E" w:rsidR="00122679" w:rsidRDefault="00122679" w:rsidP="00122679">
    <w:pPr>
      <w:pStyle w:val="Nagwek"/>
      <w:tabs>
        <w:tab w:val="clear" w:pos="4536"/>
        <w:tab w:val="clear" w:pos="9072"/>
        <w:tab w:val="left" w:pos="960"/>
      </w:tabs>
      <w:jc w:val="right"/>
    </w:pPr>
    <w:r>
      <w:tab/>
    </w:r>
    <w:bookmarkStart w:id="2" w:name="_Hlk94165660"/>
    <w:bookmarkStart w:id="3" w:name="_Hlk94165661"/>
    <w:bookmarkStart w:id="4" w:name="_Hlk95284921"/>
    <w:r>
      <w:t>ZP</w:t>
    </w:r>
    <w:r w:rsidR="00955660">
      <w:t>.200.25.2022</w:t>
    </w:r>
    <w:r>
      <w:t>(nr sprawy)</w:t>
    </w:r>
    <w:bookmarkEnd w:id="2"/>
    <w:bookmarkEnd w:id="3"/>
  </w:p>
  <w:bookmarkEnd w:id="4"/>
  <w:p w14:paraId="3678912F" w14:textId="31BBE021" w:rsidR="00C903C8" w:rsidRDefault="00C903C8">
    <w:pPr>
      <w:pStyle w:val="Nagwek"/>
      <w:tabs>
        <w:tab w:val="clear" w:pos="4536"/>
        <w:tab w:val="clear" w:pos="9072"/>
        <w:tab w:val="left" w:pos="960"/>
        <w:tab w:val="right" w:pos="6961"/>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B6DEA"/>
    <w:multiLevelType w:val="multilevel"/>
    <w:tmpl w:val="F62CAEEA"/>
    <w:lvl w:ilvl="0">
      <w:start w:val="1"/>
      <w:numFmt w:val="decimal"/>
      <w:lvlText w:val="%1)"/>
      <w:lvlJc w:val="left"/>
      <w:pPr>
        <w:ind w:left="720" w:hanging="360"/>
      </w:pPr>
      <w:rPr>
        <w:rFonts w:eastAsia="Calibri"/>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7B83538"/>
    <w:multiLevelType w:val="multilevel"/>
    <w:tmpl w:val="C7B61F54"/>
    <w:lvl w:ilvl="0">
      <w:start w:val="1"/>
      <w:numFmt w:val="decimal"/>
      <w:lvlText w:val="%1)"/>
      <w:lvlJc w:val="left"/>
      <w:pPr>
        <w:tabs>
          <w:tab w:val="num" w:pos="0"/>
        </w:tabs>
        <w:ind w:left="720" w:hanging="360"/>
      </w:pPr>
      <w:rPr>
        <w:rFonts w:eastAsia="Calibri"/>
        <w:b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1C412825"/>
    <w:multiLevelType w:val="multilevel"/>
    <w:tmpl w:val="B7500D52"/>
    <w:lvl w:ilvl="0">
      <w:start w:val="1"/>
      <w:numFmt w:val="decimal"/>
      <w:lvlText w:val="%1)"/>
      <w:lvlJc w:val="left"/>
      <w:pPr>
        <w:tabs>
          <w:tab w:val="num" w:pos="0"/>
        </w:tabs>
        <w:ind w:left="720" w:hanging="360"/>
      </w:pPr>
      <w:rPr>
        <w:rFonts w:eastAsia="Calibri"/>
        <w:b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1DDB1BFE"/>
    <w:multiLevelType w:val="multilevel"/>
    <w:tmpl w:val="EDE61918"/>
    <w:lvl w:ilvl="0">
      <w:start w:val="2"/>
      <w:numFmt w:val="decimal"/>
      <w:lvlText w:val="%1)"/>
      <w:lvlJc w:val="left"/>
      <w:pPr>
        <w:ind w:left="786" w:hanging="360"/>
      </w:pPr>
      <w:rPr>
        <w:rFonts w:hint="default"/>
      </w:rPr>
    </w:lvl>
    <w:lvl w:ilvl="1">
      <w:start w:val="1"/>
      <w:numFmt w:val="lowerLetter"/>
      <w:lvlText w:val="%2."/>
      <w:lvlJc w:val="left"/>
      <w:pPr>
        <w:ind w:left="1506" w:hanging="360"/>
      </w:pPr>
      <w:rPr>
        <w:rFonts w:hint="default"/>
      </w:rPr>
    </w:lvl>
    <w:lvl w:ilvl="2">
      <w:start w:val="1"/>
      <w:numFmt w:val="lowerRoman"/>
      <w:lvlText w:val="%3."/>
      <w:lvlJc w:val="right"/>
      <w:pPr>
        <w:ind w:left="2226" w:hanging="180"/>
      </w:pPr>
      <w:rPr>
        <w:rFonts w:hint="default"/>
      </w:rPr>
    </w:lvl>
    <w:lvl w:ilvl="3">
      <w:start w:val="1"/>
      <w:numFmt w:val="decimal"/>
      <w:lvlText w:val="%4."/>
      <w:lvlJc w:val="left"/>
      <w:pPr>
        <w:ind w:left="2946" w:hanging="360"/>
      </w:pPr>
      <w:rPr>
        <w:rFonts w:hint="default"/>
      </w:rPr>
    </w:lvl>
    <w:lvl w:ilvl="4">
      <w:start w:val="1"/>
      <w:numFmt w:val="lowerLetter"/>
      <w:lvlText w:val="%5."/>
      <w:lvlJc w:val="left"/>
      <w:pPr>
        <w:ind w:left="3666" w:hanging="360"/>
      </w:pPr>
      <w:rPr>
        <w:rFonts w:hint="default"/>
      </w:rPr>
    </w:lvl>
    <w:lvl w:ilvl="5">
      <w:start w:val="1"/>
      <w:numFmt w:val="lowerRoman"/>
      <w:lvlText w:val="%6."/>
      <w:lvlJc w:val="right"/>
      <w:pPr>
        <w:ind w:left="4386" w:hanging="180"/>
      </w:pPr>
      <w:rPr>
        <w:rFonts w:hint="default"/>
      </w:rPr>
    </w:lvl>
    <w:lvl w:ilvl="6">
      <w:start w:val="1"/>
      <w:numFmt w:val="decimal"/>
      <w:lvlText w:val="%7."/>
      <w:lvlJc w:val="left"/>
      <w:pPr>
        <w:ind w:left="5106" w:hanging="360"/>
      </w:pPr>
      <w:rPr>
        <w:rFonts w:hint="default"/>
      </w:rPr>
    </w:lvl>
    <w:lvl w:ilvl="7">
      <w:start w:val="1"/>
      <w:numFmt w:val="lowerLetter"/>
      <w:lvlText w:val="%8."/>
      <w:lvlJc w:val="left"/>
      <w:pPr>
        <w:ind w:left="5826" w:hanging="360"/>
      </w:pPr>
      <w:rPr>
        <w:rFonts w:hint="default"/>
      </w:rPr>
    </w:lvl>
    <w:lvl w:ilvl="8">
      <w:start w:val="1"/>
      <w:numFmt w:val="lowerRoman"/>
      <w:lvlText w:val="%9."/>
      <w:lvlJc w:val="right"/>
      <w:pPr>
        <w:ind w:left="6546" w:hanging="180"/>
      </w:pPr>
      <w:rPr>
        <w:rFonts w:hint="default"/>
      </w:rPr>
    </w:lvl>
  </w:abstractNum>
  <w:abstractNum w:abstractNumId="4" w15:restartNumberingAfterBreak="0">
    <w:nsid w:val="1E097B3E"/>
    <w:multiLevelType w:val="hybridMultilevel"/>
    <w:tmpl w:val="793ECBBC"/>
    <w:lvl w:ilvl="0" w:tplc="297CBF7C">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5" w15:restartNumberingAfterBreak="0">
    <w:nsid w:val="25653B74"/>
    <w:multiLevelType w:val="hybridMultilevel"/>
    <w:tmpl w:val="06A8C45E"/>
    <w:lvl w:ilvl="0" w:tplc="F2AC500A">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F5935D5"/>
    <w:multiLevelType w:val="multilevel"/>
    <w:tmpl w:val="F9A60EA6"/>
    <w:lvl w:ilvl="0">
      <w:start w:val="1"/>
      <w:numFmt w:val="decimal"/>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7" w15:restartNumberingAfterBreak="0">
    <w:nsid w:val="302D654A"/>
    <w:multiLevelType w:val="multilevel"/>
    <w:tmpl w:val="1AB02C56"/>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8" w15:restartNumberingAfterBreak="0">
    <w:nsid w:val="30E158C8"/>
    <w:multiLevelType w:val="hybridMultilevel"/>
    <w:tmpl w:val="173E0CA6"/>
    <w:lvl w:ilvl="0" w:tplc="0415000F">
      <w:start w:val="19"/>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36C90996"/>
    <w:multiLevelType w:val="hybridMultilevel"/>
    <w:tmpl w:val="C3C84454"/>
    <w:lvl w:ilvl="0" w:tplc="FFFFFFFF">
      <w:start w:val="1"/>
      <w:numFmt w:val="decimal"/>
      <w:lvlText w:val="%1)"/>
      <w:lvlJc w:val="left"/>
      <w:pPr>
        <w:ind w:left="720" w:hanging="360"/>
      </w:pPr>
    </w:lvl>
    <w:lvl w:ilvl="1" w:tplc="04150011">
      <w:start w:val="1"/>
      <w:numFmt w:val="decimal"/>
      <w:lvlText w:val="%2)"/>
      <w:lvlJc w:val="left"/>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6CE3911"/>
    <w:multiLevelType w:val="hybridMultilevel"/>
    <w:tmpl w:val="E364EFD4"/>
    <w:lvl w:ilvl="0" w:tplc="698A68DE">
      <w:start w:val="1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75D22B7"/>
    <w:multiLevelType w:val="multilevel"/>
    <w:tmpl w:val="E5AA4E42"/>
    <w:lvl w:ilvl="0">
      <w:start w:val="17"/>
      <w:numFmt w:val="decimal"/>
      <w:lvlText w:val="%1."/>
      <w:lvlJc w:val="left"/>
      <w:pPr>
        <w:tabs>
          <w:tab w:val="num" w:pos="0"/>
        </w:tabs>
        <w:ind w:left="360" w:hanging="360"/>
      </w:pPr>
      <w:rPr>
        <w:rFonts w:cs="Times New Roman"/>
        <w:b w:val="0"/>
        <w:bCs w:val="0"/>
        <w:i w:val="0"/>
        <w:iCs w:val="0"/>
        <w:sz w:val="22"/>
        <w:szCs w:val="22"/>
      </w:rPr>
    </w:lvl>
    <w:lvl w:ilvl="1">
      <w:start w:val="2"/>
      <w:numFmt w:val="decimal"/>
      <w:lvlText w:val="%2."/>
      <w:lvlJc w:val="left"/>
      <w:pPr>
        <w:tabs>
          <w:tab w:val="num" w:pos="0"/>
        </w:tabs>
        <w:ind w:left="792" w:hanging="432"/>
      </w:pPr>
      <w:rPr>
        <w:b w:val="0"/>
        <w:bCs w:val="0"/>
        <w:i w:val="0"/>
        <w:iCs w:val="0"/>
        <w:sz w:val="20"/>
        <w:szCs w:val="20"/>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2" w15:restartNumberingAfterBreak="0">
    <w:nsid w:val="410E0548"/>
    <w:multiLevelType w:val="multilevel"/>
    <w:tmpl w:val="B7966400"/>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13" w15:restartNumberingAfterBreak="0">
    <w:nsid w:val="41506844"/>
    <w:multiLevelType w:val="hybridMultilevel"/>
    <w:tmpl w:val="225ED372"/>
    <w:lvl w:ilvl="0" w:tplc="297CBF7C">
      <w:start w:val="1"/>
      <w:numFmt w:val="bullet"/>
      <w:lvlText w:val=""/>
      <w:lvlJc w:val="left"/>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539A77FA"/>
    <w:multiLevelType w:val="multilevel"/>
    <w:tmpl w:val="E376DA4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688044A2"/>
    <w:multiLevelType w:val="multilevel"/>
    <w:tmpl w:val="FAC4E664"/>
    <w:lvl w:ilvl="0">
      <w:start w:val="1"/>
      <w:numFmt w:val="decimal"/>
      <w:lvlText w:val="%1."/>
      <w:lvlJc w:val="left"/>
      <w:pPr>
        <w:ind w:left="360" w:hanging="360"/>
      </w:pPr>
      <w:rPr>
        <w:rFonts w:ascii="Times New Roman" w:hAnsi="Times New Roman" w:cs="Times New Roman" w:hint="default"/>
        <w:b w:val="0"/>
        <w:bCs w:val="0"/>
        <w:i w:val="0"/>
        <w:iCs w:val="0"/>
        <w:sz w:val="22"/>
        <w:szCs w:val="22"/>
      </w:rPr>
    </w:lvl>
    <w:lvl w:ilvl="1">
      <w:start w:val="2"/>
      <w:numFmt w:val="decimal"/>
      <w:lvlText w:val="%2."/>
      <w:lvlJc w:val="left"/>
      <w:pPr>
        <w:ind w:left="792" w:hanging="432"/>
      </w:pPr>
      <w:rPr>
        <w:b w:val="0"/>
        <w:bCs w:val="0"/>
        <w:i w:val="0"/>
        <w:iCs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ABD12C2"/>
    <w:multiLevelType w:val="hybridMultilevel"/>
    <w:tmpl w:val="BBF8C0D2"/>
    <w:lvl w:ilvl="0" w:tplc="0415000F">
      <w:start w:val="1"/>
      <w:numFmt w:val="decimal"/>
      <w:lvlText w:val="%1."/>
      <w:lvlJc w:val="left"/>
      <w:pPr>
        <w:ind w:left="720" w:hanging="360"/>
      </w:pPr>
      <w:rPr>
        <w:rFonts w:hint="default"/>
      </w:rPr>
    </w:lvl>
    <w:lvl w:ilvl="1" w:tplc="CDE666F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B212C89"/>
    <w:multiLevelType w:val="multilevel"/>
    <w:tmpl w:val="6BFE6B52"/>
    <w:lvl w:ilvl="0">
      <w:start w:val="1"/>
      <w:numFmt w:val="decimal"/>
      <w:lvlText w:val="%1."/>
      <w:lvlJc w:val="left"/>
      <w:pPr>
        <w:tabs>
          <w:tab w:val="num" w:pos="0"/>
        </w:tabs>
        <w:ind w:left="360" w:hanging="360"/>
      </w:pPr>
      <w:rPr>
        <w:rFonts w:cs="Times New Roman"/>
        <w:b w:val="0"/>
        <w:bCs w:val="0"/>
        <w:i w:val="0"/>
        <w:iCs w:val="0"/>
        <w:sz w:val="22"/>
        <w:szCs w:val="22"/>
      </w:rPr>
    </w:lvl>
    <w:lvl w:ilvl="1">
      <w:start w:val="2"/>
      <w:numFmt w:val="decimal"/>
      <w:lvlText w:val="%2."/>
      <w:lvlJc w:val="left"/>
      <w:pPr>
        <w:tabs>
          <w:tab w:val="num" w:pos="0"/>
        </w:tabs>
        <w:ind w:left="792" w:hanging="432"/>
      </w:pPr>
      <w:rPr>
        <w:b w:val="0"/>
        <w:bCs w:val="0"/>
        <w:i w:val="0"/>
        <w:iCs w:val="0"/>
        <w:sz w:val="20"/>
        <w:szCs w:val="20"/>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8" w15:restartNumberingAfterBreak="0">
    <w:nsid w:val="6C6357A5"/>
    <w:multiLevelType w:val="hybridMultilevel"/>
    <w:tmpl w:val="A5A8A0D8"/>
    <w:lvl w:ilvl="0" w:tplc="F80A516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DFA4FB5"/>
    <w:multiLevelType w:val="multilevel"/>
    <w:tmpl w:val="1182229C"/>
    <w:lvl w:ilvl="0">
      <w:start w:val="1"/>
      <w:numFmt w:val="lowerLetter"/>
      <w:lvlText w:val="%1)"/>
      <w:lvlJc w:val="left"/>
      <w:pPr>
        <w:tabs>
          <w:tab w:val="num" w:pos="0"/>
        </w:tabs>
        <w:ind w:left="644"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7117426E"/>
    <w:multiLevelType w:val="hybridMultilevel"/>
    <w:tmpl w:val="BAF4A124"/>
    <w:lvl w:ilvl="0" w:tplc="530438F6">
      <w:start w:val="1"/>
      <w:numFmt w:val="decimal"/>
      <w:lvlText w:val="%1)"/>
      <w:lvlJc w:val="left"/>
      <w:pPr>
        <w:ind w:left="720" w:hanging="360"/>
      </w:pPr>
      <w:rPr>
        <w:rFonts w:hint="default"/>
        <w:b w:val="0"/>
        <w:bCs w:val="0"/>
        <w:sz w:val="18"/>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25F6910"/>
    <w:multiLevelType w:val="hybridMultilevel"/>
    <w:tmpl w:val="8EA4A05C"/>
    <w:lvl w:ilvl="0" w:tplc="297CBF7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747C1AEE"/>
    <w:multiLevelType w:val="multilevel"/>
    <w:tmpl w:val="8A1CEC84"/>
    <w:lvl w:ilvl="0">
      <w:start w:val="1"/>
      <w:numFmt w:val="decimal"/>
      <w:lvlText w:val="%1)"/>
      <w:lvlJc w:val="left"/>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8EC3E0C"/>
    <w:multiLevelType w:val="hybridMultilevel"/>
    <w:tmpl w:val="3F6EE12A"/>
    <w:lvl w:ilvl="0" w:tplc="297CBF7C">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num w:numId="1">
    <w:abstractNumId w:val="17"/>
  </w:num>
  <w:num w:numId="2">
    <w:abstractNumId w:val="12"/>
  </w:num>
  <w:num w:numId="3">
    <w:abstractNumId w:val="19"/>
  </w:num>
  <w:num w:numId="4">
    <w:abstractNumId w:val="2"/>
  </w:num>
  <w:num w:numId="5">
    <w:abstractNumId w:val="7"/>
  </w:num>
  <w:num w:numId="6">
    <w:abstractNumId w:val="11"/>
  </w:num>
  <w:num w:numId="7">
    <w:abstractNumId w:val="14"/>
  </w:num>
  <w:num w:numId="8">
    <w:abstractNumId w:val="1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6"/>
  </w:num>
  <w:num w:numId="11">
    <w:abstractNumId w:val="15"/>
  </w:num>
  <w:num w:numId="12">
    <w:abstractNumId w:val="8"/>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13"/>
  </w:num>
  <w:num w:numId="15">
    <w:abstractNumId w:val="21"/>
  </w:num>
  <w:num w:numId="16">
    <w:abstractNumId w:val="4"/>
  </w:num>
  <w:num w:numId="17">
    <w:abstractNumId w:val="23"/>
  </w:num>
  <w:num w:numId="18">
    <w:abstractNumId w:val="8"/>
  </w:num>
  <w:num w:numId="19">
    <w:abstractNumId w:val="10"/>
  </w:num>
  <w:num w:numId="20">
    <w:abstractNumId w:val="9"/>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6"/>
    <w:lvlOverride w:ilvl="0">
      <w:startOverride w:val="1"/>
    </w:lvlOverride>
  </w:num>
  <w:num w:numId="24">
    <w:abstractNumId w:val="5"/>
  </w:num>
  <w:num w:numId="25">
    <w:abstractNumId w:val="18"/>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8C9"/>
    <w:rsid w:val="00084A54"/>
    <w:rsid w:val="00095776"/>
    <w:rsid w:val="000C3E46"/>
    <w:rsid w:val="0010760F"/>
    <w:rsid w:val="00122679"/>
    <w:rsid w:val="00190533"/>
    <w:rsid w:val="00190A6E"/>
    <w:rsid w:val="001B68E7"/>
    <w:rsid w:val="001B6A24"/>
    <w:rsid w:val="001D3253"/>
    <w:rsid w:val="001F27F0"/>
    <w:rsid w:val="001F52F3"/>
    <w:rsid w:val="00247236"/>
    <w:rsid w:val="00271260"/>
    <w:rsid w:val="002B71FA"/>
    <w:rsid w:val="002D3B94"/>
    <w:rsid w:val="00376E83"/>
    <w:rsid w:val="00386480"/>
    <w:rsid w:val="003A0A98"/>
    <w:rsid w:val="00415A58"/>
    <w:rsid w:val="00416845"/>
    <w:rsid w:val="0043124C"/>
    <w:rsid w:val="00464AF3"/>
    <w:rsid w:val="00486DB6"/>
    <w:rsid w:val="00492675"/>
    <w:rsid w:val="004B041E"/>
    <w:rsid w:val="00506F43"/>
    <w:rsid w:val="0058466C"/>
    <w:rsid w:val="005A2E24"/>
    <w:rsid w:val="005A7368"/>
    <w:rsid w:val="005C6515"/>
    <w:rsid w:val="005F11DC"/>
    <w:rsid w:val="006278C9"/>
    <w:rsid w:val="00670A6E"/>
    <w:rsid w:val="0069316E"/>
    <w:rsid w:val="006E2894"/>
    <w:rsid w:val="006E4995"/>
    <w:rsid w:val="00704282"/>
    <w:rsid w:val="00705E86"/>
    <w:rsid w:val="00706F93"/>
    <w:rsid w:val="0073325E"/>
    <w:rsid w:val="007A52DA"/>
    <w:rsid w:val="007D064E"/>
    <w:rsid w:val="00803FF0"/>
    <w:rsid w:val="00813816"/>
    <w:rsid w:val="00833837"/>
    <w:rsid w:val="008A4C1D"/>
    <w:rsid w:val="008B45E3"/>
    <w:rsid w:val="008C6AB8"/>
    <w:rsid w:val="00934922"/>
    <w:rsid w:val="00943405"/>
    <w:rsid w:val="00955660"/>
    <w:rsid w:val="00982EF3"/>
    <w:rsid w:val="0099469B"/>
    <w:rsid w:val="009C15C8"/>
    <w:rsid w:val="00A25478"/>
    <w:rsid w:val="00A400EB"/>
    <w:rsid w:val="00A75139"/>
    <w:rsid w:val="00AA0076"/>
    <w:rsid w:val="00AA0F42"/>
    <w:rsid w:val="00AD6EC7"/>
    <w:rsid w:val="00B0796B"/>
    <w:rsid w:val="00B14836"/>
    <w:rsid w:val="00B43DE6"/>
    <w:rsid w:val="00B52B5F"/>
    <w:rsid w:val="00B57FE3"/>
    <w:rsid w:val="00B96D6E"/>
    <w:rsid w:val="00BA3540"/>
    <w:rsid w:val="00BA7007"/>
    <w:rsid w:val="00BB7A29"/>
    <w:rsid w:val="00BC2459"/>
    <w:rsid w:val="00C16A0D"/>
    <w:rsid w:val="00C44901"/>
    <w:rsid w:val="00C903C8"/>
    <w:rsid w:val="00C92BBE"/>
    <w:rsid w:val="00D27D19"/>
    <w:rsid w:val="00D67C39"/>
    <w:rsid w:val="00DA2F58"/>
    <w:rsid w:val="00DE0110"/>
    <w:rsid w:val="00DF6E75"/>
    <w:rsid w:val="00E65B88"/>
    <w:rsid w:val="00E663FA"/>
    <w:rsid w:val="00E91F1F"/>
    <w:rsid w:val="00F36118"/>
    <w:rsid w:val="00F916AC"/>
    <w:rsid w:val="00FA0BCA"/>
    <w:rsid w:val="00FB0FE1"/>
    <w:rsid w:val="00FB2AFC"/>
    <w:rsid w:val="00FF2829"/>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975A3"/>
  <w15:docId w15:val="{24069833-538B-4E51-A85F-1A6A28FB8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pl-PL"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916AC"/>
    <w:pPr>
      <w:spacing w:after="160" w:line="259" w:lineRule="auto"/>
    </w:pPr>
    <w:rPr>
      <w:sz w:val="22"/>
    </w:rPr>
  </w:style>
  <w:style w:type="paragraph" w:styleId="Nagwek1">
    <w:name w:val="heading 1"/>
    <w:basedOn w:val="Normalny"/>
    <w:next w:val="Normalny"/>
    <w:link w:val="Nagwek1Znak"/>
    <w:uiPriority w:val="99"/>
    <w:qFormat/>
    <w:rsid w:val="004819CE"/>
    <w:pPr>
      <w:keepNext/>
      <w:tabs>
        <w:tab w:val="left" w:pos="709"/>
      </w:tabs>
      <w:spacing w:after="0" w:line="240" w:lineRule="auto"/>
      <w:jc w:val="both"/>
      <w:outlineLvl w:val="0"/>
    </w:pPr>
    <w:rPr>
      <w:rFonts w:ascii="Times New Roman" w:eastAsia="Times New Roman" w:hAnsi="Times New Roman" w:cs="Times New Roman"/>
      <w:sz w:val="24"/>
      <w:szCs w:val="24"/>
      <w:lang w:eastAsia="pl-PL"/>
    </w:rPr>
  </w:style>
  <w:style w:type="paragraph" w:styleId="Nagwek9">
    <w:name w:val="heading 9"/>
    <w:basedOn w:val="Normalny"/>
    <w:next w:val="Normalny"/>
    <w:link w:val="Nagwek9Znak"/>
    <w:uiPriority w:val="99"/>
    <w:qFormat/>
    <w:rsid w:val="004819CE"/>
    <w:pPr>
      <w:keepNext/>
      <w:spacing w:after="0" w:line="240" w:lineRule="auto"/>
      <w:jc w:val="both"/>
      <w:outlineLvl w:val="8"/>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EF48CE"/>
  </w:style>
  <w:style w:type="character" w:customStyle="1" w:styleId="StopkaZnak">
    <w:name w:val="Stopka Znak"/>
    <w:basedOn w:val="Domylnaczcionkaakapitu"/>
    <w:link w:val="Stopka"/>
    <w:uiPriority w:val="99"/>
    <w:qFormat/>
    <w:rsid w:val="00EF48CE"/>
  </w:style>
  <w:style w:type="character" w:customStyle="1" w:styleId="TekstprzypisudolnegoZnak">
    <w:name w:val="Tekst przypisu dolnego Znak"/>
    <w:basedOn w:val="Domylnaczcionkaakapitu"/>
    <w:link w:val="Tekstprzypisudolnego"/>
    <w:qFormat/>
    <w:rsid w:val="00802F61"/>
    <w:rPr>
      <w:sz w:val="20"/>
      <w:szCs w:val="20"/>
    </w:rPr>
  </w:style>
  <w:style w:type="character" w:customStyle="1" w:styleId="Zakotwiczenieprzypisudolnego">
    <w:name w:val="Zakotwiczenie przypisu dolnego"/>
    <w:rPr>
      <w:rFonts w:cs="Times New Roman"/>
      <w:vertAlign w:val="superscript"/>
    </w:rPr>
  </w:style>
  <w:style w:type="character" w:customStyle="1" w:styleId="FootnoteCharacters">
    <w:name w:val="Footnote Characters"/>
    <w:uiPriority w:val="99"/>
    <w:qFormat/>
    <w:rsid w:val="00BB6499"/>
    <w:rPr>
      <w:rFonts w:cs="Times New Roman"/>
      <w:vertAlign w:val="superscript"/>
    </w:rPr>
  </w:style>
  <w:style w:type="character" w:customStyle="1" w:styleId="TekstdymkaZnak">
    <w:name w:val="Tekst dymka Znak"/>
    <w:basedOn w:val="Domylnaczcionkaakapitu"/>
    <w:link w:val="Tekstdymka"/>
    <w:uiPriority w:val="99"/>
    <w:semiHidden/>
    <w:qFormat/>
    <w:rsid w:val="00802F61"/>
    <w:rPr>
      <w:rFonts w:ascii="Segoe UI" w:hAnsi="Segoe UI" w:cs="Segoe UI"/>
      <w:sz w:val="18"/>
      <w:szCs w:val="18"/>
    </w:rPr>
  </w:style>
  <w:style w:type="character" w:customStyle="1" w:styleId="czeinternetowe">
    <w:name w:val="Łącze internetowe"/>
    <w:basedOn w:val="Domylnaczcionkaakapitu"/>
    <w:uiPriority w:val="99"/>
    <w:semiHidden/>
    <w:unhideWhenUsed/>
    <w:rsid w:val="003A14D9"/>
    <w:rPr>
      <w:color w:val="0000FF"/>
      <w:u w:val="single"/>
    </w:rPr>
  </w:style>
  <w:style w:type="character" w:customStyle="1" w:styleId="Nagwek1Znak">
    <w:name w:val="Nagłówek 1 Znak"/>
    <w:basedOn w:val="Domylnaczcionkaakapitu"/>
    <w:link w:val="Nagwek1"/>
    <w:uiPriority w:val="99"/>
    <w:qFormat/>
    <w:rsid w:val="004819CE"/>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uiPriority w:val="99"/>
    <w:qFormat/>
    <w:rsid w:val="004819CE"/>
    <w:rPr>
      <w:rFonts w:ascii="Times New Roman" w:eastAsia="Times New Roman" w:hAnsi="Times New Roman" w:cs="Times New Roman"/>
      <w:b/>
      <w:bCs/>
      <w:sz w:val="24"/>
      <w:szCs w:val="24"/>
      <w:lang w:eastAsia="pl-PL"/>
    </w:rPr>
  </w:style>
  <w:style w:type="character" w:customStyle="1" w:styleId="ZwykytekstZnak">
    <w:name w:val="Zwykły tekst Znak"/>
    <w:basedOn w:val="Domylnaczcionkaakapitu"/>
    <w:link w:val="Zwykytekst"/>
    <w:uiPriority w:val="99"/>
    <w:qFormat/>
    <w:rsid w:val="004819CE"/>
    <w:rPr>
      <w:rFonts w:ascii="Courier New" w:eastAsia="Times New Roman" w:hAnsi="Courier New" w:cs="Courier New"/>
      <w:sz w:val="24"/>
      <w:szCs w:val="24"/>
      <w:lang w:eastAsia="pl-PL"/>
    </w:rPr>
  </w:style>
  <w:style w:type="character" w:customStyle="1" w:styleId="Znakiprzypiswdolnych">
    <w:name w:val="Znaki przypisów dolnych"/>
    <w:qFormat/>
  </w:style>
  <w:style w:type="character" w:customStyle="1" w:styleId="Brak">
    <w:name w:val="Brak"/>
    <w:qFormat/>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character" w:styleId="Odwoaniedokomentarza">
    <w:name w:val="annotation reference"/>
    <w:basedOn w:val="Domylnaczcionkaakapitu"/>
    <w:uiPriority w:val="99"/>
    <w:semiHidden/>
    <w:unhideWhenUsed/>
    <w:qFormat/>
    <w:rsid w:val="00635A12"/>
    <w:rPr>
      <w:sz w:val="16"/>
      <w:szCs w:val="16"/>
    </w:rPr>
  </w:style>
  <w:style w:type="character" w:customStyle="1" w:styleId="TekstkomentarzaZnak">
    <w:name w:val="Tekst komentarza Znak"/>
    <w:basedOn w:val="Domylnaczcionkaakapitu"/>
    <w:link w:val="Tekstkomentarza"/>
    <w:uiPriority w:val="99"/>
    <w:qFormat/>
    <w:rsid w:val="00635A12"/>
    <w:rPr>
      <w:sz w:val="20"/>
      <w:szCs w:val="20"/>
    </w:rPr>
  </w:style>
  <w:style w:type="character" w:customStyle="1" w:styleId="TematkomentarzaZnak">
    <w:name w:val="Temat komentarza Znak"/>
    <w:basedOn w:val="TekstkomentarzaZnak"/>
    <w:link w:val="Tematkomentarza"/>
    <w:uiPriority w:val="99"/>
    <w:semiHidden/>
    <w:qFormat/>
    <w:rsid w:val="00635A12"/>
    <w:rPr>
      <w:b/>
      <w:bCs/>
      <w:sz w:val="20"/>
      <w:szCs w:val="20"/>
    </w:rPr>
  </w:style>
  <w:style w:type="character" w:customStyle="1" w:styleId="AkapitzlistZnak">
    <w:name w:val="Akapit z listą Znak"/>
    <w:link w:val="Akapitzlist"/>
    <w:uiPriority w:val="99"/>
    <w:qFormat/>
    <w:rsid w:val="00CD2199"/>
    <w:rPr>
      <w:rFonts w:ascii="Times New Roman" w:eastAsia="Times New Roman" w:hAnsi="Times New Roman" w:cs="Times New Roman"/>
      <w:sz w:val="24"/>
      <w:szCs w:val="24"/>
      <w:lang w:eastAsia="pl-PL"/>
    </w:rPr>
  </w:style>
  <w:style w:type="paragraph" w:styleId="Nagwek">
    <w:name w:val="header"/>
    <w:basedOn w:val="Normalny"/>
    <w:next w:val="Tekstpodstawowy"/>
    <w:link w:val="NagwekZnak"/>
    <w:uiPriority w:val="99"/>
    <w:unhideWhenUsed/>
    <w:rsid w:val="00EF48CE"/>
    <w:pPr>
      <w:tabs>
        <w:tab w:val="center" w:pos="4536"/>
        <w:tab w:val="right" w:pos="9072"/>
      </w:tabs>
      <w:spacing w:after="0" w:line="240" w:lineRule="auto"/>
    </w:pPr>
  </w:style>
  <w:style w:type="paragraph" w:styleId="Tekstpodstawowy">
    <w:name w:val="Body Text"/>
    <w:basedOn w:val="Normalny"/>
    <w:link w:val="TekstpodstawowyZnak"/>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Stopka">
    <w:name w:val="footer"/>
    <w:basedOn w:val="Normalny"/>
    <w:link w:val="StopkaZnak"/>
    <w:uiPriority w:val="99"/>
    <w:unhideWhenUsed/>
    <w:rsid w:val="00EF48CE"/>
    <w:pPr>
      <w:tabs>
        <w:tab w:val="center" w:pos="4536"/>
        <w:tab w:val="right" w:pos="9072"/>
      </w:tabs>
      <w:spacing w:after="0" w:line="240" w:lineRule="auto"/>
    </w:pPr>
  </w:style>
  <w:style w:type="paragraph" w:styleId="Tekstprzypisudolnego">
    <w:name w:val="footnote text"/>
    <w:basedOn w:val="Normalny"/>
    <w:link w:val="TekstprzypisudolnegoZnak"/>
    <w:unhideWhenUsed/>
    <w:rsid w:val="00802F61"/>
    <w:pPr>
      <w:spacing w:after="0" w:line="240" w:lineRule="auto"/>
    </w:pPr>
    <w:rPr>
      <w:sz w:val="20"/>
      <w:szCs w:val="20"/>
    </w:rPr>
  </w:style>
  <w:style w:type="paragraph" w:styleId="Tekstdymka">
    <w:name w:val="Balloon Text"/>
    <w:basedOn w:val="Normalny"/>
    <w:link w:val="TekstdymkaZnak"/>
    <w:uiPriority w:val="99"/>
    <w:semiHidden/>
    <w:unhideWhenUsed/>
    <w:qFormat/>
    <w:rsid w:val="00802F61"/>
    <w:pPr>
      <w:spacing w:after="0" w:line="240" w:lineRule="auto"/>
    </w:pPr>
    <w:rPr>
      <w:rFonts w:ascii="Segoe UI" w:hAnsi="Segoe UI" w:cs="Segoe UI"/>
      <w:sz w:val="18"/>
      <w:szCs w:val="18"/>
    </w:rPr>
  </w:style>
  <w:style w:type="paragraph" w:styleId="Akapitzlist">
    <w:name w:val="List Paragraph"/>
    <w:basedOn w:val="Normalny"/>
    <w:link w:val="AkapitzlistZnak"/>
    <w:uiPriority w:val="99"/>
    <w:qFormat/>
    <w:rsid w:val="004819CE"/>
    <w:pPr>
      <w:spacing w:after="0" w:line="240" w:lineRule="auto"/>
      <w:ind w:left="708"/>
    </w:pPr>
    <w:rPr>
      <w:rFonts w:ascii="Times New Roman" w:eastAsia="Times New Roman" w:hAnsi="Times New Roman" w:cs="Times New Roman"/>
      <w:sz w:val="24"/>
      <w:szCs w:val="24"/>
      <w:lang w:eastAsia="pl-PL"/>
    </w:rPr>
  </w:style>
  <w:style w:type="paragraph" w:styleId="Zwykytekst">
    <w:name w:val="Plain Text"/>
    <w:basedOn w:val="Normalny"/>
    <w:link w:val="ZwykytekstZnak"/>
    <w:uiPriority w:val="99"/>
    <w:qFormat/>
    <w:rsid w:val="004819CE"/>
    <w:pPr>
      <w:spacing w:after="0" w:line="240" w:lineRule="auto"/>
    </w:pPr>
    <w:rPr>
      <w:rFonts w:ascii="Courier New" w:eastAsia="Times New Roman" w:hAnsi="Courier New" w:cs="Courier New"/>
      <w:sz w:val="24"/>
      <w:szCs w:val="24"/>
      <w:lang w:eastAsia="pl-PL"/>
    </w:rPr>
  </w:style>
  <w:style w:type="paragraph" w:styleId="Tekstkomentarza">
    <w:name w:val="annotation text"/>
    <w:basedOn w:val="Normalny"/>
    <w:link w:val="TekstkomentarzaZnak"/>
    <w:uiPriority w:val="99"/>
    <w:unhideWhenUsed/>
    <w:qFormat/>
    <w:rsid w:val="00635A12"/>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635A12"/>
    <w:rPr>
      <w:b/>
      <w:bCs/>
    </w:rPr>
  </w:style>
  <w:style w:type="paragraph" w:customStyle="1" w:styleId="Nagwek10">
    <w:name w:val="Nagłówek1"/>
    <w:basedOn w:val="Normalny"/>
    <w:qFormat/>
    <w:rsid w:val="0052428C"/>
    <w:pPr>
      <w:tabs>
        <w:tab w:val="center" w:pos="4536"/>
        <w:tab w:val="right" w:pos="9072"/>
      </w:tabs>
      <w:spacing w:after="0" w:line="240" w:lineRule="auto"/>
    </w:pPr>
    <w:rPr>
      <w:rFonts w:ascii="Courier New" w:eastAsia="Times New Roman" w:hAnsi="Courier New" w:cs="Times New Roman"/>
      <w:sz w:val="24"/>
      <w:szCs w:val="20"/>
      <w:lang w:eastAsia="pl-PL"/>
    </w:rPr>
  </w:style>
  <w:style w:type="paragraph" w:customStyle="1" w:styleId="Liniapozioma">
    <w:name w:val="Linia pozioma"/>
    <w:basedOn w:val="Normalny"/>
    <w:next w:val="Tekstpodstawowy"/>
    <w:qFormat/>
    <w:pPr>
      <w:suppressLineNumbers/>
      <w:pBdr>
        <w:bottom w:val="double" w:sz="2" w:space="0" w:color="808080"/>
      </w:pBdr>
      <w:spacing w:after="283"/>
    </w:pPr>
    <w:rPr>
      <w:sz w:val="12"/>
      <w:szCs w:val="12"/>
    </w:rPr>
  </w:style>
  <w:style w:type="table" w:styleId="Tabela-Siatka">
    <w:name w:val="Table Grid"/>
    <w:basedOn w:val="Standardowy"/>
    <w:uiPriority w:val="39"/>
    <w:rsid w:val="00AC5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39"/>
    <w:rsid w:val="00AC5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rsid w:val="00EF48CE"/>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uiPriority w:val="39"/>
    <w:rsid w:val="00980482"/>
    <w:rPr>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A2F58"/>
    <w:pPr>
      <w:suppressAutoHyphens w:val="0"/>
      <w:autoSpaceDE w:val="0"/>
      <w:autoSpaceDN w:val="0"/>
      <w:adjustRightInd w:val="0"/>
    </w:pPr>
    <w:rPr>
      <w:rFonts w:ascii="Calibri" w:hAnsi="Calibri" w:cs="Calibri"/>
      <w:color w:val="000000"/>
      <w:sz w:val="24"/>
      <w:szCs w:val="24"/>
    </w:rPr>
  </w:style>
  <w:style w:type="character" w:customStyle="1" w:styleId="TekstpodstawowyZnak">
    <w:name w:val="Tekst podstawowy Znak"/>
    <w:basedOn w:val="Domylnaczcionkaakapitu"/>
    <w:link w:val="Tekstpodstawowy"/>
    <w:rsid w:val="00DA2F58"/>
    <w:rPr>
      <w:sz w:val="22"/>
    </w:rPr>
  </w:style>
  <w:style w:type="character" w:styleId="Odwoanieprzypisudolnego">
    <w:name w:val="footnote reference"/>
    <w:basedOn w:val="Domylnaczcionkaakapitu"/>
    <w:uiPriority w:val="99"/>
    <w:semiHidden/>
    <w:unhideWhenUsed/>
    <w:rsid w:val="004B041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2046049">
      <w:bodyDiv w:val="1"/>
      <w:marLeft w:val="0"/>
      <w:marRight w:val="0"/>
      <w:marTop w:val="0"/>
      <w:marBottom w:val="0"/>
      <w:divBdr>
        <w:top w:val="none" w:sz="0" w:space="0" w:color="auto"/>
        <w:left w:val="none" w:sz="0" w:space="0" w:color="auto"/>
        <w:bottom w:val="none" w:sz="0" w:space="0" w:color="auto"/>
        <w:right w:val="none" w:sz="0" w:space="0" w:color="auto"/>
      </w:divBdr>
    </w:div>
    <w:div w:id="12007789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9EB892-4545-42AB-8C12-675466362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582</TotalTime>
  <Pages>15</Pages>
  <Words>3873</Words>
  <Characters>23241</Characters>
  <Application>Microsoft Office Word</Application>
  <DocSecurity>0</DocSecurity>
  <Lines>193</Lines>
  <Paragraphs>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EWELINA.UZAR</dc:creator>
  <dc:description/>
  <cp:lastModifiedBy>Zuzanna Piotrowicz</cp:lastModifiedBy>
  <cp:revision>88</cp:revision>
  <cp:lastPrinted>2018-06-11T07:59:00Z</cp:lastPrinted>
  <dcterms:created xsi:type="dcterms:W3CDTF">2021-03-12T14:05:00Z</dcterms:created>
  <dcterms:modified xsi:type="dcterms:W3CDTF">2022-10-25T05:48:00Z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