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0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3ECA0F7B" w14:textId="77777777" w:rsidTr="00A335D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CD" w14:textId="77777777" w:rsidR="00D24B85" w:rsidRDefault="00D24B85" w:rsidP="00A335D1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EB2" w14:textId="77777777" w:rsidR="00D24B85" w:rsidRDefault="00D24B85" w:rsidP="00A335D1">
            <w:pPr>
              <w:pStyle w:val="Tytu"/>
              <w:rPr>
                <w:rFonts w:ascii="Arial" w:hAnsi="Arial"/>
                <w:sz w:val="8"/>
              </w:rPr>
            </w:pPr>
          </w:p>
          <w:p w14:paraId="6D80B89B" w14:textId="77777777" w:rsidR="00D24B85" w:rsidRDefault="00AF6E84" w:rsidP="00A335D1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546F75">
              <w:rPr>
                <w:sz w:val="28"/>
              </w:rPr>
              <w:t>ODBIORU TECHNICZNEGO</w:t>
            </w:r>
            <w:r w:rsidR="00D24B85">
              <w:rPr>
                <w:sz w:val="28"/>
              </w:rPr>
              <w:t xml:space="preserve"> </w:t>
            </w:r>
          </w:p>
          <w:p w14:paraId="7E36F942" w14:textId="77777777" w:rsidR="00D24B85" w:rsidRDefault="00D24B85" w:rsidP="00A335D1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1E0548FF" w14:textId="77777777" w:rsidR="00D24B85" w:rsidRPr="00546F75" w:rsidRDefault="00D24B85" w:rsidP="00A335D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764" w14:textId="77777777" w:rsidR="00D24B85" w:rsidRDefault="00D24B85" w:rsidP="00A335D1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5169B02B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797" w14:textId="77777777" w:rsidR="003E0B78" w:rsidRPr="00076F19" w:rsidRDefault="003E0B78" w:rsidP="00A335D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7C1" w14:textId="77777777" w:rsidR="003E0B78" w:rsidRDefault="003E0B78" w:rsidP="00A335D1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3E0B78" w:rsidRPr="00E7076E" w14:paraId="225272F3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F48" w14:textId="77777777" w:rsidR="003E0B78" w:rsidRPr="00076F19" w:rsidRDefault="00546F75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8F2" w14:textId="77777777" w:rsidR="003E0B78" w:rsidRPr="005F540C" w:rsidRDefault="003E0B78" w:rsidP="00A335D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0888FD7B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F3F" w14:textId="77777777" w:rsidR="00E05B93" w:rsidRPr="00076F19" w:rsidRDefault="00A335D1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BDB" w14:textId="77777777" w:rsidR="00E05B93" w:rsidRDefault="00E05B93" w:rsidP="00A335D1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2E7B8153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EA6" w14:textId="77777777" w:rsidR="003B332E" w:rsidRPr="00076F19" w:rsidRDefault="003B332E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B2A" w14:textId="77777777" w:rsidR="003B332E" w:rsidRPr="006C38F3" w:rsidRDefault="003B332E" w:rsidP="00A335D1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505DC096" w14:textId="77777777" w:rsidTr="00A335D1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98A" w14:textId="77777777" w:rsidR="003B332E" w:rsidRPr="00076F19" w:rsidRDefault="00A335D1" w:rsidP="00A335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B8D" w14:textId="77777777" w:rsidR="003B332E" w:rsidRDefault="003B332E" w:rsidP="00A335D1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543478F9" w14:textId="77777777" w:rsidTr="00A335D1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575" w14:textId="6AFB77D2" w:rsidR="00A335D1" w:rsidRDefault="00834FF6" w:rsidP="00A335D1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847F2">
              <w:rPr>
                <w:rFonts w:ascii="Arial" w:hAnsi="Arial" w:cs="Arial"/>
                <w:bCs/>
                <w:sz w:val="22"/>
                <w:szCs w:val="22"/>
              </w:rPr>
              <w:t>Odbiór techniczny autobus</w:t>
            </w:r>
            <w:r w:rsidR="00A335D1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9847F2">
              <w:rPr>
                <w:rFonts w:ascii="Arial" w:hAnsi="Arial" w:cs="Arial"/>
                <w:bCs/>
                <w:sz w:val="22"/>
                <w:szCs w:val="22"/>
              </w:rPr>
              <w:t xml:space="preserve"> polega na badaniu jego zgodności z wymaganiami technicznymi</w:t>
            </w:r>
            <w:r w:rsidR="001A7BBA">
              <w:rPr>
                <w:rFonts w:ascii="Arial" w:hAnsi="Arial" w:cs="Arial"/>
                <w:bCs/>
                <w:sz w:val="22"/>
                <w:szCs w:val="22"/>
              </w:rPr>
              <w:t xml:space="preserve"> zawartymi w zał. 1 do SWZ</w:t>
            </w:r>
            <w:r w:rsidR="00A335D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847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EDF09C" w14:textId="77777777" w:rsidR="00834FF6" w:rsidRDefault="00834FF6" w:rsidP="00A335D1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E05B93" w14:paraId="3FD1432A" w14:textId="77777777" w:rsidTr="00A335D1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C4C" w14:textId="77777777" w:rsidR="00AB49C9" w:rsidRPr="006D3E08" w:rsidRDefault="00AB49C9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F71B9A0" w14:textId="77777777" w:rsidR="00E05B93" w:rsidRDefault="00E05B93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EB1F71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F22169B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9CA0901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6C85D42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FAE640C" w14:textId="77777777" w:rsidR="00ED10F4" w:rsidRDefault="00ED10F4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0410D9A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AB3C6B5" w14:textId="77777777" w:rsidR="006D3E08" w:rsidRDefault="006D3E08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DDAC7AD" w14:textId="77777777" w:rsidR="00ED10F4" w:rsidRDefault="00ED10F4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3D2AFAFC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34EB65CC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5AD0B31" w14:textId="77777777" w:rsidR="00834FF6" w:rsidRDefault="00834FF6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3CA695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3CF644B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64753A1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9604524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D49675E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40F7390" w14:textId="77777777" w:rsidR="00076F19" w:rsidRDefault="00076F19" w:rsidP="00A335D1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12AD5348" w14:textId="77777777" w:rsidTr="00A335D1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72A8" w14:textId="77777777" w:rsidR="00834FF6" w:rsidRPr="00076F19" w:rsidRDefault="00834FF6" w:rsidP="00A335D1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Zamawiającego</w:t>
            </w:r>
            <w:r w:rsidR="00EA7205">
              <w:rPr>
                <w:bCs/>
                <w:sz w:val="22"/>
                <w:szCs w:val="22"/>
              </w:rPr>
              <w:t xml:space="preserve">/ Użytkownika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D0C" w14:textId="77777777" w:rsidR="00834FF6" w:rsidRPr="00ED10F4" w:rsidRDefault="00ED10F4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7BDC45EF" w14:textId="77777777" w:rsidTr="00A335D1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68B" w14:textId="77777777" w:rsidR="00834FF6" w:rsidRPr="00076F19" w:rsidRDefault="00834FF6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D9C" w14:textId="77777777" w:rsidR="00834FF6" w:rsidRPr="00ED10F4" w:rsidRDefault="00ED10F4" w:rsidP="00A335D1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14E0F639" w14:textId="77777777" w:rsidTr="00A335D1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33A" w14:textId="77777777" w:rsidR="00E05B93" w:rsidRPr="00076F19" w:rsidRDefault="009847F2" w:rsidP="00A335D1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049A6D86" w14:textId="77777777" w:rsidTr="00A335D1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D7E" w14:textId="77777777" w:rsidR="00E05B93" w:rsidRPr="00076F19" w:rsidRDefault="00546F75" w:rsidP="00A33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8AE0" w14:textId="77777777" w:rsidR="00E05B93" w:rsidRPr="00076F19" w:rsidRDefault="009847F2" w:rsidP="00A33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Zamawiającego</w:t>
            </w:r>
            <w:r w:rsidR="00EA7205">
              <w:rPr>
                <w:rFonts w:ascii="Arial" w:hAnsi="Arial"/>
                <w:b/>
                <w:sz w:val="22"/>
                <w:szCs w:val="22"/>
              </w:rPr>
              <w:t>/</w:t>
            </w:r>
            <w:r w:rsidR="00427C86">
              <w:rPr>
                <w:rFonts w:ascii="Arial" w:hAnsi="Arial"/>
                <w:b/>
                <w:sz w:val="22"/>
                <w:szCs w:val="22"/>
              </w:rPr>
              <w:t>Użytkownika</w:t>
            </w:r>
          </w:p>
        </w:tc>
      </w:tr>
      <w:tr w:rsidR="00E05B93" w14:paraId="718E877F" w14:textId="77777777" w:rsidTr="00A335D1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F5C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04F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FE8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85" w14:textId="77777777" w:rsidR="00E05B93" w:rsidRPr="00076F19" w:rsidRDefault="00E05B93" w:rsidP="00A335D1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5E7AFA34" w14:textId="77777777" w:rsidTr="00A335D1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149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198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74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E738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1BC6B7" w14:textId="77777777" w:rsidTr="00A335D1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2D6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C5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261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AB6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1CE80CDB" w14:textId="77777777" w:rsidTr="00A335D1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913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BA3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EF9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95E" w14:textId="77777777" w:rsidR="007E3433" w:rsidRPr="00CC6286" w:rsidRDefault="007E3433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56B9D067" w14:textId="77777777" w:rsidTr="00A335D1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202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F0A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1D4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1FF" w14:textId="77777777" w:rsidR="00A10D99" w:rsidRPr="00CC6286" w:rsidRDefault="00A10D99" w:rsidP="00A335D1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317CE52C" w14:textId="77777777" w:rsidR="00C11EFE" w:rsidRPr="009678F2" w:rsidRDefault="00C11EFE" w:rsidP="00C11EFE">
      <w:pPr>
        <w:pStyle w:val="Nagwek2"/>
        <w:jc w:val="right"/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</w:pPr>
      <w:r w:rsidRPr="009678F2">
        <w:rPr>
          <w:rFonts w:ascii="Calibri" w:hAnsi="Calibri" w:cs="Calibri"/>
          <w:i w:val="0"/>
          <w:color w:val="000000" w:themeColor="text1"/>
          <w:sz w:val="20"/>
          <w:szCs w:val="20"/>
        </w:rPr>
        <w:t>Załącznik nr 7 do SWZ</w:t>
      </w:r>
    </w:p>
    <w:p w14:paraId="1F709617" w14:textId="26C89CE7" w:rsidR="00C11EFE" w:rsidRPr="009678F2" w:rsidRDefault="00C11EFE" w:rsidP="009678F2">
      <w:pPr>
        <w:ind w:left="5812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9678F2">
        <w:rPr>
          <w:rFonts w:ascii="Calibri" w:hAnsi="Calibri" w:cs="Calibri"/>
          <w:b/>
          <w:color w:val="000000" w:themeColor="text1"/>
          <w:sz w:val="20"/>
          <w:szCs w:val="20"/>
        </w:rPr>
        <w:t xml:space="preserve">Znak sprawy: </w:t>
      </w:r>
      <w:r w:rsidR="009678F2" w:rsidRPr="009678F2">
        <w:rPr>
          <w:rFonts w:ascii="Calibri" w:hAnsi="Calibri" w:cs="Calibri"/>
          <w:b/>
          <w:color w:val="000000" w:themeColor="text1"/>
          <w:sz w:val="20"/>
          <w:szCs w:val="20"/>
        </w:rPr>
        <w:t>DZ.26.</w:t>
      </w:r>
      <w:r w:rsidR="009838B6">
        <w:rPr>
          <w:rFonts w:ascii="Calibri" w:hAnsi="Calibri" w:cs="Calibri"/>
          <w:b/>
          <w:color w:val="000000" w:themeColor="text1"/>
          <w:sz w:val="20"/>
          <w:szCs w:val="20"/>
        </w:rPr>
        <w:t>458</w:t>
      </w:r>
      <w:r w:rsidR="009678F2" w:rsidRPr="009678F2">
        <w:rPr>
          <w:rFonts w:ascii="Calibri" w:hAnsi="Calibri" w:cs="Calibri"/>
          <w:b/>
          <w:color w:val="000000" w:themeColor="text1"/>
          <w:sz w:val="20"/>
          <w:szCs w:val="20"/>
        </w:rPr>
        <w:t>.202</w:t>
      </w:r>
      <w:r w:rsidR="009838B6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</w:p>
    <w:p w14:paraId="3D3AA04F" w14:textId="77777777" w:rsidR="00FC6F4C" w:rsidRDefault="00FC6F4C" w:rsidP="00FC6F4C">
      <w:pPr>
        <w:jc w:val="right"/>
      </w:pPr>
    </w:p>
    <w:sectPr w:rsidR="00FC6F4C" w:rsidSect="005F540C">
      <w:footerReference w:type="default" r:id="rId8"/>
      <w:pgSz w:w="11906" w:h="16838" w:code="9"/>
      <w:pgMar w:top="567" w:right="1134" w:bottom="567" w:left="1134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7FA0" w14:textId="77777777" w:rsidR="00270828" w:rsidRDefault="00270828">
      <w:r>
        <w:separator/>
      </w:r>
    </w:p>
  </w:endnote>
  <w:endnote w:type="continuationSeparator" w:id="0">
    <w:p w14:paraId="401C1440" w14:textId="77777777" w:rsidR="00270828" w:rsidRDefault="002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4156" w14:textId="77777777" w:rsidR="007F2FD9" w:rsidRDefault="007F2FD9" w:rsidP="00A816D2">
    <w:pPr>
      <w:ind w:hanging="180"/>
      <w:jc w:val="center"/>
    </w:pPr>
  </w:p>
  <w:p w14:paraId="7A3E54E8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67ED" w14:textId="77777777" w:rsidR="00270828" w:rsidRDefault="00270828">
      <w:r>
        <w:separator/>
      </w:r>
    </w:p>
  </w:footnote>
  <w:footnote w:type="continuationSeparator" w:id="0">
    <w:p w14:paraId="678A0806" w14:textId="77777777" w:rsidR="00270828" w:rsidRDefault="0027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438C6"/>
    <w:rsid w:val="00153BE4"/>
    <w:rsid w:val="00170292"/>
    <w:rsid w:val="00173765"/>
    <w:rsid w:val="00175B0B"/>
    <w:rsid w:val="001812ED"/>
    <w:rsid w:val="00193989"/>
    <w:rsid w:val="001A7BBA"/>
    <w:rsid w:val="001B60E0"/>
    <w:rsid w:val="001B6B36"/>
    <w:rsid w:val="001C0BC5"/>
    <w:rsid w:val="001D0BC7"/>
    <w:rsid w:val="00236EA8"/>
    <w:rsid w:val="0024522B"/>
    <w:rsid w:val="0026205F"/>
    <w:rsid w:val="00270828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3079F4"/>
    <w:rsid w:val="00321A3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11E3"/>
    <w:rsid w:val="003D640D"/>
    <w:rsid w:val="003E0B78"/>
    <w:rsid w:val="003F6261"/>
    <w:rsid w:val="00406208"/>
    <w:rsid w:val="00427C86"/>
    <w:rsid w:val="00432649"/>
    <w:rsid w:val="00442B40"/>
    <w:rsid w:val="00495B91"/>
    <w:rsid w:val="004A5D56"/>
    <w:rsid w:val="004B4665"/>
    <w:rsid w:val="004D7CE7"/>
    <w:rsid w:val="00523CCE"/>
    <w:rsid w:val="00546F75"/>
    <w:rsid w:val="00551D08"/>
    <w:rsid w:val="00554662"/>
    <w:rsid w:val="00561F29"/>
    <w:rsid w:val="0056256A"/>
    <w:rsid w:val="00563E40"/>
    <w:rsid w:val="00593B4D"/>
    <w:rsid w:val="005B0034"/>
    <w:rsid w:val="005C3213"/>
    <w:rsid w:val="005D57F2"/>
    <w:rsid w:val="005E0D84"/>
    <w:rsid w:val="005E5AEC"/>
    <w:rsid w:val="005E69FC"/>
    <w:rsid w:val="005F540C"/>
    <w:rsid w:val="006227D6"/>
    <w:rsid w:val="006606EA"/>
    <w:rsid w:val="00662EB6"/>
    <w:rsid w:val="00666DCE"/>
    <w:rsid w:val="006B1E25"/>
    <w:rsid w:val="006B5E88"/>
    <w:rsid w:val="006B682B"/>
    <w:rsid w:val="006D3E08"/>
    <w:rsid w:val="006D3F71"/>
    <w:rsid w:val="006D6A6E"/>
    <w:rsid w:val="006E6787"/>
    <w:rsid w:val="006F3084"/>
    <w:rsid w:val="00707E51"/>
    <w:rsid w:val="0071500F"/>
    <w:rsid w:val="00734450"/>
    <w:rsid w:val="00735A8E"/>
    <w:rsid w:val="00752D7A"/>
    <w:rsid w:val="00754F51"/>
    <w:rsid w:val="007862B2"/>
    <w:rsid w:val="0079127B"/>
    <w:rsid w:val="00793B34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D4024"/>
    <w:rsid w:val="008D65D5"/>
    <w:rsid w:val="008E2C17"/>
    <w:rsid w:val="00904A7A"/>
    <w:rsid w:val="00921B7C"/>
    <w:rsid w:val="00927CA2"/>
    <w:rsid w:val="009319B0"/>
    <w:rsid w:val="009604A6"/>
    <w:rsid w:val="0096223C"/>
    <w:rsid w:val="009678F2"/>
    <w:rsid w:val="009838B6"/>
    <w:rsid w:val="009847F2"/>
    <w:rsid w:val="00995F6A"/>
    <w:rsid w:val="009A4663"/>
    <w:rsid w:val="009A790D"/>
    <w:rsid w:val="009C195A"/>
    <w:rsid w:val="009D3826"/>
    <w:rsid w:val="009D554E"/>
    <w:rsid w:val="009D7ED9"/>
    <w:rsid w:val="009E2EB6"/>
    <w:rsid w:val="00A00A51"/>
    <w:rsid w:val="00A066A4"/>
    <w:rsid w:val="00A10D99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27415"/>
    <w:rsid w:val="00B279B2"/>
    <w:rsid w:val="00B50EDB"/>
    <w:rsid w:val="00B641BE"/>
    <w:rsid w:val="00B75C19"/>
    <w:rsid w:val="00B76026"/>
    <w:rsid w:val="00B85432"/>
    <w:rsid w:val="00BB3633"/>
    <w:rsid w:val="00BC26B6"/>
    <w:rsid w:val="00BD60D6"/>
    <w:rsid w:val="00C10EBC"/>
    <w:rsid w:val="00C11EFE"/>
    <w:rsid w:val="00C15326"/>
    <w:rsid w:val="00C16190"/>
    <w:rsid w:val="00C27F57"/>
    <w:rsid w:val="00C476AC"/>
    <w:rsid w:val="00C733BB"/>
    <w:rsid w:val="00CA6BBF"/>
    <w:rsid w:val="00CC6286"/>
    <w:rsid w:val="00CC782D"/>
    <w:rsid w:val="00CD30FB"/>
    <w:rsid w:val="00CE20E9"/>
    <w:rsid w:val="00CF3F56"/>
    <w:rsid w:val="00D02163"/>
    <w:rsid w:val="00D02F75"/>
    <w:rsid w:val="00D05217"/>
    <w:rsid w:val="00D24B85"/>
    <w:rsid w:val="00D25B0B"/>
    <w:rsid w:val="00D3115A"/>
    <w:rsid w:val="00D450B3"/>
    <w:rsid w:val="00D6361B"/>
    <w:rsid w:val="00D77F36"/>
    <w:rsid w:val="00D8258D"/>
    <w:rsid w:val="00D90E97"/>
    <w:rsid w:val="00DA1B04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6AA45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E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C11EF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7090-4002-4A3F-9CE9-C1A718DA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2</cp:revision>
  <cp:lastPrinted>2011-05-17T07:57:00Z</cp:lastPrinted>
  <dcterms:created xsi:type="dcterms:W3CDTF">2023-11-20T22:27:00Z</dcterms:created>
  <dcterms:modified xsi:type="dcterms:W3CDTF">2023-11-20T22:27:00Z</dcterms:modified>
</cp:coreProperties>
</file>