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19" w:rsidRPr="00501120" w:rsidRDefault="00501120" w:rsidP="008D7E34">
      <w:pPr>
        <w:jc w:val="right"/>
        <w:rPr>
          <w:rFonts w:ascii="Arial" w:hAnsi="Arial" w:cs="Arial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</w:r>
      <w:r w:rsidRPr="00501120">
        <w:rPr>
          <w:rFonts w:ascii="Arial" w:hAnsi="Arial" w:cs="Arial"/>
        </w:rPr>
        <w:tab/>
        <w:t>Lubliniec, dnia</w:t>
      </w:r>
      <w:r w:rsidR="002E2DE2">
        <w:rPr>
          <w:rFonts w:ascii="Arial" w:hAnsi="Arial" w:cs="Arial"/>
        </w:rPr>
        <w:t xml:space="preserve"> </w:t>
      </w:r>
      <w:r w:rsidR="0086526E">
        <w:rPr>
          <w:rFonts w:ascii="Arial" w:hAnsi="Arial" w:cs="Arial"/>
          <w:color w:val="000000" w:themeColor="text1"/>
        </w:rPr>
        <w:t>29</w:t>
      </w:r>
      <w:r w:rsidR="002E2DE2" w:rsidRPr="006F180C">
        <w:rPr>
          <w:rFonts w:ascii="Arial" w:hAnsi="Arial" w:cs="Arial"/>
          <w:color w:val="000000" w:themeColor="text1"/>
        </w:rPr>
        <w:t>.</w:t>
      </w:r>
      <w:r w:rsidR="0086526E">
        <w:rPr>
          <w:rFonts w:ascii="Arial" w:hAnsi="Arial" w:cs="Arial"/>
          <w:color w:val="000000" w:themeColor="text1"/>
        </w:rPr>
        <w:t xml:space="preserve">01.2025 </w:t>
      </w:r>
      <w:r w:rsidRPr="006F180C">
        <w:rPr>
          <w:rFonts w:ascii="Arial" w:hAnsi="Arial" w:cs="Arial"/>
          <w:color w:val="000000" w:themeColor="text1"/>
        </w:rPr>
        <w:t>r</w:t>
      </w:r>
      <w:r w:rsidRPr="00501120">
        <w:rPr>
          <w:rFonts w:ascii="Arial" w:hAnsi="Arial" w:cs="Arial"/>
        </w:rPr>
        <w:t>.</w:t>
      </w:r>
    </w:p>
    <w:p w:rsidR="00501120" w:rsidRPr="00501120" w:rsidRDefault="00501120">
      <w:pPr>
        <w:rPr>
          <w:rFonts w:ascii="Arial" w:hAnsi="Arial" w:cs="Arial"/>
        </w:rPr>
      </w:pPr>
    </w:p>
    <w:p w:rsidR="00501120" w:rsidRPr="00596D59" w:rsidRDefault="00501120" w:rsidP="00596D59">
      <w:pPr>
        <w:jc w:val="center"/>
        <w:rPr>
          <w:rFonts w:ascii="Arial" w:hAnsi="Arial" w:cs="Arial"/>
          <w:b/>
          <w:sz w:val="28"/>
          <w:szCs w:val="28"/>
        </w:rPr>
      </w:pPr>
      <w:r w:rsidRPr="00F87765">
        <w:rPr>
          <w:rFonts w:ascii="Arial" w:hAnsi="Arial" w:cs="Arial"/>
          <w:b/>
          <w:sz w:val="28"/>
          <w:szCs w:val="28"/>
        </w:rPr>
        <w:t>OPIS PRZEDMIOTU ZAMÓWIENIA</w:t>
      </w:r>
      <w:r w:rsidR="00596D59">
        <w:rPr>
          <w:rFonts w:ascii="Arial" w:hAnsi="Arial" w:cs="Arial"/>
          <w:b/>
          <w:sz w:val="28"/>
          <w:szCs w:val="28"/>
        </w:rPr>
        <w:br/>
      </w:r>
    </w:p>
    <w:p w:rsidR="00501120" w:rsidRPr="00F87765" w:rsidRDefault="00501120" w:rsidP="00D733A3">
      <w:pPr>
        <w:pStyle w:val="Bezodstpw"/>
        <w:ind w:firstLine="708"/>
        <w:rPr>
          <w:rFonts w:ascii="Arial" w:hAnsi="Arial" w:cs="Arial"/>
          <w:b/>
        </w:rPr>
      </w:pPr>
      <w:r w:rsidRPr="00F87765">
        <w:rPr>
          <w:rFonts w:ascii="Arial" w:hAnsi="Arial" w:cs="Arial"/>
          <w:b/>
        </w:rPr>
        <w:t>Opis przedmiotu zamówienia na dostawę „</w:t>
      </w:r>
      <w:r w:rsidR="0086526E">
        <w:rPr>
          <w:rFonts w:ascii="Arial" w:hAnsi="Arial" w:cs="Arial"/>
          <w:b/>
        </w:rPr>
        <w:t>zszywaczy oraz zszywek tapicerskich</w:t>
      </w:r>
      <w:r w:rsidR="00F87765">
        <w:rPr>
          <w:rFonts w:ascii="Arial" w:hAnsi="Arial" w:cs="Arial"/>
          <w:b/>
        </w:rPr>
        <w:t>”</w:t>
      </w:r>
      <w:r w:rsidR="00D733A3">
        <w:rPr>
          <w:rFonts w:ascii="Arial" w:hAnsi="Arial" w:cs="Arial"/>
          <w:b/>
        </w:rPr>
        <w:t>.</w:t>
      </w:r>
    </w:p>
    <w:p w:rsidR="00501120" w:rsidRPr="00D733A3" w:rsidRDefault="00501120" w:rsidP="00D733A3">
      <w:pPr>
        <w:pStyle w:val="Bezodstpw"/>
        <w:spacing w:after="240"/>
        <w:ind w:left="708"/>
        <w:rPr>
          <w:rFonts w:ascii="Arial" w:hAnsi="Arial" w:cs="Arial"/>
          <w:b/>
        </w:rPr>
      </w:pPr>
      <w:r w:rsidRPr="00F87765">
        <w:rPr>
          <w:rFonts w:ascii="Arial" w:hAnsi="Arial" w:cs="Arial"/>
          <w:b/>
        </w:rPr>
        <w:t>Szczegółowy opis kryteriów znajduje się w dziale „Kryteria”.</w:t>
      </w:r>
      <w:r w:rsidR="008F3DA9">
        <w:rPr>
          <w:rFonts w:ascii="Arial" w:hAnsi="Arial" w:cs="Arial"/>
          <w:b/>
        </w:rPr>
        <w:br/>
      </w:r>
      <w:r w:rsidR="008F3DA9" w:rsidRPr="00F87765">
        <w:rPr>
          <w:rFonts w:ascii="Arial" w:hAnsi="Arial" w:cs="Arial"/>
          <w:b/>
        </w:rPr>
        <w:t>Zamawiający dopuszcza możliwość zwiększenia zamówienia</w:t>
      </w:r>
      <w:r w:rsidR="008F3DA9">
        <w:rPr>
          <w:rFonts w:ascii="Arial" w:hAnsi="Arial" w:cs="Arial"/>
          <w:b/>
        </w:rPr>
        <w:t xml:space="preserve"> lub rezygnacji z poszczególnych materiałów</w:t>
      </w:r>
      <w:r w:rsidR="008F3DA9" w:rsidRPr="00F87765">
        <w:rPr>
          <w:rFonts w:ascii="Arial" w:hAnsi="Arial" w:cs="Arial"/>
          <w:b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2226"/>
        <w:gridCol w:w="8834"/>
        <w:gridCol w:w="1070"/>
        <w:gridCol w:w="1305"/>
      </w:tblGrid>
      <w:tr w:rsidR="00FD4788" w:rsidRPr="00F87765" w:rsidTr="00FD4788">
        <w:trPr>
          <w:trHeight w:val="986"/>
          <w:jc w:val="center"/>
        </w:trPr>
        <w:tc>
          <w:tcPr>
            <w:tcW w:w="559" w:type="dxa"/>
          </w:tcPr>
          <w:p w:rsidR="00FD4788" w:rsidRPr="00F87765" w:rsidRDefault="00FD4788" w:rsidP="0037750F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 w:rsidRPr="00F8776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26" w:type="dxa"/>
          </w:tcPr>
          <w:p w:rsidR="00FD4788" w:rsidRPr="00F87765" w:rsidRDefault="00FD4788" w:rsidP="0037750F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8834" w:type="dxa"/>
          </w:tcPr>
          <w:p w:rsidR="00FD4788" w:rsidRPr="00F87765" w:rsidRDefault="00FD4788" w:rsidP="0037750F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Specyfikacja</w:t>
            </w:r>
          </w:p>
        </w:tc>
        <w:tc>
          <w:tcPr>
            <w:tcW w:w="1070" w:type="dxa"/>
          </w:tcPr>
          <w:p w:rsidR="00FD4788" w:rsidRDefault="00FD4788" w:rsidP="0037750F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305" w:type="dxa"/>
          </w:tcPr>
          <w:p w:rsidR="00FD4788" w:rsidRDefault="00FD4788" w:rsidP="0037750F">
            <w:pPr>
              <w:pStyle w:val="Bezodstpw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Jednostka miary</w:t>
            </w:r>
          </w:p>
        </w:tc>
      </w:tr>
      <w:tr w:rsidR="00FD4788" w:rsidRPr="00501120" w:rsidTr="00FD4788">
        <w:trPr>
          <w:trHeight w:val="136"/>
          <w:jc w:val="center"/>
        </w:trPr>
        <w:tc>
          <w:tcPr>
            <w:tcW w:w="559" w:type="dxa"/>
          </w:tcPr>
          <w:p w:rsidR="00FD4788" w:rsidRPr="00501120" w:rsidRDefault="00FD4788" w:rsidP="0037750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12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26" w:type="dxa"/>
          </w:tcPr>
          <w:p w:rsidR="00FD4788" w:rsidRPr="00501120" w:rsidRDefault="00FD4788" w:rsidP="0037750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12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834" w:type="dxa"/>
          </w:tcPr>
          <w:p w:rsidR="00FD4788" w:rsidRPr="00501120" w:rsidRDefault="00FD4788" w:rsidP="0037750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12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70" w:type="dxa"/>
          </w:tcPr>
          <w:p w:rsidR="00FD4788" w:rsidRPr="00501120" w:rsidRDefault="00FD4788" w:rsidP="0037750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:rsidR="00FD4788" w:rsidRPr="00501120" w:rsidRDefault="00FD4788" w:rsidP="0037750F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788" w:rsidRPr="004B71D1" w:rsidTr="00CC68E8">
        <w:trPr>
          <w:trHeight w:val="1630"/>
          <w:jc w:val="center"/>
        </w:trPr>
        <w:tc>
          <w:tcPr>
            <w:tcW w:w="559" w:type="dxa"/>
            <w:vAlign w:val="center"/>
          </w:tcPr>
          <w:p w:rsidR="00FD4788" w:rsidRPr="004B71D1" w:rsidRDefault="00FD4788" w:rsidP="00617651">
            <w:pPr>
              <w:pStyle w:val="Bezodstpw"/>
              <w:spacing w:before="240"/>
              <w:jc w:val="center"/>
              <w:rPr>
                <w:rFonts w:cstheme="minorHAnsi"/>
                <w:sz w:val="24"/>
              </w:rPr>
            </w:pPr>
            <w:r w:rsidRPr="004B71D1">
              <w:rPr>
                <w:rFonts w:cstheme="minorHAnsi"/>
                <w:sz w:val="24"/>
              </w:rPr>
              <w:t>1.</w:t>
            </w:r>
          </w:p>
        </w:tc>
        <w:tc>
          <w:tcPr>
            <w:tcW w:w="2226" w:type="dxa"/>
            <w:vAlign w:val="center"/>
          </w:tcPr>
          <w:p w:rsidR="00FD4788" w:rsidRPr="000A3202" w:rsidRDefault="0086526E" w:rsidP="00617651">
            <w:pPr>
              <w:pStyle w:val="Bezodstpw"/>
              <w:jc w:val="center"/>
              <w:rPr>
                <w:rFonts w:cstheme="minorHAnsi"/>
                <w:b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Zszywacz tapicerski YATO YT-70021</w:t>
            </w:r>
          </w:p>
        </w:tc>
        <w:tc>
          <w:tcPr>
            <w:tcW w:w="8834" w:type="dxa"/>
            <w:vAlign w:val="center"/>
          </w:tcPr>
          <w:p w:rsidR="00FD4788" w:rsidRPr="000A3202" w:rsidRDefault="0086526E" w:rsidP="0037750F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>
              <w:rPr>
                <w:rFonts w:cstheme="minorHAnsi"/>
                <w:sz w:val="23"/>
                <w:szCs w:val="23"/>
              </w:rPr>
              <w:t xml:space="preserve">- zszywacz tapicerski (taker) 2-funkcyjny przeznaczony do szybkiego łączenia różnych materiałów, wykorzystywany w pracach stolarskich, tapicerskich, wykończeniowych </w:t>
            </w:r>
            <w:r>
              <w:rPr>
                <w:rFonts w:cstheme="minorHAnsi"/>
                <w:sz w:val="23"/>
                <w:szCs w:val="23"/>
              </w:rPr>
              <w:br/>
              <w:t xml:space="preserve">- materiał: stal nierdzewna, tworzywo sztuczne </w:t>
            </w:r>
            <w:r>
              <w:rPr>
                <w:rFonts w:cstheme="minorHAnsi"/>
                <w:sz w:val="23"/>
                <w:szCs w:val="23"/>
              </w:rPr>
              <w:br/>
              <w:t>- na zszywki prostokątne</w:t>
            </w:r>
            <w:r w:rsidR="00CC68E8">
              <w:rPr>
                <w:rFonts w:cstheme="minorHAnsi"/>
                <w:sz w:val="23"/>
                <w:szCs w:val="23"/>
              </w:rPr>
              <w:t xml:space="preserve"> od 6mm do 14mm;</w:t>
            </w:r>
            <w:r>
              <w:rPr>
                <w:rFonts w:cstheme="minorHAnsi"/>
                <w:sz w:val="23"/>
                <w:szCs w:val="23"/>
              </w:rPr>
              <w:t xml:space="preserve"> gwoździe</w:t>
            </w:r>
            <w:r w:rsidR="00CC68E8">
              <w:rPr>
                <w:rFonts w:cstheme="minorHAnsi"/>
                <w:sz w:val="23"/>
                <w:szCs w:val="23"/>
              </w:rPr>
              <w:t xml:space="preserve"> 15 mm</w:t>
            </w:r>
            <w:r>
              <w:rPr>
                <w:rFonts w:cstheme="minorHAnsi"/>
                <w:sz w:val="23"/>
                <w:szCs w:val="23"/>
              </w:rPr>
              <w:br/>
              <w:t xml:space="preserve">- </w:t>
            </w:r>
            <w:r w:rsidR="00CC68E8">
              <w:rPr>
                <w:rFonts w:cstheme="minorHAnsi"/>
                <w:sz w:val="23"/>
                <w:szCs w:val="23"/>
              </w:rPr>
              <w:t>regulowana siła uderzenia</w:t>
            </w:r>
          </w:p>
        </w:tc>
        <w:tc>
          <w:tcPr>
            <w:tcW w:w="1070" w:type="dxa"/>
            <w:vAlign w:val="center"/>
          </w:tcPr>
          <w:p w:rsidR="00FD4788" w:rsidRPr="004B71D1" w:rsidRDefault="00CC68E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</w:t>
            </w:r>
          </w:p>
        </w:tc>
        <w:tc>
          <w:tcPr>
            <w:tcW w:w="1305" w:type="dxa"/>
            <w:vAlign w:val="center"/>
          </w:tcPr>
          <w:p w:rsidR="00FD4788" w:rsidRDefault="00FD4788" w:rsidP="0037750F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SZT</w:t>
            </w:r>
          </w:p>
        </w:tc>
      </w:tr>
      <w:tr w:rsidR="00617651" w:rsidRPr="004B71D1" w:rsidTr="00617651">
        <w:trPr>
          <w:trHeight w:val="1114"/>
          <w:jc w:val="center"/>
        </w:trPr>
        <w:tc>
          <w:tcPr>
            <w:tcW w:w="559" w:type="dxa"/>
            <w:vAlign w:val="center"/>
          </w:tcPr>
          <w:p w:rsidR="00617651" w:rsidRPr="004B71D1" w:rsidRDefault="00617651" w:rsidP="00617651">
            <w:pPr>
              <w:pStyle w:val="Bezodstpw"/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B71D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226" w:type="dxa"/>
            <w:vAlign w:val="center"/>
          </w:tcPr>
          <w:p w:rsidR="00617651" w:rsidRDefault="00617651" w:rsidP="006176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YT-7024</w:t>
            </w:r>
          </w:p>
        </w:tc>
        <w:tc>
          <w:tcPr>
            <w:tcW w:w="8834" w:type="dxa"/>
            <w:vAlign w:val="center"/>
          </w:tcPr>
          <w:p w:rsidR="00617651" w:rsidRPr="000A3202" w:rsidRDefault="00617651" w:rsidP="00617651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>
              <w:rPr>
                <w:rFonts w:cstheme="minorHAnsi"/>
                <w:sz w:val="23"/>
                <w:szCs w:val="23"/>
              </w:rPr>
              <w:t xml:space="preserve">- wymiary: długość – 10 mm; szerokość – 10,6 mm; </w:t>
            </w:r>
            <w:r>
              <w:rPr>
                <w:rFonts w:cstheme="minorHAnsi"/>
                <w:sz w:val="23"/>
                <w:szCs w:val="23"/>
              </w:rPr>
              <w:br/>
              <w:t xml:space="preserve">- zszywki prostokątne wykonane ze stali </w:t>
            </w:r>
            <w:r>
              <w:rPr>
                <w:rFonts w:cstheme="minorHAnsi"/>
                <w:sz w:val="23"/>
                <w:szCs w:val="23"/>
              </w:rPr>
              <w:br/>
              <w:t>- opakowanie zawiera 1000 sztuk</w:t>
            </w:r>
          </w:p>
        </w:tc>
        <w:tc>
          <w:tcPr>
            <w:tcW w:w="1070" w:type="dxa"/>
            <w:vAlign w:val="center"/>
          </w:tcPr>
          <w:p w:rsidR="00617651" w:rsidRPr="004B71D1" w:rsidRDefault="00617651" w:rsidP="0061765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305" w:type="dxa"/>
            <w:vAlign w:val="center"/>
          </w:tcPr>
          <w:p w:rsidR="00617651" w:rsidRDefault="00617651" w:rsidP="0061765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OP</w:t>
            </w:r>
          </w:p>
        </w:tc>
      </w:tr>
      <w:tr w:rsidR="00617651" w:rsidRPr="004B71D1" w:rsidTr="00617651">
        <w:trPr>
          <w:trHeight w:val="1130"/>
          <w:jc w:val="center"/>
        </w:trPr>
        <w:tc>
          <w:tcPr>
            <w:tcW w:w="559" w:type="dxa"/>
            <w:vAlign w:val="center"/>
          </w:tcPr>
          <w:p w:rsidR="00617651" w:rsidRPr="004B71D1" w:rsidRDefault="00617651" w:rsidP="00617651">
            <w:pPr>
              <w:pStyle w:val="Bezodstpw"/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4B71D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226" w:type="dxa"/>
            <w:vAlign w:val="center"/>
          </w:tcPr>
          <w:p w:rsidR="00617651" w:rsidRPr="000A3202" w:rsidRDefault="00617651" w:rsidP="00617651">
            <w:pPr>
              <w:pStyle w:val="Bezodstpw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YT-7025</w:t>
            </w:r>
          </w:p>
        </w:tc>
        <w:tc>
          <w:tcPr>
            <w:tcW w:w="8834" w:type="dxa"/>
            <w:vAlign w:val="center"/>
          </w:tcPr>
          <w:p w:rsidR="00617651" w:rsidRPr="000A3202" w:rsidRDefault="00617651" w:rsidP="00617651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>
              <w:rPr>
                <w:rFonts w:cstheme="minorHAnsi"/>
                <w:sz w:val="23"/>
                <w:szCs w:val="23"/>
              </w:rPr>
              <w:t xml:space="preserve">- wymiary: długość – 12 mm; szerokość – 10,6 mm; </w:t>
            </w:r>
            <w:r>
              <w:rPr>
                <w:rFonts w:cstheme="minorHAnsi"/>
                <w:sz w:val="23"/>
                <w:szCs w:val="23"/>
              </w:rPr>
              <w:br/>
              <w:t xml:space="preserve">- zszywki prostokątne wykonane ze stali </w:t>
            </w:r>
            <w:r>
              <w:rPr>
                <w:rFonts w:cstheme="minorHAnsi"/>
                <w:sz w:val="23"/>
                <w:szCs w:val="23"/>
              </w:rPr>
              <w:br/>
              <w:t>- opakowanie zawiera 1000 sztuk</w:t>
            </w:r>
          </w:p>
        </w:tc>
        <w:tc>
          <w:tcPr>
            <w:tcW w:w="1070" w:type="dxa"/>
            <w:vAlign w:val="center"/>
          </w:tcPr>
          <w:p w:rsidR="00617651" w:rsidRPr="004B71D1" w:rsidRDefault="00617651" w:rsidP="0061765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305" w:type="dxa"/>
            <w:vAlign w:val="center"/>
          </w:tcPr>
          <w:p w:rsidR="00617651" w:rsidRDefault="00617651" w:rsidP="0061765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OP</w:t>
            </w:r>
          </w:p>
        </w:tc>
      </w:tr>
      <w:tr w:rsidR="00617651" w:rsidRPr="004B71D1" w:rsidTr="00D733A3">
        <w:trPr>
          <w:trHeight w:val="1402"/>
          <w:jc w:val="center"/>
        </w:trPr>
        <w:tc>
          <w:tcPr>
            <w:tcW w:w="559" w:type="dxa"/>
            <w:vAlign w:val="center"/>
          </w:tcPr>
          <w:p w:rsidR="00617651" w:rsidRPr="004B71D1" w:rsidRDefault="00617651" w:rsidP="00617651">
            <w:pPr>
              <w:pStyle w:val="Bezodstpw"/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226" w:type="dxa"/>
            <w:vAlign w:val="center"/>
          </w:tcPr>
          <w:p w:rsidR="00617651" w:rsidRPr="000A3202" w:rsidRDefault="00617651" w:rsidP="00617651">
            <w:pPr>
              <w:pStyle w:val="Bezodstpw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STANLEY typu G</w:t>
            </w:r>
          </w:p>
        </w:tc>
        <w:tc>
          <w:tcPr>
            <w:tcW w:w="8834" w:type="dxa"/>
            <w:vAlign w:val="center"/>
          </w:tcPr>
          <w:p w:rsidR="00617651" w:rsidRPr="000A3202" w:rsidRDefault="00617651" w:rsidP="00D733A3">
            <w:pPr>
              <w:pStyle w:val="Bezodstpw"/>
              <w:rPr>
                <w:rFonts w:eastAsia="Times New Roman" w:cstheme="minorHAnsi"/>
                <w:color w:val="222222"/>
                <w:sz w:val="23"/>
                <w:szCs w:val="23"/>
                <w:lang w:eastAsia="pl-PL"/>
              </w:rPr>
            </w:pPr>
            <w:r>
              <w:rPr>
                <w:rFonts w:cstheme="minorHAnsi"/>
                <w:sz w:val="23"/>
                <w:szCs w:val="23"/>
              </w:rPr>
              <w:t xml:space="preserve">- wymiary: długość – 12 mm; szerokość – 10,6 mm; </w:t>
            </w:r>
            <w:r w:rsidR="00D733A3">
              <w:rPr>
                <w:rFonts w:cstheme="minorHAnsi"/>
                <w:sz w:val="23"/>
                <w:szCs w:val="23"/>
              </w:rPr>
              <w:t>grubość: 0,75mm</w:t>
            </w:r>
            <w:r>
              <w:rPr>
                <w:rFonts w:cstheme="minorHAnsi"/>
                <w:sz w:val="23"/>
                <w:szCs w:val="23"/>
              </w:rPr>
              <w:br/>
              <w:t xml:space="preserve">- </w:t>
            </w:r>
            <w:r w:rsidR="00D733A3">
              <w:rPr>
                <w:rFonts w:cstheme="minorHAnsi"/>
                <w:sz w:val="23"/>
                <w:szCs w:val="23"/>
              </w:rPr>
              <w:t xml:space="preserve">zszywka stalowa galwanizowana </w:t>
            </w:r>
            <w:r>
              <w:rPr>
                <w:rFonts w:cstheme="minorHAnsi"/>
                <w:sz w:val="23"/>
                <w:szCs w:val="23"/>
              </w:rPr>
              <w:br/>
              <w:t>- opakowanie zawiera 1000 sztuk</w:t>
            </w:r>
          </w:p>
        </w:tc>
        <w:tc>
          <w:tcPr>
            <w:tcW w:w="1070" w:type="dxa"/>
            <w:vAlign w:val="center"/>
          </w:tcPr>
          <w:p w:rsidR="00617651" w:rsidRPr="004B71D1" w:rsidRDefault="00D733A3" w:rsidP="0061765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305" w:type="dxa"/>
            <w:vAlign w:val="center"/>
          </w:tcPr>
          <w:p w:rsidR="00617651" w:rsidRDefault="00617651" w:rsidP="0061765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SZT</w:t>
            </w:r>
          </w:p>
        </w:tc>
      </w:tr>
    </w:tbl>
    <w:p w:rsidR="00947542" w:rsidRDefault="00947542" w:rsidP="00F87765">
      <w:pPr>
        <w:pStyle w:val="Bezodstpw"/>
        <w:rPr>
          <w:rFonts w:ascii="Arial" w:hAnsi="Arial" w:cs="Arial"/>
          <w:b/>
        </w:rPr>
      </w:pPr>
    </w:p>
    <w:p w:rsidR="00D733A3" w:rsidRDefault="00D733A3" w:rsidP="00F87765">
      <w:pPr>
        <w:pStyle w:val="Bezodstpw"/>
        <w:rPr>
          <w:rFonts w:ascii="Arial" w:hAnsi="Arial" w:cs="Arial"/>
          <w:b/>
        </w:rPr>
      </w:pPr>
    </w:p>
    <w:p w:rsidR="00D733A3" w:rsidRDefault="00D733A3" w:rsidP="00F87765">
      <w:pPr>
        <w:pStyle w:val="Bezodstpw"/>
        <w:rPr>
          <w:rFonts w:ascii="Arial" w:hAnsi="Arial" w:cs="Arial"/>
          <w:b/>
        </w:rPr>
      </w:pPr>
    </w:p>
    <w:p w:rsidR="00D733A3" w:rsidRDefault="00D733A3" w:rsidP="00F87765">
      <w:pPr>
        <w:pStyle w:val="Bezodstpw"/>
        <w:rPr>
          <w:rFonts w:ascii="Arial" w:hAnsi="Arial" w:cs="Arial"/>
          <w:b/>
        </w:rPr>
      </w:pPr>
    </w:p>
    <w:p w:rsidR="00D733A3" w:rsidRPr="00291065" w:rsidRDefault="00D733A3" w:rsidP="00D733A3">
      <w:pPr>
        <w:pStyle w:val="Bezodstpw"/>
        <w:rPr>
          <w:rFonts w:ascii="Arial" w:hAnsi="Arial" w:cs="Arial"/>
          <w:b/>
        </w:rPr>
      </w:pPr>
      <w:r w:rsidRPr="00375179">
        <w:rPr>
          <w:rFonts w:ascii="Arial" w:hAnsi="Arial" w:cs="Arial"/>
          <w:b/>
        </w:rPr>
        <w:lastRenderedPageBreak/>
        <w:t>Kryteria:</w:t>
      </w:r>
      <w:r>
        <w:rPr>
          <w:rFonts w:ascii="Arial" w:hAnsi="Arial" w:cs="Arial"/>
          <w:b/>
        </w:rPr>
        <w:t xml:space="preserve"> </w:t>
      </w:r>
      <w:r w:rsidRPr="007A4D22">
        <w:rPr>
          <w:rFonts w:ascii="Arial" w:hAnsi="Arial" w:cs="Arial"/>
          <w:b/>
        </w:rPr>
        <w:t>100% cena</w:t>
      </w:r>
      <w:r>
        <w:rPr>
          <w:rFonts w:ascii="Arial" w:hAnsi="Arial" w:cs="Arial"/>
        </w:rPr>
        <w:t>.</w:t>
      </w:r>
    </w:p>
    <w:p w:rsidR="00D733A3" w:rsidRPr="008F3DA9" w:rsidRDefault="00D733A3" w:rsidP="00D733A3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Zamawiający zastrzega sobie prawo do zwiększenia lub zmniejszenia zamówienia.</w:t>
      </w:r>
    </w:p>
    <w:p w:rsidR="00D733A3" w:rsidRDefault="00D733A3" w:rsidP="00D733A3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Realizacja dostawy musi być zakończona do 26.02</w:t>
      </w:r>
      <w:r w:rsidRPr="00304987">
        <w:rPr>
          <w:rFonts w:ascii="Arial" w:hAnsi="Arial" w:cs="Arial"/>
        </w:rPr>
        <w:t>.2025 r.</w:t>
      </w:r>
    </w:p>
    <w:p w:rsidR="00D733A3" w:rsidRPr="009E510C" w:rsidRDefault="00D733A3" w:rsidP="00D733A3">
      <w:pPr>
        <w:pStyle w:val="Bezodstpw"/>
        <w:numPr>
          <w:ilvl w:val="0"/>
          <w:numId w:val="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Dostawę na własny koszt i ryzyko realizuje Wykonawca do Jednostki Wojskowej 4101 w Lublińcu.</w:t>
      </w:r>
    </w:p>
    <w:p w:rsidR="00D733A3" w:rsidRPr="006D7E73" w:rsidRDefault="00D733A3" w:rsidP="00D733A3">
      <w:pPr>
        <w:pStyle w:val="Bezodstpw"/>
        <w:rPr>
          <w:rFonts w:ascii="Arial" w:hAnsi="Arial" w:cs="Arial"/>
          <w:b/>
        </w:rPr>
      </w:pPr>
      <w:r w:rsidRPr="006D7E73">
        <w:rPr>
          <w:rFonts w:ascii="Arial" w:hAnsi="Arial" w:cs="Arial"/>
          <w:b/>
        </w:rPr>
        <w:t>Informacje uzupełniające:</w:t>
      </w:r>
    </w:p>
    <w:p w:rsidR="00D733A3" w:rsidRDefault="00D733A3" w:rsidP="00D733A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Płatność za zakupiony asortyment będzie realizowana na podstawie wystawionej w dniu odbioru przez Wykonawcę faktury VAT z odroczonym terminem płatności do 21 dni.</w:t>
      </w:r>
    </w:p>
    <w:p w:rsidR="00D733A3" w:rsidRPr="00291065" w:rsidRDefault="00D733A3" w:rsidP="00D733A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Osoba do kontaktu – Roksana HANDZLIK tel: 261-101-173</w:t>
      </w:r>
    </w:p>
    <w:p w:rsidR="008D7E34" w:rsidRPr="004B71D1" w:rsidRDefault="008D7E34" w:rsidP="004B71D1">
      <w:pPr>
        <w:rPr>
          <w:rFonts w:ascii="Arial" w:hAnsi="Arial" w:cs="Arial"/>
          <w:b/>
        </w:rPr>
      </w:pPr>
    </w:p>
    <w:p w:rsidR="00D66ECD" w:rsidRPr="008D7E34" w:rsidRDefault="00D66ECD" w:rsidP="008D7E34">
      <w:pPr>
        <w:pStyle w:val="Bezodstpw"/>
        <w:rPr>
          <w:rFonts w:ascii="Arial" w:hAnsi="Arial" w:cs="Arial"/>
          <w:b/>
        </w:rPr>
      </w:pPr>
    </w:p>
    <w:sectPr w:rsidR="00D66ECD" w:rsidRPr="008D7E34" w:rsidSect="008D7E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7F" w:rsidRDefault="0079397F" w:rsidP="00501120">
      <w:pPr>
        <w:spacing w:after="0" w:line="240" w:lineRule="auto"/>
      </w:pPr>
      <w:r>
        <w:separator/>
      </w:r>
    </w:p>
  </w:endnote>
  <w:endnote w:type="continuationSeparator" w:id="0">
    <w:p w:rsidR="0079397F" w:rsidRDefault="0079397F" w:rsidP="0050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7F" w:rsidRDefault="0079397F" w:rsidP="00501120">
      <w:pPr>
        <w:spacing w:after="0" w:line="240" w:lineRule="auto"/>
      </w:pPr>
      <w:r>
        <w:separator/>
      </w:r>
    </w:p>
  </w:footnote>
  <w:footnote w:type="continuationSeparator" w:id="0">
    <w:p w:rsidR="0079397F" w:rsidRDefault="0079397F" w:rsidP="00501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402"/>
    <w:multiLevelType w:val="hybridMultilevel"/>
    <w:tmpl w:val="CFA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15EF"/>
    <w:multiLevelType w:val="hybridMultilevel"/>
    <w:tmpl w:val="CFA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67967"/>
    <w:multiLevelType w:val="hybridMultilevel"/>
    <w:tmpl w:val="798A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814CD"/>
    <w:multiLevelType w:val="hybridMultilevel"/>
    <w:tmpl w:val="AC387C76"/>
    <w:lvl w:ilvl="0" w:tplc="E56A9A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D"/>
    <w:rsid w:val="000065A1"/>
    <w:rsid w:val="00021F09"/>
    <w:rsid w:val="0006689A"/>
    <w:rsid w:val="000B6819"/>
    <w:rsid w:val="000C1A95"/>
    <w:rsid w:val="00101FAE"/>
    <w:rsid w:val="00121F8C"/>
    <w:rsid w:val="00165A6F"/>
    <w:rsid w:val="001660C2"/>
    <w:rsid w:val="00174A29"/>
    <w:rsid w:val="0018539D"/>
    <w:rsid w:val="00190119"/>
    <w:rsid w:val="001B4533"/>
    <w:rsid w:val="002075E5"/>
    <w:rsid w:val="00254C27"/>
    <w:rsid w:val="002630AA"/>
    <w:rsid w:val="002758C8"/>
    <w:rsid w:val="0028001B"/>
    <w:rsid w:val="002A54C5"/>
    <w:rsid w:val="002A6FCE"/>
    <w:rsid w:val="002B573D"/>
    <w:rsid w:val="002C4916"/>
    <w:rsid w:val="002E2DE2"/>
    <w:rsid w:val="002F232C"/>
    <w:rsid w:val="00304031"/>
    <w:rsid w:val="003122C6"/>
    <w:rsid w:val="003203B7"/>
    <w:rsid w:val="0032174B"/>
    <w:rsid w:val="00334335"/>
    <w:rsid w:val="00334971"/>
    <w:rsid w:val="0035252B"/>
    <w:rsid w:val="003636EA"/>
    <w:rsid w:val="00371025"/>
    <w:rsid w:val="00375179"/>
    <w:rsid w:val="00390EEE"/>
    <w:rsid w:val="003D18DE"/>
    <w:rsid w:val="00425B0E"/>
    <w:rsid w:val="00451ACF"/>
    <w:rsid w:val="00481254"/>
    <w:rsid w:val="00484C8A"/>
    <w:rsid w:val="004B71D1"/>
    <w:rsid w:val="00501120"/>
    <w:rsid w:val="00565BEB"/>
    <w:rsid w:val="00570E99"/>
    <w:rsid w:val="00580B57"/>
    <w:rsid w:val="00587DE6"/>
    <w:rsid w:val="00596D59"/>
    <w:rsid w:val="005B3C56"/>
    <w:rsid w:val="005B45C2"/>
    <w:rsid w:val="005F520B"/>
    <w:rsid w:val="00604408"/>
    <w:rsid w:val="00617651"/>
    <w:rsid w:val="00627A01"/>
    <w:rsid w:val="006C714C"/>
    <w:rsid w:val="006D15B6"/>
    <w:rsid w:val="006D7E73"/>
    <w:rsid w:val="006F180C"/>
    <w:rsid w:val="00786F26"/>
    <w:rsid w:val="0079397F"/>
    <w:rsid w:val="007A3340"/>
    <w:rsid w:val="007A4D22"/>
    <w:rsid w:val="00814AA8"/>
    <w:rsid w:val="008234DD"/>
    <w:rsid w:val="00852D4B"/>
    <w:rsid w:val="00861DC6"/>
    <w:rsid w:val="0086526E"/>
    <w:rsid w:val="008672F3"/>
    <w:rsid w:val="00896957"/>
    <w:rsid w:val="008C78CF"/>
    <w:rsid w:val="008D7E34"/>
    <w:rsid w:val="008F3DA9"/>
    <w:rsid w:val="00905984"/>
    <w:rsid w:val="00947542"/>
    <w:rsid w:val="009502B2"/>
    <w:rsid w:val="009F1676"/>
    <w:rsid w:val="00A47D32"/>
    <w:rsid w:val="00A77F39"/>
    <w:rsid w:val="00A972E5"/>
    <w:rsid w:val="00AA38CD"/>
    <w:rsid w:val="00AF50EF"/>
    <w:rsid w:val="00B37D8A"/>
    <w:rsid w:val="00B40BF7"/>
    <w:rsid w:val="00B46FDF"/>
    <w:rsid w:val="00B477D2"/>
    <w:rsid w:val="00B50EFB"/>
    <w:rsid w:val="00B550B7"/>
    <w:rsid w:val="00BA3725"/>
    <w:rsid w:val="00BA3DB5"/>
    <w:rsid w:val="00BD754E"/>
    <w:rsid w:val="00BE0C18"/>
    <w:rsid w:val="00C028C1"/>
    <w:rsid w:val="00C313CD"/>
    <w:rsid w:val="00CC68E8"/>
    <w:rsid w:val="00CE1640"/>
    <w:rsid w:val="00CE1A2A"/>
    <w:rsid w:val="00CE7698"/>
    <w:rsid w:val="00D63C24"/>
    <w:rsid w:val="00D66ECD"/>
    <w:rsid w:val="00D733A3"/>
    <w:rsid w:val="00D830ED"/>
    <w:rsid w:val="00D8767B"/>
    <w:rsid w:val="00DC68C3"/>
    <w:rsid w:val="00DD5703"/>
    <w:rsid w:val="00DE3983"/>
    <w:rsid w:val="00DE41AA"/>
    <w:rsid w:val="00E31BC5"/>
    <w:rsid w:val="00E45FBA"/>
    <w:rsid w:val="00E51515"/>
    <w:rsid w:val="00E543AE"/>
    <w:rsid w:val="00EB0725"/>
    <w:rsid w:val="00ED587E"/>
    <w:rsid w:val="00EE035B"/>
    <w:rsid w:val="00F3089D"/>
    <w:rsid w:val="00F44465"/>
    <w:rsid w:val="00F87765"/>
    <w:rsid w:val="00FA37B8"/>
    <w:rsid w:val="00FB6048"/>
    <w:rsid w:val="00FC0FC2"/>
    <w:rsid w:val="00FC5BDF"/>
    <w:rsid w:val="00FD4788"/>
    <w:rsid w:val="00FF01B6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934933-3B14-4EF4-8A0A-DC88595E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120"/>
  </w:style>
  <w:style w:type="paragraph" w:styleId="Stopka">
    <w:name w:val="footer"/>
    <w:basedOn w:val="Normalny"/>
    <w:link w:val="StopkaZnak"/>
    <w:uiPriority w:val="99"/>
    <w:unhideWhenUsed/>
    <w:rsid w:val="00501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120"/>
  </w:style>
  <w:style w:type="paragraph" w:styleId="Bezodstpw">
    <w:name w:val="No Spacing"/>
    <w:uiPriority w:val="1"/>
    <w:qFormat/>
    <w:rsid w:val="0050112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0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77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50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D95C3E-4AF4-484A-8A58-02FF5260AB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Romański Łukasz</dc:creator>
  <cp:keywords/>
  <dc:description/>
  <cp:lastModifiedBy>Handzlik Roksana</cp:lastModifiedBy>
  <cp:revision>17</cp:revision>
  <cp:lastPrinted>2025-01-29T12:02:00Z</cp:lastPrinted>
  <dcterms:created xsi:type="dcterms:W3CDTF">2024-06-06T07:34:00Z</dcterms:created>
  <dcterms:modified xsi:type="dcterms:W3CDTF">2025-01-29T12:06:00Z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ac1925e9-6788-410d-af29-0b2892e0b1df</vt:lpwstr>
  </property>
  <property fmtid="{D5CDD505-2E9C-101B-9397-08002B2CF9AE}" pid="3" name="bjSaver">
    <vt:lpwstr>bGbMTVVTIkP35tCrc1CdsP1QccaZMRkl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Romański Łukasz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10.68.92.183</vt:lpwstr>
  </property>
</Properties>
</file>