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39496C" w:rsidRDefault="00FC4AB9" w:rsidP="00881111">
      <w:pPr>
        <w:spacing w:line="319" w:lineRule="auto"/>
        <w:jc w:val="center"/>
        <w:rPr>
          <w:rFonts w:asciiTheme="majorHAnsi" w:hAnsiTheme="majorHAnsi" w:cstheme="majorHAnsi"/>
          <w:b/>
          <w:sz w:val="24"/>
          <w:szCs w:val="24"/>
        </w:rPr>
      </w:pPr>
      <w:r w:rsidRPr="0039496C">
        <w:rPr>
          <w:rFonts w:asciiTheme="majorHAnsi" w:hAnsiTheme="majorHAnsi" w:cstheme="majorHAnsi"/>
          <w:b/>
          <w:sz w:val="24"/>
          <w:szCs w:val="24"/>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0FEFEE08" w14:textId="0B808D46"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1" w:name="_Hlk63768415"/>
      <w:r w:rsidRPr="00A258D6">
        <w:rPr>
          <w:rFonts w:asciiTheme="majorHAnsi" w:hAnsiTheme="majorHAnsi" w:cstheme="majorHAnsi"/>
        </w:rPr>
        <w:t>ustawy z 11 września 2019 r. - Prawo zamówień publicznych (</w:t>
      </w:r>
      <w:r w:rsidR="0011041E">
        <w:rPr>
          <w:rFonts w:asciiTheme="majorHAnsi" w:hAnsiTheme="majorHAnsi" w:cstheme="majorHAnsi"/>
        </w:rPr>
        <w:t xml:space="preserve">t.j. </w:t>
      </w:r>
      <w:r w:rsidRPr="00A258D6">
        <w:rPr>
          <w:rFonts w:asciiTheme="majorHAnsi" w:hAnsiTheme="majorHAnsi" w:cstheme="majorHAnsi"/>
        </w:rPr>
        <w:t>Dz. U. z 20</w:t>
      </w:r>
      <w:r w:rsidR="0011041E">
        <w:rPr>
          <w:rFonts w:asciiTheme="majorHAnsi" w:hAnsiTheme="majorHAnsi" w:cstheme="majorHAnsi"/>
        </w:rPr>
        <w:t>21</w:t>
      </w:r>
      <w:r w:rsidRPr="00A258D6">
        <w:rPr>
          <w:rFonts w:asciiTheme="majorHAnsi" w:hAnsiTheme="majorHAnsi" w:cstheme="majorHAnsi"/>
        </w:rPr>
        <w:t xml:space="preserve"> r. poz. </w:t>
      </w:r>
      <w:r w:rsidR="0011041E">
        <w:rPr>
          <w:rFonts w:asciiTheme="majorHAnsi" w:hAnsiTheme="majorHAnsi" w:cstheme="majorHAnsi"/>
        </w:rPr>
        <w:t>1129</w:t>
      </w:r>
      <w:r w:rsidR="008922AE">
        <w:rPr>
          <w:rFonts w:asciiTheme="majorHAnsi" w:hAnsiTheme="majorHAnsi" w:cstheme="majorHAnsi"/>
        </w:rPr>
        <w:t xml:space="preserve"> </w:t>
      </w:r>
      <w:r w:rsidR="005326A8">
        <w:rPr>
          <w:rFonts w:asciiTheme="majorHAnsi" w:hAnsiTheme="majorHAnsi" w:cstheme="majorHAnsi"/>
        </w:rPr>
        <w:t>ze zm.</w:t>
      </w:r>
      <w:r w:rsidRPr="00A258D6">
        <w:rPr>
          <w:rFonts w:asciiTheme="majorHAnsi" w:hAnsiTheme="majorHAnsi" w:cstheme="majorHAnsi"/>
        </w:rPr>
        <w:t>) </w:t>
      </w:r>
      <w:bookmarkEnd w:id="1"/>
      <w:r w:rsidRPr="00A258D6">
        <w:rPr>
          <w:rFonts w:asciiTheme="majorHAnsi" w:hAnsiTheme="majorHAnsi" w:cstheme="majorHAnsi"/>
        </w:rPr>
        <w:t xml:space="preserve">– dalej ustawy PZP </w:t>
      </w:r>
    </w:p>
    <w:p w14:paraId="71361343" w14:textId="3F283469"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341EBE">
        <w:rPr>
          <w:rFonts w:asciiTheme="majorHAnsi" w:hAnsiTheme="majorHAnsi" w:cstheme="majorHAnsi"/>
        </w:rPr>
        <w:t>usługę</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C8007A6" w14:textId="5DF4206B" w:rsidR="00E80A35" w:rsidRPr="00341EBE" w:rsidRDefault="00E80A35" w:rsidP="00341EBE">
      <w:pPr>
        <w:spacing w:line="240" w:lineRule="auto"/>
        <w:jc w:val="center"/>
        <w:rPr>
          <w:rFonts w:ascii="Times New Roman" w:eastAsia="Times New Roman" w:hAnsi="Times New Roman" w:cs="Times New Roman"/>
          <w:b/>
          <w:sz w:val="24"/>
          <w:szCs w:val="24"/>
        </w:rPr>
      </w:pPr>
      <w:r w:rsidRPr="00E80A35">
        <w:rPr>
          <w:rFonts w:asciiTheme="majorHAnsi" w:eastAsia="Times New Roman" w:hAnsiTheme="majorHAnsi" w:cstheme="majorHAnsi"/>
          <w:b/>
        </w:rPr>
        <w:t>„</w:t>
      </w:r>
      <w:r w:rsidR="00341EBE" w:rsidRPr="00A95532">
        <w:rPr>
          <w:rFonts w:ascii="Times New Roman" w:eastAsia="Times New Roman" w:hAnsi="Times New Roman" w:cs="Times New Roman"/>
          <w:b/>
          <w:sz w:val="24"/>
          <w:szCs w:val="24"/>
        </w:rPr>
        <w:t>Zimowe utrzymanie dróg i ulic gminnych na terenie Gminy Dopiewo</w:t>
      </w:r>
      <w:r w:rsidRPr="00E80A35">
        <w:rPr>
          <w:rFonts w:asciiTheme="majorHAnsi" w:eastAsia="Calibri" w:hAnsiTheme="majorHAnsi" w:cstheme="majorHAnsi"/>
          <w:b/>
          <w:bCs/>
          <w:kern w:val="3"/>
        </w:rPr>
        <w:t>”.</w:t>
      </w:r>
    </w:p>
    <w:p w14:paraId="0000000F" w14:textId="028B6A2C" w:rsidR="001C5D72" w:rsidRPr="001A7546" w:rsidRDefault="001C5D72" w:rsidP="001A7546">
      <w:pPr>
        <w:spacing w:line="319" w:lineRule="auto"/>
        <w:jc w:val="center"/>
        <w:rPr>
          <w:rFonts w:asciiTheme="majorHAnsi" w:eastAsia="Calibri" w:hAnsiTheme="majorHAnsi" w:cstheme="majorHAnsi"/>
          <w:b/>
          <w:bCs/>
          <w:kern w:val="3"/>
          <w:sz w:val="24"/>
          <w:szCs w:val="24"/>
        </w:rPr>
      </w:pPr>
    </w:p>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2"/>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0924232E"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341EBE">
        <w:rPr>
          <w:rFonts w:asciiTheme="majorHAnsi" w:hAnsiTheme="majorHAnsi" w:cstheme="majorHAnsi"/>
          <w:b/>
          <w:bCs/>
        </w:rPr>
        <w:t>21</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6B1A052B" w:rsidR="008664B0" w:rsidRDefault="008664B0" w:rsidP="00881111">
      <w:pPr>
        <w:spacing w:line="319" w:lineRule="auto"/>
        <w:rPr>
          <w:rFonts w:asciiTheme="majorHAnsi" w:eastAsia="Times New Roman" w:hAnsiTheme="majorHAnsi" w:cstheme="majorHAnsi"/>
          <w:b/>
        </w:rPr>
      </w:pPr>
    </w:p>
    <w:p w14:paraId="604543B9" w14:textId="5C43E8D9" w:rsidR="00EF6664" w:rsidRDefault="00EF6664"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1007AF84" w14:textId="11E50969" w:rsidR="00EF6664" w:rsidRDefault="00EF6664" w:rsidP="00881111">
      <w:pPr>
        <w:spacing w:line="319" w:lineRule="auto"/>
        <w:rPr>
          <w:rFonts w:asciiTheme="majorHAnsi" w:eastAsia="Times New Roman" w:hAnsiTheme="majorHAnsi" w:cstheme="majorHAnsi"/>
          <w:b/>
        </w:rPr>
      </w:pPr>
    </w:p>
    <w:p w14:paraId="1AA6CC4D" w14:textId="7DCAFAC7" w:rsidR="00EF6664" w:rsidRDefault="00EF6664" w:rsidP="00881111">
      <w:pPr>
        <w:spacing w:line="319" w:lineRule="auto"/>
        <w:rPr>
          <w:rFonts w:asciiTheme="majorHAnsi" w:eastAsia="Times New Roman" w:hAnsiTheme="majorHAnsi" w:cstheme="majorHAnsi"/>
          <w:b/>
        </w:rPr>
      </w:pPr>
    </w:p>
    <w:p w14:paraId="6F03961B" w14:textId="77A286B6" w:rsidR="00EF6664" w:rsidRDefault="00EF6664" w:rsidP="00881111">
      <w:pPr>
        <w:spacing w:line="319" w:lineRule="auto"/>
        <w:rPr>
          <w:rFonts w:asciiTheme="majorHAnsi" w:eastAsia="Times New Roman" w:hAnsiTheme="majorHAnsi" w:cstheme="majorHAnsi"/>
          <w:b/>
        </w:rPr>
      </w:pPr>
    </w:p>
    <w:p w14:paraId="3116EC87" w14:textId="577CCCFC" w:rsidR="00EF6664" w:rsidRDefault="00EF6664" w:rsidP="00881111">
      <w:pPr>
        <w:spacing w:line="319" w:lineRule="auto"/>
        <w:rPr>
          <w:rFonts w:asciiTheme="majorHAnsi" w:eastAsia="Times New Roman" w:hAnsiTheme="majorHAnsi" w:cstheme="majorHAnsi"/>
          <w:b/>
        </w:rPr>
      </w:pPr>
    </w:p>
    <w:p w14:paraId="69D0C67F" w14:textId="77777777"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881111">
      <w:pPr>
        <w:spacing w:line="319" w:lineRule="auto"/>
        <w:jc w:val="both"/>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41A5FC22" w14:textId="529D762A" w:rsidR="00881111"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08617D41"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2021.</w:t>
      </w:r>
      <w:r w:rsidR="00341EBE">
        <w:rPr>
          <w:rFonts w:asciiTheme="majorHAnsi" w:eastAsia="Times New Roman" w:hAnsiTheme="majorHAnsi" w:cstheme="majorHAnsi"/>
          <w:b/>
          <w:bCs/>
        </w:rPr>
        <w:t>10</w:t>
      </w:r>
      <w:r w:rsidRPr="00A258D6">
        <w:rPr>
          <w:rFonts w:asciiTheme="majorHAnsi" w:eastAsia="Times New Roman" w:hAnsiTheme="majorHAnsi" w:cstheme="majorHAnsi"/>
          <w:b/>
          <w:bCs/>
        </w:rPr>
        <w:t>.</w:t>
      </w:r>
      <w:r w:rsidR="00B14EA0">
        <w:rPr>
          <w:rFonts w:asciiTheme="majorHAnsi" w:eastAsia="Times New Roman" w:hAnsiTheme="majorHAnsi" w:cstheme="majorHAnsi"/>
          <w:b/>
          <w:bCs/>
        </w:rPr>
        <w:t>1</w:t>
      </w:r>
      <w:r w:rsidR="00341EBE">
        <w:rPr>
          <w:rFonts w:asciiTheme="majorHAnsi" w:eastAsia="Times New Roman" w:hAnsiTheme="majorHAnsi" w:cstheme="majorHAnsi"/>
          <w:b/>
          <w:bCs/>
        </w:rPr>
        <w:t>3</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71ED0AC8"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098540F2" w:rsidR="003A3FBD" w:rsidRPr="00A258D6" w:rsidRDefault="003B4DA9">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59F8EE4D" w:rsidR="003A3FBD" w:rsidRPr="00A258D6" w:rsidRDefault="003B4DA9">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1224983E" w:rsidR="003A3FBD" w:rsidRPr="00A258D6" w:rsidRDefault="003B4DA9"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62F8F56B" w:rsidR="003A3FBD" w:rsidRPr="00A258D6" w:rsidRDefault="003B4DA9">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0C96E2C4" w:rsidR="003A3FBD" w:rsidRPr="00A258D6" w:rsidRDefault="003B4DA9">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1D6A0104" w:rsidR="003A3FBD" w:rsidRPr="00A258D6" w:rsidRDefault="003B4DA9">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7A727CB" w14:textId="02D1BACD" w:rsidR="003A3FBD" w:rsidRPr="00A258D6" w:rsidRDefault="003B4DA9">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52AE5C47" w14:textId="3D40D730" w:rsidR="003A3FBD" w:rsidRPr="00A258D6" w:rsidRDefault="003B4DA9">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9</w:t>
            </w:r>
            <w:r w:rsidR="003A3FBD" w:rsidRPr="00A258D6">
              <w:rPr>
                <w:rFonts w:asciiTheme="majorHAnsi" w:hAnsiTheme="majorHAnsi" w:cstheme="majorHAnsi"/>
                <w:noProof/>
                <w:webHidden/>
              </w:rPr>
              <w:fldChar w:fldCharType="end"/>
            </w:r>
          </w:hyperlink>
        </w:p>
        <w:p w14:paraId="0616FF37" w14:textId="491E550E" w:rsidR="003A3FBD" w:rsidRPr="00A258D6" w:rsidRDefault="003B4DA9">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5DD19727" w:rsidR="003A3FBD" w:rsidRPr="00A258D6" w:rsidRDefault="003B4DA9">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1163B795" w14:textId="45BE9DDD" w:rsidR="003A3FBD" w:rsidRPr="00A258D6" w:rsidRDefault="003B4DA9">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39869629" w14:textId="6F37E280" w:rsidR="003A3FBD" w:rsidRPr="00A258D6" w:rsidRDefault="003B4DA9">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14</w:t>
            </w:r>
            <w:r w:rsidR="003A3FBD" w:rsidRPr="00A258D6">
              <w:rPr>
                <w:rFonts w:asciiTheme="majorHAnsi" w:hAnsiTheme="majorHAnsi" w:cstheme="majorHAnsi"/>
                <w:noProof/>
                <w:webHidden/>
              </w:rPr>
              <w:fldChar w:fldCharType="end"/>
            </w:r>
          </w:hyperlink>
        </w:p>
        <w:p w14:paraId="7B3B8439" w14:textId="6AEEE69B" w:rsidR="003A3FBD" w:rsidRPr="00A258D6" w:rsidRDefault="003B4DA9">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18</w:t>
            </w:r>
            <w:r w:rsidR="003A3FBD" w:rsidRPr="00A258D6">
              <w:rPr>
                <w:rFonts w:asciiTheme="majorHAnsi" w:hAnsiTheme="majorHAnsi" w:cstheme="majorHAnsi"/>
                <w:noProof/>
                <w:webHidden/>
              </w:rPr>
              <w:fldChar w:fldCharType="end"/>
            </w:r>
          </w:hyperlink>
        </w:p>
        <w:p w14:paraId="354C7D0A" w14:textId="46D6004E" w:rsidR="003A3FBD" w:rsidRPr="00A258D6" w:rsidRDefault="003B4DA9">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5265A5B3" w14:textId="34854640" w:rsidR="003A3FBD" w:rsidRPr="00A258D6" w:rsidRDefault="003B4DA9">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0929F4B" w14:textId="238898EF" w:rsidR="003A3FBD" w:rsidRPr="00A258D6" w:rsidRDefault="003B4DA9">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33F5BCDD" w14:textId="57659505" w:rsidR="003A3FBD" w:rsidRPr="00A258D6" w:rsidRDefault="003B4DA9">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755B4219" w14:textId="3F8C2E4E" w:rsidR="003A3FBD" w:rsidRPr="00A258D6" w:rsidRDefault="003B4DA9">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4903B4CA" w14:textId="492176D1" w:rsidR="003A3FBD" w:rsidRPr="00A258D6" w:rsidRDefault="003B4DA9">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2E3B7F07" w14:textId="333D6764" w:rsidR="003A3FBD" w:rsidRPr="00A258D6" w:rsidRDefault="003B4DA9">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B84FA9F" w14:textId="7EF5A322" w:rsidR="003A3FBD" w:rsidRPr="00A258D6" w:rsidRDefault="003B4DA9">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778F7FBF" w14:textId="477E350E" w:rsidR="003A3FBD" w:rsidRPr="00A258D6" w:rsidRDefault="003B4DA9">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00CE87C4" w:rsidR="003A3FBD" w:rsidRPr="00A258D6" w:rsidRDefault="003B4DA9">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39274292" w14:textId="0D9DC600" w:rsidR="003A3FBD" w:rsidRPr="00A258D6" w:rsidRDefault="003B4DA9">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9D05FC">
              <w:rPr>
                <w:rFonts w:asciiTheme="majorHAnsi" w:hAnsiTheme="majorHAnsi" w:cstheme="majorHAnsi"/>
                <w:noProof/>
                <w:webHidden/>
              </w:rPr>
              <w:t>27</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A258D6" w:rsidRDefault="003B4DA9"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lastRenderedPageBreak/>
        <w:t>I. Nazwa oraz adres Zamawiającego</w:t>
      </w:r>
      <w:bookmarkEnd w:id="3"/>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7EA97CF0" w14:textId="77777777" w:rsidR="006D5F99"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p>
    <w:p w14:paraId="57730D8E" w14:textId="77777777" w:rsidR="006D5F99" w:rsidRDefault="006D5F99" w:rsidP="00881111">
      <w:pPr>
        <w:spacing w:line="319" w:lineRule="auto"/>
        <w:jc w:val="both"/>
        <w:rPr>
          <w:rFonts w:asciiTheme="majorHAnsi" w:hAnsiTheme="majorHAnsi" w:cstheme="majorHAnsi"/>
        </w:rPr>
      </w:pPr>
    </w:p>
    <w:p w14:paraId="5642E327" w14:textId="77777777" w:rsidR="006D5F99" w:rsidRDefault="006D5F99" w:rsidP="00881111">
      <w:pPr>
        <w:spacing w:line="319" w:lineRule="auto"/>
        <w:jc w:val="both"/>
        <w:rPr>
          <w:rFonts w:asciiTheme="majorHAnsi" w:hAnsiTheme="majorHAnsi" w:cstheme="majorHAnsi"/>
        </w:rPr>
      </w:pPr>
    </w:p>
    <w:p w14:paraId="1A0A39C8" w14:textId="73DBE73C"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F76792">
      <w:pPr>
        <w:numPr>
          <w:ilvl w:val="0"/>
          <w:numId w:val="28"/>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4" w:name="_Toc65495844"/>
      <w:r w:rsidRPr="0039496C">
        <w:rPr>
          <w:rFonts w:asciiTheme="majorHAnsi" w:hAnsiTheme="majorHAnsi" w:cstheme="majorHAnsi"/>
          <w:b/>
          <w:bCs/>
          <w:sz w:val="24"/>
          <w:szCs w:val="24"/>
        </w:rPr>
        <w:t>II. Ochrona danych osobowych</w:t>
      </w:r>
      <w:bookmarkEnd w:id="4"/>
    </w:p>
    <w:p w14:paraId="00000050" w14:textId="77777777" w:rsidR="001C5D72" w:rsidRPr="00A258D6" w:rsidRDefault="00FC4AB9" w:rsidP="00F76792">
      <w:pPr>
        <w:numPr>
          <w:ilvl w:val="0"/>
          <w:numId w:val="21"/>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F76792">
      <w:pPr>
        <w:numPr>
          <w:ilvl w:val="0"/>
          <w:numId w:val="11"/>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F76792">
      <w:pPr>
        <w:numPr>
          <w:ilvl w:val="0"/>
          <w:numId w:val="24"/>
        </w:numPr>
        <w:spacing w:line="319" w:lineRule="auto"/>
        <w:ind w:left="1008" w:hanging="392"/>
        <w:jc w:val="both"/>
        <w:rPr>
          <w:rFonts w:asciiTheme="majorHAnsi" w:hAnsiTheme="majorHAnsi" w:cstheme="majorHAnsi"/>
        </w:rPr>
      </w:pPr>
      <w:r w:rsidRPr="00A258D6">
        <w:rPr>
          <w:rFonts w:asciiTheme="majorHAnsi" w:hAnsiTheme="majorHAnsi" w:cstheme="majorHAnsi"/>
        </w:rPr>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F76792">
      <w:pPr>
        <w:numPr>
          <w:ilvl w:val="0"/>
          <w:numId w:val="10"/>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p>
    <w:p w14:paraId="00000063" w14:textId="4267A6F4"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Niniejsze postępowanie prowadzone jest w trybie podstawowym o jakim stanowi art. 275 pkt 1 PZP</w:t>
      </w:r>
      <w:r w:rsidR="00947C88" w:rsidRPr="00A258D6">
        <w:rPr>
          <w:rFonts w:asciiTheme="majorHAnsi" w:hAnsiTheme="majorHAnsi" w:cstheme="majorHAnsi"/>
        </w:rPr>
        <w:t>.</w:t>
      </w:r>
      <w:r w:rsidRPr="00A258D6">
        <w:rPr>
          <w:rFonts w:asciiTheme="majorHAnsi" w:hAnsiTheme="majorHAnsi" w:cstheme="majorHAnsi"/>
        </w:rPr>
        <w:t xml:space="preserve"> </w:t>
      </w:r>
    </w:p>
    <w:p w14:paraId="00000064"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przewiduje prowadzenia negocjacji. </w:t>
      </w:r>
    </w:p>
    <w:p w14:paraId="00000065"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aukcji elektronicznej.</w:t>
      </w:r>
    </w:p>
    <w:p w14:paraId="00000068" w14:textId="7FE034E2"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w:t>
      </w:r>
      <w:r w:rsidR="00947C88" w:rsidRPr="00A258D6">
        <w:rPr>
          <w:rFonts w:asciiTheme="majorHAnsi" w:hAnsiTheme="majorHAnsi" w:cstheme="majorHAnsi"/>
        </w:rPr>
        <w:t xml:space="preserve"> możliwości </w:t>
      </w:r>
      <w:r w:rsidRPr="00A258D6">
        <w:rPr>
          <w:rFonts w:asciiTheme="majorHAnsi" w:hAnsiTheme="majorHAnsi" w:cstheme="majorHAnsi"/>
        </w:rPr>
        <w:t>złożenia oferty w postaci katalogów elektronicznych</w:t>
      </w:r>
      <w:r w:rsidR="00947C88" w:rsidRPr="00A258D6">
        <w:rPr>
          <w:rFonts w:asciiTheme="majorHAnsi" w:hAnsiTheme="majorHAnsi" w:cstheme="majorHAnsi"/>
        </w:rPr>
        <w:t xml:space="preserve"> lub dołączenia katalogów elektronicznych do oferty.</w:t>
      </w:r>
    </w:p>
    <w:p w14:paraId="00000069"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prowadzi postępowania w celu zawarcia umowy ramowej.</w:t>
      </w:r>
    </w:p>
    <w:p w14:paraId="0000006A" w14:textId="77777777"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 xml:space="preserve">Zamawiający nie zastrzega możliwości ubiegania się o udzielenie zamówienia wyłącznie przez Wykonawców, o których mowa w art. 94 PZP </w:t>
      </w:r>
    </w:p>
    <w:p w14:paraId="52D53FB6" w14:textId="69510069" w:rsidR="00CC35D3" w:rsidRPr="00E44F9F" w:rsidRDefault="00FC4AB9" w:rsidP="00E44F9F">
      <w:pPr>
        <w:numPr>
          <w:ilvl w:val="0"/>
          <w:numId w:val="25"/>
        </w:numPr>
        <w:spacing w:line="319" w:lineRule="auto"/>
        <w:ind w:left="426"/>
        <w:jc w:val="both"/>
        <w:rPr>
          <w:rFonts w:asciiTheme="majorHAnsi" w:hAnsiTheme="majorHAnsi" w:cstheme="majorHAnsi"/>
        </w:rPr>
      </w:pPr>
      <w:r w:rsidRPr="00E44F9F">
        <w:rPr>
          <w:rFonts w:asciiTheme="majorHAnsi" w:hAnsiTheme="majorHAnsi" w:cstheme="majorHAnsi"/>
        </w:rPr>
        <w:t>Wymagania związane z realizacją zamówienia w zakresie zatrudnienia przez wykonawcę lub podwykonawcę</w:t>
      </w:r>
      <w:r w:rsidR="00300D76" w:rsidRPr="00E44F9F">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czynności wykonywane przez  </w:t>
      </w:r>
      <w:r w:rsidR="00300D76" w:rsidRPr="00E44F9F">
        <w:rPr>
          <w:rFonts w:asciiTheme="majorHAnsi" w:eastAsia="Times New Roman" w:hAnsiTheme="majorHAnsi" w:cstheme="majorHAnsi"/>
          <w:b/>
        </w:rPr>
        <w:t>kierowc</w:t>
      </w:r>
      <w:r w:rsidR="00300D76" w:rsidRPr="00E44F9F">
        <w:rPr>
          <w:rFonts w:asciiTheme="majorHAnsi" w:eastAsia="Times New Roman" w:hAnsiTheme="majorHAnsi" w:cstheme="majorHAnsi"/>
          <w:b/>
        </w:rPr>
        <w:t>ów</w:t>
      </w:r>
      <w:r w:rsidR="00300D76" w:rsidRPr="00E44F9F">
        <w:rPr>
          <w:rFonts w:asciiTheme="majorHAnsi" w:eastAsia="Times New Roman" w:hAnsiTheme="majorHAnsi" w:cstheme="majorHAnsi"/>
          <w:b/>
        </w:rPr>
        <w:t>/operator</w:t>
      </w:r>
      <w:r w:rsidR="00300D76" w:rsidRPr="00E44F9F">
        <w:rPr>
          <w:rFonts w:asciiTheme="majorHAnsi" w:eastAsia="Times New Roman" w:hAnsiTheme="majorHAnsi" w:cstheme="majorHAnsi"/>
          <w:b/>
        </w:rPr>
        <w:t>ów</w:t>
      </w:r>
      <w:r w:rsidR="00300D76" w:rsidRPr="00E44F9F">
        <w:rPr>
          <w:rFonts w:asciiTheme="majorHAnsi" w:eastAsia="Times New Roman" w:hAnsiTheme="majorHAnsi" w:cstheme="majorHAnsi"/>
          <w:b/>
        </w:rPr>
        <w:t xml:space="preserve"> maszyn</w:t>
      </w:r>
      <w:r w:rsidR="00300D76" w:rsidRPr="00E44F9F">
        <w:rPr>
          <w:rFonts w:asciiTheme="majorHAnsi" w:hAnsiTheme="majorHAnsi" w:cstheme="majorHAnsi"/>
          <w:b/>
        </w:rPr>
        <w:t xml:space="preserve"> oraz czynności ręcznego odśnieżania</w:t>
      </w:r>
      <w:r w:rsidR="00300D76" w:rsidRPr="00E44F9F">
        <w:rPr>
          <w:rFonts w:asciiTheme="majorHAnsi" w:eastAsia="Times New Roman" w:hAnsiTheme="majorHAnsi" w:cstheme="majorHAnsi"/>
          <w:b/>
        </w:rPr>
        <w:t>.</w:t>
      </w:r>
      <w:r w:rsidR="00300D76" w:rsidRPr="00E44F9F">
        <w:rPr>
          <w:rFonts w:asciiTheme="majorHAnsi" w:hAnsiTheme="majorHAnsi" w:cstheme="majorHAnsi"/>
        </w:rPr>
        <w:t xml:space="preserve"> Szczegółowy wymogi dotyczące zatrudnienia oraz weryfikacji zatrudnienia na umowę o pracę zostały uregulowane w projektowanych postanowieniach umowy – </w:t>
      </w:r>
      <w:r w:rsidR="00300D76" w:rsidRPr="00E44F9F">
        <w:rPr>
          <w:rFonts w:asciiTheme="majorHAnsi" w:hAnsiTheme="majorHAnsi" w:cstheme="majorHAnsi"/>
          <w:b/>
          <w:bCs/>
        </w:rPr>
        <w:t xml:space="preserve">załącznik nr </w:t>
      </w:r>
      <w:r w:rsidR="00300D76" w:rsidRPr="00E44F9F">
        <w:rPr>
          <w:rFonts w:asciiTheme="majorHAnsi" w:hAnsiTheme="majorHAnsi" w:cstheme="majorHAnsi"/>
          <w:b/>
          <w:bCs/>
        </w:rPr>
        <w:t>2</w:t>
      </w:r>
      <w:r w:rsidR="00300D76" w:rsidRPr="00E44F9F">
        <w:rPr>
          <w:rFonts w:asciiTheme="majorHAnsi" w:hAnsiTheme="majorHAnsi" w:cstheme="majorHAnsi"/>
          <w:b/>
          <w:bCs/>
        </w:rPr>
        <w:t xml:space="preserve"> do SWZ.</w:t>
      </w:r>
    </w:p>
    <w:p w14:paraId="0000006F" w14:textId="1CC07CAE" w:rsidR="001C5D72" w:rsidRPr="00A258D6" w:rsidRDefault="00FC4AB9"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r w:rsidR="00585FF7" w:rsidRPr="00A258D6">
        <w:rPr>
          <w:rFonts w:asciiTheme="majorHAnsi" w:hAnsiTheme="majorHAnsi" w:cstheme="majorHAnsi"/>
        </w:rPr>
        <w:t>.</w:t>
      </w:r>
    </w:p>
    <w:p w14:paraId="1F7BDDEE" w14:textId="370BCB57" w:rsidR="00585FF7" w:rsidRPr="00A258D6" w:rsidRDefault="00585FF7" w:rsidP="00F76792">
      <w:pPr>
        <w:numPr>
          <w:ilvl w:val="0"/>
          <w:numId w:val="25"/>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A258D6" w:rsidRDefault="00881111" w:rsidP="00881111">
      <w:pPr>
        <w:spacing w:line="319" w:lineRule="auto"/>
        <w:ind w:left="426"/>
        <w:jc w:val="both"/>
        <w:rPr>
          <w:rFonts w:asciiTheme="majorHAnsi" w:hAnsiTheme="majorHAnsi" w:cstheme="majorHAnsi"/>
        </w:rPr>
      </w:pPr>
    </w:p>
    <w:p w14:paraId="2B3817CA" w14:textId="7EF68FBD" w:rsidR="00091CFF" w:rsidRDefault="00FC4AB9" w:rsidP="00E80A35">
      <w:pPr>
        <w:pStyle w:val="Nagwek2"/>
        <w:spacing w:before="0" w:after="0" w:line="319" w:lineRule="auto"/>
        <w:rPr>
          <w:rFonts w:asciiTheme="majorHAnsi" w:hAnsiTheme="majorHAnsi" w:cstheme="majorHAnsi"/>
          <w:b/>
          <w:bCs/>
          <w:sz w:val="22"/>
          <w:szCs w:val="22"/>
        </w:rPr>
      </w:pPr>
      <w:bookmarkStart w:id="6" w:name="_Toc65495846"/>
      <w:bookmarkStart w:id="7" w:name="_Hlk66787009"/>
      <w:r w:rsidRPr="00DC5EA3">
        <w:rPr>
          <w:rFonts w:asciiTheme="majorHAnsi" w:hAnsiTheme="majorHAnsi" w:cstheme="majorHAnsi"/>
          <w:b/>
          <w:bCs/>
          <w:sz w:val="22"/>
          <w:szCs w:val="22"/>
        </w:rPr>
        <w:t>IV. Opis przedmiotu zamówienia</w:t>
      </w:r>
      <w:bookmarkEnd w:id="6"/>
    </w:p>
    <w:p w14:paraId="05774A96" w14:textId="3C61458D" w:rsidR="00E44F9F" w:rsidRPr="00DC5EA3" w:rsidRDefault="00E44F9F" w:rsidP="00E44F9F">
      <w:pPr>
        <w:spacing w:line="319" w:lineRule="auto"/>
        <w:jc w:val="both"/>
        <w:rPr>
          <w:rFonts w:asciiTheme="majorHAnsi" w:hAnsiTheme="majorHAnsi" w:cstheme="majorHAnsi"/>
          <w:color w:val="000000"/>
          <w:kern w:val="3"/>
        </w:rPr>
      </w:pPr>
      <w:r>
        <w:rPr>
          <w:rFonts w:asciiTheme="majorHAnsi" w:eastAsia="Times New Roman" w:hAnsiTheme="majorHAnsi" w:cstheme="majorHAnsi"/>
          <w:b/>
        </w:rPr>
        <w:t xml:space="preserve">1. </w:t>
      </w:r>
      <w:r w:rsidRPr="00DC5EA3">
        <w:rPr>
          <w:rFonts w:asciiTheme="majorHAnsi" w:eastAsia="Times New Roman" w:hAnsiTheme="majorHAnsi" w:cstheme="majorHAnsi"/>
          <w:b/>
        </w:rPr>
        <w:t xml:space="preserve">Wspólny Słownik Zamówień (CPV):  </w:t>
      </w:r>
    </w:p>
    <w:p w14:paraId="4C751F7A" w14:textId="77777777" w:rsidR="00E44F9F" w:rsidRPr="00E44F9F" w:rsidRDefault="00E44F9F" w:rsidP="00E44F9F">
      <w:pPr>
        <w:tabs>
          <w:tab w:val="num" w:pos="720"/>
        </w:tabs>
        <w:spacing w:line="240" w:lineRule="auto"/>
        <w:ind w:left="720"/>
        <w:jc w:val="both"/>
        <w:rPr>
          <w:rFonts w:asciiTheme="majorHAnsi" w:eastAsia="Times New Roman" w:hAnsiTheme="majorHAnsi" w:cstheme="majorHAnsi"/>
          <w:b/>
          <w:bCs/>
        </w:rPr>
      </w:pPr>
      <w:r w:rsidRPr="00E44F9F">
        <w:rPr>
          <w:rFonts w:asciiTheme="majorHAnsi" w:eastAsia="Times New Roman" w:hAnsiTheme="majorHAnsi" w:cstheme="majorHAnsi"/>
        </w:rPr>
        <w:t xml:space="preserve">- 90.62.00.00-9 Usługi odśnieżania,                 </w:t>
      </w:r>
    </w:p>
    <w:p w14:paraId="444573FF" w14:textId="77777777" w:rsidR="00E44F9F" w:rsidRPr="00E44F9F" w:rsidRDefault="00E44F9F" w:rsidP="00E44F9F">
      <w:pPr>
        <w:tabs>
          <w:tab w:val="num" w:pos="720"/>
        </w:tabs>
        <w:spacing w:line="240" w:lineRule="auto"/>
        <w:ind w:left="720"/>
        <w:jc w:val="both"/>
        <w:rPr>
          <w:rFonts w:asciiTheme="majorHAnsi" w:eastAsia="Times New Roman" w:hAnsiTheme="majorHAnsi" w:cstheme="majorHAnsi"/>
          <w:b/>
          <w:bCs/>
        </w:rPr>
      </w:pPr>
      <w:r w:rsidRPr="00E44F9F">
        <w:rPr>
          <w:rFonts w:asciiTheme="majorHAnsi" w:eastAsia="Times New Roman" w:hAnsiTheme="majorHAnsi" w:cstheme="majorHAnsi"/>
        </w:rPr>
        <w:t xml:space="preserve">- 90.63.00.00-2 Usługi usuwania oblodzeń. </w:t>
      </w:r>
    </w:p>
    <w:p w14:paraId="53F552D3" w14:textId="77777777" w:rsidR="00E44F9F" w:rsidRPr="00E44F9F" w:rsidRDefault="00E44F9F" w:rsidP="00E44F9F"/>
    <w:p w14:paraId="4541D5A5" w14:textId="2B04B9B1" w:rsidR="00D73CEE" w:rsidRPr="000759A7" w:rsidRDefault="00D73CEE" w:rsidP="00D73CEE">
      <w:pPr>
        <w:spacing w:line="240" w:lineRule="auto"/>
        <w:jc w:val="both"/>
        <w:rPr>
          <w:rFonts w:asciiTheme="majorHAnsi" w:eastAsia="Times New Roman" w:hAnsiTheme="majorHAnsi" w:cstheme="majorHAnsi"/>
          <w:b/>
          <w:bCs/>
        </w:rPr>
      </w:pPr>
      <w:bookmarkStart w:id="8" w:name="_Hlk82608097"/>
      <w:r w:rsidRPr="00AA62A7">
        <w:rPr>
          <w:rFonts w:asciiTheme="majorHAnsi" w:hAnsiTheme="majorHAnsi" w:cstheme="majorHAnsi"/>
          <w:b/>
          <w:bCs/>
        </w:rPr>
        <w:lastRenderedPageBreak/>
        <w:t xml:space="preserve">2. </w:t>
      </w:r>
      <w:bookmarkEnd w:id="8"/>
      <w:r w:rsidRPr="00AA62A7">
        <w:rPr>
          <w:rFonts w:asciiTheme="majorHAnsi" w:eastAsia="Times New Roman" w:hAnsiTheme="majorHAnsi" w:cstheme="majorHAnsi"/>
          <w:bCs/>
        </w:rPr>
        <w:t>Przedmiotem niniejszego postępowania jest odśnieżanie i zwalczanie śliskości na drogach gminnych, z</w:t>
      </w:r>
      <w:r w:rsidRPr="00AA62A7">
        <w:rPr>
          <w:rFonts w:asciiTheme="majorHAnsi" w:eastAsia="Times New Roman" w:hAnsiTheme="majorHAnsi" w:cstheme="majorHAnsi"/>
        </w:rPr>
        <w:t xml:space="preserve">godnie ze standardami zimowego utrzymania, stanowiącymi </w:t>
      </w:r>
      <w:r w:rsidRPr="000759A7">
        <w:rPr>
          <w:rFonts w:asciiTheme="majorHAnsi" w:eastAsia="Times New Roman" w:hAnsiTheme="majorHAnsi" w:cstheme="majorHAnsi"/>
          <w:b/>
          <w:bCs/>
        </w:rPr>
        <w:t xml:space="preserve">złącznik nr </w:t>
      </w:r>
      <w:r w:rsidR="00AA62A7" w:rsidRPr="000759A7">
        <w:rPr>
          <w:rFonts w:asciiTheme="majorHAnsi" w:eastAsia="Times New Roman" w:hAnsiTheme="majorHAnsi" w:cstheme="majorHAnsi"/>
          <w:b/>
          <w:bCs/>
        </w:rPr>
        <w:t>9</w:t>
      </w:r>
      <w:r w:rsidRPr="000759A7">
        <w:rPr>
          <w:rFonts w:asciiTheme="majorHAnsi" w:eastAsia="Times New Roman" w:hAnsiTheme="majorHAnsi" w:cstheme="majorHAnsi"/>
          <w:b/>
          <w:bCs/>
        </w:rPr>
        <w:t xml:space="preserve"> niniejszej specyfikacji warunków zamówienia</w:t>
      </w:r>
    </w:p>
    <w:p w14:paraId="09ADFA2E" w14:textId="6F5488A0" w:rsidR="00D73CEE" w:rsidRPr="000D7DCA" w:rsidRDefault="00D73CEE" w:rsidP="00D73CEE">
      <w:pPr>
        <w:spacing w:line="240" w:lineRule="auto"/>
        <w:jc w:val="both"/>
        <w:rPr>
          <w:rFonts w:asciiTheme="majorHAnsi" w:eastAsia="Times New Roman" w:hAnsiTheme="majorHAnsi" w:cstheme="majorHAnsi"/>
          <w:b/>
          <w:bCs/>
        </w:rPr>
      </w:pPr>
      <w:r w:rsidRPr="00AA62A7">
        <w:rPr>
          <w:rFonts w:asciiTheme="majorHAnsi" w:eastAsia="Times New Roman" w:hAnsiTheme="majorHAnsi" w:cstheme="majorHAnsi"/>
        </w:rPr>
        <w:t xml:space="preserve">Zestawienie dróg wraz z przypisanymi przez Zamawiającego standardami, stanowi </w:t>
      </w:r>
      <w:r w:rsidRPr="000D7DCA">
        <w:rPr>
          <w:rFonts w:asciiTheme="majorHAnsi" w:eastAsia="Times New Roman" w:hAnsiTheme="majorHAnsi" w:cstheme="majorHAnsi"/>
          <w:b/>
          <w:bCs/>
        </w:rPr>
        <w:t xml:space="preserve">załącznik nr </w:t>
      </w:r>
      <w:r w:rsidR="00C2774D" w:rsidRPr="000D7DCA">
        <w:rPr>
          <w:rFonts w:asciiTheme="majorHAnsi" w:eastAsia="Times New Roman" w:hAnsiTheme="majorHAnsi" w:cstheme="majorHAnsi"/>
          <w:b/>
          <w:bCs/>
        </w:rPr>
        <w:t>10</w:t>
      </w:r>
      <w:r w:rsidRPr="000D7DCA">
        <w:rPr>
          <w:rFonts w:asciiTheme="majorHAnsi" w:eastAsia="Times New Roman" w:hAnsiTheme="majorHAnsi" w:cstheme="majorHAnsi"/>
          <w:b/>
          <w:bCs/>
        </w:rPr>
        <w:t xml:space="preserve"> do niniejszej specyfikacji warunków zamówienia.</w:t>
      </w:r>
    </w:p>
    <w:p w14:paraId="72636504" w14:textId="77777777" w:rsidR="00D73CEE" w:rsidRPr="00AA62A7" w:rsidRDefault="00D73CEE" w:rsidP="00D73CEE">
      <w:pPr>
        <w:spacing w:line="240" w:lineRule="auto"/>
        <w:ind w:left="426"/>
        <w:jc w:val="both"/>
        <w:rPr>
          <w:rFonts w:asciiTheme="majorHAnsi" w:eastAsia="Times New Roman" w:hAnsiTheme="majorHAnsi" w:cstheme="majorHAnsi"/>
        </w:rPr>
      </w:pPr>
    </w:p>
    <w:p w14:paraId="6A272E08" w14:textId="09645DFB" w:rsidR="00D73CEE" w:rsidRPr="00AA62A7" w:rsidRDefault="00D73CEE" w:rsidP="00D73CEE">
      <w:pPr>
        <w:spacing w:line="240" w:lineRule="auto"/>
        <w:jc w:val="both"/>
        <w:rPr>
          <w:rFonts w:asciiTheme="majorHAnsi" w:eastAsia="Times New Roman" w:hAnsiTheme="majorHAnsi" w:cstheme="majorHAnsi"/>
        </w:rPr>
      </w:pPr>
      <w:r w:rsidRPr="00AA62A7">
        <w:rPr>
          <w:rFonts w:asciiTheme="majorHAnsi" w:eastAsia="Times New Roman" w:hAnsiTheme="majorHAnsi" w:cstheme="majorHAnsi"/>
        </w:rPr>
        <w:t xml:space="preserve">2.1. W zakres niniejszego zamówienia wchodzi   : </w:t>
      </w:r>
    </w:p>
    <w:p w14:paraId="7C1DD22D"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dostawa potrzebnych materiałów, tj. sól i piasek w odpowiednich ilościach,</w:t>
      </w:r>
    </w:p>
    <w:p w14:paraId="1F15106B"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przygotowanie mieszanki w proporcji 1: 1 tj. 50 % soli i 50 % piasku,</w:t>
      </w:r>
    </w:p>
    <w:p w14:paraId="0623AD52"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załadunek materiałów i zwalczanie gołoledzi na drogach (sól i piasek),</w:t>
      </w:r>
    </w:p>
    <w:p w14:paraId="21BCCB1A"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zwalczanie gołoledzi na chodnikach (sól i piasek),</w:t>
      </w:r>
    </w:p>
    <w:p w14:paraId="62C873A5"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3F095A8E"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wywóz śniegu z chodników i dróg gminnych wraz z jego załadunkiem i rozładunkiem,</w:t>
      </w:r>
    </w:p>
    <w:p w14:paraId="64E3DCB7"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odśnieżanie dróg,</w:t>
      </w:r>
    </w:p>
    <w:p w14:paraId="14973E3C"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odśnieżanie chodników,</w:t>
      </w:r>
    </w:p>
    <w:p w14:paraId="093B50E7" w14:textId="77777777" w:rsidR="00D73CEE" w:rsidRPr="00AA62A7" w:rsidRDefault="00D73CEE" w:rsidP="00D73CEE">
      <w:pPr>
        <w:numPr>
          <w:ilvl w:val="0"/>
          <w:numId w:val="44"/>
        </w:numPr>
        <w:tabs>
          <w:tab w:val="num" w:pos="1440"/>
        </w:tabs>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całodobowe dyżury.</w:t>
      </w:r>
    </w:p>
    <w:p w14:paraId="439B5DDF"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3A6D1771" w14:textId="51612771" w:rsidR="00D73CEE" w:rsidRPr="00AA62A7" w:rsidRDefault="00D73CEE" w:rsidP="00D73CEE">
      <w:pPr>
        <w:suppressAutoHyphens/>
        <w:spacing w:line="240" w:lineRule="auto"/>
        <w:jc w:val="both"/>
        <w:rPr>
          <w:rFonts w:asciiTheme="majorHAnsi" w:eastAsia="Times New Roman" w:hAnsiTheme="majorHAnsi" w:cstheme="majorHAnsi"/>
          <w:color w:val="FF0000"/>
          <w:lang w:eastAsia="ar-SA"/>
        </w:rPr>
      </w:pPr>
      <w:r w:rsidRPr="00AA62A7">
        <w:rPr>
          <w:rFonts w:asciiTheme="majorHAnsi" w:eastAsia="Times New Roman" w:hAnsiTheme="majorHAnsi" w:cstheme="majorHAnsi"/>
          <w:lang w:eastAsia="ar-SA"/>
        </w:rPr>
        <w:t>2.2. Zakup potrzebnych materiałów, tj. soli i piasku w odpowiednich ilościach zapewni Wykonawca w ramach wynagrodzenia umownego. Wykonawca zapewnia także odpowiednie miejsce składowania tych materiałów. W ciągu 10 dni licząc od dania podpisania umowy Wykonawca zobowiązany jest zgromadzić zapas mieszanki soli i piasku w ilości min. 300 ton.</w:t>
      </w:r>
    </w:p>
    <w:p w14:paraId="06292551"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7389510A" w14:textId="3D12FA1C"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 xml:space="preserve">2.3. </w:t>
      </w:r>
      <w:r w:rsidRPr="00AA62A7">
        <w:rPr>
          <w:rFonts w:asciiTheme="majorHAnsi" w:eastAsia="Times New Roman" w:hAnsiTheme="majorHAnsi" w:cstheme="majorHAnsi"/>
        </w:rPr>
        <w:t xml:space="preserve">Po wystąpieniu niekorzystnych warunków atmosferycznych, w wyniku których powstała śliskość zimowa lub droga wymaga odśnieżenia, Wykonawca realizuje wszystkie działania po uzgodnieniu z Zamawiającym, w czasie wskazanym dla tych standardów określonych w załączniku  nr </w:t>
      </w:r>
      <w:r w:rsidR="00C2774D">
        <w:rPr>
          <w:rFonts w:asciiTheme="majorHAnsi" w:eastAsia="Times New Roman" w:hAnsiTheme="majorHAnsi" w:cstheme="majorHAnsi"/>
        </w:rPr>
        <w:t>9</w:t>
      </w:r>
      <w:r w:rsidRPr="00AA62A7">
        <w:rPr>
          <w:rFonts w:asciiTheme="majorHAnsi" w:eastAsia="Times New Roman" w:hAnsiTheme="majorHAnsi" w:cstheme="majorHAnsi"/>
        </w:rPr>
        <w:t xml:space="preserve"> do niniejszej </w:t>
      </w:r>
      <w:r w:rsidR="00C2774D">
        <w:rPr>
          <w:rFonts w:asciiTheme="majorHAnsi" w:eastAsia="Times New Roman" w:hAnsiTheme="majorHAnsi" w:cstheme="majorHAnsi"/>
        </w:rPr>
        <w:t>SWZ.</w:t>
      </w:r>
    </w:p>
    <w:p w14:paraId="75F6EACF" w14:textId="77777777" w:rsidR="00D73CEE" w:rsidRPr="00AA62A7" w:rsidRDefault="00D73CEE" w:rsidP="00D73CEE">
      <w:pPr>
        <w:suppressAutoHyphens/>
        <w:spacing w:line="240" w:lineRule="auto"/>
        <w:jc w:val="both"/>
        <w:rPr>
          <w:rFonts w:asciiTheme="majorHAnsi" w:eastAsia="Times New Roman" w:hAnsiTheme="majorHAnsi" w:cstheme="majorHAnsi"/>
        </w:rPr>
      </w:pPr>
      <w:r w:rsidRPr="00AA62A7">
        <w:rPr>
          <w:rFonts w:asciiTheme="majorHAnsi" w:eastAsia="Times New Roman" w:hAnsiTheme="majorHAnsi" w:cstheme="majorHAnsi"/>
        </w:rPr>
        <w:t>Zimowe utrzymanie dróg i ulic gminnych prowadzone będzie w standardzie II, III i  IV.</w:t>
      </w:r>
    </w:p>
    <w:p w14:paraId="1C9B02E9"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01CB53EE" w14:textId="3AED74FD"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2.4. 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705F762C"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19457657" w14:textId="25DCB433"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2.5. Wywóz śniegu będzie następował na podstawie decyzji Zamawiającego określającej czas, zakres i miejsce wywozu.</w:t>
      </w:r>
    </w:p>
    <w:p w14:paraId="18D9B7DB"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736F14A3" w14:textId="6EAB38A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2.6. Uzgodnienia i polecenia wyjazdów dla Wykonawcy będą wydawane przez Zamawiającego na wskazany przez Wykonawcę jeden numer telefoniczny czynny 24 godziny na dobę lub adres mailowy.</w:t>
      </w:r>
    </w:p>
    <w:p w14:paraId="4BBB2796" w14:textId="77777777" w:rsidR="00AA62A7" w:rsidRPr="00AA62A7" w:rsidRDefault="00AA62A7" w:rsidP="00D73CEE">
      <w:pPr>
        <w:suppressAutoHyphens/>
        <w:spacing w:line="240" w:lineRule="auto"/>
        <w:jc w:val="both"/>
        <w:rPr>
          <w:rFonts w:asciiTheme="majorHAnsi" w:eastAsia="Times New Roman" w:hAnsiTheme="majorHAnsi" w:cstheme="majorHAnsi"/>
          <w:lang w:eastAsia="ar-SA"/>
        </w:rPr>
      </w:pPr>
    </w:p>
    <w:p w14:paraId="145CF8F3" w14:textId="44C81ADB"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2.7. Ilość zabiegów zostanie na polecenie Zamawiającego zwiększona w przypadku wystąpienia długotrwałych zjawisk gołoledzi, opadów śniegu, zawiewania itp.</w:t>
      </w:r>
    </w:p>
    <w:p w14:paraId="4DC74B68"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57294F82" w14:textId="78B8587B" w:rsidR="00B93CAD" w:rsidRPr="00B93CAD" w:rsidRDefault="00D73CEE" w:rsidP="00B93CAD">
      <w:pPr>
        <w:suppressAutoHyphens/>
        <w:spacing w:line="288" w:lineRule="auto"/>
        <w:jc w:val="both"/>
        <w:rPr>
          <w:rFonts w:asciiTheme="majorHAnsi" w:eastAsia="Times New Roman" w:hAnsiTheme="majorHAnsi" w:cstheme="majorHAnsi"/>
          <w:color w:val="000000" w:themeColor="text1"/>
          <w:lang w:eastAsia="ar-SA"/>
        </w:rPr>
      </w:pPr>
      <w:r w:rsidRPr="00AA62A7">
        <w:rPr>
          <w:rFonts w:asciiTheme="majorHAnsi" w:eastAsia="Times New Roman" w:hAnsiTheme="majorHAnsi" w:cstheme="majorHAnsi"/>
          <w:lang w:eastAsia="ar-SA"/>
        </w:rPr>
        <w:t>2.8. Ustala się następujący okres gotowości Wykonawcy do podjęcia czynności wynikających z niniejszej umowy</w:t>
      </w:r>
      <w:r w:rsidR="00627673">
        <w:rPr>
          <w:rFonts w:asciiTheme="majorHAnsi" w:eastAsia="Times New Roman" w:hAnsiTheme="majorHAnsi" w:cstheme="majorHAnsi"/>
          <w:lang w:eastAsia="ar-SA"/>
        </w:rPr>
        <w:t xml:space="preserve"> </w:t>
      </w:r>
      <w:r w:rsidRPr="00AA62A7">
        <w:rPr>
          <w:rFonts w:asciiTheme="majorHAnsi" w:eastAsia="Times New Roman" w:hAnsiTheme="majorHAnsi" w:cstheme="majorHAnsi"/>
          <w:lang w:eastAsia="ar-SA"/>
        </w:rPr>
        <w:t xml:space="preserve">w okresie </w:t>
      </w:r>
      <w:r w:rsidR="00C2774D">
        <w:rPr>
          <w:rFonts w:asciiTheme="majorHAnsi" w:eastAsia="Times New Roman" w:hAnsiTheme="majorHAnsi" w:cstheme="majorHAnsi"/>
          <w:lang w:eastAsia="ar-SA"/>
        </w:rPr>
        <w:t xml:space="preserve">od podpisania umowy </w:t>
      </w:r>
      <w:r w:rsidR="00B93CAD" w:rsidRPr="00B93CAD">
        <w:rPr>
          <w:rFonts w:asciiTheme="majorHAnsi" w:eastAsia="Times New Roman" w:hAnsiTheme="majorHAnsi" w:cstheme="majorHAnsi"/>
          <w:b/>
          <w:bCs/>
          <w:color w:val="000000" w:themeColor="text1"/>
          <w:lang w:eastAsia="ar-SA"/>
        </w:rPr>
        <w:t>ale nie wcześniej niż w terminie 7 dni od pisemnego, mailowego lub telefonicznego zgłoszenia tego faktu przez Zamawiającego do 30.04.2022r.</w:t>
      </w:r>
    </w:p>
    <w:p w14:paraId="4C6ED06C" w14:textId="66DC06CA"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p>
    <w:p w14:paraId="09FFDC37" w14:textId="77777777" w:rsidR="00AA62A7" w:rsidRPr="00AA62A7" w:rsidRDefault="00AA62A7" w:rsidP="00D73CEE">
      <w:pPr>
        <w:suppressAutoHyphens/>
        <w:spacing w:line="240" w:lineRule="auto"/>
        <w:jc w:val="both"/>
        <w:rPr>
          <w:rFonts w:asciiTheme="majorHAnsi" w:eastAsia="Times New Roman" w:hAnsiTheme="majorHAnsi" w:cstheme="majorHAnsi"/>
          <w:lang w:eastAsia="ar-SA"/>
        </w:rPr>
      </w:pPr>
    </w:p>
    <w:p w14:paraId="523EA536" w14:textId="1EE811F1" w:rsidR="00D73CEE" w:rsidRDefault="00D73CEE" w:rsidP="00D73CEE">
      <w:pPr>
        <w:suppressAutoHyphens/>
        <w:spacing w:line="240" w:lineRule="auto"/>
        <w:jc w:val="both"/>
        <w:rPr>
          <w:rFonts w:asciiTheme="majorHAnsi" w:eastAsia="Times New Roman" w:hAnsiTheme="majorHAnsi" w:cstheme="majorHAnsi"/>
          <w:lang w:eastAsia="ar-SA"/>
        </w:rPr>
      </w:pPr>
      <w:r w:rsidRPr="00627673">
        <w:rPr>
          <w:rFonts w:asciiTheme="majorHAnsi" w:eastAsia="Times New Roman" w:hAnsiTheme="majorHAnsi" w:cstheme="majorHAnsi"/>
          <w:lang w:eastAsia="ar-SA"/>
        </w:rPr>
        <w:lastRenderedPageBreak/>
        <w:t>2.9. W okres</w:t>
      </w:r>
      <w:r w:rsidR="00627673">
        <w:rPr>
          <w:rFonts w:asciiTheme="majorHAnsi" w:eastAsia="Times New Roman" w:hAnsiTheme="majorHAnsi" w:cstheme="majorHAnsi"/>
          <w:lang w:eastAsia="ar-SA"/>
        </w:rPr>
        <w:t xml:space="preserve">ie </w:t>
      </w:r>
      <w:r w:rsidRPr="00627673">
        <w:rPr>
          <w:rFonts w:asciiTheme="majorHAnsi" w:eastAsia="Times New Roman" w:hAnsiTheme="majorHAnsi" w:cstheme="majorHAnsi"/>
          <w:lang w:eastAsia="ar-SA"/>
        </w:rPr>
        <w:t>wskazany</w:t>
      </w:r>
      <w:r w:rsidR="00627673">
        <w:rPr>
          <w:rFonts w:asciiTheme="majorHAnsi" w:eastAsia="Times New Roman" w:hAnsiTheme="majorHAnsi" w:cstheme="majorHAnsi"/>
          <w:lang w:eastAsia="ar-SA"/>
        </w:rPr>
        <w:t>m</w:t>
      </w:r>
      <w:r w:rsidRPr="00627673">
        <w:rPr>
          <w:rFonts w:asciiTheme="majorHAnsi" w:eastAsia="Times New Roman" w:hAnsiTheme="majorHAnsi" w:cstheme="majorHAnsi"/>
          <w:lang w:eastAsia="ar-SA"/>
        </w:rPr>
        <w:t xml:space="preserve"> w ust. </w:t>
      </w:r>
      <w:r w:rsidR="00627673">
        <w:rPr>
          <w:rFonts w:asciiTheme="majorHAnsi" w:eastAsia="Times New Roman" w:hAnsiTheme="majorHAnsi" w:cstheme="majorHAnsi"/>
          <w:lang w:eastAsia="ar-SA"/>
        </w:rPr>
        <w:t>2.8</w:t>
      </w:r>
      <w:r w:rsidRPr="00627673">
        <w:rPr>
          <w:rFonts w:asciiTheme="majorHAnsi" w:eastAsia="Times New Roman" w:hAnsiTheme="majorHAnsi" w:cstheme="majorHAnsi"/>
          <w:lang w:eastAsia="ar-SA"/>
        </w:rPr>
        <w:t xml:space="preserve"> Wykonawca zobowiązany jest przystąpić do rozpoczęcia akcji zimowego utrzymania w terminie </w:t>
      </w:r>
      <w:r w:rsidR="00627673">
        <w:rPr>
          <w:rFonts w:asciiTheme="majorHAnsi" w:eastAsia="Times New Roman" w:hAnsiTheme="majorHAnsi" w:cstheme="majorHAnsi"/>
          <w:lang w:eastAsia="ar-SA"/>
        </w:rPr>
        <w:t xml:space="preserve">zadeklarowanym </w:t>
      </w:r>
      <w:r w:rsidR="005E3A84">
        <w:rPr>
          <w:rFonts w:asciiTheme="majorHAnsi" w:eastAsia="Times New Roman" w:hAnsiTheme="majorHAnsi" w:cstheme="majorHAnsi"/>
          <w:lang w:eastAsia="ar-SA"/>
        </w:rPr>
        <w:t xml:space="preserve">przez Wykonawcę </w:t>
      </w:r>
      <w:r w:rsidR="00627673">
        <w:rPr>
          <w:rFonts w:asciiTheme="majorHAnsi" w:eastAsia="Times New Roman" w:hAnsiTheme="majorHAnsi" w:cstheme="majorHAnsi"/>
          <w:lang w:eastAsia="ar-SA"/>
        </w:rPr>
        <w:t>w Formularzu ofertowym.</w:t>
      </w:r>
    </w:p>
    <w:p w14:paraId="48E8EBC1" w14:textId="456272CC" w:rsidR="00627673" w:rsidRDefault="00627673" w:rsidP="00D73CEE">
      <w:pPr>
        <w:suppressAutoHyphens/>
        <w:spacing w:line="240" w:lineRule="auto"/>
        <w:jc w:val="both"/>
        <w:rPr>
          <w:rFonts w:asciiTheme="majorHAnsi" w:eastAsia="Times New Roman" w:hAnsiTheme="majorHAnsi" w:cstheme="majorHAnsi"/>
          <w:i/>
          <w:iCs/>
          <w:lang w:eastAsia="ar-SA"/>
        </w:rPr>
      </w:pPr>
    </w:p>
    <w:p w14:paraId="1FD91946" w14:textId="489498F1" w:rsidR="005E3A84" w:rsidRPr="005E3A84" w:rsidRDefault="005E3A84" w:rsidP="005E3A84">
      <w:pPr>
        <w:spacing w:line="240" w:lineRule="auto"/>
        <w:jc w:val="both"/>
        <w:rPr>
          <w:rFonts w:asciiTheme="majorHAnsi" w:eastAsia="Times New Roman" w:hAnsiTheme="majorHAnsi" w:cstheme="majorHAnsi"/>
          <w:iCs/>
        </w:rPr>
      </w:pPr>
      <w:r w:rsidRPr="005E3A84">
        <w:rPr>
          <w:rFonts w:asciiTheme="majorHAnsi" w:eastAsia="Times New Roman" w:hAnsiTheme="majorHAnsi" w:cstheme="majorHAnsi"/>
          <w:iCs/>
        </w:rPr>
        <w:t>Czas rozpoczęcia akcji od telefonu lub maila Zamawiającego do wyjazdu Wykonawcy powinien wynosić</w:t>
      </w:r>
      <w:r w:rsidRPr="005E3A84">
        <w:rPr>
          <w:rFonts w:asciiTheme="majorHAnsi" w:eastAsia="Times New Roman" w:hAnsiTheme="majorHAnsi" w:cstheme="majorHAnsi"/>
          <w:b/>
          <w:iCs/>
        </w:rPr>
        <w:t xml:space="preserve"> max. do 120 minut.</w:t>
      </w:r>
    </w:p>
    <w:p w14:paraId="569C84CF" w14:textId="77777777" w:rsidR="005E3A84" w:rsidRPr="005E3A84" w:rsidRDefault="005E3A84" w:rsidP="005E3A84">
      <w:pPr>
        <w:tabs>
          <w:tab w:val="left" w:pos="12170"/>
        </w:tabs>
        <w:suppressAutoHyphens/>
        <w:snapToGrid w:val="0"/>
        <w:spacing w:line="240" w:lineRule="auto"/>
        <w:jc w:val="both"/>
        <w:rPr>
          <w:rFonts w:asciiTheme="majorHAnsi" w:eastAsia="Times New Roman" w:hAnsiTheme="majorHAnsi" w:cstheme="majorHAnsi"/>
          <w:iCs/>
          <w:lang w:eastAsia="ar-SA"/>
        </w:rPr>
      </w:pPr>
      <w:r w:rsidRPr="005E3A84">
        <w:rPr>
          <w:rFonts w:asciiTheme="majorHAnsi" w:eastAsia="Times New Roman" w:hAnsiTheme="majorHAnsi" w:cstheme="majorHAnsi"/>
          <w:iCs/>
          <w:lang w:eastAsia="ar-SA"/>
        </w:rPr>
        <w:t xml:space="preserve">Minimalny czas rozpoczęcia akcji wymagany przez Zamawiającego wynosi </w:t>
      </w:r>
      <w:r w:rsidRPr="005E3A84">
        <w:rPr>
          <w:rFonts w:asciiTheme="majorHAnsi" w:eastAsia="Times New Roman" w:hAnsiTheme="majorHAnsi" w:cstheme="majorHAnsi"/>
          <w:b/>
          <w:bCs/>
          <w:iCs/>
          <w:lang w:eastAsia="ar-SA"/>
        </w:rPr>
        <w:t>30 minut.</w:t>
      </w:r>
      <w:r w:rsidRPr="005E3A84">
        <w:rPr>
          <w:rFonts w:asciiTheme="majorHAnsi" w:eastAsia="Times New Roman" w:hAnsiTheme="majorHAnsi" w:cstheme="majorHAnsi"/>
          <w:iCs/>
          <w:lang w:eastAsia="ar-SA"/>
        </w:rPr>
        <w:t xml:space="preserve"> </w:t>
      </w:r>
    </w:p>
    <w:p w14:paraId="4D9FEB2A" w14:textId="77777777" w:rsidR="005E3A84" w:rsidRPr="005E3A84" w:rsidRDefault="005E3A84" w:rsidP="005E3A84">
      <w:pPr>
        <w:tabs>
          <w:tab w:val="left" w:pos="12170"/>
        </w:tabs>
        <w:suppressAutoHyphens/>
        <w:snapToGrid w:val="0"/>
        <w:spacing w:line="240" w:lineRule="auto"/>
        <w:jc w:val="both"/>
        <w:rPr>
          <w:rFonts w:asciiTheme="majorHAnsi" w:eastAsia="Times New Roman" w:hAnsiTheme="majorHAnsi" w:cstheme="majorHAnsi"/>
          <w:iCs/>
          <w:lang w:eastAsia="ar-SA"/>
        </w:rPr>
      </w:pPr>
      <w:r w:rsidRPr="005E3A84">
        <w:rPr>
          <w:rFonts w:asciiTheme="majorHAnsi" w:eastAsia="Times New Roman" w:hAnsiTheme="majorHAnsi" w:cstheme="majorHAnsi"/>
          <w:iCs/>
          <w:lang w:eastAsia="ar-SA"/>
        </w:rPr>
        <w:t xml:space="preserve">Maksymalny czas rozpoczęcia akcji wynosi </w:t>
      </w:r>
      <w:r w:rsidRPr="005E3A84">
        <w:rPr>
          <w:rFonts w:asciiTheme="majorHAnsi" w:eastAsia="Times New Roman" w:hAnsiTheme="majorHAnsi" w:cstheme="majorHAnsi"/>
          <w:b/>
          <w:bCs/>
          <w:iCs/>
          <w:lang w:eastAsia="ar-SA"/>
        </w:rPr>
        <w:t>120 minut.</w:t>
      </w:r>
      <w:r w:rsidRPr="005E3A84">
        <w:rPr>
          <w:rFonts w:asciiTheme="majorHAnsi" w:eastAsia="Times New Roman" w:hAnsiTheme="majorHAnsi" w:cstheme="majorHAnsi"/>
          <w:iCs/>
          <w:lang w:eastAsia="ar-SA"/>
        </w:rPr>
        <w:t xml:space="preserve"> </w:t>
      </w:r>
    </w:p>
    <w:p w14:paraId="0B0D8EAA" w14:textId="77777777" w:rsidR="005E3A84" w:rsidRPr="005E3A84" w:rsidRDefault="005E3A84" w:rsidP="005E3A84">
      <w:pPr>
        <w:tabs>
          <w:tab w:val="left" w:pos="12170"/>
        </w:tabs>
        <w:suppressAutoHyphens/>
        <w:snapToGrid w:val="0"/>
        <w:spacing w:line="240" w:lineRule="auto"/>
        <w:jc w:val="both"/>
        <w:rPr>
          <w:rFonts w:asciiTheme="majorHAnsi" w:eastAsia="Times New Roman" w:hAnsiTheme="majorHAnsi" w:cstheme="majorHAnsi"/>
          <w:iCs/>
          <w:lang w:eastAsia="ar-SA"/>
        </w:rPr>
      </w:pPr>
      <w:r w:rsidRPr="005E3A84">
        <w:rPr>
          <w:rFonts w:asciiTheme="majorHAnsi" w:eastAsia="Times New Roman" w:hAnsiTheme="majorHAnsi" w:cstheme="majorHAnsi"/>
          <w:iCs/>
          <w:lang w:eastAsia="ar-SA"/>
        </w:rPr>
        <w:t xml:space="preserve">Jeżeli Wykonawca zaproponuje w ofercie czas reakcji krótszy </w:t>
      </w:r>
      <w:r w:rsidRPr="005E3A84">
        <w:rPr>
          <w:rFonts w:asciiTheme="majorHAnsi" w:eastAsia="Times New Roman" w:hAnsiTheme="majorHAnsi" w:cstheme="majorHAnsi"/>
          <w:b/>
          <w:iCs/>
          <w:lang w:eastAsia="ar-SA"/>
        </w:rPr>
        <w:t>niż 30 minut</w:t>
      </w:r>
      <w:r w:rsidRPr="005E3A84">
        <w:rPr>
          <w:rFonts w:asciiTheme="majorHAnsi" w:eastAsia="Times New Roman" w:hAnsiTheme="majorHAnsi" w:cstheme="majorHAnsi"/>
          <w:iCs/>
          <w:lang w:eastAsia="ar-SA"/>
        </w:rPr>
        <w:t>, termin ten będzie wiążący dla Wykonawcy, jednakże do oceny ofert w kryterium czas rozpoczęcia akcji zostanie przyjęty czas minimalny określony w SIWZ, czyli 30 minut. Jeżeli wykonawca zaoferuje czas rozpoczęcia akcji dłuższy niż 120 minut jego oferty zostanie odrzucona.</w:t>
      </w:r>
    </w:p>
    <w:p w14:paraId="6CDAC589" w14:textId="77777777" w:rsidR="005E3A84" w:rsidRPr="00627673" w:rsidRDefault="005E3A84" w:rsidP="00D73CEE">
      <w:pPr>
        <w:suppressAutoHyphens/>
        <w:spacing w:line="240" w:lineRule="auto"/>
        <w:jc w:val="both"/>
        <w:rPr>
          <w:rFonts w:asciiTheme="majorHAnsi" w:eastAsia="Times New Roman" w:hAnsiTheme="majorHAnsi" w:cstheme="majorHAnsi"/>
          <w:i/>
          <w:iCs/>
          <w:lang w:eastAsia="ar-SA"/>
        </w:rPr>
      </w:pPr>
    </w:p>
    <w:p w14:paraId="4854EAA0" w14:textId="77777777" w:rsidR="00D73CEE" w:rsidRPr="00627673" w:rsidRDefault="00D73CEE" w:rsidP="00D73CEE">
      <w:pPr>
        <w:suppressAutoHyphens/>
        <w:spacing w:line="240" w:lineRule="auto"/>
        <w:jc w:val="both"/>
        <w:rPr>
          <w:rFonts w:asciiTheme="majorHAnsi" w:eastAsia="Times New Roman" w:hAnsiTheme="majorHAnsi" w:cstheme="majorHAnsi"/>
          <w:lang w:eastAsia="ar-SA"/>
        </w:rPr>
      </w:pPr>
      <w:r w:rsidRPr="00627673">
        <w:rPr>
          <w:rFonts w:asciiTheme="majorHAnsi" w:eastAsia="Times New Roman" w:hAnsiTheme="majorHAnsi" w:cstheme="maj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7CB9C613"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7DF0D1D1" w14:textId="73566613"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2.10. Wykonawca zobowiązany będzie do składania pisemnych meldunków:</w:t>
      </w:r>
    </w:p>
    <w:p w14:paraId="1AAE3624" w14:textId="77777777" w:rsidR="00D73CEE" w:rsidRPr="00AA62A7" w:rsidRDefault="00D73CEE" w:rsidP="00D73CEE">
      <w:pPr>
        <w:suppressAutoHyphens/>
        <w:spacing w:line="240" w:lineRule="auto"/>
        <w:ind w:left="561"/>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a) meldunki  z wykonania zadań w godz. 7.30 do 15.30 składane będą na bieżąco.</w:t>
      </w:r>
    </w:p>
    <w:p w14:paraId="285FB642" w14:textId="77777777" w:rsidR="00D73CEE" w:rsidRPr="00AA62A7" w:rsidRDefault="00D73CEE" w:rsidP="00D73CEE">
      <w:pPr>
        <w:suppressAutoHyphens/>
        <w:spacing w:line="240" w:lineRule="auto"/>
        <w:ind w:left="561"/>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b) meldunki z wykonania zadań po godzinie 15.30 składane będą przez Wykonawcę najpóźniej do godz. 9.00 dnia następnego.</w:t>
      </w:r>
    </w:p>
    <w:p w14:paraId="7ADFB7C6"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p>
    <w:p w14:paraId="739A10CD" w14:textId="686EB2E6"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 xml:space="preserve">2.11. Meldunki o których mowa w </w:t>
      </w:r>
      <w:r w:rsidR="005E3A84">
        <w:rPr>
          <w:rFonts w:asciiTheme="majorHAnsi" w:eastAsia="Times New Roman" w:hAnsiTheme="majorHAnsi" w:cstheme="majorHAnsi"/>
          <w:lang w:eastAsia="ar-SA"/>
        </w:rPr>
        <w:t>ust.</w:t>
      </w:r>
      <w:r w:rsidRPr="00AA62A7">
        <w:rPr>
          <w:rFonts w:asciiTheme="majorHAnsi" w:eastAsia="Times New Roman" w:hAnsiTheme="majorHAnsi" w:cstheme="majorHAnsi"/>
          <w:lang w:eastAsia="ar-SA"/>
        </w:rPr>
        <w:t xml:space="preserve"> </w:t>
      </w:r>
      <w:r w:rsidR="005E3A84">
        <w:rPr>
          <w:rFonts w:asciiTheme="majorHAnsi" w:eastAsia="Times New Roman" w:hAnsiTheme="majorHAnsi" w:cstheme="majorHAnsi"/>
          <w:lang w:eastAsia="ar-SA"/>
        </w:rPr>
        <w:t>2.10</w:t>
      </w:r>
      <w:r w:rsidRPr="00AA62A7">
        <w:rPr>
          <w:rFonts w:asciiTheme="majorHAnsi" w:eastAsia="Times New Roman" w:hAnsiTheme="majorHAnsi" w:cstheme="majorHAnsi"/>
          <w:lang w:eastAsia="ar-SA"/>
        </w:rPr>
        <w:t xml:space="preserve"> stanowić będą załącznik do protokołów odbioru usług. W meldunku Wykonawca poda termin wykonania i rodzaj usługi, lokalizacje wykonanych robót oraz określi ilość wykonanych prac (km, tony, m</w:t>
      </w:r>
      <w:r w:rsidRPr="00AA62A7">
        <w:rPr>
          <w:rFonts w:asciiTheme="majorHAnsi" w:eastAsia="Times New Roman" w:hAnsiTheme="majorHAnsi" w:cstheme="majorHAnsi"/>
          <w:vertAlign w:val="superscript"/>
          <w:lang w:eastAsia="ar-SA"/>
        </w:rPr>
        <w:t>3</w:t>
      </w:r>
      <w:r w:rsidRPr="00AA62A7">
        <w:rPr>
          <w:rFonts w:asciiTheme="majorHAnsi" w:eastAsia="Times New Roman" w:hAnsiTheme="majorHAnsi" w:cstheme="majorHAnsi"/>
          <w:lang w:eastAsia="ar-SA"/>
        </w:rPr>
        <w:t>, mb).</w:t>
      </w:r>
    </w:p>
    <w:p w14:paraId="78837BA2" w14:textId="77777777" w:rsidR="00D73CEE" w:rsidRPr="00AA62A7" w:rsidRDefault="00D73CEE" w:rsidP="00D73CEE">
      <w:pPr>
        <w:suppressAutoHyphens/>
        <w:spacing w:line="240" w:lineRule="auto"/>
        <w:jc w:val="both"/>
        <w:rPr>
          <w:rFonts w:asciiTheme="majorHAnsi" w:eastAsia="Times New Roman" w:hAnsiTheme="majorHAnsi" w:cstheme="majorHAnsi"/>
          <w:b/>
          <w:bCs/>
          <w:lang w:eastAsia="ar-SA"/>
        </w:rPr>
      </w:pPr>
    </w:p>
    <w:p w14:paraId="672AFD18" w14:textId="2FA2452E" w:rsidR="00D73CEE" w:rsidRPr="00AA62A7" w:rsidRDefault="00AA62A7"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b/>
          <w:bCs/>
          <w:lang w:eastAsia="ar-SA"/>
        </w:rPr>
        <w:t>3</w:t>
      </w:r>
      <w:r w:rsidR="00D73CEE" w:rsidRPr="00AA62A7">
        <w:rPr>
          <w:rFonts w:asciiTheme="majorHAnsi" w:eastAsia="Times New Roman" w:hAnsiTheme="majorHAnsi" w:cstheme="majorHAnsi"/>
          <w:b/>
          <w:bCs/>
          <w:lang w:eastAsia="ar-SA"/>
        </w:rPr>
        <w:t>.</w:t>
      </w:r>
      <w:r w:rsidR="00D73CEE" w:rsidRPr="00AA62A7">
        <w:rPr>
          <w:rFonts w:asciiTheme="majorHAnsi" w:eastAsia="Times New Roman" w:hAnsiTheme="majorHAnsi" w:cstheme="majorHAnsi"/>
          <w:lang w:eastAsia="ar-SA"/>
        </w:rPr>
        <w:t xml:space="preserve"> </w:t>
      </w:r>
      <w:bookmarkStart w:id="9" w:name="_Hlk524612258"/>
      <w:r w:rsidR="00D73CEE" w:rsidRPr="00AA62A7">
        <w:rPr>
          <w:rFonts w:asciiTheme="majorHAnsi" w:eastAsia="Times New Roman" w:hAnsiTheme="majorHAnsi" w:cstheme="majorHAnsi"/>
          <w:lang w:eastAsia="ar-SA"/>
        </w:rPr>
        <w:t>Utrzymanie zimowe dróg na terenie Gminy Dopiewo należy prowadzić w sposób zmierzający do zwiększenia bezpieczeństwa ruchu, w tym:</w:t>
      </w:r>
    </w:p>
    <w:bookmarkEnd w:id="9"/>
    <w:p w14:paraId="773C7CAC"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 xml:space="preserve">a) odśnieżanie jezdni, ulic, chodników wraz z zatokami postojowymi, zatokami przystanków komunikacji miejskiej i utrzymaniem stałej przejezdności,   </w:t>
      </w:r>
    </w:p>
    <w:p w14:paraId="6687D575"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b) profilaktyczne zabezpieczenie jezdni przed śliskością zimową,</w:t>
      </w:r>
    </w:p>
    <w:p w14:paraId="0414D6D4"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c) usuwanie śliskości zimowej,</w:t>
      </w:r>
    </w:p>
    <w:p w14:paraId="2E823704"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d) odśnieżanie jezdni w technologii mechaniczno-ręcznej , tj. uzupełnienie odpłużenia mechanicznego ręcznym odgarnięciem pokrywy śnieżnej w miejscach niedostępnych dla pługów,</w:t>
      </w:r>
    </w:p>
    <w:p w14:paraId="5485708A"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e) oczyszczenie ręczne z błota pośniegowego i zmarzliny w strefie przykrawężnikowej oraz przejść dla pieszych,</w:t>
      </w:r>
    </w:p>
    <w:p w14:paraId="1E3B410A"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f) usuwanie na bieżąco zmarzliny wokół  wpustów ulicznych w celu spływu z jezdni wody powstającej z topniejącego śniegu,</w:t>
      </w:r>
    </w:p>
    <w:p w14:paraId="623AED7B"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g) stałe patrolowanie dróg objętych umową w celu bieżącej oceny skuteczności podejmowanych działań i zastosowanych technologii, korygowania tras przejazdu pługopiaskarek w przypadku utraty przejezdności niektórych odcinków dróg oraz niezwłocznej reakcji na wystąpienie lokalnej śliskości,</w:t>
      </w:r>
    </w:p>
    <w:p w14:paraId="09B56127"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h) utrzymywanie stałego dyżuru dyspozytorskiego pracującego w ruchu ciągłym, stała obserwacja stanu pogody i analiza danych ze stacji pogodowych i Biura Prognoz IMiGW pod kątem podejmowanych działań,</w:t>
      </w:r>
    </w:p>
    <w:p w14:paraId="0E5CC400"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i) pozbycie się błota, śniegu, lodu i innych zanieczyszczeń uprzątniętych z chodników przez właścicieli nieruchomości przyległych do drogi gminnej,</w:t>
      </w:r>
    </w:p>
    <w:p w14:paraId="17D7FBA2"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j) przy zgarnianiu śniegu z jezdni nie należy zasypywać przejść, przystanków komunikacji miejskiej oraz skrzyżowań,</w:t>
      </w:r>
    </w:p>
    <w:p w14:paraId="53DD4234" w14:textId="77777777" w:rsidR="00D73CEE" w:rsidRPr="00AA62A7" w:rsidRDefault="00D73CEE" w:rsidP="00D73CEE">
      <w:pPr>
        <w:suppressAutoHyphens/>
        <w:spacing w:line="240" w:lineRule="auto"/>
        <w:jc w:val="both"/>
        <w:rPr>
          <w:rFonts w:asciiTheme="majorHAnsi" w:eastAsia="Times New Roman" w:hAnsiTheme="majorHAnsi" w:cstheme="majorHAnsi"/>
          <w:lang w:eastAsia="ar-SA"/>
        </w:rPr>
      </w:pPr>
      <w:r w:rsidRPr="00AA62A7">
        <w:rPr>
          <w:rFonts w:asciiTheme="majorHAnsi" w:eastAsia="Times New Roman" w:hAnsiTheme="majorHAnsi" w:cstheme="majorHAnsi"/>
          <w:lang w:eastAsia="ar-SA"/>
        </w:rPr>
        <w:t>k)Wykonawca nie może dopuścić do powstawania lokalnych zasp utrudniających widoczność i ruch samochodów.</w:t>
      </w:r>
    </w:p>
    <w:p w14:paraId="6A41A240" w14:textId="77777777" w:rsidR="00D73CEE" w:rsidRPr="00AA62A7" w:rsidRDefault="00D73CEE" w:rsidP="00D73CEE">
      <w:pPr>
        <w:tabs>
          <w:tab w:val="left" w:pos="0"/>
        </w:tabs>
        <w:suppressAutoHyphens/>
        <w:spacing w:line="240" w:lineRule="auto"/>
        <w:jc w:val="both"/>
        <w:rPr>
          <w:rFonts w:asciiTheme="majorHAnsi" w:eastAsia="Times New Roman" w:hAnsiTheme="majorHAnsi" w:cstheme="majorHAnsi"/>
          <w:b/>
          <w:bCs/>
        </w:rPr>
      </w:pPr>
    </w:p>
    <w:p w14:paraId="72FA5786" w14:textId="26707853" w:rsidR="00D73CEE" w:rsidRPr="00AA62A7" w:rsidRDefault="00AA62A7" w:rsidP="00D73CEE">
      <w:pPr>
        <w:tabs>
          <w:tab w:val="left" w:pos="0"/>
        </w:tabs>
        <w:suppressAutoHyphens/>
        <w:spacing w:line="240" w:lineRule="auto"/>
        <w:jc w:val="both"/>
        <w:rPr>
          <w:rFonts w:asciiTheme="majorHAnsi" w:eastAsia="Times New Roman" w:hAnsiTheme="majorHAnsi" w:cstheme="majorHAnsi"/>
          <w:i/>
        </w:rPr>
      </w:pPr>
      <w:r w:rsidRPr="00AA62A7">
        <w:rPr>
          <w:rFonts w:asciiTheme="majorHAnsi" w:eastAsia="Times New Roman" w:hAnsiTheme="majorHAnsi" w:cstheme="majorHAnsi"/>
          <w:b/>
          <w:bCs/>
        </w:rPr>
        <w:t>4.</w:t>
      </w:r>
      <w:r w:rsidR="00D73CEE" w:rsidRPr="00AA62A7">
        <w:rPr>
          <w:rFonts w:asciiTheme="majorHAnsi" w:eastAsia="Times New Roman" w:hAnsiTheme="majorHAnsi" w:cstheme="majorHAnsi"/>
        </w:rPr>
        <w:t xml:space="preserve"> Dla właściwej obsługi zimowego utrzymania dróg i ulic gminnych, Wykonawca zobowiązany jest do:</w:t>
      </w:r>
    </w:p>
    <w:p w14:paraId="08FCAD90" w14:textId="059F1FAB" w:rsidR="00D73CEE" w:rsidRPr="00AA62A7" w:rsidRDefault="00D73CEE" w:rsidP="00D73CEE">
      <w:pPr>
        <w:numPr>
          <w:ilvl w:val="0"/>
          <w:numId w:val="45"/>
        </w:numPr>
        <w:suppressAutoHyphens/>
        <w:spacing w:line="240" w:lineRule="auto"/>
        <w:contextualSpacing/>
        <w:jc w:val="both"/>
        <w:rPr>
          <w:rFonts w:asciiTheme="majorHAnsi" w:eastAsia="Times New Roman" w:hAnsiTheme="majorHAnsi" w:cstheme="majorHAnsi"/>
        </w:rPr>
      </w:pPr>
      <w:r w:rsidRPr="00AA62A7">
        <w:rPr>
          <w:rFonts w:asciiTheme="majorHAnsi" w:hAnsiTheme="majorHAnsi" w:cstheme="majorHAnsi"/>
        </w:rPr>
        <w:lastRenderedPageBreak/>
        <w:t>dysponowania</w:t>
      </w:r>
      <w:r w:rsidRPr="00AA62A7">
        <w:rPr>
          <w:rFonts w:asciiTheme="majorHAnsi" w:eastAsia="Times New Roman" w:hAnsiTheme="majorHAnsi" w:cstheme="majorHAnsi"/>
        </w:rPr>
        <w:t xml:space="preserve"> bazą lub bazami materiałów-sprzętowymi w takiej odległości, aby na najdalszym utrzymywanym odcinku drogi zakończyć działania  w wymaganym przez Zamawiającego czasie określonym w załączniku nr </w:t>
      </w:r>
      <w:r w:rsidR="0090308F">
        <w:rPr>
          <w:rFonts w:asciiTheme="majorHAnsi" w:eastAsia="Times New Roman" w:hAnsiTheme="majorHAnsi" w:cstheme="majorHAnsi"/>
        </w:rPr>
        <w:t>9</w:t>
      </w:r>
      <w:r w:rsidRPr="00AA62A7">
        <w:rPr>
          <w:rFonts w:asciiTheme="majorHAnsi" w:eastAsia="Times New Roman" w:hAnsiTheme="majorHAnsi" w:cstheme="majorHAnsi"/>
        </w:rPr>
        <w:t xml:space="preserve"> do SWZ. Przy czym odległość bazy materiałowo-sprzętowej od granicy gminy może wynosić max. 20 km, co Wykonawca będzie musiał udowodnić w terminie 10 dni od daty podpisania umowy,</w:t>
      </w:r>
    </w:p>
    <w:p w14:paraId="609B26C8" w14:textId="2D651B0F" w:rsidR="00D73CEE" w:rsidRPr="00AA62A7" w:rsidRDefault="00D73CEE" w:rsidP="00D73CEE">
      <w:pPr>
        <w:numPr>
          <w:ilvl w:val="0"/>
          <w:numId w:val="45"/>
        </w:numPr>
        <w:tabs>
          <w:tab w:val="left" w:pos="0"/>
        </w:tabs>
        <w:suppressAutoHyphens/>
        <w:spacing w:line="240" w:lineRule="auto"/>
        <w:contextualSpacing/>
        <w:jc w:val="both"/>
        <w:rPr>
          <w:rFonts w:asciiTheme="majorHAnsi" w:eastAsia="Times New Roman" w:hAnsiTheme="majorHAnsi" w:cstheme="majorHAnsi"/>
        </w:rPr>
      </w:pPr>
      <w:r w:rsidRPr="00AA62A7">
        <w:rPr>
          <w:rFonts w:asciiTheme="majorHAnsi" w:eastAsia="Times New Roman" w:hAnsiTheme="majorHAnsi" w:cstheme="majorHAnsi"/>
        </w:rPr>
        <w:t>dysponowania wystarczającą ilością sprzętu, przy czym nie mniejszą niż określoną w warunku udziału w post</w:t>
      </w:r>
      <w:r w:rsidR="0090308F">
        <w:rPr>
          <w:rFonts w:asciiTheme="majorHAnsi" w:eastAsia="Times New Roman" w:hAnsiTheme="majorHAnsi" w:cstheme="majorHAnsi"/>
        </w:rPr>
        <w:t>ę</w:t>
      </w:r>
      <w:r w:rsidRPr="00AA62A7">
        <w:rPr>
          <w:rFonts w:asciiTheme="majorHAnsi" w:eastAsia="Times New Roman" w:hAnsiTheme="majorHAnsi" w:cstheme="majorHAnsi"/>
        </w:rPr>
        <w:t xml:space="preserve">powaniu,  pojazdy wykorzystywane do realizacji niniejszej umowy muszą być wyposażone w system GPS. Koszty wyposażenia pojazdów w system GPS leży po stronie Wykonawcy. Obowiązkiem Wykonawcy jest </w:t>
      </w:r>
      <w:r w:rsidRPr="00AA62A7">
        <w:rPr>
          <w:rFonts w:asciiTheme="majorHAnsi" w:eastAsia="Times New Roman" w:hAnsiTheme="majorHAnsi" w:cstheme="majorHAnsi"/>
          <w:lang w:eastAsia="zh-CN"/>
        </w:rPr>
        <w:t>przekazanie Zamawiającemu w terminie do 10 dni po podpisaniu niniejszej umowy, loginów i haseł dostępu do platformy systemu monitoringu GPS.</w:t>
      </w:r>
    </w:p>
    <w:p w14:paraId="3B2BACB6" w14:textId="77777777" w:rsidR="00D73CEE" w:rsidRPr="00AA62A7" w:rsidRDefault="00D73CEE" w:rsidP="00D73CEE">
      <w:pPr>
        <w:numPr>
          <w:ilvl w:val="0"/>
          <w:numId w:val="45"/>
        </w:numPr>
        <w:tabs>
          <w:tab w:val="left" w:pos="0"/>
        </w:tabs>
        <w:suppressAutoHyphens/>
        <w:spacing w:line="240" w:lineRule="auto"/>
        <w:contextualSpacing/>
        <w:jc w:val="both"/>
        <w:rPr>
          <w:rFonts w:asciiTheme="majorHAnsi" w:eastAsia="Times New Roman" w:hAnsiTheme="majorHAnsi" w:cstheme="majorHAnsi"/>
        </w:rPr>
      </w:pPr>
      <w:r w:rsidRPr="00AA62A7">
        <w:rPr>
          <w:rFonts w:asciiTheme="majorHAnsi" w:eastAsia="Times New Roman" w:hAnsiTheme="majorHAnsi" w:cstheme="majorHAnsi"/>
        </w:rPr>
        <w:t>dysponowania wykwalifikowanym personelem,</w:t>
      </w:r>
    </w:p>
    <w:p w14:paraId="158D84BB" w14:textId="77777777" w:rsidR="00D73CEE" w:rsidRPr="00AA62A7" w:rsidRDefault="00D73CEE" w:rsidP="00331986">
      <w:pPr>
        <w:numPr>
          <w:ilvl w:val="0"/>
          <w:numId w:val="45"/>
        </w:numPr>
        <w:tabs>
          <w:tab w:val="left" w:pos="0"/>
        </w:tabs>
        <w:suppressAutoHyphens/>
        <w:spacing w:line="319" w:lineRule="auto"/>
        <w:contextualSpacing/>
        <w:jc w:val="both"/>
        <w:rPr>
          <w:rFonts w:asciiTheme="majorHAnsi" w:eastAsia="Times New Roman" w:hAnsiTheme="majorHAnsi" w:cstheme="majorHAnsi"/>
        </w:rPr>
      </w:pPr>
      <w:r w:rsidRPr="00AA62A7">
        <w:rPr>
          <w:rFonts w:asciiTheme="majorHAnsi" w:hAnsiTheme="majorHAnsi" w:cstheme="majorHAnsi"/>
        </w:rPr>
        <w:t>dysponowania</w:t>
      </w:r>
      <w:r w:rsidRPr="00AA62A7">
        <w:rPr>
          <w:rFonts w:asciiTheme="majorHAnsi" w:eastAsia="Times New Roman" w:hAnsiTheme="majorHAnsi" w:cstheme="majorHAnsi"/>
        </w:rPr>
        <w:t xml:space="preserve"> zapasem soli i piasku. W ciągu 10 dni licząc od dnia podpisania umowy Wykonawca zobowiązany jest zgromadzić zapas mieszanki soli i piasku w ilości 300 ton.</w:t>
      </w:r>
    </w:p>
    <w:p w14:paraId="7129BFC4" w14:textId="77777777" w:rsidR="00D73CEE" w:rsidRPr="00AA62A7" w:rsidRDefault="00D73CEE" w:rsidP="00331986">
      <w:pPr>
        <w:numPr>
          <w:ilvl w:val="0"/>
          <w:numId w:val="45"/>
        </w:numPr>
        <w:tabs>
          <w:tab w:val="left" w:pos="0"/>
        </w:tabs>
        <w:suppressAutoHyphens/>
        <w:spacing w:line="319" w:lineRule="auto"/>
        <w:contextualSpacing/>
        <w:jc w:val="both"/>
        <w:rPr>
          <w:rFonts w:asciiTheme="majorHAnsi" w:eastAsia="Times New Roman" w:hAnsiTheme="majorHAnsi" w:cstheme="majorHAnsi"/>
        </w:rPr>
      </w:pPr>
      <w:r w:rsidRPr="00AA62A7">
        <w:rPr>
          <w:rFonts w:asciiTheme="majorHAnsi" w:eastAsia="Times New Roman" w:hAnsiTheme="majorHAnsi" w:cstheme="majorHAnsi"/>
        </w:rPr>
        <w:t>dysponowania sprawnie działająca łącznością telefoniczną oraz mailową ( 24 godz. na dobę),</w:t>
      </w:r>
    </w:p>
    <w:p w14:paraId="69AEA721" w14:textId="77777777" w:rsidR="00D73CEE" w:rsidRPr="00AA62A7" w:rsidRDefault="00D73CEE" w:rsidP="00331986">
      <w:pPr>
        <w:numPr>
          <w:ilvl w:val="0"/>
          <w:numId w:val="45"/>
        </w:numPr>
        <w:tabs>
          <w:tab w:val="left" w:pos="0"/>
        </w:tabs>
        <w:suppressAutoHyphens/>
        <w:spacing w:line="319" w:lineRule="auto"/>
        <w:contextualSpacing/>
        <w:jc w:val="both"/>
        <w:rPr>
          <w:rFonts w:asciiTheme="majorHAnsi" w:eastAsia="Times New Roman" w:hAnsiTheme="majorHAnsi" w:cstheme="majorHAnsi"/>
        </w:rPr>
      </w:pPr>
      <w:r w:rsidRPr="00AA62A7">
        <w:rPr>
          <w:rFonts w:asciiTheme="majorHAnsi" w:eastAsia="Times New Roman" w:hAnsiTheme="majorHAnsi" w:cstheme="majorHAnsi"/>
        </w:rPr>
        <w:t>pełnej dyspozycyjności osób i sprzętu o każdej porze bez względu na dni wolne od pracy oraz święta, w tym również prowadzenie prac w godzinach nocnych.</w:t>
      </w:r>
    </w:p>
    <w:p w14:paraId="46B2BDCF" w14:textId="1ACBC826" w:rsidR="002D62DD" w:rsidRPr="0090308F" w:rsidRDefault="00AA62A7" w:rsidP="00331986">
      <w:pPr>
        <w:tabs>
          <w:tab w:val="left" w:pos="0"/>
        </w:tabs>
        <w:suppressAutoHyphens/>
        <w:spacing w:line="319" w:lineRule="auto"/>
        <w:jc w:val="both"/>
        <w:rPr>
          <w:rFonts w:asciiTheme="majorHAnsi" w:eastAsia="Times New Roman" w:hAnsiTheme="majorHAnsi" w:cstheme="majorHAnsi"/>
        </w:rPr>
      </w:pPr>
      <w:r w:rsidRPr="00AA62A7">
        <w:rPr>
          <w:rFonts w:asciiTheme="majorHAnsi" w:eastAsia="Times New Roman" w:hAnsiTheme="majorHAnsi" w:cstheme="majorHAnsi"/>
          <w:b/>
          <w:bCs/>
        </w:rPr>
        <w:t>5</w:t>
      </w:r>
      <w:r w:rsidR="00D73CEE" w:rsidRPr="00AA62A7">
        <w:rPr>
          <w:rFonts w:asciiTheme="majorHAnsi" w:eastAsia="Times New Roman" w:hAnsiTheme="majorHAnsi" w:cstheme="majorHAnsi"/>
          <w:b/>
          <w:bCs/>
        </w:rPr>
        <w:t>.</w:t>
      </w:r>
      <w:r w:rsidR="00D73CEE" w:rsidRPr="00AA62A7">
        <w:rPr>
          <w:rFonts w:asciiTheme="majorHAnsi" w:eastAsia="Times New Roman" w:hAnsiTheme="majorHAnsi" w:cstheme="majorHAnsi"/>
        </w:rPr>
        <w:t xml:space="preserve"> Zamawiający zastrzega sobie prawo do przeprowadzenia kontroli gotowości sprzętu i zapasów materiałów (soli i piasku) przed rozpoczęciem zimowego utrzymania dróg i ulic oraz podczas całego okresu zimowego.</w:t>
      </w:r>
    </w:p>
    <w:p w14:paraId="77ED9532" w14:textId="59C91A64" w:rsidR="002D62DD" w:rsidRPr="00572DD9" w:rsidRDefault="00AA62A7" w:rsidP="00331986">
      <w:pPr>
        <w:tabs>
          <w:tab w:val="left" w:pos="12170"/>
        </w:tabs>
        <w:suppressAutoHyphens/>
        <w:snapToGrid w:val="0"/>
        <w:spacing w:line="319" w:lineRule="auto"/>
        <w:jc w:val="both"/>
        <w:rPr>
          <w:rFonts w:asciiTheme="majorHAnsi" w:eastAsia="Times New Roman" w:hAnsiTheme="majorHAnsi"/>
          <w:b/>
          <w:bCs/>
          <w:szCs w:val="24"/>
        </w:rPr>
      </w:pPr>
      <w:r>
        <w:rPr>
          <w:rFonts w:asciiTheme="majorHAnsi" w:eastAsia="Times New Roman" w:hAnsiTheme="majorHAnsi"/>
          <w:b/>
          <w:bCs/>
          <w:szCs w:val="24"/>
        </w:rPr>
        <w:t>6</w:t>
      </w:r>
      <w:r w:rsidR="00572DD9">
        <w:rPr>
          <w:rFonts w:asciiTheme="majorHAnsi" w:eastAsia="Times New Roman" w:hAnsiTheme="majorHAnsi"/>
          <w:szCs w:val="24"/>
        </w:rPr>
        <w:t xml:space="preserve">. </w:t>
      </w:r>
      <w:r w:rsidR="002D62DD" w:rsidRPr="00572DD9">
        <w:rPr>
          <w:rFonts w:asciiTheme="majorHAnsi" w:eastAsia="Times New Roman" w:hAnsiTheme="majorHAnsi"/>
          <w:szCs w:val="24"/>
        </w:rPr>
        <w:t>Zamawiający nie wymaga złożenia przedmiotowych środków dowodowych.</w:t>
      </w:r>
    </w:p>
    <w:p w14:paraId="7AD1AAAA" w14:textId="73C08324" w:rsidR="0044546B" w:rsidRPr="00572DD9" w:rsidRDefault="00AA62A7" w:rsidP="00572DD9">
      <w:pPr>
        <w:tabs>
          <w:tab w:val="left" w:pos="12170"/>
        </w:tabs>
        <w:suppressAutoHyphens/>
        <w:snapToGrid w:val="0"/>
        <w:spacing w:line="319" w:lineRule="auto"/>
        <w:jc w:val="both"/>
        <w:rPr>
          <w:rFonts w:asciiTheme="majorHAnsi" w:eastAsia="Times New Roman" w:hAnsiTheme="majorHAnsi"/>
          <w:b/>
          <w:bCs/>
          <w:szCs w:val="24"/>
        </w:rPr>
      </w:pPr>
      <w:bookmarkStart w:id="10" w:name="_Hlk66442564"/>
      <w:r>
        <w:rPr>
          <w:rFonts w:asciiTheme="majorHAnsi" w:hAnsiTheme="majorHAnsi" w:cstheme="majorHAnsi"/>
          <w:b/>
          <w:bCs/>
        </w:rPr>
        <w:t>7</w:t>
      </w:r>
      <w:r w:rsidR="00572DD9" w:rsidRPr="00572DD9">
        <w:rPr>
          <w:rFonts w:asciiTheme="majorHAnsi" w:hAnsiTheme="majorHAnsi" w:cstheme="majorHAnsi"/>
          <w:b/>
          <w:bCs/>
        </w:rPr>
        <w:t>.</w:t>
      </w:r>
      <w:r w:rsidR="00572DD9">
        <w:rPr>
          <w:rFonts w:asciiTheme="majorHAnsi" w:hAnsiTheme="majorHAnsi" w:cstheme="majorHAnsi"/>
        </w:rPr>
        <w:t xml:space="preserve"> </w:t>
      </w:r>
      <w:r w:rsidR="00FC4AB9" w:rsidRPr="00572DD9">
        <w:rPr>
          <w:rFonts w:asciiTheme="majorHAnsi" w:hAnsiTheme="majorHAnsi" w:cstheme="majorHAnsi"/>
        </w:rPr>
        <w:t xml:space="preserve">Zamawiający </w:t>
      </w:r>
      <w:r w:rsidR="005422A4" w:rsidRPr="00572DD9">
        <w:rPr>
          <w:rFonts w:asciiTheme="majorHAnsi" w:hAnsiTheme="majorHAnsi" w:cstheme="majorHAnsi"/>
        </w:rPr>
        <w:t xml:space="preserve">nie </w:t>
      </w:r>
      <w:r w:rsidR="00FC4AB9" w:rsidRPr="00572DD9">
        <w:rPr>
          <w:rFonts w:asciiTheme="majorHAnsi" w:hAnsiTheme="majorHAnsi" w:cstheme="majorHAnsi"/>
        </w:rPr>
        <w:t xml:space="preserve">dopuszcza </w:t>
      </w:r>
      <w:r w:rsidR="005422A4" w:rsidRPr="00572DD9">
        <w:rPr>
          <w:rFonts w:asciiTheme="majorHAnsi" w:hAnsiTheme="majorHAnsi" w:cstheme="majorHAnsi"/>
        </w:rPr>
        <w:t xml:space="preserve">możliwości składania </w:t>
      </w:r>
      <w:r w:rsidR="00FC4AB9" w:rsidRPr="00572DD9">
        <w:rPr>
          <w:rFonts w:asciiTheme="majorHAnsi" w:hAnsiTheme="majorHAnsi" w:cstheme="majorHAnsi"/>
        </w:rPr>
        <w:t>ofert częściowych</w:t>
      </w:r>
      <w:r w:rsidR="00096B30" w:rsidRPr="00572DD9">
        <w:rPr>
          <w:rFonts w:asciiTheme="majorHAnsi" w:hAnsiTheme="majorHAnsi" w:cstheme="majorHAnsi"/>
        </w:rPr>
        <w:t xml:space="preserve">. </w:t>
      </w:r>
      <w:bookmarkEnd w:id="7"/>
      <w:bookmarkEnd w:id="10"/>
    </w:p>
    <w:p w14:paraId="707886A6" w14:textId="77777777" w:rsidR="00640A46" w:rsidRPr="00D73CEE"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hAnsiTheme="majorHAnsi" w:cstheme="majorHAnsi"/>
        </w:rPr>
        <w:t>Uzasadnienie braku podziału zamówienia na części:</w:t>
      </w:r>
    </w:p>
    <w:p w14:paraId="13B8C784" w14:textId="0B6C80C4" w:rsidR="007C049C" w:rsidRPr="00D73CEE" w:rsidRDefault="00640A46"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73CEE">
        <w:rPr>
          <w:rFonts w:asciiTheme="majorHAnsi" w:eastAsia="Times New Roman" w:hAnsiTheme="majorHAnsi" w:cstheme="majorHAnsi"/>
          <w:lang w:val="pl-PL"/>
        </w:rPr>
        <w:t>Zamawiający</w:t>
      </w:r>
      <w:r w:rsidR="007C049C" w:rsidRPr="00D73CEE">
        <w:rPr>
          <w:rFonts w:asciiTheme="majorHAnsi" w:eastAsia="Times New Roman" w:hAnsiTheme="majorHAnsi" w:cstheme="majorHAnsi"/>
          <w:lang w:val="pl-PL"/>
        </w:rPr>
        <w:t xml:space="preserve"> </w:t>
      </w:r>
      <w:r w:rsidRPr="00D73CEE">
        <w:rPr>
          <w:rFonts w:asciiTheme="majorHAnsi" w:eastAsia="Times New Roman" w:hAnsiTheme="majorHAnsi" w:cstheme="majorHAnsi"/>
          <w:lang w:val="pl-PL"/>
        </w:rPr>
        <w:t xml:space="preserve">uznał, że </w:t>
      </w:r>
      <w:r w:rsidR="007C049C" w:rsidRPr="00D73CEE">
        <w:rPr>
          <w:rFonts w:asciiTheme="majorHAnsi" w:eastAsia="Times New Roman" w:hAnsiTheme="majorHAnsi" w:cstheme="majorHAnsi"/>
          <w:lang w:val="pl-PL"/>
        </w:rPr>
        <w:t>okolicznoś</w:t>
      </w:r>
      <w:r w:rsidRPr="00D73CEE">
        <w:rPr>
          <w:rFonts w:asciiTheme="majorHAnsi" w:eastAsia="Times New Roman" w:hAnsiTheme="majorHAnsi" w:cstheme="majorHAnsi"/>
          <w:lang w:val="pl-PL"/>
        </w:rPr>
        <w:t>cią</w:t>
      </w:r>
      <w:r w:rsidR="007C049C" w:rsidRPr="00D73CEE">
        <w:rPr>
          <w:rFonts w:asciiTheme="majorHAnsi" w:eastAsia="Times New Roman" w:hAnsiTheme="majorHAnsi" w:cstheme="majorHAnsi"/>
          <w:lang w:val="pl-PL"/>
        </w:rPr>
        <w:t xml:space="preserve"> uzasadniającą rezygnację z podziału </w:t>
      </w:r>
      <w:r w:rsidRPr="00D73CEE">
        <w:rPr>
          <w:rFonts w:asciiTheme="majorHAnsi" w:eastAsia="Times New Roman" w:hAnsiTheme="majorHAnsi" w:cstheme="majorHAnsi"/>
          <w:lang w:val="pl-PL"/>
        </w:rPr>
        <w:t xml:space="preserve">niniejszego zamówienia </w:t>
      </w:r>
      <w:r w:rsidR="007C049C" w:rsidRPr="00D73CEE">
        <w:rPr>
          <w:rFonts w:asciiTheme="majorHAnsi" w:eastAsia="Times New Roman" w:hAnsiTheme="majorHAnsi" w:cstheme="majorHAnsi"/>
          <w:lang w:val="pl-PL"/>
        </w:rPr>
        <w:t xml:space="preserve">na części </w:t>
      </w:r>
      <w:r w:rsidRPr="00D73CEE">
        <w:rPr>
          <w:rFonts w:asciiTheme="majorHAnsi" w:eastAsia="Times New Roman" w:hAnsiTheme="majorHAnsi" w:cstheme="majorHAnsi"/>
          <w:lang w:val="pl-PL"/>
        </w:rPr>
        <w:t>są</w:t>
      </w:r>
      <w:r w:rsidR="007C049C" w:rsidRPr="00D73CEE">
        <w:rPr>
          <w:rFonts w:asciiTheme="majorHAnsi" w:eastAsia="Times New Roman" w:hAnsiTheme="majorHAnsi" w:cstheme="majorHAnsi"/>
          <w:lang w:val="pl-PL"/>
        </w:rPr>
        <w:t xml:space="preserve"> </w:t>
      </w:r>
      <w:r w:rsidRPr="00D73CEE">
        <w:rPr>
          <w:rFonts w:asciiTheme="majorHAnsi" w:eastAsia="Times New Roman" w:hAnsiTheme="majorHAnsi" w:cstheme="majorHAnsi"/>
          <w:lang w:val="pl-PL"/>
        </w:rPr>
        <w:t xml:space="preserve">w głównej mierze </w:t>
      </w:r>
      <w:r w:rsidR="007C049C" w:rsidRPr="00D73CEE">
        <w:rPr>
          <w:rFonts w:asciiTheme="majorHAnsi" w:eastAsia="Times New Roman" w:hAnsiTheme="majorHAnsi" w:cstheme="majorHAnsi"/>
          <w:lang w:val="pl-PL"/>
        </w:rPr>
        <w:t xml:space="preserve">nadmierne trudności oraz </w:t>
      </w:r>
      <w:r w:rsidRPr="00D73CEE">
        <w:rPr>
          <w:rFonts w:asciiTheme="majorHAnsi" w:eastAsia="Times New Roman" w:hAnsiTheme="majorHAnsi" w:cstheme="majorHAnsi"/>
          <w:lang w:val="pl-PL"/>
        </w:rPr>
        <w:t xml:space="preserve">uciążliwość w </w:t>
      </w:r>
      <w:r w:rsidR="007C049C" w:rsidRPr="00D73CEE">
        <w:rPr>
          <w:rFonts w:asciiTheme="majorHAnsi" w:eastAsia="Times New Roman" w:hAnsiTheme="majorHAnsi" w:cstheme="majorHAnsi"/>
          <w:lang w:val="pl-PL"/>
        </w:rPr>
        <w:t xml:space="preserve">koordynacji </w:t>
      </w:r>
      <w:r w:rsidR="00234C93" w:rsidRPr="00D73CEE">
        <w:rPr>
          <w:rFonts w:asciiTheme="majorHAnsi" w:eastAsia="Times New Roman" w:hAnsiTheme="majorHAnsi" w:cstheme="majorHAnsi"/>
          <w:lang w:val="pl-PL"/>
        </w:rPr>
        <w:t xml:space="preserve">kilku </w:t>
      </w:r>
      <w:r w:rsidRPr="00D73CEE">
        <w:rPr>
          <w:rFonts w:asciiTheme="majorHAnsi" w:eastAsia="Times New Roman" w:hAnsiTheme="majorHAnsi" w:cstheme="majorHAnsi"/>
          <w:lang w:val="pl-PL"/>
        </w:rPr>
        <w:t>Wykonawców</w:t>
      </w:r>
      <w:r w:rsidR="00234C93" w:rsidRPr="00D73CEE">
        <w:rPr>
          <w:rFonts w:asciiTheme="majorHAnsi" w:eastAsia="Times New Roman" w:hAnsiTheme="majorHAnsi" w:cstheme="majorHAnsi"/>
          <w:lang w:val="pl-PL"/>
        </w:rPr>
        <w:t xml:space="preserve">, na obszarze objętym zamówieniem. </w:t>
      </w:r>
      <w:r w:rsidR="00234C93" w:rsidRPr="00D73CEE">
        <w:rPr>
          <w:rFonts w:asciiTheme="majorHAnsi" w:hAnsiTheme="majorHAnsi" w:cstheme="majorHAnsi"/>
        </w:rPr>
        <w:t>Koordynacja działań różnych wykonawców mogłaby poważanie utrudnić sprawny i poprawny proces realizacji zamówienia.</w:t>
      </w:r>
    </w:p>
    <w:p w14:paraId="282DE37F" w14:textId="2A3A0FD1" w:rsidR="002D62DD" w:rsidRPr="00D73CEE" w:rsidRDefault="00C9460E" w:rsidP="00C9460E">
      <w:pPr>
        <w:spacing w:line="312" w:lineRule="auto"/>
        <w:jc w:val="both"/>
        <w:rPr>
          <w:rFonts w:asciiTheme="majorHAnsi" w:hAnsiTheme="majorHAnsi" w:cstheme="majorHAnsi"/>
        </w:rPr>
      </w:pPr>
      <w:r w:rsidRPr="00D73CEE">
        <w:rPr>
          <w:rFonts w:asciiTheme="majorHAnsi" w:hAnsiTheme="majorHAnsi" w:cstheme="majorHAnsi"/>
        </w:rPr>
        <w:t>Ze względu na zakres</w:t>
      </w:r>
      <w:r w:rsidR="00D576E9" w:rsidRPr="00D73CEE">
        <w:rPr>
          <w:rFonts w:asciiTheme="majorHAnsi" w:hAnsiTheme="majorHAnsi" w:cstheme="majorHAnsi"/>
        </w:rPr>
        <w:t xml:space="preserve"> niniejszego zamówienia oraz jego</w:t>
      </w:r>
      <w:r w:rsidRPr="00D73CEE">
        <w:rPr>
          <w:rFonts w:asciiTheme="majorHAnsi" w:hAnsiTheme="majorHAnsi" w:cstheme="majorHAnsi"/>
        </w:rPr>
        <w:t xml:space="preserve"> wartość, brak podziału zamówienia na części nie zakłóca konkurencji w ramach postępowania.</w:t>
      </w:r>
    </w:p>
    <w:p w14:paraId="4F78ADB8" w14:textId="77777777" w:rsidR="00134E11" w:rsidRDefault="00134E11" w:rsidP="00463891">
      <w:pPr>
        <w:spacing w:line="312" w:lineRule="auto"/>
        <w:jc w:val="both"/>
        <w:rPr>
          <w:rFonts w:asciiTheme="majorHAnsi" w:hAnsiTheme="majorHAnsi" w:cstheme="majorHAnsi"/>
          <w:b/>
          <w:bCs/>
        </w:rPr>
      </w:pPr>
    </w:p>
    <w:p w14:paraId="00000075" w14:textId="6CE6F936" w:rsidR="001C5D72" w:rsidRPr="002D62DD" w:rsidRDefault="00AA62A7" w:rsidP="00463891">
      <w:pPr>
        <w:spacing w:line="312" w:lineRule="auto"/>
        <w:jc w:val="both"/>
      </w:pPr>
      <w:r>
        <w:rPr>
          <w:rFonts w:asciiTheme="majorHAnsi" w:hAnsiTheme="majorHAnsi" w:cstheme="majorHAnsi"/>
          <w:b/>
          <w:bCs/>
        </w:rPr>
        <w:t>8</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dopuszcza składania ofert wariantowych</w:t>
      </w:r>
      <w:r w:rsidR="009A31BF" w:rsidRPr="00463891">
        <w:rPr>
          <w:rFonts w:asciiTheme="majorHAnsi" w:hAnsiTheme="majorHAnsi" w:cstheme="majorHAnsi"/>
        </w:rPr>
        <w:t>.</w:t>
      </w:r>
    </w:p>
    <w:p w14:paraId="00000076" w14:textId="6090D011" w:rsidR="001C5D72" w:rsidRPr="002D62DD" w:rsidRDefault="00AA62A7" w:rsidP="00463891">
      <w:pPr>
        <w:spacing w:line="312" w:lineRule="auto"/>
        <w:jc w:val="both"/>
      </w:pPr>
      <w:r>
        <w:rPr>
          <w:rFonts w:asciiTheme="majorHAnsi" w:hAnsiTheme="majorHAnsi" w:cstheme="majorHAnsi"/>
          <w:b/>
          <w:bCs/>
        </w:rPr>
        <w:t>9</w:t>
      </w:r>
      <w:r w:rsidR="00463891" w:rsidRPr="00463891">
        <w:rPr>
          <w:rFonts w:asciiTheme="majorHAnsi" w:hAnsiTheme="majorHAnsi" w:cstheme="majorHAnsi"/>
          <w:b/>
          <w:bCs/>
        </w:rPr>
        <w:t>.</w:t>
      </w:r>
      <w:r w:rsidR="00463891">
        <w:rPr>
          <w:rFonts w:asciiTheme="majorHAnsi" w:hAnsiTheme="majorHAnsi" w:cstheme="majorHAnsi"/>
        </w:rPr>
        <w:t xml:space="preserve"> </w:t>
      </w:r>
      <w:r w:rsidR="00FC4AB9" w:rsidRPr="00463891">
        <w:rPr>
          <w:rFonts w:asciiTheme="majorHAnsi" w:hAnsiTheme="majorHAnsi" w:cstheme="majorHAnsi"/>
        </w:rPr>
        <w:t>Zamawiający nie przewiduje udzielania zamówień, o których mowa w art. 214 ust. 1 pkt 7</w:t>
      </w:r>
      <w:r w:rsidR="00096B30" w:rsidRPr="00463891">
        <w:rPr>
          <w:rFonts w:asciiTheme="majorHAnsi" w:hAnsiTheme="majorHAnsi" w:cstheme="majorHAnsi"/>
        </w:rPr>
        <w:t>.</w:t>
      </w:r>
    </w:p>
    <w:p w14:paraId="09E49857" w14:textId="71910706" w:rsidR="00831210" w:rsidRPr="00134E11" w:rsidRDefault="00AA62A7" w:rsidP="00134E11">
      <w:pPr>
        <w:spacing w:line="312" w:lineRule="auto"/>
        <w:jc w:val="both"/>
      </w:pPr>
      <w:r>
        <w:rPr>
          <w:rFonts w:asciiTheme="majorHAnsi" w:hAnsiTheme="majorHAnsi" w:cstheme="majorHAnsi"/>
          <w:b/>
          <w:bCs/>
        </w:rPr>
        <w:t>10</w:t>
      </w:r>
      <w:r w:rsidR="00463891" w:rsidRPr="00463891">
        <w:rPr>
          <w:rFonts w:asciiTheme="majorHAnsi" w:hAnsiTheme="majorHAnsi" w:cstheme="majorHAnsi"/>
          <w:b/>
          <w:bCs/>
        </w:rPr>
        <w:t>.</w:t>
      </w:r>
      <w:r w:rsidR="00463891">
        <w:rPr>
          <w:rFonts w:asciiTheme="majorHAnsi" w:hAnsiTheme="majorHAnsi" w:cstheme="majorHAnsi"/>
        </w:rPr>
        <w:t xml:space="preserve"> </w:t>
      </w:r>
      <w:r w:rsidR="00831210">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A258D6" w:rsidRDefault="00881111" w:rsidP="00831210">
      <w:pPr>
        <w:spacing w:line="319" w:lineRule="auto"/>
        <w:jc w:val="both"/>
        <w:rPr>
          <w:rFonts w:asciiTheme="majorHAnsi" w:hAnsiTheme="majorHAnsi" w:cstheme="majorHAnsi"/>
        </w:rPr>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65495851"/>
      <w:r w:rsidRPr="0039496C">
        <w:rPr>
          <w:rFonts w:asciiTheme="majorHAnsi" w:hAnsiTheme="majorHAnsi" w:cstheme="majorHAnsi"/>
          <w:b/>
          <w:bCs/>
          <w:sz w:val="24"/>
          <w:szCs w:val="24"/>
        </w:rPr>
        <w:t>VI. Podwykonawstwo</w:t>
      </w:r>
      <w:bookmarkEnd w:id="12"/>
    </w:p>
    <w:p w14:paraId="0000007C" w14:textId="44C7BEBC"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F76792">
      <w:pPr>
        <w:numPr>
          <w:ilvl w:val="0"/>
          <w:numId w:val="9"/>
        </w:numPr>
        <w:spacing w:line="319" w:lineRule="auto"/>
        <w:jc w:val="both"/>
        <w:rPr>
          <w:rFonts w:asciiTheme="majorHAnsi" w:hAnsiTheme="majorHAnsi" w:cstheme="majorHAnsi"/>
        </w:rPr>
      </w:pPr>
      <w:r w:rsidRPr="00A258D6">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39E5284F" w14:textId="77777777" w:rsidR="00331986" w:rsidRPr="00331986" w:rsidRDefault="00FC4AB9" w:rsidP="00331986">
      <w:pPr>
        <w:suppressAutoHyphens/>
        <w:spacing w:line="288" w:lineRule="auto"/>
        <w:jc w:val="both"/>
        <w:rPr>
          <w:rFonts w:asciiTheme="majorHAnsi" w:eastAsia="Times New Roman" w:hAnsiTheme="majorHAnsi" w:cstheme="majorHAnsi"/>
          <w:color w:val="000000" w:themeColor="text1"/>
          <w:lang w:eastAsia="ar-SA"/>
        </w:rPr>
      </w:pPr>
      <w:bookmarkStart w:id="13" w:name="_Toc65495852"/>
      <w:r w:rsidRPr="00DC5EA3">
        <w:rPr>
          <w:rFonts w:asciiTheme="majorHAnsi" w:hAnsiTheme="majorHAnsi" w:cstheme="majorHAnsi"/>
          <w:b/>
          <w:bCs/>
          <w:sz w:val="24"/>
          <w:szCs w:val="24"/>
        </w:rPr>
        <w:t>VII. Termin wykonania zamówienia</w:t>
      </w:r>
      <w:bookmarkEnd w:id="13"/>
      <w:r w:rsidR="006B6890" w:rsidRPr="00DC5EA3">
        <w:rPr>
          <w:rFonts w:asciiTheme="majorHAnsi" w:hAnsiTheme="majorHAnsi" w:cstheme="majorHAnsi"/>
          <w:b/>
          <w:bCs/>
          <w:sz w:val="24"/>
          <w:szCs w:val="24"/>
        </w:rPr>
        <w:t xml:space="preserve">: </w:t>
      </w:r>
      <w:bookmarkStart w:id="14" w:name="_Hlk25850568"/>
      <w:r w:rsidR="00331986" w:rsidRPr="00331986">
        <w:rPr>
          <w:rFonts w:asciiTheme="majorHAnsi" w:eastAsia="Times New Roman" w:hAnsiTheme="majorHAnsi" w:cstheme="majorHAnsi"/>
          <w:b/>
          <w:bCs/>
          <w:color w:val="000000" w:themeColor="text1"/>
          <w:lang w:eastAsia="ar-SA"/>
        </w:rPr>
        <w:t>od podpisania umowy ale nie wcześniej niż w terminie 7 dni od pisemnego, mailowego lub telefonicznego zgłoszenia tego faktu przez Zamawiającego do 30.04.2022r.</w:t>
      </w:r>
    </w:p>
    <w:bookmarkEnd w:id="14"/>
    <w:p w14:paraId="4460E370" w14:textId="27482DAD" w:rsidR="006B40FC" w:rsidRPr="00A258D6" w:rsidRDefault="006B40FC" w:rsidP="00331986">
      <w:pPr>
        <w:pStyle w:val="Nagwek2"/>
        <w:spacing w:before="0" w:after="0" w:line="240" w:lineRule="auto"/>
        <w:rPr>
          <w:rFonts w:asciiTheme="majorHAnsi" w:hAnsiTheme="majorHAnsi" w:cstheme="majorHAnsi"/>
        </w:rPr>
      </w:pPr>
    </w:p>
    <w:p w14:paraId="00000082" w14:textId="02E011FD" w:rsidR="001C5D72" w:rsidRPr="00A258D6"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5" w:name="_Toc65495853"/>
      <w:r w:rsidRPr="00A258D6">
        <w:rPr>
          <w:rFonts w:asciiTheme="majorHAnsi" w:hAnsiTheme="majorHAnsi" w:cstheme="majorHAnsi"/>
          <w:b/>
          <w:bCs/>
          <w:sz w:val="24"/>
          <w:szCs w:val="24"/>
        </w:rPr>
        <w:t>VIII. Warunki udziału w postępowaniu</w:t>
      </w:r>
      <w:bookmarkEnd w:id="15"/>
    </w:p>
    <w:p w14:paraId="00000083"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F76792">
      <w:pPr>
        <w:numPr>
          <w:ilvl w:val="0"/>
          <w:numId w:val="18"/>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do występowania w obrocie gospodarczym:</w:t>
      </w:r>
    </w:p>
    <w:p w14:paraId="00000086"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7" w14:textId="5C0E2DAB"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uprawnień do prowadzenia określonej działalności gospodarczej lub zawodowej, o ile wynika to z odrębnych przepisów:</w:t>
      </w:r>
    </w:p>
    <w:p w14:paraId="00000088" w14:textId="77777777" w:rsidR="001C5D72" w:rsidRPr="00A258D6" w:rsidRDefault="00FC4AB9" w:rsidP="00881111">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00000089" w14:textId="77777777" w:rsidR="001C5D72" w:rsidRPr="00A258D6" w:rsidRDefault="00FC4AB9" w:rsidP="00881111">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sytuacji ekonomicznej lub finansowej:</w:t>
      </w:r>
    </w:p>
    <w:p w14:paraId="0000008A" w14:textId="555A5E60" w:rsidR="001C5D72" w:rsidRPr="00A258D6" w:rsidRDefault="00FC4AB9" w:rsidP="00845968">
      <w:pPr>
        <w:spacing w:line="319" w:lineRule="auto"/>
        <w:ind w:left="868" w:right="20"/>
        <w:jc w:val="both"/>
        <w:rPr>
          <w:rFonts w:asciiTheme="majorHAnsi" w:hAnsiTheme="majorHAnsi" w:cstheme="majorHAnsi"/>
        </w:rPr>
      </w:pPr>
      <w:r w:rsidRPr="00A258D6">
        <w:rPr>
          <w:rFonts w:asciiTheme="majorHAnsi" w:hAnsiTheme="majorHAnsi" w:cstheme="majorHAnsi"/>
        </w:rPr>
        <w:t>Zamawiający nie stawia warunku w powyższym zakresie.</w:t>
      </w:r>
    </w:p>
    <w:p w14:paraId="78D88F21" w14:textId="1D02D184" w:rsidR="00850EF2" w:rsidRPr="00A258D6" w:rsidRDefault="00FC4AB9" w:rsidP="00A258D6">
      <w:pPr>
        <w:numPr>
          <w:ilvl w:val="0"/>
          <w:numId w:val="4"/>
        </w:numPr>
        <w:spacing w:line="319" w:lineRule="auto"/>
        <w:ind w:left="852" w:right="20" w:hanging="426"/>
        <w:jc w:val="both"/>
        <w:rPr>
          <w:rFonts w:asciiTheme="majorHAnsi" w:hAnsiTheme="majorHAnsi" w:cstheme="majorHAnsi"/>
        </w:rPr>
      </w:pPr>
      <w:r w:rsidRPr="00A258D6">
        <w:rPr>
          <w:rFonts w:asciiTheme="majorHAnsi" w:hAnsiTheme="majorHAnsi" w:cstheme="majorHAnsi"/>
          <w:b/>
        </w:rPr>
        <w:t>zdolności technicznej lub zawodowej:</w:t>
      </w:r>
    </w:p>
    <w:p w14:paraId="68BE8AD5" w14:textId="59B11AB1" w:rsidR="00C94A61" w:rsidRPr="00007D76" w:rsidRDefault="00A258D6" w:rsidP="00007D76">
      <w:pPr>
        <w:pStyle w:val="Akapitzlist"/>
        <w:numPr>
          <w:ilvl w:val="1"/>
          <w:numId w:val="18"/>
        </w:numPr>
        <w:tabs>
          <w:tab w:val="left" w:pos="851"/>
        </w:tabs>
        <w:spacing w:line="240" w:lineRule="auto"/>
        <w:ind w:left="567" w:firstLine="0"/>
        <w:jc w:val="both"/>
        <w:rPr>
          <w:rFonts w:asciiTheme="majorHAnsi" w:eastAsia="Times New Roman" w:hAnsiTheme="majorHAnsi" w:cstheme="majorHAnsi"/>
          <w:b/>
          <w:bCs/>
          <w:lang w:eastAsia="pl-PL"/>
        </w:rPr>
      </w:pPr>
      <w:bookmarkStart w:id="16" w:name="_Hlk5877927"/>
      <w:bookmarkStart w:id="17" w:name="_Hlk82608020"/>
      <w:bookmarkStart w:id="18" w:name="_Hlk72163517"/>
      <w:r w:rsidRPr="00007D76">
        <w:rPr>
          <w:rFonts w:asciiTheme="majorHAnsi" w:eastAsia="Times New Roman" w:hAnsiTheme="majorHAnsi" w:cstheme="majorHAnsi"/>
          <w:bCs/>
        </w:rPr>
        <w:t xml:space="preserve">Wykonawca spełni warunek jeżeli wykaże, że w okresie </w:t>
      </w:r>
      <w:r w:rsidR="00463891" w:rsidRPr="00007D76">
        <w:rPr>
          <w:rFonts w:asciiTheme="majorHAnsi" w:eastAsia="Times New Roman" w:hAnsiTheme="majorHAnsi" w:cstheme="majorHAnsi"/>
          <w:bCs/>
        </w:rPr>
        <w:t xml:space="preserve">ostatnich </w:t>
      </w:r>
      <w:r w:rsidR="0053175C" w:rsidRPr="00007D76">
        <w:rPr>
          <w:rFonts w:asciiTheme="majorHAnsi" w:eastAsia="Times New Roman" w:hAnsiTheme="majorHAnsi" w:cstheme="majorHAnsi"/>
          <w:bCs/>
        </w:rPr>
        <w:t>3</w:t>
      </w:r>
      <w:r w:rsidRPr="00007D76">
        <w:rPr>
          <w:rFonts w:asciiTheme="majorHAnsi" w:eastAsia="Times New Roman" w:hAnsiTheme="majorHAnsi" w:cstheme="majorHAnsi"/>
          <w:bCs/>
        </w:rPr>
        <w:t xml:space="preserve"> lat przed upływem terminu składania ofert, a jeżeli okres prowadzenia działalności jest krótszy – w tym okresie, </w:t>
      </w:r>
      <w:r w:rsidRPr="00007D76">
        <w:rPr>
          <w:rFonts w:asciiTheme="majorHAnsi" w:eastAsia="Times New Roman" w:hAnsiTheme="majorHAnsi" w:cstheme="majorHAnsi"/>
          <w:b/>
          <w:bCs/>
        </w:rPr>
        <w:t xml:space="preserve"> </w:t>
      </w:r>
      <w:r w:rsidR="00D51A9B" w:rsidRPr="00007D76">
        <w:rPr>
          <w:rFonts w:asciiTheme="majorHAnsi" w:eastAsia="Times New Roman" w:hAnsiTheme="majorHAnsi" w:cstheme="majorHAnsi"/>
          <w:b/>
          <w:bCs/>
        </w:rPr>
        <w:t xml:space="preserve">należycie </w:t>
      </w:r>
      <w:bookmarkEnd w:id="17"/>
      <w:r w:rsidR="00C94A61" w:rsidRPr="00007D76">
        <w:rPr>
          <w:rFonts w:asciiTheme="majorHAnsi" w:eastAsia="Times New Roman" w:hAnsiTheme="majorHAnsi" w:cstheme="majorHAnsi"/>
          <w:b/>
          <w:bCs/>
          <w:lang w:eastAsia="pl-PL"/>
        </w:rPr>
        <w:t>wykonał co najmniej dwie usługi (tj. dwie umowy) podobne do objętej przedmiotem niniejszego postępowania.</w:t>
      </w:r>
    </w:p>
    <w:p w14:paraId="70E0F168" w14:textId="77777777" w:rsidR="00C94A61" w:rsidRPr="00C94A61" w:rsidRDefault="00C94A61" w:rsidP="00C94A61">
      <w:pPr>
        <w:spacing w:line="240" w:lineRule="auto"/>
        <w:ind w:left="540"/>
        <w:jc w:val="both"/>
        <w:rPr>
          <w:rFonts w:asciiTheme="majorHAnsi" w:eastAsia="Times New Roman" w:hAnsiTheme="majorHAnsi" w:cstheme="majorHAnsi"/>
          <w:b/>
        </w:rPr>
      </w:pPr>
      <w:r w:rsidRPr="00C94A61">
        <w:rPr>
          <w:rFonts w:asciiTheme="majorHAnsi" w:eastAsia="Times New Roman" w:hAnsiTheme="majorHAnsi" w:cstheme="majorHAnsi"/>
          <w:b/>
        </w:rPr>
        <w:t>Za usługę podobną Zamawiający uzna świadczenie przez okres min. 5 miesięcy usługi zimowego utrzymania dróg i ulic ( w ramach jednej umowy) na sieci dróg o sumie długości minimum 200 km .</w:t>
      </w:r>
    </w:p>
    <w:bookmarkEnd w:id="18"/>
    <w:p w14:paraId="63A0E8DA" w14:textId="7264CE5D" w:rsidR="00EF4BB5" w:rsidRDefault="00EF4BB5" w:rsidP="00C94A61">
      <w:pPr>
        <w:spacing w:line="240" w:lineRule="auto"/>
        <w:jc w:val="both"/>
        <w:rPr>
          <w:rFonts w:asciiTheme="majorHAnsi" w:eastAsia="Times New Roman" w:hAnsiTheme="majorHAnsi" w:cstheme="majorHAnsi"/>
          <w:szCs w:val="24"/>
        </w:rPr>
      </w:pPr>
    </w:p>
    <w:p w14:paraId="125C5EEE" w14:textId="20498B24" w:rsidR="00007D76" w:rsidRPr="00007D76" w:rsidRDefault="00007D76" w:rsidP="00007D76">
      <w:pPr>
        <w:spacing w:line="319" w:lineRule="auto"/>
        <w:ind w:left="567"/>
        <w:jc w:val="both"/>
        <w:rPr>
          <w:rFonts w:asciiTheme="majorHAnsi" w:hAnsiTheme="majorHAnsi" w:cstheme="majorHAnsi"/>
        </w:rPr>
      </w:pPr>
      <w:bookmarkStart w:id="19" w:name="_Hlk85019839"/>
      <w:r w:rsidRPr="00007D76">
        <w:rPr>
          <w:rFonts w:asciiTheme="majorHAnsi" w:hAnsiTheme="majorHAnsi" w:cstheme="majorHAnsi"/>
        </w:rPr>
        <w:t>W przypadku wspólnego ubiegania się wykonawców o udzielenie zamówienia lub polegania na zdolnościach podmiotów udostępniających zasoby w/w warunek</w:t>
      </w:r>
      <w:r w:rsidR="00462F68">
        <w:rPr>
          <w:rFonts w:asciiTheme="majorHAnsi" w:hAnsiTheme="majorHAnsi" w:cstheme="majorHAnsi"/>
        </w:rPr>
        <w:t xml:space="preserve"> </w:t>
      </w:r>
      <w:r w:rsidRPr="00007D76">
        <w:rPr>
          <w:rFonts w:asciiTheme="majorHAnsi" w:hAnsiTheme="majorHAnsi" w:cstheme="majorHAnsi"/>
        </w:rPr>
        <w:t xml:space="preserve">musi spełnić </w:t>
      </w:r>
      <w:r w:rsidR="00462F68">
        <w:rPr>
          <w:rFonts w:asciiTheme="majorHAnsi" w:hAnsiTheme="majorHAnsi" w:cstheme="majorHAnsi"/>
        </w:rPr>
        <w:t xml:space="preserve">odpowiednio </w:t>
      </w:r>
      <w:r w:rsidRPr="00007D76">
        <w:rPr>
          <w:rFonts w:asciiTheme="majorHAnsi" w:hAnsiTheme="majorHAnsi" w:cstheme="majorHAnsi"/>
        </w:rPr>
        <w:t>jeden z wykonawców wspólnie ubiegających się o udzielenie zamówienia lub podmiot udostępniający zasoby</w:t>
      </w:r>
      <w:r w:rsidR="00462F68">
        <w:rPr>
          <w:rFonts w:asciiTheme="majorHAnsi" w:hAnsiTheme="majorHAnsi" w:cstheme="majorHAnsi"/>
        </w:rPr>
        <w:t>.</w:t>
      </w:r>
    </w:p>
    <w:bookmarkEnd w:id="19"/>
    <w:p w14:paraId="204DBF05" w14:textId="77777777" w:rsidR="00007D76" w:rsidRPr="00007D76"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C5EA3" w:rsidRDefault="00A258D6" w:rsidP="00967117">
      <w:pPr>
        <w:ind w:left="426"/>
        <w:jc w:val="both"/>
        <w:rPr>
          <w:rFonts w:asciiTheme="majorHAnsi" w:eastAsia="Times New Roman" w:hAnsiTheme="majorHAnsi" w:cstheme="majorHAnsi"/>
        </w:rPr>
      </w:pPr>
      <w:r w:rsidRPr="00DC5EA3">
        <w:rPr>
          <w:rFonts w:asciiTheme="majorHAnsi" w:eastAsia="Times New Roman" w:hAnsiTheme="majorHAnsi" w:cstheme="majorHAnsi"/>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CFEE2B7" w14:textId="77777777" w:rsidR="00463891" w:rsidRPr="00DC5EA3" w:rsidRDefault="00463891" w:rsidP="00A258D6">
      <w:pPr>
        <w:ind w:left="540"/>
        <w:jc w:val="both"/>
        <w:rPr>
          <w:rFonts w:asciiTheme="majorHAnsi" w:eastAsia="Times New Roman" w:hAnsiTheme="majorHAnsi" w:cstheme="majorHAnsi"/>
        </w:rPr>
      </w:pPr>
    </w:p>
    <w:bookmarkEnd w:id="16"/>
    <w:p w14:paraId="18CBB56B" w14:textId="77777777" w:rsidR="00007D76" w:rsidRPr="00F15DFF" w:rsidRDefault="00463891" w:rsidP="00007D76">
      <w:pPr>
        <w:spacing w:line="240" w:lineRule="auto"/>
        <w:ind w:left="540"/>
        <w:jc w:val="both"/>
        <w:rPr>
          <w:rFonts w:asciiTheme="majorHAnsi" w:eastAsia="Times New Roman" w:hAnsiTheme="majorHAnsi" w:cstheme="majorHAnsi"/>
        </w:rPr>
      </w:pPr>
      <w:r w:rsidRPr="00F15DFF">
        <w:rPr>
          <w:rFonts w:asciiTheme="majorHAnsi" w:eastAsia="Times New Roman" w:hAnsiTheme="majorHAnsi" w:cstheme="majorHAnsi"/>
          <w:b/>
        </w:rPr>
        <w:t xml:space="preserve">b) </w:t>
      </w:r>
      <w:bookmarkStart w:id="20" w:name="_Hlk53567073"/>
      <w:r w:rsidR="00007D76" w:rsidRPr="00F15DFF">
        <w:rPr>
          <w:rFonts w:asciiTheme="majorHAnsi" w:eastAsia="Times New Roman" w:hAnsiTheme="majorHAnsi" w:cstheme="majorHAnsi"/>
        </w:rPr>
        <w:t>Wykonawca spełni ten warunek jeżeli wykaże, że dysponuje lub będzie dysponował następującym sprzętem niezbędnym do realizacji zamówienia:</w:t>
      </w:r>
    </w:p>
    <w:p w14:paraId="59FB8464" w14:textId="77777777" w:rsidR="00007D76" w:rsidRPr="00F15DFF" w:rsidRDefault="00007D76" w:rsidP="00007D76">
      <w:pPr>
        <w:spacing w:line="240" w:lineRule="auto"/>
        <w:ind w:left="540"/>
        <w:rPr>
          <w:rFonts w:asciiTheme="majorHAnsi" w:eastAsia="Times New Roman" w:hAnsiTheme="majorHAnsi" w:cstheme="majorHAnsi"/>
          <w:b/>
        </w:rPr>
      </w:pPr>
      <w:r w:rsidRPr="00F15DFF">
        <w:rPr>
          <w:rFonts w:asciiTheme="majorHAnsi" w:eastAsia="Times New Roman" w:hAnsiTheme="majorHAnsi" w:cstheme="majorHAnsi"/>
          <w:b/>
        </w:rPr>
        <w:t>- min. 4 pługopiaskarkami ,</w:t>
      </w:r>
    </w:p>
    <w:p w14:paraId="2112C4D9" w14:textId="77777777" w:rsidR="00007D76" w:rsidRPr="00F15DFF" w:rsidRDefault="00007D76" w:rsidP="00007D76">
      <w:pPr>
        <w:spacing w:line="240" w:lineRule="auto"/>
        <w:ind w:left="540"/>
        <w:rPr>
          <w:rFonts w:asciiTheme="majorHAnsi" w:eastAsia="Times New Roman" w:hAnsiTheme="majorHAnsi" w:cstheme="majorHAnsi"/>
          <w:b/>
        </w:rPr>
      </w:pPr>
      <w:r w:rsidRPr="00F15DFF">
        <w:rPr>
          <w:rFonts w:asciiTheme="majorHAnsi" w:eastAsia="Times New Roman" w:hAnsiTheme="majorHAnsi" w:cstheme="majorHAnsi"/>
          <w:b/>
        </w:rPr>
        <w:t xml:space="preserve">- min. 1 pługami śnieżnymi o szerokości min. </w:t>
      </w:r>
      <w:smartTag w:uri="urn:schemas-microsoft-com:office:smarttags" w:element="metricconverter">
        <w:smartTagPr>
          <w:attr w:name="ProductID" w:val="2,5 m"/>
        </w:smartTagPr>
        <w:r w:rsidRPr="00F15DFF">
          <w:rPr>
            <w:rFonts w:asciiTheme="majorHAnsi" w:eastAsia="Times New Roman" w:hAnsiTheme="majorHAnsi" w:cstheme="majorHAnsi"/>
            <w:b/>
          </w:rPr>
          <w:t>2,5 m</w:t>
        </w:r>
      </w:smartTag>
      <w:r w:rsidRPr="00F15DFF">
        <w:rPr>
          <w:rFonts w:asciiTheme="majorHAnsi" w:eastAsia="Times New Roman" w:hAnsiTheme="majorHAnsi" w:cstheme="majorHAnsi"/>
          <w:b/>
        </w:rPr>
        <w:t>,</w:t>
      </w:r>
    </w:p>
    <w:p w14:paraId="68168E79" w14:textId="77777777" w:rsidR="00007D76" w:rsidRPr="00F15DFF" w:rsidRDefault="00007D76" w:rsidP="00007D76">
      <w:pPr>
        <w:spacing w:line="240" w:lineRule="auto"/>
        <w:ind w:left="540"/>
        <w:rPr>
          <w:rFonts w:asciiTheme="majorHAnsi" w:eastAsia="Times New Roman" w:hAnsiTheme="majorHAnsi" w:cstheme="majorHAnsi"/>
          <w:b/>
        </w:rPr>
      </w:pPr>
      <w:r w:rsidRPr="00F15DFF">
        <w:rPr>
          <w:rFonts w:asciiTheme="majorHAnsi" w:eastAsia="Times New Roman" w:hAnsiTheme="majorHAnsi" w:cstheme="majorHAnsi"/>
          <w:b/>
        </w:rPr>
        <w:t>- min. 1 ładowarką lub koparko-ładowarką o poj. łyżki min. 1m3,</w:t>
      </w:r>
    </w:p>
    <w:p w14:paraId="4464A966" w14:textId="77777777" w:rsidR="00007D76" w:rsidRPr="00F15DFF" w:rsidRDefault="00007D76" w:rsidP="00007D76">
      <w:pPr>
        <w:spacing w:line="240" w:lineRule="auto"/>
        <w:ind w:left="540"/>
        <w:rPr>
          <w:rFonts w:asciiTheme="majorHAnsi" w:eastAsia="Times New Roman" w:hAnsiTheme="majorHAnsi" w:cstheme="majorHAnsi"/>
          <w:b/>
        </w:rPr>
      </w:pPr>
      <w:r w:rsidRPr="00F15DFF">
        <w:rPr>
          <w:rFonts w:asciiTheme="majorHAnsi" w:eastAsia="Times New Roman" w:hAnsiTheme="majorHAnsi" w:cstheme="majorHAnsi"/>
          <w:b/>
        </w:rPr>
        <w:t>- min. 1 pługopiaskarką o szerokości max. 1,5 m oraz wadze max. 2 t,</w:t>
      </w:r>
    </w:p>
    <w:p w14:paraId="64C3880B" w14:textId="0FB345D0" w:rsidR="00007D76" w:rsidRPr="00F15DFF" w:rsidRDefault="00007D76" w:rsidP="00007D76">
      <w:pPr>
        <w:spacing w:line="240" w:lineRule="auto"/>
        <w:ind w:left="540"/>
        <w:jc w:val="both"/>
        <w:rPr>
          <w:rFonts w:asciiTheme="majorHAnsi" w:eastAsia="Times New Roman" w:hAnsiTheme="majorHAnsi" w:cstheme="majorHAnsi"/>
          <w:b/>
        </w:rPr>
      </w:pPr>
      <w:r w:rsidRPr="00F15DFF">
        <w:rPr>
          <w:rFonts w:asciiTheme="majorHAnsi" w:eastAsia="Times New Roman" w:hAnsiTheme="majorHAnsi" w:cstheme="majorHAnsi"/>
          <w:b/>
        </w:rPr>
        <w:t>- min. 3 sprzętami ciężkimi, za sprzęt ciężki rozumie się : ładowarki (pojem</w:t>
      </w:r>
      <w:r w:rsidR="00430076">
        <w:rPr>
          <w:rFonts w:asciiTheme="majorHAnsi" w:eastAsia="Times New Roman" w:hAnsiTheme="majorHAnsi" w:cstheme="majorHAnsi"/>
          <w:b/>
        </w:rPr>
        <w:t>n</w:t>
      </w:r>
      <w:r w:rsidRPr="00F15DFF">
        <w:rPr>
          <w:rFonts w:asciiTheme="majorHAnsi" w:eastAsia="Times New Roman" w:hAnsiTheme="majorHAnsi" w:cstheme="majorHAnsi"/>
          <w:b/>
        </w:rPr>
        <w:t>ość łyżki min. 1,01 m3) , równiarki, pługi wirnikowe, spycharki kołowe.</w:t>
      </w:r>
    </w:p>
    <w:p w14:paraId="3C46ED9B" w14:textId="77777777" w:rsidR="00007D76" w:rsidRPr="00A95532" w:rsidRDefault="00007D76" w:rsidP="00007D76">
      <w:pPr>
        <w:spacing w:line="240" w:lineRule="auto"/>
        <w:ind w:left="540"/>
        <w:jc w:val="both"/>
        <w:rPr>
          <w:rFonts w:ascii="Times New Roman" w:eastAsia="Times New Roman" w:hAnsi="Times New Roman" w:cs="Times New Roman"/>
          <w:b/>
          <w:sz w:val="24"/>
          <w:szCs w:val="24"/>
        </w:rPr>
      </w:pPr>
    </w:p>
    <w:p w14:paraId="05D9E3F6" w14:textId="13F6406B" w:rsidR="00007D76" w:rsidRPr="00007D76" w:rsidRDefault="00007D76" w:rsidP="000D7DCA">
      <w:pPr>
        <w:spacing w:line="319" w:lineRule="auto"/>
        <w:ind w:left="426"/>
        <w:jc w:val="both"/>
        <w:rPr>
          <w:rFonts w:asciiTheme="majorHAnsi" w:hAnsiTheme="majorHAnsi" w:cstheme="majorHAnsi"/>
        </w:rPr>
      </w:pPr>
      <w:r w:rsidRPr="00007D76">
        <w:rPr>
          <w:rFonts w:asciiTheme="majorHAnsi" w:hAnsiTheme="majorHAnsi" w:cstheme="majorHAnsi"/>
        </w:rPr>
        <w:t>W przypadku wspólnego ubiegania się wykonawców o udzielenie zamówienia lub polegania na zdolnościach podmiotów udostępniających zasoby w/w warunek,</w:t>
      </w:r>
      <w:r>
        <w:rPr>
          <w:rFonts w:asciiTheme="majorHAnsi" w:hAnsiTheme="majorHAnsi" w:cstheme="majorHAnsi"/>
        </w:rPr>
        <w:t xml:space="preserve"> </w:t>
      </w:r>
      <w:r>
        <w:rPr>
          <w:rFonts w:asciiTheme="majorHAnsi" w:hAnsiTheme="majorHAnsi" w:cstheme="majorHAnsi"/>
        </w:rPr>
        <w:t>Wykonawcy mogą spełnić łącznie.</w:t>
      </w:r>
      <w:r w:rsidRPr="00007D76">
        <w:rPr>
          <w:rFonts w:asciiTheme="majorHAnsi" w:hAnsiTheme="majorHAnsi" w:cstheme="majorHAnsi"/>
        </w:rPr>
        <w:t xml:space="preserve"> </w:t>
      </w:r>
    </w:p>
    <w:p w14:paraId="29316BD1" w14:textId="08162476" w:rsidR="00463891" w:rsidRPr="00463891" w:rsidRDefault="00463891" w:rsidP="00007D76">
      <w:pPr>
        <w:pStyle w:val="Akapitzlist"/>
        <w:spacing w:after="0" w:line="319" w:lineRule="auto"/>
        <w:ind w:left="454"/>
        <w:jc w:val="both"/>
        <w:rPr>
          <w:rFonts w:asciiTheme="majorHAnsi" w:eastAsia="Times New Roman" w:hAnsiTheme="majorHAnsi" w:cstheme="majorHAnsi"/>
          <w:szCs w:val="24"/>
        </w:rPr>
      </w:pPr>
    </w:p>
    <w:bookmarkEnd w:id="20"/>
    <w:p w14:paraId="7940D440" w14:textId="4960FB1F" w:rsidR="00A258D6" w:rsidRPr="0021144F" w:rsidRDefault="00463891" w:rsidP="0021144F">
      <w:pPr>
        <w:pStyle w:val="Akapitzlist"/>
        <w:spacing w:after="0" w:line="319" w:lineRule="auto"/>
        <w:ind w:left="454"/>
        <w:jc w:val="both"/>
        <w:rPr>
          <w:rFonts w:asciiTheme="majorHAnsi" w:eastAsia="Times New Roman" w:hAnsiTheme="majorHAnsi" w:cstheme="majorHAnsi"/>
        </w:rPr>
      </w:pPr>
      <w:r w:rsidRPr="00463891">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BB72B98" w14:textId="77777777" w:rsidR="00463891" w:rsidRPr="00A258D6" w:rsidRDefault="00463891" w:rsidP="00A258D6">
      <w:pPr>
        <w:spacing w:line="240" w:lineRule="auto"/>
        <w:jc w:val="both"/>
        <w:rPr>
          <w:rFonts w:asciiTheme="majorHAnsi" w:eastAsia="Times New Roman" w:hAnsiTheme="majorHAnsi" w:cstheme="majorHAnsi"/>
          <w:b/>
        </w:rPr>
      </w:pPr>
    </w:p>
    <w:p w14:paraId="4819EC47" w14:textId="519F75D2" w:rsidR="005864EA" w:rsidRDefault="00FC4AB9" w:rsidP="0021144F">
      <w:pPr>
        <w:numPr>
          <w:ilvl w:val="0"/>
          <w:numId w:val="18"/>
        </w:numPr>
        <w:spacing w:line="319" w:lineRule="auto"/>
        <w:ind w:left="448"/>
        <w:jc w:val="both"/>
        <w:rPr>
          <w:rFonts w:asciiTheme="majorHAnsi" w:hAnsiTheme="majorHAnsi" w:cstheme="majorHAnsi"/>
        </w:rPr>
      </w:pPr>
      <w:r w:rsidRPr="00A258D6">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21144F" w:rsidRDefault="00007D76" w:rsidP="00007D76">
      <w:pPr>
        <w:spacing w:line="319" w:lineRule="auto"/>
        <w:ind w:left="448"/>
        <w:jc w:val="both"/>
        <w:rPr>
          <w:rFonts w:asciiTheme="majorHAnsi" w:hAnsiTheme="majorHAnsi" w:cstheme="majorHAnsi"/>
        </w:rPr>
      </w:pPr>
    </w:p>
    <w:p w14:paraId="0000008F" w14:textId="7777777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21" w:name="_Toc65495854"/>
      <w:r w:rsidRPr="0039496C">
        <w:rPr>
          <w:rFonts w:asciiTheme="majorHAnsi" w:hAnsiTheme="majorHAnsi" w:cstheme="majorHAnsi"/>
          <w:b/>
          <w:bCs/>
          <w:sz w:val="24"/>
          <w:szCs w:val="24"/>
        </w:rPr>
        <w:t>IX. Podstawy wykluczenia z postępowania</w:t>
      </w:r>
      <w:bookmarkEnd w:id="21"/>
    </w:p>
    <w:p w14:paraId="00000090" w14:textId="7777777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A258D6" w:rsidRDefault="00FC4AB9" w:rsidP="00F76792">
      <w:pPr>
        <w:numPr>
          <w:ilvl w:val="0"/>
          <w:numId w:val="19"/>
        </w:numP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w art. 108 ust. 1 PZP </w:t>
      </w:r>
      <w:r w:rsidR="00703329" w:rsidRPr="00A258D6">
        <w:rPr>
          <w:rFonts w:asciiTheme="majorHAnsi" w:hAnsiTheme="majorHAnsi" w:cstheme="majorHAnsi"/>
          <w:b/>
          <w:bCs/>
        </w:rPr>
        <w:t xml:space="preserve"> </w:t>
      </w:r>
      <w:r w:rsidR="00703329" w:rsidRPr="00A258D6">
        <w:rPr>
          <w:rFonts w:asciiTheme="majorHAnsi" w:hAnsiTheme="majorHAnsi" w:cstheme="majorHAnsi"/>
        </w:rPr>
        <w:t>tj.</w:t>
      </w:r>
      <w:r w:rsidRPr="00A258D6">
        <w:rPr>
          <w:rFonts w:asciiTheme="majorHAnsi" w:hAnsiTheme="majorHAnsi" w:cstheme="majorHAnsi"/>
        </w:rPr>
        <w:t>;</w:t>
      </w:r>
    </w:p>
    <w:p w14:paraId="76664FB2" w14:textId="52245F15" w:rsidR="00E550CD" w:rsidRPr="00A258D6" w:rsidRDefault="00E550CD" w:rsidP="001107AD">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4D5D545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ED376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4) wobec którego prawomocnie orzeczono zakaz ubiegania się o zamówienia publiczne;</w:t>
      </w:r>
    </w:p>
    <w:p w14:paraId="100B5E41"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A258D6"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A258D6" w:rsidRDefault="00E550CD" w:rsidP="00881111">
      <w:pPr>
        <w:pStyle w:val="Akapitzlist"/>
        <w:spacing w:after="0" w:line="319" w:lineRule="auto"/>
        <w:ind w:left="502"/>
        <w:jc w:val="both"/>
        <w:rPr>
          <w:rFonts w:asciiTheme="majorHAnsi" w:eastAsia="Times New Roman" w:hAnsiTheme="majorHAnsi" w:cstheme="majorHAnsi"/>
        </w:rPr>
      </w:pPr>
      <w:r w:rsidRPr="00A258D6">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w:t>
      </w:r>
      <w:r w:rsidRPr="00A258D6">
        <w:rPr>
          <w:rFonts w:asciiTheme="majorHAnsi" w:eastAsia="Times New Roman" w:hAnsiTheme="majorHAnsi" w:cstheme="majorHAnsi"/>
        </w:rPr>
        <w:lastRenderedPageBreak/>
        <w:t>ochronie konkurencji i konsumentów, chyba że spowodowane tym zakłócenie konkurencji może być wyeliminowane w inny sposób niż przez wykluczenie wykonawcy z udziału w postępowaniu o udzielenie zamówienia.</w:t>
      </w:r>
    </w:p>
    <w:p w14:paraId="64786DDF" w14:textId="77777777" w:rsidR="00703329" w:rsidRPr="00A258D6" w:rsidRDefault="00703329" w:rsidP="00881111">
      <w:pPr>
        <w:spacing w:line="319" w:lineRule="auto"/>
        <w:ind w:left="426"/>
        <w:jc w:val="both"/>
        <w:rPr>
          <w:rFonts w:asciiTheme="majorHAnsi" w:hAnsiTheme="majorHAnsi" w:cstheme="majorHAnsi"/>
        </w:rPr>
      </w:pPr>
    </w:p>
    <w:p w14:paraId="00000096" w14:textId="44A07B67" w:rsidR="001C5D72" w:rsidRPr="00A258D6" w:rsidRDefault="00FC4AB9"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5BAAE812" w14:textId="497855FF" w:rsidR="00961F0D" w:rsidRPr="00A258D6" w:rsidRDefault="00961F0D" w:rsidP="00881111">
      <w:pPr>
        <w:numPr>
          <w:ilvl w:val="0"/>
          <w:numId w:val="2"/>
        </w:numPr>
        <w:spacing w:line="319" w:lineRule="auto"/>
        <w:ind w:left="4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047C84C5" w14:textId="77777777" w:rsidR="00881111" w:rsidRPr="00A258D6" w:rsidRDefault="00881111" w:rsidP="00881111">
      <w:pPr>
        <w:spacing w:line="319" w:lineRule="auto"/>
        <w:ind w:left="426"/>
        <w:jc w:val="both"/>
        <w:rPr>
          <w:rFonts w:asciiTheme="majorHAnsi" w:hAnsiTheme="majorHAnsi" w:cstheme="majorHAnsi"/>
        </w:rPr>
      </w:pPr>
    </w:p>
    <w:p w14:paraId="00000097" w14:textId="71278889" w:rsidR="001C5D72" w:rsidRPr="0039496C" w:rsidRDefault="00FC4AB9" w:rsidP="001107AD">
      <w:pPr>
        <w:pStyle w:val="Nagwek2"/>
        <w:spacing w:before="0" w:after="0" w:line="240" w:lineRule="auto"/>
        <w:jc w:val="both"/>
        <w:rPr>
          <w:rFonts w:asciiTheme="majorHAnsi" w:hAnsiTheme="majorHAnsi" w:cstheme="majorHAnsi"/>
          <w:b/>
          <w:bCs/>
          <w:sz w:val="24"/>
          <w:szCs w:val="24"/>
        </w:rPr>
      </w:pPr>
      <w:bookmarkStart w:id="22" w:name="_Toc65495855"/>
      <w:r w:rsidRPr="0039496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2"/>
    </w:p>
    <w:p w14:paraId="14ADD6F3" w14:textId="77777777" w:rsidR="00881111" w:rsidRPr="00A258D6" w:rsidRDefault="00881111" w:rsidP="00881111">
      <w:pPr>
        <w:rPr>
          <w:rFonts w:asciiTheme="majorHAnsi" w:hAnsiTheme="majorHAnsi" w:cstheme="majorHAnsi"/>
        </w:rPr>
      </w:pPr>
    </w:p>
    <w:p w14:paraId="00000098" w14:textId="75D386A2" w:rsidR="001C5D72" w:rsidRPr="00A258D6" w:rsidRDefault="00FC4AB9"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A258D6">
        <w:rPr>
          <w:rFonts w:asciiTheme="majorHAnsi" w:hAnsiTheme="majorHAnsi" w:cstheme="majorHAnsi"/>
          <w:b/>
        </w:rPr>
        <w:t xml:space="preserve">Załącznikiem nr </w:t>
      </w:r>
      <w:r w:rsidR="002409D3" w:rsidRPr="00A258D6">
        <w:rPr>
          <w:rFonts w:asciiTheme="majorHAnsi" w:hAnsiTheme="majorHAnsi" w:cstheme="majorHAnsi"/>
          <w:b/>
        </w:rPr>
        <w:t>3</w:t>
      </w:r>
      <w:r w:rsidR="00857D03" w:rsidRPr="00A258D6">
        <w:rPr>
          <w:rFonts w:asciiTheme="majorHAnsi" w:hAnsiTheme="majorHAnsi" w:cstheme="majorHAnsi"/>
          <w:b/>
        </w:rPr>
        <w:t xml:space="preserve"> i 4</w:t>
      </w:r>
      <w:r w:rsidRPr="00A258D6">
        <w:rPr>
          <w:rFonts w:asciiTheme="majorHAnsi" w:hAnsiTheme="majorHAnsi" w:cstheme="majorHAnsi"/>
          <w:b/>
        </w:rPr>
        <w:t xml:space="preserve"> </w:t>
      </w:r>
      <w:r w:rsidR="001107AD" w:rsidRPr="00A258D6">
        <w:rPr>
          <w:rFonts w:asciiTheme="majorHAnsi" w:hAnsiTheme="majorHAnsi" w:cstheme="majorHAnsi"/>
          <w:b/>
        </w:rPr>
        <w:t xml:space="preserve">(oraz 4.1. jeżeli dotyczy) </w:t>
      </w:r>
      <w:r w:rsidRPr="00A258D6">
        <w:rPr>
          <w:rFonts w:asciiTheme="majorHAnsi" w:hAnsiTheme="majorHAnsi" w:cstheme="majorHAnsi"/>
          <w:b/>
        </w:rPr>
        <w:t>do SWZ</w:t>
      </w:r>
      <w:r w:rsidR="009A31BF" w:rsidRPr="00A258D6">
        <w:rPr>
          <w:rFonts w:asciiTheme="majorHAnsi" w:hAnsiTheme="majorHAnsi" w:cstheme="majorHAnsi"/>
        </w:rPr>
        <w:t>.</w:t>
      </w:r>
    </w:p>
    <w:p w14:paraId="7C016088" w14:textId="1B3CD4C1" w:rsidR="003B22F7" w:rsidRPr="00A258D6" w:rsidRDefault="003B22F7" w:rsidP="00F76792">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526DA4"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A258D6" w:rsidRDefault="0044546B" w:rsidP="00BE5227">
      <w:pPr>
        <w:spacing w:line="319" w:lineRule="auto"/>
        <w:jc w:val="both"/>
        <w:rPr>
          <w:rFonts w:asciiTheme="majorHAnsi" w:hAnsiTheme="majorHAnsi" w:cstheme="majorHAnsi"/>
        </w:rPr>
      </w:pPr>
    </w:p>
    <w:p w14:paraId="0000009D" w14:textId="42FA8CF1" w:rsidR="001C5D72" w:rsidRPr="00BE5227" w:rsidRDefault="00FC4AB9" w:rsidP="00BE5227">
      <w:pPr>
        <w:numPr>
          <w:ilvl w:val="0"/>
          <w:numId w:val="8"/>
        </w:numPr>
        <w:spacing w:line="319" w:lineRule="auto"/>
        <w:ind w:left="284" w:hanging="426"/>
        <w:jc w:val="both"/>
        <w:rPr>
          <w:rFonts w:asciiTheme="majorHAnsi" w:hAnsiTheme="majorHAnsi" w:cstheme="majorHAnsi"/>
        </w:rPr>
      </w:pPr>
      <w:r w:rsidRPr="00A258D6">
        <w:rPr>
          <w:rFonts w:asciiTheme="majorHAnsi" w:hAnsiTheme="majorHAnsi" w:cstheme="majorHAnsi"/>
        </w:rPr>
        <w:t>Podmiotowe środki dowodowe wymagane od wykonawcy obejmują:</w:t>
      </w:r>
    </w:p>
    <w:p w14:paraId="1D4FB20A" w14:textId="3C2246D2" w:rsidR="00826B05" w:rsidRPr="00BE5227" w:rsidRDefault="001767E2" w:rsidP="00481726">
      <w:pPr>
        <w:pStyle w:val="Akapitzlist"/>
        <w:numPr>
          <w:ilvl w:val="1"/>
          <w:numId w:val="41"/>
        </w:numPr>
        <w:spacing w:after="0" w:line="319" w:lineRule="auto"/>
        <w:ind w:left="142" w:firstLine="0"/>
        <w:jc w:val="both"/>
        <w:rPr>
          <w:rFonts w:asciiTheme="majorHAnsi" w:hAnsiTheme="majorHAnsi" w:cstheme="majorHAnsi"/>
        </w:rPr>
      </w:pPr>
      <w:r w:rsidRPr="00BE5227">
        <w:rPr>
          <w:rFonts w:asciiTheme="majorHAnsi" w:hAnsiTheme="majorHAnsi" w:cstheme="majorHAnsi"/>
          <w:b/>
          <w:bCs/>
        </w:rPr>
        <w:t>W</w:t>
      </w:r>
      <w:r w:rsidR="00826B05" w:rsidRPr="00BE5227">
        <w:rPr>
          <w:rFonts w:asciiTheme="majorHAnsi" w:hAnsiTheme="majorHAnsi" w:cstheme="majorHAnsi"/>
          <w:b/>
          <w:bCs/>
        </w:rPr>
        <w:t xml:space="preserve">ykaz </w:t>
      </w:r>
      <w:r w:rsidR="00F15DFF">
        <w:rPr>
          <w:rFonts w:asciiTheme="majorHAnsi" w:hAnsiTheme="majorHAnsi" w:cstheme="majorHAnsi"/>
          <w:b/>
          <w:bCs/>
        </w:rPr>
        <w:t>usług</w:t>
      </w:r>
      <w:r w:rsidR="008E667F">
        <w:rPr>
          <w:rFonts w:asciiTheme="majorHAnsi" w:hAnsiTheme="majorHAnsi" w:cstheme="majorHAnsi"/>
          <w:b/>
          <w:bCs/>
        </w:rPr>
        <w:t xml:space="preserve"> </w:t>
      </w:r>
      <w:r w:rsidR="008E667F" w:rsidRPr="00203843">
        <w:rPr>
          <w:rFonts w:asciiTheme="majorHAnsi" w:hAnsiTheme="majorHAnsi" w:cstheme="majorHAnsi"/>
        </w:rPr>
        <w:t xml:space="preserve">wykonanych, a w przypadku świadczeń powtarzających się lub ciągłych również wykonywanych, w okresie ostatnich 3 lat </w:t>
      </w:r>
      <w:r w:rsidR="00FB5DC2" w:rsidRPr="00BE5227">
        <w:rPr>
          <w:rFonts w:asciiTheme="majorHAnsi" w:hAnsiTheme="majorHAnsi" w:cstheme="majorHAnsi"/>
        </w:rPr>
        <w:t>(licząc wstecz od dnia, w którym upływa termin składnia ofert)</w:t>
      </w:r>
      <w:r w:rsidR="001A5AB9" w:rsidRPr="00203843">
        <w:rPr>
          <w:rFonts w:asciiTheme="majorHAnsi" w:hAnsiTheme="majorHAnsi" w:cstheme="majorHAnsi"/>
        </w:rPr>
        <w:t xml:space="preserve">, </w:t>
      </w:r>
      <w:r w:rsidR="008E667F" w:rsidRPr="00203843">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Pr>
          <w:rFonts w:asciiTheme="majorHAnsi" w:hAnsiTheme="majorHAnsi" w:cstheme="majorHAnsi"/>
        </w:rPr>
        <w:t xml:space="preserve">usługi </w:t>
      </w:r>
      <w:r w:rsidR="008E667F" w:rsidRPr="00203843">
        <w:rPr>
          <w:rFonts w:asciiTheme="majorHAnsi" w:hAnsiTheme="majorHAnsi" w:cstheme="majorHAnsi"/>
        </w:rPr>
        <w:t xml:space="preserve">zostały wykonane lub są wykonywane, oraz załączeniem dowodów określających, czy te </w:t>
      </w:r>
      <w:r w:rsidR="00F15DFF">
        <w:rPr>
          <w:rFonts w:asciiTheme="majorHAnsi" w:hAnsiTheme="majorHAnsi" w:cstheme="majorHAnsi"/>
        </w:rPr>
        <w:t>usługi</w:t>
      </w:r>
      <w:r w:rsidR="008E667F" w:rsidRPr="00203843">
        <w:rPr>
          <w:rFonts w:asciiTheme="majorHAnsi" w:hAnsiTheme="majorHAnsi" w:cstheme="majorHAnsi"/>
        </w:rPr>
        <w:t xml:space="preserve"> zostały wykonane lub s</w:t>
      </w:r>
      <w:r w:rsidR="001A5AB9" w:rsidRPr="00203843">
        <w:rPr>
          <w:rFonts w:asciiTheme="majorHAnsi" w:hAnsiTheme="majorHAnsi" w:cstheme="majorHAnsi"/>
        </w:rPr>
        <w:t>ą</w:t>
      </w:r>
      <w:r w:rsidR="008E667F" w:rsidRPr="00203843">
        <w:rPr>
          <w:rFonts w:asciiTheme="majorHAnsi" w:hAnsiTheme="majorHAnsi" w:cstheme="majorHAnsi"/>
        </w:rPr>
        <w:t xml:space="preserve"> wykonywane należycie</w:t>
      </w:r>
      <w:r w:rsidR="001A5AB9" w:rsidRPr="00203843">
        <w:rPr>
          <w:rFonts w:asciiTheme="majorHAnsi" w:hAnsiTheme="majorHAnsi" w:cstheme="majorHAnsi"/>
        </w:rPr>
        <w:t xml:space="preserve">, przy czym dowodami, o których mowa, są referencje bądź inne dokumenty sporządzone przez podmiot, na rzecz którego </w:t>
      </w:r>
      <w:r w:rsidR="00F15DFF">
        <w:rPr>
          <w:rFonts w:asciiTheme="majorHAnsi" w:hAnsiTheme="majorHAnsi" w:cstheme="majorHAnsi"/>
        </w:rPr>
        <w:t xml:space="preserve">usługi </w:t>
      </w:r>
      <w:r w:rsidR="001A5AB9" w:rsidRPr="00203843">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Pr>
          <w:rFonts w:asciiTheme="majorHAnsi" w:hAnsiTheme="majorHAnsi" w:cstheme="majorHAnsi"/>
        </w:rPr>
        <w:t>;</w:t>
      </w:r>
      <w:r w:rsidR="001A5AB9" w:rsidRPr="00203843">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Pr>
          <w:rFonts w:asciiTheme="majorHAnsi" w:hAnsiTheme="majorHAnsi" w:cstheme="majorHAnsi"/>
          <w:b/>
          <w:bCs/>
        </w:rPr>
        <w:t xml:space="preserve"> </w:t>
      </w:r>
      <w:r w:rsidR="00826B05" w:rsidRPr="00BE5227">
        <w:rPr>
          <w:rFonts w:asciiTheme="majorHAnsi" w:hAnsiTheme="majorHAnsi" w:cstheme="majorHAnsi"/>
        </w:rPr>
        <w:t xml:space="preserve"> – </w:t>
      </w:r>
      <w:r w:rsidR="00826B05" w:rsidRPr="00BE5227">
        <w:rPr>
          <w:rFonts w:asciiTheme="majorHAnsi" w:hAnsiTheme="majorHAnsi" w:cstheme="majorHAnsi"/>
          <w:b/>
          <w:bCs/>
        </w:rPr>
        <w:t xml:space="preserve">załącznik nr </w:t>
      </w:r>
      <w:r w:rsidR="00E95F17">
        <w:rPr>
          <w:rFonts w:asciiTheme="majorHAnsi" w:hAnsiTheme="majorHAnsi" w:cstheme="majorHAnsi"/>
          <w:b/>
          <w:bCs/>
        </w:rPr>
        <w:t>5</w:t>
      </w:r>
      <w:r w:rsidR="00826B05" w:rsidRPr="00BE5227">
        <w:rPr>
          <w:rFonts w:asciiTheme="majorHAnsi" w:hAnsiTheme="majorHAnsi" w:cstheme="majorHAnsi"/>
          <w:b/>
          <w:bCs/>
        </w:rPr>
        <w:t xml:space="preserve"> do SWZ.</w:t>
      </w:r>
      <w:r w:rsidR="00316FC3">
        <w:rPr>
          <w:rFonts w:asciiTheme="majorHAnsi" w:hAnsiTheme="majorHAnsi" w:cstheme="majorHAnsi"/>
          <w:b/>
          <w:bCs/>
        </w:rPr>
        <w:t xml:space="preserve"> </w:t>
      </w:r>
    </w:p>
    <w:p w14:paraId="6A0DAD4F" w14:textId="77777777" w:rsidR="00203843"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826B05" w:rsidRDefault="00826B05" w:rsidP="00481726">
      <w:pPr>
        <w:pStyle w:val="Tekstpodstawowy"/>
        <w:spacing w:after="0" w:line="319" w:lineRule="auto"/>
        <w:ind w:left="142" w:right="20"/>
        <w:jc w:val="both"/>
        <w:rPr>
          <w:rFonts w:asciiTheme="majorHAnsi" w:hAnsiTheme="majorHAnsi" w:cstheme="majorHAnsi"/>
          <w:sz w:val="22"/>
          <w:szCs w:val="22"/>
        </w:rPr>
      </w:pPr>
      <w:r w:rsidRPr="00826B05">
        <w:rPr>
          <w:rFonts w:asciiTheme="majorHAnsi" w:hAnsiTheme="majorHAnsi" w:cstheme="majorHAnsi"/>
          <w:sz w:val="22"/>
          <w:szCs w:val="22"/>
        </w:rPr>
        <w:t xml:space="preserve">Jeżeli Wykonawca powołuje sią na doświadczenie w realizacji </w:t>
      </w:r>
      <w:r w:rsidR="00F15DFF">
        <w:rPr>
          <w:rFonts w:asciiTheme="majorHAnsi" w:hAnsiTheme="majorHAnsi" w:cstheme="majorHAnsi"/>
          <w:sz w:val="22"/>
          <w:szCs w:val="22"/>
        </w:rPr>
        <w:t>usług</w:t>
      </w:r>
      <w:r w:rsidRPr="00826B05">
        <w:rPr>
          <w:rFonts w:asciiTheme="majorHAnsi" w:hAnsiTheme="majorHAnsi" w:cstheme="majorHAnsi"/>
          <w:sz w:val="22"/>
          <w:szCs w:val="22"/>
        </w:rPr>
        <w:t xml:space="preserve">, wykonanych wspólnie z innymi Wykonawcami w ramach </w:t>
      </w:r>
      <w:r w:rsidR="00316FC3">
        <w:rPr>
          <w:rFonts w:asciiTheme="majorHAnsi" w:hAnsiTheme="majorHAnsi" w:cstheme="majorHAnsi"/>
          <w:sz w:val="22"/>
          <w:szCs w:val="22"/>
        </w:rPr>
        <w:t xml:space="preserve">np. </w:t>
      </w:r>
      <w:r w:rsidRPr="00826B05">
        <w:rPr>
          <w:rFonts w:asciiTheme="majorHAnsi" w:hAnsiTheme="majorHAnsi" w:cstheme="majorHAnsi"/>
          <w:sz w:val="22"/>
          <w:szCs w:val="22"/>
        </w:rPr>
        <w:t xml:space="preserve">konsorcjum, powyższy wykaz dotyczy </w:t>
      </w:r>
      <w:r w:rsidR="00EC1FBC">
        <w:rPr>
          <w:rFonts w:asciiTheme="majorHAnsi" w:hAnsiTheme="majorHAnsi" w:cstheme="majorHAnsi"/>
          <w:sz w:val="22"/>
          <w:szCs w:val="22"/>
        </w:rPr>
        <w:t>usług</w:t>
      </w:r>
      <w:r w:rsidR="001A5AB9">
        <w:rPr>
          <w:rFonts w:asciiTheme="majorHAnsi" w:hAnsiTheme="majorHAnsi" w:cstheme="majorHAnsi"/>
          <w:sz w:val="22"/>
          <w:szCs w:val="22"/>
        </w:rPr>
        <w:t>, w których wykonani</w:t>
      </w:r>
      <w:r w:rsidR="00203843">
        <w:rPr>
          <w:rFonts w:asciiTheme="majorHAnsi" w:hAnsiTheme="majorHAnsi" w:cstheme="majorHAnsi"/>
          <w:sz w:val="22"/>
          <w:szCs w:val="22"/>
        </w:rPr>
        <w:t>u</w:t>
      </w:r>
      <w:r w:rsidR="001A5AB9">
        <w:rPr>
          <w:rFonts w:asciiTheme="majorHAnsi" w:hAnsiTheme="majorHAnsi" w:cstheme="majorHAnsi"/>
          <w:sz w:val="22"/>
          <w:szCs w:val="22"/>
        </w:rPr>
        <w:t xml:space="preserve"> </w:t>
      </w:r>
      <w:r w:rsidR="001A5AB9">
        <w:rPr>
          <w:rFonts w:asciiTheme="majorHAnsi" w:hAnsiTheme="majorHAnsi" w:cstheme="majorHAnsi"/>
          <w:sz w:val="22"/>
          <w:szCs w:val="22"/>
        </w:rPr>
        <w:lastRenderedPageBreak/>
        <w:t>Wykonawca ten</w:t>
      </w:r>
      <w:r w:rsidR="00203843">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Pr>
          <w:rFonts w:asciiTheme="majorHAnsi" w:hAnsiTheme="majorHAnsi" w:cstheme="majorHAnsi"/>
          <w:sz w:val="22"/>
          <w:szCs w:val="22"/>
        </w:rPr>
        <w:t>.</w:t>
      </w:r>
    </w:p>
    <w:p w14:paraId="346ED9D5" w14:textId="2BA4DD47" w:rsidR="00826B05" w:rsidRDefault="00826B05" w:rsidP="00EE0247">
      <w:pPr>
        <w:pStyle w:val="Tekstpodstawowy"/>
        <w:spacing w:after="0" w:line="319" w:lineRule="auto"/>
        <w:ind w:left="142" w:right="23"/>
        <w:jc w:val="both"/>
        <w:rPr>
          <w:rFonts w:asciiTheme="majorHAnsi" w:hAnsiTheme="majorHAnsi" w:cstheme="majorHAnsi"/>
          <w:sz w:val="22"/>
          <w:szCs w:val="22"/>
        </w:rPr>
      </w:pPr>
      <w:r w:rsidRPr="00826B05">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EC9B240" w14:textId="09F276CC" w:rsidR="0021144F" w:rsidRPr="00826B05" w:rsidRDefault="0021144F" w:rsidP="0015573F">
      <w:pPr>
        <w:spacing w:line="319" w:lineRule="auto"/>
        <w:ind w:left="142"/>
        <w:jc w:val="both"/>
        <w:rPr>
          <w:rFonts w:asciiTheme="majorHAnsi" w:hAnsiTheme="majorHAnsi" w:cstheme="majorHAnsi"/>
        </w:rPr>
      </w:pPr>
      <w:r w:rsidRPr="00AB3572">
        <w:rPr>
          <w:rFonts w:asciiTheme="majorHAnsi" w:hAnsiTheme="majorHAnsi" w:cstheme="majorHAnsi"/>
          <w:b/>
          <w:bCs/>
        </w:rPr>
        <w:t>4.2</w:t>
      </w:r>
      <w:r>
        <w:rPr>
          <w:rFonts w:asciiTheme="majorHAnsi" w:hAnsiTheme="majorHAnsi" w:cstheme="majorHAnsi"/>
        </w:rPr>
        <w:t>.</w:t>
      </w:r>
      <w:r w:rsidR="00AB3572" w:rsidRPr="00AB3572">
        <w:rPr>
          <w:rFonts w:asciiTheme="majorHAnsi" w:hAnsiTheme="majorHAnsi" w:cstheme="majorHAnsi"/>
          <w:b/>
          <w:bCs/>
        </w:rPr>
        <w:t xml:space="preserve"> </w:t>
      </w:r>
      <w:r w:rsidR="00AB3572">
        <w:rPr>
          <w:rFonts w:asciiTheme="majorHAnsi" w:hAnsiTheme="majorHAnsi" w:cstheme="majorHAnsi"/>
          <w:b/>
          <w:bCs/>
        </w:rPr>
        <w:t>W</w:t>
      </w:r>
      <w:r w:rsidR="00AB3572" w:rsidRPr="00C466C5">
        <w:rPr>
          <w:rFonts w:asciiTheme="majorHAnsi" w:hAnsiTheme="majorHAnsi" w:cstheme="majorHAnsi"/>
          <w:b/>
          <w:bCs/>
        </w:rPr>
        <w:t xml:space="preserve">ykazu </w:t>
      </w:r>
      <w:r w:rsidR="00585B49">
        <w:rPr>
          <w:rFonts w:asciiTheme="majorHAnsi" w:hAnsiTheme="majorHAnsi" w:cstheme="majorHAnsi"/>
          <w:b/>
          <w:bCs/>
        </w:rPr>
        <w:t xml:space="preserve">narzędzi, </w:t>
      </w:r>
      <w:r w:rsidR="00585B49" w:rsidRPr="00585B49">
        <w:rPr>
          <w:rFonts w:asciiTheme="majorHAnsi" w:hAnsiTheme="majorHAnsi" w:cstheme="majorHAnsi"/>
        </w:rPr>
        <w:t>wyposażenia zakładu lub urządzeń technicznych dostępnych  wykonawcy</w:t>
      </w:r>
      <w:r w:rsidR="00AB3572" w:rsidRPr="00A258D6">
        <w:rPr>
          <w:rFonts w:asciiTheme="majorHAnsi" w:hAnsiTheme="majorHAnsi" w:cstheme="majorHAnsi"/>
        </w:rPr>
        <w:t xml:space="preserve">, </w:t>
      </w:r>
      <w:r w:rsidR="00585B49">
        <w:rPr>
          <w:rFonts w:asciiTheme="majorHAnsi" w:hAnsiTheme="majorHAnsi" w:cstheme="majorHAnsi"/>
        </w:rPr>
        <w:t>w celu wykonania zamówienia publicznego wraz z informacją o podstawie do dysponowania tymi zasobami</w:t>
      </w:r>
      <w:r w:rsidR="00AB3572" w:rsidRPr="00A258D6">
        <w:rPr>
          <w:rFonts w:asciiTheme="majorHAnsi" w:hAnsiTheme="majorHAnsi" w:cstheme="majorHAnsi"/>
        </w:rPr>
        <w:t xml:space="preserve"> -  </w:t>
      </w:r>
      <w:r w:rsidR="00AB3572" w:rsidRPr="00A258D6">
        <w:rPr>
          <w:rFonts w:asciiTheme="majorHAnsi" w:hAnsiTheme="majorHAnsi" w:cstheme="majorHAnsi"/>
          <w:b/>
        </w:rPr>
        <w:t xml:space="preserve">załącznik nr </w:t>
      </w:r>
      <w:r w:rsidR="00AB3572">
        <w:rPr>
          <w:rFonts w:asciiTheme="majorHAnsi" w:hAnsiTheme="majorHAnsi" w:cstheme="majorHAnsi"/>
          <w:b/>
        </w:rPr>
        <w:t>6</w:t>
      </w:r>
      <w:r w:rsidR="00AB3572" w:rsidRPr="00A258D6">
        <w:rPr>
          <w:rFonts w:asciiTheme="majorHAnsi" w:hAnsiTheme="majorHAnsi" w:cstheme="majorHAnsi"/>
          <w:b/>
        </w:rPr>
        <w:t xml:space="preserve"> do SWZ</w:t>
      </w:r>
      <w:r w:rsidR="00AB3572">
        <w:rPr>
          <w:rFonts w:asciiTheme="majorHAnsi" w:hAnsiTheme="majorHAnsi" w:cstheme="majorHAnsi"/>
        </w:rPr>
        <w:t>.</w:t>
      </w:r>
    </w:p>
    <w:p w14:paraId="000000A3" w14:textId="52BC34B6" w:rsidR="001C5D72" w:rsidRDefault="00481726" w:rsidP="00556659">
      <w:pPr>
        <w:spacing w:line="319" w:lineRule="auto"/>
        <w:jc w:val="both"/>
        <w:rPr>
          <w:rFonts w:asciiTheme="majorHAnsi" w:hAnsiTheme="majorHAnsi" w:cstheme="majorHAnsi"/>
        </w:rPr>
      </w:pPr>
      <w:r>
        <w:rPr>
          <w:rFonts w:asciiTheme="majorHAnsi" w:hAnsiTheme="majorHAnsi" w:cstheme="majorHAnsi"/>
          <w:b/>
          <w:bCs/>
        </w:rPr>
        <w:t>5</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Zamawiający nie wzywa do złożenia podmiotowych środków dowodowych, jeżeli</w:t>
      </w:r>
      <w:r w:rsidR="00612559" w:rsidRPr="00A258D6">
        <w:rPr>
          <w:rFonts w:asciiTheme="majorHAnsi" w:hAnsiTheme="majorHAnsi" w:cstheme="majorHAnsi"/>
        </w:rPr>
        <w:t xml:space="preserve"> </w:t>
      </w:r>
      <w:r w:rsidR="00FC4AB9" w:rsidRPr="00A258D6">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A258D6">
        <w:rPr>
          <w:rFonts w:asciiTheme="majorHAnsi" w:hAnsiTheme="majorHAnsi" w:cstheme="majorHAnsi"/>
        </w:rPr>
        <w:t xml:space="preserve"> Pzp </w:t>
      </w:r>
      <w:r w:rsidR="00FC4AB9" w:rsidRPr="00A258D6">
        <w:rPr>
          <w:rFonts w:asciiTheme="majorHAnsi" w:hAnsiTheme="majorHAnsi" w:cstheme="majorHAnsi"/>
        </w:rPr>
        <w:t>dane umożliwiające dostęp do tych środków;</w:t>
      </w:r>
    </w:p>
    <w:p w14:paraId="2B5BEC81" w14:textId="77777777" w:rsidR="00556659" w:rsidRPr="00A258D6" w:rsidRDefault="00556659" w:rsidP="00556659">
      <w:pPr>
        <w:spacing w:line="319" w:lineRule="auto"/>
        <w:jc w:val="both"/>
        <w:rPr>
          <w:rFonts w:asciiTheme="majorHAnsi" w:hAnsiTheme="majorHAnsi" w:cstheme="majorHAnsi"/>
        </w:rPr>
      </w:pPr>
    </w:p>
    <w:p w14:paraId="000000A5" w14:textId="24A0FBFC" w:rsidR="001C5D72"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6</w:t>
      </w:r>
      <w:r w:rsidR="00556659" w:rsidRPr="00556659">
        <w:rPr>
          <w:rFonts w:asciiTheme="majorHAnsi" w:hAnsiTheme="majorHAnsi" w:cstheme="majorHAnsi"/>
          <w:b/>
          <w:bCs/>
        </w:rPr>
        <w:t>.</w:t>
      </w:r>
      <w:r w:rsidR="00556659">
        <w:rPr>
          <w:rFonts w:asciiTheme="majorHAnsi" w:hAnsiTheme="majorHAnsi" w:cstheme="majorHAnsi"/>
        </w:rPr>
        <w:t xml:space="preserve"> </w:t>
      </w:r>
      <w:r w:rsidR="00FC4AB9" w:rsidRPr="00A258D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Default="00481726" w:rsidP="00556659">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b/>
          <w:bCs/>
        </w:rPr>
        <w:t>7</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jest to niezbędne do zapewnienia odpowiedniego przebiegu postępowania</w:t>
      </w:r>
      <w:r w:rsidR="001E189E" w:rsidRPr="00556659">
        <w:rPr>
          <w:rFonts w:asciiTheme="majorHAnsi" w:hAnsiTheme="majorHAnsi" w:cstheme="majorHAnsi"/>
        </w:rPr>
        <w:t xml:space="preserve"> </w:t>
      </w:r>
      <w:r w:rsidR="00923863" w:rsidRPr="00556659">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556659"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8</w:t>
      </w:r>
      <w:r w:rsidR="00556659">
        <w:rPr>
          <w:rFonts w:asciiTheme="majorHAnsi" w:hAnsiTheme="majorHAnsi" w:cstheme="majorHAnsi"/>
        </w:rPr>
        <w:t>.</w:t>
      </w:r>
      <w:r w:rsidR="00923863" w:rsidRPr="00556659">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Default="00481726" w:rsidP="00556659">
      <w:pPr>
        <w:spacing w:line="319" w:lineRule="auto"/>
        <w:jc w:val="both"/>
        <w:rPr>
          <w:rFonts w:asciiTheme="majorHAnsi" w:hAnsiTheme="majorHAnsi" w:cstheme="majorHAnsi"/>
        </w:rPr>
      </w:pPr>
      <w:r>
        <w:rPr>
          <w:rFonts w:asciiTheme="majorHAnsi" w:hAnsiTheme="majorHAnsi" w:cstheme="majorHAnsi"/>
          <w:b/>
          <w:bCs/>
        </w:rPr>
        <w:t>9</w:t>
      </w:r>
      <w:r w:rsidR="00556659" w:rsidRPr="00556659">
        <w:rPr>
          <w:rFonts w:asciiTheme="majorHAnsi" w:hAnsiTheme="majorHAnsi" w:cstheme="majorHAnsi"/>
          <w:b/>
          <w:bCs/>
        </w:rPr>
        <w:t>.</w:t>
      </w:r>
      <w:r w:rsidR="00556659">
        <w:rPr>
          <w:rFonts w:asciiTheme="majorHAnsi" w:hAnsiTheme="majorHAnsi" w:cstheme="majorHAnsi"/>
        </w:rPr>
        <w:t xml:space="preserve"> </w:t>
      </w:r>
      <w:r w:rsidR="00923863" w:rsidRPr="00556659">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556659">
        <w:rPr>
          <w:rFonts w:asciiTheme="majorHAnsi" w:hAnsiTheme="majorHAnsi" w:cstheme="majorHAnsi"/>
        </w:rPr>
        <w:t xml:space="preserve"> </w:t>
      </w:r>
      <w:r w:rsidR="00923863" w:rsidRPr="00556659">
        <w:rPr>
          <w:rFonts w:asciiTheme="majorHAnsi" w:hAnsiTheme="majorHAnsi" w:cstheme="majorHAnsi"/>
        </w:rPr>
        <w:t>w  postępowaniu lub braku podstaw wykluczenia, o przedstawienie takich informacji lub dokumentów.</w:t>
      </w:r>
    </w:p>
    <w:p w14:paraId="56675579" w14:textId="77777777" w:rsidR="00556659" w:rsidRDefault="00556659" w:rsidP="00556659">
      <w:pPr>
        <w:spacing w:line="319" w:lineRule="auto"/>
        <w:jc w:val="both"/>
        <w:rPr>
          <w:rFonts w:asciiTheme="majorHAnsi" w:hAnsiTheme="majorHAnsi" w:cstheme="majorHAnsi"/>
        </w:rPr>
      </w:pPr>
    </w:p>
    <w:p w14:paraId="000000A6" w14:textId="69F03FFE" w:rsidR="001C5D72" w:rsidRPr="00A258D6" w:rsidRDefault="00556659" w:rsidP="00556659">
      <w:pPr>
        <w:spacing w:line="319" w:lineRule="auto"/>
        <w:jc w:val="both"/>
        <w:rPr>
          <w:rFonts w:asciiTheme="majorHAnsi" w:hAnsiTheme="majorHAnsi" w:cstheme="majorHAnsi"/>
        </w:rPr>
      </w:pPr>
      <w:r w:rsidRPr="00556659">
        <w:rPr>
          <w:rFonts w:asciiTheme="majorHAnsi" w:hAnsiTheme="majorHAnsi" w:cstheme="majorHAnsi"/>
          <w:b/>
          <w:bCs/>
        </w:rPr>
        <w:t>1</w:t>
      </w:r>
      <w:r w:rsidR="00481726">
        <w:rPr>
          <w:rFonts w:asciiTheme="majorHAnsi" w:hAnsiTheme="majorHAnsi" w:cstheme="majorHAnsi"/>
          <w:b/>
          <w:bCs/>
        </w:rPr>
        <w:t>0</w:t>
      </w:r>
      <w:r w:rsidRPr="00556659">
        <w:rPr>
          <w:rFonts w:asciiTheme="majorHAnsi" w:hAnsiTheme="majorHAnsi" w:cstheme="majorHAnsi"/>
          <w:b/>
          <w:bCs/>
        </w:rPr>
        <w:t>.</w:t>
      </w:r>
      <w:r>
        <w:rPr>
          <w:rFonts w:asciiTheme="majorHAnsi" w:hAnsiTheme="majorHAnsi" w:cstheme="majorHAnsi"/>
        </w:rPr>
        <w:t xml:space="preserve"> </w:t>
      </w:r>
      <w:r w:rsidR="00FC4AB9"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w:t>
      </w:r>
      <w:r w:rsidR="00FC4AB9" w:rsidRPr="00A258D6">
        <w:rPr>
          <w:rFonts w:asciiTheme="majorHAnsi" w:hAnsiTheme="majorHAnsi" w:cstheme="majorHAnsi"/>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00FC4AB9" w:rsidRPr="00A258D6">
        <w:rPr>
          <w:rFonts w:asciiTheme="majorHAnsi" w:hAnsiTheme="majorHAnsi" w:cstheme="majorHAnsi"/>
          <w:smallCaps/>
        </w:rPr>
        <w:t xml:space="preserve">  </w:t>
      </w:r>
      <w:r w:rsidR="00FC4AB9"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23" w:name="_Toc65495856"/>
      <w:r w:rsidRPr="00A258D6">
        <w:rPr>
          <w:rFonts w:asciiTheme="majorHAnsi" w:hAnsiTheme="majorHAnsi" w:cstheme="majorHAnsi"/>
          <w:b/>
          <w:bCs/>
          <w:sz w:val="22"/>
          <w:szCs w:val="22"/>
        </w:rPr>
        <w:t>XI. Poleganie na zasobach innych podmiotów</w:t>
      </w:r>
      <w:bookmarkEnd w:id="23"/>
    </w:p>
    <w:p w14:paraId="78802A88" w14:textId="11100870" w:rsidR="00B878D6" w:rsidRPr="00A258D6" w:rsidRDefault="00B878D6"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45A85932"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258D6">
        <w:rPr>
          <w:rFonts w:asciiTheme="majorHAnsi" w:hAnsiTheme="majorHAnsi" w:cstheme="majorHAnsi"/>
          <w:b/>
        </w:rPr>
        <w:t xml:space="preserve">załącznik nr </w:t>
      </w:r>
      <w:r w:rsidR="00E47C2E">
        <w:rPr>
          <w:rFonts w:asciiTheme="majorHAnsi" w:hAnsiTheme="majorHAnsi" w:cstheme="majorHAnsi"/>
          <w:b/>
        </w:rPr>
        <w:t>8</w:t>
      </w:r>
      <w:r w:rsidRPr="00A258D6">
        <w:rPr>
          <w:rFonts w:asciiTheme="majorHAnsi" w:hAnsiTheme="majorHAnsi" w:cstheme="majorHAnsi"/>
          <w:b/>
        </w:rPr>
        <w:t xml:space="preserve"> do SWZ.</w:t>
      </w:r>
    </w:p>
    <w:p w14:paraId="000000AB" w14:textId="77777777"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81111">
      <w:pPr>
        <w:numPr>
          <w:ilvl w:val="3"/>
          <w:numId w:val="2"/>
        </w:numPr>
        <w:spacing w:line="319" w:lineRule="auto"/>
        <w:ind w:left="426" w:right="2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A258D6" w:rsidRDefault="00FC4AB9" w:rsidP="00881111">
      <w:pPr>
        <w:numPr>
          <w:ilvl w:val="3"/>
          <w:numId w:val="2"/>
        </w:numPr>
        <w:shd w:val="clear" w:color="auto" w:fill="FFFFFF"/>
        <w:spacing w:line="319" w:lineRule="auto"/>
        <w:ind w:left="426"/>
        <w:jc w:val="both"/>
        <w:rPr>
          <w:rFonts w:asciiTheme="majorHAnsi" w:hAnsiTheme="majorHAnsi" w:cstheme="majorHAnsi"/>
        </w:rPr>
      </w:pPr>
      <w:r w:rsidRPr="00A258D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A258D6">
        <w:rPr>
          <w:rFonts w:asciiTheme="majorHAnsi" w:hAnsiTheme="majorHAnsi" w:cstheme="majorHAnsi"/>
        </w:rPr>
        <w:t xml:space="preserve"> </w:t>
      </w:r>
      <w:r w:rsidR="007D1D4F" w:rsidRPr="00A258D6">
        <w:rPr>
          <w:rFonts w:asciiTheme="majorHAnsi" w:hAnsiTheme="majorHAnsi" w:cstheme="majorHAnsi"/>
          <w:b/>
          <w:bCs/>
        </w:rPr>
        <w:t>( załącznik nr 4.1. do SWZ)</w:t>
      </w:r>
      <w:r w:rsidRPr="00A258D6">
        <w:rPr>
          <w:rFonts w:asciiTheme="majorHAnsi" w:hAnsiTheme="majorHAnsi" w:cstheme="majorHAnsi"/>
        </w:rPr>
        <w:t xml:space="preserve">, potwierdzające brak podstaw wykluczenia tego podmiotu oraz odpowiednio spełnianie warunków udziału w postępowaniu, w zakresie, w jakim </w:t>
      </w:r>
      <w:bookmarkStart w:id="24" w:name="_Hlk65499459"/>
      <w:r w:rsidRPr="00A258D6">
        <w:rPr>
          <w:rFonts w:asciiTheme="majorHAnsi" w:hAnsiTheme="majorHAnsi" w:cstheme="majorHAnsi"/>
        </w:rPr>
        <w:t xml:space="preserve">Wykonawca powołuje się na jego zasoby, </w:t>
      </w:r>
      <w:bookmarkEnd w:id="24"/>
      <w:r w:rsidRPr="00A258D6">
        <w:rPr>
          <w:rFonts w:asciiTheme="majorHAnsi" w:hAnsiTheme="majorHAnsi" w:cstheme="majorHAnsi"/>
        </w:rPr>
        <w:t>zgodnie z katalogiem dokumentów określonych w Rozdziale X SWZ.</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5" w:name="_Toc65495857"/>
    </w:p>
    <w:p w14:paraId="000000AF" w14:textId="3BFA2286" w:rsidR="001C5D72" w:rsidRPr="00897FAC" w:rsidRDefault="00FC4AB9" w:rsidP="006B40FC">
      <w:pPr>
        <w:pStyle w:val="Nagwek2"/>
        <w:spacing w:before="0" w:after="0" w:line="240" w:lineRule="auto"/>
        <w:jc w:val="both"/>
        <w:rPr>
          <w:rFonts w:asciiTheme="majorHAnsi" w:hAnsiTheme="majorHAnsi" w:cstheme="majorHAnsi"/>
          <w:b/>
          <w:bCs/>
          <w:sz w:val="24"/>
          <w:szCs w:val="24"/>
        </w:rPr>
      </w:pPr>
      <w:r w:rsidRPr="00897FAC">
        <w:rPr>
          <w:rFonts w:asciiTheme="majorHAnsi" w:hAnsiTheme="majorHAnsi" w:cstheme="majorHAnsi"/>
          <w:b/>
          <w:bCs/>
          <w:sz w:val="24"/>
          <w:szCs w:val="24"/>
        </w:rPr>
        <w:t>XII. Informacja dla Wykonawców wspólnie ubiegających się o udzielenie zamówienia</w:t>
      </w:r>
      <w:bookmarkEnd w:id="25"/>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7777777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558D4B0A" w:rsidR="001C5D72" w:rsidRPr="00A258D6" w:rsidRDefault="00FC4AB9" w:rsidP="00F76792">
      <w:pPr>
        <w:numPr>
          <w:ilvl w:val="0"/>
          <w:numId w:val="17"/>
        </w:numPr>
        <w:spacing w:line="319" w:lineRule="auto"/>
        <w:ind w:left="426"/>
        <w:jc w:val="both"/>
        <w:rPr>
          <w:rFonts w:asciiTheme="majorHAnsi" w:hAnsiTheme="majorHAnsi" w:cstheme="majorHAnsi"/>
          <w:b/>
          <w:bCs/>
        </w:rPr>
      </w:pPr>
      <w:bookmarkStart w:id="26" w:name="_Hlk63772459"/>
      <w:r w:rsidRPr="00A258D6">
        <w:rPr>
          <w:rFonts w:asciiTheme="majorHAnsi" w:hAnsiTheme="majorHAnsi" w:cstheme="majorHAnsi"/>
        </w:rPr>
        <w:t xml:space="preserve">Wykonawcy wspólnie ubiegający się o udzielenie zamówienia dołączają do oferty </w:t>
      </w:r>
      <w:bookmarkStart w:id="27" w:name="_Hlk63766266"/>
      <w:r w:rsidRPr="00A258D6">
        <w:rPr>
          <w:rFonts w:asciiTheme="majorHAnsi" w:hAnsiTheme="majorHAnsi" w:cstheme="majorHAnsi"/>
        </w:rPr>
        <w:t xml:space="preserve">oświadczenie, z którego wynika, które </w:t>
      </w:r>
      <w:r w:rsidR="00316FC3">
        <w:rPr>
          <w:rFonts w:asciiTheme="majorHAnsi" w:hAnsiTheme="majorHAnsi" w:cstheme="majorHAnsi"/>
        </w:rPr>
        <w:t>dostawy</w:t>
      </w:r>
      <w:r w:rsidR="00897FAC">
        <w:rPr>
          <w:rFonts w:asciiTheme="majorHAnsi" w:hAnsiTheme="majorHAnsi" w:cstheme="majorHAnsi"/>
        </w:rPr>
        <w:t xml:space="preserve">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A258D6">
        <w:rPr>
          <w:rFonts w:asciiTheme="majorHAnsi" w:hAnsiTheme="majorHAnsi" w:cstheme="majorHAnsi"/>
          <w:b/>
          <w:bCs/>
        </w:rPr>
        <w:t xml:space="preserve">załącznik nr </w:t>
      </w:r>
      <w:r w:rsidR="00E95F17">
        <w:rPr>
          <w:rFonts w:asciiTheme="majorHAnsi" w:hAnsiTheme="majorHAnsi" w:cstheme="majorHAnsi"/>
          <w:b/>
          <w:bCs/>
        </w:rPr>
        <w:t>7</w:t>
      </w:r>
      <w:r w:rsidR="00C35BEF" w:rsidRPr="00A258D6">
        <w:rPr>
          <w:rFonts w:asciiTheme="majorHAnsi" w:hAnsiTheme="majorHAnsi" w:cstheme="majorHAnsi"/>
          <w:b/>
          <w:bCs/>
        </w:rPr>
        <w:t xml:space="preserve"> do SWZ.</w:t>
      </w:r>
    </w:p>
    <w:bookmarkEnd w:id="26"/>
    <w:bookmarkEnd w:id="27"/>
    <w:p w14:paraId="000000B3" w14:textId="540C0A47" w:rsidR="001C5D72" w:rsidRPr="00A258D6" w:rsidRDefault="00FC4AB9"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A258D6" w:rsidRDefault="008E6CE0" w:rsidP="00F76792">
      <w:pPr>
        <w:numPr>
          <w:ilvl w:val="0"/>
          <w:numId w:val="17"/>
        </w:numPr>
        <w:spacing w:line="319" w:lineRule="auto"/>
        <w:ind w:left="426"/>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7D4B5FC3"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8" w:name="_Toc65495858"/>
      <w:bookmarkStart w:id="29" w:name="_Hlk65242347"/>
      <w:r w:rsidRPr="00897FAC">
        <w:rPr>
          <w:rFonts w:asciiTheme="majorHAnsi" w:hAnsiTheme="majorHAnsi" w:cstheme="majorHAnsi"/>
          <w:b/>
          <w:bCs/>
          <w:sz w:val="24"/>
          <w:szCs w:val="24"/>
        </w:rPr>
        <w:t>XIII. Informacje o sposobie porozumiewania się zamawiającego z Wykonawcami oraz przekazywania oświadczeń lub dokumentów</w:t>
      </w:r>
      <w:bookmarkEnd w:id="28"/>
    </w:p>
    <w:p w14:paraId="4FA5C6FB" w14:textId="77777777" w:rsidR="006B40FC" w:rsidRPr="00A258D6" w:rsidRDefault="006B40FC" w:rsidP="006B40FC">
      <w:pPr>
        <w:rPr>
          <w:rFonts w:asciiTheme="majorHAnsi" w:hAnsiTheme="majorHAnsi" w:cstheme="majorHAnsi"/>
        </w:rPr>
      </w:pPr>
    </w:p>
    <w:p w14:paraId="18D927C3" w14:textId="5CB156E7" w:rsidR="00703D85" w:rsidRPr="00A258D6" w:rsidRDefault="00FC4AB9" w:rsidP="00F76792">
      <w:pPr>
        <w:numPr>
          <w:ilvl w:val="0"/>
          <w:numId w:val="16"/>
        </w:numPr>
        <w:spacing w:line="319" w:lineRule="auto"/>
        <w:ind w:left="284" w:hanging="284"/>
        <w:jc w:val="both"/>
        <w:rPr>
          <w:rFonts w:asciiTheme="majorHAnsi" w:hAnsiTheme="majorHAnsi" w:cstheme="majorHAnsi"/>
          <w:b/>
          <w:bCs/>
        </w:rPr>
      </w:pPr>
      <w:bookmarkStart w:id="30" w:name="_Hlk66116939"/>
      <w:r w:rsidRPr="00A258D6">
        <w:rPr>
          <w:rFonts w:asciiTheme="majorHAnsi" w:hAnsiTheme="majorHAnsi" w:cstheme="majorHAnsi"/>
        </w:rPr>
        <w:t xml:space="preserve">Osobą uprawnioną do kontaktu z Wykonawcami jest: </w:t>
      </w:r>
      <w:r w:rsidR="008B6724" w:rsidRPr="00A258D6">
        <w:rPr>
          <w:rFonts w:asciiTheme="majorHAnsi" w:hAnsiTheme="majorHAnsi" w:cstheme="majorHAnsi"/>
          <w:b/>
          <w:bCs/>
        </w:rPr>
        <w:t>inspektor ds. zamówień publicznych – Magdalena Pawlicka.</w:t>
      </w:r>
    </w:p>
    <w:p w14:paraId="1A5FB187" w14:textId="6C95D210" w:rsidR="00AF2298" w:rsidRPr="00A258D6" w:rsidRDefault="00AF2298" w:rsidP="00F76792">
      <w:pPr>
        <w:numPr>
          <w:ilvl w:val="0"/>
          <w:numId w:val="16"/>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E7F16AA" w:rsidR="009B34E2" w:rsidRPr="00A258D6" w:rsidRDefault="009B34E2"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056FCF" w:rsidRPr="00A258D6">
          <w:rPr>
            <w:rStyle w:val="Hipercze"/>
            <w:rFonts w:asciiTheme="majorHAnsi" w:hAnsiTheme="majorHAnsi" w:cstheme="majorHAnsi"/>
          </w:rPr>
          <w:t>https://platformazakupowa.pl/pn/dopiewo</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1" w:name="_Hlk66119211"/>
      <w:r w:rsidR="00056FCF" w:rsidRPr="00A258D6">
        <w:rPr>
          <w:rFonts w:asciiTheme="majorHAnsi" w:hAnsiTheme="majorHAnsi" w:cstheme="majorHAnsi"/>
        </w:rPr>
        <w:t>Zamawiający dopuszcza</w:t>
      </w:r>
      <w:r w:rsidR="00B738D5" w:rsidRPr="00A258D6">
        <w:rPr>
          <w:rFonts w:asciiTheme="majorHAnsi" w:hAnsiTheme="majorHAnsi" w:cstheme="majorHAnsi"/>
        </w:rPr>
        <w:t xml:space="preserve"> </w:t>
      </w:r>
      <w:r w:rsidR="00056FCF" w:rsidRPr="00A258D6">
        <w:rPr>
          <w:rFonts w:asciiTheme="majorHAnsi" w:hAnsiTheme="majorHAnsi" w:cstheme="majorHAnsi"/>
        </w:rPr>
        <w:t xml:space="preserve">komunikację  za pośrednictwem poczty elektronicznej. Adres poczty elektronicznej osoby uprawnionej do kontaktu z Wykonawcami: </w:t>
      </w:r>
      <w:hyperlink r:id="rId25" w:history="1">
        <w:r w:rsidR="00056FCF" w:rsidRPr="00A258D6">
          <w:rPr>
            <w:rStyle w:val="Hipercze"/>
            <w:rFonts w:asciiTheme="majorHAnsi" w:hAnsiTheme="majorHAnsi" w:cstheme="majorHAnsi"/>
          </w:rPr>
          <w:t>magdalena.pawlicka@dopiewo.pl</w:t>
        </w:r>
      </w:hyperlink>
    </w:p>
    <w:bookmarkEnd w:id="31"/>
    <w:p w14:paraId="622FF532" w14:textId="55DF89B1" w:rsidR="00FD79DF" w:rsidRPr="00A258D6" w:rsidRDefault="00FD79DF" w:rsidP="00F76792">
      <w:pPr>
        <w:numPr>
          <w:ilvl w:val="0"/>
          <w:numId w:val="16"/>
        </w:numPr>
        <w:spacing w:line="319" w:lineRule="auto"/>
        <w:ind w:left="284" w:hanging="284"/>
        <w:jc w:val="both"/>
        <w:rPr>
          <w:rFonts w:asciiTheme="majorHAnsi" w:hAnsiTheme="majorHAnsi" w:cstheme="majorHAnsi"/>
        </w:rPr>
      </w:pPr>
      <w:r w:rsidRPr="00A258D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lastRenderedPageBreak/>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6792">
      <w:pPr>
        <w:pStyle w:val="Akapitzlist"/>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6792">
      <w:pPr>
        <w:pStyle w:val="Akapitzlist"/>
        <w:numPr>
          <w:ilvl w:val="0"/>
          <w:numId w:val="16"/>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76792">
      <w:pPr>
        <w:pStyle w:val="Akapitzlist"/>
        <w:numPr>
          <w:ilvl w:val="0"/>
          <w:numId w:val="16"/>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6792">
      <w:pPr>
        <w:numPr>
          <w:ilvl w:val="0"/>
          <w:numId w:val="16"/>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stały dostęp do sieci Internet o gwarantowanej przepustowości nie mniejszej niż 512 kb/s,</w:t>
      </w:r>
    </w:p>
    <w:p w14:paraId="6C3493FB"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A258D6" w:rsidRDefault="00A44EB3" w:rsidP="00A44EB3">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zainstalowana dowolna przeglądarka internetowa, </w:t>
      </w:r>
      <w:r>
        <w:rPr>
          <w:rFonts w:asciiTheme="majorHAnsi" w:hAnsiTheme="majorHAnsi" w:cstheme="majorHAnsi"/>
        </w:rPr>
        <w:t>z wyłączeniem od 17 sierpnia 2021r</w:t>
      </w:r>
      <w:r w:rsidRPr="00A258D6">
        <w:rPr>
          <w:rFonts w:asciiTheme="majorHAnsi" w:hAnsiTheme="majorHAnsi" w:cstheme="majorHAnsi"/>
        </w:rPr>
        <w:t xml:space="preserve"> Internet Explorer</w:t>
      </w:r>
      <w:r>
        <w:rPr>
          <w:rFonts w:asciiTheme="majorHAnsi" w:hAnsiTheme="majorHAnsi" w:cstheme="majorHAnsi"/>
        </w:rPr>
        <w:t>,</w:t>
      </w:r>
    </w:p>
    <w:p w14:paraId="72CEF04F"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6792">
      <w:pPr>
        <w:numPr>
          <w:ilvl w:val="1"/>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A258D6" w:rsidRDefault="00FC4AB9" w:rsidP="00F76792">
      <w:pPr>
        <w:numPr>
          <w:ilvl w:val="0"/>
          <w:numId w:val="16"/>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lastRenderedPageBreak/>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631D0D56" w:rsidR="00C76D05" w:rsidRPr="00A258D6" w:rsidRDefault="00B738D5" w:rsidP="00C76D0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4</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(dotyczy złożenia oferty):</w:t>
      </w:r>
    </w:p>
    <w:p w14:paraId="6A23C04A" w14:textId="1BEC5880"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bookmarkStart w:id="32" w:name="_Hlk66973478"/>
      <w:r w:rsidRPr="00A258D6">
        <w:rPr>
          <w:rFonts w:asciiTheme="majorHAnsi" w:hAnsiTheme="majorHAnsi" w:cstheme="majorHAnsi"/>
        </w:rPr>
        <w:t xml:space="preserve">Zaleca się, aby przed rozpoczęciem </w:t>
      </w:r>
      <w:r w:rsidR="00954767">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7894CBC5" w14:textId="173D9358"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6792">
      <w:pPr>
        <w:pStyle w:val="Akapitzlist"/>
        <w:numPr>
          <w:ilvl w:val="3"/>
          <w:numId w:val="3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6792">
      <w:pPr>
        <w:pStyle w:val="Akapitzlist"/>
        <w:numPr>
          <w:ilvl w:val="3"/>
          <w:numId w:val="3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6792">
      <w:pPr>
        <w:pStyle w:val="Akapitzlist"/>
        <w:numPr>
          <w:ilvl w:val="3"/>
          <w:numId w:val="3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lastRenderedPageBreak/>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6792">
      <w:pPr>
        <w:pStyle w:val="Akapitzlist"/>
        <w:numPr>
          <w:ilvl w:val="0"/>
          <w:numId w:val="3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BA6700">
        <w:rPr>
          <w:rFonts w:asciiTheme="majorHAnsi" w:hAnsiTheme="majorHAnsi" w:cstheme="majorHAnsi"/>
          <w:b/>
          <w:bCs/>
          <w:u w:val="single"/>
        </w:rPr>
        <w:t>5</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6792">
      <w:pPr>
        <w:pStyle w:val="Akapitzlist"/>
        <w:numPr>
          <w:ilvl w:val="3"/>
          <w:numId w:val="3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A258D6"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A258D6" w:rsidRDefault="00E7717C" w:rsidP="00F76792">
      <w:pPr>
        <w:pStyle w:val="Akapitzlist"/>
        <w:numPr>
          <w:ilvl w:val="0"/>
          <w:numId w:val="33"/>
        </w:numPr>
        <w:pBdr>
          <w:top w:val="nil"/>
          <w:left w:val="nil"/>
          <w:bottom w:val="nil"/>
          <w:right w:val="nil"/>
          <w:between w:val="nil"/>
        </w:pBdr>
        <w:spacing w:line="319" w:lineRule="auto"/>
        <w:ind w:left="284" w:hanging="284"/>
        <w:jc w:val="both"/>
        <w:rPr>
          <w:rFonts w:asciiTheme="majorHAnsi" w:hAnsiTheme="majorHAnsi" w:cstheme="majorHAnsi"/>
          <w:b/>
          <w:bCs/>
        </w:rPr>
      </w:pPr>
      <w:r w:rsidRPr="00A258D6">
        <w:rPr>
          <w:rFonts w:asciiTheme="majorHAnsi" w:hAnsiTheme="majorHAnsi" w:cstheme="majorHAnsi"/>
          <w:b/>
          <w:bCs/>
        </w:rPr>
        <w:t xml:space="preserve"> </w:t>
      </w:r>
      <w:r w:rsidR="004C76C6" w:rsidRPr="00A258D6">
        <w:rPr>
          <w:rFonts w:asciiTheme="majorHAnsi" w:hAnsiTheme="majorHAnsi" w:cstheme="majorHAnsi"/>
          <w:b/>
          <w:bCs/>
        </w:rPr>
        <w:t>Zalecenia</w:t>
      </w:r>
      <w:r w:rsidR="009E3DDB" w:rsidRPr="00A258D6">
        <w:rPr>
          <w:rFonts w:asciiTheme="majorHAnsi" w:hAnsiTheme="majorHAnsi" w:cstheme="majorHAnsi"/>
          <w:b/>
          <w:bCs/>
        </w:rPr>
        <w:t xml:space="preserve"> </w:t>
      </w:r>
      <w:r w:rsidR="009E718F" w:rsidRPr="00A258D6">
        <w:rPr>
          <w:rFonts w:asciiTheme="majorHAnsi" w:hAnsiTheme="majorHAnsi" w:cstheme="majorHAnsi"/>
          <w:b/>
          <w:bCs/>
        </w:rPr>
        <w:t>Zamawiającego</w:t>
      </w:r>
      <w:r w:rsidR="009E3DDB" w:rsidRPr="00A258D6">
        <w:rPr>
          <w:rFonts w:asciiTheme="majorHAnsi" w:hAnsiTheme="majorHAnsi" w:cstheme="majorHAnsi"/>
          <w:b/>
          <w:bCs/>
        </w:rPr>
        <w:t>:</w:t>
      </w:r>
    </w:p>
    <w:p w14:paraId="56BB392C" w14:textId="168B2FEE" w:rsidR="004C76C6" w:rsidRPr="00A258D6" w:rsidRDefault="004C76C6" w:rsidP="00881111">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 xml:space="preserve">Formaty plików wykorzystywanych przez </w:t>
      </w:r>
      <w:r w:rsidR="00FB6B65" w:rsidRPr="00A258D6">
        <w:rPr>
          <w:rFonts w:asciiTheme="majorHAnsi" w:hAnsiTheme="majorHAnsi" w:cstheme="majorHAnsi"/>
          <w:b/>
          <w:bCs/>
          <w:sz w:val="22"/>
          <w:szCs w:val="22"/>
        </w:rPr>
        <w:t>W</w:t>
      </w:r>
      <w:r w:rsidRPr="00A258D6">
        <w:rPr>
          <w:rFonts w:asciiTheme="majorHAnsi" w:hAnsiTheme="majorHAnsi" w:cstheme="majorHAnsi"/>
          <w:b/>
          <w:bCs/>
          <w:sz w:val="22"/>
          <w:szCs w:val="22"/>
        </w:rPr>
        <w:t>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502BF3"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rekomenduje wykorzystanie formatów: .pdf .doc .xls .jpg (.jpeg) </w:t>
      </w:r>
      <w:r w:rsidRPr="00A258D6">
        <w:rPr>
          <w:rFonts w:asciiTheme="majorHAnsi" w:hAnsiTheme="majorHAnsi" w:cstheme="majorHAnsi"/>
          <w:b/>
          <w:bCs/>
          <w:sz w:val="22"/>
          <w:szCs w:val="22"/>
        </w:rPr>
        <w:t>ze szczególnym wskazaniem na .pdf</w:t>
      </w:r>
    </w:p>
    <w:p w14:paraId="795478FC" w14:textId="7E9C9D71" w:rsidR="00502BF3" w:rsidRPr="00502BF3" w:rsidRDefault="00502BF3" w:rsidP="00502BF3">
      <w:pPr>
        <w:pStyle w:val="NormalnyWeb"/>
        <w:numPr>
          <w:ilvl w:val="0"/>
          <w:numId w:val="29"/>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r w:rsidR="00DE1E2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53AE8">
        <w:rPr>
          <w:rFonts w:asciiTheme="majorHAnsi" w:hAnsiTheme="majorHAnsi" w:cstheme="majorHAnsi"/>
          <w:sz w:val="22"/>
          <w:szCs w:val="22"/>
        </w:rPr>
        <w:t xml:space="preserve">.numbers .pages. </w:t>
      </w:r>
      <w:r w:rsidRPr="00C53AE8">
        <w:rPr>
          <w:rFonts w:asciiTheme="majorHAnsi" w:hAnsiTheme="majorHAnsi" w:cstheme="majorHAnsi"/>
          <w:b/>
          <w:bCs/>
          <w:sz w:val="22"/>
          <w:szCs w:val="22"/>
        </w:rPr>
        <w:t>Dokumenty złożone w takich plikach zostaną uznane za złożone nieskutecznie.</w:t>
      </w:r>
    </w:p>
    <w:p w14:paraId="5C3D7279" w14:textId="77777777" w:rsidR="004C76C6" w:rsidRPr="00A258D6" w:rsidRDefault="004C76C6" w:rsidP="00F76792">
      <w:pPr>
        <w:pStyle w:val="NormalnyWeb"/>
        <w:numPr>
          <w:ilvl w:val="0"/>
          <w:numId w:val="29"/>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C5D8172"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.zip </w:t>
      </w:r>
    </w:p>
    <w:p w14:paraId="6A3BC50F" w14:textId="77777777" w:rsidR="004C76C6" w:rsidRPr="00A258D6" w:rsidRDefault="004C76C6" w:rsidP="00F76792">
      <w:pPr>
        <w:pStyle w:val="NormalnyWeb"/>
        <w:numPr>
          <w:ilvl w:val="1"/>
          <w:numId w:val="30"/>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33AB336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A258D6">
        <w:rPr>
          <w:rFonts w:asciiTheme="majorHAnsi" w:hAnsiTheme="majorHAnsi" w:cstheme="majorHAnsi"/>
          <w:sz w:val="22"/>
          <w:szCs w:val="22"/>
        </w:rPr>
        <w:t>poczty elektronicznej (</w:t>
      </w:r>
      <w:r w:rsidRPr="00A258D6">
        <w:rPr>
          <w:rFonts w:asciiTheme="majorHAnsi" w:hAnsiTheme="majorHAnsi" w:cstheme="majorHAnsi"/>
          <w:sz w:val="22"/>
          <w:szCs w:val="22"/>
        </w:rPr>
        <w:t>e</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mail</w:t>
      </w:r>
      <w:r w:rsidR="00056FCF" w:rsidRPr="00A258D6">
        <w:rPr>
          <w:rFonts w:asciiTheme="majorHAnsi" w:hAnsiTheme="majorHAnsi" w:cstheme="majorHAnsi"/>
          <w:sz w:val="22"/>
          <w:szCs w:val="22"/>
        </w:rPr>
        <w:t>)</w:t>
      </w:r>
      <w:r w:rsidRPr="00A258D6">
        <w:rPr>
          <w:rFonts w:asciiTheme="majorHAnsi" w:hAnsiTheme="majorHAnsi" w:cstheme="majorHAnsi"/>
          <w:sz w:val="22"/>
          <w:szCs w:val="22"/>
        </w:rPr>
        <w:t>.</w:t>
      </w:r>
    </w:p>
    <w:p w14:paraId="3C62640F"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25A55D08"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03F0B562" w14:textId="18937845" w:rsidR="004C76C6" w:rsidRPr="00A258D6" w:rsidRDefault="004C76C6" w:rsidP="00F76792">
      <w:pPr>
        <w:pStyle w:val="NormalnyWeb"/>
        <w:numPr>
          <w:ilvl w:val="0"/>
          <w:numId w:val="30"/>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Default="00FC4AB9"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r w:rsidR="00D80DA3">
        <w:rPr>
          <w:rFonts w:asciiTheme="majorHAnsi" w:hAnsiTheme="majorHAnsi" w:cstheme="majorHAnsi"/>
          <w:b/>
          <w:bCs/>
          <w:sz w:val="24"/>
          <w:szCs w:val="24"/>
        </w:rPr>
        <w:t>.</w:t>
      </w:r>
    </w:p>
    <w:p w14:paraId="1D595F67" w14:textId="77777777" w:rsidR="00897FAC" w:rsidRPr="00897FAC" w:rsidRDefault="00897FAC" w:rsidP="00897FAC"/>
    <w:p w14:paraId="000000C9" w14:textId="66180083" w:rsidR="001C5D72" w:rsidRPr="00A258D6" w:rsidRDefault="00E32059" w:rsidP="00F76792">
      <w:pPr>
        <w:numPr>
          <w:ilvl w:val="0"/>
          <w:numId w:val="26"/>
        </w:numPr>
        <w:spacing w:line="319" w:lineRule="auto"/>
        <w:jc w:val="both"/>
        <w:rPr>
          <w:rFonts w:asciiTheme="majorHAnsi" w:eastAsia="Calibri" w:hAnsiTheme="majorHAnsi" w:cstheme="majorHAnsi"/>
          <w:b/>
          <w:bCs/>
        </w:rPr>
      </w:pPr>
      <w:r w:rsidRPr="00A258D6">
        <w:rPr>
          <w:rFonts w:asciiTheme="majorHAnsi" w:hAnsiTheme="majorHAnsi" w:cstheme="majorHAnsi"/>
          <w:b/>
          <w:bCs/>
        </w:rPr>
        <w:t>Oferta musi zawierać następujące oświadczenia i dokumenty:</w:t>
      </w:r>
    </w:p>
    <w:p w14:paraId="0A341941" w14:textId="097FCB55" w:rsidR="00E32059"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nr </w:t>
      </w:r>
      <w:r w:rsidR="00897FAC">
        <w:rPr>
          <w:rFonts w:asciiTheme="majorHAnsi" w:hAnsiTheme="majorHAnsi" w:cstheme="majorHAnsi"/>
        </w:rPr>
        <w:t>1</w:t>
      </w:r>
      <w:r w:rsidRPr="00A258D6">
        <w:rPr>
          <w:rFonts w:asciiTheme="majorHAnsi" w:hAnsiTheme="majorHAnsi" w:cstheme="majorHAnsi"/>
        </w:rPr>
        <w:t xml:space="preserve"> do SWZ, w 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07A1F3B4" w14:textId="1FBA47D6" w:rsidR="00E93BFA" w:rsidRPr="000A6F80" w:rsidRDefault="002409D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w:t>
      </w:r>
      <w:r w:rsidR="007839A2" w:rsidRPr="000A6F80">
        <w:rPr>
          <w:rFonts w:asciiTheme="majorHAnsi" w:hAnsiTheme="majorHAnsi" w:cstheme="majorHAnsi"/>
          <w:b/>
          <w:bCs/>
        </w:rPr>
        <w:t>1</w:t>
      </w:r>
      <w:r w:rsidR="002F286A" w:rsidRPr="000A6F80">
        <w:rPr>
          <w:rFonts w:asciiTheme="majorHAnsi" w:hAnsiTheme="majorHAnsi" w:cstheme="majorHAnsi"/>
          <w:b/>
          <w:bCs/>
        </w:rPr>
        <w:t xml:space="preserve">: </w:t>
      </w:r>
    </w:p>
    <w:p w14:paraId="78136ED3" w14:textId="240480DC" w:rsidR="00857D03" w:rsidRPr="00A258D6" w:rsidRDefault="00857D03"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A258D6" w:rsidRDefault="002F286A" w:rsidP="00F76792">
      <w:pPr>
        <w:pStyle w:val="Akapitzlist"/>
        <w:numPr>
          <w:ilvl w:val="2"/>
          <w:numId w:val="31"/>
        </w:numPr>
        <w:spacing w:after="0" w:line="319" w:lineRule="auto"/>
        <w:ind w:left="1560" w:hanging="567"/>
        <w:jc w:val="both"/>
        <w:rPr>
          <w:rFonts w:asciiTheme="majorHAnsi" w:hAnsiTheme="majorHAnsi" w:cstheme="majorHAnsi"/>
        </w:rPr>
      </w:pPr>
      <w:r w:rsidRPr="00A258D6">
        <w:rPr>
          <w:rFonts w:asciiTheme="majorHAnsi" w:hAnsiTheme="majorHAnsi" w:cstheme="majorHAnsi"/>
        </w:rPr>
        <w:lastRenderedPageBreak/>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załącznik nr 4 do SWZ. </w:t>
      </w:r>
    </w:p>
    <w:p w14:paraId="4D529765" w14:textId="1F3F9FCA" w:rsidR="00857D03" w:rsidRPr="00A258D6" w:rsidRDefault="00857D0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5" w:name="_Hlk65238743"/>
      <w:r w:rsidR="002F286A" w:rsidRPr="00A258D6">
        <w:rPr>
          <w:rFonts w:asciiTheme="majorHAnsi" w:hAnsiTheme="majorHAnsi" w:cstheme="majorHAnsi"/>
        </w:rPr>
        <w:t xml:space="preserve">oświadczenie o niepodleganiu wykluczeniu składa </w:t>
      </w:r>
      <w:bookmarkEnd w:id="35"/>
      <w:r w:rsidR="002F286A" w:rsidRPr="00A258D6">
        <w:rPr>
          <w:rFonts w:asciiTheme="majorHAnsi" w:hAnsiTheme="majorHAnsi" w:cstheme="majorHAnsi"/>
        </w:rPr>
        <w:t>każdy Wykonawca.</w:t>
      </w:r>
    </w:p>
    <w:p w14:paraId="66E1D615" w14:textId="50650FA8" w:rsidR="001F6FA3" w:rsidRPr="00A258D6" w:rsidRDefault="001F6FA3" w:rsidP="00881111">
      <w:pPr>
        <w:pStyle w:val="Akapitzlist"/>
        <w:spacing w:after="0" w:line="319" w:lineRule="auto"/>
        <w:ind w:left="1560"/>
        <w:jc w:val="both"/>
        <w:rPr>
          <w:rFonts w:asciiTheme="majorHAnsi" w:hAnsiTheme="majorHAnsi" w:cstheme="majorHAnsi"/>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C62B07" w:rsidRPr="00A258D6">
        <w:rPr>
          <w:rFonts w:asciiTheme="majorHAnsi" w:hAnsiTheme="majorHAnsi" w:cstheme="majorHAnsi"/>
        </w:rPr>
        <w:t xml:space="preserve"> (załącznik nr 4.1. do SWZ)</w:t>
      </w:r>
    </w:p>
    <w:p w14:paraId="1E184F8F" w14:textId="6235EF87" w:rsidR="002409D3" w:rsidRPr="00A258D6" w:rsidRDefault="002409D3"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Zobowiązanie innego podmiotu</w:t>
      </w:r>
      <w:r w:rsidRPr="00A258D6">
        <w:rPr>
          <w:rFonts w:asciiTheme="majorHAnsi" w:hAnsiTheme="majorHAnsi" w:cstheme="majorHAnsi"/>
        </w:rPr>
        <w:t>, o którym mowa w Rozdziale XI ust. 3 SWZ (jeżeli dotyczy)</w:t>
      </w:r>
      <w:r w:rsidR="002F286A" w:rsidRPr="00A258D6">
        <w:rPr>
          <w:rFonts w:asciiTheme="majorHAnsi" w:hAnsiTheme="majorHAnsi" w:cstheme="majorHAnsi"/>
        </w:rPr>
        <w:t>.</w:t>
      </w:r>
    </w:p>
    <w:p w14:paraId="63EEDF57" w14:textId="6561833D" w:rsidR="001D079F" w:rsidRPr="00A258D6" w:rsidRDefault="001F6FA3" w:rsidP="00F76792">
      <w:pPr>
        <w:pStyle w:val="Akapitzlist"/>
        <w:numPr>
          <w:ilvl w:val="1"/>
          <w:numId w:val="31"/>
        </w:numPr>
        <w:spacing w:after="0" w:line="319" w:lineRule="auto"/>
        <w:jc w:val="both"/>
        <w:rPr>
          <w:rFonts w:asciiTheme="majorHAnsi" w:hAnsiTheme="majorHAnsi" w:cstheme="majorHAnsi"/>
          <w:b/>
          <w:bCs/>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D80DA3">
        <w:rPr>
          <w:rFonts w:asciiTheme="majorHAnsi" w:hAnsiTheme="majorHAnsi" w:cstheme="majorHAnsi"/>
        </w:rPr>
        <w:t>dostawy</w:t>
      </w:r>
      <w:r w:rsidR="00EB3CA2" w:rsidRPr="00A258D6">
        <w:rPr>
          <w:rFonts w:asciiTheme="majorHAnsi" w:hAnsiTheme="majorHAnsi" w:cstheme="majorHAnsi"/>
        </w:rPr>
        <w:t xml:space="preserve"> wykonają poszczególni wykonawcy, według wzoru stanowiącego </w:t>
      </w:r>
      <w:r w:rsidR="00EB3CA2" w:rsidRPr="00481726">
        <w:rPr>
          <w:rFonts w:asciiTheme="majorHAnsi" w:hAnsiTheme="majorHAnsi" w:cstheme="majorHAnsi"/>
          <w:b/>
          <w:bCs/>
        </w:rPr>
        <w:t xml:space="preserve">załącznik nr </w:t>
      </w:r>
      <w:r w:rsidR="00E95F17">
        <w:rPr>
          <w:rFonts w:asciiTheme="majorHAnsi" w:hAnsiTheme="majorHAnsi" w:cstheme="majorHAnsi"/>
          <w:b/>
          <w:bCs/>
        </w:rPr>
        <w:t>7</w:t>
      </w:r>
      <w:r w:rsidR="00EB3CA2" w:rsidRPr="00481726">
        <w:rPr>
          <w:rFonts w:asciiTheme="majorHAnsi" w:hAnsiTheme="majorHAnsi" w:cstheme="majorHAnsi"/>
          <w:b/>
          <w:bCs/>
        </w:rPr>
        <w:t xml:space="preserve"> do SWZ</w:t>
      </w:r>
      <w:r w:rsidR="00EB3CA2" w:rsidRPr="00A258D6">
        <w:rPr>
          <w:rFonts w:asciiTheme="majorHAnsi" w:hAnsiTheme="majorHAnsi" w:cstheme="majorHAnsi"/>
        </w:rPr>
        <w:t xml:space="preserve"> – </w:t>
      </w:r>
      <w:r w:rsidR="00EB3CA2" w:rsidRPr="00A258D6">
        <w:rPr>
          <w:rFonts w:asciiTheme="majorHAnsi" w:hAnsiTheme="majorHAnsi" w:cstheme="majorHAnsi"/>
          <w:b/>
          <w:bCs/>
        </w:rPr>
        <w:t xml:space="preserve">dotyczy </w:t>
      </w:r>
      <w:r w:rsidR="001D079F" w:rsidRPr="00A258D6">
        <w:rPr>
          <w:rFonts w:asciiTheme="majorHAnsi" w:hAnsiTheme="majorHAnsi" w:cstheme="majorHAnsi"/>
          <w:b/>
          <w:bCs/>
        </w:rPr>
        <w:t xml:space="preserve"> </w:t>
      </w:r>
      <w:r w:rsidR="00EB3CA2" w:rsidRPr="00A258D6">
        <w:rPr>
          <w:rFonts w:asciiTheme="majorHAnsi" w:hAnsiTheme="majorHAnsi" w:cstheme="majorHAnsi"/>
          <w:b/>
          <w:bCs/>
        </w:rPr>
        <w:t>przypadku Wykonawców wspólnie ubiegających się o zamówienie.</w:t>
      </w:r>
    </w:p>
    <w:p w14:paraId="35E7C83D" w14:textId="77777777" w:rsidR="002F286A" w:rsidRPr="00A258D6" w:rsidRDefault="00E93BFA"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ełnomocnictwa</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1676919" w14:textId="7CA83C6B" w:rsidR="00D82F07" w:rsidRDefault="00DE36D5" w:rsidP="00F76792">
      <w:pPr>
        <w:pStyle w:val="Akapitzlist"/>
        <w:numPr>
          <w:ilvl w:val="1"/>
          <w:numId w:val="31"/>
        </w:numPr>
        <w:spacing w:after="0" w:line="319" w:lineRule="auto"/>
        <w:jc w:val="both"/>
        <w:rPr>
          <w:rFonts w:asciiTheme="majorHAnsi" w:hAnsiTheme="majorHAnsi" w:cstheme="majorHAnsi"/>
        </w:rPr>
      </w:pPr>
      <w:r w:rsidRPr="000A6F80">
        <w:rPr>
          <w:rFonts w:asciiTheme="majorHAnsi" w:hAnsiTheme="majorHAnsi" w:cstheme="majorHAnsi"/>
          <w:b/>
          <w:bCs/>
        </w:rPr>
        <w:t>Pełnomocnictwo dla pełnomocnika</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511408D3" w14:textId="7CA77346" w:rsidR="00897FAC" w:rsidRPr="0015573F" w:rsidRDefault="00897FAC" w:rsidP="0015573F">
      <w:pPr>
        <w:spacing w:line="319" w:lineRule="auto"/>
        <w:jc w:val="both"/>
        <w:rPr>
          <w:rFonts w:asciiTheme="majorHAnsi" w:hAnsiTheme="majorHAnsi" w:cstheme="majorHAnsi"/>
        </w:rPr>
      </w:pPr>
    </w:p>
    <w:p w14:paraId="44857C5C" w14:textId="38EAD4F3" w:rsidR="00D82F07" w:rsidRPr="00A258D6" w:rsidRDefault="00D82F07" w:rsidP="00FD4C5D">
      <w:pPr>
        <w:pStyle w:val="NormalnyWeb"/>
        <w:numPr>
          <w:ilvl w:val="0"/>
          <w:numId w:val="31"/>
        </w:numPr>
        <w:jc w:val="both"/>
        <w:textAlignment w:val="baseline"/>
        <w:rPr>
          <w:rFonts w:asciiTheme="majorHAnsi" w:hAnsiTheme="majorHAnsi" w:cstheme="majorHAnsi"/>
          <w:sz w:val="22"/>
          <w:szCs w:val="22"/>
        </w:rPr>
      </w:pPr>
      <w:bookmarkStart w:id="36" w:name="_Hlk66110848"/>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4B5B12">
      <w:pPr>
        <w:pStyle w:val="NormalnyWeb"/>
        <w:ind w:left="709" w:hanging="709"/>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bookmarkStart w:id="37" w:name="_Hlk79506224"/>
      <w:r w:rsidRPr="00A258D6">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jako dokument elektroniczny – Wykonawca przekazuje ten dokument; </w:t>
      </w:r>
    </w:p>
    <w:p w14:paraId="1D0088DA" w14:textId="11D66D12" w:rsidR="00D82F07" w:rsidRPr="00A258D6" w:rsidRDefault="00D82F07" w:rsidP="004B5B12">
      <w:pPr>
        <w:pStyle w:val="NormalnyWeb"/>
        <w:ind w:left="7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Pr>
          <w:rFonts w:asciiTheme="majorHAnsi" w:hAnsiTheme="majorHAnsi" w:cstheme="majorHAnsi"/>
          <w:sz w:val="22"/>
          <w:szCs w:val="22"/>
        </w:rPr>
        <w:t xml:space="preserve"> lub podwykonawca,</w:t>
      </w:r>
      <w:r w:rsidRPr="00A258D6">
        <w:rPr>
          <w:rFonts w:asciiTheme="majorHAnsi" w:hAnsiTheme="majorHAnsi" w:cstheme="majorHAnsi"/>
          <w:sz w:val="22"/>
          <w:szCs w:val="22"/>
        </w:rPr>
        <w:t xml:space="preserve"> każdy w zakresie dokumentu, który go dotyczy; </w:t>
      </w:r>
    </w:p>
    <w:p w14:paraId="5A5F8F86" w14:textId="5D7A58FF" w:rsidR="00D82F07" w:rsidRPr="00A258D6" w:rsidRDefault="00D82F07" w:rsidP="004B5B12">
      <w:pPr>
        <w:pStyle w:val="NormalnyWeb"/>
        <w:ind w:left="993"/>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Pr>
          <w:rFonts w:asciiTheme="majorHAnsi" w:hAnsiTheme="majorHAnsi" w:cstheme="majorHAnsi"/>
          <w:sz w:val="22"/>
          <w:szCs w:val="22"/>
        </w:rPr>
        <w:t>.</w:t>
      </w:r>
      <w:r w:rsidRPr="00A258D6">
        <w:rPr>
          <w:rFonts w:asciiTheme="majorHAnsi" w:hAnsiTheme="majorHAnsi" w:cstheme="majorHAnsi"/>
          <w:sz w:val="22"/>
          <w:szCs w:val="22"/>
        </w:rPr>
        <w:t xml:space="preserve"> </w:t>
      </w:r>
    </w:p>
    <w:p w14:paraId="1F11E8CA" w14:textId="2EE8B9B6" w:rsidR="00D82F07" w:rsidRPr="00A258D6" w:rsidRDefault="002645CD" w:rsidP="004B5B12">
      <w:pPr>
        <w:pStyle w:val="NormalnyWeb"/>
        <w:ind w:left="851" w:hanging="509"/>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Pzp</w:t>
      </w:r>
      <w:r w:rsidR="001A2849">
        <w:rPr>
          <w:rFonts w:asciiTheme="majorHAnsi" w:hAnsiTheme="majorHAnsi" w:cstheme="majorHAnsi"/>
          <w:sz w:val="22"/>
          <w:szCs w:val="22"/>
        </w:rPr>
        <w:t>,</w:t>
      </w:r>
      <w:r w:rsidR="00D82F07" w:rsidRPr="00A258D6">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przekazuje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w postaci elektronicznej i opatruje </w:t>
      </w:r>
      <w:r w:rsidR="00A136BD">
        <w:rPr>
          <w:rFonts w:asciiTheme="majorHAnsi" w:hAnsiTheme="majorHAnsi" w:cstheme="majorHAnsi"/>
          <w:sz w:val="22"/>
          <w:szCs w:val="22"/>
        </w:rPr>
        <w:t xml:space="preserve">się </w:t>
      </w:r>
      <w:r w:rsidRPr="00A258D6">
        <w:rPr>
          <w:rFonts w:asciiTheme="majorHAnsi" w:hAnsiTheme="majorHAnsi" w:cstheme="majorHAnsi"/>
          <w:sz w:val="22"/>
          <w:szCs w:val="22"/>
        </w:rPr>
        <w:t xml:space="preserve">kwalifikowanym podpisem elektronicznym, podpisem zaufanym lub podpisem osobistym; </w:t>
      </w:r>
    </w:p>
    <w:p w14:paraId="1246EEB2" w14:textId="2E77C075" w:rsidR="00D82F07" w:rsidRPr="00A258D6" w:rsidRDefault="00D82F07" w:rsidP="004B5B12">
      <w:pPr>
        <w:pStyle w:val="NormalnyWeb"/>
        <w:ind w:left="851"/>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A258D6" w:rsidRDefault="00D82F07" w:rsidP="004B5B12">
      <w:pPr>
        <w:pStyle w:val="NormalnyWeb"/>
        <w:ind w:left="1134"/>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oświadczenia, o którym mowa  </w:t>
      </w:r>
      <w:r w:rsidR="00EB5EE9" w:rsidRPr="00A258D6">
        <w:rPr>
          <w:rFonts w:asciiTheme="majorHAnsi" w:hAnsiTheme="majorHAnsi" w:cstheme="majorHAnsi"/>
          <w:sz w:val="22"/>
          <w:szCs w:val="22"/>
        </w:rPr>
        <w:t>w art. 117 ust. 4 Pzp,</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A258D6" w:rsidRDefault="00D82F07" w:rsidP="004B5B12">
      <w:pPr>
        <w:pStyle w:val="NormalnyWeb"/>
        <w:ind w:left="1134"/>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 przypadku pełnomocnictwa – mocodawca. </w:t>
      </w:r>
    </w:p>
    <w:bookmarkEnd w:id="34"/>
    <w:bookmarkEnd w:id="36"/>
    <w:bookmarkEnd w:id="37"/>
    <w:p w14:paraId="22CF23E8" w14:textId="77777777" w:rsidR="002F286A" w:rsidRPr="00A258D6" w:rsidRDefault="002F286A" w:rsidP="002645CD">
      <w:pPr>
        <w:spacing w:line="319" w:lineRule="auto"/>
        <w:jc w:val="both"/>
        <w:rPr>
          <w:rFonts w:asciiTheme="majorHAnsi" w:hAnsiTheme="majorHAnsi" w:cstheme="majorHAnsi"/>
        </w:rPr>
      </w:pPr>
    </w:p>
    <w:p w14:paraId="09888548" w14:textId="2EEA0B88" w:rsidR="00F00266" w:rsidRPr="00A258D6" w:rsidRDefault="001B6804" w:rsidP="00FD4C5D">
      <w:pPr>
        <w:pStyle w:val="Akapitzlist"/>
        <w:numPr>
          <w:ilvl w:val="0"/>
          <w:numId w:val="31"/>
        </w:numPr>
        <w:spacing w:after="0" w:line="319" w:lineRule="auto"/>
        <w:ind w:left="357" w:hanging="357"/>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A258D6" w:rsidRDefault="00F00266" w:rsidP="00881111">
      <w:pPr>
        <w:spacing w:line="319" w:lineRule="auto"/>
        <w:jc w:val="both"/>
        <w:rPr>
          <w:rFonts w:asciiTheme="majorHAnsi" w:hAnsiTheme="majorHAnsi" w:cstheme="majorHAnsi"/>
        </w:rPr>
      </w:pPr>
    </w:p>
    <w:p w14:paraId="620C5808" w14:textId="2E59FED8" w:rsidR="00E32059" w:rsidRPr="00A258D6" w:rsidRDefault="00E32059" w:rsidP="00FD4C5D">
      <w:pPr>
        <w:pStyle w:val="Akapitzlist"/>
        <w:numPr>
          <w:ilvl w:val="0"/>
          <w:numId w:val="31"/>
        </w:numPr>
        <w:spacing w:after="0" w:line="319" w:lineRule="auto"/>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2">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34C5AAC9" w14:textId="77777777" w:rsidR="00A45459" w:rsidRPr="00A258D6" w:rsidRDefault="00A45459" w:rsidP="00881111">
      <w:pPr>
        <w:spacing w:line="319" w:lineRule="auto"/>
        <w:jc w:val="both"/>
        <w:rPr>
          <w:rFonts w:asciiTheme="majorHAnsi" w:hAnsiTheme="majorHAnsi" w:cstheme="majorHAnsi"/>
        </w:rPr>
      </w:pPr>
    </w:p>
    <w:p w14:paraId="000000CB"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A45459">
      <w:pP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3">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A45459">
      <w:pPr>
        <w:spacing w:line="319" w:lineRule="auto"/>
        <w:ind w:left="426"/>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4">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703D7209" w14:textId="77777777" w:rsidR="003A4FFA" w:rsidRPr="00A258D6" w:rsidRDefault="003A4FFA" w:rsidP="00881111">
      <w:pPr>
        <w:spacing w:line="319" w:lineRule="auto"/>
        <w:ind w:left="1440"/>
        <w:jc w:val="both"/>
        <w:rPr>
          <w:rFonts w:asciiTheme="majorHAnsi" w:eastAsia="Calibri" w:hAnsiTheme="majorHAnsi" w:cstheme="majorHAnsi"/>
        </w:rPr>
      </w:pPr>
    </w:p>
    <w:p w14:paraId="000000CF" w14:textId="1B6ADCB8"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Wykonawca, za pośrednictwem </w:t>
      </w:r>
      <w:hyperlink r:id="rId37">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A258D6" w:rsidRDefault="003B4DA9" w:rsidP="00881111">
      <w:pPr>
        <w:spacing w:line="319" w:lineRule="auto"/>
        <w:ind w:left="720"/>
        <w:jc w:val="both"/>
        <w:rPr>
          <w:rFonts w:asciiTheme="majorHAnsi" w:hAnsiTheme="majorHAnsi" w:cstheme="majorHAnsi"/>
          <w:u w:val="single"/>
        </w:rPr>
      </w:pPr>
      <w:hyperlink r:id="rId38">
        <w:r w:rsidR="00FC4AB9" w:rsidRPr="00A258D6">
          <w:rPr>
            <w:rFonts w:asciiTheme="majorHAnsi" w:hAnsiTheme="majorHAnsi" w:cstheme="majorHAnsi"/>
            <w:u w:val="single"/>
          </w:rPr>
          <w:t>https://platformazakupowa.pl/strona/45-instrukcje</w:t>
        </w:r>
      </w:hyperlink>
    </w:p>
    <w:p w14:paraId="0F08D0EF" w14:textId="77777777" w:rsidR="000816E2" w:rsidRPr="00A258D6" w:rsidRDefault="000816E2" w:rsidP="00881111">
      <w:pPr>
        <w:spacing w:line="319" w:lineRule="auto"/>
        <w:ind w:left="720"/>
        <w:jc w:val="both"/>
        <w:rPr>
          <w:rFonts w:asciiTheme="majorHAnsi" w:hAnsiTheme="majorHAnsi" w:cstheme="majorHAnsi"/>
        </w:rPr>
      </w:pPr>
    </w:p>
    <w:p w14:paraId="2D4A70FA" w14:textId="0B2417D1" w:rsidR="000816E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A258D6"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A258D6" w:rsidRDefault="00FC4AB9" w:rsidP="00FD4C5D">
      <w:pPr>
        <w:numPr>
          <w:ilvl w:val="0"/>
          <w:numId w:val="3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Default="00FC4AB9" w:rsidP="00881111">
      <w:pPr>
        <w:pStyle w:val="Nagwek2"/>
        <w:spacing w:before="0" w:after="0" w:line="319" w:lineRule="auto"/>
        <w:rPr>
          <w:rFonts w:asciiTheme="majorHAnsi" w:hAnsiTheme="majorHAnsi" w:cstheme="majorHAnsi"/>
          <w:b/>
          <w:bCs/>
          <w:sz w:val="24"/>
          <w:szCs w:val="24"/>
        </w:rPr>
      </w:pPr>
      <w:bookmarkStart w:id="38" w:name="_Toc65495860"/>
      <w:bookmarkEnd w:id="29"/>
      <w:r w:rsidRPr="000A6F80">
        <w:rPr>
          <w:rFonts w:asciiTheme="majorHAnsi" w:hAnsiTheme="majorHAnsi" w:cstheme="majorHAnsi"/>
          <w:b/>
          <w:bCs/>
          <w:sz w:val="24"/>
          <w:szCs w:val="24"/>
        </w:rPr>
        <w:t>XV. Sposób obliczania ceny oferty</w:t>
      </w:r>
      <w:bookmarkEnd w:id="38"/>
    </w:p>
    <w:p w14:paraId="7EE55B21" w14:textId="3B458EFA" w:rsidR="00FD4C5D" w:rsidRPr="00FD4C5D"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u w:val="single"/>
        </w:rPr>
      </w:pPr>
      <w:r w:rsidRPr="00FD4C5D">
        <w:rPr>
          <w:rFonts w:asciiTheme="majorHAnsi" w:eastAsia="Times New Roman" w:hAnsiTheme="majorHAnsi" w:cstheme="majorHAnsi"/>
        </w:rPr>
        <w:t xml:space="preserve">Wykonawca określa cenę oferty w formularzu ofertowym sporządzonym wg wzoru stanowiącego </w:t>
      </w:r>
      <w:r w:rsidRPr="00FD4C5D">
        <w:rPr>
          <w:rFonts w:asciiTheme="majorHAnsi" w:eastAsia="Times New Roman" w:hAnsiTheme="majorHAnsi" w:cstheme="majorHAnsi"/>
          <w:b/>
        </w:rPr>
        <w:t xml:space="preserve">Załączniki nr </w:t>
      </w:r>
      <w:r>
        <w:rPr>
          <w:rFonts w:asciiTheme="majorHAnsi" w:eastAsia="Times New Roman" w:hAnsiTheme="majorHAnsi" w:cstheme="majorHAnsi"/>
          <w:b/>
        </w:rPr>
        <w:t>1</w:t>
      </w:r>
      <w:r w:rsidRPr="00FD4C5D">
        <w:rPr>
          <w:rFonts w:asciiTheme="majorHAnsi" w:eastAsia="Times New Roman" w:hAnsiTheme="majorHAnsi" w:cstheme="majorHAnsi"/>
          <w:b/>
        </w:rPr>
        <w:t xml:space="preserve"> </w:t>
      </w:r>
      <w:r w:rsidRPr="00FD4C5D">
        <w:rPr>
          <w:rFonts w:asciiTheme="majorHAnsi" w:eastAsia="Times New Roman" w:hAnsiTheme="majorHAnsi" w:cstheme="majorHAnsi"/>
          <w:b/>
          <w:bCs/>
        </w:rPr>
        <w:t>do SWZ .</w:t>
      </w:r>
      <w:r w:rsidRPr="00FD4C5D">
        <w:rPr>
          <w:rFonts w:asciiTheme="majorHAnsi" w:eastAsia="Times New Roman" w:hAnsiTheme="majorHAnsi" w:cstheme="majorHAnsi"/>
        </w:rPr>
        <w:t xml:space="preserve"> Wykonawca określa cenę jednostkową netto dla każdej wskazanej pozycji przedmiaru zgodnie z załącznikiem nr </w:t>
      </w:r>
      <w:r>
        <w:rPr>
          <w:rFonts w:asciiTheme="majorHAnsi" w:eastAsia="Times New Roman" w:hAnsiTheme="majorHAnsi" w:cstheme="majorHAnsi"/>
        </w:rPr>
        <w:t>1</w:t>
      </w:r>
      <w:r w:rsidRPr="00FD4C5D">
        <w:rPr>
          <w:rFonts w:asciiTheme="majorHAnsi" w:eastAsia="Times New Roman" w:hAnsiTheme="majorHAnsi" w:cstheme="majorHAnsi"/>
        </w:rPr>
        <w:t>, kwotę podatku VAT oraz wartość brutto za wykonanie całego zamówienia tj. cenę ofertową.</w:t>
      </w:r>
    </w:p>
    <w:p w14:paraId="3FE60C0E" w14:textId="768ADD11" w:rsidR="00FD4C5D" w:rsidRPr="00FD4C5D" w:rsidRDefault="00FD4C5D" w:rsidP="00FD4C5D">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FD4C5D">
        <w:rPr>
          <w:rFonts w:asciiTheme="majorHAnsi" w:eastAsia="Times New Roman" w:hAnsiTheme="majorHAnsi" w:cstheme="majorHAnsi"/>
        </w:rPr>
        <w:t xml:space="preserve">Cena ofertowa brutto, w ramach danej pozycji, musi uwzględniać wszystkie koszty związane z realizacją przedmiotu zamówienia zgodnie z opisem przedmiotu zamówienia określonym w </w:t>
      </w:r>
      <w:r w:rsidRPr="00FD4C5D">
        <w:rPr>
          <w:rFonts w:asciiTheme="majorHAnsi" w:eastAsia="Times New Roman" w:hAnsiTheme="majorHAnsi" w:cstheme="majorHAnsi"/>
        </w:rPr>
        <w:lastRenderedPageBreak/>
        <w:t>niniejszej SWZ oraz projektem umowy, a w szczególności: zakup piasku i soli, przygotowanie mieszanki z soli i piasku oraz załadunek, koszty rozruchu piaskarek, bieżącą konserwację sprzętu, tankowanie paliwa, składanie meldunków i całodobowy dyżur.</w:t>
      </w:r>
    </w:p>
    <w:p w14:paraId="776953B8" w14:textId="77777777" w:rsidR="00FD4C5D" w:rsidRPr="00A95532" w:rsidRDefault="00FD4C5D" w:rsidP="00FD4C5D">
      <w:pPr>
        <w:numPr>
          <w:ilvl w:val="1"/>
          <w:numId w:val="35"/>
        </w:numPr>
        <w:tabs>
          <w:tab w:val="num" w:pos="1504"/>
          <w:tab w:val="left" w:pos="3855"/>
        </w:tabs>
        <w:spacing w:line="319" w:lineRule="auto"/>
        <w:ind w:left="482" w:hanging="482"/>
        <w:jc w:val="both"/>
        <w:rPr>
          <w:rFonts w:ascii="Times New Roman" w:eastAsia="Times New Roman" w:hAnsi="Times New Roman" w:cs="Times New Roman"/>
          <w:sz w:val="24"/>
          <w:szCs w:val="24"/>
        </w:rPr>
      </w:pPr>
      <w:r w:rsidRPr="00FD4C5D">
        <w:rPr>
          <w:rFonts w:asciiTheme="majorHAnsi" w:eastAsia="Times New Roman" w:hAnsiTheme="majorHAnsi" w:cstheme="majorHAnsi"/>
        </w:rPr>
        <w:t>Zamawiający nie będzie pokrywał ewentualnych</w:t>
      </w:r>
      <w:r w:rsidRPr="00A95532">
        <w:rPr>
          <w:rFonts w:ascii="Times New Roman" w:eastAsia="Times New Roman" w:hAnsi="Times New Roman" w:cs="Times New Roman"/>
          <w:sz w:val="24"/>
          <w:szCs w:val="24"/>
        </w:rPr>
        <w:t xml:space="preserve"> kosztów dojazdów i zjazdów sprzętu wykonawcy z bazy sprzętowej.</w:t>
      </w:r>
    </w:p>
    <w:p w14:paraId="25CF6534" w14:textId="316C8AB3"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 projekcie umowy. </w:t>
      </w:r>
    </w:p>
    <w:p w14:paraId="206A49BE" w14:textId="77777777"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bookmarkStart w:id="39"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0" w:name="_Hlk25157325"/>
      <w:r w:rsidRPr="0013799C">
        <w:rPr>
          <w:rFonts w:asciiTheme="majorHAnsi" w:eastAsia="Times New Roman" w:hAnsiTheme="majorHAnsi" w:cstheme="majorHAnsi"/>
        </w:rPr>
        <w:t xml:space="preserve">(t.j. Dz. U. z 2019r. poz. 178). </w:t>
      </w:r>
      <w:bookmarkEnd w:id="40"/>
    </w:p>
    <w:bookmarkEnd w:id="39"/>
    <w:p w14:paraId="000000DC" w14:textId="5D20BDD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13799C" w:rsidRDefault="00FC4AB9" w:rsidP="00F76792">
      <w:pPr>
        <w:numPr>
          <w:ilvl w:val="1"/>
          <w:numId w:val="3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AE8E08" w14:textId="1041E7AA" w:rsidR="00096CC1" w:rsidRPr="002E15EE" w:rsidRDefault="00FC4AB9" w:rsidP="002E15EE">
      <w:pPr>
        <w:pStyle w:val="Akapitzlist"/>
        <w:numPr>
          <w:ilvl w:val="1"/>
          <w:numId w:val="3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j.w. </w:t>
      </w:r>
    </w:p>
    <w:p w14:paraId="000000E6" w14:textId="6FE79546" w:rsidR="001C5D72" w:rsidRPr="00C32114" w:rsidRDefault="00FC4AB9" w:rsidP="00881111">
      <w:pPr>
        <w:pStyle w:val="Nagwek2"/>
        <w:spacing w:before="0" w:after="0" w:line="319" w:lineRule="auto"/>
        <w:rPr>
          <w:rFonts w:asciiTheme="majorHAnsi" w:hAnsiTheme="majorHAnsi" w:cstheme="majorHAnsi"/>
          <w:b/>
          <w:bCs/>
          <w:sz w:val="22"/>
          <w:szCs w:val="22"/>
        </w:rPr>
      </w:pPr>
      <w:bookmarkStart w:id="41" w:name="_Toc65495861"/>
      <w:r w:rsidRPr="00C32114">
        <w:rPr>
          <w:rFonts w:asciiTheme="majorHAnsi" w:hAnsiTheme="majorHAnsi" w:cstheme="majorHAnsi"/>
          <w:b/>
          <w:bCs/>
          <w:sz w:val="22"/>
          <w:szCs w:val="22"/>
        </w:rPr>
        <w:lastRenderedPageBreak/>
        <w:t>XVI. Wymagania dotyczące wadium</w:t>
      </w:r>
      <w:bookmarkEnd w:id="41"/>
      <w:r w:rsidR="00D80DA3">
        <w:rPr>
          <w:rFonts w:asciiTheme="majorHAnsi" w:hAnsiTheme="majorHAnsi" w:cstheme="majorHAnsi"/>
          <w:b/>
          <w:bCs/>
          <w:sz w:val="22"/>
          <w:szCs w:val="22"/>
        </w:rPr>
        <w:t xml:space="preserve"> – Zamawiającymi nie wymaga wniesienia wadium.</w:t>
      </w:r>
    </w:p>
    <w:p w14:paraId="51A49C5A" w14:textId="77777777" w:rsidR="000805AA" w:rsidRPr="00A258D6" w:rsidRDefault="000805AA" w:rsidP="000805AA">
      <w:pPr>
        <w:spacing w:line="319" w:lineRule="auto"/>
        <w:ind w:left="426"/>
        <w:jc w:val="both"/>
        <w:rPr>
          <w:rFonts w:asciiTheme="majorHAnsi" w:hAnsiTheme="majorHAnsi" w:cstheme="majorHAnsi"/>
        </w:rPr>
      </w:pPr>
    </w:p>
    <w:p w14:paraId="000000FA" w14:textId="77777777"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2" w:name="_Toc65495862"/>
      <w:r w:rsidRPr="00A258D6">
        <w:rPr>
          <w:rFonts w:asciiTheme="majorHAnsi" w:hAnsiTheme="majorHAnsi" w:cstheme="majorHAnsi"/>
          <w:b/>
          <w:bCs/>
          <w:sz w:val="22"/>
          <w:szCs w:val="22"/>
        </w:rPr>
        <w:t>XVII. Termin związania ofertą</w:t>
      </w:r>
      <w:bookmarkEnd w:id="42"/>
    </w:p>
    <w:p w14:paraId="000000FB" w14:textId="52B3151E"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w:t>
      </w:r>
      <w:r w:rsidRPr="00782C76">
        <w:rPr>
          <w:rFonts w:asciiTheme="majorHAnsi" w:hAnsiTheme="majorHAnsi" w:cstheme="majorHAnsi"/>
          <w:b/>
          <w:bCs/>
          <w:highlight w:val="yellow"/>
        </w:rPr>
        <w:t>do dnia</w:t>
      </w:r>
      <w:r w:rsidR="000805AA" w:rsidRPr="00782C76">
        <w:rPr>
          <w:rFonts w:asciiTheme="majorHAnsi" w:hAnsiTheme="majorHAnsi" w:cstheme="majorHAnsi"/>
          <w:b/>
          <w:bCs/>
          <w:highlight w:val="yellow"/>
        </w:rPr>
        <w:t xml:space="preserve"> </w:t>
      </w:r>
      <w:r w:rsidR="00AC1F7B">
        <w:rPr>
          <w:rFonts w:asciiTheme="majorHAnsi" w:hAnsiTheme="majorHAnsi" w:cstheme="majorHAnsi"/>
          <w:b/>
          <w:bCs/>
          <w:highlight w:val="yellow"/>
        </w:rPr>
        <w:t>19</w:t>
      </w:r>
      <w:r w:rsidR="000805AA" w:rsidRPr="00782C76">
        <w:rPr>
          <w:rFonts w:asciiTheme="majorHAnsi" w:hAnsiTheme="majorHAnsi" w:cstheme="majorHAnsi"/>
          <w:b/>
          <w:bCs/>
          <w:highlight w:val="yellow"/>
        </w:rPr>
        <w:t>.</w:t>
      </w:r>
      <w:r w:rsidR="00526DA4">
        <w:rPr>
          <w:rFonts w:asciiTheme="majorHAnsi" w:hAnsiTheme="majorHAnsi" w:cstheme="majorHAnsi"/>
          <w:b/>
          <w:bCs/>
          <w:highlight w:val="yellow"/>
        </w:rPr>
        <w:t>1</w:t>
      </w:r>
      <w:r w:rsidR="00AC1F7B">
        <w:rPr>
          <w:rFonts w:asciiTheme="majorHAnsi" w:hAnsiTheme="majorHAnsi" w:cstheme="majorHAnsi"/>
          <w:b/>
          <w:bCs/>
          <w:highlight w:val="yellow"/>
        </w:rPr>
        <w:t>1</w:t>
      </w:r>
      <w:r w:rsidR="000805AA" w:rsidRPr="00782C76">
        <w:rPr>
          <w:rFonts w:asciiTheme="majorHAnsi" w:hAnsiTheme="majorHAnsi" w:cstheme="majorHAnsi"/>
          <w:b/>
          <w:bCs/>
          <w:highlight w:val="yellow"/>
        </w:rPr>
        <w:t>.2021</w:t>
      </w:r>
      <w:r w:rsidRPr="00782C76">
        <w:rPr>
          <w:rFonts w:asciiTheme="majorHAnsi" w:hAnsiTheme="majorHAnsi" w:cstheme="majorHAnsi"/>
          <w:b/>
          <w:bCs/>
          <w:highlight w:val="yellow"/>
        </w:rPr>
        <w:t>r</w:t>
      </w:r>
      <w:r w:rsidRPr="00782C76">
        <w:rPr>
          <w:rFonts w:asciiTheme="majorHAnsi" w:hAnsiTheme="majorHAnsi" w:cstheme="majorHAnsi"/>
          <w:highlight w:val="yellow"/>
        </w:rPr>
        <w:t>.</w:t>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A258D6" w:rsidRDefault="00FC4AB9" w:rsidP="00F76792">
      <w:pPr>
        <w:numPr>
          <w:ilvl w:val="0"/>
          <w:numId w:val="27"/>
        </w:numPr>
        <w:spacing w:line="319" w:lineRule="auto"/>
        <w:ind w:left="426"/>
        <w:jc w:val="both"/>
        <w:rPr>
          <w:rFonts w:asciiTheme="majorHAnsi" w:hAnsiTheme="majorHAnsi" w:cstheme="majorHAnsi"/>
        </w:rPr>
      </w:pPr>
      <w:r w:rsidRPr="00A258D6">
        <w:rPr>
          <w:rFonts w:asciiTheme="majorHAnsi" w:hAnsiTheme="majorHAnsi" w:cstheme="majorHAnsi"/>
        </w:rPr>
        <w:t>Odmowa wyrażenia zgody na przedłużenie terminu związania ofertą nie powoduje utraty wadium.</w:t>
      </w:r>
    </w:p>
    <w:p w14:paraId="5E28C62F" w14:textId="7A7EC710" w:rsidR="003A508C" w:rsidRPr="00A258D6" w:rsidRDefault="003A508C" w:rsidP="00F76792">
      <w:pPr>
        <w:numPr>
          <w:ilvl w:val="0"/>
          <w:numId w:val="27"/>
        </w:numPr>
        <w:spacing w:line="319" w:lineRule="auto"/>
        <w:ind w:left="426"/>
        <w:jc w:val="both"/>
        <w:rPr>
          <w:rFonts w:asciiTheme="majorHAnsi" w:hAnsiTheme="majorHAnsi" w:cstheme="majorHAnsi"/>
          <w:color w:val="000000" w:themeColor="text1"/>
        </w:rPr>
      </w:pPr>
      <w:r w:rsidRPr="00A258D6">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A258D6" w:rsidRDefault="00881111" w:rsidP="00881111">
      <w:pPr>
        <w:spacing w:line="319" w:lineRule="auto"/>
        <w:ind w:left="426"/>
        <w:jc w:val="both"/>
        <w:rPr>
          <w:rFonts w:asciiTheme="majorHAnsi" w:hAnsiTheme="majorHAnsi" w:cstheme="majorHAnsi"/>
        </w:rPr>
      </w:pPr>
    </w:p>
    <w:p w14:paraId="000000FE" w14:textId="68C61E1D" w:rsidR="001C5D72" w:rsidRPr="00A258D6" w:rsidRDefault="00FC4AB9" w:rsidP="00881111">
      <w:pPr>
        <w:pStyle w:val="Nagwek2"/>
        <w:spacing w:before="0" w:after="0" w:line="319" w:lineRule="auto"/>
        <w:rPr>
          <w:rFonts w:asciiTheme="majorHAnsi" w:hAnsiTheme="majorHAnsi" w:cstheme="majorHAnsi"/>
          <w:b/>
          <w:bCs/>
          <w:sz w:val="22"/>
          <w:szCs w:val="22"/>
        </w:rPr>
      </w:pPr>
      <w:bookmarkStart w:id="43" w:name="_Toc65495863"/>
      <w:r w:rsidRPr="00A258D6">
        <w:rPr>
          <w:rFonts w:asciiTheme="majorHAnsi" w:hAnsiTheme="majorHAnsi" w:cstheme="majorHAnsi"/>
          <w:b/>
          <w:bCs/>
          <w:sz w:val="22"/>
          <w:szCs w:val="22"/>
        </w:rPr>
        <w:t xml:space="preserve">XVIII. </w:t>
      </w:r>
      <w:r w:rsidR="003A508C" w:rsidRPr="00A258D6">
        <w:rPr>
          <w:rFonts w:asciiTheme="majorHAnsi" w:hAnsiTheme="majorHAnsi" w:cstheme="majorHAnsi"/>
          <w:b/>
          <w:bCs/>
          <w:color w:val="000000" w:themeColor="text1"/>
          <w:sz w:val="22"/>
          <w:szCs w:val="22"/>
        </w:rPr>
        <w:t xml:space="preserve">Miejsce, </w:t>
      </w:r>
      <w:r w:rsidR="005E6EF7" w:rsidRPr="00A258D6">
        <w:rPr>
          <w:rFonts w:asciiTheme="majorHAnsi" w:hAnsiTheme="majorHAnsi" w:cstheme="majorHAnsi"/>
          <w:b/>
          <w:bCs/>
          <w:color w:val="000000" w:themeColor="text1"/>
          <w:sz w:val="22"/>
          <w:szCs w:val="22"/>
        </w:rPr>
        <w:t xml:space="preserve">Sposób oraz termin </w:t>
      </w:r>
      <w:r w:rsidRPr="00A258D6">
        <w:rPr>
          <w:rFonts w:asciiTheme="majorHAnsi" w:hAnsiTheme="majorHAnsi" w:cstheme="majorHAnsi"/>
          <w:b/>
          <w:bCs/>
          <w:color w:val="000000" w:themeColor="text1"/>
          <w:sz w:val="22"/>
          <w:szCs w:val="22"/>
        </w:rPr>
        <w:t>składania ofert</w:t>
      </w:r>
      <w:bookmarkEnd w:id="43"/>
    </w:p>
    <w:p w14:paraId="000000FF" w14:textId="5A2BA29A" w:rsidR="001C5D72" w:rsidRPr="00B8792B" w:rsidRDefault="00FC4AB9" w:rsidP="00F76792">
      <w:pPr>
        <w:pStyle w:val="Akapitzlist"/>
        <w:numPr>
          <w:ilvl w:val="0"/>
          <w:numId w:val="20"/>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9">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0" w:history="1">
        <w:r w:rsidR="005E6EF7" w:rsidRPr="00C77CD6">
          <w:rPr>
            <w:rStyle w:val="Hipercze"/>
            <w:rFonts w:asciiTheme="majorHAnsi" w:hAnsiTheme="majorHAnsi" w:cstheme="majorHAnsi"/>
          </w:rPr>
          <w:t>https://platformazakupowa.pl/pn/dopiewo</w:t>
        </w:r>
      </w:hyperlink>
      <w:r w:rsidRPr="00C77CD6">
        <w:rPr>
          <w:rFonts w:asciiTheme="majorHAnsi" w:hAnsiTheme="majorHAnsi" w:cstheme="majorHAnsi"/>
        </w:rPr>
        <w:t xml:space="preserve">  </w:t>
      </w:r>
      <w:r w:rsidRPr="000370CD">
        <w:rPr>
          <w:rFonts w:asciiTheme="majorHAnsi" w:hAnsiTheme="majorHAnsi" w:cstheme="majorHAnsi"/>
          <w:b/>
          <w:bCs/>
          <w:highlight w:val="yellow"/>
        </w:rPr>
        <w:t xml:space="preserve">do dnia </w:t>
      </w:r>
      <w:r w:rsidR="00C32114">
        <w:rPr>
          <w:rFonts w:asciiTheme="majorHAnsi" w:hAnsiTheme="majorHAnsi" w:cstheme="majorHAnsi"/>
          <w:b/>
          <w:bCs/>
          <w:highlight w:val="yellow"/>
        </w:rPr>
        <w:t>2</w:t>
      </w:r>
      <w:r w:rsidR="00AC1F7B">
        <w:rPr>
          <w:rFonts w:asciiTheme="majorHAnsi" w:hAnsiTheme="majorHAnsi" w:cstheme="majorHAnsi"/>
          <w:b/>
          <w:bCs/>
          <w:highlight w:val="yellow"/>
        </w:rPr>
        <w:t>1</w:t>
      </w:r>
      <w:r w:rsidR="00794557" w:rsidRPr="000370CD">
        <w:rPr>
          <w:rFonts w:asciiTheme="majorHAnsi" w:hAnsiTheme="majorHAnsi" w:cstheme="majorHAnsi"/>
          <w:b/>
          <w:bCs/>
          <w:highlight w:val="yellow"/>
        </w:rPr>
        <w:t>.</w:t>
      </w:r>
      <w:r w:rsidR="00AC1F7B">
        <w:rPr>
          <w:rFonts w:asciiTheme="majorHAnsi" w:hAnsiTheme="majorHAnsi" w:cstheme="majorHAnsi"/>
          <w:b/>
          <w:bCs/>
          <w:highlight w:val="yellow"/>
        </w:rPr>
        <w:t>10</w:t>
      </w:r>
      <w:r w:rsidR="00794557" w:rsidRPr="000370CD">
        <w:rPr>
          <w:rFonts w:asciiTheme="majorHAnsi" w:hAnsiTheme="majorHAnsi" w:cstheme="majorHAnsi"/>
          <w:b/>
          <w:bCs/>
          <w:highlight w:val="yellow"/>
        </w:rPr>
        <w:t>.</w:t>
      </w:r>
      <w:r w:rsidR="005E6EF7" w:rsidRPr="000370CD">
        <w:rPr>
          <w:rFonts w:asciiTheme="majorHAnsi" w:hAnsiTheme="majorHAnsi" w:cstheme="majorHAnsi"/>
          <w:b/>
          <w:bCs/>
          <w:highlight w:val="yellow"/>
        </w:rPr>
        <w:t>2021</w:t>
      </w:r>
      <w:r w:rsidR="00B22953" w:rsidRPr="000370CD">
        <w:rPr>
          <w:rFonts w:asciiTheme="majorHAnsi" w:hAnsiTheme="majorHAnsi" w:cstheme="majorHAnsi"/>
          <w:b/>
          <w:bCs/>
          <w:highlight w:val="yellow"/>
        </w:rPr>
        <w:t>r.</w:t>
      </w:r>
      <w:r w:rsidR="00B22953" w:rsidRPr="00B8792B">
        <w:rPr>
          <w:rFonts w:asciiTheme="majorHAnsi" w:hAnsiTheme="majorHAnsi" w:cstheme="majorHAnsi"/>
          <w:b/>
          <w:bCs/>
        </w:rPr>
        <w:t xml:space="preserve"> </w:t>
      </w:r>
      <w:r w:rsidRPr="00B8792B">
        <w:rPr>
          <w:rFonts w:asciiTheme="majorHAnsi" w:hAnsiTheme="majorHAnsi" w:cstheme="majorHAnsi"/>
          <w:b/>
          <w:bCs/>
        </w:rPr>
        <w:t xml:space="preserve">do godziny </w:t>
      </w:r>
      <w:r w:rsidR="005E6EF7" w:rsidRPr="00B8792B">
        <w:rPr>
          <w:rFonts w:asciiTheme="majorHAnsi" w:hAnsiTheme="majorHAnsi" w:cstheme="majorHAnsi"/>
          <w:b/>
          <w:bCs/>
        </w:rPr>
        <w:t>11.00</w:t>
      </w:r>
    </w:p>
    <w:p w14:paraId="00000100" w14:textId="77777777" w:rsidR="001C5D72" w:rsidRPr="00A258D6" w:rsidRDefault="00FC4AB9" w:rsidP="00F76792">
      <w:pPr>
        <w:numPr>
          <w:ilvl w:val="0"/>
          <w:numId w:val="20"/>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Do oferty należy dołączyć wszystkie wymagane w SWZ dokumenty.</w:t>
      </w:r>
    </w:p>
    <w:p w14:paraId="00000101" w14:textId="77777777"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6792">
      <w:pPr>
        <w:numPr>
          <w:ilvl w:val="0"/>
          <w:numId w:val="20"/>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3">
        <w:r w:rsidRPr="00A258D6">
          <w:rPr>
            <w:rFonts w:asciiTheme="majorHAnsi" w:hAnsiTheme="majorHAnsi" w:cstheme="majorHAnsi"/>
            <w:color w:val="1155CC"/>
            <w:u w:val="single"/>
          </w:rPr>
          <w:t>https://platformazakupowa.pl/strona/45-instrukcje</w:t>
        </w:r>
      </w:hyperlink>
    </w:p>
    <w:p w14:paraId="6ED48A86" w14:textId="77777777" w:rsidR="00881111" w:rsidRPr="00A258D6"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44" w:name="_Toc65495864"/>
      <w:r w:rsidRPr="00A258D6">
        <w:rPr>
          <w:rFonts w:asciiTheme="majorHAnsi" w:hAnsiTheme="majorHAnsi" w:cstheme="majorHAnsi"/>
          <w:b/>
          <w:bCs/>
          <w:sz w:val="22"/>
          <w:szCs w:val="22"/>
        </w:rPr>
        <w:t>XIX. Otwarcie ofert</w:t>
      </w:r>
      <w:bookmarkEnd w:id="44"/>
    </w:p>
    <w:p w14:paraId="00000106" w14:textId="0B6BFD07" w:rsidR="001C5D72" w:rsidRPr="00FD337A" w:rsidRDefault="00FC4AB9" w:rsidP="00881111">
      <w:pPr>
        <w:numPr>
          <w:ilvl w:val="0"/>
          <w:numId w:val="3"/>
        </w:numPr>
        <w:spacing w:line="319" w:lineRule="auto"/>
        <w:jc w:val="both"/>
        <w:rPr>
          <w:rFonts w:asciiTheme="majorHAnsi" w:hAnsiTheme="majorHAnsi" w:cstheme="majorHAnsi"/>
          <w:highlight w:val="yellow"/>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 xml:space="preserve">ąpi </w:t>
      </w:r>
      <w:r w:rsidR="00C32114">
        <w:rPr>
          <w:rFonts w:asciiTheme="majorHAnsi" w:hAnsiTheme="majorHAnsi" w:cstheme="majorHAnsi"/>
          <w:b/>
          <w:bCs/>
        </w:rPr>
        <w:t>2</w:t>
      </w:r>
      <w:r w:rsidR="00AC1F7B">
        <w:rPr>
          <w:rFonts w:asciiTheme="majorHAnsi" w:hAnsiTheme="majorHAnsi" w:cstheme="majorHAnsi"/>
          <w:b/>
          <w:bCs/>
        </w:rPr>
        <w:t>1</w:t>
      </w:r>
      <w:r w:rsidR="007636D0" w:rsidRPr="00B8792B">
        <w:rPr>
          <w:rFonts w:asciiTheme="majorHAnsi" w:hAnsiTheme="majorHAnsi" w:cstheme="majorHAnsi"/>
          <w:b/>
          <w:bCs/>
        </w:rPr>
        <w:t>.</w:t>
      </w:r>
      <w:r w:rsidR="00AC1F7B">
        <w:rPr>
          <w:rFonts w:asciiTheme="majorHAnsi" w:hAnsiTheme="majorHAnsi" w:cstheme="majorHAnsi"/>
          <w:b/>
          <w:bCs/>
        </w:rPr>
        <w:t>10</w:t>
      </w:r>
      <w:r w:rsidR="007325D7" w:rsidRPr="00B8792B">
        <w:rPr>
          <w:rFonts w:asciiTheme="majorHAnsi" w:hAnsiTheme="majorHAnsi" w:cstheme="majorHAnsi"/>
          <w:b/>
          <w:bCs/>
        </w:rPr>
        <w:t>.</w:t>
      </w:r>
      <w:r w:rsidR="00CE5605" w:rsidRPr="00B8792B">
        <w:rPr>
          <w:rFonts w:asciiTheme="majorHAnsi" w:hAnsiTheme="majorHAnsi" w:cstheme="majorHAnsi"/>
          <w:b/>
          <w:bCs/>
        </w:rPr>
        <w:t xml:space="preserve">2021 godz. </w:t>
      </w:r>
      <w:r w:rsidR="00CE5605" w:rsidRPr="00FD337A">
        <w:rPr>
          <w:rFonts w:asciiTheme="majorHAnsi" w:hAnsiTheme="majorHAnsi" w:cstheme="majorHAnsi"/>
          <w:b/>
          <w:bCs/>
          <w:highlight w:val="yellow"/>
        </w:rPr>
        <w:t>1</w:t>
      </w:r>
      <w:r w:rsidR="00AC1F7B">
        <w:rPr>
          <w:rFonts w:asciiTheme="majorHAnsi" w:hAnsiTheme="majorHAnsi" w:cstheme="majorHAnsi"/>
          <w:b/>
          <w:bCs/>
          <w:highlight w:val="yellow"/>
        </w:rPr>
        <w:t>1</w:t>
      </w:r>
      <w:r w:rsidR="00CE5605" w:rsidRPr="00FD337A">
        <w:rPr>
          <w:rFonts w:asciiTheme="majorHAnsi" w:hAnsiTheme="majorHAnsi" w:cstheme="majorHAnsi"/>
          <w:b/>
          <w:bCs/>
          <w:highlight w:val="yellow"/>
        </w:rPr>
        <w:t>.</w:t>
      </w:r>
      <w:r w:rsidR="00AC1F7B">
        <w:rPr>
          <w:rFonts w:asciiTheme="majorHAnsi" w:hAnsiTheme="majorHAnsi" w:cstheme="majorHAnsi"/>
          <w:b/>
          <w:bCs/>
          <w:highlight w:val="yellow"/>
        </w:rPr>
        <w:t>30</w:t>
      </w:r>
    </w:p>
    <w:p w14:paraId="00000107"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4">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569E0B50" w14:textId="77777777" w:rsidR="00287869" w:rsidRPr="00A258D6"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Zamawiający nie ma obowiązku przeprowadzania jawnej sesji otwarcia ofert</w:t>
      </w:r>
      <w:r w:rsidRPr="00A258D6">
        <w:rPr>
          <w:rFonts w:asciiTheme="majorHAnsi" w:hAnsiTheme="majorHAnsi" w:cstheme="majorHAnsi"/>
        </w:rPr>
        <w:t xml:space="preserve"> w sposób jawny z udziałem Wykonawców lub transmitowania sesji otwarcia za pośrednictwem elektronicznych narzędzi do przekazu wideo on-line</w:t>
      </w:r>
      <w:r w:rsidR="00B8688E">
        <w:rPr>
          <w:rFonts w:asciiTheme="majorHAnsi" w:hAnsiTheme="majorHAnsi" w:cstheme="majorHAnsi"/>
        </w:rPr>
        <w:t>.</w:t>
      </w:r>
    </w:p>
    <w:p w14:paraId="2037B56B" w14:textId="77777777" w:rsidR="004959CE" w:rsidRDefault="004959CE" w:rsidP="00881111">
      <w:pPr>
        <w:pStyle w:val="Nagwek2"/>
        <w:spacing w:before="0" w:after="0" w:line="240" w:lineRule="auto"/>
        <w:jc w:val="both"/>
        <w:rPr>
          <w:rFonts w:asciiTheme="majorHAnsi" w:hAnsiTheme="majorHAnsi" w:cstheme="majorHAnsi"/>
          <w:b/>
          <w:bCs/>
          <w:sz w:val="24"/>
          <w:szCs w:val="24"/>
        </w:rPr>
      </w:pPr>
      <w:bookmarkStart w:id="45" w:name="_Toc65495865"/>
    </w:p>
    <w:p w14:paraId="0000010F" w14:textId="6F2CAEB8" w:rsidR="001C5D72" w:rsidRPr="00B8688E" w:rsidRDefault="00FC4AB9" w:rsidP="00881111">
      <w:pPr>
        <w:pStyle w:val="Nagwek2"/>
        <w:spacing w:before="0" w:after="0" w:line="240" w:lineRule="auto"/>
        <w:jc w:val="both"/>
        <w:rPr>
          <w:rFonts w:asciiTheme="majorHAnsi" w:hAnsiTheme="majorHAnsi" w:cstheme="majorHAnsi"/>
          <w:b/>
          <w:bCs/>
          <w:sz w:val="24"/>
          <w:szCs w:val="24"/>
        </w:rPr>
      </w:pPr>
      <w:r w:rsidRPr="00B8688E">
        <w:rPr>
          <w:rFonts w:asciiTheme="majorHAnsi" w:hAnsiTheme="majorHAnsi" w:cstheme="majorHAnsi"/>
          <w:b/>
          <w:bCs/>
          <w:sz w:val="24"/>
          <w:szCs w:val="24"/>
        </w:rPr>
        <w:t>XX. Opis kryteriów oceny ofert wraz z podaniem wag tych kryteriów i sposobu oceny ofert</w:t>
      </w:r>
      <w:bookmarkEnd w:id="45"/>
    </w:p>
    <w:p w14:paraId="559EAB52" w14:textId="77777777" w:rsidR="00881111" w:rsidRPr="00A258D6" w:rsidRDefault="00881111" w:rsidP="00881111">
      <w:pPr>
        <w:rPr>
          <w:rFonts w:asciiTheme="majorHAnsi" w:hAnsiTheme="majorHAnsi" w:cstheme="majorHAnsi"/>
        </w:rPr>
      </w:pPr>
    </w:p>
    <w:p w14:paraId="524A6567" w14:textId="0EFED95F" w:rsidR="00B8688E" w:rsidRPr="00B8688E" w:rsidRDefault="00B8688E" w:rsidP="00B8688E">
      <w:pPr>
        <w:spacing w:line="240" w:lineRule="auto"/>
        <w:jc w:val="both"/>
        <w:rPr>
          <w:rFonts w:asciiTheme="majorHAnsi" w:eastAsia="Times New Roman" w:hAnsiTheme="majorHAnsi" w:cstheme="majorHAnsi"/>
        </w:rPr>
      </w:pPr>
      <w:bookmarkStart w:id="46" w:name="_Hlk66451350"/>
      <w:r w:rsidRPr="00B8688E">
        <w:rPr>
          <w:rFonts w:asciiTheme="majorHAnsi" w:eastAsia="Times New Roman" w:hAnsiTheme="majorHAnsi" w:cstheme="majorHAnsi"/>
        </w:rPr>
        <w:t xml:space="preserve">1. Za ofertę najkorzystniejszą, zostanie uznana oferta </w:t>
      </w:r>
      <w:r w:rsidR="00D80DA3">
        <w:rPr>
          <w:rFonts w:asciiTheme="majorHAnsi" w:eastAsia="Times New Roman" w:hAnsiTheme="majorHAnsi" w:cstheme="majorHAnsi"/>
        </w:rPr>
        <w:t xml:space="preserve">niepodlegająca odrzuceniu </w:t>
      </w:r>
      <w:r w:rsidRPr="00B8688E">
        <w:rPr>
          <w:rFonts w:asciiTheme="majorHAnsi" w:eastAsia="Times New Roman" w:hAnsiTheme="majorHAnsi" w:cstheme="majorHAnsi"/>
        </w:rPr>
        <w:t>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12015064" w14:textId="2C6CD795" w:rsidR="00D84132" w:rsidRPr="000D7DCA" w:rsidRDefault="00D84132" w:rsidP="00D84132">
      <w:pPr>
        <w:spacing w:line="240" w:lineRule="auto"/>
        <w:jc w:val="both"/>
        <w:rPr>
          <w:rFonts w:asciiTheme="majorHAnsi" w:eastAsia="Times New Roman" w:hAnsiTheme="majorHAnsi" w:cstheme="majorHAnsi"/>
        </w:rPr>
      </w:pPr>
      <w:r w:rsidRPr="000D7DCA">
        <w:rPr>
          <w:rFonts w:asciiTheme="majorHAnsi" w:eastAsia="Times New Roman" w:hAnsiTheme="majorHAnsi" w:cstheme="majorHAnsi"/>
        </w:rPr>
        <w:t xml:space="preserve">b) „Czas rozpoczęcia akcji” - „A”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50A6F401"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w:t>
      </w:r>
      <w:r w:rsidR="00D84132">
        <w:rPr>
          <w:rFonts w:asciiTheme="majorHAnsi" w:eastAsia="Times New Roman" w:hAnsiTheme="majorHAnsi" w:cstheme="majorHAnsi"/>
          <w:b/>
        </w:rPr>
        <w:t>A</w:t>
      </w:r>
      <w:r w:rsidRPr="00B8688E">
        <w:rPr>
          <w:rFonts w:asciiTheme="majorHAnsi" w:eastAsia="Times New Roman" w:hAnsiTheme="majorHAnsi" w:cstheme="majorHAnsi"/>
          <w:b/>
        </w:rPr>
        <w:t>”</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67A6B11C" w14:textId="7E5762ED" w:rsidR="00D80DA3" w:rsidRDefault="00D80DA3" w:rsidP="00B8688E">
      <w:pPr>
        <w:spacing w:line="240" w:lineRule="auto"/>
        <w:jc w:val="both"/>
        <w:rPr>
          <w:rFonts w:asciiTheme="majorHAnsi" w:eastAsia="Times New Roman" w:hAnsiTheme="majorHAnsi" w:cstheme="majorHAnsi"/>
        </w:rPr>
      </w:pPr>
      <w:r>
        <w:rPr>
          <w:rFonts w:asciiTheme="majorHAnsi" w:eastAsia="Times New Roman" w:hAnsiTheme="majorHAnsi" w:cstheme="majorHAnsi"/>
        </w:rPr>
        <w:t>Zamawiający dokona punktacji ofert niepodlegających odrzuceniu.</w:t>
      </w:r>
    </w:p>
    <w:p w14:paraId="5596B202" w14:textId="67093798"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7A8D9F08"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Ocenie zostanie poddana cena brutto za realizację zamówienia, wynikająca z formularza ofertowego. Liczba punktów, którą można uzyskać w tym kryterium zostanie obliczona wg powyższego wzoru.</w:t>
      </w:r>
    </w:p>
    <w:p w14:paraId="261AFF67" w14:textId="77777777" w:rsidR="00B8688E" w:rsidRPr="00B8688E" w:rsidRDefault="00B8688E" w:rsidP="00B8688E">
      <w:pPr>
        <w:spacing w:line="240" w:lineRule="auto"/>
        <w:rPr>
          <w:rFonts w:asciiTheme="majorHAnsi" w:eastAsia="Times New Roman" w:hAnsiTheme="majorHAnsi" w:cstheme="majorHAnsi"/>
        </w:rPr>
      </w:pPr>
    </w:p>
    <w:bookmarkEnd w:id="46"/>
    <w:p w14:paraId="1B372848" w14:textId="77777777" w:rsidR="00D84132" w:rsidRPr="00D84132" w:rsidRDefault="00D84132" w:rsidP="00D84132">
      <w:pPr>
        <w:spacing w:line="240" w:lineRule="auto"/>
        <w:rPr>
          <w:rFonts w:asciiTheme="majorHAnsi" w:eastAsia="Times New Roman" w:hAnsiTheme="majorHAnsi" w:cstheme="majorHAnsi"/>
          <w:b/>
        </w:rPr>
      </w:pPr>
      <w:r w:rsidRPr="00D84132">
        <w:rPr>
          <w:rFonts w:asciiTheme="majorHAnsi" w:eastAsia="Times New Roman" w:hAnsiTheme="majorHAnsi" w:cstheme="majorHAnsi"/>
          <w:b/>
        </w:rPr>
        <w:t>b)</w:t>
      </w:r>
      <w:r w:rsidRPr="00D84132">
        <w:rPr>
          <w:rFonts w:asciiTheme="majorHAnsi" w:eastAsia="Times New Roman" w:hAnsiTheme="majorHAnsi" w:cstheme="majorHAnsi"/>
        </w:rPr>
        <w:t xml:space="preserve">  </w:t>
      </w:r>
      <w:r w:rsidRPr="00D84132">
        <w:rPr>
          <w:rFonts w:asciiTheme="majorHAnsi" w:eastAsia="Times New Roman" w:hAnsiTheme="majorHAnsi" w:cstheme="majorHAnsi"/>
          <w:b/>
        </w:rPr>
        <w:t>kryterium „Czas rozpoczęcia akcji”</w:t>
      </w:r>
      <w:r w:rsidRPr="00D84132">
        <w:rPr>
          <w:rFonts w:asciiTheme="majorHAnsi" w:eastAsia="Times New Roman" w:hAnsiTheme="majorHAnsi" w:cstheme="majorHAnsi"/>
        </w:rPr>
        <w:t xml:space="preserve"> </w:t>
      </w:r>
      <w:r w:rsidRPr="00D84132">
        <w:rPr>
          <w:rFonts w:asciiTheme="majorHAnsi" w:eastAsia="Times New Roman" w:hAnsiTheme="majorHAnsi" w:cstheme="majorHAnsi"/>
          <w:b/>
        </w:rPr>
        <w:t xml:space="preserve"> „A” </w:t>
      </w:r>
      <w:r w:rsidRPr="00D84132">
        <w:rPr>
          <w:rFonts w:asciiTheme="majorHAnsi" w:eastAsia="Times New Roman" w:hAnsiTheme="majorHAnsi" w:cstheme="majorHAnsi"/>
        </w:rPr>
        <w:t>będzie wyliczona wg następującej zasady:</w:t>
      </w:r>
      <w:r w:rsidRPr="00D84132">
        <w:rPr>
          <w:rFonts w:asciiTheme="majorHAnsi" w:eastAsia="Times New Roman" w:hAnsiTheme="majorHAnsi" w:cstheme="majorHAnsi"/>
          <w:b/>
        </w:rPr>
        <w:t xml:space="preserve"> </w:t>
      </w:r>
    </w:p>
    <w:p w14:paraId="2E111106" w14:textId="77777777" w:rsidR="00D84132" w:rsidRPr="00D84132" w:rsidRDefault="00D84132" w:rsidP="00D84132">
      <w:pPr>
        <w:spacing w:line="240" w:lineRule="auto"/>
        <w:rPr>
          <w:rFonts w:asciiTheme="majorHAnsi" w:eastAsia="Times New Roman" w:hAnsiTheme="majorHAnsi" w:cstheme="majorHAnsi"/>
          <w:b/>
        </w:rPr>
      </w:pPr>
    </w:p>
    <w:p w14:paraId="5FC6D5DD" w14:textId="77777777" w:rsidR="00D84132" w:rsidRPr="00D84132" w:rsidRDefault="00D84132" w:rsidP="00D84132">
      <w:pPr>
        <w:spacing w:line="240" w:lineRule="auto"/>
        <w:rPr>
          <w:rFonts w:asciiTheme="majorHAnsi" w:eastAsia="Times New Roman" w:hAnsiTheme="majorHAnsi" w:cstheme="majorHAnsi"/>
          <w:b/>
          <w:lang w:val="en-US"/>
        </w:rPr>
      </w:pPr>
      <w:r w:rsidRPr="00D84132">
        <w:rPr>
          <w:rFonts w:asciiTheme="majorHAnsi" w:eastAsia="Times New Roman" w:hAnsiTheme="majorHAnsi" w:cstheme="majorHAnsi"/>
          <w:b/>
          <w:lang w:val="en-US"/>
        </w:rPr>
        <w:t>A = (Amin/Ax) x 40 pkt.</w:t>
      </w:r>
    </w:p>
    <w:p w14:paraId="6A077273" w14:textId="77777777" w:rsidR="00D84132" w:rsidRPr="00D84132" w:rsidRDefault="00D84132" w:rsidP="00D84132">
      <w:pPr>
        <w:spacing w:line="240" w:lineRule="auto"/>
        <w:rPr>
          <w:rFonts w:asciiTheme="majorHAnsi" w:eastAsia="Times New Roman" w:hAnsiTheme="majorHAnsi" w:cstheme="majorHAnsi"/>
          <w:lang w:val="en-US"/>
        </w:rPr>
      </w:pPr>
    </w:p>
    <w:p w14:paraId="3ABE8696" w14:textId="77777777" w:rsidR="00D84132" w:rsidRPr="00D84132" w:rsidRDefault="00D84132" w:rsidP="00D84132">
      <w:pPr>
        <w:spacing w:line="240" w:lineRule="auto"/>
        <w:rPr>
          <w:rFonts w:asciiTheme="majorHAnsi" w:eastAsia="Times New Roman" w:hAnsiTheme="majorHAnsi" w:cstheme="majorHAnsi"/>
        </w:rPr>
      </w:pPr>
      <w:r w:rsidRPr="00D84132">
        <w:rPr>
          <w:rFonts w:asciiTheme="majorHAnsi" w:eastAsia="Times New Roman" w:hAnsiTheme="majorHAnsi" w:cstheme="majorHAnsi"/>
        </w:rPr>
        <w:t xml:space="preserve">gdzie : </w:t>
      </w:r>
    </w:p>
    <w:p w14:paraId="3A3DF60B" w14:textId="77777777" w:rsidR="00D84132" w:rsidRPr="00D84132" w:rsidRDefault="00D84132" w:rsidP="00D84132">
      <w:pPr>
        <w:spacing w:line="240" w:lineRule="auto"/>
        <w:rPr>
          <w:rFonts w:asciiTheme="majorHAnsi" w:eastAsia="Times New Roman" w:hAnsiTheme="majorHAnsi" w:cstheme="majorHAnsi"/>
        </w:rPr>
      </w:pPr>
      <w:r w:rsidRPr="00D84132">
        <w:rPr>
          <w:rFonts w:asciiTheme="majorHAnsi" w:eastAsia="Times New Roman" w:hAnsiTheme="majorHAnsi" w:cstheme="majorHAnsi"/>
        </w:rPr>
        <w:t xml:space="preserve">- A – liczba punktów przyznana ocenianej ofercie w ramach kryterium „Czas rozpoczęcia akcji”, </w:t>
      </w:r>
    </w:p>
    <w:p w14:paraId="7614DDC2" w14:textId="77777777" w:rsidR="00D84132" w:rsidRPr="00D84132" w:rsidRDefault="00D84132" w:rsidP="00D84132">
      <w:pPr>
        <w:spacing w:line="240" w:lineRule="auto"/>
        <w:jc w:val="both"/>
        <w:rPr>
          <w:rFonts w:asciiTheme="majorHAnsi" w:eastAsia="Times New Roman" w:hAnsiTheme="majorHAnsi" w:cstheme="majorHAnsi"/>
        </w:rPr>
      </w:pPr>
      <w:r w:rsidRPr="00D84132">
        <w:rPr>
          <w:rFonts w:asciiTheme="majorHAnsi" w:eastAsia="Times New Roman" w:hAnsiTheme="majorHAnsi" w:cstheme="majorHAnsi"/>
        </w:rPr>
        <w:t>- Amin. – najkrótszy czas rozpoczęcia akcji w złożonych ofertach określony w minutach,</w:t>
      </w:r>
    </w:p>
    <w:p w14:paraId="198C4C8C" w14:textId="77777777" w:rsidR="00D84132" w:rsidRPr="00D84132" w:rsidRDefault="00D84132" w:rsidP="00D84132">
      <w:pPr>
        <w:spacing w:line="240" w:lineRule="auto"/>
        <w:rPr>
          <w:rFonts w:asciiTheme="majorHAnsi" w:eastAsia="Times New Roman" w:hAnsiTheme="majorHAnsi" w:cstheme="majorHAnsi"/>
        </w:rPr>
      </w:pPr>
      <w:r w:rsidRPr="00D84132">
        <w:rPr>
          <w:rFonts w:asciiTheme="majorHAnsi" w:eastAsia="Times New Roman" w:hAnsiTheme="majorHAnsi" w:cstheme="majorHAnsi"/>
        </w:rPr>
        <w:t xml:space="preserve">- Ax – czas rozpoczęcia akcji oferowany w badanej ofercie określony w minutach. </w:t>
      </w:r>
    </w:p>
    <w:p w14:paraId="36614E15" w14:textId="77777777" w:rsidR="00D84132" w:rsidRPr="00D84132" w:rsidRDefault="00D84132" w:rsidP="00D84132">
      <w:pPr>
        <w:spacing w:line="240" w:lineRule="auto"/>
        <w:rPr>
          <w:rFonts w:asciiTheme="majorHAnsi" w:eastAsia="Times New Roman" w:hAnsiTheme="majorHAnsi" w:cstheme="majorHAnsi"/>
        </w:rPr>
      </w:pPr>
    </w:p>
    <w:p w14:paraId="4DFD5072" w14:textId="77777777" w:rsidR="00D84132" w:rsidRPr="00D84132" w:rsidRDefault="00D84132" w:rsidP="00D84132">
      <w:pPr>
        <w:spacing w:line="240" w:lineRule="auto"/>
        <w:jc w:val="both"/>
        <w:rPr>
          <w:rFonts w:asciiTheme="majorHAnsi" w:eastAsia="Times New Roman" w:hAnsiTheme="majorHAnsi" w:cstheme="majorHAnsi"/>
        </w:rPr>
      </w:pPr>
      <w:r w:rsidRPr="00D84132">
        <w:rPr>
          <w:rFonts w:asciiTheme="majorHAnsi" w:eastAsia="Times New Roman" w:hAnsiTheme="majorHAnsi" w:cstheme="majorHAnsi"/>
        </w:rPr>
        <w:t>Przez czas rozpoczęcia akcji, Zamawiający rozumie rozpoczęcie usługi zimowego utrzymania dróg na danej drodze, zgodnie z przypisanym dla niej standardem, od momentu telefonicznego lub mailowego zgłoszenia konieczności wyjazdu Wykonawcy. Czas rozpoczęcia akcji od  telefonu lub maila Zamawiającego powinien wynosić</w:t>
      </w:r>
      <w:r w:rsidRPr="00D84132">
        <w:rPr>
          <w:rFonts w:asciiTheme="majorHAnsi" w:eastAsia="Times New Roman" w:hAnsiTheme="majorHAnsi" w:cstheme="majorHAnsi"/>
          <w:b/>
        </w:rPr>
        <w:t xml:space="preserve"> max. do 120 minut.</w:t>
      </w:r>
    </w:p>
    <w:p w14:paraId="0A0416EF" w14:textId="77777777" w:rsidR="00D84132" w:rsidRPr="00D84132" w:rsidRDefault="00D84132" w:rsidP="00D84132">
      <w:pPr>
        <w:spacing w:line="240" w:lineRule="auto"/>
        <w:rPr>
          <w:rFonts w:asciiTheme="majorHAnsi" w:eastAsia="Times New Roman" w:hAnsiTheme="majorHAnsi" w:cstheme="majorHAnsi"/>
        </w:rPr>
      </w:pPr>
      <w:r w:rsidRPr="00D84132">
        <w:rPr>
          <w:rFonts w:asciiTheme="majorHAnsi" w:eastAsia="Times New Roman" w:hAnsiTheme="majorHAnsi" w:cstheme="majorHAnsi"/>
        </w:rPr>
        <w:t xml:space="preserve"> </w:t>
      </w:r>
    </w:p>
    <w:p w14:paraId="59F0896B" w14:textId="77777777" w:rsidR="00D84132" w:rsidRPr="00D84132" w:rsidRDefault="00D84132" w:rsidP="00D84132">
      <w:pPr>
        <w:spacing w:line="240" w:lineRule="auto"/>
        <w:rPr>
          <w:rFonts w:asciiTheme="majorHAnsi" w:eastAsia="Times New Roman" w:hAnsiTheme="majorHAnsi" w:cstheme="majorHAnsi"/>
        </w:rPr>
      </w:pPr>
      <w:r w:rsidRPr="00D84132">
        <w:rPr>
          <w:rFonts w:asciiTheme="majorHAnsi" w:eastAsia="Times New Roman" w:hAnsiTheme="majorHAnsi" w:cstheme="majorHAnsi"/>
        </w:rPr>
        <w:t>Czas rozpoczęcia akcji w formularzu ofertowym należy podać w pełnych minutach .</w:t>
      </w:r>
    </w:p>
    <w:p w14:paraId="7BD4A95B" w14:textId="77777777" w:rsidR="00D84132" w:rsidRPr="00D84132" w:rsidRDefault="00D84132" w:rsidP="00D84132">
      <w:pPr>
        <w:tabs>
          <w:tab w:val="left" w:pos="12170"/>
        </w:tabs>
        <w:suppressAutoHyphens/>
        <w:snapToGrid w:val="0"/>
        <w:spacing w:line="240" w:lineRule="auto"/>
        <w:jc w:val="both"/>
        <w:rPr>
          <w:rFonts w:asciiTheme="majorHAnsi" w:eastAsia="Times New Roman" w:hAnsiTheme="majorHAnsi" w:cstheme="majorHAnsi"/>
          <w:lang w:eastAsia="ar-SA"/>
        </w:rPr>
      </w:pPr>
      <w:r w:rsidRPr="00D84132">
        <w:rPr>
          <w:rFonts w:asciiTheme="majorHAnsi" w:eastAsia="Times New Roman" w:hAnsiTheme="majorHAnsi" w:cstheme="majorHAnsi"/>
          <w:lang w:eastAsia="ar-SA"/>
        </w:rPr>
        <w:t xml:space="preserve">Minimalny czas rozpoczęcia akcji wymagany przez Zamawiającego wynosi 30 minut. </w:t>
      </w:r>
    </w:p>
    <w:p w14:paraId="2871FFF2" w14:textId="77777777" w:rsidR="00D84132" w:rsidRPr="00D84132" w:rsidRDefault="00D84132" w:rsidP="00D84132">
      <w:pPr>
        <w:tabs>
          <w:tab w:val="left" w:pos="12170"/>
        </w:tabs>
        <w:suppressAutoHyphens/>
        <w:snapToGrid w:val="0"/>
        <w:spacing w:line="240" w:lineRule="auto"/>
        <w:jc w:val="both"/>
        <w:rPr>
          <w:rFonts w:asciiTheme="majorHAnsi" w:eastAsia="Times New Roman" w:hAnsiTheme="majorHAnsi" w:cstheme="majorHAnsi"/>
          <w:lang w:eastAsia="ar-SA"/>
        </w:rPr>
      </w:pPr>
      <w:r w:rsidRPr="00D84132">
        <w:rPr>
          <w:rFonts w:asciiTheme="majorHAnsi" w:eastAsia="Times New Roman" w:hAnsiTheme="majorHAnsi" w:cstheme="majorHAnsi"/>
          <w:lang w:eastAsia="ar-SA"/>
        </w:rPr>
        <w:t xml:space="preserve">Maksymalny czas rozpoczęcia akcji wynosi 120 minut. Jeżeli Wykonawca zaproponuje w ofercie czas reakcji krótszy </w:t>
      </w:r>
      <w:r w:rsidRPr="00D84132">
        <w:rPr>
          <w:rFonts w:asciiTheme="majorHAnsi" w:eastAsia="Times New Roman" w:hAnsiTheme="majorHAnsi" w:cstheme="majorHAnsi"/>
          <w:b/>
          <w:lang w:eastAsia="ar-SA"/>
        </w:rPr>
        <w:t>niż 30 minut</w:t>
      </w:r>
      <w:r w:rsidRPr="00D84132">
        <w:rPr>
          <w:rFonts w:asciiTheme="majorHAnsi" w:eastAsia="Times New Roman" w:hAnsiTheme="majorHAnsi" w:cstheme="majorHAnsi"/>
          <w:lang w:eastAsia="ar-SA"/>
        </w:rPr>
        <w:t>, termin ten będzie wiążący dla Wykonawcy, jednakże do oceny ofert w kryterium czas rozpoczęcia akcji zostanie przyjęty czas minimalny określony w SIWZ, czyli 30 minut. Jeżeli wykonawca zaoferuje czas rozpoczęcia akcji dłuższy niż 120 minut jego oferty zostanie odrzucona.</w:t>
      </w:r>
    </w:p>
    <w:p w14:paraId="3874B25E" w14:textId="77777777" w:rsidR="00D84132" w:rsidRPr="00D84132" w:rsidRDefault="00D84132" w:rsidP="00D84132">
      <w:pPr>
        <w:tabs>
          <w:tab w:val="left" w:pos="12170"/>
        </w:tabs>
        <w:suppressAutoHyphens/>
        <w:snapToGrid w:val="0"/>
        <w:spacing w:line="240" w:lineRule="auto"/>
        <w:jc w:val="both"/>
        <w:rPr>
          <w:rFonts w:asciiTheme="majorHAnsi" w:eastAsia="Times New Roman" w:hAnsiTheme="majorHAnsi" w:cstheme="majorHAnsi"/>
          <w:lang w:eastAsia="ar-SA"/>
        </w:rPr>
      </w:pPr>
      <w:r w:rsidRPr="00D84132">
        <w:rPr>
          <w:rFonts w:asciiTheme="majorHAnsi" w:eastAsia="Times New Roman" w:hAnsiTheme="majorHAnsi" w:cstheme="majorHAnsi"/>
          <w:lang w:eastAsia="ar-SA"/>
        </w:rPr>
        <w:t>Maksymalna ilość punktów, jaką można uzyskać w kryterium czas rozpoczęcia akcji wynosi: 40 pkt.</w:t>
      </w:r>
    </w:p>
    <w:p w14:paraId="3111376B" w14:textId="77777777" w:rsidR="00881111" w:rsidRPr="00A258D6" w:rsidRDefault="00881111" w:rsidP="00881111">
      <w:pPr>
        <w:spacing w:line="319" w:lineRule="auto"/>
        <w:ind w:left="448"/>
        <w:jc w:val="both"/>
        <w:rPr>
          <w:rFonts w:asciiTheme="majorHAnsi" w:hAnsiTheme="majorHAnsi" w:cstheme="majorHAnsi"/>
        </w:rPr>
      </w:pPr>
    </w:p>
    <w:p w14:paraId="3B42DF49" w14:textId="2F7BB235" w:rsidR="008E6CE0" w:rsidRPr="00A258D6" w:rsidRDefault="008E6CE0" w:rsidP="00881111">
      <w:pPr>
        <w:pStyle w:val="Nagwek2"/>
        <w:spacing w:before="0" w:after="0" w:line="319" w:lineRule="auto"/>
        <w:jc w:val="both"/>
        <w:rPr>
          <w:rFonts w:asciiTheme="majorHAnsi" w:hAnsiTheme="majorHAnsi" w:cstheme="majorHAnsi"/>
          <w:b/>
          <w:bCs/>
          <w:sz w:val="22"/>
          <w:szCs w:val="22"/>
        </w:rPr>
      </w:pPr>
      <w:bookmarkStart w:id="47" w:name="_Toc65495866"/>
      <w:r w:rsidRPr="00A258D6">
        <w:rPr>
          <w:rFonts w:asciiTheme="majorHAnsi" w:hAnsiTheme="majorHAnsi" w:cstheme="majorHAnsi"/>
          <w:b/>
          <w:bCs/>
          <w:sz w:val="22"/>
          <w:szCs w:val="22"/>
        </w:rPr>
        <w:t>XXI. Wymagania dotyczące zabezpieczenia należytego wykonania umowy</w:t>
      </w:r>
      <w:bookmarkEnd w:id="47"/>
      <w:r w:rsidR="00691CF2">
        <w:rPr>
          <w:rFonts w:asciiTheme="majorHAnsi" w:hAnsiTheme="majorHAnsi" w:cstheme="majorHAnsi"/>
          <w:b/>
          <w:bCs/>
          <w:sz w:val="22"/>
          <w:szCs w:val="22"/>
        </w:rPr>
        <w:t xml:space="preserve"> – nie dotyczy.</w:t>
      </w:r>
    </w:p>
    <w:p w14:paraId="61F3FB8C" w14:textId="77777777" w:rsidR="00881111" w:rsidRPr="00A258D6"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B8688E" w:rsidRDefault="00FC4AB9" w:rsidP="00881111">
      <w:pPr>
        <w:pStyle w:val="Nagwek2"/>
        <w:spacing w:before="0" w:after="0" w:line="240" w:lineRule="auto"/>
        <w:jc w:val="both"/>
        <w:rPr>
          <w:rFonts w:asciiTheme="majorHAnsi" w:hAnsiTheme="majorHAnsi" w:cstheme="majorHAnsi"/>
          <w:b/>
          <w:bCs/>
          <w:sz w:val="24"/>
          <w:szCs w:val="24"/>
        </w:rPr>
      </w:pPr>
      <w:bookmarkStart w:id="48" w:name="_Toc65495867"/>
      <w:r w:rsidRPr="00B8688E">
        <w:rPr>
          <w:rFonts w:asciiTheme="majorHAnsi" w:hAnsiTheme="majorHAnsi" w:cstheme="majorHAnsi"/>
          <w:b/>
          <w:bCs/>
          <w:sz w:val="24"/>
          <w:szCs w:val="24"/>
        </w:rPr>
        <w:t>XXI</w:t>
      </w:r>
      <w:r w:rsidR="008E6CE0" w:rsidRPr="00B8688E">
        <w:rPr>
          <w:rFonts w:asciiTheme="majorHAnsi" w:hAnsiTheme="majorHAnsi" w:cstheme="majorHAnsi"/>
          <w:b/>
          <w:bCs/>
          <w:sz w:val="24"/>
          <w:szCs w:val="24"/>
        </w:rPr>
        <w:t>I</w:t>
      </w:r>
      <w:r w:rsidRPr="00B8688E">
        <w:rPr>
          <w:rFonts w:asciiTheme="majorHAnsi" w:hAnsiTheme="majorHAnsi" w:cstheme="majorHAnsi"/>
          <w:b/>
          <w:bCs/>
          <w:sz w:val="24"/>
          <w:szCs w:val="24"/>
        </w:rPr>
        <w:t>. Informacje o formalnościach, jakie powinny być dopełnione po wyborze oferty w celu zawarcia umowy</w:t>
      </w:r>
      <w:bookmarkEnd w:id="48"/>
    </w:p>
    <w:p w14:paraId="7565E3B9" w14:textId="77777777" w:rsidR="00881111" w:rsidRPr="00A258D6" w:rsidRDefault="00881111" w:rsidP="00881111">
      <w:pPr>
        <w:rPr>
          <w:rFonts w:asciiTheme="majorHAnsi" w:hAnsiTheme="majorHAnsi" w:cstheme="majorHAnsi"/>
        </w:rPr>
      </w:pPr>
    </w:p>
    <w:p w14:paraId="00000122"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A258D6" w:rsidRDefault="00287869" w:rsidP="00F76792">
      <w:pPr>
        <w:numPr>
          <w:ilvl w:val="0"/>
          <w:numId w:val="7"/>
        </w:numPr>
        <w:spacing w:line="319" w:lineRule="auto"/>
        <w:ind w:left="462" w:hanging="426"/>
        <w:jc w:val="both"/>
        <w:rPr>
          <w:rFonts w:asciiTheme="majorHAnsi" w:hAnsiTheme="majorHAnsi" w:cstheme="majorHAnsi"/>
        </w:rPr>
      </w:pPr>
      <w:r w:rsidRPr="00A258D6">
        <w:rPr>
          <w:rFonts w:asciiTheme="majorHAnsi" w:eastAsia="Times New Roman" w:hAnsiTheme="majorHAnsi" w:cstheme="majorHAnsi"/>
        </w:rPr>
        <w:t xml:space="preserve">W przypadku, gdy zabezpieczenie, będzie wnoszone w formie innej niż pieniądz, </w:t>
      </w:r>
      <w:r w:rsidRPr="00A258D6">
        <w:rPr>
          <w:rFonts w:asciiTheme="majorHAnsi" w:eastAsia="Times New Roman" w:hAnsiTheme="majorHAnsi" w:cstheme="majorHAnsi"/>
          <w:b/>
        </w:rPr>
        <w:t>Zamawiający zastrzega sobie prawo do akceptacji projektu tego dokumentu.</w:t>
      </w:r>
    </w:p>
    <w:p w14:paraId="00000125" w14:textId="77777777"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F76792">
      <w:pPr>
        <w:numPr>
          <w:ilvl w:val="0"/>
          <w:numId w:val="7"/>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4D758F5" w:rsidR="001C5D72" w:rsidRPr="00B8688E" w:rsidRDefault="00FC4AB9" w:rsidP="00881111">
      <w:pPr>
        <w:pStyle w:val="Nagwek2"/>
        <w:spacing w:before="0" w:after="0" w:line="319" w:lineRule="auto"/>
        <w:jc w:val="both"/>
        <w:rPr>
          <w:rFonts w:asciiTheme="majorHAnsi" w:hAnsiTheme="majorHAnsi" w:cstheme="majorHAnsi"/>
          <w:b/>
          <w:bCs/>
          <w:sz w:val="24"/>
          <w:szCs w:val="24"/>
        </w:rPr>
      </w:pPr>
      <w:bookmarkStart w:id="49" w:name="_Toc65495868"/>
      <w:r w:rsidRPr="00B8688E">
        <w:rPr>
          <w:rFonts w:asciiTheme="majorHAnsi" w:hAnsiTheme="majorHAnsi" w:cstheme="majorHAnsi"/>
          <w:b/>
          <w:bCs/>
          <w:sz w:val="24"/>
          <w:szCs w:val="24"/>
        </w:rPr>
        <w:t>XXIII. Informacje o treści zawieranej umowy oraz możliwości jej zmiany</w:t>
      </w:r>
      <w:bookmarkEnd w:id="49"/>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A258D6">
        <w:rPr>
          <w:rFonts w:asciiTheme="majorHAnsi" w:hAnsiTheme="majorHAnsi" w:cstheme="majorHAnsi"/>
          <w:b/>
        </w:rPr>
        <w:t xml:space="preserve">Załącznik nr </w:t>
      </w:r>
      <w:r w:rsidR="00B8688E">
        <w:rPr>
          <w:rFonts w:asciiTheme="majorHAnsi" w:hAnsiTheme="majorHAnsi" w:cstheme="majorHAnsi"/>
          <w:b/>
        </w:rPr>
        <w:t>2</w:t>
      </w:r>
      <w:r w:rsidR="00880A31" w:rsidRPr="00A258D6">
        <w:rPr>
          <w:rFonts w:asciiTheme="majorHAnsi" w:hAnsiTheme="majorHAnsi" w:cstheme="majorHAnsi"/>
          <w:b/>
        </w:rPr>
        <w:t xml:space="preserve"> </w:t>
      </w:r>
      <w:r w:rsidRPr="00A258D6">
        <w:rPr>
          <w:rFonts w:asciiTheme="majorHAnsi" w:hAnsiTheme="majorHAnsi" w:cstheme="majorHAnsi"/>
          <w:b/>
        </w:rPr>
        <w:t>do SWZ</w:t>
      </w:r>
      <w:r w:rsidRPr="00A258D6">
        <w:rPr>
          <w:rFonts w:asciiTheme="majorHAnsi" w:hAnsiTheme="majorHAnsi" w:cstheme="majorHAnsi"/>
        </w:rPr>
        <w:t>.</w:t>
      </w:r>
    </w:p>
    <w:p w14:paraId="0000012B" w14:textId="7777777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4141987" w:rsidR="001C5D72"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A258D6">
        <w:rPr>
          <w:rFonts w:asciiTheme="majorHAnsi" w:hAnsiTheme="majorHAnsi" w:cstheme="majorHAnsi"/>
        </w:rPr>
        <w:t>.</w:t>
      </w:r>
    </w:p>
    <w:p w14:paraId="37A59716" w14:textId="24CF0F70" w:rsidR="00B86CEC" w:rsidRPr="00A258D6" w:rsidRDefault="00FC4AB9" w:rsidP="00F76792">
      <w:pPr>
        <w:numPr>
          <w:ilvl w:val="3"/>
          <w:numId w:val="15"/>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A258D6" w:rsidRDefault="00B86CEC" w:rsidP="00881111">
      <w:pPr>
        <w:spacing w:line="319" w:lineRule="auto"/>
        <w:ind w:left="284"/>
        <w:jc w:val="both"/>
        <w:rPr>
          <w:rFonts w:asciiTheme="majorHAnsi" w:hAnsiTheme="majorHAnsi" w:cstheme="majorHAnsi"/>
        </w:rPr>
      </w:pPr>
    </w:p>
    <w:p w14:paraId="0000012E" w14:textId="0C7CE5FA" w:rsidR="001C5D72" w:rsidRPr="00A258D6" w:rsidRDefault="00FC4AB9" w:rsidP="00881111">
      <w:pPr>
        <w:pStyle w:val="Nagwek2"/>
        <w:spacing w:before="0" w:after="0" w:line="319" w:lineRule="auto"/>
        <w:jc w:val="both"/>
        <w:rPr>
          <w:rFonts w:asciiTheme="majorHAnsi" w:hAnsiTheme="majorHAnsi" w:cstheme="majorHAnsi"/>
          <w:b/>
          <w:bCs/>
          <w:sz w:val="22"/>
          <w:szCs w:val="22"/>
        </w:rPr>
      </w:pPr>
      <w:bookmarkStart w:id="50" w:name="_Toc65495869"/>
      <w:r w:rsidRPr="00A258D6">
        <w:rPr>
          <w:rFonts w:asciiTheme="majorHAnsi" w:hAnsiTheme="majorHAnsi" w:cstheme="majorHAnsi"/>
          <w:b/>
          <w:bCs/>
          <w:sz w:val="22"/>
          <w:szCs w:val="22"/>
        </w:rPr>
        <w:t>X</w:t>
      </w:r>
      <w:r w:rsidR="00E65E93" w:rsidRPr="00A258D6">
        <w:rPr>
          <w:rFonts w:asciiTheme="majorHAnsi" w:hAnsiTheme="majorHAnsi" w:cstheme="majorHAnsi"/>
          <w:b/>
          <w:bCs/>
          <w:sz w:val="22"/>
          <w:szCs w:val="22"/>
        </w:rPr>
        <w:t>X</w:t>
      </w:r>
      <w:r w:rsidRPr="00A258D6">
        <w:rPr>
          <w:rFonts w:asciiTheme="majorHAnsi" w:hAnsiTheme="majorHAnsi" w:cstheme="majorHAnsi"/>
          <w:b/>
          <w:bCs/>
          <w:sz w:val="22"/>
          <w:szCs w:val="22"/>
        </w:rPr>
        <w:t>IV. Pouczenie o środkach ochrony prawnej przysługujących Wykonawcy</w:t>
      </w:r>
      <w:bookmarkEnd w:id="50"/>
    </w:p>
    <w:p w14:paraId="2E8F614B" w14:textId="77777777" w:rsidR="00B86CEC" w:rsidRPr="00A258D6" w:rsidRDefault="00B86CEC" w:rsidP="00B86CEC">
      <w:pPr>
        <w:rPr>
          <w:rFonts w:asciiTheme="majorHAnsi" w:hAnsiTheme="majorHAnsi" w:cstheme="majorHAnsi"/>
        </w:rPr>
      </w:pPr>
    </w:p>
    <w:p w14:paraId="0000012F"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F76792">
      <w:pPr>
        <w:numPr>
          <w:ilvl w:val="0"/>
          <w:numId w:val="6"/>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0A56253A"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51" w:name="_uarrfy5kozla" w:colFirst="0" w:colLast="0"/>
      <w:bookmarkStart w:id="52" w:name="_Toc65495870"/>
      <w:bookmarkEnd w:id="51"/>
      <w:r w:rsidRPr="00A258D6">
        <w:rPr>
          <w:rFonts w:asciiTheme="majorHAnsi" w:hAnsiTheme="majorHAnsi" w:cstheme="majorHAnsi"/>
          <w:b/>
          <w:bCs/>
          <w:sz w:val="22"/>
          <w:szCs w:val="22"/>
        </w:rPr>
        <w:t>XXV. Spis załączników</w:t>
      </w:r>
      <w:bookmarkEnd w:id="52"/>
    </w:p>
    <w:p w14:paraId="00000153" w14:textId="3C062579" w:rsidR="001C5D72"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Załącznik nr 1</w:t>
      </w:r>
      <w:r w:rsidRPr="001F6724">
        <w:rPr>
          <w:rFonts w:asciiTheme="majorHAnsi" w:hAnsiTheme="majorHAnsi" w:cstheme="majorHAnsi"/>
        </w:rPr>
        <w:t xml:space="preserve"> </w:t>
      </w:r>
      <w:r w:rsidRPr="00A258D6">
        <w:rPr>
          <w:rFonts w:asciiTheme="majorHAnsi" w:hAnsiTheme="majorHAnsi" w:cstheme="majorHAnsi"/>
        </w:rPr>
        <w:t xml:space="preserve">do SWZ </w:t>
      </w:r>
      <w:r>
        <w:rPr>
          <w:rFonts w:asciiTheme="majorHAnsi" w:hAnsiTheme="majorHAnsi" w:cstheme="majorHAnsi"/>
        </w:rPr>
        <w:t xml:space="preserve">-  </w:t>
      </w:r>
      <w:r w:rsidR="00F92473" w:rsidRPr="00A258D6">
        <w:rPr>
          <w:rFonts w:asciiTheme="majorHAnsi" w:hAnsiTheme="majorHAnsi" w:cstheme="majorHAnsi"/>
        </w:rPr>
        <w:t>Formularz ofertowy</w:t>
      </w:r>
      <w:r>
        <w:rPr>
          <w:rFonts w:asciiTheme="majorHAnsi" w:hAnsiTheme="majorHAnsi" w:cstheme="majorHAnsi"/>
        </w:rPr>
        <w:t>.</w:t>
      </w:r>
    </w:p>
    <w:p w14:paraId="6C026166" w14:textId="77287D1E" w:rsidR="001F6724" w:rsidRPr="00A258D6" w:rsidRDefault="001F6724" w:rsidP="00F76792">
      <w:pPr>
        <w:numPr>
          <w:ilvl w:val="0"/>
          <w:numId w:val="23"/>
        </w:numPr>
        <w:spacing w:line="319" w:lineRule="auto"/>
        <w:rPr>
          <w:rFonts w:asciiTheme="majorHAnsi" w:hAnsiTheme="majorHAnsi" w:cstheme="majorHAnsi"/>
        </w:rPr>
      </w:pPr>
      <w:r>
        <w:rPr>
          <w:rFonts w:asciiTheme="majorHAnsi" w:hAnsiTheme="majorHAnsi" w:cstheme="majorHAnsi"/>
        </w:rPr>
        <w:t xml:space="preserve">Załącznik nr 2 </w:t>
      </w:r>
      <w:r w:rsidRPr="00A258D6">
        <w:rPr>
          <w:rFonts w:asciiTheme="majorHAnsi" w:hAnsiTheme="majorHAnsi" w:cstheme="majorHAnsi"/>
        </w:rPr>
        <w:t xml:space="preserve">do SWZ </w:t>
      </w:r>
      <w:r>
        <w:rPr>
          <w:rFonts w:asciiTheme="majorHAnsi" w:hAnsiTheme="majorHAnsi" w:cstheme="majorHAnsi"/>
        </w:rPr>
        <w:t>- Projektowane postanowienia umowy.</w:t>
      </w:r>
    </w:p>
    <w:p w14:paraId="0F858211" w14:textId="224C2851" w:rsidR="00857D03"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3 do SWZ - </w:t>
      </w:r>
      <w:r w:rsidR="00857D03" w:rsidRPr="00A258D6">
        <w:rPr>
          <w:rFonts w:asciiTheme="majorHAnsi" w:hAnsiTheme="majorHAnsi" w:cstheme="majorHAnsi"/>
        </w:rPr>
        <w:t>Oświadczenie Wykonawcy składane na podstawie art. 125 ust. 1 ustawy o spełnianiu warunków udziału w postępowaniu.</w:t>
      </w:r>
    </w:p>
    <w:p w14:paraId="00000155" w14:textId="4BF23E5C" w:rsidR="001C5D72" w:rsidRPr="00A258D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4 do SWZ - </w:t>
      </w:r>
      <w:r w:rsidR="007839A2" w:rsidRPr="00A258D6">
        <w:rPr>
          <w:rFonts w:asciiTheme="majorHAnsi" w:hAnsiTheme="majorHAnsi" w:cstheme="majorHAnsi"/>
        </w:rPr>
        <w:t>Oświadczenie Wykonawcy składane na podstawie art. 125 ust. 1 ustawy</w:t>
      </w:r>
      <w:r w:rsidR="00CD6886" w:rsidRPr="00A258D6">
        <w:rPr>
          <w:rFonts w:asciiTheme="majorHAnsi" w:hAnsiTheme="majorHAnsi" w:cstheme="majorHAnsi"/>
        </w:rPr>
        <w:t xml:space="preserve"> o braku podstaw wykluczenia i o spełnianiu warunków udziału w postępowaniu.</w:t>
      </w:r>
    </w:p>
    <w:p w14:paraId="274F3088" w14:textId="62821B79" w:rsidR="00E305F3" w:rsidRPr="00A258D6" w:rsidRDefault="00E305F3"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7DF5530F" w:rsidR="00CD6886"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F861C4">
        <w:rPr>
          <w:rFonts w:asciiTheme="majorHAnsi" w:hAnsiTheme="majorHAnsi" w:cstheme="majorHAnsi"/>
        </w:rPr>
        <w:t>5</w:t>
      </w:r>
      <w:r w:rsidRPr="00A258D6">
        <w:rPr>
          <w:rFonts w:asciiTheme="majorHAnsi" w:hAnsiTheme="majorHAnsi" w:cstheme="majorHAnsi"/>
        </w:rPr>
        <w:t xml:space="preserve"> do SWZ - </w:t>
      </w:r>
      <w:r w:rsidR="00CD6886" w:rsidRPr="00A258D6">
        <w:rPr>
          <w:rFonts w:asciiTheme="majorHAnsi" w:hAnsiTheme="majorHAnsi" w:cstheme="majorHAnsi"/>
        </w:rPr>
        <w:t xml:space="preserve">Wykaz </w:t>
      </w:r>
      <w:r w:rsidR="00D84132">
        <w:rPr>
          <w:rFonts w:asciiTheme="majorHAnsi" w:hAnsiTheme="majorHAnsi" w:cstheme="majorHAnsi"/>
        </w:rPr>
        <w:t>usług</w:t>
      </w:r>
      <w:r w:rsidR="00691CF2">
        <w:rPr>
          <w:rFonts w:asciiTheme="majorHAnsi" w:hAnsiTheme="majorHAnsi" w:cstheme="majorHAnsi"/>
        </w:rPr>
        <w:t>.</w:t>
      </w:r>
    </w:p>
    <w:p w14:paraId="14431DB9" w14:textId="459B798B" w:rsid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Pr>
          <w:rFonts w:asciiTheme="majorHAnsi" w:hAnsiTheme="majorHAnsi" w:cstheme="majorHAnsi"/>
        </w:rPr>
        <w:t>6</w:t>
      </w:r>
      <w:r w:rsidRPr="00A258D6">
        <w:rPr>
          <w:rFonts w:asciiTheme="majorHAnsi" w:hAnsiTheme="majorHAnsi" w:cstheme="majorHAnsi"/>
        </w:rPr>
        <w:t xml:space="preserve"> do SWZ - Wykaz </w:t>
      </w:r>
      <w:r w:rsidR="00D84132">
        <w:rPr>
          <w:rFonts w:asciiTheme="majorHAnsi" w:hAnsiTheme="majorHAnsi" w:cstheme="majorHAnsi"/>
        </w:rPr>
        <w:t>narzędzi</w:t>
      </w:r>
      <w:r>
        <w:rPr>
          <w:rFonts w:asciiTheme="majorHAnsi" w:hAnsiTheme="majorHAnsi" w:cstheme="majorHAnsi"/>
        </w:rPr>
        <w:t>.</w:t>
      </w:r>
    </w:p>
    <w:p w14:paraId="35387D85" w14:textId="733853C2" w:rsidR="001C3CF9" w:rsidRPr="001C3CF9" w:rsidRDefault="001C3CF9" w:rsidP="001C3CF9">
      <w:pPr>
        <w:numPr>
          <w:ilvl w:val="0"/>
          <w:numId w:val="23"/>
        </w:numPr>
        <w:spacing w:line="319" w:lineRule="auto"/>
        <w:rPr>
          <w:rFonts w:asciiTheme="majorHAnsi" w:hAnsiTheme="majorHAnsi" w:cstheme="majorHAnsi"/>
        </w:rPr>
      </w:pPr>
      <w:r w:rsidRPr="00A258D6">
        <w:rPr>
          <w:rFonts w:asciiTheme="majorHAnsi" w:hAnsiTheme="majorHAnsi" w:cstheme="majorHAnsi"/>
        </w:rPr>
        <w:lastRenderedPageBreak/>
        <w:t xml:space="preserve">Załącznik nr </w:t>
      </w:r>
      <w:r>
        <w:rPr>
          <w:rFonts w:asciiTheme="majorHAnsi" w:hAnsiTheme="majorHAnsi" w:cstheme="majorHAnsi"/>
        </w:rPr>
        <w:t>7</w:t>
      </w:r>
      <w:r w:rsidRPr="00A258D6">
        <w:rPr>
          <w:rFonts w:asciiTheme="majorHAnsi" w:hAnsiTheme="majorHAnsi" w:cstheme="majorHAnsi"/>
        </w:rPr>
        <w:t xml:space="preserve"> do SWZ – dotyczy Wykonawców występujących wspólnie - wzór oświadczenia,  z którego wynika, które usługi wykonają poszczególni wykonawcy.</w:t>
      </w:r>
    </w:p>
    <w:p w14:paraId="009FE43F" w14:textId="7B8A8517" w:rsidR="00880A31" w:rsidRDefault="00880A31" w:rsidP="00F76792">
      <w:pPr>
        <w:numPr>
          <w:ilvl w:val="0"/>
          <w:numId w:val="23"/>
        </w:numPr>
        <w:spacing w:line="319" w:lineRule="auto"/>
        <w:rPr>
          <w:rFonts w:asciiTheme="majorHAnsi" w:hAnsiTheme="majorHAnsi" w:cstheme="majorHAnsi"/>
        </w:rPr>
      </w:pPr>
      <w:r w:rsidRPr="00A258D6">
        <w:rPr>
          <w:rFonts w:asciiTheme="majorHAnsi" w:hAnsiTheme="majorHAnsi" w:cstheme="majorHAnsi"/>
        </w:rPr>
        <w:t xml:space="preserve">Załącznik nr </w:t>
      </w:r>
      <w:r w:rsidR="001C3CF9">
        <w:rPr>
          <w:rFonts w:asciiTheme="majorHAnsi" w:hAnsiTheme="majorHAnsi" w:cstheme="majorHAnsi"/>
        </w:rPr>
        <w:t>8</w:t>
      </w:r>
      <w:r w:rsidRPr="00A258D6">
        <w:rPr>
          <w:rFonts w:asciiTheme="majorHAnsi" w:hAnsiTheme="majorHAnsi" w:cstheme="majorHAnsi"/>
        </w:rPr>
        <w:t xml:space="preserve"> do SWZ – </w:t>
      </w:r>
      <w:r w:rsidR="00661AC9">
        <w:rPr>
          <w:rFonts w:asciiTheme="majorHAnsi" w:hAnsiTheme="majorHAnsi" w:cstheme="majorHAnsi"/>
        </w:rPr>
        <w:t>W</w:t>
      </w:r>
      <w:r w:rsidRPr="00A258D6">
        <w:rPr>
          <w:rFonts w:asciiTheme="majorHAnsi" w:hAnsiTheme="majorHAnsi" w:cstheme="majorHAnsi"/>
        </w:rPr>
        <w:t>zór zobowiązania</w:t>
      </w:r>
      <w:r w:rsidR="001F6724">
        <w:rPr>
          <w:rFonts w:asciiTheme="majorHAnsi" w:hAnsiTheme="majorHAnsi" w:cstheme="majorHAnsi"/>
        </w:rPr>
        <w:t>.</w:t>
      </w:r>
    </w:p>
    <w:bookmarkEnd w:id="0"/>
    <w:p w14:paraId="53A1C1FB" w14:textId="1BC2A1F1" w:rsidR="001F6724" w:rsidRDefault="00D84132" w:rsidP="001F6724">
      <w:pPr>
        <w:numPr>
          <w:ilvl w:val="0"/>
          <w:numId w:val="23"/>
        </w:numPr>
        <w:spacing w:line="319" w:lineRule="auto"/>
        <w:rPr>
          <w:rFonts w:asciiTheme="majorHAnsi" w:hAnsiTheme="majorHAnsi" w:cstheme="majorHAnsi"/>
        </w:rPr>
      </w:pPr>
      <w:r w:rsidRPr="00D84132">
        <w:rPr>
          <w:rFonts w:asciiTheme="majorHAnsi" w:hAnsiTheme="majorHAnsi" w:cstheme="majorHAnsi"/>
        </w:rPr>
        <w:t>Zał</w:t>
      </w:r>
      <w:r>
        <w:rPr>
          <w:rFonts w:asciiTheme="majorHAnsi" w:hAnsiTheme="majorHAnsi" w:cstheme="majorHAnsi"/>
        </w:rPr>
        <w:t>ą</w:t>
      </w:r>
      <w:r w:rsidRPr="00D84132">
        <w:rPr>
          <w:rFonts w:asciiTheme="majorHAnsi" w:hAnsiTheme="majorHAnsi" w:cstheme="majorHAnsi"/>
        </w:rPr>
        <w:t xml:space="preserve">cznik nr 9 do SWZ </w:t>
      </w:r>
      <w:r>
        <w:rPr>
          <w:rFonts w:asciiTheme="majorHAnsi" w:hAnsiTheme="majorHAnsi" w:cstheme="majorHAnsi"/>
        </w:rPr>
        <w:t>– Standardy zimowego utrzymania.</w:t>
      </w:r>
    </w:p>
    <w:p w14:paraId="14CB65EE" w14:textId="77A77DF9" w:rsidR="00D84132" w:rsidRPr="00D84132" w:rsidRDefault="00D84132" w:rsidP="001F6724">
      <w:pPr>
        <w:numPr>
          <w:ilvl w:val="0"/>
          <w:numId w:val="23"/>
        </w:numPr>
        <w:spacing w:line="319" w:lineRule="auto"/>
        <w:rPr>
          <w:rFonts w:asciiTheme="majorHAnsi" w:hAnsiTheme="majorHAnsi" w:cstheme="majorHAnsi"/>
        </w:rPr>
      </w:pPr>
      <w:r>
        <w:rPr>
          <w:rFonts w:asciiTheme="majorHAnsi" w:hAnsiTheme="majorHAnsi" w:cstheme="majorHAnsi"/>
        </w:rPr>
        <w:t>Załącznik nr 10 do SWZ – Wykaz dróg.</w:t>
      </w:r>
    </w:p>
    <w:sectPr w:rsidR="00D84132" w:rsidRPr="00D84132">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3141" w14:textId="77777777" w:rsidR="003B4DA9" w:rsidRDefault="003B4DA9">
      <w:pPr>
        <w:spacing w:line="240" w:lineRule="auto"/>
      </w:pPr>
      <w:r>
        <w:separator/>
      </w:r>
    </w:p>
  </w:endnote>
  <w:endnote w:type="continuationSeparator" w:id="0">
    <w:p w14:paraId="1E265B67" w14:textId="77777777" w:rsidR="003B4DA9" w:rsidRDefault="003B4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A7CA" w14:textId="77777777" w:rsidR="003B4DA9" w:rsidRDefault="003B4DA9">
      <w:pPr>
        <w:spacing w:line="240" w:lineRule="auto"/>
      </w:pPr>
      <w:r>
        <w:separator/>
      </w:r>
    </w:p>
  </w:footnote>
  <w:footnote w:type="continuationSeparator" w:id="0">
    <w:p w14:paraId="2A32C065" w14:textId="77777777" w:rsidR="003B4DA9" w:rsidRDefault="003B4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39B76D9" w:rsidR="00A64BFE" w:rsidRDefault="00A64BFE">
    <w:pPr>
      <w:rPr>
        <w:rFonts w:ascii="Calibri" w:eastAsia="Calibri" w:hAnsi="Calibri" w:cs="Calibri"/>
        <w:color w:val="434343"/>
      </w:rPr>
    </w:pPr>
    <w:r>
      <w:rPr>
        <w:rFonts w:ascii="Calibri" w:eastAsia="Calibri" w:hAnsi="Calibri" w:cs="Calibri"/>
        <w:color w:val="434343"/>
      </w:rPr>
      <w:t>Nr postępowania: ROA.271.</w:t>
    </w:r>
    <w:r w:rsidR="00341EBE">
      <w:rPr>
        <w:rFonts w:ascii="Calibri" w:eastAsia="Calibri" w:hAnsi="Calibri" w:cs="Calibri"/>
        <w:color w:val="434343"/>
      </w:rPr>
      <w:t>21</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0F321B69"/>
    <w:multiLevelType w:val="hybridMultilevel"/>
    <w:tmpl w:val="8AFC8216"/>
    <w:lvl w:ilvl="0" w:tplc="586CB412">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A903322"/>
    <w:multiLevelType w:val="hybridMultilevel"/>
    <w:tmpl w:val="4502CD6A"/>
    <w:lvl w:ilvl="0" w:tplc="657A967A">
      <w:start w:val="1"/>
      <w:numFmt w:val="lowerLetter"/>
      <w:lvlText w:val="%1)"/>
      <w:lvlJc w:val="left"/>
      <w:pPr>
        <w:ind w:left="786"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1B0E2AC7"/>
    <w:multiLevelType w:val="hybridMultilevel"/>
    <w:tmpl w:val="A2B6B208"/>
    <w:lvl w:ilvl="0" w:tplc="23EC9F9C">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3F2323"/>
    <w:multiLevelType w:val="hybridMultilevel"/>
    <w:tmpl w:val="A02EA730"/>
    <w:lvl w:ilvl="0" w:tplc="06C632C2">
      <w:start w:val="4"/>
      <w:numFmt w:val="bullet"/>
      <w:lvlText w:val="-"/>
      <w:lvlJc w:val="left"/>
      <w:pPr>
        <w:ind w:left="794" w:hanging="360"/>
      </w:pPr>
      <w:rPr>
        <w:rFonts w:ascii="Calibri" w:eastAsia="Arial" w:hAnsi="Calibri" w:cs="Calibri" w:hint="default"/>
        <w:color w:val="auto"/>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3"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D4019"/>
    <w:multiLevelType w:val="multilevel"/>
    <w:tmpl w:val="9B1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E872DCC"/>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C84DA7"/>
    <w:multiLevelType w:val="hybridMultilevel"/>
    <w:tmpl w:val="48E86B0C"/>
    <w:lvl w:ilvl="0" w:tplc="79B8EC8C">
      <w:start w:val="4"/>
      <w:numFmt w:val="bullet"/>
      <w:lvlText w:val="-"/>
      <w:lvlJc w:val="left"/>
      <w:pPr>
        <w:ind w:left="794" w:hanging="360"/>
      </w:pPr>
      <w:rPr>
        <w:rFonts w:ascii="Calibri" w:eastAsia="Times New Roman" w:hAnsi="Calibri" w:cstheme="majorHAnsi"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3"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8"/>
  </w:num>
  <w:num w:numId="3">
    <w:abstractNumId w:val="22"/>
  </w:num>
  <w:num w:numId="4">
    <w:abstractNumId w:val="2"/>
  </w:num>
  <w:num w:numId="5">
    <w:abstractNumId w:val="9"/>
  </w:num>
  <w:num w:numId="6">
    <w:abstractNumId w:val="44"/>
  </w:num>
  <w:num w:numId="7">
    <w:abstractNumId w:val="34"/>
  </w:num>
  <w:num w:numId="8">
    <w:abstractNumId w:val="43"/>
  </w:num>
  <w:num w:numId="9">
    <w:abstractNumId w:val="38"/>
  </w:num>
  <w:num w:numId="10">
    <w:abstractNumId w:val="17"/>
  </w:num>
  <w:num w:numId="11">
    <w:abstractNumId w:val="14"/>
  </w:num>
  <w:num w:numId="12">
    <w:abstractNumId w:val="32"/>
  </w:num>
  <w:num w:numId="13">
    <w:abstractNumId w:val="20"/>
  </w:num>
  <w:num w:numId="14">
    <w:abstractNumId w:val="23"/>
  </w:num>
  <w:num w:numId="15">
    <w:abstractNumId w:val="36"/>
  </w:num>
  <w:num w:numId="16">
    <w:abstractNumId w:val="1"/>
  </w:num>
  <w:num w:numId="17">
    <w:abstractNumId w:val="37"/>
  </w:num>
  <w:num w:numId="18">
    <w:abstractNumId w:val="33"/>
  </w:num>
  <w:num w:numId="19">
    <w:abstractNumId w:val="28"/>
  </w:num>
  <w:num w:numId="20">
    <w:abstractNumId w:val="25"/>
  </w:num>
  <w:num w:numId="21">
    <w:abstractNumId w:val="40"/>
  </w:num>
  <w:num w:numId="22">
    <w:abstractNumId w:val="41"/>
  </w:num>
  <w:num w:numId="23">
    <w:abstractNumId w:val="24"/>
  </w:num>
  <w:num w:numId="24">
    <w:abstractNumId w:val="26"/>
  </w:num>
  <w:num w:numId="25">
    <w:abstractNumId w:val="29"/>
  </w:num>
  <w:num w:numId="26">
    <w:abstractNumId w:val="31"/>
  </w:num>
  <w:num w:numId="27">
    <w:abstractNumId w:val="3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6"/>
  </w:num>
  <w:num w:numId="32">
    <w:abstractNumId w:val="18"/>
  </w:num>
  <w:num w:numId="33">
    <w:abstractNumId w:val="5"/>
  </w:num>
  <w:num w:numId="34">
    <w:abstractNumId w:val="27"/>
  </w:num>
  <w:num w:numId="35">
    <w:abstractNumId w:val="21"/>
  </w:num>
  <w:num w:numId="36">
    <w:abstractNumId w:val="4"/>
  </w:num>
  <w:num w:numId="37">
    <w:abstractNumId w:val="13"/>
  </w:num>
  <w:num w:numId="38">
    <w:abstractNumId w:val="12"/>
  </w:num>
  <w:num w:numId="39">
    <w:abstractNumId w:val="42"/>
  </w:num>
  <w:num w:numId="40">
    <w:abstractNumId w:val="6"/>
  </w:num>
  <w:num w:numId="41">
    <w:abstractNumId w:val="3"/>
  </w:num>
  <w:num w:numId="42">
    <w:abstractNumId w:val="11"/>
  </w:num>
  <w:num w:numId="43">
    <w:abstractNumId w:val="19"/>
  </w:num>
  <w:num w:numId="44">
    <w:abstractNumId w:val="0"/>
  </w:num>
  <w:num w:numId="45">
    <w:abstractNumId w:val="10"/>
  </w:num>
  <w:num w:numId="4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7882"/>
    <w:rsid w:val="000249D3"/>
    <w:rsid w:val="0002545E"/>
    <w:rsid w:val="000270B7"/>
    <w:rsid w:val="000370CD"/>
    <w:rsid w:val="000371A9"/>
    <w:rsid w:val="00045C94"/>
    <w:rsid w:val="00045FA4"/>
    <w:rsid w:val="000461D7"/>
    <w:rsid w:val="000501F9"/>
    <w:rsid w:val="00054E4A"/>
    <w:rsid w:val="00056FCF"/>
    <w:rsid w:val="00057F8C"/>
    <w:rsid w:val="000759A7"/>
    <w:rsid w:val="000805AA"/>
    <w:rsid w:val="000816E2"/>
    <w:rsid w:val="0008203E"/>
    <w:rsid w:val="00085A47"/>
    <w:rsid w:val="00085B60"/>
    <w:rsid w:val="00091CFF"/>
    <w:rsid w:val="00094FF5"/>
    <w:rsid w:val="00096B30"/>
    <w:rsid w:val="00096CC1"/>
    <w:rsid w:val="000A1C6A"/>
    <w:rsid w:val="000A2FA5"/>
    <w:rsid w:val="000A6F80"/>
    <w:rsid w:val="000A7D9A"/>
    <w:rsid w:val="000B07B4"/>
    <w:rsid w:val="000C65B8"/>
    <w:rsid w:val="000D7DCA"/>
    <w:rsid w:val="000F3D8A"/>
    <w:rsid w:val="0011041E"/>
    <w:rsid w:val="001107AD"/>
    <w:rsid w:val="00113FC3"/>
    <w:rsid w:val="00117A01"/>
    <w:rsid w:val="001269F3"/>
    <w:rsid w:val="00134E11"/>
    <w:rsid w:val="0013799C"/>
    <w:rsid w:val="0014258D"/>
    <w:rsid w:val="0015573F"/>
    <w:rsid w:val="00173C78"/>
    <w:rsid w:val="001755AA"/>
    <w:rsid w:val="001767E2"/>
    <w:rsid w:val="00185789"/>
    <w:rsid w:val="0019773C"/>
    <w:rsid w:val="001A2849"/>
    <w:rsid w:val="001A4D5A"/>
    <w:rsid w:val="001A5AB9"/>
    <w:rsid w:val="001A7546"/>
    <w:rsid w:val="001B3DF6"/>
    <w:rsid w:val="001B6804"/>
    <w:rsid w:val="001B742A"/>
    <w:rsid w:val="001C3CF9"/>
    <w:rsid w:val="001C5D72"/>
    <w:rsid w:val="001C7733"/>
    <w:rsid w:val="001D079F"/>
    <w:rsid w:val="001D16DC"/>
    <w:rsid w:val="001D44A4"/>
    <w:rsid w:val="001D6F74"/>
    <w:rsid w:val="001E1364"/>
    <w:rsid w:val="001E189E"/>
    <w:rsid w:val="001F375D"/>
    <w:rsid w:val="001F6724"/>
    <w:rsid w:val="001F6FA3"/>
    <w:rsid w:val="002034A6"/>
    <w:rsid w:val="00203843"/>
    <w:rsid w:val="00206E26"/>
    <w:rsid w:val="0021144F"/>
    <w:rsid w:val="00217FF0"/>
    <w:rsid w:val="002220AF"/>
    <w:rsid w:val="00226899"/>
    <w:rsid w:val="00233AAC"/>
    <w:rsid w:val="00234C93"/>
    <w:rsid w:val="00235EBE"/>
    <w:rsid w:val="00236804"/>
    <w:rsid w:val="002409D3"/>
    <w:rsid w:val="002645CD"/>
    <w:rsid w:val="00266999"/>
    <w:rsid w:val="00281381"/>
    <w:rsid w:val="00284068"/>
    <w:rsid w:val="002844AF"/>
    <w:rsid w:val="00287869"/>
    <w:rsid w:val="00294ADE"/>
    <w:rsid w:val="00296060"/>
    <w:rsid w:val="002A1844"/>
    <w:rsid w:val="002A4E12"/>
    <w:rsid w:val="002B307A"/>
    <w:rsid w:val="002B75A1"/>
    <w:rsid w:val="002C130E"/>
    <w:rsid w:val="002C40C0"/>
    <w:rsid w:val="002D62DD"/>
    <w:rsid w:val="002E15EE"/>
    <w:rsid w:val="002E497D"/>
    <w:rsid w:val="002E6BFC"/>
    <w:rsid w:val="002F286A"/>
    <w:rsid w:val="00300D76"/>
    <w:rsid w:val="00301B0F"/>
    <w:rsid w:val="00305B1B"/>
    <w:rsid w:val="00316FC3"/>
    <w:rsid w:val="003211FF"/>
    <w:rsid w:val="00326F74"/>
    <w:rsid w:val="003270C6"/>
    <w:rsid w:val="00331986"/>
    <w:rsid w:val="00331A60"/>
    <w:rsid w:val="00341EBE"/>
    <w:rsid w:val="00344DDF"/>
    <w:rsid w:val="003467F4"/>
    <w:rsid w:val="00352F09"/>
    <w:rsid w:val="003567CC"/>
    <w:rsid w:val="00377F18"/>
    <w:rsid w:val="0038543F"/>
    <w:rsid w:val="00385BE6"/>
    <w:rsid w:val="00394362"/>
    <w:rsid w:val="0039496C"/>
    <w:rsid w:val="003A3FBD"/>
    <w:rsid w:val="003A4FFA"/>
    <w:rsid w:val="003A508C"/>
    <w:rsid w:val="003B0B6C"/>
    <w:rsid w:val="003B22F7"/>
    <w:rsid w:val="003B4DA9"/>
    <w:rsid w:val="003B6719"/>
    <w:rsid w:val="003B739A"/>
    <w:rsid w:val="003B7A49"/>
    <w:rsid w:val="003C331F"/>
    <w:rsid w:val="003C67BF"/>
    <w:rsid w:val="003C6AFB"/>
    <w:rsid w:val="003C7094"/>
    <w:rsid w:val="003E3205"/>
    <w:rsid w:val="003E7265"/>
    <w:rsid w:val="003F3BC0"/>
    <w:rsid w:val="003F6055"/>
    <w:rsid w:val="00404F1E"/>
    <w:rsid w:val="00424543"/>
    <w:rsid w:val="00430076"/>
    <w:rsid w:val="004365D2"/>
    <w:rsid w:val="0044203E"/>
    <w:rsid w:val="0044546B"/>
    <w:rsid w:val="004471AE"/>
    <w:rsid w:val="00447B79"/>
    <w:rsid w:val="00450C8E"/>
    <w:rsid w:val="00453B34"/>
    <w:rsid w:val="0045658C"/>
    <w:rsid w:val="00462F68"/>
    <w:rsid w:val="00463891"/>
    <w:rsid w:val="00466E6B"/>
    <w:rsid w:val="00471433"/>
    <w:rsid w:val="0047516D"/>
    <w:rsid w:val="00481726"/>
    <w:rsid w:val="004825C2"/>
    <w:rsid w:val="00482E00"/>
    <w:rsid w:val="004837CA"/>
    <w:rsid w:val="00491604"/>
    <w:rsid w:val="004959CE"/>
    <w:rsid w:val="004A3417"/>
    <w:rsid w:val="004A400F"/>
    <w:rsid w:val="004A56C0"/>
    <w:rsid w:val="004B5B12"/>
    <w:rsid w:val="004C3F3B"/>
    <w:rsid w:val="004C76C6"/>
    <w:rsid w:val="004D2161"/>
    <w:rsid w:val="004D51CB"/>
    <w:rsid w:val="004E76D8"/>
    <w:rsid w:val="004F0A55"/>
    <w:rsid w:val="004F2658"/>
    <w:rsid w:val="004F3ECF"/>
    <w:rsid w:val="005022A5"/>
    <w:rsid w:val="00502BF3"/>
    <w:rsid w:val="005036A1"/>
    <w:rsid w:val="00505136"/>
    <w:rsid w:val="005107C9"/>
    <w:rsid w:val="00512217"/>
    <w:rsid w:val="0051444A"/>
    <w:rsid w:val="00526DA4"/>
    <w:rsid w:val="005313D8"/>
    <w:rsid w:val="0053175C"/>
    <w:rsid w:val="005326A8"/>
    <w:rsid w:val="00533F49"/>
    <w:rsid w:val="00541386"/>
    <w:rsid w:val="005422A4"/>
    <w:rsid w:val="00544DEB"/>
    <w:rsid w:val="00546191"/>
    <w:rsid w:val="00556659"/>
    <w:rsid w:val="00567CE6"/>
    <w:rsid w:val="0057137E"/>
    <w:rsid w:val="00571FA8"/>
    <w:rsid w:val="00572DD9"/>
    <w:rsid w:val="0057369C"/>
    <w:rsid w:val="0058521E"/>
    <w:rsid w:val="00585B49"/>
    <w:rsid w:val="00585FF7"/>
    <w:rsid w:val="005864EA"/>
    <w:rsid w:val="005B4887"/>
    <w:rsid w:val="005B5213"/>
    <w:rsid w:val="005C65DF"/>
    <w:rsid w:val="005E3A84"/>
    <w:rsid w:val="005E6EF7"/>
    <w:rsid w:val="00606806"/>
    <w:rsid w:val="006116B3"/>
    <w:rsid w:val="00612559"/>
    <w:rsid w:val="00627673"/>
    <w:rsid w:val="00636197"/>
    <w:rsid w:val="00637F8E"/>
    <w:rsid w:val="00640A46"/>
    <w:rsid w:val="0064460C"/>
    <w:rsid w:val="00651B5C"/>
    <w:rsid w:val="00661067"/>
    <w:rsid w:val="00661AC9"/>
    <w:rsid w:val="00675C16"/>
    <w:rsid w:val="0068752A"/>
    <w:rsid w:val="00691CF2"/>
    <w:rsid w:val="00693ECF"/>
    <w:rsid w:val="006A0AC3"/>
    <w:rsid w:val="006A5BC7"/>
    <w:rsid w:val="006B40FC"/>
    <w:rsid w:val="006B4DC1"/>
    <w:rsid w:val="006B6890"/>
    <w:rsid w:val="006C4D15"/>
    <w:rsid w:val="006D5F99"/>
    <w:rsid w:val="006E5E51"/>
    <w:rsid w:val="006E5EFD"/>
    <w:rsid w:val="006F247A"/>
    <w:rsid w:val="006F3478"/>
    <w:rsid w:val="006F693D"/>
    <w:rsid w:val="00703329"/>
    <w:rsid w:val="00703D85"/>
    <w:rsid w:val="00705B71"/>
    <w:rsid w:val="007106D1"/>
    <w:rsid w:val="007151D8"/>
    <w:rsid w:val="0071612B"/>
    <w:rsid w:val="00720175"/>
    <w:rsid w:val="00723F94"/>
    <w:rsid w:val="00727307"/>
    <w:rsid w:val="007325D7"/>
    <w:rsid w:val="00735A3B"/>
    <w:rsid w:val="00743DE2"/>
    <w:rsid w:val="00745302"/>
    <w:rsid w:val="0074629B"/>
    <w:rsid w:val="007563B1"/>
    <w:rsid w:val="007606A6"/>
    <w:rsid w:val="007636D0"/>
    <w:rsid w:val="00767DAC"/>
    <w:rsid w:val="007761FF"/>
    <w:rsid w:val="00782C76"/>
    <w:rsid w:val="007839A2"/>
    <w:rsid w:val="00790B69"/>
    <w:rsid w:val="00790CC7"/>
    <w:rsid w:val="00794557"/>
    <w:rsid w:val="007C049C"/>
    <w:rsid w:val="007D1D4F"/>
    <w:rsid w:val="007E4CAE"/>
    <w:rsid w:val="00804F73"/>
    <w:rsid w:val="008157B6"/>
    <w:rsid w:val="0082243F"/>
    <w:rsid w:val="00826B05"/>
    <w:rsid w:val="00826DC8"/>
    <w:rsid w:val="00831210"/>
    <w:rsid w:val="00845968"/>
    <w:rsid w:val="00850AC6"/>
    <w:rsid w:val="00850EF2"/>
    <w:rsid w:val="00855DA2"/>
    <w:rsid w:val="00856FFA"/>
    <w:rsid w:val="00857D03"/>
    <w:rsid w:val="008664B0"/>
    <w:rsid w:val="00874229"/>
    <w:rsid w:val="00874931"/>
    <w:rsid w:val="00880A31"/>
    <w:rsid w:val="00881111"/>
    <w:rsid w:val="008914D8"/>
    <w:rsid w:val="008922AE"/>
    <w:rsid w:val="00897FAC"/>
    <w:rsid w:val="008A2031"/>
    <w:rsid w:val="008A3768"/>
    <w:rsid w:val="008A3EE9"/>
    <w:rsid w:val="008B6724"/>
    <w:rsid w:val="008D12D7"/>
    <w:rsid w:val="008D1449"/>
    <w:rsid w:val="008D24DE"/>
    <w:rsid w:val="008E667F"/>
    <w:rsid w:val="008E6CE0"/>
    <w:rsid w:val="008F2855"/>
    <w:rsid w:val="008F3C52"/>
    <w:rsid w:val="0090308F"/>
    <w:rsid w:val="00903540"/>
    <w:rsid w:val="009070D1"/>
    <w:rsid w:val="009074BA"/>
    <w:rsid w:val="00917065"/>
    <w:rsid w:val="00923863"/>
    <w:rsid w:val="009307AE"/>
    <w:rsid w:val="00942FD0"/>
    <w:rsid w:val="00944888"/>
    <w:rsid w:val="00947C88"/>
    <w:rsid w:val="00954767"/>
    <w:rsid w:val="00961F0D"/>
    <w:rsid w:val="00967117"/>
    <w:rsid w:val="009702DC"/>
    <w:rsid w:val="00980F58"/>
    <w:rsid w:val="00994206"/>
    <w:rsid w:val="009A31BF"/>
    <w:rsid w:val="009A4AE7"/>
    <w:rsid w:val="009A74E5"/>
    <w:rsid w:val="009B34E2"/>
    <w:rsid w:val="009B7036"/>
    <w:rsid w:val="009D05FC"/>
    <w:rsid w:val="009D2556"/>
    <w:rsid w:val="009E3DDB"/>
    <w:rsid w:val="009E718F"/>
    <w:rsid w:val="009F7BA4"/>
    <w:rsid w:val="00A136BD"/>
    <w:rsid w:val="00A258D6"/>
    <w:rsid w:val="00A32ACB"/>
    <w:rsid w:val="00A33B8E"/>
    <w:rsid w:val="00A44EB3"/>
    <w:rsid w:val="00A45459"/>
    <w:rsid w:val="00A461C1"/>
    <w:rsid w:val="00A64BFE"/>
    <w:rsid w:val="00A737E4"/>
    <w:rsid w:val="00A813CF"/>
    <w:rsid w:val="00A96A80"/>
    <w:rsid w:val="00AA62A7"/>
    <w:rsid w:val="00AB2A63"/>
    <w:rsid w:val="00AB3572"/>
    <w:rsid w:val="00AC1B9C"/>
    <w:rsid w:val="00AC1F7B"/>
    <w:rsid w:val="00AC5260"/>
    <w:rsid w:val="00AC7485"/>
    <w:rsid w:val="00AD0456"/>
    <w:rsid w:val="00AD2795"/>
    <w:rsid w:val="00AD6FE1"/>
    <w:rsid w:val="00AE5FE1"/>
    <w:rsid w:val="00AF2298"/>
    <w:rsid w:val="00AF2846"/>
    <w:rsid w:val="00AF2A39"/>
    <w:rsid w:val="00B14EA0"/>
    <w:rsid w:val="00B1502B"/>
    <w:rsid w:val="00B159A0"/>
    <w:rsid w:val="00B2219E"/>
    <w:rsid w:val="00B22953"/>
    <w:rsid w:val="00B43551"/>
    <w:rsid w:val="00B43610"/>
    <w:rsid w:val="00B56D23"/>
    <w:rsid w:val="00B605D3"/>
    <w:rsid w:val="00B738D5"/>
    <w:rsid w:val="00B75193"/>
    <w:rsid w:val="00B763C0"/>
    <w:rsid w:val="00B8688E"/>
    <w:rsid w:val="00B86CEC"/>
    <w:rsid w:val="00B878D6"/>
    <w:rsid w:val="00B8792B"/>
    <w:rsid w:val="00B93CAD"/>
    <w:rsid w:val="00B965C8"/>
    <w:rsid w:val="00BA2A35"/>
    <w:rsid w:val="00BA6700"/>
    <w:rsid w:val="00BE1695"/>
    <w:rsid w:val="00BE42C6"/>
    <w:rsid w:val="00BE5227"/>
    <w:rsid w:val="00BF675F"/>
    <w:rsid w:val="00BF6FCA"/>
    <w:rsid w:val="00C03107"/>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7098"/>
    <w:rsid w:val="00CB256B"/>
    <w:rsid w:val="00CB268F"/>
    <w:rsid w:val="00CB66A8"/>
    <w:rsid w:val="00CC35D3"/>
    <w:rsid w:val="00CC4A0C"/>
    <w:rsid w:val="00CC4DE6"/>
    <w:rsid w:val="00CD29A3"/>
    <w:rsid w:val="00CD6886"/>
    <w:rsid w:val="00CE5605"/>
    <w:rsid w:val="00CF6FD6"/>
    <w:rsid w:val="00D012B4"/>
    <w:rsid w:val="00D029F6"/>
    <w:rsid w:val="00D07495"/>
    <w:rsid w:val="00D109AB"/>
    <w:rsid w:val="00D12C81"/>
    <w:rsid w:val="00D130D9"/>
    <w:rsid w:val="00D26185"/>
    <w:rsid w:val="00D30FF6"/>
    <w:rsid w:val="00D318FB"/>
    <w:rsid w:val="00D4527E"/>
    <w:rsid w:val="00D4775D"/>
    <w:rsid w:val="00D51A9B"/>
    <w:rsid w:val="00D576E9"/>
    <w:rsid w:val="00D64AB4"/>
    <w:rsid w:val="00D73CEE"/>
    <w:rsid w:val="00D74830"/>
    <w:rsid w:val="00D767C0"/>
    <w:rsid w:val="00D80DA3"/>
    <w:rsid w:val="00D82F07"/>
    <w:rsid w:val="00D84132"/>
    <w:rsid w:val="00D858FB"/>
    <w:rsid w:val="00D93117"/>
    <w:rsid w:val="00D96EA2"/>
    <w:rsid w:val="00DA615C"/>
    <w:rsid w:val="00DB63FF"/>
    <w:rsid w:val="00DC2C9E"/>
    <w:rsid w:val="00DC2CBA"/>
    <w:rsid w:val="00DC3BB0"/>
    <w:rsid w:val="00DC5EA3"/>
    <w:rsid w:val="00DD52B3"/>
    <w:rsid w:val="00DD64A6"/>
    <w:rsid w:val="00DE1E25"/>
    <w:rsid w:val="00DE2D91"/>
    <w:rsid w:val="00DE36D5"/>
    <w:rsid w:val="00DE40E4"/>
    <w:rsid w:val="00DF1295"/>
    <w:rsid w:val="00DF5FBA"/>
    <w:rsid w:val="00E03040"/>
    <w:rsid w:val="00E14ABE"/>
    <w:rsid w:val="00E26359"/>
    <w:rsid w:val="00E305F3"/>
    <w:rsid w:val="00E32059"/>
    <w:rsid w:val="00E44F9F"/>
    <w:rsid w:val="00E47C2E"/>
    <w:rsid w:val="00E508E1"/>
    <w:rsid w:val="00E550CD"/>
    <w:rsid w:val="00E60DC4"/>
    <w:rsid w:val="00E6274F"/>
    <w:rsid w:val="00E65E93"/>
    <w:rsid w:val="00E7717C"/>
    <w:rsid w:val="00E808F2"/>
    <w:rsid w:val="00E80A35"/>
    <w:rsid w:val="00E937B0"/>
    <w:rsid w:val="00E93BFA"/>
    <w:rsid w:val="00E95F17"/>
    <w:rsid w:val="00EA572A"/>
    <w:rsid w:val="00EA5D61"/>
    <w:rsid w:val="00EB3CA2"/>
    <w:rsid w:val="00EB5EE9"/>
    <w:rsid w:val="00EC1E9C"/>
    <w:rsid w:val="00EC1FBC"/>
    <w:rsid w:val="00EC7F74"/>
    <w:rsid w:val="00ED5151"/>
    <w:rsid w:val="00EE0247"/>
    <w:rsid w:val="00EE4FC1"/>
    <w:rsid w:val="00EF4BB5"/>
    <w:rsid w:val="00EF54DE"/>
    <w:rsid w:val="00EF6664"/>
    <w:rsid w:val="00F00266"/>
    <w:rsid w:val="00F046CE"/>
    <w:rsid w:val="00F142AF"/>
    <w:rsid w:val="00F15DFF"/>
    <w:rsid w:val="00F17525"/>
    <w:rsid w:val="00F37E70"/>
    <w:rsid w:val="00F40B14"/>
    <w:rsid w:val="00F420B1"/>
    <w:rsid w:val="00F434F3"/>
    <w:rsid w:val="00F54DD1"/>
    <w:rsid w:val="00F56252"/>
    <w:rsid w:val="00F67F03"/>
    <w:rsid w:val="00F76792"/>
    <w:rsid w:val="00F861AC"/>
    <w:rsid w:val="00F861C4"/>
    <w:rsid w:val="00F92473"/>
    <w:rsid w:val="00F948E2"/>
    <w:rsid w:val="00FB5DC2"/>
    <w:rsid w:val="00FB6B65"/>
    <w:rsid w:val="00FC14DE"/>
    <w:rsid w:val="00FC4AB9"/>
    <w:rsid w:val="00FC563D"/>
    <w:rsid w:val="00FD337A"/>
    <w:rsid w:val="00FD4563"/>
    <w:rsid w:val="00FD4C5D"/>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29</Pages>
  <Words>10804</Words>
  <Characters>64830</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153</cp:revision>
  <cp:lastPrinted>2021-09-16T10:51:00Z</cp:lastPrinted>
  <dcterms:created xsi:type="dcterms:W3CDTF">2021-03-08T00:28:00Z</dcterms:created>
  <dcterms:modified xsi:type="dcterms:W3CDTF">2021-10-13T11:44:00Z</dcterms:modified>
</cp:coreProperties>
</file>