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B8A" w14:textId="55D3505C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</w:t>
      </w:r>
      <w:r w:rsidR="005E0222">
        <w:rPr>
          <w:rFonts w:ascii="Times New Roman" w:eastAsiaTheme="minorHAnsi" w:hAnsi="Times New Roman"/>
          <w:b/>
          <w:lang w:eastAsia="en-US"/>
        </w:rPr>
        <w:t>2</w:t>
      </w:r>
      <w:r w:rsidRPr="003E0A1A">
        <w:rPr>
          <w:rFonts w:ascii="Times New Roman" w:eastAsiaTheme="minorHAnsi" w:hAnsi="Times New Roman"/>
          <w:b/>
          <w:lang w:eastAsia="en-US"/>
        </w:rPr>
        <w:t>.</w:t>
      </w:r>
      <w:r w:rsidR="005E0222">
        <w:rPr>
          <w:rFonts w:ascii="Times New Roman" w:eastAsiaTheme="minorHAnsi" w:hAnsi="Times New Roman"/>
          <w:b/>
          <w:lang w:eastAsia="en-US"/>
        </w:rPr>
        <w:t>4</w:t>
      </w:r>
      <w:r w:rsidRPr="003E0A1A">
        <w:rPr>
          <w:rFonts w:ascii="Times New Roman" w:eastAsiaTheme="minorHAnsi" w:hAnsi="Times New Roman"/>
          <w:b/>
          <w:lang w:eastAsia="en-US"/>
        </w:rPr>
        <w:t>.202</w:t>
      </w:r>
      <w:r w:rsidR="00AB1C9F">
        <w:rPr>
          <w:rFonts w:ascii="Times New Roman" w:eastAsiaTheme="minorHAnsi" w:hAnsi="Times New Roman"/>
          <w:b/>
          <w:lang w:eastAsia="en-US"/>
        </w:rPr>
        <w:t>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  <w:t xml:space="preserve">  </w:t>
      </w:r>
      <w:r w:rsidRPr="00324A6E">
        <w:rPr>
          <w:rFonts w:ascii="Times New Roman" w:hAnsi="Times New Roman" w:cstheme="minorBidi"/>
          <w:b/>
          <w:color w:val="000000"/>
        </w:rPr>
        <w:t>Załącznik nr 3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6DC445C5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784756C" w14:textId="77777777" w:rsidR="003E0A1A" w:rsidRPr="003E0A1A" w:rsidRDefault="003E0A1A" w:rsidP="003E0A1A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3E0A1A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1F998355" w14:textId="52E38572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</w:t>
      </w:r>
      <w:r w:rsidR="003E0A1A" w:rsidRPr="003E0A1A">
        <w:rPr>
          <w:rFonts w:ascii="Times New Roman" w:hAnsi="Times New Roman"/>
          <w:sz w:val="18"/>
          <w:szCs w:val="18"/>
        </w:rPr>
        <w:t xml:space="preserve"> </w:t>
      </w:r>
    </w:p>
    <w:p w14:paraId="5F50183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………………………………………………………………………………………….</w:t>
      </w:r>
    </w:p>
    <w:p w14:paraId="1EBDC2A2" w14:textId="5147A603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</w:t>
      </w:r>
    </w:p>
    <w:p w14:paraId="70E093B8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</w:t>
      </w:r>
    </w:p>
    <w:p w14:paraId="728FF5FF" w14:textId="77777777" w:rsidR="003E0A1A" w:rsidRPr="003E0A1A" w:rsidRDefault="003E0A1A" w:rsidP="003E0A1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3E0A1A">
        <w:rPr>
          <w:rFonts w:ascii="Times New Roman" w:hAnsi="Times New Roman"/>
          <w:sz w:val="18"/>
        </w:rPr>
        <w:t xml:space="preserve">NIP, REGON  </w:t>
      </w: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>1 ustawy Pzp</w:t>
      </w:r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31C71D67" w:rsidR="003E0A1A" w:rsidRPr="003E0A1A" w:rsidRDefault="003E0A1A" w:rsidP="003E0A1A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bookmarkStart w:id="0" w:name="_Hlk77921782"/>
      <w:r w:rsidR="00C141E6">
        <w:rPr>
          <w:rFonts w:ascii="Times New Roman" w:eastAsia="Calibri" w:hAnsi="Times New Roman"/>
          <w:b/>
          <w:bCs/>
          <w:lang w:eastAsia="en-US"/>
        </w:rPr>
        <w:t>sukcesywną dostawę materiałów eksploatacyjnych do sprzętu drukującego i kopiującego dla Starostwa Powiatowego w Kartuzach w roku 2023</w:t>
      </w:r>
      <w:bookmarkEnd w:id="0"/>
      <w:r w:rsidR="00C141E6">
        <w:rPr>
          <w:rFonts w:ascii="Times New Roman" w:eastAsia="Calibri" w:hAnsi="Times New Roman"/>
          <w:b/>
          <w:bCs/>
          <w:lang w:eastAsia="en-US"/>
        </w:rPr>
        <w:t xml:space="preserve">/2024 (część 1) oraz </w:t>
      </w:r>
      <w:r w:rsidR="00C141E6">
        <w:rPr>
          <w:rFonts w:ascii="Times New Roman" w:hAnsi="Times New Roman"/>
          <w:b/>
        </w:rPr>
        <w:t>dostawę sprzętu komputerowego wraz z oprogramowaniem na potrzeby Starostwa Powiatowego w Kartuzach (część 2)</w:t>
      </w:r>
      <w:r w:rsidR="00C141E6">
        <w:rPr>
          <w:rFonts w:ascii="Times New Roman" w:hAnsi="Times New Roman"/>
          <w:bCs/>
        </w:rPr>
        <w:t xml:space="preserve">, </w:t>
      </w:r>
      <w:r w:rsidRPr="003E0A1A">
        <w:rPr>
          <w:rFonts w:ascii="Times New Roman" w:hAnsi="Times New Roman" w:cstheme="minorBidi"/>
          <w:bCs/>
        </w:rPr>
        <w:t>prowadzonego w trybie podstawowym – negocjacje fakultatywne na podstawie art. 275 pkt 2 ustawy Pzp</w:t>
      </w:r>
      <w:r w:rsidR="00C141E6"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67362260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>art. 108 ust. 1 ustawy Pzp,</w:t>
      </w:r>
    </w:p>
    <w:p w14:paraId="22D1B36A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>oświadczam, że nie podlegam wykluczeniu z postępowania na podstawie art. 109 ust. 1 pkt 4 ustawy Pzp,</w:t>
      </w:r>
    </w:p>
    <w:p w14:paraId="61DCAA9E" w14:textId="77777777" w:rsidR="00AB1C9F" w:rsidRPr="00D26BBD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Pzp </w:t>
      </w:r>
      <w:r w:rsidRPr="003E0A1A">
        <w:rPr>
          <w:rFonts w:ascii="Times New Roman" w:hAnsi="Times New Roman"/>
          <w:i/>
        </w:rPr>
        <w:t>(podać mającą zastosowanie podstawę wykluczenia spośród wymienionych w art. 108 ust. 1 lub art. 109 ust. 1 pkt 4 ustawy Pzp).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>art. 110 ust. 2 ustawy Pzp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.,</w:t>
      </w:r>
    </w:p>
    <w:p w14:paraId="698A69AE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>ronie bezpieczeństwa narodowego (Dz. U. z 2022 r. poz. 835</w:t>
      </w:r>
      <w:r>
        <w:rPr>
          <w:rFonts w:ascii="Times New Roman" w:eastAsiaTheme="minorHAnsi" w:hAnsi="Times New Roman"/>
          <w:lang w:eastAsia="en-US"/>
        </w:rPr>
        <w:t xml:space="preserve"> z późn. zm.</w:t>
      </w:r>
      <w:r w:rsidRPr="00D26BBD">
        <w:rPr>
          <w:rFonts w:ascii="Times New Roman" w:eastAsiaTheme="minorHAnsi" w:hAnsi="Times New Roman"/>
          <w:lang w:eastAsia="en-US"/>
        </w:rPr>
        <w:t>)</w:t>
      </w:r>
      <w:r>
        <w:rPr>
          <w:rFonts w:ascii="Times New Roman" w:eastAsiaTheme="minorHAnsi" w:hAnsi="Times New Roman"/>
          <w:lang w:eastAsia="en-US"/>
        </w:rPr>
        <w:t>,</w:t>
      </w:r>
    </w:p>
    <w:p w14:paraId="7E0522D5" w14:textId="77777777" w:rsidR="00AB1C9F" w:rsidRPr="003E0A1A" w:rsidRDefault="00AB1C9F" w:rsidP="00AB1C9F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2616316D" w14:textId="09B513DC" w:rsidR="00AB1C9F" w:rsidRPr="003E0A1A" w:rsidRDefault="00AB1C9F" w:rsidP="00AB1C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t>wskazuję, że dokumenty, o których mowa w Rozdziale XVI pkt 3.</w:t>
      </w:r>
      <w:r w:rsidR="00066E6F">
        <w:rPr>
          <w:rFonts w:ascii="Times New Roman" w:eastAsiaTheme="minorHAnsi" w:hAnsi="Times New Roman"/>
          <w:lang w:eastAsia="en-US"/>
        </w:rPr>
        <w:t>2a</w:t>
      </w:r>
      <w:r w:rsidRPr="003E0A1A">
        <w:rPr>
          <w:rFonts w:ascii="Times New Roman" w:eastAsiaTheme="minorHAnsi" w:hAnsi="Times New Roman"/>
          <w:lang w:eastAsia="en-US"/>
        </w:rPr>
        <w:t>) SWZ</w:t>
      </w:r>
      <w:r w:rsidRPr="003E0A1A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72F9BD" w14:textId="77777777" w:rsidR="00AB1C9F" w:rsidRPr="003E0A1A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3AB04" w14:textId="77777777" w:rsidR="00AB1C9F" w:rsidRPr="00D26BBD" w:rsidRDefault="00AB1C9F" w:rsidP="00AB1C9F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36248CC0" w14:textId="77777777" w:rsidR="00AB1C9F" w:rsidRPr="003E0A1A" w:rsidRDefault="00AB1C9F" w:rsidP="00AB1C9F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3338627D" w14:textId="77777777" w:rsidR="00AB1C9F" w:rsidRPr="003E0A1A" w:rsidRDefault="00AB1C9F" w:rsidP="00AB1C9F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lastRenderedPageBreak/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15272CDB" w14:textId="77777777" w:rsidR="00AB1C9F" w:rsidRPr="003E0A1A" w:rsidRDefault="00AB1C9F" w:rsidP="00AB1C9F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AF08010" w14:textId="77777777" w:rsidR="00AB1C9F" w:rsidRPr="003E0A1A" w:rsidRDefault="00AB1C9F" w:rsidP="00AB1C9F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176DA9A0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6511215C" w14:textId="77777777" w:rsidR="00AB1C9F" w:rsidRPr="003E0A1A" w:rsidRDefault="00AB1C9F" w:rsidP="00AB1C9F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5D39B623" w14:textId="77777777" w:rsidR="00AB1C9F" w:rsidRPr="003E0A1A" w:rsidRDefault="00AB1C9F" w:rsidP="00AB1C9F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3CB2A08E" w14:textId="77777777" w:rsidR="00AB1C9F" w:rsidRPr="003E0A1A" w:rsidRDefault="00AB1C9F" w:rsidP="00AB1C9F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1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2BC6301E" w14:textId="77777777" w:rsidR="00AB1C9F" w:rsidRPr="003E0A1A" w:rsidRDefault="00AB1C9F" w:rsidP="00AB1C9F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6D30C224" w14:textId="77777777" w:rsidR="00AB1C9F" w:rsidRPr="003E0A1A" w:rsidRDefault="00AB1C9F" w:rsidP="00AB1C9F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4CEC4AC8" w14:textId="675A0E7B" w:rsidR="004A3105" w:rsidRPr="00DF5A8C" w:rsidRDefault="004A3105" w:rsidP="00AB1C9F">
      <w:p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E2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455" w14:textId="77777777" w:rsidR="00B6511D" w:rsidRDefault="00B65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13CC" w14:textId="77777777" w:rsidR="00E20C0B" w:rsidRPr="00D966A9" w:rsidRDefault="00E20C0B" w:rsidP="00E20C0B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>
      <w:rPr>
        <w:rFonts w:ascii="Times New Roman" w:hAnsi="Times New Roman"/>
        <w:noProof/>
        <w:color w:val="17365D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43AE3396" wp14:editId="0CFDD125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AC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45575D97" w14:textId="77777777" w:rsidR="00E20C0B" w:rsidRPr="00D966A9" w:rsidRDefault="00E20C0B" w:rsidP="00E20C0B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  <w:r w:rsidRPr="00D966A9">
      <w:rPr>
        <w:rFonts w:ascii="Times New Roman" w:hAnsi="Times New Roman"/>
        <w:color w:val="548DD4"/>
        <w:sz w:val="18"/>
        <w:szCs w:val="18"/>
      </w:rPr>
      <w:t>ISO 9001:2015</w:t>
    </w:r>
    <w:r w:rsidRPr="00D966A9">
      <w:rPr>
        <w:rFonts w:ascii="Times New Roman" w:hAnsi="Times New Roman"/>
        <w:color w:val="548DD4"/>
        <w:sz w:val="20"/>
        <w:szCs w:val="20"/>
      </w:rPr>
      <w:tab/>
    </w:r>
  </w:p>
  <w:sdt>
    <w:sdtPr>
      <w:id w:val="-1580592388"/>
      <w:docPartObj>
        <w:docPartGallery w:val="Page Numbers (Bottom of Page)"/>
        <w:docPartUnique/>
      </w:docPartObj>
    </w:sdtPr>
    <w:sdtEndPr/>
    <w:sdtContent>
      <w:p w14:paraId="3FC354D1" w14:textId="03D65772" w:rsidR="00E20C0B" w:rsidRDefault="00E20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A898D" w14:textId="0E29AAC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26F9B6D8" w:rsidR="007B2500" w:rsidRPr="00B01F08" w:rsidRDefault="00032EE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54E835A3">
          <wp:simplePos x="0" y="0"/>
          <wp:positionH relativeFrom="margin">
            <wp:align>center</wp:align>
          </wp:positionH>
          <wp:positionV relativeFrom="page">
            <wp:posOffset>10382885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4CD">
      <w:rPr>
        <w:noProof/>
      </w:rPr>
      <w:drawing>
        <wp:anchor distT="0" distB="0" distL="114300" distR="114300" simplePos="0" relativeHeight="251659776" behindDoc="1" locked="0" layoutInCell="1" allowOverlap="1" wp14:anchorId="3D6F7B6F" wp14:editId="40ACE199">
          <wp:simplePos x="0" y="0"/>
          <wp:positionH relativeFrom="margin">
            <wp:align>center</wp:align>
          </wp:positionH>
          <wp:positionV relativeFrom="paragraph">
            <wp:posOffset>-1515110</wp:posOffset>
          </wp:positionV>
          <wp:extent cx="4778277" cy="3417873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277" cy="34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E59" w14:textId="77777777" w:rsidR="00B6511D" w:rsidRDefault="00B65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2538" w14:textId="5B2E11DB" w:rsidR="00A920F5" w:rsidRDefault="00A920F5" w:rsidP="00A920F5">
    <w:pPr>
      <w:ind w:left="1416"/>
      <w:rPr>
        <w:rFonts w:ascii="Book Antiqua" w:eastAsia="Adobe Song Std L" w:hAnsi="Book Antiqua"/>
        <w:b/>
        <w:color w:val="548DD4"/>
        <w:sz w:val="40"/>
        <w:szCs w:val="40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3872" behindDoc="0" locked="0" layoutInCell="1" allowOverlap="1" wp14:anchorId="53E6B211" wp14:editId="1E6D1E3F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" name="Obraz 1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8378139"/>
    <w:r>
      <w:rPr>
        <w:rFonts w:ascii="Book Antiqua" w:eastAsia="Adobe Song Std L" w:hAnsi="Book Antiqua"/>
        <w:b/>
        <w:color w:val="548DD4"/>
        <w:sz w:val="40"/>
        <w:szCs w:val="40"/>
      </w:rPr>
      <w:t xml:space="preserve">POWIAT  KARTUSKI </w:t>
    </w:r>
    <w:bookmarkEnd w:id="2"/>
  </w:p>
  <w:p w14:paraId="7550B8ED" w14:textId="38DA4833" w:rsidR="00230E1A" w:rsidRDefault="00230E1A" w:rsidP="00B504CD">
    <w:pPr>
      <w:pStyle w:val="Nagwek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20E0C019" w:rsidR="007B2500" w:rsidRDefault="00B504CD" w:rsidP="00B504CD">
    <w:pPr>
      <w:pStyle w:val="Nagwek"/>
      <w:ind w:hanging="567"/>
    </w:pPr>
    <w:r w:rsidRPr="009F2DF8">
      <w:rPr>
        <w:noProof/>
      </w:rPr>
      <w:drawing>
        <wp:inline distT="0" distB="0" distL="0" distR="0" wp14:anchorId="69363CE5" wp14:editId="5A941875">
          <wp:extent cx="6652800" cy="550800"/>
          <wp:effectExtent l="0" t="0" r="0" b="190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04742089">
    <w:abstractNumId w:val="6"/>
  </w:num>
  <w:num w:numId="2" w16cid:durableId="1030373375">
    <w:abstractNumId w:val="5"/>
  </w:num>
  <w:num w:numId="3" w16cid:durableId="57485988">
    <w:abstractNumId w:val="7"/>
  </w:num>
  <w:num w:numId="4" w16cid:durableId="959190766">
    <w:abstractNumId w:val="9"/>
  </w:num>
  <w:num w:numId="5" w16cid:durableId="1848596640">
    <w:abstractNumId w:val="4"/>
  </w:num>
  <w:num w:numId="6" w16cid:durableId="987395131">
    <w:abstractNumId w:val="19"/>
  </w:num>
  <w:num w:numId="7" w16cid:durableId="1905215272">
    <w:abstractNumId w:val="3"/>
  </w:num>
  <w:num w:numId="8" w16cid:durableId="470900130">
    <w:abstractNumId w:val="0"/>
  </w:num>
  <w:num w:numId="9" w16cid:durableId="1444762778">
    <w:abstractNumId w:val="17"/>
  </w:num>
  <w:num w:numId="10" w16cid:durableId="581522259">
    <w:abstractNumId w:val="27"/>
  </w:num>
  <w:num w:numId="11" w16cid:durableId="2017531788">
    <w:abstractNumId w:val="29"/>
  </w:num>
  <w:num w:numId="12" w16cid:durableId="184442062">
    <w:abstractNumId w:val="18"/>
  </w:num>
  <w:num w:numId="13" w16cid:durableId="1084841747">
    <w:abstractNumId w:val="28"/>
  </w:num>
  <w:num w:numId="14" w16cid:durableId="1252472309">
    <w:abstractNumId w:val="26"/>
  </w:num>
  <w:num w:numId="15" w16cid:durableId="579294264">
    <w:abstractNumId w:val="2"/>
  </w:num>
  <w:num w:numId="16" w16cid:durableId="234897549">
    <w:abstractNumId w:val="1"/>
  </w:num>
  <w:num w:numId="17" w16cid:durableId="1386833698">
    <w:abstractNumId w:val="11"/>
  </w:num>
  <w:num w:numId="18" w16cid:durableId="81417993">
    <w:abstractNumId w:val="22"/>
  </w:num>
  <w:num w:numId="19" w16cid:durableId="10763967">
    <w:abstractNumId w:val="21"/>
  </w:num>
  <w:num w:numId="20" w16cid:durableId="148208160">
    <w:abstractNumId w:val="13"/>
  </w:num>
  <w:num w:numId="21" w16cid:durableId="684744825">
    <w:abstractNumId w:val="15"/>
  </w:num>
  <w:num w:numId="22" w16cid:durableId="1335109630">
    <w:abstractNumId w:val="24"/>
  </w:num>
  <w:num w:numId="23" w16cid:durableId="498234746">
    <w:abstractNumId w:val="20"/>
  </w:num>
  <w:num w:numId="24" w16cid:durableId="2127196357">
    <w:abstractNumId w:val="12"/>
  </w:num>
  <w:num w:numId="25" w16cid:durableId="1526013917">
    <w:abstractNumId w:val="10"/>
  </w:num>
  <w:num w:numId="26" w16cid:durableId="1957909476">
    <w:abstractNumId w:val="8"/>
  </w:num>
  <w:num w:numId="27" w16cid:durableId="1029767790">
    <w:abstractNumId w:val="14"/>
  </w:num>
  <w:num w:numId="28" w16cid:durableId="559681964">
    <w:abstractNumId w:val="23"/>
  </w:num>
  <w:num w:numId="29" w16cid:durableId="1641301487">
    <w:abstractNumId w:val="25"/>
  </w:num>
  <w:num w:numId="30" w16cid:durableId="1213274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32EED"/>
    <w:rsid w:val="000500D3"/>
    <w:rsid w:val="00061F20"/>
    <w:rsid w:val="000662DD"/>
    <w:rsid w:val="00066E6F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3538A"/>
    <w:rsid w:val="00166D47"/>
    <w:rsid w:val="001A193A"/>
    <w:rsid w:val="001B18C9"/>
    <w:rsid w:val="001B210F"/>
    <w:rsid w:val="001B5A30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C554F"/>
    <w:rsid w:val="003E0A1A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A591A"/>
    <w:rsid w:val="005C73CE"/>
    <w:rsid w:val="005D25B0"/>
    <w:rsid w:val="005E0222"/>
    <w:rsid w:val="00605C32"/>
    <w:rsid w:val="00616C08"/>
    <w:rsid w:val="00621F12"/>
    <w:rsid w:val="00622781"/>
    <w:rsid w:val="006245D2"/>
    <w:rsid w:val="00640BFF"/>
    <w:rsid w:val="0064364E"/>
    <w:rsid w:val="006558B7"/>
    <w:rsid w:val="00662DF8"/>
    <w:rsid w:val="0069621B"/>
    <w:rsid w:val="006C79C7"/>
    <w:rsid w:val="006F145F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14D7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D3FA4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920F5"/>
    <w:rsid w:val="00AA34FB"/>
    <w:rsid w:val="00AA3F0A"/>
    <w:rsid w:val="00AA6758"/>
    <w:rsid w:val="00AB1C9F"/>
    <w:rsid w:val="00AC2465"/>
    <w:rsid w:val="00AC524A"/>
    <w:rsid w:val="00AE250D"/>
    <w:rsid w:val="00AF164E"/>
    <w:rsid w:val="00B01F08"/>
    <w:rsid w:val="00B02DCF"/>
    <w:rsid w:val="00B16D41"/>
    <w:rsid w:val="00B16E8F"/>
    <w:rsid w:val="00B23D54"/>
    <w:rsid w:val="00B30401"/>
    <w:rsid w:val="00B311B1"/>
    <w:rsid w:val="00B4682B"/>
    <w:rsid w:val="00B504CD"/>
    <w:rsid w:val="00B50857"/>
    <w:rsid w:val="00B6511D"/>
    <w:rsid w:val="00B6637D"/>
    <w:rsid w:val="00BB76D0"/>
    <w:rsid w:val="00BC363C"/>
    <w:rsid w:val="00BC77BC"/>
    <w:rsid w:val="00C066EF"/>
    <w:rsid w:val="00C141E6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03AF"/>
    <w:rsid w:val="00DB4676"/>
    <w:rsid w:val="00DC2DB9"/>
    <w:rsid w:val="00DC733E"/>
    <w:rsid w:val="00DF57BE"/>
    <w:rsid w:val="00DF5A8C"/>
    <w:rsid w:val="00E06500"/>
    <w:rsid w:val="00E1251E"/>
    <w:rsid w:val="00E12AAB"/>
    <w:rsid w:val="00E20C0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18</TotalTime>
  <Pages>2</Pages>
  <Words>342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22</cp:revision>
  <cp:lastPrinted>2012-08-24T11:01:00Z</cp:lastPrinted>
  <dcterms:created xsi:type="dcterms:W3CDTF">2021-09-28T06:43:00Z</dcterms:created>
  <dcterms:modified xsi:type="dcterms:W3CDTF">2023-03-17T08:16:00Z</dcterms:modified>
</cp:coreProperties>
</file>