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047F4FFA" w14:textId="1E9AB544" w:rsidR="009B0394" w:rsidRPr="00A966CC" w:rsidRDefault="00AE4327" w:rsidP="00246F74">
      <w:pPr>
        <w:autoSpaceDE w:val="0"/>
        <w:spacing w:after="0"/>
        <w:jc w:val="center"/>
        <w:rPr>
          <w:rFonts w:cstheme="minorHAnsi"/>
          <w:b/>
          <w:sz w:val="28"/>
          <w:szCs w:val="28"/>
        </w:rPr>
      </w:pPr>
      <w:r w:rsidRPr="00AE4327">
        <w:rPr>
          <w:rFonts w:cstheme="minorHAnsi"/>
          <w:b/>
          <w:i/>
          <w:sz w:val="28"/>
          <w:szCs w:val="28"/>
        </w:rPr>
        <w:t xml:space="preserve">„Termomodernizacja budynku przy pl. Jana III Sobieskiego 2 wraz z podniesieniem bezpieczeństwa </w:t>
      </w:r>
      <w:proofErr w:type="spellStart"/>
      <w:r w:rsidRPr="00AE4327">
        <w:rPr>
          <w:rFonts w:cstheme="minorHAnsi"/>
          <w:b/>
          <w:i/>
          <w:sz w:val="28"/>
          <w:szCs w:val="28"/>
        </w:rPr>
        <w:t>p.poż</w:t>
      </w:r>
      <w:proofErr w:type="spellEnd"/>
      <w:r w:rsidR="00A42E4F">
        <w:rPr>
          <w:rFonts w:cstheme="minorHAnsi"/>
          <w:b/>
          <w:i/>
          <w:sz w:val="28"/>
          <w:szCs w:val="28"/>
        </w:rPr>
        <w:t>.</w:t>
      </w:r>
      <w:r w:rsidRPr="00AE4327">
        <w:rPr>
          <w:rFonts w:cstheme="minorHAnsi"/>
          <w:b/>
          <w:i/>
          <w:sz w:val="28"/>
          <w:szCs w:val="28"/>
        </w:rPr>
        <w:t>” w zakresie docieplenia stropodachu</w:t>
      </w:r>
      <w:r w:rsidR="009C603C">
        <w:rPr>
          <w:rFonts w:cstheme="minorHAnsi"/>
          <w:b/>
          <w:i/>
          <w:sz w:val="28"/>
          <w:szCs w:val="28"/>
        </w:rPr>
        <w:t>, wymiany poszycia stropodachu</w:t>
      </w: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Default="009A2235" w:rsidP="00246F74">
      <w:pPr>
        <w:autoSpaceDE w:val="0"/>
        <w:spacing w:after="0"/>
        <w:jc w:val="center"/>
        <w:rPr>
          <w:rFonts w:cstheme="minorHAnsi"/>
          <w:b/>
          <w:sz w:val="28"/>
          <w:szCs w:val="28"/>
        </w:rPr>
      </w:pPr>
    </w:p>
    <w:p w14:paraId="37847A10" w14:textId="77777777" w:rsidR="00800BAE" w:rsidRDefault="00800BAE" w:rsidP="00246F74">
      <w:pPr>
        <w:autoSpaceDE w:val="0"/>
        <w:spacing w:after="0"/>
        <w:jc w:val="center"/>
        <w:rPr>
          <w:rFonts w:cstheme="minorHAnsi"/>
          <w:b/>
          <w:sz w:val="28"/>
          <w:szCs w:val="28"/>
        </w:rPr>
      </w:pPr>
    </w:p>
    <w:p w14:paraId="704B95C5" w14:textId="77777777" w:rsidR="00800BAE" w:rsidRDefault="00800BAE" w:rsidP="00246F74">
      <w:pPr>
        <w:autoSpaceDE w:val="0"/>
        <w:spacing w:after="0"/>
        <w:jc w:val="center"/>
        <w:rPr>
          <w:rFonts w:cstheme="minorHAnsi"/>
          <w:b/>
          <w:sz w:val="28"/>
          <w:szCs w:val="28"/>
        </w:rPr>
      </w:pPr>
    </w:p>
    <w:p w14:paraId="1EBD9E3B" w14:textId="77777777" w:rsidR="00800BAE" w:rsidRDefault="00800BAE" w:rsidP="00246F74">
      <w:pPr>
        <w:autoSpaceDE w:val="0"/>
        <w:spacing w:after="0"/>
        <w:jc w:val="center"/>
        <w:rPr>
          <w:rFonts w:cstheme="minorHAnsi"/>
          <w:b/>
          <w:sz w:val="28"/>
          <w:szCs w:val="28"/>
        </w:rPr>
      </w:pPr>
    </w:p>
    <w:p w14:paraId="6B6BF40E" w14:textId="77777777" w:rsidR="00800BAE" w:rsidRDefault="00800BAE" w:rsidP="00246F74">
      <w:pPr>
        <w:autoSpaceDE w:val="0"/>
        <w:spacing w:after="0"/>
        <w:jc w:val="center"/>
        <w:rPr>
          <w:rFonts w:cstheme="minorHAnsi"/>
          <w:b/>
          <w:sz w:val="28"/>
          <w:szCs w:val="28"/>
        </w:rPr>
      </w:pPr>
    </w:p>
    <w:p w14:paraId="277EA6E3" w14:textId="77777777" w:rsidR="00800BAE" w:rsidRDefault="00800BAE" w:rsidP="00246F74">
      <w:pPr>
        <w:autoSpaceDE w:val="0"/>
        <w:spacing w:after="0"/>
        <w:jc w:val="center"/>
        <w:rPr>
          <w:rFonts w:cstheme="minorHAnsi"/>
          <w:b/>
          <w:sz w:val="28"/>
          <w:szCs w:val="28"/>
        </w:rPr>
      </w:pPr>
    </w:p>
    <w:p w14:paraId="40D51839" w14:textId="77777777" w:rsidR="00800BAE" w:rsidRDefault="00800BAE" w:rsidP="00246F74">
      <w:pPr>
        <w:autoSpaceDE w:val="0"/>
        <w:spacing w:after="0"/>
        <w:jc w:val="center"/>
        <w:rPr>
          <w:rFonts w:cstheme="minorHAnsi"/>
          <w:b/>
          <w:sz w:val="28"/>
          <w:szCs w:val="28"/>
        </w:rPr>
      </w:pPr>
    </w:p>
    <w:p w14:paraId="4A0F20AB" w14:textId="77777777" w:rsidR="00800BAE" w:rsidRDefault="00800BAE" w:rsidP="00246F74">
      <w:pPr>
        <w:autoSpaceDE w:val="0"/>
        <w:spacing w:after="0"/>
        <w:jc w:val="center"/>
        <w:rPr>
          <w:rFonts w:cstheme="minorHAnsi"/>
          <w:b/>
          <w:sz w:val="28"/>
          <w:szCs w:val="28"/>
        </w:rPr>
      </w:pPr>
    </w:p>
    <w:p w14:paraId="4165116B" w14:textId="77777777" w:rsidR="00800BAE" w:rsidRDefault="00800BAE" w:rsidP="00246F74">
      <w:pPr>
        <w:autoSpaceDE w:val="0"/>
        <w:spacing w:after="0"/>
        <w:jc w:val="center"/>
        <w:rPr>
          <w:rFonts w:cstheme="minorHAnsi"/>
          <w:b/>
          <w:sz w:val="28"/>
          <w:szCs w:val="28"/>
        </w:rPr>
      </w:pPr>
    </w:p>
    <w:p w14:paraId="5D5A12C8" w14:textId="77777777" w:rsidR="00800BAE" w:rsidRDefault="00800BAE" w:rsidP="00246F74">
      <w:pPr>
        <w:autoSpaceDE w:val="0"/>
        <w:spacing w:after="0"/>
        <w:jc w:val="center"/>
        <w:rPr>
          <w:rFonts w:cstheme="minorHAnsi"/>
          <w:b/>
          <w:sz w:val="28"/>
          <w:szCs w:val="28"/>
        </w:rPr>
      </w:pPr>
    </w:p>
    <w:p w14:paraId="638F657C" w14:textId="77777777" w:rsidR="00800BAE" w:rsidRDefault="00800BAE" w:rsidP="00246F74">
      <w:pPr>
        <w:autoSpaceDE w:val="0"/>
        <w:spacing w:after="0"/>
        <w:jc w:val="center"/>
        <w:rPr>
          <w:rFonts w:cstheme="minorHAnsi"/>
          <w:b/>
          <w:sz w:val="28"/>
          <w:szCs w:val="28"/>
        </w:rPr>
      </w:pPr>
    </w:p>
    <w:p w14:paraId="0F35364B" w14:textId="77777777" w:rsidR="00800BAE" w:rsidRDefault="00800BAE" w:rsidP="00246F74">
      <w:pPr>
        <w:autoSpaceDE w:val="0"/>
        <w:spacing w:after="0"/>
        <w:jc w:val="center"/>
        <w:rPr>
          <w:rFonts w:cstheme="minorHAnsi"/>
          <w:b/>
          <w:sz w:val="28"/>
          <w:szCs w:val="28"/>
        </w:rPr>
      </w:pPr>
    </w:p>
    <w:p w14:paraId="07709279" w14:textId="77777777" w:rsidR="00800BAE" w:rsidRDefault="00800BAE" w:rsidP="00246F74">
      <w:pPr>
        <w:autoSpaceDE w:val="0"/>
        <w:spacing w:after="0"/>
        <w:jc w:val="center"/>
        <w:rPr>
          <w:rFonts w:cstheme="minorHAnsi"/>
          <w:b/>
          <w:sz w:val="28"/>
          <w:szCs w:val="28"/>
        </w:rPr>
      </w:pPr>
    </w:p>
    <w:p w14:paraId="04AFDA6B" w14:textId="77777777" w:rsidR="00800BAE" w:rsidRDefault="00800BAE" w:rsidP="00246F74">
      <w:pPr>
        <w:autoSpaceDE w:val="0"/>
        <w:spacing w:after="0"/>
        <w:jc w:val="center"/>
        <w:rPr>
          <w:rFonts w:cstheme="minorHAnsi"/>
          <w:b/>
          <w:sz w:val="28"/>
          <w:szCs w:val="28"/>
        </w:rPr>
      </w:pPr>
    </w:p>
    <w:p w14:paraId="695ADFA9" w14:textId="77777777" w:rsidR="00800BAE" w:rsidRPr="00A966CC" w:rsidRDefault="00800BAE"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172F2A30" w:rsidR="009B0394" w:rsidRPr="009644F7" w:rsidRDefault="00E50BA3" w:rsidP="00246F74">
      <w:pPr>
        <w:autoSpaceDE w:val="0"/>
        <w:spacing w:after="0"/>
        <w:rPr>
          <w:rFonts w:cstheme="minorHAnsi"/>
          <w:b/>
          <w:iCs/>
          <w:sz w:val="28"/>
          <w:szCs w:val="28"/>
        </w:rPr>
      </w:pPr>
      <w:r>
        <w:rPr>
          <w:rFonts w:cstheme="minorHAnsi"/>
          <w:b/>
          <w:iCs/>
          <w:sz w:val="28"/>
          <w:szCs w:val="28"/>
        </w:rPr>
        <w:t>Roboty budowlane</w:t>
      </w:r>
    </w:p>
    <w:p w14:paraId="5D7650E7" w14:textId="77777777" w:rsidR="003E4713" w:rsidRDefault="003E4713" w:rsidP="00246F74">
      <w:pPr>
        <w:pStyle w:val="Bezodstpw"/>
        <w:jc w:val="center"/>
        <w:rPr>
          <w:rFonts w:asciiTheme="minorHAnsi" w:hAnsiTheme="minorHAnsi" w:cstheme="minorHAnsi"/>
          <w:sz w:val="28"/>
          <w:szCs w:val="28"/>
        </w:rPr>
      </w:pPr>
    </w:p>
    <w:p w14:paraId="3AA68105" w14:textId="46DBF8F9" w:rsidR="009B0394" w:rsidRPr="00A966CC" w:rsidRDefault="00800BAE" w:rsidP="00246F74">
      <w:pPr>
        <w:pStyle w:val="Bezodstpw"/>
        <w:jc w:val="center"/>
        <w:rPr>
          <w:rFonts w:asciiTheme="minorHAnsi" w:hAnsiTheme="minorHAnsi" w:cstheme="minorHAnsi"/>
          <w:sz w:val="28"/>
          <w:szCs w:val="28"/>
        </w:rPr>
      </w:pPr>
      <w:r w:rsidRPr="00351E54">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228E72CA" wp14:editId="008BE194">
                <wp:simplePos x="0" y="0"/>
                <wp:positionH relativeFrom="column">
                  <wp:posOffset>2696845</wp:posOffset>
                </wp:positionH>
                <wp:positionV relativeFrom="paragraph">
                  <wp:posOffset>447040</wp:posOffset>
                </wp:positionV>
                <wp:extent cx="292735" cy="1078230"/>
                <wp:effectExtent l="0" t="0" r="12065"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078230"/>
                        </a:xfrm>
                        <a:prstGeom prst="rect">
                          <a:avLst/>
                        </a:prstGeom>
                        <a:solidFill>
                          <a:srgbClr val="FFFFFF"/>
                        </a:solidFill>
                        <a:ln w="9525">
                          <a:solidFill>
                            <a:schemeClr val="bg1"/>
                          </a:solidFill>
                          <a:miter lim="800000"/>
                          <a:headEnd/>
                          <a:tailEnd/>
                        </a:ln>
                      </wps:spPr>
                      <wps:txbx>
                        <w:txbxContent>
                          <w:p w14:paraId="0D6FD900" w14:textId="77777777" w:rsidR="00EC435F" w:rsidRDefault="00EC435F"/>
                          <w:p w14:paraId="567DA032" w14:textId="77777777" w:rsidR="00EC435F" w:rsidRDefault="00EC435F"/>
                          <w:p w14:paraId="6AF9B633" w14:textId="392217E0" w:rsidR="00EC435F" w:rsidRDefault="00EC435F">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12.35pt;margin-top:35.2pt;width:23.05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" strokecolor="white [3212]">
                <v:textbox>
                  <w:txbxContent>
                    <w:p w14:paraId="0D6FD900" w14:textId="77777777" w:rsidR="00EC435F" w:rsidRDefault="00EC435F"/>
                    <w:p w14:paraId="567DA032" w14:textId="77777777" w:rsidR="00EC435F" w:rsidRDefault="00EC435F"/>
                    <w:p w14:paraId="6AF9B633" w14:textId="392217E0" w:rsidR="00EC435F" w:rsidRDefault="00EC435F">
                      <w:r>
                        <w:t>1</w:t>
                      </w:r>
                    </w:p>
                  </w:txbxContent>
                </v:textbox>
              </v:shape>
            </w:pict>
          </mc:Fallback>
        </mc:AlternateConten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AE4327" w:rsidRDefault="009B0394" w:rsidP="00246F74">
      <w:pPr>
        <w:pStyle w:val="Akapitzlist"/>
        <w:numPr>
          <w:ilvl w:val="0"/>
          <w:numId w:val="14"/>
        </w:numPr>
        <w:autoSpaceDE w:val="0"/>
        <w:spacing w:line="276" w:lineRule="auto"/>
        <w:ind w:left="284" w:hanging="284"/>
        <w:rPr>
          <w:rFonts w:asciiTheme="minorHAnsi" w:hAnsiTheme="minorHAnsi" w:cstheme="minorHAnsi"/>
          <w:sz w:val="22"/>
          <w:szCs w:val="22"/>
        </w:rPr>
      </w:pPr>
      <w:r w:rsidRPr="00AE4327">
        <w:rPr>
          <w:rFonts w:asciiTheme="minorHAnsi" w:hAnsiTheme="minorHAnsi" w:cstheme="minorHAnsi"/>
          <w:sz w:val="22"/>
          <w:szCs w:val="22"/>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1B302B"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przewiduje zwrotu kosztów udziału w postępowaniu;</w:t>
      </w:r>
    </w:p>
    <w:p w14:paraId="7569F9D3" w14:textId="52694FC1"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0D5D962B" w14:textId="4B610F1C" w:rsidR="00246F74" w:rsidRPr="00A02126" w:rsidRDefault="00246F74" w:rsidP="00A02126">
      <w:pPr>
        <w:pStyle w:val="Akapitzlist"/>
        <w:numPr>
          <w:ilvl w:val="0"/>
          <w:numId w:val="39"/>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1E5B17">
      <w:pPr>
        <w:pStyle w:val="Bezodstpw"/>
        <w:numPr>
          <w:ilvl w:val="0"/>
          <w:numId w:val="39"/>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613F283D"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w:t>
      </w:r>
      <w:r w:rsidR="00EC06C1">
        <w:rPr>
          <w:rFonts w:cstheme="minorHAnsi"/>
          <w:bCs/>
        </w:rPr>
        <w:t>ie wszystkich robót budowlanych</w:t>
      </w:r>
      <w:r w:rsidRPr="00246F74">
        <w:rPr>
          <w:rFonts w:cstheme="minorHAnsi"/>
          <w:bCs/>
        </w:rPr>
        <w:t xml:space="preserve"> (prace fizyczne)</w:t>
      </w:r>
      <w:r w:rsidR="00EC06C1">
        <w:rPr>
          <w:rFonts w:cstheme="minorHAnsi"/>
          <w:bCs/>
        </w:rPr>
        <w:t>,</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A90B09">
      <w:pPr>
        <w:pStyle w:val="Bezodstpw"/>
        <w:numPr>
          <w:ilvl w:val="0"/>
          <w:numId w:val="60"/>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A90B09">
      <w:pPr>
        <w:pStyle w:val="Akapitzlist"/>
        <w:numPr>
          <w:ilvl w:val="0"/>
          <w:numId w:val="61"/>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403154AE" w14:textId="77777777" w:rsidR="00050120" w:rsidRDefault="00050120" w:rsidP="00246F74">
      <w:pPr>
        <w:spacing w:after="0"/>
        <w:rPr>
          <w:rFonts w:cstheme="minorHAnsi"/>
          <w:b/>
          <w:bCs/>
          <w:color w:val="0000FF"/>
          <w:sz w:val="22"/>
        </w:rPr>
      </w:pPr>
    </w:p>
    <w:p w14:paraId="4EF7A58B" w14:textId="77777777" w:rsidR="00EC06C1" w:rsidRPr="006C63F3" w:rsidRDefault="00EC06C1"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58FB7083" w14:textId="1BF512B3" w:rsidR="00E50BA3" w:rsidRDefault="009B0394" w:rsidP="00EC06C1">
      <w:pPr>
        <w:pStyle w:val="Bezodstpw"/>
        <w:numPr>
          <w:ilvl w:val="0"/>
          <w:numId w:val="38"/>
        </w:numPr>
        <w:jc w:val="both"/>
        <w:rPr>
          <w:rFonts w:asciiTheme="minorHAnsi" w:hAnsiTheme="minorHAnsi" w:cstheme="minorHAnsi"/>
        </w:rPr>
      </w:pPr>
      <w:r w:rsidRPr="00E50BA3">
        <w:rPr>
          <w:rFonts w:asciiTheme="minorHAnsi" w:hAnsiTheme="minorHAnsi" w:cstheme="minorHAnsi"/>
        </w:rPr>
        <w:t xml:space="preserve">Przedmiotem zamówienia </w:t>
      </w:r>
      <w:r w:rsidR="00152244">
        <w:rPr>
          <w:rFonts w:asciiTheme="minorHAnsi" w:hAnsiTheme="minorHAnsi" w:cstheme="minorHAnsi"/>
        </w:rPr>
        <w:t>są roboty budowlane polegające na wykonaniu</w:t>
      </w:r>
      <w:r w:rsidRPr="00E50BA3">
        <w:rPr>
          <w:rFonts w:asciiTheme="minorHAnsi" w:hAnsiTheme="minorHAnsi" w:cstheme="minorHAnsi"/>
        </w:rPr>
        <w:t xml:space="preserve"> </w:t>
      </w:r>
      <w:r w:rsidR="00EC06C1" w:rsidRPr="00EC06C1">
        <w:rPr>
          <w:rFonts w:asciiTheme="minorHAnsi" w:hAnsiTheme="minorHAnsi" w:cstheme="minorHAnsi"/>
        </w:rPr>
        <w:t>docieplenia stropodachu</w:t>
      </w:r>
      <w:r w:rsidR="003E4713">
        <w:rPr>
          <w:rFonts w:asciiTheme="minorHAnsi" w:hAnsiTheme="minorHAnsi" w:cstheme="minorHAnsi"/>
        </w:rPr>
        <w:t xml:space="preserve">, wymiany poszycia stropodachu </w:t>
      </w:r>
      <w:r w:rsidR="00EC06C1">
        <w:rPr>
          <w:rFonts w:asciiTheme="minorHAnsi" w:hAnsiTheme="minorHAnsi" w:cstheme="minorHAnsi"/>
        </w:rPr>
        <w:t xml:space="preserve">budynku MGB </w:t>
      </w:r>
      <w:r w:rsidR="008F2B8D">
        <w:rPr>
          <w:rFonts w:asciiTheme="minorHAnsi" w:hAnsiTheme="minorHAnsi" w:cstheme="minorHAnsi"/>
        </w:rPr>
        <w:t>w ramach realizacji zadania</w:t>
      </w:r>
      <w:r w:rsidR="00152244">
        <w:rPr>
          <w:rFonts w:asciiTheme="minorHAnsi" w:hAnsiTheme="minorHAnsi" w:cstheme="minorHAnsi"/>
        </w:rPr>
        <w:t xml:space="preserve"> </w:t>
      </w:r>
      <w:r w:rsidR="00E50BA3" w:rsidRPr="00E50BA3">
        <w:rPr>
          <w:rFonts w:asciiTheme="minorHAnsi" w:hAnsiTheme="minorHAnsi" w:cstheme="minorHAnsi"/>
        </w:rPr>
        <w:t xml:space="preserve">pn. „Termomodernizacja budynku przy pl. Jana III Sobieskiego 2 wraz z podniesieniem bezpieczeństwa </w:t>
      </w:r>
      <w:proofErr w:type="spellStart"/>
      <w:r w:rsidR="00E50BA3" w:rsidRPr="00E50BA3">
        <w:rPr>
          <w:rFonts w:asciiTheme="minorHAnsi" w:hAnsiTheme="minorHAnsi" w:cstheme="minorHAnsi"/>
        </w:rPr>
        <w:t>p.poż</w:t>
      </w:r>
      <w:proofErr w:type="spellEnd"/>
      <w:r w:rsidR="00E50BA3" w:rsidRPr="00E50BA3">
        <w:rPr>
          <w:rFonts w:asciiTheme="minorHAnsi" w:hAnsiTheme="minorHAnsi" w:cstheme="minorHAnsi"/>
        </w:rPr>
        <w:t xml:space="preserve">” </w:t>
      </w:r>
    </w:p>
    <w:p w14:paraId="0F4F0674" w14:textId="77777777" w:rsidR="00B17D83" w:rsidRDefault="00B17D83" w:rsidP="00246F74">
      <w:pPr>
        <w:pStyle w:val="Bezodstpw"/>
        <w:ind w:left="360"/>
        <w:jc w:val="both"/>
        <w:rPr>
          <w:rFonts w:asciiTheme="minorHAnsi" w:hAnsiTheme="minorHAnsi" w:cstheme="minorHAnsi"/>
        </w:rPr>
      </w:pPr>
    </w:p>
    <w:p w14:paraId="2B3B92DF" w14:textId="482FB0DD" w:rsidR="00155F44" w:rsidRPr="000F622D" w:rsidRDefault="00155F44" w:rsidP="00DF3B41">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Szczegółowy opis </w:t>
      </w:r>
      <w:r w:rsidR="000F622D">
        <w:rPr>
          <w:rFonts w:asciiTheme="minorHAnsi" w:hAnsiTheme="minorHAnsi" w:cstheme="minorHAnsi"/>
        </w:rPr>
        <w:t xml:space="preserve">całości </w:t>
      </w:r>
      <w:r w:rsidRPr="00155F44">
        <w:rPr>
          <w:rFonts w:asciiTheme="minorHAnsi" w:hAnsiTheme="minorHAnsi" w:cstheme="minorHAnsi"/>
        </w:rPr>
        <w:t>przedmiotu zamówienia zawiera</w:t>
      </w:r>
      <w:r w:rsidR="000F622D">
        <w:rPr>
          <w:rFonts w:asciiTheme="minorHAnsi" w:hAnsiTheme="minorHAnsi" w:cstheme="minorHAnsi"/>
        </w:rPr>
        <w:t>ją</w:t>
      </w:r>
      <w:r w:rsidRPr="00155F44">
        <w:rPr>
          <w:rFonts w:asciiTheme="minorHAnsi" w:hAnsiTheme="minorHAnsi" w:cstheme="minorHAnsi"/>
        </w:rPr>
        <w:t>: przedmiar</w:t>
      </w:r>
      <w:r w:rsidR="00EC06C1">
        <w:rPr>
          <w:rFonts w:asciiTheme="minorHAnsi" w:hAnsiTheme="minorHAnsi" w:cstheme="minorHAnsi"/>
        </w:rPr>
        <w:t>y, specyfikacja techniczna</w:t>
      </w:r>
      <w:r w:rsidRPr="00155F44">
        <w:rPr>
          <w:rFonts w:asciiTheme="minorHAnsi" w:hAnsiTheme="minorHAnsi" w:cstheme="minorHAnsi"/>
        </w:rPr>
        <w:t xml:space="preserve"> wykonania i</w:t>
      </w:r>
      <w:r w:rsidR="000F622D">
        <w:rPr>
          <w:rFonts w:asciiTheme="minorHAnsi" w:hAnsiTheme="minorHAnsi" w:cstheme="minorHAnsi"/>
        </w:rPr>
        <w:t xml:space="preserve"> </w:t>
      </w:r>
      <w:r w:rsidRPr="000F622D">
        <w:rPr>
          <w:rFonts w:asciiTheme="minorHAnsi" w:hAnsiTheme="minorHAnsi" w:cstheme="minorHAnsi"/>
        </w:rPr>
        <w:t xml:space="preserve">odbioru robót oraz dokumentacja projektowa. </w:t>
      </w:r>
    </w:p>
    <w:p w14:paraId="277E2DE2" w14:textId="77777777" w:rsidR="00155F44" w:rsidRPr="00155F44" w:rsidRDefault="00155F44" w:rsidP="00246F74">
      <w:pPr>
        <w:pStyle w:val="Bezodstpw"/>
        <w:ind w:left="360"/>
        <w:rPr>
          <w:rFonts w:asciiTheme="minorHAnsi" w:hAnsiTheme="minorHAnsi" w:cstheme="minorHAnsi"/>
        </w:rPr>
      </w:pPr>
      <w:r w:rsidRPr="00155F44">
        <w:rPr>
          <w:rFonts w:asciiTheme="minorHAnsi" w:hAnsiTheme="minorHAnsi" w:cstheme="minorHAnsi"/>
        </w:rPr>
        <w:t>Prace muszą być zrealizowane zgodnie z w/w dokumentami.</w:t>
      </w:r>
    </w:p>
    <w:p w14:paraId="2EB30BC6" w14:textId="77777777" w:rsidR="00155F44" w:rsidRPr="00155F44" w:rsidRDefault="00155F44" w:rsidP="00246F74">
      <w:pPr>
        <w:pStyle w:val="Bezodstpw"/>
        <w:ind w:left="360"/>
        <w:rPr>
          <w:rFonts w:asciiTheme="minorHAnsi" w:hAnsiTheme="minorHAnsi" w:cstheme="minorHAnsi"/>
        </w:rPr>
      </w:pPr>
    </w:p>
    <w:p w14:paraId="25D76826" w14:textId="3528EE07" w:rsidR="00155F44" w:rsidRPr="00155F44" w:rsidRDefault="00155F44" w:rsidP="001E5B17">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Zamawiający zaznacza, iż zamówienie będzie realizowanie w obiekcie czynnym i użytkowanym - budynek </w:t>
      </w:r>
      <w:r w:rsidR="00EC06C1">
        <w:rPr>
          <w:rFonts w:asciiTheme="minorHAnsi" w:hAnsiTheme="minorHAnsi" w:cstheme="minorHAnsi"/>
        </w:rPr>
        <w:t>biurowo-magazynowy</w:t>
      </w:r>
      <w:r w:rsidRPr="00155F44">
        <w:rPr>
          <w:rFonts w:asciiTheme="minorHAnsi" w:hAnsiTheme="minorHAnsi" w:cstheme="minorHAnsi"/>
        </w:rPr>
        <w:t>. Godziny wykonywania robót powodujących hałas winny być uzgadniane z Zamawiającym.</w:t>
      </w:r>
      <w:r w:rsidR="00041A88">
        <w:rPr>
          <w:rFonts w:asciiTheme="minorHAnsi" w:hAnsiTheme="minorHAnsi" w:cstheme="minorHAnsi"/>
        </w:rPr>
        <w:t xml:space="preserve"> </w:t>
      </w:r>
    </w:p>
    <w:p w14:paraId="53C33CA4" w14:textId="77777777" w:rsidR="00155F44" w:rsidRPr="00155F44" w:rsidRDefault="00155F44" w:rsidP="00246F74">
      <w:pPr>
        <w:pStyle w:val="Bezodstpw"/>
        <w:ind w:left="360"/>
        <w:rPr>
          <w:rFonts w:asciiTheme="minorHAnsi" w:hAnsiTheme="minorHAnsi" w:cstheme="minorHAnsi"/>
        </w:rPr>
      </w:pPr>
    </w:p>
    <w:p w14:paraId="14767AAA" w14:textId="43820F79" w:rsidR="008F2B8D" w:rsidRPr="00643121" w:rsidRDefault="008F2B8D" w:rsidP="008F2B8D">
      <w:pPr>
        <w:pStyle w:val="Bezodstpw"/>
        <w:numPr>
          <w:ilvl w:val="0"/>
          <w:numId w:val="38"/>
        </w:numPr>
        <w:jc w:val="both"/>
        <w:rPr>
          <w:rFonts w:asciiTheme="minorHAnsi" w:hAnsiTheme="minorHAnsi" w:cstheme="minorHAnsi"/>
          <w:b/>
        </w:rPr>
      </w:pPr>
      <w:r w:rsidRPr="00152244">
        <w:rPr>
          <w:rFonts w:asciiTheme="minorHAnsi" w:hAnsiTheme="minorHAnsi" w:cstheme="minorHAnsi"/>
        </w:rPr>
        <w:t xml:space="preserve">Zamawiający wymaga odbycia przez Wykonawcę wizji lokalnej. </w:t>
      </w:r>
      <w:r>
        <w:rPr>
          <w:rFonts w:asciiTheme="minorHAnsi" w:hAnsiTheme="minorHAnsi" w:cstheme="minorHAnsi"/>
        </w:rPr>
        <w:t>Polega ona na dokonaniu</w:t>
      </w:r>
      <w:r w:rsidRPr="00152244">
        <w:rPr>
          <w:rFonts w:asciiTheme="minorHAnsi" w:hAnsiTheme="minorHAnsi" w:cstheme="minorHAnsi"/>
        </w:rPr>
        <w:t xml:space="preserve"> przez Wykonawców oględzin budynku oraz otoczenia, w celu zapoznania się z terenem przyszłych robót budowlanych oraz poznania specyfiki obiektu. </w:t>
      </w:r>
      <w:r w:rsidRPr="00643121">
        <w:rPr>
          <w:rFonts w:asciiTheme="minorHAnsi" w:hAnsiTheme="minorHAnsi" w:cstheme="minorHAnsi"/>
        </w:rPr>
        <w:t xml:space="preserve">Zamawiający wyznacza termin </w:t>
      </w:r>
      <w:r>
        <w:rPr>
          <w:rFonts w:asciiTheme="minorHAnsi" w:hAnsiTheme="minorHAnsi" w:cstheme="minorHAnsi"/>
        </w:rPr>
        <w:t>wizji lokalnej w terminie od 13</w:t>
      </w:r>
      <w:r w:rsidRPr="005F5537">
        <w:rPr>
          <w:rFonts w:asciiTheme="minorHAnsi" w:hAnsiTheme="minorHAnsi" w:cstheme="minorHAnsi"/>
        </w:rPr>
        <w:t xml:space="preserve">.06.2022 do </w:t>
      </w:r>
      <w:r>
        <w:rPr>
          <w:rFonts w:asciiTheme="minorHAnsi" w:hAnsiTheme="minorHAnsi" w:cstheme="minorHAnsi"/>
        </w:rPr>
        <w:t xml:space="preserve">15.06.2022 </w:t>
      </w:r>
      <w:r w:rsidRPr="00643121">
        <w:rPr>
          <w:rFonts w:asciiTheme="minorHAnsi" w:hAnsiTheme="minorHAnsi" w:cstheme="minorHAnsi"/>
        </w:rPr>
        <w:t>(w godzinach 8.00-16.00)</w:t>
      </w:r>
      <w:r>
        <w:rPr>
          <w:rFonts w:asciiTheme="minorHAnsi" w:hAnsiTheme="minorHAnsi" w:cstheme="minorHAnsi"/>
        </w:rPr>
        <w:t>.</w:t>
      </w:r>
      <w:r w:rsidRPr="00643121">
        <w:rPr>
          <w:rFonts w:asciiTheme="minorHAnsi" w:hAnsiTheme="minorHAnsi" w:cstheme="minorHAnsi"/>
        </w:rPr>
        <w:t xml:space="preserve"> </w:t>
      </w:r>
      <w:r>
        <w:rPr>
          <w:rFonts w:asciiTheme="minorHAnsi" w:hAnsiTheme="minorHAnsi" w:cstheme="minorHAnsi"/>
        </w:rPr>
        <w:t>O</w:t>
      </w:r>
      <w:r w:rsidRPr="00643121">
        <w:rPr>
          <w:rFonts w:asciiTheme="minorHAnsi" w:hAnsiTheme="minorHAnsi" w:cstheme="minorHAnsi"/>
        </w:rPr>
        <w:t>ględzin</w:t>
      </w:r>
      <w:r>
        <w:rPr>
          <w:rFonts w:asciiTheme="minorHAnsi" w:hAnsiTheme="minorHAnsi" w:cstheme="minorHAnsi"/>
        </w:rPr>
        <w:t>y odbywać się będą</w:t>
      </w:r>
      <w:r w:rsidRPr="00643121">
        <w:rPr>
          <w:rFonts w:asciiTheme="minorHAnsi" w:hAnsiTheme="minorHAnsi" w:cstheme="minorHAnsi"/>
        </w:rPr>
        <w:t xml:space="preserve"> w obecności pracownika Zamawiającego</w:t>
      </w:r>
      <w:r>
        <w:rPr>
          <w:rFonts w:asciiTheme="minorHAnsi" w:hAnsiTheme="minorHAnsi" w:cstheme="minorHAnsi"/>
        </w:rPr>
        <w:t>.</w:t>
      </w:r>
      <w:r w:rsidR="002F1216">
        <w:rPr>
          <w:rFonts w:asciiTheme="minorHAnsi" w:hAnsiTheme="minorHAnsi" w:cstheme="minorHAnsi"/>
        </w:rPr>
        <w:t xml:space="preserve"> Potwierdzeniem dokonania wizji lokalnej będzie podpisanie w siedzibie Zamawiającego </w:t>
      </w:r>
      <w:r w:rsidR="00B933D4">
        <w:rPr>
          <w:rFonts w:asciiTheme="minorHAnsi" w:hAnsiTheme="minorHAnsi" w:cstheme="minorHAnsi"/>
        </w:rPr>
        <w:t xml:space="preserve">oświadczenia po jej dokonaniu (kopię oświadczenia Zamawiający przekaże Wykonawcy). </w:t>
      </w:r>
      <w:r w:rsidR="002F1216">
        <w:rPr>
          <w:rFonts w:asciiTheme="minorHAnsi" w:hAnsiTheme="minorHAnsi" w:cstheme="minorHAnsi"/>
        </w:rPr>
        <w:t xml:space="preserve"> </w:t>
      </w:r>
    </w:p>
    <w:p w14:paraId="204C981D" w14:textId="77777777" w:rsidR="008F2B8D" w:rsidRDefault="008F2B8D" w:rsidP="008F2B8D">
      <w:pPr>
        <w:pStyle w:val="Bezodstpw"/>
        <w:ind w:left="360"/>
        <w:jc w:val="both"/>
        <w:rPr>
          <w:rFonts w:asciiTheme="minorHAnsi" w:hAnsiTheme="minorHAnsi" w:cstheme="minorHAnsi"/>
        </w:rPr>
      </w:pPr>
      <w:r w:rsidRPr="00152244">
        <w:rPr>
          <w:rFonts w:asciiTheme="minorHAnsi" w:hAnsiTheme="minorHAnsi" w:cstheme="minorHAnsi"/>
        </w:rPr>
        <w:t xml:space="preserve">W celu </w:t>
      </w:r>
      <w:r>
        <w:rPr>
          <w:rFonts w:asciiTheme="minorHAnsi" w:hAnsiTheme="minorHAnsi" w:cstheme="minorHAnsi"/>
        </w:rPr>
        <w:t xml:space="preserve">wyznaczenia dokładnego terminu wizji lokalnej </w:t>
      </w:r>
      <w:r w:rsidRPr="00152244">
        <w:rPr>
          <w:rFonts w:asciiTheme="minorHAnsi" w:hAnsiTheme="minorHAnsi" w:cstheme="minorHAnsi"/>
        </w:rPr>
        <w:t xml:space="preserve">należy </w:t>
      </w:r>
      <w:r>
        <w:rPr>
          <w:rFonts w:asciiTheme="minorHAnsi" w:hAnsiTheme="minorHAnsi" w:cstheme="minorHAnsi"/>
        </w:rPr>
        <w:t>za pośrednictwem platformy zakupowej wysłać informację dot. proponowanej daty odbycia wizji lokalnej, a Zamawiający w potwierdzi termin i wyznaczy konkretną godzinę.</w:t>
      </w:r>
      <w:r w:rsidRPr="00BC6C70">
        <w:rPr>
          <w:rFonts w:asciiTheme="minorHAnsi" w:hAnsiTheme="minorHAnsi" w:cstheme="minorHAnsi"/>
        </w:rPr>
        <w:t xml:space="preserve"> </w:t>
      </w:r>
    </w:p>
    <w:p w14:paraId="0171B883" w14:textId="62B4D380" w:rsidR="002F1216" w:rsidRPr="006C63F3" w:rsidRDefault="002F1216" w:rsidP="008F2B8D">
      <w:pPr>
        <w:pStyle w:val="Bezodstpw"/>
        <w:ind w:left="360"/>
        <w:jc w:val="both"/>
        <w:rPr>
          <w:rFonts w:asciiTheme="minorHAnsi" w:hAnsiTheme="minorHAnsi" w:cstheme="minorHAnsi"/>
          <w:b/>
        </w:rPr>
      </w:pPr>
      <w:r>
        <w:rPr>
          <w:rFonts w:asciiTheme="minorHAnsi" w:hAnsiTheme="minorHAnsi" w:cstheme="minorHAnsi"/>
        </w:rPr>
        <w:t>Zgodnie z art. 226 ust. 1 pkt. 18) oferta złożona przez Wykonawcę, który nie dokonał wizji lokalnej podlegać będzie odrzuceniu.</w:t>
      </w:r>
    </w:p>
    <w:p w14:paraId="0694D4E8" w14:textId="307E9B17" w:rsidR="007A1DC6" w:rsidRPr="006C63F3" w:rsidRDefault="007A1DC6" w:rsidP="008F2B8D">
      <w:pPr>
        <w:pStyle w:val="Bezodstpw"/>
        <w:jc w:val="both"/>
        <w:rPr>
          <w:rFonts w:asciiTheme="minorHAnsi" w:hAnsiTheme="minorHAnsi" w:cstheme="minorHAnsi"/>
          <w:b/>
        </w:rPr>
      </w:pPr>
    </w:p>
    <w:p w14:paraId="4F35F704" w14:textId="77777777" w:rsidR="006C63F3" w:rsidRPr="006C63F3" w:rsidRDefault="006C63F3"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345201FD" w14:textId="77777777" w:rsidR="00C135FA" w:rsidRPr="006C63F3" w:rsidRDefault="00C135FA" w:rsidP="00246F74">
      <w:pPr>
        <w:pStyle w:val="Bezodstpw"/>
        <w:rPr>
          <w:rFonts w:asciiTheme="minorHAnsi" w:hAnsiTheme="minorHAnsi" w:cstheme="minorHAnsi"/>
        </w:rPr>
      </w:pPr>
    </w:p>
    <w:p w14:paraId="6D469E75" w14:textId="5B863804" w:rsidR="007734E5" w:rsidRDefault="007734E5" w:rsidP="00246F74">
      <w:pPr>
        <w:pStyle w:val="Bezodstpw"/>
      </w:pPr>
      <w:r>
        <w:t>45000000-7 - Roboty budowlane</w:t>
      </w:r>
    </w:p>
    <w:p w14:paraId="27D1623A" w14:textId="51261227" w:rsidR="00173F1C" w:rsidRPr="00DD02F6" w:rsidRDefault="00686AE2" w:rsidP="00246F74">
      <w:pPr>
        <w:pStyle w:val="Bezodstpw"/>
      </w:pPr>
      <w:r>
        <w:t>45</w:t>
      </w:r>
      <w:r w:rsidR="003F5E9B">
        <w:t>22</w:t>
      </w:r>
      <w:r>
        <w:t>3</w:t>
      </w:r>
      <w:r w:rsidR="009B38C4" w:rsidRPr="00DD02F6">
        <w:t>000</w:t>
      </w:r>
      <w:r w:rsidR="003F5E9B">
        <w:t>-6</w:t>
      </w:r>
      <w:r w:rsidR="00173F1C" w:rsidRPr="00DD02F6">
        <w:t xml:space="preserve"> </w:t>
      </w:r>
      <w:r w:rsidR="00F620AD">
        <w:t xml:space="preserve">- </w:t>
      </w:r>
      <w:r w:rsidR="00173F1C" w:rsidRPr="00DD02F6">
        <w:t xml:space="preserve">Roboty budowlane </w:t>
      </w:r>
      <w:r>
        <w:t>w zakresie konstrukcji</w:t>
      </w:r>
      <w:r w:rsidR="00173F1C" w:rsidRPr="00DD02F6">
        <w:t xml:space="preserve"> </w:t>
      </w:r>
    </w:p>
    <w:p w14:paraId="3D1E8E2C" w14:textId="2E1D4B9D" w:rsidR="00DD02F6" w:rsidRDefault="003C3348" w:rsidP="00DD02F6">
      <w:pPr>
        <w:pStyle w:val="Bezodstpw"/>
      </w:pPr>
      <w:r>
        <w:t>45422000-1</w:t>
      </w:r>
      <w:r w:rsidR="00DD02F6" w:rsidRPr="00DD02F6">
        <w:t xml:space="preserve"> - Roboty </w:t>
      </w:r>
      <w:r>
        <w:t>ciesielskie</w:t>
      </w:r>
    </w:p>
    <w:p w14:paraId="34EAA1D3" w14:textId="1D96A316" w:rsidR="003C3348" w:rsidRPr="00DD02F6" w:rsidRDefault="00454234" w:rsidP="00DD02F6">
      <w:pPr>
        <w:pStyle w:val="Bezodstpw"/>
      </w:pPr>
      <w:r>
        <w:t>45262000-1 -</w:t>
      </w:r>
      <w:r w:rsidR="003C3348">
        <w:t xml:space="preserve"> Specjalne roboty budowlane inne niż dachowe</w:t>
      </w:r>
    </w:p>
    <w:p w14:paraId="3E8AE839" w14:textId="754CAC30" w:rsidR="00173F1C" w:rsidRDefault="00173F1C" w:rsidP="00246F74">
      <w:pPr>
        <w:pStyle w:val="Bezodstpw"/>
      </w:pPr>
      <w:r w:rsidRPr="00DD02F6">
        <w:t>45421000</w:t>
      </w:r>
      <w:r w:rsidR="00293452" w:rsidRPr="00DD02F6">
        <w:t>-4</w:t>
      </w:r>
      <w:r w:rsidRPr="00DD02F6">
        <w:t xml:space="preserve"> </w:t>
      </w:r>
      <w:r w:rsidR="00F620AD">
        <w:t xml:space="preserve">- </w:t>
      </w:r>
      <w:r w:rsidRPr="00DD02F6">
        <w:t>Roboty w zakresie stolarki budowlanej</w:t>
      </w:r>
    </w:p>
    <w:p w14:paraId="2F5AAF3A" w14:textId="4DBC2A2B" w:rsidR="003C3348" w:rsidRDefault="00454234" w:rsidP="00246F74">
      <w:pPr>
        <w:pStyle w:val="Bezodstpw"/>
      </w:pPr>
      <w:r>
        <w:t>45442000-7 -</w:t>
      </w:r>
      <w:r w:rsidR="003C3348">
        <w:t xml:space="preserve"> Nakładanie powierzchni kryjących</w:t>
      </w:r>
    </w:p>
    <w:p w14:paraId="0331A595" w14:textId="6BB28CCA" w:rsidR="003C3348" w:rsidRPr="00DD02F6" w:rsidRDefault="00454234" w:rsidP="00246F74">
      <w:pPr>
        <w:pStyle w:val="Bezodstpw"/>
      </w:pPr>
      <w:r>
        <w:t>45261000-4 -</w:t>
      </w:r>
      <w:r w:rsidR="003C3348">
        <w:t xml:space="preserve"> Wykonanie pokryć i konstrukcji dachowych oraz podobne roboty</w:t>
      </w:r>
    </w:p>
    <w:p w14:paraId="3D8709FE" w14:textId="77777777" w:rsidR="009B38C4" w:rsidRDefault="009B38C4" w:rsidP="00246F74">
      <w:pPr>
        <w:pStyle w:val="Bezodstpw"/>
        <w:rPr>
          <w:rFonts w:asciiTheme="minorHAnsi" w:hAnsiTheme="minorHAnsi" w:cstheme="minorHAnsi"/>
        </w:rPr>
      </w:pPr>
    </w:p>
    <w:p w14:paraId="1976919F" w14:textId="77777777" w:rsidR="00F620AD" w:rsidRPr="006C63F3" w:rsidRDefault="00F620AD"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1BC36B8E" w14:textId="0FA55058" w:rsidR="009B38C4" w:rsidRDefault="009B0394" w:rsidP="00287DEF">
      <w:pPr>
        <w:pStyle w:val="Bezodstpw"/>
        <w:jc w:val="both"/>
        <w:rPr>
          <w:rFonts w:asciiTheme="minorHAnsi" w:hAnsiTheme="minorHAnsi" w:cstheme="minorHAnsi"/>
        </w:rPr>
      </w:pPr>
      <w:r w:rsidRPr="006C63F3">
        <w:rPr>
          <w:rFonts w:asciiTheme="minorHAnsi" w:hAnsiTheme="minorHAnsi" w:cstheme="minorHAnsi"/>
        </w:rPr>
        <w:t>O</w:t>
      </w:r>
      <w:r w:rsidR="00C174AF" w:rsidRPr="006C63F3">
        <w:rPr>
          <w:rFonts w:asciiTheme="minorHAnsi" w:hAnsiTheme="minorHAnsi" w:cstheme="minorHAnsi"/>
        </w:rPr>
        <w:t>d dnia podpis</w:t>
      </w:r>
      <w:r w:rsidR="00A94752" w:rsidRPr="006C63F3">
        <w:rPr>
          <w:rFonts w:asciiTheme="minorHAnsi" w:hAnsiTheme="minorHAnsi" w:cstheme="minorHAnsi"/>
        </w:rPr>
        <w:t xml:space="preserve">ania umowy do </w:t>
      </w:r>
      <w:r w:rsidR="00287DEF">
        <w:rPr>
          <w:rFonts w:asciiTheme="minorHAnsi" w:hAnsiTheme="minorHAnsi" w:cstheme="minorHAnsi"/>
        </w:rPr>
        <w:t>dnia</w:t>
      </w:r>
      <w:r w:rsidR="00EC06C1">
        <w:rPr>
          <w:rFonts w:asciiTheme="minorHAnsi" w:hAnsiTheme="minorHAnsi" w:cstheme="minorHAnsi"/>
        </w:rPr>
        <w:t xml:space="preserve"> </w:t>
      </w:r>
      <w:r w:rsidR="00151B16">
        <w:rPr>
          <w:rFonts w:asciiTheme="minorHAnsi" w:hAnsiTheme="minorHAnsi" w:cstheme="minorHAnsi"/>
        </w:rPr>
        <w:t>16</w:t>
      </w:r>
      <w:r w:rsidR="00287DEF" w:rsidRPr="00EC06C1">
        <w:rPr>
          <w:rFonts w:asciiTheme="minorHAnsi" w:hAnsiTheme="minorHAnsi" w:cstheme="minorHAnsi"/>
        </w:rPr>
        <w:t>.11.2022 r</w:t>
      </w:r>
      <w:r w:rsidR="00EC06C1" w:rsidRPr="00EC06C1">
        <w:rPr>
          <w:rFonts w:asciiTheme="minorHAnsi" w:hAnsiTheme="minorHAnsi" w:cstheme="minorHAnsi"/>
        </w:rPr>
        <w:t>.</w:t>
      </w:r>
    </w:p>
    <w:p w14:paraId="4F06B52F" w14:textId="77777777" w:rsidR="00EC06C1" w:rsidRDefault="00EC06C1" w:rsidP="00246F74">
      <w:pPr>
        <w:pStyle w:val="Bezodstpw"/>
        <w:rPr>
          <w:rFonts w:asciiTheme="minorHAnsi" w:hAnsiTheme="minorHAnsi" w:cstheme="minorHAnsi"/>
        </w:rPr>
      </w:pPr>
      <w:bookmarkStart w:id="5" w:name="_Toc64457068"/>
    </w:p>
    <w:p w14:paraId="4F619F18" w14:textId="77777777" w:rsidR="00EC06C1" w:rsidRDefault="00EC06C1"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5"/>
    </w:p>
    <w:p w14:paraId="6F2A81F2" w14:textId="77777777" w:rsidR="00FB47F8" w:rsidRDefault="00FB47F8" w:rsidP="00246F74">
      <w:pPr>
        <w:spacing w:after="0"/>
        <w:rPr>
          <w:rFonts w:cstheme="minorHAnsi"/>
        </w:rPr>
      </w:pPr>
    </w:p>
    <w:p w14:paraId="045A1271" w14:textId="77777777" w:rsidR="00CF1934" w:rsidRPr="00A966CC" w:rsidRDefault="00CF1934" w:rsidP="00246F74">
      <w:pPr>
        <w:spacing w:after="0"/>
        <w:rPr>
          <w:rFonts w:cstheme="minorHAnsi"/>
        </w:rPr>
      </w:pPr>
    </w:p>
    <w:p w14:paraId="47A54C4F" w14:textId="31DD04E2" w:rsidR="009B0394" w:rsidRDefault="009B0394" w:rsidP="00246F74">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0F19E4E8" w14:textId="77777777" w:rsidR="00E02F0A" w:rsidRPr="006C63F3" w:rsidRDefault="00E02F0A" w:rsidP="00E02F0A">
      <w:pPr>
        <w:pStyle w:val="Akapitzlist"/>
        <w:ind w:left="373"/>
        <w:rPr>
          <w:rFonts w:asciiTheme="minorHAnsi" w:hAnsiTheme="minorHAnsi" w:cstheme="minorHAnsi"/>
          <w:sz w:val="22"/>
          <w:szCs w:val="22"/>
        </w:rPr>
      </w:pPr>
    </w:p>
    <w:p w14:paraId="1AB6ECBA" w14:textId="369BE9C3"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w:t>
      </w:r>
      <w:r w:rsidR="00FF2C3D" w:rsidRPr="006C63F3">
        <w:rPr>
          <w:rFonts w:asciiTheme="minorHAnsi" w:hAnsiTheme="minorHAnsi" w:cstheme="minorHAnsi"/>
          <w:color w:val="000000"/>
          <w:sz w:val="22"/>
          <w:szCs w:val="22"/>
        </w:rPr>
        <w:t>uzna warunek za spełniony</w:t>
      </w:r>
      <w:r w:rsidR="00AC4E27" w:rsidRPr="006C63F3">
        <w:rPr>
          <w:rFonts w:asciiTheme="minorHAnsi" w:hAnsiTheme="minorHAnsi" w:cstheme="minorHAnsi"/>
          <w:color w:val="000000"/>
          <w:sz w:val="22"/>
          <w:szCs w:val="22"/>
        </w:rPr>
        <w:t xml:space="preserve">, </w:t>
      </w:r>
      <w:r w:rsidR="00FF2C3D" w:rsidRPr="006C63F3">
        <w:rPr>
          <w:rFonts w:asciiTheme="minorHAnsi" w:hAnsiTheme="minorHAnsi" w:cstheme="minorHAnsi"/>
          <w:color w:val="000000"/>
          <w:sz w:val="22"/>
          <w:szCs w:val="22"/>
        </w:rPr>
        <w:t xml:space="preserve">jeżeli Wykonawca </w:t>
      </w:r>
      <w:r w:rsidR="00AC4E27" w:rsidRPr="006C63F3">
        <w:rPr>
          <w:rFonts w:asciiTheme="minorHAnsi" w:hAnsiTheme="minorHAnsi" w:cstheme="minorHAnsi"/>
          <w:color w:val="000000"/>
          <w:sz w:val="22"/>
          <w:szCs w:val="22"/>
        </w:rPr>
        <w:t xml:space="preserve">wykaże, że posiada ubezpieczenie od odpowiedzialności </w:t>
      </w:r>
      <w:r w:rsidR="007D6502" w:rsidRPr="006C63F3">
        <w:rPr>
          <w:rFonts w:asciiTheme="minorHAnsi" w:hAnsiTheme="minorHAnsi" w:cstheme="minorHAnsi"/>
          <w:color w:val="000000"/>
          <w:sz w:val="22"/>
          <w:szCs w:val="22"/>
        </w:rPr>
        <w:t>cywilnej</w:t>
      </w:r>
      <w:r w:rsidR="003B62BD" w:rsidRPr="006C63F3">
        <w:rPr>
          <w:rFonts w:asciiTheme="minorHAnsi" w:hAnsiTheme="minorHAnsi" w:cstheme="minorHAnsi"/>
          <w:color w:val="000000"/>
          <w:sz w:val="22"/>
          <w:szCs w:val="22"/>
        </w:rPr>
        <w:t xml:space="preserve"> k</w:t>
      </w:r>
      <w:r w:rsidR="00AC4E27" w:rsidRPr="006C63F3">
        <w:rPr>
          <w:rFonts w:asciiTheme="minorHAnsi" w:hAnsiTheme="minorHAnsi" w:cstheme="minorHAnsi"/>
          <w:color w:val="000000"/>
          <w:sz w:val="22"/>
          <w:szCs w:val="22"/>
        </w:rPr>
        <w:t>ontraktowej i delikt</w:t>
      </w:r>
      <w:r w:rsidR="00553522" w:rsidRPr="006C63F3">
        <w:rPr>
          <w:rFonts w:asciiTheme="minorHAnsi" w:hAnsiTheme="minorHAnsi" w:cstheme="minorHAnsi"/>
          <w:color w:val="000000"/>
          <w:sz w:val="22"/>
          <w:szCs w:val="22"/>
        </w:rPr>
        <w:t xml:space="preserve">owej na kwotę nie mniejszą niż </w:t>
      </w:r>
      <w:r w:rsidR="00AA1AAE">
        <w:rPr>
          <w:rFonts w:asciiTheme="minorHAnsi" w:hAnsiTheme="minorHAnsi" w:cstheme="minorHAnsi"/>
          <w:sz w:val="22"/>
          <w:szCs w:val="22"/>
        </w:rPr>
        <w:t xml:space="preserve"> 4</w:t>
      </w:r>
      <w:r w:rsidR="00AB1AE2" w:rsidRPr="00A3416E">
        <w:rPr>
          <w:rFonts w:asciiTheme="minorHAnsi" w:hAnsiTheme="minorHAnsi" w:cstheme="minorHAnsi"/>
          <w:sz w:val="22"/>
          <w:szCs w:val="22"/>
        </w:rPr>
        <w:t>00</w:t>
      </w:r>
      <w:r w:rsidR="003B62BD" w:rsidRPr="00A3416E">
        <w:rPr>
          <w:rFonts w:asciiTheme="minorHAnsi" w:hAnsiTheme="minorHAnsi" w:cstheme="minorHAnsi"/>
          <w:sz w:val="22"/>
          <w:szCs w:val="22"/>
        </w:rPr>
        <w:t> </w:t>
      </w:r>
      <w:r w:rsidR="00AC4E27" w:rsidRPr="00A3416E">
        <w:rPr>
          <w:rFonts w:asciiTheme="minorHAnsi" w:hAnsiTheme="minorHAnsi" w:cstheme="minorHAnsi"/>
          <w:sz w:val="22"/>
          <w:szCs w:val="22"/>
        </w:rPr>
        <w:t>000</w:t>
      </w:r>
      <w:r w:rsidR="003B62BD" w:rsidRPr="00A3416E">
        <w:rPr>
          <w:rFonts w:asciiTheme="minorHAnsi" w:hAnsiTheme="minorHAnsi" w:cstheme="minorHAnsi"/>
          <w:sz w:val="22"/>
          <w:szCs w:val="22"/>
        </w:rPr>
        <w:t xml:space="preserve"> </w:t>
      </w:r>
      <w:r w:rsidR="00AA1AAE">
        <w:rPr>
          <w:rFonts w:asciiTheme="minorHAnsi" w:hAnsiTheme="minorHAnsi" w:cstheme="minorHAnsi"/>
          <w:color w:val="000000"/>
          <w:sz w:val="22"/>
          <w:szCs w:val="22"/>
        </w:rPr>
        <w:t>zł</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6F6F6023" w14:textId="77777777" w:rsidR="00E02F0A" w:rsidRPr="006C63F3" w:rsidRDefault="00E02F0A" w:rsidP="00E02F0A">
      <w:pPr>
        <w:pStyle w:val="Akapitzlist"/>
        <w:ind w:left="360"/>
        <w:rPr>
          <w:rFonts w:asciiTheme="minorHAnsi" w:hAnsiTheme="minorHAnsi" w:cstheme="minorHAnsi"/>
          <w:sz w:val="22"/>
          <w:szCs w:val="22"/>
        </w:rPr>
      </w:pP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6245BB23" w:rsidR="00E93CCA" w:rsidRPr="00E93CCA" w:rsidRDefault="00E93CCA" w:rsidP="00EC06C1">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00B933D4">
        <w:rPr>
          <w:rFonts w:asciiTheme="minorHAnsi" w:hAnsiTheme="minorHAnsi" w:cstheme="minorHAnsi"/>
          <w:color w:val="000000"/>
          <w:sz w:val="22"/>
        </w:rPr>
        <w:t>5</w:t>
      </w:r>
      <w:r w:rsidRPr="00E93CCA">
        <w:rPr>
          <w:rFonts w:asciiTheme="minorHAnsi" w:hAnsiTheme="minorHAnsi" w:cstheme="minorHAnsi"/>
          <w:color w:val="000000"/>
          <w:sz w:val="22"/>
        </w:rPr>
        <w:t xml:space="preserve"> zamówie</w:t>
      </w:r>
      <w:r w:rsidR="003E4713">
        <w:rPr>
          <w:rFonts w:asciiTheme="minorHAnsi" w:hAnsiTheme="minorHAnsi" w:cstheme="minorHAnsi"/>
          <w:color w:val="000000"/>
          <w:sz w:val="22"/>
        </w:rPr>
        <w:t>ń polegających</w:t>
      </w:r>
      <w:r w:rsidRPr="00E93CCA">
        <w:rPr>
          <w:rFonts w:asciiTheme="minorHAnsi" w:hAnsiTheme="minorHAnsi" w:cstheme="minorHAnsi"/>
          <w:color w:val="000000"/>
          <w:sz w:val="22"/>
        </w:rPr>
        <w:t xml:space="preserv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porównywalnych z przedmiotem zamówienia</w:t>
      </w:r>
      <w:r w:rsidR="00CF1934">
        <w:rPr>
          <w:rFonts w:asciiTheme="minorHAnsi" w:hAnsiTheme="minorHAnsi" w:cstheme="minorHAnsi"/>
          <w:color w:val="000000"/>
          <w:sz w:val="22"/>
        </w:rPr>
        <w:t xml:space="preserve"> tj. </w:t>
      </w:r>
      <w:r w:rsidR="00EC06C1">
        <w:rPr>
          <w:rFonts w:asciiTheme="minorHAnsi" w:hAnsiTheme="minorHAnsi" w:cstheme="minorHAnsi"/>
          <w:color w:val="000000"/>
          <w:sz w:val="22"/>
        </w:rPr>
        <w:t xml:space="preserve">pokrycie dachu </w:t>
      </w:r>
      <w:r w:rsidR="003E4713">
        <w:rPr>
          <w:rFonts w:asciiTheme="minorHAnsi" w:hAnsiTheme="minorHAnsi" w:cstheme="minorHAnsi"/>
          <w:color w:val="000000"/>
          <w:sz w:val="22"/>
        </w:rPr>
        <w:t>membraną</w:t>
      </w:r>
      <w:r w:rsidR="00EC06C1">
        <w:rPr>
          <w:rFonts w:asciiTheme="minorHAnsi" w:hAnsiTheme="minorHAnsi" w:cstheme="minorHAnsi"/>
          <w:color w:val="000000"/>
          <w:sz w:val="22"/>
        </w:rPr>
        <w:t xml:space="preserve"> EPDM</w:t>
      </w:r>
      <w:r w:rsidR="003E4713">
        <w:rPr>
          <w:rFonts w:asciiTheme="minorHAnsi" w:hAnsiTheme="minorHAnsi" w:cstheme="minorHAnsi"/>
          <w:color w:val="000000"/>
          <w:sz w:val="22"/>
        </w:rPr>
        <w:t xml:space="preserve"> </w:t>
      </w:r>
      <w:r w:rsidR="001B3BD6">
        <w:rPr>
          <w:rFonts w:asciiTheme="minorHAnsi" w:hAnsiTheme="minorHAnsi" w:cstheme="minorHAnsi"/>
          <w:color w:val="000000"/>
          <w:sz w:val="22"/>
        </w:rPr>
        <w:t>wraz z pracami montażowymi</w:t>
      </w:r>
      <w:r w:rsidR="003E4713">
        <w:rPr>
          <w:rFonts w:asciiTheme="minorHAnsi" w:hAnsiTheme="minorHAnsi" w:cstheme="minorHAnsi"/>
          <w:color w:val="000000"/>
          <w:sz w:val="22"/>
        </w:rPr>
        <w:t xml:space="preserve"> (m.in. świetliki, drabinki, obróbki blacharskie)</w:t>
      </w:r>
      <w:r w:rsidR="00CF1934">
        <w:rPr>
          <w:rFonts w:asciiTheme="minorHAnsi" w:hAnsiTheme="minorHAnsi" w:cstheme="minorHAnsi"/>
          <w:color w:val="000000"/>
          <w:sz w:val="22"/>
        </w:rPr>
        <w:t>,</w:t>
      </w:r>
      <w:r w:rsidR="00AA1AAE">
        <w:rPr>
          <w:rFonts w:asciiTheme="minorHAnsi" w:hAnsiTheme="minorHAnsi" w:cstheme="minorHAnsi"/>
          <w:color w:val="000000"/>
          <w:sz w:val="22"/>
        </w:rPr>
        <w:t xml:space="preserve"> o wartości </w:t>
      </w:r>
      <w:r w:rsidR="00B933D4">
        <w:rPr>
          <w:rFonts w:asciiTheme="minorHAnsi" w:hAnsiTheme="minorHAnsi" w:cstheme="minorHAnsi"/>
          <w:color w:val="000000"/>
          <w:sz w:val="22"/>
        </w:rPr>
        <w:t>łącznej</w:t>
      </w:r>
      <w:r w:rsidR="00AA1AAE">
        <w:rPr>
          <w:rFonts w:asciiTheme="minorHAnsi" w:hAnsiTheme="minorHAnsi" w:cstheme="minorHAnsi"/>
          <w:color w:val="000000"/>
          <w:sz w:val="22"/>
        </w:rPr>
        <w:t> </w:t>
      </w:r>
      <w:r w:rsidR="00B933D4">
        <w:rPr>
          <w:rFonts w:asciiTheme="minorHAnsi" w:hAnsiTheme="minorHAnsi" w:cstheme="minorHAnsi"/>
          <w:color w:val="000000"/>
          <w:sz w:val="22"/>
        </w:rPr>
        <w:t>min. 1 000</w:t>
      </w:r>
      <w:r w:rsidR="00A3416E">
        <w:rPr>
          <w:rFonts w:asciiTheme="minorHAnsi" w:hAnsiTheme="minorHAnsi" w:cstheme="minorHAnsi"/>
          <w:color w:val="000000"/>
          <w:sz w:val="22"/>
        </w:rPr>
        <w:t> 000 zł.</w:t>
      </w:r>
    </w:p>
    <w:p w14:paraId="41F118B4" w14:textId="787EB48F" w:rsidR="00E93CCA" w:rsidRPr="00E93CCA" w:rsidRDefault="00E93CCA" w:rsidP="00952BCB">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zatrudniania min. </w:t>
      </w:r>
      <w:r w:rsidR="003E4713">
        <w:rPr>
          <w:rFonts w:asciiTheme="minorHAnsi" w:hAnsiTheme="minorHAnsi" w:cstheme="minorHAnsi"/>
          <w:color w:val="000000"/>
          <w:sz w:val="22"/>
        </w:rPr>
        <w:t>7</w:t>
      </w:r>
      <w:r w:rsidRPr="00E93CCA">
        <w:rPr>
          <w:rFonts w:asciiTheme="minorHAnsi" w:hAnsiTheme="minorHAnsi" w:cstheme="minorHAnsi"/>
          <w:color w:val="000000"/>
          <w:sz w:val="22"/>
        </w:rPr>
        <w:t xml:space="preserve"> pracowników budowlanych</w:t>
      </w:r>
      <w:r w:rsidR="006B126B">
        <w:rPr>
          <w:rFonts w:asciiTheme="minorHAnsi" w:hAnsiTheme="minorHAnsi" w:cstheme="minorHAnsi"/>
          <w:color w:val="000000"/>
          <w:sz w:val="22"/>
        </w:rPr>
        <w:t xml:space="preserve"> na umowę o pracę.</w:t>
      </w:r>
    </w:p>
    <w:p w14:paraId="7B2F7E66" w14:textId="77777777" w:rsidR="00FB47F8" w:rsidRDefault="00FB47F8" w:rsidP="00EC435F">
      <w:pPr>
        <w:pStyle w:val="Akapitzlist"/>
        <w:ind w:left="0"/>
        <w:rPr>
          <w:rFonts w:asciiTheme="minorHAnsi" w:hAnsiTheme="minorHAnsi" w:cstheme="minorHAnsi"/>
          <w:color w:val="000000"/>
          <w:sz w:val="22"/>
        </w:rPr>
      </w:pPr>
    </w:p>
    <w:p w14:paraId="681111E1" w14:textId="77777777" w:rsidR="00FB47F8" w:rsidRPr="00FB47F8" w:rsidRDefault="00FB47F8"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7" w:name="_Toc64457070"/>
      <w:r w:rsidRPr="00A966CC">
        <w:rPr>
          <w:highlight w:val="lightGray"/>
        </w:rPr>
        <w:t>Rozdział 2. Podstawy wykluczenia</w:t>
      </w:r>
      <w:bookmarkEnd w:id="7"/>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602D0FDA" w14:textId="3746928C"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077490"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122917">
        <w:rPr>
          <w:rFonts w:asciiTheme="minorHAnsi" w:eastAsia="Times New Roman" w:hAnsiTheme="minorHAnsi" w:cstheme="minorHAnsi"/>
          <w:sz w:val="22"/>
          <w:szCs w:val="22"/>
        </w:rPr>
        <w:lastRenderedPageBreak/>
        <w:t>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50A349EA"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wynikającego z wcześniejszego zaangażowania tego wykonawcy</w:t>
      </w:r>
      <w:r w:rsidR="00CF1934">
        <w:rPr>
          <w:rFonts w:asciiTheme="minorHAnsi" w:eastAsia="Times New Roman" w:hAnsiTheme="minorHAnsi" w:cstheme="minorHAnsi"/>
          <w:sz w:val="22"/>
          <w:szCs w:val="22"/>
        </w:rPr>
        <w:t xml:space="preserve"> lub podmiotu, który należy </w:t>
      </w:r>
      <w:r w:rsidR="00CF1934">
        <w:rPr>
          <w:rFonts w:asciiTheme="minorHAnsi" w:eastAsia="Times New Roman" w:hAnsiTheme="minorHAnsi" w:cstheme="minorHAnsi"/>
          <w:sz w:val="22"/>
          <w:szCs w:val="22"/>
        </w:rPr>
        <w:br/>
        <w:t>z W</w:t>
      </w:r>
      <w:r w:rsidRPr="00122917">
        <w:rPr>
          <w:rFonts w:asciiTheme="minorHAnsi" w:eastAsia="Times New Roman" w:hAnsiTheme="minorHAnsi" w:cstheme="minorHAnsi"/>
          <w:sz w:val="22"/>
          <w:szCs w:val="22"/>
        </w:rPr>
        <w:t>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w:t>
      </w:r>
      <w:r w:rsidR="00CF1934">
        <w:rPr>
          <w:rFonts w:asciiTheme="minorHAnsi" w:eastAsia="Times New Roman" w:hAnsiTheme="minorHAnsi" w:cstheme="minorHAnsi"/>
          <w:sz w:val="22"/>
          <w:szCs w:val="22"/>
        </w:rPr>
        <w:t>y sposób niż przez wykluczenie W</w:t>
      </w:r>
      <w:r w:rsidRPr="00122917">
        <w:rPr>
          <w:rFonts w:asciiTheme="minorHAnsi" w:eastAsia="Times New Roman" w:hAnsiTheme="minorHAnsi" w:cstheme="minorHAnsi"/>
          <w:sz w:val="22"/>
          <w:szCs w:val="22"/>
        </w:rPr>
        <w:t>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122917" w:rsidRDefault="00E02F0A" w:rsidP="00E02F0A">
      <w:pPr>
        <w:pStyle w:val="Akapitzlist"/>
        <w:overflowPunct w:val="0"/>
        <w:autoSpaceDE w:val="0"/>
        <w:autoSpaceDN w:val="0"/>
        <w:ind w:left="426"/>
        <w:rPr>
          <w:rFonts w:asciiTheme="minorHAnsi" w:eastAsia="Times New Roman" w:hAnsiTheme="minorHAnsi" w:cstheme="minorHAnsi"/>
          <w:sz w:val="22"/>
          <w:szCs w:val="22"/>
        </w:rPr>
      </w:pPr>
    </w:p>
    <w:p w14:paraId="6F9EE6F0" w14:textId="05F417C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w:t>
      </w:r>
      <w:r w:rsidR="00CF1934">
        <w:rPr>
          <w:rFonts w:asciiTheme="minorHAnsi" w:hAnsiTheme="minorHAnsi" w:cstheme="minorHAnsi"/>
          <w:sz w:val="22"/>
          <w:szCs w:val="22"/>
        </w:rPr>
        <w:t>1 ustawy, Zamawiający wykluczy W</w:t>
      </w:r>
      <w:r>
        <w:rPr>
          <w:rFonts w:asciiTheme="minorHAnsi" w:hAnsiTheme="minorHAnsi" w:cstheme="minorHAnsi"/>
          <w:sz w:val="22"/>
          <w:szCs w:val="22"/>
        </w:rPr>
        <w:t>ykonawcę który naruszył obowiązki dotyczące płatności podatków, opłat  lub składek na ubezpieczenie społeczne i zdrowotne, z wyjątkiem przypadku, o którym mowa w ar</w:t>
      </w:r>
      <w:r w:rsidR="00CF1934">
        <w:rPr>
          <w:rFonts w:asciiTheme="minorHAnsi" w:hAnsiTheme="minorHAnsi" w:cstheme="minorHAnsi"/>
          <w:sz w:val="22"/>
          <w:szCs w:val="22"/>
        </w:rPr>
        <w:t>t. 108 ust. 1 pkt. 3, chyba że W</w:t>
      </w:r>
      <w:r>
        <w:rPr>
          <w:rFonts w:asciiTheme="minorHAnsi" w:hAnsiTheme="minorHAnsi" w:cstheme="minorHAnsi"/>
          <w:sz w:val="22"/>
          <w:szCs w:val="22"/>
        </w:rPr>
        <w:t xml:space="preserve">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5DF6CF06"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CF1934">
        <w:rPr>
          <w:rFonts w:asciiTheme="minorHAnsi" w:hAnsiTheme="minorHAnsi" w:cstheme="minorHAnsi"/>
          <w:sz w:val="22"/>
          <w:szCs w:val="22"/>
        </w:rPr>
        <w:t>Zamawiający wykluczy W</w:t>
      </w:r>
      <w:r w:rsidR="00105E74" w:rsidRPr="00122917">
        <w:rPr>
          <w:rFonts w:asciiTheme="minorHAnsi" w:hAnsiTheme="minorHAnsi" w:cstheme="minorHAnsi"/>
          <w:sz w:val="22"/>
          <w:szCs w:val="22"/>
        </w:rPr>
        <w:t xml:space="preserve">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08A3D4A"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7C99C36B"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w:t>
      </w:r>
      <w:r w:rsidR="00CF1934">
        <w:rPr>
          <w:rFonts w:asciiTheme="minorHAnsi" w:hAnsiTheme="minorHAnsi" w:cstheme="minorHAnsi"/>
          <w:sz w:val="22"/>
          <w:szCs w:val="22"/>
        </w:rPr>
        <w:t>amawiający może wykluczyć W</w:t>
      </w:r>
      <w:r w:rsidRPr="00122917">
        <w:rPr>
          <w:rFonts w:asciiTheme="minorHAnsi" w:hAnsiTheme="minorHAnsi" w:cstheme="minorHAnsi"/>
          <w:sz w:val="22"/>
          <w:szCs w:val="22"/>
        </w:rPr>
        <w:t>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8" w:name="_Toc64457071"/>
      <w:r w:rsidRPr="00122917">
        <w:rPr>
          <w:highlight w:val="lightGray"/>
        </w:rPr>
        <w:t>Rozdział 3. Informacja o podmiotowych środkach dowodowych</w:t>
      </w:r>
      <w:bookmarkEnd w:id="8"/>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1E5B17">
      <w:pPr>
        <w:pStyle w:val="Akapitzlist"/>
        <w:widowControl/>
        <w:numPr>
          <w:ilvl w:val="0"/>
          <w:numId w:val="40"/>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lastRenderedPageBreak/>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2196990E"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00CF1934">
        <w:rPr>
          <w:rFonts w:asciiTheme="minorHAnsi" w:hAnsiTheme="minorHAnsi" w:cstheme="minorHAnsi"/>
          <w:sz w:val="22"/>
          <w:szCs w:val="22"/>
        </w:rPr>
        <w:t xml:space="preserve"> zostały wykonane, a jeżeli W</w:t>
      </w:r>
      <w:r w:rsidRPr="006C63F3">
        <w:rPr>
          <w:rFonts w:asciiTheme="minorHAnsi" w:hAnsiTheme="minorHAnsi" w:cstheme="minorHAnsi"/>
          <w:sz w:val="22"/>
          <w:szCs w:val="22"/>
        </w:rPr>
        <w:t xml:space="preserve">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454234">
        <w:rPr>
          <w:rFonts w:asciiTheme="minorHAnsi" w:hAnsiTheme="minorHAnsi" w:cstheme="minorHAnsi"/>
          <w:sz w:val="22"/>
          <w:szCs w:val="22"/>
        </w:rPr>
        <w:t xml:space="preserve"> (załącznik 7</w:t>
      </w:r>
      <w:r w:rsidR="009D461C">
        <w:rPr>
          <w:rFonts w:asciiTheme="minorHAnsi" w:hAnsiTheme="minorHAnsi" w:cstheme="minorHAnsi"/>
          <w:sz w:val="22"/>
          <w:szCs w:val="22"/>
        </w:rPr>
        <w:t xml:space="preserve">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4644ED4E" w14:textId="45471079" w:rsidR="000544F9" w:rsidRPr="00454234" w:rsidRDefault="009A25EA" w:rsidP="00454234">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ykonawcę do realizacji zamówienia, wraz z informacjami na temat ich kwalifikacji zawodowych, uprawnień, doświadczenia niezbędnych do wykonania 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524FC49A" w14:textId="77777777" w:rsidR="00454234" w:rsidRPr="00454234" w:rsidRDefault="00454234" w:rsidP="00454234">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1E5B17">
      <w:pPr>
        <w:pStyle w:val="Akapitzlist"/>
        <w:widowControl/>
        <w:numPr>
          <w:ilvl w:val="0"/>
          <w:numId w:val="40"/>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60922CE" w14:textId="77777777" w:rsidR="004926B0" w:rsidRPr="00161529" w:rsidRDefault="004926B0" w:rsidP="001E5B17">
      <w:pPr>
        <w:pStyle w:val="Akapitzlist"/>
        <w:numPr>
          <w:ilvl w:val="0"/>
          <w:numId w:val="41"/>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176C7E33" w14:textId="77777777" w:rsidR="00161529" w:rsidRPr="00161529" w:rsidRDefault="00161529" w:rsidP="00161529">
      <w:pPr>
        <w:pStyle w:val="Akapitzlist"/>
        <w:autoSpaceDE w:val="0"/>
        <w:autoSpaceDN w:val="0"/>
        <w:adjustRightInd w:val="0"/>
        <w:rPr>
          <w:rFonts w:cstheme="minorHAnsi"/>
          <w:sz w:val="22"/>
          <w:szCs w:val="22"/>
        </w:rPr>
      </w:pPr>
    </w:p>
    <w:p w14:paraId="60B1934B" w14:textId="11391B83" w:rsidR="00161529" w:rsidRDefault="002A4E10" w:rsidP="001E5B17">
      <w:pPr>
        <w:pStyle w:val="Akapitzlist"/>
        <w:numPr>
          <w:ilvl w:val="0"/>
          <w:numId w:val="41"/>
        </w:numPr>
        <w:autoSpaceDE w:val="0"/>
        <w:autoSpaceDN w:val="0"/>
        <w:adjustRightInd w:val="0"/>
        <w:rPr>
          <w:rFonts w:asciiTheme="minorHAnsi" w:hAnsiTheme="minorHAnsi" w:cstheme="minorHAnsi"/>
          <w:sz w:val="22"/>
          <w:szCs w:val="22"/>
        </w:rPr>
      </w:pPr>
      <w:r w:rsidRPr="002A4E10">
        <w:rPr>
          <w:rFonts w:asciiTheme="minorHAnsi" w:hAnsiTheme="minorHAnsi" w:cstheme="minorHAnsi"/>
          <w:sz w:val="22"/>
          <w:szCs w:val="22"/>
        </w:rPr>
        <w:t>Zaś</w:t>
      </w:r>
      <w:r w:rsidR="00A71FAA">
        <w:rPr>
          <w:rFonts w:asciiTheme="minorHAnsi" w:hAnsiTheme="minorHAnsi" w:cstheme="minorHAnsi"/>
          <w:sz w:val="22"/>
          <w:szCs w:val="22"/>
        </w:rPr>
        <w:t>wiadczenie</w:t>
      </w:r>
      <w:r w:rsidRPr="002A4E10">
        <w:rPr>
          <w:rFonts w:asciiTheme="minorHAnsi" w:hAnsiTheme="minorHAnsi" w:cstheme="minorHAnsi"/>
          <w:sz w:val="22"/>
          <w:szCs w:val="22"/>
        </w:rPr>
        <w:t xml:space="preserve"> właściwego naczelnika urzęd</w:t>
      </w:r>
      <w:r w:rsidR="00CF1934">
        <w:rPr>
          <w:rFonts w:asciiTheme="minorHAnsi" w:hAnsiTheme="minorHAnsi" w:cstheme="minorHAnsi"/>
          <w:sz w:val="22"/>
          <w:szCs w:val="22"/>
        </w:rPr>
        <w:t>u skarbowego potwierdzającego, że W</w:t>
      </w:r>
      <w:r w:rsidRPr="002A4E10">
        <w:rPr>
          <w:rFonts w:asciiTheme="minorHAnsi" w:hAnsiTheme="minorHAnsi" w:cstheme="minorHAnsi"/>
          <w:sz w:val="22"/>
          <w:szCs w:val="22"/>
        </w:rPr>
        <w:t>ykonawca nie zalega z opłacaniem podatków i opłat, w zakresie art. 109 ust. 1 pkt 1 ustawy</w:t>
      </w:r>
      <w:r w:rsidR="001C2308">
        <w:rPr>
          <w:rFonts w:asciiTheme="minorHAnsi" w:hAnsiTheme="minorHAnsi" w:cstheme="minorHAnsi"/>
          <w:sz w:val="22"/>
          <w:szCs w:val="22"/>
        </w:rPr>
        <w:t xml:space="preserve">, wystawione nie wcześniej niż 3 miesiące przed jego złożeniem. W przypadku zalegania z opłacaniem podatków lub opłat wraz z zaświadczeniem </w:t>
      </w:r>
      <w:r w:rsidR="00A71FAA">
        <w:rPr>
          <w:rFonts w:asciiTheme="minorHAnsi" w:hAnsiTheme="minorHAnsi" w:cstheme="minorHAnsi"/>
          <w:sz w:val="22"/>
          <w:szCs w:val="22"/>
        </w:rPr>
        <w:t>należy złożyć dokumenty potwierdzające, ze przed u</w:t>
      </w:r>
      <w:r w:rsidR="00CF1934">
        <w:rPr>
          <w:rFonts w:asciiTheme="minorHAnsi" w:hAnsiTheme="minorHAnsi" w:cstheme="minorHAnsi"/>
          <w:sz w:val="22"/>
          <w:szCs w:val="22"/>
        </w:rPr>
        <w:t>pływem terminu składania ofert W</w:t>
      </w:r>
      <w:r w:rsidR="00A71FAA">
        <w:rPr>
          <w:rFonts w:asciiTheme="minorHAnsi" w:hAnsiTheme="minorHAnsi" w:cstheme="minorHAnsi"/>
          <w:sz w:val="22"/>
          <w:szCs w:val="22"/>
        </w:rPr>
        <w:t>ykonawca dokonał płatności należnych podatków i opłat wraz z odsetkami lub grzywnami lub zawarł wiążące porozumienie w sprawie spłat tych należności;</w:t>
      </w:r>
    </w:p>
    <w:p w14:paraId="21B3E38E" w14:textId="77777777" w:rsidR="00A71FAA" w:rsidRDefault="00A71FAA" w:rsidP="00A71FAA">
      <w:pPr>
        <w:pStyle w:val="Akapitzlist"/>
        <w:autoSpaceDE w:val="0"/>
        <w:autoSpaceDN w:val="0"/>
        <w:adjustRightInd w:val="0"/>
        <w:rPr>
          <w:rFonts w:asciiTheme="minorHAnsi" w:hAnsiTheme="minorHAnsi" w:cstheme="minorHAnsi"/>
          <w:sz w:val="22"/>
          <w:szCs w:val="22"/>
        </w:rPr>
      </w:pPr>
    </w:p>
    <w:p w14:paraId="52870ABD" w14:textId="318D59FE" w:rsidR="00A71FAA" w:rsidRDefault="00A71FAA" w:rsidP="00A71FAA">
      <w:pPr>
        <w:pStyle w:val="Akapitzlist"/>
        <w:numPr>
          <w:ilvl w:val="0"/>
          <w:numId w:val="4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Zaświadczenie lub inny dokument właściwej terenowej jednostki organizacyjnej Zakładu Ubezpieczeń Społecznych lub właściwego oddziału regionalnego lub właściwej placówki terenowej Kasy Rolniczego Ubezpieczenia </w:t>
      </w:r>
      <w:r w:rsidR="00CF1934">
        <w:rPr>
          <w:rFonts w:asciiTheme="minorHAnsi" w:hAnsiTheme="minorHAnsi" w:cstheme="minorHAnsi"/>
          <w:sz w:val="22"/>
          <w:szCs w:val="22"/>
        </w:rPr>
        <w:t>Społecznego potwierdzające, że W</w:t>
      </w:r>
      <w:r>
        <w:rPr>
          <w:rFonts w:asciiTheme="minorHAnsi" w:hAnsiTheme="minorHAnsi" w:cstheme="minorHAnsi"/>
          <w:sz w:val="22"/>
          <w:szCs w:val="22"/>
        </w:rPr>
        <w:t xml:space="preserve">ykonawca nie zalega z opłacaniem składek na ubezpieczenia społeczne i zdrowotne, w zakresie art. 109 ust. 1 pkt. 1 ustawy, </w:t>
      </w:r>
      <w:r w:rsidRPr="00A71FAA">
        <w:rPr>
          <w:rFonts w:asciiTheme="minorHAnsi" w:hAnsiTheme="minorHAnsi" w:cstheme="minorHAnsi"/>
          <w:sz w:val="22"/>
          <w:szCs w:val="22"/>
        </w:rPr>
        <w:t>wystawione nie wcześniej niż 3 miesiące przed jego złożeniem.</w:t>
      </w:r>
      <w:r w:rsidRPr="00A71FAA">
        <w:t xml:space="preserve"> </w:t>
      </w:r>
      <w:r w:rsidRPr="00A71FAA">
        <w:rPr>
          <w:rFonts w:asciiTheme="minorHAnsi" w:hAnsiTheme="minorHAnsi" w:cstheme="minorHAnsi"/>
          <w:sz w:val="22"/>
          <w:szCs w:val="22"/>
        </w:rPr>
        <w:t>W przypadku zalegania z opłacaniem</w:t>
      </w:r>
      <w:r>
        <w:rPr>
          <w:rFonts w:asciiTheme="minorHAnsi" w:hAnsiTheme="minorHAnsi" w:cstheme="minorHAnsi"/>
          <w:sz w:val="22"/>
          <w:szCs w:val="22"/>
        </w:rPr>
        <w:t xml:space="preserve"> składek na ubezpieczenia społeczne lub zdrowotne</w:t>
      </w:r>
      <w:r w:rsidRPr="00A71FAA">
        <w:t xml:space="preserve"> </w:t>
      </w:r>
      <w:r w:rsidRPr="00A71FAA">
        <w:rPr>
          <w:rFonts w:asciiTheme="minorHAnsi" w:hAnsiTheme="minorHAnsi" w:cstheme="minorHAnsi"/>
          <w:sz w:val="22"/>
          <w:szCs w:val="22"/>
        </w:rPr>
        <w:t>wraz z zaświadczeniem należy złożyć dokumenty potwierdzające, ze przed u</w:t>
      </w:r>
      <w:r w:rsidR="00CF1934">
        <w:rPr>
          <w:rFonts w:asciiTheme="minorHAnsi" w:hAnsiTheme="minorHAnsi" w:cstheme="minorHAnsi"/>
          <w:sz w:val="22"/>
          <w:szCs w:val="22"/>
        </w:rPr>
        <w:t>pływem terminu składania ofert W</w:t>
      </w:r>
      <w:r w:rsidRPr="00A71FAA">
        <w:rPr>
          <w:rFonts w:asciiTheme="minorHAnsi" w:hAnsiTheme="minorHAnsi" w:cstheme="minorHAnsi"/>
          <w:sz w:val="22"/>
          <w:szCs w:val="22"/>
        </w:rPr>
        <w:t>ykonawca dokonał płatności należnych</w:t>
      </w:r>
      <w:r w:rsidRPr="00A71FAA">
        <w:t xml:space="preserve"> </w:t>
      </w:r>
      <w:r w:rsidRPr="00A71FAA">
        <w:rPr>
          <w:rFonts w:asciiTheme="minorHAnsi" w:hAnsiTheme="minorHAnsi" w:cstheme="minorHAnsi"/>
          <w:sz w:val="22"/>
          <w:szCs w:val="22"/>
        </w:rPr>
        <w:t>składek na ubezpieczenia społeczne lub zdrowotne</w:t>
      </w:r>
      <w:r w:rsidRPr="00A71FAA">
        <w:t xml:space="preserve"> </w:t>
      </w:r>
      <w:r w:rsidRPr="00A71FAA">
        <w:rPr>
          <w:rFonts w:asciiTheme="minorHAnsi" w:hAnsiTheme="minorHAnsi" w:cstheme="minorHAnsi"/>
          <w:sz w:val="22"/>
          <w:szCs w:val="22"/>
        </w:rPr>
        <w:t>opłat wraz z odsetkami lub grzywnami lub zawarł wiążące porozumienie w sprawie spłat tych należności;</w:t>
      </w:r>
    </w:p>
    <w:p w14:paraId="033A3660" w14:textId="77777777" w:rsidR="00A71FAA" w:rsidRDefault="00A71FAA" w:rsidP="00A71FAA">
      <w:pPr>
        <w:pStyle w:val="Akapitzlist"/>
        <w:autoSpaceDE w:val="0"/>
        <w:autoSpaceDN w:val="0"/>
        <w:adjustRightInd w:val="0"/>
        <w:rPr>
          <w:rFonts w:asciiTheme="minorHAnsi" w:hAnsiTheme="minorHAnsi" w:cstheme="minorHAnsi"/>
          <w:sz w:val="22"/>
          <w:szCs w:val="22"/>
          <w:highlight w:val="yellow"/>
        </w:rPr>
      </w:pPr>
    </w:p>
    <w:p w14:paraId="5150B09B" w14:textId="268981A6" w:rsidR="004926B0" w:rsidRPr="007734E5" w:rsidRDefault="00A02126" w:rsidP="001E5B17">
      <w:pPr>
        <w:pStyle w:val="Akapitzlist"/>
        <w:numPr>
          <w:ilvl w:val="0"/>
          <w:numId w:val="4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Dokumenty potwierdzające, ż</w:t>
      </w:r>
      <w:r w:rsidR="004926B0" w:rsidRPr="007734E5">
        <w:rPr>
          <w:rFonts w:asciiTheme="minorHAnsi" w:hAnsiTheme="minorHAnsi" w:cstheme="minorHAnsi"/>
          <w:sz w:val="22"/>
          <w:szCs w:val="22"/>
        </w:rPr>
        <w:t>e Wykonawca jest ubezpieczony od odpowiedzialności cywilnej w zakresie prowadzonej działalności związanej z przedmiotem zamówienia;</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1"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 xml:space="preserve">oświadczenie o przyjęciu wspólnej solidarnej odpowiedzialności za wykonanie lub nienależyte </w:t>
      </w:r>
      <w:r w:rsidRPr="00222130">
        <w:rPr>
          <w:rFonts w:asciiTheme="minorHAnsi" w:hAnsiTheme="minorHAnsi" w:cstheme="minorHAnsi"/>
          <w:bCs/>
          <w:sz w:val="22"/>
          <w:szCs w:val="22"/>
        </w:rPr>
        <w:lastRenderedPageBreak/>
        <w:t>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27D54A5A" w14:textId="77777777" w:rsidR="009B0394" w:rsidRPr="00BC4A02" w:rsidRDefault="009B0394" w:rsidP="00246F74">
      <w:pPr>
        <w:tabs>
          <w:tab w:val="left" w:pos="284"/>
          <w:tab w:val="left" w:pos="567"/>
          <w:tab w:val="left" w:pos="900"/>
          <w:tab w:val="right" w:pos="9283"/>
          <w:tab w:val="right" w:pos="9923"/>
        </w:tabs>
        <w:autoSpaceDE w:val="0"/>
        <w:spacing w:after="0"/>
        <w:rPr>
          <w:rFonts w:cstheme="minorHAnsi"/>
          <w:bCs/>
          <w:sz w:val="22"/>
        </w:rPr>
      </w:pPr>
    </w:p>
    <w:p w14:paraId="0551963A" w14:textId="77777777" w:rsidR="00FB47F8" w:rsidRPr="00BC4A02" w:rsidRDefault="00FB47F8" w:rsidP="00246F74">
      <w:pPr>
        <w:tabs>
          <w:tab w:val="left" w:pos="284"/>
          <w:tab w:val="left" w:pos="567"/>
          <w:tab w:val="left" w:pos="900"/>
          <w:tab w:val="right" w:pos="9283"/>
          <w:tab w:val="right" w:pos="9923"/>
        </w:tabs>
        <w:autoSpaceDE w:val="0"/>
        <w:spacing w:after="0"/>
        <w:rPr>
          <w:rFonts w:cstheme="minorHAnsi"/>
          <w:bCs/>
          <w:sz w:val="22"/>
        </w:rPr>
      </w:pPr>
    </w:p>
    <w:p w14:paraId="3C922CC5" w14:textId="37EB1213" w:rsidR="009B0394" w:rsidRPr="00A966CC" w:rsidRDefault="009B0394" w:rsidP="00246F74">
      <w:pPr>
        <w:pStyle w:val="Nagwek2"/>
      </w:pPr>
      <w:bookmarkStart w:id="12" w:name="_Toc64457074"/>
      <w:r w:rsidRPr="00A966CC">
        <w:rPr>
          <w:highlight w:val="lightGray"/>
        </w:rPr>
        <w:t>Rozdział 6. Podwykonawstwo</w:t>
      </w:r>
      <w:bookmarkEnd w:id="12"/>
    </w:p>
    <w:p w14:paraId="4ECC65BF" w14:textId="77777777" w:rsidR="009B0394" w:rsidRPr="00BC4A02" w:rsidRDefault="009B0394" w:rsidP="00246F74">
      <w:pPr>
        <w:tabs>
          <w:tab w:val="left" w:pos="426"/>
        </w:tabs>
        <w:spacing w:after="0" w:line="240" w:lineRule="auto"/>
        <w:rPr>
          <w:rFonts w:eastAsia="Times New Roman" w:cstheme="minorHAnsi"/>
          <w:b/>
          <w:sz w:val="16"/>
          <w:szCs w:val="16"/>
        </w:rPr>
      </w:pPr>
    </w:p>
    <w:p w14:paraId="3C483AA3" w14:textId="5B4E2CDF"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7045AE9A" w14:textId="57D4575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35469818" w14:textId="4E09540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3" w:name="_Toc64457075"/>
      <w:r w:rsidRPr="00A966CC">
        <w:rPr>
          <w:highlight w:val="lightGray"/>
        </w:rPr>
        <w:t>Rozdział 7.</w:t>
      </w:r>
      <w:r w:rsidR="004A577B">
        <w:rPr>
          <w:highlight w:val="lightGray"/>
        </w:rPr>
        <w:t xml:space="preserve"> </w:t>
      </w:r>
      <w:r w:rsidRPr="00A966CC">
        <w:rPr>
          <w:highlight w:val="lightGray"/>
        </w:rPr>
        <w:t>Termin związania ofertą</w:t>
      </w:r>
      <w:bookmarkEnd w:id="13"/>
    </w:p>
    <w:p w14:paraId="335BFC67" w14:textId="77777777" w:rsidR="009B0394" w:rsidRPr="00BC4A02" w:rsidRDefault="009B0394" w:rsidP="00246F74">
      <w:pPr>
        <w:autoSpaceDE w:val="0"/>
        <w:spacing w:after="0" w:line="240" w:lineRule="auto"/>
        <w:rPr>
          <w:rFonts w:cstheme="minorHAnsi"/>
          <w:b/>
          <w:bCs/>
          <w:sz w:val="16"/>
          <w:szCs w:val="16"/>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190F188D"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FF12AB">
        <w:rPr>
          <w:rFonts w:cstheme="minorHAnsi"/>
          <w:sz w:val="22"/>
        </w:rPr>
        <w:t>dnia</w:t>
      </w:r>
      <w:r w:rsidR="006541AA" w:rsidRPr="00FF12AB">
        <w:rPr>
          <w:rFonts w:cstheme="minorHAnsi"/>
          <w:sz w:val="22"/>
        </w:rPr>
        <w:t xml:space="preserve"> </w:t>
      </w:r>
      <w:r w:rsidR="00FF12AB" w:rsidRPr="00FF12AB">
        <w:rPr>
          <w:rFonts w:cstheme="minorHAnsi"/>
          <w:sz w:val="22"/>
        </w:rPr>
        <w:t>26.07</w:t>
      </w:r>
      <w:r w:rsidR="006541AA" w:rsidRPr="00FF12AB">
        <w:rPr>
          <w:rFonts w:cstheme="minorHAnsi"/>
          <w:sz w:val="22"/>
        </w:rPr>
        <w:t>.</w:t>
      </w:r>
      <w:r w:rsidR="00D9782D" w:rsidRPr="00FF12AB">
        <w:rPr>
          <w:rFonts w:cstheme="minorHAnsi"/>
          <w:sz w:val="22"/>
        </w:rPr>
        <w:t>2022</w:t>
      </w:r>
      <w:r w:rsidR="001A0C41" w:rsidRPr="002C3F4E">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765711C4" w14:textId="3C8CFCA9" w:rsidR="00FB47F8" w:rsidRDefault="00F60412" w:rsidP="00246F74">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57C4E4A5" w14:textId="77777777" w:rsidR="00800BAE" w:rsidRPr="00CD052B" w:rsidRDefault="00800BAE" w:rsidP="00CD052B">
      <w:pPr>
        <w:autoSpaceDE w:val="0"/>
        <w:rPr>
          <w:rFonts w:cstheme="minorHAnsi"/>
          <w:sz w:val="22"/>
        </w:rPr>
      </w:pPr>
    </w:p>
    <w:p w14:paraId="533568E4" w14:textId="31BF7542" w:rsidR="009B0394" w:rsidRDefault="009B0394" w:rsidP="00246F74">
      <w:pPr>
        <w:pStyle w:val="Nagwek2"/>
      </w:pPr>
      <w:bookmarkStart w:id="14" w:name="_Toc64457076"/>
      <w:r w:rsidRPr="00A966CC">
        <w:rPr>
          <w:highlight w:val="lightGray"/>
        </w:rPr>
        <w:lastRenderedPageBreak/>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4"/>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lastRenderedPageBreak/>
        <w:t>Zalecenia</w:t>
      </w:r>
    </w:p>
    <w:p w14:paraId="421F4FAC" w14:textId="0C348ABA" w:rsidR="009F616E" w:rsidRPr="009F616E" w:rsidRDefault="009F616E" w:rsidP="00246F74">
      <w:pPr>
        <w:pStyle w:val="NormalnyWeb"/>
        <w:spacing w:before="0" w:after="0"/>
        <w:rPr>
          <w:sz w:val="20"/>
        </w:rPr>
      </w:pPr>
      <w:r w:rsidRPr="009F616E">
        <w:rPr>
          <w:rFonts w:ascii="Calibri" w:hAnsi="Calibri" w:cs="Calibri"/>
          <w:b/>
          <w:bCs/>
          <w:color w:val="000000"/>
          <w:sz w:val="20"/>
        </w:rPr>
        <w:t>Formaty</w:t>
      </w:r>
      <w:r w:rsidR="00CF1934">
        <w:rPr>
          <w:rFonts w:ascii="Calibri" w:hAnsi="Calibri" w:cs="Calibri"/>
          <w:b/>
          <w:bCs/>
          <w:color w:val="000000"/>
          <w:sz w:val="20"/>
        </w:rPr>
        <w:t xml:space="preserve"> plików wykorzystywanych przez W</w:t>
      </w:r>
      <w:r w:rsidRPr="009F616E">
        <w:rPr>
          <w:rFonts w:ascii="Calibri" w:hAnsi="Calibri" w:cs="Calibri"/>
          <w:b/>
          <w:bCs/>
          <w:color w:val="000000"/>
          <w:sz w:val="20"/>
        </w:rPr>
        <w:t>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A90B09">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A90B09">
      <w:pPr>
        <w:pStyle w:val="NormalnyWeb"/>
        <w:numPr>
          <w:ilvl w:val="1"/>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6ADCB5B6" w:rsidR="009F616E" w:rsidRPr="009F616E" w:rsidRDefault="00CF1934" w:rsidP="00A90B09">
      <w:pPr>
        <w:pStyle w:val="NormalnyWeb"/>
        <w:numPr>
          <w:ilvl w:val="0"/>
          <w:numId w:val="57"/>
        </w:numPr>
        <w:suppressAutoHyphens w:val="0"/>
        <w:spacing w:before="0" w:after="0"/>
        <w:textAlignment w:val="baseline"/>
        <w:rPr>
          <w:rFonts w:ascii="Calibri" w:hAnsi="Calibri" w:cs="Calibri"/>
          <w:color w:val="000000"/>
          <w:sz w:val="20"/>
        </w:rPr>
      </w:pPr>
      <w:r>
        <w:rPr>
          <w:rFonts w:ascii="Calibri" w:hAnsi="Calibri" w:cs="Calibri"/>
          <w:color w:val="000000"/>
          <w:sz w:val="20"/>
        </w:rPr>
        <w:t>Jeśli W</w:t>
      </w:r>
      <w:r w:rsidR="009F616E" w:rsidRPr="009F616E">
        <w:rPr>
          <w:rFonts w:ascii="Calibri" w:hAnsi="Calibri" w:cs="Calibri"/>
          <w:color w:val="000000"/>
          <w:sz w:val="20"/>
        </w:rPr>
        <w:t>ykonawca pakuje dokumenty np. w plik ZIP zalecamy wcześniejsze podpisanie każdego ze skompresowanych plików. </w:t>
      </w:r>
    </w:p>
    <w:p w14:paraId="3678661E" w14:textId="77777777" w:rsid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5" w:name="_Toc64457077"/>
      <w:r w:rsidRPr="00A966CC">
        <w:rPr>
          <w:highlight w:val="lightGray"/>
        </w:rPr>
        <w:t>Rozdział 9. Informacje stanowiące tajemnicę przedsiębiorstwa w rozumieniu przepisów o zwalczaniu nieuczciwej konkurencji</w:t>
      </w:r>
      <w:bookmarkEnd w:id="15"/>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DDCDC74" w14:textId="62777460" w:rsidR="00435308" w:rsidRPr="00C0796D" w:rsidRDefault="009B0394" w:rsidP="00C0796D">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lastRenderedPageBreak/>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6" w:name="_Toc64457078"/>
      <w:r w:rsidRPr="00A966CC">
        <w:rPr>
          <w:highlight w:val="lightGray"/>
        </w:rPr>
        <w:t>Rozdział 10. Wyjaśnienia i zmiany treści SWZ</w:t>
      </w:r>
      <w:bookmarkEnd w:id="16"/>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3E13FD49"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07C5A528" w14:textId="77777777" w:rsidR="00BC4A02" w:rsidRDefault="00BC4A02" w:rsidP="00246F74">
      <w:pPr>
        <w:spacing w:after="0"/>
        <w:ind w:firstLine="284"/>
        <w:rPr>
          <w:rFonts w:cstheme="minorHAnsi"/>
          <w:bCs/>
          <w:szCs w:val="24"/>
        </w:rPr>
      </w:pPr>
    </w:p>
    <w:p w14:paraId="60EB584B" w14:textId="77777777" w:rsidR="009B0394" w:rsidRPr="00A966CC" w:rsidRDefault="009B0394" w:rsidP="00246F74">
      <w:pPr>
        <w:pStyle w:val="Nagwek2"/>
      </w:pPr>
      <w:bookmarkStart w:id="17" w:name="_Toc64457079"/>
      <w:r w:rsidRPr="00A966CC">
        <w:rPr>
          <w:highlight w:val="lightGray"/>
        </w:rPr>
        <w:t>Rozdział 11. Opis sposobu przygotowania oferty</w:t>
      </w:r>
      <w:bookmarkEnd w:id="17"/>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lastRenderedPageBreak/>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8" w:name="_Toc504465391"/>
      <w:r w:rsidRPr="00222130">
        <w:rPr>
          <w:rFonts w:asciiTheme="minorHAnsi" w:hAnsiTheme="minorHAnsi" w:cstheme="minorHAnsi"/>
          <w:b w:val="0"/>
          <w:sz w:val="22"/>
          <w:szCs w:val="22"/>
        </w:rPr>
        <w:t>Forma oferty.</w:t>
      </w:r>
      <w:bookmarkEnd w:id="18"/>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5F1F76E2" w:rsidR="00B624E7" w:rsidRPr="00E37515" w:rsidRDefault="00B624E7" w:rsidP="001E5B17">
      <w:pPr>
        <w:pStyle w:val="Akapitzlist"/>
        <w:widowControl/>
        <w:numPr>
          <w:ilvl w:val="0"/>
          <w:numId w:val="32"/>
        </w:numPr>
        <w:suppressAutoHyphens w:val="0"/>
        <w:rPr>
          <w:rFonts w:asciiTheme="minorHAnsi" w:hAnsiTheme="minorHAnsi" w:cstheme="minorHAnsi"/>
          <w:b/>
          <w:sz w:val="22"/>
          <w:szCs w:val="22"/>
        </w:rPr>
      </w:pPr>
      <w:r w:rsidRPr="00E37515">
        <w:rPr>
          <w:rFonts w:asciiTheme="minorHAnsi" w:hAnsiTheme="minorHAnsi" w:cstheme="minorHAnsi"/>
          <w:b/>
          <w:sz w:val="22"/>
          <w:szCs w:val="22"/>
        </w:rPr>
        <w:t>Kosztorys</w:t>
      </w:r>
      <w:r w:rsidR="0074266A" w:rsidRPr="00E37515">
        <w:rPr>
          <w:rFonts w:asciiTheme="minorHAnsi" w:hAnsiTheme="minorHAnsi" w:cstheme="minorHAnsi"/>
          <w:b/>
          <w:sz w:val="22"/>
          <w:szCs w:val="22"/>
        </w:rPr>
        <w:t>y ofertowe (jeden</w:t>
      </w:r>
      <w:r w:rsidR="00C0796D">
        <w:rPr>
          <w:rFonts w:asciiTheme="minorHAnsi" w:hAnsiTheme="minorHAnsi" w:cstheme="minorHAnsi"/>
          <w:b/>
          <w:sz w:val="22"/>
          <w:szCs w:val="22"/>
        </w:rPr>
        <w:t xml:space="preserve"> łączny kosztorys podzielony na</w:t>
      </w:r>
      <w:r w:rsidR="0074266A" w:rsidRPr="00E37515">
        <w:rPr>
          <w:rFonts w:asciiTheme="minorHAnsi" w:hAnsiTheme="minorHAnsi" w:cstheme="minorHAnsi"/>
          <w:b/>
          <w:sz w:val="22"/>
          <w:szCs w:val="22"/>
        </w:rPr>
        <w:t xml:space="preserve"> części zgodnie z przedmiarami lub  oddzieln</w:t>
      </w:r>
      <w:r w:rsidR="00C0796D">
        <w:rPr>
          <w:rFonts w:asciiTheme="minorHAnsi" w:hAnsiTheme="minorHAnsi" w:cstheme="minorHAnsi"/>
          <w:b/>
          <w:sz w:val="22"/>
          <w:szCs w:val="22"/>
        </w:rPr>
        <w:t>e</w:t>
      </w:r>
      <w:r w:rsidR="0074266A" w:rsidRPr="00E37515">
        <w:rPr>
          <w:rFonts w:asciiTheme="minorHAnsi" w:hAnsiTheme="minorHAnsi" w:cstheme="minorHAnsi"/>
          <w:b/>
          <w:sz w:val="22"/>
          <w:szCs w:val="22"/>
        </w:rPr>
        <w:t xml:space="preserve"> kosztorys</w:t>
      </w:r>
      <w:r w:rsidR="00C0796D">
        <w:rPr>
          <w:rFonts w:asciiTheme="minorHAnsi" w:hAnsiTheme="minorHAnsi" w:cstheme="minorHAnsi"/>
          <w:b/>
          <w:sz w:val="22"/>
          <w:szCs w:val="22"/>
        </w:rPr>
        <w:t>y zsumowane</w:t>
      </w:r>
      <w:r w:rsidR="0074266A" w:rsidRPr="00E37515">
        <w:rPr>
          <w:rFonts w:asciiTheme="minorHAnsi" w:hAnsiTheme="minorHAnsi" w:cstheme="minorHAnsi"/>
          <w:b/>
          <w:sz w:val="22"/>
          <w:szCs w:val="22"/>
        </w:rPr>
        <w:t xml:space="preserve"> w  formularzu ofertowym)</w:t>
      </w:r>
      <w:r w:rsidRPr="00E37515">
        <w:rPr>
          <w:rFonts w:asciiTheme="minorHAnsi" w:hAnsiTheme="minorHAnsi" w:cstheme="minorHAnsi"/>
          <w:b/>
          <w:sz w:val="22"/>
          <w:szCs w:val="22"/>
        </w:rPr>
        <w:t>;</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553459D8"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 xml:space="preserve">osób skierowanych do realizacji zamówienia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19"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19"/>
    </w:p>
    <w:p w14:paraId="66D1B075" w14:textId="77777777" w:rsidR="009B0394" w:rsidRPr="00CB5BFD" w:rsidRDefault="009B0394" w:rsidP="00246F74">
      <w:pPr>
        <w:autoSpaceDE w:val="0"/>
        <w:spacing w:after="0" w:line="240" w:lineRule="auto"/>
        <w:rPr>
          <w:rFonts w:cstheme="minorHAnsi"/>
          <w:bCs/>
          <w:sz w:val="22"/>
        </w:rPr>
      </w:pPr>
    </w:p>
    <w:p w14:paraId="156B7184" w14:textId="32932CB5" w:rsidR="009B0394" w:rsidRDefault="009B0394" w:rsidP="00BA3C43">
      <w:pPr>
        <w:pStyle w:val="Akapitzlist"/>
        <w:numPr>
          <w:ilvl w:val="0"/>
          <w:numId w:val="12"/>
        </w:numPr>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WZ. Oferowana cena powinna pokrywać wszelkie zobowiązania umowne w tym ryzyko z tytułu oszacowania wszelkich kosztów związanych z realizacją przedmiotu umowy. Cenę należy obliczyć biorąc pod uwagę dokumentację projektową,</w:t>
      </w:r>
      <w:r w:rsidR="00BC4A02">
        <w:rPr>
          <w:rFonts w:asciiTheme="minorHAnsi" w:hAnsiTheme="minorHAnsi" w:cstheme="minorHAnsi"/>
          <w:sz w:val="22"/>
          <w:szCs w:val="22"/>
        </w:rPr>
        <w:t xml:space="preserve"> specyfikację techniczną</w:t>
      </w:r>
      <w:r w:rsidR="00D9782D" w:rsidRPr="00D9782D">
        <w:rPr>
          <w:rFonts w:asciiTheme="minorHAnsi" w:hAnsiTheme="minorHAnsi" w:cstheme="minorHAnsi"/>
          <w:sz w:val="22"/>
          <w:szCs w:val="22"/>
        </w:rPr>
        <w:t xml:space="preserve"> wykonania i odbioru robót oraz przedmiar</w:t>
      </w:r>
      <w:r w:rsidR="00F93AAC" w:rsidRPr="00E37515">
        <w:rPr>
          <w:rFonts w:asciiTheme="minorHAnsi" w:hAnsiTheme="minorHAnsi" w:cstheme="minorHAnsi"/>
          <w:sz w:val="22"/>
          <w:szCs w:val="22"/>
        </w:rPr>
        <w:t>y</w:t>
      </w:r>
      <w:r w:rsidR="00D9782D" w:rsidRPr="00D9782D">
        <w:rPr>
          <w:rFonts w:asciiTheme="minorHAnsi" w:hAnsiTheme="minorHAnsi" w:cstheme="minorHAnsi"/>
          <w:sz w:val="22"/>
          <w:szCs w:val="22"/>
        </w:rPr>
        <w:t>.</w:t>
      </w:r>
      <w:r w:rsidR="00BA3C43" w:rsidRPr="00BA3C43">
        <w:t xml:space="preserve"> </w:t>
      </w: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65E680AD" w14:textId="0D8EAA96" w:rsidR="009B0394" w:rsidRDefault="009B0394" w:rsidP="00246F74">
      <w:pPr>
        <w:pStyle w:val="Nagwek2"/>
      </w:pPr>
      <w:bookmarkStart w:id="20" w:name="_Toc64457081"/>
      <w:r w:rsidRPr="00A966CC">
        <w:rPr>
          <w:highlight w:val="lightGray"/>
        </w:rPr>
        <w:t>Rozdział 13. Opis kryteriów oceny ofert, wraz z podaniem wag tych kryteriów i sposobu oceny ofert</w:t>
      </w:r>
      <w:bookmarkEnd w:id="20"/>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lastRenderedPageBreak/>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3D1754D5"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C0796D">
        <w:rPr>
          <w:rFonts w:asciiTheme="minorHAnsi" w:hAnsiTheme="minorHAnsi" w:cstheme="minorHAnsi"/>
          <w:sz w:val="22"/>
          <w:szCs w:val="22"/>
        </w:rPr>
        <w:tab/>
      </w:r>
      <w:r w:rsidR="00434E13">
        <w:rPr>
          <w:rFonts w:asciiTheme="minorHAnsi" w:hAnsiTheme="minorHAnsi" w:cstheme="minorHAnsi"/>
          <w:sz w:val="22"/>
          <w:szCs w:val="22"/>
        </w:rPr>
        <w:t xml:space="preserve"> </w:t>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4500B2C4" w:rsidR="00850546" w:rsidRDefault="00434E13"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skrócenie terminu wykonania</w:t>
      </w:r>
      <w:r w:rsidR="00C0796D">
        <w:rPr>
          <w:rFonts w:asciiTheme="minorHAnsi" w:hAnsiTheme="minorHAnsi" w:cstheme="minorHAnsi"/>
          <w:sz w:val="22"/>
          <w:szCs w:val="22"/>
        </w:rPr>
        <w:tab/>
        <w:t xml:space="preserve"> </w:t>
      </w:r>
      <w:r>
        <w:rPr>
          <w:rFonts w:asciiTheme="minorHAnsi" w:hAnsiTheme="minorHAnsi" w:cstheme="minorHAnsi"/>
          <w:sz w:val="22"/>
          <w:szCs w:val="22"/>
        </w:rPr>
        <w:t>- 3</w:t>
      </w:r>
      <w:r w:rsidR="00850546" w:rsidRPr="00CB5BFD">
        <w:rPr>
          <w:rFonts w:asciiTheme="minorHAnsi" w:hAnsiTheme="minorHAnsi" w:cstheme="minorHAnsi"/>
          <w:sz w:val="22"/>
          <w:szCs w:val="22"/>
        </w:rPr>
        <w:t>0%</w:t>
      </w:r>
    </w:p>
    <w:p w14:paraId="23B70E30" w14:textId="1C2A087F" w:rsidR="00CA15B1" w:rsidRPr="00CB5BFD" w:rsidRDefault="00C0796D"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okres gwarancji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434E13">
        <w:rPr>
          <w:rFonts w:asciiTheme="minorHAnsi" w:hAnsiTheme="minorHAnsi" w:cstheme="minorHAnsi"/>
          <w:sz w:val="22"/>
          <w:szCs w:val="22"/>
        </w:rPr>
        <w:t>- 1</w:t>
      </w:r>
      <w:r w:rsidR="00CA15B1">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35BCA699"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CD052B">
        <w:rPr>
          <w:rFonts w:asciiTheme="minorHAnsi" w:hAnsiTheme="minorHAnsi" w:cstheme="minorHAnsi"/>
        </w:rPr>
        <w:t>„</w:t>
      </w:r>
      <w:r w:rsidR="00CC344F">
        <w:rPr>
          <w:rFonts w:asciiTheme="minorHAnsi" w:hAnsiTheme="minorHAnsi" w:cstheme="minorHAnsi"/>
        </w:rPr>
        <w:t>C</w:t>
      </w:r>
      <w:r w:rsidRPr="00CB5BFD">
        <w:rPr>
          <w:rFonts w:asciiTheme="minorHAnsi" w:hAnsiTheme="minorHAnsi" w:cstheme="minorHAnsi"/>
        </w:rPr>
        <w:t>ena</w:t>
      </w:r>
      <w:r w:rsidR="00CD052B">
        <w:rPr>
          <w:rFonts w:asciiTheme="minorHAnsi" w:hAnsiTheme="minorHAnsi" w:cstheme="minorHAnsi"/>
        </w:rPr>
        <w:t>”</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0DF4B332"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347101"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0C21759"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t xml:space="preserve">            </w:t>
      </w:r>
      <w:proofErr w:type="spellStart"/>
      <w:r w:rsidR="00347101" w:rsidRPr="00106DFB">
        <w:rPr>
          <w:rFonts w:asciiTheme="minorHAnsi" w:hAnsiTheme="minorHAnsi" w:cstheme="minorHAnsi"/>
          <w:lang w:val="en-GB"/>
        </w:rPr>
        <w:t>Cb</w:t>
      </w:r>
      <w:proofErr w:type="spellEnd"/>
      <w:r w:rsidR="00347101"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09C236ED" w14:textId="798874D6" w:rsidR="00607AE7" w:rsidRPr="00434E13" w:rsidRDefault="009F482F" w:rsidP="00434E13">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662684">
        <w:rPr>
          <w:rFonts w:asciiTheme="minorHAnsi" w:hAnsiTheme="minorHAnsi" w:cstheme="minorHAnsi"/>
        </w:rPr>
        <w:t>„</w:t>
      </w:r>
      <w:r w:rsidR="00CD052B">
        <w:rPr>
          <w:rFonts w:asciiTheme="minorHAnsi" w:hAnsiTheme="minorHAnsi" w:cstheme="minorHAnsi"/>
        </w:rPr>
        <w:t>S</w:t>
      </w:r>
      <w:r w:rsidR="00434E13">
        <w:rPr>
          <w:rFonts w:asciiTheme="minorHAnsi" w:hAnsiTheme="minorHAnsi" w:cstheme="minorHAnsi"/>
        </w:rPr>
        <w:t>krócenie terminu wykonania</w:t>
      </w:r>
      <w:r w:rsidR="00662684">
        <w:rPr>
          <w:rFonts w:asciiTheme="minorHAnsi" w:hAnsiTheme="minorHAnsi" w:cstheme="minorHAnsi"/>
        </w:rPr>
        <w:t>”</w:t>
      </w:r>
      <w:r w:rsidR="00434E13">
        <w:rPr>
          <w:rFonts w:asciiTheme="minorHAnsi" w:hAnsiTheme="minorHAnsi" w:cstheme="minorHAnsi"/>
        </w:rPr>
        <w:t xml:space="preserve"> p</w:t>
      </w:r>
      <w:r w:rsidRPr="00434E13">
        <w:rPr>
          <w:rFonts w:asciiTheme="minorHAnsi" w:hAnsiTheme="minorHAnsi" w:cstheme="minorHAnsi"/>
        </w:rPr>
        <w:t xml:space="preserve">unkty zostaną przyznane w następujący sposób: </w:t>
      </w:r>
    </w:p>
    <w:p w14:paraId="4ADEBC38" w14:textId="00C63D31" w:rsidR="00AD4599" w:rsidRDefault="001578C5" w:rsidP="00434E13">
      <w:pPr>
        <w:pStyle w:val="Bezodstpw"/>
        <w:numPr>
          <w:ilvl w:val="0"/>
          <w:numId w:val="40"/>
        </w:numPr>
        <w:jc w:val="both"/>
        <w:rPr>
          <w:rFonts w:cstheme="minorHAnsi"/>
        </w:rPr>
      </w:pPr>
      <w:r w:rsidRPr="00607AE7">
        <w:rPr>
          <w:rFonts w:asciiTheme="minorHAnsi" w:hAnsiTheme="minorHAnsi" w:cstheme="minorHAnsi"/>
        </w:rPr>
        <w:t xml:space="preserve">za </w:t>
      </w:r>
      <w:r w:rsidR="00434E13">
        <w:rPr>
          <w:rFonts w:asciiTheme="minorHAnsi" w:hAnsiTheme="minorHAnsi" w:cstheme="minorHAnsi"/>
        </w:rPr>
        <w:t xml:space="preserve">skrócenie terminu wykonania </w:t>
      </w:r>
      <w:r w:rsidR="00176ED9">
        <w:rPr>
          <w:rFonts w:asciiTheme="minorHAnsi" w:hAnsiTheme="minorHAnsi" w:cstheme="minorHAnsi"/>
        </w:rPr>
        <w:t xml:space="preserve">o </w:t>
      </w:r>
      <w:r w:rsidR="00434E13">
        <w:rPr>
          <w:rFonts w:asciiTheme="minorHAnsi" w:hAnsiTheme="minorHAnsi" w:cstheme="minorHAnsi"/>
        </w:rPr>
        <w:t xml:space="preserve">1 </w:t>
      </w:r>
      <w:r w:rsidR="00176ED9">
        <w:rPr>
          <w:rFonts w:asciiTheme="minorHAnsi" w:hAnsiTheme="minorHAnsi" w:cstheme="minorHAnsi"/>
        </w:rPr>
        <w:t xml:space="preserve">do </w:t>
      </w:r>
      <w:r w:rsidR="00151B16">
        <w:rPr>
          <w:rFonts w:asciiTheme="minorHAnsi" w:hAnsiTheme="minorHAnsi" w:cstheme="minorHAnsi"/>
        </w:rPr>
        <w:t>15</w:t>
      </w:r>
      <w:r w:rsidR="00434E13">
        <w:rPr>
          <w:rFonts w:asciiTheme="minorHAnsi" w:hAnsiTheme="minorHAnsi" w:cstheme="minorHAnsi"/>
        </w:rPr>
        <w:t xml:space="preserve"> dni </w:t>
      </w:r>
      <w:r w:rsidR="000D7328">
        <w:rPr>
          <w:rFonts w:asciiTheme="minorHAnsi" w:hAnsiTheme="minorHAnsi" w:cstheme="minorHAnsi"/>
        </w:rPr>
        <w:t xml:space="preserve">kalendarzowych </w:t>
      </w:r>
      <w:r w:rsidR="00434E13">
        <w:rPr>
          <w:rFonts w:asciiTheme="minorHAnsi" w:hAnsiTheme="minorHAnsi" w:cstheme="minorHAnsi"/>
        </w:rPr>
        <w:t>przyznany zostanie 1 pkt</w:t>
      </w:r>
    </w:p>
    <w:p w14:paraId="46FB8A71" w14:textId="62299690" w:rsidR="00434E13" w:rsidRDefault="00434E13" w:rsidP="00434E13">
      <w:pPr>
        <w:pStyle w:val="Bezodstpw"/>
        <w:numPr>
          <w:ilvl w:val="0"/>
          <w:numId w:val="40"/>
        </w:numPr>
        <w:jc w:val="both"/>
        <w:rPr>
          <w:rFonts w:cstheme="minorHAnsi"/>
        </w:rPr>
      </w:pPr>
      <w:r w:rsidRPr="00607AE7">
        <w:rPr>
          <w:rFonts w:asciiTheme="minorHAnsi" w:hAnsiTheme="minorHAnsi" w:cstheme="minorHAnsi"/>
        </w:rPr>
        <w:t xml:space="preserve">za </w:t>
      </w:r>
      <w:r w:rsidR="00176ED9">
        <w:rPr>
          <w:rFonts w:asciiTheme="minorHAnsi" w:hAnsiTheme="minorHAnsi" w:cstheme="minorHAnsi"/>
        </w:rPr>
        <w:t>skrócenie terminu wykonania o</w:t>
      </w:r>
      <w:r>
        <w:rPr>
          <w:rFonts w:asciiTheme="minorHAnsi" w:hAnsiTheme="minorHAnsi" w:cstheme="minorHAnsi"/>
        </w:rPr>
        <w:t xml:space="preserve"> </w:t>
      </w:r>
      <w:r w:rsidR="00151B16">
        <w:rPr>
          <w:rFonts w:asciiTheme="minorHAnsi" w:hAnsiTheme="minorHAnsi" w:cstheme="minorHAnsi"/>
        </w:rPr>
        <w:t>16 do 30</w:t>
      </w:r>
      <w:r>
        <w:rPr>
          <w:rFonts w:asciiTheme="minorHAnsi" w:hAnsiTheme="minorHAnsi" w:cstheme="minorHAnsi"/>
        </w:rPr>
        <w:t xml:space="preserve"> dni </w:t>
      </w:r>
      <w:r w:rsidR="000D7328">
        <w:rPr>
          <w:rFonts w:asciiTheme="minorHAnsi" w:hAnsiTheme="minorHAnsi" w:cstheme="minorHAnsi"/>
        </w:rPr>
        <w:t xml:space="preserve">kalendarzowych </w:t>
      </w:r>
      <w:r>
        <w:rPr>
          <w:rFonts w:asciiTheme="minorHAnsi" w:hAnsiTheme="minorHAnsi" w:cstheme="minorHAnsi"/>
        </w:rPr>
        <w:t>przyznany zostanie 15 pkt</w:t>
      </w:r>
    </w:p>
    <w:p w14:paraId="5E1C288C" w14:textId="1EBA5B0E" w:rsidR="00434E13" w:rsidRDefault="00434E13" w:rsidP="00434E13">
      <w:pPr>
        <w:pStyle w:val="Bezodstpw"/>
        <w:numPr>
          <w:ilvl w:val="0"/>
          <w:numId w:val="40"/>
        </w:numPr>
        <w:jc w:val="both"/>
        <w:rPr>
          <w:rFonts w:cstheme="minorHAnsi"/>
        </w:rPr>
      </w:pPr>
      <w:r w:rsidRPr="00607AE7">
        <w:rPr>
          <w:rFonts w:asciiTheme="minorHAnsi" w:hAnsiTheme="minorHAnsi" w:cstheme="minorHAnsi"/>
        </w:rPr>
        <w:t xml:space="preserve">za </w:t>
      </w:r>
      <w:r>
        <w:rPr>
          <w:rFonts w:asciiTheme="minorHAnsi" w:hAnsiTheme="minorHAnsi" w:cstheme="minorHAnsi"/>
        </w:rPr>
        <w:t>skrócenie terminu wyk</w:t>
      </w:r>
      <w:r w:rsidR="00151B16">
        <w:rPr>
          <w:rFonts w:asciiTheme="minorHAnsi" w:hAnsiTheme="minorHAnsi" w:cstheme="minorHAnsi"/>
        </w:rPr>
        <w:t>onania o 31</w:t>
      </w:r>
      <w:r>
        <w:rPr>
          <w:rFonts w:asciiTheme="minorHAnsi" w:hAnsiTheme="minorHAnsi" w:cstheme="minorHAnsi"/>
        </w:rPr>
        <w:t xml:space="preserve"> dni </w:t>
      </w:r>
      <w:r w:rsidR="000D7328">
        <w:rPr>
          <w:rFonts w:asciiTheme="minorHAnsi" w:hAnsiTheme="minorHAnsi" w:cstheme="minorHAnsi"/>
        </w:rPr>
        <w:t>kalendarzowych</w:t>
      </w:r>
      <w:r w:rsidR="00176ED9">
        <w:rPr>
          <w:rFonts w:asciiTheme="minorHAnsi" w:hAnsiTheme="minorHAnsi" w:cstheme="minorHAnsi"/>
        </w:rPr>
        <w:t xml:space="preserve"> i więcej</w:t>
      </w:r>
      <w:r w:rsidR="000D7328">
        <w:rPr>
          <w:rFonts w:asciiTheme="minorHAnsi" w:hAnsiTheme="minorHAnsi" w:cstheme="minorHAnsi"/>
        </w:rPr>
        <w:t xml:space="preserve"> </w:t>
      </w:r>
      <w:r>
        <w:rPr>
          <w:rFonts w:asciiTheme="minorHAnsi" w:hAnsiTheme="minorHAnsi" w:cstheme="minorHAnsi"/>
        </w:rPr>
        <w:t>przyznany zostanie 30 pkt</w:t>
      </w:r>
    </w:p>
    <w:p w14:paraId="47E726A4" w14:textId="74A7A2C4" w:rsidR="00607AE7" w:rsidRPr="00CB5BFD" w:rsidRDefault="00607AE7" w:rsidP="00434E13">
      <w:pPr>
        <w:pStyle w:val="Bezodstpw"/>
        <w:ind w:left="720"/>
        <w:rPr>
          <w:rFonts w:cstheme="minorHAnsi"/>
        </w:rPr>
      </w:pPr>
    </w:p>
    <w:p w14:paraId="52F1D99B" w14:textId="469D9E1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77777777" w:rsidR="00211E15" w:rsidRPr="00CB5BFD" w:rsidRDefault="00211E15" w:rsidP="00246F74">
      <w:pPr>
        <w:pStyle w:val="Bezodstpw"/>
        <w:ind w:left="360"/>
        <w:rPr>
          <w:rFonts w:asciiTheme="minorHAnsi" w:hAnsiTheme="minorHAnsi" w:cstheme="minorHAnsi"/>
        </w:rPr>
      </w:pPr>
    </w:p>
    <w:p w14:paraId="658ED05D" w14:textId="7EA2EBBD"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211E15" w:rsidRPr="00106DFB">
        <w:rPr>
          <w:rFonts w:asciiTheme="minorHAnsi" w:hAnsiTheme="minorHAnsi" w:cstheme="minorHAnsi"/>
          <w:lang w:val="en-GB"/>
        </w:rPr>
        <w:t>Db</w:t>
      </w:r>
      <w:proofErr w:type="spellEnd"/>
    </w:p>
    <w:p w14:paraId="32DC6E61" w14:textId="0BEA7465"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Wd</w:t>
      </w:r>
      <w:proofErr w:type="spellEnd"/>
      <w:r w:rsidRPr="00106DFB">
        <w:rPr>
          <w:rFonts w:asciiTheme="minorHAnsi" w:hAnsiTheme="minorHAnsi" w:cstheme="minorHAnsi"/>
          <w:lang w:val="en-GB"/>
        </w:rPr>
        <w:t xml:space="preserve"> </w:t>
      </w:r>
    </w:p>
    <w:p w14:paraId="4D835CF9" w14:textId="5D60014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w:t>
      </w:r>
      <w:proofErr w:type="spellStart"/>
      <w:r w:rsidRPr="00106DFB">
        <w:rPr>
          <w:rFonts w:asciiTheme="minorHAnsi" w:hAnsiTheme="minorHAnsi" w:cstheme="minorHAnsi"/>
          <w:lang w:val="en-GB"/>
        </w:rPr>
        <w:t>Dmax</w:t>
      </w:r>
      <w:proofErr w:type="spellEnd"/>
      <w:r w:rsidRPr="00106DFB">
        <w:rPr>
          <w:rFonts w:asciiTheme="minorHAnsi" w:hAnsiTheme="minorHAnsi" w:cstheme="minorHAnsi"/>
          <w:lang w:val="en-GB"/>
        </w:rPr>
        <w:t xml:space="preserve">  </w:t>
      </w:r>
    </w:p>
    <w:p w14:paraId="43929F36" w14:textId="77777777" w:rsidR="00211E15" w:rsidRPr="00106DFB" w:rsidRDefault="00211E15" w:rsidP="00246F74">
      <w:pPr>
        <w:pStyle w:val="Bezodstpw"/>
        <w:ind w:left="360"/>
        <w:rPr>
          <w:rFonts w:asciiTheme="minorHAnsi" w:hAnsiTheme="minorHAnsi" w:cstheme="minorHAnsi"/>
          <w:lang w:val="en-GB"/>
        </w:rPr>
      </w:pPr>
    </w:p>
    <w:p w14:paraId="6AF2C3E4" w14:textId="23D1B3AD"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7BA082D6" w:rsidR="00211E15" w:rsidRPr="00CB5BFD" w:rsidRDefault="00211E15" w:rsidP="00246F74">
      <w:pPr>
        <w:pStyle w:val="Bezodstpw"/>
        <w:ind w:left="360"/>
        <w:rPr>
          <w:rFonts w:asciiTheme="minorHAnsi" w:hAnsiTheme="minorHAnsi" w:cstheme="minorHAnsi"/>
        </w:rPr>
      </w:pPr>
      <w:proofErr w:type="spellStart"/>
      <w:r w:rsidRPr="00CB5BFD">
        <w:rPr>
          <w:rFonts w:asciiTheme="minorHAnsi" w:hAnsiTheme="minorHAnsi" w:cstheme="minorHAnsi"/>
        </w:rPr>
        <w:t>Dmax</w:t>
      </w:r>
      <w:proofErr w:type="spellEnd"/>
      <w:r w:rsidRPr="00CB5BFD">
        <w:rPr>
          <w:rFonts w:asciiTheme="minorHAnsi" w:hAnsiTheme="minorHAnsi" w:cstheme="minorHAnsi"/>
        </w:rPr>
        <w:t xml:space="preserve">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34E13">
        <w:rPr>
          <w:rFonts w:asciiTheme="minorHAnsi" w:hAnsiTheme="minorHAnsi" w:cstheme="minorHAnsi"/>
        </w:rPr>
        <w:t>(30</w:t>
      </w:r>
      <w:r w:rsidR="00400372">
        <w:rPr>
          <w:rFonts w:asciiTheme="minorHAnsi" w:hAnsiTheme="minorHAnsi" w:cstheme="minorHAnsi"/>
        </w:rPr>
        <w:t>)</w:t>
      </w:r>
    </w:p>
    <w:p w14:paraId="2692D337" w14:textId="611D9C5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65EEEF4A" w:rsidR="00A94A38" w:rsidRDefault="00211E15" w:rsidP="00246F74">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3C4CF0BE" w14:textId="77777777" w:rsidR="00AD4599" w:rsidRDefault="00AD4599" w:rsidP="00AD4599">
      <w:pPr>
        <w:pStyle w:val="Bezodstpw"/>
        <w:ind w:left="360"/>
        <w:jc w:val="both"/>
        <w:rPr>
          <w:rFonts w:asciiTheme="minorHAnsi" w:hAnsiTheme="minorHAnsi" w:cstheme="minorHAnsi"/>
        </w:rPr>
      </w:pPr>
    </w:p>
    <w:p w14:paraId="4974F903" w14:textId="48C53F7B"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w:t>
      </w:r>
      <w:r w:rsidR="00CC344F">
        <w:rPr>
          <w:rFonts w:cstheme="minorHAnsi"/>
        </w:rPr>
        <w:t>S</w:t>
      </w:r>
      <w:r w:rsidR="00434E13">
        <w:rPr>
          <w:rFonts w:cstheme="minorHAnsi"/>
        </w:rPr>
        <w:t>krócenia terminu wykonania</w:t>
      </w:r>
      <w:r>
        <w:rPr>
          <w:rFonts w:cstheme="minorHAnsi"/>
        </w:rPr>
        <w:t>”</w:t>
      </w:r>
      <w:r w:rsidRPr="00CB5BFD">
        <w:rPr>
          <w:rFonts w:cstheme="minorHAnsi"/>
        </w:rPr>
        <w:t xml:space="preserve"> oferta z najw</w:t>
      </w:r>
      <w:r w:rsidR="00434E13">
        <w:rPr>
          <w:rFonts w:cstheme="minorHAnsi"/>
        </w:rPr>
        <w:t>yższa ilością punktów otrzyma 3</w:t>
      </w:r>
      <w:r>
        <w:rPr>
          <w:rFonts w:cstheme="minorHAnsi"/>
        </w:rPr>
        <w:t>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119AEB8E" w14:textId="4AB1B340" w:rsidR="00871CF4" w:rsidRPr="00D85992" w:rsidRDefault="00871CF4" w:rsidP="00871CF4">
      <w:pPr>
        <w:pStyle w:val="Bezodstpw"/>
        <w:numPr>
          <w:ilvl w:val="0"/>
          <w:numId w:val="36"/>
        </w:numPr>
        <w:jc w:val="both"/>
        <w:rPr>
          <w:rFonts w:asciiTheme="minorHAnsi" w:hAnsiTheme="minorHAnsi" w:cstheme="minorHAnsi"/>
        </w:rPr>
      </w:pPr>
      <w:r>
        <w:rPr>
          <w:rFonts w:asciiTheme="minorHAnsi" w:hAnsiTheme="minorHAnsi" w:cstheme="minorHAnsi"/>
        </w:rPr>
        <w:t>Ocena w</w:t>
      </w:r>
      <w:r w:rsidRPr="00D85992">
        <w:rPr>
          <w:rFonts w:asciiTheme="minorHAnsi" w:hAnsiTheme="minorHAnsi" w:cstheme="minorHAnsi"/>
        </w:rPr>
        <w:t xml:space="preserve"> kryterium „Okres gwarancji”</w:t>
      </w:r>
      <w:r>
        <w:rPr>
          <w:rFonts w:asciiTheme="minorHAnsi" w:hAnsiTheme="minorHAnsi" w:cstheme="minorHAnsi"/>
        </w:rPr>
        <w:t xml:space="preserve"> </w:t>
      </w:r>
      <w:r w:rsidRPr="00D85992">
        <w:rPr>
          <w:rFonts w:asciiTheme="minorHAnsi" w:hAnsiTheme="minorHAnsi" w:cstheme="minorHAnsi"/>
        </w:rPr>
        <w:t>będzie dokonana na podstawie zadeklarowanego przez Wykonawcę okresu gwarancji według niżej wymienionych zasad:</w:t>
      </w:r>
    </w:p>
    <w:p w14:paraId="7F4B575C" w14:textId="77777777" w:rsidR="00871CF4" w:rsidRPr="00D85992" w:rsidRDefault="00871CF4" w:rsidP="00871CF4">
      <w:pPr>
        <w:pStyle w:val="Bezodstpw"/>
        <w:ind w:left="360"/>
        <w:rPr>
          <w:rFonts w:asciiTheme="minorHAnsi" w:hAnsiTheme="minorHAnsi" w:cstheme="minorHAnsi"/>
        </w:rPr>
      </w:pPr>
    </w:p>
    <w:p w14:paraId="08636E25" w14:textId="77777777"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a) za zaoferowanie wymaganego minimalnego okresu gwarancji 24 miesiące oferta otrzyma 25 pkt.</w:t>
      </w:r>
    </w:p>
    <w:p w14:paraId="69852F85" w14:textId="77777777"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b) za zaoferowanie okresu gwarancji od 25 do 36 miesięcy oferta otrzyma 50 pkt.</w:t>
      </w:r>
    </w:p>
    <w:p w14:paraId="357CF65B" w14:textId="77777777"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c) za zaoferowanie okresu gwarancji od 37 do 48 miesięcy oferta otrzyma 75 pkt.</w:t>
      </w:r>
    </w:p>
    <w:p w14:paraId="1603D043" w14:textId="77777777"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d) za zaoferowanie okresu gwarancji od 48 do 60 miesięcy i powyżej otrzyma 100 pkt</w:t>
      </w:r>
    </w:p>
    <w:p w14:paraId="2B594D98" w14:textId="77777777" w:rsidR="00871CF4" w:rsidRDefault="00871CF4" w:rsidP="00871CF4">
      <w:pPr>
        <w:pStyle w:val="Bezodstpw"/>
        <w:jc w:val="both"/>
        <w:rPr>
          <w:rFonts w:asciiTheme="minorHAnsi" w:hAnsiTheme="minorHAnsi" w:cstheme="minorHAnsi"/>
        </w:rPr>
      </w:pPr>
    </w:p>
    <w:p w14:paraId="1C027CFD" w14:textId="77777777" w:rsidR="00871CF4" w:rsidRPr="00CB5BFD" w:rsidRDefault="00871CF4" w:rsidP="00871CF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681B54D" w14:textId="77777777" w:rsidR="00871CF4" w:rsidRPr="00CB5BFD" w:rsidRDefault="00871CF4" w:rsidP="00871CF4">
      <w:pPr>
        <w:pStyle w:val="Bezodstpw"/>
        <w:ind w:left="360"/>
        <w:rPr>
          <w:rFonts w:asciiTheme="minorHAnsi" w:hAnsiTheme="minorHAnsi" w:cstheme="minorHAnsi"/>
        </w:rPr>
      </w:pPr>
    </w:p>
    <w:p w14:paraId="59151813" w14:textId="77777777" w:rsidR="00871CF4" w:rsidRPr="00106DFB" w:rsidRDefault="00871CF4" w:rsidP="00871CF4">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Pr="00106DFB">
        <w:rPr>
          <w:rFonts w:asciiTheme="minorHAnsi" w:hAnsiTheme="minorHAnsi" w:cstheme="minorHAnsi"/>
        </w:rPr>
        <w:t>Ob</w:t>
      </w:r>
    </w:p>
    <w:p w14:paraId="19496739" w14:textId="77777777" w:rsidR="00871CF4" w:rsidRPr="00106DFB" w:rsidRDefault="00871CF4" w:rsidP="00871CF4">
      <w:pPr>
        <w:pStyle w:val="Bezodstpw"/>
        <w:ind w:left="360"/>
        <w:rPr>
          <w:rFonts w:asciiTheme="minorHAnsi" w:hAnsiTheme="minorHAnsi" w:cstheme="minorHAnsi"/>
        </w:rPr>
      </w:pPr>
      <w:r>
        <w:rPr>
          <w:rFonts w:asciiTheme="minorHAnsi" w:hAnsiTheme="minorHAnsi" w:cstheme="minorHAnsi"/>
        </w:rPr>
        <w:tab/>
        <w:t>O of</w:t>
      </w:r>
      <w:r>
        <w:rPr>
          <w:rFonts w:asciiTheme="minorHAnsi" w:hAnsiTheme="minorHAnsi" w:cstheme="minorHAnsi"/>
        </w:rPr>
        <w:tab/>
        <w:t>=   ------------  x  Wg</w:t>
      </w:r>
      <w:r w:rsidRPr="00106DFB">
        <w:rPr>
          <w:rFonts w:asciiTheme="minorHAnsi" w:hAnsiTheme="minorHAnsi" w:cstheme="minorHAnsi"/>
        </w:rPr>
        <w:t xml:space="preserve"> </w:t>
      </w:r>
    </w:p>
    <w:p w14:paraId="3009B2C6" w14:textId="77777777" w:rsidR="00871CF4" w:rsidRPr="00106DFB" w:rsidRDefault="00871CF4" w:rsidP="00871CF4">
      <w:pPr>
        <w:pStyle w:val="Bezodstpw"/>
        <w:ind w:left="360"/>
        <w:rPr>
          <w:rFonts w:asciiTheme="minorHAnsi" w:hAnsiTheme="minorHAnsi" w:cstheme="minorHAnsi"/>
        </w:rPr>
      </w:pPr>
      <w:r w:rsidRPr="00106DFB">
        <w:rPr>
          <w:rFonts w:asciiTheme="minorHAnsi" w:hAnsiTheme="minorHAnsi" w:cstheme="minorHAnsi"/>
        </w:rPr>
        <w:lastRenderedPageBreak/>
        <w:tab/>
      </w:r>
      <w:r w:rsidRPr="00106DFB">
        <w:rPr>
          <w:rFonts w:asciiTheme="minorHAnsi" w:hAnsiTheme="minorHAnsi" w:cstheme="minorHAnsi"/>
        </w:rPr>
        <w:tab/>
        <w:t xml:space="preserve">         </w:t>
      </w:r>
      <w:proofErr w:type="spellStart"/>
      <w:r w:rsidRPr="00106DFB">
        <w:rPr>
          <w:rFonts w:asciiTheme="minorHAnsi" w:hAnsiTheme="minorHAnsi" w:cstheme="minorHAnsi"/>
        </w:rPr>
        <w:t>Omax</w:t>
      </w:r>
      <w:proofErr w:type="spellEnd"/>
      <w:r w:rsidRPr="00106DFB">
        <w:rPr>
          <w:rFonts w:asciiTheme="minorHAnsi" w:hAnsiTheme="minorHAnsi" w:cstheme="minorHAnsi"/>
        </w:rPr>
        <w:t xml:space="preserve">  </w:t>
      </w:r>
    </w:p>
    <w:p w14:paraId="7F1C3130" w14:textId="77777777" w:rsidR="00871CF4" w:rsidRPr="00106DFB" w:rsidRDefault="00871CF4" w:rsidP="00871CF4">
      <w:pPr>
        <w:pStyle w:val="Bezodstpw"/>
        <w:ind w:left="360"/>
        <w:jc w:val="both"/>
        <w:rPr>
          <w:rFonts w:asciiTheme="minorHAnsi" w:hAnsiTheme="minorHAnsi" w:cstheme="minorHAnsi"/>
        </w:rPr>
      </w:pPr>
    </w:p>
    <w:p w14:paraId="779807C7" w14:textId="77777777" w:rsidR="00871CF4" w:rsidRPr="00CB5BFD" w:rsidRDefault="00871CF4" w:rsidP="00871CF4">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1E6F5B8D" w14:textId="77777777" w:rsidR="00871CF4" w:rsidRPr="00CB5BFD" w:rsidRDefault="00871CF4" w:rsidP="00871CF4">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Pr>
          <w:rFonts w:asciiTheme="minorHAnsi" w:hAnsiTheme="minorHAnsi" w:cstheme="minorHAnsi"/>
        </w:rPr>
        <w:t xml:space="preserve">możliwa </w:t>
      </w:r>
      <w:r w:rsidRPr="00CB5BFD">
        <w:rPr>
          <w:rFonts w:asciiTheme="minorHAnsi" w:hAnsiTheme="minorHAnsi" w:cstheme="minorHAnsi"/>
        </w:rPr>
        <w:t xml:space="preserve">punktacja </w:t>
      </w:r>
      <w:r>
        <w:rPr>
          <w:rFonts w:asciiTheme="minorHAnsi" w:hAnsiTheme="minorHAnsi" w:cstheme="minorHAnsi"/>
        </w:rPr>
        <w:t>(100)</w:t>
      </w:r>
    </w:p>
    <w:p w14:paraId="3117E63F" w14:textId="77777777" w:rsidR="00871CF4" w:rsidRPr="00CB5BFD" w:rsidRDefault="00871CF4" w:rsidP="00871CF4">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Pr>
          <w:rFonts w:asciiTheme="minorHAnsi" w:hAnsiTheme="minorHAnsi" w:cstheme="minorHAnsi"/>
        </w:rPr>
        <w:t>punkty</w:t>
      </w:r>
      <w:r w:rsidRPr="00CB5BFD">
        <w:rPr>
          <w:rFonts w:asciiTheme="minorHAnsi" w:hAnsiTheme="minorHAnsi" w:cstheme="minorHAnsi"/>
        </w:rPr>
        <w:t xml:space="preserve"> badanej Oferty w w/w kryterium</w:t>
      </w:r>
    </w:p>
    <w:p w14:paraId="7CE8D74C" w14:textId="77777777" w:rsidR="00871CF4" w:rsidRDefault="00871CF4" w:rsidP="00871CF4">
      <w:pPr>
        <w:spacing w:after="0"/>
        <w:rPr>
          <w:rFonts w:cstheme="minorHAnsi"/>
          <w:sz w:val="22"/>
        </w:rPr>
      </w:pPr>
      <w:r>
        <w:rPr>
          <w:rFonts w:cstheme="minorHAnsi"/>
          <w:sz w:val="22"/>
        </w:rPr>
        <w:t xml:space="preserve">       Wg</w:t>
      </w:r>
      <w:r w:rsidRPr="00CB5BFD">
        <w:rPr>
          <w:rFonts w:cstheme="minorHAnsi"/>
          <w:sz w:val="22"/>
        </w:rPr>
        <w:t xml:space="preserve">      - waga kryterium</w:t>
      </w:r>
    </w:p>
    <w:p w14:paraId="0B988BB4" w14:textId="77777777" w:rsidR="00871CF4" w:rsidRPr="00CB5BFD" w:rsidRDefault="00871CF4" w:rsidP="00871CF4">
      <w:pPr>
        <w:spacing w:after="0"/>
        <w:rPr>
          <w:rFonts w:cstheme="minorHAnsi"/>
          <w:sz w:val="22"/>
        </w:rPr>
      </w:pPr>
    </w:p>
    <w:p w14:paraId="76342D10" w14:textId="77777777" w:rsidR="00871CF4" w:rsidRDefault="00871CF4" w:rsidP="00871CF4">
      <w:pPr>
        <w:pStyle w:val="Bezodstpw"/>
        <w:ind w:left="360"/>
        <w:jc w:val="both"/>
        <w:rPr>
          <w:rFonts w:cstheme="minorHAnsi"/>
        </w:rPr>
      </w:pPr>
      <w:r w:rsidRPr="00CB5BFD">
        <w:rPr>
          <w:rFonts w:cstheme="minorHAnsi"/>
        </w:rPr>
        <w:t xml:space="preserve">W kryterium </w:t>
      </w:r>
      <w:r>
        <w:rPr>
          <w:rFonts w:cstheme="minorHAnsi"/>
        </w:rPr>
        <w:t>„Okresu gwarancji”</w:t>
      </w:r>
      <w:r w:rsidRPr="00CB5BFD">
        <w:rPr>
          <w:rFonts w:cstheme="minorHAnsi"/>
        </w:rPr>
        <w:t xml:space="preserve"> oferta z najw</w:t>
      </w:r>
      <w:r>
        <w:rPr>
          <w:rFonts w:cstheme="minorHAnsi"/>
        </w:rPr>
        <w:t>yższą ilością punktów  otrzyma 10</w:t>
      </w:r>
      <w:r w:rsidRPr="00CB5BFD">
        <w:rPr>
          <w:rFonts w:cstheme="minorHAnsi"/>
        </w:rPr>
        <w:t xml:space="preserve"> punktów, a po</w:t>
      </w:r>
      <w:r>
        <w:rPr>
          <w:rFonts w:cstheme="minorHAnsi"/>
        </w:rPr>
        <w:t xml:space="preserve">zostałe oferty po matematycznym </w:t>
      </w:r>
      <w:r w:rsidRPr="00CB5BFD">
        <w:rPr>
          <w:rFonts w:cstheme="minorHAnsi"/>
        </w:rPr>
        <w:t xml:space="preserve"> przeliczeniu odpowiednio mniej</w:t>
      </w:r>
      <w:r>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1A9882C0"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C520C2">
        <w:rPr>
          <w:rFonts w:asciiTheme="minorHAnsi" w:hAnsiTheme="minorHAnsi" w:cstheme="minorHAnsi"/>
        </w:rPr>
        <w:t xml:space="preserve"> wszystkich</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4DFF6184" w14:textId="77777777" w:rsidR="00504211" w:rsidRDefault="00504211" w:rsidP="00504211">
      <w:pPr>
        <w:pStyle w:val="Bezodstpw"/>
        <w:jc w:val="both"/>
        <w:rPr>
          <w:rFonts w:asciiTheme="minorHAnsi" w:hAnsiTheme="minorHAnsi" w:cstheme="minorHAnsi"/>
        </w:rPr>
      </w:pPr>
    </w:p>
    <w:p w14:paraId="594CEAB4" w14:textId="77777777" w:rsidR="00504211" w:rsidRPr="00CB5BFD" w:rsidRDefault="00504211" w:rsidP="00504211">
      <w:pPr>
        <w:pStyle w:val="Bezodstpw"/>
        <w:jc w:val="both"/>
        <w:rPr>
          <w:rFonts w:asciiTheme="minorHAnsi" w:hAnsiTheme="minorHAnsi" w:cstheme="minorHAnsi"/>
        </w:rPr>
      </w:pPr>
    </w:p>
    <w:p w14:paraId="1728FD3D" w14:textId="20FA7D42" w:rsidR="009B0394" w:rsidRPr="00CB5BFD" w:rsidRDefault="009B0394" w:rsidP="00246F74">
      <w:pPr>
        <w:pStyle w:val="Nagwek2"/>
      </w:pPr>
      <w:bookmarkStart w:id="21" w:name="_Toc64457082"/>
      <w:r w:rsidRPr="00CB5BFD">
        <w:rPr>
          <w:highlight w:val="lightGray"/>
        </w:rPr>
        <w:t xml:space="preserve">Rozdział 14. Sposób oraz termin składania ofert </w:t>
      </w:r>
      <w:bookmarkEnd w:id="21"/>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313B0ED9"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FF12AB" w:rsidRPr="00FF12AB">
        <w:rPr>
          <w:rFonts w:asciiTheme="minorHAnsi" w:hAnsiTheme="minorHAnsi" w:cstheme="minorHAnsi"/>
          <w:b/>
          <w:bCs/>
          <w:sz w:val="22"/>
          <w:szCs w:val="22"/>
        </w:rPr>
        <w:t>27.06</w:t>
      </w:r>
      <w:r w:rsidR="005003CD" w:rsidRPr="00FF12AB">
        <w:rPr>
          <w:rFonts w:asciiTheme="minorHAnsi" w:hAnsiTheme="minorHAnsi" w:cstheme="minorHAnsi"/>
          <w:b/>
          <w:bCs/>
          <w:sz w:val="22"/>
          <w:szCs w:val="22"/>
        </w:rPr>
        <w:t>.2022</w:t>
      </w:r>
      <w:r w:rsidR="00FC60F6" w:rsidRPr="002C3F4E">
        <w:rPr>
          <w:rFonts w:asciiTheme="minorHAnsi" w:hAnsiTheme="minorHAnsi" w:cstheme="minorHAnsi"/>
          <w:b/>
          <w:sz w:val="22"/>
          <w:szCs w:val="22"/>
        </w:rPr>
        <w:t> </w:t>
      </w:r>
      <w:r w:rsidRPr="002C3F4E">
        <w:rPr>
          <w:rFonts w:asciiTheme="minorHAnsi" w:hAnsiTheme="minorHAnsi" w:cstheme="minorHAnsi"/>
          <w:b/>
          <w:sz w:val="22"/>
          <w:szCs w:val="22"/>
        </w:rPr>
        <w:t>r.</w:t>
      </w:r>
      <w:r w:rsidR="00FF12AB">
        <w:rPr>
          <w:rFonts w:asciiTheme="minorHAnsi" w:hAnsiTheme="minorHAnsi" w:cstheme="minorHAnsi"/>
          <w:b/>
          <w:sz w:val="22"/>
          <w:szCs w:val="22"/>
        </w:rPr>
        <w:t xml:space="preserve"> do godz. 1</w:t>
      </w:r>
      <w:r w:rsidR="004C7E4B">
        <w:rPr>
          <w:rFonts w:asciiTheme="minorHAnsi" w:hAnsiTheme="minorHAnsi" w:cstheme="minorHAnsi"/>
          <w:b/>
          <w:sz w:val="22"/>
          <w:szCs w:val="22"/>
        </w:rPr>
        <w:t>0</w:t>
      </w:r>
      <w:r w:rsidR="00A42E4F">
        <w:rPr>
          <w:rFonts w:asciiTheme="minorHAnsi" w:hAnsiTheme="minorHAnsi" w:cstheme="minorHAnsi"/>
          <w:b/>
          <w:sz w:val="22"/>
          <w:szCs w:val="22"/>
        </w:rPr>
        <w:t>:00.</w:t>
      </w:r>
    </w:p>
    <w:p w14:paraId="6FB2B52E" w14:textId="77777777" w:rsidR="00A42E4F" w:rsidRDefault="00A42E4F" w:rsidP="00246F74">
      <w:pPr>
        <w:pStyle w:val="Akapitzlist"/>
        <w:autoSpaceDE w:val="0"/>
        <w:spacing w:line="276" w:lineRule="auto"/>
        <w:ind w:left="284"/>
        <w:rPr>
          <w:rFonts w:asciiTheme="minorHAnsi" w:hAnsiTheme="minorHAnsi" w:cstheme="minorHAnsi"/>
          <w:b/>
          <w:sz w:val="22"/>
          <w:szCs w:val="22"/>
        </w:rPr>
      </w:pPr>
    </w:p>
    <w:p w14:paraId="73FE694C" w14:textId="1F408C9C"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zwalczaniu nieuczciwej konkurencji</w:t>
      </w:r>
      <w:r w:rsidRPr="00CB5BFD">
        <w:rPr>
          <w:rFonts w:asciiTheme="minorHAnsi" w:hAnsiTheme="minorHAnsi" w:cstheme="minorHAnsi"/>
          <w:sz w:val="22"/>
          <w:szCs w:val="22"/>
        </w:rPr>
        <w:b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2" w:name="_Toc64457083"/>
      <w:r w:rsidRPr="00A966CC">
        <w:rPr>
          <w:highlight w:val="lightGray"/>
        </w:rPr>
        <w:t>Rozdział 15. Zmiana lub wycofanie złożonej oferty</w:t>
      </w:r>
      <w:bookmarkEnd w:id="22"/>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76D4EEDA" w14:textId="77777777" w:rsidR="00504211" w:rsidRPr="00400372" w:rsidRDefault="00504211"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22A815B4" w14:textId="26E36B64" w:rsidR="00516F11" w:rsidRPr="00FF12AB" w:rsidRDefault="00516F11" w:rsidP="009D0C14">
      <w:pPr>
        <w:numPr>
          <w:ilvl w:val="0"/>
          <w:numId w:val="81"/>
        </w:numPr>
        <w:spacing w:after="0" w:line="240" w:lineRule="auto"/>
        <w:ind w:left="426"/>
        <w:rPr>
          <w:rFonts w:eastAsia="Calibri" w:cstheme="minorHAnsi"/>
          <w:kern w:val="8"/>
          <w:sz w:val="22"/>
          <w:lang w:eastAsia="en-US"/>
        </w:rPr>
      </w:pPr>
      <w:r w:rsidRPr="00FF12AB">
        <w:rPr>
          <w:rFonts w:eastAsia="Calibri" w:cstheme="minorHAnsi"/>
          <w:kern w:val="8"/>
          <w:sz w:val="22"/>
          <w:lang w:eastAsia="ar-SA"/>
        </w:rPr>
        <w:t xml:space="preserve">Przystępujący do procedury winien wnieść wadium w wysokości </w:t>
      </w:r>
      <w:r w:rsidR="00D31349" w:rsidRPr="00FF12AB">
        <w:rPr>
          <w:rFonts w:eastAsia="Calibri" w:cstheme="minorHAnsi"/>
          <w:kern w:val="8"/>
          <w:sz w:val="22"/>
          <w:lang w:eastAsia="en-US"/>
        </w:rPr>
        <w:t>5</w:t>
      </w:r>
      <w:r w:rsidR="001D33CE" w:rsidRPr="00FF12AB">
        <w:rPr>
          <w:rFonts w:eastAsia="Calibri" w:cstheme="minorHAnsi"/>
          <w:kern w:val="8"/>
          <w:sz w:val="22"/>
          <w:lang w:eastAsia="en-US"/>
        </w:rPr>
        <w:t xml:space="preserve"> 0</w:t>
      </w:r>
      <w:r w:rsidR="0014312E" w:rsidRPr="00FF12AB">
        <w:rPr>
          <w:rFonts w:eastAsia="Calibri" w:cstheme="minorHAnsi"/>
          <w:kern w:val="8"/>
          <w:sz w:val="22"/>
          <w:lang w:eastAsia="en-US"/>
        </w:rPr>
        <w:t>00</w:t>
      </w:r>
      <w:r w:rsidRPr="00FF12AB">
        <w:rPr>
          <w:rFonts w:eastAsia="Calibri" w:cstheme="minorHAnsi"/>
          <w:kern w:val="8"/>
          <w:sz w:val="22"/>
          <w:lang w:eastAsia="en-US"/>
        </w:rPr>
        <w:t xml:space="preserve"> zł (słownie: </w:t>
      </w:r>
      <w:r w:rsidR="00D31349" w:rsidRPr="00FF12AB">
        <w:rPr>
          <w:rFonts w:eastAsia="Calibri" w:cstheme="minorHAnsi"/>
          <w:kern w:val="8"/>
          <w:sz w:val="22"/>
          <w:lang w:eastAsia="en-US"/>
        </w:rPr>
        <w:t>pięć</w:t>
      </w:r>
      <w:r w:rsidR="001D33CE" w:rsidRPr="00FF12AB">
        <w:rPr>
          <w:rFonts w:eastAsia="Calibri" w:cstheme="minorHAnsi"/>
          <w:kern w:val="8"/>
          <w:sz w:val="22"/>
          <w:lang w:eastAsia="en-US"/>
        </w:rPr>
        <w:t xml:space="preserve"> </w:t>
      </w:r>
      <w:r w:rsidR="0046459D" w:rsidRPr="00FF12AB">
        <w:rPr>
          <w:rFonts w:eastAsia="Calibri" w:cstheme="minorHAnsi"/>
          <w:kern w:val="8"/>
          <w:sz w:val="22"/>
          <w:lang w:eastAsia="en-US"/>
        </w:rPr>
        <w:t>tysięcy</w:t>
      </w:r>
      <w:r w:rsidRPr="00FF12AB">
        <w:rPr>
          <w:rFonts w:eastAsia="Calibri" w:cstheme="minorHAnsi"/>
          <w:kern w:val="8"/>
          <w:sz w:val="22"/>
          <w:lang w:eastAsia="en-US"/>
        </w:rPr>
        <w:t xml:space="preserve"> </w:t>
      </w:r>
      <w:r w:rsidRPr="00FF12AB">
        <w:rPr>
          <w:rFonts w:eastAsia="Calibri" w:cstheme="minorHAnsi"/>
          <w:kern w:val="8"/>
          <w:sz w:val="22"/>
          <w:lang w:eastAsia="ar-SA"/>
        </w:rPr>
        <w:t>zł 00/100).</w:t>
      </w:r>
      <w:r w:rsidRPr="00FF12AB">
        <w:rPr>
          <w:rFonts w:eastAsia="Calibri" w:cstheme="minorHAnsi"/>
          <w:kern w:val="8"/>
          <w:sz w:val="22"/>
          <w:lang w:eastAsia="en-US"/>
        </w:rPr>
        <w:t xml:space="preserve"> </w:t>
      </w:r>
    </w:p>
    <w:p w14:paraId="369251D1" w14:textId="77777777" w:rsidR="00C81B53" w:rsidRPr="00516F11" w:rsidRDefault="00C81B53" w:rsidP="00C81B53">
      <w:pPr>
        <w:spacing w:after="0" w:line="240" w:lineRule="auto"/>
        <w:ind w:left="426"/>
        <w:rPr>
          <w:rFonts w:eastAsia="Calibri" w:cstheme="minorHAnsi"/>
          <w:kern w:val="8"/>
          <w:sz w:val="22"/>
          <w:lang w:eastAsia="en-US"/>
        </w:rPr>
      </w:pPr>
    </w:p>
    <w:p w14:paraId="2555610D" w14:textId="5779FB09" w:rsidR="00516F11" w:rsidRDefault="00516F11" w:rsidP="009D0C14">
      <w:pPr>
        <w:widowControl w:val="0"/>
        <w:numPr>
          <w:ilvl w:val="0"/>
          <w:numId w:val="81"/>
        </w:numPr>
        <w:spacing w:after="0" w:line="240" w:lineRule="auto"/>
        <w:ind w:left="426"/>
        <w:rPr>
          <w:rFonts w:eastAsia="Calibri" w:cstheme="minorHAnsi"/>
          <w:kern w:val="8"/>
          <w:sz w:val="22"/>
          <w:lang w:eastAsia="en-US"/>
        </w:rPr>
      </w:pPr>
      <w:r w:rsidRPr="00516F11">
        <w:rPr>
          <w:rFonts w:eastAsia="Calibri" w:cstheme="minorHAnsi"/>
          <w:kern w:val="8"/>
          <w:sz w:val="22"/>
          <w:lang w:eastAsia="en-US"/>
        </w:rPr>
        <w:t>Wadium należy wnieść przed upływem terminu składania ofert</w:t>
      </w:r>
      <w:r w:rsidR="009D0C14">
        <w:rPr>
          <w:rFonts w:eastAsia="Calibri" w:cstheme="minorHAnsi"/>
          <w:kern w:val="8"/>
          <w:sz w:val="22"/>
          <w:lang w:eastAsia="en-US"/>
        </w:rPr>
        <w:t xml:space="preserve"> i utrzymywać swą ważność nieprzerwanie do dnia upływu terminu związania ofertą z wyjątkiem przypadków określonych w art. 98 ust. 1 pkt 2 i 3</w:t>
      </w:r>
      <w:r w:rsidR="0014312E">
        <w:rPr>
          <w:rFonts w:eastAsia="Calibri" w:cstheme="minorHAnsi"/>
          <w:kern w:val="8"/>
          <w:sz w:val="22"/>
          <w:lang w:eastAsia="en-US"/>
        </w:rPr>
        <w:t xml:space="preserve"> PZP</w:t>
      </w:r>
      <w:r w:rsidRPr="00516F11">
        <w:rPr>
          <w:rFonts w:eastAsia="Calibri" w:cstheme="minorHAnsi"/>
          <w:kern w:val="8"/>
          <w:sz w:val="22"/>
          <w:lang w:eastAsia="en-US"/>
        </w:rPr>
        <w:t xml:space="preserve">. Niewniesienie wadium w terminie określonym w niniejszej SWZ spowoduje odrzucenie oferty Wykonawcy na podstawie art. 226 ust. 1 pkt 14 </w:t>
      </w:r>
      <w:r w:rsidR="0014312E">
        <w:rPr>
          <w:rFonts w:eastAsia="Calibri" w:cstheme="minorHAnsi"/>
          <w:kern w:val="8"/>
          <w:sz w:val="22"/>
          <w:lang w:eastAsia="en-US"/>
        </w:rPr>
        <w:t>PZP</w:t>
      </w:r>
      <w:r w:rsidR="00C81B53">
        <w:rPr>
          <w:rFonts w:eastAsia="Calibri" w:cstheme="minorHAnsi"/>
          <w:kern w:val="8"/>
          <w:sz w:val="22"/>
          <w:lang w:eastAsia="en-US"/>
        </w:rPr>
        <w:t>.</w:t>
      </w:r>
    </w:p>
    <w:p w14:paraId="2659A0C9" w14:textId="77777777" w:rsidR="00C81B53" w:rsidRDefault="00C81B53" w:rsidP="00C81B53">
      <w:pPr>
        <w:widowControl w:val="0"/>
        <w:spacing w:after="0" w:line="240" w:lineRule="auto"/>
        <w:ind w:left="426"/>
        <w:rPr>
          <w:rFonts w:eastAsia="Calibri" w:cstheme="minorHAnsi"/>
          <w:kern w:val="8"/>
          <w:sz w:val="22"/>
          <w:lang w:eastAsia="en-US"/>
        </w:rPr>
      </w:pPr>
    </w:p>
    <w:p w14:paraId="5778EE36" w14:textId="4BAFD845" w:rsidR="00516F11" w:rsidRPr="00516F11" w:rsidRDefault="00516F11" w:rsidP="009D0C14">
      <w:pPr>
        <w:widowControl w:val="0"/>
        <w:numPr>
          <w:ilvl w:val="0"/>
          <w:numId w:val="81"/>
        </w:numPr>
        <w:spacing w:after="0" w:line="240" w:lineRule="auto"/>
        <w:ind w:left="426"/>
        <w:rPr>
          <w:rFonts w:eastAsia="Calibri" w:cstheme="minorHAnsi"/>
          <w:kern w:val="8"/>
          <w:sz w:val="22"/>
          <w:lang w:eastAsia="ar-SA"/>
        </w:rPr>
      </w:pPr>
      <w:r w:rsidRPr="00516F11">
        <w:rPr>
          <w:rFonts w:eastAsia="Calibri" w:cstheme="minorHAnsi"/>
          <w:kern w:val="8"/>
          <w:sz w:val="22"/>
          <w:lang w:eastAsia="ar-SA"/>
        </w:rPr>
        <w:t>Zgodnie z art. 97 PZP wadium może być wniesione w następujących formach:</w:t>
      </w:r>
    </w:p>
    <w:p w14:paraId="55577A30"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pieniądzu,</w:t>
      </w:r>
    </w:p>
    <w:p w14:paraId="08E49168"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gwarancjach bankowych,</w:t>
      </w:r>
    </w:p>
    <w:p w14:paraId="43AAFB94"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lastRenderedPageBreak/>
        <w:t>gwarancjach ubezpieczeniowych,</w:t>
      </w:r>
    </w:p>
    <w:p w14:paraId="11822A78" w14:textId="77777777" w:rsid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poręczeniach udzielanych przez podmioty, o których mowa w art. 6b ust. 5 pkt 2 ustawy z dnia 9.11.2000 r. o utworzeniu Polskiej Agencji Rozwoju Przedsiębiorczości.</w:t>
      </w:r>
    </w:p>
    <w:p w14:paraId="7DA07510" w14:textId="77777777" w:rsidR="00C81B53" w:rsidRPr="00516F11" w:rsidRDefault="00C81B53" w:rsidP="00C81B53">
      <w:pPr>
        <w:widowControl w:val="0"/>
        <w:suppressAutoHyphens/>
        <w:spacing w:after="0" w:line="240" w:lineRule="auto"/>
        <w:ind w:left="720"/>
        <w:rPr>
          <w:rFonts w:eastAsia="Calibri" w:cstheme="minorHAnsi"/>
          <w:kern w:val="8"/>
          <w:sz w:val="22"/>
          <w:lang w:eastAsia="ar-SA"/>
        </w:rPr>
      </w:pPr>
    </w:p>
    <w:p w14:paraId="49A3FEEE" w14:textId="77777777" w:rsidR="00516F11" w:rsidRPr="00516F11" w:rsidRDefault="00516F11" w:rsidP="009D0C14">
      <w:pPr>
        <w:widowControl w:val="0"/>
        <w:numPr>
          <w:ilvl w:val="0"/>
          <w:numId w:val="81"/>
        </w:numPr>
        <w:spacing w:after="0" w:line="240" w:lineRule="auto"/>
        <w:ind w:left="426"/>
        <w:rPr>
          <w:rFonts w:eastAsia="Calibri" w:cstheme="minorHAnsi"/>
          <w:kern w:val="8"/>
          <w:sz w:val="22"/>
          <w:lang w:eastAsia="ar-SA"/>
        </w:rPr>
      </w:pPr>
      <w:r w:rsidRPr="00516F11">
        <w:rPr>
          <w:rFonts w:eastAsia="Calibri" w:cstheme="minorHAnsi"/>
          <w:kern w:val="8"/>
          <w:sz w:val="22"/>
          <w:lang w:eastAsia="ar-SA"/>
        </w:rPr>
        <w:t>Wadium wnoszone w pieniądzu wpłaca się przelewem na rachunek bankowy Zamawiającego:</w:t>
      </w:r>
    </w:p>
    <w:p w14:paraId="3377D949" w14:textId="24B29B19" w:rsidR="00516F11" w:rsidRPr="00516F11" w:rsidRDefault="005C2AE2" w:rsidP="009D0C14">
      <w:pPr>
        <w:widowControl w:val="0"/>
        <w:spacing w:after="0" w:line="240" w:lineRule="auto"/>
        <w:ind w:left="426"/>
        <w:rPr>
          <w:rFonts w:eastAsia="Calibri" w:cstheme="minorHAnsi"/>
          <w:kern w:val="8"/>
          <w:sz w:val="22"/>
          <w:u w:val="single"/>
          <w:lang w:eastAsia="ar-SA"/>
        </w:rPr>
      </w:pPr>
      <w:r>
        <w:rPr>
          <w:rFonts w:eastAsia="Calibri" w:cstheme="minorHAnsi"/>
          <w:kern w:val="8"/>
          <w:sz w:val="22"/>
          <w:lang w:eastAsia="ar-SA"/>
        </w:rPr>
        <w:t>ING</w:t>
      </w:r>
      <w:r w:rsidR="00516F11" w:rsidRPr="00516F11">
        <w:rPr>
          <w:rFonts w:eastAsia="Calibri" w:cstheme="minorHAnsi"/>
          <w:kern w:val="8"/>
          <w:sz w:val="22"/>
          <w:lang w:eastAsia="ar-SA"/>
        </w:rPr>
        <w:t xml:space="preserve"> </w:t>
      </w:r>
      <w:r w:rsidR="00516F11" w:rsidRPr="00516F11">
        <w:rPr>
          <w:rFonts w:eastAsia="Calibri" w:cstheme="minorHAnsi"/>
          <w:kern w:val="8"/>
          <w:sz w:val="22"/>
          <w:u w:val="single"/>
          <w:lang w:eastAsia="ar-SA"/>
        </w:rPr>
        <w:t>92 1050 1230 1000 0002 0000 1857</w:t>
      </w:r>
      <w:r w:rsidR="00516F11" w:rsidRPr="00516F11">
        <w:rPr>
          <w:rFonts w:eastAsia="Calibri" w:cstheme="minorHAnsi"/>
          <w:kern w:val="8"/>
          <w:sz w:val="22"/>
          <w:lang w:eastAsia="ar-SA"/>
        </w:rPr>
        <w:t xml:space="preserve"> do dnia </w:t>
      </w:r>
      <w:r w:rsidR="00363F2D">
        <w:rPr>
          <w:rFonts w:eastAsia="Calibri" w:cstheme="minorHAnsi"/>
          <w:kern w:val="8"/>
          <w:sz w:val="22"/>
          <w:lang w:eastAsia="ar-SA"/>
        </w:rPr>
        <w:t>27</w:t>
      </w:r>
      <w:bookmarkStart w:id="23" w:name="_GoBack"/>
      <w:bookmarkEnd w:id="23"/>
      <w:r w:rsidR="00363F2D">
        <w:rPr>
          <w:rFonts w:eastAsia="Calibri" w:cstheme="minorHAnsi"/>
          <w:kern w:val="8"/>
          <w:sz w:val="22"/>
          <w:lang w:eastAsia="ar-SA"/>
        </w:rPr>
        <w:t>.06</w:t>
      </w:r>
      <w:r w:rsidR="00516F11" w:rsidRPr="002C3F4E">
        <w:rPr>
          <w:rFonts w:eastAsia="Calibri" w:cstheme="minorHAnsi"/>
          <w:kern w:val="8"/>
          <w:sz w:val="22"/>
          <w:lang w:eastAsia="ar-SA"/>
        </w:rPr>
        <w:t>.20</w:t>
      </w:r>
      <w:r w:rsidR="009D0C14" w:rsidRPr="002C3F4E">
        <w:rPr>
          <w:rFonts w:eastAsia="Calibri" w:cstheme="minorHAnsi"/>
          <w:kern w:val="8"/>
          <w:sz w:val="22"/>
          <w:lang w:eastAsia="ar-SA"/>
        </w:rPr>
        <w:t xml:space="preserve">22 </w:t>
      </w:r>
      <w:r w:rsidR="00516F11" w:rsidRPr="002C3F4E">
        <w:rPr>
          <w:rFonts w:eastAsia="Calibri" w:cstheme="minorHAnsi"/>
          <w:kern w:val="8"/>
          <w:sz w:val="22"/>
          <w:lang w:eastAsia="ar-SA"/>
        </w:rPr>
        <w:t>r.</w:t>
      </w:r>
      <w:r w:rsidR="00516F11" w:rsidRPr="00516F11">
        <w:rPr>
          <w:rFonts w:eastAsia="Calibri" w:cstheme="minorHAnsi"/>
          <w:kern w:val="8"/>
          <w:sz w:val="22"/>
          <w:lang w:eastAsia="ar-SA"/>
        </w:rPr>
        <w:t xml:space="preserve"> z wpisaniem na tytule przelewu „wadium procedura na </w:t>
      </w:r>
      <w:r w:rsidR="00C520C2">
        <w:rPr>
          <w:rFonts w:eastAsia="Calibri" w:cstheme="minorHAnsi"/>
          <w:kern w:val="8"/>
          <w:sz w:val="22"/>
          <w:lang w:eastAsia="ar-SA"/>
        </w:rPr>
        <w:t>dach”</w:t>
      </w:r>
    </w:p>
    <w:p w14:paraId="17D7A3C8" w14:textId="77777777" w:rsidR="00516F11" w:rsidRPr="00516F11" w:rsidRDefault="00516F11" w:rsidP="009D0C14">
      <w:pPr>
        <w:keepNext/>
        <w:widowControl w:val="0"/>
        <w:numPr>
          <w:ilvl w:val="4"/>
          <w:numId w:val="0"/>
        </w:numPr>
        <w:tabs>
          <w:tab w:val="left" w:pos="0"/>
        </w:tabs>
        <w:suppressAutoHyphens/>
        <w:spacing w:after="0" w:line="240" w:lineRule="auto"/>
        <w:ind w:left="426"/>
        <w:outlineLvl w:val="4"/>
        <w:rPr>
          <w:rFonts w:eastAsia="Times New Roman" w:cstheme="minorHAnsi"/>
          <w:b/>
          <w:i/>
          <w:kern w:val="8"/>
          <w:sz w:val="22"/>
          <w:lang w:eastAsia="ar-SA"/>
        </w:rPr>
      </w:pPr>
      <w:r w:rsidRPr="00516F11">
        <w:rPr>
          <w:rFonts w:eastAsia="Times New Roman" w:cstheme="minorHAnsi"/>
          <w:b/>
          <w:i/>
          <w:kern w:val="8"/>
          <w:sz w:val="22"/>
          <w:lang w:eastAsia="ar-SA"/>
        </w:rPr>
        <w:t>Uwaga:</w:t>
      </w:r>
    </w:p>
    <w:p w14:paraId="6631CBCD" w14:textId="1F6469E4" w:rsidR="009D0C14" w:rsidRDefault="00516F11" w:rsidP="009D0C14">
      <w:pPr>
        <w:keepNext/>
        <w:widowControl w:val="0"/>
        <w:numPr>
          <w:ilvl w:val="4"/>
          <w:numId w:val="0"/>
        </w:numPr>
        <w:tabs>
          <w:tab w:val="left" w:pos="0"/>
        </w:tabs>
        <w:suppressAutoHyphens/>
        <w:spacing w:after="0" w:line="240" w:lineRule="auto"/>
        <w:ind w:left="426"/>
        <w:outlineLvl w:val="4"/>
        <w:rPr>
          <w:rFonts w:eastAsia="Times New Roman" w:cstheme="minorHAnsi"/>
          <w:bCs/>
          <w:i/>
          <w:iCs/>
          <w:kern w:val="8"/>
          <w:sz w:val="22"/>
          <w:lang w:eastAsia="ar-SA"/>
        </w:rPr>
      </w:pPr>
      <w:r w:rsidRPr="00516F11">
        <w:rPr>
          <w:rFonts w:eastAsia="Times New Roman" w:cstheme="minorHAnsi"/>
          <w:bCs/>
          <w:iCs/>
          <w:kern w:val="8"/>
          <w:sz w:val="22"/>
          <w:lang w:eastAsia="ar-SA"/>
        </w:rPr>
        <w:t>W przypadku wnoszenia wadium przelewem na rachunek bankowy, o jego wniesieniu w terminie decydować będzie data wpływu środków na w/w rachunek bankowy Zamawiającego</w:t>
      </w:r>
      <w:r w:rsidRPr="00516F11">
        <w:rPr>
          <w:rFonts w:eastAsia="Times New Roman" w:cstheme="minorHAnsi"/>
          <w:bCs/>
          <w:i/>
          <w:iCs/>
          <w:kern w:val="8"/>
          <w:sz w:val="22"/>
          <w:lang w:eastAsia="ar-SA"/>
        </w:rPr>
        <w:t>.</w:t>
      </w:r>
    </w:p>
    <w:p w14:paraId="0FB7DD21" w14:textId="77777777" w:rsidR="00C81B53" w:rsidRPr="00516F11" w:rsidRDefault="00C81B53" w:rsidP="009D0C14">
      <w:pPr>
        <w:keepNext/>
        <w:widowControl w:val="0"/>
        <w:numPr>
          <w:ilvl w:val="4"/>
          <w:numId w:val="0"/>
        </w:numPr>
        <w:tabs>
          <w:tab w:val="left" w:pos="0"/>
        </w:tabs>
        <w:suppressAutoHyphens/>
        <w:spacing w:after="0" w:line="240" w:lineRule="auto"/>
        <w:ind w:left="426"/>
        <w:outlineLvl w:val="4"/>
        <w:rPr>
          <w:rFonts w:eastAsia="Times New Roman" w:cstheme="minorHAnsi"/>
          <w:bCs/>
          <w:i/>
          <w:iCs/>
          <w:kern w:val="8"/>
          <w:sz w:val="22"/>
          <w:lang w:eastAsia="ar-SA"/>
        </w:rPr>
      </w:pPr>
    </w:p>
    <w:p w14:paraId="3A239629" w14:textId="2434052D" w:rsidR="00AA39BB" w:rsidRDefault="00516F11" w:rsidP="009D0C14">
      <w:pPr>
        <w:numPr>
          <w:ilvl w:val="0"/>
          <w:numId w:val="81"/>
        </w:numPr>
        <w:spacing w:after="0" w:line="240" w:lineRule="auto"/>
        <w:ind w:left="426" w:hanging="426"/>
        <w:rPr>
          <w:rFonts w:eastAsia="Calibri" w:cstheme="minorHAnsi"/>
          <w:kern w:val="8"/>
          <w:sz w:val="22"/>
          <w:lang w:eastAsia="en-US"/>
        </w:rPr>
      </w:pPr>
      <w:r w:rsidRPr="00AA39BB">
        <w:rPr>
          <w:rFonts w:eastAsia="Calibri" w:cstheme="minorHAnsi"/>
          <w:kern w:val="8"/>
          <w:sz w:val="22"/>
          <w:lang w:eastAsia="ar-SA"/>
        </w:rPr>
        <w:t xml:space="preserve">Jeżeli wadium jest wnoszone w formie gwarancji lub poręczenia, o których mowa w pkt. 3 </w:t>
      </w:r>
      <w:r w:rsidR="00AA39BB" w:rsidRPr="00AA39BB">
        <w:rPr>
          <w:rFonts w:eastAsia="Calibri" w:cstheme="minorHAnsi"/>
          <w:kern w:val="8"/>
          <w:sz w:val="22"/>
          <w:lang w:eastAsia="ar-SA"/>
        </w:rPr>
        <w:t>Wykonawca przekazuje Zamawiającemu oryginał gwarancji lub poręczenia, w postaci elektronicznej.</w:t>
      </w:r>
    </w:p>
    <w:p w14:paraId="1BAAE746" w14:textId="77777777" w:rsidR="00C81B53" w:rsidRPr="00516F11" w:rsidRDefault="00C81B53" w:rsidP="00C81B53">
      <w:pPr>
        <w:spacing w:after="0" w:line="240" w:lineRule="auto"/>
        <w:ind w:left="426"/>
        <w:rPr>
          <w:rFonts w:eastAsia="Calibri" w:cstheme="minorHAnsi"/>
          <w:kern w:val="8"/>
          <w:sz w:val="22"/>
          <w:lang w:eastAsia="en-US"/>
        </w:rPr>
      </w:pPr>
    </w:p>
    <w:p w14:paraId="34EB7600" w14:textId="5DA1E177" w:rsidR="00516F11" w:rsidRDefault="00516F11" w:rsidP="009D0C14">
      <w:pPr>
        <w:numPr>
          <w:ilvl w:val="0"/>
          <w:numId w:val="81"/>
        </w:numPr>
        <w:spacing w:after="0" w:line="240" w:lineRule="auto"/>
        <w:ind w:left="426" w:hanging="426"/>
        <w:rPr>
          <w:rFonts w:eastAsia="Times New Roman" w:cstheme="minorHAnsi"/>
          <w:kern w:val="8"/>
          <w:sz w:val="22"/>
          <w:lang w:eastAsia="ar-SA"/>
        </w:rPr>
      </w:pPr>
      <w:r w:rsidRPr="00516F11">
        <w:rPr>
          <w:rFonts w:eastAsia="Times New Roman" w:cstheme="minorHAnsi"/>
          <w:kern w:val="8"/>
          <w:sz w:val="22"/>
          <w:lang w:eastAsia="ar-SA"/>
        </w:rPr>
        <w:t xml:space="preserve">Zamawiający </w:t>
      </w:r>
      <w:r w:rsidRPr="00516F11">
        <w:rPr>
          <w:rFonts w:eastAsia="Times New Roman" w:cstheme="minorHAnsi"/>
          <w:b/>
          <w:kern w:val="8"/>
          <w:sz w:val="22"/>
          <w:lang w:eastAsia="ar-SA"/>
        </w:rPr>
        <w:t>zwraca</w:t>
      </w:r>
      <w:r w:rsidRPr="00516F11">
        <w:rPr>
          <w:rFonts w:eastAsia="Times New Roman" w:cstheme="minorHAnsi"/>
          <w:kern w:val="8"/>
          <w:sz w:val="22"/>
          <w:lang w:eastAsia="ar-SA"/>
        </w:rPr>
        <w:t xml:space="preserve"> wadium Wykonawcom w przypadkach określonych w art. </w:t>
      </w:r>
      <w:r w:rsidR="00FC18D4" w:rsidRPr="00FC18D4">
        <w:rPr>
          <w:rFonts w:eastAsia="Times New Roman" w:cstheme="minorHAnsi"/>
          <w:kern w:val="8"/>
          <w:sz w:val="22"/>
          <w:lang w:eastAsia="ar-SA"/>
        </w:rPr>
        <w:t>98</w:t>
      </w:r>
      <w:r w:rsidRPr="00516F11">
        <w:rPr>
          <w:rFonts w:eastAsia="Times New Roman" w:cstheme="minorHAnsi"/>
          <w:kern w:val="8"/>
          <w:sz w:val="22"/>
          <w:lang w:eastAsia="ar-SA"/>
        </w:rPr>
        <w:t xml:space="preserve"> ust.</w:t>
      </w:r>
      <w:r w:rsidR="00FC18D4" w:rsidRPr="00FC18D4">
        <w:rPr>
          <w:rFonts w:eastAsia="Times New Roman" w:cstheme="minorHAnsi"/>
          <w:kern w:val="8"/>
          <w:sz w:val="22"/>
          <w:lang w:eastAsia="ar-SA"/>
        </w:rPr>
        <w:t>1-2 PZP</w:t>
      </w:r>
      <w:r w:rsidRPr="00516F11">
        <w:rPr>
          <w:rFonts w:eastAsia="Times New Roman" w:cstheme="minorHAnsi"/>
          <w:kern w:val="8"/>
          <w:sz w:val="22"/>
          <w:lang w:eastAsia="ar-SA"/>
        </w:rPr>
        <w:t xml:space="preserve"> i na warunkach określanych w art. </w:t>
      </w:r>
      <w:r w:rsidR="00FC18D4" w:rsidRPr="00FC18D4">
        <w:rPr>
          <w:rFonts w:eastAsia="Times New Roman" w:cstheme="minorHAnsi"/>
          <w:kern w:val="8"/>
          <w:sz w:val="22"/>
          <w:lang w:eastAsia="ar-SA"/>
        </w:rPr>
        <w:t>98</w:t>
      </w:r>
      <w:r w:rsidRPr="00516F11">
        <w:rPr>
          <w:rFonts w:eastAsia="Times New Roman" w:cstheme="minorHAnsi"/>
          <w:kern w:val="8"/>
          <w:sz w:val="22"/>
          <w:lang w:eastAsia="ar-SA"/>
        </w:rPr>
        <w:t xml:space="preserve"> ust. 4</w:t>
      </w:r>
      <w:r w:rsidR="00FC18D4" w:rsidRPr="00FC18D4">
        <w:rPr>
          <w:rFonts w:eastAsia="Times New Roman" w:cstheme="minorHAnsi"/>
          <w:kern w:val="8"/>
          <w:sz w:val="22"/>
          <w:lang w:eastAsia="ar-SA"/>
        </w:rPr>
        <w:t>-5</w:t>
      </w:r>
      <w:r w:rsidRPr="00516F11">
        <w:rPr>
          <w:rFonts w:eastAsia="Times New Roman" w:cstheme="minorHAnsi"/>
          <w:kern w:val="8"/>
          <w:sz w:val="22"/>
          <w:lang w:eastAsia="ar-SA"/>
        </w:rPr>
        <w:t xml:space="preserve"> w/w ustawy.</w:t>
      </w:r>
    </w:p>
    <w:p w14:paraId="06772952" w14:textId="77777777" w:rsidR="00C81B53" w:rsidRPr="00516F11" w:rsidRDefault="00C81B53" w:rsidP="00C81B53">
      <w:pPr>
        <w:spacing w:after="0" w:line="240" w:lineRule="auto"/>
        <w:ind w:left="426"/>
        <w:rPr>
          <w:rFonts w:eastAsia="Times New Roman" w:cstheme="minorHAnsi"/>
          <w:kern w:val="8"/>
          <w:sz w:val="22"/>
          <w:lang w:eastAsia="ar-SA"/>
        </w:rPr>
      </w:pPr>
    </w:p>
    <w:p w14:paraId="481AAB40" w14:textId="77777777" w:rsidR="00516F11" w:rsidRDefault="00516F11" w:rsidP="009D0C14">
      <w:pPr>
        <w:numPr>
          <w:ilvl w:val="0"/>
          <w:numId w:val="81"/>
        </w:numPr>
        <w:spacing w:after="0" w:line="240" w:lineRule="auto"/>
        <w:ind w:left="426" w:hanging="426"/>
        <w:rPr>
          <w:rFonts w:eastAsia="Calibri" w:cstheme="minorHAnsi"/>
          <w:kern w:val="8"/>
          <w:sz w:val="22"/>
          <w:lang w:eastAsia="ar-SA"/>
        </w:rPr>
      </w:pPr>
      <w:r w:rsidRPr="00516F11">
        <w:rPr>
          <w:rFonts w:eastAsia="Calibri" w:cstheme="minorHAnsi"/>
          <w:kern w:val="8"/>
          <w:sz w:val="22"/>
          <w:lang w:eastAsia="ar-SA"/>
        </w:rPr>
        <w:t>Zamawiający żąda ponownego wniesienia wadium na podst. art 46 ust. 3 PZP.</w:t>
      </w:r>
    </w:p>
    <w:p w14:paraId="2478EDCE" w14:textId="77777777" w:rsidR="00C81B53" w:rsidRPr="00516F11" w:rsidRDefault="00C81B53" w:rsidP="00C81B53">
      <w:pPr>
        <w:spacing w:after="0" w:line="240" w:lineRule="auto"/>
        <w:ind w:left="426"/>
        <w:rPr>
          <w:rFonts w:eastAsia="Calibri" w:cstheme="minorHAnsi"/>
          <w:kern w:val="8"/>
          <w:sz w:val="22"/>
          <w:lang w:eastAsia="ar-SA"/>
        </w:rPr>
      </w:pPr>
    </w:p>
    <w:p w14:paraId="42289A81" w14:textId="31A5E2A5" w:rsidR="00516F11" w:rsidRPr="00516F11" w:rsidRDefault="00516F11" w:rsidP="009D0C14">
      <w:pPr>
        <w:numPr>
          <w:ilvl w:val="0"/>
          <w:numId w:val="81"/>
        </w:numPr>
        <w:spacing w:after="0" w:line="240" w:lineRule="auto"/>
        <w:ind w:left="426" w:hanging="426"/>
        <w:rPr>
          <w:rFonts w:eastAsia="Calibri" w:cstheme="minorHAnsi"/>
          <w:kern w:val="8"/>
          <w:sz w:val="22"/>
          <w:lang w:eastAsia="ar-SA"/>
        </w:rPr>
      </w:pPr>
      <w:r w:rsidRPr="00516F11">
        <w:rPr>
          <w:rFonts w:eastAsia="Calibri" w:cstheme="minorHAnsi"/>
          <w:kern w:val="8"/>
          <w:sz w:val="22"/>
          <w:lang w:eastAsia="ar-SA"/>
        </w:rPr>
        <w:t xml:space="preserve">Zamawiający </w:t>
      </w:r>
      <w:r w:rsidRPr="00516F11">
        <w:rPr>
          <w:rFonts w:eastAsia="Calibri" w:cstheme="minorHAnsi"/>
          <w:b/>
          <w:bCs/>
          <w:kern w:val="8"/>
          <w:sz w:val="22"/>
          <w:lang w:eastAsia="ar-SA"/>
        </w:rPr>
        <w:t>zatrzymuje</w:t>
      </w:r>
      <w:r w:rsidRPr="00516F11">
        <w:rPr>
          <w:rFonts w:eastAsia="Calibri" w:cstheme="minorHAnsi"/>
          <w:kern w:val="8"/>
          <w:sz w:val="22"/>
          <w:lang w:eastAsia="ar-SA"/>
        </w:rPr>
        <w:t xml:space="preserve"> wadium wraz z odsetkami w przypadkach określonych w art. </w:t>
      </w:r>
      <w:r w:rsidR="00FC18D4" w:rsidRPr="00FC18D4">
        <w:rPr>
          <w:rFonts w:eastAsia="Calibri" w:cstheme="minorHAnsi"/>
          <w:kern w:val="8"/>
          <w:sz w:val="22"/>
          <w:lang w:eastAsia="ar-SA"/>
        </w:rPr>
        <w:t>98 pkt 6</w:t>
      </w:r>
      <w:r w:rsidRPr="00516F11">
        <w:rPr>
          <w:rFonts w:eastAsia="Calibri" w:cstheme="minorHAnsi"/>
          <w:kern w:val="8"/>
          <w:sz w:val="22"/>
          <w:lang w:eastAsia="ar-SA"/>
        </w:rPr>
        <w:t xml:space="preserve"> </w:t>
      </w:r>
      <w:r w:rsidR="0014312E">
        <w:rPr>
          <w:rFonts w:eastAsia="Calibri" w:cstheme="minorHAnsi"/>
          <w:kern w:val="8"/>
          <w:sz w:val="22"/>
          <w:lang w:eastAsia="ar-SA"/>
        </w:rPr>
        <w:t>PZP</w:t>
      </w:r>
      <w:r w:rsidRPr="00516F11">
        <w:rPr>
          <w:rFonts w:eastAsia="Calibri" w:cstheme="minorHAnsi"/>
          <w:kern w:val="8"/>
          <w:sz w:val="22"/>
          <w:lang w:eastAsia="ar-SA"/>
        </w:rPr>
        <w:t>.</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687225DA"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6B4B83">
        <w:rPr>
          <w:rFonts w:asciiTheme="minorHAnsi" w:hAnsiTheme="minorHAnsi" w:cstheme="minorHAnsi"/>
          <w:sz w:val="22"/>
          <w:szCs w:val="22"/>
        </w:rPr>
        <w:t xml:space="preserve">dniu </w:t>
      </w:r>
      <w:r w:rsidR="00FF12AB" w:rsidRPr="00FF12AB">
        <w:rPr>
          <w:rFonts w:asciiTheme="minorHAnsi" w:hAnsiTheme="minorHAnsi" w:cstheme="minorHAnsi"/>
          <w:b/>
          <w:sz w:val="22"/>
          <w:szCs w:val="22"/>
        </w:rPr>
        <w:t>27.06</w:t>
      </w:r>
      <w:r w:rsidR="005003CD" w:rsidRPr="00FF12AB">
        <w:rPr>
          <w:rFonts w:asciiTheme="minorHAnsi" w:hAnsiTheme="minorHAnsi" w:cstheme="minorHAnsi"/>
          <w:b/>
          <w:sz w:val="22"/>
          <w:szCs w:val="22"/>
        </w:rPr>
        <w:t>.2022</w:t>
      </w:r>
      <w:r w:rsidR="00527D37" w:rsidRPr="00FF12AB">
        <w:rPr>
          <w:rFonts w:asciiTheme="minorHAnsi" w:hAnsiTheme="minorHAnsi" w:cstheme="minorHAnsi"/>
          <w:b/>
          <w:sz w:val="22"/>
          <w:szCs w:val="22"/>
        </w:rPr>
        <w:t xml:space="preserve"> </w:t>
      </w:r>
      <w:r w:rsidR="0074266A" w:rsidRPr="00FF12AB">
        <w:rPr>
          <w:rFonts w:asciiTheme="minorHAnsi" w:hAnsiTheme="minorHAnsi" w:cstheme="minorHAnsi"/>
          <w:b/>
          <w:sz w:val="22"/>
          <w:szCs w:val="22"/>
        </w:rPr>
        <w:t xml:space="preserve">r. </w:t>
      </w:r>
      <w:r w:rsidR="00FF12AB" w:rsidRPr="00FF12AB">
        <w:rPr>
          <w:rFonts w:asciiTheme="minorHAnsi" w:hAnsiTheme="minorHAnsi" w:cstheme="minorHAnsi"/>
          <w:b/>
          <w:sz w:val="22"/>
          <w:szCs w:val="22"/>
        </w:rPr>
        <w:t>o godz. 1</w:t>
      </w:r>
      <w:r w:rsidR="004C7E4B">
        <w:rPr>
          <w:rFonts w:asciiTheme="minorHAnsi" w:hAnsiTheme="minorHAnsi" w:cstheme="minorHAnsi"/>
          <w:b/>
          <w:sz w:val="22"/>
          <w:szCs w:val="22"/>
        </w:rPr>
        <w:t>0</w:t>
      </w:r>
      <w:r w:rsidR="00527D37" w:rsidRPr="00FF12AB">
        <w:rPr>
          <w:rFonts w:asciiTheme="minorHAnsi" w:hAnsiTheme="minorHAnsi" w:cstheme="minorHAnsi"/>
          <w:b/>
          <w:sz w:val="22"/>
          <w:szCs w:val="22"/>
        </w:rPr>
        <w:t>:3</w:t>
      </w:r>
      <w:r w:rsidR="001941F3" w:rsidRPr="00FF12AB">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9FB61C1"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34ACC5A5" w14:textId="77777777" w:rsidR="006379FC" w:rsidRPr="00A966CC" w:rsidRDefault="006379FC" w:rsidP="00246F74">
      <w:pPr>
        <w:tabs>
          <w:tab w:val="left" w:pos="349"/>
          <w:tab w:val="left" w:pos="709"/>
        </w:tabs>
        <w:spacing w:after="0" w:line="240" w:lineRule="auto"/>
        <w:rPr>
          <w:rFonts w:cstheme="minorHAnsi"/>
          <w:szCs w:val="24"/>
        </w:rPr>
      </w:pPr>
    </w:p>
    <w:p w14:paraId="29E06C98" w14:textId="64E95489" w:rsidR="009B0394" w:rsidRDefault="002721E0" w:rsidP="00246F74">
      <w:pPr>
        <w:pStyle w:val="Nagwek2"/>
      </w:pPr>
      <w:bookmarkStart w:id="25"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775653FB" w14:textId="70F5319D" w:rsidR="0010188D" w:rsidRDefault="002721E0" w:rsidP="00246F74">
      <w:pPr>
        <w:pStyle w:val="Nagwek2"/>
      </w:pPr>
      <w:bookmarkStart w:id="26" w:name="_Toc64457086"/>
      <w:r>
        <w:rPr>
          <w:highlight w:val="lightGray"/>
        </w:rPr>
        <w:lastRenderedPageBreak/>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58B32C1B" w14:textId="7CD61AEC"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6CAFEC49" w14:textId="07E373B4"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Pr="00A966CC" w:rsidRDefault="00FB47F8"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7" w:name="_Toc1643073"/>
      <w:bookmarkStart w:id="28" w:name="_Toc64457087"/>
      <w:r>
        <w:rPr>
          <w:highlight w:val="lightGray"/>
        </w:rPr>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D5E76DB" w14:textId="01F15710" w:rsidR="00A37869"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D2B357A" w14:textId="133712A0" w:rsidR="00C81B53"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7DAF7597" w14:textId="455B162E" w:rsidR="00C81B53" w:rsidRPr="00206E05" w:rsidRDefault="00A37869" w:rsidP="00206E05">
      <w:pPr>
        <w:widowControl w:val="0"/>
        <w:numPr>
          <w:ilvl w:val="0"/>
          <w:numId w:val="44"/>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7A7F9B99" w14:textId="5E7B21FB" w:rsidR="00475EF7" w:rsidRPr="00C81B53" w:rsidRDefault="00475EF7" w:rsidP="00A90B09">
      <w:pPr>
        <w:widowControl w:val="0"/>
        <w:numPr>
          <w:ilvl w:val="0"/>
          <w:numId w:val="44"/>
        </w:numPr>
        <w:suppressAutoHyphens/>
        <w:autoSpaceDE w:val="0"/>
        <w:spacing w:after="0" w:line="240" w:lineRule="auto"/>
        <w:rPr>
          <w:rFonts w:eastAsia="Times New Roman" w:cstheme="minorHAnsi"/>
          <w:b/>
          <w:sz w:val="22"/>
        </w:rPr>
      </w:pPr>
      <w:r w:rsidRPr="00475EF7">
        <w:rPr>
          <w:rFonts w:eastAsia="Times New Roman" w:cstheme="minorHAnsi"/>
          <w:sz w:val="22"/>
        </w:rPr>
        <w:t xml:space="preserve">70% kwoty zabezpieczenia zostanie zwrócone Wykonawcy w terminie 30 dni od daty wykonania zamówienia i uznania przez Zamawiającego za należycie wykonane. </w:t>
      </w:r>
    </w:p>
    <w:p w14:paraId="4B3ABB74" w14:textId="01F00439" w:rsidR="00B624E7" w:rsidRPr="00F15D7D" w:rsidRDefault="00475EF7" w:rsidP="00A90B09">
      <w:pPr>
        <w:widowControl w:val="0"/>
        <w:numPr>
          <w:ilvl w:val="0"/>
          <w:numId w:val="44"/>
        </w:numPr>
        <w:suppressAutoHyphens/>
        <w:autoSpaceDE w:val="0"/>
        <w:spacing w:after="0" w:line="240" w:lineRule="auto"/>
        <w:rPr>
          <w:rFonts w:eastAsia="Times New Roman" w:cstheme="minorHAnsi"/>
          <w:b/>
          <w:sz w:val="22"/>
        </w:rPr>
      </w:pPr>
      <w:r>
        <w:rPr>
          <w:rFonts w:eastAsia="Times New Roman" w:cstheme="minorHAnsi"/>
          <w:sz w:val="22"/>
        </w:rPr>
        <w:t xml:space="preserve">Pozostałe 30% zabezpieczenia zostanie pozostawione za zabezpieczenie roszczeń z tytułu </w:t>
      </w:r>
      <w:r w:rsidRPr="00B83ECB">
        <w:rPr>
          <w:rFonts w:eastAsia="Times New Roman" w:cstheme="minorHAnsi"/>
          <w:sz w:val="22"/>
        </w:rPr>
        <w:t>rękojmi za wady i  gwarancji.</w:t>
      </w:r>
      <w:r>
        <w:rPr>
          <w:rFonts w:eastAsia="Times New Roman" w:cstheme="minorHAnsi"/>
          <w:sz w:val="22"/>
        </w:rPr>
        <w:t xml:space="preserve"> Zwrot ww. kwoty nastąpi nie później niż w 15 dniu po upływie </w:t>
      </w:r>
      <w:r w:rsidRPr="00B83ECB">
        <w:rPr>
          <w:rFonts w:eastAsia="Times New Roman" w:cstheme="minorHAnsi"/>
          <w:sz w:val="22"/>
        </w:rPr>
        <w:t>okresu  gwarancji</w:t>
      </w:r>
      <w:r w:rsidR="00206E05" w:rsidRPr="00B83ECB">
        <w:rPr>
          <w:rFonts w:eastAsia="Times New Roman" w:cstheme="minorHAnsi"/>
          <w:sz w:val="22"/>
        </w:rPr>
        <w:t>.</w:t>
      </w:r>
    </w:p>
    <w:p w14:paraId="67D3A26E" w14:textId="77777777" w:rsidR="00F15D7D" w:rsidRDefault="00F15D7D" w:rsidP="00C81B53">
      <w:pPr>
        <w:pStyle w:val="Nagwek2"/>
        <w:rPr>
          <w:highlight w:val="lightGray"/>
        </w:rPr>
      </w:pPr>
      <w:bookmarkStart w:id="29" w:name="_Toc40166902"/>
      <w:bookmarkStart w:id="30" w:name="_Toc64457088"/>
    </w:p>
    <w:p w14:paraId="1F896A94" w14:textId="77777777" w:rsidR="00FB47F8" w:rsidRPr="00FB47F8" w:rsidRDefault="00FB47F8" w:rsidP="00C81B53">
      <w:pPr>
        <w:spacing w:after="0"/>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18FD0CF2" w14:textId="7744AD0C" w:rsidR="009D461C" w:rsidRPr="009D461C" w:rsidRDefault="009D461C" w:rsidP="009D461C">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sidR="00C520C2">
        <w:rPr>
          <w:rFonts w:asciiTheme="minorHAnsi" w:hAnsiTheme="minorHAnsi" w:cstheme="minorHAnsi"/>
          <w:sz w:val="22"/>
          <w:szCs w:val="22"/>
        </w:rPr>
        <w:t>bót budowlanych – Załącznik nr 7</w:t>
      </w:r>
    </w:p>
    <w:p w14:paraId="489E0346" w14:textId="3B21643C" w:rsidR="00475EF7"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Przedmiar</w:t>
      </w:r>
      <w:r w:rsidR="005C2AE2">
        <w:rPr>
          <w:rFonts w:asciiTheme="minorHAnsi" w:hAnsiTheme="minorHAnsi" w:cstheme="minorHAnsi"/>
          <w:sz w:val="22"/>
          <w:szCs w:val="22"/>
        </w:rPr>
        <w:t>y</w:t>
      </w:r>
    </w:p>
    <w:p w14:paraId="70F06952" w14:textId="68F28691" w:rsidR="00475EF7" w:rsidRDefault="005C2AE2"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Specyfikacje Techniczne</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7648523D" w:rsidR="002A7F5E" w:rsidRPr="00CB5BFD" w:rsidRDefault="00C520C2" w:rsidP="00246F74">
      <w:pPr>
        <w:spacing w:after="0"/>
        <w:rPr>
          <w:sz w:val="22"/>
        </w:rPr>
      </w:pPr>
      <w:r>
        <w:rPr>
          <w:sz w:val="22"/>
        </w:rPr>
        <w:t xml:space="preserve">Bytom, dnia </w:t>
      </w:r>
      <w:r w:rsidR="002151AE">
        <w:rPr>
          <w:sz w:val="22"/>
        </w:rPr>
        <w:t>0</w:t>
      </w:r>
      <w:r w:rsidRPr="002151AE">
        <w:rPr>
          <w:sz w:val="22"/>
        </w:rPr>
        <w:t>6</w:t>
      </w:r>
      <w:r w:rsidR="002151AE">
        <w:rPr>
          <w:sz w:val="22"/>
        </w:rPr>
        <w:t>.06</w:t>
      </w:r>
      <w:r w:rsidR="009527CA">
        <w:rPr>
          <w:sz w:val="22"/>
        </w:rPr>
        <w:t>.2022</w:t>
      </w:r>
      <w:r w:rsidR="002A7F5E" w:rsidRPr="00CB5BFD">
        <w:rPr>
          <w:sz w:val="22"/>
        </w:rPr>
        <w:t xml:space="preserve"> r. </w:t>
      </w:r>
      <w:r w:rsidR="002A7F5E" w:rsidRPr="00CB5BFD">
        <w:rPr>
          <w:sz w:val="22"/>
        </w:rPr>
        <w:tab/>
      </w:r>
      <w:r w:rsidR="002A7F5E" w:rsidRPr="00CB5BFD">
        <w:rPr>
          <w:sz w:val="22"/>
        </w:rPr>
        <w:tab/>
        <w:t xml:space="preserve">                                         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20AFA869" w14:textId="77777777" w:rsidR="00C520C2" w:rsidRDefault="00C520C2" w:rsidP="00246F74">
      <w:pPr>
        <w:suppressAutoHyphens/>
        <w:spacing w:after="0" w:line="240" w:lineRule="auto"/>
        <w:jc w:val="right"/>
        <w:rPr>
          <w:rFonts w:eastAsia="Calibri" w:cstheme="minorHAnsi"/>
          <w:b/>
          <w:kern w:val="1"/>
          <w:sz w:val="22"/>
          <w:lang w:eastAsia="ar-SA"/>
        </w:rPr>
      </w:pPr>
    </w:p>
    <w:p w14:paraId="0DDC9226" w14:textId="77777777" w:rsidR="00C520C2" w:rsidRDefault="00C520C2" w:rsidP="00246F74">
      <w:pPr>
        <w:suppressAutoHyphens/>
        <w:spacing w:after="0" w:line="240" w:lineRule="auto"/>
        <w:jc w:val="right"/>
        <w:rPr>
          <w:rFonts w:eastAsia="Calibri" w:cstheme="minorHAnsi"/>
          <w:b/>
          <w:kern w:val="1"/>
          <w:sz w:val="22"/>
          <w:lang w:eastAsia="ar-SA"/>
        </w:rPr>
      </w:pPr>
    </w:p>
    <w:p w14:paraId="61DF72A7" w14:textId="77777777" w:rsidR="00C520C2" w:rsidRDefault="00C520C2" w:rsidP="00246F74">
      <w:pPr>
        <w:suppressAutoHyphens/>
        <w:spacing w:after="0" w:line="240" w:lineRule="auto"/>
        <w:jc w:val="right"/>
        <w:rPr>
          <w:rFonts w:eastAsia="Calibri" w:cstheme="minorHAnsi"/>
          <w:b/>
          <w:kern w:val="1"/>
          <w:sz w:val="22"/>
          <w:lang w:eastAsia="ar-SA"/>
        </w:rPr>
      </w:pPr>
    </w:p>
    <w:p w14:paraId="543E4902" w14:textId="77777777" w:rsidR="00C520C2" w:rsidRDefault="00C520C2" w:rsidP="00246F74">
      <w:pPr>
        <w:suppressAutoHyphens/>
        <w:spacing w:after="0" w:line="240" w:lineRule="auto"/>
        <w:jc w:val="right"/>
        <w:rPr>
          <w:rFonts w:eastAsia="Calibri" w:cstheme="minorHAnsi"/>
          <w:b/>
          <w:kern w:val="1"/>
          <w:sz w:val="22"/>
          <w:lang w:eastAsia="ar-SA"/>
        </w:rPr>
      </w:pPr>
    </w:p>
    <w:p w14:paraId="7483B17B" w14:textId="77777777" w:rsidR="00C520C2" w:rsidRDefault="00C520C2" w:rsidP="00246F74">
      <w:pPr>
        <w:suppressAutoHyphens/>
        <w:spacing w:after="0" w:line="240" w:lineRule="auto"/>
        <w:jc w:val="right"/>
        <w:rPr>
          <w:rFonts w:eastAsia="Calibri" w:cstheme="minorHAnsi"/>
          <w:b/>
          <w:kern w:val="1"/>
          <w:sz w:val="22"/>
          <w:lang w:eastAsia="ar-SA"/>
        </w:rPr>
      </w:pPr>
    </w:p>
    <w:p w14:paraId="63271951" w14:textId="77777777" w:rsidR="006379FC" w:rsidRDefault="006379FC" w:rsidP="00246F74">
      <w:pPr>
        <w:suppressAutoHyphens/>
        <w:spacing w:after="0" w:line="240" w:lineRule="auto"/>
        <w:jc w:val="right"/>
        <w:rPr>
          <w:rFonts w:eastAsia="Calibri" w:cstheme="minorHAnsi"/>
          <w:b/>
          <w:kern w:val="1"/>
          <w:sz w:val="22"/>
          <w:lang w:eastAsia="ar-SA"/>
        </w:rPr>
      </w:pPr>
    </w:p>
    <w:p w14:paraId="6E03121D" w14:textId="77777777" w:rsidR="006379FC" w:rsidRDefault="006379FC" w:rsidP="00246F74">
      <w:pPr>
        <w:suppressAutoHyphens/>
        <w:spacing w:after="0" w:line="240" w:lineRule="auto"/>
        <w:jc w:val="right"/>
        <w:rPr>
          <w:rFonts w:eastAsia="Calibri" w:cstheme="minorHAnsi"/>
          <w:b/>
          <w:kern w:val="1"/>
          <w:sz w:val="22"/>
          <w:lang w:eastAsia="ar-SA"/>
        </w:rPr>
      </w:pPr>
    </w:p>
    <w:p w14:paraId="7B3CC121" w14:textId="77777777" w:rsidR="00C520C2" w:rsidRDefault="00C520C2" w:rsidP="00246F74">
      <w:pPr>
        <w:suppressAutoHyphens/>
        <w:spacing w:after="0" w:line="240" w:lineRule="auto"/>
        <w:jc w:val="right"/>
        <w:rPr>
          <w:rFonts w:eastAsia="Calibri" w:cstheme="minorHAnsi"/>
          <w:b/>
          <w:kern w:val="1"/>
          <w:sz w:val="22"/>
          <w:lang w:eastAsia="ar-SA"/>
        </w:rPr>
      </w:pPr>
    </w:p>
    <w:p w14:paraId="64C9FC28" w14:textId="77777777" w:rsidR="00C520C2" w:rsidRDefault="00C520C2" w:rsidP="00246F74">
      <w:pPr>
        <w:suppressAutoHyphens/>
        <w:spacing w:after="0" w:line="240" w:lineRule="auto"/>
        <w:jc w:val="right"/>
        <w:rPr>
          <w:rFonts w:eastAsia="Calibri" w:cstheme="minorHAnsi"/>
          <w:b/>
          <w:kern w:val="1"/>
          <w:sz w:val="22"/>
          <w:lang w:eastAsia="ar-SA"/>
        </w:rPr>
      </w:pPr>
    </w:p>
    <w:p w14:paraId="10BA7036" w14:textId="77777777" w:rsidR="00A42E4F" w:rsidRDefault="00A42E4F" w:rsidP="00246F74">
      <w:pPr>
        <w:suppressAutoHyphens/>
        <w:spacing w:after="0" w:line="240" w:lineRule="auto"/>
        <w:jc w:val="right"/>
        <w:rPr>
          <w:rFonts w:eastAsia="Calibri" w:cstheme="minorHAnsi"/>
          <w:b/>
          <w:kern w:val="1"/>
          <w:sz w:val="22"/>
          <w:lang w:eastAsia="ar-SA"/>
        </w:rPr>
      </w:pPr>
    </w:p>
    <w:p w14:paraId="5B6F7386" w14:textId="77777777" w:rsidR="00A42E4F" w:rsidRDefault="00A42E4F" w:rsidP="00246F74">
      <w:pPr>
        <w:suppressAutoHyphens/>
        <w:spacing w:after="0" w:line="240" w:lineRule="auto"/>
        <w:jc w:val="right"/>
        <w:rPr>
          <w:rFonts w:eastAsia="Calibri" w:cstheme="minorHAnsi"/>
          <w:b/>
          <w:kern w:val="1"/>
          <w:sz w:val="22"/>
          <w:lang w:eastAsia="ar-SA"/>
        </w:rPr>
      </w:pPr>
    </w:p>
    <w:p w14:paraId="5DAFC673" w14:textId="77777777" w:rsidR="00A42E4F" w:rsidRDefault="00A42E4F" w:rsidP="00246F74">
      <w:pPr>
        <w:suppressAutoHyphens/>
        <w:spacing w:after="0" w:line="240" w:lineRule="auto"/>
        <w:jc w:val="right"/>
        <w:rPr>
          <w:rFonts w:eastAsia="Calibri" w:cstheme="minorHAnsi"/>
          <w:b/>
          <w:kern w:val="1"/>
          <w:sz w:val="22"/>
          <w:lang w:eastAsia="ar-SA"/>
        </w:rPr>
      </w:pPr>
    </w:p>
    <w:p w14:paraId="3B5D23C3" w14:textId="77777777" w:rsidR="00A42E4F" w:rsidRDefault="00A42E4F" w:rsidP="00246F74">
      <w:pPr>
        <w:suppressAutoHyphens/>
        <w:spacing w:after="0" w:line="240" w:lineRule="auto"/>
        <w:jc w:val="right"/>
        <w:rPr>
          <w:rFonts w:eastAsia="Calibri" w:cstheme="minorHAnsi"/>
          <w:b/>
          <w:kern w:val="1"/>
          <w:sz w:val="22"/>
          <w:lang w:eastAsia="ar-SA"/>
        </w:rPr>
      </w:pPr>
    </w:p>
    <w:p w14:paraId="7F31BE96" w14:textId="77777777" w:rsidR="00A42E4F" w:rsidRDefault="00A42E4F" w:rsidP="00246F74">
      <w:pPr>
        <w:suppressAutoHyphens/>
        <w:spacing w:after="0" w:line="240" w:lineRule="auto"/>
        <w:jc w:val="right"/>
        <w:rPr>
          <w:rFonts w:eastAsia="Calibri" w:cstheme="minorHAnsi"/>
          <w:b/>
          <w:kern w:val="1"/>
          <w:sz w:val="22"/>
          <w:lang w:eastAsia="ar-SA"/>
        </w:rPr>
      </w:pPr>
    </w:p>
    <w:p w14:paraId="32697D06" w14:textId="77777777" w:rsidR="00A42E4F" w:rsidRDefault="00A42E4F" w:rsidP="00246F74">
      <w:pPr>
        <w:suppressAutoHyphens/>
        <w:spacing w:after="0" w:line="240" w:lineRule="auto"/>
        <w:jc w:val="right"/>
        <w:rPr>
          <w:rFonts w:eastAsia="Calibri" w:cstheme="minorHAnsi"/>
          <w:b/>
          <w:kern w:val="1"/>
          <w:sz w:val="22"/>
          <w:lang w:eastAsia="ar-SA"/>
        </w:rPr>
      </w:pPr>
    </w:p>
    <w:p w14:paraId="13EE24D3" w14:textId="77777777" w:rsidR="00A42E4F" w:rsidRDefault="00A42E4F" w:rsidP="00246F74">
      <w:pPr>
        <w:suppressAutoHyphens/>
        <w:spacing w:after="0" w:line="240" w:lineRule="auto"/>
        <w:jc w:val="right"/>
        <w:rPr>
          <w:rFonts w:eastAsia="Calibri" w:cstheme="minorHAnsi"/>
          <w:b/>
          <w:kern w:val="1"/>
          <w:sz w:val="22"/>
          <w:lang w:eastAsia="ar-SA"/>
        </w:rPr>
      </w:pPr>
    </w:p>
    <w:p w14:paraId="32077DBB" w14:textId="77777777" w:rsidR="00A42E4F" w:rsidRDefault="00A42E4F" w:rsidP="00246F74">
      <w:pPr>
        <w:suppressAutoHyphens/>
        <w:spacing w:after="0" w:line="240" w:lineRule="auto"/>
        <w:jc w:val="right"/>
        <w:rPr>
          <w:rFonts w:eastAsia="Calibri" w:cstheme="minorHAnsi"/>
          <w:b/>
          <w:kern w:val="1"/>
          <w:sz w:val="22"/>
          <w:lang w:eastAsia="ar-SA"/>
        </w:rPr>
      </w:pPr>
    </w:p>
    <w:p w14:paraId="646F48EC" w14:textId="77777777" w:rsidR="00A42E4F" w:rsidRDefault="00A42E4F" w:rsidP="00246F74">
      <w:pPr>
        <w:suppressAutoHyphens/>
        <w:spacing w:after="0" w:line="240" w:lineRule="auto"/>
        <w:jc w:val="right"/>
        <w:rPr>
          <w:rFonts w:eastAsia="Calibri" w:cstheme="minorHAnsi"/>
          <w:b/>
          <w:kern w:val="1"/>
          <w:sz w:val="22"/>
          <w:lang w:eastAsia="ar-SA"/>
        </w:rPr>
      </w:pPr>
    </w:p>
    <w:p w14:paraId="1C4D6558" w14:textId="77777777" w:rsidR="00A42E4F" w:rsidRDefault="00A42E4F" w:rsidP="00246F74">
      <w:pPr>
        <w:suppressAutoHyphens/>
        <w:spacing w:after="0" w:line="240" w:lineRule="auto"/>
        <w:jc w:val="right"/>
        <w:rPr>
          <w:rFonts w:eastAsia="Calibri" w:cstheme="minorHAnsi"/>
          <w:b/>
          <w:kern w:val="1"/>
          <w:sz w:val="22"/>
          <w:lang w:eastAsia="ar-SA"/>
        </w:rPr>
      </w:pPr>
    </w:p>
    <w:p w14:paraId="6035B21D" w14:textId="77777777" w:rsidR="00A42E4F" w:rsidRDefault="00A42E4F" w:rsidP="00246F74">
      <w:pPr>
        <w:suppressAutoHyphens/>
        <w:spacing w:after="0" w:line="240" w:lineRule="auto"/>
        <w:jc w:val="right"/>
        <w:rPr>
          <w:rFonts w:eastAsia="Calibri" w:cstheme="minorHAnsi"/>
          <w:b/>
          <w:kern w:val="1"/>
          <w:sz w:val="22"/>
          <w:lang w:eastAsia="ar-SA"/>
        </w:rPr>
      </w:pPr>
    </w:p>
    <w:p w14:paraId="06FEF7E0" w14:textId="77777777" w:rsidR="00A42E4F" w:rsidRDefault="00A42E4F"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1C256BD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2A01A50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373DA8B8"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6DF7C661"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BF5B2F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4643AD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62A5FC14"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EC2E9F">
        <w:rPr>
          <w:rFonts w:eastAsia="Calibri" w:cstheme="minorHAnsi"/>
          <w:kern w:val="1"/>
          <w:sz w:val="22"/>
          <w:lang w:eastAsia="ar-SA"/>
        </w:rPr>
        <w:t>..</w:t>
      </w:r>
    </w:p>
    <w:p w14:paraId="6E9AC4B8" w14:textId="700B0F32"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96709E">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4D38027A"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 xml:space="preserve">onanie </w:t>
      </w:r>
      <w:r w:rsidR="00504211">
        <w:rPr>
          <w:rFonts w:eastAsia="Calibri" w:cstheme="minorHAnsi"/>
          <w:kern w:val="1"/>
          <w:sz w:val="22"/>
          <w:lang w:eastAsia="ar-SA"/>
        </w:rPr>
        <w:t>termomodernizacji</w:t>
      </w:r>
      <w:r w:rsidR="00504211" w:rsidRPr="00504211">
        <w:rPr>
          <w:rFonts w:eastAsia="Calibri" w:cstheme="minorHAnsi"/>
          <w:kern w:val="1"/>
          <w:sz w:val="22"/>
          <w:lang w:eastAsia="ar-SA"/>
        </w:rPr>
        <w:t xml:space="preserve"> budynku przy pl. Jana III Sobieskiego 2 wraz z pod</w:t>
      </w:r>
      <w:r w:rsidR="00504211">
        <w:rPr>
          <w:rFonts w:eastAsia="Calibri" w:cstheme="minorHAnsi"/>
          <w:kern w:val="1"/>
          <w:sz w:val="22"/>
          <w:lang w:eastAsia="ar-SA"/>
        </w:rPr>
        <w:t xml:space="preserve">niesieniem bezpieczeństwa </w:t>
      </w:r>
      <w:proofErr w:type="spellStart"/>
      <w:r w:rsidR="00504211">
        <w:rPr>
          <w:rFonts w:eastAsia="Calibri" w:cstheme="minorHAnsi"/>
          <w:kern w:val="1"/>
          <w:sz w:val="22"/>
          <w:lang w:eastAsia="ar-SA"/>
        </w:rPr>
        <w:t>p.poż</w:t>
      </w:r>
      <w:proofErr w:type="spellEnd"/>
      <w:r w:rsidR="00504211">
        <w:rPr>
          <w:rFonts w:eastAsia="Calibri" w:cstheme="minorHAnsi"/>
          <w:kern w:val="1"/>
          <w:sz w:val="22"/>
          <w:lang w:eastAsia="ar-SA"/>
        </w:rPr>
        <w:t>.</w:t>
      </w:r>
      <w:r w:rsidR="00504211" w:rsidRPr="00504211">
        <w:rPr>
          <w:rFonts w:eastAsia="Calibri" w:cstheme="minorHAnsi"/>
          <w:kern w:val="1"/>
          <w:sz w:val="22"/>
          <w:lang w:eastAsia="ar-SA"/>
        </w:rPr>
        <w:t xml:space="preserve"> w zakresie docieplenia stropodachu, wymiany poszycia stropodachu,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7680F271" w14:textId="77777777" w:rsidR="0074266A" w:rsidRDefault="0074266A" w:rsidP="0074266A">
      <w:pPr>
        <w:suppressAutoHyphens/>
        <w:spacing w:after="0" w:line="240" w:lineRule="auto"/>
        <w:rPr>
          <w:rFonts w:eastAsia="Calibri" w:cstheme="minorHAnsi"/>
          <w:kern w:val="1"/>
          <w:sz w:val="18"/>
          <w:szCs w:val="18"/>
          <w:lang w:eastAsia="ar-SA"/>
        </w:rPr>
      </w:pPr>
      <w:r w:rsidRPr="00E37515">
        <w:rPr>
          <w:rFonts w:eastAsia="Calibri" w:cstheme="minorHAnsi"/>
          <w:kern w:val="1"/>
          <w:sz w:val="18"/>
          <w:szCs w:val="18"/>
          <w:lang w:eastAsia="ar-SA"/>
        </w:rPr>
        <w:t>(suma wszystkich kosztorysów ofertowych)</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7504EB28" w14:textId="0F714515" w:rsidR="000D7328" w:rsidRPr="000D7328" w:rsidRDefault="000D7328" w:rsidP="000D7328">
      <w:pPr>
        <w:suppressAutoHyphens/>
        <w:spacing w:after="0" w:line="240" w:lineRule="auto"/>
        <w:rPr>
          <w:rFonts w:eastAsia="Calibri" w:cstheme="minorHAnsi"/>
          <w:kern w:val="1"/>
          <w:sz w:val="22"/>
          <w:lang w:eastAsia="ar-SA"/>
        </w:rPr>
      </w:pPr>
    </w:p>
    <w:p w14:paraId="3DC382D4" w14:textId="58BE5A49" w:rsidR="000D7328" w:rsidRDefault="000D7328" w:rsidP="000D7328">
      <w:pPr>
        <w:suppressAutoHyphens/>
        <w:spacing w:after="0" w:line="240" w:lineRule="auto"/>
        <w:rPr>
          <w:rFonts w:eastAsia="Calibri" w:cstheme="minorHAnsi"/>
          <w:kern w:val="1"/>
          <w:sz w:val="22"/>
          <w:lang w:eastAsia="ar-SA"/>
        </w:rPr>
      </w:pPr>
      <w:r w:rsidRPr="000D7328">
        <w:rPr>
          <w:rFonts w:eastAsia="Calibri" w:cstheme="minorHAnsi"/>
          <w:kern w:val="1"/>
          <w:sz w:val="22"/>
          <w:lang w:eastAsia="ar-SA"/>
        </w:rPr>
        <w:t>Termin wykonania zamówienia określamy na …………………………… (dokładna data).</w:t>
      </w:r>
    </w:p>
    <w:p w14:paraId="199A8CFF" w14:textId="77777777" w:rsidR="000D7328" w:rsidRDefault="000D7328" w:rsidP="00246F74">
      <w:pPr>
        <w:suppressAutoHyphens/>
        <w:spacing w:after="0" w:line="240" w:lineRule="auto"/>
        <w:rPr>
          <w:rFonts w:eastAsia="Calibri" w:cstheme="minorHAnsi"/>
          <w:kern w:val="1"/>
          <w:sz w:val="22"/>
          <w:lang w:eastAsia="ar-SA"/>
        </w:rPr>
      </w:pPr>
    </w:p>
    <w:p w14:paraId="1CF6AD56" w14:textId="4BDB2B0F" w:rsidR="00F15D7D"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Okres gwarancji na wykonan</w:t>
      </w:r>
      <w:r w:rsidR="00B624E7" w:rsidRPr="00527D37">
        <w:rPr>
          <w:rFonts w:eastAsia="Calibri" w:cstheme="minorHAnsi"/>
          <w:kern w:val="1"/>
          <w:sz w:val="22"/>
          <w:lang w:eastAsia="ar-SA"/>
        </w:rPr>
        <w:t xml:space="preserve">y przedmiot zamówienia </w:t>
      </w:r>
      <w:r w:rsidR="00C34066" w:rsidRPr="00527D37">
        <w:rPr>
          <w:rFonts w:eastAsia="Calibri" w:cstheme="minorHAnsi"/>
          <w:kern w:val="1"/>
          <w:sz w:val="22"/>
          <w:lang w:eastAsia="ar-SA"/>
        </w:rPr>
        <w:t xml:space="preserve">wynosi ……………………. miesięcy (min. </w:t>
      </w:r>
      <w:r w:rsidR="00504211">
        <w:rPr>
          <w:rFonts w:eastAsia="Calibri" w:cstheme="minorHAnsi"/>
          <w:kern w:val="1"/>
          <w:sz w:val="22"/>
          <w:lang w:eastAsia="ar-SA"/>
        </w:rPr>
        <w:t>24 miesiące</w:t>
      </w:r>
      <w:r w:rsidR="00C34066" w:rsidRPr="00527D37">
        <w:rPr>
          <w:rFonts w:eastAsia="Calibri" w:cstheme="minorHAnsi"/>
          <w:kern w:val="1"/>
          <w:sz w:val="22"/>
          <w:lang w:eastAsia="ar-SA"/>
        </w:rPr>
        <w:t>).</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3E5A4E9F"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903037">
        <w:rPr>
          <w:rFonts w:eastAsia="Calibri" w:cstheme="minorHAnsi"/>
          <w:kern w:val="1"/>
          <w:sz w:val="22"/>
          <w:lang w:eastAsia="ar-SA"/>
        </w:rPr>
        <w:t>.................. 2022</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7EEA48D" w14:textId="786B1A74"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2E589048" w14:textId="77777777" w:rsidR="002A7F5E" w:rsidRPr="00F10EDA" w:rsidRDefault="002A7F5E" w:rsidP="00246F74">
      <w:pPr>
        <w:suppressAutoHyphens/>
        <w:spacing w:after="0" w:line="240" w:lineRule="auto"/>
        <w:rPr>
          <w:rFonts w:eastAsia="Calibri" w:cstheme="minorHAnsi"/>
          <w:kern w:val="1"/>
          <w:sz w:val="22"/>
          <w:lang w:eastAsia="ar-SA"/>
        </w:rPr>
      </w:pPr>
    </w:p>
    <w:p w14:paraId="3BD0B865" w14:textId="4554CE0F" w:rsidR="002A7F5E" w:rsidRPr="00F10EDA" w:rsidRDefault="00182802"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3C29168A" w14:textId="77777777" w:rsidR="00903037" w:rsidRDefault="00903037" w:rsidP="00246F74">
      <w:pPr>
        <w:spacing w:after="0"/>
        <w:jc w:val="right"/>
        <w:rPr>
          <w:b/>
        </w:rPr>
      </w:pPr>
    </w:p>
    <w:p w14:paraId="27DCCAB5" w14:textId="77777777" w:rsidR="0096709E" w:rsidRDefault="0096709E" w:rsidP="00246F74">
      <w:pPr>
        <w:spacing w:after="0"/>
        <w:jc w:val="right"/>
        <w:rPr>
          <w:b/>
        </w:rPr>
      </w:pPr>
    </w:p>
    <w:p w14:paraId="5C593754" w14:textId="77777777" w:rsidR="0096709E" w:rsidRDefault="0096709E" w:rsidP="00246F74">
      <w:pPr>
        <w:spacing w:after="0"/>
        <w:jc w:val="right"/>
        <w:rPr>
          <w:b/>
        </w:rPr>
      </w:pPr>
    </w:p>
    <w:p w14:paraId="0F5283A7" w14:textId="77777777" w:rsidR="00903037" w:rsidRDefault="00903037" w:rsidP="00246F74">
      <w:pPr>
        <w:spacing w:after="0"/>
        <w:jc w:val="right"/>
        <w:rPr>
          <w:b/>
        </w:rPr>
      </w:pPr>
    </w:p>
    <w:p w14:paraId="2F2F4812" w14:textId="77777777" w:rsidR="00A949DE" w:rsidRDefault="00A949DE" w:rsidP="00246F74">
      <w:pPr>
        <w:spacing w:after="0"/>
        <w:jc w:val="right"/>
        <w:rPr>
          <w:b/>
        </w:rPr>
      </w:pPr>
    </w:p>
    <w:p w14:paraId="43ECB667" w14:textId="77777777" w:rsidR="00A949DE" w:rsidRDefault="00A949DE" w:rsidP="00246F74">
      <w:pPr>
        <w:spacing w:after="0"/>
        <w:jc w:val="right"/>
        <w:rPr>
          <w:b/>
        </w:rPr>
      </w:pPr>
    </w:p>
    <w:p w14:paraId="28467D75" w14:textId="77777777" w:rsidR="00B624E7" w:rsidRDefault="00B624E7" w:rsidP="00246F74">
      <w:pPr>
        <w:spacing w:after="0"/>
        <w:jc w:val="right"/>
        <w:rPr>
          <w:b/>
        </w:rPr>
      </w:pPr>
    </w:p>
    <w:p w14:paraId="3B3C2F15" w14:textId="77777777" w:rsidR="009D7CB0" w:rsidRDefault="009D7CB0" w:rsidP="00246F74">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6BA12325"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A106E5">
        <w:rPr>
          <w:rFonts w:asciiTheme="minorHAnsi" w:hAnsiTheme="minorHAnsi" w:cstheme="minorHAnsi"/>
          <w:b/>
          <w:bCs/>
          <w:sz w:val="22"/>
          <w:szCs w:val="22"/>
        </w:rPr>
        <w:t>/2022</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4AC317F5" w14:textId="43346C0D" w:rsidR="009527CA" w:rsidRPr="00A949DE" w:rsidRDefault="005003CD" w:rsidP="00504211">
      <w:pPr>
        <w:numPr>
          <w:ilvl w:val="0"/>
          <w:numId w:val="46"/>
        </w:numPr>
        <w:suppressAutoHyphens/>
        <w:autoSpaceDE w:val="0"/>
        <w:spacing w:after="0" w:line="240" w:lineRule="auto"/>
        <w:rPr>
          <w:rFonts w:eastAsia="Times New Roman" w:cstheme="minorHAnsi"/>
          <w:sz w:val="22"/>
          <w:u w:val="single"/>
          <w:lang w:bidi="pl-PL"/>
        </w:rPr>
      </w:pPr>
      <w:r>
        <w:rPr>
          <w:rFonts w:eastAsia="Times New Roman" w:cstheme="minorHAnsi"/>
          <w:sz w:val="22"/>
          <w:lang w:bidi="pl-PL"/>
        </w:rPr>
        <w:t>Przedmiotem umowy</w:t>
      </w:r>
      <w:r w:rsidR="009527CA" w:rsidRPr="009527CA">
        <w:rPr>
          <w:rFonts w:eastAsia="Times New Roman" w:cstheme="minorHAnsi"/>
          <w:sz w:val="22"/>
          <w:lang w:bidi="pl-PL"/>
        </w:rPr>
        <w:t xml:space="preserve"> jest wykonanie robót budowanych polegających </w:t>
      </w:r>
      <w:r>
        <w:rPr>
          <w:rFonts w:eastAsia="Times New Roman" w:cstheme="minorHAnsi"/>
          <w:sz w:val="22"/>
          <w:lang w:bidi="pl-PL"/>
        </w:rPr>
        <w:t xml:space="preserve">na </w:t>
      </w:r>
      <w:r w:rsidR="009527CA" w:rsidRPr="009527CA">
        <w:rPr>
          <w:rFonts w:eastAsia="Times New Roman" w:cstheme="minorHAnsi"/>
          <w:sz w:val="22"/>
          <w:u w:val="single"/>
          <w:lang w:bidi="pl-PL"/>
        </w:rPr>
        <w:t>wykonaniu</w:t>
      </w:r>
      <w:r w:rsidR="00A949DE">
        <w:rPr>
          <w:rFonts w:eastAsia="Times New Roman" w:cstheme="minorHAnsi"/>
          <w:sz w:val="22"/>
          <w:u w:val="single"/>
          <w:lang w:bidi="pl-PL"/>
        </w:rPr>
        <w:t xml:space="preserve"> </w:t>
      </w:r>
      <w:r w:rsidR="00504211">
        <w:rPr>
          <w:rFonts w:eastAsia="Times New Roman" w:cstheme="minorHAnsi"/>
          <w:sz w:val="22"/>
          <w:u w:val="single"/>
          <w:lang w:bidi="pl-PL"/>
        </w:rPr>
        <w:t>„Termomodernizacji</w:t>
      </w:r>
      <w:r w:rsidR="00504211" w:rsidRPr="00504211">
        <w:rPr>
          <w:rFonts w:eastAsia="Times New Roman" w:cstheme="minorHAnsi"/>
          <w:sz w:val="22"/>
          <w:u w:val="single"/>
          <w:lang w:bidi="pl-PL"/>
        </w:rPr>
        <w:t xml:space="preserve"> budynku przy pl. Jana III Sobieskiego 2 wraz z podniesieniem bezpieczeństwa </w:t>
      </w:r>
      <w:proofErr w:type="spellStart"/>
      <w:r w:rsidR="00504211" w:rsidRPr="00504211">
        <w:rPr>
          <w:rFonts w:eastAsia="Times New Roman" w:cstheme="minorHAnsi"/>
          <w:sz w:val="22"/>
          <w:u w:val="single"/>
          <w:lang w:bidi="pl-PL"/>
        </w:rPr>
        <w:t>p.poż</w:t>
      </w:r>
      <w:proofErr w:type="spellEnd"/>
      <w:r w:rsidR="00504211" w:rsidRPr="00504211">
        <w:rPr>
          <w:rFonts w:eastAsia="Times New Roman" w:cstheme="minorHAnsi"/>
          <w:sz w:val="22"/>
          <w:u w:val="single"/>
          <w:lang w:bidi="pl-PL"/>
        </w:rPr>
        <w:t>” w zakresie docieplenia stropodach</w:t>
      </w:r>
      <w:r w:rsidR="009D7CB0">
        <w:rPr>
          <w:rFonts w:eastAsia="Times New Roman" w:cstheme="minorHAnsi"/>
          <w:sz w:val="22"/>
          <w:u w:val="single"/>
          <w:lang w:bidi="pl-PL"/>
        </w:rPr>
        <w:t>u, wymiany poszycia stropodachu</w:t>
      </w:r>
      <w:r w:rsidR="00504211">
        <w:rPr>
          <w:rFonts w:eastAsia="Times New Roman" w:cstheme="minorHAnsi"/>
          <w:sz w:val="22"/>
          <w:u w:val="single"/>
          <w:lang w:bidi="pl-PL"/>
        </w:rPr>
        <w:t>.</w:t>
      </w:r>
      <w:r w:rsidR="009527CA" w:rsidRPr="00A949DE">
        <w:rPr>
          <w:rFonts w:cstheme="minorHAnsi"/>
          <w:sz w:val="22"/>
        </w:rPr>
        <w:t xml:space="preserve"> </w:t>
      </w:r>
    </w:p>
    <w:p w14:paraId="397AE553" w14:textId="365523E9" w:rsidR="009527CA" w:rsidRPr="00B327B9" w:rsidRDefault="009527CA" w:rsidP="00A90B09">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9527CA">
        <w:rPr>
          <w:rFonts w:eastAsia="Times New Roman" w:cstheme="minorHAnsi"/>
          <w:sz w:val="22"/>
          <w:lang w:bidi="pl-PL"/>
        </w:rPr>
        <w:t>Szczegółowy zakres rzeczowy robót oraz sposób ich wykonania o</w:t>
      </w:r>
      <w:r w:rsidR="005003CD">
        <w:rPr>
          <w:rFonts w:eastAsia="Times New Roman" w:cstheme="minorHAnsi"/>
          <w:sz w:val="22"/>
          <w:lang w:bidi="pl-PL"/>
        </w:rPr>
        <w:t>kreślony jest przez dokum</w:t>
      </w:r>
      <w:r w:rsidR="00504211">
        <w:rPr>
          <w:rFonts w:eastAsia="Times New Roman" w:cstheme="minorHAnsi"/>
          <w:sz w:val="22"/>
          <w:lang w:bidi="pl-PL"/>
        </w:rPr>
        <w:t>entację projektową, specyfikację</w:t>
      </w:r>
      <w:r w:rsidR="005003CD">
        <w:rPr>
          <w:rFonts w:eastAsia="Times New Roman" w:cstheme="minorHAnsi"/>
          <w:sz w:val="22"/>
          <w:lang w:bidi="pl-PL"/>
        </w:rPr>
        <w:t xml:space="preserve"> techn</w:t>
      </w:r>
      <w:r w:rsidR="00504211">
        <w:rPr>
          <w:rFonts w:eastAsia="Times New Roman" w:cstheme="minorHAnsi"/>
          <w:sz w:val="22"/>
          <w:lang w:bidi="pl-PL"/>
        </w:rPr>
        <w:t>iczną</w:t>
      </w:r>
      <w:r w:rsidRPr="009527CA">
        <w:rPr>
          <w:rFonts w:eastAsia="Times New Roman" w:cstheme="minorHAnsi"/>
          <w:sz w:val="22"/>
          <w:lang w:bidi="pl-PL"/>
        </w:rPr>
        <w:t xml:space="preserve"> wykonania i odbioru robót, </w:t>
      </w:r>
      <w:r w:rsidRPr="00863825">
        <w:rPr>
          <w:rFonts w:eastAsia="Times New Roman" w:cstheme="minorHAnsi"/>
          <w:sz w:val="22"/>
          <w:lang w:bidi="pl-PL"/>
        </w:rPr>
        <w:t>przedmiar</w:t>
      </w:r>
      <w:r w:rsidR="005003CD" w:rsidRPr="00863825">
        <w:rPr>
          <w:rFonts w:eastAsia="Times New Roman" w:cstheme="minorHAnsi"/>
          <w:sz w:val="22"/>
          <w:lang w:bidi="pl-PL"/>
        </w:rPr>
        <w:t>y</w:t>
      </w:r>
      <w:r w:rsidRPr="00863825">
        <w:rPr>
          <w:rFonts w:eastAsia="Times New Roman" w:cstheme="minorHAnsi"/>
          <w:sz w:val="22"/>
          <w:lang w:bidi="pl-PL"/>
        </w:rPr>
        <w:t xml:space="preserve"> robót, kosztorys ofertowy.</w:t>
      </w:r>
    </w:p>
    <w:p w14:paraId="50A7584E" w14:textId="438AC402" w:rsidR="00B327B9" w:rsidRPr="00B327B9" w:rsidRDefault="00B327B9" w:rsidP="00A90B09">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0D659F">
        <w:rPr>
          <w:rFonts w:eastAsia="Times New Roman" w:cstheme="minorHAnsi"/>
          <w:sz w:val="22"/>
        </w:rPr>
        <w:t>Z</w:t>
      </w:r>
      <w:r>
        <w:rPr>
          <w:rFonts w:eastAsia="Times New Roman" w:cstheme="minorHAnsi"/>
          <w:sz w:val="22"/>
        </w:rPr>
        <w:t>amawiający</w:t>
      </w:r>
      <w:r w:rsidRPr="000D659F">
        <w:rPr>
          <w:rFonts w:eastAsia="Times New Roman" w:cstheme="minorHAnsi"/>
          <w:sz w:val="22"/>
        </w:rPr>
        <w:t xml:space="preserve"> działając na podstawie art. 4 ust. 3 w zw. z ust. 4 ustawy o</w:t>
      </w:r>
      <w:r>
        <w:rPr>
          <w:rFonts w:eastAsia="Times New Roman" w:cstheme="minorHAnsi"/>
          <w:sz w:val="22"/>
        </w:rPr>
        <w:t xml:space="preserve"> </w:t>
      </w:r>
      <w:r w:rsidRPr="000D659F">
        <w:rPr>
          <w:rFonts w:eastAsia="Times New Roman" w:cstheme="minorHAnsi"/>
          <w:sz w:val="22"/>
        </w:rPr>
        <w:t>zapewnianiu dostępności osobom ze szczególnymi potrzebami określa, iż</w:t>
      </w:r>
      <w:r>
        <w:rPr>
          <w:rFonts w:eastAsia="Times New Roman" w:cstheme="minorHAnsi"/>
          <w:sz w:val="22"/>
        </w:rPr>
        <w:t xml:space="preserve"> </w:t>
      </w:r>
      <w:r w:rsidRPr="000D659F">
        <w:rPr>
          <w:rFonts w:eastAsia="Times New Roman" w:cstheme="minorHAnsi"/>
          <w:sz w:val="22"/>
        </w:rPr>
        <w:t>Wykonawca prac jest</w:t>
      </w:r>
      <w:r>
        <w:rPr>
          <w:rFonts w:eastAsia="Times New Roman" w:cstheme="minorHAnsi"/>
          <w:sz w:val="22"/>
        </w:rPr>
        <w:t xml:space="preserve"> </w:t>
      </w:r>
      <w:r w:rsidRPr="000D659F">
        <w:rPr>
          <w:rFonts w:eastAsia="Times New Roman" w:cstheme="minorHAnsi"/>
          <w:sz w:val="22"/>
        </w:rPr>
        <w:t>zobowiązany do wykonania przedmiotu umowy zgodnie z obowiązującymi przepisami</w:t>
      </w:r>
      <w:r>
        <w:rPr>
          <w:rFonts w:eastAsia="Times New Roman" w:cstheme="minorHAnsi"/>
          <w:sz w:val="22"/>
        </w:rPr>
        <w:t xml:space="preserve"> </w:t>
      </w:r>
      <w:r w:rsidRPr="000D659F">
        <w:rPr>
          <w:rFonts w:eastAsia="Times New Roman" w:cstheme="minorHAnsi"/>
          <w:sz w:val="22"/>
        </w:rPr>
        <w:t>prawa budowlanego, normami techniczno-budowlanymi i zasadami wiedzy</w:t>
      </w:r>
      <w:r>
        <w:rPr>
          <w:rFonts w:eastAsia="Times New Roman" w:cstheme="minorHAnsi"/>
          <w:sz w:val="22"/>
        </w:rPr>
        <w:t xml:space="preserve"> </w:t>
      </w:r>
      <w:r w:rsidRPr="000D659F">
        <w:rPr>
          <w:rFonts w:eastAsia="Times New Roman" w:cstheme="minorHAnsi"/>
          <w:sz w:val="22"/>
        </w:rPr>
        <w:t>technicznej, w szczególności z uwzględnieniem zasad projektowania uniwersalnego,</w:t>
      </w:r>
      <w:r>
        <w:rPr>
          <w:rFonts w:eastAsia="Times New Roman" w:cstheme="minorHAnsi"/>
          <w:sz w:val="22"/>
        </w:rPr>
        <w:t xml:space="preserve"> </w:t>
      </w:r>
      <w:r w:rsidRPr="000D659F">
        <w:rPr>
          <w:rFonts w:eastAsia="Times New Roman" w:cstheme="minorHAnsi"/>
          <w:sz w:val="22"/>
        </w:rPr>
        <w:t xml:space="preserve">w ten sposób, iż po zakończeniu </w:t>
      </w:r>
      <w:r>
        <w:rPr>
          <w:rFonts w:eastAsia="Times New Roman" w:cstheme="minorHAnsi"/>
          <w:sz w:val="22"/>
        </w:rPr>
        <w:t xml:space="preserve">drzwi </w:t>
      </w:r>
      <w:r w:rsidR="001907EA">
        <w:rPr>
          <w:rFonts w:eastAsia="Times New Roman" w:cstheme="minorHAnsi"/>
          <w:sz w:val="22"/>
        </w:rPr>
        <w:t xml:space="preserve">ppoż. </w:t>
      </w:r>
      <w:r>
        <w:rPr>
          <w:rFonts w:eastAsia="Times New Roman" w:cstheme="minorHAnsi"/>
          <w:sz w:val="22"/>
        </w:rPr>
        <w:t xml:space="preserve">w strefie ogólnodostępnej </w:t>
      </w:r>
      <w:r w:rsidRPr="000D659F">
        <w:rPr>
          <w:rFonts w:eastAsia="Times New Roman" w:cstheme="minorHAnsi"/>
          <w:sz w:val="22"/>
        </w:rPr>
        <w:t>będ</w:t>
      </w:r>
      <w:r>
        <w:rPr>
          <w:rFonts w:eastAsia="Times New Roman" w:cstheme="minorHAnsi"/>
          <w:sz w:val="22"/>
        </w:rPr>
        <w:t xml:space="preserve">ą uwzględniać niezbędne </w:t>
      </w:r>
      <w:r w:rsidRPr="000D659F">
        <w:rPr>
          <w:rFonts w:eastAsia="Times New Roman" w:cstheme="minorHAnsi"/>
          <w:sz w:val="22"/>
        </w:rPr>
        <w:t>warunki do korzystania z niej przez osoby ze szczególnymi potrzebami, o których</w:t>
      </w:r>
      <w:r>
        <w:rPr>
          <w:rFonts w:eastAsia="Times New Roman" w:cstheme="minorHAnsi"/>
          <w:sz w:val="22"/>
        </w:rPr>
        <w:t xml:space="preserve"> </w:t>
      </w:r>
      <w:r w:rsidRPr="000D659F">
        <w:rPr>
          <w:rFonts w:eastAsia="Times New Roman" w:cstheme="minorHAnsi"/>
          <w:sz w:val="22"/>
        </w:rPr>
        <w:t>mowa w ustawie z dnia 19 lipca 2019 r. o zapewnianiu dostępności osobom ze</w:t>
      </w:r>
      <w:r>
        <w:rPr>
          <w:rFonts w:eastAsia="Times New Roman" w:cstheme="minorHAnsi"/>
          <w:sz w:val="22"/>
        </w:rPr>
        <w:t xml:space="preserve"> </w:t>
      </w:r>
      <w:r w:rsidRPr="000D659F">
        <w:rPr>
          <w:rFonts w:eastAsia="Times New Roman" w:cstheme="minorHAnsi"/>
          <w:sz w:val="22"/>
        </w:rPr>
        <w:t>szczególnymi potrzebami</w:t>
      </w:r>
      <w:r>
        <w:rPr>
          <w:rFonts w:eastAsia="Times New Roman" w:cstheme="minorHAnsi"/>
          <w:sz w:val="22"/>
        </w:rPr>
        <w:t>.</w:t>
      </w:r>
    </w:p>
    <w:p w14:paraId="15BA47AC" w14:textId="77777777" w:rsidR="00B327B9" w:rsidRDefault="00B327B9" w:rsidP="00B327B9">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0D659F">
        <w:rPr>
          <w:rFonts w:eastAsia="Times New Roman" w:cstheme="minorHAnsi"/>
          <w:sz w:val="22"/>
        </w:rPr>
        <w:t xml:space="preserve">Wykonawca zobowiązuje się, że </w:t>
      </w:r>
      <w:r>
        <w:rPr>
          <w:rFonts w:eastAsia="Times New Roman" w:cstheme="minorHAnsi"/>
          <w:sz w:val="22"/>
        </w:rPr>
        <w:t xml:space="preserve">realizując przedmiot umowy w szczególności spełni </w:t>
      </w:r>
      <w:r w:rsidRPr="000D659F">
        <w:rPr>
          <w:rFonts w:eastAsia="Times New Roman" w:cstheme="minorHAnsi"/>
          <w:sz w:val="22"/>
        </w:rPr>
        <w:t>wymagania, o których mowa w art. 6 pkt. 1 u</w:t>
      </w:r>
      <w:r>
        <w:rPr>
          <w:rFonts w:eastAsia="Times New Roman" w:cstheme="minorHAnsi"/>
          <w:sz w:val="22"/>
        </w:rPr>
        <w:t xml:space="preserve">stawy z dnia 19 lipca 2019 r. o </w:t>
      </w:r>
      <w:r w:rsidRPr="000D659F">
        <w:rPr>
          <w:rFonts w:eastAsia="Times New Roman" w:cstheme="minorHAnsi"/>
          <w:sz w:val="22"/>
        </w:rPr>
        <w:t>zapewnianiu dostępności osobom ze szczególnymi potrzebami, tj.:</w:t>
      </w:r>
      <w:r>
        <w:rPr>
          <w:rFonts w:eastAsia="Times New Roman" w:cstheme="minorHAnsi"/>
          <w:b/>
          <w:sz w:val="22"/>
          <w:lang w:bidi="pl-PL"/>
        </w:rPr>
        <w:t xml:space="preserve"> </w:t>
      </w:r>
    </w:p>
    <w:p w14:paraId="1F518725" w14:textId="61C1AF67" w:rsidR="00B327B9" w:rsidRPr="009527CA" w:rsidRDefault="00B327B9" w:rsidP="00B327B9">
      <w:pPr>
        <w:suppressAutoHyphens/>
        <w:autoSpaceDE w:val="0"/>
        <w:spacing w:after="0" w:line="240" w:lineRule="auto"/>
        <w:ind w:left="284"/>
        <w:rPr>
          <w:rFonts w:eastAsia="Times New Roman" w:cstheme="minorHAnsi"/>
          <w:b/>
          <w:sz w:val="22"/>
          <w:lang w:bidi="pl-PL"/>
        </w:rPr>
      </w:pPr>
      <w:r w:rsidRPr="000D659F">
        <w:rPr>
          <w:rFonts w:eastAsia="Times New Roman" w:cstheme="minorHAnsi"/>
          <w:sz w:val="22"/>
        </w:rPr>
        <w:lastRenderedPageBreak/>
        <w:sym w:font="Symbol" w:char="F0B7"/>
      </w:r>
      <w:r w:rsidRPr="00ED38AC">
        <w:rPr>
          <w:rFonts w:eastAsia="Times New Roman" w:cstheme="minorHAnsi"/>
          <w:sz w:val="22"/>
        </w:rPr>
        <w:t xml:space="preserve"> zostaną zapewnione wolne od barier poziome i pionowe przestrzenie </w:t>
      </w:r>
      <w:r>
        <w:rPr>
          <w:rFonts w:eastAsia="Times New Roman" w:cstheme="minorHAnsi"/>
          <w:sz w:val="22"/>
        </w:rPr>
        <w:t xml:space="preserve">komunikacyjne poprzez </w:t>
      </w:r>
      <w:r w:rsidRPr="00ED38AC">
        <w:rPr>
          <w:rFonts w:eastAsia="Times New Roman" w:cstheme="minorHAnsi"/>
          <w:sz w:val="22"/>
        </w:rPr>
        <w:t xml:space="preserve">określenie minimalnej szerokości drzwi </w:t>
      </w:r>
      <w:r w:rsidR="001907EA">
        <w:rPr>
          <w:rFonts w:eastAsia="Times New Roman" w:cstheme="minorHAnsi"/>
          <w:sz w:val="22"/>
        </w:rPr>
        <w:t xml:space="preserve">ppoż. </w:t>
      </w:r>
      <w:r w:rsidRPr="00ED38AC">
        <w:rPr>
          <w:rFonts w:eastAsia="Times New Roman" w:cstheme="minorHAnsi"/>
          <w:sz w:val="22"/>
        </w:rPr>
        <w:t>90 cm</w:t>
      </w:r>
      <w:r w:rsidR="001907EA">
        <w:rPr>
          <w:rFonts w:eastAsia="Times New Roman" w:cstheme="minorHAnsi"/>
          <w:sz w:val="22"/>
        </w:rPr>
        <w:t>.</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ponosi wszelkie ryzyko związane z możliwością przypadkowych uszkodzeń infrastruktury/instalacji/systemów, jakie mogą powstać podczas prowadzonych prac. </w:t>
      </w:r>
    </w:p>
    <w:p w14:paraId="1C38CF3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4A716A2F"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7C036FA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w:t>
      </w:r>
      <w:proofErr w:type="spellStart"/>
      <w:r w:rsidRPr="009527CA">
        <w:rPr>
          <w:rFonts w:eastAsia="Times New Roman" w:cstheme="minorHAnsi"/>
          <w:sz w:val="22"/>
          <w:lang w:bidi="pl-PL"/>
        </w:rPr>
        <w:t>t.j</w:t>
      </w:r>
      <w:proofErr w:type="spellEnd"/>
      <w:r w:rsidRPr="009527CA">
        <w:rPr>
          <w:rFonts w:eastAsia="Times New Roman" w:cstheme="minorHAnsi"/>
          <w:sz w:val="22"/>
          <w:lang w:bidi="pl-PL"/>
        </w:rPr>
        <w:t xml:space="preserve">. </w:t>
      </w:r>
      <w:proofErr w:type="spellStart"/>
      <w:r w:rsidRPr="009527CA">
        <w:rPr>
          <w:rFonts w:eastAsia="Times New Roman" w:cstheme="minorHAnsi"/>
          <w:sz w:val="22"/>
          <w:lang w:bidi="pl-PL"/>
        </w:rPr>
        <w:t>Dz.U</w:t>
      </w:r>
      <w:proofErr w:type="spellEnd"/>
      <w:r w:rsidRPr="009527CA">
        <w:rPr>
          <w:rFonts w:eastAsia="Times New Roman" w:cstheme="minorHAnsi"/>
          <w:sz w:val="22"/>
          <w:lang w:bidi="pl-PL"/>
        </w:rPr>
        <w:t>. 2018 poz. 917 ze zm.),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33DB7D66"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w:t>
      </w:r>
      <w:r w:rsidRPr="009527CA">
        <w:rPr>
          <w:rFonts w:eastAsia="Times New Roman" w:cstheme="minorHAnsi"/>
          <w:sz w:val="22"/>
          <w:lang w:bidi="pl-PL"/>
        </w:rPr>
        <w:lastRenderedPageBreak/>
        <w:t xml:space="preserve">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A90B09">
      <w:pPr>
        <w:pStyle w:val="Akapitzlist"/>
        <w:numPr>
          <w:ilvl w:val="0"/>
          <w:numId w:val="79"/>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ustalonym terminie Zamawiający udostępni Wykonawcy:</w:t>
      </w:r>
    </w:p>
    <w:p w14:paraId="462642F4"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36AA5452"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 xml:space="preserve">Zamawiający zaznacza, iż zamówienie będzie realizowanie w obiekcie czynnym i użytkowanym - budynek </w:t>
      </w:r>
      <w:r w:rsidR="00542358">
        <w:rPr>
          <w:rFonts w:eastAsia="Times New Roman" w:cstheme="minorHAnsi"/>
          <w:sz w:val="22"/>
          <w:lang w:bidi="pl-PL"/>
        </w:rPr>
        <w:t>biurowo-magazynowy</w:t>
      </w:r>
      <w:r w:rsidRPr="009527CA">
        <w:rPr>
          <w:rFonts w:eastAsia="Times New Roman" w:cstheme="minorHAnsi"/>
          <w:sz w:val="22"/>
          <w:lang w:bidi="pl-PL"/>
        </w:rPr>
        <w:t>. Godziny wykonywania robót powodujących hałas winny być uzgadniane z Zamawiającym.</w:t>
      </w:r>
      <w:r w:rsidR="00E45FD6">
        <w:rPr>
          <w:rFonts w:eastAsia="Times New Roman" w:cstheme="minorHAnsi"/>
          <w:sz w:val="22"/>
          <w:lang w:bidi="pl-PL"/>
        </w:rPr>
        <w:t xml:space="preserve"> Ewentualne zamknięcie budynku na czas przeprowadzania niektórych robót uzgodnione zostanie  z Zamawiającym.</w:t>
      </w:r>
    </w:p>
    <w:p w14:paraId="358F0E19" w14:textId="77777777" w:rsidR="009527CA" w:rsidRDefault="009527CA" w:rsidP="009527CA">
      <w:pPr>
        <w:autoSpaceDE w:val="0"/>
        <w:spacing w:after="0"/>
        <w:rPr>
          <w:rFonts w:eastAsia="Times New Roman" w:cstheme="minorHAnsi"/>
          <w:sz w:val="16"/>
          <w:szCs w:val="16"/>
          <w:lang w:bidi="pl-PL"/>
        </w:rPr>
      </w:pPr>
    </w:p>
    <w:p w14:paraId="24DA06BD" w14:textId="77777777" w:rsidR="00FF12AB" w:rsidRDefault="00FF12AB" w:rsidP="009527CA">
      <w:pPr>
        <w:autoSpaceDE w:val="0"/>
        <w:spacing w:after="0"/>
        <w:rPr>
          <w:rFonts w:eastAsia="Times New Roman" w:cstheme="minorHAnsi"/>
          <w:sz w:val="16"/>
          <w:szCs w:val="16"/>
          <w:lang w:bidi="pl-PL"/>
        </w:rPr>
      </w:pPr>
    </w:p>
    <w:p w14:paraId="5B4152B5" w14:textId="77777777" w:rsidR="00FF12AB" w:rsidRDefault="00FF12AB" w:rsidP="009527CA">
      <w:pPr>
        <w:autoSpaceDE w:val="0"/>
        <w:spacing w:after="0"/>
        <w:rPr>
          <w:rFonts w:eastAsia="Times New Roman" w:cstheme="minorHAnsi"/>
          <w:sz w:val="16"/>
          <w:szCs w:val="16"/>
          <w:lang w:bidi="pl-PL"/>
        </w:rPr>
      </w:pPr>
    </w:p>
    <w:p w14:paraId="740EBF9E" w14:textId="77777777" w:rsidR="00FF12AB" w:rsidRDefault="00FF12AB" w:rsidP="009527CA">
      <w:pPr>
        <w:autoSpaceDE w:val="0"/>
        <w:spacing w:after="0"/>
        <w:rPr>
          <w:rFonts w:eastAsia="Times New Roman" w:cstheme="minorHAnsi"/>
          <w:sz w:val="16"/>
          <w:szCs w:val="16"/>
          <w:lang w:bidi="pl-PL"/>
        </w:rPr>
      </w:pPr>
    </w:p>
    <w:p w14:paraId="74DA16BE" w14:textId="77777777" w:rsidR="00FF12AB" w:rsidRPr="00287DEF" w:rsidRDefault="00FF12AB" w:rsidP="009527CA">
      <w:pPr>
        <w:autoSpaceDE w:val="0"/>
        <w:spacing w:after="0"/>
        <w:rPr>
          <w:rFonts w:eastAsia="Times New Roman" w:cstheme="minorHAnsi"/>
          <w:sz w:val="16"/>
          <w:szCs w:val="16"/>
          <w:lang w:bidi="pl-PL"/>
        </w:rPr>
      </w:pPr>
    </w:p>
    <w:p w14:paraId="7F5ED43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lastRenderedPageBreak/>
        <w:t xml:space="preserve">§3 </w:t>
      </w:r>
    </w:p>
    <w:p w14:paraId="740063B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Termin realizacji, odbiór przedmiotu umowy</w:t>
      </w:r>
    </w:p>
    <w:p w14:paraId="4DFF9CE2"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b/>
          <w:sz w:val="16"/>
          <w:szCs w:val="16"/>
          <w:lang w:bidi="pl-PL"/>
        </w:rPr>
      </w:pPr>
    </w:p>
    <w:p w14:paraId="623265BD"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przekaże Wykonawcy protokolarnie miejsce realizacji przedmiotu umowy na terenie Zamawiającego, w terminie do 3 dni roboczych od daty zawarcia umowy.</w:t>
      </w:r>
    </w:p>
    <w:p w14:paraId="6BF46282" w14:textId="5CAEE43D" w:rsidR="00287DEF" w:rsidRPr="00863825" w:rsidRDefault="009527CA" w:rsidP="00287DEF">
      <w:pPr>
        <w:numPr>
          <w:ilvl w:val="0"/>
          <w:numId w:val="75"/>
        </w:numPr>
        <w:suppressAutoHyphens/>
        <w:autoSpaceDE w:val="0"/>
        <w:spacing w:after="0" w:line="240" w:lineRule="auto"/>
        <w:rPr>
          <w:rFonts w:eastAsia="Times New Roman" w:cstheme="minorHAnsi"/>
          <w:sz w:val="22"/>
          <w:lang w:bidi="pl-PL"/>
        </w:rPr>
      </w:pPr>
      <w:r w:rsidRPr="00863825">
        <w:rPr>
          <w:rFonts w:eastAsia="Times New Roman" w:cstheme="minorHAnsi"/>
          <w:sz w:val="22"/>
          <w:lang w:bidi="pl-PL"/>
        </w:rPr>
        <w:t>Wykonawca zrealizuje przedmiot umowy</w:t>
      </w:r>
      <w:r w:rsidRPr="00863825">
        <w:rPr>
          <w:rFonts w:eastAsia="Times New Roman" w:cstheme="minorHAnsi"/>
          <w:b/>
          <w:sz w:val="22"/>
          <w:lang w:bidi="pl-PL"/>
        </w:rPr>
        <w:t xml:space="preserve"> w terminie </w:t>
      </w:r>
      <w:r w:rsidR="00E45FD6" w:rsidRPr="00863825">
        <w:rPr>
          <w:rFonts w:eastAsia="Times New Roman" w:cstheme="minorHAnsi"/>
          <w:b/>
          <w:sz w:val="22"/>
          <w:lang w:bidi="pl-PL"/>
        </w:rPr>
        <w:t xml:space="preserve">do </w:t>
      </w:r>
      <w:r w:rsidR="00863825" w:rsidRPr="00863825">
        <w:rPr>
          <w:rFonts w:eastAsia="Times New Roman" w:cstheme="minorHAnsi"/>
          <w:b/>
          <w:sz w:val="22"/>
          <w:lang w:bidi="pl-PL"/>
        </w:rPr>
        <w:t>………………………..</w:t>
      </w:r>
      <w:r w:rsidR="00193C93" w:rsidRPr="00863825">
        <w:rPr>
          <w:rFonts w:eastAsia="Times New Roman" w:cstheme="minorHAnsi"/>
          <w:b/>
          <w:sz w:val="22"/>
          <w:lang w:bidi="pl-PL"/>
        </w:rPr>
        <w:t>r.</w:t>
      </w:r>
      <w:r w:rsidR="00475EF7" w:rsidRPr="00863825">
        <w:rPr>
          <w:rFonts w:eastAsia="Times New Roman" w:cstheme="minorHAnsi"/>
          <w:sz w:val="22"/>
          <w:lang w:bidi="pl-PL"/>
        </w:rPr>
        <w:t xml:space="preserve"> </w:t>
      </w:r>
    </w:p>
    <w:p w14:paraId="4275E31E" w14:textId="5CAFDF49" w:rsidR="009527CA" w:rsidRPr="009527CA" w:rsidRDefault="009527CA" w:rsidP="00287DEF">
      <w:pPr>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przedmiotu zamówienia oraz zgłoszenie do </w:t>
      </w:r>
      <w:r w:rsidR="000425CB">
        <w:rPr>
          <w:rFonts w:eastAsia="Times New Roman" w:cstheme="minorHAnsi"/>
          <w:sz w:val="22"/>
          <w:lang w:bidi="pl-PL"/>
        </w:rPr>
        <w:t xml:space="preserve"> </w:t>
      </w:r>
      <w:r w:rsidRPr="009527CA">
        <w:rPr>
          <w:rFonts w:eastAsia="Times New Roman" w:cstheme="minorHAnsi"/>
          <w:sz w:val="22"/>
          <w:lang w:bidi="pl-PL"/>
        </w:rPr>
        <w:t>Zamawiającego faktu zakończenia realizacji przedmiotu umowy.</w:t>
      </w:r>
      <w:r w:rsidR="007616CD">
        <w:rPr>
          <w:rFonts w:eastAsia="Times New Roman" w:cstheme="minorHAnsi"/>
          <w:sz w:val="22"/>
          <w:lang w:bidi="pl-PL"/>
        </w:rPr>
        <w:t xml:space="preserve"> </w:t>
      </w:r>
    </w:p>
    <w:p w14:paraId="3F96DF79" w14:textId="37BD82DB" w:rsidR="009527CA" w:rsidRPr="00E35159" w:rsidRDefault="00FF12AB" w:rsidP="00A90B09">
      <w:pPr>
        <w:numPr>
          <w:ilvl w:val="0"/>
          <w:numId w:val="75"/>
        </w:numPr>
        <w:suppressAutoHyphens/>
        <w:autoSpaceDE w:val="0"/>
        <w:spacing w:after="0" w:line="240" w:lineRule="auto"/>
        <w:rPr>
          <w:rFonts w:eastAsia="Times New Roman" w:cstheme="minorHAnsi"/>
          <w:sz w:val="22"/>
          <w:lang w:bidi="pl-PL"/>
        </w:rPr>
      </w:pPr>
      <w:r w:rsidRPr="00E35159">
        <w:rPr>
          <w:rFonts w:eastAsia="Times New Roman" w:cstheme="minorHAnsi"/>
          <w:sz w:val="22"/>
          <w:lang w:bidi="pl-PL"/>
        </w:rPr>
        <w:t>Po wykonaniu ok. 6</w:t>
      </w:r>
      <w:r w:rsidR="007A597F" w:rsidRPr="00E35159">
        <w:rPr>
          <w:rFonts w:eastAsia="Times New Roman" w:cstheme="minorHAnsi"/>
          <w:sz w:val="22"/>
          <w:lang w:bidi="pl-PL"/>
        </w:rPr>
        <w:t xml:space="preserve">0% wartości przedmiotu umowy </w:t>
      </w:r>
      <w:r w:rsidR="00E35159" w:rsidRPr="00E35159">
        <w:rPr>
          <w:rFonts w:eastAsia="Times New Roman" w:cstheme="minorHAnsi"/>
          <w:sz w:val="22"/>
          <w:lang w:bidi="pl-PL"/>
        </w:rPr>
        <w:t xml:space="preserve">tj. po zakończeniu prac przygotowawczych oraz dostarczeniu materiałów dociepleniowych i izolacyjnych, </w:t>
      </w:r>
      <w:r w:rsidR="007A597F" w:rsidRPr="00E35159">
        <w:rPr>
          <w:rFonts w:eastAsia="Times New Roman" w:cstheme="minorHAnsi"/>
          <w:sz w:val="22"/>
          <w:lang w:bidi="pl-PL"/>
        </w:rPr>
        <w:t xml:space="preserve">nastąpi częściowy odbiór robót. </w:t>
      </w:r>
      <w:r w:rsidR="009527CA" w:rsidRPr="00E35159">
        <w:rPr>
          <w:rFonts w:eastAsia="Times New Roman" w:cstheme="minorHAnsi"/>
          <w:sz w:val="22"/>
          <w:lang w:bidi="pl-PL"/>
        </w:rPr>
        <w:t xml:space="preserve">Przedmiotem odbioru </w:t>
      </w:r>
      <w:r w:rsidR="000425CB" w:rsidRPr="00E35159">
        <w:rPr>
          <w:rFonts w:eastAsia="Times New Roman" w:cstheme="minorHAnsi"/>
          <w:sz w:val="22"/>
          <w:lang w:bidi="pl-PL"/>
        </w:rPr>
        <w:t xml:space="preserve">częściowego i końcowego </w:t>
      </w:r>
      <w:r w:rsidR="009527CA" w:rsidRPr="00E35159">
        <w:rPr>
          <w:rFonts w:eastAsia="Times New Roman" w:cstheme="minorHAnsi"/>
          <w:sz w:val="22"/>
          <w:lang w:bidi="pl-PL"/>
        </w:rPr>
        <w:t>będzie przedmiot umowy wykonany zgodnie z dokumentacją i wymogami określonymi w § 1 ust. 2 umowy.</w:t>
      </w:r>
    </w:p>
    <w:p w14:paraId="1A07FC2D" w14:textId="0D988F5A" w:rsidR="009527CA" w:rsidRPr="009527CA" w:rsidRDefault="00ED3799" w:rsidP="00ED379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w:t>
      </w:r>
      <w:r w:rsidR="007A597F">
        <w:rPr>
          <w:rFonts w:eastAsia="Times New Roman" w:cstheme="minorHAnsi"/>
          <w:sz w:val="22"/>
          <w:lang w:bidi="pl-PL"/>
        </w:rPr>
        <w:t xml:space="preserve">części i całości </w:t>
      </w:r>
      <w:r w:rsidR="009527CA" w:rsidRPr="009527CA">
        <w:rPr>
          <w:rFonts w:eastAsia="Times New Roman" w:cstheme="minorHAnsi"/>
          <w:sz w:val="22"/>
          <w:lang w:bidi="pl-PL"/>
        </w:rPr>
        <w:t>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w:t>
      </w:r>
      <w:r w:rsidR="000425CB">
        <w:rPr>
          <w:rFonts w:eastAsia="Times New Roman" w:cstheme="minorHAnsi"/>
          <w:sz w:val="22"/>
          <w:lang w:bidi="pl-PL"/>
        </w:rPr>
        <w:t xml:space="preserve"> </w:t>
      </w:r>
      <w:r w:rsidR="007A597F">
        <w:rPr>
          <w:rFonts w:eastAsia="Times New Roman" w:cstheme="minorHAnsi"/>
          <w:sz w:val="22"/>
          <w:lang w:bidi="pl-PL"/>
        </w:rPr>
        <w:t xml:space="preserve">częściowego lub </w:t>
      </w:r>
      <w:r w:rsidR="000425CB">
        <w:rPr>
          <w:rFonts w:eastAsia="Times New Roman" w:cstheme="minorHAnsi"/>
          <w:sz w:val="22"/>
          <w:lang w:bidi="pl-PL"/>
        </w:rPr>
        <w:t>końcowego</w:t>
      </w:r>
      <w:r>
        <w:rPr>
          <w:rFonts w:eastAsia="Times New Roman" w:cstheme="minorHAnsi"/>
          <w:sz w:val="22"/>
          <w:lang w:bidi="pl-PL"/>
        </w:rPr>
        <w:t>, przy czym wyznaczony termin odbioru nie będzie dłuższy niż 14 dni od dnia wyznaczenia terminu odbioru.</w:t>
      </w:r>
    </w:p>
    <w:p w14:paraId="3F620E4F" w14:textId="0C2DE7F5" w:rsidR="009527CA" w:rsidRPr="009527CA" w:rsidRDefault="00E45FD6" w:rsidP="00A90B0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w:t>
      </w:r>
      <w:r w:rsidR="007A597F">
        <w:rPr>
          <w:rFonts w:eastAsia="Times New Roman" w:cstheme="minorHAnsi"/>
          <w:sz w:val="22"/>
          <w:lang w:bidi="pl-PL"/>
        </w:rPr>
        <w:t xml:space="preserve">częściowego i </w:t>
      </w:r>
      <w:r w:rsidR="000425CB">
        <w:rPr>
          <w:rFonts w:eastAsia="Times New Roman" w:cstheme="minorHAnsi"/>
          <w:sz w:val="22"/>
          <w:lang w:bidi="pl-PL"/>
        </w:rPr>
        <w:t xml:space="preserve">końcowego </w:t>
      </w:r>
      <w:r>
        <w:rPr>
          <w:rFonts w:eastAsia="Times New Roman" w:cstheme="minorHAnsi"/>
          <w:sz w:val="22"/>
          <w:lang w:bidi="pl-PL"/>
        </w:rPr>
        <w:t>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w:t>
      </w:r>
      <w:r w:rsidR="007A597F">
        <w:rPr>
          <w:rFonts w:eastAsia="Times New Roman" w:cstheme="minorHAnsi"/>
          <w:sz w:val="22"/>
          <w:lang w:bidi="pl-PL"/>
        </w:rPr>
        <w:t xml:space="preserve">częściowego oraz Protokół odbioru </w:t>
      </w:r>
      <w:r w:rsidR="00C30511">
        <w:rPr>
          <w:rFonts w:eastAsia="Times New Roman" w:cstheme="minorHAnsi"/>
          <w:sz w:val="22"/>
          <w:lang w:bidi="pl-PL"/>
        </w:rPr>
        <w:t>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27776EF4"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w:t>
      </w:r>
      <w:r w:rsidR="007A597F">
        <w:rPr>
          <w:rFonts w:eastAsia="Times New Roman" w:cstheme="minorHAnsi"/>
          <w:sz w:val="22"/>
          <w:lang w:bidi="pl-PL"/>
        </w:rPr>
        <w:t>nywania odbiorów</w:t>
      </w:r>
      <w:r w:rsidRPr="009527CA">
        <w:rPr>
          <w:rFonts w:eastAsia="Times New Roman" w:cstheme="minorHAnsi"/>
          <w:sz w:val="22"/>
          <w:lang w:bidi="pl-PL"/>
        </w:rPr>
        <w:t xml:space="preserve"> istotnych wad, usterek, n</w:t>
      </w:r>
      <w:r w:rsidR="007A597F">
        <w:rPr>
          <w:rFonts w:eastAsia="Times New Roman" w:cstheme="minorHAnsi"/>
          <w:sz w:val="22"/>
          <w:lang w:bidi="pl-PL"/>
        </w:rPr>
        <w:t>iezgodności zostanie sporządzone stosowne protokoły zawierające</w:t>
      </w:r>
      <w:r w:rsidRPr="009527CA">
        <w:rPr>
          <w:rFonts w:eastAsia="Times New Roman" w:cstheme="minorHAnsi"/>
          <w:sz w:val="22"/>
          <w:lang w:bidi="pl-PL"/>
        </w:rPr>
        <w:t xml:space="preserve"> informacje o brakach, usterkach, niezgodnościach. Zamawiający w takiej sytuacji może odmówić dokonania odbioru </w:t>
      </w:r>
      <w:r w:rsidR="00EF7856">
        <w:rPr>
          <w:rFonts w:eastAsia="Times New Roman" w:cstheme="minorHAnsi"/>
          <w:sz w:val="22"/>
          <w:lang w:bidi="pl-PL"/>
        </w:rPr>
        <w:t xml:space="preserve">częściowego lub końcowego </w:t>
      </w:r>
      <w:r w:rsidRPr="009527CA">
        <w:rPr>
          <w:rFonts w:eastAsia="Times New Roman" w:cstheme="minorHAnsi"/>
          <w:sz w:val="22"/>
          <w:lang w:bidi="pl-PL"/>
        </w:rPr>
        <w:t xml:space="preserve">oraz wyznaczyć Wykonawcy termin ich usunięcia. Po upływie wyznaczonego terminu Zamawiający ponownie przystąpi do odbioru </w:t>
      </w:r>
      <w:r w:rsidR="00EF7856">
        <w:rPr>
          <w:rFonts w:eastAsia="Times New Roman" w:cstheme="minorHAnsi"/>
          <w:sz w:val="22"/>
          <w:lang w:bidi="pl-PL"/>
        </w:rPr>
        <w:t xml:space="preserve">częściowego lub końcowego </w:t>
      </w:r>
      <w:r w:rsidRPr="009527CA">
        <w:rPr>
          <w:rFonts w:eastAsia="Times New Roman" w:cstheme="minorHAnsi"/>
          <w:sz w:val="22"/>
          <w:lang w:bidi="pl-PL"/>
        </w:rPr>
        <w:t>przedmiotu umowy.</w:t>
      </w:r>
    </w:p>
    <w:p w14:paraId="36199E7D" w14:textId="315D3B70"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w:t>
      </w:r>
      <w:r w:rsidR="00EF7856">
        <w:rPr>
          <w:rFonts w:eastAsia="Times New Roman" w:cstheme="minorHAnsi"/>
          <w:sz w:val="22"/>
          <w:lang w:bidi="pl-PL"/>
        </w:rPr>
        <w:t xml:space="preserve"> końcowego</w:t>
      </w:r>
      <w:r w:rsidRPr="009527CA">
        <w:rPr>
          <w:rFonts w:eastAsia="Times New Roman" w:cstheme="minorHAnsi"/>
          <w:sz w:val="22"/>
          <w:lang w:bidi="pl-PL"/>
        </w:rPr>
        <w:t xml:space="preserve">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W przypadku stwierdzenia w toku czynności odbioru przedmiotu umowy wad, które nie nadają się do usunięcia, Zamawiający może:</w:t>
      </w:r>
    </w:p>
    <w:p w14:paraId="1A2C3B1F"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Wykonawcy, o którym mowa w § 5 ust.  1 umowy odpowiednio do utraconej wartości użytkowej i technicznej przedmiotu umowy;</w:t>
      </w:r>
    </w:p>
    <w:p w14:paraId="2DE4C4D1"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8A2B4B">
      <w:pPr>
        <w:numPr>
          <w:ilvl w:val="0"/>
          <w:numId w:val="67"/>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Pr="00287DEF"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5065F837"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oznaczenie stron, pomiędzy którymi zawierana jest umowa o podwykonawstwo;</w:t>
      </w:r>
    </w:p>
    <w:p w14:paraId="4B707C8F"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w:t>
      </w:r>
      <w:r w:rsidRPr="009527CA">
        <w:rPr>
          <w:rFonts w:eastAsia="Times New Roman" w:cstheme="minorHAnsi"/>
          <w:sz w:val="22"/>
          <w:lang w:bidi="pl-PL"/>
        </w:rPr>
        <w:lastRenderedPageBreak/>
        <w:t>podwykonawstwo na roboty budowlane, a także ich zmian wraz ze zgodą Wykonawcy na zawarcie umowy o podwykonawstwo o treści zgodnej z projektem umowy;</w:t>
      </w:r>
    </w:p>
    <w:p w14:paraId="507D4A0C"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A90B09">
      <w:pPr>
        <w:numPr>
          <w:ilvl w:val="0"/>
          <w:numId w:val="80"/>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0EA3A1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Zasady wskazane w § 4 ust. 1 do 19 umowy stosuje się odpowiednio do zmian umowy o podwykonawstwo.</w:t>
      </w:r>
    </w:p>
    <w:p w14:paraId="2E0F4941" w14:textId="77777777" w:rsidR="002151AE" w:rsidRPr="009527CA" w:rsidRDefault="002151AE" w:rsidP="009527CA">
      <w:pPr>
        <w:autoSpaceDE w:val="0"/>
        <w:spacing w:after="0"/>
        <w:rPr>
          <w:rFonts w:eastAsia="Times New Roman" w:cstheme="minorHAnsi"/>
          <w:sz w:val="22"/>
          <w:lang w:bidi="pl-PL"/>
        </w:rPr>
      </w:pPr>
    </w:p>
    <w:p w14:paraId="09C82E6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 5 </w:t>
      </w:r>
    </w:p>
    <w:p w14:paraId="5FA97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1C8651D3" w14:textId="77777777"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Na podstawie złożonej oferty strony ustalają wynagrodzenie kosztorysowe Wykonawcy za wykonanie przedmiotu umowy w wysokości ……………………….. zł netto (słownie: ……………………………………………………………………. złotych), powiększonej o obowiązujący podatek od towarów i usług VAT – …………….. %, tj. ……………………… zł brutto (słownie: ………………………………………………………………………………………… złotych).</w:t>
      </w:r>
    </w:p>
    <w:p w14:paraId="67FDD9CD" w14:textId="41A2783E"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 xml:space="preserve">Zamawiający zapłaci Wykonawcy wynagrodzenie obliczone </w:t>
      </w:r>
      <w:r w:rsidRPr="00EF7856">
        <w:rPr>
          <w:rFonts w:eastAsia="Times New Roman" w:cstheme="minorHAnsi"/>
          <w:sz w:val="22"/>
          <w:lang w:bidi="pl-PL"/>
        </w:rPr>
        <w:t>kosztorys</w:t>
      </w:r>
      <w:r w:rsidR="00CD27D7" w:rsidRPr="00EF7856">
        <w:rPr>
          <w:rFonts w:eastAsia="Times New Roman" w:cstheme="minorHAnsi"/>
          <w:sz w:val="22"/>
          <w:lang w:bidi="pl-PL"/>
        </w:rPr>
        <w:t>ami</w:t>
      </w:r>
      <w:r w:rsidRPr="00EF7856">
        <w:rPr>
          <w:rFonts w:eastAsia="Times New Roman" w:cstheme="minorHAnsi"/>
          <w:sz w:val="22"/>
          <w:lang w:bidi="pl-PL"/>
        </w:rPr>
        <w:t xml:space="preserve"> powykonawczy</w:t>
      </w:r>
      <w:r w:rsidR="00C30511" w:rsidRPr="00EF7856">
        <w:rPr>
          <w:rFonts w:eastAsia="Times New Roman" w:cstheme="minorHAnsi"/>
          <w:sz w:val="22"/>
          <w:lang w:bidi="pl-PL"/>
        </w:rPr>
        <w:t>m</w:t>
      </w:r>
      <w:r w:rsidR="00CD27D7" w:rsidRPr="00EF7856">
        <w:rPr>
          <w:rFonts w:eastAsia="Times New Roman" w:cstheme="minorHAnsi"/>
          <w:sz w:val="22"/>
          <w:lang w:bidi="pl-PL"/>
        </w:rPr>
        <w:t>i</w:t>
      </w:r>
      <w:r w:rsidRPr="00110A00">
        <w:rPr>
          <w:rFonts w:eastAsia="Times New Roman" w:cstheme="minorHAnsi"/>
          <w:sz w:val="22"/>
          <w:lang w:bidi="pl-PL"/>
        </w:rPr>
        <w:t xml:space="preserve"> z zastosowaniem stawek określonych w kosztorys</w:t>
      </w:r>
      <w:r w:rsidR="00C30511">
        <w:rPr>
          <w:rFonts w:eastAsia="Times New Roman" w:cstheme="minorHAnsi"/>
          <w:sz w:val="22"/>
          <w:lang w:bidi="pl-PL"/>
        </w:rPr>
        <w:t>ie</w:t>
      </w:r>
      <w:r w:rsidR="00193C93">
        <w:rPr>
          <w:rFonts w:eastAsia="Times New Roman" w:cstheme="minorHAnsi"/>
          <w:sz w:val="22"/>
          <w:lang w:bidi="pl-PL"/>
        </w:rPr>
        <w:t xml:space="preserve"> ofertowy</w:t>
      </w:r>
      <w:r w:rsidR="00C30511">
        <w:rPr>
          <w:rFonts w:eastAsia="Times New Roman" w:cstheme="minorHAnsi"/>
          <w:sz w:val="22"/>
          <w:lang w:bidi="pl-PL"/>
        </w:rPr>
        <w:t>m</w:t>
      </w:r>
      <w:r w:rsidRPr="00110A00">
        <w:rPr>
          <w:rFonts w:eastAsia="Times New Roman" w:cstheme="minorHAnsi"/>
          <w:sz w:val="22"/>
          <w:lang w:bidi="pl-PL"/>
        </w:rPr>
        <w:t xml:space="preserve"> Wykonawcy.</w:t>
      </w:r>
      <w:r w:rsidR="00C30511">
        <w:rPr>
          <w:rFonts w:eastAsia="Times New Roman" w:cstheme="minorHAnsi"/>
          <w:sz w:val="22"/>
          <w:lang w:bidi="pl-PL"/>
        </w:rPr>
        <w:t xml:space="preserve"> Wynagrodzenie nie może przekroczyć kwoty określonej w kosztorysie ofertowym Wykonawcy.</w:t>
      </w:r>
    </w:p>
    <w:p w14:paraId="109978A0" w14:textId="1F268564"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729DF24A" w:rsidR="00110A00" w:rsidRPr="00193C93" w:rsidRDefault="00110A00" w:rsidP="00110A00">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p>
    <w:p w14:paraId="1E3B9943" w14:textId="77777777"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Wynagrodzenie o którym mowa w § 5 ust. 1 umowy zawiera wszystkie koszty wykonania wszelkich robót i czynności niezbędnych do realizacji przedmiotu umowy określonych w dokumentacji 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6F73524A" w14:textId="28ECA812"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w:t>
      </w:r>
      <w:r w:rsidR="00B94E6E" w:rsidRPr="00193C93">
        <w:rPr>
          <w:rFonts w:eastAsia="Times New Roman" w:cstheme="minorHAnsi"/>
          <w:sz w:val="22"/>
          <w:lang w:bidi="pl-PL"/>
        </w:rPr>
        <w:t>stanowiącej załącznik do S</w:t>
      </w:r>
      <w:r w:rsidRPr="00193C93">
        <w:rPr>
          <w:rFonts w:eastAsia="Times New Roman" w:cstheme="minorHAnsi"/>
          <w:sz w:val="22"/>
          <w:lang w:bidi="pl-PL"/>
        </w:rPr>
        <w:t>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3628CE81" w14:textId="4C6F7776" w:rsidR="009527CA" w:rsidRPr="00EF7856" w:rsidRDefault="009527CA" w:rsidP="00A90B09">
      <w:pPr>
        <w:numPr>
          <w:ilvl w:val="0"/>
          <w:numId w:val="71"/>
        </w:numPr>
        <w:suppressAutoHyphens/>
        <w:autoSpaceDE w:val="0"/>
        <w:spacing w:after="0" w:line="240" w:lineRule="auto"/>
        <w:rPr>
          <w:rFonts w:eastAsia="Times New Roman" w:cstheme="minorHAnsi"/>
          <w:sz w:val="22"/>
          <w:lang w:bidi="pl-PL"/>
        </w:rPr>
      </w:pPr>
      <w:r w:rsidRPr="00EF7856">
        <w:rPr>
          <w:rFonts w:eastAsia="Times New Roman" w:cstheme="minorHAnsi"/>
          <w:sz w:val="22"/>
          <w:lang w:bidi="pl-PL"/>
        </w:rPr>
        <w:t xml:space="preserve">Wykonanie robót przez Wykonawcę Strony potwierdzą w </w:t>
      </w:r>
      <w:r w:rsidR="00CD27D7" w:rsidRPr="00EF7856">
        <w:rPr>
          <w:rFonts w:eastAsia="Times New Roman" w:cstheme="minorHAnsi"/>
          <w:sz w:val="22"/>
          <w:lang w:bidi="pl-PL"/>
        </w:rPr>
        <w:t xml:space="preserve">częściowym i </w:t>
      </w:r>
      <w:r w:rsidRPr="00EF7856">
        <w:rPr>
          <w:rFonts w:eastAsia="Times New Roman" w:cstheme="minorHAnsi"/>
          <w:sz w:val="22"/>
          <w:lang w:bidi="pl-PL"/>
        </w:rPr>
        <w:t>końcowym protokole odbioru robót.</w:t>
      </w:r>
    </w:p>
    <w:p w14:paraId="5686FAD0" w14:textId="5FF5162A"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00E35159">
        <w:rPr>
          <w:rFonts w:eastAsia="Times New Roman" w:cstheme="minorHAnsi"/>
          <w:sz w:val="22"/>
          <w:lang w:bidi="pl-PL"/>
        </w:rPr>
        <w:t>60% wartości prac</w:t>
      </w:r>
      <w:r w:rsidR="00EF7856">
        <w:rPr>
          <w:rFonts w:eastAsia="Times New Roman" w:cstheme="minorHAnsi"/>
          <w:sz w:val="22"/>
          <w:lang w:bidi="pl-PL"/>
        </w:rPr>
        <w:t xml:space="preserve"> oraz </w:t>
      </w:r>
      <w:r w:rsidR="00E35159">
        <w:rPr>
          <w:rFonts w:eastAsia="Times New Roman" w:cstheme="minorHAnsi"/>
          <w:sz w:val="22"/>
          <w:lang w:bidi="pl-PL"/>
        </w:rPr>
        <w:t xml:space="preserve">po zakończeniu </w:t>
      </w:r>
      <w:r w:rsidR="00EF7856">
        <w:rPr>
          <w:rFonts w:eastAsia="Times New Roman" w:cstheme="minorHAnsi"/>
          <w:sz w:val="22"/>
          <w:lang w:bidi="pl-PL"/>
        </w:rPr>
        <w:t xml:space="preserve">całości </w:t>
      </w:r>
      <w:r w:rsidRPr="00EF7856">
        <w:rPr>
          <w:rFonts w:eastAsia="Times New Roman" w:cstheme="minorHAnsi"/>
          <w:sz w:val="22"/>
          <w:lang w:bidi="pl-PL"/>
        </w:rPr>
        <w:t>przedmiotu umowy przelewem na rachunek bankowy Wykonawcy wskazany w faktur</w:t>
      </w:r>
      <w:r w:rsidR="00E35159">
        <w:rPr>
          <w:rFonts w:eastAsia="Times New Roman" w:cstheme="minorHAnsi"/>
          <w:sz w:val="22"/>
          <w:lang w:bidi="pl-PL"/>
        </w:rPr>
        <w:t>ach</w:t>
      </w:r>
      <w:r w:rsidRPr="00EF7856">
        <w:rPr>
          <w:rFonts w:eastAsia="Times New Roman" w:cstheme="minorHAnsi"/>
          <w:sz w:val="22"/>
          <w:lang w:bidi="pl-PL"/>
        </w:rPr>
        <w:t xml:space="preserve"> w terminie 30 dni od daty otrzymania przez Zamaw</w:t>
      </w:r>
      <w:r w:rsidR="00CD27D7" w:rsidRPr="00EF7856">
        <w:rPr>
          <w:rFonts w:eastAsia="Times New Roman" w:cstheme="minorHAnsi"/>
          <w:sz w:val="22"/>
          <w:lang w:bidi="pl-PL"/>
        </w:rPr>
        <w:t xml:space="preserve">iającego prawidłowo </w:t>
      </w:r>
      <w:r w:rsidR="00C37D81" w:rsidRPr="00EF7856">
        <w:rPr>
          <w:rFonts w:eastAsia="Times New Roman" w:cstheme="minorHAnsi"/>
          <w:sz w:val="22"/>
          <w:lang w:bidi="pl-PL"/>
        </w:rPr>
        <w:t>sporządzonych faktur</w:t>
      </w:r>
      <w:r w:rsidR="00CD27D7" w:rsidRPr="00EF7856">
        <w:rPr>
          <w:rFonts w:eastAsia="Times New Roman" w:cstheme="minorHAnsi"/>
          <w:sz w:val="22"/>
          <w:lang w:bidi="pl-PL"/>
        </w:rPr>
        <w:t xml:space="preserve">. Do </w:t>
      </w:r>
      <w:r w:rsidR="00C37D81" w:rsidRPr="00EF7856">
        <w:rPr>
          <w:rFonts w:eastAsia="Times New Roman" w:cstheme="minorHAnsi"/>
          <w:sz w:val="22"/>
          <w:lang w:bidi="pl-PL"/>
        </w:rPr>
        <w:t>faktur</w:t>
      </w:r>
      <w:r w:rsidRPr="00EF7856">
        <w:rPr>
          <w:rFonts w:eastAsia="Times New Roman" w:cstheme="minorHAnsi"/>
          <w:sz w:val="22"/>
          <w:lang w:bidi="pl-PL"/>
        </w:rPr>
        <w:t>, pod rygorem braku płatności prz</w:t>
      </w:r>
      <w:r w:rsidR="00110A00" w:rsidRPr="00EF7856">
        <w:rPr>
          <w:rFonts w:eastAsia="Times New Roman" w:cstheme="minorHAnsi"/>
          <w:sz w:val="22"/>
          <w:lang w:bidi="pl-PL"/>
        </w:rPr>
        <w:t>ez Zamawiającego, Wykonawca</w:t>
      </w:r>
      <w:r w:rsidRPr="00EF7856">
        <w:rPr>
          <w:rFonts w:eastAsia="Times New Roman" w:cstheme="minorHAnsi"/>
          <w:sz w:val="22"/>
          <w:lang w:bidi="pl-PL"/>
        </w:rPr>
        <w:t xml:space="preserve"> jest zobowiązany dołączyć oświadczenia wszystkich Podwykonaw</w:t>
      </w:r>
      <w:r w:rsidR="009F7EE5" w:rsidRPr="00EF7856">
        <w:rPr>
          <w:rFonts w:eastAsia="Times New Roman" w:cstheme="minorHAnsi"/>
          <w:sz w:val="22"/>
          <w:lang w:bidi="pl-PL"/>
        </w:rPr>
        <w:t>ców oraz dalszych Podwykonawców</w:t>
      </w:r>
      <w:r w:rsidRPr="00EF7856">
        <w:rPr>
          <w:rFonts w:eastAsia="Times New Roman" w:cstheme="minorHAnsi"/>
          <w:sz w:val="22"/>
          <w:lang w:bidi="pl-PL"/>
        </w:rPr>
        <w:t xml:space="preserve"> o braku jakichkolwiek wymagalnych należności</w:t>
      </w:r>
      <w:r w:rsidRPr="009527CA">
        <w:rPr>
          <w:rFonts w:eastAsia="Times New Roman" w:cstheme="minorHAnsi"/>
          <w:sz w:val="22"/>
          <w:lang w:bidi="pl-PL"/>
        </w:rPr>
        <w:t xml:space="preserve"> Podwykonawcy względem Wykonawcy (oraz odpowiednio dalszych Podwykonawców względem Podwykonawcy) z tytułu zawartych umów o podwykonawstwo.</w:t>
      </w:r>
    </w:p>
    <w:p w14:paraId="00073C6B" w14:textId="78BADEB6" w:rsidR="00B94E6E" w:rsidRPr="00E35159" w:rsidRDefault="00B94E6E" w:rsidP="00E35159">
      <w:pPr>
        <w:numPr>
          <w:ilvl w:val="0"/>
          <w:numId w:val="71"/>
        </w:numPr>
        <w:suppressAutoHyphens/>
        <w:autoSpaceDE w:val="0"/>
        <w:spacing w:after="0" w:line="240" w:lineRule="auto"/>
        <w:rPr>
          <w:rFonts w:eastAsia="Times New Roman" w:cstheme="minorHAnsi"/>
          <w:sz w:val="22"/>
          <w:lang w:bidi="pl-PL"/>
        </w:rPr>
      </w:pPr>
      <w:r w:rsidRPr="00E35159">
        <w:rPr>
          <w:rFonts w:eastAsia="Times New Roman" w:cstheme="minorHAnsi"/>
          <w:sz w:val="22"/>
          <w:lang w:bidi="pl-PL"/>
        </w:rPr>
        <w:lastRenderedPageBreak/>
        <w:t>Rozliczenie przedmiotu umowy zostan</w:t>
      </w:r>
      <w:r w:rsidR="00193C93" w:rsidRPr="00E35159">
        <w:rPr>
          <w:rFonts w:eastAsia="Times New Roman" w:cstheme="minorHAnsi"/>
          <w:sz w:val="22"/>
          <w:lang w:bidi="pl-PL"/>
        </w:rPr>
        <w:t>ie</w:t>
      </w:r>
      <w:r w:rsidR="009F7EE5" w:rsidRPr="00E35159">
        <w:rPr>
          <w:rFonts w:eastAsia="Times New Roman" w:cstheme="minorHAnsi"/>
          <w:sz w:val="22"/>
          <w:lang w:bidi="pl-PL"/>
        </w:rPr>
        <w:t xml:space="preserve"> dokonane </w:t>
      </w:r>
      <w:r w:rsidR="00C37D81" w:rsidRPr="00E35159">
        <w:rPr>
          <w:rFonts w:eastAsia="Times New Roman" w:cstheme="minorHAnsi"/>
          <w:sz w:val="22"/>
          <w:lang w:bidi="pl-PL"/>
        </w:rPr>
        <w:t>dwuetapowo, fakturami</w:t>
      </w:r>
      <w:r w:rsidR="00CD27D7" w:rsidRPr="00E35159">
        <w:rPr>
          <w:rFonts w:eastAsia="Times New Roman" w:cstheme="minorHAnsi"/>
          <w:sz w:val="22"/>
          <w:lang w:bidi="pl-PL"/>
        </w:rPr>
        <w:t xml:space="preserve"> wystawionymi</w:t>
      </w:r>
      <w:r w:rsidRPr="00E35159">
        <w:rPr>
          <w:rFonts w:eastAsia="Times New Roman" w:cstheme="minorHAnsi"/>
          <w:sz w:val="22"/>
          <w:lang w:bidi="pl-PL"/>
        </w:rPr>
        <w:t xml:space="preserve"> po zakończeniu </w:t>
      </w:r>
      <w:r w:rsidR="00E35159" w:rsidRPr="00E35159">
        <w:rPr>
          <w:rFonts w:eastAsia="Times New Roman" w:cstheme="minorHAnsi"/>
          <w:sz w:val="22"/>
          <w:lang w:bidi="pl-PL"/>
        </w:rPr>
        <w:t>prac o wartości ok. 6</w:t>
      </w:r>
      <w:r w:rsidR="00EF7856" w:rsidRPr="00E35159">
        <w:rPr>
          <w:rFonts w:eastAsia="Times New Roman" w:cstheme="minorHAnsi"/>
          <w:sz w:val="22"/>
          <w:lang w:bidi="pl-PL"/>
        </w:rPr>
        <w:t xml:space="preserve">0% </w:t>
      </w:r>
      <w:r w:rsidR="00E35159" w:rsidRPr="00E35159">
        <w:rPr>
          <w:rFonts w:eastAsia="Times New Roman" w:cstheme="minorHAnsi"/>
          <w:sz w:val="22"/>
          <w:lang w:bidi="pl-PL"/>
        </w:rPr>
        <w:t>kwoty wynagrodzenia umownego oraz po zakończeniu  przedmiotu umowy</w:t>
      </w:r>
      <w:r w:rsidR="001567DC" w:rsidRPr="00E35159">
        <w:rPr>
          <w:rFonts w:eastAsia="Times New Roman" w:cstheme="minorHAnsi"/>
          <w:sz w:val="22"/>
          <w:lang w:bidi="pl-PL"/>
        </w:rPr>
        <w:t>, określonych w par. 3 ust. 2 niniejszej umowy</w:t>
      </w:r>
      <w:r w:rsidR="00ED3799" w:rsidRPr="00E35159">
        <w:rPr>
          <w:rFonts w:eastAsia="Times New Roman" w:cstheme="minorHAnsi"/>
          <w:sz w:val="22"/>
          <w:lang w:bidi="pl-PL"/>
        </w:rPr>
        <w:t xml:space="preserve">. </w:t>
      </w:r>
    </w:p>
    <w:p w14:paraId="4E8FDB13" w14:textId="0F1409C1" w:rsidR="00B94E6E" w:rsidRPr="00B94E6E" w:rsidRDefault="00193C93" w:rsidP="00A90B09">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E37515">
        <w:rPr>
          <w:rFonts w:eastAsia="Times New Roman" w:cstheme="minorHAnsi"/>
          <w:sz w:val="22"/>
          <w:lang w:bidi="pl-PL"/>
        </w:rPr>
        <w:t>faktur</w:t>
      </w:r>
      <w:r w:rsidR="00B94E6E" w:rsidRPr="00E37515">
        <w:rPr>
          <w:rFonts w:eastAsia="Times New Roman" w:cstheme="minorHAnsi"/>
          <w:sz w:val="22"/>
          <w:lang w:bidi="pl-PL"/>
        </w:rPr>
        <w:t xml:space="preserve"> </w:t>
      </w:r>
      <w:r w:rsidR="00CD27D7" w:rsidRPr="00E37515">
        <w:rPr>
          <w:rFonts w:eastAsia="Times New Roman" w:cstheme="minorHAnsi"/>
          <w:sz w:val="22"/>
          <w:lang w:bidi="pl-PL"/>
        </w:rPr>
        <w:t>są</w:t>
      </w:r>
      <w:r w:rsidR="00B94E6E" w:rsidRPr="00E37515">
        <w:rPr>
          <w:rFonts w:eastAsia="Times New Roman" w:cstheme="minorHAnsi"/>
          <w:sz w:val="22"/>
          <w:lang w:bidi="pl-PL"/>
        </w:rPr>
        <w:t xml:space="preserve"> </w:t>
      </w:r>
      <w:r w:rsidRPr="00E37515">
        <w:rPr>
          <w:rFonts w:eastAsia="Times New Roman" w:cstheme="minorHAnsi"/>
          <w:sz w:val="22"/>
          <w:lang w:bidi="pl-PL"/>
        </w:rPr>
        <w:t>protok</w:t>
      </w:r>
      <w:r w:rsidR="00CD27D7" w:rsidRPr="00E37515">
        <w:rPr>
          <w:rFonts w:eastAsia="Times New Roman" w:cstheme="minorHAnsi"/>
          <w:sz w:val="22"/>
          <w:lang w:bidi="pl-PL"/>
        </w:rPr>
        <w:t>oły</w:t>
      </w:r>
      <w:r w:rsidR="00B94E6E" w:rsidRPr="00E37515">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 xml:space="preserve">wraz z pisemnym potwierdzeniem usunięcia ewentualnych nieistotnych wad i usterek </w:t>
      </w:r>
      <w:r w:rsidR="00B94E6E" w:rsidRPr="00B94E6E">
        <w:rPr>
          <w:rFonts w:eastAsia="Times New Roman" w:cstheme="minorHAnsi"/>
          <w:sz w:val="22"/>
          <w:lang w:bidi="pl-PL"/>
        </w:rPr>
        <w:t>oraz kosztorys</w:t>
      </w:r>
      <w:r w:rsidR="00CD27D7">
        <w:rPr>
          <w:rFonts w:eastAsia="Times New Roman" w:cstheme="minorHAnsi"/>
          <w:sz w:val="22"/>
          <w:lang w:bidi="pl-PL"/>
        </w:rPr>
        <w:t>y</w:t>
      </w:r>
      <w:r w:rsidR="00B94E6E">
        <w:rPr>
          <w:rFonts w:eastAsia="Times New Roman" w:cstheme="minorHAnsi"/>
          <w:sz w:val="22"/>
          <w:lang w:bidi="pl-PL"/>
        </w:rPr>
        <w:t xml:space="preserve"> </w:t>
      </w:r>
      <w:r w:rsidR="00CD27D7">
        <w:rPr>
          <w:rFonts w:eastAsia="Times New Roman" w:cstheme="minorHAnsi"/>
          <w:sz w:val="22"/>
          <w:lang w:bidi="pl-PL"/>
        </w:rPr>
        <w:t>powykonawcze sprawdzone</w:t>
      </w:r>
      <w:r w:rsidR="00B94E6E" w:rsidRPr="00B94E6E">
        <w:rPr>
          <w:rFonts w:eastAsia="Times New Roman" w:cstheme="minorHAnsi"/>
          <w:sz w:val="22"/>
          <w:lang w:bidi="pl-PL"/>
        </w:rPr>
        <w:t xml:space="preserve"> przez upoważnionego i</w:t>
      </w:r>
      <w:r w:rsidR="00CD27D7">
        <w:rPr>
          <w:rFonts w:eastAsia="Times New Roman" w:cstheme="minorHAnsi"/>
          <w:sz w:val="22"/>
          <w:lang w:bidi="pl-PL"/>
        </w:rPr>
        <w:t>nspektora nadzoru i zatwierdzone</w:t>
      </w:r>
      <w:r w:rsidR="00B94E6E" w:rsidRPr="00B94E6E">
        <w:rPr>
          <w:rFonts w:eastAsia="Times New Roman" w:cstheme="minorHAnsi"/>
          <w:sz w:val="22"/>
          <w:lang w:bidi="pl-PL"/>
        </w:rPr>
        <w:t xml:space="preserve"> przez</w:t>
      </w:r>
      <w:r w:rsidR="00B94E6E">
        <w:rPr>
          <w:rFonts w:eastAsia="Times New Roman" w:cstheme="minorHAnsi"/>
          <w:sz w:val="22"/>
          <w:lang w:bidi="pl-PL"/>
        </w:rPr>
        <w:t xml:space="preserve"> </w:t>
      </w:r>
      <w:r w:rsidR="00B94E6E" w:rsidRPr="00B94E6E">
        <w:rPr>
          <w:rFonts w:eastAsia="Times New Roman" w:cstheme="minorHAnsi"/>
          <w:sz w:val="22"/>
          <w:lang w:bidi="pl-PL"/>
        </w:rPr>
        <w:t>Zamawiającego.</w:t>
      </w:r>
    </w:p>
    <w:p w14:paraId="5FB5F93E" w14:textId="5EACD22F"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Płatność odbędzie si</w:t>
      </w:r>
      <w:r w:rsidR="00CD27D7">
        <w:rPr>
          <w:rFonts w:eastAsia="Times New Roman" w:cstheme="minorHAnsi"/>
          <w:sz w:val="22"/>
          <w:lang w:bidi="pl-PL"/>
        </w:rPr>
        <w:t xml:space="preserve">ę </w:t>
      </w:r>
      <w:r w:rsidR="00CD27D7" w:rsidRPr="00E37515">
        <w:rPr>
          <w:rFonts w:eastAsia="Times New Roman" w:cstheme="minorHAnsi"/>
          <w:sz w:val="22"/>
          <w:lang w:bidi="pl-PL"/>
        </w:rPr>
        <w:t>p</w:t>
      </w:r>
      <w:r w:rsidR="00C37D81" w:rsidRPr="00E37515">
        <w:rPr>
          <w:rFonts w:eastAsia="Times New Roman" w:cstheme="minorHAnsi"/>
          <w:sz w:val="22"/>
          <w:lang w:bidi="pl-PL"/>
        </w:rPr>
        <w:t>rzelewami na podane w fakturach</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bez pisemnej zgody Zamawiającego .</w:t>
      </w:r>
    </w:p>
    <w:p w14:paraId="7D0484F1" w14:textId="1FC09091"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74FE64B1" w14:textId="77777777" w:rsidR="00A42E4F" w:rsidRDefault="00A42E4F" w:rsidP="009527CA">
      <w:pPr>
        <w:autoSpaceDE w:val="0"/>
        <w:spacing w:after="0"/>
        <w:rPr>
          <w:rFonts w:eastAsia="Times New Roman" w:cstheme="minorHAnsi"/>
          <w:sz w:val="22"/>
          <w:lang w:bidi="pl-PL"/>
        </w:rPr>
      </w:pPr>
    </w:p>
    <w:p w14:paraId="1767B211" w14:textId="77777777" w:rsidR="009527CA" w:rsidRPr="009527CA" w:rsidRDefault="009527CA" w:rsidP="00287DEF">
      <w:pPr>
        <w:autoSpaceDE w:val="0"/>
        <w:spacing w:after="0"/>
        <w:jc w:val="center"/>
        <w:rPr>
          <w:rFonts w:eastAsia="Times New Roman" w:cstheme="minorHAnsi"/>
          <w:b/>
          <w:sz w:val="22"/>
          <w:lang w:bidi="pl-PL"/>
        </w:rPr>
      </w:pPr>
      <w:r w:rsidRPr="009527CA">
        <w:rPr>
          <w:rFonts w:eastAsia="Times New Roman" w:cstheme="minorHAnsi"/>
          <w:b/>
          <w:sz w:val="22"/>
          <w:lang w:bidi="pl-PL"/>
        </w:rPr>
        <w:t>§ 6</w:t>
      </w:r>
    </w:p>
    <w:p w14:paraId="0026F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314D7AFF"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Okres gwarancji 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106DFB">
      <w:pPr>
        <w:pStyle w:val="Akapitzlist"/>
        <w:numPr>
          <w:ilvl w:val="0"/>
          <w:numId w:val="66"/>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50FB52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w:t>
      </w:r>
      <w:r w:rsidR="004D36DB">
        <w:rPr>
          <w:rFonts w:eastAsia="Times New Roman" w:cstheme="minorHAnsi"/>
          <w:sz w:val="22"/>
          <w:lang w:bidi="pl-PL"/>
        </w:rPr>
        <w:t>1</w:t>
      </w:r>
      <w:r w:rsidRPr="009527CA">
        <w:rPr>
          <w:rFonts w:eastAsia="Times New Roman" w:cstheme="minorHAnsi"/>
          <w:sz w:val="22"/>
          <w:lang w:bidi="pl-PL"/>
        </w:rPr>
        <w:t>% wartości umowy brutto, o której mowa w § 5 ust. 1 umowy;</w:t>
      </w:r>
    </w:p>
    <w:p w14:paraId="6283C0EA" w14:textId="5F257C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oddelegowanie do wykonywania prac osób wskazanych w § 2 ust. 6 pkt 1) nie zatrudnionych na podstawie umowy o pracę – Wykonawca zapłaci Zamawiającemu karę umowną w wysokości 500,00 PLN za każdy stwierdzony przypadek;</w:t>
      </w:r>
    </w:p>
    <w:p w14:paraId="79ADC1AB"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opóźnienia w spełnieniu obowiązku dostarczenia Zamawiającemu któregokolwiek z dokumentów opisanych w § 2 ust. 6 pkt 5)– w wysokości 200,00 PLN; </w:t>
      </w:r>
    </w:p>
    <w:p w14:paraId="19EBB40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A90B09">
      <w:pPr>
        <w:numPr>
          <w:ilvl w:val="0"/>
          <w:numId w:val="72"/>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lastRenderedPageBreak/>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stwierdzenia przez Zamawiającego więcej niż trzech przypadków nieprawidłowości podczas wykonywania przez Wykonawcę przedmiotu zamówienia, w zakresie niezgodnego z wymaganiami zatrudniania personelu o którym mowa w § 2 ust. 6 umowy na podstawie umowy o pracę w rozumieniu przepisów KP, – w takim wypadku kary, o której mowa w § 7 ust. 2 pkt 5) umowy i § 7 ust. 2 pkt 3) umowy podlegać będą sumowaniu;</w:t>
      </w:r>
    </w:p>
    <w:p w14:paraId="6BA0232D"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A90B09">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6F4462">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A90B09">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206E05">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6F4462">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206E05">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A90B09">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 xml:space="preserve">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w:t>
      </w:r>
      <w:r w:rsidRPr="00A949DE">
        <w:rPr>
          <w:rFonts w:ascii="Calibri" w:eastAsia="Lucida Sans Unicode" w:hAnsi="Calibri" w:cs="Calibri"/>
          <w:sz w:val="22"/>
          <w:szCs w:val="20"/>
        </w:rPr>
        <w:lastRenderedPageBreak/>
        <w:t>ponosi odpowiedzialność,</w:t>
      </w:r>
    </w:p>
    <w:p w14:paraId="1CF1D2B6" w14:textId="290AC445"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42D549B"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A4736C">
      <w:pPr>
        <w:widowControl w:val="0"/>
        <w:numPr>
          <w:ilvl w:val="0"/>
          <w:numId w:val="53"/>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 b)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t>
      </w:r>
      <w:r w:rsidRPr="00A949DE">
        <w:rPr>
          <w:rFonts w:eastAsia="Lucida Sans Unicode" w:cstheme="minorHAnsi"/>
          <w:sz w:val="22"/>
          <w:szCs w:val="20"/>
        </w:rPr>
        <w:lastRenderedPageBreak/>
        <w:t>Wykonawcy, które nie są konieczne w celu ich dostosowania do wysokości minimalnego wynagrodzenia za pracę lub wysokości minimalnej stawki godzinowej.</w:t>
      </w:r>
    </w:p>
    <w:p w14:paraId="09F83B58"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c)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c), na kalkulację ceny ofertowej. Wniosek powinien obejmować jedynie te dodatkowe koszty realizacji zamówienia, które wykonawca obowiązkowo ponosi w związku ze zmianą zasad, o których mowa w ust. 3 c).</w:t>
      </w:r>
    </w:p>
    <w:p w14:paraId="13094D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Obowiązek wykazania wpływu zmian, o których mowa w ust. 3 c), na koszty wykonania zamówienia należy do wykonawcy pod rygorem odmowy dokonania zmiany umowy przez zamawiającego</w:t>
      </w:r>
    </w:p>
    <w:p w14:paraId="735A8AA5"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1FCE2965" w14:textId="77777777" w:rsidR="00A106E5" w:rsidRDefault="00A106E5" w:rsidP="005F7CEE">
      <w:pPr>
        <w:spacing w:after="0"/>
        <w:rPr>
          <w:rFonts w:cstheme="minorHAnsi"/>
          <w:b/>
          <w:sz w:val="22"/>
        </w:rPr>
      </w:pPr>
    </w:p>
    <w:p w14:paraId="0F92924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502F60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Nadzór nad wykonaniem zapisów umowy</w:t>
      </w:r>
    </w:p>
    <w:p w14:paraId="5DA4450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1F8EE05" w14:textId="77777777" w:rsidR="009527CA" w:rsidRPr="009527CA" w:rsidRDefault="009527CA" w:rsidP="00A90B09">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 nadzór nad osobami oddelegowanymi przez Wykonawcę do realizacji niniejszej umowy, sprawuje przedstawiciel Wykonawcy: ……………………….. tel.: ……………………………, e-mail: ………………………</w:t>
      </w:r>
    </w:p>
    <w:p w14:paraId="45CFEC70" w14:textId="77777777" w:rsidR="009527CA" w:rsidRPr="00106DFB" w:rsidRDefault="009527CA" w:rsidP="00A90B09">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Przedstawiciel Zamawiającego odpowiedzialny za realizację niniejszej umowy: </w:t>
      </w:r>
    </w:p>
    <w:p w14:paraId="54AE6E7D" w14:textId="77777777" w:rsidR="009527CA" w:rsidRPr="009527CA" w:rsidRDefault="009527CA" w:rsidP="009527CA">
      <w:pPr>
        <w:autoSpaceDE w:val="0"/>
        <w:spacing w:after="0"/>
        <w:ind w:left="360"/>
        <w:rPr>
          <w:rFonts w:eastAsia="Times New Roman" w:cstheme="minorHAnsi"/>
          <w:sz w:val="22"/>
          <w:lang w:bidi="pl-PL"/>
        </w:rPr>
      </w:pPr>
      <w:r w:rsidRPr="00106DFB">
        <w:rPr>
          <w:rFonts w:eastAsia="Times New Roman" w:cstheme="minorHAnsi"/>
          <w:sz w:val="22"/>
          <w:lang w:bidi="pl-PL"/>
        </w:rPr>
        <w:t xml:space="preserve">…………………………………. </w:t>
      </w:r>
      <w:r w:rsidRPr="009527CA">
        <w:rPr>
          <w:rFonts w:eastAsia="Times New Roman" w:cstheme="minorHAnsi"/>
          <w:sz w:val="22"/>
          <w:lang w:bidi="pl-PL"/>
        </w:rPr>
        <w:t>(Inspektor Nadzoru), nr tel.: ………………, adres e-mail: ……………………,</w:t>
      </w:r>
    </w:p>
    <w:p w14:paraId="42D18E2C" w14:textId="77777777" w:rsidR="009527CA" w:rsidRPr="009527CA" w:rsidRDefault="009527CA" w:rsidP="00A90B09">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ww. osób nie wymaga zmiany niniejszej umowy.</w:t>
      </w:r>
    </w:p>
    <w:p w14:paraId="7C4802E0" w14:textId="77777777" w:rsidR="009527CA" w:rsidRPr="00A106E5" w:rsidRDefault="009527CA" w:rsidP="00A90B09">
      <w:pPr>
        <w:numPr>
          <w:ilvl w:val="0"/>
          <w:numId w:val="74"/>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Na żądanie Zamawiającego, Wykonawca niezwłocznie zmieni pracownika niewłaściwie wykonującego swoje obowiązki lub którego zachowanie odbiega od ogólnie przyjętych zasad.</w:t>
      </w:r>
    </w:p>
    <w:p w14:paraId="2B377750" w14:textId="77777777" w:rsidR="00A106E5" w:rsidRPr="009527CA" w:rsidRDefault="00A106E5" w:rsidP="00B83ECB">
      <w:pPr>
        <w:suppressAutoHyphens/>
        <w:autoSpaceDE w:val="0"/>
        <w:spacing w:after="0" w:line="240" w:lineRule="auto"/>
        <w:rPr>
          <w:rFonts w:eastAsia="Times New Roman" w:cstheme="minorHAnsi"/>
          <w:b/>
          <w:sz w:val="22"/>
          <w:lang w:bidi="pl-PL"/>
        </w:rPr>
      </w:pPr>
    </w:p>
    <w:p w14:paraId="31BBBB7D" w14:textId="15CE5279" w:rsidR="00475EF7" w:rsidRPr="00475EF7" w:rsidRDefault="00475EF7" w:rsidP="00A106E5">
      <w:pPr>
        <w:autoSpaceDE w:val="0"/>
        <w:spacing w:after="0"/>
        <w:jc w:val="center"/>
        <w:rPr>
          <w:rFonts w:eastAsia="Times New Roman" w:cstheme="minorHAnsi"/>
          <w:b/>
          <w:sz w:val="22"/>
          <w:lang w:bidi="pl-PL"/>
        </w:rPr>
      </w:pPr>
      <w:r w:rsidRPr="00475EF7">
        <w:rPr>
          <w:rFonts w:eastAsia="Times New Roman" w:cstheme="minorHAnsi"/>
          <w:b/>
          <w:sz w:val="22"/>
          <w:lang w:bidi="pl-PL"/>
        </w:rPr>
        <w:t xml:space="preserve">§ </w:t>
      </w:r>
      <w:r w:rsidR="00A106E5">
        <w:rPr>
          <w:rFonts w:eastAsia="Times New Roman" w:cstheme="minorHAnsi"/>
          <w:b/>
          <w:sz w:val="22"/>
          <w:lang w:bidi="pl-PL"/>
        </w:rPr>
        <w:t>11</w:t>
      </w:r>
    </w:p>
    <w:p w14:paraId="0A147A36" w14:textId="41E83EB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p>
    <w:p w14:paraId="05BB1AD9" w14:textId="77777777" w:rsidR="00A106E5" w:rsidRDefault="00A106E5" w:rsidP="00475EF7">
      <w:pPr>
        <w:autoSpaceDE w:val="0"/>
        <w:spacing w:after="0"/>
        <w:rPr>
          <w:rFonts w:eastAsia="Times New Roman" w:cstheme="minorHAnsi"/>
          <w:b/>
          <w:sz w:val="22"/>
          <w:lang w:bidi="pl-PL"/>
        </w:rPr>
      </w:pPr>
    </w:p>
    <w:p w14:paraId="187835C7" w14:textId="251F79DA" w:rsidR="00475EF7" w:rsidRPr="00A106E5" w:rsidRDefault="00A106E5" w:rsidP="00475EF7">
      <w:pPr>
        <w:autoSpaceDE w:val="0"/>
        <w:spacing w:after="0"/>
        <w:rPr>
          <w:rFonts w:eastAsia="Times New Roman" w:cstheme="minorHAnsi"/>
          <w:sz w:val="22"/>
          <w:lang w:bidi="pl-PL"/>
        </w:rPr>
      </w:pPr>
      <w:r>
        <w:rPr>
          <w:rFonts w:eastAsia="Times New Roman" w:cstheme="minorHAnsi"/>
          <w:sz w:val="22"/>
          <w:lang w:bidi="pl-PL"/>
        </w:rPr>
        <w:t>1. P</w:t>
      </w:r>
      <w:r w:rsidR="00475EF7" w:rsidRPr="00A106E5">
        <w:rPr>
          <w:rFonts w:eastAsia="Times New Roman" w:cstheme="minorHAnsi"/>
          <w:sz w:val="22"/>
          <w:lang w:bidi="pl-PL"/>
        </w:rPr>
        <w:t>rzedstaw</w:t>
      </w:r>
      <w:r>
        <w:rPr>
          <w:rFonts w:eastAsia="Times New Roman" w:cstheme="minorHAnsi"/>
          <w:sz w:val="22"/>
          <w:lang w:bidi="pl-PL"/>
        </w:rPr>
        <w:t xml:space="preserve">icielem Zamawiającego </w:t>
      </w:r>
      <w:r w:rsidR="00C708C8">
        <w:rPr>
          <w:rFonts w:eastAsia="Times New Roman" w:cstheme="minorHAnsi"/>
          <w:sz w:val="22"/>
          <w:lang w:bidi="pl-PL"/>
        </w:rPr>
        <w:t xml:space="preserve">upoważnionym do kontaktu z Wykonawcą w sprawie realizacji umowy </w:t>
      </w:r>
      <w:r>
        <w:rPr>
          <w:rFonts w:eastAsia="Times New Roman" w:cstheme="minorHAnsi"/>
          <w:sz w:val="22"/>
          <w:lang w:bidi="pl-PL"/>
        </w:rPr>
        <w:t xml:space="preserve"> jest</w:t>
      </w:r>
      <w:r w:rsidR="00C708C8">
        <w:rPr>
          <w:rFonts w:eastAsia="Times New Roman" w:cstheme="minorHAnsi"/>
          <w:sz w:val="22"/>
          <w:lang w:bidi="pl-PL"/>
        </w:rPr>
        <w:t xml:space="preserve"> p. Michał Koł</w:t>
      </w:r>
      <w:r w:rsidR="00DC467B">
        <w:rPr>
          <w:rFonts w:eastAsia="Times New Roman" w:cstheme="minorHAnsi"/>
          <w:sz w:val="22"/>
          <w:lang w:bidi="pl-PL"/>
        </w:rPr>
        <w:t>odziejczyk -</w:t>
      </w:r>
      <w:r>
        <w:rPr>
          <w:rFonts w:eastAsia="Times New Roman" w:cstheme="minorHAnsi"/>
          <w:sz w:val="22"/>
          <w:lang w:bidi="pl-PL"/>
        </w:rPr>
        <w:t xml:space="preserve"> Kierownik działu Administracyjno-Technicznego</w:t>
      </w:r>
      <w:r w:rsidR="00600637">
        <w:rPr>
          <w:rFonts w:eastAsia="Times New Roman" w:cstheme="minorHAnsi"/>
          <w:sz w:val="22"/>
          <w:lang w:bidi="pl-PL"/>
        </w:rPr>
        <w:t xml:space="preserve"> </w:t>
      </w:r>
      <w:r w:rsidR="00475EF7" w:rsidRPr="00A106E5">
        <w:rPr>
          <w:rFonts w:eastAsia="Times New Roman" w:cstheme="minorHAnsi"/>
          <w:sz w:val="22"/>
          <w:lang w:bidi="pl-PL"/>
        </w:rPr>
        <w:t xml:space="preserve">(tel. </w:t>
      </w:r>
      <w:r w:rsidR="00C708C8">
        <w:rPr>
          <w:rFonts w:eastAsia="Times New Roman" w:cstheme="minorHAnsi"/>
          <w:sz w:val="22"/>
          <w:lang w:bidi="pl-PL"/>
        </w:rPr>
        <w:t>32 2813401 wew. 126, 795 432 395 e-mail: m.kolodziejczyk@muzeum.bytom.pl</w:t>
      </w:r>
      <w:r w:rsidR="00475EF7" w:rsidRPr="00A106E5">
        <w:rPr>
          <w:rFonts w:eastAsia="Times New Roman" w:cstheme="minorHAnsi"/>
          <w:sz w:val="22"/>
          <w:lang w:bidi="pl-PL"/>
        </w:rPr>
        <w:t>).</w:t>
      </w:r>
    </w:p>
    <w:p w14:paraId="4C194B81" w14:textId="59365D99"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 xml:space="preserve">2. </w:t>
      </w:r>
      <w:r w:rsidR="00C708C8">
        <w:rPr>
          <w:rFonts w:eastAsia="Times New Roman" w:cstheme="minorHAnsi"/>
          <w:sz w:val="22"/>
          <w:lang w:bidi="pl-PL"/>
        </w:rPr>
        <w:t>Inspektorem</w:t>
      </w:r>
      <w:r w:rsidRPr="00A106E5">
        <w:rPr>
          <w:rFonts w:eastAsia="Times New Roman" w:cstheme="minorHAnsi"/>
          <w:sz w:val="22"/>
          <w:lang w:bidi="pl-PL"/>
        </w:rPr>
        <w:t xml:space="preserve"> Nadzoru </w:t>
      </w:r>
      <w:r w:rsidR="00C708C8">
        <w:rPr>
          <w:rFonts w:eastAsia="Times New Roman" w:cstheme="minorHAnsi"/>
          <w:sz w:val="22"/>
          <w:lang w:bidi="pl-PL"/>
        </w:rPr>
        <w:t xml:space="preserve">jest </w:t>
      </w:r>
      <w:r w:rsidRPr="00A106E5">
        <w:rPr>
          <w:rFonts w:eastAsia="Times New Roman" w:cstheme="minorHAnsi"/>
          <w:sz w:val="22"/>
          <w:lang w:bidi="pl-PL"/>
        </w:rPr>
        <w:t xml:space="preserve"> ................</w:t>
      </w:r>
      <w:r w:rsidR="00C708C8">
        <w:rPr>
          <w:rFonts w:eastAsia="Times New Roman" w:cstheme="minorHAnsi"/>
          <w:sz w:val="22"/>
          <w:lang w:bidi="pl-PL"/>
        </w:rPr>
        <w:t>...............................</w:t>
      </w:r>
      <w:r w:rsidRPr="00A106E5">
        <w:rPr>
          <w:rFonts w:eastAsia="Times New Roman" w:cstheme="minorHAnsi"/>
          <w:sz w:val="22"/>
          <w:lang w:bidi="pl-PL"/>
        </w:rPr>
        <w:t xml:space="preserve"> (tel. ..............................</w:t>
      </w:r>
      <w:r w:rsidR="00C708C8">
        <w:rPr>
          <w:rFonts w:eastAsia="Times New Roman" w:cstheme="minorHAnsi"/>
          <w:sz w:val="22"/>
          <w:lang w:bidi="pl-PL"/>
        </w:rPr>
        <w:t>e-mail: …………</w:t>
      </w:r>
      <w:r w:rsidRPr="00A106E5">
        <w:rPr>
          <w:rFonts w:eastAsia="Times New Roman" w:cstheme="minorHAnsi"/>
          <w:sz w:val="22"/>
          <w:lang w:bidi="pl-PL"/>
        </w:rPr>
        <w:t>.....).</w:t>
      </w:r>
    </w:p>
    <w:p w14:paraId="0E27B345" w14:textId="5AAAE3DB" w:rsidR="00475EF7" w:rsidRPr="00A106E5" w:rsidRDefault="00A106E5" w:rsidP="00475EF7">
      <w:pPr>
        <w:autoSpaceDE w:val="0"/>
        <w:spacing w:after="0"/>
        <w:rPr>
          <w:rFonts w:eastAsia="Times New Roman" w:cstheme="minorHAnsi"/>
          <w:sz w:val="22"/>
          <w:lang w:bidi="pl-PL"/>
        </w:rPr>
      </w:pPr>
      <w:r w:rsidRPr="00A106E5">
        <w:rPr>
          <w:rFonts w:eastAsia="Times New Roman" w:cstheme="minorHAnsi"/>
          <w:sz w:val="22"/>
          <w:lang w:bidi="pl-PL"/>
        </w:rPr>
        <w:t>3</w:t>
      </w:r>
      <w:r w:rsidR="00475EF7" w:rsidRPr="00A106E5">
        <w:rPr>
          <w:rFonts w:eastAsia="Times New Roman" w:cstheme="minorHAnsi"/>
          <w:sz w:val="22"/>
          <w:lang w:bidi="pl-PL"/>
        </w:rPr>
        <w:t>. Inspektor nadzoru uprawniony jest do wydawan</w:t>
      </w:r>
      <w:r w:rsidR="00C708C8">
        <w:rPr>
          <w:rFonts w:eastAsia="Times New Roman" w:cstheme="minorHAnsi"/>
          <w:sz w:val="22"/>
          <w:lang w:bidi="pl-PL"/>
        </w:rPr>
        <w:t xml:space="preserve">ia Wykonawcy poleceń związanych </w:t>
      </w:r>
      <w:r w:rsidR="00475EF7" w:rsidRPr="00A106E5">
        <w:rPr>
          <w:rFonts w:eastAsia="Times New Roman" w:cstheme="minorHAnsi"/>
          <w:sz w:val="22"/>
          <w:lang w:bidi="pl-PL"/>
        </w:rPr>
        <w:t>z zapewnieniem prawidłowego oraz zgodnego z umową i doku</w:t>
      </w:r>
      <w:r w:rsidR="00C708C8">
        <w:rPr>
          <w:rFonts w:eastAsia="Times New Roman" w:cstheme="minorHAnsi"/>
          <w:sz w:val="22"/>
          <w:lang w:bidi="pl-PL"/>
        </w:rPr>
        <w:t xml:space="preserve">mentacją wykonawczą wykonania </w:t>
      </w:r>
      <w:r w:rsidR="00475EF7" w:rsidRPr="00A106E5">
        <w:rPr>
          <w:rFonts w:eastAsia="Times New Roman" w:cstheme="minorHAnsi"/>
          <w:sz w:val="22"/>
          <w:lang w:bidi="pl-PL"/>
        </w:rPr>
        <w:t>przedmiotu umowy.</w:t>
      </w:r>
    </w:p>
    <w:p w14:paraId="58EE307B" w14:textId="0CA1B2FA"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5. Żaden odcinek robót, bez zgody Inspektora nadzoru, nie moż</w:t>
      </w:r>
      <w:r w:rsidR="00C708C8">
        <w:rPr>
          <w:rFonts w:eastAsia="Times New Roman" w:cstheme="minorHAnsi"/>
          <w:sz w:val="22"/>
          <w:lang w:bidi="pl-PL"/>
        </w:rPr>
        <w:t xml:space="preserve">e być zakryty lub w inny sposób </w:t>
      </w:r>
      <w:r w:rsidRPr="00A106E5">
        <w:rPr>
          <w:rFonts w:eastAsia="Times New Roman" w:cstheme="minorHAnsi"/>
          <w:sz w:val="22"/>
          <w:lang w:bidi="pl-PL"/>
        </w:rPr>
        <w:t>uczyniony niedostępnym.</w:t>
      </w:r>
    </w:p>
    <w:p w14:paraId="166F7095" w14:textId="1FA17B67" w:rsidR="00475EF7" w:rsidRPr="00A106E5"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6. Zakres działania Inspektora nadzoru określają przepisy ustawy z dnia 07 lipca 1994 r. Pr</w:t>
      </w:r>
      <w:r w:rsidR="00C708C8">
        <w:rPr>
          <w:rFonts w:eastAsia="Times New Roman" w:cstheme="minorHAnsi"/>
          <w:sz w:val="22"/>
          <w:lang w:bidi="pl-PL"/>
        </w:rPr>
        <w:t xml:space="preserve">awo </w:t>
      </w:r>
      <w:r w:rsidRPr="00A106E5">
        <w:rPr>
          <w:rFonts w:eastAsia="Times New Roman" w:cstheme="minorHAnsi"/>
          <w:sz w:val="22"/>
          <w:lang w:bidi="pl-PL"/>
        </w:rPr>
        <w:t xml:space="preserve">budowlane z </w:t>
      </w:r>
      <w:proofErr w:type="spellStart"/>
      <w:r w:rsidRPr="00A106E5">
        <w:rPr>
          <w:rFonts w:eastAsia="Times New Roman" w:cstheme="minorHAnsi"/>
          <w:sz w:val="22"/>
          <w:lang w:bidi="pl-PL"/>
        </w:rPr>
        <w:t>póź</w:t>
      </w:r>
      <w:proofErr w:type="spellEnd"/>
      <w:r w:rsidRPr="00A106E5">
        <w:rPr>
          <w:rFonts w:eastAsia="Times New Roman" w:cstheme="minorHAnsi"/>
          <w:sz w:val="22"/>
          <w:lang w:bidi="pl-PL"/>
        </w:rPr>
        <w:t>. zm.).</w:t>
      </w:r>
    </w:p>
    <w:p w14:paraId="1F6F2BC3" w14:textId="00DDDA4A" w:rsidR="009527CA" w:rsidRDefault="00475EF7" w:rsidP="00475EF7">
      <w:pPr>
        <w:autoSpaceDE w:val="0"/>
        <w:spacing w:after="0"/>
        <w:rPr>
          <w:rFonts w:eastAsia="Times New Roman" w:cstheme="minorHAnsi"/>
          <w:sz w:val="22"/>
          <w:lang w:bidi="pl-PL"/>
        </w:rPr>
      </w:pPr>
      <w:r w:rsidRPr="00A106E5">
        <w:rPr>
          <w:rFonts w:eastAsia="Times New Roman" w:cstheme="minorHAnsi"/>
          <w:sz w:val="22"/>
          <w:lang w:bidi="pl-PL"/>
        </w:rPr>
        <w:t>7. Przedstawicielem Wykonawcy na b</w:t>
      </w:r>
      <w:r w:rsidR="00C708C8">
        <w:rPr>
          <w:rFonts w:eastAsia="Times New Roman" w:cstheme="minorHAnsi"/>
          <w:sz w:val="22"/>
          <w:lang w:bidi="pl-PL"/>
        </w:rPr>
        <w:t xml:space="preserve">udowie będzie kierownik budowy </w:t>
      </w:r>
      <w:r w:rsidRPr="00A106E5">
        <w:rPr>
          <w:rFonts w:eastAsia="Times New Roman" w:cstheme="minorHAnsi"/>
          <w:sz w:val="22"/>
          <w:lang w:bidi="pl-PL"/>
        </w:rPr>
        <w:t xml:space="preserve"> ..</w:t>
      </w:r>
      <w:r w:rsidR="00C708C8">
        <w:rPr>
          <w:rFonts w:eastAsia="Times New Roman" w:cstheme="minorHAnsi"/>
          <w:sz w:val="22"/>
          <w:lang w:bidi="pl-PL"/>
        </w:rPr>
        <w:t xml:space="preserve">............................... </w:t>
      </w:r>
      <w:r w:rsidRPr="00A106E5">
        <w:rPr>
          <w:rFonts w:eastAsia="Times New Roman" w:cstheme="minorHAnsi"/>
          <w:sz w:val="22"/>
          <w:lang w:bidi="pl-PL"/>
        </w:rPr>
        <w:t>tel. ...............................</w:t>
      </w:r>
      <w:r w:rsidR="00C708C8">
        <w:rPr>
          <w:rFonts w:eastAsia="Times New Roman" w:cstheme="minorHAnsi"/>
          <w:sz w:val="22"/>
          <w:lang w:bidi="pl-PL"/>
        </w:rPr>
        <w:t xml:space="preserve"> e-mail. ……………………………………..</w:t>
      </w:r>
      <w:r w:rsidRPr="00A106E5">
        <w:rPr>
          <w:rFonts w:eastAsia="Times New Roman" w:cstheme="minorHAnsi"/>
          <w:sz w:val="22"/>
          <w:lang w:bidi="pl-PL"/>
        </w:rPr>
        <w:t xml:space="preserve">., działający w granicach umocowania </w:t>
      </w:r>
      <w:r w:rsidR="00C708C8">
        <w:rPr>
          <w:rFonts w:eastAsia="Times New Roman" w:cstheme="minorHAnsi"/>
          <w:sz w:val="22"/>
          <w:lang w:bidi="pl-PL"/>
        </w:rPr>
        <w:t xml:space="preserve">określonego przepisami ustawy – </w:t>
      </w:r>
      <w:r w:rsidRPr="00A106E5">
        <w:rPr>
          <w:rFonts w:eastAsia="Times New Roman" w:cstheme="minorHAnsi"/>
          <w:sz w:val="22"/>
          <w:lang w:bidi="pl-PL"/>
        </w:rPr>
        <w:t>Prawo Budowlane</w:t>
      </w:r>
      <w:r w:rsidR="00106DFB">
        <w:rPr>
          <w:rFonts w:eastAsia="Times New Roman" w:cstheme="minorHAnsi"/>
          <w:sz w:val="22"/>
          <w:lang w:bidi="pl-PL"/>
        </w:rPr>
        <w:t>.</w:t>
      </w:r>
    </w:p>
    <w:p w14:paraId="183D4070" w14:textId="77777777" w:rsidR="00106DFB" w:rsidRDefault="00106DFB" w:rsidP="00475EF7">
      <w:pPr>
        <w:autoSpaceDE w:val="0"/>
        <w:spacing w:after="0"/>
        <w:rPr>
          <w:rFonts w:eastAsia="Times New Roman" w:cstheme="minorHAnsi"/>
          <w:sz w:val="22"/>
          <w:lang w:bidi="pl-PL"/>
        </w:rPr>
      </w:pPr>
    </w:p>
    <w:p w14:paraId="06EE8D6B" w14:textId="3F0B8D34" w:rsidR="009527CA" w:rsidRPr="009527CA" w:rsidRDefault="005F7CEE" w:rsidP="009527CA">
      <w:pPr>
        <w:tabs>
          <w:tab w:val="left" w:pos="0"/>
          <w:tab w:val="left" w:pos="360"/>
        </w:tabs>
        <w:spacing w:after="0"/>
        <w:jc w:val="center"/>
        <w:rPr>
          <w:rFonts w:eastAsia="Times New Roman" w:cstheme="minorHAnsi"/>
          <w:b/>
          <w:sz w:val="22"/>
        </w:rPr>
      </w:pPr>
      <w:r>
        <w:rPr>
          <w:rFonts w:eastAsia="Times New Roman" w:cstheme="minorHAnsi"/>
          <w:b/>
          <w:sz w:val="22"/>
        </w:rPr>
        <w:lastRenderedPageBreak/>
        <w:t>§12</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51C901DC" w14:textId="4BFB9CA4"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sidR="00527D37">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27593129"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23BFBC60"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2350B8C5" w14:textId="77777777" w:rsidR="00BB1DA6"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70% kwoty zabezpieczenia w wysokości ………………………………….. zł (słownie: ………………………………………) </w:t>
      </w:r>
      <w:r w:rsidRPr="009527CA">
        <w:rPr>
          <w:rFonts w:eastAsia="Times New Roman" w:cstheme="minorHAnsi"/>
          <w:sz w:val="22"/>
        </w:rPr>
        <w:t>zostanie zwrócone Wykonawcy w terminie 30 d</w:t>
      </w:r>
      <w:r>
        <w:rPr>
          <w:rFonts w:eastAsia="Times New Roman" w:cstheme="minorHAnsi"/>
          <w:sz w:val="22"/>
        </w:rPr>
        <w:t>ni od daty wykonania zamówienia</w:t>
      </w:r>
      <w:r w:rsidRPr="009527CA">
        <w:rPr>
          <w:rFonts w:eastAsia="Times New Roman" w:cstheme="minorHAnsi"/>
          <w:sz w:val="22"/>
        </w:rPr>
        <w:t xml:space="preserve"> i uznania przez Zamawiającego za należycie wykonane.</w:t>
      </w:r>
      <w:r>
        <w:rPr>
          <w:rFonts w:eastAsia="Times New Roman" w:cstheme="minorHAnsi"/>
          <w:sz w:val="22"/>
        </w:rPr>
        <w:t xml:space="preserve"> </w:t>
      </w:r>
    </w:p>
    <w:p w14:paraId="03B481C8" w14:textId="6C10BDCB" w:rsidR="009527CA" w:rsidRPr="009527CA"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Pozostałe 30% </w:t>
      </w:r>
      <w:r w:rsidR="00BB1DA6">
        <w:rPr>
          <w:rFonts w:eastAsia="Times New Roman" w:cstheme="minorHAnsi"/>
          <w:sz w:val="22"/>
        </w:rPr>
        <w:t xml:space="preserve">zabezpieczenia w wysokości ………….. (słownie: …………….) zostanie pozostawione za zabezpieczenie roszczeń z tytułu </w:t>
      </w:r>
      <w:r w:rsidR="00BB1DA6" w:rsidRPr="005F7CEE">
        <w:rPr>
          <w:rFonts w:eastAsia="Times New Roman" w:cstheme="minorHAnsi"/>
          <w:sz w:val="22"/>
        </w:rPr>
        <w:t>rękojmi za wady i  gwarancji.</w:t>
      </w:r>
      <w:r w:rsidR="00BB1DA6" w:rsidRPr="00106DFB">
        <w:rPr>
          <w:rFonts w:eastAsia="Times New Roman" w:cstheme="minorHAnsi"/>
          <w:sz w:val="22"/>
        </w:rPr>
        <w:t xml:space="preserve"> Zwrot ww. kwoty nastąpi nie póź</w:t>
      </w:r>
      <w:r w:rsidR="00BB1DA6" w:rsidRPr="005F7CEE">
        <w:rPr>
          <w:rFonts w:eastAsia="Times New Roman" w:cstheme="minorHAnsi"/>
          <w:sz w:val="22"/>
        </w:rPr>
        <w:t>niej niż w</w:t>
      </w:r>
      <w:r w:rsidR="00BB1DA6" w:rsidRPr="00106DFB">
        <w:rPr>
          <w:rFonts w:eastAsia="Times New Roman" w:cstheme="minorHAnsi"/>
          <w:sz w:val="22"/>
        </w:rPr>
        <w:t xml:space="preserve"> 15 dniu po upływie okresu </w:t>
      </w:r>
      <w:r w:rsidR="00BB1DA6" w:rsidRPr="005F7CEE">
        <w:rPr>
          <w:rFonts w:eastAsia="Times New Roman" w:cstheme="minorHAnsi"/>
          <w:sz w:val="22"/>
        </w:rPr>
        <w:t>rękojmi za wady i gwarancji.</w:t>
      </w:r>
      <w:r w:rsidR="00BB1DA6">
        <w:rPr>
          <w:rFonts w:eastAsia="Times New Roman" w:cstheme="minorHAnsi"/>
          <w:sz w:val="22"/>
        </w:rPr>
        <w:t xml:space="preserve"> </w:t>
      </w:r>
    </w:p>
    <w:p w14:paraId="5FB683E5"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77EEDCB4" w14:textId="77777777" w:rsidR="009527CA" w:rsidRPr="009527CA" w:rsidRDefault="009527CA" w:rsidP="00A90B09">
      <w:pPr>
        <w:widowControl w:val="0"/>
        <w:numPr>
          <w:ilvl w:val="0"/>
          <w:numId w:val="49"/>
        </w:numPr>
        <w:suppressAutoHyphens/>
        <w:spacing w:after="0" w:line="240" w:lineRule="auto"/>
        <w:rPr>
          <w:rFonts w:eastAsia="Times New Roman" w:cstheme="minorHAnsi"/>
          <w:b/>
          <w:sz w:val="22"/>
          <w:lang w:bidi="pl-PL"/>
        </w:rPr>
      </w:pPr>
      <w:r w:rsidRPr="009527CA">
        <w:rPr>
          <w:rFonts w:eastAsia="Times New Roman" w:cstheme="minorHAnsi"/>
          <w:sz w:val="22"/>
        </w:rPr>
        <w:t>Pozostałe kwestie związane z zabezpieczeniem należytego wykonania umowy reguluje ustawa Prawo zamówień publicznych.</w:t>
      </w:r>
    </w:p>
    <w:p w14:paraId="183F87BA" w14:textId="77777777" w:rsidR="009527CA" w:rsidRPr="009527CA" w:rsidRDefault="009527CA" w:rsidP="009527CA">
      <w:pPr>
        <w:autoSpaceDE w:val="0"/>
        <w:spacing w:after="0"/>
        <w:rPr>
          <w:rFonts w:eastAsia="Times New Roman" w:cstheme="minorHAnsi"/>
          <w:b/>
          <w:sz w:val="22"/>
          <w:lang w:bidi="pl-PL"/>
        </w:rPr>
      </w:pPr>
    </w:p>
    <w:p w14:paraId="5846AE74" w14:textId="0B07CBF1" w:rsidR="009527CA" w:rsidRPr="009527CA" w:rsidRDefault="005F7CEE"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13</w:t>
      </w:r>
    </w:p>
    <w:p w14:paraId="2A9F87B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0C063B08" w14:textId="630E9E74"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r w:rsidR="002151AE">
              <w:rPr>
                <w:rFonts w:eastAsia="Times New Roman" w:cstheme="minorHAnsi"/>
                <w:sz w:val="22"/>
                <w:lang w:bidi="pl-PL"/>
              </w:rPr>
              <w:t xml:space="preserve">            Przy kontrasygnacie</w:t>
            </w: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77777777"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542AEB2" w14:textId="77777777" w:rsidR="00182802" w:rsidRDefault="00182802" w:rsidP="00246F74">
      <w:pPr>
        <w:spacing w:after="0"/>
        <w:rPr>
          <w:rFonts w:ascii="Arial" w:hAnsi="Arial" w:cs="Arial"/>
          <w:sz w:val="20"/>
          <w:szCs w:val="20"/>
        </w:rPr>
      </w:pPr>
      <w:r>
        <w:rPr>
          <w:rFonts w:ascii="Arial" w:hAnsi="Arial" w:cs="Arial"/>
          <w:sz w:val="20"/>
          <w:szCs w:val="20"/>
          <w:u w:val="single"/>
        </w:rPr>
        <w:t>reprezentowany przez:</w:t>
      </w:r>
    </w:p>
    <w:p w14:paraId="5A34A845" w14:textId="4371AB41" w:rsidR="00182802" w:rsidRDefault="00182802" w:rsidP="00246F74">
      <w:pPr>
        <w:spacing w:after="0"/>
        <w:ind w:right="5954"/>
        <w:rPr>
          <w:rFonts w:ascii="Arial" w:hAnsi="Arial" w:cs="Arial"/>
          <w:i/>
          <w:sz w:val="16"/>
          <w:szCs w:val="16"/>
        </w:rPr>
      </w:pPr>
      <w:r>
        <w:rPr>
          <w:rFonts w:ascii="Arial" w:hAnsi="Arial" w:cs="Arial"/>
          <w:sz w:val="20"/>
          <w:szCs w:val="20"/>
        </w:rPr>
        <w:t>………………………………………………………………………………………………</w:t>
      </w:r>
    </w:p>
    <w:p w14:paraId="31285574" w14:textId="77777777" w:rsidR="00182802" w:rsidRDefault="00182802" w:rsidP="00246F74">
      <w:pPr>
        <w:spacing w:after="0"/>
        <w:ind w:right="5242"/>
        <w:jc w:val="left"/>
        <w:rPr>
          <w:rFonts w:ascii="Arial" w:hAnsi="Arial" w:cs="Arial"/>
        </w:rPr>
      </w:pPr>
      <w:r>
        <w:rPr>
          <w:rFonts w:ascii="Arial" w:hAnsi="Arial" w:cs="Arial"/>
          <w:i/>
          <w:sz w:val="16"/>
          <w:szCs w:val="16"/>
        </w:rPr>
        <w:t>(imię, nazwisko, stanowisko/podstawa do reprezentacji)</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3D8E5266" w:rsidR="00182802" w:rsidRP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 xml:space="preserve">„Termomodernizacja budynku przy pl. Jana III Sobieskiego 2 wraz z podniesieniem bezpieczeństwa </w:t>
      </w:r>
      <w:proofErr w:type="spellStart"/>
      <w:r w:rsidR="00B2651B" w:rsidRPr="00B2651B">
        <w:rPr>
          <w:rFonts w:cstheme="minorHAnsi"/>
          <w:sz w:val="22"/>
        </w:rPr>
        <w:t>p.poż</w:t>
      </w:r>
      <w:proofErr w:type="spellEnd"/>
      <w:r w:rsidR="00B2651B" w:rsidRPr="00B2651B">
        <w:rPr>
          <w:rFonts w:cstheme="minorHAnsi"/>
          <w:sz w:val="22"/>
        </w:rPr>
        <w:t>” w zakresie docieplenia stropodachu, wymiany poszycia stropodachu</w:t>
      </w:r>
      <w:r w:rsidR="00B2651B">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13F2107B"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6815CC1B" w14:textId="77777777" w:rsidR="00EE5B07" w:rsidRDefault="00EE5B07" w:rsidP="00246F74">
      <w:pPr>
        <w:spacing w:after="0"/>
        <w:jc w:val="right"/>
        <w:rPr>
          <w:rFonts w:cstheme="minorHAnsi"/>
          <w:b/>
          <w:szCs w:val="24"/>
        </w:rPr>
      </w:pPr>
    </w:p>
    <w:p w14:paraId="17FBEC72" w14:textId="77777777" w:rsidR="001907EA" w:rsidRDefault="001907EA"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243A685" w14:textId="77777777" w:rsidR="00564B84" w:rsidRDefault="00564B84" w:rsidP="00246F74">
      <w:pPr>
        <w:spacing w:after="0"/>
        <w:rPr>
          <w:rFonts w:ascii="Arial" w:hAnsi="Arial" w:cs="Arial"/>
          <w:sz w:val="20"/>
          <w:szCs w:val="20"/>
        </w:rPr>
      </w:pPr>
      <w:r>
        <w:rPr>
          <w:rFonts w:ascii="Arial" w:hAnsi="Arial" w:cs="Arial"/>
          <w:sz w:val="20"/>
          <w:szCs w:val="20"/>
          <w:u w:val="single"/>
        </w:rPr>
        <w:t>reprezentowany przez:</w:t>
      </w:r>
    </w:p>
    <w:p w14:paraId="6858128F"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15CCD46A" w14:textId="1C001BA5" w:rsidR="00564B84" w:rsidRDefault="00564B84" w:rsidP="00246F74">
      <w:pPr>
        <w:spacing w:after="0"/>
        <w:ind w:right="5384"/>
        <w:jc w:val="left"/>
        <w:rPr>
          <w:rFonts w:ascii="Arial" w:hAnsi="Arial" w:cs="Arial"/>
        </w:rPr>
      </w:pPr>
      <w:r>
        <w:rPr>
          <w:rFonts w:ascii="Arial" w:hAnsi="Arial" w:cs="Arial"/>
          <w:i/>
          <w:sz w:val="16"/>
          <w:szCs w:val="16"/>
        </w:rPr>
        <w:t>(imię, nazwisko, stanowisko/podstawa do reprezentacji)</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70ABCC70"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 xml:space="preserve">„Termomodernizacja budynku przy pl. Jana III Sobieskiego 2 wraz z podniesieniem bezpieczeństwa </w:t>
      </w:r>
      <w:proofErr w:type="spellStart"/>
      <w:r w:rsidR="00B2651B" w:rsidRPr="00B2651B">
        <w:rPr>
          <w:rFonts w:cstheme="minorHAnsi"/>
          <w:sz w:val="22"/>
        </w:rPr>
        <w:t>p.poż</w:t>
      </w:r>
      <w:proofErr w:type="spellEnd"/>
      <w:r w:rsidR="00B2651B" w:rsidRPr="00B2651B">
        <w:rPr>
          <w:rFonts w:cstheme="minorHAnsi"/>
          <w:sz w:val="22"/>
        </w:rPr>
        <w:t xml:space="preserve">” w zakresie docieplenia stropodachu, wymiany poszycia </w:t>
      </w:r>
      <w:r w:rsidR="001907EA">
        <w:rPr>
          <w:rFonts w:cstheme="minorHAnsi"/>
          <w:sz w:val="22"/>
        </w:rPr>
        <w:t>stropodachu</w:t>
      </w:r>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Pr="00722024" w:rsidRDefault="00722024" w:rsidP="00246F74">
      <w:pPr>
        <w:spacing w:after="0"/>
        <w:jc w:val="center"/>
        <w:rPr>
          <w:rFonts w:cstheme="minorHAnsi"/>
          <w:sz w:val="18"/>
          <w:szCs w:val="18"/>
        </w:rPr>
      </w:pPr>
      <w:r>
        <w:rPr>
          <w:rFonts w:eastAsia="Lucida Sans Unicode" w:cstheme="minorHAnsi"/>
          <w:sz w:val="18"/>
          <w:szCs w:val="18"/>
        </w:rPr>
        <w:t>(Wskazać podmiot  i określić odpowiedni zakres dla wskazanego podmiotu)</w:t>
      </w: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17CB95A9" w:rsidR="00EA6DF0" w:rsidRDefault="00EA6DF0" w:rsidP="00903037">
      <w:pPr>
        <w:spacing w:after="0"/>
      </w:pPr>
      <w:r>
        <w:t>w trakcie wykonywania zamówienia pod nazwą: „</w:t>
      </w:r>
      <w:r w:rsidR="00E37515" w:rsidRPr="00E37515">
        <w:t xml:space="preserve">Termomodernizacja budynku przy pl. Jana III Sobieskiego 2 wraz z podniesieniem bezpieczeństwa </w:t>
      </w:r>
      <w:proofErr w:type="spellStart"/>
      <w:r w:rsidR="00E37515" w:rsidRPr="00E37515">
        <w:t>p.poż</w:t>
      </w:r>
      <w:proofErr w:type="spellEnd"/>
      <w:r w:rsidR="00E37515" w:rsidRPr="00E37515">
        <w:t>” w zakresie docieplenia stropodach</w:t>
      </w:r>
      <w:r w:rsidR="001907EA">
        <w:t>u, wymiany poszycia stropodachu:</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1E5B17">
      <w:pPr>
        <w:pStyle w:val="Akapitzlist"/>
        <w:numPr>
          <w:ilvl w:val="0"/>
          <w:numId w:val="43"/>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1E5B17">
      <w:pPr>
        <w:pStyle w:val="Akapitzlist"/>
        <w:numPr>
          <w:ilvl w:val="0"/>
          <w:numId w:val="43"/>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1E5E19B3" w14:textId="77777777" w:rsidR="00676BCE" w:rsidRDefault="00676BCE" w:rsidP="00501B02">
      <w:pPr>
        <w:rPr>
          <w:rFonts w:cstheme="minorHAnsi"/>
          <w:sz w:val="22"/>
        </w:rPr>
      </w:pPr>
    </w:p>
    <w:p w14:paraId="106743CE" w14:textId="77777777" w:rsidR="00676BCE" w:rsidRDefault="00676BCE"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2693"/>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5F9D3DE6"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3</w:t>
            </w: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4</w:t>
            </w: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5</w:t>
            </w: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5771856F" w:rsidR="00676BCE" w:rsidRPr="00EE5B07"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6</w:t>
            </w: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3918E79D"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7</w:t>
            </w: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0B7A4848"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8</w:t>
            </w: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D33A841"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9</w:t>
            </w: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71CAA4FF"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10</w:t>
            </w: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676BCE" w:rsidRPr="00EE5B07" w14:paraId="21016ADD"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70D48AAA"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20BDCB38"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00B697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A41859"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DCC740B"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13CFDAA5" w14:textId="77777777" w:rsidR="00676BCE" w:rsidRPr="00EE5B07" w:rsidRDefault="00676BCE" w:rsidP="00676BCE">
      <w:pPr>
        <w:suppressAutoHyphens/>
        <w:spacing w:after="0" w:line="240" w:lineRule="auto"/>
        <w:rPr>
          <w:rFonts w:ascii="Arial" w:eastAsia="Calibri" w:hAnsi="Arial" w:cs="Arial"/>
          <w:b/>
          <w:bCs/>
          <w:kern w:val="1"/>
          <w:sz w:val="22"/>
          <w:lang w:eastAsia="ar-SA"/>
        </w:rPr>
      </w:pPr>
      <w:r>
        <w:rPr>
          <w:rFonts w:ascii="Arial" w:eastAsia="Calibri" w:hAnsi="Arial" w:cs="Arial"/>
          <w:b/>
          <w:bCs/>
          <w:kern w:val="1"/>
          <w:sz w:val="22"/>
          <w:lang w:eastAsia="ar-SA"/>
        </w:rPr>
        <w:br w:type="textWrapping" w:clear="all"/>
      </w:r>
    </w:p>
    <w:p w14:paraId="2803A1D1" w14:textId="77777777"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1CE302D6" w14:textId="77777777" w:rsidR="00676BCE" w:rsidRPr="00501B02" w:rsidRDefault="00676BCE" w:rsidP="00501B02">
      <w:pPr>
        <w:rPr>
          <w:rFonts w:cstheme="minorHAnsi"/>
          <w:sz w:val="22"/>
        </w:rPr>
        <w:sectPr w:rsidR="00676BCE" w:rsidRPr="00501B02" w:rsidSect="009527CA">
          <w:headerReference w:type="default" r:id="rId16"/>
          <w:footerReference w:type="default" r:id="rId17"/>
          <w:headerReference w:type="first" r:id="rId18"/>
          <w:footerReference w:type="first" r:id="rId19"/>
          <w:footnotePr>
            <w:pos w:val="beneathText"/>
          </w:footnotePr>
          <w:pgSz w:w="11905" w:h="16837" w:code="9"/>
          <w:pgMar w:top="-1134" w:right="1134" w:bottom="993" w:left="1134" w:header="1417" w:footer="1258" w:gutter="0"/>
          <w:cols w:space="708"/>
          <w:titlePg/>
          <w:docGrid w:linePitch="360"/>
        </w:sectPr>
      </w:pPr>
    </w:p>
    <w:p w14:paraId="7BC03E2B" w14:textId="512E51A2" w:rsidR="00E2415B" w:rsidRPr="006152A2" w:rsidRDefault="00E2415B" w:rsidP="00E2415B">
      <w:pPr>
        <w:spacing w:after="0"/>
        <w:jc w:val="right"/>
        <w:rPr>
          <w:rFonts w:cstheme="minorHAnsi"/>
          <w:b/>
          <w:szCs w:val="24"/>
        </w:rPr>
      </w:pPr>
      <w:r>
        <w:rPr>
          <w:rFonts w:cstheme="minorHAnsi"/>
          <w:b/>
          <w:szCs w:val="24"/>
        </w:rPr>
        <w:lastRenderedPageBreak/>
        <w:t>Załącznik nr 7 do SWZ</w:t>
      </w:r>
    </w:p>
    <w:p w14:paraId="03FEAEC2" w14:textId="77777777" w:rsidR="004451C0" w:rsidRDefault="004451C0" w:rsidP="00E37515">
      <w:pPr>
        <w:spacing w:after="0"/>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910FAC8" w14:textId="7543DE45" w:rsidR="004451C0" w:rsidRP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3E3308DB" w:rsidR="004451C0" w:rsidRPr="00501B02" w:rsidRDefault="001907EA" w:rsidP="00246F74">
            <w:pPr>
              <w:tabs>
                <w:tab w:val="left" w:pos="6516"/>
              </w:tabs>
              <w:jc w:val="left"/>
              <w:rPr>
                <w:rFonts w:ascii="Calibri" w:hAnsi="Calibri" w:cs="Times New Roman"/>
                <w:bCs/>
                <w:sz w:val="20"/>
                <w:szCs w:val="20"/>
              </w:rPr>
            </w:pPr>
            <w:r>
              <w:rPr>
                <w:rFonts w:ascii="Calibri" w:hAnsi="Calibri" w:cs="Times New Roman"/>
                <w:bCs/>
                <w:sz w:val="20"/>
                <w:szCs w:val="20"/>
              </w:rPr>
              <w:t>4.</w:t>
            </w: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r w:rsidR="001907EA" w:rsidRPr="004451C0" w14:paraId="121D4F9C" w14:textId="77777777" w:rsidTr="005343F4">
        <w:tc>
          <w:tcPr>
            <w:tcW w:w="172" w:type="pct"/>
          </w:tcPr>
          <w:p w14:paraId="5F34F3C6" w14:textId="46E79665" w:rsidR="001907EA" w:rsidRDefault="001907EA" w:rsidP="00246F74">
            <w:pPr>
              <w:tabs>
                <w:tab w:val="left" w:pos="6516"/>
              </w:tabs>
              <w:jc w:val="left"/>
              <w:rPr>
                <w:rFonts w:ascii="Calibri" w:hAnsi="Calibri" w:cs="Times New Roman"/>
                <w:bCs/>
                <w:sz w:val="20"/>
                <w:szCs w:val="20"/>
              </w:rPr>
            </w:pPr>
            <w:r>
              <w:rPr>
                <w:rFonts w:ascii="Calibri" w:hAnsi="Calibri" w:cs="Times New Roman"/>
                <w:bCs/>
                <w:sz w:val="20"/>
                <w:szCs w:val="20"/>
              </w:rPr>
              <w:t>5.</w:t>
            </w:r>
          </w:p>
        </w:tc>
        <w:tc>
          <w:tcPr>
            <w:tcW w:w="767" w:type="pct"/>
          </w:tcPr>
          <w:p w14:paraId="0D78E3C6" w14:textId="77777777" w:rsidR="001907EA" w:rsidRPr="004451C0" w:rsidRDefault="001907EA" w:rsidP="00246F74">
            <w:pPr>
              <w:tabs>
                <w:tab w:val="left" w:pos="6516"/>
              </w:tabs>
              <w:jc w:val="left"/>
              <w:rPr>
                <w:rFonts w:ascii="Calibri" w:hAnsi="Calibri" w:cs="Times New Roman"/>
                <w:bCs/>
                <w:szCs w:val="24"/>
              </w:rPr>
            </w:pPr>
          </w:p>
        </w:tc>
        <w:tc>
          <w:tcPr>
            <w:tcW w:w="1519" w:type="pct"/>
          </w:tcPr>
          <w:p w14:paraId="71C6EB88" w14:textId="77777777" w:rsidR="001907EA" w:rsidRPr="004451C0" w:rsidRDefault="001907EA" w:rsidP="00246F74">
            <w:pPr>
              <w:tabs>
                <w:tab w:val="left" w:pos="6516"/>
              </w:tabs>
              <w:jc w:val="center"/>
              <w:rPr>
                <w:rFonts w:ascii="Calibri" w:hAnsi="Calibri" w:cs="Times New Roman"/>
                <w:bCs/>
                <w:szCs w:val="24"/>
              </w:rPr>
            </w:pPr>
          </w:p>
        </w:tc>
        <w:tc>
          <w:tcPr>
            <w:tcW w:w="712" w:type="pct"/>
          </w:tcPr>
          <w:p w14:paraId="7746C0FB" w14:textId="77777777" w:rsidR="001907EA" w:rsidRPr="004451C0" w:rsidRDefault="001907EA" w:rsidP="00246F74">
            <w:pPr>
              <w:tabs>
                <w:tab w:val="left" w:pos="6516"/>
              </w:tabs>
              <w:jc w:val="center"/>
              <w:rPr>
                <w:rFonts w:ascii="Calibri" w:hAnsi="Calibri" w:cs="Times New Roman"/>
                <w:bCs/>
                <w:szCs w:val="24"/>
              </w:rPr>
            </w:pPr>
          </w:p>
        </w:tc>
        <w:tc>
          <w:tcPr>
            <w:tcW w:w="997" w:type="pct"/>
          </w:tcPr>
          <w:p w14:paraId="706651B2" w14:textId="77777777" w:rsidR="001907EA" w:rsidRPr="004451C0" w:rsidRDefault="001907EA" w:rsidP="00246F74">
            <w:pPr>
              <w:tabs>
                <w:tab w:val="left" w:pos="6516"/>
              </w:tabs>
              <w:jc w:val="center"/>
              <w:rPr>
                <w:rFonts w:ascii="Calibri" w:hAnsi="Calibri" w:cs="Times New Roman"/>
                <w:bCs/>
                <w:szCs w:val="24"/>
              </w:rPr>
            </w:pPr>
          </w:p>
        </w:tc>
        <w:tc>
          <w:tcPr>
            <w:tcW w:w="833" w:type="pct"/>
          </w:tcPr>
          <w:p w14:paraId="205904E4" w14:textId="77777777" w:rsidR="001907EA" w:rsidRPr="004451C0" w:rsidRDefault="001907EA" w:rsidP="00246F74">
            <w:pPr>
              <w:tabs>
                <w:tab w:val="left" w:pos="6516"/>
              </w:tabs>
              <w:jc w:val="center"/>
              <w:rPr>
                <w:rFonts w:ascii="Calibri" w:hAnsi="Calibri" w:cs="Times New Roman"/>
                <w:bCs/>
                <w:szCs w:val="24"/>
              </w:rPr>
            </w:pPr>
          </w:p>
        </w:tc>
      </w:tr>
      <w:tr w:rsidR="001907EA" w:rsidRPr="004451C0" w14:paraId="60C5595A" w14:textId="77777777" w:rsidTr="005343F4">
        <w:tc>
          <w:tcPr>
            <w:tcW w:w="172" w:type="pct"/>
          </w:tcPr>
          <w:p w14:paraId="7989AE92" w14:textId="3D817C8E" w:rsidR="001907EA" w:rsidRDefault="001907EA" w:rsidP="00246F74">
            <w:pPr>
              <w:tabs>
                <w:tab w:val="left" w:pos="6516"/>
              </w:tabs>
              <w:jc w:val="left"/>
              <w:rPr>
                <w:rFonts w:ascii="Calibri" w:hAnsi="Calibri" w:cs="Times New Roman"/>
                <w:bCs/>
                <w:sz w:val="20"/>
                <w:szCs w:val="20"/>
              </w:rPr>
            </w:pPr>
            <w:r>
              <w:rPr>
                <w:rFonts w:ascii="Calibri" w:hAnsi="Calibri" w:cs="Times New Roman"/>
                <w:bCs/>
                <w:sz w:val="20"/>
                <w:szCs w:val="20"/>
              </w:rPr>
              <w:t>6.</w:t>
            </w:r>
          </w:p>
        </w:tc>
        <w:tc>
          <w:tcPr>
            <w:tcW w:w="767" w:type="pct"/>
          </w:tcPr>
          <w:p w14:paraId="31FB06C2" w14:textId="77777777" w:rsidR="001907EA" w:rsidRPr="004451C0" w:rsidRDefault="001907EA" w:rsidP="00246F74">
            <w:pPr>
              <w:tabs>
                <w:tab w:val="left" w:pos="6516"/>
              </w:tabs>
              <w:jc w:val="left"/>
              <w:rPr>
                <w:rFonts w:ascii="Calibri" w:hAnsi="Calibri" w:cs="Times New Roman"/>
                <w:bCs/>
                <w:szCs w:val="24"/>
              </w:rPr>
            </w:pPr>
          </w:p>
        </w:tc>
        <w:tc>
          <w:tcPr>
            <w:tcW w:w="1519" w:type="pct"/>
          </w:tcPr>
          <w:p w14:paraId="063F13BA" w14:textId="77777777" w:rsidR="001907EA" w:rsidRPr="004451C0" w:rsidRDefault="001907EA" w:rsidP="00246F74">
            <w:pPr>
              <w:tabs>
                <w:tab w:val="left" w:pos="6516"/>
              </w:tabs>
              <w:jc w:val="center"/>
              <w:rPr>
                <w:rFonts w:ascii="Calibri" w:hAnsi="Calibri" w:cs="Times New Roman"/>
                <w:bCs/>
                <w:szCs w:val="24"/>
              </w:rPr>
            </w:pPr>
          </w:p>
        </w:tc>
        <w:tc>
          <w:tcPr>
            <w:tcW w:w="712" w:type="pct"/>
          </w:tcPr>
          <w:p w14:paraId="3CE4727B" w14:textId="77777777" w:rsidR="001907EA" w:rsidRPr="004451C0" w:rsidRDefault="001907EA" w:rsidP="00246F74">
            <w:pPr>
              <w:tabs>
                <w:tab w:val="left" w:pos="6516"/>
              </w:tabs>
              <w:jc w:val="center"/>
              <w:rPr>
                <w:rFonts w:ascii="Calibri" w:hAnsi="Calibri" w:cs="Times New Roman"/>
                <w:bCs/>
                <w:szCs w:val="24"/>
              </w:rPr>
            </w:pPr>
          </w:p>
        </w:tc>
        <w:tc>
          <w:tcPr>
            <w:tcW w:w="997" w:type="pct"/>
          </w:tcPr>
          <w:p w14:paraId="23089D18" w14:textId="77777777" w:rsidR="001907EA" w:rsidRPr="004451C0" w:rsidRDefault="001907EA" w:rsidP="00246F74">
            <w:pPr>
              <w:tabs>
                <w:tab w:val="left" w:pos="6516"/>
              </w:tabs>
              <w:jc w:val="center"/>
              <w:rPr>
                <w:rFonts w:ascii="Calibri" w:hAnsi="Calibri" w:cs="Times New Roman"/>
                <w:bCs/>
                <w:szCs w:val="24"/>
              </w:rPr>
            </w:pPr>
          </w:p>
        </w:tc>
        <w:tc>
          <w:tcPr>
            <w:tcW w:w="833" w:type="pct"/>
          </w:tcPr>
          <w:p w14:paraId="1C7F7557" w14:textId="77777777" w:rsidR="001907EA" w:rsidRPr="004451C0" w:rsidRDefault="001907EA" w:rsidP="00246F74">
            <w:pPr>
              <w:tabs>
                <w:tab w:val="left" w:pos="6516"/>
              </w:tabs>
              <w:jc w:val="center"/>
              <w:rPr>
                <w:rFonts w:ascii="Calibri" w:hAnsi="Calibri" w:cs="Times New Roman"/>
                <w:bCs/>
                <w:szCs w:val="24"/>
              </w:rPr>
            </w:pPr>
          </w:p>
        </w:tc>
      </w:tr>
      <w:tr w:rsidR="001907EA" w:rsidRPr="004451C0" w14:paraId="300EADEC" w14:textId="77777777" w:rsidTr="005343F4">
        <w:tc>
          <w:tcPr>
            <w:tcW w:w="172" w:type="pct"/>
          </w:tcPr>
          <w:p w14:paraId="4A10A023" w14:textId="2B942196" w:rsidR="001907EA" w:rsidRDefault="001907EA" w:rsidP="00246F74">
            <w:pPr>
              <w:tabs>
                <w:tab w:val="left" w:pos="6516"/>
              </w:tabs>
              <w:jc w:val="left"/>
              <w:rPr>
                <w:rFonts w:ascii="Calibri" w:hAnsi="Calibri" w:cs="Times New Roman"/>
                <w:bCs/>
                <w:sz w:val="20"/>
                <w:szCs w:val="20"/>
              </w:rPr>
            </w:pPr>
            <w:r>
              <w:rPr>
                <w:rFonts w:ascii="Calibri" w:hAnsi="Calibri" w:cs="Times New Roman"/>
                <w:bCs/>
                <w:sz w:val="20"/>
                <w:szCs w:val="20"/>
              </w:rPr>
              <w:t>7.</w:t>
            </w:r>
          </w:p>
        </w:tc>
        <w:tc>
          <w:tcPr>
            <w:tcW w:w="767" w:type="pct"/>
          </w:tcPr>
          <w:p w14:paraId="7ADC460A" w14:textId="77777777" w:rsidR="001907EA" w:rsidRPr="004451C0" w:rsidRDefault="001907EA" w:rsidP="00246F74">
            <w:pPr>
              <w:tabs>
                <w:tab w:val="left" w:pos="6516"/>
              </w:tabs>
              <w:jc w:val="left"/>
              <w:rPr>
                <w:rFonts w:ascii="Calibri" w:hAnsi="Calibri" w:cs="Times New Roman"/>
                <w:bCs/>
                <w:szCs w:val="24"/>
              </w:rPr>
            </w:pPr>
          </w:p>
        </w:tc>
        <w:tc>
          <w:tcPr>
            <w:tcW w:w="1519" w:type="pct"/>
          </w:tcPr>
          <w:p w14:paraId="6F77D9FA" w14:textId="77777777" w:rsidR="001907EA" w:rsidRPr="004451C0" w:rsidRDefault="001907EA" w:rsidP="00246F74">
            <w:pPr>
              <w:tabs>
                <w:tab w:val="left" w:pos="6516"/>
              </w:tabs>
              <w:jc w:val="center"/>
              <w:rPr>
                <w:rFonts w:ascii="Calibri" w:hAnsi="Calibri" w:cs="Times New Roman"/>
                <w:bCs/>
                <w:szCs w:val="24"/>
              </w:rPr>
            </w:pPr>
          </w:p>
        </w:tc>
        <w:tc>
          <w:tcPr>
            <w:tcW w:w="712" w:type="pct"/>
          </w:tcPr>
          <w:p w14:paraId="63F23ED5" w14:textId="77777777" w:rsidR="001907EA" w:rsidRPr="004451C0" w:rsidRDefault="001907EA" w:rsidP="00246F74">
            <w:pPr>
              <w:tabs>
                <w:tab w:val="left" w:pos="6516"/>
              </w:tabs>
              <w:jc w:val="center"/>
              <w:rPr>
                <w:rFonts w:ascii="Calibri" w:hAnsi="Calibri" w:cs="Times New Roman"/>
                <w:bCs/>
                <w:szCs w:val="24"/>
              </w:rPr>
            </w:pPr>
          </w:p>
        </w:tc>
        <w:tc>
          <w:tcPr>
            <w:tcW w:w="997" w:type="pct"/>
          </w:tcPr>
          <w:p w14:paraId="5F616AB0" w14:textId="77777777" w:rsidR="001907EA" w:rsidRPr="004451C0" w:rsidRDefault="001907EA" w:rsidP="00246F74">
            <w:pPr>
              <w:tabs>
                <w:tab w:val="left" w:pos="6516"/>
              </w:tabs>
              <w:jc w:val="center"/>
              <w:rPr>
                <w:rFonts w:ascii="Calibri" w:hAnsi="Calibri" w:cs="Times New Roman"/>
                <w:bCs/>
                <w:szCs w:val="24"/>
              </w:rPr>
            </w:pPr>
          </w:p>
        </w:tc>
        <w:tc>
          <w:tcPr>
            <w:tcW w:w="833" w:type="pct"/>
          </w:tcPr>
          <w:p w14:paraId="3746BEB3" w14:textId="77777777" w:rsidR="001907EA" w:rsidRPr="004451C0" w:rsidRDefault="001907EA"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48557130"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p>
    <w:p w14:paraId="3FAEB9F6" w14:textId="77777777" w:rsidR="00676BCE" w:rsidRDefault="00676BCE" w:rsidP="001907EA">
      <w:pPr>
        <w:spacing w:after="0"/>
        <w:rPr>
          <w:rFonts w:cstheme="minorHAnsi"/>
          <w:b/>
          <w:szCs w:val="24"/>
        </w:rPr>
      </w:pPr>
    </w:p>
    <w:p w14:paraId="284A2571" w14:textId="77777777" w:rsidR="00676BCE" w:rsidRDefault="00676BCE" w:rsidP="00246F74">
      <w:pPr>
        <w:spacing w:after="0"/>
        <w:jc w:val="right"/>
        <w:rPr>
          <w:rFonts w:cstheme="minorHAnsi"/>
          <w:b/>
          <w:szCs w:val="24"/>
        </w:rPr>
      </w:pPr>
    </w:p>
    <w:p w14:paraId="3F8B329F" w14:textId="4B0F4171" w:rsidR="00676BCE" w:rsidRDefault="002C3F4E" w:rsidP="00246F74">
      <w:pPr>
        <w:spacing w:after="0"/>
        <w:jc w:val="right"/>
        <w:rPr>
          <w:rFonts w:cstheme="minorHAnsi"/>
          <w:b/>
          <w:szCs w:val="24"/>
        </w:rPr>
      </w:pPr>
      <w:r w:rsidRPr="002C3F4E">
        <w:rPr>
          <w:rFonts w:cstheme="minorHAnsi"/>
          <w:b/>
          <w:noProof/>
          <w:szCs w:val="24"/>
        </w:rPr>
        <mc:AlternateContent>
          <mc:Choice Requires="wps">
            <w:drawing>
              <wp:anchor distT="0" distB="0" distL="114300" distR="114300" simplePos="0" relativeHeight="251663360" behindDoc="0" locked="0" layoutInCell="1" allowOverlap="1" wp14:anchorId="68D9D2FA" wp14:editId="2A3E18EE">
                <wp:simplePos x="0" y="0"/>
                <wp:positionH relativeFrom="column">
                  <wp:align>center</wp:align>
                </wp:positionH>
                <wp:positionV relativeFrom="paragraph">
                  <wp:posOffset>0</wp:posOffset>
                </wp:positionV>
                <wp:extent cx="477430" cy="355943"/>
                <wp:effectExtent l="0" t="0" r="18415" b="2540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0" cy="355943"/>
                        </a:xfrm>
                        <a:prstGeom prst="rect">
                          <a:avLst/>
                        </a:prstGeom>
                        <a:solidFill>
                          <a:srgbClr val="FFFFFF"/>
                        </a:solidFill>
                        <a:ln w="9525">
                          <a:solidFill>
                            <a:schemeClr val="bg1"/>
                          </a:solidFill>
                          <a:miter lim="800000"/>
                          <a:headEnd/>
                          <a:tailEnd/>
                        </a:ln>
                      </wps:spPr>
                      <wps:txbx>
                        <w:txbxContent>
                          <w:p w14:paraId="1B9F04CD" w14:textId="53CC88FF" w:rsidR="00EC435F" w:rsidRDefault="00EC435F">
                            <w: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7.6pt;height:28.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" strokecolor="white [3212]">
                <v:textbox>
                  <w:txbxContent>
                    <w:p w14:paraId="1B9F04CD" w14:textId="53CC88FF" w:rsidR="00EC435F" w:rsidRDefault="00EC435F">
                      <w:r>
                        <w:t>39</w:t>
                      </w:r>
                    </w:p>
                  </w:txbxContent>
                </v:textbox>
              </v:shape>
            </w:pict>
          </mc:Fallback>
        </mc:AlternateContent>
      </w: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99501" w14:textId="77777777" w:rsidR="001B302B" w:rsidRDefault="001B302B" w:rsidP="0049216E">
      <w:pPr>
        <w:spacing w:after="0" w:line="240" w:lineRule="auto"/>
      </w:pPr>
      <w:r>
        <w:separator/>
      </w:r>
    </w:p>
  </w:endnote>
  <w:endnote w:type="continuationSeparator" w:id="0">
    <w:p w14:paraId="5421F5C1" w14:textId="77777777" w:rsidR="001B302B" w:rsidRDefault="001B302B"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EndPr/>
    <w:sdtContent>
      <w:p w14:paraId="470F497F" w14:textId="660D2D63" w:rsidR="00EC435F" w:rsidRDefault="00EC435F" w:rsidP="006C63F3">
        <w:pPr>
          <w:pStyle w:val="Stopka"/>
          <w:jc w:val="center"/>
        </w:pPr>
        <w:r>
          <w:fldChar w:fldCharType="begin"/>
        </w:r>
        <w:r>
          <w:instrText>PAGE   \* MERGEFORMAT</w:instrText>
        </w:r>
        <w:r>
          <w:fldChar w:fldCharType="separate"/>
        </w:r>
        <w:r w:rsidR="00363F2D">
          <w:rPr>
            <w:noProof/>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EC435F" w:rsidRDefault="00EC435F" w:rsidP="00501B02">
    <w:pPr>
      <w:pStyle w:val="Bezodstpw"/>
      <w:rPr>
        <w:rFonts w:asciiTheme="minorHAnsi" w:hAnsiTheme="minorHAnsi" w:cstheme="minorHAnsi"/>
        <w:sz w:val="24"/>
        <w:szCs w:val="24"/>
      </w:rPr>
    </w:pPr>
  </w:p>
  <w:p w14:paraId="08959B7C" w14:textId="77777777" w:rsidR="00EC435F" w:rsidRDefault="00EC435F" w:rsidP="00255804">
    <w:pPr>
      <w:pStyle w:val="Bezodstpw"/>
      <w:rPr>
        <w:rFonts w:asciiTheme="minorHAnsi" w:hAnsiTheme="minorHAnsi" w:cstheme="minorHAnsi"/>
        <w:sz w:val="24"/>
        <w:szCs w:val="24"/>
      </w:rPr>
    </w:pPr>
  </w:p>
  <w:p w14:paraId="72D9C168" w14:textId="4A802D3A" w:rsidR="00EC435F" w:rsidRDefault="00EC435F"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A6C32" w14:textId="77777777" w:rsidR="001B302B" w:rsidRDefault="001B302B" w:rsidP="0049216E">
      <w:pPr>
        <w:spacing w:after="0" w:line="240" w:lineRule="auto"/>
      </w:pPr>
      <w:r>
        <w:separator/>
      </w:r>
    </w:p>
  </w:footnote>
  <w:footnote w:type="continuationSeparator" w:id="0">
    <w:p w14:paraId="10A97381" w14:textId="77777777" w:rsidR="001B302B" w:rsidRDefault="001B302B" w:rsidP="0049216E">
      <w:pPr>
        <w:spacing w:after="0" w:line="240" w:lineRule="auto"/>
      </w:pPr>
      <w:r>
        <w:continuationSeparator/>
      </w:r>
    </w:p>
  </w:footnote>
  <w:footnote w:id="1">
    <w:p w14:paraId="21A0034A" w14:textId="77777777" w:rsidR="00EC435F" w:rsidRDefault="00EC435F"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12AAED93" w14:textId="77777777" w:rsidR="00EC435F" w:rsidRDefault="00EC435F" w:rsidP="009527CA">
      <w:pPr>
        <w:pStyle w:val="Tekstprzypisudolnego"/>
        <w:rPr>
          <w:rFonts w:ascii="Arial" w:hAnsi="Arial" w:cs="Arial"/>
          <w:sz w:val="18"/>
          <w:szCs w:val="18"/>
        </w:rPr>
      </w:pPr>
    </w:p>
    <w:p w14:paraId="4268E304" w14:textId="77777777" w:rsidR="00EC435F" w:rsidRDefault="00EC435F" w:rsidP="009527CA">
      <w:pPr>
        <w:pStyle w:val="Tekstprzypisudolnego"/>
        <w:rPr>
          <w:rFonts w:ascii="Arial" w:hAnsi="Arial" w:cs="Arial"/>
          <w:sz w:val="18"/>
          <w:szCs w:val="18"/>
        </w:rPr>
      </w:pPr>
    </w:p>
  </w:footnote>
  <w:footnote w:id="2">
    <w:p w14:paraId="4CD9D649" w14:textId="77777777" w:rsidR="00EC435F" w:rsidRDefault="00EC435F"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EC435F" w:rsidRDefault="00EC435F" w:rsidP="003202B2">
    <w:pPr>
      <w:pStyle w:val="Nagwek"/>
      <w:jc w:val="center"/>
      <w:rPr>
        <w:rFonts w:cs="Tahoma"/>
        <w:sz w:val="16"/>
        <w:szCs w:val="16"/>
      </w:rPr>
    </w:pPr>
  </w:p>
  <w:p w14:paraId="32F099BC" w14:textId="5D87CA9D" w:rsidR="00EC435F" w:rsidRDefault="00EC435F" w:rsidP="00454234">
    <w:pPr>
      <w:pStyle w:val="Nagwek"/>
      <w:tabs>
        <w:tab w:val="clear" w:pos="9072"/>
        <w:tab w:val="left" w:pos="4963"/>
        <w:tab w:val="left" w:pos="5672"/>
      </w:tabs>
      <w:jc w:val="left"/>
      <w:rPr>
        <w:rFonts w:cs="Tahoma"/>
        <w:sz w:val="16"/>
        <w:szCs w:val="16"/>
      </w:rPr>
    </w:pPr>
    <w:r>
      <w:rPr>
        <w:rFonts w:cs="Tahoma"/>
        <w:sz w:val="16"/>
        <w:szCs w:val="16"/>
      </w:rPr>
      <w:tab/>
    </w:r>
    <w:r>
      <w:rPr>
        <w:rFonts w:cs="Tahoma"/>
        <w:sz w:val="16"/>
        <w:szCs w:val="16"/>
      </w:rPr>
      <w:tab/>
    </w:r>
    <w:r>
      <w:rPr>
        <w:rFonts w:cs="Tahoma"/>
        <w:sz w:val="16"/>
        <w:szCs w:val="16"/>
      </w:rPr>
      <w:tab/>
    </w:r>
    <w:r>
      <w:rPr>
        <w:rFonts w:cs="Tahoma"/>
        <w:sz w:val="16"/>
        <w:szCs w:val="16"/>
      </w:rPr>
      <w:tab/>
    </w:r>
  </w:p>
  <w:p w14:paraId="3D74E258" w14:textId="77777777" w:rsidR="00EC435F" w:rsidRDefault="00EC435F" w:rsidP="00454234">
    <w:pPr>
      <w:pStyle w:val="Nagwek"/>
      <w:tabs>
        <w:tab w:val="clear" w:pos="9072"/>
        <w:tab w:val="left" w:pos="4963"/>
        <w:tab w:val="left" w:pos="5672"/>
      </w:tabs>
      <w:jc w:val="left"/>
      <w:rPr>
        <w:rFonts w:cs="Tahoma"/>
        <w:sz w:val="16"/>
        <w:szCs w:val="16"/>
      </w:rPr>
    </w:pPr>
  </w:p>
  <w:p w14:paraId="481C26BB" w14:textId="77777777" w:rsidR="00EC435F" w:rsidRDefault="00EC435F" w:rsidP="00454234">
    <w:pPr>
      <w:pStyle w:val="Nagwek"/>
      <w:tabs>
        <w:tab w:val="clear" w:pos="9072"/>
        <w:tab w:val="left" w:pos="4963"/>
        <w:tab w:val="left" w:pos="5672"/>
      </w:tabs>
      <w:jc w:val="left"/>
      <w:rPr>
        <w:rFonts w:cs="Tahoma"/>
        <w:sz w:val="16"/>
        <w:szCs w:val="16"/>
      </w:rPr>
    </w:pPr>
  </w:p>
  <w:p w14:paraId="7B06A8D3" w14:textId="77777777" w:rsidR="00EC435F" w:rsidRDefault="00EC435F" w:rsidP="00454234">
    <w:pPr>
      <w:pStyle w:val="Nagwek"/>
      <w:tabs>
        <w:tab w:val="clear" w:pos="9072"/>
        <w:tab w:val="left" w:pos="4963"/>
        <w:tab w:val="left" w:pos="5672"/>
      </w:tabs>
      <w:jc w:val="left"/>
      <w:rPr>
        <w:rFonts w:cs="Tahoma"/>
        <w:sz w:val="16"/>
        <w:szCs w:val="16"/>
      </w:rPr>
    </w:pPr>
  </w:p>
  <w:p w14:paraId="24D62645" w14:textId="77777777" w:rsidR="00EC435F" w:rsidRDefault="00EC435F" w:rsidP="003202B2">
    <w:pPr>
      <w:pStyle w:val="Nagwek"/>
      <w:jc w:val="center"/>
      <w:rPr>
        <w:rFonts w:cs="Tahoma"/>
        <w:sz w:val="16"/>
        <w:szCs w:val="16"/>
      </w:rPr>
    </w:pPr>
  </w:p>
  <w:p w14:paraId="0D92FB08" w14:textId="77777777" w:rsidR="00EC435F" w:rsidRDefault="00EC435F" w:rsidP="00C174AF">
    <w:pPr>
      <w:pStyle w:val="Nagwek"/>
      <w:rPr>
        <w:rFonts w:cs="Tahoma"/>
        <w:sz w:val="16"/>
        <w:szCs w:val="16"/>
      </w:rPr>
    </w:pPr>
  </w:p>
  <w:p w14:paraId="686E9AF6" w14:textId="77777777" w:rsidR="00EC435F" w:rsidRDefault="00EC435F" w:rsidP="00C174AF">
    <w:pPr>
      <w:pStyle w:val="Nagwek"/>
      <w:rPr>
        <w:rFonts w:cs="Tahoma"/>
        <w:sz w:val="16"/>
        <w:szCs w:val="16"/>
      </w:rPr>
    </w:pPr>
  </w:p>
  <w:p w14:paraId="763BAE00" w14:textId="77777777" w:rsidR="00EC435F" w:rsidRDefault="00EC435F" w:rsidP="00C174AF">
    <w:pPr>
      <w:pStyle w:val="Nagwek"/>
      <w:rPr>
        <w:rFonts w:cs="Tahoma"/>
        <w:sz w:val="16"/>
        <w:szCs w:val="16"/>
      </w:rPr>
    </w:pPr>
  </w:p>
  <w:p w14:paraId="6A8F1FA6" w14:textId="3FC2A48B" w:rsidR="00EC435F" w:rsidRDefault="00EC435F"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EC435F" w:rsidRDefault="00EC435F" w:rsidP="00C174AF">
    <w:pPr>
      <w:pStyle w:val="Nagwek"/>
      <w:rPr>
        <w:rFonts w:cs="Tahoma"/>
        <w:sz w:val="16"/>
        <w:szCs w:val="16"/>
      </w:rPr>
    </w:pPr>
  </w:p>
  <w:p w14:paraId="0751BE5C" w14:textId="77777777" w:rsidR="00EC435F" w:rsidRDefault="00EC435F" w:rsidP="00C174AF">
    <w:pPr>
      <w:pStyle w:val="Nagwek"/>
      <w:rPr>
        <w:rFonts w:cs="Tahoma"/>
        <w:sz w:val="16"/>
        <w:szCs w:val="16"/>
      </w:rPr>
    </w:pPr>
  </w:p>
  <w:p w14:paraId="43AFE7A8" w14:textId="77777777" w:rsidR="00EC435F" w:rsidRDefault="00EC43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EC435F" w:rsidRDefault="00EC435F"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A6D6E80A"/>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18"/>
        <w:szCs w:val="18"/>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14F19B3"/>
    <w:multiLevelType w:val="hybridMultilevel"/>
    <w:tmpl w:val="61DCB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83D355E"/>
    <w:multiLevelType w:val="hybridMultilevel"/>
    <w:tmpl w:val="6318EE1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8">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FB7205A"/>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7">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4A4614F8"/>
    <w:multiLevelType w:val="hybridMultilevel"/>
    <w:tmpl w:val="641CF9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4">
    <w:nsid w:val="511F658E"/>
    <w:multiLevelType w:val="hybridMultilevel"/>
    <w:tmpl w:val="CD443E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7">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5A6B78F7"/>
    <w:multiLevelType w:val="hybridMultilevel"/>
    <w:tmpl w:val="AB3EEB20"/>
    <w:lvl w:ilvl="0" w:tplc="A79CB4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6">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9"/>
  </w:num>
  <w:num w:numId="2">
    <w:abstractNumId w:val="64"/>
  </w:num>
  <w:num w:numId="3">
    <w:abstractNumId w:val="35"/>
  </w:num>
  <w:num w:numId="4">
    <w:abstractNumId w:val="77"/>
  </w:num>
  <w:num w:numId="5">
    <w:abstractNumId w:val="34"/>
  </w:num>
  <w:num w:numId="6">
    <w:abstractNumId w:val="80"/>
  </w:num>
  <w:num w:numId="7">
    <w:abstractNumId w:val="96"/>
  </w:num>
  <w:num w:numId="8">
    <w:abstractNumId w:val="85"/>
  </w:num>
  <w:num w:numId="9">
    <w:abstractNumId w:val="37"/>
  </w:num>
  <w:num w:numId="10">
    <w:abstractNumId w:val="94"/>
  </w:num>
  <w:num w:numId="11">
    <w:abstractNumId w:val="90"/>
  </w:num>
  <w:num w:numId="12">
    <w:abstractNumId w:val="43"/>
  </w:num>
  <w:num w:numId="13">
    <w:abstractNumId w:val="55"/>
  </w:num>
  <w:num w:numId="14">
    <w:abstractNumId w:val="82"/>
  </w:num>
  <w:num w:numId="15">
    <w:abstractNumId w:val="41"/>
  </w:num>
  <w:num w:numId="16">
    <w:abstractNumId w:val="45"/>
  </w:num>
  <w:num w:numId="17">
    <w:abstractNumId w:val="58"/>
  </w:num>
  <w:num w:numId="18">
    <w:abstractNumId w:val="50"/>
  </w:num>
  <w:num w:numId="19">
    <w:abstractNumId w:val="87"/>
  </w:num>
  <w:num w:numId="20">
    <w:abstractNumId w:val="84"/>
  </w:num>
  <w:num w:numId="21">
    <w:abstractNumId w:val="92"/>
  </w:num>
  <w:num w:numId="22">
    <w:abstractNumId w:val="42"/>
  </w:num>
  <w:num w:numId="23">
    <w:abstractNumId w:val="91"/>
  </w:num>
  <w:num w:numId="24">
    <w:abstractNumId w:val="61"/>
  </w:num>
  <w:num w:numId="25">
    <w:abstractNumId w:val="93"/>
  </w:num>
  <w:num w:numId="26">
    <w:abstractNumId w:val="59"/>
  </w:num>
  <w:num w:numId="27">
    <w:abstractNumId w:val="52"/>
  </w:num>
  <w:num w:numId="28">
    <w:abstractNumId w:val="97"/>
  </w:num>
  <w:num w:numId="29">
    <w:abstractNumId w:val="49"/>
  </w:num>
  <w:num w:numId="30">
    <w:abstractNumId w:val="40"/>
  </w:num>
  <w:num w:numId="31">
    <w:abstractNumId w:val="88"/>
  </w:num>
  <w:num w:numId="32">
    <w:abstractNumId w:val="70"/>
  </w:num>
  <w:num w:numId="33">
    <w:abstractNumId w:val="67"/>
  </w:num>
  <w:num w:numId="34">
    <w:abstractNumId w:val="78"/>
  </w:num>
  <w:num w:numId="35">
    <w:abstractNumId w:val="51"/>
  </w:num>
  <w:num w:numId="36">
    <w:abstractNumId w:val="39"/>
  </w:num>
  <w:num w:numId="37">
    <w:abstractNumId w:val="74"/>
  </w:num>
  <w:num w:numId="38">
    <w:abstractNumId w:val="56"/>
  </w:num>
  <w:num w:numId="39">
    <w:abstractNumId w:val="69"/>
  </w:num>
  <w:num w:numId="40">
    <w:abstractNumId w:val="72"/>
  </w:num>
  <w:num w:numId="41">
    <w:abstractNumId w:val="63"/>
  </w:num>
  <w:num w:numId="42">
    <w:abstractNumId w:val="53"/>
  </w:num>
  <w:num w:numId="43">
    <w:abstractNumId w:val="38"/>
  </w:num>
  <w:num w:numId="44">
    <w:abstractNumId w:val="20"/>
  </w:num>
  <w:num w:numId="45">
    <w:abstractNumId w:val="6"/>
  </w:num>
  <w:num w:numId="46">
    <w:abstractNumId w:val="10"/>
  </w:num>
  <w:num w:numId="47">
    <w:abstractNumId w:val="12"/>
  </w:num>
  <w:num w:numId="48">
    <w:abstractNumId w:val="13"/>
  </w:num>
  <w:num w:numId="49">
    <w:abstractNumId w:val="11"/>
  </w:num>
  <w:num w:numId="50">
    <w:abstractNumId w:val="22"/>
  </w:num>
  <w:num w:numId="51">
    <w:abstractNumId w:val="24"/>
  </w:num>
  <w:num w:numId="52">
    <w:abstractNumId w:val="48"/>
  </w:num>
  <w:num w:numId="53">
    <w:abstractNumId w:val="36"/>
  </w:num>
  <w:num w:numId="54">
    <w:abstractNumId w:val="46"/>
  </w:num>
  <w:num w:numId="55">
    <w:abstractNumId w:val="66"/>
  </w:num>
  <w:num w:numId="56">
    <w:abstractNumId w:val="71"/>
  </w:num>
  <w:num w:numId="57">
    <w:abstractNumId w:val="86"/>
  </w:num>
  <w:num w:numId="58">
    <w:abstractNumId w:val="89"/>
  </w:num>
  <w:num w:numId="59">
    <w:abstractNumId w:val="65"/>
  </w:num>
  <w:num w:numId="60">
    <w:abstractNumId w:val="81"/>
  </w:num>
  <w:num w:numId="61">
    <w:abstractNumId w:val="60"/>
  </w:num>
  <w:num w:numId="62">
    <w:abstractNumId w:val="83"/>
  </w:num>
  <w:num w:numId="63">
    <w:abstractNumId w:val="5"/>
  </w:num>
  <w:num w:numId="64">
    <w:abstractNumId w:val="14"/>
  </w:num>
  <w:num w:numId="65">
    <w:abstractNumId w:val="18"/>
  </w:num>
  <w:num w:numId="66">
    <w:abstractNumId w:val="19"/>
  </w:num>
  <w:num w:numId="67">
    <w:abstractNumId w:val="21"/>
  </w:num>
  <w:num w:numId="68">
    <w:abstractNumId w:val="23"/>
  </w:num>
  <w:num w:numId="69">
    <w:abstractNumId w:val="25"/>
  </w:num>
  <w:num w:numId="70">
    <w:abstractNumId w:val="26"/>
  </w:num>
  <w:num w:numId="71">
    <w:abstractNumId w:val="27"/>
  </w:num>
  <w:num w:numId="72">
    <w:abstractNumId w:val="28"/>
  </w:num>
  <w:num w:numId="73">
    <w:abstractNumId w:val="29"/>
  </w:num>
  <w:num w:numId="74">
    <w:abstractNumId w:val="30"/>
  </w:num>
  <w:num w:numId="75">
    <w:abstractNumId w:val="31"/>
  </w:num>
  <w:num w:numId="76">
    <w:abstractNumId w:val="32"/>
  </w:num>
  <w:num w:numId="77">
    <w:abstractNumId w:val="33"/>
  </w:num>
  <w:num w:numId="78">
    <w:abstractNumId w:val="76"/>
  </w:num>
  <w:num w:numId="79">
    <w:abstractNumId w:val="76"/>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80">
    <w:abstractNumId w:val="73"/>
  </w:num>
  <w:num w:numId="81">
    <w:abstractNumId w:val="44"/>
  </w:num>
  <w:num w:numId="82">
    <w:abstractNumId w:val="95"/>
  </w:num>
  <w:num w:numId="83">
    <w:abstractNumId w:val="68"/>
  </w:num>
  <w:num w:numId="84">
    <w:abstractNumId w:val="75"/>
  </w:num>
  <w:num w:numId="85">
    <w:abstractNumId w:val="62"/>
  </w:num>
  <w:num w:numId="86">
    <w:abstractNumId w:val="4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5538"/>
    <w:rsid w:val="00041A88"/>
    <w:rsid w:val="000425CB"/>
    <w:rsid w:val="000434EA"/>
    <w:rsid w:val="00044EDA"/>
    <w:rsid w:val="00050120"/>
    <w:rsid w:val="00053B50"/>
    <w:rsid w:val="000544F9"/>
    <w:rsid w:val="00061477"/>
    <w:rsid w:val="000637FA"/>
    <w:rsid w:val="00066C7C"/>
    <w:rsid w:val="00071883"/>
    <w:rsid w:val="0007657F"/>
    <w:rsid w:val="00077490"/>
    <w:rsid w:val="00082DBF"/>
    <w:rsid w:val="00084D5E"/>
    <w:rsid w:val="00092021"/>
    <w:rsid w:val="00094985"/>
    <w:rsid w:val="000952D5"/>
    <w:rsid w:val="00097670"/>
    <w:rsid w:val="000A6D83"/>
    <w:rsid w:val="000B45B7"/>
    <w:rsid w:val="000C2C3C"/>
    <w:rsid w:val="000C4869"/>
    <w:rsid w:val="000C7070"/>
    <w:rsid w:val="000D44DD"/>
    <w:rsid w:val="000D6834"/>
    <w:rsid w:val="000D7328"/>
    <w:rsid w:val="000D75EF"/>
    <w:rsid w:val="000E1886"/>
    <w:rsid w:val="000E5B47"/>
    <w:rsid w:val="000F0DCF"/>
    <w:rsid w:val="000F210F"/>
    <w:rsid w:val="000F622D"/>
    <w:rsid w:val="000F7A52"/>
    <w:rsid w:val="0010188D"/>
    <w:rsid w:val="00105E74"/>
    <w:rsid w:val="00106DFB"/>
    <w:rsid w:val="00110A00"/>
    <w:rsid w:val="001143CF"/>
    <w:rsid w:val="00122917"/>
    <w:rsid w:val="00124E77"/>
    <w:rsid w:val="0014312E"/>
    <w:rsid w:val="00143282"/>
    <w:rsid w:val="00151B16"/>
    <w:rsid w:val="00152244"/>
    <w:rsid w:val="00152606"/>
    <w:rsid w:val="00155A34"/>
    <w:rsid w:val="00155F44"/>
    <w:rsid w:val="001567DC"/>
    <w:rsid w:val="001578C5"/>
    <w:rsid w:val="00161529"/>
    <w:rsid w:val="001636E2"/>
    <w:rsid w:val="00166B70"/>
    <w:rsid w:val="00167A10"/>
    <w:rsid w:val="00173F1C"/>
    <w:rsid w:val="00176ED9"/>
    <w:rsid w:val="00182802"/>
    <w:rsid w:val="001907EA"/>
    <w:rsid w:val="001924E9"/>
    <w:rsid w:val="00193510"/>
    <w:rsid w:val="00193C93"/>
    <w:rsid w:val="001941F3"/>
    <w:rsid w:val="0019567D"/>
    <w:rsid w:val="001A0C41"/>
    <w:rsid w:val="001A4DDC"/>
    <w:rsid w:val="001B0500"/>
    <w:rsid w:val="001B1846"/>
    <w:rsid w:val="001B302B"/>
    <w:rsid w:val="001B3BD6"/>
    <w:rsid w:val="001C2308"/>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11E15"/>
    <w:rsid w:val="002151AE"/>
    <w:rsid w:val="00216D18"/>
    <w:rsid w:val="00222130"/>
    <w:rsid w:val="002271DF"/>
    <w:rsid w:val="00231A39"/>
    <w:rsid w:val="00234E60"/>
    <w:rsid w:val="00236B9F"/>
    <w:rsid w:val="00245457"/>
    <w:rsid w:val="00246F74"/>
    <w:rsid w:val="00247824"/>
    <w:rsid w:val="0025455A"/>
    <w:rsid w:val="002557DA"/>
    <w:rsid w:val="00255804"/>
    <w:rsid w:val="002721E0"/>
    <w:rsid w:val="00275468"/>
    <w:rsid w:val="00285808"/>
    <w:rsid w:val="00287DEF"/>
    <w:rsid w:val="00290215"/>
    <w:rsid w:val="00293452"/>
    <w:rsid w:val="002A19F7"/>
    <w:rsid w:val="002A4E10"/>
    <w:rsid w:val="002A7F5E"/>
    <w:rsid w:val="002B3A46"/>
    <w:rsid w:val="002B3EBA"/>
    <w:rsid w:val="002C3F4E"/>
    <w:rsid w:val="002D10AF"/>
    <w:rsid w:val="002F10A2"/>
    <w:rsid w:val="002F1216"/>
    <w:rsid w:val="002F5873"/>
    <w:rsid w:val="002F602C"/>
    <w:rsid w:val="002F6506"/>
    <w:rsid w:val="00306820"/>
    <w:rsid w:val="003115B7"/>
    <w:rsid w:val="0031591A"/>
    <w:rsid w:val="003202B2"/>
    <w:rsid w:val="003223F7"/>
    <w:rsid w:val="00324500"/>
    <w:rsid w:val="00340FEE"/>
    <w:rsid w:val="00341C2B"/>
    <w:rsid w:val="00341EA6"/>
    <w:rsid w:val="00342131"/>
    <w:rsid w:val="00344B5B"/>
    <w:rsid w:val="00347101"/>
    <w:rsid w:val="00351E54"/>
    <w:rsid w:val="003525D8"/>
    <w:rsid w:val="00361539"/>
    <w:rsid w:val="00363F2D"/>
    <w:rsid w:val="003671AB"/>
    <w:rsid w:val="003720BA"/>
    <w:rsid w:val="00377D90"/>
    <w:rsid w:val="0038581C"/>
    <w:rsid w:val="00387F9F"/>
    <w:rsid w:val="003964A1"/>
    <w:rsid w:val="003B2270"/>
    <w:rsid w:val="003B2FD4"/>
    <w:rsid w:val="003B3DEA"/>
    <w:rsid w:val="003B62BD"/>
    <w:rsid w:val="003C3348"/>
    <w:rsid w:val="003C571F"/>
    <w:rsid w:val="003E4713"/>
    <w:rsid w:val="003F1DFA"/>
    <w:rsid w:val="003F5E9B"/>
    <w:rsid w:val="00400372"/>
    <w:rsid w:val="0041080B"/>
    <w:rsid w:val="00414D0F"/>
    <w:rsid w:val="00420244"/>
    <w:rsid w:val="004265DD"/>
    <w:rsid w:val="00430DAF"/>
    <w:rsid w:val="00434E13"/>
    <w:rsid w:val="00435308"/>
    <w:rsid w:val="0043783F"/>
    <w:rsid w:val="004402B7"/>
    <w:rsid w:val="004451C0"/>
    <w:rsid w:val="00447DD0"/>
    <w:rsid w:val="00454234"/>
    <w:rsid w:val="00454F38"/>
    <w:rsid w:val="004578C1"/>
    <w:rsid w:val="00461D66"/>
    <w:rsid w:val="0046459D"/>
    <w:rsid w:val="00465614"/>
    <w:rsid w:val="00465D20"/>
    <w:rsid w:val="00475EF7"/>
    <w:rsid w:val="00485128"/>
    <w:rsid w:val="004915B6"/>
    <w:rsid w:val="0049216E"/>
    <w:rsid w:val="004926B0"/>
    <w:rsid w:val="0049406F"/>
    <w:rsid w:val="00496A26"/>
    <w:rsid w:val="00497418"/>
    <w:rsid w:val="004A06E6"/>
    <w:rsid w:val="004A2F85"/>
    <w:rsid w:val="004A5606"/>
    <w:rsid w:val="004A577B"/>
    <w:rsid w:val="004B6723"/>
    <w:rsid w:val="004C2FA4"/>
    <w:rsid w:val="004C6553"/>
    <w:rsid w:val="004C7E4B"/>
    <w:rsid w:val="004D022A"/>
    <w:rsid w:val="004D0CF4"/>
    <w:rsid w:val="004D36DB"/>
    <w:rsid w:val="004F1936"/>
    <w:rsid w:val="005003CD"/>
    <w:rsid w:val="005012C9"/>
    <w:rsid w:val="00501B02"/>
    <w:rsid w:val="00504211"/>
    <w:rsid w:val="0050759D"/>
    <w:rsid w:val="00513666"/>
    <w:rsid w:val="00516F11"/>
    <w:rsid w:val="00527D37"/>
    <w:rsid w:val="005319FC"/>
    <w:rsid w:val="005343F4"/>
    <w:rsid w:val="0053636E"/>
    <w:rsid w:val="0053670C"/>
    <w:rsid w:val="00542358"/>
    <w:rsid w:val="005431CE"/>
    <w:rsid w:val="005457A9"/>
    <w:rsid w:val="00545F86"/>
    <w:rsid w:val="0055040C"/>
    <w:rsid w:val="005514D0"/>
    <w:rsid w:val="00553522"/>
    <w:rsid w:val="00553CD3"/>
    <w:rsid w:val="00555003"/>
    <w:rsid w:val="0055622F"/>
    <w:rsid w:val="00564B84"/>
    <w:rsid w:val="005713D5"/>
    <w:rsid w:val="00575004"/>
    <w:rsid w:val="005812D1"/>
    <w:rsid w:val="00594B08"/>
    <w:rsid w:val="00595E1B"/>
    <w:rsid w:val="005B1ACB"/>
    <w:rsid w:val="005B3A03"/>
    <w:rsid w:val="005B533E"/>
    <w:rsid w:val="005C2AE2"/>
    <w:rsid w:val="005C5A2A"/>
    <w:rsid w:val="005D2459"/>
    <w:rsid w:val="005F1E59"/>
    <w:rsid w:val="005F2EF9"/>
    <w:rsid w:val="005F7CEE"/>
    <w:rsid w:val="00600637"/>
    <w:rsid w:val="00607AE7"/>
    <w:rsid w:val="00607CCC"/>
    <w:rsid w:val="00610B61"/>
    <w:rsid w:val="00611FDE"/>
    <w:rsid w:val="00614602"/>
    <w:rsid w:val="006152A2"/>
    <w:rsid w:val="006234C1"/>
    <w:rsid w:val="006253E8"/>
    <w:rsid w:val="00626B1A"/>
    <w:rsid w:val="006379FC"/>
    <w:rsid w:val="00645551"/>
    <w:rsid w:val="006541AA"/>
    <w:rsid w:val="00662684"/>
    <w:rsid w:val="00666734"/>
    <w:rsid w:val="00671571"/>
    <w:rsid w:val="00676BCE"/>
    <w:rsid w:val="00680514"/>
    <w:rsid w:val="006859B1"/>
    <w:rsid w:val="00686AE2"/>
    <w:rsid w:val="00692E72"/>
    <w:rsid w:val="006B0BD1"/>
    <w:rsid w:val="006B126B"/>
    <w:rsid w:val="006B4B83"/>
    <w:rsid w:val="006B677B"/>
    <w:rsid w:val="006C4E01"/>
    <w:rsid w:val="006C63F3"/>
    <w:rsid w:val="006D1F87"/>
    <w:rsid w:val="006D2C09"/>
    <w:rsid w:val="006D3342"/>
    <w:rsid w:val="006F4462"/>
    <w:rsid w:val="00707AEB"/>
    <w:rsid w:val="00722024"/>
    <w:rsid w:val="00723CD2"/>
    <w:rsid w:val="0072562C"/>
    <w:rsid w:val="0074266A"/>
    <w:rsid w:val="00747412"/>
    <w:rsid w:val="007526B9"/>
    <w:rsid w:val="007616CD"/>
    <w:rsid w:val="00762650"/>
    <w:rsid w:val="007707D8"/>
    <w:rsid w:val="00771868"/>
    <w:rsid w:val="007734E5"/>
    <w:rsid w:val="007863A3"/>
    <w:rsid w:val="00787FAE"/>
    <w:rsid w:val="00795A5E"/>
    <w:rsid w:val="007A079C"/>
    <w:rsid w:val="007A1B3C"/>
    <w:rsid w:val="007A1DC6"/>
    <w:rsid w:val="007A597F"/>
    <w:rsid w:val="007C575B"/>
    <w:rsid w:val="007C5B12"/>
    <w:rsid w:val="007C7785"/>
    <w:rsid w:val="007D4CB4"/>
    <w:rsid w:val="007D6257"/>
    <w:rsid w:val="007D6502"/>
    <w:rsid w:val="007E637A"/>
    <w:rsid w:val="007F77DE"/>
    <w:rsid w:val="00800BAE"/>
    <w:rsid w:val="00804176"/>
    <w:rsid w:val="00806F0B"/>
    <w:rsid w:val="00807C31"/>
    <w:rsid w:val="008100F6"/>
    <w:rsid w:val="00811CEE"/>
    <w:rsid w:val="0081567A"/>
    <w:rsid w:val="00817FFD"/>
    <w:rsid w:val="00822F82"/>
    <w:rsid w:val="0082545E"/>
    <w:rsid w:val="00833FBE"/>
    <w:rsid w:val="00846AFF"/>
    <w:rsid w:val="00850546"/>
    <w:rsid w:val="00863825"/>
    <w:rsid w:val="008647A0"/>
    <w:rsid w:val="00871CF4"/>
    <w:rsid w:val="00873408"/>
    <w:rsid w:val="008860D2"/>
    <w:rsid w:val="008865EC"/>
    <w:rsid w:val="00887075"/>
    <w:rsid w:val="00892B69"/>
    <w:rsid w:val="00894B08"/>
    <w:rsid w:val="00897646"/>
    <w:rsid w:val="008A2B4B"/>
    <w:rsid w:val="008A4F8B"/>
    <w:rsid w:val="008A5ABB"/>
    <w:rsid w:val="008A70C2"/>
    <w:rsid w:val="008B006B"/>
    <w:rsid w:val="008B110D"/>
    <w:rsid w:val="008B1A4C"/>
    <w:rsid w:val="008C3ECA"/>
    <w:rsid w:val="008C7B2A"/>
    <w:rsid w:val="008D7317"/>
    <w:rsid w:val="008E18E5"/>
    <w:rsid w:val="008F1FCD"/>
    <w:rsid w:val="008F2B8D"/>
    <w:rsid w:val="00901542"/>
    <w:rsid w:val="00903037"/>
    <w:rsid w:val="00907366"/>
    <w:rsid w:val="009131AA"/>
    <w:rsid w:val="00916261"/>
    <w:rsid w:val="00920E92"/>
    <w:rsid w:val="00921FA3"/>
    <w:rsid w:val="00923419"/>
    <w:rsid w:val="009249BD"/>
    <w:rsid w:val="009366E8"/>
    <w:rsid w:val="009410F7"/>
    <w:rsid w:val="00943572"/>
    <w:rsid w:val="009472D4"/>
    <w:rsid w:val="009473FC"/>
    <w:rsid w:val="009527CA"/>
    <w:rsid w:val="00952BCB"/>
    <w:rsid w:val="009577D7"/>
    <w:rsid w:val="00963267"/>
    <w:rsid w:val="00964102"/>
    <w:rsid w:val="009644F7"/>
    <w:rsid w:val="00964CBD"/>
    <w:rsid w:val="0096709E"/>
    <w:rsid w:val="009674BE"/>
    <w:rsid w:val="00972B73"/>
    <w:rsid w:val="00977638"/>
    <w:rsid w:val="00982E14"/>
    <w:rsid w:val="009A2235"/>
    <w:rsid w:val="009A25EA"/>
    <w:rsid w:val="009B0394"/>
    <w:rsid w:val="009B07E7"/>
    <w:rsid w:val="009B0F9F"/>
    <w:rsid w:val="009B2E3D"/>
    <w:rsid w:val="009B38C4"/>
    <w:rsid w:val="009B5E8B"/>
    <w:rsid w:val="009C1676"/>
    <w:rsid w:val="009C1E69"/>
    <w:rsid w:val="009C22E8"/>
    <w:rsid w:val="009C603C"/>
    <w:rsid w:val="009D0C14"/>
    <w:rsid w:val="009D461C"/>
    <w:rsid w:val="009D528C"/>
    <w:rsid w:val="009D7CB0"/>
    <w:rsid w:val="009E2AB2"/>
    <w:rsid w:val="009F161C"/>
    <w:rsid w:val="009F3D16"/>
    <w:rsid w:val="009F482F"/>
    <w:rsid w:val="009F5338"/>
    <w:rsid w:val="009F616E"/>
    <w:rsid w:val="009F72A6"/>
    <w:rsid w:val="009F7EE5"/>
    <w:rsid w:val="00A02126"/>
    <w:rsid w:val="00A100FC"/>
    <w:rsid w:val="00A10496"/>
    <w:rsid w:val="00A106E5"/>
    <w:rsid w:val="00A15070"/>
    <w:rsid w:val="00A15C2A"/>
    <w:rsid w:val="00A178C4"/>
    <w:rsid w:val="00A22C65"/>
    <w:rsid w:val="00A3035A"/>
    <w:rsid w:val="00A32B2D"/>
    <w:rsid w:val="00A3416E"/>
    <w:rsid w:val="00A37869"/>
    <w:rsid w:val="00A42E4F"/>
    <w:rsid w:val="00A438E8"/>
    <w:rsid w:val="00A452F5"/>
    <w:rsid w:val="00A46EFB"/>
    <w:rsid w:val="00A4736C"/>
    <w:rsid w:val="00A477FC"/>
    <w:rsid w:val="00A63091"/>
    <w:rsid w:val="00A717D0"/>
    <w:rsid w:val="00A71FAA"/>
    <w:rsid w:val="00A73B19"/>
    <w:rsid w:val="00A80ED2"/>
    <w:rsid w:val="00A8442D"/>
    <w:rsid w:val="00A90B09"/>
    <w:rsid w:val="00A92EF7"/>
    <w:rsid w:val="00A94752"/>
    <w:rsid w:val="00A949DE"/>
    <w:rsid w:val="00A94A38"/>
    <w:rsid w:val="00A9618C"/>
    <w:rsid w:val="00A966CC"/>
    <w:rsid w:val="00AA1AAE"/>
    <w:rsid w:val="00AA39BB"/>
    <w:rsid w:val="00AA7234"/>
    <w:rsid w:val="00AB1AE2"/>
    <w:rsid w:val="00AB202E"/>
    <w:rsid w:val="00AB3D75"/>
    <w:rsid w:val="00AB6AFA"/>
    <w:rsid w:val="00AC247A"/>
    <w:rsid w:val="00AC290A"/>
    <w:rsid w:val="00AC4E27"/>
    <w:rsid w:val="00AC6509"/>
    <w:rsid w:val="00AD4599"/>
    <w:rsid w:val="00AD5B4A"/>
    <w:rsid w:val="00AE4327"/>
    <w:rsid w:val="00AE5FAE"/>
    <w:rsid w:val="00AE70CC"/>
    <w:rsid w:val="00B11D84"/>
    <w:rsid w:val="00B1274A"/>
    <w:rsid w:val="00B14078"/>
    <w:rsid w:val="00B1644E"/>
    <w:rsid w:val="00B17D83"/>
    <w:rsid w:val="00B2651B"/>
    <w:rsid w:val="00B266C0"/>
    <w:rsid w:val="00B26D2F"/>
    <w:rsid w:val="00B327B9"/>
    <w:rsid w:val="00B41A14"/>
    <w:rsid w:val="00B46931"/>
    <w:rsid w:val="00B50868"/>
    <w:rsid w:val="00B612F5"/>
    <w:rsid w:val="00B624E7"/>
    <w:rsid w:val="00B81201"/>
    <w:rsid w:val="00B81837"/>
    <w:rsid w:val="00B830AF"/>
    <w:rsid w:val="00B83ECB"/>
    <w:rsid w:val="00B844D8"/>
    <w:rsid w:val="00B85BE4"/>
    <w:rsid w:val="00B8681F"/>
    <w:rsid w:val="00B8714B"/>
    <w:rsid w:val="00B933D4"/>
    <w:rsid w:val="00B94E6E"/>
    <w:rsid w:val="00BA3C43"/>
    <w:rsid w:val="00BA4D1B"/>
    <w:rsid w:val="00BB1DA6"/>
    <w:rsid w:val="00BB78A3"/>
    <w:rsid w:val="00BB7C18"/>
    <w:rsid w:val="00BC12B6"/>
    <w:rsid w:val="00BC4A02"/>
    <w:rsid w:val="00BC6B12"/>
    <w:rsid w:val="00BC6C70"/>
    <w:rsid w:val="00BC7531"/>
    <w:rsid w:val="00BD1C25"/>
    <w:rsid w:val="00BD3159"/>
    <w:rsid w:val="00BE1F8C"/>
    <w:rsid w:val="00BE360E"/>
    <w:rsid w:val="00BE72A4"/>
    <w:rsid w:val="00BF22B3"/>
    <w:rsid w:val="00BF7BD0"/>
    <w:rsid w:val="00C04BC4"/>
    <w:rsid w:val="00C0656E"/>
    <w:rsid w:val="00C0796D"/>
    <w:rsid w:val="00C079FE"/>
    <w:rsid w:val="00C135FA"/>
    <w:rsid w:val="00C15CE2"/>
    <w:rsid w:val="00C174AF"/>
    <w:rsid w:val="00C17F4B"/>
    <w:rsid w:val="00C21DB9"/>
    <w:rsid w:val="00C24DE1"/>
    <w:rsid w:val="00C30511"/>
    <w:rsid w:val="00C324BC"/>
    <w:rsid w:val="00C34066"/>
    <w:rsid w:val="00C35BF5"/>
    <w:rsid w:val="00C3795F"/>
    <w:rsid w:val="00C37D81"/>
    <w:rsid w:val="00C520C2"/>
    <w:rsid w:val="00C53A41"/>
    <w:rsid w:val="00C564D1"/>
    <w:rsid w:val="00C57649"/>
    <w:rsid w:val="00C70756"/>
    <w:rsid w:val="00C708C8"/>
    <w:rsid w:val="00C72B5C"/>
    <w:rsid w:val="00C77F4A"/>
    <w:rsid w:val="00C81B53"/>
    <w:rsid w:val="00C81EE8"/>
    <w:rsid w:val="00C8526B"/>
    <w:rsid w:val="00C86B15"/>
    <w:rsid w:val="00CA15B1"/>
    <w:rsid w:val="00CA5066"/>
    <w:rsid w:val="00CB5BFD"/>
    <w:rsid w:val="00CB6BA5"/>
    <w:rsid w:val="00CC344F"/>
    <w:rsid w:val="00CC4DDA"/>
    <w:rsid w:val="00CD052B"/>
    <w:rsid w:val="00CD27D7"/>
    <w:rsid w:val="00CD3E3E"/>
    <w:rsid w:val="00CE08F5"/>
    <w:rsid w:val="00CE2A7B"/>
    <w:rsid w:val="00CE2D24"/>
    <w:rsid w:val="00CF1934"/>
    <w:rsid w:val="00CF415E"/>
    <w:rsid w:val="00CF5E42"/>
    <w:rsid w:val="00D02FC5"/>
    <w:rsid w:val="00D0309E"/>
    <w:rsid w:val="00D05327"/>
    <w:rsid w:val="00D128B1"/>
    <w:rsid w:val="00D13059"/>
    <w:rsid w:val="00D14EDA"/>
    <w:rsid w:val="00D304E9"/>
    <w:rsid w:val="00D31349"/>
    <w:rsid w:val="00D500B0"/>
    <w:rsid w:val="00D60564"/>
    <w:rsid w:val="00D6257E"/>
    <w:rsid w:val="00D659E7"/>
    <w:rsid w:val="00D663B1"/>
    <w:rsid w:val="00D71812"/>
    <w:rsid w:val="00D7301E"/>
    <w:rsid w:val="00D77DE1"/>
    <w:rsid w:val="00D8196E"/>
    <w:rsid w:val="00D87310"/>
    <w:rsid w:val="00D94146"/>
    <w:rsid w:val="00D96AFF"/>
    <w:rsid w:val="00D9782D"/>
    <w:rsid w:val="00DA1F08"/>
    <w:rsid w:val="00DA5099"/>
    <w:rsid w:val="00DB4FCB"/>
    <w:rsid w:val="00DB5309"/>
    <w:rsid w:val="00DC467B"/>
    <w:rsid w:val="00DD02F6"/>
    <w:rsid w:val="00DD1301"/>
    <w:rsid w:val="00DE264A"/>
    <w:rsid w:val="00DE5541"/>
    <w:rsid w:val="00DE7177"/>
    <w:rsid w:val="00DF3B41"/>
    <w:rsid w:val="00E01F00"/>
    <w:rsid w:val="00E02F0A"/>
    <w:rsid w:val="00E104DC"/>
    <w:rsid w:val="00E22811"/>
    <w:rsid w:val="00E2415B"/>
    <w:rsid w:val="00E306F9"/>
    <w:rsid w:val="00E32C2E"/>
    <w:rsid w:val="00E35159"/>
    <w:rsid w:val="00E37515"/>
    <w:rsid w:val="00E45FD6"/>
    <w:rsid w:val="00E50BA3"/>
    <w:rsid w:val="00E51FC8"/>
    <w:rsid w:val="00E52488"/>
    <w:rsid w:val="00E5444C"/>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A6DF0"/>
    <w:rsid w:val="00EA7E07"/>
    <w:rsid w:val="00EB4806"/>
    <w:rsid w:val="00EC06C1"/>
    <w:rsid w:val="00EC2E9F"/>
    <w:rsid w:val="00EC435F"/>
    <w:rsid w:val="00EC718E"/>
    <w:rsid w:val="00ED2E41"/>
    <w:rsid w:val="00ED3799"/>
    <w:rsid w:val="00ED4B2D"/>
    <w:rsid w:val="00EE5B07"/>
    <w:rsid w:val="00EF0631"/>
    <w:rsid w:val="00EF215D"/>
    <w:rsid w:val="00EF7856"/>
    <w:rsid w:val="00EF7B37"/>
    <w:rsid w:val="00F0333D"/>
    <w:rsid w:val="00F06076"/>
    <w:rsid w:val="00F10EDA"/>
    <w:rsid w:val="00F1240D"/>
    <w:rsid w:val="00F13423"/>
    <w:rsid w:val="00F15D7D"/>
    <w:rsid w:val="00F163A3"/>
    <w:rsid w:val="00F2767A"/>
    <w:rsid w:val="00F335D2"/>
    <w:rsid w:val="00F36549"/>
    <w:rsid w:val="00F4056B"/>
    <w:rsid w:val="00F40D5D"/>
    <w:rsid w:val="00F572EC"/>
    <w:rsid w:val="00F60412"/>
    <w:rsid w:val="00F620AD"/>
    <w:rsid w:val="00F76EB1"/>
    <w:rsid w:val="00F81B98"/>
    <w:rsid w:val="00F83137"/>
    <w:rsid w:val="00F93AAC"/>
    <w:rsid w:val="00FA1B58"/>
    <w:rsid w:val="00FA25D9"/>
    <w:rsid w:val="00FA4E9F"/>
    <w:rsid w:val="00FB0243"/>
    <w:rsid w:val="00FB255B"/>
    <w:rsid w:val="00FB47F8"/>
    <w:rsid w:val="00FC18D4"/>
    <w:rsid w:val="00FC60F6"/>
    <w:rsid w:val="00FC715A"/>
    <w:rsid w:val="00FC7565"/>
    <w:rsid w:val="00FE584C"/>
    <w:rsid w:val="00FF122B"/>
    <w:rsid w:val="00FF12A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34"/>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88B8-D77F-4C30-88A8-1B5895FB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39</Pages>
  <Words>16111</Words>
  <Characters>96667</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10</cp:revision>
  <cp:lastPrinted>2022-06-08T12:46:00Z</cp:lastPrinted>
  <dcterms:created xsi:type="dcterms:W3CDTF">2022-06-06T07:14:00Z</dcterms:created>
  <dcterms:modified xsi:type="dcterms:W3CDTF">2022-06-09T11:27:00Z</dcterms:modified>
</cp:coreProperties>
</file>