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D30D0" w14:textId="77777777" w:rsidR="008075B3" w:rsidRPr="00F735EF" w:rsidRDefault="008075B3" w:rsidP="00807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right"/>
        <w:rPr>
          <w:sz w:val="20"/>
          <w:szCs w:val="20"/>
        </w:rPr>
      </w:pPr>
    </w:p>
    <w:p w14:paraId="0C985478" w14:textId="2702E457" w:rsidR="00D541A0" w:rsidRPr="00963485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E.ZP.261.</w:t>
      </w:r>
      <w:r w:rsidR="00C06BA0" w:rsidRPr="00963485">
        <w:rPr>
          <w:rFonts w:ascii="Calibri" w:hAnsi="Calibri" w:cs="Calibri"/>
          <w:sz w:val="24"/>
          <w:szCs w:val="24"/>
        </w:rPr>
        <w:t>12</w:t>
      </w:r>
      <w:r w:rsidRPr="00963485">
        <w:rPr>
          <w:rFonts w:ascii="Calibri" w:hAnsi="Calibri" w:cs="Calibri"/>
          <w:sz w:val="24"/>
          <w:szCs w:val="24"/>
        </w:rPr>
        <w:t>.202</w:t>
      </w:r>
      <w:r w:rsidR="00C06BA0" w:rsidRPr="00963485">
        <w:rPr>
          <w:rFonts w:ascii="Calibri" w:hAnsi="Calibri" w:cs="Calibri"/>
          <w:sz w:val="24"/>
          <w:szCs w:val="24"/>
        </w:rPr>
        <w:t>4</w:t>
      </w:r>
      <w:r w:rsidRPr="00963485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</w:t>
      </w:r>
      <w:r w:rsidRPr="00963485">
        <w:rPr>
          <w:rFonts w:ascii="Calibri" w:hAnsi="Calibri" w:cs="Calibri"/>
          <w:b/>
          <w:sz w:val="24"/>
          <w:szCs w:val="24"/>
        </w:rPr>
        <w:t xml:space="preserve">Postępowanie nr: </w:t>
      </w:r>
      <w:r w:rsidR="00C06BA0" w:rsidRPr="00963485">
        <w:rPr>
          <w:rFonts w:ascii="Calibri" w:hAnsi="Calibri" w:cs="Calibri"/>
          <w:b/>
          <w:sz w:val="24"/>
          <w:szCs w:val="24"/>
        </w:rPr>
        <w:t>16</w:t>
      </w:r>
      <w:r w:rsidR="00795429" w:rsidRPr="00963485">
        <w:rPr>
          <w:rFonts w:ascii="Calibri" w:hAnsi="Calibri" w:cs="Calibri"/>
          <w:b/>
          <w:sz w:val="24"/>
          <w:szCs w:val="24"/>
        </w:rPr>
        <w:t xml:space="preserve"> Z TP 2</w:t>
      </w:r>
      <w:r w:rsidR="00C06BA0" w:rsidRPr="00963485">
        <w:rPr>
          <w:rFonts w:ascii="Calibri" w:hAnsi="Calibri" w:cs="Calibri"/>
          <w:b/>
          <w:sz w:val="24"/>
          <w:szCs w:val="24"/>
        </w:rPr>
        <w:t>4</w:t>
      </w:r>
    </w:p>
    <w:p w14:paraId="4AED305F" w14:textId="77777777" w:rsidR="00D541A0" w:rsidRPr="00963485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Calibri"/>
          <w:sz w:val="24"/>
          <w:szCs w:val="24"/>
        </w:rPr>
      </w:pPr>
    </w:p>
    <w:p w14:paraId="08658FDF" w14:textId="77777777" w:rsidR="00D541A0" w:rsidRPr="00963485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Calibri"/>
          <w:sz w:val="24"/>
          <w:szCs w:val="24"/>
        </w:rPr>
      </w:pPr>
    </w:p>
    <w:p w14:paraId="15D003A8" w14:textId="77777777" w:rsidR="00D541A0" w:rsidRPr="00963485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Calibri"/>
          <w:sz w:val="24"/>
          <w:szCs w:val="24"/>
        </w:rPr>
      </w:pPr>
    </w:p>
    <w:p w14:paraId="6828F51B" w14:textId="77777777" w:rsidR="00D541A0" w:rsidRPr="00963485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963485">
        <w:rPr>
          <w:rFonts w:ascii="Calibri" w:hAnsi="Calibri" w:cs="Calibri"/>
          <w:b/>
          <w:sz w:val="40"/>
          <w:szCs w:val="40"/>
        </w:rPr>
        <w:t xml:space="preserve">KUJAWSKO-POMORSKIE CENTRUM </w:t>
      </w:r>
      <w:r w:rsidRPr="00963485">
        <w:rPr>
          <w:rFonts w:ascii="Calibri" w:hAnsi="Calibri" w:cs="Calibri"/>
          <w:b/>
          <w:sz w:val="40"/>
          <w:szCs w:val="40"/>
        </w:rPr>
        <w:br/>
        <w:t>PULMONOLOGII W BYDGOSZCZY</w:t>
      </w:r>
    </w:p>
    <w:p w14:paraId="06500C0A" w14:textId="77777777" w:rsidR="00D541A0" w:rsidRPr="00963485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sz w:val="40"/>
          <w:szCs w:val="40"/>
        </w:rPr>
      </w:pPr>
      <w:r w:rsidRPr="00963485">
        <w:rPr>
          <w:rFonts w:ascii="Calibri" w:hAnsi="Calibri" w:cs="Calibri"/>
          <w:sz w:val="40"/>
          <w:szCs w:val="40"/>
        </w:rPr>
        <w:t>UL. SEMINARYJNA 1, 85-326 BYDGOSZCZ</w:t>
      </w:r>
    </w:p>
    <w:p w14:paraId="47EA9F71" w14:textId="77777777" w:rsidR="00D541A0" w:rsidRPr="00963485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0EF39AA7" w14:textId="77777777" w:rsidR="00D541A0" w:rsidRPr="00963485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3280C206" w14:textId="77777777" w:rsidR="00D541A0" w:rsidRPr="00963485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10A0335A" w14:textId="77777777" w:rsidR="00D541A0" w:rsidRPr="00963485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  <w:r w:rsidRPr="00963485">
        <w:rPr>
          <w:rFonts w:ascii="Calibri" w:hAnsi="Calibri" w:cs="Calibri"/>
          <w:b/>
          <w:sz w:val="28"/>
          <w:szCs w:val="28"/>
        </w:rPr>
        <w:t xml:space="preserve">OGŁASZA </w:t>
      </w:r>
      <w:r w:rsidRPr="00963485">
        <w:rPr>
          <w:rFonts w:ascii="Calibri" w:hAnsi="Calibri" w:cs="Calibri"/>
          <w:b/>
          <w:sz w:val="28"/>
          <w:szCs w:val="28"/>
        </w:rPr>
        <w:br/>
        <w:t>POSTĘPOWANIE O UDZIELENIE ZAMÓWIENIA</w:t>
      </w:r>
      <w:r w:rsidRPr="00963485">
        <w:rPr>
          <w:rFonts w:ascii="Calibri" w:hAnsi="Calibri" w:cs="Calibri"/>
          <w:b/>
          <w:sz w:val="28"/>
          <w:szCs w:val="28"/>
        </w:rPr>
        <w:br/>
        <w:t>W TRYBIE PODSTAWOWYM</w:t>
      </w:r>
    </w:p>
    <w:p w14:paraId="6CDECEFF" w14:textId="77777777" w:rsidR="00D541A0" w:rsidRPr="00963485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3AB7FB88" w14:textId="77777777" w:rsidR="00D541A0" w:rsidRPr="00963485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3F3963A7" w14:textId="018D6877" w:rsidR="00D541A0" w:rsidRPr="00963485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o wartości zamówienia nieprzekraczającej progów unijnych o jakich stanowi</w:t>
      </w:r>
      <w:r w:rsidRPr="00963485">
        <w:rPr>
          <w:rFonts w:ascii="Calibri" w:hAnsi="Calibri" w:cs="Calibri"/>
          <w:sz w:val="24"/>
          <w:szCs w:val="24"/>
        </w:rPr>
        <w:br/>
        <w:t xml:space="preserve">art. 3 ustawy z 11 września 2019 r.  – Prawo zamówień publicznych </w:t>
      </w:r>
      <w:r w:rsidRPr="00963485">
        <w:rPr>
          <w:rFonts w:ascii="Calibri" w:hAnsi="Calibri" w:cs="Calibri"/>
          <w:sz w:val="24"/>
          <w:szCs w:val="24"/>
        </w:rPr>
        <w:br/>
      </w:r>
      <w:bookmarkStart w:id="0" w:name="_Hlk143691641"/>
      <w:r w:rsidRPr="00963485">
        <w:rPr>
          <w:rFonts w:ascii="Calibri" w:hAnsi="Calibri" w:cs="Calibri"/>
          <w:sz w:val="24"/>
          <w:szCs w:val="24"/>
        </w:rPr>
        <w:t>(</w:t>
      </w:r>
      <w:proofErr w:type="spellStart"/>
      <w:r w:rsidR="00CF037F" w:rsidRPr="00963485">
        <w:rPr>
          <w:rFonts w:ascii="Calibri" w:hAnsi="Calibri" w:cs="Calibri"/>
          <w:sz w:val="24"/>
          <w:szCs w:val="24"/>
        </w:rPr>
        <w:t>t.j</w:t>
      </w:r>
      <w:proofErr w:type="spellEnd"/>
      <w:r w:rsidR="00CF037F" w:rsidRPr="00963485">
        <w:rPr>
          <w:rFonts w:ascii="Calibri" w:hAnsi="Calibri" w:cs="Calibri"/>
          <w:sz w:val="24"/>
          <w:szCs w:val="24"/>
        </w:rPr>
        <w:t xml:space="preserve">. </w:t>
      </w:r>
      <w:r w:rsidRPr="00963485">
        <w:rPr>
          <w:rFonts w:ascii="Calibri" w:hAnsi="Calibri" w:cs="Calibri"/>
          <w:sz w:val="24"/>
          <w:szCs w:val="24"/>
        </w:rPr>
        <w:t>Dz. U. z 202</w:t>
      </w:r>
      <w:r w:rsidR="007D0564" w:rsidRPr="00963485">
        <w:rPr>
          <w:rFonts w:ascii="Calibri" w:hAnsi="Calibri" w:cs="Calibri"/>
          <w:sz w:val="24"/>
          <w:szCs w:val="24"/>
        </w:rPr>
        <w:t>3</w:t>
      </w:r>
      <w:r w:rsidRPr="00963485">
        <w:rPr>
          <w:rFonts w:ascii="Calibri" w:hAnsi="Calibri" w:cs="Calibri"/>
          <w:sz w:val="24"/>
          <w:szCs w:val="24"/>
        </w:rPr>
        <w:t xml:space="preserve"> r., poz. </w:t>
      </w:r>
      <w:r w:rsidR="007D0564" w:rsidRPr="00963485">
        <w:rPr>
          <w:rFonts w:ascii="Calibri" w:hAnsi="Calibri" w:cs="Calibri"/>
          <w:sz w:val="24"/>
          <w:szCs w:val="24"/>
        </w:rPr>
        <w:t>1605</w:t>
      </w:r>
      <w:r w:rsidR="009879D6" w:rsidRPr="00963485">
        <w:rPr>
          <w:rFonts w:ascii="Calibri" w:hAnsi="Calibri" w:cs="Calibri"/>
          <w:sz w:val="24"/>
          <w:szCs w:val="24"/>
        </w:rPr>
        <w:t xml:space="preserve"> ze zm.</w:t>
      </w:r>
      <w:r w:rsidR="007D0564" w:rsidRPr="00963485">
        <w:rPr>
          <w:rFonts w:ascii="Calibri" w:hAnsi="Calibri" w:cs="Calibri"/>
          <w:sz w:val="24"/>
          <w:szCs w:val="24"/>
        </w:rPr>
        <w:t>).</w:t>
      </w:r>
      <w:r w:rsidRPr="00963485">
        <w:rPr>
          <w:rFonts w:ascii="Calibri" w:hAnsi="Calibri" w:cs="Calibri"/>
          <w:sz w:val="24"/>
          <w:szCs w:val="24"/>
        </w:rPr>
        <w:t xml:space="preserve">  </w:t>
      </w:r>
      <w:bookmarkEnd w:id="0"/>
    </w:p>
    <w:p w14:paraId="55D489E0" w14:textId="77777777" w:rsidR="00016193" w:rsidRPr="00963485" w:rsidRDefault="00016193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17B0CFF1" w14:textId="77777777" w:rsidR="00D541A0" w:rsidRPr="00963485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40C7F9A9" w14:textId="7AE4EB7B" w:rsidR="00E802B7" w:rsidRPr="00963485" w:rsidRDefault="00E802B7" w:rsidP="00C06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b/>
          <w:bCs/>
          <w:sz w:val="42"/>
          <w:szCs w:val="42"/>
          <w:lang w:val="pl-PL"/>
        </w:rPr>
      </w:pPr>
      <w:r w:rsidRPr="00963485">
        <w:rPr>
          <w:rFonts w:ascii="Calibri" w:hAnsi="Calibri" w:cs="Calibri"/>
          <w:b/>
          <w:bCs/>
          <w:sz w:val="42"/>
          <w:szCs w:val="42"/>
          <w:lang w:val="pl-PL"/>
        </w:rPr>
        <w:t xml:space="preserve">NA DOSTAWĘ </w:t>
      </w:r>
      <w:r w:rsidRPr="00963485">
        <w:rPr>
          <w:rFonts w:ascii="Calibri" w:hAnsi="Calibri" w:cs="Calibri"/>
          <w:b/>
          <w:bCs/>
          <w:sz w:val="42"/>
          <w:szCs w:val="42"/>
          <w:lang w:val="pl-PL"/>
        </w:rPr>
        <w:br/>
      </w:r>
      <w:r w:rsidR="00C06BA0" w:rsidRPr="00963485">
        <w:rPr>
          <w:rFonts w:ascii="Calibri" w:hAnsi="Calibri" w:cs="Calibri"/>
          <w:b/>
          <w:bCs/>
          <w:sz w:val="42"/>
          <w:szCs w:val="42"/>
          <w:lang w:val="pl-PL"/>
        </w:rPr>
        <w:t xml:space="preserve">ŚRODKÓW OCHRONY INDYWIDUALNEJ </w:t>
      </w:r>
    </w:p>
    <w:p w14:paraId="309D143E" w14:textId="77777777" w:rsidR="00330286" w:rsidRPr="00963485" w:rsidRDefault="00330286" w:rsidP="00330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234958F" w14:textId="77777777" w:rsidR="00D541A0" w:rsidRPr="00963485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963485">
        <w:rPr>
          <w:rFonts w:ascii="Calibri" w:hAnsi="Calibri" w:cs="Calibri"/>
          <w:b/>
          <w:sz w:val="24"/>
          <w:szCs w:val="24"/>
        </w:rPr>
        <w:t>SPECYFIKACJA WARUNKÓW ZAMÓWIENIA</w:t>
      </w:r>
    </w:p>
    <w:p w14:paraId="165A8ACF" w14:textId="77777777" w:rsidR="00D541A0" w:rsidRPr="00963485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2A8BE458" w14:textId="77777777" w:rsidR="00D541A0" w:rsidRPr="00963485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3A8D536B" w14:textId="77777777" w:rsidR="002E701C" w:rsidRPr="00963485" w:rsidRDefault="002E701C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7C46C794" w14:textId="77777777" w:rsidR="002E701C" w:rsidRPr="00963485" w:rsidRDefault="002E701C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7986FD7B" w14:textId="77777777" w:rsidR="002E701C" w:rsidRPr="00963485" w:rsidRDefault="002E701C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70211791" w14:textId="77777777" w:rsidR="00CF5FA2" w:rsidRPr="00963485" w:rsidRDefault="00CF5FA2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5AF94701" w14:textId="77777777" w:rsidR="009879D6" w:rsidRPr="00963485" w:rsidRDefault="009879D6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17E9C814" w14:textId="77777777" w:rsidR="0074125A" w:rsidRPr="00963485" w:rsidRDefault="0074125A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1FABC9B4" w14:textId="77777777" w:rsidR="009879D6" w:rsidRPr="00963485" w:rsidRDefault="009879D6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6FCB1322" w14:textId="1485E411" w:rsidR="00D541A0" w:rsidRPr="00963485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4D25193C" w14:textId="77777777" w:rsidR="009879D6" w:rsidRPr="00963485" w:rsidRDefault="009879D6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727FE259" w14:textId="77777777" w:rsidR="00C06BA0" w:rsidRPr="00963485" w:rsidRDefault="00C06B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4B1DA511" w14:textId="77777777" w:rsidR="00C06BA0" w:rsidRPr="00963485" w:rsidRDefault="00C06B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2E884128" w14:textId="77777777" w:rsidR="00C06BA0" w:rsidRPr="00963485" w:rsidRDefault="00C06B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321BF876" w14:textId="77777777" w:rsidR="009879D6" w:rsidRPr="00963485" w:rsidRDefault="009879D6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7B07DBC0" w14:textId="77777777" w:rsidR="008075B3" w:rsidRPr="00963485" w:rsidRDefault="008075B3" w:rsidP="00807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14:paraId="417D2DEF" w14:textId="44332E36" w:rsidR="0074125A" w:rsidRPr="00963485" w:rsidRDefault="0074125A" w:rsidP="009241B1">
      <w:pPr>
        <w:jc w:val="center"/>
        <w:rPr>
          <w:rFonts w:ascii="Calibri" w:hAnsi="Calibri" w:cs="Calibri"/>
          <w:b/>
          <w:sz w:val="24"/>
          <w:szCs w:val="24"/>
        </w:rPr>
      </w:pPr>
    </w:p>
    <w:p w14:paraId="2E2F3BD7" w14:textId="4EBF5FCE" w:rsidR="009241B1" w:rsidRPr="00963485" w:rsidRDefault="00CC4017" w:rsidP="009241B1">
      <w:pPr>
        <w:jc w:val="center"/>
        <w:rPr>
          <w:rFonts w:ascii="Calibri" w:hAnsi="Calibri" w:cs="Calibri"/>
          <w:b/>
          <w:sz w:val="24"/>
          <w:szCs w:val="24"/>
        </w:rPr>
      </w:pPr>
      <w:r w:rsidRPr="00963485">
        <w:rPr>
          <w:rFonts w:ascii="Calibri" w:hAnsi="Calibri" w:cs="Calibri"/>
          <w:b/>
          <w:sz w:val="24"/>
          <w:szCs w:val="24"/>
        </w:rPr>
        <w:lastRenderedPageBreak/>
        <w:t xml:space="preserve">Postępowanie nr: </w:t>
      </w:r>
      <w:r w:rsidR="00C06BA0" w:rsidRPr="00963485">
        <w:rPr>
          <w:rFonts w:ascii="Calibri" w:hAnsi="Calibri" w:cs="Calibri"/>
          <w:b/>
          <w:sz w:val="24"/>
          <w:szCs w:val="24"/>
        </w:rPr>
        <w:t>16</w:t>
      </w:r>
      <w:r w:rsidR="00795429" w:rsidRPr="00963485">
        <w:rPr>
          <w:rFonts w:ascii="Calibri" w:hAnsi="Calibri" w:cs="Calibri"/>
          <w:b/>
          <w:sz w:val="24"/>
          <w:szCs w:val="24"/>
        </w:rPr>
        <w:t xml:space="preserve"> Z TP 2</w:t>
      </w:r>
      <w:r w:rsidR="00C06BA0" w:rsidRPr="00963485">
        <w:rPr>
          <w:rFonts w:ascii="Calibri" w:hAnsi="Calibri" w:cs="Calibri"/>
          <w:b/>
          <w:sz w:val="24"/>
          <w:szCs w:val="24"/>
        </w:rPr>
        <w:t>4</w:t>
      </w:r>
    </w:p>
    <w:p w14:paraId="00000046" w14:textId="2A517DBC" w:rsidR="00C73FE5" w:rsidRPr="00963485" w:rsidRDefault="00B7417B">
      <w:pPr>
        <w:pStyle w:val="Nagwek2"/>
        <w:keepNext w:val="0"/>
        <w:keepLines w:val="0"/>
        <w:widowControl w:val="0"/>
        <w:numPr>
          <w:ilvl w:val="0"/>
          <w:numId w:val="15"/>
        </w:numPr>
        <w:spacing w:line="240" w:lineRule="auto"/>
        <w:ind w:left="426" w:hanging="426"/>
        <w:rPr>
          <w:rFonts w:ascii="Calibri" w:hAnsi="Calibri" w:cs="Calibri"/>
          <w:b/>
          <w:sz w:val="24"/>
          <w:szCs w:val="24"/>
        </w:rPr>
      </w:pPr>
      <w:bookmarkStart w:id="1" w:name="_kabgz8l7slm3" w:colFirst="0" w:colLast="0"/>
      <w:bookmarkEnd w:id="1"/>
      <w:r w:rsidRPr="00963485">
        <w:rPr>
          <w:rFonts w:ascii="Calibri" w:hAnsi="Calibri" w:cs="Calibri"/>
          <w:b/>
          <w:sz w:val="24"/>
          <w:szCs w:val="24"/>
        </w:rPr>
        <w:t>Nazwa oraz adres Zamawiającego</w:t>
      </w:r>
      <w:r w:rsidR="00D13A4C" w:rsidRPr="00963485">
        <w:rPr>
          <w:rFonts w:ascii="Calibri" w:hAnsi="Calibri" w:cs="Calibri"/>
          <w:b/>
          <w:sz w:val="24"/>
          <w:szCs w:val="24"/>
        </w:rPr>
        <w:t>.</w:t>
      </w:r>
    </w:p>
    <w:p w14:paraId="5D038F85" w14:textId="77777777" w:rsidR="00E802B7" w:rsidRPr="00963485" w:rsidRDefault="00B7417B" w:rsidP="00406980">
      <w:pPr>
        <w:widowControl w:val="0"/>
        <w:spacing w:line="240" w:lineRule="auto"/>
        <w:ind w:left="426"/>
        <w:rPr>
          <w:rFonts w:ascii="Calibri" w:hAnsi="Calibri" w:cs="Calibri"/>
          <w:b/>
          <w:bCs/>
          <w:sz w:val="24"/>
          <w:szCs w:val="24"/>
          <w:lang w:val="pl-PL"/>
        </w:rPr>
      </w:pPr>
      <w:r w:rsidRPr="00963485">
        <w:rPr>
          <w:rFonts w:ascii="Calibri" w:hAnsi="Calibri" w:cs="Calibri"/>
          <w:b/>
          <w:sz w:val="24"/>
          <w:szCs w:val="24"/>
        </w:rPr>
        <w:t xml:space="preserve">Kujawsko – Pomorskie Centrum Pulmonologii w Bydgoszczy </w:t>
      </w:r>
      <w:r w:rsidRPr="00963485">
        <w:rPr>
          <w:rFonts w:ascii="Calibri" w:hAnsi="Calibri" w:cs="Calibri"/>
          <w:b/>
          <w:sz w:val="24"/>
          <w:szCs w:val="24"/>
        </w:rPr>
        <w:br/>
      </w:r>
      <w:r w:rsidRPr="00963485">
        <w:rPr>
          <w:rFonts w:ascii="Calibri" w:hAnsi="Calibri" w:cs="Calibri"/>
          <w:sz w:val="24"/>
          <w:szCs w:val="24"/>
        </w:rPr>
        <w:t>ul. Seminaryjna 1, 85-326 Bydgoszcz</w:t>
      </w:r>
      <w:r w:rsidRPr="00963485">
        <w:rPr>
          <w:rFonts w:ascii="Calibri" w:hAnsi="Calibri" w:cs="Calibri"/>
          <w:b/>
          <w:sz w:val="24"/>
          <w:szCs w:val="24"/>
        </w:rPr>
        <w:t xml:space="preserve"> </w:t>
      </w:r>
      <w:r w:rsidRPr="00963485">
        <w:rPr>
          <w:rFonts w:ascii="Calibri" w:hAnsi="Calibri" w:cs="Calibri"/>
          <w:b/>
          <w:sz w:val="24"/>
          <w:szCs w:val="24"/>
        </w:rPr>
        <w:br/>
      </w:r>
      <w:r w:rsidRPr="00963485">
        <w:rPr>
          <w:rFonts w:ascii="Calibri" w:hAnsi="Calibri" w:cs="Calibri"/>
          <w:sz w:val="24"/>
          <w:szCs w:val="24"/>
        </w:rPr>
        <w:t xml:space="preserve">NIP </w:t>
      </w:r>
      <w:r w:rsidRPr="00963485">
        <w:rPr>
          <w:rFonts w:ascii="Calibri" w:eastAsia="Calibri" w:hAnsi="Calibri" w:cs="Calibri"/>
          <w:sz w:val="24"/>
          <w:szCs w:val="24"/>
        </w:rPr>
        <w:t>5542236658</w:t>
      </w:r>
      <w:r w:rsidRPr="00963485">
        <w:rPr>
          <w:rFonts w:ascii="Calibri" w:hAnsi="Calibri" w:cs="Calibri"/>
          <w:sz w:val="24"/>
          <w:szCs w:val="24"/>
        </w:rPr>
        <w:t xml:space="preserve"> </w:t>
      </w:r>
      <w:r w:rsidRPr="00963485">
        <w:rPr>
          <w:rFonts w:ascii="Calibri" w:hAnsi="Calibri" w:cs="Calibri"/>
          <w:b/>
          <w:sz w:val="24"/>
          <w:szCs w:val="24"/>
        </w:rPr>
        <w:br/>
      </w:r>
      <w:r w:rsidRPr="00963485">
        <w:rPr>
          <w:rFonts w:ascii="Calibri" w:hAnsi="Calibri" w:cs="Calibri"/>
          <w:sz w:val="24"/>
          <w:szCs w:val="24"/>
        </w:rPr>
        <w:t>Godziny pracy Zamawiającego: od 7:00 do 14:35</w:t>
      </w:r>
      <w:r w:rsidRPr="00963485">
        <w:rPr>
          <w:rFonts w:ascii="Calibri" w:hAnsi="Calibri" w:cs="Calibri"/>
          <w:sz w:val="24"/>
          <w:szCs w:val="24"/>
        </w:rPr>
        <w:br/>
      </w:r>
      <w:r w:rsidRPr="00963485">
        <w:rPr>
          <w:rFonts w:ascii="Calibri" w:hAnsi="Calibri" w:cs="Calibri"/>
          <w:sz w:val="24"/>
          <w:szCs w:val="24"/>
          <w:lang w:val="pl-PL"/>
        </w:rPr>
        <w:t>tel.: (52) 32-56-600</w:t>
      </w:r>
      <w:r w:rsidR="00D9657E" w:rsidRPr="00963485">
        <w:rPr>
          <w:rFonts w:ascii="Calibri" w:hAnsi="Calibri" w:cs="Calibri"/>
          <w:sz w:val="24"/>
          <w:szCs w:val="24"/>
          <w:lang w:val="pl-PL"/>
        </w:rPr>
        <w:br/>
        <w:t>adres strony internetowej prowadzonego postępowania:</w:t>
      </w:r>
      <w:r w:rsidR="00D9657E" w:rsidRPr="00963485">
        <w:rPr>
          <w:rFonts w:ascii="Calibri" w:hAnsi="Calibri" w:cs="Calibri"/>
          <w:sz w:val="24"/>
          <w:szCs w:val="24"/>
          <w:lang w:val="de-DE"/>
        </w:rPr>
        <w:t xml:space="preserve"> </w:t>
      </w:r>
      <w:hyperlink r:id="rId8" w:history="1">
        <w:r w:rsidR="00330286" w:rsidRPr="00963485">
          <w:rPr>
            <w:rStyle w:val="Hipercze"/>
            <w:rFonts w:ascii="Calibri" w:hAnsi="Calibri" w:cs="Calibri"/>
            <w:b/>
            <w:bCs/>
            <w:color w:val="auto"/>
            <w:sz w:val="24"/>
            <w:szCs w:val="24"/>
            <w:lang w:val="pl-PL"/>
          </w:rPr>
          <w:t>https://platformazakupowa.pl/pn/kpcp</w:t>
        </w:r>
      </w:hyperlink>
      <w:r w:rsidR="004C397C" w:rsidRPr="00963485">
        <w:rPr>
          <w:rFonts w:ascii="Calibri" w:hAnsi="Calibri" w:cs="Calibri"/>
          <w:b/>
          <w:bCs/>
          <w:sz w:val="24"/>
          <w:szCs w:val="24"/>
          <w:lang w:val="pl-PL"/>
        </w:rPr>
        <w:t xml:space="preserve">  </w:t>
      </w:r>
    </w:p>
    <w:p w14:paraId="3CE236C5" w14:textId="6CA5CE2F" w:rsidR="00B7417B" w:rsidRPr="00963485" w:rsidRDefault="00B7417B" w:rsidP="00406980">
      <w:pPr>
        <w:widowControl w:val="0"/>
        <w:spacing w:line="240" w:lineRule="auto"/>
        <w:ind w:left="426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e-mail: </w:t>
      </w:r>
      <w:hyperlink r:id="rId9" w:history="1">
        <w:r w:rsidRPr="00963485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zampub@kpcp.pl</w:t>
        </w:r>
      </w:hyperlink>
      <w:r w:rsidRPr="00963485">
        <w:rPr>
          <w:rFonts w:ascii="Calibri" w:hAnsi="Calibri" w:cs="Calibri"/>
          <w:sz w:val="24"/>
          <w:szCs w:val="24"/>
        </w:rPr>
        <w:t xml:space="preserve"> </w:t>
      </w:r>
    </w:p>
    <w:p w14:paraId="76B74244" w14:textId="77777777" w:rsidR="00C06BA0" w:rsidRPr="00963485" w:rsidRDefault="00C06BA0" w:rsidP="00406980">
      <w:pPr>
        <w:widowControl w:val="0"/>
        <w:spacing w:line="240" w:lineRule="auto"/>
        <w:rPr>
          <w:rFonts w:ascii="Calibri" w:hAnsi="Calibri" w:cs="Calibri"/>
          <w:sz w:val="24"/>
          <w:szCs w:val="24"/>
        </w:rPr>
      </w:pPr>
      <w:bookmarkStart w:id="2" w:name="_qj2p3iyqlwum" w:colFirst="0" w:colLast="0"/>
      <w:bookmarkEnd w:id="2"/>
    </w:p>
    <w:p w14:paraId="0000004E" w14:textId="41BEE196" w:rsidR="00C73FE5" w:rsidRPr="00963485" w:rsidRDefault="00B7417B">
      <w:pPr>
        <w:pStyle w:val="Nagwek2"/>
        <w:keepNext w:val="0"/>
        <w:keepLines w:val="0"/>
        <w:widowControl w:val="0"/>
        <w:numPr>
          <w:ilvl w:val="0"/>
          <w:numId w:val="15"/>
        </w:numPr>
        <w:tabs>
          <w:tab w:val="left" w:pos="426"/>
        </w:tabs>
        <w:spacing w:before="0" w:line="240" w:lineRule="auto"/>
        <w:ind w:left="0" w:firstLine="0"/>
        <w:rPr>
          <w:rFonts w:ascii="Calibri" w:hAnsi="Calibri" w:cs="Calibri"/>
          <w:b/>
          <w:sz w:val="24"/>
          <w:szCs w:val="24"/>
        </w:rPr>
      </w:pPr>
      <w:r w:rsidRPr="00963485">
        <w:rPr>
          <w:rFonts w:ascii="Calibri" w:hAnsi="Calibri" w:cs="Calibri"/>
          <w:b/>
          <w:sz w:val="24"/>
          <w:szCs w:val="24"/>
        </w:rPr>
        <w:t>Ochrona danych osobowych</w:t>
      </w:r>
      <w:r w:rsidR="00D13A4C" w:rsidRPr="00963485">
        <w:rPr>
          <w:rFonts w:ascii="Calibri" w:hAnsi="Calibri" w:cs="Calibri"/>
          <w:b/>
          <w:sz w:val="24"/>
          <w:szCs w:val="24"/>
        </w:rPr>
        <w:t>.</w:t>
      </w:r>
    </w:p>
    <w:p w14:paraId="62F01064" w14:textId="77777777" w:rsidR="00596C55" w:rsidRPr="00963485" w:rsidRDefault="00596C55" w:rsidP="00406980">
      <w:pPr>
        <w:widowControl w:val="0"/>
        <w:spacing w:after="12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2EB1B1C8" w14:textId="77777777" w:rsidR="00596C55" w:rsidRPr="00963485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administratorem przekazanych przez Wykonawcę danych osobowych jest </w:t>
      </w:r>
      <w:r w:rsidRPr="00963485">
        <w:rPr>
          <w:rFonts w:ascii="Calibri" w:hAnsi="Calibri" w:cs="Calibri"/>
          <w:bCs/>
          <w:sz w:val="24"/>
          <w:szCs w:val="24"/>
        </w:rPr>
        <w:t>Kujawsko-Pomorskie Centrum Pulmonologii w Bydgoszczy, ul. Seminaryjna 1, 85-326 Bydgoszcz;</w:t>
      </w:r>
    </w:p>
    <w:p w14:paraId="71FE1D3F" w14:textId="6658B5DA" w:rsidR="00596C55" w:rsidRPr="00963485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kontakt z Inspektorem Ochrony Danych </w:t>
      </w:r>
      <w:r w:rsidRPr="00963485">
        <w:rPr>
          <w:rFonts w:ascii="Calibri" w:hAnsi="Calibri" w:cs="Calibri"/>
          <w:bCs/>
          <w:sz w:val="24"/>
          <w:szCs w:val="24"/>
        </w:rPr>
        <w:t xml:space="preserve">Kujawsko-Pomorskiego Centrum Pulmonologii   </w:t>
      </w:r>
      <w:r w:rsidR="009241B1" w:rsidRPr="00963485">
        <w:rPr>
          <w:rFonts w:ascii="Calibri" w:hAnsi="Calibri" w:cs="Calibri"/>
          <w:bCs/>
          <w:sz w:val="24"/>
          <w:szCs w:val="24"/>
        </w:rPr>
        <w:br/>
      </w:r>
      <w:r w:rsidRPr="00963485">
        <w:rPr>
          <w:rFonts w:ascii="Calibri" w:hAnsi="Calibri" w:cs="Calibri"/>
          <w:bCs/>
          <w:sz w:val="24"/>
          <w:szCs w:val="24"/>
        </w:rPr>
        <w:t>w Bydgoszczy: e-mail: iodo@kpcp.pl;</w:t>
      </w:r>
    </w:p>
    <w:p w14:paraId="3CB4E0B0" w14:textId="6E32A182" w:rsidR="00596C55" w:rsidRPr="00963485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63485">
        <w:rPr>
          <w:rFonts w:ascii="Calibri" w:hAnsi="Calibri" w:cs="Calibri"/>
          <w:sz w:val="24"/>
          <w:szCs w:val="24"/>
        </w:rPr>
        <w:t xml:space="preserve">przekazane w związku prowadzonym w myśl </w:t>
      </w:r>
      <w:r w:rsidRPr="00963485">
        <w:rPr>
          <w:rFonts w:ascii="Calibri" w:eastAsia="Calibri" w:hAnsi="Calibri" w:cs="Calibri"/>
          <w:sz w:val="24"/>
          <w:szCs w:val="24"/>
          <w:lang w:eastAsia="en-US"/>
        </w:rPr>
        <w:t xml:space="preserve">ustawy Prawo zamówień publicznych </w:t>
      </w:r>
      <w:r w:rsidR="009241B1" w:rsidRPr="00963485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963485">
        <w:rPr>
          <w:rFonts w:ascii="Calibri" w:eastAsia="Calibri" w:hAnsi="Calibri" w:cs="Calibri"/>
          <w:sz w:val="24"/>
          <w:szCs w:val="24"/>
          <w:lang w:eastAsia="en-US"/>
        </w:rPr>
        <w:t>z dnia 11 września 20</w:t>
      </w:r>
      <w:r w:rsidR="00D9657E" w:rsidRPr="00963485">
        <w:rPr>
          <w:rFonts w:ascii="Calibri" w:eastAsia="Calibri" w:hAnsi="Calibri" w:cs="Calibri"/>
          <w:sz w:val="24"/>
          <w:szCs w:val="24"/>
          <w:lang w:eastAsia="en-US"/>
        </w:rPr>
        <w:t>19</w:t>
      </w:r>
      <w:r w:rsidRPr="00963485">
        <w:rPr>
          <w:rFonts w:ascii="Calibri" w:eastAsia="Calibri" w:hAnsi="Calibri" w:cs="Calibri"/>
          <w:sz w:val="24"/>
          <w:szCs w:val="24"/>
          <w:lang w:eastAsia="en-US"/>
        </w:rPr>
        <w:t xml:space="preserve"> r.  </w:t>
      </w:r>
      <w:r w:rsidRPr="00963485">
        <w:rPr>
          <w:rFonts w:ascii="Calibri" w:hAnsi="Calibri" w:cs="Calibri"/>
          <w:sz w:val="24"/>
          <w:szCs w:val="24"/>
        </w:rPr>
        <w:t>postępowaniem o ud</w:t>
      </w:r>
      <w:r w:rsidR="00730F80" w:rsidRPr="00963485">
        <w:rPr>
          <w:rFonts w:ascii="Calibri" w:hAnsi="Calibri" w:cs="Calibri"/>
          <w:sz w:val="24"/>
          <w:szCs w:val="24"/>
        </w:rPr>
        <w:t>zielenie zamówienia publicznego</w:t>
      </w:r>
      <w:r w:rsidRPr="00963485">
        <w:rPr>
          <w:rFonts w:ascii="Calibri" w:hAnsi="Calibri" w:cs="Calibri"/>
          <w:sz w:val="24"/>
          <w:szCs w:val="24"/>
        </w:rPr>
        <w:t>, dane osobowe przetwarzane są na podstawie art. 6 ust. 1 lit. c</w:t>
      </w:r>
      <w:r w:rsidRPr="00963485">
        <w:rPr>
          <w:rFonts w:ascii="Calibri" w:hAnsi="Calibri" w:cs="Calibri"/>
          <w:i/>
          <w:sz w:val="24"/>
          <w:szCs w:val="24"/>
        </w:rPr>
        <w:t xml:space="preserve"> </w:t>
      </w:r>
      <w:r w:rsidRPr="00963485">
        <w:rPr>
          <w:rFonts w:ascii="Calibri" w:hAnsi="Calibri" w:cs="Calibri"/>
          <w:sz w:val="24"/>
          <w:szCs w:val="24"/>
        </w:rPr>
        <w:t>RODO w celu udokumentowania przeprowadzonego postępowania o udzielenie zamówienia publicznego,</w:t>
      </w:r>
      <w:r w:rsidR="00C43383" w:rsidRPr="00963485">
        <w:rPr>
          <w:rFonts w:ascii="Calibri" w:hAnsi="Calibri" w:cs="Calibri"/>
          <w:sz w:val="24"/>
          <w:szCs w:val="24"/>
        </w:rPr>
        <w:t xml:space="preserve"> </w:t>
      </w:r>
      <w:r w:rsidRPr="00963485">
        <w:rPr>
          <w:rFonts w:ascii="Calibri" w:hAnsi="Calibri" w:cs="Calibri"/>
          <w:sz w:val="24"/>
          <w:szCs w:val="24"/>
        </w:rPr>
        <w:t>a także realizacji umowy</w:t>
      </w:r>
      <w:r w:rsidRPr="00963485">
        <w:rPr>
          <w:rFonts w:ascii="Calibri" w:eastAsia="Calibri" w:hAnsi="Calibri" w:cs="Calibri"/>
          <w:sz w:val="24"/>
          <w:szCs w:val="24"/>
          <w:lang w:eastAsia="en-US"/>
        </w:rPr>
        <w:t>;</w:t>
      </w:r>
    </w:p>
    <w:p w14:paraId="466582C7" w14:textId="3ECDE0D8" w:rsidR="00596C55" w:rsidRPr="00963485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odbiorcami przekazanych przez Wykonawcę danych osobowych będą osoby lub podmioty, którym udostępniona zostanie dokumentacja postępowania w oparciu o art. 18 oraz art. 74 ust. 1 ustawy z dnia </w:t>
      </w:r>
      <w:r w:rsidRPr="00963485">
        <w:rPr>
          <w:rFonts w:ascii="Calibri" w:eastAsia="Calibri" w:hAnsi="Calibri" w:cs="Calibri"/>
          <w:sz w:val="24"/>
          <w:szCs w:val="24"/>
          <w:lang w:eastAsia="en-US"/>
        </w:rPr>
        <w:t>11 września 20</w:t>
      </w:r>
      <w:r w:rsidR="00D9657E" w:rsidRPr="00963485">
        <w:rPr>
          <w:rFonts w:ascii="Calibri" w:eastAsia="Calibri" w:hAnsi="Calibri" w:cs="Calibri"/>
          <w:sz w:val="24"/>
          <w:szCs w:val="24"/>
          <w:lang w:eastAsia="en-US"/>
        </w:rPr>
        <w:t>19</w:t>
      </w:r>
      <w:r w:rsidRPr="00963485">
        <w:rPr>
          <w:rFonts w:ascii="Calibri" w:eastAsia="Calibri" w:hAnsi="Calibri" w:cs="Calibri"/>
          <w:sz w:val="24"/>
          <w:szCs w:val="24"/>
          <w:lang w:eastAsia="en-US"/>
        </w:rPr>
        <w:t xml:space="preserve"> r.  </w:t>
      </w:r>
      <w:r w:rsidRPr="00963485">
        <w:rPr>
          <w:rFonts w:ascii="Calibri" w:hAnsi="Calibri" w:cs="Calibri"/>
          <w:sz w:val="24"/>
          <w:szCs w:val="24"/>
        </w:rPr>
        <w:t xml:space="preserve">– Prawo zamówień publicznych, dalej „ustawa </w:t>
      </w:r>
      <w:proofErr w:type="spellStart"/>
      <w:r w:rsidRPr="00963485">
        <w:rPr>
          <w:rFonts w:ascii="Calibri" w:hAnsi="Calibri" w:cs="Calibri"/>
          <w:sz w:val="24"/>
          <w:szCs w:val="24"/>
        </w:rPr>
        <w:t>Pzp</w:t>
      </w:r>
      <w:proofErr w:type="spellEnd"/>
      <w:r w:rsidRPr="00963485">
        <w:rPr>
          <w:rFonts w:ascii="Calibri" w:hAnsi="Calibri" w:cs="Calibri"/>
          <w:sz w:val="24"/>
          <w:szCs w:val="24"/>
        </w:rPr>
        <w:t>”, a także osoby wykonujące w imieniu Zamawiającego czynności związan</w:t>
      </w:r>
      <w:r w:rsidR="005E494E" w:rsidRPr="00963485">
        <w:rPr>
          <w:rFonts w:ascii="Calibri" w:hAnsi="Calibri" w:cs="Calibri"/>
          <w:sz w:val="24"/>
          <w:szCs w:val="24"/>
        </w:rPr>
        <w:t xml:space="preserve">e </w:t>
      </w:r>
      <w:r w:rsidR="00DC44F4" w:rsidRPr="00963485">
        <w:rPr>
          <w:rFonts w:ascii="Calibri" w:hAnsi="Calibri" w:cs="Calibri"/>
          <w:sz w:val="24"/>
          <w:szCs w:val="24"/>
        </w:rPr>
        <w:br/>
      </w:r>
      <w:r w:rsidR="005E494E" w:rsidRPr="00963485">
        <w:rPr>
          <w:rFonts w:ascii="Calibri" w:hAnsi="Calibri" w:cs="Calibri"/>
          <w:sz w:val="24"/>
          <w:szCs w:val="24"/>
        </w:rPr>
        <w:t xml:space="preserve">z prowadzeniem postępowania, </w:t>
      </w:r>
      <w:r w:rsidRPr="00963485">
        <w:rPr>
          <w:rFonts w:ascii="Calibri" w:hAnsi="Calibri" w:cs="Calibri"/>
          <w:sz w:val="24"/>
          <w:szCs w:val="24"/>
        </w:rPr>
        <w:t xml:space="preserve">a następnie realizacją zawartej umowy;  </w:t>
      </w:r>
    </w:p>
    <w:p w14:paraId="3F56F977" w14:textId="63538FEE" w:rsidR="00596C55" w:rsidRPr="00963485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przekazane przez Wykonawcę dane osobowe będą przechowywane, zgodnie </w:t>
      </w:r>
      <w:r w:rsidRPr="00963485">
        <w:rPr>
          <w:rFonts w:ascii="Calibri" w:hAnsi="Calibri" w:cs="Calibri"/>
          <w:sz w:val="24"/>
          <w:szCs w:val="24"/>
        </w:rPr>
        <w:br/>
        <w:t xml:space="preserve">z art. 78 ust. 1 ustawy </w:t>
      </w:r>
      <w:proofErr w:type="spellStart"/>
      <w:r w:rsidRPr="00963485">
        <w:rPr>
          <w:rFonts w:ascii="Calibri" w:hAnsi="Calibri" w:cs="Calibri"/>
          <w:sz w:val="24"/>
          <w:szCs w:val="24"/>
        </w:rPr>
        <w:t>Pzp</w:t>
      </w:r>
      <w:proofErr w:type="spellEnd"/>
      <w:r w:rsidRPr="00963485">
        <w:rPr>
          <w:rFonts w:ascii="Calibri" w:hAnsi="Calibri" w:cs="Calibri"/>
          <w:sz w:val="24"/>
          <w:szCs w:val="24"/>
        </w:rPr>
        <w:t>, przez okres 4 lat od dnia zakończenia postępowania o udzielenie zamówienia, ponadto w odniesieniu do umów okres ich przechowywania określa Instrukcja Archiwalna KPCP zatwierdzona przez Archiwum Państwowe w Bydgoszczy;</w:t>
      </w:r>
    </w:p>
    <w:p w14:paraId="06AD16A9" w14:textId="43C0E87C" w:rsidR="00596C55" w:rsidRPr="00963485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b/>
          <w:i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obowiązek podania przez Wykonawcę będącego osobą fizyczną oraz osoby fizyczne reprezentujące Wykonawcę danych osobowych jest</w:t>
      </w:r>
      <w:r w:rsidR="00E8020A" w:rsidRPr="00963485">
        <w:rPr>
          <w:rFonts w:ascii="Calibri" w:hAnsi="Calibri" w:cs="Calibri"/>
          <w:sz w:val="24"/>
          <w:szCs w:val="24"/>
        </w:rPr>
        <w:t xml:space="preserve"> wymogiem ustawowym określonym </w:t>
      </w:r>
      <w:r w:rsidR="007522E8" w:rsidRPr="00963485">
        <w:rPr>
          <w:rFonts w:ascii="Calibri" w:hAnsi="Calibri" w:cs="Calibri"/>
          <w:sz w:val="24"/>
          <w:szCs w:val="24"/>
        </w:rPr>
        <w:br/>
      </w:r>
      <w:r w:rsidRPr="00963485">
        <w:rPr>
          <w:rFonts w:ascii="Calibri" w:hAnsi="Calibri" w:cs="Calibri"/>
          <w:sz w:val="24"/>
          <w:szCs w:val="24"/>
        </w:rPr>
        <w:t xml:space="preserve">w przepisach ustawy </w:t>
      </w:r>
      <w:proofErr w:type="spellStart"/>
      <w:r w:rsidRPr="00963485">
        <w:rPr>
          <w:rFonts w:ascii="Calibri" w:hAnsi="Calibri" w:cs="Calibri"/>
          <w:sz w:val="24"/>
          <w:szCs w:val="24"/>
        </w:rPr>
        <w:t>Pzp</w:t>
      </w:r>
      <w:proofErr w:type="spellEnd"/>
      <w:r w:rsidRPr="00963485">
        <w:rPr>
          <w:rFonts w:ascii="Calibri" w:hAnsi="Calibri" w:cs="Calibri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63485">
        <w:rPr>
          <w:rFonts w:ascii="Calibri" w:hAnsi="Calibri" w:cs="Calibri"/>
          <w:sz w:val="24"/>
          <w:szCs w:val="24"/>
        </w:rPr>
        <w:t>Pzp</w:t>
      </w:r>
      <w:proofErr w:type="spellEnd"/>
      <w:r w:rsidRPr="00963485">
        <w:rPr>
          <w:rFonts w:ascii="Calibri" w:hAnsi="Calibri" w:cs="Calibri"/>
          <w:sz w:val="24"/>
          <w:szCs w:val="24"/>
        </w:rPr>
        <w:t xml:space="preserve">;  </w:t>
      </w:r>
    </w:p>
    <w:p w14:paraId="3EE9BB9A" w14:textId="275D3424" w:rsidR="00383A3B" w:rsidRPr="00963485" w:rsidRDefault="00596C55" w:rsidP="00383A3B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63485">
        <w:rPr>
          <w:rFonts w:ascii="Calibri" w:hAnsi="Calibri" w:cs="Calibri"/>
          <w:sz w:val="24"/>
          <w:szCs w:val="24"/>
        </w:rPr>
        <w:t>w odniesieniu do przekazanych przez Wykonawcę danych osobowych decyzje nie będą podejmowane w sposób zautomatyzowany, stosowanie do art. 22 RODO;</w:t>
      </w:r>
    </w:p>
    <w:p w14:paraId="0F991E95" w14:textId="77777777" w:rsidR="00596C55" w:rsidRPr="00963485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osoba, której dane dotyczą posiada:</w:t>
      </w:r>
    </w:p>
    <w:p w14:paraId="0036EBA9" w14:textId="77777777" w:rsidR="00596C55" w:rsidRPr="00963485" w:rsidRDefault="00596C55">
      <w:pPr>
        <w:widowControl w:val="0"/>
        <w:numPr>
          <w:ilvl w:val="0"/>
          <w:numId w:val="9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na podstawie art. 15 RODO prawo dostępu do danych osobowych;</w:t>
      </w:r>
    </w:p>
    <w:p w14:paraId="243E209B" w14:textId="468D3401" w:rsidR="005C63A9" w:rsidRPr="00963485" w:rsidRDefault="00596C55" w:rsidP="00C06BA0">
      <w:pPr>
        <w:widowControl w:val="0"/>
        <w:numPr>
          <w:ilvl w:val="0"/>
          <w:numId w:val="9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na podstawie art. 16 RODO prawo do sprostowania danych osobowych</w:t>
      </w:r>
      <w:r w:rsidRPr="00963485">
        <w:rPr>
          <w:rFonts w:ascii="Calibri" w:hAnsi="Calibri" w:cs="Calibri"/>
          <w:b/>
          <w:sz w:val="24"/>
          <w:szCs w:val="24"/>
          <w:vertAlign w:val="superscript"/>
        </w:rPr>
        <w:t>*</w:t>
      </w:r>
      <w:r w:rsidRPr="00963485">
        <w:rPr>
          <w:rFonts w:ascii="Calibri" w:hAnsi="Calibri" w:cs="Calibri"/>
          <w:sz w:val="24"/>
          <w:szCs w:val="24"/>
        </w:rPr>
        <w:t>;</w:t>
      </w:r>
    </w:p>
    <w:p w14:paraId="28DEC96B" w14:textId="7872BB4D" w:rsidR="00596C55" w:rsidRPr="00963485" w:rsidRDefault="00596C55">
      <w:pPr>
        <w:widowControl w:val="0"/>
        <w:numPr>
          <w:ilvl w:val="0"/>
          <w:numId w:val="9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na podstawie art. 18 RODO prawo żądania od administratora ograniczenia przetwarzania danych osobowych z zastrzeżeniem przypadków, o </w:t>
      </w:r>
      <w:r w:rsidR="00E8020A" w:rsidRPr="00963485">
        <w:rPr>
          <w:rFonts w:ascii="Calibri" w:hAnsi="Calibri" w:cs="Calibri"/>
          <w:sz w:val="24"/>
          <w:szCs w:val="24"/>
        </w:rPr>
        <w:t xml:space="preserve">których mowa w art. 18 ust. 2 </w:t>
      </w:r>
      <w:r w:rsidRPr="00963485">
        <w:rPr>
          <w:rFonts w:ascii="Calibri" w:hAnsi="Calibri" w:cs="Calibri"/>
          <w:sz w:val="24"/>
          <w:szCs w:val="24"/>
        </w:rPr>
        <w:t xml:space="preserve">RODO **;  </w:t>
      </w:r>
    </w:p>
    <w:p w14:paraId="05E1E0BF" w14:textId="2BDA27B9" w:rsidR="00596C55" w:rsidRPr="00963485" w:rsidRDefault="00596C55">
      <w:pPr>
        <w:widowControl w:val="0"/>
        <w:numPr>
          <w:ilvl w:val="0"/>
          <w:numId w:val="9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prawo do wniesienia skargi do Prezesa Urzędu Ochrony Danych Osobowych;</w:t>
      </w:r>
    </w:p>
    <w:p w14:paraId="4577AED1" w14:textId="77777777" w:rsidR="00596C55" w:rsidRPr="00963485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lastRenderedPageBreak/>
        <w:t>osobie, której dane dotyczą nie przysługuje:</w:t>
      </w:r>
    </w:p>
    <w:p w14:paraId="1B7A60F1" w14:textId="77777777" w:rsidR="00596C55" w:rsidRPr="00963485" w:rsidRDefault="00596C55">
      <w:pPr>
        <w:widowControl w:val="0"/>
        <w:numPr>
          <w:ilvl w:val="0"/>
          <w:numId w:val="10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prawo do usunięcia danych osobowych;</w:t>
      </w:r>
    </w:p>
    <w:p w14:paraId="40E5CF4C" w14:textId="77777777" w:rsidR="00596C55" w:rsidRPr="00963485" w:rsidRDefault="00596C55">
      <w:pPr>
        <w:widowControl w:val="0"/>
        <w:numPr>
          <w:ilvl w:val="0"/>
          <w:numId w:val="10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b/>
          <w:i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prawo do przenoszenia danych osobowych, o którym mowa w art. 20 RODO;</w:t>
      </w:r>
    </w:p>
    <w:p w14:paraId="4B4E76F7" w14:textId="56F1D867" w:rsidR="00596C55" w:rsidRPr="00963485" w:rsidRDefault="00596C55">
      <w:pPr>
        <w:widowControl w:val="0"/>
        <w:numPr>
          <w:ilvl w:val="0"/>
          <w:numId w:val="10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b/>
          <w:i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prawo sprzeciwu wobec przetwarzania danych osobowych.</w:t>
      </w:r>
    </w:p>
    <w:p w14:paraId="56E93EFC" w14:textId="77777777" w:rsidR="009229DD" w:rsidRPr="00963485" w:rsidRDefault="009229DD" w:rsidP="00643CD1">
      <w:pPr>
        <w:widowControl w:val="0"/>
        <w:spacing w:line="240" w:lineRule="auto"/>
        <w:contextualSpacing/>
        <w:jc w:val="both"/>
        <w:rPr>
          <w:rFonts w:ascii="Calibri" w:hAnsi="Calibri" w:cs="Calibri"/>
          <w:b/>
          <w:i/>
          <w:sz w:val="24"/>
          <w:szCs w:val="24"/>
        </w:rPr>
      </w:pPr>
    </w:p>
    <w:p w14:paraId="7E2ABAA7" w14:textId="4D22384A" w:rsidR="00596C55" w:rsidRPr="00963485" w:rsidRDefault="00596C55" w:rsidP="00406980">
      <w:pPr>
        <w:widowControl w:val="0"/>
        <w:spacing w:line="240" w:lineRule="auto"/>
        <w:contextualSpacing/>
        <w:jc w:val="both"/>
        <w:rPr>
          <w:rFonts w:ascii="Calibri" w:eastAsia="Calibri" w:hAnsi="Calibri" w:cs="Calibri"/>
          <w:i/>
          <w:sz w:val="24"/>
          <w:szCs w:val="24"/>
          <w:lang w:eastAsia="en-US"/>
        </w:rPr>
      </w:pPr>
      <w:r w:rsidRPr="00963485">
        <w:rPr>
          <w:rFonts w:ascii="Calibri" w:eastAsia="Calibri" w:hAnsi="Calibri" w:cs="Calibri"/>
          <w:b/>
          <w:i/>
          <w:sz w:val="24"/>
          <w:szCs w:val="24"/>
          <w:vertAlign w:val="superscript"/>
          <w:lang w:eastAsia="en-US"/>
        </w:rPr>
        <w:t>*</w:t>
      </w:r>
      <w:r w:rsidRPr="00963485">
        <w:rPr>
          <w:rFonts w:ascii="Calibri" w:eastAsia="Calibri" w:hAnsi="Calibri" w:cs="Calibri"/>
          <w:b/>
          <w:i/>
          <w:sz w:val="24"/>
          <w:szCs w:val="24"/>
          <w:lang w:eastAsia="en-US"/>
        </w:rPr>
        <w:t>Wyjaśnienie:</w:t>
      </w:r>
      <w:r w:rsidRPr="00963485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</w:t>
      </w:r>
      <w:r w:rsidRPr="00963485">
        <w:rPr>
          <w:rFonts w:ascii="Calibri" w:hAnsi="Calibri" w:cs="Calibri"/>
          <w:i/>
          <w:sz w:val="24"/>
          <w:szCs w:val="24"/>
        </w:rPr>
        <w:t xml:space="preserve">skorzystanie z prawa do sprostowania nie może skutkować zmianą </w:t>
      </w:r>
      <w:r w:rsidRPr="00963485">
        <w:rPr>
          <w:rFonts w:ascii="Calibri" w:eastAsia="Calibri" w:hAnsi="Calibri" w:cs="Calibri"/>
          <w:i/>
          <w:sz w:val="24"/>
          <w:szCs w:val="24"/>
          <w:lang w:eastAsia="en-US"/>
        </w:rPr>
        <w:t>wyniku postępowani</w:t>
      </w:r>
      <w:r w:rsidR="000D7372" w:rsidRPr="00963485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a </w:t>
      </w:r>
      <w:r w:rsidRPr="00963485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o udzielenie zamówienia publicznego ani zmianą postanowień umowy w zakresie niezgodnym z ustawą </w:t>
      </w:r>
      <w:proofErr w:type="spellStart"/>
      <w:r w:rsidRPr="00963485">
        <w:rPr>
          <w:rFonts w:ascii="Calibri" w:eastAsia="Calibri" w:hAnsi="Calibri" w:cs="Calibri"/>
          <w:i/>
          <w:sz w:val="24"/>
          <w:szCs w:val="24"/>
          <w:lang w:eastAsia="en-US"/>
        </w:rPr>
        <w:t>Pzp</w:t>
      </w:r>
      <w:proofErr w:type="spellEnd"/>
      <w:r w:rsidRPr="00963485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oraz nie może naruszać integralności protokołu oraz jego załączników.</w:t>
      </w:r>
    </w:p>
    <w:p w14:paraId="34D65A8E" w14:textId="77777777" w:rsidR="009229DD" w:rsidRPr="00963485" w:rsidRDefault="009229DD" w:rsidP="00406980">
      <w:pPr>
        <w:widowControl w:val="0"/>
        <w:spacing w:line="240" w:lineRule="auto"/>
        <w:contextualSpacing/>
        <w:jc w:val="both"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0F185ECF" w14:textId="723C84A1" w:rsidR="00003F53" w:rsidRPr="00963485" w:rsidRDefault="00596C55" w:rsidP="00406980">
      <w:pPr>
        <w:widowControl w:val="0"/>
        <w:spacing w:line="240" w:lineRule="auto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963485">
        <w:rPr>
          <w:rFonts w:ascii="Calibri" w:eastAsia="Calibri" w:hAnsi="Calibri" w:cs="Calibri"/>
          <w:b/>
          <w:i/>
          <w:sz w:val="24"/>
          <w:szCs w:val="24"/>
          <w:vertAlign w:val="superscript"/>
          <w:lang w:eastAsia="en-US"/>
        </w:rPr>
        <w:t xml:space="preserve">** </w:t>
      </w:r>
      <w:r w:rsidRPr="00963485">
        <w:rPr>
          <w:rFonts w:ascii="Calibri" w:eastAsia="Calibri" w:hAnsi="Calibri" w:cs="Calibri"/>
          <w:b/>
          <w:i/>
          <w:sz w:val="24"/>
          <w:szCs w:val="24"/>
          <w:lang w:eastAsia="en-US"/>
        </w:rPr>
        <w:t>Wyjaśnienie:</w:t>
      </w:r>
      <w:r w:rsidRPr="00963485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prawo do ograniczenia przetwarzania nie ma zastosowania w odniesieniu </w:t>
      </w:r>
      <w:r w:rsidR="00643CD1" w:rsidRPr="00963485">
        <w:rPr>
          <w:rFonts w:ascii="Calibri" w:eastAsia="Calibri" w:hAnsi="Calibri" w:cs="Calibri"/>
          <w:i/>
          <w:sz w:val="24"/>
          <w:szCs w:val="24"/>
          <w:lang w:eastAsia="en-US"/>
        </w:rPr>
        <w:br/>
      </w:r>
      <w:r w:rsidRPr="00963485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do </w:t>
      </w:r>
      <w:r w:rsidRPr="00963485">
        <w:rPr>
          <w:rFonts w:ascii="Calibri" w:hAnsi="Calibri" w:cs="Calibri"/>
          <w:i/>
          <w:sz w:val="24"/>
          <w:szCs w:val="24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  <w:bookmarkStart w:id="3" w:name="_epsepounxnv1" w:colFirst="0" w:colLast="0"/>
      <w:bookmarkEnd w:id="3"/>
    </w:p>
    <w:p w14:paraId="4A97D1AE" w14:textId="16B90E8D" w:rsidR="009229DD" w:rsidRPr="00963485" w:rsidRDefault="009229DD" w:rsidP="00406980">
      <w:pPr>
        <w:widowControl w:val="0"/>
        <w:spacing w:line="240" w:lineRule="auto"/>
        <w:contextualSpacing/>
        <w:jc w:val="both"/>
        <w:rPr>
          <w:rFonts w:ascii="Calibri" w:hAnsi="Calibri" w:cs="Calibri"/>
          <w:i/>
          <w:sz w:val="24"/>
          <w:szCs w:val="24"/>
        </w:rPr>
      </w:pPr>
    </w:p>
    <w:p w14:paraId="546FE6A7" w14:textId="77777777" w:rsidR="00643CD1" w:rsidRPr="00963485" w:rsidRDefault="00643CD1" w:rsidP="00406980">
      <w:pPr>
        <w:widowControl w:val="0"/>
        <w:spacing w:line="240" w:lineRule="auto"/>
        <w:contextualSpacing/>
        <w:jc w:val="both"/>
        <w:rPr>
          <w:rFonts w:ascii="Calibri" w:hAnsi="Calibri" w:cs="Calibri"/>
          <w:i/>
          <w:sz w:val="24"/>
          <w:szCs w:val="24"/>
        </w:rPr>
      </w:pPr>
    </w:p>
    <w:p w14:paraId="4F8AF472" w14:textId="0D005E41" w:rsidR="002230F6" w:rsidRPr="00963485" w:rsidRDefault="00F80883" w:rsidP="00406980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963485">
        <w:rPr>
          <w:rFonts w:ascii="Calibri" w:hAnsi="Calibri" w:cs="Calibri"/>
          <w:b/>
          <w:sz w:val="24"/>
          <w:szCs w:val="24"/>
        </w:rPr>
        <w:t xml:space="preserve">3.    </w:t>
      </w:r>
      <w:r w:rsidR="00B7417B" w:rsidRPr="00963485">
        <w:rPr>
          <w:rFonts w:ascii="Calibri" w:hAnsi="Calibri" w:cs="Calibri"/>
          <w:b/>
          <w:sz w:val="24"/>
          <w:szCs w:val="24"/>
        </w:rPr>
        <w:t>Tryb udzielania zamówienia</w:t>
      </w:r>
      <w:r w:rsidR="00D13A4C" w:rsidRPr="00963485">
        <w:rPr>
          <w:rFonts w:ascii="Calibri" w:hAnsi="Calibri" w:cs="Calibri"/>
          <w:b/>
          <w:sz w:val="24"/>
          <w:szCs w:val="24"/>
        </w:rPr>
        <w:t>.</w:t>
      </w:r>
    </w:p>
    <w:p w14:paraId="5D4B01C7" w14:textId="77777777" w:rsidR="002230F6" w:rsidRPr="00963485" w:rsidRDefault="002230F6">
      <w:pPr>
        <w:pStyle w:val="Akapitzlist"/>
        <w:widowControl w:val="0"/>
        <w:numPr>
          <w:ilvl w:val="0"/>
          <w:numId w:val="6"/>
        </w:numPr>
        <w:spacing w:before="240"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2DD7EDBB" w14:textId="77777777" w:rsidR="002230F6" w:rsidRPr="00963485" w:rsidRDefault="002230F6">
      <w:pPr>
        <w:pStyle w:val="Akapitzlist"/>
        <w:widowControl w:val="0"/>
        <w:numPr>
          <w:ilvl w:val="0"/>
          <w:numId w:val="6"/>
        </w:numPr>
        <w:spacing w:before="240"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45211B4B" w14:textId="77777777" w:rsidR="002230F6" w:rsidRPr="00963485" w:rsidRDefault="002230F6">
      <w:pPr>
        <w:pStyle w:val="Akapitzlist"/>
        <w:widowControl w:val="0"/>
        <w:numPr>
          <w:ilvl w:val="0"/>
          <w:numId w:val="6"/>
        </w:numPr>
        <w:spacing w:before="240"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1B96A9B7" w14:textId="2E3CD09B" w:rsidR="002230F6" w:rsidRPr="00963485" w:rsidRDefault="00B7417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Niniejsze postępowanie prowadzone jest w trybie podstawowym o jakim stanowi art. 275 pkt 1 </w:t>
      </w:r>
      <w:r w:rsidR="00E8020A" w:rsidRPr="00963485">
        <w:rPr>
          <w:rFonts w:ascii="Calibri" w:hAnsi="Calibri" w:cs="Calibri"/>
          <w:sz w:val="24"/>
          <w:szCs w:val="24"/>
        </w:rPr>
        <w:t xml:space="preserve">ustawy </w:t>
      </w:r>
      <w:r w:rsidRPr="00963485">
        <w:rPr>
          <w:rFonts w:ascii="Calibri" w:hAnsi="Calibri" w:cs="Calibri"/>
          <w:sz w:val="24"/>
          <w:szCs w:val="24"/>
        </w:rPr>
        <w:t>P</w:t>
      </w:r>
      <w:r w:rsidR="00E8020A" w:rsidRPr="00963485">
        <w:rPr>
          <w:rFonts w:ascii="Calibri" w:hAnsi="Calibri" w:cs="Calibri"/>
          <w:sz w:val="24"/>
          <w:szCs w:val="24"/>
        </w:rPr>
        <w:t xml:space="preserve">rawo </w:t>
      </w:r>
      <w:r w:rsidRPr="00963485">
        <w:rPr>
          <w:rFonts w:ascii="Calibri" w:hAnsi="Calibri" w:cs="Calibri"/>
          <w:sz w:val="24"/>
          <w:szCs w:val="24"/>
        </w:rPr>
        <w:t>Z</w:t>
      </w:r>
      <w:r w:rsidR="00E8020A" w:rsidRPr="00963485">
        <w:rPr>
          <w:rFonts w:ascii="Calibri" w:hAnsi="Calibri" w:cs="Calibri"/>
          <w:sz w:val="24"/>
          <w:szCs w:val="24"/>
        </w:rPr>
        <w:t xml:space="preserve">amówień </w:t>
      </w:r>
      <w:r w:rsidRPr="00963485">
        <w:rPr>
          <w:rFonts w:ascii="Calibri" w:hAnsi="Calibri" w:cs="Calibri"/>
          <w:sz w:val="24"/>
          <w:szCs w:val="24"/>
        </w:rPr>
        <w:t>P</w:t>
      </w:r>
      <w:r w:rsidR="00E8020A" w:rsidRPr="00963485">
        <w:rPr>
          <w:rFonts w:ascii="Calibri" w:hAnsi="Calibri" w:cs="Calibri"/>
          <w:sz w:val="24"/>
          <w:szCs w:val="24"/>
        </w:rPr>
        <w:t>ublicznych</w:t>
      </w:r>
      <w:r w:rsidR="00C041A5" w:rsidRPr="00963485">
        <w:rPr>
          <w:rFonts w:ascii="Calibri" w:hAnsi="Calibri" w:cs="Calibri"/>
          <w:sz w:val="24"/>
          <w:szCs w:val="24"/>
        </w:rPr>
        <w:t xml:space="preserve"> </w:t>
      </w:r>
      <w:r w:rsidR="007D0564" w:rsidRPr="00963485">
        <w:rPr>
          <w:rFonts w:ascii="Calibri" w:hAnsi="Calibri" w:cs="Calibri"/>
          <w:sz w:val="24"/>
          <w:szCs w:val="24"/>
        </w:rPr>
        <w:t>(</w:t>
      </w:r>
      <w:proofErr w:type="spellStart"/>
      <w:r w:rsidR="007D0564" w:rsidRPr="00963485">
        <w:rPr>
          <w:rFonts w:ascii="Calibri" w:hAnsi="Calibri" w:cs="Calibri"/>
          <w:sz w:val="24"/>
          <w:szCs w:val="24"/>
        </w:rPr>
        <w:t>t.j</w:t>
      </w:r>
      <w:proofErr w:type="spellEnd"/>
      <w:r w:rsidR="007D0564" w:rsidRPr="00963485">
        <w:rPr>
          <w:rFonts w:ascii="Calibri" w:hAnsi="Calibri" w:cs="Calibri"/>
          <w:sz w:val="24"/>
          <w:szCs w:val="24"/>
        </w:rPr>
        <w:t>. Dz. U. z 2023 r., poz. 1605</w:t>
      </w:r>
      <w:r w:rsidR="009879D6" w:rsidRPr="00963485">
        <w:rPr>
          <w:rFonts w:ascii="Calibri" w:hAnsi="Calibri" w:cs="Calibri"/>
          <w:sz w:val="24"/>
          <w:szCs w:val="24"/>
        </w:rPr>
        <w:t xml:space="preserve"> ze zm.</w:t>
      </w:r>
      <w:r w:rsidR="007D0564" w:rsidRPr="00963485">
        <w:rPr>
          <w:rFonts w:ascii="Calibri" w:hAnsi="Calibri" w:cs="Calibri"/>
          <w:sz w:val="24"/>
          <w:szCs w:val="24"/>
        </w:rPr>
        <w:t xml:space="preserve">) </w:t>
      </w:r>
      <w:r w:rsidR="00C041A5" w:rsidRPr="00963485">
        <w:rPr>
          <w:rFonts w:ascii="Calibri" w:hAnsi="Calibri" w:cs="Calibri"/>
          <w:sz w:val="24"/>
          <w:szCs w:val="24"/>
        </w:rPr>
        <w:t>z</w:t>
      </w:r>
      <w:r w:rsidR="00962894" w:rsidRPr="00963485">
        <w:rPr>
          <w:rFonts w:ascii="Calibri" w:hAnsi="Calibri" w:cs="Calibri"/>
          <w:sz w:val="24"/>
          <w:szCs w:val="24"/>
        </w:rPr>
        <w:t>w</w:t>
      </w:r>
      <w:r w:rsidR="00C041A5" w:rsidRPr="00963485">
        <w:rPr>
          <w:rFonts w:ascii="Calibri" w:hAnsi="Calibri" w:cs="Calibri"/>
          <w:sz w:val="24"/>
          <w:szCs w:val="24"/>
        </w:rPr>
        <w:t>aną dalej „</w:t>
      </w:r>
      <w:r w:rsidR="00564EAD" w:rsidRPr="00963485">
        <w:rPr>
          <w:rFonts w:ascii="Calibri" w:hAnsi="Calibri" w:cs="Calibri"/>
          <w:sz w:val="24"/>
          <w:szCs w:val="24"/>
        </w:rPr>
        <w:t xml:space="preserve">ustawa </w:t>
      </w:r>
      <w:proofErr w:type="spellStart"/>
      <w:r w:rsidR="00C041A5" w:rsidRPr="00963485">
        <w:rPr>
          <w:rFonts w:ascii="Calibri" w:hAnsi="Calibri" w:cs="Calibri"/>
          <w:sz w:val="24"/>
          <w:szCs w:val="24"/>
        </w:rPr>
        <w:t>Pzp</w:t>
      </w:r>
      <w:proofErr w:type="spellEnd"/>
      <w:r w:rsidR="00C041A5" w:rsidRPr="00963485">
        <w:rPr>
          <w:rFonts w:ascii="Calibri" w:hAnsi="Calibri" w:cs="Calibri"/>
          <w:sz w:val="24"/>
          <w:szCs w:val="24"/>
        </w:rPr>
        <w:t>”</w:t>
      </w:r>
      <w:r w:rsidR="003516FA" w:rsidRPr="00963485">
        <w:rPr>
          <w:rFonts w:ascii="Calibri" w:hAnsi="Calibri" w:cs="Calibri"/>
          <w:sz w:val="24"/>
          <w:szCs w:val="24"/>
        </w:rPr>
        <w:t xml:space="preserve"> oraz niniejsza Specyfikacja</w:t>
      </w:r>
      <w:r w:rsidRPr="00963485">
        <w:rPr>
          <w:rFonts w:ascii="Calibri" w:hAnsi="Calibri" w:cs="Calibri"/>
          <w:sz w:val="24"/>
          <w:szCs w:val="24"/>
        </w:rPr>
        <w:t xml:space="preserve"> Warunków Zamówienia, zwan</w:t>
      </w:r>
      <w:r w:rsidR="0044546F" w:rsidRPr="00963485">
        <w:rPr>
          <w:rFonts w:ascii="Calibri" w:hAnsi="Calibri" w:cs="Calibri"/>
          <w:sz w:val="24"/>
          <w:szCs w:val="24"/>
        </w:rPr>
        <w:t>a</w:t>
      </w:r>
      <w:r w:rsidRPr="00963485">
        <w:rPr>
          <w:rFonts w:ascii="Calibri" w:hAnsi="Calibri" w:cs="Calibri"/>
          <w:sz w:val="24"/>
          <w:szCs w:val="24"/>
        </w:rPr>
        <w:t xml:space="preserve"> dalej „SWZ”. </w:t>
      </w:r>
    </w:p>
    <w:p w14:paraId="6E60B769" w14:textId="77777777" w:rsidR="002230F6" w:rsidRPr="00963485" w:rsidRDefault="00B7417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Zamawiający nie przewiduje prowadzenia negocjacji. </w:t>
      </w:r>
    </w:p>
    <w:p w14:paraId="4B8E9055" w14:textId="77777777" w:rsidR="002230F6" w:rsidRPr="00963485" w:rsidRDefault="00B7417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Zamawiający nie przewiduje aukcji elektronicznej.</w:t>
      </w:r>
    </w:p>
    <w:p w14:paraId="12189F6F" w14:textId="77777777" w:rsidR="002230F6" w:rsidRPr="00963485" w:rsidRDefault="00B7417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Zamawiający nie przewiduje złożenia oferty w postaci katalogów elektronicznych.</w:t>
      </w:r>
    </w:p>
    <w:p w14:paraId="589BE89F" w14:textId="77777777" w:rsidR="002230F6" w:rsidRPr="00963485" w:rsidRDefault="00B7417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Zamawiający nie prowadzi postępowania w celu zawarcia umowy ramowej.</w:t>
      </w:r>
    </w:p>
    <w:p w14:paraId="2B16A7A5" w14:textId="77777777" w:rsidR="002230F6" w:rsidRPr="00963485" w:rsidRDefault="00B7417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Zamawiający nie zastrzega możliwości ubiegania się o udzielenie zamówienia wyłącznie przez Wykonawców, o których mowa w art. 94 </w:t>
      </w:r>
      <w:r w:rsidR="009E1FB3" w:rsidRPr="00963485">
        <w:rPr>
          <w:rFonts w:ascii="Calibri" w:hAnsi="Calibri" w:cs="Calibri"/>
          <w:sz w:val="24"/>
          <w:szCs w:val="24"/>
        </w:rPr>
        <w:t xml:space="preserve">ustawy </w:t>
      </w:r>
      <w:proofErr w:type="spellStart"/>
      <w:r w:rsidRPr="00963485">
        <w:rPr>
          <w:rFonts w:ascii="Calibri" w:hAnsi="Calibri" w:cs="Calibri"/>
          <w:sz w:val="24"/>
          <w:szCs w:val="24"/>
        </w:rPr>
        <w:t>P</w:t>
      </w:r>
      <w:r w:rsidR="009E1FB3" w:rsidRPr="00963485">
        <w:rPr>
          <w:rFonts w:ascii="Calibri" w:hAnsi="Calibri" w:cs="Calibri"/>
          <w:sz w:val="24"/>
          <w:szCs w:val="24"/>
        </w:rPr>
        <w:t>zp</w:t>
      </w:r>
      <w:proofErr w:type="spellEnd"/>
      <w:r w:rsidR="009E1FB3" w:rsidRPr="00963485">
        <w:rPr>
          <w:rFonts w:ascii="Calibri" w:hAnsi="Calibri" w:cs="Calibri"/>
          <w:sz w:val="24"/>
          <w:szCs w:val="24"/>
        </w:rPr>
        <w:t>.</w:t>
      </w:r>
      <w:r w:rsidRPr="00963485">
        <w:rPr>
          <w:rFonts w:ascii="Calibri" w:hAnsi="Calibri" w:cs="Calibri"/>
          <w:sz w:val="24"/>
          <w:szCs w:val="24"/>
        </w:rPr>
        <w:t xml:space="preserve"> </w:t>
      </w:r>
    </w:p>
    <w:p w14:paraId="6D9D1D1D" w14:textId="77777777" w:rsidR="002230F6" w:rsidRPr="00963485" w:rsidRDefault="00C041A5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Zamawiający nie przewiduje zwrotu kosztów udziału w postępowaniu. </w:t>
      </w:r>
    </w:p>
    <w:p w14:paraId="06C99E4A" w14:textId="77777777" w:rsidR="002230F6" w:rsidRPr="00963485" w:rsidRDefault="00DD656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Zamawiający nie dopuszcza składania ofert wariantowych.</w:t>
      </w:r>
    </w:p>
    <w:p w14:paraId="49151532" w14:textId="3F800033" w:rsidR="009E1FB3" w:rsidRPr="00963485" w:rsidRDefault="008E6026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Zamawiający nie przewiduje udzielania zamówień, o których mowa w art. 214 ust. 1 pkt 8 ustawy </w:t>
      </w:r>
      <w:proofErr w:type="spellStart"/>
      <w:r w:rsidRPr="00963485">
        <w:rPr>
          <w:rFonts w:ascii="Calibri" w:hAnsi="Calibri" w:cs="Calibri"/>
          <w:sz w:val="24"/>
          <w:szCs w:val="24"/>
        </w:rPr>
        <w:t>Pzp</w:t>
      </w:r>
      <w:proofErr w:type="spellEnd"/>
      <w:r w:rsidRPr="00963485">
        <w:rPr>
          <w:rFonts w:ascii="Calibri" w:hAnsi="Calibri" w:cs="Calibri"/>
          <w:sz w:val="24"/>
          <w:szCs w:val="24"/>
        </w:rPr>
        <w:t>.</w:t>
      </w:r>
    </w:p>
    <w:p w14:paraId="19ACA453" w14:textId="77777777" w:rsidR="00643CD1" w:rsidRPr="00963485" w:rsidRDefault="00643CD1" w:rsidP="009879D6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BDA68EF" w14:textId="77777777" w:rsidR="00795429" w:rsidRPr="00963485" w:rsidRDefault="00795429" w:rsidP="00203FE1">
      <w:pPr>
        <w:widowControl w:val="0"/>
        <w:spacing w:line="240" w:lineRule="auto"/>
        <w:ind w:left="567"/>
        <w:jc w:val="both"/>
        <w:rPr>
          <w:rFonts w:ascii="Calibri" w:hAnsi="Calibri" w:cs="Calibri"/>
          <w:sz w:val="24"/>
          <w:szCs w:val="24"/>
        </w:rPr>
      </w:pPr>
    </w:p>
    <w:p w14:paraId="0000006F" w14:textId="08EA511C" w:rsidR="00C73FE5" w:rsidRPr="00963485" w:rsidRDefault="00F80883" w:rsidP="00203FE1">
      <w:pPr>
        <w:pStyle w:val="Nagwek2"/>
        <w:keepNext w:val="0"/>
        <w:keepLines w:val="0"/>
        <w:widowControl w:val="0"/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  <w:bookmarkStart w:id="4" w:name="_x24vtaagcm5x" w:colFirst="0" w:colLast="0"/>
      <w:bookmarkEnd w:id="4"/>
      <w:r w:rsidRPr="00963485">
        <w:rPr>
          <w:rFonts w:ascii="Calibri" w:hAnsi="Calibri" w:cs="Calibri"/>
          <w:b/>
          <w:sz w:val="24"/>
          <w:szCs w:val="24"/>
        </w:rPr>
        <w:t>4</w:t>
      </w:r>
      <w:r w:rsidR="00B7417B" w:rsidRPr="00963485">
        <w:rPr>
          <w:rFonts w:ascii="Calibri" w:hAnsi="Calibri" w:cs="Calibri"/>
          <w:b/>
          <w:sz w:val="24"/>
          <w:szCs w:val="24"/>
        </w:rPr>
        <w:t>. Opis przedmiotu zamówienia</w:t>
      </w:r>
      <w:r w:rsidR="00D13A4C" w:rsidRPr="00963485">
        <w:rPr>
          <w:rFonts w:ascii="Calibri" w:hAnsi="Calibri" w:cs="Calibri"/>
          <w:b/>
          <w:sz w:val="24"/>
          <w:szCs w:val="24"/>
        </w:rPr>
        <w:t>.</w:t>
      </w:r>
    </w:p>
    <w:p w14:paraId="3E41973B" w14:textId="77777777" w:rsidR="00900F3E" w:rsidRPr="00963485" w:rsidRDefault="00900F3E" w:rsidP="00203FE1">
      <w:pPr>
        <w:pStyle w:val="Akapitzlist"/>
        <w:widowControl w:val="0"/>
        <w:numPr>
          <w:ilvl w:val="0"/>
          <w:numId w:val="1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1F701FAB" w14:textId="77777777" w:rsidR="00900F3E" w:rsidRPr="00963485" w:rsidRDefault="00900F3E" w:rsidP="00203FE1">
      <w:pPr>
        <w:pStyle w:val="Akapitzlist"/>
        <w:widowControl w:val="0"/>
        <w:numPr>
          <w:ilvl w:val="0"/>
          <w:numId w:val="1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3FB4B899" w14:textId="77777777" w:rsidR="00900F3E" w:rsidRPr="00963485" w:rsidRDefault="00900F3E" w:rsidP="00203FE1">
      <w:pPr>
        <w:pStyle w:val="Akapitzlist"/>
        <w:widowControl w:val="0"/>
        <w:numPr>
          <w:ilvl w:val="0"/>
          <w:numId w:val="1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0014FBE4" w14:textId="77777777" w:rsidR="00900F3E" w:rsidRPr="00963485" w:rsidRDefault="00900F3E" w:rsidP="00203FE1">
      <w:pPr>
        <w:pStyle w:val="Akapitzlist"/>
        <w:widowControl w:val="0"/>
        <w:numPr>
          <w:ilvl w:val="0"/>
          <w:numId w:val="1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05EB42F4" w14:textId="77777777" w:rsidR="00D541A0" w:rsidRPr="00963485" w:rsidRDefault="00D541A0">
      <w:pPr>
        <w:pStyle w:val="Akapitzlist"/>
        <w:keepNext/>
        <w:keepLines/>
        <w:numPr>
          <w:ilvl w:val="0"/>
          <w:numId w:val="27"/>
        </w:numPr>
        <w:spacing w:line="240" w:lineRule="auto"/>
        <w:contextualSpacing w:val="0"/>
        <w:jc w:val="both"/>
        <w:outlineLvl w:val="1"/>
        <w:rPr>
          <w:rFonts w:ascii="Calibri" w:hAnsi="Calibri" w:cs="Calibri"/>
          <w:vanish/>
          <w:sz w:val="24"/>
          <w:szCs w:val="24"/>
        </w:rPr>
      </w:pPr>
    </w:p>
    <w:p w14:paraId="62097957" w14:textId="77777777" w:rsidR="00D541A0" w:rsidRPr="00963485" w:rsidRDefault="00D541A0">
      <w:pPr>
        <w:pStyle w:val="Akapitzlist"/>
        <w:keepNext/>
        <w:keepLines/>
        <w:numPr>
          <w:ilvl w:val="0"/>
          <w:numId w:val="27"/>
        </w:numPr>
        <w:spacing w:line="240" w:lineRule="auto"/>
        <w:contextualSpacing w:val="0"/>
        <w:jc w:val="both"/>
        <w:outlineLvl w:val="1"/>
        <w:rPr>
          <w:rFonts w:ascii="Calibri" w:hAnsi="Calibri" w:cs="Calibri"/>
          <w:vanish/>
          <w:sz w:val="24"/>
          <w:szCs w:val="24"/>
        </w:rPr>
      </w:pPr>
    </w:p>
    <w:p w14:paraId="0E12B004" w14:textId="77777777" w:rsidR="00D541A0" w:rsidRPr="00963485" w:rsidRDefault="00D541A0">
      <w:pPr>
        <w:pStyle w:val="Akapitzlist"/>
        <w:keepNext/>
        <w:keepLines/>
        <w:numPr>
          <w:ilvl w:val="0"/>
          <w:numId w:val="27"/>
        </w:numPr>
        <w:spacing w:line="240" w:lineRule="auto"/>
        <w:contextualSpacing w:val="0"/>
        <w:jc w:val="both"/>
        <w:outlineLvl w:val="1"/>
        <w:rPr>
          <w:rFonts w:ascii="Calibri" w:hAnsi="Calibri" w:cs="Calibri"/>
          <w:vanish/>
          <w:sz w:val="24"/>
          <w:szCs w:val="24"/>
        </w:rPr>
      </w:pPr>
    </w:p>
    <w:p w14:paraId="10428FA3" w14:textId="77777777" w:rsidR="00D541A0" w:rsidRPr="00963485" w:rsidRDefault="00D541A0">
      <w:pPr>
        <w:pStyle w:val="Akapitzlist"/>
        <w:keepNext/>
        <w:keepLines/>
        <w:numPr>
          <w:ilvl w:val="0"/>
          <w:numId w:val="27"/>
        </w:numPr>
        <w:spacing w:line="240" w:lineRule="auto"/>
        <w:contextualSpacing w:val="0"/>
        <w:jc w:val="both"/>
        <w:outlineLvl w:val="1"/>
        <w:rPr>
          <w:rFonts w:ascii="Calibri" w:hAnsi="Calibri" w:cs="Calibri"/>
          <w:vanish/>
          <w:sz w:val="24"/>
          <w:szCs w:val="24"/>
        </w:rPr>
      </w:pPr>
    </w:p>
    <w:p w14:paraId="60D57558" w14:textId="138DA900" w:rsidR="00E802B7" w:rsidRPr="00963485" w:rsidRDefault="00D541A0" w:rsidP="00E802B7">
      <w:pPr>
        <w:pStyle w:val="Nagwek2"/>
        <w:numPr>
          <w:ilvl w:val="1"/>
          <w:numId w:val="27"/>
        </w:numPr>
        <w:spacing w:before="0" w:after="0"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bookmarkStart w:id="5" w:name="_Hlk115681078"/>
      <w:r w:rsidRPr="00963485">
        <w:rPr>
          <w:rFonts w:ascii="Calibri" w:hAnsi="Calibri" w:cs="Calibri"/>
          <w:sz w:val="24"/>
          <w:szCs w:val="24"/>
        </w:rPr>
        <w:t xml:space="preserve">Przedmiotem zamówienia jest </w:t>
      </w:r>
      <w:r w:rsidRPr="00963485">
        <w:rPr>
          <w:rFonts w:ascii="Calibri" w:hAnsi="Calibri" w:cs="Calibri"/>
          <w:b/>
          <w:bCs/>
          <w:sz w:val="24"/>
          <w:szCs w:val="24"/>
        </w:rPr>
        <w:t>dostawa</w:t>
      </w:r>
      <w:bookmarkEnd w:id="5"/>
      <w:r w:rsidR="00E802B7" w:rsidRPr="0096348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06BA0" w:rsidRPr="00963485">
        <w:rPr>
          <w:rFonts w:ascii="Calibri" w:hAnsi="Calibri" w:cs="Calibri"/>
          <w:b/>
          <w:bCs/>
          <w:sz w:val="24"/>
          <w:szCs w:val="24"/>
        </w:rPr>
        <w:t>środków ochrony indywidualnej</w:t>
      </w:r>
      <w:r w:rsidR="00CF5FA2" w:rsidRPr="00963485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CF5FA2" w:rsidRPr="00963485">
        <w:rPr>
          <w:rFonts w:ascii="Calibri" w:hAnsi="Calibri" w:cs="Calibri"/>
          <w:sz w:val="24"/>
          <w:szCs w:val="24"/>
        </w:rPr>
        <w:t>która obejmuje:</w:t>
      </w:r>
    </w:p>
    <w:p w14:paraId="5FD80955" w14:textId="1D45268B" w:rsidR="00CF5FA2" w:rsidRPr="00963485" w:rsidRDefault="00CF5FA2" w:rsidP="00CF5FA2">
      <w:pPr>
        <w:pStyle w:val="Default"/>
        <w:ind w:left="851"/>
      </w:pPr>
      <w:r w:rsidRPr="00963485">
        <w:rPr>
          <w:b/>
          <w:bCs/>
        </w:rPr>
        <w:t>Pakiet 1</w:t>
      </w:r>
      <w:r w:rsidR="00D748D1" w:rsidRPr="00963485">
        <w:rPr>
          <w:b/>
          <w:bCs/>
        </w:rPr>
        <w:t>:</w:t>
      </w:r>
      <w:r w:rsidR="00A36779" w:rsidRPr="00963485">
        <w:rPr>
          <w:b/>
          <w:bCs/>
        </w:rPr>
        <w:t xml:space="preserve"> </w:t>
      </w:r>
      <w:r w:rsidR="00C06BA0" w:rsidRPr="00963485">
        <w:rPr>
          <w:b/>
          <w:bCs/>
        </w:rPr>
        <w:t xml:space="preserve">Rękawice lateksowe  </w:t>
      </w:r>
      <w:proofErr w:type="spellStart"/>
      <w:r w:rsidR="00C06BA0" w:rsidRPr="00963485">
        <w:rPr>
          <w:b/>
          <w:bCs/>
        </w:rPr>
        <w:t>bezpudrowe</w:t>
      </w:r>
      <w:proofErr w:type="spellEnd"/>
      <w:r w:rsidR="00C06BA0" w:rsidRPr="00963485">
        <w:rPr>
          <w:b/>
          <w:bCs/>
        </w:rPr>
        <w:t>.</w:t>
      </w:r>
      <w:r w:rsidRPr="00963485">
        <w:t xml:space="preserve"> </w:t>
      </w:r>
    </w:p>
    <w:p w14:paraId="7DEAF617" w14:textId="5DAC9499" w:rsidR="00CF5FA2" w:rsidRPr="00963485" w:rsidRDefault="00CF5FA2" w:rsidP="00CF5FA2">
      <w:pPr>
        <w:pStyle w:val="Default"/>
        <w:ind w:left="851"/>
      </w:pPr>
      <w:r w:rsidRPr="00963485">
        <w:rPr>
          <w:b/>
          <w:bCs/>
        </w:rPr>
        <w:t>Pakiet 2</w:t>
      </w:r>
      <w:r w:rsidR="00D748D1" w:rsidRPr="00963485">
        <w:rPr>
          <w:b/>
          <w:bCs/>
        </w:rPr>
        <w:t>:</w:t>
      </w:r>
      <w:r w:rsidR="00A36779" w:rsidRPr="00963485">
        <w:rPr>
          <w:b/>
          <w:bCs/>
        </w:rPr>
        <w:t xml:space="preserve"> </w:t>
      </w:r>
      <w:r w:rsidR="00C06BA0" w:rsidRPr="00963485">
        <w:rPr>
          <w:b/>
          <w:bCs/>
        </w:rPr>
        <w:t>Rękawice nitrylowe.</w:t>
      </w:r>
    </w:p>
    <w:p w14:paraId="39EFC5FE" w14:textId="424A9113" w:rsidR="00CF5FA2" w:rsidRPr="00963485" w:rsidRDefault="00CF5FA2" w:rsidP="00A36779">
      <w:pPr>
        <w:pStyle w:val="Default"/>
        <w:ind w:left="851"/>
        <w:jc w:val="both"/>
      </w:pPr>
      <w:r w:rsidRPr="00963485">
        <w:rPr>
          <w:b/>
          <w:bCs/>
        </w:rPr>
        <w:t>Pakiet 3</w:t>
      </w:r>
      <w:r w:rsidR="00D748D1" w:rsidRPr="00963485">
        <w:rPr>
          <w:b/>
          <w:bCs/>
        </w:rPr>
        <w:t>:</w:t>
      </w:r>
      <w:r w:rsidR="00A36779" w:rsidRPr="00963485">
        <w:t xml:space="preserve"> </w:t>
      </w:r>
      <w:r w:rsidR="00C06BA0" w:rsidRPr="00963485">
        <w:rPr>
          <w:b/>
          <w:bCs/>
        </w:rPr>
        <w:t>Myjka do mycia chorych.</w:t>
      </w:r>
      <w:r w:rsidRPr="00963485">
        <w:t xml:space="preserve"> </w:t>
      </w:r>
    </w:p>
    <w:p w14:paraId="1A45AB66" w14:textId="74437459" w:rsidR="00CF5FA2" w:rsidRPr="00963485" w:rsidRDefault="00CF5FA2" w:rsidP="00CF5FA2">
      <w:pPr>
        <w:ind w:left="851"/>
        <w:rPr>
          <w:rFonts w:ascii="Calibri" w:hAnsi="Calibri" w:cs="Calibri"/>
          <w:b/>
          <w:bCs/>
          <w:sz w:val="24"/>
          <w:szCs w:val="24"/>
        </w:rPr>
      </w:pPr>
      <w:r w:rsidRPr="00963485">
        <w:rPr>
          <w:rFonts w:ascii="Calibri" w:hAnsi="Calibri" w:cs="Calibri"/>
          <w:b/>
          <w:bCs/>
          <w:sz w:val="24"/>
          <w:szCs w:val="24"/>
        </w:rPr>
        <w:t>Pakiet 4</w:t>
      </w:r>
      <w:r w:rsidR="00D748D1" w:rsidRPr="00963485">
        <w:rPr>
          <w:rFonts w:ascii="Calibri" w:hAnsi="Calibri" w:cs="Calibri"/>
          <w:b/>
          <w:bCs/>
          <w:sz w:val="24"/>
          <w:szCs w:val="24"/>
        </w:rPr>
        <w:t>:</w:t>
      </w:r>
      <w:r w:rsidR="00B067D2" w:rsidRPr="0096348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06BA0" w:rsidRPr="00963485">
        <w:rPr>
          <w:rFonts w:ascii="Calibri" w:hAnsi="Calibri" w:cs="Calibri"/>
          <w:b/>
          <w:bCs/>
          <w:sz w:val="24"/>
          <w:szCs w:val="24"/>
        </w:rPr>
        <w:t>Maska ochronna FFP2 bez zaworu wydechowego.</w:t>
      </w:r>
    </w:p>
    <w:p w14:paraId="66C27105" w14:textId="06937F30" w:rsidR="009879D6" w:rsidRPr="00963485" w:rsidRDefault="009879D6" w:rsidP="009879D6">
      <w:pPr>
        <w:pStyle w:val="Default"/>
        <w:ind w:left="851"/>
      </w:pPr>
      <w:r w:rsidRPr="00963485">
        <w:rPr>
          <w:b/>
          <w:bCs/>
        </w:rPr>
        <w:t>Pakiet 5:</w:t>
      </w:r>
      <w:r w:rsidR="00B067D2" w:rsidRPr="00963485">
        <w:rPr>
          <w:b/>
          <w:bCs/>
        </w:rPr>
        <w:t xml:space="preserve"> </w:t>
      </w:r>
      <w:r w:rsidR="00C06BA0" w:rsidRPr="00963485">
        <w:rPr>
          <w:b/>
          <w:bCs/>
        </w:rPr>
        <w:t>Czepek chirurgiczny.</w:t>
      </w:r>
      <w:r w:rsidRPr="00963485">
        <w:t xml:space="preserve"> </w:t>
      </w:r>
    </w:p>
    <w:p w14:paraId="4C76AD40" w14:textId="295357EB" w:rsidR="009879D6" w:rsidRPr="00963485" w:rsidRDefault="009879D6" w:rsidP="009879D6">
      <w:pPr>
        <w:pStyle w:val="Default"/>
        <w:ind w:left="851"/>
      </w:pPr>
      <w:r w:rsidRPr="00963485">
        <w:rPr>
          <w:b/>
          <w:bCs/>
        </w:rPr>
        <w:t>Pakiet 6:</w:t>
      </w:r>
      <w:r w:rsidR="00B067D2" w:rsidRPr="00963485">
        <w:rPr>
          <w:b/>
          <w:bCs/>
        </w:rPr>
        <w:t xml:space="preserve"> </w:t>
      </w:r>
      <w:r w:rsidR="00C06BA0" w:rsidRPr="00963485">
        <w:rPr>
          <w:b/>
          <w:bCs/>
        </w:rPr>
        <w:t>Fartuch ochronny, foliowy.</w:t>
      </w:r>
      <w:r w:rsidRPr="00963485">
        <w:t xml:space="preserve"> </w:t>
      </w:r>
    </w:p>
    <w:p w14:paraId="1100CCEE" w14:textId="7F811225" w:rsidR="009879D6" w:rsidRPr="00963485" w:rsidRDefault="009879D6" w:rsidP="00C06BA0">
      <w:pPr>
        <w:pStyle w:val="Default"/>
        <w:ind w:left="851"/>
      </w:pPr>
      <w:r w:rsidRPr="00963485">
        <w:rPr>
          <w:b/>
          <w:bCs/>
        </w:rPr>
        <w:t xml:space="preserve">Pakiet </w:t>
      </w:r>
      <w:r w:rsidR="00C06BA0" w:rsidRPr="00963485">
        <w:rPr>
          <w:b/>
          <w:bCs/>
        </w:rPr>
        <w:t>7</w:t>
      </w:r>
      <w:r w:rsidRPr="00963485">
        <w:rPr>
          <w:b/>
          <w:bCs/>
        </w:rPr>
        <w:t>:</w:t>
      </w:r>
      <w:r w:rsidR="00504159" w:rsidRPr="00963485">
        <w:rPr>
          <w:b/>
          <w:bCs/>
        </w:rPr>
        <w:t xml:space="preserve"> </w:t>
      </w:r>
      <w:r w:rsidR="00C06BA0" w:rsidRPr="00963485">
        <w:rPr>
          <w:b/>
          <w:bCs/>
        </w:rPr>
        <w:t>Fartuch medyczny</w:t>
      </w:r>
      <w:r w:rsidR="00504159" w:rsidRPr="00963485">
        <w:rPr>
          <w:b/>
          <w:bCs/>
        </w:rPr>
        <w:t>.</w:t>
      </w:r>
      <w:r w:rsidRPr="00963485">
        <w:t xml:space="preserve"> </w:t>
      </w:r>
    </w:p>
    <w:p w14:paraId="46E50ECE" w14:textId="1E2EA1E4" w:rsidR="00D541A0" w:rsidRPr="00963485" w:rsidRDefault="00D541A0" w:rsidP="00DC44F4">
      <w:pPr>
        <w:pStyle w:val="Nagwek2"/>
        <w:numPr>
          <w:ilvl w:val="1"/>
          <w:numId w:val="27"/>
        </w:numPr>
        <w:spacing w:before="0" w:after="0"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Szczegółowy opis przedmiotu zamówienia</w:t>
      </w:r>
      <w:r w:rsidR="00C939DE" w:rsidRPr="00963485">
        <w:rPr>
          <w:rFonts w:ascii="Calibri" w:hAnsi="Calibri" w:cs="Calibri"/>
          <w:sz w:val="24"/>
          <w:szCs w:val="24"/>
        </w:rPr>
        <w:t xml:space="preserve"> wraz z kodami CPV</w:t>
      </w:r>
      <w:r w:rsidR="00330286" w:rsidRPr="00963485">
        <w:rPr>
          <w:rFonts w:ascii="Calibri" w:hAnsi="Calibri" w:cs="Calibri"/>
          <w:sz w:val="24"/>
          <w:szCs w:val="24"/>
        </w:rPr>
        <w:t xml:space="preserve"> </w:t>
      </w:r>
      <w:r w:rsidRPr="00963485">
        <w:rPr>
          <w:rFonts w:ascii="Calibri" w:hAnsi="Calibri" w:cs="Calibri"/>
          <w:sz w:val="24"/>
          <w:szCs w:val="24"/>
        </w:rPr>
        <w:t>znajduje</w:t>
      </w:r>
      <w:r w:rsidR="00F2410D" w:rsidRPr="00963485">
        <w:rPr>
          <w:rFonts w:ascii="Calibri" w:hAnsi="Calibri" w:cs="Calibri"/>
          <w:sz w:val="24"/>
          <w:szCs w:val="24"/>
        </w:rPr>
        <w:t xml:space="preserve"> </w:t>
      </w:r>
      <w:r w:rsidRPr="00963485">
        <w:rPr>
          <w:rFonts w:ascii="Calibri" w:hAnsi="Calibri" w:cs="Calibri"/>
          <w:sz w:val="24"/>
          <w:szCs w:val="24"/>
        </w:rPr>
        <w:t xml:space="preserve">się w </w:t>
      </w:r>
      <w:r w:rsidR="00A06EF6" w:rsidRPr="00963485">
        <w:rPr>
          <w:rFonts w:ascii="Calibri" w:hAnsi="Calibri" w:cs="Calibri"/>
          <w:b/>
          <w:sz w:val="24"/>
          <w:szCs w:val="24"/>
        </w:rPr>
        <w:t>Formularzu cenowym/Przedmiot zamówienia</w:t>
      </w:r>
      <w:r w:rsidRPr="00963485">
        <w:rPr>
          <w:rFonts w:ascii="Calibri" w:hAnsi="Calibri" w:cs="Calibri"/>
          <w:sz w:val="24"/>
          <w:szCs w:val="24"/>
        </w:rPr>
        <w:t xml:space="preserve"> stanowiący</w:t>
      </w:r>
      <w:r w:rsidR="00A06EF6" w:rsidRPr="00963485">
        <w:rPr>
          <w:rFonts w:ascii="Calibri" w:hAnsi="Calibri" w:cs="Calibri"/>
          <w:sz w:val="24"/>
          <w:szCs w:val="24"/>
        </w:rPr>
        <w:t>m</w:t>
      </w:r>
      <w:r w:rsidRPr="00963485">
        <w:rPr>
          <w:rFonts w:ascii="Calibri" w:hAnsi="Calibri" w:cs="Calibri"/>
          <w:sz w:val="24"/>
          <w:szCs w:val="24"/>
        </w:rPr>
        <w:t xml:space="preserve"> </w:t>
      </w:r>
      <w:r w:rsidRPr="00963485"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 w:rsidR="00D748D1" w:rsidRPr="00963485">
        <w:rPr>
          <w:rFonts w:ascii="Calibri" w:hAnsi="Calibri" w:cs="Calibri"/>
          <w:b/>
          <w:bCs/>
          <w:sz w:val="24"/>
          <w:szCs w:val="24"/>
        </w:rPr>
        <w:t xml:space="preserve">od </w:t>
      </w:r>
      <w:r w:rsidR="00977604" w:rsidRPr="00963485">
        <w:rPr>
          <w:rFonts w:ascii="Calibri" w:hAnsi="Calibri" w:cs="Calibri"/>
          <w:b/>
          <w:bCs/>
          <w:sz w:val="24"/>
          <w:szCs w:val="24"/>
        </w:rPr>
        <w:t>1-</w:t>
      </w:r>
      <w:r w:rsidR="00795429" w:rsidRPr="00963485">
        <w:rPr>
          <w:rFonts w:ascii="Calibri" w:hAnsi="Calibri" w:cs="Calibri"/>
          <w:b/>
          <w:bCs/>
          <w:sz w:val="24"/>
          <w:szCs w:val="24"/>
        </w:rPr>
        <w:t xml:space="preserve">1 </w:t>
      </w:r>
      <w:r w:rsidR="00D748D1" w:rsidRPr="00963485">
        <w:rPr>
          <w:rFonts w:ascii="Calibri" w:hAnsi="Calibri" w:cs="Calibri"/>
          <w:b/>
          <w:bCs/>
          <w:sz w:val="24"/>
          <w:szCs w:val="24"/>
        </w:rPr>
        <w:t>do</w:t>
      </w:r>
      <w:r w:rsidR="00977604" w:rsidRPr="00963485">
        <w:rPr>
          <w:rFonts w:ascii="Calibri" w:hAnsi="Calibri" w:cs="Calibri"/>
          <w:b/>
          <w:bCs/>
          <w:sz w:val="24"/>
          <w:szCs w:val="24"/>
        </w:rPr>
        <w:t xml:space="preserve"> 1</w:t>
      </w:r>
      <w:r w:rsidR="00A06EF6" w:rsidRPr="00963485">
        <w:rPr>
          <w:rFonts w:ascii="Calibri" w:hAnsi="Calibri" w:cs="Calibri"/>
          <w:b/>
          <w:bCs/>
          <w:sz w:val="24"/>
          <w:szCs w:val="24"/>
        </w:rPr>
        <w:t>-</w:t>
      </w:r>
      <w:r w:rsidR="00C06BA0" w:rsidRPr="00963485">
        <w:rPr>
          <w:rFonts w:ascii="Calibri" w:hAnsi="Calibri" w:cs="Calibri"/>
          <w:b/>
          <w:bCs/>
          <w:sz w:val="24"/>
          <w:szCs w:val="24"/>
        </w:rPr>
        <w:t>7</w:t>
      </w:r>
      <w:r w:rsidR="00856591" w:rsidRPr="0096348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63485">
        <w:rPr>
          <w:rFonts w:ascii="Calibri" w:hAnsi="Calibri" w:cs="Calibri"/>
          <w:b/>
          <w:bCs/>
          <w:sz w:val="24"/>
          <w:szCs w:val="24"/>
        </w:rPr>
        <w:t>SWZ.</w:t>
      </w:r>
    </w:p>
    <w:p w14:paraId="09035396" w14:textId="0ED7AE05" w:rsidR="00977604" w:rsidRPr="00963485" w:rsidRDefault="00977604" w:rsidP="00977604">
      <w:pPr>
        <w:pStyle w:val="Akapitzlist"/>
        <w:numPr>
          <w:ilvl w:val="1"/>
          <w:numId w:val="27"/>
        </w:numPr>
        <w:tabs>
          <w:tab w:val="left" w:pos="142"/>
        </w:tabs>
        <w:spacing w:line="240" w:lineRule="auto"/>
        <w:ind w:left="567" w:hanging="425"/>
        <w:rPr>
          <w:rFonts w:ascii="Calibri" w:hAnsi="Calibri" w:cs="Calibri"/>
          <w:sz w:val="24"/>
          <w:szCs w:val="24"/>
        </w:rPr>
      </w:pPr>
      <w:bookmarkStart w:id="6" w:name="_Hlk106191937"/>
      <w:r w:rsidRPr="00963485">
        <w:rPr>
          <w:rFonts w:ascii="Calibri" w:hAnsi="Calibri" w:cs="Calibri"/>
          <w:sz w:val="24"/>
          <w:szCs w:val="24"/>
        </w:rPr>
        <w:t xml:space="preserve">Zamawiający przedstawił przedmiot zamówienia z podziałem na </w:t>
      </w:r>
      <w:r w:rsidR="00C06BA0" w:rsidRPr="00963485">
        <w:rPr>
          <w:rFonts w:ascii="Calibri" w:hAnsi="Calibri" w:cs="Calibri"/>
          <w:b/>
          <w:bCs/>
          <w:sz w:val="24"/>
          <w:szCs w:val="24"/>
        </w:rPr>
        <w:t>7</w:t>
      </w:r>
      <w:r w:rsidRPr="0096348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63485">
        <w:rPr>
          <w:rFonts w:ascii="Calibri" w:hAnsi="Calibri" w:cs="Calibri"/>
          <w:b/>
          <w:sz w:val="24"/>
          <w:szCs w:val="24"/>
        </w:rPr>
        <w:t>pakiet</w:t>
      </w:r>
      <w:r w:rsidR="00A06EF6" w:rsidRPr="00963485">
        <w:rPr>
          <w:rFonts w:ascii="Calibri" w:hAnsi="Calibri" w:cs="Calibri"/>
          <w:b/>
          <w:sz w:val="24"/>
          <w:szCs w:val="24"/>
        </w:rPr>
        <w:t>ów</w:t>
      </w:r>
      <w:r w:rsidRPr="00963485">
        <w:rPr>
          <w:rFonts w:ascii="Calibri" w:hAnsi="Calibri" w:cs="Calibri"/>
          <w:b/>
          <w:sz w:val="24"/>
          <w:szCs w:val="24"/>
        </w:rPr>
        <w:t>.</w:t>
      </w:r>
    </w:p>
    <w:p w14:paraId="5FAA556A" w14:textId="77777777" w:rsidR="00977604" w:rsidRPr="00963485" w:rsidRDefault="00977604" w:rsidP="00977604">
      <w:pPr>
        <w:numPr>
          <w:ilvl w:val="1"/>
          <w:numId w:val="27"/>
        </w:numPr>
        <w:tabs>
          <w:tab w:val="left" w:pos="0"/>
        </w:tabs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Zamawiający wyraża zgodę na składanie ofert częściowych przez Wykonawcę </w:t>
      </w:r>
      <w:r w:rsidRPr="00963485">
        <w:rPr>
          <w:rFonts w:ascii="Calibri" w:hAnsi="Calibri" w:cs="Calibri"/>
          <w:sz w:val="24"/>
          <w:szCs w:val="24"/>
        </w:rPr>
        <w:br/>
        <w:t>w odniesieniu do wszystkich części zamówienia. Oferta częściowa musi obejmować cały wybrany pakiet.</w:t>
      </w:r>
    </w:p>
    <w:p w14:paraId="43BEA7BB" w14:textId="1FE80EB0" w:rsidR="00C06BA0" w:rsidRPr="00963485" w:rsidRDefault="00F2410D" w:rsidP="00C06BA0">
      <w:pPr>
        <w:pStyle w:val="Nagwek2"/>
        <w:numPr>
          <w:ilvl w:val="1"/>
          <w:numId w:val="27"/>
        </w:numPr>
        <w:tabs>
          <w:tab w:val="left" w:pos="426"/>
        </w:tabs>
        <w:spacing w:before="0" w:after="0" w:line="240" w:lineRule="auto"/>
        <w:ind w:left="567" w:hanging="426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963485">
        <w:rPr>
          <w:rFonts w:ascii="Calibri" w:hAnsi="Calibri" w:cs="Calibri"/>
          <w:sz w:val="24"/>
          <w:szCs w:val="24"/>
        </w:rPr>
        <w:lastRenderedPageBreak/>
        <w:t>Przedmiot zamówienia musi być wyrobem medycznym spełniającym wymagania określone w rozporządzeniu Parlamentu Europejskiego i Rady UE 2017/745 z 5 kwietnia 2017 r. w sprawie wyrobów medycznych, zmiany dyrektywy 2001/83/WE, rozporządzenia (WE) nr 178/2002 i rozporządzenia (WE) nr 1223/2009 oraz uchylenia dyrektyw Rady 90/385/EWG i 93/42/EWG (Dz. Urz. UE L 2017 117 z 5 maja 2017 r., str. 1 ze zm.)</w:t>
      </w:r>
      <w:bookmarkEnd w:id="6"/>
      <w:r w:rsidR="00AE0575" w:rsidRPr="00963485">
        <w:rPr>
          <w:rFonts w:ascii="Calibri" w:hAnsi="Calibri" w:cs="Calibri"/>
          <w:sz w:val="24"/>
          <w:szCs w:val="24"/>
        </w:rPr>
        <w:br/>
      </w:r>
      <w:r w:rsidR="000B126B" w:rsidRPr="00963485">
        <w:rPr>
          <w:rFonts w:ascii="Calibri" w:hAnsi="Calibri" w:cs="Calibri"/>
          <w:sz w:val="24"/>
          <w:szCs w:val="24"/>
        </w:rPr>
        <w:t xml:space="preserve"> </w:t>
      </w:r>
      <w:bookmarkStart w:id="7" w:name="_Hlk142467124"/>
      <w:bookmarkStart w:id="8" w:name="_Hlk127776438"/>
      <w:r w:rsidR="00AE0575" w:rsidRPr="00963485">
        <w:rPr>
          <w:rFonts w:ascii="Calibri" w:hAnsi="Calibri" w:cs="Calibri"/>
          <w:b/>
          <w:bCs/>
          <w:sz w:val="24"/>
          <w:szCs w:val="24"/>
          <w:lang w:val="pl-PL"/>
        </w:rPr>
        <w:t>– dotyczy</w:t>
      </w:r>
      <w:r w:rsidR="00977604" w:rsidRPr="00963485">
        <w:rPr>
          <w:rFonts w:ascii="Calibri" w:hAnsi="Calibri" w:cs="Calibri"/>
          <w:b/>
          <w:bCs/>
          <w:sz w:val="24"/>
          <w:szCs w:val="24"/>
          <w:lang w:val="pl-PL"/>
        </w:rPr>
        <w:t xml:space="preserve"> Pakietu</w:t>
      </w:r>
      <w:r w:rsidR="00C939DE" w:rsidRPr="00963485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="00C939DE" w:rsidRPr="00963485">
        <w:rPr>
          <w:rFonts w:ascii="Calibri" w:hAnsi="Calibri" w:cs="Calibri"/>
          <w:b/>
          <w:bCs/>
          <w:sz w:val="24"/>
          <w:szCs w:val="24"/>
        </w:rPr>
        <w:t>1</w:t>
      </w:r>
      <w:r w:rsidR="00C06BA0" w:rsidRPr="00963485">
        <w:rPr>
          <w:rFonts w:ascii="Calibri" w:hAnsi="Calibri" w:cs="Calibri"/>
          <w:b/>
          <w:bCs/>
          <w:sz w:val="24"/>
          <w:szCs w:val="24"/>
        </w:rPr>
        <w:t>, 2, 4</w:t>
      </w:r>
      <w:r w:rsidR="00C70504" w:rsidRPr="00963485">
        <w:rPr>
          <w:rFonts w:ascii="Calibri" w:hAnsi="Calibri" w:cs="Calibri"/>
          <w:b/>
          <w:bCs/>
          <w:sz w:val="24"/>
          <w:szCs w:val="24"/>
        </w:rPr>
        <w:t>, 5</w:t>
      </w:r>
      <w:r w:rsidR="0016226B" w:rsidRPr="00963485">
        <w:rPr>
          <w:rFonts w:ascii="Calibri" w:hAnsi="Calibri" w:cs="Calibri"/>
          <w:b/>
          <w:bCs/>
          <w:sz w:val="24"/>
          <w:szCs w:val="24"/>
        </w:rPr>
        <w:t xml:space="preserve"> i </w:t>
      </w:r>
      <w:r w:rsidR="00C70504" w:rsidRPr="00963485">
        <w:rPr>
          <w:rFonts w:ascii="Calibri" w:hAnsi="Calibri" w:cs="Calibri"/>
          <w:b/>
          <w:bCs/>
          <w:sz w:val="24"/>
          <w:szCs w:val="24"/>
        </w:rPr>
        <w:t>7</w:t>
      </w:r>
      <w:r w:rsidR="00C939DE" w:rsidRPr="00963485">
        <w:rPr>
          <w:rFonts w:ascii="Calibri" w:hAnsi="Calibri" w:cs="Calibri"/>
          <w:b/>
          <w:bCs/>
          <w:sz w:val="24"/>
          <w:szCs w:val="24"/>
        </w:rPr>
        <w:t>.</w:t>
      </w:r>
      <w:bookmarkEnd w:id="7"/>
    </w:p>
    <w:bookmarkEnd w:id="8"/>
    <w:p w14:paraId="32CB1A9E" w14:textId="66EB72CC" w:rsidR="00C06BA0" w:rsidRPr="00963485" w:rsidRDefault="00C06BA0" w:rsidP="004F2AB1">
      <w:pPr>
        <w:numPr>
          <w:ilvl w:val="1"/>
          <w:numId w:val="27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Przedmiot zamówienia musi być</w:t>
      </w:r>
      <w:r w:rsidRPr="00963485">
        <w:rPr>
          <w:rFonts w:ascii="Calibri" w:hAnsi="Calibri" w:cs="Calibri"/>
          <w:sz w:val="24"/>
          <w:szCs w:val="24"/>
          <w:lang w:val="pl-PL"/>
        </w:rPr>
        <w:t xml:space="preserve"> środkiem ochrony indywidualnej kategorii III określonej w rozporządzeniu Parlamentu Europejskiego i Rady (UE) </w:t>
      </w:r>
      <w:bookmarkStart w:id="9" w:name="highlightHit_3"/>
      <w:bookmarkEnd w:id="9"/>
      <w:r w:rsidRPr="00963485">
        <w:rPr>
          <w:rFonts w:ascii="Calibri" w:hAnsi="Calibri" w:cs="Calibri"/>
          <w:sz w:val="24"/>
          <w:szCs w:val="24"/>
          <w:lang w:val="pl-PL"/>
        </w:rPr>
        <w:t>2016/</w:t>
      </w:r>
      <w:bookmarkStart w:id="10" w:name="highlightHit_4"/>
      <w:bookmarkEnd w:id="10"/>
      <w:r w:rsidRPr="00963485">
        <w:rPr>
          <w:rFonts w:ascii="Calibri" w:hAnsi="Calibri" w:cs="Calibri"/>
          <w:sz w:val="24"/>
          <w:szCs w:val="24"/>
          <w:lang w:val="pl-PL"/>
        </w:rPr>
        <w:t xml:space="preserve">425 z dnia 9 marca </w:t>
      </w:r>
      <w:bookmarkStart w:id="11" w:name="highlightHit_5"/>
      <w:bookmarkEnd w:id="11"/>
      <w:r w:rsidRPr="00963485">
        <w:rPr>
          <w:rFonts w:ascii="Calibri" w:hAnsi="Calibri" w:cs="Calibri"/>
          <w:sz w:val="24"/>
          <w:szCs w:val="24"/>
          <w:lang w:val="pl-PL"/>
        </w:rPr>
        <w:t>2016 r. w sprawie środków ochrony indywidualnej oraz uchylenia dyrektywy Rady 89/686/EWG</w:t>
      </w:r>
      <w:r w:rsidRPr="00963485">
        <w:rPr>
          <w:rFonts w:ascii="Calibri" w:hAnsi="Calibri" w:cs="Calibri"/>
          <w:sz w:val="24"/>
          <w:szCs w:val="24"/>
          <w:lang w:val="pl-PL"/>
        </w:rPr>
        <w:br/>
        <w:t>(Dz. Urz. UE L Nr 81, str. 51) i spełnia wymagania określone w tym rozporządzeniu</w:t>
      </w:r>
      <w:r w:rsidRPr="00963485">
        <w:rPr>
          <w:rFonts w:ascii="Calibri" w:hAnsi="Calibri" w:cs="Calibri"/>
          <w:sz w:val="24"/>
          <w:szCs w:val="24"/>
          <w:lang w:val="pl-PL"/>
        </w:rPr>
        <w:br/>
      </w:r>
      <w:r w:rsidRPr="00963485">
        <w:rPr>
          <w:rFonts w:ascii="Calibri" w:hAnsi="Calibri" w:cs="Calibri"/>
          <w:b/>
          <w:bCs/>
          <w:sz w:val="24"/>
          <w:szCs w:val="24"/>
          <w:lang w:val="pl-PL"/>
        </w:rPr>
        <w:t>– dotyczy Pakietu 1, 2 i 4.</w:t>
      </w:r>
    </w:p>
    <w:p w14:paraId="5B726E20" w14:textId="7DB539E7" w:rsidR="00FC2575" w:rsidRPr="00963485" w:rsidRDefault="008711AA" w:rsidP="008711AA">
      <w:pPr>
        <w:numPr>
          <w:ilvl w:val="1"/>
          <w:numId w:val="27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Przedmiot zamówienia musi posiadać e</w:t>
      </w:r>
      <w:proofErr w:type="spellStart"/>
      <w:r w:rsidR="00477B1D" w:rsidRPr="00963485">
        <w:rPr>
          <w:rFonts w:ascii="Calibri" w:hAnsi="Calibri" w:cs="Calibri"/>
          <w:sz w:val="24"/>
          <w:szCs w:val="24"/>
          <w:lang w:val="pl-PL"/>
        </w:rPr>
        <w:t>fektywne</w:t>
      </w:r>
      <w:proofErr w:type="spellEnd"/>
      <w:r w:rsidR="00477B1D" w:rsidRPr="00963485">
        <w:rPr>
          <w:rFonts w:ascii="Calibri" w:hAnsi="Calibri" w:cs="Calibri"/>
          <w:sz w:val="24"/>
          <w:szCs w:val="24"/>
          <w:lang w:val="pl-PL"/>
        </w:rPr>
        <w:t xml:space="preserve"> działa</w:t>
      </w:r>
      <w:r w:rsidRPr="00963485">
        <w:rPr>
          <w:rFonts w:ascii="Calibri" w:hAnsi="Calibri" w:cs="Calibri"/>
          <w:sz w:val="24"/>
          <w:szCs w:val="24"/>
          <w:lang w:val="pl-PL"/>
        </w:rPr>
        <w:t>nie</w:t>
      </w:r>
      <w:r w:rsidR="00477B1D" w:rsidRPr="00963485">
        <w:rPr>
          <w:rFonts w:ascii="Calibri" w:hAnsi="Calibri" w:cs="Calibri"/>
          <w:sz w:val="24"/>
          <w:szCs w:val="24"/>
          <w:lang w:val="pl-PL"/>
        </w:rPr>
        <w:t xml:space="preserve"> ochronnie przez minimum</w:t>
      </w:r>
      <w:r w:rsidRPr="00963485">
        <w:rPr>
          <w:rFonts w:ascii="Calibri" w:hAnsi="Calibri" w:cs="Calibri"/>
          <w:sz w:val="24"/>
          <w:szCs w:val="24"/>
          <w:lang w:val="pl-PL"/>
        </w:rPr>
        <w:br/>
      </w:r>
      <w:r w:rsidR="00477B1D" w:rsidRPr="00963485">
        <w:rPr>
          <w:rFonts w:ascii="Calibri" w:hAnsi="Calibri" w:cs="Calibri"/>
          <w:sz w:val="24"/>
          <w:szCs w:val="24"/>
          <w:lang w:val="pl-PL"/>
        </w:rPr>
        <w:t xml:space="preserve">8 godzin – </w:t>
      </w:r>
      <w:r w:rsidR="00477B1D" w:rsidRPr="00963485">
        <w:rPr>
          <w:rFonts w:ascii="Calibri" w:hAnsi="Calibri" w:cs="Calibri"/>
          <w:b/>
          <w:bCs/>
          <w:sz w:val="24"/>
          <w:szCs w:val="24"/>
          <w:lang w:val="pl-PL"/>
        </w:rPr>
        <w:t>dotyczy Pakietu 4.</w:t>
      </w:r>
    </w:p>
    <w:p w14:paraId="38018A08" w14:textId="3DA31BA8" w:rsidR="00640E95" w:rsidRPr="00963485" w:rsidRDefault="00640E95" w:rsidP="008711AA">
      <w:pPr>
        <w:numPr>
          <w:ilvl w:val="1"/>
          <w:numId w:val="27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Przedmiot zamówienia musi być zgodny z wymaganymi normami/standardami wskazanymi w Formularzu cenowym/Przedmiot zamówienia – </w:t>
      </w:r>
      <w:r w:rsidRPr="00963485">
        <w:rPr>
          <w:rFonts w:ascii="Calibri" w:hAnsi="Calibri" w:cs="Calibri"/>
          <w:b/>
          <w:bCs/>
          <w:sz w:val="24"/>
          <w:szCs w:val="24"/>
        </w:rPr>
        <w:t>dotyczy Pakietu 1, 2 i 4.</w:t>
      </w:r>
    </w:p>
    <w:p w14:paraId="13827170" w14:textId="49B8B865" w:rsidR="00367322" w:rsidRPr="00963485" w:rsidRDefault="00367322" w:rsidP="00B625D8">
      <w:pPr>
        <w:numPr>
          <w:ilvl w:val="1"/>
          <w:numId w:val="27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  <w:lang w:val="pl-PL"/>
        </w:rPr>
        <w:t>Posiadać okres ważności, pozwalający Zamawiającemu na jego zastosowanie</w:t>
      </w:r>
      <w:r w:rsidRPr="00963485">
        <w:rPr>
          <w:rFonts w:ascii="Calibri" w:hAnsi="Calibri" w:cs="Calibri"/>
          <w:sz w:val="24"/>
          <w:szCs w:val="24"/>
          <w:lang w:val="pl-PL"/>
        </w:rPr>
        <w:br/>
        <w:t>w okresie minimum 12 miesięcy od dnia otrzymania dostawy. Dostawa przedmiotu zamówienia z krótszymi okresami ważności będzie każdorazowo uzgadniana</w:t>
      </w:r>
      <w:r w:rsidRPr="00963485">
        <w:rPr>
          <w:rFonts w:ascii="Calibri" w:hAnsi="Calibri" w:cs="Calibri"/>
          <w:sz w:val="24"/>
          <w:szCs w:val="24"/>
          <w:lang w:val="pl-PL"/>
        </w:rPr>
        <w:br/>
        <w:t>z Zamawiającym, a ewentualne uzasadnione zastrzeżenia Zamawiającego dotyczące tych terminów będą uwzględniane przez Wykonawcę</w:t>
      </w:r>
      <w:r w:rsidRPr="00963485">
        <w:rPr>
          <w:rFonts w:ascii="Calibri" w:hAnsi="Calibri" w:cs="Calibri"/>
          <w:b/>
          <w:sz w:val="24"/>
          <w:szCs w:val="24"/>
          <w:lang w:val="pl-PL"/>
        </w:rPr>
        <w:t>.</w:t>
      </w:r>
    </w:p>
    <w:p w14:paraId="7EABE53F" w14:textId="1DC0715E" w:rsidR="00367322" w:rsidRPr="00963485" w:rsidRDefault="00C36C93" w:rsidP="009A5DAB">
      <w:pPr>
        <w:numPr>
          <w:ilvl w:val="1"/>
          <w:numId w:val="27"/>
        </w:numPr>
        <w:spacing w:line="240" w:lineRule="auto"/>
        <w:ind w:left="709" w:hanging="508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bCs/>
          <w:iCs/>
          <w:sz w:val="24"/>
          <w:szCs w:val="24"/>
        </w:rPr>
        <w:t>Przedmiot zamówienia musi być</w:t>
      </w:r>
      <w:r w:rsidRPr="00963485">
        <w:rPr>
          <w:rFonts w:ascii="Calibri" w:hAnsi="Calibri" w:cs="Calibri"/>
          <w:bCs/>
          <w:iCs/>
          <w:sz w:val="24"/>
          <w:szCs w:val="24"/>
          <w:lang w:val="pl-PL"/>
        </w:rPr>
        <w:t xml:space="preserve"> o</w:t>
      </w:r>
      <w:proofErr w:type="spellStart"/>
      <w:r w:rsidR="00367322" w:rsidRPr="00963485">
        <w:rPr>
          <w:rFonts w:ascii="Calibri" w:hAnsi="Calibri" w:cs="Calibri"/>
          <w:bCs/>
          <w:iCs/>
          <w:sz w:val="24"/>
          <w:szCs w:val="24"/>
        </w:rPr>
        <w:t>patrzony</w:t>
      </w:r>
      <w:proofErr w:type="spellEnd"/>
      <w:r w:rsidR="00367322" w:rsidRPr="00963485">
        <w:rPr>
          <w:rFonts w:ascii="Calibri" w:hAnsi="Calibri" w:cs="Calibri"/>
          <w:bCs/>
          <w:iCs/>
          <w:sz w:val="24"/>
          <w:szCs w:val="24"/>
        </w:rPr>
        <w:t xml:space="preserve"> etykietą zawierającą co najmniej:</w:t>
      </w:r>
    </w:p>
    <w:p w14:paraId="23869DAC" w14:textId="77777777" w:rsidR="00367322" w:rsidRPr="00963485" w:rsidRDefault="00367322" w:rsidP="00367322">
      <w:pPr>
        <w:numPr>
          <w:ilvl w:val="0"/>
          <w:numId w:val="51"/>
        </w:numPr>
        <w:spacing w:line="240" w:lineRule="auto"/>
        <w:ind w:left="993" w:hanging="284"/>
        <w:jc w:val="both"/>
        <w:rPr>
          <w:rFonts w:ascii="Calibri" w:eastAsia="Calibri" w:hAnsi="Calibri" w:cs="Calibri"/>
          <w:bCs/>
          <w:sz w:val="24"/>
          <w:szCs w:val="24"/>
        </w:rPr>
      </w:pPr>
      <w:r w:rsidRPr="00963485">
        <w:rPr>
          <w:rFonts w:ascii="Calibri" w:eastAsia="Calibri" w:hAnsi="Calibri" w:cs="Calibri"/>
          <w:bCs/>
          <w:iCs/>
          <w:sz w:val="24"/>
          <w:szCs w:val="24"/>
        </w:rPr>
        <w:t>nazwę przedmiotu zamówienia,</w:t>
      </w:r>
    </w:p>
    <w:p w14:paraId="7E5B85A7" w14:textId="77777777" w:rsidR="00367322" w:rsidRPr="00963485" w:rsidRDefault="00367322" w:rsidP="00367322">
      <w:pPr>
        <w:numPr>
          <w:ilvl w:val="0"/>
          <w:numId w:val="51"/>
        </w:numPr>
        <w:spacing w:line="240" w:lineRule="auto"/>
        <w:ind w:left="993" w:hanging="284"/>
        <w:jc w:val="both"/>
        <w:rPr>
          <w:rFonts w:ascii="Calibri" w:eastAsia="Calibri" w:hAnsi="Calibri" w:cs="Calibri"/>
          <w:bCs/>
          <w:sz w:val="24"/>
          <w:szCs w:val="24"/>
        </w:rPr>
      </w:pPr>
      <w:r w:rsidRPr="00963485">
        <w:rPr>
          <w:rFonts w:ascii="Calibri" w:eastAsia="Calibri" w:hAnsi="Calibri" w:cs="Calibri"/>
          <w:bCs/>
          <w:iCs/>
          <w:sz w:val="24"/>
          <w:szCs w:val="24"/>
        </w:rPr>
        <w:t>nazwę producenta;</w:t>
      </w:r>
    </w:p>
    <w:p w14:paraId="18236463" w14:textId="2E362F10" w:rsidR="00367322" w:rsidRPr="00963485" w:rsidRDefault="00367322" w:rsidP="00367322">
      <w:pPr>
        <w:numPr>
          <w:ilvl w:val="0"/>
          <w:numId w:val="51"/>
        </w:numPr>
        <w:spacing w:line="240" w:lineRule="auto"/>
        <w:ind w:left="993" w:hanging="284"/>
        <w:jc w:val="both"/>
        <w:rPr>
          <w:rFonts w:ascii="Calibri" w:eastAsia="Calibri" w:hAnsi="Calibri" w:cs="Calibri"/>
          <w:bCs/>
          <w:sz w:val="24"/>
          <w:szCs w:val="24"/>
        </w:rPr>
      </w:pPr>
      <w:r w:rsidRPr="00963485">
        <w:rPr>
          <w:rFonts w:ascii="Calibri" w:eastAsia="Calibri" w:hAnsi="Calibri" w:cs="Calibri"/>
          <w:bCs/>
          <w:iCs/>
          <w:sz w:val="24"/>
          <w:szCs w:val="24"/>
        </w:rPr>
        <w:t>datę ważności</w:t>
      </w:r>
      <w:r w:rsidR="00C00B0F" w:rsidRPr="00963485">
        <w:rPr>
          <w:rFonts w:ascii="Calibri" w:eastAsia="Calibri" w:hAnsi="Calibri" w:cs="Calibri"/>
          <w:bCs/>
          <w:iCs/>
          <w:sz w:val="24"/>
          <w:szCs w:val="24"/>
        </w:rPr>
        <w:t>;</w:t>
      </w:r>
      <w:r w:rsidRPr="00963485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</w:p>
    <w:p w14:paraId="20CEE23D" w14:textId="77777777" w:rsidR="00367322" w:rsidRPr="00963485" w:rsidRDefault="00367322" w:rsidP="00367322">
      <w:pPr>
        <w:numPr>
          <w:ilvl w:val="0"/>
          <w:numId w:val="51"/>
        </w:numPr>
        <w:spacing w:line="240" w:lineRule="auto"/>
        <w:ind w:left="993" w:hanging="284"/>
        <w:jc w:val="both"/>
        <w:rPr>
          <w:rFonts w:ascii="Calibri" w:eastAsia="Calibri" w:hAnsi="Calibri" w:cs="Calibri"/>
          <w:bCs/>
          <w:sz w:val="24"/>
          <w:szCs w:val="24"/>
        </w:rPr>
      </w:pPr>
      <w:r w:rsidRPr="00963485">
        <w:rPr>
          <w:rFonts w:ascii="Calibri" w:eastAsia="Calibri" w:hAnsi="Calibri" w:cs="Calibri"/>
          <w:bCs/>
          <w:iCs/>
          <w:sz w:val="24"/>
          <w:szCs w:val="24"/>
        </w:rPr>
        <w:t>wielkość opakowania;</w:t>
      </w:r>
    </w:p>
    <w:p w14:paraId="2F8B2581" w14:textId="641D2986" w:rsidR="00367322" w:rsidRPr="00963485" w:rsidRDefault="00367322" w:rsidP="00367322">
      <w:pPr>
        <w:numPr>
          <w:ilvl w:val="0"/>
          <w:numId w:val="51"/>
        </w:numPr>
        <w:spacing w:line="240" w:lineRule="auto"/>
        <w:ind w:left="993" w:hanging="284"/>
        <w:jc w:val="both"/>
        <w:rPr>
          <w:rFonts w:ascii="Calibri" w:eastAsia="Calibri" w:hAnsi="Calibri" w:cs="Calibri"/>
          <w:bCs/>
          <w:sz w:val="24"/>
          <w:szCs w:val="24"/>
        </w:rPr>
      </w:pPr>
      <w:r w:rsidRPr="00963485">
        <w:rPr>
          <w:rFonts w:ascii="Calibri" w:eastAsia="Calibri" w:hAnsi="Calibri" w:cs="Calibri"/>
          <w:bCs/>
          <w:iCs/>
          <w:sz w:val="24"/>
          <w:szCs w:val="24"/>
        </w:rPr>
        <w:t xml:space="preserve">rozmiar/wymiar – </w:t>
      </w:r>
      <w:r w:rsidRPr="00963485">
        <w:rPr>
          <w:rFonts w:ascii="Calibri" w:eastAsia="Calibri" w:hAnsi="Calibri" w:cs="Calibri"/>
          <w:b/>
          <w:bCs/>
          <w:i/>
          <w:iCs/>
          <w:sz w:val="24"/>
          <w:szCs w:val="24"/>
        </w:rPr>
        <w:t>nie dotyczy Pakietu 4 i 5;</w:t>
      </w:r>
    </w:p>
    <w:p w14:paraId="14899F2B" w14:textId="20E2956C" w:rsidR="00367322" w:rsidRPr="00963485" w:rsidRDefault="00367322" w:rsidP="00367322">
      <w:pPr>
        <w:numPr>
          <w:ilvl w:val="0"/>
          <w:numId w:val="51"/>
        </w:numPr>
        <w:spacing w:line="240" w:lineRule="auto"/>
        <w:ind w:left="993" w:hanging="284"/>
        <w:jc w:val="both"/>
        <w:rPr>
          <w:rFonts w:ascii="Calibri" w:eastAsia="Calibri" w:hAnsi="Calibri" w:cs="Calibri"/>
          <w:bCs/>
          <w:sz w:val="24"/>
          <w:szCs w:val="24"/>
        </w:rPr>
      </w:pPr>
      <w:r w:rsidRPr="00963485">
        <w:rPr>
          <w:rFonts w:ascii="Calibri" w:eastAsia="Calibri" w:hAnsi="Calibri" w:cs="Calibri"/>
          <w:bCs/>
          <w:iCs/>
          <w:sz w:val="24"/>
          <w:szCs w:val="24"/>
        </w:rPr>
        <w:t>oznakowanie CE.</w:t>
      </w:r>
    </w:p>
    <w:p w14:paraId="24D82BA6" w14:textId="6AC2370E" w:rsidR="00B625D8" w:rsidRPr="00963485" w:rsidRDefault="00B625D8" w:rsidP="00B625D8">
      <w:pPr>
        <w:numPr>
          <w:ilvl w:val="1"/>
          <w:numId w:val="27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  <w:lang w:val="x-none" w:eastAsia="x-none"/>
        </w:rPr>
        <w:t>Zamawiający określa następujący, dopuszczalny sposób zaoferowania przedmiotu zamówienia</w:t>
      </w:r>
      <w:r w:rsidRPr="00963485">
        <w:rPr>
          <w:rFonts w:ascii="Calibri" w:hAnsi="Calibri" w:cs="Calibri"/>
          <w:b/>
          <w:sz w:val="24"/>
          <w:szCs w:val="24"/>
          <w:lang w:eastAsia="x-none"/>
        </w:rPr>
        <w:t>:</w:t>
      </w:r>
    </w:p>
    <w:p w14:paraId="448EAD62" w14:textId="77777777" w:rsidR="00B625D8" w:rsidRPr="00963485" w:rsidRDefault="00B625D8" w:rsidP="00D417D0">
      <w:pPr>
        <w:numPr>
          <w:ilvl w:val="2"/>
          <w:numId w:val="27"/>
        </w:numPr>
        <w:spacing w:line="240" w:lineRule="auto"/>
        <w:ind w:left="993" w:hanging="709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w Formularzach cenowych/Przedmiot zamówienia,  w kolumnie: </w:t>
      </w:r>
      <w:r w:rsidRPr="00963485">
        <w:rPr>
          <w:rFonts w:ascii="Calibri" w:hAnsi="Calibri" w:cs="Calibri"/>
          <w:i/>
          <w:sz w:val="24"/>
          <w:szCs w:val="24"/>
        </w:rPr>
        <w:t>„Zaoferowana ilość opakowań”</w:t>
      </w:r>
      <w:r w:rsidRPr="00963485">
        <w:rPr>
          <w:rFonts w:ascii="Calibri" w:hAnsi="Calibri" w:cs="Calibri"/>
          <w:sz w:val="24"/>
          <w:szCs w:val="24"/>
        </w:rPr>
        <w:t xml:space="preserve">, należy podać wymagane w SWZ ilości przedmiotu zamówienia tzn. ilość opakowań po przeliczeniu zapotrzebowania. Jeżeli z przeliczeń nie wynikają pełne opakowania należy </w:t>
      </w:r>
      <w:r w:rsidRPr="00963485">
        <w:rPr>
          <w:rFonts w:ascii="Calibri" w:hAnsi="Calibri" w:cs="Calibri"/>
          <w:b/>
          <w:sz w:val="24"/>
          <w:szCs w:val="24"/>
          <w:u w:val="single"/>
        </w:rPr>
        <w:t>podać ilość ułamkową z zaokrągleniem do dwóch miejsc</w:t>
      </w:r>
      <w:r w:rsidRPr="00963485">
        <w:rPr>
          <w:rFonts w:ascii="Calibri" w:hAnsi="Calibri" w:cs="Calibri"/>
          <w:b/>
          <w:sz w:val="24"/>
          <w:szCs w:val="24"/>
          <w:u w:val="single"/>
        </w:rPr>
        <w:br/>
        <w:t>po przecinku</w:t>
      </w:r>
      <w:r w:rsidRPr="00963485">
        <w:rPr>
          <w:rFonts w:ascii="Calibri" w:hAnsi="Calibri" w:cs="Calibri"/>
          <w:sz w:val="24"/>
          <w:szCs w:val="24"/>
        </w:rPr>
        <w:t xml:space="preserve"> (zgodnie z zasadą arytmetyczną).</w:t>
      </w:r>
    </w:p>
    <w:p w14:paraId="4BC377CF" w14:textId="15C432F7" w:rsidR="00B625D8" w:rsidRPr="00963485" w:rsidRDefault="00B625D8" w:rsidP="00B625D8">
      <w:pPr>
        <w:numPr>
          <w:ilvl w:val="2"/>
          <w:numId w:val="27"/>
        </w:numPr>
        <w:spacing w:line="240" w:lineRule="auto"/>
        <w:ind w:left="851" w:hanging="567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Wykonawca będzie zobowiązany do dostarczania towaru w pełnych opakowaniach. </w:t>
      </w:r>
      <w:r w:rsidRPr="00963485">
        <w:rPr>
          <w:rFonts w:ascii="Calibri" w:hAnsi="Calibri" w:cs="Calibri"/>
          <w:sz w:val="24"/>
          <w:szCs w:val="24"/>
        </w:rPr>
        <w:br/>
        <w:t xml:space="preserve">Jeżeli ilość wymagana przez Zamawiającego jest mniejsza niż ilość znajdująca </w:t>
      </w:r>
      <w:r w:rsidRPr="00963485">
        <w:rPr>
          <w:rFonts w:ascii="Calibri" w:hAnsi="Calibri" w:cs="Calibri"/>
          <w:sz w:val="24"/>
          <w:szCs w:val="24"/>
        </w:rPr>
        <w:br/>
        <w:t>się w opakowaniu, Wykonawca powinien uwzględnić tę różnicę w kalkulacji ceny.</w:t>
      </w:r>
    </w:p>
    <w:p w14:paraId="112B33F8" w14:textId="1F56AF00" w:rsidR="00803FC3" w:rsidRPr="00963485" w:rsidRDefault="00D541A0" w:rsidP="00E25EE2">
      <w:pPr>
        <w:numPr>
          <w:ilvl w:val="1"/>
          <w:numId w:val="27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eastAsia="Times New Roman" w:hAnsi="Calibri" w:cs="Calibri"/>
          <w:sz w:val="24"/>
          <w:szCs w:val="24"/>
          <w:lang w:val="pl-PL"/>
        </w:rPr>
        <w:t xml:space="preserve">Szczegółowe zasady realizacji dostaw oraz przewidywane zmiany umowy określa projekt umowy, stanowiący załącznik nr </w:t>
      </w:r>
      <w:r w:rsidR="00D507F4" w:rsidRPr="00963485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4</w:t>
      </w:r>
      <w:r w:rsidRPr="00963485">
        <w:rPr>
          <w:rFonts w:ascii="Calibri" w:eastAsia="Times New Roman" w:hAnsi="Calibri" w:cs="Calibri"/>
          <w:b/>
          <w:sz w:val="24"/>
          <w:szCs w:val="24"/>
          <w:lang w:val="pl-PL"/>
        </w:rPr>
        <w:t xml:space="preserve"> do SWZ.</w:t>
      </w:r>
    </w:p>
    <w:p w14:paraId="50F37E04" w14:textId="77777777" w:rsidR="0036313F" w:rsidRPr="00963485" w:rsidRDefault="0036313F" w:rsidP="0032636B">
      <w:pPr>
        <w:pStyle w:val="Akapitzlist"/>
        <w:spacing w:line="240" w:lineRule="auto"/>
        <w:ind w:left="426"/>
        <w:jc w:val="both"/>
        <w:rPr>
          <w:rFonts w:ascii="CIDFont+F2" w:hAnsi="CIDFont+F2" w:cs="CIDFont+F2"/>
          <w:sz w:val="24"/>
          <w:szCs w:val="24"/>
        </w:rPr>
      </w:pPr>
    </w:p>
    <w:p w14:paraId="59AA0CD6" w14:textId="26A9DE9C" w:rsidR="002230F6" w:rsidRPr="00963485" w:rsidRDefault="002771A2" w:rsidP="00406980">
      <w:pPr>
        <w:pStyle w:val="Nagwek2"/>
        <w:keepNext w:val="0"/>
        <w:keepLines w:val="0"/>
        <w:widowControl w:val="0"/>
        <w:spacing w:before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63485">
        <w:rPr>
          <w:rFonts w:ascii="Calibri" w:hAnsi="Calibri" w:cs="Calibri"/>
          <w:b/>
          <w:sz w:val="24"/>
          <w:szCs w:val="24"/>
        </w:rPr>
        <w:t>5</w:t>
      </w:r>
      <w:r w:rsidR="008A388F" w:rsidRPr="00963485">
        <w:rPr>
          <w:rFonts w:ascii="Calibri" w:hAnsi="Calibri" w:cs="Calibri"/>
          <w:b/>
          <w:sz w:val="24"/>
          <w:szCs w:val="24"/>
        </w:rPr>
        <w:t xml:space="preserve">. </w:t>
      </w:r>
      <w:r w:rsidR="00B7417B" w:rsidRPr="00963485">
        <w:rPr>
          <w:rFonts w:ascii="Calibri" w:hAnsi="Calibri" w:cs="Calibri"/>
          <w:b/>
          <w:sz w:val="24"/>
          <w:szCs w:val="24"/>
        </w:rPr>
        <w:t>Wizja lokalna</w:t>
      </w:r>
      <w:r w:rsidR="00D13A4C" w:rsidRPr="00963485">
        <w:rPr>
          <w:rFonts w:ascii="Calibri" w:hAnsi="Calibri" w:cs="Calibri"/>
          <w:b/>
          <w:sz w:val="24"/>
          <w:szCs w:val="24"/>
        </w:rPr>
        <w:t>.</w:t>
      </w:r>
    </w:p>
    <w:p w14:paraId="3C9377FA" w14:textId="006E7915" w:rsidR="00D73D52" w:rsidRPr="00963485" w:rsidRDefault="001B66E2" w:rsidP="00D73D52">
      <w:pPr>
        <w:pStyle w:val="Nagwek2"/>
        <w:keepNext w:val="0"/>
        <w:keepLines w:val="0"/>
        <w:widowControl w:val="0"/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Zamawiający </w:t>
      </w:r>
      <w:r w:rsidRPr="00963485">
        <w:rPr>
          <w:rFonts w:ascii="Calibri" w:hAnsi="Calibri" w:cs="Calibri"/>
          <w:bCs/>
          <w:sz w:val="24"/>
          <w:szCs w:val="24"/>
          <w:u w:val="single"/>
        </w:rPr>
        <w:t>nie</w:t>
      </w:r>
      <w:r w:rsidRPr="00963485">
        <w:rPr>
          <w:rFonts w:ascii="Calibri" w:hAnsi="Calibri" w:cs="Calibri"/>
          <w:sz w:val="24"/>
          <w:szCs w:val="24"/>
          <w:u w:val="single"/>
        </w:rPr>
        <w:t xml:space="preserve"> przewiduje</w:t>
      </w:r>
      <w:r w:rsidRPr="00963485">
        <w:rPr>
          <w:rFonts w:ascii="Calibri" w:hAnsi="Calibri" w:cs="Calibri"/>
          <w:sz w:val="24"/>
          <w:szCs w:val="24"/>
        </w:rPr>
        <w:t xml:space="preserve"> obowiązku odbycia przez Wykonawcę wizji lokalnej </w:t>
      </w:r>
      <w:r w:rsidR="005B5C97" w:rsidRPr="00963485">
        <w:rPr>
          <w:rFonts w:ascii="Calibri" w:hAnsi="Calibri" w:cs="Calibri"/>
          <w:sz w:val="24"/>
          <w:szCs w:val="24"/>
        </w:rPr>
        <w:br/>
      </w:r>
      <w:r w:rsidRPr="00963485">
        <w:rPr>
          <w:rFonts w:ascii="Calibri" w:hAnsi="Calibri" w:cs="Calibri"/>
          <w:sz w:val="24"/>
          <w:szCs w:val="24"/>
        </w:rPr>
        <w:t>lub sprawdzenia przez Wykonawcę dokumentów niezb</w:t>
      </w:r>
      <w:r w:rsidR="00B31C99" w:rsidRPr="00963485">
        <w:rPr>
          <w:rFonts w:ascii="Calibri" w:hAnsi="Calibri" w:cs="Calibri"/>
          <w:sz w:val="24"/>
          <w:szCs w:val="24"/>
        </w:rPr>
        <w:t xml:space="preserve">ędnych do realizacji zamówienia, </w:t>
      </w:r>
      <w:r w:rsidR="00634B3E" w:rsidRPr="00963485">
        <w:rPr>
          <w:rFonts w:ascii="Calibri" w:hAnsi="Calibri" w:cs="Calibri"/>
          <w:sz w:val="24"/>
          <w:szCs w:val="24"/>
        </w:rPr>
        <w:br/>
      </w:r>
      <w:r w:rsidR="00B31C99" w:rsidRPr="00963485">
        <w:rPr>
          <w:rFonts w:ascii="Calibri" w:hAnsi="Calibri" w:cs="Calibri"/>
          <w:sz w:val="24"/>
          <w:szCs w:val="24"/>
        </w:rPr>
        <w:t xml:space="preserve">o których mowa w art. 131 ust. 2 ustawy </w:t>
      </w:r>
      <w:proofErr w:type="spellStart"/>
      <w:r w:rsidR="00B31C99" w:rsidRPr="00963485">
        <w:rPr>
          <w:rFonts w:ascii="Calibri" w:hAnsi="Calibri" w:cs="Calibri"/>
          <w:sz w:val="24"/>
          <w:szCs w:val="24"/>
        </w:rPr>
        <w:t>Pzp</w:t>
      </w:r>
      <w:bookmarkStart w:id="12" w:name="_l3y36xf8w2mt" w:colFirst="0" w:colLast="0"/>
      <w:bookmarkEnd w:id="12"/>
      <w:proofErr w:type="spellEnd"/>
      <w:r w:rsidR="00D73D52" w:rsidRPr="00963485">
        <w:rPr>
          <w:rFonts w:ascii="Calibri" w:hAnsi="Calibri" w:cs="Calibri"/>
          <w:sz w:val="24"/>
          <w:szCs w:val="24"/>
        </w:rPr>
        <w:t>.</w:t>
      </w:r>
    </w:p>
    <w:p w14:paraId="759C64AE" w14:textId="77777777" w:rsidR="00D73D52" w:rsidRPr="00963485" w:rsidRDefault="00D73D52" w:rsidP="00D73D52"/>
    <w:p w14:paraId="2C4DEB59" w14:textId="77777777" w:rsidR="00D73D52" w:rsidRPr="00963485" w:rsidRDefault="00D73D52" w:rsidP="00D73D52"/>
    <w:p w14:paraId="78302183" w14:textId="77777777" w:rsidR="00D73D52" w:rsidRPr="00963485" w:rsidRDefault="00D73D52" w:rsidP="00D73D52"/>
    <w:p w14:paraId="50CB1DAC" w14:textId="77777777" w:rsidR="00D73D52" w:rsidRPr="00963485" w:rsidRDefault="00D73D52" w:rsidP="00D73D52"/>
    <w:p w14:paraId="39965467" w14:textId="77777777" w:rsidR="00D73D52" w:rsidRPr="00963485" w:rsidRDefault="00D73D52" w:rsidP="00D73D52"/>
    <w:p w14:paraId="07C8FCEF" w14:textId="77777777" w:rsidR="00D73D52" w:rsidRPr="00963485" w:rsidRDefault="00D73D52" w:rsidP="00D73D52"/>
    <w:p w14:paraId="33B9B9AB" w14:textId="77777777" w:rsidR="00D73D52" w:rsidRPr="00963485" w:rsidRDefault="00D73D52" w:rsidP="00D73D52"/>
    <w:p w14:paraId="3C3FB3CA" w14:textId="5AF7E7A3" w:rsidR="002230F6" w:rsidRPr="00963485" w:rsidRDefault="00B7417B" w:rsidP="00D73D52">
      <w:pPr>
        <w:pStyle w:val="Nagwek2"/>
        <w:keepNext w:val="0"/>
        <w:keepLines w:val="0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963485">
        <w:rPr>
          <w:rFonts w:ascii="Calibri" w:hAnsi="Calibri" w:cs="Calibri"/>
          <w:b/>
          <w:sz w:val="24"/>
          <w:szCs w:val="24"/>
        </w:rPr>
        <w:t>Podwykonawstwo</w:t>
      </w:r>
      <w:r w:rsidR="00D13A4C" w:rsidRPr="00963485">
        <w:rPr>
          <w:rFonts w:ascii="Calibri" w:hAnsi="Calibri" w:cs="Calibri"/>
          <w:b/>
          <w:sz w:val="24"/>
          <w:szCs w:val="24"/>
        </w:rPr>
        <w:t>.</w:t>
      </w:r>
    </w:p>
    <w:p w14:paraId="37200ECC" w14:textId="61428660" w:rsidR="00795429" w:rsidRPr="00963485" w:rsidRDefault="00B7417B" w:rsidP="00506BDE">
      <w:pPr>
        <w:pStyle w:val="Nagwek2"/>
        <w:keepNext w:val="0"/>
        <w:keepLines w:val="0"/>
        <w:widowControl w:val="0"/>
        <w:numPr>
          <w:ilvl w:val="1"/>
          <w:numId w:val="16"/>
        </w:numPr>
        <w:spacing w:before="0" w:after="0"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Wykonawca może powierzyć wykonanie części zamówienia podwykonawcy (podwykonawcom). </w:t>
      </w:r>
    </w:p>
    <w:p w14:paraId="48CCC74E" w14:textId="77777777" w:rsidR="002230F6" w:rsidRPr="00963485" w:rsidRDefault="00B7417B">
      <w:pPr>
        <w:pStyle w:val="Nagwek2"/>
        <w:keepNext w:val="0"/>
        <w:keepLines w:val="0"/>
        <w:widowControl w:val="0"/>
        <w:numPr>
          <w:ilvl w:val="1"/>
          <w:numId w:val="16"/>
        </w:numPr>
        <w:spacing w:before="0" w:after="0" w:line="240" w:lineRule="auto"/>
        <w:ind w:left="567" w:hanging="425"/>
        <w:jc w:val="both"/>
        <w:rPr>
          <w:rFonts w:ascii="Calibri" w:hAnsi="Calibri" w:cs="Calibri"/>
          <w:b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Zamawiający </w:t>
      </w:r>
      <w:r w:rsidR="009E1FB3" w:rsidRPr="00963485">
        <w:rPr>
          <w:rFonts w:ascii="Calibri" w:hAnsi="Calibri" w:cs="Calibri"/>
          <w:bCs/>
          <w:sz w:val="24"/>
          <w:szCs w:val="24"/>
        </w:rPr>
        <w:t>nie</w:t>
      </w:r>
      <w:r w:rsidRPr="00963485">
        <w:rPr>
          <w:rFonts w:ascii="Calibri" w:hAnsi="Calibri" w:cs="Calibri"/>
          <w:bCs/>
          <w:sz w:val="24"/>
          <w:szCs w:val="24"/>
        </w:rPr>
        <w:t xml:space="preserve"> zastrzega</w:t>
      </w:r>
      <w:r w:rsidRPr="00963485">
        <w:rPr>
          <w:rFonts w:ascii="Calibri" w:hAnsi="Calibri" w:cs="Calibri"/>
          <w:sz w:val="24"/>
          <w:szCs w:val="24"/>
        </w:rPr>
        <w:t xml:space="preserve"> obowiązku osobistego wykonania przez Wykonawcę kluczowych części zamówienia.</w:t>
      </w:r>
    </w:p>
    <w:p w14:paraId="5E7DAA93" w14:textId="29C69D72" w:rsidR="00484002" w:rsidRPr="00963485" w:rsidRDefault="00B7417B" w:rsidP="00484002">
      <w:pPr>
        <w:pStyle w:val="Nagwek2"/>
        <w:keepNext w:val="0"/>
        <w:keepLines w:val="0"/>
        <w:widowControl w:val="0"/>
        <w:numPr>
          <w:ilvl w:val="1"/>
          <w:numId w:val="16"/>
        </w:numPr>
        <w:spacing w:before="0" w:after="0"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Zamawiający wymaga, aby w przypadku powierzenia </w:t>
      </w:r>
      <w:r w:rsidR="009C0AB2" w:rsidRPr="00963485">
        <w:rPr>
          <w:rFonts w:ascii="Calibri" w:hAnsi="Calibri" w:cs="Calibri"/>
          <w:sz w:val="24"/>
          <w:szCs w:val="24"/>
        </w:rPr>
        <w:t>części zamówienia podwykonawcom</w:t>
      </w:r>
      <w:r w:rsidRPr="00963485">
        <w:rPr>
          <w:rFonts w:ascii="Calibri" w:hAnsi="Calibri" w:cs="Calibri"/>
          <w:sz w:val="24"/>
          <w:szCs w:val="24"/>
        </w:rPr>
        <w:t xml:space="preserve"> Wykonawca wskazał w ofercie części zamówienia, których wykonanie zamierza powierzyć podwykonawcom oraz podał (o ile są mu wiadome na tym </w:t>
      </w:r>
      <w:r w:rsidR="009E1FB3" w:rsidRPr="00963485">
        <w:rPr>
          <w:rFonts w:ascii="Calibri" w:hAnsi="Calibri" w:cs="Calibri"/>
          <w:sz w:val="24"/>
          <w:szCs w:val="24"/>
        </w:rPr>
        <w:t>etapie) nazwy (firmy) tych podw</w:t>
      </w:r>
      <w:r w:rsidRPr="00963485">
        <w:rPr>
          <w:rFonts w:ascii="Calibri" w:hAnsi="Calibri" w:cs="Calibri"/>
          <w:sz w:val="24"/>
          <w:szCs w:val="24"/>
        </w:rPr>
        <w:t>ykonawców.</w:t>
      </w:r>
    </w:p>
    <w:p w14:paraId="1C87CDE7" w14:textId="77777777" w:rsidR="00977604" w:rsidRPr="00963485" w:rsidRDefault="00977604" w:rsidP="007D0564"/>
    <w:p w14:paraId="0BA10136" w14:textId="782C548C" w:rsidR="00A6697B" w:rsidRPr="00963485" w:rsidRDefault="00B7417B" w:rsidP="004E4155">
      <w:pPr>
        <w:pStyle w:val="Nagwek2"/>
        <w:keepNext w:val="0"/>
        <w:keepLines w:val="0"/>
        <w:widowControl w:val="0"/>
        <w:numPr>
          <w:ilvl w:val="0"/>
          <w:numId w:val="16"/>
        </w:numPr>
        <w:spacing w:line="240" w:lineRule="auto"/>
        <w:ind w:left="284"/>
        <w:jc w:val="both"/>
        <w:rPr>
          <w:rFonts w:ascii="Calibri" w:hAnsi="Calibri" w:cs="Calibri"/>
          <w:bCs/>
          <w:sz w:val="24"/>
          <w:szCs w:val="24"/>
        </w:rPr>
      </w:pPr>
      <w:bookmarkStart w:id="13" w:name="_6katmqtjrys4" w:colFirst="0" w:colLast="0"/>
      <w:bookmarkEnd w:id="13"/>
      <w:r w:rsidRPr="00963485">
        <w:rPr>
          <w:rFonts w:ascii="Calibri" w:hAnsi="Calibri" w:cs="Calibri"/>
          <w:b/>
          <w:sz w:val="24"/>
          <w:szCs w:val="24"/>
        </w:rPr>
        <w:t>Termin wykonania zamówienia</w:t>
      </w:r>
      <w:bookmarkStart w:id="14" w:name="_nz5qrlch0jbr" w:colFirst="0" w:colLast="0"/>
      <w:bookmarkEnd w:id="14"/>
      <w:r w:rsidR="00AD0756" w:rsidRPr="00963485">
        <w:rPr>
          <w:rFonts w:ascii="Calibri" w:hAnsi="Calibri" w:cs="Calibri"/>
          <w:b/>
          <w:sz w:val="24"/>
          <w:szCs w:val="24"/>
        </w:rPr>
        <w:t xml:space="preserve"> - </w:t>
      </w:r>
      <w:r w:rsidR="00D73D52" w:rsidRPr="00963485">
        <w:rPr>
          <w:rFonts w:ascii="Calibri" w:hAnsi="Calibri" w:cs="Calibri"/>
          <w:b/>
          <w:bCs/>
          <w:sz w:val="24"/>
          <w:szCs w:val="24"/>
        </w:rPr>
        <w:t>24</w:t>
      </w:r>
      <w:r w:rsidR="00AD0756" w:rsidRPr="00963485">
        <w:rPr>
          <w:rFonts w:ascii="Calibri" w:hAnsi="Calibri" w:cs="Calibri"/>
          <w:b/>
          <w:bCs/>
          <w:sz w:val="24"/>
          <w:szCs w:val="24"/>
          <w:lang w:val="pl-PL"/>
        </w:rPr>
        <w:t xml:space="preserve"> miesi</w:t>
      </w:r>
      <w:r w:rsidR="00D73D52" w:rsidRPr="00963485">
        <w:rPr>
          <w:rFonts w:ascii="Calibri" w:hAnsi="Calibri" w:cs="Calibri"/>
          <w:b/>
          <w:bCs/>
          <w:sz w:val="24"/>
          <w:szCs w:val="24"/>
          <w:lang w:val="pl-PL"/>
        </w:rPr>
        <w:t>ące</w:t>
      </w:r>
      <w:r w:rsidR="00AD0756" w:rsidRPr="00963485">
        <w:rPr>
          <w:rFonts w:ascii="Calibri" w:hAnsi="Calibri" w:cs="Calibri"/>
          <w:b/>
          <w:bCs/>
          <w:sz w:val="24"/>
          <w:szCs w:val="24"/>
          <w:lang w:val="pl-PL"/>
        </w:rPr>
        <w:t xml:space="preserve">, </w:t>
      </w:r>
      <w:r w:rsidR="00AD0756" w:rsidRPr="00963485">
        <w:rPr>
          <w:rFonts w:ascii="Calibri" w:hAnsi="Calibri" w:cs="Calibri"/>
          <w:bCs/>
          <w:sz w:val="24"/>
          <w:szCs w:val="24"/>
          <w:lang w:val="pl-PL"/>
        </w:rPr>
        <w:t>licząc od dnia obowiązywania umowy,</w:t>
      </w:r>
      <w:r w:rsidR="00AD0756" w:rsidRPr="00963485">
        <w:rPr>
          <w:rFonts w:ascii="Calibri" w:hAnsi="Calibri" w:cs="Calibri"/>
          <w:bCs/>
          <w:sz w:val="24"/>
          <w:szCs w:val="24"/>
          <w:lang w:val="pl-PL"/>
        </w:rPr>
        <w:br/>
        <w:t>z przewidywanym terminem rozpoczęcia realizacji zamówienia</w:t>
      </w:r>
      <w:r w:rsidR="00AD0756" w:rsidRPr="00963485">
        <w:rPr>
          <w:rFonts w:ascii="Calibri" w:hAnsi="Calibri" w:cs="Calibri"/>
          <w:b/>
          <w:bCs/>
          <w:sz w:val="24"/>
          <w:szCs w:val="24"/>
          <w:lang w:val="pl-PL"/>
        </w:rPr>
        <w:t xml:space="preserve"> – </w:t>
      </w:r>
      <w:r w:rsidR="00D73D52" w:rsidRPr="00963485">
        <w:rPr>
          <w:rFonts w:ascii="Calibri" w:hAnsi="Calibri" w:cs="Calibri"/>
          <w:b/>
          <w:bCs/>
          <w:sz w:val="24"/>
          <w:szCs w:val="24"/>
          <w:lang w:val="pl-PL"/>
        </w:rPr>
        <w:t>czerwiec</w:t>
      </w:r>
      <w:r w:rsidR="00AD0756" w:rsidRPr="00963485">
        <w:rPr>
          <w:rFonts w:ascii="Calibri" w:hAnsi="Calibri" w:cs="Calibri"/>
          <w:b/>
          <w:bCs/>
          <w:sz w:val="24"/>
          <w:szCs w:val="24"/>
          <w:lang w:val="pl-PL"/>
        </w:rPr>
        <w:t xml:space="preserve"> 2024 r. </w:t>
      </w:r>
      <w:r w:rsidR="00A6697B" w:rsidRPr="00963485">
        <w:rPr>
          <w:rFonts w:ascii="Calibri" w:hAnsi="Calibri" w:cs="Calibri"/>
          <w:bCs/>
          <w:sz w:val="24"/>
          <w:szCs w:val="24"/>
        </w:rPr>
        <w:t xml:space="preserve"> </w:t>
      </w:r>
    </w:p>
    <w:p w14:paraId="4B885D3C" w14:textId="56BB9A06" w:rsidR="00050632" w:rsidRPr="00963485" w:rsidRDefault="00B7417B" w:rsidP="004E4155">
      <w:pPr>
        <w:pStyle w:val="Nagwek2"/>
        <w:keepNext w:val="0"/>
        <w:keepLines w:val="0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284"/>
        <w:jc w:val="both"/>
        <w:rPr>
          <w:rFonts w:ascii="Calibri" w:hAnsi="Calibri" w:cs="Calibri"/>
          <w:b/>
          <w:sz w:val="24"/>
          <w:szCs w:val="24"/>
        </w:rPr>
      </w:pPr>
      <w:r w:rsidRPr="00963485">
        <w:rPr>
          <w:rFonts w:ascii="Calibri" w:hAnsi="Calibri" w:cs="Calibri"/>
          <w:b/>
          <w:sz w:val="24"/>
          <w:szCs w:val="24"/>
        </w:rPr>
        <w:t xml:space="preserve"> Warunki udziału w postępowaniu</w:t>
      </w:r>
      <w:r w:rsidR="0047767D" w:rsidRPr="00963485">
        <w:rPr>
          <w:rFonts w:ascii="Calibri" w:hAnsi="Calibri" w:cs="Calibri"/>
          <w:b/>
          <w:sz w:val="24"/>
          <w:szCs w:val="24"/>
        </w:rPr>
        <w:t xml:space="preserve"> oraz podstawy wykluczenia</w:t>
      </w:r>
      <w:r w:rsidR="00D13A4C" w:rsidRPr="00963485">
        <w:rPr>
          <w:rFonts w:ascii="Calibri" w:hAnsi="Calibri" w:cs="Calibri"/>
          <w:b/>
          <w:sz w:val="24"/>
          <w:szCs w:val="24"/>
        </w:rPr>
        <w:t>.</w:t>
      </w:r>
    </w:p>
    <w:p w14:paraId="0170FC28" w14:textId="43009E0C" w:rsidR="0047767D" w:rsidRPr="00963485" w:rsidRDefault="00B7417B" w:rsidP="00CB6D64">
      <w:pPr>
        <w:widowControl w:val="0"/>
        <w:spacing w:line="240" w:lineRule="auto"/>
        <w:ind w:right="20" w:firstLine="426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O udzielenie zamówienia mogą ubiegać się Wykonawcy</w:t>
      </w:r>
      <w:r w:rsidR="0047767D" w:rsidRPr="00963485">
        <w:rPr>
          <w:rFonts w:ascii="Calibri" w:hAnsi="Calibri" w:cs="Calibri"/>
          <w:sz w:val="24"/>
          <w:szCs w:val="24"/>
        </w:rPr>
        <w:t xml:space="preserve"> którzy:</w:t>
      </w:r>
    </w:p>
    <w:p w14:paraId="387A68A7" w14:textId="77777777" w:rsidR="002230F6" w:rsidRPr="00963485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66794FB9" w14:textId="77777777" w:rsidR="002230F6" w:rsidRPr="00963485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78299E3F" w14:textId="77777777" w:rsidR="002230F6" w:rsidRPr="00963485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3B16E1B0" w14:textId="77777777" w:rsidR="002230F6" w:rsidRPr="00963485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74CB6CC1" w14:textId="77777777" w:rsidR="002230F6" w:rsidRPr="00963485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2537A68F" w14:textId="77777777" w:rsidR="002230F6" w:rsidRPr="00963485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32CA7630" w14:textId="77777777" w:rsidR="002230F6" w:rsidRPr="00963485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4F2FF94D" w14:textId="77777777" w:rsidR="002230F6" w:rsidRPr="00963485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52D888F9" w14:textId="77777777" w:rsidR="008B1217" w:rsidRPr="00963485" w:rsidRDefault="00B7417B">
      <w:pPr>
        <w:pStyle w:val="Akapitzlist"/>
        <w:widowControl w:val="0"/>
        <w:numPr>
          <w:ilvl w:val="1"/>
          <w:numId w:val="4"/>
        </w:numPr>
        <w:spacing w:before="240" w:line="240" w:lineRule="auto"/>
        <w:ind w:left="567" w:right="20" w:hanging="425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963485">
        <w:rPr>
          <w:rFonts w:ascii="Calibri" w:hAnsi="Calibri" w:cs="Calibri"/>
          <w:b/>
          <w:sz w:val="24"/>
          <w:szCs w:val="24"/>
        </w:rPr>
        <w:t xml:space="preserve">nie podlegają </w:t>
      </w:r>
      <w:r w:rsidR="00564EAD" w:rsidRPr="00963485">
        <w:rPr>
          <w:rFonts w:ascii="Calibri" w:hAnsi="Calibri" w:cs="Calibri"/>
          <w:b/>
          <w:sz w:val="24"/>
          <w:szCs w:val="24"/>
        </w:rPr>
        <w:t>wykluczeniu</w:t>
      </w:r>
      <w:r w:rsidRPr="00963485">
        <w:rPr>
          <w:rFonts w:ascii="Calibri" w:hAnsi="Calibri" w:cs="Calibri"/>
          <w:b/>
          <w:sz w:val="24"/>
          <w:szCs w:val="24"/>
        </w:rPr>
        <w:t xml:space="preserve"> </w:t>
      </w:r>
      <w:r w:rsidR="0047767D" w:rsidRPr="00963485">
        <w:rPr>
          <w:rFonts w:ascii="Calibri" w:eastAsia="Calibri" w:hAnsi="Calibri" w:cs="Calibri"/>
          <w:b/>
          <w:bCs/>
          <w:sz w:val="24"/>
          <w:szCs w:val="24"/>
          <w:lang w:eastAsia="en-US"/>
        </w:rPr>
        <w:t>z postępowania</w:t>
      </w:r>
      <w:r w:rsidR="0047767D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na podstawie</w:t>
      </w:r>
      <w:r w:rsidR="008B1217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:</w:t>
      </w:r>
    </w:p>
    <w:p w14:paraId="0295F7EE" w14:textId="5D8BE584" w:rsidR="00E256D1" w:rsidRPr="00963485" w:rsidRDefault="008B1217">
      <w:pPr>
        <w:pStyle w:val="Akapitzlist"/>
        <w:widowControl w:val="0"/>
        <w:numPr>
          <w:ilvl w:val="2"/>
          <w:numId w:val="4"/>
        </w:numPr>
        <w:spacing w:before="240" w:line="240" w:lineRule="auto"/>
        <w:ind w:left="709" w:right="20" w:hanging="567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963485">
        <w:rPr>
          <w:rFonts w:ascii="Calibri" w:hAnsi="Calibri" w:cs="Calibri"/>
          <w:bCs/>
          <w:sz w:val="24"/>
          <w:szCs w:val="24"/>
        </w:rPr>
        <w:t>Przepisu</w:t>
      </w:r>
      <w:r w:rsidR="0047767D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art. 108 ust. 1 ustawy</w:t>
      </w: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47767D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Prawo zamówień publicznych.</w:t>
      </w:r>
      <w:r w:rsidR="00EB33F3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FA0425" w:rsidRPr="00963485">
        <w:rPr>
          <w:rFonts w:ascii="Calibri" w:hAnsi="Calibri" w:cs="Calibri"/>
          <w:sz w:val="24"/>
          <w:szCs w:val="24"/>
        </w:rPr>
        <w:t>Wykluczenie Wykonawcy następuje zgodnie</w:t>
      </w:r>
      <w:r w:rsidRPr="00963485">
        <w:rPr>
          <w:rFonts w:ascii="Calibri" w:hAnsi="Calibri" w:cs="Calibri"/>
          <w:sz w:val="24"/>
          <w:szCs w:val="24"/>
        </w:rPr>
        <w:t xml:space="preserve"> </w:t>
      </w:r>
      <w:r w:rsidR="00FA0425" w:rsidRPr="00963485">
        <w:rPr>
          <w:rFonts w:ascii="Calibri" w:hAnsi="Calibri" w:cs="Calibri"/>
          <w:sz w:val="24"/>
          <w:szCs w:val="24"/>
        </w:rPr>
        <w:t xml:space="preserve">z art. 111 </w:t>
      </w:r>
      <w:r w:rsidR="007F6EFC" w:rsidRPr="00963485">
        <w:rPr>
          <w:rFonts w:ascii="Calibri" w:hAnsi="Calibri" w:cs="Calibri"/>
          <w:sz w:val="24"/>
          <w:szCs w:val="24"/>
        </w:rPr>
        <w:t xml:space="preserve">ustawy </w:t>
      </w:r>
      <w:proofErr w:type="spellStart"/>
      <w:r w:rsidR="00FA0425" w:rsidRPr="00963485">
        <w:rPr>
          <w:rFonts w:ascii="Calibri" w:hAnsi="Calibri" w:cs="Calibri"/>
          <w:sz w:val="24"/>
          <w:szCs w:val="24"/>
        </w:rPr>
        <w:t>P</w:t>
      </w:r>
      <w:r w:rsidR="007F6EFC" w:rsidRPr="00963485">
        <w:rPr>
          <w:rFonts w:ascii="Calibri" w:hAnsi="Calibri" w:cs="Calibri"/>
          <w:sz w:val="24"/>
          <w:szCs w:val="24"/>
        </w:rPr>
        <w:t>zp</w:t>
      </w:r>
      <w:proofErr w:type="spellEnd"/>
      <w:r w:rsidR="002230F6" w:rsidRPr="00963485">
        <w:rPr>
          <w:rFonts w:ascii="Calibri" w:hAnsi="Calibri" w:cs="Calibri"/>
          <w:sz w:val="24"/>
          <w:szCs w:val="24"/>
        </w:rPr>
        <w:t>.</w:t>
      </w:r>
    </w:p>
    <w:p w14:paraId="06E370B9" w14:textId="4191228F" w:rsidR="008B1217" w:rsidRPr="00963485" w:rsidRDefault="008B1217">
      <w:pPr>
        <w:pStyle w:val="Akapitzlist"/>
        <w:widowControl w:val="0"/>
        <w:numPr>
          <w:ilvl w:val="2"/>
          <w:numId w:val="4"/>
        </w:numPr>
        <w:spacing w:before="240" w:line="240" w:lineRule="auto"/>
        <w:ind w:left="709" w:right="20" w:hanging="567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963485">
        <w:rPr>
          <w:rFonts w:ascii="Calibri" w:hAnsi="Calibri" w:cs="Calibri"/>
          <w:bCs/>
          <w:sz w:val="24"/>
          <w:szCs w:val="24"/>
        </w:rPr>
        <w:t>Przepisu</w:t>
      </w: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art. 7 ustawy z dnia 13 kwietnia 2022 r. o szczególnych rozwiązaniach </w:t>
      </w:r>
      <w:r w:rsidR="005B5C97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w zakresie przeciwdziałania wspieraniu agresji na Ukrainę oraz służących ochronie bezpieczeństwa narodowego (</w:t>
      </w:r>
      <w:bookmarkStart w:id="15" w:name="_Hlk125115427"/>
      <w:proofErr w:type="spellStart"/>
      <w:r w:rsidR="00506BDE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t.j</w:t>
      </w:r>
      <w:proofErr w:type="spellEnd"/>
      <w:r w:rsidR="00506BDE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. </w:t>
      </w: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Dz. U.</w:t>
      </w:r>
      <w:r w:rsidR="00E258A5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</w:t>
      </w: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202</w:t>
      </w:r>
      <w:r w:rsidR="00506BDE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3</w:t>
      </w: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r., </w:t>
      </w:r>
      <w:bookmarkStart w:id="16" w:name="_Hlk142644319"/>
      <w:bookmarkEnd w:id="15"/>
      <w:r w:rsidR="00C35963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poz. 1497</w:t>
      </w:r>
      <w:bookmarkEnd w:id="16"/>
      <w:r w:rsidR="00361F9F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ze zm.</w:t>
      </w: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), tj. z postępowania</w:t>
      </w:r>
      <w:r w:rsidR="00C35963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wyklucza się:</w:t>
      </w:r>
    </w:p>
    <w:p w14:paraId="5E6827FF" w14:textId="59D3C1B5" w:rsidR="008B1217" w:rsidRPr="00963485" w:rsidRDefault="008B1217" w:rsidP="0067255C">
      <w:pPr>
        <w:pStyle w:val="Akapitzlist"/>
        <w:widowControl w:val="0"/>
        <w:numPr>
          <w:ilvl w:val="0"/>
          <w:numId w:val="33"/>
        </w:numPr>
        <w:spacing w:before="240" w:line="240" w:lineRule="auto"/>
        <w:ind w:right="20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wykonawcę wymienionego w wykazach określonych w rozporządzeniu 765/2006 </w:t>
      </w:r>
      <w:r w:rsidR="005B5C97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</w:t>
      </w:r>
      <w:proofErr w:type="spellStart"/>
      <w:r w:rsidR="00506BDE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t.j</w:t>
      </w:r>
      <w:proofErr w:type="spellEnd"/>
      <w:r w:rsidR="00506BDE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. Dz. U.</w:t>
      </w:r>
      <w:r w:rsidR="00E258A5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</w:t>
      </w:r>
      <w:r w:rsidR="00506BDE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2023 r., </w:t>
      </w:r>
      <w:r w:rsidR="00C35963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poz. 1497</w:t>
      </w:r>
      <w:r w:rsidR="00361F9F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ze zm.</w:t>
      </w:r>
      <w:r w:rsidR="00C35963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)</w:t>
      </w: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;</w:t>
      </w:r>
    </w:p>
    <w:p w14:paraId="4698239E" w14:textId="0F4C71F3" w:rsidR="00B4007D" w:rsidRPr="00963485" w:rsidRDefault="008B1217" w:rsidP="00361F9F">
      <w:pPr>
        <w:pStyle w:val="Akapitzlist"/>
        <w:widowControl w:val="0"/>
        <w:numPr>
          <w:ilvl w:val="0"/>
          <w:numId w:val="33"/>
        </w:numPr>
        <w:spacing w:before="240" w:line="240" w:lineRule="auto"/>
        <w:ind w:right="20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wykonawcę, którego beneficjentem rzeczywistym w rozumieniu ustawy z dnia 1 marca 2018 r. o przeciwdziałaniu praniu pieniędzy oraz finansowaniu terroryzmu </w:t>
      </w:r>
      <w:r w:rsidR="005B5C97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(</w:t>
      </w:r>
      <w:proofErr w:type="spellStart"/>
      <w:r w:rsidR="00B735AE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t.j</w:t>
      </w:r>
      <w:proofErr w:type="spellEnd"/>
      <w:r w:rsidR="00B735AE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. </w:t>
      </w: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Dz. U. z 202</w:t>
      </w:r>
      <w:r w:rsidR="00E97383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3</w:t>
      </w: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r. poz. </w:t>
      </w:r>
      <w:r w:rsidR="007D0564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1124</w:t>
      </w:r>
      <w:r w:rsidR="00E97383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ze zm.</w:t>
      </w: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) jest osoba wymieniona w wykazach określonych </w:t>
      </w:r>
      <w:r w:rsidR="00EF12E6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5B5C97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o zastosowaniu środka, o którym mowa w art. 1 pkt 3 ustawy z dnia 13 kwietnia 2022 r. o szczególnych rozwiązaniach w zakresie przeciwdziałania wspieraniu agresji </w:t>
      </w:r>
      <w:r w:rsidR="00FB1723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na Ukrainę oraz służących ochronie bezpieczeństwa narodowego (</w:t>
      </w:r>
      <w:proofErr w:type="spellStart"/>
      <w:r w:rsidR="00506BDE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t.j</w:t>
      </w:r>
      <w:proofErr w:type="spellEnd"/>
      <w:r w:rsidR="00506BDE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. Dz. U.</w:t>
      </w:r>
      <w:r w:rsidR="00E258A5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</w:t>
      </w:r>
      <w:r w:rsidR="00506BDE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2023 r., </w:t>
      </w:r>
      <w:r w:rsidR="00C35963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poz. 1497</w:t>
      </w:r>
      <w:r w:rsidR="00361F9F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ze zm.</w:t>
      </w:r>
      <w:r w:rsidR="00C35963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)</w:t>
      </w: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;</w:t>
      </w:r>
    </w:p>
    <w:p w14:paraId="25B4A887" w14:textId="6C3DDA1D" w:rsidR="00803FC3" w:rsidRPr="00963485" w:rsidRDefault="008B1217" w:rsidP="00361F9F">
      <w:pPr>
        <w:pStyle w:val="Akapitzlist"/>
        <w:widowControl w:val="0"/>
        <w:spacing w:before="240" w:line="240" w:lineRule="auto"/>
        <w:ind w:left="792" w:right="20" w:hanging="366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c) wykonawcę, którego jednostką dominującą w rozumieniu art. 3 ust. 1 pkt 37 ustawy </w:t>
      </w:r>
      <w:r w:rsidR="005B5C97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z dnia 29 września 1994 r. o rachunkowości (</w:t>
      </w:r>
      <w:proofErr w:type="spellStart"/>
      <w:r w:rsidR="00B735AE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t.j</w:t>
      </w:r>
      <w:proofErr w:type="spellEnd"/>
      <w:r w:rsidR="00B735AE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. </w:t>
      </w: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Dz. U. z 202</w:t>
      </w:r>
      <w:r w:rsidR="00B735AE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3</w:t>
      </w: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r. poz. </w:t>
      </w:r>
      <w:r w:rsidR="00B735AE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120 ze zm.</w:t>
      </w: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) jest podmiot wymieniony w wykazach określonych w rozporządzeniu 765/2006 </w:t>
      </w:r>
      <w:r w:rsidR="005B5C97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</w:t>
      </w: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lastRenderedPageBreak/>
        <w:t>narodowego (</w:t>
      </w:r>
      <w:proofErr w:type="spellStart"/>
      <w:r w:rsidR="00506BDE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t.j</w:t>
      </w:r>
      <w:proofErr w:type="spellEnd"/>
      <w:r w:rsidR="00506BDE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. Dz. U. </w:t>
      </w:r>
      <w:r w:rsidR="00EF12E6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z</w:t>
      </w:r>
      <w:r w:rsidR="00E258A5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506BDE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2023 r., </w:t>
      </w:r>
      <w:r w:rsidR="00C35963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poz. 1497</w:t>
      </w:r>
      <w:r w:rsidR="00361F9F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ze zm.</w:t>
      </w:r>
      <w:r w:rsidR="00C35963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)</w:t>
      </w: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.</w:t>
      </w:r>
    </w:p>
    <w:p w14:paraId="27033B4A" w14:textId="77777777" w:rsidR="00FE50F2" w:rsidRPr="00963485" w:rsidRDefault="00FE50F2" w:rsidP="00B27FCF">
      <w:pPr>
        <w:pStyle w:val="Akapitzlist"/>
        <w:widowControl w:val="0"/>
        <w:spacing w:before="240" w:line="240" w:lineRule="auto"/>
        <w:ind w:left="792" w:right="20" w:hanging="366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32CF489A" w14:textId="77777777" w:rsidR="001A7A41" w:rsidRPr="00963485" w:rsidRDefault="001A7A41" w:rsidP="00B27FCF">
      <w:pPr>
        <w:pStyle w:val="Akapitzlist"/>
        <w:widowControl w:val="0"/>
        <w:spacing w:before="240" w:line="240" w:lineRule="auto"/>
        <w:ind w:left="792" w:right="20" w:hanging="366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0A5BDC67" w14:textId="402A15DD" w:rsidR="008B1217" w:rsidRPr="00963485" w:rsidRDefault="008B1217" w:rsidP="00B27FCF">
      <w:pPr>
        <w:pStyle w:val="Akapitzlist"/>
        <w:widowControl w:val="0"/>
        <w:spacing w:before="240" w:line="240" w:lineRule="auto"/>
        <w:ind w:left="426" w:right="20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Wykluczenie następuje na okres trwania okoliczności określonych powyżej. </w:t>
      </w:r>
      <w:r w:rsidR="006F08F8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Okres wykluczenia rozpoczyna się nie wcześniej niż po upływie 14 dni od dnia wejścia </w:t>
      </w:r>
      <w:r w:rsidR="006F08F8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w życie ustawy z dnia 13 kwietnia 2022 r. o szczególnych rozwiązaniach w zakresie przeciwdziałania wspieraniu agresji na Ukrainę oraz służących ochronie bezpieczeństwa narodowego (</w:t>
      </w:r>
      <w:proofErr w:type="spellStart"/>
      <w:r w:rsidR="00506BDE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t.j</w:t>
      </w:r>
      <w:proofErr w:type="spellEnd"/>
      <w:r w:rsidR="00506BDE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. Dz. U. </w:t>
      </w:r>
      <w:r w:rsidR="00DA08FF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z</w:t>
      </w:r>
      <w:r w:rsidR="00E258A5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506BDE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2023 r., </w:t>
      </w:r>
      <w:r w:rsidR="00C35963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poz. 1497</w:t>
      </w:r>
      <w:r w:rsidR="00361F9F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ze zm.</w:t>
      </w:r>
      <w:r w:rsidR="00C35963"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)</w:t>
      </w:r>
      <w:r w:rsidRPr="00963485">
        <w:rPr>
          <w:rFonts w:ascii="Calibri" w:eastAsia="Calibri" w:hAnsi="Calibri" w:cs="Calibri"/>
          <w:bCs/>
          <w:sz w:val="24"/>
          <w:szCs w:val="24"/>
          <w:lang w:eastAsia="en-US"/>
        </w:rPr>
        <w:t>, która weszła w życie z dniem następującym po dniu ogłoszenia, tj. 16 kwietnia 2022 roku.</w:t>
      </w:r>
    </w:p>
    <w:p w14:paraId="394A19D2" w14:textId="77777777" w:rsidR="00361F9F" w:rsidRPr="00963485" w:rsidRDefault="00361F9F" w:rsidP="00B27FCF">
      <w:pPr>
        <w:pStyle w:val="Akapitzlist"/>
        <w:widowControl w:val="0"/>
        <w:spacing w:before="240" w:line="240" w:lineRule="auto"/>
        <w:ind w:left="426" w:right="20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067BF7CC" w14:textId="77777777" w:rsidR="003102A2" w:rsidRPr="00963485" w:rsidRDefault="009636D7">
      <w:pPr>
        <w:pStyle w:val="Akapitzlist"/>
        <w:widowControl w:val="0"/>
        <w:numPr>
          <w:ilvl w:val="1"/>
          <w:numId w:val="4"/>
        </w:numPr>
        <w:spacing w:before="240" w:line="240" w:lineRule="auto"/>
        <w:ind w:left="567" w:right="20" w:hanging="425"/>
        <w:jc w:val="both"/>
        <w:rPr>
          <w:rFonts w:ascii="Calibri" w:hAnsi="Calibri" w:cs="Calibri"/>
          <w:sz w:val="24"/>
          <w:szCs w:val="24"/>
          <w:lang w:eastAsia="en-US"/>
        </w:rPr>
      </w:pPr>
      <w:r w:rsidRPr="00963485">
        <w:rPr>
          <w:rFonts w:ascii="Calibri" w:hAnsi="Calibri" w:cs="Calibri"/>
          <w:b/>
          <w:sz w:val="24"/>
          <w:szCs w:val="24"/>
        </w:rPr>
        <w:t>spełniają</w:t>
      </w:r>
      <w:r w:rsidRPr="00963485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warunek udziału w postępowaniu</w:t>
      </w:r>
      <w:r w:rsidR="003102A2" w:rsidRPr="00963485">
        <w:rPr>
          <w:rFonts w:ascii="Calibri" w:eastAsia="Calibri" w:hAnsi="Calibri" w:cs="Calibri"/>
          <w:b/>
          <w:bCs/>
          <w:sz w:val="24"/>
          <w:szCs w:val="24"/>
          <w:lang w:eastAsia="en-US"/>
        </w:rPr>
        <w:t>.</w:t>
      </w:r>
    </w:p>
    <w:p w14:paraId="3BDB0AA2" w14:textId="1EA3F3F8" w:rsidR="00AE643A" w:rsidRPr="00963485" w:rsidRDefault="009636D7" w:rsidP="00094A6C">
      <w:pPr>
        <w:pStyle w:val="Akapitzlist"/>
        <w:widowControl w:val="0"/>
        <w:spacing w:before="240" w:line="240" w:lineRule="auto"/>
        <w:ind w:left="567" w:right="20"/>
        <w:jc w:val="both"/>
        <w:rPr>
          <w:rFonts w:ascii="Calibri" w:hAnsi="Calibri" w:cs="Calibri"/>
          <w:sz w:val="24"/>
          <w:szCs w:val="24"/>
          <w:lang w:eastAsia="en-US"/>
        </w:rPr>
      </w:pPr>
      <w:r w:rsidRPr="00963485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</w:t>
      </w:r>
      <w:r w:rsidR="003102A2" w:rsidRPr="00963485">
        <w:rPr>
          <w:rFonts w:ascii="Calibri" w:hAnsi="Calibri" w:cs="Calibri"/>
          <w:sz w:val="24"/>
          <w:szCs w:val="24"/>
          <w:lang w:eastAsia="en-US"/>
        </w:rPr>
        <w:t>Zamawiający nie określa warunków udziału w postępowaniu</w:t>
      </w:r>
    </w:p>
    <w:p w14:paraId="25991D06" w14:textId="77777777" w:rsidR="00E802B7" w:rsidRPr="00963485" w:rsidRDefault="00E802B7" w:rsidP="00094A6C">
      <w:pPr>
        <w:pStyle w:val="Akapitzlist"/>
        <w:widowControl w:val="0"/>
        <w:spacing w:before="240" w:line="240" w:lineRule="auto"/>
        <w:ind w:left="567" w:right="2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4A9056CE" w14:textId="77777777" w:rsidR="00094A6C" w:rsidRPr="00963485" w:rsidRDefault="00094A6C" w:rsidP="00094A6C">
      <w:pPr>
        <w:pStyle w:val="Akapitzlist"/>
        <w:widowControl w:val="0"/>
        <w:spacing w:before="240" w:line="240" w:lineRule="auto"/>
        <w:ind w:left="567" w:right="20"/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68C4EC33" w14:textId="689CFB76" w:rsidR="003102A2" w:rsidRPr="00963485" w:rsidRDefault="002771A2" w:rsidP="00FE50F2">
      <w:pPr>
        <w:pStyle w:val="Nagwek2"/>
        <w:keepNext w:val="0"/>
        <w:keepLines w:val="0"/>
        <w:widowControl w:val="0"/>
        <w:tabs>
          <w:tab w:val="left" w:pos="0"/>
        </w:tabs>
        <w:spacing w:before="0" w:after="0" w:line="240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63485">
        <w:rPr>
          <w:rFonts w:ascii="Calibri" w:hAnsi="Calibri" w:cs="Calibri"/>
          <w:b/>
          <w:sz w:val="24"/>
          <w:szCs w:val="24"/>
        </w:rPr>
        <w:t>9</w:t>
      </w:r>
      <w:r w:rsidR="009E1FB3" w:rsidRPr="00963485">
        <w:rPr>
          <w:rFonts w:ascii="Calibri" w:hAnsi="Calibri" w:cs="Calibri"/>
          <w:b/>
          <w:sz w:val="24"/>
          <w:szCs w:val="24"/>
        </w:rPr>
        <w:t xml:space="preserve">. </w:t>
      </w:r>
      <w:r w:rsidR="00B7417B" w:rsidRPr="00963485">
        <w:rPr>
          <w:rFonts w:ascii="Calibri" w:hAnsi="Calibri" w:cs="Calibri"/>
          <w:b/>
          <w:sz w:val="24"/>
          <w:szCs w:val="24"/>
        </w:rPr>
        <w:t xml:space="preserve">Podmiotowe </w:t>
      </w:r>
      <w:r w:rsidR="003102A2" w:rsidRPr="00963485">
        <w:rPr>
          <w:rFonts w:asciiTheme="majorHAnsi" w:hAnsiTheme="majorHAnsi" w:cstheme="majorHAnsi"/>
          <w:b/>
          <w:sz w:val="24"/>
          <w:szCs w:val="24"/>
        </w:rPr>
        <w:t xml:space="preserve">środki dowodowe. Oświadczenia i dokumenty, jakie zobowiązani </w:t>
      </w:r>
      <w:r w:rsidR="003102A2" w:rsidRPr="00963485">
        <w:rPr>
          <w:rFonts w:asciiTheme="majorHAnsi" w:hAnsiTheme="majorHAnsi" w:cstheme="majorHAnsi"/>
          <w:b/>
          <w:sz w:val="24"/>
          <w:szCs w:val="24"/>
        </w:rPr>
        <w:br/>
        <w:t xml:space="preserve">są dostarczyć Wykonawcy w celu wykazania braku podstaw wykluczenia </w:t>
      </w:r>
      <w:r w:rsidR="003102A2" w:rsidRPr="00963485">
        <w:rPr>
          <w:rFonts w:asciiTheme="majorHAnsi" w:hAnsiTheme="majorHAnsi" w:cstheme="majorHAnsi"/>
          <w:b/>
          <w:sz w:val="24"/>
          <w:szCs w:val="24"/>
        </w:rPr>
        <w:br/>
        <w:t>z postępowania.</w:t>
      </w:r>
    </w:p>
    <w:p w14:paraId="65A650EB" w14:textId="77777777" w:rsidR="003102A2" w:rsidRPr="00963485" w:rsidRDefault="003102A2">
      <w:pPr>
        <w:pStyle w:val="Akapitzlist"/>
        <w:keepNext/>
        <w:keepLines/>
        <w:numPr>
          <w:ilvl w:val="0"/>
          <w:numId w:val="28"/>
        </w:numPr>
        <w:spacing w:after="120" w:line="240" w:lineRule="auto"/>
        <w:contextualSpacing w:val="0"/>
        <w:jc w:val="both"/>
        <w:outlineLvl w:val="1"/>
        <w:rPr>
          <w:rFonts w:asciiTheme="majorHAnsi" w:hAnsiTheme="majorHAnsi" w:cstheme="majorHAnsi"/>
          <w:b/>
          <w:vanish/>
          <w:sz w:val="24"/>
          <w:szCs w:val="24"/>
        </w:rPr>
      </w:pPr>
    </w:p>
    <w:p w14:paraId="387B32E5" w14:textId="7CB02691" w:rsidR="003102A2" w:rsidRPr="00963485" w:rsidRDefault="003102A2">
      <w:pPr>
        <w:pStyle w:val="Nagwek2"/>
        <w:numPr>
          <w:ilvl w:val="1"/>
          <w:numId w:val="30"/>
        </w:numPr>
        <w:spacing w:after="0" w:line="240" w:lineRule="auto"/>
        <w:ind w:left="709" w:hanging="56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63485">
        <w:rPr>
          <w:rFonts w:asciiTheme="majorHAnsi" w:hAnsiTheme="majorHAnsi" w:cstheme="majorHAnsi"/>
          <w:b/>
          <w:sz w:val="24"/>
          <w:szCs w:val="24"/>
        </w:rPr>
        <w:t xml:space="preserve">Do Oferty Wykonawca </w:t>
      </w:r>
      <w:r w:rsidRPr="00963485">
        <w:rPr>
          <w:rFonts w:asciiTheme="majorHAnsi" w:hAnsiTheme="majorHAnsi" w:cstheme="majorHAnsi"/>
          <w:sz w:val="24"/>
          <w:szCs w:val="24"/>
        </w:rPr>
        <w:t>zobowiązany jest dołączyć aktualne na dzień składania</w:t>
      </w:r>
      <w:r w:rsidRPr="00963485">
        <w:rPr>
          <w:rFonts w:asciiTheme="majorHAnsi" w:hAnsiTheme="majorHAnsi" w:cstheme="majorHAnsi"/>
          <w:sz w:val="24"/>
          <w:szCs w:val="24"/>
        </w:rPr>
        <w:br/>
        <w:t xml:space="preserve">ofert oświadczenie o braku podstaw do wykluczenia z postępowania – zgodnie </w:t>
      </w:r>
      <w:r w:rsidRPr="00963485">
        <w:rPr>
          <w:rFonts w:asciiTheme="majorHAnsi" w:hAnsiTheme="majorHAnsi" w:cstheme="majorHAnsi"/>
          <w:sz w:val="24"/>
          <w:szCs w:val="24"/>
        </w:rPr>
        <w:br/>
        <w:t xml:space="preserve">z </w:t>
      </w:r>
      <w:r w:rsidRPr="00963485">
        <w:rPr>
          <w:rFonts w:asciiTheme="majorHAnsi" w:hAnsiTheme="majorHAnsi" w:cstheme="majorHAnsi"/>
          <w:b/>
          <w:sz w:val="24"/>
          <w:szCs w:val="24"/>
        </w:rPr>
        <w:t xml:space="preserve">załącznikiem nr </w:t>
      </w:r>
      <w:r w:rsidR="00D507F4" w:rsidRPr="00963485">
        <w:rPr>
          <w:rFonts w:asciiTheme="majorHAnsi" w:hAnsiTheme="majorHAnsi" w:cstheme="majorHAnsi"/>
          <w:b/>
          <w:sz w:val="24"/>
          <w:szCs w:val="24"/>
        </w:rPr>
        <w:t>3</w:t>
      </w:r>
      <w:r w:rsidRPr="00963485">
        <w:rPr>
          <w:rFonts w:asciiTheme="majorHAnsi" w:hAnsiTheme="majorHAnsi" w:cstheme="majorHAnsi"/>
          <w:b/>
          <w:sz w:val="24"/>
          <w:szCs w:val="24"/>
        </w:rPr>
        <w:t xml:space="preserve"> do SWZ;</w:t>
      </w:r>
    </w:p>
    <w:p w14:paraId="695C47C4" w14:textId="77777777" w:rsidR="003102A2" w:rsidRPr="00963485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sz w:val="24"/>
          <w:szCs w:val="24"/>
        </w:rPr>
      </w:pPr>
    </w:p>
    <w:p w14:paraId="143A1C79" w14:textId="77777777" w:rsidR="003102A2" w:rsidRPr="00963485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sz w:val="24"/>
          <w:szCs w:val="24"/>
        </w:rPr>
      </w:pPr>
    </w:p>
    <w:p w14:paraId="14630183" w14:textId="77777777" w:rsidR="003102A2" w:rsidRPr="00963485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sz w:val="24"/>
          <w:szCs w:val="24"/>
        </w:rPr>
      </w:pPr>
    </w:p>
    <w:p w14:paraId="353DB0DE" w14:textId="77777777" w:rsidR="003102A2" w:rsidRPr="00963485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sz w:val="24"/>
          <w:szCs w:val="24"/>
        </w:rPr>
      </w:pPr>
    </w:p>
    <w:p w14:paraId="1AB709EB" w14:textId="77777777" w:rsidR="003102A2" w:rsidRPr="00963485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sz w:val="24"/>
          <w:szCs w:val="24"/>
        </w:rPr>
      </w:pPr>
    </w:p>
    <w:p w14:paraId="7B044AF8" w14:textId="77777777" w:rsidR="003102A2" w:rsidRPr="00963485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sz w:val="24"/>
          <w:szCs w:val="24"/>
        </w:rPr>
      </w:pPr>
    </w:p>
    <w:p w14:paraId="6EBCFAAF" w14:textId="77777777" w:rsidR="003102A2" w:rsidRPr="00963485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sz w:val="24"/>
          <w:szCs w:val="24"/>
        </w:rPr>
      </w:pPr>
    </w:p>
    <w:p w14:paraId="62EA0FAC" w14:textId="77777777" w:rsidR="003102A2" w:rsidRPr="00963485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sz w:val="24"/>
          <w:szCs w:val="24"/>
        </w:rPr>
      </w:pPr>
    </w:p>
    <w:p w14:paraId="48681C51" w14:textId="77777777" w:rsidR="003102A2" w:rsidRPr="00963485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sz w:val="24"/>
          <w:szCs w:val="24"/>
        </w:rPr>
      </w:pPr>
    </w:p>
    <w:p w14:paraId="5D13194E" w14:textId="77777777" w:rsidR="003102A2" w:rsidRPr="00963485" w:rsidRDefault="003102A2">
      <w:pPr>
        <w:pStyle w:val="Akapitzlist"/>
        <w:keepNext/>
        <w:keepLines/>
        <w:numPr>
          <w:ilvl w:val="1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sz w:val="24"/>
          <w:szCs w:val="24"/>
        </w:rPr>
      </w:pPr>
    </w:p>
    <w:p w14:paraId="40BEA2EC" w14:textId="77777777" w:rsidR="003102A2" w:rsidRPr="00963485" w:rsidRDefault="003102A2">
      <w:pPr>
        <w:pStyle w:val="Akapitzlist"/>
        <w:keepNext/>
        <w:keepLines/>
        <w:numPr>
          <w:ilvl w:val="1"/>
          <w:numId w:val="29"/>
        </w:numPr>
        <w:spacing w:after="120" w:line="240" w:lineRule="auto"/>
        <w:ind w:left="709" w:hanging="567"/>
        <w:contextualSpacing w:val="0"/>
        <w:jc w:val="both"/>
        <w:outlineLvl w:val="1"/>
        <w:rPr>
          <w:rFonts w:asciiTheme="majorHAnsi" w:hAnsiTheme="majorHAnsi" w:cstheme="majorHAnsi"/>
          <w:spacing w:val="-4"/>
          <w:sz w:val="24"/>
          <w:szCs w:val="24"/>
        </w:rPr>
      </w:pPr>
      <w:r w:rsidRPr="00963485">
        <w:rPr>
          <w:rFonts w:asciiTheme="majorHAnsi" w:hAnsiTheme="majorHAnsi" w:cstheme="majorHAnsi"/>
          <w:b/>
          <w:sz w:val="24"/>
          <w:szCs w:val="24"/>
        </w:rPr>
        <w:t>Przed udzieleniem zamówienia</w:t>
      </w:r>
      <w:r w:rsidRPr="00963485">
        <w:rPr>
          <w:rFonts w:asciiTheme="majorHAnsi" w:hAnsiTheme="majorHAnsi" w:cstheme="majorHAnsi"/>
          <w:sz w:val="24"/>
          <w:szCs w:val="24"/>
        </w:rPr>
        <w:t xml:space="preserve"> </w:t>
      </w:r>
      <w:r w:rsidRPr="00963485">
        <w:rPr>
          <w:rFonts w:asciiTheme="majorHAnsi" w:hAnsiTheme="majorHAnsi" w:cstheme="majorHAnsi"/>
          <w:spacing w:val="-4"/>
          <w:sz w:val="24"/>
          <w:szCs w:val="24"/>
        </w:rPr>
        <w:t xml:space="preserve">Wykonawca, którego oferta została najwyżej oceniona, </w:t>
      </w:r>
      <w:r w:rsidRPr="00963485">
        <w:rPr>
          <w:rFonts w:asciiTheme="majorHAnsi" w:hAnsiTheme="majorHAnsi" w:cstheme="majorHAnsi"/>
          <w:spacing w:val="-4"/>
          <w:sz w:val="24"/>
          <w:szCs w:val="24"/>
        </w:rPr>
        <w:br/>
        <w:t xml:space="preserve">na </w:t>
      </w:r>
      <w:r w:rsidRPr="00963485">
        <w:rPr>
          <w:rFonts w:asciiTheme="majorHAnsi" w:hAnsiTheme="majorHAnsi" w:cstheme="majorHAnsi"/>
          <w:spacing w:val="-4"/>
          <w:sz w:val="24"/>
          <w:szCs w:val="24"/>
          <w:u w:val="single"/>
        </w:rPr>
        <w:t>wezwanie Zamawiającego</w:t>
      </w:r>
      <w:r w:rsidRPr="00963485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963485">
        <w:rPr>
          <w:rFonts w:asciiTheme="majorHAnsi" w:hAnsiTheme="majorHAnsi" w:cstheme="majorHAnsi"/>
          <w:i/>
          <w:spacing w:val="-4"/>
          <w:sz w:val="24"/>
          <w:szCs w:val="24"/>
        </w:rPr>
        <w:t>–</w:t>
      </w:r>
      <w:r w:rsidRPr="00963485">
        <w:rPr>
          <w:rFonts w:asciiTheme="majorHAnsi" w:hAnsiTheme="majorHAnsi" w:cstheme="majorHAnsi"/>
          <w:spacing w:val="-4"/>
          <w:sz w:val="24"/>
          <w:szCs w:val="24"/>
        </w:rPr>
        <w:t xml:space="preserve"> w wyznaczonym terminie, nie krótszym niż 5 dni </w:t>
      </w:r>
      <w:r w:rsidRPr="00963485">
        <w:rPr>
          <w:rFonts w:asciiTheme="majorHAnsi" w:hAnsiTheme="majorHAnsi" w:cstheme="majorHAnsi"/>
          <w:i/>
          <w:spacing w:val="-4"/>
          <w:sz w:val="24"/>
          <w:szCs w:val="24"/>
        </w:rPr>
        <w:t>–</w:t>
      </w:r>
      <w:r w:rsidRPr="00963485">
        <w:rPr>
          <w:rFonts w:asciiTheme="majorHAnsi" w:hAnsiTheme="majorHAnsi" w:cstheme="majorHAnsi"/>
          <w:spacing w:val="-4"/>
          <w:sz w:val="24"/>
          <w:szCs w:val="24"/>
        </w:rPr>
        <w:t xml:space="preserve"> złoży aktualne na dzień złożenia, dokumenty potwierdzające:</w:t>
      </w:r>
    </w:p>
    <w:p w14:paraId="6C7D0C8D" w14:textId="77777777" w:rsidR="003102A2" w:rsidRPr="00963485" w:rsidRDefault="003102A2" w:rsidP="003102A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349"/>
        <w:jc w:val="both"/>
        <w:rPr>
          <w:rFonts w:asciiTheme="majorHAnsi" w:hAnsiTheme="majorHAnsi" w:cstheme="majorHAnsi"/>
          <w:b/>
          <w:bCs/>
          <w:sz w:val="24"/>
          <w:szCs w:val="24"/>
          <w:lang w:val="pl-PL"/>
        </w:rPr>
      </w:pPr>
      <w:bookmarkStart w:id="17" w:name="_Hlk106776410"/>
      <w:r w:rsidRPr="00963485">
        <w:rPr>
          <w:rFonts w:asciiTheme="majorHAnsi" w:hAnsiTheme="majorHAnsi" w:cstheme="majorHAnsi"/>
          <w:b/>
          <w:bCs/>
          <w:sz w:val="24"/>
          <w:szCs w:val="24"/>
          <w:lang w:val="pl-PL"/>
        </w:rPr>
        <w:t>Zamawiający nie wymaga złożenia dokumentów w tym zakresie.</w:t>
      </w:r>
    </w:p>
    <w:bookmarkEnd w:id="17"/>
    <w:p w14:paraId="3B19F444" w14:textId="77777777" w:rsidR="00A06F66" w:rsidRPr="00963485" w:rsidRDefault="00A06F66" w:rsidP="00B71533">
      <w:pPr>
        <w:widowControl w:val="0"/>
        <w:spacing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val="pl-PL"/>
        </w:rPr>
      </w:pPr>
    </w:p>
    <w:p w14:paraId="65006A09" w14:textId="77777777" w:rsidR="00AE2AB7" w:rsidRPr="00963485" w:rsidRDefault="00AE2AB7" w:rsidP="00B71533">
      <w:pPr>
        <w:widowControl w:val="0"/>
        <w:spacing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val="pl-PL"/>
        </w:rPr>
      </w:pPr>
    </w:p>
    <w:p w14:paraId="0AAA1DBE" w14:textId="151F2647" w:rsidR="00CB69A1" w:rsidRPr="00963485" w:rsidRDefault="002771A2" w:rsidP="00406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963485">
        <w:rPr>
          <w:rFonts w:ascii="Calibri" w:hAnsi="Calibri" w:cs="Calibri"/>
          <w:b/>
          <w:sz w:val="24"/>
          <w:szCs w:val="24"/>
        </w:rPr>
        <w:t>10.</w:t>
      </w:r>
      <w:r w:rsidR="00D13A4C" w:rsidRPr="00963485">
        <w:rPr>
          <w:rFonts w:ascii="Calibri" w:hAnsi="Calibri" w:cs="Calibri"/>
          <w:b/>
          <w:sz w:val="24"/>
          <w:szCs w:val="24"/>
        </w:rPr>
        <w:t xml:space="preserve">  </w:t>
      </w:r>
      <w:r w:rsidR="00CB69A1" w:rsidRPr="00963485">
        <w:rPr>
          <w:rFonts w:ascii="Calibri" w:hAnsi="Calibri" w:cs="Calibri"/>
          <w:b/>
          <w:sz w:val="24"/>
          <w:szCs w:val="24"/>
        </w:rPr>
        <w:t xml:space="preserve">Przedmiotowe </w:t>
      </w:r>
      <w:r w:rsidR="0057076C" w:rsidRPr="00963485">
        <w:rPr>
          <w:rFonts w:ascii="Calibri" w:hAnsi="Calibri" w:cs="Calibri"/>
          <w:b/>
          <w:sz w:val="24"/>
          <w:szCs w:val="24"/>
        </w:rPr>
        <w:t xml:space="preserve">środki </w:t>
      </w:r>
      <w:r w:rsidR="00CB69A1" w:rsidRPr="00963485">
        <w:rPr>
          <w:rFonts w:ascii="Calibri" w:hAnsi="Calibri" w:cs="Calibri"/>
          <w:b/>
          <w:sz w:val="24"/>
          <w:szCs w:val="24"/>
        </w:rPr>
        <w:t>dowodowe</w:t>
      </w:r>
      <w:r w:rsidR="00D13A4C" w:rsidRPr="00963485">
        <w:rPr>
          <w:rFonts w:ascii="Calibri" w:hAnsi="Calibri" w:cs="Calibri"/>
          <w:b/>
          <w:sz w:val="24"/>
          <w:szCs w:val="24"/>
        </w:rPr>
        <w:t>.</w:t>
      </w:r>
    </w:p>
    <w:p w14:paraId="0827BFEB" w14:textId="47B52079" w:rsidR="006F4C2D" w:rsidRPr="00963485" w:rsidRDefault="0057076C" w:rsidP="00406980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b/>
          <w:sz w:val="24"/>
          <w:szCs w:val="24"/>
        </w:rPr>
        <w:t xml:space="preserve">Do Oferty Wykonawca </w:t>
      </w:r>
      <w:r w:rsidR="006F4C2D" w:rsidRPr="00963485">
        <w:rPr>
          <w:rFonts w:ascii="Calibri" w:hAnsi="Calibri" w:cs="Calibri"/>
          <w:sz w:val="24"/>
          <w:szCs w:val="24"/>
        </w:rPr>
        <w:t>zobowiązany jest dołączyć:</w:t>
      </w:r>
    </w:p>
    <w:p w14:paraId="0E4228F4" w14:textId="77777777" w:rsidR="006F4C2D" w:rsidRPr="00963485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sz w:val="24"/>
          <w:szCs w:val="24"/>
          <w:lang w:eastAsia="ar-SA"/>
        </w:rPr>
      </w:pPr>
    </w:p>
    <w:p w14:paraId="2C0CFDA5" w14:textId="77777777" w:rsidR="006F4C2D" w:rsidRPr="00963485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sz w:val="24"/>
          <w:szCs w:val="24"/>
          <w:lang w:eastAsia="ar-SA"/>
        </w:rPr>
      </w:pPr>
    </w:p>
    <w:p w14:paraId="76D64D6B" w14:textId="77777777" w:rsidR="006F4C2D" w:rsidRPr="00963485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sz w:val="24"/>
          <w:szCs w:val="24"/>
          <w:lang w:eastAsia="ar-SA"/>
        </w:rPr>
      </w:pPr>
    </w:p>
    <w:p w14:paraId="3A9D7534" w14:textId="77777777" w:rsidR="006F4C2D" w:rsidRPr="00963485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sz w:val="24"/>
          <w:szCs w:val="24"/>
          <w:lang w:eastAsia="ar-SA"/>
        </w:rPr>
      </w:pPr>
    </w:p>
    <w:p w14:paraId="118C6DE9" w14:textId="77777777" w:rsidR="006F4C2D" w:rsidRPr="00963485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sz w:val="24"/>
          <w:szCs w:val="24"/>
          <w:lang w:eastAsia="ar-SA"/>
        </w:rPr>
      </w:pPr>
    </w:p>
    <w:p w14:paraId="55CE37F0" w14:textId="77777777" w:rsidR="006F4C2D" w:rsidRPr="00963485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sz w:val="24"/>
          <w:szCs w:val="24"/>
          <w:lang w:eastAsia="ar-SA"/>
        </w:rPr>
      </w:pPr>
    </w:p>
    <w:p w14:paraId="639B7FF6" w14:textId="77777777" w:rsidR="006F4C2D" w:rsidRPr="00963485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sz w:val="24"/>
          <w:szCs w:val="24"/>
          <w:lang w:eastAsia="ar-SA"/>
        </w:rPr>
      </w:pPr>
    </w:p>
    <w:p w14:paraId="213348E7" w14:textId="77777777" w:rsidR="006F4C2D" w:rsidRPr="00963485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sz w:val="24"/>
          <w:szCs w:val="24"/>
          <w:lang w:eastAsia="ar-SA"/>
        </w:rPr>
      </w:pPr>
    </w:p>
    <w:p w14:paraId="26BB097F" w14:textId="77777777" w:rsidR="006F4C2D" w:rsidRPr="00963485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sz w:val="24"/>
          <w:szCs w:val="24"/>
          <w:lang w:eastAsia="ar-SA"/>
        </w:rPr>
      </w:pPr>
    </w:p>
    <w:p w14:paraId="6179325E" w14:textId="77777777" w:rsidR="006F4C2D" w:rsidRPr="00963485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sz w:val="24"/>
          <w:szCs w:val="24"/>
          <w:lang w:eastAsia="ar-SA"/>
        </w:rPr>
      </w:pPr>
    </w:p>
    <w:p w14:paraId="2AA88679" w14:textId="070265AA" w:rsidR="00F735EF" w:rsidRPr="00963485" w:rsidRDefault="00A06A68" w:rsidP="003C1588">
      <w:pPr>
        <w:pStyle w:val="Akapitzlist"/>
        <w:numPr>
          <w:ilvl w:val="1"/>
          <w:numId w:val="5"/>
        </w:numPr>
        <w:spacing w:line="240" w:lineRule="auto"/>
        <w:ind w:left="709" w:hanging="567"/>
        <w:jc w:val="both"/>
        <w:rPr>
          <w:rFonts w:asciiTheme="majorHAnsi" w:hAnsiTheme="majorHAnsi" w:cstheme="majorHAnsi"/>
          <w:sz w:val="24"/>
          <w:szCs w:val="24"/>
        </w:rPr>
      </w:pPr>
      <w:bookmarkStart w:id="18" w:name="_Hlk80876561"/>
      <w:r w:rsidRPr="00963485">
        <w:rPr>
          <w:rFonts w:ascii="Calibri" w:hAnsi="Calibri" w:cs="Calibri"/>
          <w:bCs/>
          <w:sz w:val="24"/>
          <w:szCs w:val="24"/>
        </w:rPr>
        <w:t xml:space="preserve">Dokument </w:t>
      </w:r>
      <w:r w:rsidRPr="00963485">
        <w:rPr>
          <w:rFonts w:asciiTheme="majorHAnsi" w:hAnsiTheme="majorHAnsi" w:cstheme="majorHAnsi"/>
          <w:sz w:val="24"/>
          <w:szCs w:val="24"/>
        </w:rPr>
        <w:t>potwierdzający</w:t>
      </w:r>
      <w:r w:rsidRPr="00963485">
        <w:rPr>
          <w:rFonts w:ascii="Calibri" w:hAnsi="Calibri" w:cs="Calibri"/>
          <w:bCs/>
          <w:sz w:val="24"/>
          <w:szCs w:val="24"/>
        </w:rPr>
        <w:t>, że oferowany przedmiot zamówienia jest wyrobem medycznym spełniającym wymagania określone w rozporządzeniu Parlamentu Europejskiego i Rady UE 2017/745 z 5 kwietnia 2017r. w sprawie wyrobów medycznych, zmiany dyrektywy 2001/83/WE, rozporządzenia  (WE) nr 178/2002 i rozporządzenia (WE) nr 1223/2009 oraz uchylenia dyrektywy Rady 90/385/EWG i 93/42/EWG</w:t>
      </w:r>
      <w:r w:rsidR="00361F9F" w:rsidRPr="00963485">
        <w:rPr>
          <w:rFonts w:ascii="Calibri" w:hAnsi="Calibri" w:cs="Calibri"/>
          <w:bCs/>
          <w:sz w:val="24"/>
          <w:szCs w:val="24"/>
        </w:rPr>
        <w:br/>
      </w:r>
      <w:r w:rsidRPr="00963485">
        <w:rPr>
          <w:rFonts w:ascii="Calibri" w:hAnsi="Calibri" w:cs="Calibri"/>
          <w:bCs/>
          <w:sz w:val="24"/>
          <w:szCs w:val="24"/>
        </w:rPr>
        <w:t xml:space="preserve">(Dz. Urz. UE L 117 z </w:t>
      </w:r>
      <w:r w:rsidR="00E802B7" w:rsidRPr="00963485">
        <w:rPr>
          <w:rFonts w:ascii="Calibri" w:hAnsi="Calibri" w:cs="Calibri"/>
          <w:bCs/>
          <w:sz w:val="24"/>
          <w:szCs w:val="24"/>
        </w:rPr>
        <w:t xml:space="preserve">5 </w:t>
      </w:r>
      <w:r w:rsidRPr="00963485">
        <w:rPr>
          <w:rFonts w:ascii="Calibri" w:hAnsi="Calibri" w:cs="Calibri"/>
          <w:bCs/>
          <w:sz w:val="24"/>
          <w:szCs w:val="24"/>
        </w:rPr>
        <w:t xml:space="preserve">maja 2017r., str. 1 ze zm.)  </w:t>
      </w:r>
      <w:r w:rsidRPr="00963485">
        <w:rPr>
          <w:rFonts w:ascii="Calibri" w:hAnsi="Calibri" w:cs="Calibri"/>
          <w:bCs/>
          <w:sz w:val="24"/>
          <w:szCs w:val="24"/>
          <w:u w:val="single"/>
        </w:rPr>
        <w:t>w formie deklaracji zgodności</w:t>
      </w:r>
      <w:bookmarkEnd w:id="18"/>
      <w:r w:rsidR="00AE0575" w:rsidRPr="00963485">
        <w:rPr>
          <w:rFonts w:ascii="Calibri" w:hAnsi="Calibri" w:cs="Calibri"/>
          <w:bCs/>
          <w:sz w:val="24"/>
          <w:szCs w:val="24"/>
          <w:u w:val="single"/>
        </w:rPr>
        <w:t xml:space="preserve"> </w:t>
      </w:r>
      <w:r w:rsidR="00AE0575" w:rsidRPr="00963485">
        <w:rPr>
          <w:rFonts w:ascii="Calibri" w:hAnsi="Calibri" w:cs="Calibri"/>
          <w:b/>
          <w:bCs/>
          <w:sz w:val="24"/>
          <w:szCs w:val="24"/>
          <w:u w:val="single"/>
          <w:lang w:val="pl-PL"/>
        </w:rPr>
        <w:t xml:space="preserve">– </w:t>
      </w:r>
      <w:r w:rsidR="00361F9F" w:rsidRPr="00963485">
        <w:rPr>
          <w:rFonts w:ascii="Calibri" w:hAnsi="Calibri" w:cs="Calibri"/>
          <w:b/>
          <w:bCs/>
          <w:sz w:val="24"/>
          <w:szCs w:val="24"/>
          <w:u w:val="single"/>
          <w:lang w:val="pl-PL"/>
        </w:rPr>
        <w:br/>
      </w:r>
      <w:r w:rsidR="0036313F" w:rsidRPr="00963485">
        <w:rPr>
          <w:rFonts w:ascii="Calibri" w:hAnsi="Calibri" w:cs="Calibri"/>
          <w:b/>
          <w:bCs/>
          <w:sz w:val="24"/>
          <w:szCs w:val="24"/>
          <w:lang w:val="pl-PL"/>
        </w:rPr>
        <w:t>dotyczy</w:t>
      </w:r>
      <w:r w:rsidR="00126A3C" w:rsidRPr="00963485">
        <w:rPr>
          <w:rFonts w:ascii="Calibri" w:hAnsi="Calibri" w:cs="Calibri"/>
          <w:b/>
          <w:bCs/>
          <w:sz w:val="24"/>
          <w:szCs w:val="24"/>
          <w:lang w:val="pl-PL"/>
        </w:rPr>
        <w:t xml:space="preserve"> Pakietu</w:t>
      </w:r>
      <w:r w:rsidR="0036313F" w:rsidRPr="00963485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="00C70504" w:rsidRPr="00963485">
        <w:rPr>
          <w:rFonts w:ascii="Calibri" w:hAnsi="Calibri" w:cs="Calibri"/>
          <w:b/>
          <w:bCs/>
          <w:sz w:val="24"/>
          <w:szCs w:val="24"/>
        </w:rPr>
        <w:t>1, 2, 4, 5</w:t>
      </w:r>
      <w:r w:rsidR="00773823" w:rsidRPr="00963485">
        <w:rPr>
          <w:rFonts w:ascii="Calibri" w:hAnsi="Calibri" w:cs="Calibri"/>
          <w:b/>
          <w:bCs/>
          <w:sz w:val="24"/>
          <w:szCs w:val="24"/>
        </w:rPr>
        <w:t xml:space="preserve"> i</w:t>
      </w:r>
      <w:r w:rsidR="00C70504" w:rsidRPr="00963485">
        <w:rPr>
          <w:rFonts w:ascii="Calibri" w:hAnsi="Calibri" w:cs="Calibri"/>
          <w:b/>
          <w:bCs/>
          <w:sz w:val="24"/>
          <w:szCs w:val="24"/>
        </w:rPr>
        <w:t xml:space="preserve"> 7.</w:t>
      </w:r>
    </w:p>
    <w:p w14:paraId="00A0DE88" w14:textId="0AE396DF" w:rsidR="001A7A41" w:rsidRPr="00963485" w:rsidRDefault="001A7A41" w:rsidP="003C1588">
      <w:pPr>
        <w:pStyle w:val="Akapitzlist"/>
        <w:numPr>
          <w:ilvl w:val="1"/>
          <w:numId w:val="5"/>
        </w:numPr>
        <w:spacing w:line="240" w:lineRule="auto"/>
        <w:ind w:left="709" w:hanging="567"/>
        <w:jc w:val="both"/>
        <w:rPr>
          <w:rFonts w:asciiTheme="majorHAnsi" w:hAnsiTheme="majorHAnsi" w:cstheme="majorHAnsi"/>
          <w:sz w:val="24"/>
          <w:szCs w:val="24"/>
        </w:rPr>
      </w:pPr>
      <w:r w:rsidRPr="00963485">
        <w:rPr>
          <w:rFonts w:ascii="Calibri" w:hAnsi="Calibri" w:cs="Calibri"/>
          <w:bCs/>
          <w:sz w:val="24"/>
          <w:szCs w:val="24"/>
        </w:rPr>
        <w:t xml:space="preserve">Deklaracja zgodności dla środków ochrony indywidualnej kategorii III w rozumieniu    </w:t>
      </w:r>
      <w:r w:rsidRPr="00963485">
        <w:rPr>
          <w:rFonts w:ascii="Calibri" w:hAnsi="Calibri" w:cs="Calibri"/>
          <w:bCs/>
          <w:sz w:val="24"/>
          <w:szCs w:val="24"/>
        </w:rPr>
        <w:br/>
        <w:t>Rozporządzenia Parlamentu Europejskiego i Rady (UE) 2016/425 z dnia</w:t>
      </w:r>
      <w:r w:rsidRPr="00963485">
        <w:rPr>
          <w:rFonts w:ascii="Calibri" w:hAnsi="Calibri" w:cs="Calibri"/>
          <w:bCs/>
          <w:sz w:val="24"/>
          <w:szCs w:val="24"/>
        </w:rPr>
        <w:br/>
        <w:t xml:space="preserve">9 marca 2016 r. w sprawie środków ochrony indywidualnej oraz uchylenia dyrektywy Rady 89/686/EWG (Dz. Urz. UE L Nr 81, str. 51) </w:t>
      </w:r>
      <w:r w:rsidRPr="00963485">
        <w:rPr>
          <w:rFonts w:ascii="Calibri" w:hAnsi="Calibri" w:cs="Calibri"/>
          <w:b/>
          <w:bCs/>
          <w:sz w:val="24"/>
          <w:szCs w:val="24"/>
        </w:rPr>
        <w:t>– dotyczy Pakietu 1, 2 i 4.</w:t>
      </w:r>
    </w:p>
    <w:p w14:paraId="650B6010" w14:textId="4D4B2CB6" w:rsidR="008E2C9A" w:rsidRPr="00963485" w:rsidRDefault="008E2C9A" w:rsidP="00A023E6">
      <w:pPr>
        <w:pStyle w:val="Akapitzlist"/>
        <w:numPr>
          <w:ilvl w:val="1"/>
          <w:numId w:val="5"/>
        </w:numPr>
        <w:spacing w:line="240" w:lineRule="auto"/>
        <w:ind w:left="709" w:hanging="567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val="pl-PL"/>
        </w:rPr>
      </w:pPr>
      <w:r w:rsidRPr="00963485">
        <w:rPr>
          <w:rFonts w:ascii="Calibri" w:hAnsi="Calibri" w:cs="Calibri"/>
          <w:sz w:val="24"/>
          <w:szCs w:val="24"/>
        </w:rPr>
        <w:t>Deklaracja zgodności potwierdzająca zgodność z wymaganymi normami</w:t>
      </w:r>
      <w:r w:rsidR="00D16E9B" w:rsidRPr="00963485">
        <w:rPr>
          <w:rFonts w:ascii="Calibri" w:hAnsi="Calibri" w:cs="Calibri"/>
          <w:sz w:val="24"/>
          <w:szCs w:val="24"/>
        </w:rPr>
        <w:t>/standardami</w:t>
      </w:r>
      <w:r w:rsidRPr="00963485">
        <w:rPr>
          <w:rFonts w:ascii="Calibri" w:hAnsi="Calibri" w:cs="Calibri"/>
          <w:sz w:val="24"/>
          <w:szCs w:val="24"/>
        </w:rPr>
        <w:t xml:space="preserve"> wskazanymi w Formularzu cenowym/Przedmiot zamówienia wraz z certyfikatem, na którego podstawie dana deklaracja została wystawiona – </w:t>
      </w:r>
      <w:r w:rsidRPr="00963485">
        <w:rPr>
          <w:rFonts w:ascii="Calibri" w:hAnsi="Calibri" w:cs="Calibri"/>
          <w:b/>
          <w:bCs/>
          <w:sz w:val="24"/>
          <w:szCs w:val="24"/>
        </w:rPr>
        <w:t>dotyczy Pakietu 1, 2 i 4.</w:t>
      </w:r>
    </w:p>
    <w:p w14:paraId="48D71354" w14:textId="288FB64E" w:rsidR="0015687D" w:rsidRPr="00963485" w:rsidRDefault="001A4E9B" w:rsidP="0015687D">
      <w:pPr>
        <w:pStyle w:val="Akapitzlist"/>
        <w:numPr>
          <w:ilvl w:val="1"/>
          <w:numId w:val="5"/>
        </w:numPr>
        <w:spacing w:line="240" w:lineRule="auto"/>
        <w:ind w:left="709" w:hanging="567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val="pl-PL"/>
        </w:rPr>
      </w:pPr>
      <w:r w:rsidRPr="00963485">
        <w:rPr>
          <w:rFonts w:ascii="Calibri" w:hAnsi="Calibri" w:cs="Calibri"/>
          <w:bCs/>
          <w:sz w:val="24"/>
          <w:szCs w:val="24"/>
        </w:rPr>
        <w:t>Oświadczenie wykonawcy potwierdzające spełnianie</w:t>
      </w:r>
      <w:r w:rsidR="00A23710" w:rsidRPr="00963485">
        <w:rPr>
          <w:rFonts w:ascii="Calibri" w:hAnsi="Calibri" w:cs="Calibri"/>
          <w:bCs/>
          <w:sz w:val="24"/>
          <w:szCs w:val="24"/>
        </w:rPr>
        <w:t xml:space="preserve"> przez zaoferowany przedmiot zamówienia</w:t>
      </w:r>
      <w:r w:rsidRPr="00963485">
        <w:rPr>
          <w:rFonts w:ascii="Calibri" w:hAnsi="Calibri" w:cs="Calibri"/>
          <w:bCs/>
          <w:sz w:val="24"/>
          <w:szCs w:val="24"/>
        </w:rPr>
        <w:t xml:space="preserve"> wymagań w zakresie efektywności działania ochronnego przez minimum</w:t>
      </w:r>
      <w:r w:rsidR="00A23710" w:rsidRPr="00963485">
        <w:rPr>
          <w:rFonts w:ascii="Calibri" w:hAnsi="Calibri" w:cs="Calibri"/>
          <w:bCs/>
          <w:sz w:val="24"/>
          <w:szCs w:val="24"/>
        </w:rPr>
        <w:br/>
      </w:r>
      <w:r w:rsidRPr="00963485">
        <w:rPr>
          <w:rFonts w:ascii="Calibri" w:hAnsi="Calibri" w:cs="Calibri"/>
          <w:bCs/>
          <w:sz w:val="24"/>
          <w:szCs w:val="24"/>
        </w:rPr>
        <w:t>8 godzin wraz z dokumentem stanowiącym podstawę złożonego oświadczenia</w:t>
      </w:r>
      <w:r w:rsidR="00A23710" w:rsidRPr="00963485">
        <w:rPr>
          <w:rFonts w:ascii="Calibri" w:hAnsi="Calibri" w:cs="Calibri"/>
          <w:bCs/>
          <w:sz w:val="24"/>
          <w:szCs w:val="24"/>
        </w:rPr>
        <w:br/>
      </w:r>
      <w:r w:rsidRPr="00963485">
        <w:rPr>
          <w:rFonts w:ascii="Calibri" w:hAnsi="Calibri" w:cs="Calibri"/>
          <w:bCs/>
          <w:sz w:val="24"/>
          <w:szCs w:val="24"/>
        </w:rPr>
        <w:t xml:space="preserve"> </w:t>
      </w:r>
      <w:r w:rsidRPr="00963485">
        <w:rPr>
          <w:rFonts w:ascii="Calibri" w:hAnsi="Calibri" w:cs="Calibri"/>
          <w:b/>
          <w:bCs/>
          <w:sz w:val="24"/>
          <w:szCs w:val="24"/>
        </w:rPr>
        <w:t>- dotyczy Pakietu 4.</w:t>
      </w:r>
    </w:p>
    <w:p w14:paraId="65E52D02" w14:textId="33BC7A68" w:rsidR="0015687D" w:rsidRPr="00963485" w:rsidRDefault="006064F7" w:rsidP="0015687D">
      <w:pPr>
        <w:pStyle w:val="Akapitzlist"/>
        <w:numPr>
          <w:ilvl w:val="1"/>
          <w:numId w:val="5"/>
        </w:numPr>
        <w:spacing w:line="240" w:lineRule="auto"/>
        <w:ind w:left="709" w:hanging="567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val="pl-PL"/>
        </w:rPr>
      </w:pPr>
      <w:r w:rsidRPr="00963485">
        <w:rPr>
          <w:rFonts w:ascii="Calibri" w:hAnsi="Calibri" w:cs="Calibri"/>
          <w:bCs/>
          <w:sz w:val="24"/>
          <w:szCs w:val="24"/>
        </w:rPr>
        <w:t xml:space="preserve">Dokument potwierdzający wymaganie dotyczące </w:t>
      </w:r>
      <w:r w:rsidR="0015687D" w:rsidRPr="00963485">
        <w:rPr>
          <w:rFonts w:ascii="Calibri" w:hAnsi="Calibri" w:cs="Calibri"/>
          <w:bCs/>
          <w:sz w:val="24"/>
          <w:szCs w:val="24"/>
        </w:rPr>
        <w:t>przenikani</w:t>
      </w:r>
      <w:r w:rsidRPr="00963485">
        <w:rPr>
          <w:rFonts w:ascii="Calibri" w:hAnsi="Calibri" w:cs="Calibri"/>
          <w:bCs/>
          <w:sz w:val="24"/>
          <w:szCs w:val="24"/>
        </w:rPr>
        <w:t>a</w:t>
      </w:r>
      <w:r w:rsidR="0015687D" w:rsidRPr="00963485">
        <w:rPr>
          <w:rFonts w:ascii="Calibri" w:hAnsi="Calibri" w:cs="Calibri"/>
          <w:bCs/>
          <w:sz w:val="24"/>
          <w:szCs w:val="24"/>
        </w:rPr>
        <w:t xml:space="preserve"> substancji chemicznych zgodnie z normą PN-EN 16523-1</w:t>
      </w:r>
      <w:r w:rsidR="0015687D" w:rsidRPr="00963485">
        <w:rPr>
          <w:rFonts w:ascii="Calibri" w:hAnsi="Calibri" w:cs="Calibri"/>
          <w:b/>
          <w:bCs/>
          <w:sz w:val="24"/>
          <w:szCs w:val="24"/>
        </w:rPr>
        <w:t>– dotyczy Pakietu 2.</w:t>
      </w:r>
    </w:p>
    <w:p w14:paraId="14CFF5C2" w14:textId="57871109" w:rsidR="0015687D" w:rsidRPr="00963485" w:rsidRDefault="006064F7" w:rsidP="0015687D">
      <w:pPr>
        <w:pStyle w:val="Akapitzlist"/>
        <w:numPr>
          <w:ilvl w:val="1"/>
          <w:numId w:val="5"/>
        </w:numPr>
        <w:spacing w:line="240" w:lineRule="auto"/>
        <w:ind w:left="709" w:hanging="567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val="pl-PL"/>
        </w:rPr>
      </w:pPr>
      <w:r w:rsidRPr="00963485">
        <w:rPr>
          <w:rFonts w:ascii="Calibri" w:hAnsi="Calibri" w:cs="Calibri"/>
          <w:bCs/>
          <w:sz w:val="24"/>
          <w:szCs w:val="24"/>
        </w:rPr>
        <w:lastRenderedPageBreak/>
        <w:t>Dokument</w:t>
      </w:r>
      <w:r w:rsidR="0015687D" w:rsidRPr="00963485">
        <w:rPr>
          <w:rFonts w:ascii="Calibri" w:hAnsi="Calibri" w:cs="Calibri"/>
          <w:bCs/>
          <w:sz w:val="24"/>
          <w:szCs w:val="24"/>
        </w:rPr>
        <w:t xml:space="preserve"> potwierdzając</w:t>
      </w:r>
      <w:r w:rsidRPr="00963485">
        <w:rPr>
          <w:rFonts w:ascii="Calibri" w:hAnsi="Calibri" w:cs="Calibri"/>
          <w:bCs/>
          <w:sz w:val="24"/>
          <w:szCs w:val="24"/>
        </w:rPr>
        <w:t>y wymaganie dotyczące</w:t>
      </w:r>
      <w:r w:rsidR="0015687D" w:rsidRPr="00963485">
        <w:rPr>
          <w:rFonts w:ascii="Calibri" w:hAnsi="Calibri" w:cs="Calibri"/>
          <w:bCs/>
          <w:sz w:val="24"/>
          <w:szCs w:val="24"/>
        </w:rPr>
        <w:t xml:space="preserve"> ochron</w:t>
      </w:r>
      <w:r w:rsidRPr="00963485">
        <w:rPr>
          <w:rFonts w:ascii="Calibri" w:hAnsi="Calibri" w:cs="Calibri"/>
          <w:bCs/>
          <w:sz w:val="24"/>
          <w:szCs w:val="24"/>
        </w:rPr>
        <w:t>y</w:t>
      </w:r>
      <w:r w:rsidR="0015687D" w:rsidRPr="00963485">
        <w:rPr>
          <w:rFonts w:ascii="Calibri" w:hAnsi="Calibri" w:cs="Calibri"/>
          <w:bCs/>
          <w:sz w:val="24"/>
          <w:szCs w:val="24"/>
        </w:rPr>
        <w:t xml:space="preserve"> przed przenikaniem </w:t>
      </w:r>
      <w:proofErr w:type="spellStart"/>
      <w:r w:rsidR="0015687D" w:rsidRPr="00963485">
        <w:rPr>
          <w:rFonts w:ascii="Calibri" w:hAnsi="Calibri" w:cs="Calibri"/>
          <w:bCs/>
          <w:sz w:val="24"/>
          <w:szCs w:val="24"/>
        </w:rPr>
        <w:t>cytostatyków</w:t>
      </w:r>
      <w:proofErr w:type="spellEnd"/>
      <w:r w:rsidR="0015687D" w:rsidRPr="00963485">
        <w:rPr>
          <w:rFonts w:ascii="Calibri" w:hAnsi="Calibri" w:cs="Calibri"/>
          <w:bCs/>
          <w:sz w:val="24"/>
          <w:szCs w:val="24"/>
        </w:rPr>
        <w:t xml:space="preserve"> zgodnie z normą PN-EN 16523-1 lub zgodnie z normą ASTM D 6978-05</w:t>
      </w:r>
      <w:r w:rsidR="001E7FD6" w:rsidRPr="00963485">
        <w:rPr>
          <w:rFonts w:ascii="Calibri" w:hAnsi="Calibri" w:cs="Calibri"/>
          <w:bCs/>
          <w:sz w:val="24"/>
          <w:szCs w:val="24"/>
        </w:rPr>
        <w:br/>
      </w:r>
      <w:r w:rsidR="0015687D" w:rsidRPr="00963485">
        <w:rPr>
          <w:rFonts w:ascii="Calibri" w:hAnsi="Calibri" w:cs="Calibri"/>
          <w:b/>
          <w:bCs/>
          <w:sz w:val="24"/>
          <w:szCs w:val="24"/>
        </w:rPr>
        <w:t>– dotyczy Pakietu 2.</w:t>
      </w:r>
    </w:p>
    <w:p w14:paraId="0DD53E9E" w14:textId="5C59EC39" w:rsidR="0015687D" w:rsidRPr="00963485" w:rsidRDefault="006064F7" w:rsidP="0015687D">
      <w:pPr>
        <w:pStyle w:val="Akapitzlist"/>
        <w:numPr>
          <w:ilvl w:val="1"/>
          <w:numId w:val="5"/>
        </w:numPr>
        <w:spacing w:line="240" w:lineRule="auto"/>
        <w:ind w:left="709" w:hanging="567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val="pl-PL"/>
        </w:rPr>
      </w:pPr>
      <w:r w:rsidRPr="00963485">
        <w:rPr>
          <w:rFonts w:ascii="Calibri" w:hAnsi="Calibri" w:cs="Calibri"/>
          <w:bCs/>
          <w:sz w:val="24"/>
          <w:szCs w:val="24"/>
        </w:rPr>
        <w:t>Dokument</w:t>
      </w:r>
      <w:r w:rsidR="0015687D" w:rsidRPr="00963485">
        <w:rPr>
          <w:rFonts w:ascii="Calibri" w:hAnsi="Calibri" w:cs="Calibri"/>
          <w:bCs/>
          <w:sz w:val="24"/>
          <w:szCs w:val="24"/>
        </w:rPr>
        <w:t xml:space="preserve"> potwierdzając</w:t>
      </w:r>
      <w:r w:rsidR="00813D29" w:rsidRPr="00963485">
        <w:rPr>
          <w:rFonts w:ascii="Calibri" w:hAnsi="Calibri" w:cs="Calibri"/>
          <w:bCs/>
          <w:sz w:val="24"/>
          <w:szCs w:val="24"/>
        </w:rPr>
        <w:t>y</w:t>
      </w:r>
      <w:r w:rsidR="0015687D" w:rsidRPr="00963485">
        <w:rPr>
          <w:rFonts w:ascii="Calibri" w:hAnsi="Calibri" w:cs="Calibri"/>
          <w:bCs/>
          <w:sz w:val="24"/>
          <w:szCs w:val="24"/>
        </w:rPr>
        <w:t xml:space="preserve"> antyalergiczność</w:t>
      </w:r>
      <w:r w:rsidR="00175E22" w:rsidRPr="00963485">
        <w:rPr>
          <w:rFonts w:ascii="Calibri" w:hAnsi="Calibri" w:cs="Calibri"/>
          <w:bCs/>
          <w:sz w:val="24"/>
          <w:szCs w:val="24"/>
        </w:rPr>
        <w:t xml:space="preserve"> </w:t>
      </w:r>
      <w:r w:rsidR="0015687D" w:rsidRPr="00963485">
        <w:rPr>
          <w:rFonts w:ascii="Calibri" w:hAnsi="Calibri" w:cs="Calibri"/>
          <w:b/>
          <w:bCs/>
          <w:sz w:val="24"/>
          <w:szCs w:val="24"/>
        </w:rPr>
        <w:t>– dotyczy Pakietu 2.</w:t>
      </w:r>
    </w:p>
    <w:p w14:paraId="5663FDDC" w14:textId="3113F0D8" w:rsidR="00A023E6" w:rsidRPr="00963485" w:rsidRDefault="00276905" w:rsidP="00A023E6">
      <w:pPr>
        <w:pStyle w:val="Akapitzlist"/>
        <w:numPr>
          <w:ilvl w:val="1"/>
          <w:numId w:val="5"/>
        </w:numPr>
        <w:spacing w:line="240" w:lineRule="auto"/>
        <w:ind w:left="709" w:hanging="567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val="pl-PL"/>
        </w:rPr>
      </w:pPr>
      <w:r w:rsidRPr="00963485">
        <w:rPr>
          <w:rFonts w:ascii="Calibri" w:hAnsi="Calibri" w:cs="Calibri"/>
          <w:sz w:val="24"/>
          <w:szCs w:val="24"/>
          <w:lang w:val="pl-PL"/>
        </w:rPr>
        <w:t>Katalog lub folder lub ulotka lub etykieta lub opis oferowanego przedmiotu potwierdzający spełnienie wymagań określonych w Formularzu cenowym/Przedmiot zamówienia - tylko właściwa strona z wyraźnym zaznaczeniem oferowanego produktu</w:t>
      </w:r>
      <w:r w:rsidR="00A023E6" w:rsidRPr="00963485">
        <w:rPr>
          <w:rFonts w:ascii="Calibri" w:hAnsi="Calibri" w:cs="Calibri"/>
          <w:sz w:val="24"/>
          <w:szCs w:val="24"/>
        </w:rPr>
        <w:t>.</w:t>
      </w:r>
    </w:p>
    <w:p w14:paraId="15063286" w14:textId="77777777" w:rsidR="00B63431" w:rsidRPr="00963485" w:rsidRDefault="00091705" w:rsidP="00B63431">
      <w:pPr>
        <w:pStyle w:val="Akapitzlist"/>
        <w:numPr>
          <w:ilvl w:val="1"/>
          <w:numId w:val="5"/>
        </w:numPr>
        <w:spacing w:line="240" w:lineRule="auto"/>
        <w:ind w:left="709" w:hanging="567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val="pl-PL"/>
        </w:rPr>
      </w:pPr>
      <w:r w:rsidRPr="00963485">
        <w:rPr>
          <w:rFonts w:asciiTheme="majorHAnsi" w:hAnsiTheme="majorHAnsi" w:cstheme="majorHAnsi"/>
          <w:bCs/>
          <w:sz w:val="24"/>
          <w:szCs w:val="24"/>
          <w:lang w:val="pl-PL"/>
        </w:rPr>
        <w:t>Dokument potwierdzający spełnianie wymagań określonych w Formularzu cenowym/Przedmiot zamówienia (złożyć w przypadku, gdy dokumenty wskazane</w:t>
      </w:r>
      <w:r w:rsidRPr="00963485">
        <w:rPr>
          <w:rFonts w:asciiTheme="majorHAnsi" w:hAnsiTheme="majorHAnsi" w:cstheme="majorHAnsi"/>
          <w:bCs/>
          <w:sz w:val="24"/>
          <w:szCs w:val="24"/>
          <w:lang w:val="pl-PL"/>
        </w:rPr>
        <w:br/>
        <w:t xml:space="preserve"> w pkt. 10.</w:t>
      </w:r>
      <w:r w:rsidR="00B63431" w:rsidRPr="00963485">
        <w:rPr>
          <w:rFonts w:asciiTheme="majorHAnsi" w:hAnsiTheme="majorHAnsi" w:cstheme="majorHAnsi"/>
          <w:bCs/>
          <w:sz w:val="24"/>
          <w:szCs w:val="24"/>
          <w:lang w:val="pl-PL"/>
        </w:rPr>
        <w:t>8</w:t>
      </w:r>
      <w:r w:rsidRPr="00963485">
        <w:rPr>
          <w:rFonts w:asciiTheme="majorHAnsi" w:hAnsiTheme="majorHAnsi" w:cstheme="majorHAnsi"/>
          <w:bCs/>
          <w:sz w:val="24"/>
          <w:szCs w:val="24"/>
          <w:lang w:val="pl-PL"/>
        </w:rPr>
        <w:t xml:space="preserve"> SWZ nie potwierdzają spełniania tych wymagań).</w:t>
      </w:r>
    </w:p>
    <w:p w14:paraId="64BAECD6" w14:textId="77777777" w:rsidR="00FA1458" w:rsidRPr="00963485" w:rsidRDefault="00091705" w:rsidP="00B63431">
      <w:pPr>
        <w:pStyle w:val="Akapitzlist"/>
        <w:numPr>
          <w:ilvl w:val="1"/>
          <w:numId w:val="5"/>
        </w:numPr>
        <w:spacing w:line="240" w:lineRule="auto"/>
        <w:ind w:left="709" w:hanging="709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val="pl-PL"/>
        </w:rPr>
      </w:pPr>
      <w:r w:rsidRPr="00963485">
        <w:rPr>
          <w:rFonts w:ascii="Calibri" w:hAnsi="Calibri" w:cs="Calibri"/>
          <w:bCs/>
          <w:sz w:val="24"/>
          <w:szCs w:val="24"/>
        </w:rPr>
        <w:t>Próbki oferowanego przedmiotu zamówienia w ilości</w:t>
      </w:r>
      <w:r w:rsidR="00FA1458" w:rsidRPr="00963485">
        <w:rPr>
          <w:rFonts w:ascii="Calibri" w:hAnsi="Calibri" w:cs="Calibri"/>
          <w:bCs/>
          <w:sz w:val="24"/>
          <w:szCs w:val="24"/>
        </w:rPr>
        <w:t>:</w:t>
      </w:r>
    </w:p>
    <w:p w14:paraId="2F7E5CBF" w14:textId="40EFD378" w:rsidR="00FA1458" w:rsidRPr="00963485" w:rsidRDefault="00FA1458" w:rsidP="00FA1458">
      <w:pPr>
        <w:pStyle w:val="Akapitzlist"/>
        <w:numPr>
          <w:ilvl w:val="0"/>
          <w:numId w:val="52"/>
        </w:numPr>
        <w:spacing w:line="240" w:lineRule="auto"/>
        <w:ind w:left="851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val="pl-PL"/>
        </w:rPr>
      </w:pPr>
      <w:r w:rsidRPr="00963485">
        <w:rPr>
          <w:rFonts w:ascii="Calibri" w:hAnsi="Calibri" w:cs="Calibri"/>
          <w:sz w:val="24"/>
          <w:szCs w:val="24"/>
          <w:lang w:eastAsia="zh-CN"/>
        </w:rPr>
        <w:t xml:space="preserve">w ramach </w:t>
      </w:r>
      <w:r w:rsidRPr="00963485">
        <w:rPr>
          <w:rFonts w:ascii="Calibri" w:hAnsi="Calibri" w:cs="Calibri"/>
          <w:b/>
          <w:sz w:val="24"/>
          <w:szCs w:val="24"/>
          <w:lang w:eastAsia="zh-CN"/>
        </w:rPr>
        <w:t>Pakietu 1 i 2</w:t>
      </w:r>
      <w:r w:rsidRPr="00963485">
        <w:rPr>
          <w:rFonts w:ascii="Calibri" w:hAnsi="Calibri" w:cs="Calibri"/>
          <w:sz w:val="24"/>
          <w:szCs w:val="24"/>
          <w:lang w:eastAsia="zh-CN"/>
        </w:rPr>
        <w:t xml:space="preserve"> – po jednym oryginalnym opakowaniu w rozmiarze M;</w:t>
      </w:r>
    </w:p>
    <w:p w14:paraId="000311B0" w14:textId="7466A382" w:rsidR="00FA1458" w:rsidRPr="00963485" w:rsidRDefault="00FA1458" w:rsidP="00FA1458">
      <w:pPr>
        <w:pStyle w:val="Akapitzlist"/>
        <w:numPr>
          <w:ilvl w:val="0"/>
          <w:numId w:val="52"/>
        </w:numPr>
        <w:spacing w:line="240" w:lineRule="auto"/>
        <w:ind w:left="851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val="pl-PL"/>
        </w:rPr>
      </w:pPr>
      <w:r w:rsidRPr="00963485">
        <w:rPr>
          <w:rFonts w:ascii="Calibri" w:hAnsi="Calibri" w:cs="Calibri"/>
          <w:sz w:val="24"/>
          <w:szCs w:val="24"/>
          <w:lang w:eastAsia="zh-CN"/>
        </w:rPr>
        <w:t xml:space="preserve">w ramach </w:t>
      </w:r>
      <w:r w:rsidRPr="00963485">
        <w:rPr>
          <w:rFonts w:ascii="Calibri" w:hAnsi="Calibri" w:cs="Calibri"/>
          <w:b/>
          <w:bCs/>
          <w:sz w:val="24"/>
          <w:szCs w:val="24"/>
          <w:lang w:eastAsia="zh-CN"/>
        </w:rPr>
        <w:t>Pakietu 3-6</w:t>
      </w:r>
      <w:r w:rsidRPr="00963485">
        <w:rPr>
          <w:rFonts w:ascii="Calibri" w:hAnsi="Calibri" w:cs="Calibri"/>
          <w:sz w:val="24"/>
          <w:szCs w:val="24"/>
          <w:lang w:eastAsia="zh-CN"/>
        </w:rPr>
        <w:t xml:space="preserve"> - </w:t>
      </w:r>
      <w:r w:rsidR="00AA4177" w:rsidRPr="00963485">
        <w:rPr>
          <w:rFonts w:ascii="Calibri" w:hAnsi="Calibri" w:cs="Calibri"/>
          <w:sz w:val="24"/>
          <w:szCs w:val="24"/>
          <w:lang w:eastAsia="zh-CN"/>
        </w:rPr>
        <w:t xml:space="preserve">po </w:t>
      </w:r>
      <w:r w:rsidR="00813D29" w:rsidRPr="00963485">
        <w:rPr>
          <w:rFonts w:ascii="Calibri" w:hAnsi="Calibri" w:cs="Calibri"/>
          <w:sz w:val="24"/>
          <w:szCs w:val="24"/>
          <w:lang w:eastAsia="zh-CN"/>
        </w:rPr>
        <w:t xml:space="preserve">4 </w:t>
      </w:r>
      <w:r w:rsidR="00AA4177" w:rsidRPr="00963485">
        <w:rPr>
          <w:rFonts w:ascii="Calibri" w:hAnsi="Calibri" w:cs="Calibri"/>
          <w:sz w:val="24"/>
          <w:szCs w:val="24"/>
          <w:lang w:eastAsia="zh-CN"/>
        </w:rPr>
        <w:t>sztuki;</w:t>
      </w:r>
    </w:p>
    <w:p w14:paraId="57F142BE" w14:textId="0EEB255D" w:rsidR="00FA1458" w:rsidRPr="00963485" w:rsidRDefault="00FA1458" w:rsidP="00FA1458">
      <w:pPr>
        <w:pStyle w:val="Akapitzlist"/>
        <w:numPr>
          <w:ilvl w:val="0"/>
          <w:numId w:val="52"/>
        </w:numPr>
        <w:spacing w:line="240" w:lineRule="auto"/>
        <w:ind w:left="851"/>
        <w:jc w:val="both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963485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w ramach </w:t>
      </w:r>
      <w:r w:rsidRPr="00963485">
        <w:rPr>
          <w:rFonts w:asciiTheme="majorHAnsi" w:eastAsia="Times New Roman" w:hAnsiTheme="majorHAnsi" w:cstheme="majorHAnsi"/>
          <w:b/>
          <w:bCs/>
          <w:sz w:val="24"/>
          <w:szCs w:val="24"/>
          <w:lang w:val="pl-PL"/>
        </w:rPr>
        <w:t>Pakietu 7</w:t>
      </w:r>
      <w:r w:rsidRPr="00963485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–</w:t>
      </w:r>
      <w:r w:rsidR="004110A2" w:rsidRPr="00963485">
        <w:rPr>
          <w:rFonts w:asciiTheme="majorHAnsi" w:eastAsia="Times New Roman" w:hAnsiTheme="majorHAnsi" w:cstheme="majorHAnsi"/>
          <w:strike/>
          <w:sz w:val="24"/>
          <w:szCs w:val="24"/>
          <w:lang w:val="pl-PL"/>
        </w:rPr>
        <w:t xml:space="preserve"> </w:t>
      </w:r>
      <w:r w:rsidR="00813D29" w:rsidRPr="00963485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po 2 sztuki z pozycji 1 i 2 </w:t>
      </w:r>
      <w:r w:rsidRPr="00963485">
        <w:rPr>
          <w:rFonts w:asciiTheme="majorHAnsi" w:eastAsia="Times New Roman" w:hAnsiTheme="majorHAnsi" w:cstheme="majorHAnsi"/>
          <w:sz w:val="24"/>
          <w:szCs w:val="24"/>
          <w:lang w:val="pl-PL"/>
        </w:rPr>
        <w:t>w rozmiarze L</w:t>
      </w:r>
      <w:r w:rsidR="00AA4177" w:rsidRPr="00963485">
        <w:rPr>
          <w:rFonts w:asciiTheme="majorHAnsi" w:eastAsia="Times New Roman" w:hAnsiTheme="majorHAnsi" w:cstheme="majorHAnsi"/>
          <w:sz w:val="24"/>
          <w:szCs w:val="24"/>
          <w:lang w:val="pl-PL"/>
        </w:rPr>
        <w:t>,</w:t>
      </w:r>
    </w:p>
    <w:p w14:paraId="7563CC1B" w14:textId="77777777" w:rsidR="00AA4177" w:rsidRPr="00963485" w:rsidRDefault="00091705" w:rsidP="00AA4177">
      <w:pPr>
        <w:spacing w:line="240" w:lineRule="auto"/>
        <w:ind w:left="491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val="pl-PL"/>
        </w:rPr>
      </w:pPr>
      <w:r w:rsidRPr="00963485">
        <w:rPr>
          <w:rFonts w:ascii="Calibri" w:hAnsi="Calibri" w:cs="Calibri"/>
          <w:bCs/>
          <w:sz w:val="24"/>
          <w:szCs w:val="24"/>
        </w:rPr>
        <w:t xml:space="preserve">które zostaną sprawdzone pod względem ich zgodności z opisem przedmiotu zamówienia zawartym w Formularzu cenowym/Przedmiot zamówienia. </w:t>
      </w:r>
    </w:p>
    <w:p w14:paraId="0BB3441B" w14:textId="05EEC152" w:rsidR="0052108F" w:rsidRPr="00963485" w:rsidRDefault="00091705" w:rsidP="00467361">
      <w:pPr>
        <w:spacing w:line="240" w:lineRule="auto"/>
        <w:ind w:left="491"/>
        <w:jc w:val="both"/>
        <w:rPr>
          <w:rFonts w:asciiTheme="majorHAnsi" w:eastAsia="Times New Roman" w:hAnsiTheme="majorHAnsi" w:cstheme="majorHAnsi"/>
          <w:b/>
          <w:sz w:val="24"/>
          <w:szCs w:val="24"/>
          <w:lang w:val="pl-PL"/>
        </w:rPr>
      </w:pPr>
      <w:r w:rsidRPr="00963485">
        <w:rPr>
          <w:rFonts w:ascii="Calibri" w:hAnsi="Calibri" w:cs="Calibri"/>
          <w:b/>
          <w:sz w:val="24"/>
          <w:szCs w:val="24"/>
        </w:rPr>
        <w:t>Sposób dostarczenia próbek został określony w pkt. 1</w:t>
      </w:r>
      <w:r w:rsidR="00C30BAB" w:rsidRPr="00963485">
        <w:rPr>
          <w:rFonts w:ascii="Calibri" w:hAnsi="Calibri" w:cs="Calibri"/>
          <w:b/>
          <w:sz w:val="24"/>
          <w:szCs w:val="24"/>
        </w:rPr>
        <w:t>7</w:t>
      </w:r>
      <w:r w:rsidRPr="00963485">
        <w:rPr>
          <w:rFonts w:ascii="Calibri" w:hAnsi="Calibri" w:cs="Calibri"/>
          <w:b/>
          <w:sz w:val="24"/>
          <w:szCs w:val="24"/>
        </w:rPr>
        <w:t>.</w:t>
      </w:r>
      <w:r w:rsidR="007B70B5" w:rsidRPr="00963485">
        <w:rPr>
          <w:rFonts w:ascii="Calibri" w:hAnsi="Calibri" w:cs="Calibri"/>
          <w:b/>
          <w:sz w:val="24"/>
          <w:szCs w:val="24"/>
        </w:rPr>
        <w:t>1</w:t>
      </w:r>
      <w:r w:rsidRPr="00963485">
        <w:rPr>
          <w:rFonts w:ascii="Calibri" w:hAnsi="Calibri" w:cs="Calibri"/>
          <w:b/>
          <w:sz w:val="24"/>
          <w:szCs w:val="24"/>
        </w:rPr>
        <w:t xml:space="preserve"> SWZ.</w:t>
      </w:r>
    </w:p>
    <w:p w14:paraId="79807C91" w14:textId="77777777" w:rsidR="00AE2AB7" w:rsidRPr="00963485" w:rsidRDefault="00AE2AB7" w:rsidP="003D0D30">
      <w:pPr>
        <w:pStyle w:val="Akapitzlist"/>
        <w:spacing w:line="240" w:lineRule="auto"/>
        <w:ind w:left="2916"/>
        <w:jc w:val="both"/>
        <w:rPr>
          <w:rFonts w:asciiTheme="majorHAnsi" w:hAnsiTheme="majorHAnsi" w:cstheme="majorHAnsi"/>
          <w:i/>
          <w:sz w:val="14"/>
          <w:szCs w:val="14"/>
        </w:rPr>
      </w:pPr>
    </w:p>
    <w:p w14:paraId="34707DF9" w14:textId="77777777" w:rsidR="003D0D30" w:rsidRPr="00963485" w:rsidRDefault="003D0D30" w:rsidP="001353D3">
      <w:pPr>
        <w:pStyle w:val="Akapitzlist"/>
        <w:widowControl w:val="0"/>
        <w:spacing w:line="240" w:lineRule="auto"/>
        <w:ind w:left="142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  <w:lang w:val="pl-PL" w:eastAsia="zh-CN"/>
        </w:rPr>
      </w:pPr>
      <w:r w:rsidRPr="00963485">
        <w:rPr>
          <w:rFonts w:asciiTheme="majorHAnsi" w:hAnsiTheme="majorHAnsi" w:cstheme="majorHAnsi"/>
          <w:b/>
          <w:bCs/>
          <w:i/>
          <w:iCs/>
          <w:sz w:val="24"/>
          <w:szCs w:val="24"/>
          <w:lang w:val="pl-PL" w:eastAsia="zh-CN"/>
        </w:rPr>
        <w:t xml:space="preserve">UWAGA: </w:t>
      </w:r>
    </w:p>
    <w:p w14:paraId="5A9D78FF" w14:textId="77777777" w:rsidR="003D0D30" w:rsidRPr="00963485" w:rsidRDefault="003D0D30" w:rsidP="001353D3">
      <w:pPr>
        <w:pStyle w:val="Akapitzlist"/>
        <w:widowControl w:val="0"/>
        <w:spacing w:line="240" w:lineRule="auto"/>
        <w:ind w:left="142"/>
        <w:jc w:val="both"/>
        <w:rPr>
          <w:rFonts w:asciiTheme="majorHAnsi" w:hAnsiTheme="majorHAnsi" w:cstheme="majorHAnsi"/>
          <w:i/>
          <w:iCs/>
          <w:sz w:val="24"/>
          <w:szCs w:val="24"/>
          <w:lang w:val="x-none" w:eastAsia="zh-CN"/>
        </w:rPr>
      </w:pPr>
      <w:r w:rsidRPr="00963485">
        <w:rPr>
          <w:rFonts w:asciiTheme="majorHAnsi" w:hAnsiTheme="majorHAnsi" w:cstheme="majorHAnsi"/>
          <w:i/>
          <w:iCs/>
          <w:sz w:val="24"/>
          <w:szCs w:val="24"/>
          <w:lang w:val="x-none" w:eastAsia="zh-CN"/>
        </w:rPr>
        <w:t>Dokumenty sporządzone w języku obcym muszą być składane wraz z tłumaczeniem na język polski.</w:t>
      </w:r>
    </w:p>
    <w:p w14:paraId="1450D874" w14:textId="77777777" w:rsidR="00091705" w:rsidRPr="00963485" w:rsidRDefault="00091705" w:rsidP="001353D3">
      <w:pPr>
        <w:pStyle w:val="Akapitzlist"/>
        <w:widowControl w:val="0"/>
        <w:spacing w:line="240" w:lineRule="auto"/>
        <w:ind w:left="142"/>
        <w:jc w:val="both"/>
        <w:rPr>
          <w:rFonts w:asciiTheme="majorHAnsi" w:hAnsiTheme="majorHAnsi" w:cstheme="majorHAnsi"/>
          <w:i/>
          <w:iCs/>
          <w:sz w:val="24"/>
          <w:szCs w:val="24"/>
          <w:lang w:val="x-none" w:eastAsia="zh-CN"/>
        </w:rPr>
      </w:pPr>
    </w:p>
    <w:p w14:paraId="4E659529" w14:textId="29C46516" w:rsidR="00E802B7" w:rsidRPr="00963485" w:rsidRDefault="006C4ED6" w:rsidP="0046736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/>
        <w:jc w:val="both"/>
        <w:rPr>
          <w:rFonts w:asciiTheme="majorHAnsi" w:hAnsiTheme="majorHAnsi" w:cstheme="majorHAnsi"/>
          <w:b/>
          <w:sz w:val="24"/>
          <w:szCs w:val="24"/>
          <w:lang w:val="pl-PL"/>
        </w:rPr>
      </w:pPr>
      <w:r w:rsidRPr="00963485">
        <w:rPr>
          <w:rFonts w:asciiTheme="majorHAnsi" w:hAnsiTheme="majorHAnsi" w:cstheme="majorHAnsi"/>
          <w:b/>
          <w:sz w:val="24"/>
          <w:szCs w:val="24"/>
          <w:lang w:val="pl-PL"/>
        </w:rPr>
        <w:t>Zamawiający przewiduje uzupełnienie przedmiotowych środków dowodowych</w:t>
      </w:r>
      <w:r w:rsidR="00091705" w:rsidRPr="00963485">
        <w:rPr>
          <w:rFonts w:asciiTheme="majorHAnsi" w:hAnsiTheme="majorHAnsi" w:cstheme="majorHAnsi"/>
          <w:b/>
          <w:sz w:val="24"/>
          <w:szCs w:val="24"/>
          <w:lang w:val="pl-PL"/>
        </w:rPr>
        <w:t>.</w:t>
      </w:r>
    </w:p>
    <w:p w14:paraId="3ACC14A9" w14:textId="77777777" w:rsidR="006F4CDB" w:rsidRPr="00963485" w:rsidRDefault="006F4CDB" w:rsidP="000917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6ABC72C8" w14:textId="3FA7C20D" w:rsidR="00CB69A1" w:rsidRPr="00963485" w:rsidRDefault="00CB69A1" w:rsidP="00091705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963485">
        <w:rPr>
          <w:rFonts w:ascii="Calibri" w:hAnsi="Calibri" w:cs="Calibri"/>
          <w:b/>
          <w:sz w:val="24"/>
          <w:szCs w:val="24"/>
        </w:rPr>
        <w:t>Pozostałe dokumenty i oświadczenia jakie</w:t>
      </w:r>
      <w:r w:rsidR="006454CC" w:rsidRPr="00963485">
        <w:rPr>
          <w:rFonts w:ascii="Calibri" w:hAnsi="Calibri" w:cs="Calibri"/>
          <w:b/>
          <w:sz w:val="24"/>
          <w:szCs w:val="24"/>
        </w:rPr>
        <w:t xml:space="preserve"> musi zawierać oferta Wykonawcy</w:t>
      </w:r>
      <w:r w:rsidR="00D13A4C" w:rsidRPr="00963485">
        <w:rPr>
          <w:rFonts w:ascii="Calibri" w:hAnsi="Calibri" w:cs="Calibri"/>
          <w:b/>
          <w:sz w:val="24"/>
          <w:szCs w:val="24"/>
        </w:rPr>
        <w:t>.</w:t>
      </w:r>
    </w:p>
    <w:p w14:paraId="485332EE" w14:textId="7A9DAAEB" w:rsidR="009B52EB" w:rsidRPr="00963485" w:rsidRDefault="006B3EB6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851" w:hanging="567"/>
        <w:jc w:val="both"/>
        <w:rPr>
          <w:rFonts w:ascii="Calibri" w:hAnsi="Calibri" w:cs="Calibri"/>
          <w:bCs/>
          <w:sz w:val="24"/>
          <w:szCs w:val="24"/>
        </w:rPr>
      </w:pPr>
      <w:bookmarkStart w:id="19" w:name="_gb4nrns0uw97" w:colFirst="0" w:colLast="0"/>
      <w:bookmarkStart w:id="20" w:name="_lodptpqf2xh0" w:colFirst="0" w:colLast="0"/>
      <w:bookmarkEnd w:id="19"/>
      <w:bookmarkEnd w:id="20"/>
      <w:r w:rsidRPr="00963485">
        <w:rPr>
          <w:rFonts w:ascii="Calibri" w:hAnsi="Calibri" w:cs="Calibri"/>
          <w:b/>
          <w:sz w:val="24"/>
          <w:szCs w:val="24"/>
        </w:rPr>
        <w:t xml:space="preserve">Wypełniony i podpisany </w:t>
      </w:r>
      <w:r w:rsidR="00CB36FE" w:rsidRPr="00963485">
        <w:rPr>
          <w:rFonts w:ascii="Calibri" w:hAnsi="Calibri" w:cs="Calibri"/>
          <w:b/>
          <w:sz w:val="24"/>
          <w:szCs w:val="24"/>
        </w:rPr>
        <w:t>Formularz cenowy/P</w:t>
      </w:r>
      <w:r w:rsidR="008A15C7" w:rsidRPr="00963485">
        <w:rPr>
          <w:rFonts w:ascii="Calibri" w:hAnsi="Calibri" w:cs="Calibri"/>
          <w:b/>
          <w:sz w:val="24"/>
          <w:szCs w:val="24"/>
        </w:rPr>
        <w:t>rzedmiot zamówienia</w:t>
      </w:r>
      <w:r w:rsidR="00A6281B" w:rsidRPr="00963485">
        <w:rPr>
          <w:rFonts w:ascii="Calibri" w:hAnsi="Calibri" w:cs="Calibri"/>
          <w:bCs/>
          <w:sz w:val="24"/>
          <w:szCs w:val="24"/>
        </w:rPr>
        <w:t xml:space="preserve"> – z</w:t>
      </w:r>
      <w:r w:rsidR="00CB69A1" w:rsidRPr="00963485">
        <w:rPr>
          <w:rFonts w:ascii="Calibri" w:hAnsi="Calibri" w:cs="Calibri"/>
          <w:bCs/>
          <w:sz w:val="24"/>
          <w:szCs w:val="24"/>
        </w:rPr>
        <w:t xml:space="preserve">ałącznik nr </w:t>
      </w:r>
      <w:r w:rsidR="00506BDE" w:rsidRPr="00963485">
        <w:rPr>
          <w:rFonts w:ascii="Calibri" w:hAnsi="Calibri" w:cs="Calibri"/>
          <w:bCs/>
          <w:sz w:val="24"/>
          <w:szCs w:val="24"/>
        </w:rPr>
        <w:t>1</w:t>
      </w:r>
      <w:r w:rsidR="00F5407D" w:rsidRPr="00963485">
        <w:rPr>
          <w:rFonts w:ascii="Calibri" w:hAnsi="Calibri" w:cs="Calibri"/>
          <w:bCs/>
          <w:sz w:val="24"/>
          <w:szCs w:val="24"/>
        </w:rPr>
        <w:t>...</w:t>
      </w:r>
      <w:r w:rsidR="00A6281B" w:rsidRPr="00963485">
        <w:rPr>
          <w:rFonts w:ascii="Calibri" w:hAnsi="Calibri" w:cs="Calibri"/>
          <w:bCs/>
          <w:sz w:val="24"/>
          <w:szCs w:val="24"/>
        </w:rPr>
        <w:t xml:space="preserve"> do SWZ</w:t>
      </w:r>
      <w:r w:rsidR="00CB69A1" w:rsidRPr="00963485">
        <w:rPr>
          <w:rFonts w:ascii="Calibri" w:hAnsi="Calibri" w:cs="Calibri"/>
          <w:bCs/>
          <w:sz w:val="24"/>
          <w:szCs w:val="24"/>
        </w:rPr>
        <w:t>.</w:t>
      </w:r>
    </w:p>
    <w:p w14:paraId="317870F1" w14:textId="266DCA88" w:rsidR="00AB6416" w:rsidRPr="00963485" w:rsidRDefault="00AB6416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851" w:hanging="567"/>
        <w:jc w:val="both"/>
        <w:rPr>
          <w:rFonts w:ascii="Calibri" w:hAnsi="Calibri" w:cs="Calibri"/>
          <w:bCs/>
          <w:sz w:val="24"/>
          <w:szCs w:val="24"/>
        </w:rPr>
      </w:pPr>
      <w:r w:rsidRPr="00963485">
        <w:rPr>
          <w:rFonts w:ascii="Calibri" w:hAnsi="Calibri" w:cs="Calibri"/>
          <w:b/>
          <w:sz w:val="24"/>
          <w:szCs w:val="24"/>
        </w:rPr>
        <w:t>Wypełniony i podpisany Formularz oferty</w:t>
      </w:r>
      <w:r w:rsidRPr="00963485">
        <w:rPr>
          <w:rFonts w:ascii="Calibri" w:hAnsi="Calibri" w:cs="Calibri"/>
          <w:bCs/>
          <w:sz w:val="24"/>
          <w:szCs w:val="24"/>
        </w:rPr>
        <w:t xml:space="preserve"> – załącznik nr </w:t>
      </w:r>
      <w:r w:rsidR="00CB36FE" w:rsidRPr="00963485">
        <w:rPr>
          <w:rFonts w:ascii="Calibri" w:hAnsi="Calibri" w:cs="Calibri"/>
          <w:bCs/>
          <w:sz w:val="24"/>
          <w:szCs w:val="24"/>
        </w:rPr>
        <w:t>2</w:t>
      </w:r>
      <w:r w:rsidRPr="00963485">
        <w:rPr>
          <w:rFonts w:ascii="Calibri" w:hAnsi="Calibri" w:cs="Calibri"/>
          <w:bCs/>
          <w:sz w:val="24"/>
          <w:szCs w:val="24"/>
        </w:rPr>
        <w:t xml:space="preserve"> do SWZ.</w:t>
      </w:r>
    </w:p>
    <w:p w14:paraId="01BADBB3" w14:textId="2B784258" w:rsidR="009B52EB" w:rsidRPr="00963485" w:rsidRDefault="00056C4E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963485">
        <w:rPr>
          <w:rFonts w:ascii="Calibri" w:eastAsia="Verdana" w:hAnsi="Calibri" w:cs="Calibri"/>
          <w:sz w:val="24"/>
          <w:szCs w:val="24"/>
        </w:rPr>
        <w:t xml:space="preserve">Pełnomocnictwo: oryginał </w:t>
      </w:r>
      <w:r w:rsidRPr="00963485">
        <w:rPr>
          <w:rFonts w:ascii="Calibri" w:hAnsi="Calibri" w:cs="Calibri"/>
          <w:sz w:val="24"/>
          <w:szCs w:val="24"/>
        </w:rPr>
        <w:t>lub</w:t>
      </w:r>
      <w:r w:rsidRPr="0096348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63485">
        <w:rPr>
          <w:rFonts w:ascii="Calibri" w:hAnsi="Calibri" w:cs="Calibri"/>
          <w:sz w:val="24"/>
          <w:szCs w:val="24"/>
        </w:rPr>
        <w:t>elektroniczna</w:t>
      </w:r>
      <w:r w:rsidRPr="0096348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63485">
        <w:rPr>
          <w:rFonts w:ascii="Calibri" w:hAnsi="Calibri" w:cs="Calibri"/>
          <w:sz w:val="24"/>
          <w:szCs w:val="24"/>
        </w:rPr>
        <w:t>kopia</w:t>
      </w:r>
      <w:r w:rsidRPr="0096348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63485">
        <w:rPr>
          <w:rFonts w:ascii="Calibri" w:hAnsi="Calibri" w:cs="Calibri"/>
          <w:sz w:val="24"/>
          <w:szCs w:val="24"/>
        </w:rPr>
        <w:t>poświadczona</w:t>
      </w:r>
      <w:r w:rsidRPr="0096348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63485">
        <w:rPr>
          <w:rFonts w:ascii="Calibri" w:hAnsi="Calibri" w:cs="Calibri"/>
          <w:sz w:val="24"/>
          <w:szCs w:val="24"/>
        </w:rPr>
        <w:t>przez</w:t>
      </w:r>
      <w:r w:rsidRPr="00963485">
        <w:rPr>
          <w:rFonts w:ascii="Calibri" w:hAnsi="Calibri" w:cs="Calibri"/>
          <w:spacing w:val="1"/>
          <w:sz w:val="24"/>
          <w:szCs w:val="24"/>
        </w:rPr>
        <w:t xml:space="preserve"> mocodawcę</w:t>
      </w:r>
      <w:r w:rsidR="009B52EB" w:rsidRPr="00963485">
        <w:rPr>
          <w:rFonts w:ascii="Calibri" w:hAnsi="Calibri" w:cs="Calibri"/>
          <w:spacing w:val="1"/>
          <w:sz w:val="24"/>
          <w:szCs w:val="24"/>
        </w:rPr>
        <w:br/>
      </w:r>
      <w:r w:rsidRPr="00963485">
        <w:rPr>
          <w:rFonts w:ascii="Calibri" w:hAnsi="Calibri" w:cs="Calibri"/>
          <w:spacing w:val="1"/>
          <w:sz w:val="24"/>
          <w:szCs w:val="24"/>
        </w:rPr>
        <w:t xml:space="preserve">lub </w:t>
      </w:r>
      <w:r w:rsidRPr="00963485">
        <w:rPr>
          <w:rFonts w:ascii="Calibri" w:hAnsi="Calibri" w:cs="Calibri"/>
          <w:sz w:val="24"/>
          <w:szCs w:val="24"/>
        </w:rPr>
        <w:t xml:space="preserve">notariusza </w:t>
      </w:r>
      <w:r w:rsidRPr="00963485">
        <w:rPr>
          <w:rFonts w:ascii="Calibri" w:eastAsia="Verdana" w:hAnsi="Calibri" w:cs="Calibri"/>
          <w:sz w:val="24"/>
          <w:szCs w:val="24"/>
        </w:rPr>
        <w:t>– załączyć, jeżeli Wykonawcę reprezentuje pełnomocnik</w:t>
      </w:r>
      <w:r w:rsidR="00DE5C2D" w:rsidRPr="00963485">
        <w:rPr>
          <w:rFonts w:ascii="Calibri" w:eastAsia="Verdana" w:hAnsi="Calibri" w:cs="Calibri"/>
          <w:sz w:val="24"/>
          <w:szCs w:val="24"/>
        </w:rPr>
        <w:t>.</w:t>
      </w:r>
    </w:p>
    <w:p w14:paraId="7CAA9515" w14:textId="5EAE65A9" w:rsidR="00556AC6" w:rsidRPr="00963485" w:rsidRDefault="00556AC6" w:rsidP="00556AC6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851"/>
        <w:jc w:val="both"/>
        <w:rPr>
          <w:rFonts w:ascii="Calibri" w:hAnsi="Calibri" w:cs="Calibri"/>
          <w:b/>
          <w:sz w:val="24"/>
          <w:szCs w:val="24"/>
        </w:rPr>
      </w:pPr>
    </w:p>
    <w:p w14:paraId="08FA80D9" w14:textId="77777777" w:rsidR="00E802B7" w:rsidRPr="00963485" w:rsidRDefault="00E802B7" w:rsidP="00556AC6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851"/>
        <w:jc w:val="both"/>
        <w:rPr>
          <w:rFonts w:ascii="Calibri" w:hAnsi="Calibri" w:cs="Calibri"/>
          <w:b/>
          <w:sz w:val="24"/>
          <w:szCs w:val="24"/>
        </w:rPr>
      </w:pPr>
    </w:p>
    <w:p w14:paraId="61C28DEF" w14:textId="77777777" w:rsidR="009B52EB" w:rsidRPr="00963485" w:rsidRDefault="00F2490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963485">
        <w:rPr>
          <w:rFonts w:ascii="Calibri" w:hAnsi="Calibri" w:cs="Calibri"/>
          <w:b/>
          <w:sz w:val="24"/>
          <w:szCs w:val="24"/>
        </w:rPr>
        <w:t>In</w:t>
      </w:r>
      <w:r w:rsidR="00B7417B" w:rsidRPr="00963485">
        <w:rPr>
          <w:rFonts w:ascii="Calibri" w:hAnsi="Calibri" w:cs="Calibri"/>
          <w:b/>
          <w:sz w:val="24"/>
          <w:szCs w:val="24"/>
        </w:rPr>
        <w:t>formacja dla Wykonawców wspólnie ubiegających się o udzielenie zamówienia</w:t>
      </w:r>
      <w:r w:rsidR="00D13A4C" w:rsidRPr="00963485">
        <w:rPr>
          <w:rFonts w:ascii="Calibri" w:hAnsi="Calibri" w:cs="Calibri"/>
          <w:b/>
          <w:sz w:val="24"/>
          <w:szCs w:val="24"/>
        </w:rPr>
        <w:t>.</w:t>
      </w:r>
    </w:p>
    <w:p w14:paraId="261BAC54" w14:textId="66563D92" w:rsidR="009B52EB" w:rsidRPr="00963485" w:rsidRDefault="00B7417B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Wykonawcy mogą wspólnie ubiegać się o udzielenie zamówienia. W takim przypadku Wykonawcy ustanawiają pełnomocnika do reprezentowania ich w postępowaniu</w:t>
      </w:r>
      <w:r w:rsidR="00494C3E" w:rsidRPr="00963485">
        <w:rPr>
          <w:rFonts w:ascii="Calibri" w:hAnsi="Calibri" w:cs="Calibri"/>
          <w:sz w:val="24"/>
          <w:szCs w:val="24"/>
        </w:rPr>
        <w:t xml:space="preserve"> </w:t>
      </w:r>
      <w:r w:rsidR="00634B3E" w:rsidRPr="00963485">
        <w:rPr>
          <w:rFonts w:ascii="Calibri" w:hAnsi="Calibri" w:cs="Calibri"/>
          <w:sz w:val="24"/>
          <w:szCs w:val="24"/>
        </w:rPr>
        <w:br/>
      </w:r>
      <w:r w:rsidR="00B60B9F" w:rsidRPr="00963485">
        <w:rPr>
          <w:rFonts w:ascii="Calibri" w:hAnsi="Calibri" w:cs="Calibri"/>
          <w:sz w:val="24"/>
          <w:szCs w:val="24"/>
        </w:rPr>
        <w:t xml:space="preserve">o udzielenie zamówienia </w:t>
      </w:r>
      <w:r w:rsidRPr="00963485">
        <w:rPr>
          <w:rFonts w:ascii="Calibri" w:hAnsi="Calibri" w:cs="Calibri"/>
          <w:sz w:val="24"/>
          <w:szCs w:val="24"/>
        </w:rPr>
        <w:t>albo do reprezentowania</w:t>
      </w:r>
      <w:r w:rsidR="00B60B9F" w:rsidRPr="00963485">
        <w:rPr>
          <w:rFonts w:ascii="Calibri" w:hAnsi="Calibri" w:cs="Calibri"/>
          <w:sz w:val="24"/>
          <w:szCs w:val="24"/>
        </w:rPr>
        <w:t xml:space="preserve"> w postępowaniu</w:t>
      </w:r>
      <w:r w:rsidRPr="00963485">
        <w:rPr>
          <w:rFonts w:ascii="Calibri" w:hAnsi="Calibri" w:cs="Calibri"/>
          <w:sz w:val="24"/>
          <w:szCs w:val="24"/>
        </w:rPr>
        <w:t xml:space="preserve"> i zawarcia</w:t>
      </w:r>
      <w:r w:rsidR="00494C3E" w:rsidRPr="00963485">
        <w:rPr>
          <w:rFonts w:ascii="Calibri" w:hAnsi="Calibri" w:cs="Calibri"/>
          <w:sz w:val="24"/>
          <w:szCs w:val="24"/>
        </w:rPr>
        <w:t xml:space="preserve"> </w:t>
      </w:r>
      <w:r w:rsidRPr="00963485">
        <w:rPr>
          <w:rFonts w:ascii="Calibri" w:hAnsi="Calibri" w:cs="Calibri"/>
          <w:sz w:val="24"/>
          <w:szCs w:val="24"/>
        </w:rPr>
        <w:t>umowy</w:t>
      </w:r>
      <w:r w:rsidR="00494C3E" w:rsidRPr="00963485">
        <w:rPr>
          <w:rFonts w:ascii="Calibri" w:hAnsi="Calibri" w:cs="Calibri"/>
          <w:sz w:val="24"/>
          <w:szCs w:val="24"/>
        </w:rPr>
        <w:t xml:space="preserve"> </w:t>
      </w:r>
      <w:r w:rsidRPr="00963485">
        <w:rPr>
          <w:rFonts w:ascii="Calibri" w:hAnsi="Calibri" w:cs="Calibri"/>
          <w:sz w:val="24"/>
          <w:szCs w:val="24"/>
        </w:rPr>
        <w:t>w sprawie zamówienia publicznego. Pełnomocnictwo</w:t>
      </w:r>
      <w:r w:rsidRPr="00963485">
        <w:rPr>
          <w:rFonts w:ascii="Calibri" w:hAnsi="Calibri" w:cs="Calibri"/>
          <w:b/>
          <w:sz w:val="24"/>
          <w:szCs w:val="24"/>
        </w:rPr>
        <w:t xml:space="preserve"> </w:t>
      </w:r>
      <w:r w:rsidRPr="00963485">
        <w:rPr>
          <w:rFonts w:ascii="Calibri" w:hAnsi="Calibri" w:cs="Calibri"/>
          <w:sz w:val="24"/>
          <w:szCs w:val="24"/>
        </w:rPr>
        <w:t xml:space="preserve">winno być załączone do oferty. </w:t>
      </w:r>
    </w:p>
    <w:p w14:paraId="1E947727" w14:textId="482CF4F7" w:rsidR="00CE51F1" w:rsidRPr="00963485" w:rsidRDefault="00B7417B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W przypadku Wykonawców wspólnie ubiegających się o udzielenie zamówienia, oświadczenia</w:t>
      </w:r>
      <w:r w:rsidR="001D344D" w:rsidRPr="00963485">
        <w:rPr>
          <w:rFonts w:ascii="Calibri" w:hAnsi="Calibri" w:cs="Calibri"/>
          <w:sz w:val="24"/>
          <w:szCs w:val="24"/>
        </w:rPr>
        <w:t xml:space="preserve"> potwierdzające </w:t>
      </w:r>
      <w:r w:rsidRPr="00963485">
        <w:rPr>
          <w:rFonts w:ascii="Calibri" w:hAnsi="Calibri" w:cs="Calibri"/>
          <w:sz w:val="24"/>
          <w:szCs w:val="24"/>
        </w:rPr>
        <w:t>brak podstaw wykl</w:t>
      </w:r>
      <w:r w:rsidR="001D344D" w:rsidRPr="00963485">
        <w:rPr>
          <w:rFonts w:ascii="Calibri" w:hAnsi="Calibri" w:cs="Calibri"/>
          <w:sz w:val="24"/>
          <w:szCs w:val="24"/>
        </w:rPr>
        <w:t>uczenia</w:t>
      </w:r>
      <w:r w:rsidR="00191080" w:rsidRPr="00963485">
        <w:rPr>
          <w:rFonts w:ascii="Calibri" w:hAnsi="Calibri" w:cs="Calibri"/>
          <w:sz w:val="24"/>
          <w:szCs w:val="24"/>
        </w:rPr>
        <w:t xml:space="preserve"> </w:t>
      </w:r>
      <w:r w:rsidR="001D344D" w:rsidRPr="00963485">
        <w:rPr>
          <w:rFonts w:ascii="Calibri" w:hAnsi="Calibri" w:cs="Calibri"/>
          <w:sz w:val="24"/>
          <w:szCs w:val="24"/>
        </w:rPr>
        <w:t>- składa każdy z Wykonawców wspólnie ubiegających się o zamówienie.</w:t>
      </w:r>
      <w:bookmarkStart w:id="21" w:name="_tp7vefgpgfgi" w:colFirst="0" w:colLast="0"/>
      <w:bookmarkStart w:id="22" w:name="_rq2udys4csh9" w:colFirst="0" w:colLast="0"/>
      <w:bookmarkEnd w:id="21"/>
      <w:bookmarkEnd w:id="22"/>
    </w:p>
    <w:p w14:paraId="48420A6C" w14:textId="77777777" w:rsidR="00F5407D" w:rsidRPr="00963485" w:rsidRDefault="00F5407D" w:rsidP="00AE64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4621BEAE" w14:textId="7E6A059F" w:rsidR="00BC40B0" w:rsidRPr="00963485" w:rsidRDefault="00373E71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963485">
        <w:rPr>
          <w:rFonts w:ascii="Calibri" w:hAnsi="Calibri" w:cs="Calibri"/>
          <w:b/>
          <w:sz w:val="24"/>
          <w:szCs w:val="24"/>
        </w:rPr>
        <w:t>Informacje</w:t>
      </w:r>
      <w:r w:rsidR="00CB4B92" w:rsidRPr="00963485">
        <w:rPr>
          <w:rFonts w:ascii="Calibri" w:hAnsi="Calibri" w:cs="Calibri"/>
          <w:b/>
          <w:sz w:val="24"/>
          <w:szCs w:val="24"/>
        </w:rPr>
        <w:t xml:space="preserve"> o sposobie porozumiewania się Z</w:t>
      </w:r>
      <w:r w:rsidRPr="00963485">
        <w:rPr>
          <w:rFonts w:ascii="Calibri" w:hAnsi="Calibri" w:cs="Calibri"/>
          <w:b/>
          <w:sz w:val="24"/>
          <w:szCs w:val="24"/>
        </w:rPr>
        <w:t>amawiającego</w:t>
      </w:r>
      <w:r w:rsidR="00D13A4C" w:rsidRPr="00963485">
        <w:rPr>
          <w:rFonts w:ascii="Calibri" w:hAnsi="Calibri" w:cs="Calibri"/>
          <w:b/>
          <w:sz w:val="24"/>
          <w:szCs w:val="24"/>
        </w:rPr>
        <w:t xml:space="preserve"> </w:t>
      </w:r>
      <w:r w:rsidRPr="00963485">
        <w:rPr>
          <w:rFonts w:ascii="Calibri" w:hAnsi="Calibri" w:cs="Calibri"/>
          <w:b/>
          <w:sz w:val="24"/>
          <w:szCs w:val="24"/>
        </w:rPr>
        <w:t xml:space="preserve">z Wykonawcami oraz </w:t>
      </w:r>
      <w:r w:rsidR="008A23B6" w:rsidRPr="00963485">
        <w:rPr>
          <w:rFonts w:ascii="Calibri" w:hAnsi="Calibri" w:cs="Calibri"/>
          <w:b/>
          <w:sz w:val="24"/>
          <w:szCs w:val="24"/>
        </w:rPr>
        <w:t xml:space="preserve">    </w:t>
      </w:r>
      <w:r w:rsidRPr="00963485">
        <w:rPr>
          <w:rFonts w:ascii="Calibri" w:hAnsi="Calibri" w:cs="Calibri"/>
          <w:b/>
          <w:sz w:val="24"/>
          <w:szCs w:val="24"/>
        </w:rPr>
        <w:t>przekazywania oświadczeń lub dokumentów</w:t>
      </w:r>
      <w:r w:rsidR="00D13A4C" w:rsidRPr="00963485">
        <w:rPr>
          <w:rFonts w:ascii="Calibri" w:hAnsi="Calibri" w:cs="Calibri"/>
          <w:b/>
          <w:sz w:val="24"/>
          <w:szCs w:val="24"/>
        </w:rPr>
        <w:t>.</w:t>
      </w:r>
    </w:p>
    <w:p w14:paraId="31288268" w14:textId="5EA74FCD" w:rsidR="00BC40B0" w:rsidRPr="00963485" w:rsidRDefault="00373E7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Osobą uprawnioną do kontaktu z Wykonawcami jest: </w:t>
      </w:r>
      <w:r w:rsidR="00CE51F1" w:rsidRPr="00963485">
        <w:rPr>
          <w:rFonts w:ascii="Calibri" w:hAnsi="Calibri" w:cs="Calibri"/>
          <w:b/>
          <w:sz w:val="24"/>
          <w:szCs w:val="24"/>
        </w:rPr>
        <w:t xml:space="preserve">Anna </w:t>
      </w:r>
      <w:proofErr w:type="spellStart"/>
      <w:r w:rsidR="00CE51F1" w:rsidRPr="00963485">
        <w:rPr>
          <w:rFonts w:ascii="Calibri" w:hAnsi="Calibri" w:cs="Calibri"/>
          <w:b/>
          <w:sz w:val="24"/>
          <w:szCs w:val="24"/>
        </w:rPr>
        <w:t>Chróśniak</w:t>
      </w:r>
      <w:proofErr w:type="spellEnd"/>
      <w:r w:rsidR="00821E25" w:rsidRPr="00963485">
        <w:rPr>
          <w:rFonts w:ascii="Calibri" w:hAnsi="Calibri" w:cs="Calibri"/>
          <w:b/>
          <w:sz w:val="24"/>
          <w:szCs w:val="24"/>
        </w:rPr>
        <w:t>,</w:t>
      </w:r>
      <w:r w:rsidR="009C49C0" w:rsidRPr="00963485">
        <w:rPr>
          <w:rFonts w:ascii="Calibri" w:hAnsi="Calibri" w:cs="Calibri"/>
          <w:b/>
          <w:sz w:val="24"/>
          <w:szCs w:val="24"/>
        </w:rPr>
        <w:t xml:space="preserve"> </w:t>
      </w:r>
      <w:r w:rsidR="006E60B3" w:rsidRPr="00963485">
        <w:rPr>
          <w:rFonts w:ascii="Calibri" w:hAnsi="Calibri" w:cs="Calibri"/>
          <w:b/>
          <w:sz w:val="24"/>
          <w:szCs w:val="24"/>
        </w:rPr>
        <w:br/>
      </w:r>
      <w:r w:rsidR="009C49C0" w:rsidRPr="00963485">
        <w:rPr>
          <w:rFonts w:ascii="Calibri" w:hAnsi="Calibri" w:cs="Calibri"/>
          <w:b/>
          <w:sz w:val="24"/>
          <w:szCs w:val="24"/>
        </w:rPr>
        <w:t>tel.: 52 32</w:t>
      </w:r>
      <w:r w:rsidR="006E60B3" w:rsidRPr="00963485">
        <w:rPr>
          <w:rFonts w:ascii="Calibri" w:hAnsi="Calibri" w:cs="Calibri"/>
          <w:b/>
          <w:sz w:val="24"/>
          <w:szCs w:val="24"/>
        </w:rPr>
        <w:t xml:space="preserve"> </w:t>
      </w:r>
      <w:r w:rsidR="009C49C0" w:rsidRPr="00963485">
        <w:rPr>
          <w:rFonts w:ascii="Calibri" w:hAnsi="Calibri" w:cs="Calibri"/>
          <w:b/>
          <w:sz w:val="24"/>
          <w:szCs w:val="24"/>
        </w:rPr>
        <w:t>56</w:t>
      </w:r>
      <w:r w:rsidR="006E60B3" w:rsidRPr="00963485">
        <w:rPr>
          <w:rFonts w:ascii="Calibri" w:hAnsi="Calibri" w:cs="Calibri"/>
          <w:b/>
          <w:sz w:val="24"/>
          <w:szCs w:val="24"/>
        </w:rPr>
        <w:t> 600</w:t>
      </w:r>
      <w:r w:rsidR="00E802B7" w:rsidRPr="00963485">
        <w:rPr>
          <w:rFonts w:ascii="Calibri" w:hAnsi="Calibri" w:cs="Calibri"/>
          <w:b/>
          <w:sz w:val="24"/>
          <w:szCs w:val="24"/>
        </w:rPr>
        <w:t>, tel. kom. 515 178 214.</w:t>
      </w:r>
    </w:p>
    <w:p w14:paraId="6FEF2D71" w14:textId="2856D249" w:rsidR="00BC40B0" w:rsidRPr="00963485" w:rsidRDefault="00373E7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Postępowanie prowadzone jest w języku polskim za pośrednictwem </w:t>
      </w:r>
      <w:hyperlink r:id="rId10" w:history="1">
        <w:r w:rsidRPr="00963485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963485">
        <w:rPr>
          <w:rFonts w:ascii="Calibri" w:hAnsi="Calibri" w:cs="Calibri"/>
          <w:sz w:val="24"/>
          <w:szCs w:val="24"/>
        </w:rPr>
        <w:t xml:space="preserve"> pod adresem: </w:t>
      </w:r>
      <w:hyperlink r:id="rId11" w:history="1">
        <w:r w:rsidR="006B3EB6" w:rsidRPr="00963485">
          <w:rPr>
            <w:rStyle w:val="Hipercze"/>
            <w:rFonts w:ascii="Calibri" w:hAnsi="Calibri" w:cs="Calibri"/>
            <w:color w:val="auto"/>
            <w:sz w:val="24"/>
            <w:szCs w:val="24"/>
            <w:lang w:val="de-DE"/>
          </w:rPr>
          <w:t>https://platformazakupowa.pl/pn/kpcp</w:t>
        </w:r>
      </w:hyperlink>
      <w:r w:rsidR="00494C3E" w:rsidRPr="00963485">
        <w:rPr>
          <w:rFonts w:ascii="Calibri" w:hAnsi="Calibri" w:cs="Calibri"/>
          <w:sz w:val="24"/>
          <w:szCs w:val="24"/>
        </w:rPr>
        <w:t>.</w:t>
      </w:r>
    </w:p>
    <w:p w14:paraId="5CEB7766" w14:textId="702DBDFF" w:rsidR="00BC40B0" w:rsidRPr="00963485" w:rsidRDefault="00F57DA7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W celu </w:t>
      </w:r>
      <w:r w:rsidR="002F271C" w:rsidRPr="00963485">
        <w:rPr>
          <w:rFonts w:ascii="Calibri" w:hAnsi="Calibri" w:cs="Calibri"/>
          <w:sz w:val="24"/>
          <w:szCs w:val="24"/>
        </w:rPr>
        <w:t>usprawnienia komunikacji</w:t>
      </w:r>
      <w:r w:rsidRPr="00963485">
        <w:rPr>
          <w:rFonts w:ascii="Calibri" w:hAnsi="Calibri" w:cs="Calibri"/>
          <w:sz w:val="24"/>
          <w:szCs w:val="24"/>
        </w:rPr>
        <w:t xml:space="preserve"> między </w:t>
      </w:r>
      <w:r w:rsidR="00166C17" w:rsidRPr="00963485">
        <w:rPr>
          <w:rFonts w:ascii="Calibri" w:hAnsi="Calibri" w:cs="Calibri"/>
          <w:sz w:val="24"/>
          <w:szCs w:val="24"/>
        </w:rPr>
        <w:t>Z</w:t>
      </w:r>
      <w:r w:rsidRPr="00963485">
        <w:rPr>
          <w:rFonts w:ascii="Calibri" w:hAnsi="Calibri" w:cs="Calibri"/>
          <w:sz w:val="24"/>
          <w:szCs w:val="24"/>
        </w:rPr>
        <w:t xml:space="preserve">amawiającym a </w:t>
      </w:r>
      <w:r w:rsidR="00166C17" w:rsidRPr="00963485">
        <w:rPr>
          <w:rFonts w:ascii="Calibri" w:hAnsi="Calibri" w:cs="Calibri"/>
          <w:sz w:val="24"/>
          <w:szCs w:val="24"/>
        </w:rPr>
        <w:t>W</w:t>
      </w:r>
      <w:r w:rsidRPr="00963485">
        <w:rPr>
          <w:rFonts w:ascii="Calibri" w:hAnsi="Calibri" w:cs="Calibri"/>
          <w:sz w:val="24"/>
          <w:szCs w:val="24"/>
        </w:rPr>
        <w:t>ykonawcami w zakresie:</w:t>
      </w:r>
    </w:p>
    <w:p w14:paraId="78613F56" w14:textId="77777777" w:rsidR="00BC40B0" w:rsidRPr="00963485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963485">
        <w:rPr>
          <w:rFonts w:ascii="Calibri" w:hAnsi="Calibri" w:cs="Calibri"/>
          <w:shd w:val="clear" w:color="auto" w:fill="FFFFFF"/>
        </w:rPr>
        <w:t>przesyłania Zamawiającemu pytań do treści SWZ;</w:t>
      </w:r>
    </w:p>
    <w:p w14:paraId="7F0C1658" w14:textId="468C1FED" w:rsidR="00507E21" w:rsidRPr="00963485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963485">
        <w:rPr>
          <w:rFonts w:ascii="Calibri" w:hAnsi="Calibri" w:cs="Calibri"/>
          <w:shd w:val="clear" w:color="auto" w:fill="FFFFFF"/>
        </w:rPr>
        <w:t>przesyłania odpowiedzi na wezwanie Zamawiającego do złożenia podmiotowych środków dowodowych;</w:t>
      </w:r>
    </w:p>
    <w:p w14:paraId="1D6805E7" w14:textId="78AD78FA" w:rsidR="00BC40B0" w:rsidRPr="00963485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963485">
        <w:rPr>
          <w:rFonts w:ascii="Calibri" w:hAnsi="Calibri" w:cs="Calibri"/>
          <w:shd w:val="clear" w:color="auto" w:fill="FFFFFF"/>
        </w:rPr>
        <w:lastRenderedPageBreak/>
        <w:t>przesyłania odpowiedzi na wezwanie Zamawiającego do złożenia/ poprawienia/ uzupełnienia oświadczenia, o którym mowa w art. 125 ust. 1</w:t>
      </w:r>
      <w:r w:rsidR="00166C17" w:rsidRPr="00963485">
        <w:rPr>
          <w:rFonts w:ascii="Calibri" w:hAnsi="Calibri" w:cs="Calibri"/>
          <w:shd w:val="clear" w:color="auto" w:fill="FFFFFF"/>
        </w:rPr>
        <w:t xml:space="preserve"> </w:t>
      </w:r>
      <w:bookmarkStart w:id="23" w:name="_Hlk96679059"/>
      <w:r w:rsidR="00166C17" w:rsidRPr="00963485">
        <w:rPr>
          <w:rFonts w:ascii="Calibri" w:hAnsi="Calibri" w:cs="Calibri"/>
          <w:shd w:val="clear" w:color="auto" w:fill="FFFFFF"/>
        </w:rPr>
        <w:t xml:space="preserve">ustawy </w:t>
      </w:r>
      <w:proofErr w:type="spellStart"/>
      <w:r w:rsidR="00166C17" w:rsidRPr="00963485">
        <w:rPr>
          <w:rFonts w:ascii="Calibri" w:hAnsi="Calibri" w:cs="Calibri"/>
          <w:shd w:val="clear" w:color="auto" w:fill="FFFFFF"/>
        </w:rPr>
        <w:t>Pzp</w:t>
      </w:r>
      <w:bookmarkEnd w:id="23"/>
      <w:proofErr w:type="spellEnd"/>
      <w:r w:rsidRPr="00963485">
        <w:rPr>
          <w:rFonts w:ascii="Calibri" w:hAnsi="Calibri" w:cs="Calibri"/>
          <w:shd w:val="clear" w:color="auto" w:fill="FFFFFF"/>
        </w:rPr>
        <w:t>, podmiotowych środków dowodowych, innych dokumentów lub oświadczeń składanych w postępowaniu;</w:t>
      </w:r>
    </w:p>
    <w:p w14:paraId="3AB7355A" w14:textId="1584F0FE" w:rsidR="00BC40B0" w:rsidRPr="00963485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963485">
        <w:rPr>
          <w:rFonts w:ascii="Calibri" w:hAnsi="Calibri" w:cs="Calibri"/>
          <w:shd w:val="clear" w:color="auto" w:fill="FFFFFF"/>
        </w:rPr>
        <w:t xml:space="preserve">przesyłania odpowiedzi na wezwanie Zamawiającego do złożenia wyjaśnień dotyczących treści oświadczenia, o którym mowa w art. 125 ust. 1 </w:t>
      </w:r>
      <w:r w:rsidR="00166C17" w:rsidRPr="00963485">
        <w:rPr>
          <w:rFonts w:ascii="Calibri" w:hAnsi="Calibri" w:cs="Calibri"/>
          <w:shd w:val="clear" w:color="auto" w:fill="FFFFFF"/>
        </w:rPr>
        <w:t xml:space="preserve">ustawy </w:t>
      </w:r>
      <w:proofErr w:type="spellStart"/>
      <w:r w:rsidR="00166C17" w:rsidRPr="00963485">
        <w:rPr>
          <w:rFonts w:ascii="Calibri" w:hAnsi="Calibri" w:cs="Calibri"/>
          <w:shd w:val="clear" w:color="auto" w:fill="FFFFFF"/>
        </w:rPr>
        <w:t>Pzp</w:t>
      </w:r>
      <w:proofErr w:type="spellEnd"/>
      <w:r w:rsidR="00166C17" w:rsidRPr="00963485">
        <w:rPr>
          <w:rFonts w:ascii="Calibri" w:hAnsi="Calibri" w:cs="Calibri"/>
          <w:shd w:val="clear" w:color="auto" w:fill="FFFFFF"/>
        </w:rPr>
        <w:t xml:space="preserve"> </w:t>
      </w:r>
      <w:r w:rsidR="00634B3E" w:rsidRPr="00963485">
        <w:rPr>
          <w:rFonts w:ascii="Calibri" w:hAnsi="Calibri" w:cs="Calibri"/>
          <w:shd w:val="clear" w:color="auto" w:fill="FFFFFF"/>
        </w:rPr>
        <w:br/>
      </w:r>
      <w:r w:rsidRPr="00963485">
        <w:rPr>
          <w:rFonts w:ascii="Calibri" w:hAnsi="Calibri" w:cs="Calibri"/>
          <w:shd w:val="clear" w:color="auto" w:fill="FFFFFF"/>
        </w:rPr>
        <w:t>lub złożonych podmiotowych środków dowodowych lub innych dokumentów lub oświadczeń składanych w postępowaniu;</w:t>
      </w:r>
    </w:p>
    <w:p w14:paraId="21868DA5" w14:textId="77777777" w:rsidR="00BC40B0" w:rsidRPr="00963485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963485">
        <w:rPr>
          <w:rFonts w:ascii="Calibri" w:hAnsi="Calibri" w:cs="Calibri"/>
          <w:shd w:val="clear" w:color="auto" w:fill="FFFFFF"/>
        </w:rPr>
        <w:t>przesyłania odpowiedzi na wezwanie Zamawiającego do złożenia wyjaśnień dot. treści przedmiotowych środków dowodowych;</w:t>
      </w:r>
    </w:p>
    <w:p w14:paraId="41F4C583" w14:textId="77777777" w:rsidR="00BC40B0" w:rsidRPr="00963485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963485">
        <w:rPr>
          <w:rFonts w:ascii="Calibri" w:hAnsi="Calibri" w:cs="Calibri"/>
          <w:shd w:val="clear" w:color="auto" w:fill="FFFFFF"/>
        </w:rPr>
        <w:t>przesłania odpowiedzi na inne wezwania Zamawiającego wynikające z ustawy - Prawo zamówień publicznych;</w:t>
      </w:r>
    </w:p>
    <w:p w14:paraId="664A12DF" w14:textId="77777777" w:rsidR="00BC40B0" w:rsidRPr="00963485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963485">
        <w:rPr>
          <w:rFonts w:ascii="Calibri" w:hAnsi="Calibri" w:cs="Calibri"/>
          <w:shd w:val="clear" w:color="auto" w:fill="FFFFFF"/>
        </w:rPr>
        <w:t>przesyłania wniosków, informacji, oświadczeń Wykonawcy;</w:t>
      </w:r>
    </w:p>
    <w:p w14:paraId="49AC3069" w14:textId="77777777" w:rsidR="00BC40B0" w:rsidRPr="00963485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963485">
        <w:rPr>
          <w:rFonts w:ascii="Calibri" w:hAnsi="Calibri" w:cs="Calibri"/>
          <w:shd w:val="clear" w:color="auto" w:fill="FFFFFF"/>
        </w:rPr>
        <w:t>przesyłania odwołania/inne</w:t>
      </w:r>
    </w:p>
    <w:p w14:paraId="781CD4A8" w14:textId="7E75926D" w:rsidR="00803FC3" w:rsidRPr="00963485" w:rsidRDefault="00BC40B0" w:rsidP="005C63A9">
      <w:pPr>
        <w:pStyle w:val="NormalnyWeb"/>
        <w:widowControl w:val="0"/>
        <w:spacing w:before="0" w:beforeAutospacing="0" w:after="0" w:afterAutospacing="0"/>
        <w:ind w:left="851"/>
        <w:jc w:val="both"/>
        <w:textAlignment w:val="baseline"/>
        <w:rPr>
          <w:rFonts w:ascii="Calibri" w:hAnsi="Calibri" w:cs="Calibri"/>
        </w:rPr>
      </w:pPr>
      <w:r w:rsidRPr="00963485">
        <w:rPr>
          <w:rFonts w:ascii="Calibri" w:hAnsi="Calibri" w:cs="Calibri"/>
        </w:rPr>
        <w:t xml:space="preserve">odbywa się za pośrednictwem </w:t>
      </w:r>
      <w:hyperlink r:id="rId12" w:history="1">
        <w:r w:rsidRPr="00963485">
          <w:rPr>
            <w:rStyle w:val="Hipercze"/>
            <w:rFonts w:ascii="Calibri" w:hAnsi="Calibri" w:cs="Calibri"/>
            <w:color w:val="auto"/>
          </w:rPr>
          <w:t>platformazakupowa.pl</w:t>
        </w:r>
      </w:hyperlink>
      <w:r w:rsidRPr="00963485">
        <w:rPr>
          <w:rFonts w:ascii="Calibri" w:hAnsi="Calibri" w:cs="Calibri"/>
        </w:rPr>
        <w:t xml:space="preserve"> i formularza „Wyślij wiadomość do zamawiającego”. </w:t>
      </w:r>
    </w:p>
    <w:p w14:paraId="3AEFF78B" w14:textId="337B07AF" w:rsidR="005C63A9" w:rsidRPr="00963485" w:rsidRDefault="00BC40B0" w:rsidP="004673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hyperlink r:id="rId13" w:history="1">
        <w:r w:rsidRPr="00963485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963485">
        <w:rPr>
          <w:rFonts w:ascii="Calibri" w:hAnsi="Calibri" w:cs="Calibri"/>
          <w:sz w:val="24"/>
          <w:szCs w:val="24"/>
        </w:rPr>
        <w:t xml:space="preserve"> poprzez kliknięcie przycisku  „Wyślij wiadomość do zamawiającego” po których pojawi się komunikat, że wiadomość została wysłana do zamawiającego.</w:t>
      </w:r>
    </w:p>
    <w:p w14:paraId="37C39992" w14:textId="388F62C1" w:rsidR="00AE643A" w:rsidRPr="00963485" w:rsidRDefault="00373E71" w:rsidP="00AE643A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Zamawiający będzie przekazywał wykonawcom informacje za pośrednictwem </w:t>
      </w:r>
      <w:hyperlink r:id="rId14" w:history="1">
        <w:r w:rsidRPr="00963485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963485">
        <w:rPr>
          <w:rFonts w:ascii="Calibri" w:hAnsi="Calibri" w:cs="Calibri"/>
          <w:sz w:val="24"/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</w:t>
      </w:r>
      <w:r w:rsidR="005B5C97" w:rsidRPr="00963485">
        <w:rPr>
          <w:rFonts w:ascii="Calibri" w:hAnsi="Calibri" w:cs="Calibri"/>
          <w:sz w:val="24"/>
          <w:szCs w:val="24"/>
        </w:rPr>
        <w:br/>
      </w:r>
      <w:r w:rsidRPr="00963485">
        <w:rPr>
          <w:rFonts w:ascii="Calibri" w:hAnsi="Calibri" w:cs="Calibri"/>
          <w:sz w:val="24"/>
          <w:szCs w:val="24"/>
        </w:rPr>
        <w:t xml:space="preserve">z obowiązującymi przepisami adresatem jest konkretny </w:t>
      </w:r>
      <w:r w:rsidR="00166C17" w:rsidRPr="00963485">
        <w:rPr>
          <w:rFonts w:ascii="Calibri" w:hAnsi="Calibri" w:cs="Calibri"/>
          <w:sz w:val="24"/>
          <w:szCs w:val="24"/>
        </w:rPr>
        <w:t>W</w:t>
      </w:r>
      <w:r w:rsidRPr="00963485">
        <w:rPr>
          <w:rFonts w:ascii="Calibri" w:hAnsi="Calibri" w:cs="Calibri"/>
          <w:sz w:val="24"/>
          <w:szCs w:val="24"/>
        </w:rPr>
        <w:t xml:space="preserve">ykonawca, będzie przekazywana za pośrednictwem </w:t>
      </w:r>
      <w:hyperlink r:id="rId15" w:history="1">
        <w:r w:rsidRPr="00963485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963485">
        <w:rPr>
          <w:rFonts w:ascii="Calibri" w:hAnsi="Calibri" w:cs="Calibri"/>
          <w:sz w:val="24"/>
          <w:szCs w:val="24"/>
        </w:rPr>
        <w:t xml:space="preserve"> do konkretnego wykonawcy.</w:t>
      </w:r>
    </w:p>
    <w:p w14:paraId="5FB7BB14" w14:textId="4C49F1A8" w:rsidR="00BC40B0" w:rsidRPr="00963485" w:rsidRDefault="00373E7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Wykonawca jako podmiot profesjonalny ma obowiązek sprawdzania komunikatów</w:t>
      </w:r>
      <w:r w:rsidR="00BC40B0" w:rsidRPr="00963485">
        <w:rPr>
          <w:rFonts w:ascii="Calibri" w:hAnsi="Calibri" w:cs="Calibri"/>
          <w:sz w:val="24"/>
          <w:szCs w:val="24"/>
        </w:rPr>
        <w:br/>
      </w:r>
      <w:r w:rsidRPr="00963485">
        <w:rPr>
          <w:rFonts w:ascii="Calibri" w:hAnsi="Calibri" w:cs="Calibri"/>
          <w:sz w:val="24"/>
          <w:szCs w:val="24"/>
        </w:rPr>
        <w:t>i wiadomości bezpośrednio na platformazakupowa.pl przesłanych przez zamawiającego, gdyż system powiadomień może ulec awarii lub powiadomienie może trafić do folderu SPAM.</w:t>
      </w:r>
    </w:p>
    <w:p w14:paraId="33D06A2A" w14:textId="43EBCB8C" w:rsidR="00D25F9B" w:rsidRPr="00963485" w:rsidRDefault="00373E7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Zamawiający, zgodnie z Rozporządzeniem </w:t>
      </w:r>
      <w:r w:rsidRPr="00963485">
        <w:rPr>
          <w:rFonts w:ascii="Calibri" w:hAnsi="Calibri" w:cs="Calibri"/>
          <w:sz w:val="24"/>
          <w:szCs w:val="24"/>
          <w:shd w:val="clear" w:color="auto" w:fill="F8F9FA"/>
        </w:rPr>
        <w:t xml:space="preserve">Prezesa Rady Ministrów z dnia </w:t>
      </w:r>
      <w:r w:rsidR="00116E08" w:rsidRPr="00963485">
        <w:rPr>
          <w:rFonts w:ascii="Calibri" w:hAnsi="Calibri" w:cs="Calibri"/>
          <w:sz w:val="24"/>
          <w:szCs w:val="24"/>
          <w:shd w:val="clear" w:color="auto" w:fill="F8F9FA"/>
        </w:rPr>
        <w:t>3</w:t>
      </w:r>
      <w:r w:rsidR="006B13C1" w:rsidRPr="00963485">
        <w:rPr>
          <w:rFonts w:ascii="Calibri" w:hAnsi="Calibri" w:cs="Calibri"/>
          <w:sz w:val="24"/>
          <w:szCs w:val="24"/>
          <w:shd w:val="clear" w:color="auto" w:fill="F8F9FA"/>
        </w:rPr>
        <w:t>0</w:t>
      </w:r>
      <w:r w:rsidRPr="00963485">
        <w:rPr>
          <w:rFonts w:ascii="Calibri" w:hAnsi="Calibri" w:cs="Calibri"/>
          <w:sz w:val="24"/>
          <w:szCs w:val="24"/>
          <w:shd w:val="clear" w:color="auto" w:fill="F8F9FA"/>
        </w:rPr>
        <w:t xml:space="preserve"> grudnia 2020</w:t>
      </w:r>
      <w:r w:rsidR="00116E08" w:rsidRPr="00963485">
        <w:rPr>
          <w:rFonts w:ascii="Calibri" w:hAnsi="Calibri" w:cs="Calibri"/>
          <w:sz w:val="24"/>
          <w:szCs w:val="24"/>
          <w:shd w:val="clear" w:color="auto" w:fill="F8F9FA"/>
        </w:rPr>
        <w:t xml:space="preserve"> </w:t>
      </w:r>
      <w:r w:rsidRPr="00963485">
        <w:rPr>
          <w:rFonts w:ascii="Calibri" w:hAnsi="Calibri" w:cs="Calibri"/>
          <w:sz w:val="24"/>
          <w:szCs w:val="24"/>
          <w:shd w:val="clear" w:color="auto" w:fill="F8F9FA"/>
        </w:rPr>
        <w:t>r. w sprawie sposobu sporządzania i przekazywania informacji oraz wymagań technicznych dla dokumentów elektronicznych oraz środków komunikacji elektronicznej w postępowaniu o udzielenie zamówienia publicznego lub konkursie (Dz. U. z 2020</w:t>
      </w:r>
      <w:r w:rsidR="00485B7B" w:rsidRPr="00963485">
        <w:rPr>
          <w:rFonts w:ascii="Calibri" w:hAnsi="Calibri" w:cs="Calibri"/>
          <w:sz w:val="24"/>
          <w:szCs w:val="24"/>
          <w:shd w:val="clear" w:color="auto" w:fill="F8F9FA"/>
        </w:rPr>
        <w:t xml:space="preserve"> </w:t>
      </w:r>
      <w:r w:rsidRPr="00963485">
        <w:rPr>
          <w:rFonts w:ascii="Calibri" w:hAnsi="Calibri" w:cs="Calibri"/>
          <w:sz w:val="24"/>
          <w:szCs w:val="24"/>
          <w:shd w:val="clear" w:color="auto" w:fill="F8F9FA"/>
        </w:rPr>
        <w:t>r. poz. 2452)</w:t>
      </w:r>
      <w:r w:rsidRPr="00963485">
        <w:rPr>
          <w:rFonts w:ascii="Calibri" w:hAnsi="Calibri" w:cs="Calibri"/>
          <w:sz w:val="24"/>
          <w:szCs w:val="24"/>
        </w:rPr>
        <w:t xml:space="preserve">, określa niezbędne wymagania sprzętowo - aplikacyjne umożliwiające pracę na </w:t>
      </w:r>
      <w:hyperlink r:id="rId16" w:history="1">
        <w:r w:rsidRPr="00963485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963485">
        <w:rPr>
          <w:rFonts w:ascii="Calibri" w:hAnsi="Calibri" w:cs="Calibri"/>
          <w:sz w:val="24"/>
          <w:szCs w:val="24"/>
        </w:rPr>
        <w:t>, tj.:</w:t>
      </w:r>
    </w:p>
    <w:p w14:paraId="6C6CB11E" w14:textId="220D6672" w:rsidR="005F36B1" w:rsidRPr="00963485" w:rsidRDefault="00CF5618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963485">
        <w:rPr>
          <w:rFonts w:ascii="Calibri" w:hAnsi="Calibri" w:cs="Calibri"/>
          <w:sz w:val="24"/>
          <w:szCs w:val="24"/>
        </w:rPr>
        <w:t>kb</w:t>
      </w:r>
      <w:proofErr w:type="spellEnd"/>
      <w:r w:rsidRPr="00963485">
        <w:rPr>
          <w:rFonts w:ascii="Calibri" w:hAnsi="Calibri" w:cs="Calibri"/>
          <w:sz w:val="24"/>
          <w:szCs w:val="24"/>
        </w:rPr>
        <w:t>/s,</w:t>
      </w:r>
    </w:p>
    <w:p w14:paraId="26FCFEED" w14:textId="1C6511E8" w:rsidR="00CF5618" w:rsidRPr="00963485" w:rsidRDefault="00CF5618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2CC8B5C" w14:textId="77777777" w:rsidR="00CF5618" w:rsidRPr="00963485" w:rsidRDefault="00CF5618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zainstalowana dowolna, inna przeglądarka internetowa niż Internet Explorer, </w:t>
      </w:r>
    </w:p>
    <w:p w14:paraId="0C0B2A48" w14:textId="77777777" w:rsidR="00CF5618" w:rsidRPr="00963485" w:rsidRDefault="00CF5618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włączona obsługa JavaScript,</w:t>
      </w:r>
    </w:p>
    <w:p w14:paraId="3B80FA34" w14:textId="678C1BD3" w:rsidR="000C299B" w:rsidRPr="00963485" w:rsidRDefault="00CF5618" w:rsidP="000C299B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zainstalowany program Adobe </w:t>
      </w:r>
      <w:proofErr w:type="spellStart"/>
      <w:r w:rsidRPr="00963485">
        <w:rPr>
          <w:rFonts w:ascii="Calibri" w:hAnsi="Calibri" w:cs="Calibri"/>
          <w:sz w:val="24"/>
          <w:szCs w:val="24"/>
        </w:rPr>
        <w:t>Acrobat</w:t>
      </w:r>
      <w:proofErr w:type="spellEnd"/>
      <w:r w:rsidRPr="00963485">
        <w:rPr>
          <w:rFonts w:ascii="Calibri" w:hAnsi="Calibri" w:cs="Calibri"/>
          <w:sz w:val="24"/>
          <w:szCs w:val="24"/>
        </w:rPr>
        <w:t xml:space="preserve"> Reader lub inny obsługujący format plików .pdf,</w:t>
      </w:r>
    </w:p>
    <w:p w14:paraId="50B82A63" w14:textId="5E76A5E7" w:rsidR="00B0141B" w:rsidRPr="00963485" w:rsidRDefault="00CF5618" w:rsidP="00AC6150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Platformazakupowa.pl działa według standardu przyjętego w komunikacji sieciowej - kodowanie UTF8,</w:t>
      </w:r>
    </w:p>
    <w:p w14:paraId="0E1578B5" w14:textId="3C3B4B42" w:rsidR="00467361" w:rsidRPr="00963485" w:rsidRDefault="001C6D97" w:rsidP="00467361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o</w:t>
      </w:r>
      <w:r w:rsidR="00CF5618" w:rsidRPr="00963485">
        <w:rPr>
          <w:rFonts w:ascii="Calibri" w:hAnsi="Calibri" w:cs="Calibri"/>
          <w:sz w:val="24"/>
          <w:szCs w:val="24"/>
        </w:rPr>
        <w:t>znaczenie czasu odbioru danych przez platformę zakupową stanowi datę oraz dokładny czas (</w:t>
      </w:r>
      <w:proofErr w:type="spellStart"/>
      <w:r w:rsidR="00CF5618" w:rsidRPr="00963485">
        <w:rPr>
          <w:rFonts w:ascii="Calibri" w:hAnsi="Calibri" w:cs="Calibri"/>
          <w:sz w:val="24"/>
          <w:szCs w:val="24"/>
        </w:rPr>
        <w:t>hh:mm:ss</w:t>
      </w:r>
      <w:proofErr w:type="spellEnd"/>
      <w:r w:rsidR="00CF5618" w:rsidRPr="00963485">
        <w:rPr>
          <w:rFonts w:ascii="Calibri" w:hAnsi="Calibri" w:cs="Calibri"/>
          <w:sz w:val="24"/>
          <w:szCs w:val="24"/>
        </w:rPr>
        <w:t>) generowany wg. czasu lokalnego serwera synchronizowanego z zegarem Głównego Urzędu Miar.</w:t>
      </w:r>
    </w:p>
    <w:p w14:paraId="1780EA28" w14:textId="77777777" w:rsidR="00373E71" w:rsidRPr="00963485" w:rsidRDefault="00373E7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lastRenderedPageBreak/>
        <w:t>Wykonawca, przystępując do niniejszego postępowania o udzielenie zamówienia publicznego:</w:t>
      </w:r>
    </w:p>
    <w:p w14:paraId="3C65CB61" w14:textId="77777777" w:rsidR="00467361" w:rsidRPr="00963485" w:rsidRDefault="00467361" w:rsidP="00467361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jc w:val="both"/>
        <w:rPr>
          <w:rFonts w:ascii="Calibri" w:hAnsi="Calibri" w:cs="Calibri"/>
          <w:b/>
          <w:sz w:val="24"/>
          <w:szCs w:val="24"/>
        </w:rPr>
      </w:pPr>
    </w:p>
    <w:p w14:paraId="04AB3D27" w14:textId="77777777" w:rsidR="00BC40B0" w:rsidRPr="00963485" w:rsidRDefault="00BC40B0">
      <w:pPr>
        <w:pStyle w:val="NormalnyWeb"/>
        <w:widowControl w:val="0"/>
        <w:numPr>
          <w:ilvl w:val="0"/>
          <w:numId w:val="19"/>
        </w:numPr>
        <w:spacing w:before="0" w:beforeAutospacing="0" w:after="0" w:afterAutospacing="0"/>
        <w:ind w:left="851" w:hanging="284"/>
        <w:jc w:val="both"/>
        <w:textAlignment w:val="baseline"/>
        <w:rPr>
          <w:rFonts w:ascii="Calibri" w:hAnsi="Calibri" w:cs="Calibri"/>
        </w:rPr>
      </w:pPr>
      <w:r w:rsidRPr="00963485">
        <w:rPr>
          <w:rFonts w:ascii="Calibri" w:hAnsi="Calibri" w:cs="Calibri"/>
        </w:rPr>
        <w:t xml:space="preserve">akceptuje warunki korzystania z </w:t>
      </w:r>
      <w:hyperlink r:id="rId17" w:history="1">
        <w:r w:rsidRPr="00963485">
          <w:rPr>
            <w:rStyle w:val="Hipercze"/>
            <w:rFonts w:ascii="Calibri" w:hAnsi="Calibri" w:cs="Calibri"/>
            <w:color w:val="auto"/>
          </w:rPr>
          <w:t>platformazakupowa.pl</w:t>
        </w:r>
      </w:hyperlink>
      <w:r w:rsidRPr="00963485">
        <w:rPr>
          <w:rFonts w:ascii="Calibri" w:hAnsi="Calibri" w:cs="Calibri"/>
        </w:rPr>
        <w:t xml:space="preserve"> określone w Regulaminie zamieszczonym na stronie internetowej </w:t>
      </w:r>
      <w:hyperlink r:id="rId18" w:history="1">
        <w:r w:rsidRPr="00963485">
          <w:rPr>
            <w:rStyle w:val="Hipercze"/>
            <w:rFonts w:ascii="Calibri" w:hAnsi="Calibri" w:cs="Calibri"/>
            <w:color w:val="auto"/>
          </w:rPr>
          <w:t>pod linkiem</w:t>
        </w:r>
      </w:hyperlink>
      <w:r w:rsidRPr="00963485">
        <w:rPr>
          <w:rFonts w:ascii="Calibri" w:hAnsi="Calibri" w:cs="Calibri"/>
        </w:rPr>
        <w:t>  w zakładce „Regulamin" oraz uznaje go za wiążący,</w:t>
      </w:r>
    </w:p>
    <w:p w14:paraId="4996ED4B" w14:textId="5CC2CBDF" w:rsidR="006D3586" w:rsidRPr="00963485" w:rsidRDefault="00BC40B0" w:rsidP="00B25863">
      <w:pPr>
        <w:pStyle w:val="NormalnyWeb"/>
        <w:widowControl w:val="0"/>
        <w:numPr>
          <w:ilvl w:val="0"/>
          <w:numId w:val="19"/>
        </w:numPr>
        <w:spacing w:before="0" w:beforeAutospacing="0" w:after="0" w:afterAutospacing="0"/>
        <w:ind w:left="851" w:hanging="284"/>
        <w:jc w:val="both"/>
        <w:textAlignment w:val="baseline"/>
        <w:rPr>
          <w:rFonts w:ascii="Calibri" w:hAnsi="Calibri" w:cs="Calibri"/>
        </w:rPr>
      </w:pPr>
      <w:r w:rsidRPr="00963485">
        <w:rPr>
          <w:rFonts w:ascii="Calibri" w:hAnsi="Calibri" w:cs="Calibri"/>
        </w:rPr>
        <w:t xml:space="preserve">zapoznał i stosuje się do Instrukcji składania ofert dostępnej </w:t>
      </w:r>
      <w:hyperlink r:id="rId19" w:history="1">
        <w:r w:rsidRPr="00963485">
          <w:rPr>
            <w:rStyle w:val="Hipercze"/>
            <w:rFonts w:ascii="Calibri" w:hAnsi="Calibri" w:cs="Calibri"/>
            <w:color w:val="auto"/>
          </w:rPr>
          <w:t>pod linkiem</w:t>
        </w:r>
      </w:hyperlink>
      <w:r w:rsidRPr="00963485">
        <w:rPr>
          <w:rFonts w:ascii="Calibri" w:hAnsi="Calibri" w:cs="Calibri"/>
        </w:rPr>
        <w:t>.</w:t>
      </w:r>
    </w:p>
    <w:p w14:paraId="438BBE8B" w14:textId="2A238610" w:rsidR="006C7EE6" w:rsidRPr="00963485" w:rsidRDefault="00373E71" w:rsidP="005C63A9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963485">
        <w:rPr>
          <w:rFonts w:ascii="Calibri" w:hAnsi="Calibri" w:cs="Calibri"/>
          <w:b/>
          <w:bCs/>
          <w:sz w:val="24"/>
          <w:szCs w:val="24"/>
        </w:rPr>
        <w:t>Zamawiający nie ponosi odpowiedzialności za złożenie oferty w sposób niezgodny</w:t>
      </w:r>
      <w:r w:rsidR="006D3586" w:rsidRPr="00963485">
        <w:rPr>
          <w:rFonts w:ascii="Calibri" w:hAnsi="Calibri" w:cs="Calibri"/>
          <w:b/>
          <w:bCs/>
          <w:sz w:val="24"/>
          <w:szCs w:val="24"/>
        </w:rPr>
        <w:br/>
      </w:r>
      <w:r w:rsidRPr="00963485">
        <w:rPr>
          <w:rFonts w:ascii="Calibri" w:hAnsi="Calibri" w:cs="Calibri"/>
          <w:b/>
          <w:bCs/>
          <w:sz w:val="24"/>
          <w:szCs w:val="24"/>
        </w:rPr>
        <w:t xml:space="preserve">z Instrukcją korzystania z </w:t>
      </w:r>
      <w:hyperlink r:id="rId20" w:history="1">
        <w:r w:rsidRPr="00963485">
          <w:rPr>
            <w:rStyle w:val="Hipercze"/>
            <w:rFonts w:ascii="Calibri" w:hAnsi="Calibri" w:cs="Calibri"/>
            <w:b/>
            <w:bCs/>
            <w:color w:val="auto"/>
            <w:sz w:val="24"/>
            <w:szCs w:val="24"/>
          </w:rPr>
          <w:t>platformazakupowa.pl</w:t>
        </w:r>
      </w:hyperlink>
      <w:r w:rsidRPr="00963485">
        <w:rPr>
          <w:rFonts w:ascii="Calibri" w:hAnsi="Calibri" w:cs="Calibri"/>
          <w:sz w:val="24"/>
          <w:szCs w:val="24"/>
        </w:rPr>
        <w:t>, w szczególności za sytuację,</w:t>
      </w:r>
      <w:r w:rsidR="006D3586" w:rsidRPr="00963485">
        <w:rPr>
          <w:rFonts w:ascii="Calibri" w:hAnsi="Calibri" w:cs="Calibri"/>
          <w:sz w:val="24"/>
          <w:szCs w:val="24"/>
        </w:rPr>
        <w:br/>
      </w:r>
      <w:r w:rsidRPr="00963485">
        <w:rPr>
          <w:rFonts w:ascii="Calibri" w:hAnsi="Calibri" w:cs="Calibri"/>
          <w:sz w:val="24"/>
          <w:szCs w:val="24"/>
        </w:rPr>
        <w:t>gdy zamawiający zapozna się z treścią oferty przed upływem terminu składania ofert (np. złożenie oferty w zakładce „Wyślij wiadomość do zamawiaj</w:t>
      </w:r>
      <w:r w:rsidR="008F76BF" w:rsidRPr="00963485">
        <w:rPr>
          <w:rFonts w:ascii="Calibri" w:hAnsi="Calibri" w:cs="Calibri"/>
          <w:sz w:val="24"/>
          <w:szCs w:val="24"/>
        </w:rPr>
        <w:t xml:space="preserve">ącego”). </w:t>
      </w:r>
      <w:r w:rsidRPr="00963485">
        <w:rPr>
          <w:rFonts w:ascii="Calibri" w:hAnsi="Calibri" w:cs="Calibri"/>
          <w:sz w:val="24"/>
          <w:szCs w:val="24"/>
        </w:rPr>
        <w:t xml:space="preserve">Taka oferta zostanie uznana przez Zamawiającego za ofertę handlową i nie będzie brana pod uwagę w przedmiotowym postępowaniu ponieważ nie został spełniony </w:t>
      </w:r>
      <w:r w:rsidR="008F76BF" w:rsidRPr="00963485">
        <w:rPr>
          <w:rFonts w:ascii="Calibri" w:hAnsi="Calibri" w:cs="Calibri"/>
          <w:sz w:val="24"/>
          <w:szCs w:val="24"/>
        </w:rPr>
        <w:t>obowiązek narzucony w art. 221 u</w:t>
      </w:r>
      <w:r w:rsidRPr="00963485">
        <w:rPr>
          <w:rFonts w:ascii="Calibri" w:hAnsi="Calibri" w:cs="Calibri"/>
          <w:sz w:val="24"/>
          <w:szCs w:val="24"/>
        </w:rPr>
        <w:t>stawy Prawo Zamówień Publicznych.</w:t>
      </w:r>
    </w:p>
    <w:p w14:paraId="3B08862F" w14:textId="1CFE9368" w:rsidR="00AE643A" w:rsidRPr="00963485" w:rsidRDefault="00373E71" w:rsidP="0051565C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Style w:val="Hipercze"/>
          <w:rFonts w:ascii="Calibri" w:hAnsi="Calibri" w:cs="Calibri"/>
          <w:b/>
          <w:color w:val="auto"/>
          <w:sz w:val="24"/>
          <w:szCs w:val="24"/>
          <w:u w:val="none"/>
        </w:rPr>
      </w:pPr>
      <w:r w:rsidRPr="00963485">
        <w:rPr>
          <w:rFonts w:ascii="Calibri" w:hAnsi="Calibri" w:cs="Calibri"/>
          <w:sz w:val="24"/>
          <w:szCs w:val="24"/>
        </w:rPr>
        <w:t xml:space="preserve">Zamawiający informuje, że instrukcje korzystania z </w:t>
      </w:r>
      <w:hyperlink r:id="rId21" w:history="1">
        <w:r w:rsidRPr="00963485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963485">
        <w:rPr>
          <w:rFonts w:ascii="Calibri" w:hAnsi="Calibri" w:cs="Calibri"/>
          <w:sz w:val="24"/>
          <w:szCs w:val="24"/>
        </w:rPr>
        <w:t xml:space="preserve"> dotyczące </w:t>
      </w:r>
      <w:r w:rsidR="008F76BF" w:rsidRPr="00963485">
        <w:rPr>
          <w:rFonts w:ascii="Calibri" w:hAnsi="Calibri" w:cs="Calibri"/>
          <w:sz w:val="24"/>
          <w:szCs w:val="24"/>
        </w:rPr>
        <w:br/>
      </w:r>
      <w:r w:rsidRPr="00963485">
        <w:rPr>
          <w:rFonts w:ascii="Calibri" w:hAnsi="Calibri" w:cs="Calibri"/>
          <w:sz w:val="24"/>
          <w:szCs w:val="24"/>
        </w:rPr>
        <w:t xml:space="preserve">w szczególności logowania, składania wniosków o wyjaśnienie treści SWZ, składania ofert oraz innych czynności podejmowanych w niniejszym postępowaniu przy użyciu </w:t>
      </w:r>
      <w:hyperlink r:id="rId22" w:history="1">
        <w:r w:rsidRPr="00963485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963485">
        <w:rPr>
          <w:rFonts w:ascii="Calibri" w:hAnsi="Calibri" w:cs="Calibri"/>
          <w:sz w:val="24"/>
          <w:szCs w:val="24"/>
        </w:rPr>
        <w:t xml:space="preserve"> znajdują się w zakładce „Instrukcje dla Wykonawców" </w:t>
      </w:r>
      <w:r w:rsidR="00643CD1" w:rsidRPr="00963485">
        <w:rPr>
          <w:rFonts w:ascii="Calibri" w:hAnsi="Calibri" w:cs="Calibri"/>
          <w:sz w:val="24"/>
          <w:szCs w:val="24"/>
        </w:rPr>
        <w:br/>
      </w:r>
      <w:r w:rsidRPr="00963485">
        <w:rPr>
          <w:rFonts w:ascii="Calibri" w:hAnsi="Calibri" w:cs="Calibri"/>
          <w:sz w:val="24"/>
          <w:szCs w:val="24"/>
        </w:rPr>
        <w:t xml:space="preserve">na stronie internetowej pod adresem: </w:t>
      </w:r>
      <w:hyperlink r:id="rId23" w:history="1">
        <w:r w:rsidRPr="00963485">
          <w:rPr>
            <w:rStyle w:val="Hipercze"/>
            <w:rFonts w:ascii="Calibri" w:hAnsi="Calibri" w:cs="Calibri"/>
            <w:color w:val="auto"/>
            <w:sz w:val="24"/>
            <w:szCs w:val="24"/>
          </w:rPr>
          <w:t>https://platformazakupowa.pl/strona/45-instrukcje</w:t>
        </w:r>
      </w:hyperlink>
      <w:r w:rsidR="009C65A2" w:rsidRPr="00963485">
        <w:rPr>
          <w:rStyle w:val="Hipercze"/>
          <w:rFonts w:ascii="Calibri" w:hAnsi="Calibri" w:cs="Calibri"/>
          <w:color w:val="auto"/>
          <w:sz w:val="24"/>
          <w:szCs w:val="24"/>
        </w:rPr>
        <w:t>.</w:t>
      </w:r>
    </w:p>
    <w:p w14:paraId="6D69C5D5" w14:textId="693EB9E9" w:rsidR="00643CD1" w:rsidRPr="00963485" w:rsidRDefault="00643CD1" w:rsidP="00643C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Style w:val="Hipercze"/>
          <w:rFonts w:ascii="Calibri" w:hAnsi="Calibri" w:cs="Calibri"/>
          <w:b/>
          <w:color w:val="auto"/>
          <w:sz w:val="24"/>
          <w:szCs w:val="24"/>
          <w:u w:val="none"/>
        </w:rPr>
      </w:pPr>
    </w:p>
    <w:p w14:paraId="09C8883C" w14:textId="281E09C8" w:rsidR="00E61019" w:rsidRPr="00963485" w:rsidRDefault="008A23B6" w:rsidP="00B35A21">
      <w:pPr>
        <w:pStyle w:val="Nagwek2"/>
        <w:keepNext w:val="0"/>
        <w:keepLines w:val="0"/>
        <w:widowControl w:val="0"/>
        <w:spacing w:before="240" w:after="0"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963485">
        <w:rPr>
          <w:rFonts w:ascii="Calibri" w:hAnsi="Calibri" w:cs="Calibri"/>
          <w:b/>
          <w:sz w:val="24"/>
          <w:szCs w:val="24"/>
        </w:rPr>
        <w:t>14</w:t>
      </w:r>
      <w:r w:rsidR="00B7417B" w:rsidRPr="00963485">
        <w:rPr>
          <w:rFonts w:ascii="Calibri" w:hAnsi="Calibri" w:cs="Calibri"/>
          <w:b/>
          <w:sz w:val="24"/>
          <w:szCs w:val="24"/>
        </w:rPr>
        <w:t xml:space="preserve">. Opis sposobu przygotowania ofert oraz dokumentów wymaganych przez </w:t>
      </w:r>
      <w:r w:rsidR="00C351C1" w:rsidRPr="00963485">
        <w:rPr>
          <w:rFonts w:ascii="Calibri" w:hAnsi="Calibri" w:cs="Calibri"/>
          <w:b/>
          <w:sz w:val="24"/>
          <w:szCs w:val="24"/>
        </w:rPr>
        <w:t xml:space="preserve"> </w:t>
      </w:r>
      <w:r w:rsidR="00B7417B" w:rsidRPr="00963485">
        <w:rPr>
          <w:rFonts w:ascii="Calibri" w:hAnsi="Calibri" w:cs="Calibri"/>
          <w:b/>
          <w:sz w:val="24"/>
          <w:szCs w:val="24"/>
        </w:rPr>
        <w:t>Zamawiającego w SWZ</w:t>
      </w:r>
      <w:r w:rsidR="00C351C1" w:rsidRPr="00963485">
        <w:rPr>
          <w:rFonts w:ascii="Calibri" w:hAnsi="Calibri" w:cs="Calibri"/>
          <w:b/>
          <w:sz w:val="24"/>
          <w:szCs w:val="24"/>
        </w:rPr>
        <w:t>.</w:t>
      </w:r>
    </w:p>
    <w:p w14:paraId="552870EE" w14:textId="77777777" w:rsidR="00F43B98" w:rsidRPr="00963485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797AC037" w14:textId="77777777" w:rsidR="00F43B98" w:rsidRPr="00963485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59768A60" w14:textId="77777777" w:rsidR="00F43B98" w:rsidRPr="00963485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38CC4E6D" w14:textId="77777777" w:rsidR="00F43B98" w:rsidRPr="00963485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695AAF3D" w14:textId="77777777" w:rsidR="00F43B98" w:rsidRPr="00963485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735AF0B4" w14:textId="77777777" w:rsidR="00F43B98" w:rsidRPr="00963485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29AEE693" w14:textId="77777777" w:rsidR="00F43B98" w:rsidRPr="00963485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17B5ECCC" w14:textId="77777777" w:rsidR="00F43B98" w:rsidRPr="00963485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687ED9E7" w14:textId="77777777" w:rsidR="00F43B98" w:rsidRPr="00963485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21AB6B75" w14:textId="77777777" w:rsidR="00F43B98" w:rsidRPr="00963485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49206BD5" w14:textId="77777777" w:rsidR="00F43B98" w:rsidRPr="00963485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4DB94DA3" w14:textId="77777777" w:rsidR="00F43B98" w:rsidRPr="00963485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477A2AC2" w14:textId="77777777" w:rsidR="00F43B98" w:rsidRPr="00963485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58376BDF" w14:textId="77777777" w:rsidR="00F43B98" w:rsidRPr="00963485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7B3F6459" w14:textId="3C3B2CC2" w:rsidR="00F43B98" w:rsidRPr="00963485" w:rsidRDefault="00B7417B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Oferta oraz przedmiotowe środki dowodowe (jeżeli były wymagane) składane elektronicznie muszą zostać podpisane </w:t>
      </w:r>
      <w:r w:rsidRPr="00963485">
        <w:rPr>
          <w:rFonts w:ascii="Calibri" w:hAnsi="Calibri" w:cs="Calibri"/>
          <w:b/>
          <w:sz w:val="24"/>
          <w:szCs w:val="24"/>
        </w:rPr>
        <w:t>elektronicznym kwalifikowanym podpisem</w:t>
      </w:r>
      <w:r w:rsidRPr="00963485">
        <w:rPr>
          <w:rFonts w:ascii="Calibri" w:hAnsi="Calibri" w:cs="Calibri"/>
          <w:sz w:val="24"/>
          <w:szCs w:val="24"/>
        </w:rPr>
        <w:t xml:space="preserve"> lub </w:t>
      </w:r>
      <w:r w:rsidRPr="00963485">
        <w:rPr>
          <w:rFonts w:ascii="Calibri" w:hAnsi="Calibri" w:cs="Calibri"/>
          <w:b/>
          <w:sz w:val="24"/>
          <w:szCs w:val="24"/>
        </w:rPr>
        <w:t>podpisem zaufanym</w:t>
      </w:r>
      <w:r w:rsidRPr="00963485">
        <w:rPr>
          <w:rFonts w:ascii="Calibri" w:hAnsi="Calibri" w:cs="Calibri"/>
          <w:sz w:val="24"/>
          <w:szCs w:val="24"/>
        </w:rPr>
        <w:t xml:space="preserve"> lub </w:t>
      </w:r>
      <w:r w:rsidRPr="00963485">
        <w:rPr>
          <w:rFonts w:ascii="Calibri" w:hAnsi="Calibri" w:cs="Calibri"/>
          <w:b/>
          <w:sz w:val="24"/>
          <w:szCs w:val="24"/>
        </w:rPr>
        <w:t>podpisem osobistym</w:t>
      </w:r>
      <w:r w:rsidRPr="00963485">
        <w:rPr>
          <w:rFonts w:ascii="Calibri" w:hAnsi="Calibri" w:cs="Calibri"/>
          <w:sz w:val="24"/>
          <w:szCs w:val="24"/>
        </w:rPr>
        <w:t xml:space="preserve">. W procesie składania oferty w tym przedmiotowych środków dowodowych na platformie, </w:t>
      </w:r>
      <w:r w:rsidRPr="00963485">
        <w:rPr>
          <w:rFonts w:ascii="Calibri" w:hAnsi="Calibri" w:cs="Calibri"/>
          <w:b/>
          <w:sz w:val="24"/>
          <w:szCs w:val="24"/>
        </w:rPr>
        <w:t>kwalifikowany podpis elektroniczny</w:t>
      </w:r>
      <w:r w:rsidRPr="00963485">
        <w:rPr>
          <w:rFonts w:ascii="Calibri" w:hAnsi="Calibri" w:cs="Calibri"/>
          <w:sz w:val="24"/>
          <w:szCs w:val="24"/>
        </w:rPr>
        <w:t xml:space="preserve"> lub </w:t>
      </w:r>
      <w:r w:rsidRPr="00963485">
        <w:rPr>
          <w:rFonts w:ascii="Calibri" w:hAnsi="Calibri" w:cs="Calibri"/>
          <w:b/>
          <w:sz w:val="24"/>
          <w:szCs w:val="24"/>
        </w:rPr>
        <w:t>podpis zaufany</w:t>
      </w:r>
      <w:r w:rsidRPr="00963485">
        <w:rPr>
          <w:rFonts w:ascii="Calibri" w:hAnsi="Calibri" w:cs="Calibri"/>
          <w:sz w:val="24"/>
          <w:szCs w:val="24"/>
        </w:rPr>
        <w:t xml:space="preserve"> lub </w:t>
      </w:r>
      <w:r w:rsidRPr="00963485">
        <w:rPr>
          <w:rFonts w:ascii="Calibri" w:hAnsi="Calibri" w:cs="Calibri"/>
          <w:b/>
          <w:sz w:val="24"/>
          <w:szCs w:val="24"/>
        </w:rPr>
        <w:t>podpis osobisty</w:t>
      </w:r>
      <w:r w:rsidRPr="00963485">
        <w:rPr>
          <w:rFonts w:ascii="Calibri" w:hAnsi="Calibri" w:cs="Calibri"/>
          <w:sz w:val="24"/>
          <w:szCs w:val="24"/>
        </w:rPr>
        <w:t xml:space="preserve"> Wykonawca składa bezpośrednio na dokumencie, który następnie przesyła do systemu.</w:t>
      </w:r>
    </w:p>
    <w:p w14:paraId="3512783B" w14:textId="65E75199" w:rsidR="00560D87" w:rsidRPr="00963485" w:rsidRDefault="00B16EAD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963485">
        <w:rPr>
          <w:rFonts w:ascii="Calibri" w:eastAsia="Calibri" w:hAnsi="Calibri" w:cs="Calibri"/>
          <w:sz w:val="24"/>
          <w:szCs w:val="24"/>
        </w:rPr>
        <w:t xml:space="preserve">Poświadczenia za zgodność z oryginałem dokonuje odpowiednio Wykonawca, podmiot, na którego zdolnościach lub sytuacji polega Wykonawca, wykonawcy wspólnie ubiegający się </w:t>
      </w:r>
      <w:r w:rsidR="00F43B98" w:rsidRPr="00963485">
        <w:rPr>
          <w:rFonts w:ascii="Calibri" w:eastAsia="Calibri" w:hAnsi="Calibri" w:cs="Calibri"/>
          <w:sz w:val="24"/>
          <w:szCs w:val="24"/>
        </w:rPr>
        <w:t xml:space="preserve"> </w:t>
      </w:r>
      <w:r w:rsidRPr="00963485">
        <w:rPr>
          <w:rFonts w:ascii="Calibri" w:eastAsia="Calibri" w:hAnsi="Calibri" w:cs="Calibri"/>
          <w:sz w:val="24"/>
          <w:szCs w:val="24"/>
        </w:rPr>
        <w:t xml:space="preserve">o udzielenie zamówienia publicznego albo podwykonawca, </w:t>
      </w:r>
      <w:r w:rsidR="00AE643A" w:rsidRPr="00963485">
        <w:rPr>
          <w:rFonts w:ascii="Calibri" w:eastAsia="Calibri" w:hAnsi="Calibri" w:cs="Calibri"/>
          <w:sz w:val="24"/>
          <w:szCs w:val="24"/>
        </w:rPr>
        <w:br/>
      </w:r>
      <w:r w:rsidRPr="00963485">
        <w:rPr>
          <w:rFonts w:ascii="Calibri" w:eastAsia="Calibri" w:hAnsi="Calibri" w:cs="Calibri"/>
          <w:sz w:val="24"/>
          <w:szCs w:val="24"/>
        </w:rPr>
        <w:t>w zakresie dokumentów,</w:t>
      </w:r>
      <w:r w:rsidR="00494C3E" w:rsidRPr="00963485">
        <w:rPr>
          <w:rFonts w:ascii="Calibri" w:eastAsia="Calibri" w:hAnsi="Calibri" w:cs="Calibri"/>
          <w:sz w:val="24"/>
          <w:szCs w:val="24"/>
        </w:rPr>
        <w:t xml:space="preserve"> </w:t>
      </w:r>
      <w:r w:rsidRPr="00963485">
        <w:rPr>
          <w:rFonts w:ascii="Calibri" w:eastAsia="Calibri" w:hAnsi="Calibri" w:cs="Calibri"/>
          <w:sz w:val="24"/>
          <w:szCs w:val="24"/>
        </w:rPr>
        <w:t xml:space="preserve">które każdego z nich dotyczą. </w:t>
      </w:r>
    </w:p>
    <w:p w14:paraId="0CAE2F06" w14:textId="006365E1" w:rsidR="00365082" w:rsidRPr="00963485" w:rsidRDefault="00B16EAD" w:rsidP="00AE643A">
      <w:pPr>
        <w:widowControl w:val="0"/>
        <w:spacing w:line="24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963485">
        <w:rPr>
          <w:rFonts w:ascii="Calibri" w:eastAsia="Calibri" w:hAnsi="Calibri" w:cs="Calibri"/>
          <w:sz w:val="24"/>
          <w:szCs w:val="24"/>
        </w:rPr>
        <w:t xml:space="preserve">Poprzez oryginał należy rozumieć dokument podpisany kwalifikowanym podpisem elektronicznym lub podpisem zaufanym lub podpisem osobistym przez osobę/osoby upoważnioną/upoważnione. Poświadczenie za zgodność z oryginałem następuje </w:t>
      </w:r>
      <w:r w:rsidR="00AE643A" w:rsidRPr="00963485">
        <w:rPr>
          <w:rFonts w:ascii="Calibri" w:eastAsia="Calibri" w:hAnsi="Calibri" w:cs="Calibri"/>
          <w:sz w:val="24"/>
          <w:szCs w:val="24"/>
        </w:rPr>
        <w:br/>
      </w:r>
      <w:r w:rsidRPr="00963485">
        <w:rPr>
          <w:rFonts w:ascii="Calibri" w:eastAsia="Calibri" w:hAnsi="Calibri" w:cs="Calibri"/>
          <w:sz w:val="24"/>
          <w:szCs w:val="24"/>
        </w:rPr>
        <w:t xml:space="preserve">w postaci elektronicznej podpisane kwalifikowanym podpisem elektronicznym lub podpisem zaufanym lub podpisem osobistym przez osobę/osoby upoważnioną/upoważnione. </w:t>
      </w:r>
    </w:p>
    <w:p w14:paraId="24B69611" w14:textId="77777777" w:rsidR="00F43B98" w:rsidRPr="00963485" w:rsidRDefault="00B7417B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Oferta powinna być:</w:t>
      </w:r>
    </w:p>
    <w:p w14:paraId="02709598" w14:textId="77777777" w:rsidR="00F43B98" w:rsidRPr="00963485" w:rsidRDefault="00B7417B">
      <w:pPr>
        <w:pStyle w:val="Akapitzlist"/>
        <w:widowControl w:val="0"/>
        <w:numPr>
          <w:ilvl w:val="0"/>
          <w:numId w:val="20"/>
        </w:numPr>
        <w:spacing w:line="240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sporządzona na podstawie załączników niniejszej SWZ w języku polskim,</w:t>
      </w:r>
    </w:p>
    <w:p w14:paraId="26830ACB" w14:textId="77777777" w:rsidR="00F43B98" w:rsidRPr="00963485" w:rsidRDefault="00B7417B">
      <w:pPr>
        <w:pStyle w:val="Akapitzlist"/>
        <w:widowControl w:val="0"/>
        <w:numPr>
          <w:ilvl w:val="0"/>
          <w:numId w:val="20"/>
        </w:numPr>
        <w:spacing w:line="240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złożona przy użyciu środków komunikacji elektronicznej tzn. za pośrednictwem </w:t>
      </w:r>
      <w:hyperlink r:id="rId24">
        <w:r w:rsidRPr="00963485">
          <w:rPr>
            <w:rFonts w:ascii="Calibri" w:hAnsi="Calibri" w:cs="Calibri"/>
            <w:sz w:val="24"/>
            <w:szCs w:val="24"/>
            <w:u w:val="single"/>
          </w:rPr>
          <w:t>platformazakupowa.pl</w:t>
        </w:r>
      </w:hyperlink>
      <w:r w:rsidRPr="00963485">
        <w:rPr>
          <w:rFonts w:ascii="Calibri" w:hAnsi="Calibri" w:cs="Calibri"/>
          <w:sz w:val="24"/>
          <w:szCs w:val="24"/>
        </w:rPr>
        <w:t>,</w:t>
      </w:r>
    </w:p>
    <w:p w14:paraId="237B41CE" w14:textId="612B670D" w:rsidR="00B0141B" w:rsidRPr="00963485" w:rsidRDefault="00B7417B" w:rsidP="00467361">
      <w:pPr>
        <w:pStyle w:val="Akapitzlist"/>
        <w:widowControl w:val="0"/>
        <w:numPr>
          <w:ilvl w:val="0"/>
          <w:numId w:val="20"/>
        </w:numPr>
        <w:spacing w:line="240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podpisana </w:t>
      </w:r>
      <w:hyperlink r:id="rId25">
        <w:r w:rsidRPr="00963485">
          <w:rPr>
            <w:rFonts w:ascii="Calibri" w:hAnsi="Calibri" w:cs="Calibri"/>
            <w:b/>
            <w:sz w:val="24"/>
            <w:szCs w:val="24"/>
            <w:u w:val="single"/>
          </w:rPr>
          <w:t>kwalifikowanym podpisem elektronicznym</w:t>
        </w:r>
      </w:hyperlink>
      <w:r w:rsidRPr="00963485">
        <w:rPr>
          <w:rFonts w:ascii="Calibri" w:hAnsi="Calibri" w:cs="Calibri"/>
          <w:sz w:val="24"/>
          <w:szCs w:val="24"/>
        </w:rPr>
        <w:t xml:space="preserve"> lub </w:t>
      </w:r>
      <w:bookmarkStart w:id="24" w:name="_Hlk96680064"/>
      <w:r w:rsidR="00DD1FF9" w:rsidRPr="00963485">
        <w:rPr>
          <w:rFonts w:ascii="Calibri" w:hAnsi="Calibri" w:cs="Calibri"/>
          <w:sz w:val="24"/>
          <w:szCs w:val="24"/>
        </w:rPr>
        <w:fldChar w:fldCharType="begin"/>
      </w:r>
      <w:r w:rsidR="00DD1FF9" w:rsidRPr="00963485">
        <w:rPr>
          <w:rFonts w:ascii="Calibri" w:hAnsi="Calibri" w:cs="Calibri"/>
          <w:sz w:val="24"/>
          <w:szCs w:val="24"/>
        </w:rPr>
        <w:instrText xml:space="preserve"> HYPERLINK "https://moj.gov.pl/nforms/signer/upload?xFormsAppName=SIGNER" \h </w:instrText>
      </w:r>
      <w:r w:rsidR="00DD1FF9" w:rsidRPr="00963485">
        <w:rPr>
          <w:rFonts w:ascii="Calibri" w:hAnsi="Calibri" w:cs="Calibri"/>
          <w:sz w:val="24"/>
          <w:szCs w:val="24"/>
        </w:rPr>
      </w:r>
      <w:r w:rsidR="00DD1FF9" w:rsidRPr="00963485">
        <w:rPr>
          <w:rFonts w:ascii="Calibri" w:hAnsi="Calibri" w:cs="Calibri"/>
          <w:sz w:val="24"/>
          <w:szCs w:val="24"/>
        </w:rPr>
        <w:fldChar w:fldCharType="separate"/>
      </w:r>
      <w:r w:rsidRPr="00963485">
        <w:rPr>
          <w:rFonts w:ascii="Calibri" w:hAnsi="Calibri" w:cs="Calibri"/>
          <w:b/>
          <w:sz w:val="24"/>
          <w:szCs w:val="24"/>
          <w:u w:val="single"/>
        </w:rPr>
        <w:t>podpisem zaufanym</w:t>
      </w:r>
      <w:r w:rsidR="00DD1FF9" w:rsidRPr="00963485">
        <w:rPr>
          <w:rFonts w:ascii="Calibri" w:hAnsi="Calibri" w:cs="Calibri"/>
          <w:b/>
          <w:sz w:val="24"/>
          <w:szCs w:val="24"/>
          <w:u w:val="single"/>
        </w:rPr>
        <w:fldChar w:fldCharType="end"/>
      </w:r>
      <w:r w:rsidRPr="00963485">
        <w:rPr>
          <w:rFonts w:ascii="Calibri" w:hAnsi="Calibri" w:cs="Calibri"/>
          <w:sz w:val="24"/>
          <w:szCs w:val="24"/>
        </w:rPr>
        <w:t xml:space="preserve"> lub </w:t>
      </w:r>
      <w:hyperlink r:id="rId26">
        <w:r w:rsidRPr="00963485">
          <w:rPr>
            <w:rFonts w:ascii="Calibri" w:hAnsi="Calibri" w:cs="Calibri"/>
            <w:b/>
            <w:bCs/>
            <w:sz w:val="24"/>
            <w:szCs w:val="24"/>
            <w:u w:val="single"/>
          </w:rPr>
          <w:t>podpisem osobistym</w:t>
        </w:r>
      </w:hyperlink>
      <w:bookmarkEnd w:id="24"/>
      <w:r w:rsidRPr="00963485">
        <w:rPr>
          <w:rFonts w:ascii="Calibri" w:hAnsi="Calibri" w:cs="Calibri"/>
          <w:sz w:val="24"/>
          <w:szCs w:val="24"/>
        </w:rPr>
        <w:t xml:space="preserve"> przez osobę/osoby upoważnioną/upoważnione.</w:t>
      </w:r>
    </w:p>
    <w:p w14:paraId="493A7AE2" w14:textId="3FADD688" w:rsidR="00F43B98" w:rsidRPr="00963485" w:rsidRDefault="00B7417B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Podpis kwalifikowan</w:t>
      </w:r>
      <w:r w:rsidR="00AE7CDE" w:rsidRPr="00963485">
        <w:rPr>
          <w:rFonts w:ascii="Calibri" w:hAnsi="Calibri" w:cs="Calibri"/>
          <w:sz w:val="24"/>
          <w:szCs w:val="24"/>
        </w:rPr>
        <w:t>y</w:t>
      </w:r>
      <w:r w:rsidRPr="00963485">
        <w:rPr>
          <w:rFonts w:ascii="Calibri" w:hAnsi="Calibri" w:cs="Calibri"/>
          <w:sz w:val="24"/>
          <w:szCs w:val="24"/>
        </w:rPr>
        <w:t xml:space="preserve"> </w:t>
      </w:r>
      <w:r w:rsidR="00AE7CDE" w:rsidRPr="00963485">
        <w:rPr>
          <w:rFonts w:ascii="Calibri" w:hAnsi="Calibri" w:cs="Calibri"/>
          <w:sz w:val="24"/>
          <w:szCs w:val="24"/>
        </w:rPr>
        <w:t>wykorzystywany</w:t>
      </w:r>
      <w:r w:rsidRPr="00963485">
        <w:rPr>
          <w:rFonts w:ascii="Calibri" w:hAnsi="Calibri" w:cs="Calibri"/>
          <w:sz w:val="24"/>
          <w:szCs w:val="24"/>
        </w:rPr>
        <w:t xml:space="preserve"> przez Wykonawców do podpisywania wszelkich plików </w:t>
      </w:r>
      <w:r w:rsidR="00AE7CDE" w:rsidRPr="00963485">
        <w:rPr>
          <w:rFonts w:ascii="Calibri" w:hAnsi="Calibri" w:cs="Calibri"/>
          <w:sz w:val="24"/>
          <w:szCs w:val="24"/>
        </w:rPr>
        <w:t>musi</w:t>
      </w:r>
      <w:r w:rsidRPr="00963485">
        <w:rPr>
          <w:rFonts w:ascii="Calibri" w:hAnsi="Calibri" w:cs="Calibri"/>
          <w:sz w:val="24"/>
          <w:szCs w:val="24"/>
        </w:rPr>
        <w:t xml:space="preserve"> spełniać “Rozporządzenie Parlamentu Europejskiego i Rady w sprawie identyfikacji elektronicznej i usług zaufania w odniesieniu do transakcji elektronicznych na rynku wewnętrznym (</w:t>
      </w:r>
      <w:proofErr w:type="spellStart"/>
      <w:r w:rsidRPr="00963485">
        <w:rPr>
          <w:rFonts w:ascii="Calibri" w:hAnsi="Calibri" w:cs="Calibri"/>
          <w:sz w:val="24"/>
          <w:szCs w:val="24"/>
        </w:rPr>
        <w:t>eIDAS</w:t>
      </w:r>
      <w:proofErr w:type="spellEnd"/>
      <w:r w:rsidRPr="00963485">
        <w:rPr>
          <w:rFonts w:ascii="Calibri" w:hAnsi="Calibri" w:cs="Calibri"/>
          <w:sz w:val="24"/>
          <w:szCs w:val="24"/>
        </w:rPr>
        <w:t>) (UE) nr 910/2014 - od 1 lipca 2016 roku”.</w:t>
      </w:r>
    </w:p>
    <w:p w14:paraId="44CBD74D" w14:textId="367BED38" w:rsidR="00C93310" w:rsidRPr="00963485" w:rsidRDefault="00B7417B" w:rsidP="005F535A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lastRenderedPageBreak/>
        <w:t xml:space="preserve">W przypadku wykorzystania formatu podpisu </w:t>
      </w:r>
      <w:proofErr w:type="spellStart"/>
      <w:r w:rsidRPr="00963485">
        <w:rPr>
          <w:rFonts w:ascii="Calibri" w:hAnsi="Calibri" w:cs="Calibri"/>
          <w:sz w:val="24"/>
          <w:szCs w:val="24"/>
        </w:rPr>
        <w:t>XAdES</w:t>
      </w:r>
      <w:proofErr w:type="spellEnd"/>
      <w:r w:rsidRPr="00963485">
        <w:rPr>
          <w:rFonts w:ascii="Calibri" w:hAnsi="Calibri" w:cs="Calibri"/>
          <w:sz w:val="24"/>
          <w:szCs w:val="24"/>
        </w:rPr>
        <w:t xml:space="preserve"> zewnętrzny. Zamawiający wymaga dołączenia odpowiedniej ilości plików tj. podpisywanych plików z danymi oraz plików</w:t>
      </w:r>
      <w:r w:rsidR="00981EEB" w:rsidRPr="0096348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63485">
        <w:rPr>
          <w:rFonts w:ascii="Calibri" w:hAnsi="Calibri" w:cs="Calibri"/>
          <w:sz w:val="24"/>
          <w:szCs w:val="24"/>
        </w:rPr>
        <w:t>XAdES</w:t>
      </w:r>
      <w:proofErr w:type="spellEnd"/>
      <w:r w:rsidRPr="00963485">
        <w:rPr>
          <w:rFonts w:ascii="Calibri" w:hAnsi="Calibri" w:cs="Calibri"/>
          <w:sz w:val="24"/>
          <w:szCs w:val="24"/>
        </w:rPr>
        <w:t>.</w:t>
      </w:r>
    </w:p>
    <w:p w14:paraId="60AF1D55" w14:textId="2B526B33" w:rsidR="00385A33" w:rsidRPr="00963485" w:rsidRDefault="00B7417B" w:rsidP="00385A33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Zgodnie z art. 18 ust. 3 ustawy </w:t>
      </w:r>
      <w:proofErr w:type="spellStart"/>
      <w:r w:rsidRPr="00963485">
        <w:rPr>
          <w:rFonts w:ascii="Calibri" w:hAnsi="Calibri" w:cs="Calibri"/>
          <w:sz w:val="24"/>
          <w:szCs w:val="24"/>
        </w:rPr>
        <w:t>Pzp</w:t>
      </w:r>
      <w:proofErr w:type="spellEnd"/>
      <w:r w:rsidRPr="00963485">
        <w:rPr>
          <w:rFonts w:ascii="Calibri" w:hAnsi="Calibri" w:cs="Calibri"/>
          <w:sz w:val="24"/>
          <w:szCs w:val="24"/>
        </w:rPr>
        <w:t xml:space="preserve">, nie ujawnia się informacji stanowiących </w:t>
      </w:r>
      <w:r w:rsidRPr="00963485">
        <w:rPr>
          <w:rFonts w:ascii="Calibri" w:hAnsi="Calibri" w:cs="Calibri"/>
          <w:b/>
          <w:sz w:val="24"/>
          <w:szCs w:val="24"/>
        </w:rPr>
        <w:t>tajemnicę przedsiębiorstwa</w:t>
      </w:r>
      <w:r w:rsidRPr="00963485">
        <w:rPr>
          <w:rFonts w:ascii="Calibri" w:hAnsi="Calibri" w:cs="Calibri"/>
          <w:sz w:val="24"/>
          <w:szCs w:val="24"/>
        </w:rPr>
        <w:t>, w rozumieniu przepisów o zwa</w:t>
      </w:r>
      <w:r w:rsidR="00E55FFF" w:rsidRPr="00963485">
        <w:rPr>
          <w:rFonts w:ascii="Calibri" w:hAnsi="Calibri" w:cs="Calibri"/>
          <w:sz w:val="24"/>
          <w:szCs w:val="24"/>
        </w:rPr>
        <w:t>lczaniu nieuczciwej konkurencji,</w:t>
      </w:r>
      <w:r w:rsidR="00494C3E" w:rsidRPr="00963485">
        <w:rPr>
          <w:rFonts w:ascii="Calibri" w:hAnsi="Calibri" w:cs="Calibri"/>
          <w:sz w:val="24"/>
          <w:szCs w:val="24"/>
        </w:rPr>
        <w:t xml:space="preserve"> </w:t>
      </w:r>
      <w:r w:rsidR="00E55FFF" w:rsidRPr="00963485">
        <w:rPr>
          <w:rFonts w:ascii="Calibri" w:hAnsi="Calibri" w:cs="Calibri"/>
          <w:sz w:val="24"/>
          <w:szCs w:val="24"/>
        </w:rPr>
        <w:t>j</w:t>
      </w:r>
      <w:r w:rsidRPr="00963485">
        <w:rPr>
          <w:rFonts w:ascii="Calibri" w:hAnsi="Calibri" w:cs="Calibri"/>
          <w:sz w:val="24"/>
          <w:szCs w:val="24"/>
        </w:rPr>
        <w:t xml:space="preserve">eżeli Wykonawca, nie później niż w terminie składania ofert, w sposób niebudzący wątpliwości </w:t>
      </w:r>
      <w:r w:rsidRPr="00963485">
        <w:rPr>
          <w:rFonts w:ascii="Calibri" w:hAnsi="Calibri" w:cs="Calibri"/>
          <w:sz w:val="24"/>
          <w:szCs w:val="24"/>
          <w:u w:val="single"/>
        </w:rPr>
        <w:t>zastrzegł</w:t>
      </w:r>
      <w:r w:rsidRPr="00963485">
        <w:rPr>
          <w:rFonts w:ascii="Calibri" w:hAnsi="Calibri" w:cs="Calibri"/>
          <w:sz w:val="24"/>
          <w:szCs w:val="24"/>
        </w:rPr>
        <w:t xml:space="preserve">, że nie mogą być one udostępniane </w:t>
      </w:r>
      <w:r w:rsidRPr="00963485">
        <w:rPr>
          <w:rFonts w:ascii="Calibri" w:hAnsi="Calibri" w:cs="Calibri"/>
          <w:sz w:val="24"/>
          <w:szCs w:val="24"/>
          <w:u w:val="single"/>
        </w:rPr>
        <w:t>oraz wykazał, załączając stosowne wyjaśnienia</w:t>
      </w:r>
      <w:r w:rsidRPr="00963485">
        <w:rPr>
          <w:rFonts w:ascii="Calibri" w:hAnsi="Calibri" w:cs="Calibri"/>
          <w:sz w:val="24"/>
          <w:szCs w:val="24"/>
        </w:rPr>
        <w:t>, iż zastrzeżone informacje stanowią tajemnicę przedsiębiorstwa.</w:t>
      </w:r>
      <w:r w:rsidR="00F43B98" w:rsidRPr="00963485">
        <w:rPr>
          <w:rFonts w:ascii="Calibri" w:hAnsi="Calibri" w:cs="Calibri"/>
          <w:sz w:val="24"/>
          <w:szCs w:val="24"/>
        </w:rPr>
        <w:br/>
      </w:r>
      <w:r w:rsidRPr="00963485">
        <w:rPr>
          <w:rFonts w:ascii="Calibri" w:hAnsi="Calibri" w:cs="Calibri"/>
          <w:sz w:val="24"/>
          <w:szCs w:val="24"/>
        </w:rPr>
        <w:t xml:space="preserve">Na platformie w formularzu składania oferty znajduje się miejsce wyznaczone </w:t>
      </w:r>
      <w:r w:rsidR="005B5C97" w:rsidRPr="00963485">
        <w:rPr>
          <w:rFonts w:ascii="Calibri" w:hAnsi="Calibri" w:cs="Calibri"/>
          <w:sz w:val="24"/>
          <w:szCs w:val="24"/>
        </w:rPr>
        <w:br/>
      </w:r>
      <w:r w:rsidRPr="00963485">
        <w:rPr>
          <w:rFonts w:ascii="Calibri" w:hAnsi="Calibri" w:cs="Calibri"/>
          <w:sz w:val="24"/>
          <w:szCs w:val="24"/>
        </w:rPr>
        <w:t>do dołączenia części oferty stanowiącej tajemnicę przedsiębiorstwa.</w:t>
      </w:r>
    </w:p>
    <w:p w14:paraId="0EFDB8CE" w14:textId="66C8C88F" w:rsidR="00F43B98" w:rsidRPr="00963485" w:rsidRDefault="00B7417B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Wykonawca, za pośrednictwem </w:t>
      </w:r>
      <w:hyperlink r:id="rId27">
        <w:r w:rsidRPr="00963485">
          <w:rPr>
            <w:rFonts w:ascii="Calibri" w:hAnsi="Calibri" w:cs="Calibri"/>
            <w:sz w:val="24"/>
            <w:szCs w:val="24"/>
            <w:u w:val="single"/>
          </w:rPr>
          <w:t>platformazakupowa.pl</w:t>
        </w:r>
      </w:hyperlink>
      <w:r w:rsidRPr="00963485">
        <w:rPr>
          <w:rFonts w:ascii="Calibri" w:hAnsi="Calibri" w:cs="Calibri"/>
          <w:sz w:val="24"/>
          <w:szCs w:val="24"/>
        </w:rPr>
        <w:t xml:space="preserve"> może przed upływem terminu</w:t>
      </w:r>
      <w:r w:rsidR="00F43B98" w:rsidRPr="00963485">
        <w:rPr>
          <w:rFonts w:ascii="Calibri" w:hAnsi="Calibri" w:cs="Calibri"/>
          <w:sz w:val="24"/>
          <w:szCs w:val="24"/>
        </w:rPr>
        <w:br/>
      </w:r>
      <w:r w:rsidRPr="00963485">
        <w:rPr>
          <w:rFonts w:ascii="Calibri" w:hAnsi="Calibri" w:cs="Calibri"/>
          <w:sz w:val="24"/>
          <w:szCs w:val="24"/>
        </w:rPr>
        <w:t>do składania</w:t>
      </w:r>
      <w:r w:rsidR="00E2185D" w:rsidRPr="00963485">
        <w:rPr>
          <w:rFonts w:ascii="Calibri" w:hAnsi="Calibri" w:cs="Calibri"/>
          <w:sz w:val="24"/>
          <w:szCs w:val="24"/>
        </w:rPr>
        <w:t xml:space="preserve"> ofert</w:t>
      </w:r>
      <w:r w:rsidRPr="00963485">
        <w:rPr>
          <w:rFonts w:ascii="Calibri" w:hAnsi="Calibri" w:cs="Calibri"/>
          <w:sz w:val="24"/>
          <w:szCs w:val="24"/>
        </w:rPr>
        <w:t xml:space="preserve"> wycofać ofertę. Sposób dokonywania wycofania oferty zamieszczono</w:t>
      </w:r>
      <w:r w:rsidR="00494C3E" w:rsidRPr="00963485">
        <w:rPr>
          <w:rFonts w:ascii="Calibri" w:hAnsi="Calibri" w:cs="Calibri"/>
          <w:sz w:val="24"/>
          <w:szCs w:val="24"/>
        </w:rPr>
        <w:t xml:space="preserve"> </w:t>
      </w:r>
      <w:r w:rsidRPr="00963485">
        <w:rPr>
          <w:rFonts w:ascii="Calibri" w:hAnsi="Calibri" w:cs="Calibri"/>
          <w:sz w:val="24"/>
          <w:szCs w:val="24"/>
        </w:rPr>
        <w:t>w instrukcji zamieszczonej na stronie internetowej pod adresem:</w:t>
      </w:r>
      <w:r w:rsidR="002E1344" w:rsidRPr="00963485">
        <w:rPr>
          <w:rFonts w:ascii="Calibri" w:hAnsi="Calibri" w:cs="Calibri"/>
          <w:sz w:val="24"/>
          <w:szCs w:val="24"/>
        </w:rPr>
        <w:t xml:space="preserve"> </w:t>
      </w:r>
      <w:hyperlink r:id="rId28">
        <w:r w:rsidRPr="00963485">
          <w:rPr>
            <w:rFonts w:ascii="Calibri" w:hAnsi="Calibri" w:cs="Calibri"/>
            <w:sz w:val="24"/>
            <w:szCs w:val="24"/>
            <w:u w:val="single"/>
          </w:rPr>
          <w:t>https://platformazakupowa.pl/strona/45-instrukcje</w:t>
        </w:r>
      </w:hyperlink>
    </w:p>
    <w:p w14:paraId="1E4DFD0F" w14:textId="7DEB32A2" w:rsidR="00BA59C1" w:rsidRPr="00963485" w:rsidRDefault="00B7417B" w:rsidP="0004556E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Każdy z Wykonawców </w:t>
      </w:r>
      <w:r w:rsidR="00AF2FDC" w:rsidRPr="00963485">
        <w:rPr>
          <w:rFonts w:ascii="Calibri" w:hAnsi="Calibri" w:cs="Calibri"/>
          <w:sz w:val="24"/>
          <w:szCs w:val="24"/>
        </w:rPr>
        <w:t>może złożyć tylko jedną ofertę.</w:t>
      </w:r>
    </w:p>
    <w:p w14:paraId="31EFBAC7" w14:textId="65C71406" w:rsidR="005C63A9" w:rsidRPr="00963485" w:rsidRDefault="009A699F" w:rsidP="00E25EE2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Dokumenty i oświadczenia składane przez wykonaw</w:t>
      </w:r>
      <w:r w:rsidR="00821E25" w:rsidRPr="00963485">
        <w:rPr>
          <w:rFonts w:ascii="Calibri" w:hAnsi="Calibri" w:cs="Calibri"/>
          <w:sz w:val="24"/>
          <w:szCs w:val="24"/>
        </w:rPr>
        <w:t>cę powinny być w języku polskim</w:t>
      </w:r>
      <w:r w:rsidRPr="00963485">
        <w:rPr>
          <w:rFonts w:ascii="Calibri" w:hAnsi="Calibri" w:cs="Calibri"/>
          <w:sz w:val="24"/>
          <w:szCs w:val="24"/>
        </w:rPr>
        <w:t>.</w:t>
      </w:r>
      <w:r w:rsidR="00821E25" w:rsidRPr="00963485">
        <w:rPr>
          <w:rFonts w:ascii="Calibri" w:hAnsi="Calibri" w:cs="Calibri"/>
          <w:sz w:val="24"/>
          <w:szCs w:val="24"/>
        </w:rPr>
        <w:br/>
      </w:r>
      <w:r w:rsidRPr="00963485">
        <w:rPr>
          <w:rFonts w:ascii="Calibri" w:hAnsi="Calibri" w:cs="Calibri"/>
          <w:sz w:val="24"/>
          <w:szCs w:val="24"/>
        </w:rPr>
        <w:t>W przypadku  załączenia dokumentów sporządzonych w</w:t>
      </w:r>
      <w:r w:rsidR="00E2185D" w:rsidRPr="00963485">
        <w:rPr>
          <w:rFonts w:ascii="Calibri" w:hAnsi="Calibri" w:cs="Calibri"/>
          <w:sz w:val="24"/>
          <w:szCs w:val="24"/>
        </w:rPr>
        <w:t xml:space="preserve"> innym języku niż dopuszczony, W</w:t>
      </w:r>
      <w:r w:rsidRPr="00963485">
        <w:rPr>
          <w:rFonts w:ascii="Calibri" w:hAnsi="Calibri" w:cs="Calibri"/>
          <w:sz w:val="24"/>
          <w:szCs w:val="24"/>
        </w:rPr>
        <w:t>ykonawca zobowiązany jest załączyć tłumaczenie na język polski.</w:t>
      </w:r>
    </w:p>
    <w:p w14:paraId="1DAADDCD" w14:textId="69A2588E" w:rsidR="00F43B98" w:rsidRPr="00963485" w:rsidRDefault="006F005F">
      <w:pPr>
        <w:widowControl w:val="0"/>
        <w:numPr>
          <w:ilvl w:val="1"/>
          <w:numId w:val="7"/>
        </w:numPr>
        <w:tabs>
          <w:tab w:val="left" w:pos="851"/>
        </w:tabs>
        <w:spacing w:line="240" w:lineRule="auto"/>
        <w:ind w:left="709" w:hanging="567"/>
        <w:jc w:val="both"/>
        <w:rPr>
          <w:rFonts w:ascii="Calibri" w:eastAsia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Zgodnie</w:t>
      </w:r>
      <w:r w:rsidRPr="00963485">
        <w:rPr>
          <w:rFonts w:ascii="Calibri" w:eastAsia="Calibri" w:hAnsi="Calibri" w:cs="Calibri"/>
          <w:sz w:val="24"/>
          <w:szCs w:val="24"/>
        </w:rPr>
        <w:t xml:space="preserve"> z definicją dokumentu elektronicznego z art.</w:t>
      </w:r>
      <w:r w:rsidR="00B16EAD" w:rsidRPr="00963485">
        <w:rPr>
          <w:rFonts w:ascii="Calibri" w:eastAsia="Calibri" w:hAnsi="Calibri" w:cs="Calibri"/>
          <w:sz w:val="24"/>
          <w:szCs w:val="24"/>
        </w:rPr>
        <w:t xml:space="preserve"> </w:t>
      </w:r>
      <w:r w:rsidRPr="00963485">
        <w:rPr>
          <w:rFonts w:ascii="Calibri" w:eastAsia="Calibri" w:hAnsi="Calibri" w:cs="Calibri"/>
          <w:sz w:val="24"/>
          <w:szCs w:val="24"/>
        </w:rPr>
        <w:t>3 ustęp 2 Ustawy o informatyzacji działalności podmiotów realizujących zadania publiczne, opatrzenie pliku kwalifikowanym podpisem elektronicznym</w:t>
      </w:r>
      <w:r w:rsidR="00C86B32" w:rsidRPr="00963485">
        <w:rPr>
          <w:rFonts w:ascii="Calibri" w:eastAsia="Calibri" w:hAnsi="Calibri" w:cs="Calibri"/>
          <w:sz w:val="24"/>
          <w:szCs w:val="24"/>
        </w:rPr>
        <w:t xml:space="preserve"> lub</w:t>
      </w:r>
      <w:r w:rsidR="00C86B32" w:rsidRPr="00963485">
        <w:rPr>
          <w:rFonts w:ascii="Calibri" w:hAnsi="Calibri" w:cs="Calibri"/>
          <w:sz w:val="24"/>
          <w:szCs w:val="24"/>
        </w:rPr>
        <w:t xml:space="preserve"> </w:t>
      </w:r>
      <w:r w:rsidR="00C86B32" w:rsidRPr="00963485">
        <w:rPr>
          <w:rFonts w:ascii="Calibri" w:eastAsia="Calibri" w:hAnsi="Calibri" w:cs="Calibri"/>
          <w:sz w:val="24"/>
          <w:szCs w:val="24"/>
        </w:rPr>
        <w:t>podpisem zaufanym lub podpisem osobistym</w:t>
      </w:r>
      <w:r w:rsidRPr="00963485">
        <w:rPr>
          <w:rFonts w:ascii="Calibri" w:eastAsia="Calibri" w:hAnsi="Calibri" w:cs="Calibri"/>
          <w:sz w:val="24"/>
          <w:szCs w:val="24"/>
        </w:rPr>
        <w:t xml:space="preserve">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5E0DE9B" w14:textId="4692E48A" w:rsidR="007344B9" w:rsidRPr="00963485" w:rsidRDefault="00B7417B" w:rsidP="00406980">
      <w:pPr>
        <w:widowControl w:val="0"/>
        <w:numPr>
          <w:ilvl w:val="1"/>
          <w:numId w:val="7"/>
        </w:numPr>
        <w:tabs>
          <w:tab w:val="left" w:pos="851"/>
        </w:tabs>
        <w:spacing w:line="240" w:lineRule="auto"/>
        <w:ind w:left="709" w:hanging="567"/>
        <w:jc w:val="both"/>
        <w:rPr>
          <w:rFonts w:ascii="Calibri" w:eastAsia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Maksymalny rozmiar jednego pliku przesyłanego za pośrednictwem dedykowanych formularzy do: złożenia,</w:t>
      </w:r>
      <w:r w:rsidR="00C86B32" w:rsidRPr="00963485">
        <w:rPr>
          <w:rFonts w:ascii="Calibri" w:hAnsi="Calibri" w:cs="Calibri"/>
          <w:sz w:val="24"/>
          <w:szCs w:val="24"/>
        </w:rPr>
        <w:t xml:space="preserve"> zmiany lub </w:t>
      </w:r>
      <w:r w:rsidRPr="00963485">
        <w:rPr>
          <w:rFonts w:ascii="Calibri" w:hAnsi="Calibri" w:cs="Calibri"/>
          <w:sz w:val="24"/>
          <w:szCs w:val="24"/>
        </w:rPr>
        <w:t>wycofania oferty wynosi 150 MB natomiast przy komunikacji wielkość pliku to maksymalnie 500 MB.</w:t>
      </w:r>
    </w:p>
    <w:p w14:paraId="0C5655AE" w14:textId="77777777" w:rsidR="00643CD1" w:rsidRPr="00963485" w:rsidRDefault="00643CD1" w:rsidP="00643CD1">
      <w:pPr>
        <w:widowControl w:val="0"/>
        <w:tabs>
          <w:tab w:val="left" w:pos="851"/>
        </w:tabs>
        <w:spacing w:line="240" w:lineRule="auto"/>
        <w:ind w:left="709"/>
        <w:jc w:val="both"/>
        <w:rPr>
          <w:rFonts w:ascii="Calibri" w:eastAsia="Calibri" w:hAnsi="Calibri" w:cs="Calibri"/>
          <w:sz w:val="24"/>
          <w:szCs w:val="24"/>
        </w:rPr>
      </w:pPr>
    </w:p>
    <w:p w14:paraId="55D19ED5" w14:textId="4A540F6E" w:rsidR="004169ED" w:rsidRPr="00963485" w:rsidRDefault="004169ED" w:rsidP="00406980">
      <w:pPr>
        <w:pStyle w:val="Nagwek1"/>
        <w:keepNext w:val="0"/>
        <w:keepLines w:val="0"/>
        <w:widowControl w:val="0"/>
        <w:spacing w:before="0" w:line="240" w:lineRule="auto"/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r w:rsidRPr="00963485">
        <w:rPr>
          <w:rFonts w:ascii="Calibri" w:hAnsi="Calibri" w:cs="Calibri"/>
          <w:b/>
          <w:i/>
          <w:sz w:val="24"/>
          <w:szCs w:val="24"/>
          <w:u w:val="single"/>
        </w:rPr>
        <w:t>Zalecenia</w:t>
      </w:r>
    </w:p>
    <w:p w14:paraId="65C7303C" w14:textId="4201CCC1" w:rsidR="004169ED" w:rsidRPr="00963485" w:rsidRDefault="004A4461" w:rsidP="00406980">
      <w:pPr>
        <w:pStyle w:val="NormalnyWeb"/>
        <w:widowControl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963485">
        <w:rPr>
          <w:rFonts w:ascii="Calibri" w:hAnsi="Calibri" w:cs="Calibri"/>
          <w:b/>
          <w:bCs/>
        </w:rPr>
        <w:t>Rozszerzenia plików wykorzystywanych przez Wykonawców muszą być zgodne z</w:t>
      </w:r>
      <w:r w:rsidRPr="00963485">
        <w:rPr>
          <w:rFonts w:ascii="Calibri" w:hAnsi="Calibri" w:cs="Calibri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</w:t>
      </w:r>
      <w:r w:rsidR="004169ED" w:rsidRPr="00963485">
        <w:rPr>
          <w:rFonts w:ascii="Calibri" w:hAnsi="Calibri" w:cs="Calibri"/>
        </w:rPr>
        <w:t>”.</w:t>
      </w:r>
    </w:p>
    <w:p w14:paraId="25926C5A" w14:textId="77777777" w:rsidR="004169ED" w:rsidRPr="00963485" w:rsidRDefault="004169ED" w:rsidP="00406980">
      <w:pPr>
        <w:pStyle w:val="NormalnyWeb"/>
        <w:widowControl w:val="0"/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963485">
        <w:rPr>
          <w:rFonts w:ascii="Calibri" w:hAnsi="Calibri" w:cs="Calibri"/>
          <w:b/>
        </w:rPr>
        <w:t>Poniżej Zamawiający przedstawia listę sugerowanych zaleceń:</w:t>
      </w:r>
    </w:p>
    <w:p w14:paraId="56CE39DC" w14:textId="0771C46D" w:rsidR="000C299B" w:rsidRPr="00963485" w:rsidRDefault="004169ED" w:rsidP="000C299B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b/>
          <w:u w:val="single"/>
          <w:lang w:val="pl"/>
        </w:rPr>
      </w:pPr>
      <w:r w:rsidRPr="00963485">
        <w:rPr>
          <w:rFonts w:ascii="Calibri" w:hAnsi="Calibri" w:cs="Calibri"/>
        </w:rPr>
        <w:t>Zamawiający rekomenduje wykorzystanie format</w:t>
      </w:r>
      <w:r w:rsidR="00B16EAD" w:rsidRPr="00963485">
        <w:rPr>
          <w:rFonts w:ascii="Calibri" w:hAnsi="Calibri" w:cs="Calibri"/>
        </w:rPr>
        <w:t xml:space="preserve">ów: </w:t>
      </w:r>
      <w:r w:rsidR="004A4461" w:rsidRPr="00963485">
        <w:rPr>
          <w:rFonts w:ascii="Calibri" w:hAnsi="Calibri" w:cs="Calibri"/>
          <w:lang w:val="pl"/>
        </w:rPr>
        <w:t>pdf .</w:t>
      </w:r>
      <w:proofErr w:type="spellStart"/>
      <w:r w:rsidR="004A4461" w:rsidRPr="00963485">
        <w:rPr>
          <w:rFonts w:ascii="Calibri" w:hAnsi="Calibri" w:cs="Calibri"/>
          <w:lang w:val="pl"/>
        </w:rPr>
        <w:t>doc</w:t>
      </w:r>
      <w:proofErr w:type="spellEnd"/>
      <w:r w:rsidR="004A4461" w:rsidRPr="00963485">
        <w:rPr>
          <w:rFonts w:ascii="Calibri" w:hAnsi="Calibri" w:cs="Calibri"/>
          <w:lang w:val="pl"/>
        </w:rPr>
        <w:t xml:space="preserve"> .</w:t>
      </w:r>
      <w:proofErr w:type="spellStart"/>
      <w:r w:rsidR="004A4461" w:rsidRPr="00963485">
        <w:rPr>
          <w:rFonts w:ascii="Calibri" w:hAnsi="Calibri" w:cs="Calibri"/>
          <w:lang w:val="pl"/>
        </w:rPr>
        <w:t>docx</w:t>
      </w:r>
      <w:proofErr w:type="spellEnd"/>
      <w:r w:rsidR="004A4461" w:rsidRPr="00963485">
        <w:rPr>
          <w:rFonts w:ascii="Calibri" w:hAnsi="Calibri" w:cs="Calibri"/>
          <w:lang w:val="pl"/>
        </w:rPr>
        <w:t xml:space="preserve"> .xls .</w:t>
      </w:r>
      <w:proofErr w:type="spellStart"/>
      <w:r w:rsidR="004A4461" w:rsidRPr="00963485">
        <w:rPr>
          <w:rFonts w:ascii="Calibri" w:hAnsi="Calibri" w:cs="Calibri"/>
          <w:lang w:val="pl"/>
        </w:rPr>
        <w:t>xlsx</w:t>
      </w:r>
      <w:proofErr w:type="spellEnd"/>
      <w:r w:rsidR="004A4461" w:rsidRPr="00963485">
        <w:rPr>
          <w:rFonts w:ascii="Calibri" w:hAnsi="Calibri" w:cs="Calibri"/>
          <w:lang w:val="pl"/>
        </w:rPr>
        <w:t xml:space="preserve"> .jpg (.</w:t>
      </w:r>
      <w:proofErr w:type="spellStart"/>
      <w:r w:rsidR="004A4461" w:rsidRPr="00963485">
        <w:rPr>
          <w:rFonts w:ascii="Calibri" w:hAnsi="Calibri" w:cs="Calibri"/>
          <w:lang w:val="pl"/>
        </w:rPr>
        <w:t>jpeg</w:t>
      </w:r>
      <w:proofErr w:type="spellEnd"/>
      <w:r w:rsidR="004A4461" w:rsidRPr="00963485">
        <w:rPr>
          <w:rFonts w:ascii="Calibri" w:hAnsi="Calibri" w:cs="Calibri"/>
          <w:lang w:val="pl"/>
        </w:rPr>
        <w:t xml:space="preserve">) </w:t>
      </w:r>
      <w:r w:rsidR="005B5C97" w:rsidRPr="00963485">
        <w:rPr>
          <w:rFonts w:ascii="Calibri" w:hAnsi="Calibri" w:cs="Calibri"/>
          <w:lang w:val="pl"/>
        </w:rPr>
        <w:br/>
      </w:r>
      <w:r w:rsidR="004A4461" w:rsidRPr="00963485">
        <w:rPr>
          <w:rFonts w:ascii="Calibri" w:hAnsi="Calibri" w:cs="Calibri"/>
          <w:b/>
          <w:u w:val="single"/>
          <w:lang w:val="pl"/>
        </w:rPr>
        <w:t>ze szczególnym wskazaniem na .pdf</w:t>
      </w:r>
    </w:p>
    <w:p w14:paraId="7DDF3F2D" w14:textId="6B41195A" w:rsidR="00B16EAD" w:rsidRPr="00963485" w:rsidRDefault="00B16EA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</w:rPr>
      </w:pPr>
      <w:r w:rsidRPr="00963485">
        <w:rPr>
          <w:rFonts w:ascii="Calibri" w:hAnsi="Calibri" w:cs="Calibri"/>
        </w:rPr>
        <w:t xml:space="preserve">W celu ewentualnej kompresji danych Zamawiający rekomenduje wykorzystanie jednego </w:t>
      </w:r>
      <w:r w:rsidR="007522E8" w:rsidRPr="00963485">
        <w:rPr>
          <w:rFonts w:ascii="Calibri" w:hAnsi="Calibri" w:cs="Calibri"/>
        </w:rPr>
        <w:br/>
      </w:r>
      <w:r w:rsidRPr="00963485">
        <w:rPr>
          <w:rFonts w:ascii="Calibri" w:hAnsi="Calibri" w:cs="Calibri"/>
        </w:rPr>
        <w:t xml:space="preserve">z </w:t>
      </w:r>
      <w:r w:rsidR="004A4461" w:rsidRPr="00963485">
        <w:rPr>
          <w:rFonts w:ascii="Calibri" w:hAnsi="Calibri" w:cs="Calibri"/>
        </w:rPr>
        <w:t>rozszerzeń</w:t>
      </w:r>
      <w:r w:rsidRPr="00963485">
        <w:rPr>
          <w:rFonts w:ascii="Calibri" w:hAnsi="Calibri" w:cs="Calibri"/>
        </w:rPr>
        <w:t>:</w:t>
      </w:r>
    </w:p>
    <w:p w14:paraId="7887B015" w14:textId="77777777" w:rsidR="00B16EAD" w:rsidRPr="00963485" w:rsidRDefault="00B16EAD">
      <w:pPr>
        <w:pStyle w:val="NormalnyWeb"/>
        <w:widowControl w:val="0"/>
        <w:numPr>
          <w:ilvl w:val="1"/>
          <w:numId w:val="12"/>
        </w:numPr>
        <w:tabs>
          <w:tab w:val="num" w:pos="567"/>
          <w:tab w:val="left" w:pos="993"/>
        </w:tabs>
        <w:spacing w:before="0" w:beforeAutospacing="0" w:after="0" w:afterAutospacing="0"/>
        <w:ind w:left="567" w:hanging="284"/>
        <w:jc w:val="both"/>
        <w:textAlignment w:val="baseline"/>
        <w:rPr>
          <w:rFonts w:ascii="Calibri" w:hAnsi="Calibri" w:cs="Calibri"/>
        </w:rPr>
      </w:pPr>
      <w:r w:rsidRPr="00963485">
        <w:rPr>
          <w:rFonts w:ascii="Calibri" w:hAnsi="Calibri" w:cs="Calibri"/>
        </w:rPr>
        <w:t>.zip </w:t>
      </w:r>
    </w:p>
    <w:p w14:paraId="087B16E2" w14:textId="77777777" w:rsidR="00B16EAD" w:rsidRPr="00963485" w:rsidRDefault="00B16EAD">
      <w:pPr>
        <w:pStyle w:val="NormalnyWeb"/>
        <w:widowControl w:val="0"/>
        <w:numPr>
          <w:ilvl w:val="1"/>
          <w:numId w:val="12"/>
        </w:numPr>
        <w:tabs>
          <w:tab w:val="num" w:pos="567"/>
          <w:tab w:val="left" w:pos="993"/>
        </w:tabs>
        <w:spacing w:before="0" w:beforeAutospacing="0" w:after="0" w:afterAutospacing="0"/>
        <w:ind w:left="567" w:hanging="284"/>
        <w:jc w:val="both"/>
        <w:textAlignment w:val="baseline"/>
        <w:rPr>
          <w:rFonts w:ascii="Calibri" w:hAnsi="Calibri" w:cs="Calibri"/>
        </w:rPr>
      </w:pPr>
      <w:r w:rsidRPr="00963485">
        <w:rPr>
          <w:rFonts w:ascii="Calibri" w:hAnsi="Calibri" w:cs="Calibri"/>
        </w:rPr>
        <w:t>.7Z</w:t>
      </w:r>
    </w:p>
    <w:p w14:paraId="006496AB" w14:textId="77777777" w:rsidR="00651C6B" w:rsidRPr="00963485" w:rsidRDefault="00651C6B" w:rsidP="00651C6B">
      <w:pPr>
        <w:pStyle w:val="NormalnyWeb"/>
        <w:widowControl w:val="0"/>
        <w:tabs>
          <w:tab w:val="left" w:pos="993"/>
        </w:tabs>
        <w:spacing w:before="0" w:beforeAutospacing="0" w:after="0" w:afterAutospacing="0"/>
        <w:ind w:left="567"/>
        <w:jc w:val="both"/>
        <w:textAlignment w:val="baseline"/>
        <w:rPr>
          <w:rFonts w:ascii="Calibri" w:hAnsi="Calibri" w:cs="Calibri"/>
        </w:rPr>
      </w:pPr>
    </w:p>
    <w:p w14:paraId="283074F5" w14:textId="20931AF2" w:rsidR="004169ED" w:rsidRPr="00963485" w:rsidRDefault="004169E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</w:rPr>
      </w:pPr>
      <w:r w:rsidRPr="00963485">
        <w:rPr>
          <w:rFonts w:ascii="Calibri" w:hAnsi="Calibri" w:cs="Calibri"/>
        </w:rPr>
        <w:t xml:space="preserve">Wśród </w:t>
      </w:r>
      <w:r w:rsidR="004A4461" w:rsidRPr="00963485">
        <w:rPr>
          <w:rFonts w:ascii="Calibri" w:hAnsi="Calibri" w:cs="Calibri"/>
        </w:rPr>
        <w:t>rozszerzeń</w:t>
      </w:r>
      <w:r w:rsidRPr="00963485">
        <w:rPr>
          <w:rFonts w:ascii="Calibri" w:hAnsi="Calibri" w:cs="Calibri"/>
        </w:rPr>
        <w:t xml:space="preserve"> powszechnych a </w:t>
      </w:r>
      <w:r w:rsidR="004A4461" w:rsidRPr="00963485">
        <w:rPr>
          <w:rFonts w:ascii="Calibri" w:hAnsi="Calibri" w:cs="Calibri"/>
          <w:b/>
          <w:bCs/>
        </w:rPr>
        <w:t>nie</w:t>
      </w:r>
      <w:r w:rsidRPr="00963485">
        <w:rPr>
          <w:rFonts w:ascii="Calibri" w:hAnsi="Calibri" w:cs="Calibri"/>
          <w:b/>
          <w:bCs/>
        </w:rPr>
        <w:t>występujących</w:t>
      </w:r>
      <w:r w:rsidRPr="00963485">
        <w:rPr>
          <w:rFonts w:ascii="Calibri" w:hAnsi="Calibri" w:cs="Calibri"/>
        </w:rPr>
        <w:t xml:space="preserve"> w rozporządzeniu </w:t>
      </w:r>
      <w:r w:rsidR="004A4461" w:rsidRPr="00963485">
        <w:rPr>
          <w:rFonts w:ascii="Calibri" w:hAnsi="Calibri" w:cs="Calibri"/>
        </w:rPr>
        <w:t xml:space="preserve">KRI </w:t>
      </w:r>
      <w:r w:rsidRPr="00963485">
        <w:rPr>
          <w:rFonts w:ascii="Calibri" w:hAnsi="Calibri" w:cs="Calibri"/>
        </w:rPr>
        <w:t>występują: .</w:t>
      </w:r>
      <w:proofErr w:type="spellStart"/>
      <w:r w:rsidRPr="00963485">
        <w:rPr>
          <w:rFonts w:ascii="Calibri" w:hAnsi="Calibri" w:cs="Calibri"/>
        </w:rPr>
        <w:t>rar</w:t>
      </w:r>
      <w:proofErr w:type="spellEnd"/>
      <w:r w:rsidRPr="00963485">
        <w:rPr>
          <w:rFonts w:ascii="Calibri" w:hAnsi="Calibri" w:cs="Calibri"/>
        </w:rPr>
        <w:t xml:space="preserve"> .gif .</w:t>
      </w:r>
      <w:proofErr w:type="spellStart"/>
      <w:r w:rsidRPr="00963485">
        <w:rPr>
          <w:rFonts w:ascii="Calibri" w:hAnsi="Calibri" w:cs="Calibri"/>
        </w:rPr>
        <w:t>bmp</w:t>
      </w:r>
      <w:proofErr w:type="spellEnd"/>
      <w:r w:rsidRPr="00963485">
        <w:rPr>
          <w:rFonts w:ascii="Calibri" w:hAnsi="Calibri" w:cs="Calibri"/>
        </w:rPr>
        <w:t xml:space="preserve"> .</w:t>
      </w:r>
      <w:proofErr w:type="spellStart"/>
      <w:r w:rsidRPr="00963485">
        <w:rPr>
          <w:rFonts w:ascii="Calibri" w:hAnsi="Calibri" w:cs="Calibri"/>
        </w:rPr>
        <w:t>numbers</w:t>
      </w:r>
      <w:proofErr w:type="spellEnd"/>
      <w:r w:rsidRPr="00963485">
        <w:rPr>
          <w:rFonts w:ascii="Calibri" w:hAnsi="Calibri" w:cs="Calibri"/>
        </w:rPr>
        <w:t xml:space="preserve"> .</w:t>
      </w:r>
      <w:proofErr w:type="spellStart"/>
      <w:r w:rsidRPr="00963485">
        <w:rPr>
          <w:rFonts w:ascii="Calibri" w:hAnsi="Calibri" w:cs="Calibri"/>
        </w:rPr>
        <w:t>pages</w:t>
      </w:r>
      <w:proofErr w:type="spellEnd"/>
      <w:r w:rsidRPr="00963485">
        <w:rPr>
          <w:rFonts w:ascii="Calibri" w:hAnsi="Calibri" w:cs="Calibri"/>
        </w:rPr>
        <w:t xml:space="preserve">. </w:t>
      </w:r>
      <w:r w:rsidRPr="00963485">
        <w:rPr>
          <w:rFonts w:ascii="Calibri" w:hAnsi="Calibri" w:cs="Calibri"/>
          <w:b/>
          <w:bCs/>
        </w:rPr>
        <w:t>Dokumenty złożone w takich plikach zostaną uznane za złożone nieskutecznie.</w:t>
      </w:r>
    </w:p>
    <w:p w14:paraId="6603930C" w14:textId="07E32A39" w:rsidR="004169ED" w:rsidRPr="00963485" w:rsidRDefault="004169E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963485">
        <w:rPr>
          <w:rFonts w:ascii="Calibri" w:hAnsi="Calibri" w:cs="Calibri"/>
        </w:rPr>
        <w:t xml:space="preserve">Zamawiający zwraca uwagę na ograniczenia wielkości plików podpisywanych profilem zaufanym, który wynosi max 10MB, oraz na ograniczenie wielkości plików podpisywanych </w:t>
      </w:r>
      <w:r w:rsidR="007522E8" w:rsidRPr="00963485">
        <w:rPr>
          <w:rFonts w:ascii="Calibri" w:hAnsi="Calibri" w:cs="Calibri"/>
        </w:rPr>
        <w:br/>
      </w:r>
      <w:r w:rsidRPr="00963485">
        <w:rPr>
          <w:rFonts w:ascii="Calibri" w:hAnsi="Calibri" w:cs="Calibri"/>
        </w:rPr>
        <w:t xml:space="preserve">w aplikacji </w:t>
      </w:r>
      <w:proofErr w:type="spellStart"/>
      <w:r w:rsidRPr="00963485">
        <w:rPr>
          <w:rFonts w:ascii="Calibri" w:hAnsi="Calibri" w:cs="Calibri"/>
        </w:rPr>
        <w:t>eDoApp</w:t>
      </w:r>
      <w:proofErr w:type="spellEnd"/>
      <w:r w:rsidRPr="00963485">
        <w:rPr>
          <w:rFonts w:ascii="Calibri" w:hAnsi="Calibri" w:cs="Calibri"/>
        </w:rPr>
        <w:t xml:space="preserve"> służącej do składania podpisu osobistego, który wynosi max 5MB.</w:t>
      </w:r>
    </w:p>
    <w:p w14:paraId="21C7BBC0" w14:textId="77777777" w:rsidR="004A4461" w:rsidRPr="00963485" w:rsidRDefault="004A4461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lang w:val="pl"/>
        </w:rPr>
      </w:pPr>
      <w:r w:rsidRPr="00963485">
        <w:rPr>
          <w:rFonts w:ascii="Calibri" w:hAnsi="Calibri" w:cs="Calibri"/>
          <w:lang w:val="pl"/>
        </w:rPr>
        <w:t>W przypadku stosowania przez wykonawcę kwalifikowanego podpisu elektronicznego:</w:t>
      </w:r>
    </w:p>
    <w:p w14:paraId="067A762B" w14:textId="77777777" w:rsidR="004A4461" w:rsidRPr="00963485" w:rsidRDefault="004A4461">
      <w:pPr>
        <w:pStyle w:val="NormalnyWeb"/>
        <w:widowControl w:val="0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pl"/>
        </w:rPr>
      </w:pPr>
      <w:r w:rsidRPr="00963485">
        <w:rPr>
          <w:rFonts w:ascii="Calibri" w:hAnsi="Calibri" w:cs="Calibri"/>
          <w:lang w:val="pl"/>
        </w:rPr>
        <w:t xml:space="preserve">Ze względu na niskie ryzyko naruszenia integralności pliku oraz łatwiejszą weryfikację </w:t>
      </w:r>
      <w:r w:rsidRPr="00963485">
        <w:rPr>
          <w:rFonts w:ascii="Calibri" w:hAnsi="Calibri" w:cs="Calibri"/>
          <w:lang w:val="pl"/>
        </w:rPr>
        <w:lastRenderedPageBreak/>
        <w:t xml:space="preserve">podpisu zamawiający zaleca, w miarę możliwości, </w:t>
      </w:r>
      <w:r w:rsidRPr="00963485">
        <w:rPr>
          <w:rFonts w:ascii="Calibri" w:hAnsi="Calibri" w:cs="Calibri"/>
          <w:b/>
          <w:lang w:val="pl"/>
        </w:rPr>
        <w:t xml:space="preserve">przekonwertowanie plików składających się na ofertę na rozszerzenie .pdf  i opatrzenie ich podpisem kwalifikowanym w formacie </w:t>
      </w:r>
      <w:proofErr w:type="spellStart"/>
      <w:r w:rsidRPr="00963485">
        <w:rPr>
          <w:rFonts w:ascii="Calibri" w:hAnsi="Calibri" w:cs="Calibri"/>
          <w:b/>
          <w:lang w:val="pl"/>
        </w:rPr>
        <w:t>PAdES</w:t>
      </w:r>
      <w:proofErr w:type="spellEnd"/>
      <w:r w:rsidRPr="00963485">
        <w:rPr>
          <w:rFonts w:ascii="Calibri" w:hAnsi="Calibri" w:cs="Calibri"/>
          <w:b/>
          <w:lang w:val="pl"/>
        </w:rPr>
        <w:t xml:space="preserve">. </w:t>
      </w:r>
    </w:p>
    <w:p w14:paraId="2313F2B1" w14:textId="21396291" w:rsidR="004A4461" w:rsidRPr="00963485" w:rsidRDefault="004A4461">
      <w:pPr>
        <w:pStyle w:val="NormalnyWeb"/>
        <w:widowControl w:val="0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pl"/>
        </w:rPr>
      </w:pPr>
      <w:r w:rsidRPr="00963485">
        <w:rPr>
          <w:rFonts w:ascii="Calibri" w:hAnsi="Calibri" w:cs="Calibri"/>
          <w:lang w:val="pl"/>
        </w:rPr>
        <w:t xml:space="preserve">Pliki w innych formatach niż PDF </w:t>
      </w:r>
      <w:r w:rsidRPr="00963485">
        <w:rPr>
          <w:rFonts w:ascii="Calibri" w:hAnsi="Calibri" w:cs="Calibri"/>
          <w:b/>
          <w:lang w:val="pl"/>
        </w:rPr>
        <w:t xml:space="preserve">zaleca się opatrzyć podpisem w formacie </w:t>
      </w:r>
      <w:proofErr w:type="spellStart"/>
      <w:r w:rsidRPr="00963485">
        <w:rPr>
          <w:rFonts w:ascii="Calibri" w:hAnsi="Calibri" w:cs="Calibri"/>
          <w:b/>
          <w:lang w:val="pl"/>
        </w:rPr>
        <w:t>X</w:t>
      </w:r>
      <w:r w:rsidR="00C93310" w:rsidRPr="00963485">
        <w:rPr>
          <w:rFonts w:ascii="Calibri" w:hAnsi="Calibri" w:cs="Calibri"/>
          <w:b/>
          <w:lang w:val="pl"/>
        </w:rPr>
        <w:t>a</w:t>
      </w:r>
      <w:r w:rsidRPr="00963485">
        <w:rPr>
          <w:rFonts w:ascii="Calibri" w:hAnsi="Calibri" w:cs="Calibri"/>
          <w:b/>
          <w:lang w:val="pl"/>
        </w:rPr>
        <w:t>dES</w:t>
      </w:r>
      <w:proofErr w:type="spellEnd"/>
      <w:r w:rsidR="00C93310" w:rsidRPr="00963485">
        <w:rPr>
          <w:rFonts w:ascii="Calibri" w:hAnsi="Calibri" w:cs="Calibri"/>
          <w:b/>
          <w:lang w:val="pl"/>
        </w:rPr>
        <w:br/>
      </w:r>
      <w:r w:rsidRPr="00963485">
        <w:rPr>
          <w:rFonts w:ascii="Calibri" w:hAnsi="Calibri" w:cs="Calibri"/>
          <w:b/>
          <w:lang w:val="pl"/>
        </w:rPr>
        <w:t>o typie zewnętrznym</w:t>
      </w:r>
      <w:r w:rsidRPr="00963485">
        <w:rPr>
          <w:rFonts w:ascii="Calibri" w:hAnsi="Calibri" w:cs="Calibri"/>
          <w:lang w:val="pl"/>
        </w:rPr>
        <w:t>. Wykonawca powinien pamiętać, aby plik z podpisem przekazywać łącznie z dokumentem podpisywanym.</w:t>
      </w:r>
    </w:p>
    <w:p w14:paraId="494BB5B8" w14:textId="7B2AF006" w:rsidR="00803FC3" w:rsidRPr="00963485" w:rsidRDefault="004A4461" w:rsidP="00D01126">
      <w:pPr>
        <w:pStyle w:val="NormalnyWeb"/>
        <w:widowControl w:val="0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pl"/>
        </w:rPr>
      </w:pPr>
      <w:r w:rsidRPr="00963485">
        <w:rPr>
          <w:rFonts w:ascii="Calibri" w:hAnsi="Calibri" w:cs="Calibri"/>
          <w:lang w:val="pl"/>
        </w:rPr>
        <w:t>Zamawiający rekomenduje wykorzystanie podpisu z kwalifikowanym znacznikiem czasu.</w:t>
      </w:r>
    </w:p>
    <w:p w14:paraId="181F3860" w14:textId="43C08748" w:rsidR="004169ED" w:rsidRPr="00963485" w:rsidRDefault="004169E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963485">
        <w:rPr>
          <w:rFonts w:ascii="Calibri" w:hAnsi="Calibri" w:cs="Calibri"/>
        </w:rPr>
        <w:t xml:space="preserve">Zamawiający zaleca aby w przypadku podpisywania pliku przez kilka osób, stosować podpisy tego samego rodzaju. Podpisywanie różnymi rodzajami podpisów np. osobistym </w:t>
      </w:r>
      <w:r w:rsidR="007522E8" w:rsidRPr="00963485">
        <w:rPr>
          <w:rFonts w:ascii="Calibri" w:hAnsi="Calibri" w:cs="Calibri"/>
        </w:rPr>
        <w:br/>
      </w:r>
      <w:r w:rsidRPr="00963485">
        <w:rPr>
          <w:rFonts w:ascii="Calibri" w:hAnsi="Calibri" w:cs="Calibri"/>
        </w:rPr>
        <w:t>i kwalifikowanym może doprowadzić do problemów w weryfikacji plików. </w:t>
      </w:r>
    </w:p>
    <w:p w14:paraId="00C26FA1" w14:textId="77777777" w:rsidR="004169ED" w:rsidRPr="00963485" w:rsidRDefault="004169E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963485">
        <w:rPr>
          <w:rFonts w:ascii="Calibri" w:hAnsi="Calibri" w:cs="Calibri"/>
        </w:rPr>
        <w:t>Zamawiający zaleca, aby Wykonawca z odpowiednim wyprzedzeniem przetestował możliwość prawidłowego wykorzystania wybranej metody podpisania plików oferty.</w:t>
      </w:r>
    </w:p>
    <w:p w14:paraId="5C8D2675" w14:textId="7EBED4E7" w:rsidR="00643CD1" w:rsidRPr="00963485" w:rsidRDefault="004169ED" w:rsidP="00643CD1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963485">
        <w:rPr>
          <w:rFonts w:ascii="Calibri" w:hAnsi="Calibri" w:cs="Calibri"/>
        </w:rPr>
        <w:t>Osobą składającą ofertę powinna być osoba kontaktowa podawana w dokumentacji.</w:t>
      </w:r>
    </w:p>
    <w:p w14:paraId="3F6E58B8" w14:textId="6D3E329B" w:rsidR="00094A6C" w:rsidRPr="00963485" w:rsidRDefault="004169ED" w:rsidP="00C907FC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963485">
        <w:rPr>
          <w:rFonts w:ascii="Calibri" w:hAnsi="Calibri" w:cs="Calibri"/>
        </w:rPr>
        <w:t xml:space="preserve">Ofertę należy przygotować z należytą starannością dla podmiotu ubiegającego </w:t>
      </w:r>
      <w:r w:rsidR="005B5C97" w:rsidRPr="00963485">
        <w:rPr>
          <w:rFonts w:ascii="Calibri" w:hAnsi="Calibri" w:cs="Calibri"/>
        </w:rPr>
        <w:br/>
      </w:r>
      <w:r w:rsidRPr="00963485">
        <w:rPr>
          <w:rFonts w:ascii="Calibri" w:hAnsi="Calibri" w:cs="Calibri"/>
        </w:rPr>
        <w:t xml:space="preserve">się o udzielenie zamówienia publicznego i zachowaniem odpowiedniego odstępu czasu </w:t>
      </w:r>
      <w:r w:rsidR="005B5C97" w:rsidRPr="00963485">
        <w:rPr>
          <w:rFonts w:ascii="Calibri" w:hAnsi="Calibri" w:cs="Calibri"/>
        </w:rPr>
        <w:br/>
      </w:r>
      <w:r w:rsidRPr="00963485">
        <w:rPr>
          <w:rFonts w:ascii="Calibri" w:hAnsi="Calibri" w:cs="Calibri"/>
        </w:rPr>
        <w:t>do zakończenia przyjmowania ofert. Sugerujemy złożenie oferty na 24 godziny</w:t>
      </w:r>
      <w:r w:rsidR="00AF2FDC" w:rsidRPr="00963485">
        <w:rPr>
          <w:rFonts w:ascii="Calibri" w:hAnsi="Calibri" w:cs="Calibri"/>
        </w:rPr>
        <w:t xml:space="preserve"> przed terminem składania ofert</w:t>
      </w:r>
      <w:r w:rsidRPr="00963485">
        <w:rPr>
          <w:rFonts w:ascii="Calibri" w:hAnsi="Calibri" w:cs="Calibri"/>
        </w:rPr>
        <w:t>.</w:t>
      </w:r>
    </w:p>
    <w:p w14:paraId="6C71F101" w14:textId="71F47CE9" w:rsidR="004169ED" w:rsidRPr="00963485" w:rsidRDefault="00803A2A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963485">
        <w:rPr>
          <w:rFonts w:ascii="Calibri" w:hAnsi="Calibri" w:cs="Calibri"/>
          <w:lang w:val="pl"/>
        </w:rPr>
        <w:t>Jeśli Wykonawca pakuje dokumenty np. w plik o rozszerzeniu .zip, zaleca się wcześniejsze podpisanie każdego ze skompresowanych plików</w:t>
      </w:r>
      <w:r w:rsidR="004169ED" w:rsidRPr="00963485">
        <w:rPr>
          <w:rFonts w:ascii="Calibri" w:hAnsi="Calibri" w:cs="Calibri"/>
        </w:rPr>
        <w:t>. </w:t>
      </w:r>
    </w:p>
    <w:p w14:paraId="1885920B" w14:textId="224EEA49" w:rsidR="001759E2" w:rsidRPr="00963485" w:rsidRDefault="004169E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963485">
        <w:rPr>
          <w:rFonts w:ascii="Calibri" w:hAnsi="Calibri" w:cs="Calibri"/>
        </w:rPr>
        <w:t xml:space="preserve">Zamawiający zaleca aby </w:t>
      </w:r>
      <w:r w:rsidRPr="00963485">
        <w:rPr>
          <w:rFonts w:ascii="Calibri" w:hAnsi="Calibri" w:cs="Calibri"/>
          <w:u w:val="single"/>
        </w:rPr>
        <w:t>nie</w:t>
      </w:r>
      <w:r w:rsidRPr="00963485">
        <w:rPr>
          <w:rFonts w:ascii="Calibri" w:hAnsi="Calibri" w:cs="Calibri"/>
        </w:rPr>
        <w:t xml:space="preserve"> wprowadzać jakichkolwiek zmian w plikach po podpisaniu ich podpisem kwalifikowanym. Może to skutkować naruszeniem integralności plików </w:t>
      </w:r>
      <w:r w:rsidR="005B5C97" w:rsidRPr="00963485">
        <w:rPr>
          <w:rFonts w:ascii="Calibri" w:hAnsi="Calibri" w:cs="Calibri"/>
        </w:rPr>
        <w:br/>
      </w:r>
      <w:r w:rsidRPr="00963485">
        <w:rPr>
          <w:rFonts w:ascii="Calibri" w:hAnsi="Calibri" w:cs="Calibri"/>
        </w:rPr>
        <w:t>co równoważne będzie z koniecznością odrzucenia oferty w postępowaniu.</w:t>
      </w:r>
    </w:p>
    <w:p w14:paraId="46849D0E" w14:textId="77777777" w:rsidR="00593E1C" w:rsidRPr="00963485" w:rsidRDefault="00593E1C" w:rsidP="00C93310">
      <w:pPr>
        <w:pStyle w:val="NormalnyWeb"/>
        <w:widowControl w:val="0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000000F0" w14:textId="5EB0D978" w:rsidR="00C73FE5" w:rsidRPr="00963485" w:rsidRDefault="008A23B6" w:rsidP="00406980">
      <w:pPr>
        <w:pStyle w:val="Nagwek2"/>
        <w:keepNext w:val="0"/>
        <w:keepLines w:val="0"/>
        <w:widowControl w:val="0"/>
        <w:spacing w:before="80" w:after="80" w:line="240" w:lineRule="auto"/>
        <w:rPr>
          <w:rFonts w:ascii="Calibri" w:hAnsi="Calibri" w:cs="Calibri"/>
          <w:b/>
          <w:sz w:val="24"/>
          <w:szCs w:val="24"/>
        </w:rPr>
      </w:pPr>
      <w:r w:rsidRPr="00963485">
        <w:rPr>
          <w:rFonts w:ascii="Calibri" w:hAnsi="Calibri" w:cs="Calibri"/>
          <w:b/>
          <w:sz w:val="24"/>
          <w:szCs w:val="24"/>
        </w:rPr>
        <w:t>15</w:t>
      </w:r>
      <w:r w:rsidR="00B7417B" w:rsidRPr="00963485">
        <w:rPr>
          <w:rFonts w:ascii="Calibri" w:hAnsi="Calibri" w:cs="Calibri"/>
          <w:b/>
          <w:sz w:val="24"/>
          <w:szCs w:val="24"/>
        </w:rPr>
        <w:t>. Sposób obliczania ceny oferty</w:t>
      </w:r>
      <w:r w:rsidR="00D13A4C" w:rsidRPr="00963485">
        <w:rPr>
          <w:rFonts w:ascii="Calibri" w:hAnsi="Calibri" w:cs="Calibri"/>
          <w:b/>
          <w:sz w:val="24"/>
          <w:szCs w:val="24"/>
        </w:rPr>
        <w:t>.</w:t>
      </w:r>
    </w:p>
    <w:p w14:paraId="2EF4B395" w14:textId="77777777" w:rsidR="00F43B98" w:rsidRPr="00963485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4139F36C" w14:textId="77777777" w:rsidR="00F43B98" w:rsidRPr="00963485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11B0255E" w14:textId="77777777" w:rsidR="00F43B98" w:rsidRPr="00963485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79760539" w14:textId="77777777" w:rsidR="00F43B98" w:rsidRPr="00963485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5C6CE753" w14:textId="77777777" w:rsidR="00F43B98" w:rsidRPr="00963485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0769CD3F" w14:textId="77777777" w:rsidR="00F43B98" w:rsidRPr="00963485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1F9D8B4B" w14:textId="77777777" w:rsidR="00F43B98" w:rsidRPr="00963485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585E82C9" w14:textId="77777777" w:rsidR="00F43B98" w:rsidRPr="00963485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002CBA95" w14:textId="77777777" w:rsidR="00F43B98" w:rsidRPr="00963485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17212EF4" w14:textId="77777777" w:rsidR="00F43B98" w:rsidRPr="00963485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45DE64E6" w14:textId="77777777" w:rsidR="00F43B98" w:rsidRPr="00963485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284FEA8A" w14:textId="77777777" w:rsidR="00F43B98" w:rsidRPr="00963485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28D49635" w14:textId="77777777" w:rsidR="00F43B98" w:rsidRPr="00963485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6E2C6BA7" w14:textId="77777777" w:rsidR="00F43B98" w:rsidRPr="00963485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3E066AA8" w14:textId="77777777" w:rsidR="00F43B98" w:rsidRPr="00963485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75A4AA96" w14:textId="2396E0F7" w:rsidR="00892139" w:rsidRPr="00963485" w:rsidRDefault="00892139">
      <w:pPr>
        <w:pStyle w:val="Akapitzlist"/>
        <w:widowControl w:val="0"/>
        <w:numPr>
          <w:ilvl w:val="1"/>
          <w:numId w:val="14"/>
        </w:numPr>
        <w:spacing w:after="240" w:line="240" w:lineRule="auto"/>
        <w:ind w:left="709" w:hanging="567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Należy </w:t>
      </w:r>
      <w:r w:rsidRPr="00963485">
        <w:rPr>
          <w:rFonts w:ascii="Calibri" w:hAnsi="Calibri" w:cs="Calibri"/>
          <w:sz w:val="24"/>
          <w:szCs w:val="24"/>
          <w:lang w:val="pl-PL"/>
        </w:rPr>
        <w:t>wypełnić</w:t>
      </w:r>
      <w:r w:rsidRPr="00963485">
        <w:rPr>
          <w:rFonts w:ascii="Calibri" w:hAnsi="Calibri" w:cs="Calibri"/>
          <w:sz w:val="24"/>
          <w:szCs w:val="24"/>
        </w:rPr>
        <w:t xml:space="preserve"> </w:t>
      </w:r>
      <w:r w:rsidR="00E258A5" w:rsidRPr="00963485">
        <w:rPr>
          <w:rFonts w:ascii="Calibri" w:hAnsi="Calibri" w:cs="Calibri"/>
          <w:sz w:val="24"/>
          <w:szCs w:val="24"/>
        </w:rPr>
        <w:t>F</w:t>
      </w:r>
      <w:r w:rsidRPr="00963485">
        <w:rPr>
          <w:rFonts w:ascii="Calibri" w:hAnsi="Calibri" w:cs="Calibri"/>
          <w:sz w:val="24"/>
          <w:szCs w:val="24"/>
        </w:rPr>
        <w:t xml:space="preserve">ormularz Oferty, podając cenę dostawy wg wzoru Formularza </w:t>
      </w:r>
      <w:r w:rsidR="00E258A5" w:rsidRPr="00963485">
        <w:rPr>
          <w:rFonts w:ascii="Calibri" w:hAnsi="Calibri" w:cs="Calibri"/>
          <w:sz w:val="24"/>
          <w:szCs w:val="24"/>
        </w:rPr>
        <w:t>cenowego</w:t>
      </w:r>
      <w:r w:rsidR="006C7EE6" w:rsidRPr="00963485">
        <w:rPr>
          <w:rFonts w:ascii="Calibri" w:hAnsi="Calibri" w:cs="Calibri"/>
          <w:sz w:val="24"/>
          <w:szCs w:val="24"/>
        </w:rPr>
        <w:t>/Przedmiot zamówienia</w:t>
      </w:r>
      <w:r w:rsidR="009604F7" w:rsidRPr="00963485">
        <w:rPr>
          <w:rFonts w:ascii="Calibri" w:hAnsi="Calibri" w:cs="Calibri"/>
          <w:sz w:val="24"/>
          <w:szCs w:val="24"/>
        </w:rPr>
        <w:t xml:space="preserve"> </w:t>
      </w:r>
      <w:r w:rsidRPr="00963485">
        <w:rPr>
          <w:rFonts w:ascii="Calibri" w:hAnsi="Calibri" w:cs="Calibri"/>
          <w:sz w:val="24"/>
          <w:szCs w:val="24"/>
        </w:rPr>
        <w:t>tj. cenę brutto w zł</w:t>
      </w:r>
      <w:r w:rsidR="0036313F" w:rsidRPr="00963485">
        <w:rPr>
          <w:rFonts w:ascii="Calibri" w:hAnsi="Calibri" w:cs="Calibri"/>
          <w:sz w:val="24"/>
          <w:szCs w:val="24"/>
        </w:rPr>
        <w:t xml:space="preserve"> oraz</w:t>
      </w:r>
      <w:r w:rsidR="006C7EE6" w:rsidRPr="00963485">
        <w:rPr>
          <w:rFonts w:ascii="Calibri" w:hAnsi="Calibri" w:cs="Calibri"/>
          <w:sz w:val="24"/>
          <w:szCs w:val="24"/>
        </w:rPr>
        <w:t xml:space="preserve"> deklarowany</w:t>
      </w:r>
      <w:r w:rsidR="0036313F" w:rsidRPr="00963485">
        <w:rPr>
          <w:rFonts w:ascii="Calibri" w:hAnsi="Calibri" w:cs="Calibri"/>
          <w:sz w:val="24"/>
          <w:szCs w:val="24"/>
        </w:rPr>
        <w:t xml:space="preserve"> termin dostawy zamówienia</w:t>
      </w:r>
      <w:r w:rsidR="006C7EE6" w:rsidRPr="00963485">
        <w:rPr>
          <w:rFonts w:ascii="Calibri" w:hAnsi="Calibri" w:cs="Calibri"/>
          <w:sz w:val="24"/>
          <w:szCs w:val="24"/>
        </w:rPr>
        <w:t xml:space="preserve"> jednostkowego</w:t>
      </w:r>
      <w:r w:rsidR="0036313F" w:rsidRPr="00963485">
        <w:rPr>
          <w:rFonts w:ascii="Calibri" w:hAnsi="Calibri" w:cs="Calibri"/>
          <w:sz w:val="24"/>
          <w:szCs w:val="24"/>
        </w:rPr>
        <w:t>.</w:t>
      </w:r>
      <w:r w:rsidR="006F6EA0" w:rsidRPr="00963485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</w:t>
      </w:r>
    </w:p>
    <w:p w14:paraId="174E4E77" w14:textId="24BCF273" w:rsidR="00972034" w:rsidRPr="00963485" w:rsidRDefault="0068295C">
      <w:pPr>
        <w:pStyle w:val="Akapitzlist"/>
        <w:widowControl w:val="0"/>
        <w:numPr>
          <w:ilvl w:val="1"/>
          <w:numId w:val="14"/>
        </w:numPr>
        <w:spacing w:after="240" w:line="240" w:lineRule="auto"/>
        <w:ind w:left="709" w:hanging="567"/>
        <w:jc w:val="both"/>
        <w:rPr>
          <w:rFonts w:ascii="Calibri" w:hAnsi="Calibri" w:cs="Calibri"/>
          <w:sz w:val="24"/>
          <w:szCs w:val="24"/>
          <w:lang w:val="pl-PL"/>
        </w:rPr>
      </w:pPr>
      <w:r w:rsidRPr="00963485">
        <w:rPr>
          <w:rFonts w:ascii="Calibri" w:hAnsi="Calibri" w:cs="Calibri"/>
          <w:sz w:val="24"/>
          <w:szCs w:val="24"/>
          <w:lang w:val="pl-PL"/>
        </w:rPr>
        <w:t xml:space="preserve">Obliczenie ceny brutto w Formularzu </w:t>
      </w:r>
      <w:r w:rsidR="00E258A5" w:rsidRPr="00963485">
        <w:rPr>
          <w:rFonts w:ascii="Calibri" w:hAnsi="Calibri" w:cs="Calibri"/>
          <w:sz w:val="24"/>
          <w:szCs w:val="24"/>
          <w:lang w:val="pl-PL"/>
        </w:rPr>
        <w:t>cenowym</w:t>
      </w:r>
      <w:r w:rsidR="009F2423" w:rsidRPr="00963485">
        <w:rPr>
          <w:rFonts w:ascii="Calibri" w:hAnsi="Calibri" w:cs="Calibri"/>
          <w:sz w:val="24"/>
          <w:szCs w:val="24"/>
          <w:lang w:val="pl-PL"/>
        </w:rPr>
        <w:t>/Przedmiot zamówienia</w:t>
      </w:r>
      <w:r w:rsidRPr="00963485">
        <w:rPr>
          <w:rFonts w:ascii="Calibri" w:hAnsi="Calibri" w:cs="Calibri"/>
          <w:sz w:val="24"/>
          <w:szCs w:val="24"/>
          <w:lang w:val="pl-PL"/>
        </w:rPr>
        <w:t xml:space="preserve"> nastąpi wg. niżej opisanego sposobu</w:t>
      </w:r>
      <w:r w:rsidR="00A075D4" w:rsidRPr="00963485">
        <w:rPr>
          <w:rFonts w:ascii="Calibri" w:hAnsi="Calibri" w:cs="Calibri"/>
          <w:sz w:val="24"/>
          <w:szCs w:val="24"/>
          <w:lang w:val="pl-PL"/>
        </w:rPr>
        <w:t>:</w:t>
      </w:r>
    </w:p>
    <w:p w14:paraId="27E66C21" w14:textId="77777777" w:rsidR="006C7EE6" w:rsidRPr="00963485" w:rsidRDefault="006C7EE6" w:rsidP="006C7EE6">
      <w:pPr>
        <w:widowControl w:val="0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Calibri" w:hAnsi="Calibri" w:cs="Calibri"/>
          <w:bCs/>
          <w:sz w:val="12"/>
          <w:szCs w:val="12"/>
        </w:rPr>
      </w:pPr>
    </w:p>
    <w:p w14:paraId="4DCEFB3D" w14:textId="77777777" w:rsidR="006C7EE6" w:rsidRPr="00963485" w:rsidRDefault="006C7EE6" w:rsidP="006C7EE6">
      <w:pPr>
        <w:widowControl w:val="0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Calibri" w:hAnsi="Calibri" w:cs="Calibri"/>
          <w:bCs/>
          <w:sz w:val="24"/>
          <w:szCs w:val="24"/>
        </w:rPr>
      </w:pPr>
      <w:r w:rsidRPr="00963485">
        <w:rPr>
          <w:rFonts w:ascii="Calibri" w:hAnsi="Calibri" w:cs="Calibri"/>
          <w:bCs/>
          <w:sz w:val="24"/>
          <w:szCs w:val="24"/>
        </w:rPr>
        <w:t xml:space="preserve">zaoferowana ilość opakowań x cena jednostkowa netto w zł </w:t>
      </w:r>
      <w:r w:rsidRPr="00963485">
        <w:rPr>
          <w:rFonts w:ascii="Calibri" w:hAnsi="Calibri" w:cs="Calibri"/>
          <w:bCs/>
          <w:iCs/>
          <w:sz w:val="24"/>
          <w:szCs w:val="24"/>
        </w:rPr>
        <w:t>za opakowanie</w:t>
      </w:r>
      <w:r w:rsidRPr="00963485">
        <w:rPr>
          <w:rFonts w:ascii="Calibri" w:hAnsi="Calibri" w:cs="Calibri"/>
          <w:bCs/>
          <w:sz w:val="24"/>
          <w:szCs w:val="24"/>
        </w:rPr>
        <w:br/>
        <w:t xml:space="preserve">= cena netto w zł </w:t>
      </w:r>
    </w:p>
    <w:p w14:paraId="1889376B" w14:textId="77777777" w:rsidR="006C7EE6" w:rsidRPr="00963485" w:rsidRDefault="006C7EE6" w:rsidP="006C7EE6">
      <w:pPr>
        <w:widowControl w:val="0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Calibri" w:hAnsi="Calibri" w:cs="Calibri"/>
          <w:bCs/>
          <w:sz w:val="24"/>
          <w:szCs w:val="24"/>
        </w:rPr>
      </w:pPr>
      <w:r w:rsidRPr="00963485">
        <w:rPr>
          <w:rFonts w:ascii="Calibri" w:hAnsi="Calibri" w:cs="Calibri"/>
          <w:bCs/>
          <w:sz w:val="24"/>
          <w:szCs w:val="24"/>
        </w:rPr>
        <w:t>cena netto w zł + podatek VAT = cena brutto w zł</w:t>
      </w:r>
    </w:p>
    <w:p w14:paraId="631FB8B2" w14:textId="77777777" w:rsidR="006C7EE6" w:rsidRPr="00963485" w:rsidRDefault="006C7EE6" w:rsidP="006C7EE6">
      <w:pPr>
        <w:widowControl w:val="0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Calibri" w:hAnsi="Calibri" w:cs="Calibri"/>
          <w:bCs/>
          <w:sz w:val="12"/>
          <w:szCs w:val="12"/>
        </w:rPr>
      </w:pPr>
    </w:p>
    <w:p w14:paraId="1B9A29EB" w14:textId="77777777" w:rsidR="000A1725" w:rsidRPr="00963485" w:rsidRDefault="000A1725" w:rsidP="00406980">
      <w:pPr>
        <w:pStyle w:val="Akapitzlist"/>
        <w:widowControl w:val="0"/>
        <w:spacing w:line="240" w:lineRule="auto"/>
        <w:ind w:left="709"/>
        <w:jc w:val="both"/>
        <w:rPr>
          <w:rFonts w:ascii="Calibri" w:hAnsi="Calibri" w:cs="Calibri"/>
          <w:sz w:val="12"/>
          <w:szCs w:val="12"/>
        </w:rPr>
      </w:pPr>
    </w:p>
    <w:p w14:paraId="2920BB25" w14:textId="013D965E" w:rsidR="00651C6B" w:rsidRPr="00963485" w:rsidRDefault="001229D6" w:rsidP="000C299B">
      <w:pPr>
        <w:pStyle w:val="Akapitzlist"/>
        <w:widowControl w:val="0"/>
        <w:numPr>
          <w:ilvl w:val="1"/>
          <w:numId w:val="14"/>
        </w:numPr>
        <w:spacing w:line="240" w:lineRule="auto"/>
        <w:ind w:left="709" w:hanging="567"/>
        <w:jc w:val="both"/>
        <w:rPr>
          <w:rFonts w:ascii="Calibri" w:hAnsi="Calibri" w:cs="Calibri"/>
          <w:sz w:val="24"/>
          <w:szCs w:val="24"/>
          <w:lang w:val="pl-PL"/>
        </w:rPr>
      </w:pPr>
      <w:r w:rsidRPr="00963485">
        <w:rPr>
          <w:rFonts w:ascii="Calibri" w:eastAsia="Verdana" w:hAnsi="Calibri" w:cs="Calibri"/>
          <w:sz w:val="24"/>
          <w:szCs w:val="24"/>
        </w:rPr>
        <w:t xml:space="preserve">Cena podana w ofercie powinna obejmować wszystkie koszty i składniki związane </w:t>
      </w:r>
      <w:r w:rsidR="005B5C97" w:rsidRPr="00963485">
        <w:rPr>
          <w:rFonts w:ascii="Calibri" w:eastAsia="Verdana" w:hAnsi="Calibri" w:cs="Calibri"/>
          <w:sz w:val="24"/>
          <w:szCs w:val="24"/>
        </w:rPr>
        <w:br/>
      </w:r>
      <w:r w:rsidRPr="00963485">
        <w:rPr>
          <w:rFonts w:ascii="Calibri" w:eastAsia="Verdana" w:hAnsi="Calibri" w:cs="Calibri"/>
          <w:sz w:val="24"/>
          <w:szCs w:val="24"/>
        </w:rPr>
        <w:t>z realizacją zamówienia zgodnie ze SWZ i jej załącznikami wraz z uwzględnieniem ewentualnych upustów i rabatów.</w:t>
      </w:r>
    </w:p>
    <w:p w14:paraId="1359F8FD" w14:textId="775C8326" w:rsidR="00B0141B" w:rsidRPr="00963485" w:rsidRDefault="001229D6" w:rsidP="00B0141B">
      <w:pPr>
        <w:pStyle w:val="Akapitzlist"/>
        <w:widowControl w:val="0"/>
        <w:numPr>
          <w:ilvl w:val="1"/>
          <w:numId w:val="14"/>
        </w:numPr>
        <w:spacing w:line="240" w:lineRule="auto"/>
        <w:ind w:left="709" w:hanging="567"/>
        <w:jc w:val="both"/>
        <w:rPr>
          <w:rFonts w:ascii="Calibri" w:hAnsi="Calibri" w:cs="Calibri"/>
          <w:sz w:val="24"/>
          <w:szCs w:val="24"/>
          <w:lang w:val="pl-PL"/>
        </w:rPr>
      </w:pPr>
      <w:r w:rsidRPr="00963485">
        <w:rPr>
          <w:rFonts w:ascii="Calibri" w:hAnsi="Calibri" w:cs="Calibri"/>
          <w:sz w:val="24"/>
          <w:szCs w:val="24"/>
        </w:rPr>
        <w:t>Nie dopuszcza się podawania ceny w walutach obcych. Wszelkie rozliczenia między Wykonawcą a Zamawiającym będą prowadzone w złotych polskich. Zamawiający nie dopuszcza prowadzenia tych rozliczeń w walutach obcych.</w:t>
      </w:r>
    </w:p>
    <w:p w14:paraId="3BC6D99E" w14:textId="66A2ECBC" w:rsidR="00972034" w:rsidRPr="00963485" w:rsidRDefault="001229D6">
      <w:pPr>
        <w:pStyle w:val="Akapitzlist"/>
        <w:widowControl w:val="0"/>
        <w:numPr>
          <w:ilvl w:val="1"/>
          <w:numId w:val="14"/>
        </w:numPr>
        <w:spacing w:line="240" w:lineRule="auto"/>
        <w:ind w:left="709" w:hanging="567"/>
        <w:jc w:val="both"/>
        <w:rPr>
          <w:rFonts w:ascii="Calibri" w:hAnsi="Calibri" w:cs="Calibri"/>
          <w:sz w:val="24"/>
          <w:szCs w:val="24"/>
          <w:lang w:val="pl-PL"/>
        </w:rPr>
      </w:pPr>
      <w:r w:rsidRPr="00963485">
        <w:rPr>
          <w:rFonts w:ascii="Calibri" w:eastAsia="Verdana" w:hAnsi="Calibri" w:cs="Calibri"/>
          <w:sz w:val="24"/>
          <w:szCs w:val="24"/>
        </w:rPr>
        <w:t xml:space="preserve">Przy obliczaniu cen należy stosować zaokrąglenia liczb do dwóch miejsc po przecinku </w:t>
      </w:r>
      <w:r w:rsidR="00AE643A" w:rsidRPr="00963485">
        <w:rPr>
          <w:rFonts w:ascii="Calibri" w:eastAsia="Verdana" w:hAnsi="Calibri" w:cs="Calibri"/>
          <w:sz w:val="24"/>
          <w:szCs w:val="24"/>
        </w:rPr>
        <w:br/>
      </w:r>
      <w:r w:rsidRPr="00963485">
        <w:rPr>
          <w:rFonts w:ascii="Calibri" w:eastAsia="Verdana" w:hAnsi="Calibri" w:cs="Calibri"/>
          <w:sz w:val="24"/>
          <w:szCs w:val="24"/>
        </w:rPr>
        <w:t xml:space="preserve">na każdym etapie przeliczania, jeżeli cena jest wynikiem dokonanych wyliczeń </w:t>
      </w:r>
      <w:r w:rsidR="00AE643A" w:rsidRPr="00963485">
        <w:rPr>
          <w:rFonts w:ascii="Calibri" w:eastAsia="Verdana" w:hAnsi="Calibri" w:cs="Calibri"/>
          <w:sz w:val="24"/>
          <w:szCs w:val="24"/>
        </w:rPr>
        <w:br/>
      </w:r>
      <w:r w:rsidRPr="00963485">
        <w:rPr>
          <w:rFonts w:ascii="Calibri" w:eastAsia="Verdana" w:hAnsi="Calibri" w:cs="Calibri"/>
          <w:sz w:val="24"/>
          <w:szCs w:val="24"/>
        </w:rPr>
        <w:t>to powinna być zaokrąglona do dwóch miejsc po przecinku zgodnie z zasadą: jeżeli trzecia cyfra po  przecinku jest równa 5 lub więcej to zaokrąglenie „w górę”, jeżeli trzecia cyfra po przecinku jest mniejsza niż 5 to cena będzie zaokrąglona „w dół”.</w:t>
      </w:r>
    </w:p>
    <w:p w14:paraId="3CE31465" w14:textId="23A2BDFF" w:rsidR="00972034" w:rsidRPr="00963485" w:rsidRDefault="00B7417B">
      <w:pPr>
        <w:pStyle w:val="Akapitzlist"/>
        <w:widowControl w:val="0"/>
        <w:numPr>
          <w:ilvl w:val="1"/>
          <w:numId w:val="14"/>
        </w:numPr>
        <w:spacing w:line="240" w:lineRule="auto"/>
        <w:ind w:left="709" w:hanging="567"/>
        <w:jc w:val="both"/>
        <w:rPr>
          <w:rFonts w:ascii="Calibri" w:hAnsi="Calibri" w:cs="Calibri"/>
          <w:sz w:val="24"/>
          <w:szCs w:val="24"/>
          <w:lang w:val="pl-PL"/>
        </w:rPr>
      </w:pPr>
      <w:r w:rsidRPr="00963485">
        <w:rPr>
          <w:rFonts w:ascii="Calibri" w:hAnsi="Calibri" w:cs="Calibri"/>
          <w:sz w:val="24"/>
          <w:szCs w:val="24"/>
          <w:u w:val="single"/>
        </w:rPr>
        <w:t>Jeżeli została złożona oferta, której wybór prowadziłby do powstania u zamawiającego obowiązku podatkowego zgodnie z ustawą z dnia 11 marca 2004 r. o podatku</w:t>
      </w:r>
      <w:r w:rsidR="006C7EE6" w:rsidRPr="00963485">
        <w:rPr>
          <w:rFonts w:ascii="Calibri" w:hAnsi="Calibri" w:cs="Calibri"/>
          <w:sz w:val="24"/>
          <w:szCs w:val="24"/>
          <w:u w:val="single"/>
        </w:rPr>
        <w:br/>
      </w:r>
      <w:r w:rsidRPr="00963485">
        <w:rPr>
          <w:rFonts w:ascii="Calibri" w:hAnsi="Calibri" w:cs="Calibri"/>
          <w:sz w:val="24"/>
          <w:szCs w:val="24"/>
          <w:u w:val="single"/>
        </w:rPr>
        <w:t>od towarów i usług</w:t>
      </w:r>
      <w:r w:rsidRPr="00963485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1C6D97" w:rsidRPr="00963485">
        <w:rPr>
          <w:rFonts w:ascii="Calibri" w:hAnsi="Calibri" w:cs="Calibri"/>
          <w:sz w:val="24"/>
          <w:szCs w:val="24"/>
        </w:rPr>
        <w:t>t.j</w:t>
      </w:r>
      <w:proofErr w:type="spellEnd"/>
      <w:r w:rsidR="001C6D97" w:rsidRPr="00963485">
        <w:rPr>
          <w:rFonts w:ascii="Calibri" w:hAnsi="Calibri" w:cs="Calibri"/>
          <w:sz w:val="24"/>
          <w:szCs w:val="24"/>
        </w:rPr>
        <w:t xml:space="preserve">. </w:t>
      </w:r>
      <w:r w:rsidRPr="00963485">
        <w:rPr>
          <w:rFonts w:ascii="Calibri" w:hAnsi="Calibri" w:cs="Calibri"/>
          <w:sz w:val="24"/>
          <w:szCs w:val="24"/>
        </w:rPr>
        <w:t>Dz. U. z 20</w:t>
      </w:r>
      <w:r w:rsidR="00F1772D" w:rsidRPr="00963485">
        <w:rPr>
          <w:rFonts w:ascii="Calibri" w:hAnsi="Calibri" w:cs="Calibri"/>
          <w:sz w:val="24"/>
          <w:szCs w:val="24"/>
        </w:rPr>
        <w:t>2</w:t>
      </w:r>
      <w:r w:rsidR="00535119" w:rsidRPr="00963485">
        <w:rPr>
          <w:rFonts w:ascii="Calibri" w:hAnsi="Calibri" w:cs="Calibri"/>
          <w:sz w:val="24"/>
          <w:szCs w:val="24"/>
        </w:rPr>
        <w:t>4</w:t>
      </w:r>
      <w:r w:rsidRPr="00963485">
        <w:rPr>
          <w:rFonts w:ascii="Calibri" w:hAnsi="Calibri" w:cs="Calibri"/>
          <w:sz w:val="24"/>
          <w:szCs w:val="24"/>
        </w:rPr>
        <w:t xml:space="preserve"> r. poz. </w:t>
      </w:r>
      <w:r w:rsidR="00535119" w:rsidRPr="00963485">
        <w:rPr>
          <w:rFonts w:ascii="Calibri" w:hAnsi="Calibri" w:cs="Calibri"/>
          <w:sz w:val="24"/>
          <w:szCs w:val="24"/>
        </w:rPr>
        <w:t>361</w:t>
      </w:r>
      <w:r w:rsidRPr="00963485">
        <w:rPr>
          <w:rFonts w:ascii="Calibri" w:hAnsi="Calibri" w:cs="Calibri"/>
          <w:sz w:val="24"/>
          <w:szCs w:val="24"/>
        </w:rPr>
        <w:t xml:space="preserve">), dla celów zastosowania kryterium </w:t>
      </w:r>
      <w:r w:rsidRPr="00963485">
        <w:rPr>
          <w:rFonts w:ascii="Calibri" w:hAnsi="Calibri" w:cs="Calibri"/>
          <w:sz w:val="24"/>
          <w:szCs w:val="24"/>
        </w:rPr>
        <w:lastRenderedPageBreak/>
        <w:t>ceny lub kosztu zamawiający dolicza do przedstawionej w tej ofercie ceny k</w:t>
      </w:r>
      <w:r w:rsidR="007C645C" w:rsidRPr="00963485">
        <w:rPr>
          <w:rFonts w:ascii="Calibri" w:hAnsi="Calibri" w:cs="Calibri"/>
          <w:sz w:val="24"/>
          <w:szCs w:val="24"/>
        </w:rPr>
        <w:t>wotę podatku od towarów i usług</w:t>
      </w:r>
      <w:r w:rsidRPr="00963485">
        <w:rPr>
          <w:rFonts w:ascii="Calibri" w:hAnsi="Calibri" w:cs="Calibri"/>
          <w:sz w:val="24"/>
          <w:szCs w:val="24"/>
        </w:rPr>
        <w:t xml:space="preserve"> którą miałby obowiązek rozliczyć.</w:t>
      </w:r>
      <w:r w:rsidRPr="00963485">
        <w:rPr>
          <w:rFonts w:ascii="Calibri" w:hAnsi="Calibri" w:cs="Calibri"/>
          <w:b/>
          <w:sz w:val="24"/>
          <w:szCs w:val="24"/>
        </w:rPr>
        <w:t xml:space="preserve"> </w:t>
      </w:r>
      <w:r w:rsidRPr="00963485">
        <w:rPr>
          <w:rFonts w:ascii="Calibri" w:hAnsi="Calibri" w:cs="Calibri"/>
          <w:sz w:val="24"/>
          <w:szCs w:val="24"/>
        </w:rPr>
        <w:t xml:space="preserve">W ofercie, o której mowa </w:t>
      </w:r>
      <w:r w:rsidR="00B66EBD" w:rsidRPr="00963485">
        <w:rPr>
          <w:rFonts w:ascii="Calibri" w:hAnsi="Calibri" w:cs="Calibri"/>
          <w:sz w:val="24"/>
          <w:szCs w:val="24"/>
        </w:rPr>
        <w:t>wyżej</w:t>
      </w:r>
      <w:r w:rsidRPr="00963485">
        <w:rPr>
          <w:rFonts w:ascii="Calibri" w:hAnsi="Calibri" w:cs="Calibri"/>
          <w:sz w:val="24"/>
          <w:szCs w:val="24"/>
        </w:rPr>
        <w:t>, Wykonawca ma obowiązek:</w:t>
      </w:r>
    </w:p>
    <w:p w14:paraId="582EECDB" w14:textId="77777777" w:rsidR="00972034" w:rsidRPr="00963485" w:rsidRDefault="00B7417B">
      <w:pPr>
        <w:pStyle w:val="Akapitzlist"/>
        <w:widowControl w:val="0"/>
        <w:numPr>
          <w:ilvl w:val="0"/>
          <w:numId w:val="21"/>
        </w:numPr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  <w:lang w:val="pl-PL"/>
        </w:rPr>
      </w:pPr>
      <w:r w:rsidRPr="00963485">
        <w:rPr>
          <w:rFonts w:ascii="Calibri" w:hAnsi="Calibri" w:cs="Calibri"/>
          <w:sz w:val="24"/>
          <w:szCs w:val="24"/>
        </w:rPr>
        <w:t xml:space="preserve">poinformowania zamawiającego, że wybór jego oferty będzie prowadził do powstania </w:t>
      </w:r>
      <w:r w:rsidR="007522E8" w:rsidRPr="00963485">
        <w:rPr>
          <w:rFonts w:ascii="Calibri" w:hAnsi="Calibri" w:cs="Calibri"/>
          <w:sz w:val="24"/>
          <w:szCs w:val="24"/>
        </w:rPr>
        <w:br/>
      </w:r>
      <w:r w:rsidRPr="00963485">
        <w:rPr>
          <w:rFonts w:ascii="Calibri" w:hAnsi="Calibri" w:cs="Calibri"/>
          <w:sz w:val="24"/>
          <w:szCs w:val="24"/>
        </w:rPr>
        <w:t>u zamawiającego obowiązku podatkowego;</w:t>
      </w:r>
    </w:p>
    <w:p w14:paraId="66AD56F0" w14:textId="77777777" w:rsidR="00972034" w:rsidRPr="00963485" w:rsidRDefault="00B7417B">
      <w:pPr>
        <w:pStyle w:val="Akapitzlist"/>
        <w:widowControl w:val="0"/>
        <w:numPr>
          <w:ilvl w:val="0"/>
          <w:numId w:val="21"/>
        </w:numPr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  <w:lang w:val="pl-PL"/>
        </w:rPr>
      </w:pPr>
      <w:r w:rsidRPr="00963485">
        <w:rPr>
          <w:rFonts w:ascii="Calibri" w:hAnsi="Calibri" w:cs="Calibri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72490CE6" w14:textId="77777777" w:rsidR="00972034" w:rsidRPr="00963485" w:rsidRDefault="00B7417B">
      <w:pPr>
        <w:pStyle w:val="Akapitzlist"/>
        <w:widowControl w:val="0"/>
        <w:numPr>
          <w:ilvl w:val="0"/>
          <w:numId w:val="21"/>
        </w:numPr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  <w:lang w:val="pl-PL"/>
        </w:rPr>
      </w:pPr>
      <w:r w:rsidRPr="00963485">
        <w:rPr>
          <w:rFonts w:ascii="Calibri" w:hAnsi="Calibri" w:cs="Calibri"/>
          <w:sz w:val="24"/>
          <w:szCs w:val="24"/>
        </w:rPr>
        <w:t>wskazania wartości towaru lub usługi objętego obowiązkiem podatkowym zamawiającego, bez kwoty podatku;</w:t>
      </w:r>
    </w:p>
    <w:p w14:paraId="000000FB" w14:textId="727906AB" w:rsidR="00C73FE5" w:rsidRPr="00963485" w:rsidRDefault="00B7417B">
      <w:pPr>
        <w:pStyle w:val="Akapitzlist"/>
        <w:widowControl w:val="0"/>
        <w:numPr>
          <w:ilvl w:val="0"/>
          <w:numId w:val="21"/>
        </w:numPr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  <w:lang w:val="pl-PL"/>
        </w:rPr>
      </w:pPr>
      <w:r w:rsidRPr="00963485">
        <w:rPr>
          <w:rFonts w:ascii="Calibri" w:hAnsi="Calibri" w:cs="Calibri"/>
          <w:sz w:val="24"/>
          <w:szCs w:val="24"/>
        </w:rPr>
        <w:t>wskazania stawki podatku od towarów i usług, która zgodnie z wiedzą wykonawcy, będzie miała zastosowanie.</w:t>
      </w:r>
    </w:p>
    <w:p w14:paraId="2801C0C3" w14:textId="664CCF61" w:rsidR="00D443D4" w:rsidRPr="00963485" w:rsidRDefault="00D443D4" w:rsidP="00D443D4">
      <w:pPr>
        <w:pStyle w:val="Akapitzlist"/>
        <w:widowControl w:val="0"/>
        <w:spacing w:line="240" w:lineRule="auto"/>
        <w:ind w:left="993"/>
        <w:jc w:val="both"/>
        <w:rPr>
          <w:rFonts w:ascii="Calibri" w:hAnsi="Calibri" w:cs="Calibri"/>
          <w:sz w:val="12"/>
          <w:szCs w:val="12"/>
        </w:rPr>
      </w:pPr>
    </w:p>
    <w:p w14:paraId="4D7519A7" w14:textId="77777777" w:rsidR="007121C5" w:rsidRPr="00963485" w:rsidRDefault="007121C5" w:rsidP="00D443D4">
      <w:pPr>
        <w:pStyle w:val="Akapitzlist"/>
        <w:widowControl w:val="0"/>
        <w:spacing w:line="240" w:lineRule="auto"/>
        <w:ind w:left="993"/>
        <w:jc w:val="both"/>
        <w:rPr>
          <w:rFonts w:ascii="Calibri" w:hAnsi="Calibri" w:cs="Calibri"/>
          <w:sz w:val="18"/>
          <w:szCs w:val="18"/>
        </w:rPr>
      </w:pPr>
    </w:p>
    <w:p w14:paraId="651AAD51" w14:textId="66A85FFC" w:rsidR="000D7372" w:rsidRPr="00963485" w:rsidRDefault="008A23B6" w:rsidP="005C0A8E">
      <w:pPr>
        <w:pStyle w:val="Nagwek2"/>
        <w:keepNext w:val="0"/>
        <w:keepLines w:val="0"/>
        <w:widowControl w:val="0"/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  <w:r w:rsidRPr="00963485">
        <w:rPr>
          <w:rFonts w:ascii="Calibri" w:hAnsi="Calibri" w:cs="Calibri"/>
          <w:b/>
          <w:sz w:val="24"/>
          <w:szCs w:val="24"/>
        </w:rPr>
        <w:t xml:space="preserve"> 16</w:t>
      </w:r>
      <w:r w:rsidR="000D7372" w:rsidRPr="00963485">
        <w:rPr>
          <w:rFonts w:ascii="Calibri" w:hAnsi="Calibri" w:cs="Calibri"/>
          <w:b/>
          <w:sz w:val="24"/>
          <w:szCs w:val="24"/>
        </w:rPr>
        <w:t>. Wymagania dotyczące wadium</w:t>
      </w:r>
      <w:r w:rsidR="00D13A4C" w:rsidRPr="00963485">
        <w:rPr>
          <w:rFonts w:ascii="Calibri" w:hAnsi="Calibri" w:cs="Calibri"/>
          <w:b/>
          <w:sz w:val="24"/>
          <w:szCs w:val="24"/>
        </w:rPr>
        <w:t>.</w:t>
      </w:r>
    </w:p>
    <w:p w14:paraId="5D349CF1" w14:textId="2C82F0F0" w:rsidR="00094A6C" w:rsidRPr="00963485" w:rsidRDefault="00A51F91" w:rsidP="00C907FC">
      <w:pPr>
        <w:pStyle w:val="Akapitzlist"/>
        <w:tabs>
          <w:tab w:val="left" w:pos="567"/>
        </w:tabs>
        <w:spacing w:line="240" w:lineRule="auto"/>
        <w:ind w:left="48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  <w:r w:rsidRPr="00963485">
        <w:rPr>
          <w:rFonts w:ascii="Calibri" w:eastAsia="Times New Roman" w:hAnsi="Calibri" w:cs="Calibri"/>
          <w:sz w:val="24"/>
          <w:szCs w:val="24"/>
          <w:lang w:val="pl-PL"/>
        </w:rPr>
        <w:t xml:space="preserve">Zamawiający nie wymaga </w:t>
      </w:r>
      <w:r w:rsidR="00AA4289" w:rsidRPr="00963485">
        <w:rPr>
          <w:rFonts w:ascii="Calibri" w:eastAsia="Times New Roman" w:hAnsi="Calibri" w:cs="Calibri"/>
          <w:sz w:val="24"/>
          <w:szCs w:val="24"/>
          <w:lang w:val="pl-PL"/>
        </w:rPr>
        <w:t xml:space="preserve">wniesienia </w:t>
      </w:r>
      <w:r w:rsidRPr="00963485">
        <w:rPr>
          <w:rFonts w:ascii="Calibri" w:eastAsia="Times New Roman" w:hAnsi="Calibri" w:cs="Calibri"/>
          <w:sz w:val="24"/>
          <w:szCs w:val="24"/>
          <w:lang w:val="pl-PL"/>
        </w:rPr>
        <w:t>wadium.</w:t>
      </w:r>
    </w:p>
    <w:p w14:paraId="2AB67D3E" w14:textId="77777777" w:rsidR="00094A6C" w:rsidRPr="00963485" w:rsidRDefault="00094A6C" w:rsidP="00643CD1">
      <w:pPr>
        <w:pStyle w:val="Akapitzlist"/>
        <w:tabs>
          <w:tab w:val="left" w:pos="567"/>
        </w:tabs>
        <w:spacing w:line="240" w:lineRule="auto"/>
        <w:ind w:left="480"/>
        <w:jc w:val="both"/>
        <w:rPr>
          <w:rFonts w:ascii="Calibri" w:eastAsia="Times New Roman" w:hAnsi="Calibri" w:cs="Calibri"/>
          <w:sz w:val="12"/>
          <w:szCs w:val="12"/>
          <w:lang w:val="pl-PL"/>
        </w:rPr>
      </w:pPr>
    </w:p>
    <w:p w14:paraId="01BF16F5" w14:textId="77777777" w:rsidR="007121C5" w:rsidRPr="00963485" w:rsidRDefault="007121C5" w:rsidP="00643CD1">
      <w:pPr>
        <w:pStyle w:val="Akapitzlist"/>
        <w:tabs>
          <w:tab w:val="left" w:pos="567"/>
        </w:tabs>
        <w:spacing w:line="240" w:lineRule="auto"/>
        <w:ind w:left="48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00000115" w14:textId="639F6196" w:rsidR="00C73FE5" w:rsidRPr="00963485" w:rsidRDefault="008A23B6" w:rsidP="005C0A8E">
      <w:pPr>
        <w:pStyle w:val="Nagwek2"/>
        <w:keepNext w:val="0"/>
        <w:keepLines w:val="0"/>
        <w:widowControl w:val="0"/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  <w:bookmarkStart w:id="25" w:name="_1wm6hsxsy23e" w:colFirst="0" w:colLast="0"/>
      <w:bookmarkStart w:id="26" w:name="_kraqvybbazqg" w:colFirst="0" w:colLast="0"/>
      <w:bookmarkStart w:id="27" w:name="_iwk7tzonv6ne" w:colFirst="0" w:colLast="0"/>
      <w:bookmarkEnd w:id="25"/>
      <w:bookmarkEnd w:id="26"/>
      <w:bookmarkEnd w:id="27"/>
      <w:r w:rsidRPr="00963485">
        <w:rPr>
          <w:rFonts w:ascii="Calibri" w:hAnsi="Calibri" w:cs="Calibri"/>
          <w:b/>
          <w:sz w:val="24"/>
          <w:szCs w:val="24"/>
        </w:rPr>
        <w:t>17</w:t>
      </w:r>
      <w:r w:rsidR="00B7417B" w:rsidRPr="00963485">
        <w:rPr>
          <w:rFonts w:ascii="Calibri" w:hAnsi="Calibri" w:cs="Calibri"/>
          <w:b/>
          <w:sz w:val="24"/>
          <w:szCs w:val="24"/>
        </w:rPr>
        <w:t xml:space="preserve">. </w:t>
      </w:r>
      <w:r w:rsidR="00F14D2D" w:rsidRPr="00963485">
        <w:rPr>
          <w:rFonts w:ascii="Calibri" w:hAnsi="Calibri" w:cs="Calibri"/>
          <w:b/>
          <w:sz w:val="24"/>
          <w:szCs w:val="24"/>
        </w:rPr>
        <w:t>Sposób</w:t>
      </w:r>
      <w:r w:rsidR="00B7417B" w:rsidRPr="00963485">
        <w:rPr>
          <w:rFonts w:ascii="Calibri" w:hAnsi="Calibri" w:cs="Calibri"/>
          <w:b/>
          <w:sz w:val="24"/>
          <w:szCs w:val="24"/>
        </w:rPr>
        <w:t xml:space="preserve"> i termin składania ofert</w:t>
      </w:r>
      <w:r w:rsidR="00D13A4C" w:rsidRPr="00963485">
        <w:rPr>
          <w:rFonts w:ascii="Calibri" w:hAnsi="Calibri" w:cs="Calibri"/>
          <w:b/>
          <w:sz w:val="24"/>
          <w:szCs w:val="24"/>
        </w:rPr>
        <w:t>.</w:t>
      </w:r>
    </w:p>
    <w:p w14:paraId="48A99E88" w14:textId="77777777" w:rsidR="00972034" w:rsidRPr="00963485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0C2871CC" w14:textId="77777777" w:rsidR="00972034" w:rsidRPr="00963485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1D0D6D3E" w14:textId="77777777" w:rsidR="00972034" w:rsidRPr="00963485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4511A685" w14:textId="77777777" w:rsidR="00972034" w:rsidRPr="00963485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71CC9A6A" w14:textId="77777777" w:rsidR="00972034" w:rsidRPr="00963485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08F6D98F" w14:textId="77777777" w:rsidR="00972034" w:rsidRPr="00963485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3626A881" w14:textId="77777777" w:rsidR="00972034" w:rsidRPr="00963485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212E6A20" w14:textId="77777777" w:rsidR="00972034" w:rsidRPr="00963485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751AE486" w14:textId="77777777" w:rsidR="00972034" w:rsidRPr="00963485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447CDBCD" w14:textId="77777777" w:rsidR="00972034" w:rsidRPr="00963485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4A80A989" w14:textId="77777777" w:rsidR="00972034" w:rsidRPr="00963485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7E62B59B" w14:textId="77777777" w:rsidR="00972034" w:rsidRPr="00963485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7E70FD79" w14:textId="77777777" w:rsidR="00972034" w:rsidRPr="00963485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090214D1" w14:textId="77777777" w:rsidR="00972034" w:rsidRPr="00963485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07F0809B" w14:textId="77777777" w:rsidR="00972034" w:rsidRPr="00963485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16C8E90C" w14:textId="77777777" w:rsidR="00972034" w:rsidRPr="00963485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27A6F98B" w14:textId="77777777" w:rsidR="00972034" w:rsidRPr="00963485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6BB8F4B4" w14:textId="61281C60" w:rsidR="00C30BAB" w:rsidRPr="00963485" w:rsidRDefault="00846852" w:rsidP="00C30BAB">
      <w:pPr>
        <w:pStyle w:val="Akapitzlist"/>
        <w:widowControl w:val="0"/>
        <w:numPr>
          <w:ilvl w:val="1"/>
          <w:numId w:val="13"/>
        </w:numPr>
        <w:spacing w:line="240" w:lineRule="auto"/>
        <w:ind w:left="709" w:hanging="650"/>
        <w:jc w:val="both"/>
        <w:rPr>
          <w:rFonts w:ascii="Calibri" w:eastAsia="Calibri" w:hAnsi="Calibri" w:cs="Calibri"/>
          <w:sz w:val="24"/>
          <w:szCs w:val="24"/>
        </w:rPr>
      </w:pPr>
      <w:r w:rsidRPr="00963485">
        <w:rPr>
          <w:rFonts w:ascii="Calibri" w:eastAsia="Calibri" w:hAnsi="Calibri" w:cs="Calibri"/>
          <w:sz w:val="24"/>
          <w:szCs w:val="24"/>
        </w:rPr>
        <w:t xml:space="preserve">Ofertę wraz z wymaganymi dokumentami należy umieścić na </w:t>
      </w:r>
      <w:hyperlink r:id="rId29" w:history="1">
        <w:r w:rsidRPr="00963485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>platformazakupowa.pl</w:t>
        </w:r>
      </w:hyperlink>
      <w:r w:rsidRPr="00963485">
        <w:rPr>
          <w:rFonts w:ascii="Calibri" w:eastAsia="Calibri" w:hAnsi="Calibri" w:cs="Calibri"/>
          <w:sz w:val="24"/>
          <w:szCs w:val="24"/>
        </w:rPr>
        <w:t xml:space="preserve"> pod adresem: </w:t>
      </w:r>
      <w:hyperlink r:id="rId30" w:history="1">
        <w:r w:rsidR="006B3EB6" w:rsidRPr="00963485">
          <w:rPr>
            <w:rStyle w:val="Hipercze"/>
            <w:rFonts w:ascii="Calibri" w:hAnsi="Calibri" w:cs="Calibri"/>
            <w:color w:val="auto"/>
            <w:sz w:val="24"/>
            <w:szCs w:val="24"/>
            <w:lang w:val="de-DE"/>
          </w:rPr>
          <w:t>https://platformazakupowa.pl/pn/kpcp</w:t>
        </w:r>
      </w:hyperlink>
      <w:r w:rsidRPr="00963485">
        <w:rPr>
          <w:rFonts w:ascii="Calibri" w:hAnsi="Calibri" w:cs="Calibri"/>
          <w:sz w:val="24"/>
          <w:szCs w:val="24"/>
        </w:rPr>
        <w:t xml:space="preserve"> </w:t>
      </w:r>
      <w:r w:rsidRPr="00963485">
        <w:rPr>
          <w:rFonts w:ascii="Calibri" w:eastAsia="Calibri" w:hAnsi="Calibri" w:cs="Calibri"/>
          <w:sz w:val="24"/>
          <w:szCs w:val="24"/>
        </w:rPr>
        <w:t xml:space="preserve">w myśl </w:t>
      </w:r>
      <w:r w:rsidR="00803A2A" w:rsidRPr="00963485">
        <w:rPr>
          <w:rFonts w:ascii="Calibri" w:eastAsia="Calibri" w:hAnsi="Calibri" w:cs="Calibri"/>
          <w:sz w:val="24"/>
          <w:szCs w:val="24"/>
        </w:rPr>
        <w:t>u</w:t>
      </w:r>
      <w:r w:rsidRPr="00963485">
        <w:rPr>
          <w:rFonts w:ascii="Calibri" w:eastAsia="Calibri" w:hAnsi="Calibri" w:cs="Calibri"/>
          <w:sz w:val="24"/>
          <w:szCs w:val="24"/>
        </w:rPr>
        <w:t>stawy</w:t>
      </w:r>
      <w:r w:rsidR="00803A2A" w:rsidRPr="0096348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803A2A" w:rsidRPr="00963485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963485">
        <w:rPr>
          <w:rFonts w:ascii="Calibri" w:eastAsia="Calibri" w:hAnsi="Calibri" w:cs="Calibri"/>
          <w:sz w:val="24"/>
          <w:szCs w:val="24"/>
        </w:rPr>
        <w:t xml:space="preserve"> na stronie internetowej prowadzonego postępowania  do dnia </w:t>
      </w:r>
      <w:bookmarkStart w:id="28" w:name="_Hlk94689471"/>
      <w:r w:rsidR="00963485" w:rsidRPr="00963485">
        <w:rPr>
          <w:rFonts w:ascii="Calibri" w:eastAsia="Calibri" w:hAnsi="Calibri" w:cs="Calibri"/>
          <w:b/>
          <w:bCs/>
          <w:sz w:val="24"/>
          <w:szCs w:val="24"/>
        </w:rPr>
        <w:t>12</w:t>
      </w:r>
      <w:r w:rsidR="004A4F05" w:rsidRPr="00963485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B0141B" w:rsidRPr="00963485">
        <w:rPr>
          <w:rFonts w:ascii="Calibri" w:eastAsia="Calibri" w:hAnsi="Calibri" w:cs="Calibri"/>
          <w:b/>
          <w:bCs/>
          <w:sz w:val="24"/>
          <w:szCs w:val="24"/>
        </w:rPr>
        <w:t>0</w:t>
      </w:r>
      <w:r w:rsidR="00467361" w:rsidRPr="00963485">
        <w:rPr>
          <w:rFonts w:ascii="Calibri" w:eastAsia="Calibri" w:hAnsi="Calibri" w:cs="Calibri"/>
          <w:b/>
          <w:bCs/>
          <w:sz w:val="24"/>
          <w:szCs w:val="24"/>
        </w:rPr>
        <w:t>4</w:t>
      </w:r>
      <w:r w:rsidR="009604F7" w:rsidRPr="00963485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AD198C" w:rsidRPr="00963485">
        <w:rPr>
          <w:rFonts w:ascii="Calibri" w:eastAsia="Calibri" w:hAnsi="Calibri" w:cs="Calibri"/>
          <w:b/>
          <w:sz w:val="24"/>
          <w:szCs w:val="24"/>
        </w:rPr>
        <w:t>202</w:t>
      </w:r>
      <w:bookmarkEnd w:id="28"/>
      <w:r w:rsidR="00B0141B" w:rsidRPr="00963485">
        <w:rPr>
          <w:rFonts w:ascii="Calibri" w:eastAsia="Calibri" w:hAnsi="Calibri" w:cs="Calibri"/>
          <w:b/>
          <w:sz w:val="24"/>
          <w:szCs w:val="24"/>
        </w:rPr>
        <w:t>4</w:t>
      </w:r>
      <w:r w:rsidR="00AD198C" w:rsidRPr="0096348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E96593" w:rsidRPr="00963485">
        <w:rPr>
          <w:rFonts w:ascii="Calibri" w:eastAsia="Calibri" w:hAnsi="Calibri" w:cs="Calibri"/>
          <w:b/>
          <w:sz w:val="24"/>
          <w:szCs w:val="24"/>
        </w:rPr>
        <w:t xml:space="preserve"> r.</w:t>
      </w:r>
      <w:r w:rsidR="009604F7" w:rsidRPr="00963485">
        <w:rPr>
          <w:rFonts w:ascii="Calibri" w:eastAsia="Calibri" w:hAnsi="Calibri" w:cs="Calibri"/>
          <w:b/>
          <w:sz w:val="24"/>
          <w:szCs w:val="24"/>
        </w:rPr>
        <w:t>,</w:t>
      </w:r>
      <w:r w:rsidR="00F14D2D" w:rsidRPr="00963485">
        <w:rPr>
          <w:rFonts w:ascii="Calibri" w:eastAsia="Calibri" w:hAnsi="Calibri" w:cs="Calibri"/>
          <w:b/>
          <w:sz w:val="24"/>
          <w:szCs w:val="24"/>
        </w:rPr>
        <w:t xml:space="preserve"> godz.</w:t>
      </w:r>
      <w:r w:rsidR="00E96593" w:rsidRPr="0096348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532FF7" w:rsidRPr="00963485">
        <w:rPr>
          <w:rFonts w:ascii="Calibri" w:eastAsia="Calibri" w:hAnsi="Calibri" w:cs="Calibri"/>
          <w:b/>
          <w:sz w:val="24"/>
          <w:szCs w:val="24"/>
        </w:rPr>
        <w:t>9:00.</w:t>
      </w:r>
    </w:p>
    <w:p w14:paraId="08136C70" w14:textId="707A187D" w:rsidR="00C30BAB" w:rsidRPr="00963485" w:rsidRDefault="00C30BAB" w:rsidP="00C30BAB">
      <w:pPr>
        <w:pStyle w:val="Akapitzlist"/>
        <w:widowControl w:val="0"/>
        <w:spacing w:line="240" w:lineRule="auto"/>
        <w:ind w:left="709"/>
        <w:jc w:val="both"/>
        <w:rPr>
          <w:rFonts w:ascii="Calibri" w:eastAsia="Calibri" w:hAnsi="Calibri" w:cs="Calibri"/>
          <w:b/>
          <w:sz w:val="24"/>
          <w:szCs w:val="24"/>
        </w:rPr>
      </w:pPr>
      <w:r w:rsidRPr="00963485">
        <w:rPr>
          <w:rFonts w:ascii="Calibri" w:eastAsia="Calibri" w:hAnsi="Calibri" w:cs="Calibri"/>
          <w:b/>
          <w:sz w:val="24"/>
          <w:szCs w:val="24"/>
        </w:rPr>
        <w:t>Próbki zaoferowanego przedmiotu zamówienia, wymagane w pkt. 10.</w:t>
      </w:r>
      <w:r w:rsidR="00B0141B" w:rsidRPr="00963485">
        <w:rPr>
          <w:rFonts w:ascii="Calibri" w:eastAsia="Calibri" w:hAnsi="Calibri" w:cs="Calibri"/>
          <w:b/>
          <w:sz w:val="24"/>
          <w:szCs w:val="24"/>
        </w:rPr>
        <w:t>10</w:t>
      </w:r>
      <w:r w:rsidRPr="00963485">
        <w:rPr>
          <w:rFonts w:ascii="Calibri" w:eastAsia="Calibri" w:hAnsi="Calibri" w:cs="Calibri"/>
          <w:b/>
          <w:sz w:val="24"/>
          <w:szCs w:val="24"/>
        </w:rPr>
        <w:t xml:space="preserve"> SWZ Wykonawca zobowiązany jest dostarczyć do dnia </w:t>
      </w:r>
      <w:r w:rsidR="00963485" w:rsidRPr="00963485">
        <w:rPr>
          <w:rFonts w:ascii="Calibri" w:eastAsia="Calibri" w:hAnsi="Calibri" w:cs="Calibri"/>
          <w:b/>
          <w:sz w:val="24"/>
          <w:szCs w:val="24"/>
        </w:rPr>
        <w:t>12</w:t>
      </w:r>
      <w:r w:rsidRPr="00963485">
        <w:rPr>
          <w:rFonts w:ascii="Calibri" w:eastAsia="Calibri" w:hAnsi="Calibri" w:cs="Calibri"/>
          <w:b/>
          <w:sz w:val="24"/>
          <w:szCs w:val="24"/>
        </w:rPr>
        <w:t>.</w:t>
      </w:r>
      <w:r w:rsidR="00B0141B" w:rsidRPr="00963485">
        <w:rPr>
          <w:rFonts w:ascii="Calibri" w:eastAsia="Calibri" w:hAnsi="Calibri" w:cs="Calibri"/>
          <w:b/>
          <w:sz w:val="24"/>
          <w:szCs w:val="24"/>
        </w:rPr>
        <w:t>0</w:t>
      </w:r>
      <w:r w:rsidR="00467361" w:rsidRPr="00963485">
        <w:rPr>
          <w:rFonts w:ascii="Calibri" w:eastAsia="Calibri" w:hAnsi="Calibri" w:cs="Calibri"/>
          <w:b/>
          <w:sz w:val="24"/>
          <w:szCs w:val="24"/>
        </w:rPr>
        <w:t>4</w:t>
      </w:r>
      <w:r w:rsidRPr="00963485">
        <w:rPr>
          <w:rFonts w:ascii="Calibri" w:eastAsia="Calibri" w:hAnsi="Calibri" w:cs="Calibri"/>
          <w:b/>
          <w:sz w:val="24"/>
          <w:szCs w:val="24"/>
        </w:rPr>
        <w:t>.202</w:t>
      </w:r>
      <w:r w:rsidR="00B0141B" w:rsidRPr="00963485">
        <w:rPr>
          <w:rFonts w:ascii="Calibri" w:eastAsia="Calibri" w:hAnsi="Calibri" w:cs="Calibri"/>
          <w:b/>
          <w:sz w:val="24"/>
          <w:szCs w:val="24"/>
        </w:rPr>
        <w:t>4</w:t>
      </w:r>
      <w:r w:rsidRPr="00963485">
        <w:rPr>
          <w:rFonts w:ascii="Calibri" w:eastAsia="Calibri" w:hAnsi="Calibri" w:cs="Calibri"/>
          <w:b/>
          <w:sz w:val="24"/>
          <w:szCs w:val="24"/>
        </w:rPr>
        <w:t xml:space="preserve"> r. godz. 09:00</w:t>
      </w:r>
      <w:r w:rsidRPr="00963485">
        <w:rPr>
          <w:rFonts w:ascii="Calibri" w:eastAsia="Calibri" w:hAnsi="Calibri" w:cs="Calibri"/>
          <w:b/>
          <w:sz w:val="24"/>
          <w:szCs w:val="24"/>
        </w:rPr>
        <w:br/>
        <w:t>do Kancelarii Zamawiającego znajdującej się przy ul. Seminaryjnej 1 w Bydgoszczy. Koperta zewnętrzna powinna być zaadresowana na Zamawiającego, tj. Kujawsko</w:t>
      </w:r>
      <w:r w:rsidRPr="00963485">
        <w:rPr>
          <w:rFonts w:ascii="Calibri" w:eastAsia="Calibri" w:hAnsi="Calibri" w:cs="Calibri"/>
          <w:b/>
          <w:sz w:val="24"/>
          <w:szCs w:val="24"/>
        </w:rPr>
        <w:br/>
        <w:t xml:space="preserve">– Pomorskie Centrum Pulmonologii w Bydgoszczy, ul. Seminaryjna 1, 85-326 Bydgoszcz oraz oznakowana następująco: </w:t>
      </w:r>
    </w:p>
    <w:p w14:paraId="163B0FF2" w14:textId="6CD29A82" w:rsidR="00C30BAB" w:rsidRPr="00963485" w:rsidRDefault="00C30BAB" w:rsidP="00C30BAB">
      <w:pPr>
        <w:pStyle w:val="Akapitzlist"/>
        <w:widowControl w:val="0"/>
        <w:spacing w:line="240" w:lineRule="auto"/>
        <w:ind w:left="709"/>
        <w:jc w:val="both"/>
        <w:rPr>
          <w:rFonts w:ascii="Calibri" w:eastAsia="Calibri" w:hAnsi="Calibri" w:cs="Calibri"/>
          <w:b/>
          <w:sz w:val="24"/>
          <w:szCs w:val="24"/>
        </w:rPr>
      </w:pPr>
      <w:r w:rsidRPr="00963485">
        <w:rPr>
          <w:rFonts w:ascii="Calibri" w:eastAsia="Calibri" w:hAnsi="Calibri" w:cs="Calibri"/>
          <w:b/>
          <w:sz w:val="24"/>
          <w:szCs w:val="24"/>
        </w:rPr>
        <w:t xml:space="preserve">PRÓBKI – postępowanie na dostawę </w:t>
      </w:r>
      <w:r w:rsidR="00B0141B" w:rsidRPr="00963485">
        <w:rPr>
          <w:rFonts w:ascii="Calibri" w:eastAsia="Calibri" w:hAnsi="Calibri" w:cs="Calibri"/>
          <w:b/>
          <w:sz w:val="24"/>
          <w:szCs w:val="24"/>
        </w:rPr>
        <w:t>środków ochrony indywidualnej</w:t>
      </w:r>
      <w:r w:rsidRPr="00963485">
        <w:rPr>
          <w:rFonts w:ascii="Calibri" w:eastAsia="Calibri" w:hAnsi="Calibri" w:cs="Calibri"/>
          <w:b/>
          <w:sz w:val="24"/>
          <w:szCs w:val="24"/>
        </w:rPr>
        <w:t xml:space="preserve">,  postępowanie nr </w:t>
      </w:r>
      <w:r w:rsidR="00B0141B" w:rsidRPr="00963485">
        <w:rPr>
          <w:rFonts w:ascii="Calibri" w:eastAsia="Calibri" w:hAnsi="Calibri" w:cs="Calibri"/>
          <w:b/>
          <w:sz w:val="24"/>
          <w:szCs w:val="24"/>
        </w:rPr>
        <w:t>16</w:t>
      </w:r>
      <w:r w:rsidRPr="00963485">
        <w:rPr>
          <w:rFonts w:ascii="Calibri" w:eastAsia="Calibri" w:hAnsi="Calibri" w:cs="Calibri"/>
          <w:b/>
          <w:sz w:val="24"/>
          <w:szCs w:val="24"/>
        </w:rPr>
        <w:t xml:space="preserve"> Z TP 2</w:t>
      </w:r>
      <w:r w:rsidR="00B0141B" w:rsidRPr="00963485">
        <w:rPr>
          <w:rFonts w:ascii="Calibri" w:eastAsia="Calibri" w:hAnsi="Calibri" w:cs="Calibri"/>
          <w:b/>
          <w:sz w:val="24"/>
          <w:szCs w:val="24"/>
        </w:rPr>
        <w:t>4</w:t>
      </w:r>
      <w:r w:rsidRPr="00963485">
        <w:rPr>
          <w:rFonts w:ascii="Calibri" w:eastAsia="Calibri" w:hAnsi="Calibri" w:cs="Calibri"/>
          <w:b/>
          <w:sz w:val="24"/>
          <w:szCs w:val="24"/>
        </w:rPr>
        <w:t xml:space="preserve">. </w:t>
      </w:r>
    </w:p>
    <w:p w14:paraId="12A946FB" w14:textId="5679489F" w:rsidR="00C30BAB" w:rsidRPr="00963485" w:rsidRDefault="00C30BAB" w:rsidP="00C30BAB">
      <w:pPr>
        <w:pStyle w:val="Akapitzlist"/>
        <w:widowControl w:val="0"/>
        <w:spacing w:line="240" w:lineRule="auto"/>
        <w:ind w:left="709"/>
        <w:jc w:val="both"/>
        <w:rPr>
          <w:rFonts w:ascii="Calibri" w:eastAsia="Calibri" w:hAnsi="Calibri" w:cs="Calibri"/>
          <w:sz w:val="24"/>
          <w:szCs w:val="24"/>
        </w:rPr>
      </w:pPr>
      <w:r w:rsidRPr="00963485">
        <w:rPr>
          <w:rFonts w:ascii="Calibri" w:eastAsia="Calibri" w:hAnsi="Calibri" w:cs="Calibri"/>
          <w:b/>
          <w:sz w:val="24"/>
          <w:szCs w:val="24"/>
        </w:rPr>
        <w:t xml:space="preserve">Nie otwierać przed dniem otwarcia ofert tj. </w:t>
      </w:r>
      <w:r w:rsidR="00963485" w:rsidRPr="00963485">
        <w:rPr>
          <w:rFonts w:ascii="Calibri" w:eastAsia="Calibri" w:hAnsi="Calibri" w:cs="Calibri"/>
          <w:b/>
          <w:sz w:val="24"/>
          <w:szCs w:val="24"/>
        </w:rPr>
        <w:t>12</w:t>
      </w:r>
      <w:r w:rsidRPr="00963485">
        <w:rPr>
          <w:rFonts w:ascii="Calibri" w:eastAsia="Calibri" w:hAnsi="Calibri" w:cs="Calibri"/>
          <w:b/>
          <w:sz w:val="24"/>
          <w:szCs w:val="24"/>
        </w:rPr>
        <w:t>.</w:t>
      </w:r>
      <w:r w:rsidR="00B0141B" w:rsidRPr="00963485">
        <w:rPr>
          <w:rFonts w:ascii="Calibri" w:eastAsia="Calibri" w:hAnsi="Calibri" w:cs="Calibri"/>
          <w:b/>
          <w:sz w:val="24"/>
          <w:szCs w:val="24"/>
        </w:rPr>
        <w:t>0</w:t>
      </w:r>
      <w:r w:rsidR="00467361" w:rsidRPr="00963485">
        <w:rPr>
          <w:rFonts w:ascii="Calibri" w:eastAsia="Calibri" w:hAnsi="Calibri" w:cs="Calibri"/>
          <w:b/>
          <w:sz w:val="24"/>
          <w:szCs w:val="24"/>
        </w:rPr>
        <w:t>4</w:t>
      </w:r>
      <w:r w:rsidRPr="00963485">
        <w:rPr>
          <w:rFonts w:ascii="Calibri" w:eastAsia="Calibri" w:hAnsi="Calibri" w:cs="Calibri"/>
          <w:b/>
          <w:sz w:val="24"/>
          <w:szCs w:val="24"/>
        </w:rPr>
        <w:t>.202</w:t>
      </w:r>
      <w:r w:rsidR="00B0141B" w:rsidRPr="00963485">
        <w:rPr>
          <w:rFonts w:ascii="Calibri" w:eastAsia="Calibri" w:hAnsi="Calibri" w:cs="Calibri"/>
          <w:b/>
          <w:sz w:val="24"/>
          <w:szCs w:val="24"/>
        </w:rPr>
        <w:t>4</w:t>
      </w:r>
      <w:r w:rsidRPr="00963485">
        <w:rPr>
          <w:rFonts w:ascii="Calibri" w:eastAsia="Calibri" w:hAnsi="Calibri" w:cs="Calibri"/>
          <w:b/>
          <w:sz w:val="24"/>
          <w:szCs w:val="24"/>
        </w:rPr>
        <w:t xml:space="preserve"> r. godz. 09:05.</w:t>
      </w:r>
    </w:p>
    <w:p w14:paraId="4EBE795D" w14:textId="1AEA30F1" w:rsidR="00972034" w:rsidRPr="00963485" w:rsidRDefault="00846852">
      <w:pPr>
        <w:pStyle w:val="Akapitzlist"/>
        <w:widowControl w:val="0"/>
        <w:numPr>
          <w:ilvl w:val="1"/>
          <w:numId w:val="13"/>
        </w:numPr>
        <w:spacing w:line="240" w:lineRule="auto"/>
        <w:ind w:left="709" w:hanging="650"/>
        <w:jc w:val="both"/>
        <w:rPr>
          <w:rFonts w:ascii="Calibri" w:eastAsia="Calibri" w:hAnsi="Calibri" w:cs="Calibri"/>
          <w:sz w:val="24"/>
          <w:szCs w:val="24"/>
        </w:rPr>
      </w:pPr>
      <w:r w:rsidRPr="00963485">
        <w:rPr>
          <w:rFonts w:ascii="Calibri" w:eastAsia="Calibri" w:hAnsi="Calibri" w:cs="Calibri"/>
          <w:sz w:val="24"/>
          <w:szCs w:val="24"/>
        </w:rPr>
        <w:t>Do oferty należy dołączyć wszystkie wymagane w SWZ dokumenty.</w:t>
      </w:r>
    </w:p>
    <w:p w14:paraId="1C5216F5" w14:textId="0F42942B" w:rsidR="0051565C" w:rsidRPr="00963485" w:rsidRDefault="00846852" w:rsidP="003C1588">
      <w:pPr>
        <w:pStyle w:val="Akapitzlist"/>
        <w:widowControl w:val="0"/>
        <w:numPr>
          <w:ilvl w:val="1"/>
          <w:numId w:val="13"/>
        </w:numPr>
        <w:spacing w:line="240" w:lineRule="auto"/>
        <w:ind w:left="709" w:hanging="650"/>
        <w:jc w:val="both"/>
        <w:rPr>
          <w:rFonts w:ascii="Calibri" w:eastAsia="Calibri" w:hAnsi="Calibri" w:cs="Calibri"/>
          <w:sz w:val="24"/>
          <w:szCs w:val="24"/>
        </w:rPr>
      </w:pPr>
      <w:r w:rsidRPr="00963485">
        <w:rPr>
          <w:rFonts w:ascii="Calibri" w:eastAsia="Calibri" w:hAnsi="Calibri" w:cs="Calibri"/>
          <w:sz w:val="24"/>
          <w:szCs w:val="24"/>
        </w:rPr>
        <w:t>Po wypełnieniu Formularza składania oferty</w:t>
      </w:r>
      <w:r w:rsidR="00A61AC8" w:rsidRPr="00963485">
        <w:rPr>
          <w:rFonts w:ascii="Calibri" w:eastAsia="Calibri" w:hAnsi="Calibri" w:cs="Calibri"/>
          <w:sz w:val="24"/>
          <w:szCs w:val="24"/>
        </w:rPr>
        <w:t xml:space="preserve"> i</w:t>
      </w:r>
      <w:r w:rsidRPr="00963485">
        <w:rPr>
          <w:rFonts w:ascii="Calibri" w:eastAsia="Calibri" w:hAnsi="Calibri" w:cs="Calibri"/>
          <w:sz w:val="24"/>
          <w:szCs w:val="24"/>
        </w:rPr>
        <w:t xml:space="preserve"> dołączenia  wszystkich wymaganych załączników należy kliknąć przycisk „Przejdź do podsumowania”.</w:t>
      </w:r>
    </w:p>
    <w:p w14:paraId="0E04A86A" w14:textId="068C233B" w:rsidR="00C12B62" w:rsidRPr="00963485" w:rsidRDefault="00846852" w:rsidP="0078026F">
      <w:pPr>
        <w:pStyle w:val="Akapitzlist"/>
        <w:widowControl w:val="0"/>
        <w:numPr>
          <w:ilvl w:val="1"/>
          <w:numId w:val="13"/>
        </w:numPr>
        <w:spacing w:line="240" w:lineRule="auto"/>
        <w:ind w:left="709" w:hanging="650"/>
        <w:jc w:val="both"/>
        <w:rPr>
          <w:rFonts w:ascii="Calibri" w:eastAsia="Calibri" w:hAnsi="Calibri" w:cs="Calibri"/>
          <w:sz w:val="24"/>
          <w:szCs w:val="24"/>
        </w:rPr>
      </w:pPr>
      <w:r w:rsidRPr="00963485">
        <w:rPr>
          <w:rFonts w:ascii="Calibri" w:eastAsia="Calibri" w:hAnsi="Calibri" w:cs="Calibri"/>
          <w:sz w:val="24"/>
          <w:szCs w:val="24"/>
        </w:rPr>
        <w:t>Oferta składana elektronicznie musi zostać podpisana elektro</w:t>
      </w:r>
      <w:r w:rsidR="007C645C" w:rsidRPr="00963485">
        <w:rPr>
          <w:rFonts w:ascii="Calibri" w:eastAsia="Calibri" w:hAnsi="Calibri" w:cs="Calibri"/>
          <w:sz w:val="24"/>
          <w:szCs w:val="24"/>
        </w:rPr>
        <w:t>nicznym podpisem kwalifikowanym</w:t>
      </w:r>
      <w:r w:rsidR="00CB5025" w:rsidRPr="00963485">
        <w:rPr>
          <w:rFonts w:ascii="Calibri" w:eastAsia="Calibri" w:hAnsi="Calibri" w:cs="Calibri"/>
          <w:sz w:val="24"/>
          <w:szCs w:val="24"/>
        </w:rPr>
        <w:t xml:space="preserve">, </w:t>
      </w:r>
      <w:r w:rsidRPr="00963485">
        <w:rPr>
          <w:rFonts w:ascii="Calibri" w:eastAsia="Calibri" w:hAnsi="Calibri" w:cs="Calibri"/>
          <w:sz w:val="24"/>
          <w:szCs w:val="24"/>
        </w:rPr>
        <w:t xml:space="preserve">podpisem zaufanym lub podpisem osobistym. W procesie składania oferty za pośrednictwem </w:t>
      </w:r>
      <w:hyperlink r:id="rId31" w:history="1">
        <w:r w:rsidRPr="00963485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>platformazakupowa.pl</w:t>
        </w:r>
      </w:hyperlink>
      <w:r w:rsidRPr="00963485">
        <w:rPr>
          <w:rFonts w:ascii="Calibri" w:eastAsia="Calibri" w:hAnsi="Calibri" w:cs="Calibri"/>
          <w:sz w:val="24"/>
          <w:szCs w:val="24"/>
        </w:rPr>
        <w:t xml:space="preserve">, wykonawca powinien złożyć podpis bezpośrednio na dokumentach przesłanych za pośrednictwem </w:t>
      </w:r>
      <w:hyperlink r:id="rId32" w:history="1">
        <w:r w:rsidRPr="00963485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>platformazakupowa.pl</w:t>
        </w:r>
      </w:hyperlink>
      <w:r w:rsidRPr="00963485">
        <w:rPr>
          <w:rFonts w:ascii="Calibri" w:eastAsia="Calibri" w:hAnsi="Calibri" w:cs="Calibri"/>
          <w:sz w:val="24"/>
          <w:szCs w:val="24"/>
        </w:rPr>
        <w:t xml:space="preserve">. Zalecamy stosowanie podpisu na każdym załączonym pliku osobno, w szczególności wskazanych w art. </w:t>
      </w:r>
      <w:r w:rsidR="007C645C" w:rsidRPr="00963485">
        <w:rPr>
          <w:rFonts w:ascii="Calibri" w:eastAsia="Calibri" w:hAnsi="Calibri" w:cs="Calibri"/>
          <w:sz w:val="24"/>
          <w:szCs w:val="24"/>
        </w:rPr>
        <w:t xml:space="preserve">63 ust 2  </w:t>
      </w:r>
      <w:r w:rsidR="00B613C2" w:rsidRPr="00963485">
        <w:rPr>
          <w:rFonts w:ascii="Calibri" w:eastAsia="Calibri" w:hAnsi="Calibri" w:cs="Calibri"/>
          <w:sz w:val="24"/>
          <w:szCs w:val="24"/>
        </w:rPr>
        <w:t xml:space="preserve">ustawy </w:t>
      </w:r>
      <w:proofErr w:type="spellStart"/>
      <w:r w:rsidR="007C645C" w:rsidRPr="00963485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="007C645C" w:rsidRPr="00963485">
        <w:rPr>
          <w:rFonts w:ascii="Calibri" w:eastAsia="Calibri" w:hAnsi="Calibri" w:cs="Calibri"/>
          <w:sz w:val="24"/>
          <w:szCs w:val="24"/>
        </w:rPr>
        <w:t>, gdzie zaznaczono</w:t>
      </w:r>
      <w:r w:rsidRPr="00963485">
        <w:rPr>
          <w:rFonts w:ascii="Calibri" w:eastAsia="Calibri" w:hAnsi="Calibri" w:cs="Calibri"/>
          <w:sz w:val="24"/>
          <w:szCs w:val="24"/>
        </w:rPr>
        <w:t xml:space="preserve"> iż oferty oraz oświadczenie, </w:t>
      </w:r>
      <w:r w:rsidR="005B5C97" w:rsidRPr="00963485">
        <w:rPr>
          <w:rFonts w:ascii="Calibri" w:eastAsia="Calibri" w:hAnsi="Calibri" w:cs="Calibri"/>
          <w:sz w:val="24"/>
          <w:szCs w:val="24"/>
        </w:rPr>
        <w:br/>
      </w:r>
      <w:r w:rsidRPr="00963485">
        <w:rPr>
          <w:rFonts w:ascii="Calibri" w:eastAsia="Calibri" w:hAnsi="Calibri" w:cs="Calibri"/>
          <w:sz w:val="24"/>
          <w:szCs w:val="24"/>
        </w:rPr>
        <w:t xml:space="preserve">o którym mowa w art. 125 ust.1 ustawy </w:t>
      </w:r>
      <w:proofErr w:type="spellStart"/>
      <w:r w:rsidRPr="00963485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963485">
        <w:rPr>
          <w:rFonts w:ascii="Calibri" w:eastAsia="Calibri" w:hAnsi="Calibri" w:cs="Calibri"/>
          <w:sz w:val="24"/>
          <w:szCs w:val="24"/>
        </w:rPr>
        <w:t xml:space="preserve"> sporządza się, pod rygorem nieważności, </w:t>
      </w:r>
      <w:r w:rsidR="005B5C97" w:rsidRPr="00963485">
        <w:rPr>
          <w:rFonts w:ascii="Calibri" w:eastAsia="Calibri" w:hAnsi="Calibri" w:cs="Calibri"/>
          <w:sz w:val="24"/>
          <w:szCs w:val="24"/>
        </w:rPr>
        <w:br/>
      </w:r>
      <w:r w:rsidRPr="00963485">
        <w:rPr>
          <w:rFonts w:ascii="Calibri" w:eastAsia="Calibri" w:hAnsi="Calibri" w:cs="Calibri"/>
          <w:sz w:val="24"/>
          <w:szCs w:val="24"/>
        </w:rPr>
        <w:t>w</w:t>
      </w:r>
      <w:r w:rsidR="00AB2EA2" w:rsidRPr="00963485">
        <w:rPr>
          <w:rFonts w:ascii="Calibri" w:eastAsia="Calibri" w:hAnsi="Calibri" w:cs="Calibri"/>
          <w:sz w:val="24"/>
          <w:szCs w:val="24"/>
        </w:rPr>
        <w:t xml:space="preserve"> </w:t>
      </w:r>
      <w:r w:rsidRPr="00963485">
        <w:rPr>
          <w:rFonts w:ascii="Calibri" w:eastAsia="Calibri" w:hAnsi="Calibri" w:cs="Calibri"/>
          <w:sz w:val="24"/>
          <w:szCs w:val="24"/>
        </w:rPr>
        <w:t>formie elektronicznej</w:t>
      </w:r>
      <w:r w:rsidR="00AB2EA2" w:rsidRPr="00963485">
        <w:rPr>
          <w:rFonts w:ascii="Calibri" w:eastAsia="Calibri" w:hAnsi="Calibri" w:cs="Calibri"/>
          <w:sz w:val="24"/>
          <w:szCs w:val="24"/>
        </w:rPr>
        <w:t xml:space="preserve"> lub postaci elektronicznej</w:t>
      </w:r>
      <w:r w:rsidRPr="00963485">
        <w:rPr>
          <w:rFonts w:ascii="Calibri" w:eastAsia="Calibri" w:hAnsi="Calibri" w:cs="Calibri"/>
          <w:sz w:val="24"/>
          <w:szCs w:val="24"/>
        </w:rPr>
        <w:t xml:space="preserve"> i opatruje się kwalifikowanym podpisem elektronicznym, podpisem zaufanym lub</w:t>
      </w:r>
      <w:r w:rsidR="00CB5025" w:rsidRPr="00963485">
        <w:rPr>
          <w:rFonts w:ascii="Calibri" w:hAnsi="Calibri" w:cs="Calibri"/>
          <w:sz w:val="24"/>
          <w:szCs w:val="24"/>
        </w:rPr>
        <w:t xml:space="preserve"> </w:t>
      </w:r>
      <w:r w:rsidRPr="00963485">
        <w:rPr>
          <w:rFonts w:ascii="Calibri" w:eastAsia="Calibri" w:hAnsi="Calibri" w:cs="Calibri"/>
          <w:sz w:val="24"/>
          <w:szCs w:val="24"/>
        </w:rPr>
        <w:t>podpisem osobistym.</w:t>
      </w:r>
    </w:p>
    <w:p w14:paraId="1922C650" w14:textId="4AA4D0EC" w:rsidR="00972034" w:rsidRPr="00963485" w:rsidRDefault="00846852">
      <w:pPr>
        <w:pStyle w:val="Akapitzlist"/>
        <w:widowControl w:val="0"/>
        <w:numPr>
          <w:ilvl w:val="1"/>
          <w:numId w:val="13"/>
        </w:numPr>
        <w:spacing w:line="240" w:lineRule="auto"/>
        <w:ind w:left="709" w:hanging="650"/>
        <w:jc w:val="both"/>
        <w:rPr>
          <w:rFonts w:ascii="Calibri" w:eastAsia="Calibri" w:hAnsi="Calibri" w:cs="Calibri"/>
          <w:sz w:val="24"/>
          <w:szCs w:val="24"/>
        </w:rPr>
      </w:pPr>
      <w:r w:rsidRPr="00963485">
        <w:rPr>
          <w:rFonts w:ascii="Calibri" w:eastAsia="Calibri" w:hAnsi="Calibri" w:cs="Calibri"/>
          <w:sz w:val="24"/>
          <w:szCs w:val="24"/>
        </w:rPr>
        <w:t xml:space="preserve">Za datę złożenia oferty przyjmuje się datę jej przekazania w systemie (platformie) </w:t>
      </w:r>
      <w:r w:rsidR="005B5C97" w:rsidRPr="00963485">
        <w:rPr>
          <w:rFonts w:ascii="Calibri" w:eastAsia="Calibri" w:hAnsi="Calibri" w:cs="Calibri"/>
          <w:sz w:val="24"/>
          <w:szCs w:val="24"/>
        </w:rPr>
        <w:br/>
      </w:r>
      <w:r w:rsidRPr="00963485">
        <w:rPr>
          <w:rFonts w:ascii="Calibri" w:eastAsia="Calibri" w:hAnsi="Calibri" w:cs="Calibri"/>
          <w:sz w:val="24"/>
          <w:szCs w:val="24"/>
        </w:rPr>
        <w:t>w drugim kroku składania oferty poprzez kliknięcie przycisku “Złóż ofertę” i wyświetlenie się komunikatu, że oferta została zaszyfrowana i złożona.</w:t>
      </w:r>
    </w:p>
    <w:p w14:paraId="7BD32F85" w14:textId="77777777" w:rsidR="00CD3D75" w:rsidRPr="00963485" w:rsidRDefault="00846852">
      <w:pPr>
        <w:pStyle w:val="Akapitzlist"/>
        <w:widowControl w:val="0"/>
        <w:numPr>
          <w:ilvl w:val="1"/>
          <w:numId w:val="13"/>
        </w:numPr>
        <w:spacing w:line="240" w:lineRule="auto"/>
        <w:ind w:left="709" w:hanging="650"/>
        <w:jc w:val="both"/>
        <w:rPr>
          <w:rFonts w:ascii="Calibri" w:eastAsia="Calibri" w:hAnsi="Calibri" w:cs="Calibri"/>
          <w:sz w:val="24"/>
          <w:szCs w:val="24"/>
        </w:rPr>
      </w:pPr>
      <w:r w:rsidRPr="00963485">
        <w:rPr>
          <w:rFonts w:ascii="Calibri" w:eastAsia="Calibri" w:hAnsi="Calibri" w:cs="Calibri"/>
          <w:sz w:val="24"/>
          <w:szCs w:val="24"/>
        </w:rPr>
        <w:t>Szczegółowa instrukcja dla Wykon</w:t>
      </w:r>
      <w:r w:rsidR="00AB2EA2" w:rsidRPr="00963485">
        <w:rPr>
          <w:rFonts w:ascii="Calibri" w:eastAsia="Calibri" w:hAnsi="Calibri" w:cs="Calibri"/>
          <w:sz w:val="24"/>
          <w:szCs w:val="24"/>
        </w:rPr>
        <w:t>awców dotycząca złożenia</w:t>
      </w:r>
      <w:r w:rsidR="00803A2A" w:rsidRPr="00963485">
        <w:rPr>
          <w:rFonts w:ascii="Calibri" w:eastAsia="Calibri" w:hAnsi="Calibri" w:cs="Calibri"/>
          <w:sz w:val="24"/>
          <w:szCs w:val="24"/>
        </w:rPr>
        <w:t>, zmiany</w:t>
      </w:r>
      <w:r w:rsidRPr="00963485">
        <w:rPr>
          <w:rFonts w:ascii="Calibri" w:eastAsia="Calibri" w:hAnsi="Calibri" w:cs="Calibri"/>
          <w:sz w:val="24"/>
          <w:szCs w:val="24"/>
        </w:rPr>
        <w:t xml:space="preserve"> i wycofania oferty</w:t>
      </w:r>
      <w:r w:rsidR="000A1725" w:rsidRPr="00963485">
        <w:rPr>
          <w:rFonts w:ascii="Calibri" w:eastAsia="Calibri" w:hAnsi="Calibri" w:cs="Calibri"/>
          <w:sz w:val="24"/>
          <w:szCs w:val="24"/>
        </w:rPr>
        <w:t xml:space="preserve"> </w:t>
      </w:r>
      <w:r w:rsidRPr="00963485">
        <w:rPr>
          <w:rFonts w:ascii="Calibri" w:eastAsia="Calibri" w:hAnsi="Calibri" w:cs="Calibri"/>
          <w:sz w:val="24"/>
          <w:szCs w:val="24"/>
        </w:rPr>
        <w:t>znajduje</w:t>
      </w:r>
      <w:r w:rsidR="000A1725" w:rsidRPr="00963485">
        <w:rPr>
          <w:rFonts w:ascii="Calibri" w:eastAsia="Calibri" w:hAnsi="Calibri" w:cs="Calibri"/>
          <w:sz w:val="24"/>
          <w:szCs w:val="24"/>
        </w:rPr>
        <w:t xml:space="preserve"> </w:t>
      </w:r>
      <w:r w:rsidRPr="00963485">
        <w:rPr>
          <w:rFonts w:ascii="Calibri" w:eastAsia="Calibri" w:hAnsi="Calibri" w:cs="Calibri"/>
          <w:sz w:val="24"/>
          <w:szCs w:val="24"/>
        </w:rPr>
        <w:t>się</w:t>
      </w:r>
      <w:r w:rsidR="000A1725" w:rsidRPr="00963485">
        <w:rPr>
          <w:rFonts w:ascii="Calibri" w:eastAsia="Calibri" w:hAnsi="Calibri" w:cs="Calibri"/>
          <w:sz w:val="24"/>
          <w:szCs w:val="24"/>
        </w:rPr>
        <w:t xml:space="preserve"> </w:t>
      </w:r>
      <w:r w:rsidRPr="00963485">
        <w:rPr>
          <w:rFonts w:ascii="Calibri" w:eastAsia="Calibri" w:hAnsi="Calibri" w:cs="Calibri"/>
          <w:sz w:val="24"/>
          <w:szCs w:val="24"/>
        </w:rPr>
        <w:t>na stronie internetowej pod adresem</w:t>
      </w:r>
      <w:r w:rsidR="00CA032A" w:rsidRPr="00963485">
        <w:rPr>
          <w:rFonts w:ascii="Calibri" w:eastAsia="Calibri" w:hAnsi="Calibri" w:cs="Calibri"/>
          <w:sz w:val="24"/>
          <w:szCs w:val="24"/>
        </w:rPr>
        <w:t>:</w:t>
      </w:r>
    </w:p>
    <w:p w14:paraId="51906DE8" w14:textId="63BEBB2B" w:rsidR="00846852" w:rsidRPr="00963485" w:rsidRDefault="000A1725" w:rsidP="00406980">
      <w:pPr>
        <w:pStyle w:val="Akapitzlist"/>
        <w:widowControl w:val="0"/>
        <w:spacing w:line="240" w:lineRule="auto"/>
        <w:ind w:left="709"/>
        <w:jc w:val="both"/>
        <w:rPr>
          <w:rStyle w:val="Hipercze"/>
          <w:rFonts w:ascii="Calibri" w:eastAsia="Calibri" w:hAnsi="Calibri" w:cs="Calibri"/>
          <w:color w:val="auto"/>
          <w:sz w:val="24"/>
          <w:szCs w:val="24"/>
        </w:rPr>
      </w:pPr>
      <w:r w:rsidRPr="00963485">
        <w:rPr>
          <w:rFonts w:ascii="Calibri" w:eastAsia="Calibri" w:hAnsi="Calibri" w:cs="Calibri"/>
          <w:sz w:val="24"/>
          <w:szCs w:val="24"/>
        </w:rPr>
        <w:t xml:space="preserve"> </w:t>
      </w:r>
      <w:hyperlink r:id="rId33" w:history="1">
        <w:r w:rsidRPr="00963485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>https://platformazakupowa.pl/strona/45-instrukcje</w:t>
        </w:r>
      </w:hyperlink>
    </w:p>
    <w:p w14:paraId="2B40A8F3" w14:textId="77777777" w:rsidR="007121C5" w:rsidRDefault="007121C5" w:rsidP="00406980">
      <w:pPr>
        <w:pStyle w:val="Akapitzlist"/>
        <w:widowControl w:val="0"/>
        <w:spacing w:line="240" w:lineRule="auto"/>
        <w:ind w:left="709"/>
        <w:jc w:val="both"/>
        <w:rPr>
          <w:rStyle w:val="Hipercze"/>
          <w:rFonts w:ascii="Calibri" w:eastAsia="Calibri" w:hAnsi="Calibri" w:cs="Calibri"/>
          <w:color w:val="auto"/>
          <w:sz w:val="24"/>
          <w:szCs w:val="24"/>
        </w:rPr>
      </w:pPr>
    </w:p>
    <w:p w14:paraId="1E47F605" w14:textId="77777777" w:rsidR="00963485" w:rsidRDefault="00963485" w:rsidP="00406980">
      <w:pPr>
        <w:pStyle w:val="Akapitzlist"/>
        <w:widowControl w:val="0"/>
        <w:spacing w:line="240" w:lineRule="auto"/>
        <w:ind w:left="709"/>
        <w:jc w:val="both"/>
        <w:rPr>
          <w:rStyle w:val="Hipercze"/>
          <w:rFonts w:ascii="Calibri" w:eastAsia="Calibri" w:hAnsi="Calibri" w:cs="Calibri"/>
          <w:color w:val="auto"/>
          <w:sz w:val="24"/>
          <w:szCs w:val="24"/>
        </w:rPr>
      </w:pPr>
    </w:p>
    <w:p w14:paraId="63248E22" w14:textId="77777777" w:rsidR="00963485" w:rsidRPr="00963485" w:rsidRDefault="00963485" w:rsidP="00406980">
      <w:pPr>
        <w:pStyle w:val="Akapitzlist"/>
        <w:widowControl w:val="0"/>
        <w:spacing w:line="240" w:lineRule="auto"/>
        <w:ind w:left="709"/>
        <w:jc w:val="both"/>
        <w:rPr>
          <w:rStyle w:val="Hipercze"/>
          <w:rFonts w:ascii="Calibri" w:eastAsia="Calibri" w:hAnsi="Calibri" w:cs="Calibri"/>
          <w:color w:val="auto"/>
          <w:sz w:val="24"/>
          <w:szCs w:val="24"/>
        </w:rPr>
      </w:pPr>
    </w:p>
    <w:p w14:paraId="0000011C" w14:textId="5D57ADF4" w:rsidR="00C73FE5" w:rsidRPr="00963485" w:rsidRDefault="008A23B6" w:rsidP="00B35A21">
      <w:pPr>
        <w:pStyle w:val="Nagwek2"/>
        <w:keepNext w:val="0"/>
        <w:keepLines w:val="0"/>
        <w:widowControl w:val="0"/>
        <w:spacing w:before="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bookmarkStart w:id="29" w:name="_g4kmfra1vcqp" w:colFirst="0" w:colLast="0"/>
      <w:bookmarkEnd w:id="29"/>
      <w:r w:rsidRPr="00963485">
        <w:rPr>
          <w:rFonts w:ascii="Calibri" w:hAnsi="Calibri" w:cs="Calibri"/>
          <w:b/>
          <w:sz w:val="24"/>
          <w:szCs w:val="24"/>
        </w:rPr>
        <w:lastRenderedPageBreak/>
        <w:t>18</w:t>
      </w:r>
      <w:r w:rsidR="00B7417B" w:rsidRPr="00963485">
        <w:rPr>
          <w:rFonts w:ascii="Calibri" w:hAnsi="Calibri" w:cs="Calibri"/>
          <w:b/>
          <w:sz w:val="24"/>
          <w:szCs w:val="24"/>
        </w:rPr>
        <w:t>. Otwarcie ofert</w:t>
      </w:r>
      <w:r w:rsidR="00D13A4C" w:rsidRPr="00963485">
        <w:rPr>
          <w:rFonts w:ascii="Calibri" w:hAnsi="Calibri" w:cs="Calibri"/>
          <w:b/>
          <w:sz w:val="24"/>
          <w:szCs w:val="24"/>
        </w:rPr>
        <w:t>.</w:t>
      </w:r>
    </w:p>
    <w:p w14:paraId="051FA5EB" w14:textId="77777777" w:rsidR="00D559BD" w:rsidRPr="00963485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14CFF2F5" w14:textId="77777777" w:rsidR="00D559BD" w:rsidRPr="00963485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3DA979C0" w14:textId="77777777" w:rsidR="00D559BD" w:rsidRPr="00963485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7749AAA0" w14:textId="77777777" w:rsidR="00D559BD" w:rsidRPr="00963485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5697ED47" w14:textId="77777777" w:rsidR="00D559BD" w:rsidRPr="00963485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6B9CDE14" w14:textId="77777777" w:rsidR="00D559BD" w:rsidRPr="00963485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3E09F33D" w14:textId="77777777" w:rsidR="00D559BD" w:rsidRPr="00963485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0EEF79F4" w14:textId="77777777" w:rsidR="00D559BD" w:rsidRPr="00963485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1B47301B" w14:textId="77777777" w:rsidR="00D559BD" w:rsidRPr="00963485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36C1CAD9" w14:textId="77777777" w:rsidR="00D559BD" w:rsidRPr="00963485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7964403E" w14:textId="77777777" w:rsidR="00D559BD" w:rsidRPr="00963485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55DD402D" w14:textId="77777777" w:rsidR="00D559BD" w:rsidRPr="00963485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5E490922" w14:textId="77777777" w:rsidR="00D559BD" w:rsidRPr="00963485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44D580B9" w14:textId="77777777" w:rsidR="00D559BD" w:rsidRPr="00963485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2904AD70" w14:textId="77777777" w:rsidR="00D559BD" w:rsidRPr="00963485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162A9DA8" w14:textId="77777777" w:rsidR="00D559BD" w:rsidRPr="00963485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1AF36A33" w14:textId="77777777" w:rsidR="00D559BD" w:rsidRPr="00963485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6AF26942" w14:textId="77777777" w:rsidR="00D559BD" w:rsidRPr="00963485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52FC07E5" w14:textId="10E6247F" w:rsidR="00D559BD" w:rsidRPr="00963485" w:rsidRDefault="00B6696F" w:rsidP="00B35A21">
      <w:pPr>
        <w:widowControl w:val="0"/>
        <w:numPr>
          <w:ilvl w:val="1"/>
          <w:numId w:val="2"/>
        </w:numPr>
        <w:spacing w:line="240" w:lineRule="auto"/>
        <w:ind w:hanging="650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eastAsia="Calibri" w:hAnsi="Calibri" w:cs="Calibri"/>
          <w:sz w:val="24"/>
          <w:szCs w:val="24"/>
        </w:rPr>
        <w:t xml:space="preserve">Otwarcie ofert nastąpi </w:t>
      </w:r>
      <w:r w:rsidR="00556AC6" w:rsidRPr="00963485">
        <w:rPr>
          <w:rFonts w:ascii="Calibri" w:eastAsia="Calibri" w:hAnsi="Calibri" w:cs="Calibri"/>
          <w:b/>
          <w:sz w:val="24"/>
          <w:szCs w:val="24"/>
        </w:rPr>
        <w:t>dnia</w:t>
      </w:r>
      <w:r w:rsidRPr="0096348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63485" w:rsidRPr="00963485">
        <w:rPr>
          <w:rFonts w:ascii="Calibri" w:eastAsia="Calibri" w:hAnsi="Calibri" w:cs="Calibri"/>
          <w:b/>
          <w:bCs/>
          <w:sz w:val="24"/>
          <w:szCs w:val="24"/>
        </w:rPr>
        <w:t>12.</w:t>
      </w:r>
      <w:r w:rsidR="00C12B62" w:rsidRPr="00963485">
        <w:rPr>
          <w:rFonts w:ascii="Calibri" w:eastAsia="Calibri" w:hAnsi="Calibri" w:cs="Calibri"/>
          <w:b/>
          <w:bCs/>
          <w:sz w:val="24"/>
          <w:szCs w:val="24"/>
        </w:rPr>
        <w:t>0</w:t>
      </w:r>
      <w:r w:rsidR="00467361" w:rsidRPr="00963485">
        <w:rPr>
          <w:rFonts w:ascii="Calibri" w:eastAsia="Calibri" w:hAnsi="Calibri" w:cs="Calibri"/>
          <w:b/>
          <w:bCs/>
          <w:sz w:val="24"/>
          <w:szCs w:val="24"/>
        </w:rPr>
        <w:t>4</w:t>
      </w:r>
      <w:r w:rsidR="004A4F05" w:rsidRPr="00963485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4A4F05" w:rsidRPr="00963485">
        <w:rPr>
          <w:rFonts w:ascii="Calibri" w:eastAsia="Calibri" w:hAnsi="Calibri" w:cs="Calibri"/>
          <w:b/>
          <w:sz w:val="24"/>
          <w:szCs w:val="24"/>
        </w:rPr>
        <w:t>202</w:t>
      </w:r>
      <w:r w:rsidR="00C12B62" w:rsidRPr="00963485">
        <w:rPr>
          <w:rFonts w:ascii="Calibri" w:eastAsia="Calibri" w:hAnsi="Calibri" w:cs="Calibri"/>
          <w:b/>
          <w:sz w:val="24"/>
          <w:szCs w:val="24"/>
        </w:rPr>
        <w:t>4</w:t>
      </w:r>
      <w:r w:rsidR="004A4F05" w:rsidRPr="00963485">
        <w:rPr>
          <w:rFonts w:ascii="Calibri" w:eastAsia="Calibri" w:hAnsi="Calibri" w:cs="Calibri"/>
          <w:b/>
          <w:sz w:val="24"/>
          <w:szCs w:val="24"/>
        </w:rPr>
        <w:t xml:space="preserve">  r., </w:t>
      </w:r>
      <w:r w:rsidR="00E96593" w:rsidRPr="00963485">
        <w:rPr>
          <w:rFonts w:ascii="Calibri" w:eastAsia="Calibri" w:hAnsi="Calibri" w:cs="Calibri"/>
          <w:b/>
          <w:sz w:val="24"/>
          <w:szCs w:val="24"/>
        </w:rPr>
        <w:t xml:space="preserve">godz. </w:t>
      </w:r>
      <w:r w:rsidR="00532FF7" w:rsidRPr="00963485">
        <w:rPr>
          <w:rFonts w:ascii="Calibri" w:eastAsia="Calibri" w:hAnsi="Calibri" w:cs="Calibri"/>
          <w:b/>
          <w:sz w:val="24"/>
          <w:szCs w:val="24"/>
        </w:rPr>
        <w:t>9</w:t>
      </w:r>
      <w:r w:rsidR="00021A6B" w:rsidRPr="00963485">
        <w:rPr>
          <w:rFonts w:ascii="Calibri" w:eastAsia="Calibri" w:hAnsi="Calibri" w:cs="Calibri"/>
          <w:b/>
          <w:sz w:val="24"/>
          <w:szCs w:val="24"/>
        </w:rPr>
        <w:t>:05</w:t>
      </w:r>
      <w:r w:rsidR="00E96593" w:rsidRPr="00963485">
        <w:rPr>
          <w:rFonts w:ascii="Calibri" w:eastAsia="Calibri" w:hAnsi="Calibri" w:cs="Calibri"/>
          <w:b/>
          <w:sz w:val="24"/>
          <w:szCs w:val="24"/>
        </w:rPr>
        <w:t>.</w:t>
      </w:r>
    </w:p>
    <w:p w14:paraId="4C598549" w14:textId="77777777" w:rsidR="00D559BD" w:rsidRPr="00963485" w:rsidRDefault="00F1772D" w:rsidP="00406980">
      <w:pPr>
        <w:widowControl w:val="0"/>
        <w:numPr>
          <w:ilvl w:val="1"/>
          <w:numId w:val="2"/>
        </w:numPr>
        <w:spacing w:line="240" w:lineRule="auto"/>
        <w:ind w:hanging="650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eastAsia="Calibri" w:hAnsi="Calibri" w:cs="Calibri"/>
          <w:sz w:val="24"/>
          <w:szCs w:val="24"/>
        </w:rPr>
        <w:t>O</w:t>
      </w:r>
      <w:r w:rsidR="00B6696F" w:rsidRPr="00963485">
        <w:rPr>
          <w:rFonts w:ascii="Calibri" w:eastAsia="Calibri" w:hAnsi="Calibri" w:cs="Calibri"/>
          <w:sz w:val="24"/>
          <w:szCs w:val="24"/>
        </w:rPr>
        <w:t>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0D0FC01" w14:textId="77777777" w:rsidR="00D559BD" w:rsidRPr="00963485" w:rsidRDefault="00B6696F" w:rsidP="00406980">
      <w:pPr>
        <w:widowControl w:val="0"/>
        <w:numPr>
          <w:ilvl w:val="1"/>
          <w:numId w:val="2"/>
        </w:numPr>
        <w:spacing w:line="240" w:lineRule="auto"/>
        <w:ind w:hanging="650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eastAsia="Calibri" w:hAnsi="Calibri" w:cs="Calibri"/>
          <w:sz w:val="24"/>
          <w:szCs w:val="24"/>
        </w:rPr>
        <w:t>Zamawiający poinformuje o zmianie terminu otwarcia ofert na stronie internetowej prowadzonego postępowania.</w:t>
      </w:r>
    </w:p>
    <w:p w14:paraId="17D32C52" w14:textId="1B3A3F3E" w:rsidR="00D559BD" w:rsidRPr="00963485" w:rsidRDefault="00B6696F" w:rsidP="00406980">
      <w:pPr>
        <w:widowControl w:val="0"/>
        <w:numPr>
          <w:ilvl w:val="1"/>
          <w:numId w:val="2"/>
        </w:numPr>
        <w:spacing w:line="240" w:lineRule="auto"/>
        <w:ind w:hanging="650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eastAsia="Calibri" w:hAnsi="Calibri" w:cs="Calibri"/>
          <w:sz w:val="24"/>
          <w:szCs w:val="24"/>
        </w:rPr>
        <w:t xml:space="preserve">Zamawiający, najpóźniej przed otwarciem ofert, udostępnia na stronie internetowej prowadzonego postępowania informację o kwocie, jaką zamierza przeznaczyć </w:t>
      </w:r>
      <w:r w:rsidR="005B5C97" w:rsidRPr="00963485">
        <w:rPr>
          <w:rFonts w:ascii="Calibri" w:eastAsia="Calibri" w:hAnsi="Calibri" w:cs="Calibri"/>
          <w:sz w:val="24"/>
          <w:szCs w:val="24"/>
        </w:rPr>
        <w:br/>
      </w:r>
      <w:r w:rsidRPr="00963485">
        <w:rPr>
          <w:rFonts w:ascii="Calibri" w:eastAsia="Calibri" w:hAnsi="Calibri" w:cs="Calibri"/>
          <w:sz w:val="24"/>
          <w:szCs w:val="24"/>
        </w:rPr>
        <w:t>na sfinansowanie zamówienia.</w:t>
      </w:r>
    </w:p>
    <w:p w14:paraId="31286CEA" w14:textId="6607EF0A" w:rsidR="00D45CC3" w:rsidRPr="00963485" w:rsidRDefault="00B6696F" w:rsidP="00D45CC3">
      <w:pPr>
        <w:widowControl w:val="0"/>
        <w:numPr>
          <w:ilvl w:val="1"/>
          <w:numId w:val="2"/>
        </w:numPr>
        <w:spacing w:line="240" w:lineRule="auto"/>
        <w:ind w:hanging="650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eastAsia="Calibri" w:hAnsi="Calibri" w:cs="Calibri"/>
          <w:sz w:val="24"/>
          <w:szCs w:val="24"/>
        </w:rPr>
        <w:t>Zamawiający, niezwłocznie po otwarciu ofert, udostępnia na stronie internetowej prowadzonego postępowania informacje o:</w:t>
      </w:r>
    </w:p>
    <w:p w14:paraId="59E1E732" w14:textId="77777777" w:rsidR="00D559BD" w:rsidRPr="00963485" w:rsidRDefault="00B6696F">
      <w:pPr>
        <w:pStyle w:val="Akapitzlist"/>
        <w:widowControl w:val="0"/>
        <w:numPr>
          <w:ilvl w:val="0"/>
          <w:numId w:val="22"/>
        </w:numPr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eastAsia="Calibri" w:hAnsi="Calibri" w:cs="Calibri"/>
          <w:sz w:val="24"/>
          <w:szCs w:val="24"/>
        </w:rPr>
        <w:t>nazwach albo imionach i nazwiskach oraz siedzibach lub miejscach prowadzonej działalności gospodarczej albo miejscach zamieszkania wykonawców,</w:t>
      </w:r>
      <w:r w:rsidR="00D559BD" w:rsidRPr="00963485">
        <w:rPr>
          <w:rFonts w:ascii="Calibri" w:eastAsia="Calibri" w:hAnsi="Calibri" w:cs="Calibri"/>
          <w:sz w:val="24"/>
          <w:szCs w:val="24"/>
        </w:rPr>
        <w:t xml:space="preserve"> których oferty zostały otwarte;</w:t>
      </w:r>
    </w:p>
    <w:p w14:paraId="75368761" w14:textId="77777777" w:rsidR="00D559BD" w:rsidRPr="00963485" w:rsidRDefault="00B6696F">
      <w:pPr>
        <w:pStyle w:val="Akapitzlist"/>
        <w:widowControl w:val="0"/>
        <w:numPr>
          <w:ilvl w:val="0"/>
          <w:numId w:val="22"/>
        </w:numPr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eastAsia="Calibri" w:hAnsi="Calibri" w:cs="Calibri"/>
          <w:sz w:val="24"/>
          <w:szCs w:val="24"/>
        </w:rPr>
        <w:t>cenach zawartych w ofertach.</w:t>
      </w:r>
    </w:p>
    <w:p w14:paraId="3F2CE60B" w14:textId="786D7436" w:rsidR="00B6696F" w:rsidRPr="00963485" w:rsidRDefault="00B6696F" w:rsidP="00406980">
      <w:pPr>
        <w:widowControl w:val="0"/>
        <w:spacing w:line="240" w:lineRule="auto"/>
        <w:ind w:left="709"/>
        <w:jc w:val="both"/>
        <w:rPr>
          <w:rFonts w:ascii="Calibri" w:eastAsia="Calibri" w:hAnsi="Calibri" w:cs="Calibri"/>
          <w:sz w:val="24"/>
          <w:szCs w:val="24"/>
        </w:rPr>
      </w:pPr>
      <w:r w:rsidRPr="00963485">
        <w:rPr>
          <w:rFonts w:ascii="Calibri" w:eastAsia="Calibri" w:hAnsi="Calibri" w:cs="Calibri"/>
          <w:sz w:val="24"/>
          <w:szCs w:val="24"/>
        </w:rPr>
        <w:t>Informacja zostanie opublikowana na stronie postępowania na</w:t>
      </w:r>
      <w:hyperlink r:id="rId34" w:history="1">
        <w:r w:rsidRPr="00963485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 xml:space="preserve"> platformazakupowa.pl</w:t>
        </w:r>
      </w:hyperlink>
      <w:r w:rsidRPr="00963485">
        <w:rPr>
          <w:rFonts w:ascii="Calibri" w:eastAsia="Calibri" w:hAnsi="Calibri" w:cs="Calibri"/>
          <w:sz w:val="24"/>
          <w:szCs w:val="24"/>
        </w:rPr>
        <w:t xml:space="preserve"> </w:t>
      </w:r>
      <w:r w:rsidR="005B5C97" w:rsidRPr="00963485">
        <w:rPr>
          <w:rFonts w:ascii="Calibri" w:eastAsia="Calibri" w:hAnsi="Calibri" w:cs="Calibri"/>
          <w:sz w:val="24"/>
          <w:szCs w:val="24"/>
        </w:rPr>
        <w:br/>
      </w:r>
      <w:r w:rsidRPr="00963485">
        <w:rPr>
          <w:rFonts w:ascii="Calibri" w:eastAsia="Calibri" w:hAnsi="Calibri" w:cs="Calibri"/>
          <w:sz w:val="24"/>
          <w:szCs w:val="24"/>
        </w:rPr>
        <w:t>w sekcji ,,Komunikaty” .</w:t>
      </w:r>
    </w:p>
    <w:p w14:paraId="718109AA" w14:textId="77777777" w:rsidR="00B1368D" w:rsidRPr="00963485" w:rsidRDefault="00B1368D" w:rsidP="00AE643A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7047149" w14:textId="0F73FD14" w:rsidR="006456E2" w:rsidRPr="00963485" w:rsidRDefault="008A23B6" w:rsidP="00B35A21">
      <w:pPr>
        <w:pStyle w:val="Nagwek2"/>
        <w:keepNext w:val="0"/>
        <w:keepLines w:val="0"/>
        <w:widowControl w:val="0"/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  <w:bookmarkStart w:id="30" w:name="_kc2xtpcwd955" w:colFirst="0" w:colLast="0"/>
      <w:bookmarkEnd w:id="30"/>
      <w:r w:rsidRPr="00963485">
        <w:rPr>
          <w:rFonts w:ascii="Calibri" w:hAnsi="Calibri" w:cs="Calibri"/>
          <w:b/>
          <w:sz w:val="24"/>
          <w:szCs w:val="24"/>
        </w:rPr>
        <w:t>19</w:t>
      </w:r>
      <w:r w:rsidR="006456E2" w:rsidRPr="00963485">
        <w:rPr>
          <w:rFonts w:ascii="Calibri" w:hAnsi="Calibri" w:cs="Calibri"/>
          <w:b/>
          <w:sz w:val="24"/>
          <w:szCs w:val="24"/>
        </w:rPr>
        <w:t>. Termin związania ofertą</w:t>
      </w:r>
      <w:r w:rsidR="00D13A4C" w:rsidRPr="00963485">
        <w:rPr>
          <w:rFonts w:ascii="Calibri" w:hAnsi="Calibri" w:cs="Calibri"/>
          <w:b/>
          <w:sz w:val="24"/>
          <w:szCs w:val="24"/>
        </w:rPr>
        <w:t>.</w:t>
      </w:r>
    </w:p>
    <w:p w14:paraId="507AA083" w14:textId="4B12261A" w:rsidR="006456E2" w:rsidRPr="00963485" w:rsidRDefault="006456E2" w:rsidP="00B35A21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Wykonawca będzie związany ofertą przez okres </w:t>
      </w:r>
      <w:r w:rsidRPr="00963485">
        <w:rPr>
          <w:rFonts w:ascii="Calibri" w:hAnsi="Calibri" w:cs="Calibri"/>
          <w:b/>
          <w:sz w:val="24"/>
          <w:szCs w:val="24"/>
        </w:rPr>
        <w:t>30 dni</w:t>
      </w:r>
      <w:r w:rsidRPr="00963485">
        <w:rPr>
          <w:rFonts w:ascii="Calibri" w:hAnsi="Calibri" w:cs="Calibri"/>
          <w:sz w:val="24"/>
          <w:szCs w:val="24"/>
        </w:rPr>
        <w:t>, tj. do dnia</w:t>
      </w:r>
      <w:r w:rsidR="0018671F" w:rsidRPr="00963485">
        <w:rPr>
          <w:rFonts w:ascii="Calibri" w:hAnsi="Calibri" w:cs="Calibri"/>
          <w:sz w:val="24"/>
          <w:szCs w:val="24"/>
        </w:rPr>
        <w:t xml:space="preserve"> </w:t>
      </w:r>
      <w:r w:rsidR="00963485" w:rsidRPr="00963485">
        <w:rPr>
          <w:rFonts w:ascii="Calibri" w:hAnsi="Calibri" w:cs="Calibri"/>
          <w:b/>
          <w:sz w:val="24"/>
          <w:szCs w:val="24"/>
        </w:rPr>
        <w:t>11</w:t>
      </w:r>
      <w:r w:rsidR="004A4F05" w:rsidRPr="00963485">
        <w:rPr>
          <w:rFonts w:ascii="Calibri" w:hAnsi="Calibri" w:cs="Calibri"/>
          <w:b/>
          <w:sz w:val="24"/>
          <w:szCs w:val="24"/>
        </w:rPr>
        <w:t>.</w:t>
      </w:r>
      <w:r w:rsidR="00136EE1" w:rsidRPr="00963485">
        <w:rPr>
          <w:rFonts w:ascii="Calibri" w:hAnsi="Calibri" w:cs="Calibri"/>
          <w:b/>
          <w:sz w:val="24"/>
          <w:szCs w:val="24"/>
        </w:rPr>
        <w:t>0</w:t>
      </w:r>
      <w:r w:rsidR="00467361" w:rsidRPr="00963485">
        <w:rPr>
          <w:rFonts w:ascii="Calibri" w:hAnsi="Calibri" w:cs="Calibri"/>
          <w:b/>
          <w:sz w:val="24"/>
          <w:szCs w:val="24"/>
        </w:rPr>
        <w:t>5</w:t>
      </w:r>
      <w:r w:rsidR="004A4F05" w:rsidRPr="00963485">
        <w:rPr>
          <w:rFonts w:ascii="Calibri" w:hAnsi="Calibri" w:cs="Calibri"/>
          <w:b/>
          <w:sz w:val="24"/>
          <w:szCs w:val="24"/>
        </w:rPr>
        <w:t>.</w:t>
      </w:r>
      <w:r w:rsidR="00AD198C" w:rsidRPr="00963485">
        <w:rPr>
          <w:rFonts w:ascii="Calibri" w:hAnsi="Calibri" w:cs="Calibri"/>
          <w:b/>
          <w:sz w:val="24"/>
          <w:szCs w:val="24"/>
        </w:rPr>
        <w:t>202</w:t>
      </w:r>
      <w:r w:rsidR="00136EE1" w:rsidRPr="00963485">
        <w:rPr>
          <w:rFonts w:ascii="Calibri" w:hAnsi="Calibri" w:cs="Calibri"/>
          <w:b/>
          <w:sz w:val="24"/>
          <w:szCs w:val="24"/>
        </w:rPr>
        <w:t>4</w:t>
      </w:r>
      <w:r w:rsidR="008E5664" w:rsidRPr="00963485">
        <w:rPr>
          <w:rFonts w:ascii="Calibri" w:hAnsi="Calibri" w:cs="Calibri"/>
          <w:b/>
          <w:sz w:val="24"/>
          <w:szCs w:val="24"/>
        </w:rPr>
        <w:t xml:space="preserve"> </w:t>
      </w:r>
      <w:r w:rsidRPr="00963485">
        <w:rPr>
          <w:rFonts w:ascii="Calibri" w:hAnsi="Calibri" w:cs="Calibri"/>
          <w:b/>
          <w:sz w:val="24"/>
          <w:szCs w:val="24"/>
        </w:rPr>
        <w:t>r.</w:t>
      </w:r>
      <w:r w:rsidRPr="00963485">
        <w:rPr>
          <w:rFonts w:ascii="Calibri" w:hAnsi="Calibri" w:cs="Calibri"/>
          <w:sz w:val="24"/>
          <w:szCs w:val="24"/>
        </w:rPr>
        <w:t xml:space="preserve"> </w:t>
      </w:r>
      <w:r w:rsidRPr="00963485">
        <w:rPr>
          <w:rFonts w:ascii="Calibri" w:hAnsi="Calibri" w:cs="Calibri"/>
          <w:sz w:val="24"/>
          <w:szCs w:val="24"/>
        </w:rPr>
        <w:br/>
        <w:t>Bieg terminu związania ofertą rozpoczyna się wraz z upływem terminu składania ofert.</w:t>
      </w:r>
    </w:p>
    <w:p w14:paraId="396562C0" w14:textId="5F2CF877" w:rsidR="007344B9" w:rsidRPr="00963485" w:rsidRDefault="007344B9" w:rsidP="00B35A21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A1B1293" w14:textId="77777777" w:rsidR="003C1588" w:rsidRPr="00963485" w:rsidRDefault="003C1588" w:rsidP="00B35A21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C899F9D" w14:textId="77777777" w:rsidR="00171F99" w:rsidRPr="00963485" w:rsidRDefault="00171F99" w:rsidP="00171F99">
      <w:pPr>
        <w:pStyle w:val="Nagwek2"/>
        <w:keepNext w:val="0"/>
        <w:keepLines w:val="0"/>
        <w:widowControl w:val="0"/>
        <w:numPr>
          <w:ilvl w:val="0"/>
          <w:numId w:val="31"/>
        </w:numPr>
        <w:spacing w:before="0"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963485">
        <w:rPr>
          <w:rFonts w:ascii="Calibri" w:hAnsi="Calibri" w:cs="Calibri"/>
          <w:b/>
          <w:sz w:val="24"/>
          <w:szCs w:val="24"/>
        </w:rPr>
        <w:t xml:space="preserve">Opis kryteriów oceny ofert wraz z podaniem wag tych kryteriów i sposobu oceny ofert. </w:t>
      </w:r>
    </w:p>
    <w:p w14:paraId="36BD02D5" w14:textId="77777777" w:rsidR="00171F99" w:rsidRPr="00963485" w:rsidRDefault="00171F99" w:rsidP="00171F99">
      <w:pPr>
        <w:pStyle w:val="Akapitzlist"/>
        <w:numPr>
          <w:ilvl w:val="1"/>
          <w:numId w:val="31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Przy wyborze najkorzystniejszej oferty, Zamawiający kierować się będzie następującymi kryteriami: </w:t>
      </w:r>
    </w:p>
    <w:p w14:paraId="0C227315" w14:textId="77777777" w:rsidR="00171F99" w:rsidRPr="00963485" w:rsidRDefault="00171F99" w:rsidP="00171F99">
      <w:pPr>
        <w:ind w:left="567" w:hanging="567"/>
        <w:jc w:val="both"/>
        <w:rPr>
          <w:rFonts w:ascii="Calibri" w:hAnsi="Calibri" w:cs="Calibri"/>
          <w:b/>
          <w:sz w:val="12"/>
          <w:szCs w:val="12"/>
          <w:u w:val="single"/>
        </w:rPr>
      </w:pPr>
      <w:r w:rsidRPr="00963485">
        <w:rPr>
          <w:rFonts w:ascii="Calibri" w:hAnsi="Calibri" w:cs="Calibri"/>
          <w:sz w:val="24"/>
          <w:szCs w:val="24"/>
        </w:rPr>
        <w:t xml:space="preserve">     </w:t>
      </w:r>
      <w:r w:rsidRPr="00963485">
        <w:rPr>
          <w:rFonts w:ascii="Calibri" w:hAnsi="Calibri" w:cs="Calibri"/>
          <w:b/>
          <w:sz w:val="24"/>
          <w:szCs w:val="24"/>
          <w:u w:val="single"/>
        </w:rPr>
        <w:t xml:space="preserve">      </w:t>
      </w:r>
    </w:p>
    <w:p w14:paraId="20A5ADF8" w14:textId="136104D1" w:rsidR="00171F99" w:rsidRPr="00963485" w:rsidRDefault="00171F99" w:rsidP="00171F99">
      <w:pPr>
        <w:jc w:val="both"/>
        <w:rPr>
          <w:rFonts w:ascii="Calibri" w:hAnsi="Calibri" w:cs="Calibri"/>
          <w:b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       </w:t>
      </w:r>
      <w:r w:rsidRPr="00963485">
        <w:rPr>
          <w:rFonts w:ascii="Calibri" w:hAnsi="Calibri" w:cs="Calibri"/>
          <w:b/>
          <w:sz w:val="24"/>
          <w:szCs w:val="24"/>
        </w:rPr>
        <w:t>Lp.        Kryterium                                                                                                  Ranga</w:t>
      </w:r>
    </w:p>
    <w:p w14:paraId="7D6BC9E8" w14:textId="2B2DB39B" w:rsidR="00136EE1" w:rsidRPr="00963485" w:rsidRDefault="00171F99" w:rsidP="00171F99">
      <w:pPr>
        <w:numPr>
          <w:ilvl w:val="12"/>
          <w:numId w:val="0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963485">
        <w:rPr>
          <w:rFonts w:ascii="Calibri" w:hAnsi="Calibri" w:cs="Calibri"/>
          <w:b/>
          <w:bCs/>
          <w:sz w:val="24"/>
          <w:szCs w:val="24"/>
        </w:rPr>
        <w:t xml:space="preserve">        1.        Cena                                                                                                                60 %</w:t>
      </w:r>
    </w:p>
    <w:p w14:paraId="6B1AB6D8" w14:textId="6A3F8CB7" w:rsidR="00171F99" w:rsidRPr="00963485" w:rsidRDefault="00171F99" w:rsidP="00171F99">
      <w:pPr>
        <w:ind w:left="1701" w:hanging="1275"/>
        <w:rPr>
          <w:rFonts w:ascii="Calibri" w:hAnsi="Calibri" w:cs="Calibri"/>
          <w:b/>
          <w:bCs/>
          <w:sz w:val="24"/>
          <w:szCs w:val="24"/>
        </w:rPr>
      </w:pPr>
      <w:r w:rsidRPr="00963485">
        <w:rPr>
          <w:rFonts w:ascii="Calibri" w:hAnsi="Calibri" w:cs="Calibri"/>
          <w:b/>
          <w:bCs/>
          <w:sz w:val="24"/>
          <w:szCs w:val="24"/>
        </w:rPr>
        <w:t xml:space="preserve">2.        </w:t>
      </w:r>
      <w:r w:rsidR="00136EE1" w:rsidRPr="00963485">
        <w:rPr>
          <w:rFonts w:ascii="Calibri" w:hAnsi="Calibri" w:cs="Calibri"/>
          <w:b/>
          <w:bCs/>
          <w:sz w:val="24"/>
          <w:szCs w:val="24"/>
        </w:rPr>
        <w:t xml:space="preserve">Termin dostawy zamówienia jednostkowego </w:t>
      </w:r>
      <w:r w:rsidR="00136EE1" w:rsidRPr="00963485">
        <w:rPr>
          <w:rFonts w:ascii="Calibri" w:hAnsi="Calibri" w:cs="Calibri"/>
          <w:b/>
          <w:bCs/>
          <w:sz w:val="24"/>
          <w:szCs w:val="24"/>
        </w:rPr>
        <w:tab/>
      </w:r>
      <w:r w:rsidR="00136EE1" w:rsidRPr="00963485">
        <w:rPr>
          <w:rFonts w:ascii="Calibri" w:hAnsi="Calibri" w:cs="Calibri"/>
          <w:b/>
          <w:bCs/>
          <w:sz w:val="24"/>
          <w:szCs w:val="24"/>
        </w:rPr>
        <w:tab/>
      </w:r>
      <w:r w:rsidR="00136EE1" w:rsidRPr="00963485">
        <w:rPr>
          <w:rFonts w:ascii="Calibri" w:hAnsi="Calibri" w:cs="Calibri"/>
          <w:b/>
          <w:bCs/>
          <w:sz w:val="24"/>
          <w:szCs w:val="24"/>
        </w:rPr>
        <w:tab/>
        <w:t xml:space="preserve">        4</w:t>
      </w:r>
      <w:r w:rsidRPr="00963485">
        <w:rPr>
          <w:rFonts w:ascii="Calibri" w:hAnsi="Calibri" w:cs="Calibri"/>
          <w:b/>
          <w:bCs/>
          <w:sz w:val="24"/>
          <w:szCs w:val="24"/>
        </w:rPr>
        <w:t xml:space="preserve">0 %      </w:t>
      </w:r>
    </w:p>
    <w:p w14:paraId="43E19D6F" w14:textId="4435072E" w:rsidR="00387C91" w:rsidRPr="00963485" w:rsidRDefault="00171F99" w:rsidP="00AC5147">
      <w:pPr>
        <w:ind w:left="1701" w:hanging="1275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             </w:t>
      </w:r>
    </w:p>
    <w:p w14:paraId="4E128514" w14:textId="60C792C6" w:rsidR="00171F99" w:rsidRPr="00963485" w:rsidRDefault="00171F99" w:rsidP="00171F99">
      <w:pPr>
        <w:pStyle w:val="Akapitzlist"/>
        <w:numPr>
          <w:ilvl w:val="1"/>
          <w:numId w:val="31"/>
        </w:numPr>
        <w:tabs>
          <w:tab w:val="left" w:pos="567"/>
        </w:tabs>
        <w:suppressAutoHyphens/>
        <w:ind w:left="567" w:hanging="567"/>
        <w:rPr>
          <w:rFonts w:ascii="Calibri" w:hAnsi="Calibri" w:cs="Calibri"/>
          <w:b/>
          <w:sz w:val="24"/>
          <w:szCs w:val="24"/>
          <w:lang w:eastAsia="ar-SA"/>
        </w:rPr>
      </w:pPr>
      <w:r w:rsidRPr="00963485">
        <w:rPr>
          <w:rFonts w:ascii="Calibri" w:hAnsi="Calibri" w:cs="Calibri"/>
          <w:b/>
          <w:sz w:val="24"/>
          <w:szCs w:val="24"/>
          <w:lang w:eastAsia="ar-SA"/>
        </w:rPr>
        <w:t xml:space="preserve">Opis kryterium cena – </w:t>
      </w:r>
      <w:r w:rsidR="00651C6B" w:rsidRPr="00963485">
        <w:rPr>
          <w:rFonts w:ascii="Calibri" w:hAnsi="Calibri" w:cs="Calibri"/>
          <w:b/>
          <w:sz w:val="24"/>
          <w:szCs w:val="24"/>
          <w:lang w:eastAsia="ar-SA"/>
        </w:rPr>
        <w:t>6</w:t>
      </w:r>
      <w:r w:rsidRPr="00963485">
        <w:rPr>
          <w:rFonts w:ascii="Calibri" w:hAnsi="Calibri" w:cs="Calibri"/>
          <w:b/>
          <w:sz w:val="24"/>
          <w:szCs w:val="24"/>
          <w:lang w:eastAsia="ar-SA"/>
        </w:rPr>
        <w:t>0% – max. 60 pkt.</w:t>
      </w:r>
    </w:p>
    <w:p w14:paraId="37883BA4" w14:textId="77777777" w:rsidR="00171F99" w:rsidRPr="00963485" w:rsidRDefault="00171F99" w:rsidP="00171F99">
      <w:pPr>
        <w:tabs>
          <w:tab w:val="left" w:pos="567"/>
        </w:tabs>
        <w:suppressAutoHyphens/>
        <w:rPr>
          <w:rFonts w:ascii="Calibri" w:hAnsi="Calibri" w:cs="Calibri"/>
          <w:b/>
          <w:sz w:val="12"/>
          <w:szCs w:val="12"/>
          <w:lang w:eastAsia="ar-SA"/>
        </w:rPr>
      </w:pPr>
    </w:p>
    <w:p w14:paraId="0064C139" w14:textId="77777777" w:rsidR="00171F99" w:rsidRPr="00963485" w:rsidRDefault="00171F99" w:rsidP="0017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Calibri" w:hAnsi="Calibri" w:cs="Calibri"/>
          <w:b/>
          <w:sz w:val="12"/>
          <w:szCs w:val="12"/>
        </w:rPr>
      </w:pPr>
      <w:r w:rsidRPr="00963485">
        <w:rPr>
          <w:rFonts w:ascii="Calibri" w:hAnsi="Calibri" w:cs="Calibri"/>
          <w:b/>
          <w:sz w:val="24"/>
          <w:szCs w:val="24"/>
        </w:rPr>
        <w:t xml:space="preserve">       </w:t>
      </w:r>
    </w:p>
    <w:p w14:paraId="3455557D" w14:textId="77777777" w:rsidR="00171F99" w:rsidRPr="00963485" w:rsidRDefault="00171F99" w:rsidP="0017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Calibri" w:hAnsi="Calibri" w:cs="Calibri"/>
          <w:b/>
          <w:sz w:val="24"/>
          <w:szCs w:val="24"/>
        </w:rPr>
      </w:pPr>
      <w:r w:rsidRPr="00963485">
        <w:rPr>
          <w:rFonts w:ascii="Calibri" w:hAnsi="Calibri" w:cs="Calibri"/>
          <w:b/>
          <w:sz w:val="24"/>
          <w:szCs w:val="24"/>
        </w:rPr>
        <w:t xml:space="preserve">       C =   (</w:t>
      </w:r>
      <w:proofErr w:type="spellStart"/>
      <w:r w:rsidRPr="00963485">
        <w:rPr>
          <w:rFonts w:ascii="Calibri" w:hAnsi="Calibri" w:cs="Calibri"/>
          <w:b/>
          <w:sz w:val="24"/>
          <w:szCs w:val="24"/>
        </w:rPr>
        <w:t>Cn</w:t>
      </w:r>
      <w:proofErr w:type="spellEnd"/>
      <w:r w:rsidRPr="00963485">
        <w:rPr>
          <w:rFonts w:ascii="Calibri" w:hAnsi="Calibri" w:cs="Calibri"/>
          <w:b/>
          <w:sz w:val="24"/>
          <w:szCs w:val="24"/>
        </w:rPr>
        <w:t xml:space="preserve"> : </w:t>
      </w:r>
      <w:proofErr w:type="spellStart"/>
      <w:r w:rsidRPr="00963485">
        <w:rPr>
          <w:rFonts w:ascii="Calibri" w:hAnsi="Calibri" w:cs="Calibri"/>
          <w:b/>
          <w:sz w:val="24"/>
          <w:szCs w:val="24"/>
        </w:rPr>
        <w:t>Cb</w:t>
      </w:r>
      <w:proofErr w:type="spellEnd"/>
      <w:r w:rsidRPr="00963485">
        <w:rPr>
          <w:rFonts w:ascii="Calibri" w:hAnsi="Calibri" w:cs="Calibri"/>
          <w:b/>
          <w:sz w:val="24"/>
          <w:szCs w:val="24"/>
        </w:rPr>
        <w:t>) x 60</w:t>
      </w:r>
    </w:p>
    <w:p w14:paraId="48BD7593" w14:textId="77777777" w:rsidR="00171F99" w:rsidRPr="00963485" w:rsidRDefault="00171F99" w:rsidP="0017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  <w:r w:rsidRPr="00963485">
        <w:rPr>
          <w:rFonts w:ascii="Calibri" w:hAnsi="Calibri" w:cs="Calibri"/>
          <w:b/>
          <w:sz w:val="24"/>
          <w:szCs w:val="24"/>
        </w:rPr>
        <w:t xml:space="preserve">       C   -  </w:t>
      </w:r>
      <w:r w:rsidRPr="00963485">
        <w:rPr>
          <w:rFonts w:ascii="Calibri" w:hAnsi="Calibri" w:cs="Calibri"/>
          <w:sz w:val="24"/>
          <w:szCs w:val="24"/>
        </w:rPr>
        <w:t>Punktacja za kryterium cena</w:t>
      </w:r>
    </w:p>
    <w:p w14:paraId="27547679" w14:textId="77777777" w:rsidR="00171F99" w:rsidRPr="00963485" w:rsidRDefault="00171F99" w:rsidP="0017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b/>
          <w:sz w:val="24"/>
          <w:szCs w:val="24"/>
        </w:rPr>
        <w:t xml:space="preserve">       </w:t>
      </w:r>
      <w:proofErr w:type="spellStart"/>
      <w:r w:rsidRPr="00963485">
        <w:rPr>
          <w:rFonts w:ascii="Calibri" w:hAnsi="Calibri" w:cs="Calibri"/>
          <w:b/>
          <w:sz w:val="24"/>
          <w:szCs w:val="24"/>
        </w:rPr>
        <w:t>Cn</w:t>
      </w:r>
      <w:proofErr w:type="spellEnd"/>
      <w:r w:rsidRPr="00963485">
        <w:rPr>
          <w:rFonts w:ascii="Calibri" w:hAnsi="Calibri" w:cs="Calibri"/>
          <w:sz w:val="24"/>
          <w:szCs w:val="24"/>
        </w:rPr>
        <w:t xml:space="preserve"> -  Cena brutto najniższa spośród ofert rozpatrywanych.</w:t>
      </w:r>
    </w:p>
    <w:p w14:paraId="6E51D346" w14:textId="77777777" w:rsidR="00171F99" w:rsidRPr="00963485" w:rsidRDefault="00171F99" w:rsidP="0017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b/>
          <w:sz w:val="24"/>
          <w:szCs w:val="24"/>
        </w:rPr>
        <w:t xml:space="preserve">       </w:t>
      </w:r>
      <w:proofErr w:type="spellStart"/>
      <w:r w:rsidRPr="00963485">
        <w:rPr>
          <w:rFonts w:ascii="Calibri" w:hAnsi="Calibri" w:cs="Calibri"/>
          <w:b/>
          <w:sz w:val="24"/>
          <w:szCs w:val="24"/>
        </w:rPr>
        <w:t>Cb</w:t>
      </w:r>
      <w:proofErr w:type="spellEnd"/>
      <w:r w:rsidRPr="00963485">
        <w:rPr>
          <w:rFonts w:ascii="Calibri" w:hAnsi="Calibri" w:cs="Calibri"/>
          <w:sz w:val="24"/>
          <w:szCs w:val="24"/>
        </w:rPr>
        <w:t xml:space="preserve"> -  Cena brutto oferty badanej. </w:t>
      </w:r>
    </w:p>
    <w:p w14:paraId="54232408" w14:textId="77777777" w:rsidR="00171F99" w:rsidRPr="00963485" w:rsidRDefault="00171F99" w:rsidP="00171F99">
      <w:pPr>
        <w:tabs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Punkty liczone są do drugiego miejsca po przecinku.</w:t>
      </w:r>
    </w:p>
    <w:p w14:paraId="244B3A62" w14:textId="77777777" w:rsidR="0036313F" w:rsidRPr="00963485" w:rsidRDefault="0036313F" w:rsidP="00136EE1">
      <w:pPr>
        <w:tabs>
          <w:tab w:val="left" w:pos="567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64257AD0" w14:textId="7C3BF162" w:rsidR="00171F99" w:rsidRPr="00963485" w:rsidRDefault="00171F99" w:rsidP="00171F99">
      <w:pPr>
        <w:pStyle w:val="Akapitzlist"/>
        <w:numPr>
          <w:ilvl w:val="1"/>
          <w:numId w:val="31"/>
        </w:numPr>
        <w:ind w:left="567" w:hanging="567"/>
        <w:jc w:val="both"/>
        <w:rPr>
          <w:rFonts w:ascii="Calibri" w:hAnsi="Calibri" w:cs="Calibri"/>
          <w:b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  <w:lang w:eastAsia="ar-SA"/>
        </w:rPr>
        <w:t xml:space="preserve"> </w:t>
      </w:r>
      <w:r w:rsidR="00136EE1" w:rsidRPr="00963485">
        <w:rPr>
          <w:rFonts w:ascii="Calibri" w:hAnsi="Calibri" w:cs="Calibri"/>
          <w:b/>
          <w:sz w:val="24"/>
        </w:rPr>
        <w:t>Kryterium termin dostawy zamówienia jednostkowego – 40% - max. 40 pkt.</w:t>
      </w:r>
    </w:p>
    <w:p w14:paraId="0CE56B09" w14:textId="77777777" w:rsidR="00171F99" w:rsidRPr="00963485" w:rsidRDefault="00171F99" w:rsidP="00171F99">
      <w:pPr>
        <w:suppressAutoHyphens/>
        <w:ind w:left="567"/>
        <w:jc w:val="both"/>
        <w:rPr>
          <w:rFonts w:ascii="Calibri" w:hAnsi="Calibri" w:cs="Calibri"/>
          <w:sz w:val="12"/>
          <w:szCs w:val="12"/>
          <w:lang w:eastAsia="ar-SA"/>
        </w:rPr>
      </w:pPr>
    </w:p>
    <w:p w14:paraId="57613CB1" w14:textId="64BA2EA2" w:rsidR="00136EE1" w:rsidRPr="00963485" w:rsidRDefault="00136EE1" w:rsidP="00136E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963485">
        <w:rPr>
          <w:rFonts w:ascii="Calibri" w:hAnsi="Calibri" w:cs="Calibri"/>
          <w:b/>
          <w:sz w:val="24"/>
          <w:szCs w:val="24"/>
          <w:lang w:eastAsia="ar-SA"/>
        </w:rPr>
        <w:t xml:space="preserve">     T = (T min. : Tb) x 40</w:t>
      </w:r>
    </w:p>
    <w:p w14:paraId="486246E4" w14:textId="77A21E99" w:rsidR="00136EE1" w:rsidRPr="00963485" w:rsidRDefault="00136EE1" w:rsidP="00136E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963485">
        <w:rPr>
          <w:rFonts w:ascii="Calibri" w:hAnsi="Calibri" w:cs="Calibri"/>
          <w:b/>
          <w:sz w:val="24"/>
          <w:szCs w:val="24"/>
          <w:lang w:eastAsia="ar-SA"/>
        </w:rPr>
        <w:t xml:space="preserve">     T – Punktacja za kryterium termin dostawy zamówienia jednostkowego</w:t>
      </w:r>
    </w:p>
    <w:p w14:paraId="7D466494" w14:textId="4A145ED6" w:rsidR="00136EE1" w:rsidRPr="00963485" w:rsidRDefault="00136EE1" w:rsidP="00136E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963485">
        <w:rPr>
          <w:rFonts w:ascii="Calibri" w:hAnsi="Calibri" w:cs="Calibri"/>
          <w:b/>
          <w:sz w:val="24"/>
          <w:szCs w:val="24"/>
          <w:lang w:eastAsia="ar-SA"/>
        </w:rPr>
        <w:t xml:space="preserve">     T min – Najkrótszy zaoferowany termin dostawy zamówienia jednostkowego spośród </w:t>
      </w:r>
      <w:r w:rsidRPr="00963485">
        <w:rPr>
          <w:rFonts w:ascii="Calibri" w:hAnsi="Calibri" w:cs="Calibri"/>
          <w:b/>
          <w:sz w:val="24"/>
          <w:szCs w:val="24"/>
          <w:lang w:eastAsia="ar-SA"/>
        </w:rPr>
        <w:br/>
        <w:t xml:space="preserve">                       rozpatrywanych ofert</w:t>
      </w:r>
    </w:p>
    <w:p w14:paraId="05B57E9C" w14:textId="79EAA285" w:rsidR="0049137C" w:rsidRPr="00963485" w:rsidRDefault="00136EE1" w:rsidP="00136E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  <w:r w:rsidRPr="00963485">
        <w:rPr>
          <w:rFonts w:ascii="Calibri" w:hAnsi="Calibri" w:cs="Calibri"/>
          <w:b/>
          <w:sz w:val="24"/>
          <w:szCs w:val="24"/>
          <w:lang w:eastAsia="ar-SA"/>
        </w:rPr>
        <w:t xml:space="preserve">     Tb – Zaoferowany termin dostawy zamówienia jednostkowego oferty badanej</w:t>
      </w:r>
    </w:p>
    <w:p w14:paraId="31BE9A4D" w14:textId="77777777" w:rsidR="00136EE1" w:rsidRPr="00963485" w:rsidRDefault="00136EE1" w:rsidP="00136EE1">
      <w:pPr>
        <w:widowControl w:val="0"/>
        <w:numPr>
          <w:ilvl w:val="0"/>
          <w:numId w:val="49"/>
        </w:numPr>
        <w:tabs>
          <w:tab w:val="left" w:pos="851"/>
        </w:tabs>
        <w:ind w:hanging="1197"/>
        <w:jc w:val="both"/>
        <w:rPr>
          <w:rFonts w:ascii="Calibri" w:hAnsi="Calibri" w:cs="Calibri"/>
          <w:sz w:val="24"/>
        </w:rPr>
      </w:pPr>
      <w:r w:rsidRPr="00963485">
        <w:rPr>
          <w:rFonts w:ascii="Calibri" w:hAnsi="Calibri" w:cs="Calibri"/>
          <w:sz w:val="24"/>
        </w:rPr>
        <w:lastRenderedPageBreak/>
        <w:t>Punkty liczone są do drugiego miejsca po przecinku.</w:t>
      </w:r>
    </w:p>
    <w:p w14:paraId="783254D6" w14:textId="378F0C55" w:rsidR="00136EE1" w:rsidRPr="00963485" w:rsidRDefault="00136EE1" w:rsidP="00136EE1">
      <w:pPr>
        <w:widowControl w:val="0"/>
        <w:numPr>
          <w:ilvl w:val="0"/>
          <w:numId w:val="49"/>
        </w:numPr>
        <w:tabs>
          <w:tab w:val="left" w:pos="851"/>
        </w:tabs>
        <w:ind w:left="851" w:hanging="425"/>
        <w:jc w:val="both"/>
        <w:rPr>
          <w:rFonts w:ascii="Calibri" w:hAnsi="Calibri" w:cs="Calibri"/>
          <w:sz w:val="24"/>
        </w:rPr>
      </w:pPr>
      <w:r w:rsidRPr="00963485">
        <w:rPr>
          <w:rFonts w:ascii="Calibri" w:hAnsi="Calibri" w:cs="Calibri"/>
          <w:sz w:val="24"/>
        </w:rPr>
        <w:t xml:space="preserve">Wymagany termin dostawy zamówienia jednostkowego: </w:t>
      </w:r>
      <w:r w:rsidRPr="00963485">
        <w:rPr>
          <w:rFonts w:ascii="Calibri" w:hAnsi="Calibri" w:cs="Calibri"/>
          <w:b/>
          <w:sz w:val="24"/>
        </w:rPr>
        <w:t>min. 2 dni robocze</w:t>
      </w:r>
      <w:r w:rsidRPr="00963485">
        <w:rPr>
          <w:rFonts w:ascii="Calibri" w:hAnsi="Calibri" w:cs="Calibri"/>
          <w:b/>
          <w:sz w:val="24"/>
        </w:rPr>
        <w:br/>
        <w:t xml:space="preserve">– max. </w:t>
      </w:r>
      <w:r w:rsidR="00AC5147" w:rsidRPr="00963485">
        <w:rPr>
          <w:rFonts w:ascii="Calibri" w:hAnsi="Calibri" w:cs="Calibri"/>
          <w:b/>
          <w:sz w:val="24"/>
        </w:rPr>
        <w:t>4</w:t>
      </w:r>
      <w:r w:rsidRPr="00963485">
        <w:rPr>
          <w:rFonts w:ascii="Calibri" w:hAnsi="Calibri" w:cs="Calibri"/>
          <w:b/>
          <w:sz w:val="24"/>
        </w:rPr>
        <w:t xml:space="preserve"> dni robocz</w:t>
      </w:r>
      <w:r w:rsidR="00AC5147" w:rsidRPr="00963485">
        <w:rPr>
          <w:rFonts w:ascii="Calibri" w:hAnsi="Calibri" w:cs="Calibri"/>
          <w:b/>
          <w:sz w:val="24"/>
        </w:rPr>
        <w:t>e</w:t>
      </w:r>
      <w:r w:rsidRPr="00963485">
        <w:rPr>
          <w:rFonts w:ascii="Calibri" w:hAnsi="Calibri" w:cs="Calibri"/>
          <w:sz w:val="24"/>
        </w:rPr>
        <w:t>,</w:t>
      </w:r>
      <w:r w:rsidRPr="00963485">
        <w:rPr>
          <w:rFonts w:ascii="Calibri" w:hAnsi="Calibri" w:cs="Calibri"/>
          <w:b/>
          <w:sz w:val="24"/>
        </w:rPr>
        <w:t xml:space="preserve"> </w:t>
      </w:r>
      <w:r w:rsidRPr="00963485">
        <w:rPr>
          <w:rFonts w:ascii="Calibri" w:hAnsi="Calibri" w:cs="Calibri"/>
          <w:b/>
          <w:i/>
          <w:sz w:val="24"/>
        </w:rPr>
        <w:t>licząc od momentu złożenia zamówienia jednostkowego</w:t>
      </w:r>
      <w:r w:rsidRPr="00963485">
        <w:rPr>
          <w:rFonts w:ascii="Calibri" w:hAnsi="Calibri" w:cs="Calibri"/>
          <w:sz w:val="24"/>
        </w:rPr>
        <w:t>.</w:t>
      </w:r>
    </w:p>
    <w:p w14:paraId="54B2F73F" w14:textId="5D167769" w:rsidR="00D01126" w:rsidRPr="00963485" w:rsidRDefault="00136EE1" w:rsidP="00AC5147">
      <w:pPr>
        <w:widowControl w:val="0"/>
        <w:numPr>
          <w:ilvl w:val="0"/>
          <w:numId w:val="49"/>
        </w:numPr>
        <w:tabs>
          <w:tab w:val="left" w:pos="851"/>
        </w:tabs>
        <w:ind w:hanging="1197"/>
        <w:jc w:val="both"/>
        <w:rPr>
          <w:rFonts w:ascii="Calibri" w:hAnsi="Calibri" w:cs="Calibri"/>
          <w:sz w:val="24"/>
        </w:rPr>
      </w:pPr>
      <w:r w:rsidRPr="00963485">
        <w:rPr>
          <w:rFonts w:ascii="Calibri" w:hAnsi="Calibri" w:cs="Calibri"/>
          <w:sz w:val="24"/>
        </w:rPr>
        <w:t>Termin dostawy zamówienia jednostkowego należy przedstawić w pełnych dniach.</w:t>
      </w:r>
    </w:p>
    <w:p w14:paraId="2D0DCBDF" w14:textId="77777777" w:rsidR="00D01126" w:rsidRPr="00963485" w:rsidRDefault="00D01126" w:rsidP="00171F99">
      <w:pPr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</w:p>
    <w:p w14:paraId="7A218F84" w14:textId="798544B9" w:rsidR="00171F99" w:rsidRPr="00963485" w:rsidRDefault="00171F99" w:rsidP="005D1DAF">
      <w:pPr>
        <w:pStyle w:val="Akapitzlist"/>
        <w:numPr>
          <w:ilvl w:val="1"/>
          <w:numId w:val="47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Najkorzystniejsza będzie ta oferta, która zdobędzie </w:t>
      </w:r>
      <w:r w:rsidR="0036313F" w:rsidRPr="00963485">
        <w:rPr>
          <w:rFonts w:ascii="Calibri" w:hAnsi="Calibri" w:cs="Calibri"/>
          <w:i/>
          <w:iCs/>
          <w:sz w:val="24"/>
          <w:szCs w:val="24"/>
        </w:rPr>
        <w:t>(w poszczególnych pakietach)</w:t>
      </w:r>
      <w:r w:rsidR="0036313F" w:rsidRPr="00963485">
        <w:rPr>
          <w:rFonts w:ascii="Calibri" w:hAnsi="Calibri" w:cs="Calibri"/>
          <w:sz w:val="24"/>
          <w:szCs w:val="24"/>
        </w:rPr>
        <w:t xml:space="preserve"> </w:t>
      </w:r>
      <w:r w:rsidRPr="00963485">
        <w:rPr>
          <w:rFonts w:ascii="Calibri" w:hAnsi="Calibri" w:cs="Calibri"/>
          <w:sz w:val="24"/>
          <w:szCs w:val="24"/>
        </w:rPr>
        <w:t>największą ilość punktów</w:t>
      </w:r>
      <w:r w:rsidR="0036313F" w:rsidRPr="00963485">
        <w:rPr>
          <w:rFonts w:ascii="Calibri" w:hAnsi="Calibri" w:cs="Calibri"/>
          <w:sz w:val="24"/>
          <w:szCs w:val="24"/>
        </w:rPr>
        <w:t xml:space="preserve"> </w:t>
      </w:r>
      <w:r w:rsidRPr="00963485">
        <w:rPr>
          <w:rFonts w:ascii="Calibri" w:hAnsi="Calibri" w:cs="Calibri"/>
          <w:sz w:val="24"/>
          <w:szCs w:val="24"/>
        </w:rPr>
        <w:t>– obliczonych  wg wzoru:</w:t>
      </w:r>
    </w:p>
    <w:p w14:paraId="748BA2F3" w14:textId="326DF977" w:rsidR="00171F99" w:rsidRPr="00963485" w:rsidRDefault="00171F99" w:rsidP="0017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Calibri" w:hAnsi="Calibri" w:cs="Calibri"/>
          <w:b/>
          <w:sz w:val="24"/>
          <w:szCs w:val="24"/>
          <w:lang w:eastAsia="ar-SA"/>
        </w:rPr>
      </w:pPr>
      <w:r w:rsidRPr="00963485">
        <w:rPr>
          <w:rFonts w:ascii="Calibri" w:hAnsi="Calibri" w:cs="Calibri"/>
          <w:b/>
          <w:sz w:val="24"/>
          <w:szCs w:val="24"/>
        </w:rPr>
        <w:t xml:space="preserve">             </w:t>
      </w:r>
      <w:r w:rsidRPr="00963485">
        <w:rPr>
          <w:rFonts w:ascii="Calibri" w:hAnsi="Calibri" w:cs="Calibri"/>
          <w:b/>
          <w:sz w:val="24"/>
          <w:szCs w:val="24"/>
          <w:lang w:eastAsia="ar-SA"/>
        </w:rPr>
        <w:t>P = C +</w:t>
      </w:r>
      <w:r w:rsidR="00E9614A" w:rsidRPr="00963485">
        <w:rPr>
          <w:rFonts w:ascii="Calibri" w:hAnsi="Calibri" w:cs="Calibri"/>
          <w:b/>
          <w:sz w:val="24"/>
          <w:szCs w:val="24"/>
          <w:lang w:eastAsia="ar-SA"/>
        </w:rPr>
        <w:t xml:space="preserve"> T</w:t>
      </w:r>
    </w:p>
    <w:p w14:paraId="2BF748FA" w14:textId="77777777" w:rsidR="00171F99" w:rsidRPr="00963485" w:rsidRDefault="00171F99" w:rsidP="0017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708"/>
        <w:rPr>
          <w:rFonts w:ascii="Calibri" w:hAnsi="Calibri" w:cs="Calibri"/>
          <w:sz w:val="24"/>
          <w:szCs w:val="24"/>
          <w:lang w:eastAsia="ar-SA"/>
        </w:rPr>
      </w:pPr>
      <w:r w:rsidRPr="00963485">
        <w:rPr>
          <w:rFonts w:ascii="Calibri" w:hAnsi="Calibri" w:cs="Calibri"/>
          <w:b/>
          <w:sz w:val="24"/>
          <w:szCs w:val="24"/>
          <w:lang w:eastAsia="ar-SA"/>
        </w:rPr>
        <w:t>P</w:t>
      </w:r>
      <w:r w:rsidRPr="00963485">
        <w:rPr>
          <w:rFonts w:ascii="Calibri" w:hAnsi="Calibri" w:cs="Calibri"/>
          <w:sz w:val="24"/>
          <w:szCs w:val="24"/>
          <w:lang w:eastAsia="ar-SA"/>
        </w:rPr>
        <w:t xml:space="preserve"> –  punktacja całkowita</w:t>
      </w:r>
    </w:p>
    <w:p w14:paraId="48B76CAC" w14:textId="77777777" w:rsidR="00171F99" w:rsidRPr="00963485" w:rsidRDefault="00171F99" w:rsidP="0017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708"/>
        <w:rPr>
          <w:rFonts w:ascii="Calibri" w:hAnsi="Calibri" w:cs="Calibri"/>
          <w:b/>
          <w:sz w:val="24"/>
          <w:szCs w:val="24"/>
          <w:lang w:eastAsia="ar-SA"/>
        </w:rPr>
      </w:pPr>
      <w:r w:rsidRPr="00963485">
        <w:rPr>
          <w:rFonts w:ascii="Calibri" w:hAnsi="Calibri" w:cs="Calibri"/>
          <w:b/>
          <w:sz w:val="24"/>
          <w:szCs w:val="24"/>
          <w:lang w:eastAsia="ar-SA"/>
        </w:rPr>
        <w:t>C</w:t>
      </w:r>
      <w:r w:rsidRPr="00963485">
        <w:rPr>
          <w:rFonts w:ascii="Calibri" w:hAnsi="Calibri" w:cs="Calibri"/>
          <w:sz w:val="24"/>
          <w:szCs w:val="24"/>
          <w:lang w:eastAsia="ar-SA"/>
        </w:rPr>
        <w:t xml:space="preserve"> –  punktacja  za kryterium - cena</w:t>
      </w:r>
      <w:r w:rsidRPr="00963485">
        <w:rPr>
          <w:rFonts w:ascii="Calibri" w:hAnsi="Calibri" w:cs="Calibri"/>
          <w:b/>
          <w:sz w:val="24"/>
          <w:szCs w:val="24"/>
          <w:lang w:eastAsia="ar-SA"/>
        </w:rPr>
        <w:t xml:space="preserve"> </w:t>
      </w:r>
    </w:p>
    <w:p w14:paraId="4002AC45" w14:textId="7014BF1D" w:rsidR="00E9614A" w:rsidRPr="00963485" w:rsidRDefault="00E9614A" w:rsidP="0017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708"/>
        <w:rPr>
          <w:rFonts w:ascii="Calibri" w:hAnsi="Calibri" w:cs="Calibri"/>
          <w:b/>
          <w:sz w:val="24"/>
          <w:szCs w:val="24"/>
          <w:lang w:eastAsia="ar-SA"/>
        </w:rPr>
      </w:pPr>
      <w:bookmarkStart w:id="31" w:name="_Hlk133219882"/>
      <w:r w:rsidRPr="00963485">
        <w:rPr>
          <w:rFonts w:ascii="Calibri" w:hAnsi="Calibri" w:cs="Calibri"/>
          <w:b/>
          <w:sz w:val="24"/>
          <w:szCs w:val="24"/>
          <w:lang w:eastAsia="ar-SA"/>
        </w:rPr>
        <w:t xml:space="preserve">T –  </w:t>
      </w:r>
      <w:r w:rsidRPr="00963485">
        <w:rPr>
          <w:rFonts w:ascii="Calibri" w:hAnsi="Calibri" w:cs="Calibri"/>
          <w:sz w:val="24"/>
          <w:szCs w:val="24"/>
          <w:lang w:eastAsia="ar-SA"/>
        </w:rPr>
        <w:t>punktacja za kryterium - t</w:t>
      </w:r>
      <w:r w:rsidRPr="00963485">
        <w:rPr>
          <w:rFonts w:ascii="Calibri" w:hAnsi="Calibri" w:cs="Calibri"/>
          <w:bCs/>
          <w:sz w:val="24"/>
          <w:szCs w:val="24"/>
          <w:lang w:eastAsia="ar-SA"/>
        </w:rPr>
        <w:t>ermin dostawy zamówienia</w:t>
      </w:r>
      <w:bookmarkEnd w:id="31"/>
      <w:r w:rsidR="005D1DAF" w:rsidRPr="00963485">
        <w:rPr>
          <w:rFonts w:ascii="Calibri" w:hAnsi="Calibri" w:cs="Calibri"/>
          <w:bCs/>
          <w:sz w:val="24"/>
          <w:szCs w:val="24"/>
          <w:lang w:eastAsia="ar-SA"/>
        </w:rPr>
        <w:t xml:space="preserve"> jednostkowego</w:t>
      </w:r>
    </w:p>
    <w:p w14:paraId="490BE00F" w14:textId="77777777" w:rsidR="00171F99" w:rsidRPr="00963485" w:rsidRDefault="00171F99" w:rsidP="00171F99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  <w:lang w:val="x-none" w:eastAsia="zh-CN"/>
        </w:rPr>
      </w:pPr>
      <w:r w:rsidRPr="00963485">
        <w:rPr>
          <w:rFonts w:ascii="Calibri" w:hAnsi="Calibri" w:cs="Calibri"/>
          <w:sz w:val="24"/>
          <w:szCs w:val="24"/>
          <w:lang w:val="x-none" w:eastAsia="zh-CN"/>
        </w:rPr>
        <w:t>Punkty liczone są do drugiego miejsca po przecinku.</w:t>
      </w:r>
    </w:p>
    <w:p w14:paraId="1579F03C" w14:textId="77777777" w:rsidR="00E9614A" w:rsidRPr="00963485" w:rsidRDefault="00E9614A" w:rsidP="00171F99">
      <w:pPr>
        <w:tabs>
          <w:tab w:val="left" w:pos="284"/>
        </w:tabs>
        <w:jc w:val="both"/>
        <w:rPr>
          <w:rFonts w:ascii="Calibri" w:hAnsi="Calibri" w:cs="Calibri"/>
          <w:sz w:val="12"/>
          <w:szCs w:val="12"/>
          <w:lang w:val="x-none" w:eastAsia="zh-CN"/>
        </w:rPr>
      </w:pPr>
    </w:p>
    <w:p w14:paraId="203C126F" w14:textId="7ABE3A2A" w:rsidR="00643CD1" w:rsidRPr="00963485" w:rsidRDefault="00B7417B" w:rsidP="00DE3FBB">
      <w:pPr>
        <w:pStyle w:val="Nagwek2"/>
        <w:keepNext w:val="0"/>
        <w:keepLines w:val="0"/>
        <w:widowControl w:val="0"/>
        <w:numPr>
          <w:ilvl w:val="0"/>
          <w:numId w:val="31"/>
        </w:numPr>
        <w:spacing w:line="240" w:lineRule="auto"/>
        <w:ind w:left="284"/>
        <w:jc w:val="both"/>
        <w:rPr>
          <w:rFonts w:ascii="Calibri" w:hAnsi="Calibri" w:cs="Calibri"/>
          <w:b/>
          <w:sz w:val="24"/>
          <w:szCs w:val="24"/>
        </w:rPr>
      </w:pPr>
      <w:r w:rsidRPr="00963485">
        <w:rPr>
          <w:rFonts w:ascii="Calibri" w:hAnsi="Calibri" w:cs="Calibri"/>
          <w:b/>
          <w:sz w:val="24"/>
          <w:szCs w:val="24"/>
        </w:rPr>
        <w:t>Informacje o formalnościach, jakie powinny być</w:t>
      </w:r>
      <w:r w:rsidR="009129C5" w:rsidRPr="00963485">
        <w:rPr>
          <w:rFonts w:ascii="Calibri" w:hAnsi="Calibri" w:cs="Calibri"/>
          <w:b/>
          <w:sz w:val="24"/>
          <w:szCs w:val="24"/>
        </w:rPr>
        <w:t xml:space="preserve"> dopełnione po wyborze oferty </w:t>
      </w:r>
      <w:r w:rsidR="00C77BE5" w:rsidRPr="00963485">
        <w:rPr>
          <w:rFonts w:ascii="Calibri" w:hAnsi="Calibri" w:cs="Calibri"/>
          <w:b/>
          <w:sz w:val="24"/>
          <w:szCs w:val="24"/>
        </w:rPr>
        <w:br/>
      </w:r>
      <w:r w:rsidR="009129C5" w:rsidRPr="00963485">
        <w:rPr>
          <w:rFonts w:ascii="Calibri" w:hAnsi="Calibri" w:cs="Calibri"/>
          <w:b/>
          <w:sz w:val="24"/>
          <w:szCs w:val="24"/>
        </w:rPr>
        <w:t xml:space="preserve">w </w:t>
      </w:r>
      <w:r w:rsidRPr="00963485">
        <w:rPr>
          <w:rFonts w:ascii="Calibri" w:hAnsi="Calibri" w:cs="Calibri"/>
          <w:b/>
          <w:sz w:val="24"/>
          <w:szCs w:val="24"/>
        </w:rPr>
        <w:t>celu zawarcia umowy</w:t>
      </w:r>
      <w:r w:rsidR="007E4F3D" w:rsidRPr="00963485">
        <w:rPr>
          <w:rFonts w:ascii="Calibri" w:hAnsi="Calibri" w:cs="Calibri"/>
          <w:b/>
          <w:sz w:val="24"/>
          <w:szCs w:val="24"/>
        </w:rPr>
        <w:t>.</w:t>
      </w:r>
    </w:p>
    <w:p w14:paraId="3DD6D3E5" w14:textId="77777777" w:rsidR="00163213" w:rsidRPr="00963485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F55F678" w14:textId="77777777" w:rsidR="00163213" w:rsidRPr="00963485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16A5943" w14:textId="77777777" w:rsidR="00163213" w:rsidRPr="00963485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A69A552" w14:textId="77777777" w:rsidR="00163213" w:rsidRPr="00963485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5E2EEA9" w14:textId="77777777" w:rsidR="00163213" w:rsidRPr="00963485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2C209682" w14:textId="77777777" w:rsidR="00163213" w:rsidRPr="00963485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CCC325E" w14:textId="77777777" w:rsidR="00163213" w:rsidRPr="00963485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3531B4C" w14:textId="77777777" w:rsidR="00163213" w:rsidRPr="00963485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C5C7916" w14:textId="77777777" w:rsidR="00163213" w:rsidRPr="00963485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FA47DAF" w14:textId="77777777" w:rsidR="00163213" w:rsidRPr="00963485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3C8AAE7B" w14:textId="77777777" w:rsidR="00163213" w:rsidRPr="00963485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4565114" w14:textId="77777777" w:rsidR="00163213" w:rsidRPr="00963485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2D756AA2" w14:textId="77777777" w:rsidR="00163213" w:rsidRPr="00963485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F2145A1" w14:textId="77777777" w:rsidR="00163213" w:rsidRPr="00963485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42861250" w14:textId="77777777" w:rsidR="00163213" w:rsidRPr="00963485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46313EFB" w14:textId="77777777" w:rsidR="00163213" w:rsidRPr="00963485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322C4FFC" w14:textId="77777777" w:rsidR="00163213" w:rsidRPr="00963485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95D34FF" w14:textId="77777777" w:rsidR="00163213" w:rsidRPr="00963485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3030783" w14:textId="77777777" w:rsidR="00163213" w:rsidRPr="00963485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1ECC0E7" w14:textId="77777777" w:rsidR="00163213" w:rsidRPr="00963485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C3A7548" w14:textId="77777777" w:rsidR="00163213" w:rsidRPr="00963485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96593F3" w14:textId="4DECB088" w:rsidR="00446B3F" w:rsidRPr="00963485" w:rsidRDefault="00EE3B06">
      <w:pPr>
        <w:pStyle w:val="Akapitzlist"/>
        <w:widowControl w:val="0"/>
        <w:numPr>
          <w:ilvl w:val="1"/>
          <w:numId w:val="2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Przed podpisaniem umowy, Zamawiający może wezwać Wy</w:t>
      </w:r>
      <w:r w:rsidR="00C255D6" w:rsidRPr="00963485">
        <w:rPr>
          <w:rFonts w:ascii="Calibri" w:hAnsi="Calibri" w:cs="Calibri"/>
          <w:sz w:val="24"/>
          <w:szCs w:val="24"/>
        </w:rPr>
        <w:t>konawców występujących wspólnie</w:t>
      </w:r>
      <w:r w:rsidRPr="00963485">
        <w:rPr>
          <w:rFonts w:ascii="Calibri" w:hAnsi="Calibri" w:cs="Calibri"/>
          <w:sz w:val="24"/>
          <w:szCs w:val="24"/>
        </w:rPr>
        <w:t xml:space="preserve"> których oferta została wybrana jako najkorzystniejsza, do dostarczenia umowy regulującej ich współpracę. Umowa nie może być zawarta na czas krótszy, niż okres realizacji umowy </w:t>
      </w:r>
      <w:r w:rsidR="00163213" w:rsidRPr="00963485">
        <w:rPr>
          <w:rFonts w:ascii="Calibri" w:hAnsi="Calibri" w:cs="Calibri"/>
          <w:sz w:val="24"/>
          <w:szCs w:val="24"/>
        </w:rPr>
        <w:t xml:space="preserve"> </w:t>
      </w:r>
      <w:r w:rsidRPr="00963485">
        <w:rPr>
          <w:rFonts w:ascii="Calibri" w:hAnsi="Calibri" w:cs="Calibri"/>
          <w:sz w:val="24"/>
          <w:szCs w:val="24"/>
        </w:rPr>
        <w:t>z Zamawiającym.</w:t>
      </w:r>
    </w:p>
    <w:p w14:paraId="7E890571" w14:textId="0D816509" w:rsidR="00EE3B06" w:rsidRPr="00963485" w:rsidRDefault="00EE3B06">
      <w:pPr>
        <w:pStyle w:val="Akapitzlist"/>
        <w:widowControl w:val="0"/>
        <w:numPr>
          <w:ilvl w:val="1"/>
          <w:numId w:val="2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Przed podpisaniem umowy osoba podpisująca w imieniu Wykonawcy umowę musi wykazać się uprawnieniem do reprezentowania Wykonawcy, chyba że fakt ten wynika </w:t>
      </w:r>
      <w:r w:rsidR="00495332" w:rsidRPr="00963485">
        <w:rPr>
          <w:rFonts w:ascii="Calibri" w:hAnsi="Calibri" w:cs="Calibri"/>
          <w:sz w:val="24"/>
          <w:szCs w:val="24"/>
        </w:rPr>
        <w:br/>
      </w:r>
      <w:r w:rsidRPr="00963485">
        <w:rPr>
          <w:rFonts w:ascii="Calibri" w:hAnsi="Calibri" w:cs="Calibri"/>
          <w:sz w:val="24"/>
          <w:szCs w:val="24"/>
        </w:rPr>
        <w:t>z treści złożonej oferty w tym dokumentów rejestrowych.</w:t>
      </w:r>
    </w:p>
    <w:p w14:paraId="1B057181" w14:textId="77777777" w:rsidR="00203FE1" w:rsidRPr="00963485" w:rsidRDefault="00203FE1" w:rsidP="00203FE1">
      <w:pPr>
        <w:pStyle w:val="Akapitzlist"/>
        <w:widowControl w:val="0"/>
        <w:spacing w:before="240" w:line="240" w:lineRule="auto"/>
        <w:ind w:left="792"/>
        <w:jc w:val="both"/>
        <w:rPr>
          <w:rFonts w:ascii="Calibri" w:hAnsi="Calibri" w:cs="Calibri"/>
          <w:sz w:val="24"/>
          <w:szCs w:val="24"/>
        </w:rPr>
      </w:pPr>
    </w:p>
    <w:p w14:paraId="58A15636" w14:textId="77777777" w:rsidR="00A12C75" w:rsidRPr="00963485" w:rsidRDefault="00A12C75" w:rsidP="00203FE1">
      <w:pPr>
        <w:pStyle w:val="Akapitzlist"/>
        <w:widowControl w:val="0"/>
        <w:spacing w:before="240" w:line="240" w:lineRule="auto"/>
        <w:ind w:left="792"/>
        <w:jc w:val="both"/>
        <w:rPr>
          <w:rFonts w:ascii="Calibri" w:hAnsi="Calibri" w:cs="Calibri"/>
          <w:sz w:val="24"/>
          <w:szCs w:val="24"/>
        </w:rPr>
      </w:pPr>
    </w:p>
    <w:p w14:paraId="0000013E" w14:textId="0E6F351B" w:rsidR="00C73FE5" w:rsidRPr="00963485" w:rsidRDefault="008A23B6" w:rsidP="00203FE1">
      <w:pPr>
        <w:pStyle w:val="Nagwek2"/>
        <w:keepNext w:val="0"/>
        <w:keepLines w:val="0"/>
        <w:widowControl w:val="0"/>
        <w:spacing w:before="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bookmarkStart w:id="32" w:name="_8o16t0j5rcy" w:colFirst="0" w:colLast="0"/>
      <w:bookmarkEnd w:id="32"/>
      <w:r w:rsidRPr="00963485">
        <w:rPr>
          <w:rFonts w:ascii="Calibri" w:hAnsi="Calibri" w:cs="Calibri"/>
          <w:b/>
          <w:sz w:val="24"/>
          <w:szCs w:val="24"/>
        </w:rPr>
        <w:t>22</w:t>
      </w:r>
      <w:r w:rsidR="00B7417B" w:rsidRPr="00963485">
        <w:rPr>
          <w:rFonts w:ascii="Calibri" w:hAnsi="Calibri" w:cs="Calibri"/>
          <w:b/>
          <w:sz w:val="24"/>
          <w:szCs w:val="24"/>
        </w:rPr>
        <w:t>. Wymagania dotyczące zabezpieczenia należytego wykonania umowy</w:t>
      </w:r>
      <w:r w:rsidR="007E4F3D" w:rsidRPr="00963485">
        <w:rPr>
          <w:rFonts w:ascii="Calibri" w:hAnsi="Calibri" w:cs="Calibri"/>
          <w:b/>
          <w:sz w:val="24"/>
          <w:szCs w:val="24"/>
        </w:rPr>
        <w:t>.</w:t>
      </w:r>
    </w:p>
    <w:p w14:paraId="0000013F" w14:textId="0479BFF0" w:rsidR="00C73FE5" w:rsidRPr="00963485" w:rsidRDefault="00B7417B" w:rsidP="00203FE1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Zamawiający </w:t>
      </w:r>
      <w:r w:rsidRPr="00963485">
        <w:rPr>
          <w:rFonts w:ascii="Calibri" w:hAnsi="Calibri" w:cs="Calibri"/>
          <w:b/>
          <w:sz w:val="24"/>
          <w:szCs w:val="24"/>
        </w:rPr>
        <w:t>nie wymaga</w:t>
      </w:r>
      <w:r w:rsidRPr="00963485">
        <w:rPr>
          <w:rFonts w:ascii="Calibri" w:hAnsi="Calibri" w:cs="Calibri"/>
          <w:sz w:val="24"/>
          <w:szCs w:val="24"/>
        </w:rPr>
        <w:t xml:space="preserve"> wniesienia zabezpieczenia należytego wykonania umowy.</w:t>
      </w:r>
    </w:p>
    <w:p w14:paraId="3906F3E7" w14:textId="77777777" w:rsidR="00284408" w:rsidRPr="00963485" w:rsidRDefault="00284408" w:rsidP="00203FE1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8BEDC06" w14:textId="77777777" w:rsidR="00A12C75" w:rsidRPr="00963485" w:rsidRDefault="00A12C75" w:rsidP="00203FE1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5C3F2DB" w14:textId="6FE6D6E6" w:rsidR="00163213" w:rsidRPr="00963485" w:rsidRDefault="008A23B6" w:rsidP="00203FE1">
      <w:pPr>
        <w:pStyle w:val="Nagwek2"/>
        <w:keepNext w:val="0"/>
        <w:keepLines w:val="0"/>
        <w:widowControl w:val="0"/>
        <w:spacing w:before="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bookmarkStart w:id="33" w:name="_n1rtepxw0unn" w:colFirst="0" w:colLast="0"/>
      <w:bookmarkStart w:id="34" w:name="_kmfqfyi30wag" w:colFirst="0" w:colLast="0"/>
      <w:bookmarkEnd w:id="33"/>
      <w:bookmarkEnd w:id="34"/>
      <w:r w:rsidRPr="00963485">
        <w:rPr>
          <w:rFonts w:ascii="Calibri" w:hAnsi="Calibri" w:cs="Calibri"/>
          <w:b/>
          <w:sz w:val="24"/>
          <w:szCs w:val="24"/>
        </w:rPr>
        <w:t>23</w:t>
      </w:r>
      <w:r w:rsidR="00B7417B" w:rsidRPr="00963485">
        <w:rPr>
          <w:rFonts w:ascii="Calibri" w:hAnsi="Calibri" w:cs="Calibri"/>
          <w:b/>
          <w:sz w:val="24"/>
          <w:szCs w:val="24"/>
        </w:rPr>
        <w:t>. Pouczenie o środkach ochrony prawnej przysługujących Wykonawcy</w:t>
      </w:r>
      <w:r w:rsidR="007E4F3D" w:rsidRPr="00963485">
        <w:rPr>
          <w:rFonts w:ascii="Calibri" w:hAnsi="Calibri" w:cs="Calibri"/>
          <w:b/>
          <w:sz w:val="24"/>
          <w:szCs w:val="24"/>
        </w:rPr>
        <w:t>.</w:t>
      </w:r>
      <w:bookmarkStart w:id="35" w:name="_uarrfy5kozla" w:colFirst="0" w:colLast="0"/>
      <w:bookmarkEnd w:id="35"/>
    </w:p>
    <w:p w14:paraId="080A1391" w14:textId="77777777" w:rsidR="00163213" w:rsidRPr="00963485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7DD3221D" w14:textId="77777777" w:rsidR="00163213" w:rsidRPr="00963485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E42F8F1" w14:textId="77777777" w:rsidR="00163213" w:rsidRPr="00963485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86DCCD7" w14:textId="77777777" w:rsidR="00163213" w:rsidRPr="00963485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F3A73D0" w14:textId="77777777" w:rsidR="00163213" w:rsidRPr="00963485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4FF60B4C" w14:textId="77777777" w:rsidR="00163213" w:rsidRPr="00963485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32E84FAE" w14:textId="77777777" w:rsidR="00163213" w:rsidRPr="00963485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27067357" w14:textId="77777777" w:rsidR="00163213" w:rsidRPr="00963485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7F14CA3F" w14:textId="77777777" w:rsidR="00163213" w:rsidRPr="00963485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D2FCE01" w14:textId="77777777" w:rsidR="00163213" w:rsidRPr="00963485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41501E63" w14:textId="77777777" w:rsidR="00163213" w:rsidRPr="00963485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EC94273" w14:textId="77777777" w:rsidR="00163213" w:rsidRPr="00963485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2C480E10" w14:textId="77777777" w:rsidR="00163213" w:rsidRPr="00963485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9FBAFF9" w14:textId="77777777" w:rsidR="00163213" w:rsidRPr="00963485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35238C61" w14:textId="77777777" w:rsidR="00163213" w:rsidRPr="00963485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E3C27FB" w14:textId="77777777" w:rsidR="00163213" w:rsidRPr="00963485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CBE87B7" w14:textId="77777777" w:rsidR="00163213" w:rsidRPr="00963485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2EC5BCD" w14:textId="77777777" w:rsidR="00163213" w:rsidRPr="00963485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750181B3" w14:textId="77777777" w:rsidR="00163213" w:rsidRPr="00963485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BBAB437" w14:textId="77777777" w:rsidR="00163213" w:rsidRPr="00963485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76E9D070" w14:textId="77777777" w:rsidR="00163213" w:rsidRPr="00963485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D3F4FB8" w14:textId="77777777" w:rsidR="00163213" w:rsidRPr="00963485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83AC68E" w14:textId="77777777" w:rsidR="00163213" w:rsidRPr="00963485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8D4AB73" w14:textId="5D0D330C" w:rsidR="00163213" w:rsidRPr="00963485" w:rsidRDefault="00F6023C" w:rsidP="00553BD8">
      <w:pPr>
        <w:pStyle w:val="Akapitzlist"/>
        <w:widowControl w:val="0"/>
        <w:numPr>
          <w:ilvl w:val="1"/>
          <w:numId w:val="3"/>
        </w:numPr>
        <w:spacing w:before="240" w:line="240" w:lineRule="auto"/>
        <w:ind w:left="567" w:hanging="709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Środki ochrony prawnej określone w dziale IX ustawy </w:t>
      </w:r>
      <w:proofErr w:type="spellStart"/>
      <w:r w:rsidRPr="00963485">
        <w:rPr>
          <w:rFonts w:ascii="Calibri" w:hAnsi="Calibri" w:cs="Calibri"/>
          <w:sz w:val="24"/>
          <w:szCs w:val="24"/>
        </w:rPr>
        <w:t>Pzp</w:t>
      </w:r>
      <w:proofErr w:type="spellEnd"/>
      <w:r w:rsidRPr="00963485">
        <w:rPr>
          <w:rFonts w:ascii="Calibri" w:hAnsi="Calibri" w:cs="Calibri"/>
          <w:sz w:val="24"/>
          <w:szCs w:val="24"/>
        </w:rPr>
        <w:t xml:space="preserve"> przysługują wykonawcy</w:t>
      </w:r>
      <w:r w:rsidR="00AB2EA2" w:rsidRPr="00963485">
        <w:rPr>
          <w:rFonts w:ascii="Calibri" w:hAnsi="Calibri" w:cs="Calibri"/>
          <w:sz w:val="24"/>
          <w:szCs w:val="24"/>
        </w:rPr>
        <w:t xml:space="preserve"> oraz</w:t>
      </w:r>
      <w:r w:rsidRPr="00963485">
        <w:rPr>
          <w:rFonts w:ascii="Calibri" w:hAnsi="Calibri" w:cs="Calibri"/>
          <w:sz w:val="24"/>
          <w:szCs w:val="24"/>
        </w:rPr>
        <w:t xml:space="preserve"> innemu podmiotowi, jeżeli ma lub miał interes w uzyskaniu zamówienia oraz poniósł lub może ponieść szkodę w wyniku naruszenia przez zamawiającego przepisów ustawy PZP. </w:t>
      </w:r>
    </w:p>
    <w:p w14:paraId="4E0BE465" w14:textId="7F63F013" w:rsidR="00AC5147" w:rsidRPr="00963485" w:rsidRDefault="00F6023C" w:rsidP="005A1A86">
      <w:pPr>
        <w:pStyle w:val="Akapitzlist"/>
        <w:widowControl w:val="0"/>
        <w:numPr>
          <w:ilvl w:val="1"/>
          <w:numId w:val="3"/>
        </w:numPr>
        <w:spacing w:before="240" w:line="240" w:lineRule="auto"/>
        <w:ind w:left="567" w:hanging="709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Środki ochrony prawnej wobec ogłoszenia wszczynającego postępowanie o udzielenie zamówienia oraz dokumentów zamówienia przysługują również organizacjom wpisanym na listę o której mowa w art. 469 pkt 15 PZP oraz Rzecznikowi Małych </w:t>
      </w:r>
      <w:r w:rsidR="00495332" w:rsidRPr="00963485">
        <w:rPr>
          <w:rFonts w:ascii="Calibri" w:hAnsi="Calibri" w:cs="Calibri"/>
          <w:sz w:val="24"/>
          <w:szCs w:val="24"/>
        </w:rPr>
        <w:br/>
        <w:t>i</w:t>
      </w:r>
      <w:r w:rsidRPr="00963485">
        <w:rPr>
          <w:rFonts w:ascii="Calibri" w:hAnsi="Calibri" w:cs="Calibri"/>
          <w:sz w:val="24"/>
          <w:szCs w:val="24"/>
        </w:rPr>
        <w:t xml:space="preserve"> Średnich Przedsiębiorców.</w:t>
      </w:r>
    </w:p>
    <w:p w14:paraId="66B872B7" w14:textId="77777777" w:rsidR="00163213" w:rsidRPr="00963485" w:rsidRDefault="00F6023C" w:rsidP="00553BD8">
      <w:pPr>
        <w:pStyle w:val="Akapitzlist"/>
        <w:widowControl w:val="0"/>
        <w:numPr>
          <w:ilvl w:val="1"/>
          <w:numId w:val="3"/>
        </w:numPr>
        <w:spacing w:before="240" w:line="240" w:lineRule="auto"/>
        <w:ind w:left="567" w:hanging="709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Odwołanie przysługuje na:</w:t>
      </w:r>
    </w:p>
    <w:p w14:paraId="16F0F368" w14:textId="7F68DF5A" w:rsidR="00163213" w:rsidRPr="00963485" w:rsidRDefault="00F6023C" w:rsidP="00553BD8">
      <w:pPr>
        <w:pStyle w:val="Akapitzlist"/>
        <w:widowControl w:val="0"/>
        <w:numPr>
          <w:ilvl w:val="2"/>
          <w:numId w:val="3"/>
        </w:numPr>
        <w:spacing w:before="240" w:line="240" w:lineRule="auto"/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niezgodną z przepisami ustawy </w:t>
      </w:r>
      <w:proofErr w:type="spellStart"/>
      <w:r w:rsidR="009555D5" w:rsidRPr="00963485">
        <w:rPr>
          <w:rFonts w:ascii="Calibri" w:hAnsi="Calibri" w:cs="Calibri"/>
          <w:sz w:val="24"/>
          <w:szCs w:val="24"/>
        </w:rPr>
        <w:t>Pzp</w:t>
      </w:r>
      <w:proofErr w:type="spellEnd"/>
      <w:r w:rsidR="009555D5" w:rsidRPr="00963485">
        <w:rPr>
          <w:rFonts w:ascii="Calibri" w:hAnsi="Calibri" w:cs="Calibri"/>
          <w:sz w:val="24"/>
          <w:szCs w:val="24"/>
        </w:rPr>
        <w:t xml:space="preserve"> </w:t>
      </w:r>
      <w:r w:rsidRPr="00963485">
        <w:rPr>
          <w:rFonts w:ascii="Calibri" w:hAnsi="Calibri" w:cs="Calibri"/>
          <w:sz w:val="24"/>
          <w:szCs w:val="24"/>
        </w:rPr>
        <w:t xml:space="preserve">czynność Zamawiającego, podjętą </w:t>
      </w:r>
      <w:r w:rsidR="00495332" w:rsidRPr="00963485">
        <w:rPr>
          <w:rFonts w:ascii="Calibri" w:hAnsi="Calibri" w:cs="Calibri"/>
          <w:sz w:val="24"/>
          <w:szCs w:val="24"/>
        </w:rPr>
        <w:br/>
      </w:r>
      <w:r w:rsidRPr="00963485">
        <w:rPr>
          <w:rFonts w:ascii="Calibri" w:hAnsi="Calibri" w:cs="Calibri"/>
          <w:sz w:val="24"/>
          <w:szCs w:val="24"/>
        </w:rPr>
        <w:t>w postępowaniu o udzielenie zamówienia, w tym na projektowane postanowienie umowy;</w:t>
      </w:r>
    </w:p>
    <w:p w14:paraId="668E065C" w14:textId="77777777" w:rsidR="00163213" w:rsidRPr="00963485" w:rsidRDefault="00F6023C" w:rsidP="00553BD8">
      <w:pPr>
        <w:pStyle w:val="Akapitzlist"/>
        <w:numPr>
          <w:ilvl w:val="2"/>
          <w:numId w:val="3"/>
        </w:numPr>
        <w:spacing w:before="240" w:line="240" w:lineRule="auto"/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zaniechanie czynności w postępowaniu o udzielenie zamówienia do której zamawiający był obowiązany na podstawie ustawy;</w:t>
      </w:r>
    </w:p>
    <w:p w14:paraId="17B643EB" w14:textId="511AE1A9" w:rsidR="00163213" w:rsidRPr="00963485" w:rsidRDefault="00F6023C" w:rsidP="00553BD8">
      <w:pPr>
        <w:pStyle w:val="Akapitzlist"/>
        <w:numPr>
          <w:ilvl w:val="1"/>
          <w:numId w:val="3"/>
        </w:numPr>
        <w:spacing w:before="240" w:line="240" w:lineRule="auto"/>
        <w:ind w:left="567" w:hanging="709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Od</w:t>
      </w:r>
      <w:r w:rsidR="00AB2EA2" w:rsidRPr="00963485">
        <w:rPr>
          <w:rFonts w:ascii="Calibri" w:hAnsi="Calibri" w:cs="Calibri"/>
          <w:sz w:val="24"/>
          <w:szCs w:val="24"/>
        </w:rPr>
        <w:t>wołanie wnosi się do Prezesa Krajowej Izby Odwoławczej</w:t>
      </w:r>
      <w:r w:rsidRPr="00963485">
        <w:rPr>
          <w:rFonts w:ascii="Calibri" w:hAnsi="Calibri" w:cs="Calibri"/>
          <w:sz w:val="24"/>
          <w:szCs w:val="24"/>
        </w:rPr>
        <w:t xml:space="preserve">. Odwołujący przekazuje zamawiającemu odwołanie wniesione w formie elektronicznej albo postaci elektronicznej albo kopię tego odwołania, jeżeli zostało ono wniesione w formie pisemnej, przed upływem terminu do wniesienia odwołania w taki sposób, aby mógł </w:t>
      </w:r>
      <w:r w:rsidR="00AE643A" w:rsidRPr="00963485">
        <w:rPr>
          <w:rFonts w:ascii="Calibri" w:hAnsi="Calibri" w:cs="Calibri"/>
          <w:sz w:val="24"/>
          <w:szCs w:val="24"/>
        </w:rPr>
        <w:br/>
      </w:r>
      <w:r w:rsidRPr="00963485">
        <w:rPr>
          <w:rFonts w:ascii="Calibri" w:hAnsi="Calibri" w:cs="Calibri"/>
          <w:sz w:val="24"/>
          <w:szCs w:val="24"/>
        </w:rPr>
        <w:t>on zapoznać się z jego treścią przed upływem tego terminu.</w:t>
      </w:r>
    </w:p>
    <w:p w14:paraId="43F0AF31" w14:textId="0B18466F" w:rsidR="005C63A9" w:rsidRPr="00963485" w:rsidRDefault="00F6023C" w:rsidP="00AC5147">
      <w:pPr>
        <w:pStyle w:val="Akapitzlist"/>
        <w:numPr>
          <w:ilvl w:val="1"/>
          <w:numId w:val="3"/>
        </w:numPr>
        <w:spacing w:before="240" w:line="240" w:lineRule="auto"/>
        <w:ind w:left="567" w:hanging="709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lastRenderedPageBreak/>
        <w:t xml:space="preserve">Odwołanie wobec treści ogłoszenia wszczynającego postępowanie o udzielenie zamówienia lub wobec treści dokumentów zamówienia wnosi się w terminie 5 dni </w:t>
      </w:r>
      <w:r w:rsidR="00634B3E" w:rsidRPr="00963485">
        <w:rPr>
          <w:rFonts w:ascii="Calibri" w:hAnsi="Calibri" w:cs="Calibri"/>
          <w:sz w:val="24"/>
          <w:szCs w:val="24"/>
        </w:rPr>
        <w:br/>
      </w:r>
      <w:r w:rsidRPr="00963485">
        <w:rPr>
          <w:rFonts w:ascii="Calibri" w:hAnsi="Calibri" w:cs="Calibri"/>
          <w:sz w:val="24"/>
          <w:szCs w:val="24"/>
        </w:rPr>
        <w:t>od dnia zamieszczenia ogłoszenia w Biuletynie Zamówień Publicznych lub treści dokumentów zamówienia na stronie internetowej.</w:t>
      </w:r>
    </w:p>
    <w:p w14:paraId="0D0F369D" w14:textId="77777777" w:rsidR="00163213" w:rsidRPr="00963485" w:rsidRDefault="00163213" w:rsidP="00553BD8">
      <w:pPr>
        <w:pStyle w:val="Akapitzlist"/>
        <w:numPr>
          <w:ilvl w:val="1"/>
          <w:numId w:val="3"/>
        </w:numPr>
        <w:spacing w:before="240" w:line="240" w:lineRule="auto"/>
        <w:ind w:left="567" w:hanging="709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Odwołanie wnosi się w terminie:</w:t>
      </w:r>
    </w:p>
    <w:p w14:paraId="6D780E0D" w14:textId="77777777" w:rsidR="00163213" w:rsidRPr="00963485" w:rsidRDefault="00F6023C" w:rsidP="00553BD8">
      <w:pPr>
        <w:pStyle w:val="Akapitzlist"/>
        <w:numPr>
          <w:ilvl w:val="2"/>
          <w:numId w:val="3"/>
        </w:numPr>
        <w:spacing w:before="240" w:line="240" w:lineRule="auto"/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51A27F87" w14:textId="7C2D9252" w:rsidR="00AE643A" w:rsidRPr="00963485" w:rsidRDefault="00F6023C" w:rsidP="00553BD8">
      <w:pPr>
        <w:pStyle w:val="Akapitzlist"/>
        <w:numPr>
          <w:ilvl w:val="2"/>
          <w:numId w:val="3"/>
        </w:numPr>
        <w:spacing w:before="240" w:line="240" w:lineRule="auto"/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10 dni od dnia przekazania informacji o czynności zamawiającego stanowiącej podstawę jego wniesienia, jeżeli informacja została przekazana w sposób inny niż określony</w:t>
      </w:r>
      <w:r w:rsidR="00553BD8" w:rsidRPr="00963485">
        <w:rPr>
          <w:rFonts w:ascii="Calibri" w:hAnsi="Calibri" w:cs="Calibri"/>
          <w:sz w:val="24"/>
          <w:szCs w:val="24"/>
        </w:rPr>
        <w:br/>
      </w:r>
      <w:r w:rsidRPr="00963485">
        <w:rPr>
          <w:rFonts w:ascii="Calibri" w:hAnsi="Calibri" w:cs="Calibri"/>
          <w:sz w:val="24"/>
          <w:szCs w:val="24"/>
        </w:rPr>
        <w:t xml:space="preserve">w </w:t>
      </w:r>
      <w:proofErr w:type="spellStart"/>
      <w:r w:rsidRPr="00963485">
        <w:rPr>
          <w:rFonts w:ascii="Calibri" w:hAnsi="Calibri" w:cs="Calibri"/>
          <w:sz w:val="24"/>
          <w:szCs w:val="24"/>
        </w:rPr>
        <w:t>ppkt</w:t>
      </w:r>
      <w:proofErr w:type="spellEnd"/>
      <w:r w:rsidRPr="00963485">
        <w:rPr>
          <w:rFonts w:ascii="Calibri" w:hAnsi="Calibri" w:cs="Calibri"/>
          <w:sz w:val="24"/>
          <w:szCs w:val="24"/>
        </w:rPr>
        <w:t xml:space="preserve"> 1).</w:t>
      </w:r>
    </w:p>
    <w:p w14:paraId="3C4468FD" w14:textId="16B8275E" w:rsidR="00163213" w:rsidRPr="00963485" w:rsidRDefault="00F6023C" w:rsidP="00553BD8">
      <w:pPr>
        <w:pStyle w:val="Akapitzlist"/>
        <w:numPr>
          <w:ilvl w:val="1"/>
          <w:numId w:val="3"/>
        </w:numPr>
        <w:spacing w:before="240" w:line="240" w:lineRule="auto"/>
        <w:ind w:left="567" w:hanging="709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Odwołanie w przypadk</w:t>
      </w:r>
      <w:r w:rsidR="00163213" w:rsidRPr="00963485">
        <w:rPr>
          <w:rFonts w:ascii="Calibri" w:hAnsi="Calibri" w:cs="Calibri"/>
          <w:sz w:val="24"/>
          <w:szCs w:val="24"/>
        </w:rPr>
        <w:t>ach innych niż określone w pkt 23.5</w:t>
      </w:r>
      <w:r w:rsidRPr="00963485">
        <w:rPr>
          <w:rFonts w:ascii="Calibri" w:hAnsi="Calibri" w:cs="Calibri"/>
          <w:sz w:val="24"/>
          <w:szCs w:val="24"/>
        </w:rPr>
        <w:t xml:space="preserve"> i </w:t>
      </w:r>
      <w:r w:rsidR="00163213" w:rsidRPr="00963485">
        <w:rPr>
          <w:rFonts w:ascii="Calibri" w:hAnsi="Calibri" w:cs="Calibri"/>
          <w:sz w:val="24"/>
          <w:szCs w:val="24"/>
        </w:rPr>
        <w:t>23.</w:t>
      </w:r>
      <w:r w:rsidRPr="00963485">
        <w:rPr>
          <w:rFonts w:ascii="Calibri" w:hAnsi="Calibri" w:cs="Calibri"/>
          <w:sz w:val="24"/>
          <w:szCs w:val="24"/>
        </w:rPr>
        <w:t>6</w:t>
      </w:r>
      <w:r w:rsidR="00163213" w:rsidRPr="00963485">
        <w:rPr>
          <w:rFonts w:ascii="Calibri" w:hAnsi="Calibri" w:cs="Calibri"/>
          <w:sz w:val="24"/>
          <w:szCs w:val="24"/>
        </w:rPr>
        <w:t xml:space="preserve"> SWZ</w:t>
      </w:r>
      <w:r w:rsidRPr="00963485">
        <w:rPr>
          <w:rFonts w:ascii="Calibri" w:hAnsi="Calibri" w:cs="Calibri"/>
          <w:sz w:val="24"/>
          <w:szCs w:val="24"/>
        </w:rPr>
        <w:t xml:space="preserve"> wnosi się </w:t>
      </w:r>
      <w:r w:rsidR="00634B3E" w:rsidRPr="00963485">
        <w:rPr>
          <w:rFonts w:ascii="Calibri" w:hAnsi="Calibri" w:cs="Calibri"/>
          <w:sz w:val="24"/>
          <w:szCs w:val="24"/>
        </w:rPr>
        <w:br/>
      </w:r>
      <w:r w:rsidRPr="00963485">
        <w:rPr>
          <w:rFonts w:ascii="Calibri" w:hAnsi="Calibri" w:cs="Calibri"/>
          <w:sz w:val="24"/>
          <w:szCs w:val="24"/>
        </w:rPr>
        <w:t>w terminie</w:t>
      </w:r>
      <w:r w:rsidR="00C638F6" w:rsidRPr="00963485">
        <w:rPr>
          <w:rFonts w:ascii="Calibri" w:hAnsi="Calibri" w:cs="Calibri"/>
          <w:sz w:val="24"/>
          <w:szCs w:val="24"/>
        </w:rPr>
        <w:t xml:space="preserve"> </w:t>
      </w:r>
      <w:r w:rsidRPr="00963485">
        <w:rPr>
          <w:rFonts w:ascii="Calibri" w:hAnsi="Calibri" w:cs="Calibri"/>
          <w:sz w:val="24"/>
          <w:szCs w:val="24"/>
        </w:rPr>
        <w:t>5 dni od dnia, w którym powzięto lub przy zachowaniu należytej staranności można było powziąć wiadomość o okolicznościach stanowiących podstawę jego wniesienia.</w:t>
      </w:r>
    </w:p>
    <w:p w14:paraId="73FAC826" w14:textId="763ECEBD" w:rsidR="00163213" w:rsidRPr="00963485" w:rsidRDefault="00F6023C" w:rsidP="00553BD8">
      <w:pPr>
        <w:pStyle w:val="Akapitzlist"/>
        <w:numPr>
          <w:ilvl w:val="1"/>
          <w:numId w:val="3"/>
        </w:numPr>
        <w:spacing w:before="240" w:line="240" w:lineRule="auto"/>
        <w:ind w:left="567" w:hanging="709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Na orzeczenie </w:t>
      </w:r>
      <w:r w:rsidR="00AB2EA2" w:rsidRPr="00963485">
        <w:rPr>
          <w:rFonts w:ascii="Calibri" w:hAnsi="Calibri" w:cs="Calibri"/>
          <w:sz w:val="24"/>
          <w:szCs w:val="24"/>
        </w:rPr>
        <w:t>Krajowej Izby Odwoławczej</w:t>
      </w:r>
      <w:r w:rsidRPr="00963485">
        <w:rPr>
          <w:rFonts w:ascii="Calibri" w:hAnsi="Calibri" w:cs="Calibri"/>
          <w:sz w:val="24"/>
          <w:szCs w:val="24"/>
        </w:rPr>
        <w:t xml:space="preserve"> oraz postanowienie Prezesa </w:t>
      </w:r>
      <w:r w:rsidR="00AB2EA2" w:rsidRPr="00963485">
        <w:rPr>
          <w:rFonts w:ascii="Calibri" w:hAnsi="Calibri" w:cs="Calibri"/>
          <w:sz w:val="24"/>
          <w:szCs w:val="24"/>
        </w:rPr>
        <w:t>Krajowej Izby Odwoławczej</w:t>
      </w:r>
      <w:r w:rsidRPr="00963485">
        <w:rPr>
          <w:rFonts w:ascii="Calibri" w:hAnsi="Calibri" w:cs="Calibri"/>
          <w:sz w:val="24"/>
          <w:szCs w:val="24"/>
        </w:rPr>
        <w:t>, o którym mowa w art. 519 ust. 1 ustawy PZP, stronom oraz uczestnikom postępowania odwoławczego przysługuje skarga do sądu.</w:t>
      </w:r>
    </w:p>
    <w:p w14:paraId="58763155" w14:textId="5A807C84" w:rsidR="00F6023C" w:rsidRPr="00963485" w:rsidRDefault="00F6023C" w:rsidP="00553BD8">
      <w:pPr>
        <w:pStyle w:val="Akapitzlist"/>
        <w:numPr>
          <w:ilvl w:val="1"/>
          <w:numId w:val="3"/>
        </w:numPr>
        <w:spacing w:before="240" w:line="240" w:lineRule="auto"/>
        <w:ind w:left="567" w:hanging="709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W postępowaniu toczącym się wskutek wniesienia skargi stosuje się odpowiednio przepisy ustawy z dnia 17 listopada 1964 r. - Kodeks postępowania cywilnego </w:t>
      </w:r>
      <w:r w:rsidR="004A78E6" w:rsidRPr="00963485">
        <w:rPr>
          <w:rFonts w:ascii="Calibri" w:hAnsi="Calibri" w:cs="Calibri"/>
          <w:sz w:val="24"/>
          <w:szCs w:val="24"/>
        </w:rPr>
        <w:t xml:space="preserve"> </w:t>
      </w:r>
      <w:r w:rsidR="00446B3F" w:rsidRPr="00963485">
        <w:rPr>
          <w:rFonts w:ascii="Calibri" w:hAnsi="Calibri" w:cs="Calibri"/>
          <w:sz w:val="24"/>
          <w:szCs w:val="24"/>
        </w:rPr>
        <w:br/>
      </w:r>
      <w:r w:rsidRPr="00963485">
        <w:rPr>
          <w:rFonts w:ascii="Calibri" w:hAnsi="Calibri" w:cs="Calibri"/>
          <w:sz w:val="24"/>
          <w:szCs w:val="24"/>
        </w:rPr>
        <w:t xml:space="preserve">o </w:t>
      </w:r>
      <w:r w:rsidR="00634B3E" w:rsidRPr="00963485">
        <w:rPr>
          <w:rFonts w:ascii="Calibri" w:hAnsi="Calibri" w:cs="Calibri"/>
          <w:sz w:val="24"/>
          <w:szCs w:val="24"/>
        </w:rPr>
        <w:t>a</w:t>
      </w:r>
      <w:r w:rsidRPr="00963485">
        <w:rPr>
          <w:rFonts w:ascii="Calibri" w:hAnsi="Calibri" w:cs="Calibri"/>
          <w:sz w:val="24"/>
          <w:szCs w:val="24"/>
        </w:rPr>
        <w:t>pelacji, jeżeli przepisy zawarte Dziale IX rozdział 3 ustawy PZP nie stanowią inaczej.</w:t>
      </w:r>
    </w:p>
    <w:p w14:paraId="1E76929D" w14:textId="45E35BAA" w:rsidR="0051565C" w:rsidRPr="00963485" w:rsidRDefault="0051565C" w:rsidP="00564EAD">
      <w:p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3E405F4D" w14:textId="77777777" w:rsidR="0051565C" w:rsidRPr="00963485" w:rsidRDefault="0051565C" w:rsidP="00564EAD">
      <w:p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7534B657" w14:textId="710D8003" w:rsidR="00557168" w:rsidRPr="00963485" w:rsidRDefault="008A23B6" w:rsidP="00564EAD">
      <w:p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963485">
        <w:rPr>
          <w:rFonts w:ascii="Calibri" w:hAnsi="Calibri" w:cs="Calibri"/>
          <w:b/>
          <w:sz w:val="24"/>
          <w:szCs w:val="24"/>
          <w:u w:val="single"/>
        </w:rPr>
        <w:t>24</w:t>
      </w:r>
      <w:r w:rsidR="00557168" w:rsidRPr="00963485">
        <w:rPr>
          <w:rFonts w:ascii="Calibri" w:hAnsi="Calibri" w:cs="Calibri"/>
          <w:b/>
          <w:sz w:val="24"/>
          <w:szCs w:val="24"/>
          <w:u w:val="single"/>
        </w:rPr>
        <w:t>. Załącznikami do SWZ są:</w:t>
      </w:r>
    </w:p>
    <w:p w14:paraId="118AD0DC" w14:textId="1341CCD4" w:rsidR="00284408" w:rsidRPr="00963485" w:rsidRDefault="00553BD8" w:rsidP="00C958CE">
      <w:pPr>
        <w:pStyle w:val="Akapitzlist"/>
        <w:numPr>
          <w:ilvl w:val="0"/>
          <w:numId w:val="34"/>
        </w:numPr>
        <w:tabs>
          <w:tab w:val="left" w:pos="426"/>
        </w:tabs>
        <w:spacing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>Formularz cenowy/P</w:t>
      </w:r>
      <w:r w:rsidR="005C0A8E" w:rsidRPr="00963485">
        <w:rPr>
          <w:rFonts w:ascii="Calibri" w:hAnsi="Calibri" w:cs="Calibri"/>
          <w:sz w:val="24"/>
          <w:szCs w:val="24"/>
        </w:rPr>
        <w:t>rzedmiot zamówienia</w:t>
      </w:r>
      <w:r w:rsidR="008871F0" w:rsidRPr="00963485">
        <w:rPr>
          <w:rFonts w:ascii="Calibri" w:hAnsi="Calibri" w:cs="Calibri"/>
          <w:sz w:val="24"/>
          <w:szCs w:val="24"/>
        </w:rPr>
        <w:t xml:space="preserve"> (zał. </w:t>
      </w:r>
      <w:r w:rsidR="00171F99" w:rsidRPr="00963485">
        <w:rPr>
          <w:rFonts w:ascii="Calibri" w:hAnsi="Calibri" w:cs="Calibri"/>
          <w:sz w:val="24"/>
          <w:szCs w:val="24"/>
        </w:rPr>
        <w:t>n</w:t>
      </w:r>
      <w:r w:rsidR="008871F0" w:rsidRPr="00963485">
        <w:rPr>
          <w:rFonts w:ascii="Calibri" w:hAnsi="Calibri" w:cs="Calibri"/>
          <w:sz w:val="24"/>
          <w:szCs w:val="24"/>
        </w:rPr>
        <w:t>r</w:t>
      </w:r>
      <w:r w:rsidR="00171F99" w:rsidRPr="00963485">
        <w:rPr>
          <w:rFonts w:ascii="Calibri" w:hAnsi="Calibri" w:cs="Calibri"/>
          <w:sz w:val="24"/>
          <w:szCs w:val="24"/>
        </w:rPr>
        <w:t xml:space="preserve"> od</w:t>
      </w:r>
      <w:r w:rsidR="008871F0" w:rsidRPr="00963485">
        <w:rPr>
          <w:rFonts w:ascii="Calibri" w:hAnsi="Calibri" w:cs="Calibri"/>
          <w:sz w:val="24"/>
          <w:szCs w:val="24"/>
        </w:rPr>
        <w:t xml:space="preserve"> </w:t>
      </w:r>
      <w:r w:rsidR="0098000E" w:rsidRPr="00963485">
        <w:rPr>
          <w:rFonts w:ascii="Calibri" w:hAnsi="Calibri" w:cs="Calibri"/>
          <w:sz w:val="24"/>
          <w:szCs w:val="24"/>
        </w:rPr>
        <w:t>1</w:t>
      </w:r>
      <w:r w:rsidR="00DE3FBB" w:rsidRPr="00963485">
        <w:rPr>
          <w:rFonts w:ascii="Calibri" w:hAnsi="Calibri" w:cs="Calibri"/>
          <w:sz w:val="24"/>
          <w:szCs w:val="24"/>
        </w:rPr>
        <w:t xml:space="preserve">-1 </w:t>
      </w:r>
      <w:r w:rsidR="00171F99" w:rsidRPr="00963485">
        <w:rPr>
          <w:rFonts w:ascii="Calibri" w:hAnsi="Calibri" w:cs="Calibri"/>
          <w:sz w:val="24"/>
          <w:szCs w:val="24"/>
        </w:rPr>
        <w:t>do</w:t>
      </w:r>
      <w:r w:rsidR="00DE3FBB" w:rsidRPr="00963485">
        <w:rPr>
          <w:rFonts w:ascii="Calibri" w:hAnsi="Calibri" w:cs="Calibri"/>
          <w:sz w:val="24"/>
          <w:szCs w:val="24"/>
        </w:rPr>
        <w:t xml:space="preserve"> 1-</w:t>
      </w:r>
      <w:r w:rsidR="00AC5147" w:rsidRPr="00963485">
        <w:rPr>
          <w:rFonts w:ascii="Calibri" w:hAnsi="Calibri" w:cs="Calibri"/>
          <w:sz w:val="24"/>
          <w:szCs w:val="24"/>
        </w:rPr>
        <w:t>7</w:t>
      </w:r>
      <w:r w:rsidR="008871F0" w:rsidRPr="00963485">
        <w:rPr>
          <w:rFonts w:ascii="Calibri" w:hAnsi="Calibri" w:cs="Calibri"/>
          <w:sz w:val="24"/>
          <w:szCs w:val="24"/>
        </w:rPr>
        <w:t>).</w:t>
      </w:r>
    </w:p>
    <w:p w14:paraId="1E4194FC" w14:textId="7D9EBF45" w:rsidR="00553BD8" w:rsidRPr="00963485" w:rsidRDefault="008871F0" w:rsidP="00C958CE">
      <w:pPr>
        <w:pStyle w:val="Akapitzlist"/>
        <w:numPr>
          <w:ilvl w:val="0"/>
          <w:numId w:val="34"/>
        </w:numPr>
        <w:tabs>
          <w:tab w:val="left" w:pos="426"/>
        </w:tabs>
        <w:spacing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Formularz </w:t>
      </w:r>
      <w:r w:rsidR="00251DB8" w:rsidRPr="00963485">
        <w:rPr>
          <w:rFonts w:ascii="Calibri" w:hAnsi="Calibri" w:cs="Calibri"/>
          <w:sz w:val="24"/>
          <w:szCs w:val="24"/>
        </w:rPr>
        <w:t>O</w:t>
      </w:r>
      <w:r w:rsidRPr="00963485">
        <w:rPr>
          <w:rFonts w:ascii="Calibri" w:hAnsi="Calibri" w:cs="Calibri"/>
          <w:sz w:val="24"/>
          <w:szCs w:val="24"/>
        </w:rPr>
        <w:t xml:space="preserve">ferty (zał. nr </w:t>
      </w:r>
      <w:r w:rsidR="00553BD8" w:rsidRPr="00963485">
        <w:rPr>
          <w:rFonts w:ascii="Calibri" w:hAnsi="Calibri" w:cs="Calibri"/>
          <w:sz w:val="24"/>
          <w:szCs w:val="24"/>
        </w:rPr>
        <w:t>2).</w:t>
      </w:r>
      <w:r w:rsidR="00553BD8" w:rsidRPr="00963485">
        <w:rPr>
          <w:rFonts w:ascii="Calibri" w:hAnsi="Calibri" w:cs="Calibri"/>
          <w:bCs/>
          <w:sz w:val="24"/>
          <w:szCs w:val="24"/>
        </w:rPr>
        <w:t xml:space="preserve"> </w:t>
      </w:r>
    </w:p>
    <w:p w14:paraId="088E2FCF" w14:textId="7AFD7033" w:rsidR="00284408" w:rsidRPr="00963485" w:rsidRDefault="00B52D0B" w:rsidP="00C958CE">
      <w:pPr>
        <w:pStyle w:val="Akapitzlist"/>
        <w:numPr>
          <w:ilvl w:val="0"/>
          <w:numId w:val="34"/>
        </w:numPr>
        <w:tabs>
          <w:tab w:val="left" w:pos="426"/>
        </w:tabs>
        <w:spacing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Oświadczenie dotyczące podstaw wykluczenia  (zał. nr </w:t>
      </w:r>
      <w:r w:rsidR="00AC5147" w:rsidRPr="00963485">
        <w:rPr>
          <w:rFonts w:ascii="Calibri" w:hAnsi="Calibri" w:cs="Calibri"/>
          <w:sz w:val="24"/>
          <w:szCs w:val="24"/>
        </w:rPr>
        <w:t>3</w:t>
      </w:r>
      <w:r w:rsidRPr="00963485">
        <w:rPr>
          <w:rFonts w:ascii="Calibri" w:hAnsi="Calibri" w:cs="Calibri"/>
          <w:sz w:val="24"/>
          <w:szCs w:val="24"/>
        </w:rPr>
        <w:t>).</w:t>
      </w:r>
    </w:p>
    <w:p w14:paraId="59990EE0" w14:textId="3E851D7E" w:rsidR="00B52D0B" w:rsidRPr="00963485" w:rsidRDefault="00B52D0B" w:rsidP="00C958CE">
      <w:pPr>
        <w:pStyle w:val="Akapitzlist"/>
        <w:numPr>
          <w:ilvl w:val="0"/>
          <w:numId w:val="34"/>
        </w:numPr>
        <w:tabs>
          <w:tab w:val="left" w:pos="426"/>
        </w:tabs>
        <w:spacing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Projekt umowy (zał. nr </w:t>
      </w:r>
      <w:r w:rsidR="00AC5147" w:rsidRPr="00963485">
        <w:rPr>
          <w:rFonts w:ascii="Calibri" w:hAnsi="Calibri" w:cs="Calibri"/>
          <w:sz w:val="24"/>
          <w:szCs w:val="24"/>
        </w:rPr>
        <w:t>4</w:t>
      </w:r>
      <w:r w:rsidRPr="00963485">
        <w:rPr>
          <w:rFonts w:ascii="Calibri" w:hAnsi="Calibri" w:cs="Calibri"/>
          <w:sz w:val="24"/>
          <w:szCs w:val="24"/>
        </w:rPr>
        <w:t>).</w:t>
      </w:r>
    </w:p>
    <w:p w14:paraId="5FDC7A3E" w14:textId="77777777" w:rsidR="00B52D0B" w:rsidRPr="00963485" w:rsidRDefault="00B52D0B" w:rsidP="00B52D0B">
      <w:pPr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</w:t>
      </w:r>
    </w:p>
    <w:p w14:paraId="4C7804F1" w14:textId="0D35F0D6" w:rsidR="00AC1A25" w:rsidRPr="00963485" w:rsidRDefault="00AC1A25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                                                             </w:t>
      </w:r>
    </w:p>
    <w:p w14:paraId="03882676" w14:textId="77777777" w:rsidR="00026BD3" w:rsidRPr="00963485" w:rsidRDefault="00026BD3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8EB3952" w14:textId="4669C69A" w:rsidR="00AC1A25" w:rsidRPr="00F735EF" w:rsidRDefault="00AC1A25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963485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 w:rsidR="008871F0" w:rsidRPr="00963485">
        <w:rPr>
          <w:rFonts w:ascii="Calibri" w:hAnsi="Calibri" w:cs="Calibri"/>
          <w:sz w:val="24"/>
          <w:szCs w:val="24"/>
        </w:rPr>
        <w:t xml:space="preserve">                        </w:t>
      </w:r>
      <w:r w:rsidRPr="00963485">
        <w:rPr>
          <w:rFonts w:ascii="Calibri" w:hAnsi="Calibri" w:cs="Calibri"/>
          <w:b/>
          <w:sz w:val="24"/>
          <w:szCs w:val="24"/>
        </w:rPr>
        <w:t>ZATWIERDZAM</w:t>
      </w:r>
    </w:p>
    <w:p w14:paraId="5302D82D" w14:textId="62F4D364" w:rsidR="00AC1A25" w:rsidRPr="00F735EF" w:rsidRDefault="00AC1A25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655E8E2D" w14:textId="48D4B8E0" w:rsidR="008871F0" w:rsidRPr="00F735EF" w:rsidRDefault="008871F0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3C556EC" w14:textId="77777777" w:rsidR="00210A98" w:rsidRPr="00F735EF" w:rsidRDefault="00210A98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66BC19F0" w14:textId="77777777" w:rsidR="007344B9" w:rsidRPr="00F735EF" w:rsidRDefault="007344B9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516BEF5" w14:textId="7A2B5A24" w:rsidR="00AC1A25" w:rsidRPr="00F735EF" w:rsidRDefault="00AC1A25" w:rsidP="00564EAD">
      <w:pPr>
        <w:tabs>
          <w:tab w:val="left" w:pos="426"/>
        </w:tabs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AC1A25" w:rsidRPr="00F735EF" w:rsidSect="00F92ACE">
      <w:headerReference w:type="default" r:id="rId35"/>
      <w:headerReference w:type="first" r:id="rId36"/>
      <w:footerReference w:type="first" r:id="rId37"/>
      <w:pgSz w:w="11909" w:h="16834"/>
      <w:pgMar w:top="851" w:right="1419" w:bottom="1134" w:left="1134" w:header="57" w:footer="392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201F1" w14:textId="77777777" w:rsidR="00F92ACE" w:rsidRDefault="00F92ACE">
      <w:pPr>
        <w:spacing w:line="240" w:lineRule="auto"/>
      </w:pPr>
      <w:r>
        <w:separator/>
      </w:r>
    </w:p>
  </w:endnote>
  <w:endnote w:type="continuationSeparator" w:id="0">
    <w:p w14:paraId="4CD1A600" w14:textId="77777777" w:rsidR="00F92ACE" w:rsidRDefault="00F92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4DDC4" w14:textId="77777777" w:rsidR="00163213" w:rsidRDefault="00163213" w:rsidP="00F20417">
    <w:pPr>
      <w:rPr>
        <w:sz w:val="24"/>
        <w:szCs w:val="24"/>
      </w:rPr>
    </w:pPr>
  </w:p>
  <w:p w14:paraId="2B1C6113" w14:textId="77777777" w:rsidR="00163213" w:rsidRPr="00DF0279" w:rsidRDefault="00163213" w:rsidP="00F20417">
    <w:pPr>
      <w:pBdr>
        <w:top w:val="thinThickSmallGap" w:sz="24" w:space="0" w:color="622423"/>
      </w:pBdr>
      <w:tabs>
        <w:tab w:val="right" w:pos="9072"/>
      </w:tabs>
      <w:jc w:val="center"/>
      <w:rPr>
        <w:rFonts w:ascii="Calibri" w:hAnsi="Calibri"/>
        <w:sz w:val="16"/>
        <w:szCs w:val="16"/>
      </w:rPr>
    </w:pPr>
    <w:r w:rsidRPr="00DF0279">
      <w:rPr>
        <w:rFonts w:ascii="Calibri" w:hAnsi="Calibri"/>
        <w:sz w:val="16"/>
        <w:szCs w:val="16"/>
      </w:rPr>
      <w:t>Projekt: ,,Doposażenie szpitali w województwie kujawsko – pomorskim związane z zapobieganiem, przeciwdziałaniem i zwalczaniem COVID-19 – etap II”</w:t>
    </w:r>
  </w:p>
  <w:p w14:paraId="7C4CB3D5" w14:textId="77777777" w:rsidR="00163213" w:rsidRDefault="001632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C323C" w14:textId="77777777" w:rsidR="00F92ACE" w:rsidRDefault="00F92ACE">
      <w:pPr>
        <w:spacing w:line="240" w:lineRule="auto"/>
      </w:pPr>
      <w:r>
        <w:separator/>
      </w:r>
    </w:p>
  </w:footnote>
  <w:footnote w:type="continuationSeparator" w:id="0">
    <w:p w14:paraId="3F6E2F24" w14:textId="77777777" w:rsidR="00F92ACE" w:rsidRDefault="00F92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32BFC" w14:textId="0D4582A0" w:rsidR="00163213" w:rsidRDefault="00163213">
    <w:pPr>
      <w:pStyle w:val="Nagwek"/>
    </w:pPr>
  </w:p>
  <w:p w14:paraId="3EB0E1C2" w14:textId="4A75BC63" w:rsidR="00DC44F4" w:rsidRDefault="00DC44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1F2E4" w14:textId="77777777" w:rsidR="00163213" w:rsidRDefault="00163213" w:rsidP="00F20417"/>
  <w:p w14:paraId="5DFFF915" w14:textId="7C7B2729" w:rsidR="00163213" w:rsidRDefault="00163213" w:rsidP="00F20417">
    <w:pPr>
      <w:pStyle w:val="Nagwek"/>
    </w:pPr>
    <w:r>
      <w:rPr>
        <w:noProof/>
        <w:lang w:val="pl-PL"/>
      </w:rPr>
      <w:drawing>
        <wp:inline distT="0" distB="0" distL="0" distR="0" wp14:anchorId="64A3AB5D" wp14:editId="73A42DBA">
          <wp:extent cx="5748655" cy="532765"/>
          <wp:effectExtent l="0" t="0" r="4445" b="635"/>
          <wp:docPr id="26" name="Obraz 26" descr="C:\Users\k.nowakowski\Desktop\logo_FE_Program_Regiona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k.nowakowski\Desktop\logo_FE_Program_Regionaln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0375F8" w14:textId="77777777" w:rsidR="00163213" w:rsidRPr="00293122" w:rsidRDefault="00163213" w:rsidP="00F20417">
    <w:pPr>
      <w:pStyle w:val="Nagwek"/>
      <w:pBdr>
        <w:bottom w:val="single" w:sz="12" w:space="1" w:color="auto"/>
      </w:pBdr>
    </w:pPr>
  </w:p>
  <w:p w14:paraId="5FD16EAD" w14:textId="77777777" w:rsidR="00163213" w:rsidRPr="00DF0279" w:rsidRDefault="00163213" w:rsidP="00F204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4077"/>
    <w:multiLevelType w:val="hybridMultilevel"/>
    <w:tmpl w:val="07B64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3D45"/>
    <w:multiLevelType w:val="hybridMultilevel"/>
    <w:tmpl w:val="1D78FFF8"/>
    <w:lvl w:ilvl="0" w:tplc="9204243A">
      <w:start w:val="1"/>
      <w:numFmt w:val="lowerLetter"/>
      <w:lvlText w:val="%1)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BB2752"/>
    <w:multiLevelType w:val="hybridMultilevel"/>
    <w:tmpl w:val="E09A14F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3136E5"/>
    <w:multiLevelType w:val="hybridMultilevel"/>
    <w:tmpl w:val="4FD2BFA8"/>
    <w:lvl w:ilvl="0" w:tplc="A9746B06">
      <w:start w:val="1"/>
      <w:numFmt w:val="bullet"/>
      <w:lvlText w:val=""/>
      <w:lvlJc w:val="left"/>
      <w:pPr>
        <w:ind w:left="16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4" w15:restartNumberingAfterBreak="0">
    <w:nsid w:val="0E574B29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  <w:rPr>
        <w:strike w:val="0"/>
        <w:u w:val="none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u w:val="none"/>
      </w:rPr>
    </w:lvl>
  </w:abstractNum>
  <w:abstractNum w:abstractNumId="5" w15:restartNumberingAfterBreak="0">
    <w:nsid w:val="11DD70E8"/>
    <w:multiLevelType w:val="multilevel"/>
    <w:tmpl w:val="E3B8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10486"/>
    <w:multiLevelType w:val="multilevel"/>
    <w:tmpl w:val="A60EEE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834DF0"/>
    <w:multiLevelType w:val="multilevel"/>
    <w:tmpl w:val="CCF4500E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00" w:hanging="48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40" w:hanging="1800"/>
      </w:pPr>
      <w:rPr>
        <w:rFonts w:hint="default"/>
      </w:rPr>
    </w:lvl>
  </w:abstractNum>
  <w:abstractNum w:abstractNumId="9" w15:restartNumberingAfterBreak="0">
    <w:nsid w:val="1CA656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0" w15:restartNumberingAfterBreak="0">
    <w:nsid w:val="24D70F7F"/>
    <w:multiLevelType w:val="multilevel"/>
    <w:tmpl w:val="7DF463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6670D"/>
    <w:multiLevelType w:val="hybridMultilevel"/>
    <w:tmpl w:val="E09A14FA"/>
    <w:lvl w:ilvl="0" w:tplc="5610257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64A10EB"/>
    <w:multiLevelType w:val="hybridMultilevel"/>
    <w:tmpl w:val="8A54222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69B5401"/>
    <w:multiLevelType w:val="hybridMultilevel"/>
    <w:tmpl w:val="B3F0AF78"/>
    <w:lvl w:ilvl="0" w:tplc="159A267A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97F84"/>
    <w:multiLevelType w:val="multilevel"/>
    <w:tmpl w:val="6D7CC7C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2D5314C5"/>
    <w:multiLevelType w:val="hybridMultilevel"/>
    <w:tmpl w:val="5B2AC95C"/>
    <w:lvl w:ilvl="0" w:tplc="7F80E64E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E3143AE"/>
    <w:multiLevelType w:val="multilevel"/>
    <w:tmpl w:val="3CDA014A"/>
    <w:lvl w:ilvl="0">
      <w:start w:val="16"/>
      <w:numFmt w:val="decimal"/>
      <w:lvlText w:val="%1."/>
      <w:lvlJc w:val="left"/>
      <w:pPr>
        <w:ind w:left="480" w:hanging="480"/>
      </w:pPr>
      <w:rPr>
        <w:rFonts w:eastAsia="Verdana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Verdan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Verdan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Verdan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Verdan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Verdan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Verdan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Verdan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Verdana" w:hint="default"/>
      </w:rPr>
    </w:lvl>
  </w:abstractNum>
  <w:abstractNum w:abstractNumId="17" w15:restartNumberingAfterBreak="0">
    <w:nsid w:val="323F61BA"/>
    <w:multiLevelType w:val="multilevel"/>
    <w:tmpl w:val="59FC6D50"/>
    <w:lvl w:ilvl="0">
      <w:start w:val="1"/>
      <w:numFmt w:val="decimal"/>
      <w:lvlText w:val="%1."/>
      <w:lvlJc w:val="left"/>
      <w:pPr>
        <w:ind w:left="2916" w:hanging="360"/>
      </w:pPr>
      <w:rPr>
        <w:rFonts w:hint="default"/>
        <w:b/>
        <w:i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454" w:hanging="29"/>
      </w:pPr>
      <w:rPr>
        <w:rFonts w:hint="default"/>
        <w:b w:val="0"/>
        <w:i w:val="0"/>
        <w:iCs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3780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4284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4788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5292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6300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6876" w:hanging="1440"/>
      </w:pPr>
      <w:rPr>
        <w:rFonts w:hint="default"/>
        <w:vertAlign w:val="baseline"/>
      </w:r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3811FDF"/>
    <w:multiLevelType w:val="multilevel"/>
    <w:tmpl w:val="3FA64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6" w:hanging="79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6B0B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21" w15:restartNumberingAfterBreak="0">
    <w:nsid w:val="3A213A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2" w15:restartNumberingAfterBreak="0">
    <w:nsid w:val="3AE367ED"/>
    <w:multiLevelType w:val="hybridMultilevel"/>
    <w:tmpl w:val="63CC06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C79377B"/>
    <w:multiLevelType w:val="hybridMultilevel"/>
    <w:tmpl w:val="7304E8CE"/>
    <w:lvl w:ilvl="0" w:tplc="06F0A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61C66"/>
    <w:multiLevelType w:val="multilevel"/>
    <w:tmpl w:val="7D7C851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3DC604A1"/>
    <w:multiLevelType w:val="hybridMultilevel"/>
    <w:tmpl w:val="77708DC6"/>
    <w:lvl w:ilvl="0" w:tplc="3C445BC8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F3B09FE"/>
    <w:multiLevelType w:val="multilevel"/>
    <w:tmpl w:val="78AE45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F630292"/>
    <w:multiLevelType w:val="multilevel"/>
    <w:tmpl w:val="CC964E8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28" w15:restartNumberingAfterBreak="0">
    <w:nsid w:val="424640E0"/>
    <w:multiLevelType w:val="hybridMultilevel"/>
    <w:tmpl w:val="E09A14F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617305B"/>
    <w:multiLevelType w:val="hybridMultilevel"/>
    <w:tmpl w:val="7D943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2C4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476523B0"/>
    <w:multiLevelType w:val="hybridMultilevel"/>
    <w:tmpl w:val="A22A989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48621913"/>
    <w:multiLevelType w:val="multilevel"/>
    <w:tmpl w:val="477E37A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ascii="Calibri" w:hAnsi="Calibri" w:cs="Calibri" w:hint="default"/>
        <w:b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C192CB2"/>
    <w:multiLevelType w:val="hybridMultilevel"/>
    <w:tmpl w:val="2F542056"/>
    <w:lvl w:ilvl="0" w:tplc="FD2E98C2">
      <w:start w:val="1"/>
      <w:numFmt w:val="lowerLetter"/>
      <w:lvlText w:val="%1)"/>
      <w:lvlJc w:val="left"/>
      <w:pPr>
        <w:ind w:left="148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4" w15:restartNumberingAfterBreak="0">
    <w:nsid w:val="4F4421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5" w15:restartNumberingAfterBreak="0">
    <w:nsid w:val="4FA93C90"/>
    <w:multiLevelType w:val="multilevel"/>
    <w:tmpl w:val="382AF886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2F2447B"/>
    <w:multiLevelType w:val="multilevel"/>
    <w:tmpl w:val="D674B9DA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9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37" w15:restartNumberingAfterBreak="0">
    <w:nsid w:val="530B24AE"/>
    <w:multiLevelType w:val="hybridMultilevel"/>
    <w:tmpl w:val="8D6602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E61B6A"/>
    <w:multiLevelType w:val="multilevel"/>
    <w:tmpl w:val="D36A40B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569A212A"/>
    <w:multiLevelType w:val="multilevel"/>
    <w:tmpl w:val="235E1B6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vertAlign w:val="baseline"/>
      </w:rPr>
    </w:lvl>
    <w:lvl w:ilvl="2">
      <w:start w:val="1"/>
      <w:numFmt w:val="decimal"/>
      <w:lvlText w:val="%1.%2.%3."/>
      <w:lvlJc w:val="left"/>
      <w:pPr>
        <w:ind w:left="9435" w:hanging="504"/>
      </w:pPr>
      <w:rPr>
        <w:b w:val="0"/>
        <w:bCs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0" w15:restartNumberingAfterBreak="0">
    <w:nsid w:val="57D24F40"/>
    <w:multiLevelType w:val="hybridMultilevel"/>
    <w:tmpl w:val="8E56EE28"/>
    <w:lvl w:ilvl="0" w:tplc="37AE5C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97529D"/>
    <w:multiLevelType w:val="multilevel"/>
    <w:tmpl w:val="480A367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655216C"/>
    <w:multiLevelType w:val="hybridMultilevel"/>
    <w:tmpl w:val="A36E5AFA"/>
    <w:lvl w:ilvl="0" w:tplc="9C9EEF0C">
      <w:start w:val="2"/>
      <w:numFmt w:val="bullet"/>
      <w:lvlText w:val="–"/>
      <w:lvlJc w:val="left"/>
      <w:pPr>
        <w:ind w:left="1146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BA3274D"/>
    <w:multiLevelType w:val="hybridMultilevel"/>
    <w:tmpl w:val="EB34CDC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4" w15:restartNumberingAfterBreak="0">
    <w:nsid w:val="6F776F1E"/>
    <w:multiLevelType w:val="multilevel"/>
    <w:tmpl w:val="2DEAE532"/>
    <w:lvl w:ilvl="0">
      <w:start w:val="6"/>
      <w:numFmt w:val="decimal"/>
      <w:lvlText w:val="%1."/>
      <w:lvlJc w:val="left"/>
      <w:pPr>
        <w:ind w:left="2916" w:hanging="360"/>
      </w:pPr>
      <w:rPr>
        <w:rFonts w:hint="default"/>
        <w:b/>
        <w:i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348" w:hanging="432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3780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4284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4788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5292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6300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6876" w:hanging="1440"/>
      </w:pPr>
      <w:rPr>
        <w:rFonts w:hint="default"/>
        <w:vertAlign w:val="baseline"/>
      </w:rPr>
    </w:lvl>
  </w:abstractNum>
  <w:abstractNum w:abstractNumId="45" w15:restartNumberingAfterBreak="0">
    <w:nsid w:val="75C9684F"/>
    <w:multiLevelType w:val="multilevel"/>
    <w:tmpl w:val="0C96581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vertAlign w:val="baseline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6" w15:restartNumberingAfterBreak="0">
    <w:nsid w:val="76B676CC"/>
    <w:multiLevelType w:val="multilevel"/>
    <w:tmpl w:val="178474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47" w15:restartNumberingAfterBreak="0">
    <w:nsid w:val="7782027F"/>
    <w:multiLevelType w:val="hybridMultilevel"/>
    <w:tmpl w:val="3CB4342C"/>
    <w:lvl w:ilvl="0" w:tplc="5C0CBE4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82E55C7"/>
    <w:multiLevelType w:val="hybridMultilevel"/>
    <w:tmpl w:val="79D43580"/>
    <w:lvl w:ilvl="0" w:tplc="503A534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2A3F95"/>
    <w:multiLevelType w:val="hybridMultilevel"/>
    <w:tmpl w:val="BEA43828"/>
    <w:lvl w:ilvl="0" w:tplc="BE94EF52">
      <w:numFmt w:val="bullet"/>
      <w:lvlText w:val="-"/>
      <w:lvlJc w:val="left"/>
      <w:pPr>
        <w:ind w:left="1069" w:hanging="360"/>
      </w:pPr>
      <w:rPr>
        <w:rFonts w:ascii="Calibri" w:eastAsia="Arial" w:hAnsi="Calibri" w:cs="Calibri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7F746A25"/>
    <w:multiLevelType w:val="multilevel"/>
    <w:tmpl w:val="54DAB4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918199228">
    <w:abstractNumId w:val="39"/>
  </w:num>
  <w:num w:numId="2" w16cid:durableId="1154032757">
    <w:abstractNumId w:val="20"/>
  </w:num>
  <w:num w:numId="3" w16cid:durableId="971667357">
    <w:abstractNumId w:val="21"/>
  </w:num>
  <w:num w:numId="4" w16cid:durableId="1944726898">
    <w:abstractNumId w:val="45"/>
  </w:num>
  <w:num w:numId="5" w16cid:durableId="336688268">
    <w:abstractNumId w:val="17"/>
  </w:num>
  <w:num w:numId="6" w16cid:durableId="1895504112">
    <w:abstractNumId w:val="34"/>
  </w:num>
  <w:num w:numId="7" w16cid:durableId="415596042">
    <w:abstractNumId w:val="4"/>
  </w:num>
  <w:num w:numId="8" w16cid:durableId="79186073">
    <w:abstractNumId w:val="13"/>
  </w:num>
  <w:num w:numId="9" w16cid:durableId="2118284983">
    <w:abstractNumId w:val="7"/>
  </w:num>
  <w:num w:numId="10" w16cid:durableId="1480075166">
    <w:abstractNumId w:val="18"/>
  </w:num>
  <w:num w:numId="11" w16cid:durableId="16389535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3167908">
    <w:abstractNumId w:val="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0" w:firstLine="0"/>
        </w:pPr>
        <w:rPr>
          <w:rFonts w:asciiTheme="majorHAnsi" w:eastAsia="Times New Roman" w:hAnsiTheme="majorHAnsi" w:cstheme="majorHAnsi" w:hint="default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 w16cid:durableId="1626809423">
    <w:abstractNumId w:val="30"/>
  </w:num>
  <w:num w:numId="14" w16cid:durableId="1461269680">
    <w:abstractNumId w:val="9"/>
  </w:num>
  <w:num w:numId="15" w16cid:durableId="694580455">
    <w:abstractNumId w:val="0"/>
  </w:num>
  <w:num w:numId="16" w16cid:durableId="1489787084">
    <w:abstractNumId w:val="44"/>
  </w:num>
  <w:num w:numId="17" w16cid:durableId="1701469222">
    <w:abstractNumId w:val="46"/>
  </w:num>
  <w:num w:numId="18" w16cid:durableId="714357838">
    <w:abstractNumId w:val="42"/>
  </w:num>
  <w:num w:numId="19" w16cid:durableId="1266309602">
    <w:abstractNumId w:val="29"/>
  </w:num>
  <w:num w:numId="20" w16cid:durableId="2124032495">
    <w:abstractNumId w:val="12"/>
  </w:num>
  <w:num w:numId="21" w16cid:durableId="1206720914">
    <w:abstractNumId w:val="22"/>
  </w:num>
  <w:num w:numId="22" w16cid:durableId="1293364240">
    <w:abstractNumId w:val="43"/>
  </w:num>
  <w:num w:numId="23" w16cid:durableId="1816337780">
    <w:abstractNumId w:val="27"/>
  </w:num>
  <w:num w:numId="24" w16cid:durableId="682249202">
    <w:abstractNumId w:val="38"/>
  </w:num>
  <w:num w:numId="25" w16cid:durableId="505831177">
    <w:abstractNumId w:val="10"/>
  </w:num>
  <w:num w:numId="26" w16cid:durableId="1078288787">
    <w:abstractNumId w:val="23"/>
  </w:num>
  <w:num w:numId="27" w16cid:durableId="686295169">
    <w:abstractNumId w:val="19"/>
  </w:num>
  <w:num w:numId="28" w16cid:durableId="1939562340">
    <w:abstractNumId w:val="6"/>
  </w:num>
  <w:num w:numId="29" w16cid:durableId="1971281115">
    <w:abstractNumId w:val="32"/>
  </w:num>
  <w:num w:numId="30" w16cid:durableId="1230001271">
    <w:abstractNumId w:val="50"/>
  </w:num>
  <w:num w:numId="31" w16cid:durableId="545219029">
    <w:abstractNumId w:val="8"/>
  </w:num>
  <w:num w:numId="32" w16cid:durableId="513424905">
    <w:abstractNumId w:val="16"/>
  </w:num>
  <w:num w:numId="33" w16cid:durableId="2108503481">
    <w:abstractNumId w:val="1"/>
  </w:num>
  <w:num w:numId="34" w16cid:durableId="2081519709">
    <w:abstractNumId w:val="31"/>
  </w:num>
  <w:num w:numId="35" w16cid:durableId="591402884">
    <w:abstractNumId w:val="49"/>
  </w:num>
  <w:num w:numId="36" w16cid:durableId="2111705065">
    <w:abstractNumId w:val="25"/>
  </w:num>
  <w:num w:numId="37" w16cid:durableId="1969968146">
    <w:abstractNumId w:val="11"/>
  </w:num>
  <w:num w:numId="38" w16cid:durableId="2092005247">
    <w:abstractNumId w:val="14"/>
  </w:num>
  <w:num w:numId="39" w16cid:durableId="429862127">
    <w:abstractNumId w:val="41"/>
  </w:num>
  <w:num w:numId="40" w16cid:durableId="2060783699">
    <w:abstractNumId w:val="15"/>
  </w:num>
  <w:num w:numId="41" w16cid:durableId="516315918">
    <w:abstractNumId w:val="28"/>
  </w:num>
  <w:num w:numId="42" w16cid:durableId="511260206">
    <w:abstractNumId w:val="2"/>
  </w:num>
  <w:num w:numId="43" w16cid:durableId="1282608301">
    <w:abstractNumId w:val="26"/>
  </w:num>
  <w:num w:numId="44" w16cid:durableId="1616909006">
    <w:abstractNumId w:val="35"/>
  </w:num>
  <w:num w:numId="45" w16cid:durableId="957875191">
    <w:abstractNumId w:val="37"/>
  </w:num>
  <w:num w:numId="46" w16cid:durableId="1212379275">
    <w:abstractNumId w:val="24"/>
  </w:num>
  <w:num w:numId="47" w16cid:durableId="536938790">
    <w:abstractNumId w:val="36"/>
  </w:num>
  <w:num w:numId="48" w16cid:durableId="133720511">
    <w:abstractNumId w:val="40"/>
  </w:num>
  <w:num w:numId="49" w16cid:durableId="1523398460">
    <w:abstractNumId w:val="3"/>
  </w:num>
  <w:num w:numId="50" w16cid:durableId="52667318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111193043">
    <w:abstractNumId w:val="47"/>
  </w:num>
  <w:num w:numId="52" w16cid:durableId="265817493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3FE5"/>
    <w:rsid w:val="00003F53"/>
    <w:rsid w:val="00004D0F"/>
    <w:rsid w:val="0000691D"/>
    <w:rsid w:val="00014011"/>
    <w:rsid w:val="00016193"/>
    <w:rsid w:val="00021A6B"/>
    <w:rsid w:val="00022903"/>
    <w:rsid w:val="0002298C"/>
    <w:rsid w:val="00023F56"/>
    <w:rsid w:val="00024064"/>
    <w:rsid w:val="0002434C"/>
    <w:rsid w:val="00024AEB"/>
    <w:rsid w:val="00026BD3"/>
    <w:rsid w:val="00035D8C"/>
    <w:rsid w:val="00036463"/>
    <w:rsid w:val="00037563"/>
    <w:rsid w:val="00046B10"/>
    <w:rsid w:val="00050632"/>
    <w:rsid w:val="00051EB5"/>
    <w:rsid w:val="00051FAF"/>
    <w:rsid w:val="00053EF5"/>
    <w:rsid w:val="00056C4E"/>
    <w:rsid w:val="00056FAD"/>
    <w:rsid w:val="000609AC"/>
    <w:rsid w:val="0006296E"/>
    <w:rsid w:val="00063A96"/>
    <w:rsid w:val="000667C9"/>
    <w:rsid w:val="00070650"/>
    <w:rsid w:val="00075570"/>
    <w:rsid w:val="00075A7D"/>
    <w:rsid w:val="00081951"/>
    <w:rsid w:val="000836E0"/>
    <w:rsid w:val="00087EBA"/>
    <w:rsid w:val="00091705"/>
    <w:rsid w:val="00091B6B"/>
    <w:rsid w:val="00092F37"/>
    <w:rsid w:val="00094A6C"/>
    <w:rsid w:val="00094FFC"/>
    <w:rsid w:val="00096376"/>
    <w:rsid w:val="00097C68"/>
    <w:rsid w:val="000A0BB6"/>
    <w:rsid w:val="000A1725"/>
    <w:rsid w:val="000A3CF1"/>
    <w:rsid w:val="000A4B04"/>
    <w:rsid w:val="000A7C65"/>
    <w:rsid w:val="000A7CEF"/>
    <w:rsid w:val="000B0552"/>
    <w:rsid w:val="000B126B"/>
    <w:rsid w:val="000B252F"/>
    <w:rsid w:val="000B2839"/>
    <w:rsid w:val="000B4624"/>
    <w:rsid w:val="000B4F3D"/>
    <w:rsid w:val="000B5C46"/>
    <w:rsid w:val="000C299B"/>
    <w:rsid w:val="000C4DAD"/>
    <w:rsid w:val="000C505D"/>
    <w:rsid w:val="000C5470"/>
    <w:rsid w:val="000C6249"/>
    <w:rsid w:val="000C6BE4"/>
    <w:rsid w:val="000D3DD7"/>
    <w:rsid w:val="000D4273"/>
    <w:rsid w:val="000D4E2C"/>
    <w:rsid w:val="000D6318"/>
    <w:rsid w:val="000D72FA"/>
    <w:rsid w:val="000D7372"/>
    <w:rsid w:val="000E0180"/>
    <w:rsid w:val="000E4101"/>
    <w:rsid w:val="000E75F8"/>
    <w:rsid w:val="000F13A4"/>
    <w:rsid w:val="000F360D"/>
    <w:rsid w:val="000F522D"/>
    <w:rsid w:val="000F7465"/>
    <w:rsid w:val="00100FF1"/>
    <w:rsid w:val="00101006"/>
    <w:rsid w:val="001010DB"/>
    <w:rsid w:val="001013A6"/>
    <w:rsid w:val="00106AC8"/>
    <w:rsid w:val="0011032F"/>
    <w:rsid w:val="0011099D"/>
    <w:rsid w:val="00112496"/>
    <w:rsid w:val="00113328"/>
    <w:rsid w:val="00114BAF"/>
    <w:rsid w:val="0011511A"/>
    <w:rsid w:val="0011659C"/>
    <w:rsid w:val="00116E08"/>
    <w:rsid w:val="001229D6"/>
    <w:rsid w:val="00124C4D"/>
    <w:rsid w:val="00124F0B"/>
    <w:rsid w:val="0012640F"/>
    <w:rsid w:val="00126A3C"/>
    <w:rsid w:val="001276A3"/>
    <w:rsid w:val="00130BCB"/>
    <w:rsid w:val="001337E3"/>
    <w:rsid w:val="001344E8"/>
    <w:rsid w:val="001353D3"/>
    <w:rsid w:val="00135DCD"/>
    <w:rsid w:val="001360D2"/>
    <w:rsid w:val="00136542"/>
    <w:rsid w:val="00136EE1"/>
    <w:rsid w:val="001372DF"/>
    <w:rsid w:val="00143710"/>
    <w:rsid w:val="001446BA"/>
    <w:rsid w:val="001450E0"/>
    <w:rsid w:val="001464A4"/>
    <w:rsid w:val="001501A8"/>
    <w:rsid w:val="00150D3A"/>
    <w:rsid w:val="00151D9F"/>
    <w:rsid w:val="001534FA"/>
    <w:rsid w:val="00153CA9"/>
    <w:rsid w:val="00154D74"/>
    <w:rsid w:val="0015687D"/>
    <w:rsid w:val="00157E2F"/>
    <w:rsid w:val="0016226B"/>
    <w:rsid w:val="00163213"/>
    <w:rsid w:val="00163CE8"/>
    <w:rsid w:val="00166C17"/>
    <w:rsid w:val="00170F44"/>
    <w:rsid w:val="00171F99"/>
    <w:rsid w:val="00173E38"/>
    <w:rsid w:val="001759E2"/>
    <w:rsid w:val="00175E22"/>
    <w:rsid w:val="00176220"/>
    <w:rsid w:val="0018671F"/>
    <w:rsid w:val="00191080"/>
    <w:rsid w:val="0019411C"/>
    <w:rsid w:val="00194B54"/>
    <w:rsid w:val="0019573B"/>
    <w:rsid w:val="00195D4A"/>
    <w:rsid w:val="001A0AEE"/>
    <w:rsid w:val="001A2316"/>
    <w:rsid w:val="001A3C20"/>
    <w:rsid w:val="001A403E"/>
    <w:rsid w:val="001A4E9B"/>
    <w:rsid w:val="001A5100"/>
    <w:rsid w:val="001A5B99"/>
    <w:rsid w:val="001A7A41"/>
    <w:rsid w:val="001B0557"/>
    <w:rsid w:val="001B0790"/>
    <w:rsid w:val="001B1AE1"/>
    <w:rsid w:val="001B32E0"/>
    <w:rsid w:val="001B4D63"/>
    <w:rsid w:val="001B6555"/>
    <w:rsid w:val="001B66E2"/>
    <w:rsid w:val="001B72FC"/>
    <w:rsid w:val="001C6D97"/>
    <w:rsid w:val="001D344D"/>
    <w:rsid w:val="001D562C"/>
    <w:rsid w:val="001D5A9A"/>
    <w:rsid w:val="001D6D47"/>
    <w:rsid w:val="001E19B7"/>
    <w:rsid w:val="001E2B29"/>
    <w:rsid w:val="001E5948"/>
    <w:rsid w:val="001E6028"/>
    <w:rsid w:val="001E7FD6"/>
    <w:rsid w:val="001F0424"/>
    <w:rsid w:val="001F1FB1"/>
    <w:rsid w:val="001F32B9"/>
    <w:rsid w:val="001F3F76"/>
    <w:rsid w:val="001F4D33"/>
    <w:rsid w:val="00201BBE"/>
    <w:rsid w:val="0020249E"/>
    <w:rsid w:val="00203D0A"/>
    <w:rsid w:val="00203FE1"/>
    <w:rsid w:val="002040BF"/>
    <w:rsid w:val="002043C3"/>
    <w:rsid w:val="00205613"/>
    <w:rsid w:val="0020570B"/>
    <w:rsid w:val="00210A98"/>
    <w:rsid w:val="002140D2"/>
    <w:rsid w:val="00214FC8"/>
    <w:rsid w:val="00221D45"/>
    <w:rsid w:val="002230F6"/>
    <w:rsid w:val="00226AAE"/>
    <w:rsid w:val="00227844"/>
    <w:rsid w:val="00230113"/>
    <w:rsid w:val="00233095"/>
    <w:rsid w:val="0023434F"/>
    <w:rsid w:val="00240521"/>
    <w:rsid w:val="0024067A"/>
    <w:rsid w:val="00241F3E"/>
    <w:rsid w:val="0024231A"/>
    <w:rsid w:val="00242D82"/>
    <w:rsid w:val="00247655"/>
    <w:rsid w:val="002500F1"/>
    <w:rsid w:val="00251DB8"/>
    <w:rsid w:val="00254A01"/>
    <w:rsid w:val="0025507E"/>
    <w:rsid w:val="00255508"/>
    <w:rsid w:val="0026183A"/>
    <w:rsid w:val="00263CD6"/>
    <w:rsid w:val="002723E4"/>
    <w:rsid w:val="00272681"/>
    <w:rsid w:val="00272C2B"/>
    <w:rsid w:val="00273FD9"/>
    <w:rsid w:val="00276905"/>
    <w:rsid w:val="002771A2"/>
    <w:rsid w:val="002801DA"/>
    <w:rsid w:val="002812BB"/>
    <w:rsid w:val="00281AF6"/>
    <w:rsid w:val="00281CFF"/>
    <w:rsid w:val="00284408"/>
    <w:rsid w:val="00295393"/>
    <w:rsid w:val="00296022"/>
    <w:rsid w:val="002A0E1D"/>
    <w:rsid w:val="002A317E"/>
    <w:rsid w:val="002B4051"/>
    <w:rsid w:val="002B4BB5"/>
    <w:rsid w:val="002B5165"/>
    <w:rsid w:val="002B6043"/>
    <w:rsid w:val="002C2AFB"/>
    <w:rsid w:val="002C498B"/>
    <w:rsid w:val="002C5D04"/>
    <w:rsid w:val="002D57F1"/>
    <w:rsid w:val="002D6853"/>
    <w:rsid w:val="002D73D1"/>
    <w:rsid w:val="002D787F"/>
    <w:rsid w:val="002E1344"/>
    <w:rsid w:val="002E701C"/>
    <w:rsid w:val="002F271C"/>
    <w:rsid w:val="002F570A"/>
    <w:rsid w:val="002F7665"/>
    <w:rsid w:val="002F7E01"/>
    <w:rsid w:val="00302020"/>
    <w:rsid w:val="00307131"/>
    <w:rsid w:val="00307357"/>
    <w:rsid w:val="003102A2"/>
    <w:rsid w:val="003115AA"/>
    <w:rsid w:val="003132F1"/>
    <w:rsid w:val="003134F0"/>
    <w:rsid w:val="003140D9"/>
    <w:rsid w:val="00314201"/>
    <w:rsid w:val="0031627B"/>
    <w:rsid w:val="00317200"/>
    <w:rsid w:val="003246FB"/>
    <w:rsid w:val="00324D6F"/>
    <w:rsid w:val="0032636B"/>
    <w:rsid w:val="00327E65"/>
    <w:rsid w:val="00330248"/>
    <w:rsid w:val="00330286"/>
    <w:rsid w:val="00331C42"/>
    <w:rsid w:val="00334A8F"/>
    <w:rsid w:val="00335D0F"/>
    <w:rsid w:val="003361B4"/>
    <w:rsid w:val="00336DE8"/>
    <w:rsid w:val="00343591"/>
    <w:rsid w:val="003442C5"/>
    <w:rsid w:val="003444F1"/>
    <w:rsid w:val="00346E7B"/>
    <w:rsid w:val="00351443"/>
    <w:rsid w:val="003516FA"/>
    <w:rsid w:val="00352F15"/>
    <w:rsid w:val="0035323C"/>
    <w:rsid w:val="00353D07"/>
    <w:rsid w:val="0035420E"/>
    <w:rsid w:val="00357375"/>
    <w:rsid w:val="00360272"/>
    <w:rsid w:val="00360887"/>
    <w:rsid w:val="00361F9F"/>
    <w:rsid w:val="0036313F"/>
    <w:rsid w:val="003637E1"/>
    <w:rsid w:val="003647B0"/>
    <w:rsid w:val="00365082"/>
    <w:rsid w:val="00365343"/>
    <w:rsid w:val="00365F20"/>
    <w:rsid w:val="00367322"/>
    <w:rsid w:val="0036735E"/>
    <w:rsid w:val="00373E71"/>
    <w:rsid w:val="0037567E"/>
    <w:rsid w:val="00375C13"/>
    <w:rsid w:val="00377289"/>
    <w:rsid w:val="00377789"/>
    <w:rsid w:val="0038297C"/>
    <w:rsid w:val="0038362C"/>
    <w:rsid w:val="00383A3B"/>
    <w:rsid w:val="00385A33"/>
    <w:rsid w:val="00387C91"/>
    <w:rsid w:val="00393F5E"/>
    <w:rsid w:val="0039656A"/>
    <w:rsid w:val="00396D3A"/>
    <w:rsid w:val="003A31B0"/>
    <w:rsid w:val="003A580A"/>
    <w:rsid w:val="003A6A73"/>
    <w:rsid w:val="003A6DDC"/>
    <w:rsid w:val="003B06B9"/>
    <w:rsid w:val="003B0FF6"/>
    <w:rsid w:val="003B43FF"/>
    <w:rsid w:val="003B56B7"/>
    <w:rsid w:val="003B60D5"/>
    <w:rsid w:val="003B7D45"/>
    <w:rsid w:val="003C1588"/>
    <w:rsid w:val="003C4692"/>
    <w:rsid w:val="003C503D"/>
    <w:rsid w:val="003D00FA"/>
    <w:rsid w:val="003D0D30"/>
    <w:rsid w:val="003E0B47"/>
    <w:rsid w:val="003E1040"/>
    <w:rsid w:val="003E44BD"/>
    <w:rsid w:val="003E5015"/>
    <w:rsid w:val="003E5E58"/>
    <w:rsid w:val="003E77BE"/>
    <w:rsid w:val="003E7FC0"/>
    <w:rsid w:val="003F4EF4"/>
    <w:rsid w:val="003F77B2"/>
    <w:rsid w:val="004024BB"/>
    <w:rsid w:val="00402937"/>
    <w:rsid w:val="00403F10"/>
    <w:rsid w:val="0040553C"/>
    <w:rsid w:val="004059D1"/>
    <w:rsid w:val="00406980"/>
    <w:rsid w:val="00410041"/>
    <w:rsid w:val="004110A2"/>
    <w:rsid w:val="00411973"/>
    <w:rsid w:val="00413B59"/>
    <w:rsid w:val="004145C0"/>
    <w:rsid w:val="00414D05"/>
    <w:rsid w:val="004169ED"/>
    <w:rsid w:val="00420EFB"/>
    <w:rsid w:val="004256A1"/>
    <w:rsid w:val="0042647F"/>
    <w:rsid w:val="00427B7D"/>
    <w:rsid w:val="004309B6"/>
    <w:rsid w:val="00435F14"/>
    <w:rsid w:val="00435FF9"/>
    <w:rsid w:val="004360FA"/>
    <w:rsid w:val="00437D8B"/>
    <w:rsid w:val="00440C24"/>
    <w:rsid w:val="0044546F"/>
    <w:rsid w:val="00445AA0"/>
    <w:rsid w:val="00446B3F"/>
    <w:rsid w:val="00447F15"/>
    <w:rsid w:val="004525D6"/>
    <w:rsid w:val="004532C7"/>
    <w:rsid w:val="00453C43"/>
    <w:rsid w:val="00455195"/>
    <w:rsid w:val="0045528D"/>
    <w:rsid w:val="00460D96"/>
    <w:rsid w:val="004636EE"/>
    <w:rsid w:val="00463AC1"/>
    <w:rsid w:val="00464796"/>
    <w:rsid w:val="00465C02"/>
    <w:rsid w:val="004666CD"/>
    <w:rsid w:val="00467361"/>
    <w:rsid w:val="004704CD"/>
    <w:rsid w:val="004722F2"/>
    <w:rsid w:val="00472F62"/>
    <w:rsid w:val="004731EA"/>
    <w:rsid w:val="0047767D"/>
    <w:rsid w:val="00477B1D"/>
    <w:rsid w:val="004809D9"/>
    <w:rsid w:val="00480B2E"/>
    <w:rsid w:val="004818F7"/>
    <w:rsid w:val="004829AC"/>
    <w:rsid w:val="00484002"/>
    <w:rsid w:val="00485B7B"/>
    <w:rsid w:val="00486532"/>
    <w:rsid w:val="004879AE"/>
    <w:rsid w:val="0049137C"/>
    <w:rsid w:val="00494C1A"/>
    <w:rsid w:val="00494C3E"/>
    <w:rsid w:val="00495332"/>
    <w:rsid w:val="004970C5"/>
    <w:rsid w:val="004A2861"/>
    <w:rsid w:val="004A3487"/>
    <w:rsid w:val="004A3651"/>
    <w:rsid w:val="004A4461"/>
    <w:rsid w:val="004A4F05"/>
    <w:rsid w:val="004A78E6"/>
    <w:rsid w:val="004B1397"/>
    <w:rsid w:val="004B3F91"/>
    <w:rsid w:val="004B420D"/>
    <w:rsid w:val="004B450F"/>
    <w:rsid w:val="004B4640"/>
    <w:rsid w:val="004B5F87"/>
    <w:rsid w:val="004C2E42"/>
    <w:rsid w:val="004C2F59"/>
    <w:rsid w:val="004C3746"/>
    <w:rsid w:val="004C397C"/>
    <w:rsid w:val="004C7A82"/>
    <w:rsid w:val="004C7EE8"/>
    <w:rsid w:val="004D0976"/>
    <w:rsid w:val="004D3313"/>
    <w:rsid w:val="004E2E5A"/>
    <w:rsid w:val="004E4155"/>
    <w:rsid w:val="004E41D3"/>
    <w:rsid w:val="004E5B5F"/>
    <w:rsid w:val="004E5B6B"/>
    <w:rsid w:val="004F2AB1"/>
    <w:rsid w:val="004F58F4"/>
    <w:rsid w:val="004F6F1F"/>
    <w:rsid w:val="004F79ED"/>
    <w:rsid w:val="004F7DCB"/>
    <w:rsid w:val="0050209D"/>
    <w:rsid w:val="00503A89"/>
    <w:rsid w:val="00504159"/>
    <w:rsid w:val="00504504"/>
    <w:rsid w:val="005054C5"/>
    <w:rsid w:val="00505A69"/>
    <w:rsid w:val="00505B5A"/>
    <w:rsid w:val="00506BDE"/>
    <w:rsid w:val="00507ABB"/>
    <w:rsid w:val="00507E21"/>
    <w:rsid w:val="00512BF7"/>
    <w:rsid w:val="0051565C"/>
    <w:rsid w:val="00515AD4"/>
    <w:rsid w:val="005164A5"/>
    <w:rsid w:val="0052108F"/>
    <w:rsid w:val="00521519"/>
    <w:rsid w:val="00523BE1"/>
    <w:rsid w:val="00524844"/>
    <w:rsid w:val="0052512B"/>
    <w:rsid w:val="005273DD"/>
    <w:rsid w:val="00531CED"/>
    <w:rsid w:val="00532FF7"/>
    <w:rsid w:val="00535119"/>
    <w:rsid w:val="00536912"/>
    <w:rsid w:val="00541E31"/>
    <w:rsid w:val="00542CC6"/>
    <w:rsid w:val="00543B3B"/>
    <w:rsid w:val="00544529"/>
    <w:rsid w:val="005449AA"/>
    <w:rsid w:val="00547B33"/>
    <w:rsid w:val="00547FFD"/>
    <w:rsid w:val="005510DF"/>
    <w:rsid w:val="00551E08"/>
    <w:rsid w:val="0055205A"/>
    <w:rsid w:val="00553BD8"/>
    <w:rsid w:val="00556AC6"/>
    <w:rsid w:val="00556F2D"/>
    <w:rsid w:val="00557168"/>
    <w:rsid w:val="005578FC"/>
    <w:rsid w:val="00560D87"/>
    <w:rsid w:val="0056119C"/>
    <w:rsid w:val="00561580"/>
    <w:rsid w:val="005620A6"/>
    <w:rsid w:val="00562528"/>
    <w:rsid w:val="00563780"/>
    <w:rsid w:val="00564EAD"/>
    <w:rsid w:val="00567637"/>
    <w:rsid w:val="005678A0"/>
    <w:rsid w:val="0057076C"/>
    <w:rsid w:val="00580A7E"/>
    <w:rsid w:val="00581572"/>
    <w:rsid w:val="00581A45"/>
    <w:rsid w:val="00582072"/>
    <w:rsid w:val="00583392"/>
    <w:rsid w:val="00584F92"/>
    <w:rsid w:val="005877E5"/>
    <w:rsid w:val="005910FD"/>
    <w:rsid w:val="005919B3"/>
    <w:rsid w:val="00593E1C"/>
    <w:rsid w:val="0059538A"/>
    <w:rsid w:val="00596C55"/>
    <w:rsid w:val="0059718D"/>
    <w:rsid w:val="005A000E"/>
    <w:rsid w:val="005A0581"/>
    <w:rsid w:val="005A1A86"/>
    <w:rsid w:val="005A1D2B"/>
    <w:rsid w:val="005A73CE"/>
    <w:rsid w:val="005B1A82"/>
    <w:rsid w:val="005B54AF"/>
    <w:rsid w:val="005B5C97"/>
    <w:rsid w:val="005C0A8E"/>
    <w:rsid w:val="005C29C9"/>
    <w:rsid w:val="005C4571"/>
    <w:rsid w:val="005C63A9"/>
    <w:rsid w:val="005C73AB"/>
    <w:rsid w:val="005D0D17"/>
    <w:rsid w:val="005D1DAF"/>
    <w:rsid w:val="005D20E3"/>
    <w:rsid w:val="005D42EF"/>
    <w:rsid w:val="005D46BC"/>
    <w:rsid w:val="005E05B8"/>
    <w:rsid w:val="005E1850"/>
    <w:rsid w:val="005E2790"/>
    <w:rsid w:val="005E494E"/>
    <w:rsid w:val="005F080E"/>
    <w:rsid w:val="005F31BF"/>
    <w:rsid w:val="005F36B1"/>
    <w:rsid w:val="005F4045"/>
    <w:rsid w:val="00603945"/>
    <w:rsid w:val="00603BB0"/>
    <w:rsid w:val="00604FAE"/>
    <w:rsid w:val="0060536F"/>
    <w:rsid w:val="0060560B"/>
    <w:rsid w:val="00605BB7"/>
    <w:rsid w:val="006064F7"/>
    <w:rsid w:val="00606A94"/>
    <w:rsid w:val="00606E73"/>
    <w:rsid w:val="00611A8C"/>
    <w:rsid w:val="0061276D"/>
    <w:rsid w:val="00612B77"/>
    <w:rsid w:val="00613D5D"/>
    <w:rsid w:val="00613FDE"/>
    <w:rsid w:val="00615BAC"/>
    <w:rsid w:val="00617B5E"/>
    <w:rsid w:val="006204EE"/>
    <w:rsid w:val="00626643"/>
    <w:rsid w:val="0063144C"/>
    <w:rsid w:val="00631680"/>
    <w:rsid w:val="00631EF8"/>
    <w:rsid w:val="00633268"/>
    <w:rsid w:val="00634B3E"/>
    <w:rsid w:val="00635D6A"/>
    <w:rsid w:val="006375A9"/>
    <w:rsid w:val="006408DB"/>
    <w:rsid w:val="00640E95"/>
    <w:rsid w:val="00643CD1"/>
    <w:rsid w:val="006454CC"/>
    <w:rsid w:val="006456E2"/>
    <w:rsid w:val="00645AD2"/>
    <w:rsid w:val="006460E8"/>
    <w:rsid w:val="00647403"/>
    <w:rsid w:val="006478FB"/>
    <w:rsid w:val="006500EC"/>
    <w:rsid w:val="00651C6B"/>
    <w:rsid w:val="006523C4"/>
    <w:rsid w:val="00653D6E"/>
    <w:rsid w:val="0065524A"/>
    <w:rsid w:val="00662220"/>
    <w:rsid w:val="006645F6"/>
    <w:rsid w:val="00665BFD"/>
    <w:rsid w:val="00671834"/>
    <w:rsid w:val="00671861"/>
    <w:rsid w:val="0067255C"/>
    <w:rsid w:val="00674D8B"/>
    <w:rsid w:val="006757E1"/>
    <w:rsid w:val="0067624F"/>
    <w:rsid w:val="0068057F"/>
    <w:rsid w:val="0068295C"/>
    <w:rsid w:val="00682D39"/>
    <w:rsid w:val="006916F1"/>
    <w:rsid w:val="00691E13"/>
    <w:rsid w:val="006947DA"/>
    <w:rsid w:val="00695CDB"/>
    <w:rsid w:val="00696BD7"/>
    <w:rsid w:val="00697379"/>
    <w:rsid w:val="006A5539"/>
    <w:rsid w:val="006A6A59"/>
    <w:rsid w:val="006B0E72"/>
    <w:rsid w:val="006B13C1"/>
    <w:rsid w:val="006B2A40"/>
    <w:rsid w:val="006B2D10"/>
    <w:rsid w:val="006B2D1B"/>
    <w:rsid w:val="006B3EB6"/>
    <w:rsid w:val="006B402D"/>
    <w:rsid w:val="006C0468"/>
    <w:rsid w:val="006C1E78"/>
    <w:rsid w:val="006C2364"/>
    <w:rsid w:val="006C3CA3"/>
    <w:rsid w:val="006C4ED6"/>
    <w:rsid w:val="006C545F"/>
    <w:rsid w:val="006C5DBC"/>
    <w:rsid w:val="006C7545"/>
    <w:rsid w:val="006C765B"/>
    <w:rsid w:val="006C7EE6"/>
    <w:rsid w:val="006D04FD"/>
    <w:rsid w:val="006D3586"/>
    <w:rsid w:val="006D4F73"/>
    <w:rsid w:val="006D5E16"/>
    <w:rsid w:val="006D6CE8"/>
    <w:rsid w:val="006D7225"/>
    <w:rsid w:val="006E2CFB"/>
    <w:rsid w:val="006E2F28"/>
    <w:rsid w:val="006E60B3"/>
    <w:rsid w:val="006F005F"/>
    <w:rsid w:val="006F08F8"/>
    <w:rsid w:val="006F4C2D"/>
    <w:rsid w:val="006F4CDB"/>
    <w:rsid w:val="006F5034"/>
    <w:rsid w:val="006F6EA0"/>
    <w:rsid w:val="007022CB"/>
    <w:rsid w:val="00702453"/>
    <w:rsid w:val="00703130"/>
    <w:rsid w:val="00705838"/>
    <w:rsid w:val="00706D52"/>
    <w:rsid w:val="00706E9C"/>
    <w:rsid w:val="007114C9"/>
    <w:rsid w:val="00711B41"/>
    <w:rsid w:val="00711D89"/>
    <w:rsid w:val="007121C5"/>
    <w:rsid w:val="00717780"/>
    <w:rsid w:val="00717D8E"/>
    <w:rsid w:val="00722CBB"/>
    <w:rsid w:val="0072307F"/>
    <w:rsid w:val="00724A7C"/>
    <w:rsid w:val="00724EB6"/>
    <w:rsid w:val="007251C2"/>
    <w:rsid w:val="007252D1"/>
    <w:rsid w:val="00726723"/>
    <w:rsid w:val="00730F80"/>
    <w:rsid w:val="007344B9"/>
    <w:rsid w:val="00737664"/>
    <w:rsid w:val="0074125A"/>
    <w:rsid w:val="00743DCA"/>
    <w:rsid w:val="00743FC8"/>
    <w:rsid w:val="0074443A"/>
    <w:rsid w:val="00747F6D"/>
    <w:rsid w:val="007522E8"/>
    <w:rsid w:val="00755844"/>
    <w:rsid w:val="00756727"/>
    <w:rsid w:val="00756D11"/>
    <w:rsid w:val="00756E0A"/>
    <w:rsid w:val="00762B0F"/>
    <w:rsid w:val="00763759"/>
    <w:rsid w:val="00763B38"/>
    <w:rsid w:val="00764B25"/>
    <w:rsid w:val="00764CC8"/>
    <w:rsid w:val="00771507"/>
    <w:rsid w:val="00772412"/>
    <w:rsid w:val="00773823"/>
    <w:rsid w:val="0077405C"/>
    <w:rsid w:val="0077596E"/>
    <w:rsid w:val="0078026F"/>
    <w:rsid w:val="00782786"/>
    <w:rsid w:val="007840D4"/>
    <w:rsid w:val="007850B1"/>
    <w:rsid w:val="007868AC"/>
    <w:rsid w:val="00795429"/>
    <w:rsid w:val="007A09B3"/>
    <w:rsid w:val="007A4543"/>
    <w:rsid w:val="007B069B"/>
    <w:rsid w:val="007B0F1C"/>
    <w:rsid w:val="007B2CB4"/>
    <w:rsid w:val="007B4896"/>
    <w:rsid w:val="007B6A91"/>
    <w:rsid w:val="007B70B5"/>
    <w:rsid w:val="007C1749"/>
    <w:rsid w:val="007C17F1"/>
    <w:rsid w:val="007C232F"/>
    <w:rsid w:val="007C376C"/>
    <w:rsid w:val="007C3C92"/>
    <w:rsid w:val="007C645C"/>
    <w:rsid w:val="007D0564"/>
    <w:rsid w:val="007D0D59"/>
    <w:rsid w:val="007D1FD7"/>
    <w:rsid w:val="007D596D"/>
    <w:rsid w:val="007E1B18"/>
    <w:rsid w:val="007E3DF5"/>
    <w:rsid w:val="007E4F3D"/>
    <w:rsid w:val="007F3E60"/>
    <w:rsid w:val="007F4CB9"/>
    <w:rsid w:val="007F6EFC"/>
    <w:rsid w:val="007F7C38"/>
    <w:rsid w:val="008001AA"/>
    <w:rsid w:val="00803A2A"/>
    <w:rsid w:val="00803C15"/>
    <w:rsid w:val="00803FC3"/>
    <w:rsid w:val="00806BDD"/>
    <w:rsid w:val="008075B3"/>
    <w:rsid w:val="008120F5"/>
    <w:rsid w:val="00813D29"/>
    <w:rsid w:val="00817AAA"/>
    <w:rsid w:val="00817E45"/>
    <w:rsid w:val="00820301"/>
    <w:rsid w:val="008208A2"/>
    <w:rsid w:val="00820BA4"/>
    <w:rsid w:val="00821721"/>
    <w:rsid w:val="00821E25"/>
    <w:rsid w:val="00823102"/>
    <w:rsid w:val="0082753D"/>
    <w:rsid w:val="00827C37"/>
    <w:rsid w:val="00830A5F"/>
    <w:rsid w:val="0083243F"/>
    <w:rsid w:val="00833545"/>
    <w:rsid w:val="00835D68"/>
    <w:rsid w:val="00841F0F"/>
    <w:rsid w:val="008463AB"/>
    <w:rsid w:val="00846852"/>
    <w:rsid w:val="00847C30"/>
    <w:rsid w:val="00847F61"/>
    <w:rsid w:val="008531B2"/>
    <w:rsid w:val="008537B9"/>
    <w:rsid w:val="00855403"/>
    <w:rsid w:val="00856591"/>
    <w:rsid w:val="00857D11"/>
    <w:rsid w:val="008619AD"/>
    <w:rsid w:val="0086370C"/>
    <w:rsid w:val="008706C7"/>
    <w:rsid w:val="0087101F"/>
    <w:rsid w:val="008711AA"/>
    <w:rsid w:val="00872398"/>
    <w:rsid w:val="00876A9A"/>
    <w:rsid w:val="00877514"/>
    <w:rsid w:val="008814B0"/>
    <w:rsid w:val="00881A8F"/>
    <w:rsid w:val="00886866"/>
    <w:rsid w:val="008871F0"/>
    <w:rsid w:val="008908F0"/>
    <w:rsid w:val="008916B3"/>
    <w:rsid w:val="00892139"/>
    <w:rsid w:val="008A055B"/>
    <w:rsid w:val="008A0FBC"/>
    <w:rsid w:val="008A15C7"/>
    <w:rsid w:val="008A23B6"/>
    <w:rsid w:val="008A388F"/>
    <w:rsid w:val="008A76F5"/>
    <w:rsid w:val="008A7A17"/>
    <w:rsid w:val="008B01C8"/>
    <w:rsid w:val="008B1217"/>
    <w:rsid w:val="008B2B3E"/>
    <w:rsid w:val="008B6290"/>
    <w:rsid w:val="008B7003"/>
    <w:rsid w:val="008C552C"/>
    <w:rsid w:val="008C63A1"/>
    <w:rsid w:val="008C6764"/>
    <w:rsid w:val="008D2CA6"/>
    <w:rsid w:val="008D3687"/>
    <w:rsid w:val="008E0EF1"/>
    <w:rsid w:val="008E2C9A"/>
    <w:rsid w:val="008E307A"/>
    <w:rsid w:val="008E3436"/>
    <w:rsid w:val="008E5664"/>
    <w:rsid w:val="008E6026"/>
    <w:rsid w:val="008F0FB9"/>
    <w:rsid w:val="008F2777"/>
    <w:rsid w:val="008F5298"/>
    <w:rsid w:val="008F76BF"/>
    <w:rsid w:val="00900F3E"/>
    <w:rsid w:val="0090450A"/>
    <w:rsid w:val="00904584"/>
    <w:rsid w:val="0090473F"/>
    <w:rsid w:val="00906474"/>
    <w:rsid w:val="00906F0F"/>
    <w:rsid w:val="00907E66"/>
    <w:rsid w:val="009129C5"/>
    <w:rsid w:val="0091515F"/>
    <w:rsid w:val="00915CD6"/>
    <w:rsid w:val="00916E83"/>
    <w:rsid w:val="00920B24"/>
    <w:rsid w:val="00921C5F"/>
    <w:rsid w:val="009229DD"/>
    <w:rsid w:val="00922FA4"/>
    <w:rsid w:val="00923CFC"/>
    <w:rsid w:val="009241B1"/>
    <w:rsid w:val="0092467E"/>
    <w:rsid w:val="0092597F"/>
    <w:rsid w:val="00925D56"/>
    <w:rsid w:val="00926D5B"/>
    <w:rsid w:val="00930B76"/>
    <w:rsid w:val="0093105E"/>
    <w:rsid w:val="009335D3"/>
    <w:rsid w:val="00934F56"/>
    <w:rsid w:val="00935A7D"/>
    <w:rsid w:val="0093722E"/>
    <w:rsid w:val="00940CD0"/>
    <w:rsid w:val="00941D21"/>
    <w:rsid w:val="00942F9E"/>
    <w:rsid w:val="0095273D"/>
    <w:rsid w:val="009555D5"/>
    <w:rsid w:val="009573BA"/>
    <w:rsid w:val="00957913"/>
    <w:rsid w:val="009604F7"/>
    <w:rsid w:val="00960703"/>
    <w:rsid w:val="00962894"/>
    <w:rsid w:val="00963485"/>
    <w:rsid w:val="009636D7"/>
    <w:rsid w:val="00964C32"/>
    <w:rsid w:val="009653C1"/>
    <w:rsid w:val="00965A9D"/>
    <w:rsid w:val="00971A95"/>
    <w:rsid w:val="00972034"/>
    <w:rsid w:val="0097389D"/>
    <w:rsid w:val="009740DA"/>
    <w:rsid w:val="009749FF"/>
    <w:rsid w:val="00974D15"/>
    <w:rsid w:val="009757FD"/>
    <w:rsid w:val="00976661"/>
    <w:rsid w:val="0097689D"/>
    <w:rsid w:val="00977604"/>
    <w:rsid w:val="0098000E"/>
    <w:rsid w:val="009800CB"/>
    <w:rsid w:val="00981EEB"/>
    <w:rsid w:val="00982422"/>
    <w:rsid w:val="00984022"/>
    <w:rsid w:val="00985F6E"/>
    <w:rsid w:val="009874A4"/>
    <w:rsid w:val="009879D6"/>
    <w:rsid w:val="0099211A"/>
    <w:rsid w:val="00992196"/>
    <w:rsid w:val="009951C6"/>
    <w:rsid w:val="00995BFF"/>
    <w:rsid w:val="009A02A0"/>
    <w:rsid w:val="009A172B"/>
    <w:rsid w:val="009A28F4"/>
    <w:rsid w:val="009A35E9"/>
    <w:rsid w:val="009A5DAB"/>
    <w:rsid w:val="009A699F"/>
    <w:rsid w:val="009B0AED"/>
    <w:rsid w:val="009B1EFE"/>
    <w:rsid w:val="009B2DD6"/>
    <w:rsid w:val="009B3977"/>
    <w:rsid w:val="009B52EB"/>
    <w:rsid w:val="009B77AB"/>
    <w:rsid w:val="009B7A1A"/>
    <w:rsid w:val="009C0AB2"/>
    <w:rsid w:val="009C196C"/>
    <w:rsid w:val="009C26BD"/>
    <w:rsid w:val="009C42AF"/>
    <w:rsid w:val="009C49C0"/>
    <w:rsid w:val="009C65A2"/>
    <w:rsid w:val="009C7058"/>
    <w:rsid w:val="009C7DD8"/>
    <w:rsid w:val="009D1161"/>
    <w:rsid w:val="009D1463"/>
    <w:rsid w:val="009D2FF3"/>
    <w:rsid w:val="009D7DD4"/>
    <w:rsid w:val="009E1FB3"/>
    <w:rsid w:val="009E6032"/>
    <w:rsid w:val="009E654B"/>
    <w:rsid w:val="009E68AD"/>
    <w:rsid w:val="009E7BF7"/>
    <w:rsid w:val="009E7EEB"/>
    <w:rsid w:val="009F083C"/>
    <w:rsid w:val="009F2423"/>
    <w:rsid w:val="009F24D6"/>
    <w:rsid w:val="009F5640"/>
    <w:rsid w:val="009F64DA"/>
    <w:rsid w:val="00A023E6"/>
    <w:rsid w:val="00A034F7"/>
    <w:rsid w:val="00A06A68"/>
    <w:rsid w:val="00A06EF6"/>
    <w:rsid w:val="00A06F66"/>
    <w:rsid w:val="00A075D4"/>
    <w:rsid w:val="00A11648"/>
    <w:rsid w:val="00A1217E"/>
    <w:rsid w:val="00A121AA"/>
    <w:rsid w:val="00A12C75"/>
    <w:rsid w:val="00A14A65"/>
    <w:rsid w:val="00A161F8"/>
    <w:rsid w:val="00A207B7"/>
    <w:rsid w:val="00A21A48"/>
    <w:rsid w:val="00A2296B"/>
    <w:rsid w:val="00A2352D"/>
    <w:rsid w:val="00A23710"/>
    <w:rsid w:val="00A247F9"/>
    <w:rsid w:val="00A268AB"/>
    <w:rsid w:val="00A276C3"/>
    <w:rsid w:val="00A313A3"/>
    <w:rsid w:val="00A31FCE"/>
    <w:rsid w:val="00A36779"/>
    <w:rsid w:val="00A4494F"/>
    <w:rsid w:val="00A44AE7"/>
    <w:rsid w:val="00A502F3"/>
    <w:rsid w:val="00A50B97"/>
    <w:rsid w:val="00A51F91"/>
    <w:rsid w:val="00A5370A"/>
    <w:rsid w:val="00A53A74"/>
    <w:rsid w:val="00A55310"/>
    <w:rsid w:val="00A61AC8"/>
    <w:rsid w:val="00A6281B"/>
    <w:rsid w:val="00A6697B"/>
    <w:rsid w:val="00A71888"/>
    <w:rsid w:val="00A77A5E"/>
    <w:rsid w:val="00A77B9A"/>
    <w:rsid w:val="00A81607"/>
    <w:rsid w:val="00A84981"/>
    <w:rsid w:val="00A86792"/>
    <w:rsid w:val="00A91249"/>
    <w:rsid w:val="00A9195B"/>
    <w:rsid w:val="00AA16BA"/>
    <w:rsid w:val="00AA1EAF"/>
    <w:rsid w:val="00AA4177"/>
    <w:rsid w:val="00AA4289"/>
    <w:rsid w:val="00AA67D6"/>
    <w:rsid w:val="00AA69C4"/>
    <w:rsid w:val="00AA6E03"/>
    <w:rsid w:val="00AB2EA2"/>
    <w:rsid w:val="00AB3376"/>
    <w:rsid w:val="00AB4163"/>
    <w:rsid w:val="00AB4FB2"/>
    <w:rsid w:val="00AB5276"/>
    <w:rsid w:val="00AB6416"/>
    <w:rsid w:val="00AC0C75"/>
    <w:rsid w:val="00AC12B8"/>
    <w:rsid w:val="00AC1A25"/>
    <w:rsid w:val="00AC34EF"/>
    <w:rsid w:val="00AC5147"/>
    <w:rsid w:val="00AC6150"/>
    <w:rsid w:val="00AC6EAE"/>
    <w:rsid w:val="00AD0756"/>
    <w:rsid w:val="00AD198C"/>
    <w:rsid w:val="00AD3FBE"/>
    <w:rsid w:val="00AE0575"/>
    <w:rsid w:val="00AE2AB7"/>
    <w:rsid w:val="00AE643A"/>
    <w:rsid w:val="00AE7A50"/>
    <w:rsid w:val="00AE7CDE"/>
    <w:rsid w:val="00AF2052"/>
    <w:rsid w:val="00AF206C"/>
    <w:rsid w:val="00AF2FDC"/>
    <w:rsid w:val="00AF4633"/>
    <w:rsid w:val="00AF5FE8"/>
    <w:rsid w:val="00AF7FD4"/>
    <w:rsid w:val="00B0141B"/>
    <w:rsid w:val="00B0183B"/>
    <w:rsid w:val="00B0516D"/>
    <w:rsid w:val="00B067D2"/>
    <w:rsid w:val="00B1053A"/>
    <w:rsid w:val="00B10DB2"/>
    <w:rsid w:val="00B11642"/>
    <w:rsid w:val="00B1368D"/>
    <w:rsid w:val="00B16EAD"/>
    <w:rsid w:val="00B17176"/>
    <w:rsid w:val="00B2048C"/>
    <w:rsid w:val="00B272AA"/>
    <w:rsid w:val="00B27A1A"/>
    <w:rsid w:val="00B27FCF"/>
    <w:rsid w:val="00B300E1"/>
    <w:rsid w:val="00B31925"/>
    <w:rsid w:val="00B31C99"/>
    <w:rsid w:val="00B32C9F"/>
    <w:rsid w:val="00B35A21"/>
    <w:rsid w:val="00B367A7"/>
    <w:rsid w:val="00B36B3B"/>
    <w:rsid w:val="00B371FC"/>
    <w:rsid w:val="00B4007D"/>
    <w:rsid w:val="00B41EA5"/>
    <w:rsid w:val="00B51670"/>
    <w:rsid w:val="00B52D0B"/>
    <w:rsid w:val="00B545B6"/>
    <w:rsid w:val="00B54EE3"/>
    <w:rsid w:val="00B54F9B"/>
    <w:rsid w:val="00B60B9F"/>
    <w:rsid w:val="00B613C2"/>
    <w:rsid w:val="00B625D8"/>
    <w:rsid w:val="00B63431"/>
    <w:rsid w:val="00B6351E"/>
    <w:rsid w:val="00B66945"/>
    <w:rsid w:val="00B6696F"/>
    <w:rsid w:val="00B66EBD"/>
    <w:rsid w:val="00B676DB"/>
    <w:rsid w:val="00B67CB6"/>
    <w:rsid w:val="00B71533"/>
    <w:rsid w:val="00B721C7"/>
    <w:rsid w:val="00B721FE"/>
    <w:rsid w:val="00B72F8B"/>
    <w:rsid w:val="00B72FE2"/>
    <w:rsid w:val="00B735AE"/>
    <w:rsid w:val="00B7417B"/>
    <w:rsid w:val="00B80350"/>
    <w:rsid w:val="00B81EA9"/>
    <w:rsid w:val="00B835B6"/>
    <w:rsid w:val="00B8535A"/>
    <w:rsid w:val="00B90F9D"/>
    <w:rsid w:val="00B929D9"/>
    <w:rsid w:val="00B97ABB"/>
    <w:rsid w:val="00BA1A93"/>
    <w:rsid w:val="00BA3721"/>
    <w:rsid w:val="00BA59C1"/>
    <w:rsid w:val="00BB5EE7"/>
    <w:rsid w:val="00BB5F7E"/>
    <w:rsid w:val="00BB7CCE"/>
    <w:rsid w:val="00BC14E8"/>
    <w:rsid w:val="00BC1AE7"/>
    <w:rsid w:val="00BC2E91"/>
    <w:rsid w:val="00BC3B5A"/>
    <w:rsid w:val="00BC40B0"/>
    <w:rsid w:val="00BC41AB"/>
    <w:rsid w:val="00BC686E"/>
    <w:rsid w:val="00BD09D1"/>
    <w:rsid w:val="00BD110B"/>
    <w:rsid w:val="00BD6E42"/>
    <w:rsid w:val="00BD722D"/>
    <w:rsid w:val="00BE19C7"/>
    <w:rsid w:val="00BE3B0E"/>
    <w:rsid w:val="00BE5ECC"/>
    <w:rsid w:val="00BF0813"/>
    <w:rsid w:val="00BF35AA"/>
    <w:rsid w:val="00BF6BEB"/>
    <w:rsid w:val="00C00B0F"/>
    <w:rsid w:val="00C02C71"/>
    <w:rsid w:val="00C04071"/>
    <w:rsid w:val="00C041A5"/>
    <w:rsid w:val="00C04B03"/>
    <w:rsid w:val="00C05B61"/>
    <w:rsid w:val="00C06BA0"/>
    <w:rsid w:val="00C12B62"/>
    <w:rsid w:val="00C13717"/>
    <w:rsid w:val="00C1433B"/>
    <w:rsid w:val="00C150B0"/>
    <w:rsid w:val="00C158D1"/>
    <w:rsid w:val="00C22074"/>
    <w:rsid w:val="00C23CE0"/>
    <w:rsid w:val="00C249DC"/>
    <w:rsid w:val="00C255D6"/>
    <w:rsid w:val="00C26FDE"/>
    <w:rsid w:val="00C30BAB"/>
    <w:rsid w:val="00C329BD"/>
    <w:rsid w:val="00C34502"/>
    <w:rsid w:val="00C34F9B"/>
    <w:rsid w:val="00C351C1"/>
    <w:rsid w:val="00C35963"/>
    <w:rsid w:val="00C36C93"/>
    <w:rsid w:val="00C37D38"/>
    <w:rsid w:val="00C42D0C"/>
    <w:rsid w:val="00C43383"/>
    <w:rsid w:val="00C46F81"/>
    <w:rsid w:val="00C5035F"/>
    <w:rsid w:val="00C50981"/>
    <w:rsid w:val="00C53CF8"/>
    <w:rsid w:val="00C5430F"/>
    <w:rsid w:val="00C54412"/>
    <w:rsid w:val="00C55094"/>
    <w:rsid w:val="00C60A4D"/>
    <w:rsid w:val="00C61526"/>
    <w:rsid w:val="00C63549"/>
    <w:rsid w:val="00C6388C"/>
    <w:rsid w:val="00C638F6"/>
    <w:rsid w:val="00C70504"/>
    <w:rsid w:val="00C7235A"/>
    <w:rsid w:val="00C73C4E"/>
    <w:rsid w:val="00C73FE5"/>
    <w:rsid w:val="00C77BE5"/>
    <w:rsid w:val="00C77F7F"/>
    <w:rsid w:val="00C820C6"/>
    <w:rsid w:val="00C83268"/>
    <w:rsid w:val="00C83D06"/>
    <w:rsid w:val="00C83E73"/>
    <w:rsid w:val="00C84A12"/>
    <w:rsid w:val="00C86B32"/>
    <w:rsid w:val="00C907FC"/>
    <w:rsid w:val="00C90C85"/>
    <w:rsid w:val="00C913AE"/>
    <w:rsid w:val="00C93310"/>
    <w:rsid w:val="00C939DE"/>
    <w:rsid w:val="00C94DAB"/>
    <w:rsid w:val="00C94F71"/>
    <w:rsid w:val="00C955DD"/>
    <w:rsid w:val="00C958CE"/>
    <w:rsid w:val="00C976AE"/>
    <w:rsid w:val="00C97BB6"/>
    <w:rsid w:val="00CA032A"/>
    <w:rsid w:val="00CA140C"/>
    <w:rsid w:val="00CA2F1A"/>
    <w:rsid w:val="00CA4531"/>
    <w:rsid w:val="00CA4A61"/>
    <w:rsid w:val="00CA668B"/>
    <w:rsid w:val="00CB1039"/>
    <w:rsid w:val="00CB25B8"/>
    <w:rsid w:val="00CB2BE4"/>
    <w:rsid w:val="00CB36FE"/>
    <w:rsid w:val="00CB4B02"/>
    <w:rsid w:val="00CB4B92"/>
    <w:rsid w:val="00CB5025"/>
    <w:rsid w:val="00CB508D"/>
    <w:rsid w:val="00CB69A1"/>
    <w:rsid w:val="00CB6D64"/>
    <w:rsid w:val="00CB7240"/>
    <w:rsid w:val="00CC06E7"/>
    <w:rsid w:val="00CC387D"/>
    <w:rsid w:val="00CC4017"/>
    <w:rsid w:val="00CC4313"/>
    <w:rsid w:val="00CC451D"/>
    <w:rsid w:val="00CC466D"/>
    <w:rsid w:val="00CC6B06"/>
    <w:rsid w:val="00CC6CFD"/>
    <w:rsid w:val="00CD33CD"/>
    <w:rsid w:val="00CD3D75"/>
    <w:rsid w:val="00CD6486"/>
    <w:rsid w:val="00CE1712"/>
    <w:rsid w:val="00CE2293"/>
    <w:rsid w:val="00CE2E47"/>
    <w:rsid w:val="00CE39B1"/>
    <w:rsid w:val="00CE47EB"/>
    <w:rsid w:val="00CE5104"/>
    <w:rsid w:val="00CE51F1"/>
    <w:rsid w:val="00CF037F"/>
    <w:rsid w:val="00CF0FA9"/>
    <w:rsid w:val="00CF3D1A"/>
    <w:rsid w:val="00CF45F7"/>
    <w:rsid w:val="00CF5618"/>
    <w:rsid w:val="00CF5C7F"/>
    <w:rsid w:val="00CF5FA2"/>
    <w:rsid w:val="00CF663F"/>
    <w:rsid w:val="00D01126"/>
    <w:rsid w:val="00D0142B"/>
    <w:rsid w:val="00D04506"/>
    <w:rsid w:val="00D0540A"/>
    <w:rsid w:val="00D058F5"/>
    <w:rsid w:val="00D10293"/>
    <w:rsid w:val="00D12A62"/>
    <w:rsid w:val="00D138BC"/>
    <w:rsid w:val="00D13A4C"/>
    <w:rsid w:val="00D1433E"/>
    <w:rsid w:val="00D149B0"/>
    <w:rsid w:val="00D16D70"/>
    <w:rsid w:val="00D16E9B"/>
    <w:rsid w:val="00D216BF"/>
    <w:rsid w:val="00D233E9"/>
    <w:rsid w:val="00D257A7"/>
    <w:rsid w:val="00D25F9B"/>
    <w:rsid w:val="00D26723"/>
    <w:rsid w:val="00D30F27"/>
    <w:rsid w:val="00D30FDC"/>
    <w:rsid w:val="00D3499B"/>
    <w:rsid w:val="00D34EC3"/>
    <w:rsid w:val="00D35FA0"/>
    <w:rsid w:val="00D3789E"/>
    <w:rsid w:val="00D37BD1"/>
    <w:rsid w:val="00D417D0"/>
    <w:rsid w:val="00D44283"/>
    <w:rsid w:val="00D443D4"/>
    <w:rsid w:val="00D455C3"/>
    <w:rsid w:val="00D45CC3"/>
    <w:rsid w:val="00D46093"/>
    <w:rsid w:val="00D507F4"/>
    <w:rsid w:val="00D541A0"/>
    <w:rsid w:val="00D55014"/>
    <w:rsid w:val="00D559BD"/>
    <w:rsid w:val="00D55FEF"/>
    <w:rsid w:val="00D6041A"/>
    <w:rsid w:val="00D61004"/>
    <w:rsid w:val="00D63445"/>
    <w:rsid w:val="00D63970"/>
    <w:rsid w:val="00D654EF"/>
    <w:rsid w:val="00D65F6F"/>
    <w:rsid w:val="00D66CC1"/>
    <w:rsid w:val="00D7176F"/>
    <w:rsid w:val="00D71FEA"/>
    <w:rsid w:val="00D73D52"/>
    <w:rsid w:val="00D748D1"/>
    <w:rsid w:val="00D83376"/>
    <w:rsid w:val="00D910A9"/>
    <w:rsid w:val="00D92D3D"/>
    <w:rsid w:val="00D93CBC"/>
    <w:rsid w:val="00D9576D"/>
    <w:rsid w:val="00D9657E"/>
    <w:rsid w:val="00D96632"/>
    <w:rsid w:val="00DA028C"/>
    <w:rsid w:val="00DA08FF"/>
    <w:rsid w:val="00DA20BB"/>
    <w:rsid w:val="00DA24E2"/>
    <w:rsid w:val="00DA3467"/>
    <w:rsid w:val="00DA382A"/>
    <w:rsid w:val="00DA42EF"/>
    <w:rsid w:val="00DA7C45"/>
    <w:rsid w:val="00DB2368"/>
    <w:rsid w:val="00DB2415"/>
    <w:rsid w:val="00DB6694"/>
    <w:rsid w:val="00DB75E7"/>
    <w:rsid w:val="00DC0FF2"/>
    <w:rsid w:val="00DC34EC"/>
    <w:rsid w:val="00DC44F4"/>
    <w:rsid w:val="00DC51DC"/>
    <w:rsid w:val="00DC6FDA"/>
    <w:rsid w:val="00DC7CF5"/>
    <w:rsid w:val="00DD1E21"/>
    <w:rsid w:val="00DD1FF9"/>
    <w:rsid w:val="00DD2D22"/>
    <w:rsid w:val="00DD656B"/>
    <w:rsid w:val="00DD7102"/>
    <w:rsid w:val="00DD722F"/>
    <w:rsid w:val="00DE27C4"/>
    <w:rsid w:val="00DE287E"/>
    <w:rsid w:val="00DE3FBB"/>
    <w:rsid w:val="00DE4083"/>
    <w:rsid w:val="00DE5C2D"/>
    <w:rsid w:val="00DE6F9B"/>
    <w:rsid w:val="00DE7039"/>
    <w:rsid w:val="00DF2B29"/>
    <w:rsid w:val="00E010C0"/>
    <w:rsid w:val="00E0169B"/>
    <w:rsid w:val="00E027C6"/>
    <w:rsid w:val="00E029EB"/>
    <w:rsid w:val="00E0548A"/>
    <w:rsid w:val="00E10C8B"/>
    <w:rsid w:val="00E13457"/>
    <w:rsid w:val="00E14039"/>
    <w:rsid w:val="00E15D13"/>
    <w:rsid w:val="00E208AE"/>
    <w:rsid w:val="00E20D90"/>
    <w:rsid w:val="00E2185D"/>
    <w:rsid w:val="00E2471C"/>
    <w:rsid w:val="00E256D1"/>
    <w:rsid w:val="00E258A5"/>
    <w:rsid w:val="00E25EE2"/>
    <w:rsid w:val="00E27294"/>
    <w:rsid w:val="00E27692"/>
    <w:rsid w:val="00E31518"/>
    <w:rsid w:val="00E33810"/>
    <w:rsid w:val="00E34FFF"/>
    <w:rsid w:val="00E350F0"/>
    <w:rsid w:val="00E45287"/>
    <w:rsid w:val="00E467B8"/>
    <w:rsid w:val="00E4701E"/>
    <w:rsid w:val="00E50846"/>
    <w:rsid w:val="00E50C90"/>
    <w:rsid w:val="00E55FFF"/>
    <w:rsid w:val="00E56F95"/>
    <w:rsid w:val="00E608FB"/>
    <w:rsid w:val="00E61019"/>
    <w:rsid w:val="00E61994"/>
    <w:rsid w:val="00E64E1B"/>
    <w:rsid w:val="00E671DD"/>
    <w:rsid w:val="00E72BF1"/>
    <w:rsid w:val="00E739CD"/>
    <w:rsid w:val="00E75653"/>
    <w:rsid w:val="00E769AD"/>
    <w:rsid w:val="00E8020A"/>
    <w:rsid w:val="00E802B7"/>
    <w:rsid w:val="00E85B28"/>
    <w:rsid w:val="00E87664"/>
    <w:rsid w:val="00E87CED"/>
    <w:rsid w:val="00E942C9"/>
    <w:rsid w:val="00E94827"/>
    <w:rsid w:val="00E9614A"/>
    <w:rsid w:val="00E96593"/>
    <w:rsid w:val="00E97383"/>
    <w:rsid w:val="00EA1153"/>
    <w:rsid w:val="00EA2A1C"/>
    <w:rsid w:val="00EA2E6B"/>
    <w:rsid w:val="00EA421A"/>
    <w:rsid w:val="00EA47EA"/>
    <w:rsid w:val="00EA70DC"/>
    <w:rsid w:val="00EB0048"/>
    <w:rsid w:val="00EB0568"/>
    <w:rsid w:val="00EB33F3"/>
    <w:rsid w:val="00EB65A4"/>
    <w:rsid w:val="00EB7AD2"/>
    <w:rsid w:val="00EB7F0E"/>
    <w:rsid w:val="00EC1DDB"/>
    <w:rsid w:val="00EC40CA"/>
    <w:rsid w:val="00ED1C80"/>
    <w:rsid w:val="00ED3AF0"/>
    <w:rsid w:val="00ED4A25"/>
    <w:rsid w:val="00EE0034"/>
    <w:rsid w:val="00EE138B"/>
    <w:rsid w:val="00EE3B06"/>
    <w:rsid w:val="00EE483E"/>
    <w:rsid w:val="00EE5B3B"/>
    <w:rsid w:val="00EF0A7B"/>
    <w:rsid w:val="00EF12E6"/>
    <w:rsid w:val="00EF59EB"/>
    <w:rsid w:val="00EF68F1"/>
    <w:rsid w:val="00F00B06"/>
    <w:rsid w:val="00F036D5"/>
    <w:rsid w:val="00F03E48"/>
    <w:rsid w:val="00F061A8"/>
    <w:rsid w:val="00F12FD6"/>
    <w:rsid w:val="00F133F7"/>
    <w:rsid w:val="00F14D2D"/>
    <w:rsid w:val="00F154C8"/>
    <w:rsid w:val="00F166C4"/>
    <w:rsid w:val="00F1772D"/>
    <w:rsid w:val="00F17FA9"/>
    <w:rsid w:val="00F20417"/>
    <w:rsid w:val="00F20CA8"/>
    <w:rsid w:val="00F2410D"/>
    <w:rsid w:val="00F24906"/>
    <w:rsid w:val="00F30801"/>
    <w:rsid w:val="00F36CC7"/>
    <w:rsid w:val="00F37EE4"/>
    <w:rsid w:val="00F43B98"/>
    <w:rsid w:val="00F43D98"/>
    <w:rsid w:val="00F50017"/>
    <w:rsid w:val="00F52EED"/>
    <w:rsid w:val="00F536C4"/>
    <w:rsid w:val="00F5407D"/>
    <w:rsid w:val="00F57BB9"/>
    <w:rsid w:val="00F57DA7"/>
    <w:rsid w:val="00F6023C"/>
    <w:rsid w:val="00F64870"/>
    <w:rsid w:val="00F735EF"/>
    <w:rsid w:val="00F73609"/>
    <w:rsid w:val="00F751DA"/>
    <w:rsid w:val="00F75847"/>
    <w:rsid w:val="00F76641"/>
    <w:rsid w:val="00F800FD"/>
    <w:rsid w:val="00F8015C"/>
    <w:rsid w:val="00F80883"/>
    <w:rsid w:val="00F83E2C"/>
    <w:rsid w:val="00F8508C"/>
    <w:rsid w:val="00F851CD"/>
    <w:rsid w:val="00F8570F"/>
    <w:rsid w:val="00F85BC0"/>
    <w:rsid w:val="00F87705"/>
    <w:rsid w:val="00F900F4"/>
    <w:rsid w:val="00F90387"/>
    <w:rsid w:val="00F90747"/>
    <w:rsid w:val="00F92ACE"/>
    <w:rsid w:val="00F9489D"/>
    <w:rsid w:val="00FA0425"/>
    <w:rsid w:val="00FA05B8"/>
    <w:rsid w:val="00FA1458"/>
    <w:rsid w:val="00FA4006"/>
    <w:rsid w:val="00FA53C5"/>
    <w:rsid w:val="00FA695B"/>
    <w:rsid w:val="00FB03BE"/>
    <w:rsid w:val="00FB0693"/>
    <w:rsid w:val="00FB1723"/>
    <w:rsid w:val="00FB3DAF"/>
    <w:rsid w:val="00FC00A0"/>
    <w:rsid w:val="00FC2575"/>
    <w:rsid w:val="00FC2DBE"/>
    <w:rsid w:val="00FC3DCD"/>
    <w:rsid w:val="00FD518C"/>
    <w:rsid w:val="00FD6B69"/>
    <w:rsid w:val="00FE1C2B"/>
    <w:rsid w:val="00FE46B0"/>
    <w:rsid w:val="00FE50F2"/>
    <w:rsid w:val="00FE6115"/>
    <w:rsid w:val="00FF3BF9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A9E99"/>
  <w15:docId w15:val="{46D00A77-672B-4D7E-83D0-6186BFC6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735EF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1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17B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7417B"/>
    <w:rPr>
      <w:color w:val="0000FF"/>
      <w:u w:val="single"/>
    </w:rPr>
  </w:style>
  <w:style w:type="paragraph" w:styleId="Akapitzlist">
    <w:name w:val="List Paragraph"/>
    <w:aliases w:val="Adresat stanowisko,CW_Lista,Obiekt,List Paragraph1,Bulleted list,Akapit z listą5,Odstavec,lp1,Preambuła,Colorful Shading - Accent 31,Light List - Accent 51,List Paragraph,Podsis rysunku"/>
    <w:basedOn w:val="Normalny"/>
    <w:link w:val="AkapitzlistZnak"/>
    <w:uiPriority w:val="34"/>
    <w:qFormat/>
    <w:rsid w:val="0082310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73E71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373E71"/>
    <w:rPr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37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94B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B54"/>
  </w:style>
  <w:style w:type="paragraph" w:styleId="Stopka">
    <w:name w:val="footer"/>
    <w:basedOn w:val="Normalny"/>
    <w:link w:val="StopkaZnak"/>
    <w:uiPriority w:val="99"/>
    <w:unhideWhenUsed/>
    <w:rsid w:val="00194B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B54"/>
  </w:style>
  <w:style w:type="character" w:customStyle="1" w:styleId="AkapitzlistZnak">
    <w:name w:val="Akapit z listą Znak"/>
    <w:aliases w:val="Adresat stanowisko Znak,CW_Lista Znak,Obiekt Znak,List Paragraph1 Znak,Bulleted list Znak,Akapit z listą5 Znak,Odstavec Znak,lp1 Znak,Preambuła Znak,Colorful Shading - Accent 31 Znak,Light List - Accent 51 Znak,List Paragraph Znak"/>
    <w:basedOn w:val="Domylnaczcionkaakapitu"/>
    <w:link w:val="Akapitzlist"/>
    <w:uiPriority w:val="34"/>
    <w:qFormat/>
    <w:locked/>
    <w:rsid w:val="00FD518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4FA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470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4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4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4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A8F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4C3E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6C17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541A0"/>
  </w:style>
  <w:style w:type="character" w:customStyle="1" w:styleId="highlight">
    <w:name w:val="highlight"/>
    <w:basedOn w:val="Domylnaczcionkaakapitu"/>
    <w:rsid w:val="00D541A0"/>
  </w:style>
  <w:style w:type="paragraph" w:customStyle="1" w:styleId="divparagraph">
    <w:name w:val="div.paragraph"/>
    <w:uiPriority w:val="99"/>
    <w:rsid w:val="005C0A8E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286"/>
    <w:rPr>
      <w:color w:val="605E5C"/>
      <w:shd w:val="clear" w:color="auto" w:fill="E1DFDD"/>
    </w:rPr>
  </w:style>
  <w:style w:type="paragraph" w:customStyle="1" w:styleId="Default">
    <w:name w:val="Default"/>
    <w:rsid w:val="00CF5FA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paragraph" w:styleId="Tekstpodstawowy2">
    <w:name w:val="Body Text 2"/>
    <w:basedOn w:val="Normalny"/>
    <w:link w:val="Tekstpodstawowy2Znak"/>
    <w:rsid w:val="00C30BAB"/>
    <w:pPr>
      <w:tabs>
        <w:tab w:val="left" w:pos="284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30BAB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pcp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www.gov.pl/web/mswia/oprogramowanie-do-pobrania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www.nccert.pl/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/pn/kpcp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drive.google.com/file/d/1Kd1DttbBeiNWt4q4slS4t76lZVKPbkyD/view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kpcp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www.platformazakupowa.pl/pn/kpcp" TargetMode="External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C7DA-C5E3-4855-A0D5-39433E65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5910</Words>
  <Characters>35460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zampub</dc:creator>
  <cp:lastModifiedBy>zampub</cp:lastModifiedBy>
  <cp:revision>53</cp:revision>
  <cp:lastPrinted>2023-04-14T06:22:00Z</cp:lastPrinted>
  <dcterms:created xsi:type="dcterms:W3CDTF">2024-03-20T11:46:00Z</dcterms:created>
  <dcterms:modified xsi:type="dcterms:W3CDTF">2024-04-03T05:59:00Z</dcterms:modified>
</cp:coreProperties>
</file>