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75793">
        <w:rPr>
          <w:rFonts w:ascii="Times New Roman" w:hAnsi="Times New Roman" w:cs="Times New Roman"/>
          <w:b/>
          <w:sz w:val="24"/>
          <w:szCs w:val="24"/>
        </w:rPr>
        <w:t xml:space="preserve">szwów </w:t>
      </w:r>
      <w:r w:rsidR="00B06A8A">
        <w:rPr>
          <w:rFonts w:ascii="Times New Roman" w:hAnsi="Times New Roman" w:cs="Times New Roman"/>
          <w:b/>
          <w:sz w:val="24"/>
          <w:szCs w:val="24"/>
        </w:rPr>
        <w:t xml:space="preserve">syntetycznych </w:t>
      </w:r>
      <w:bookmarkStart w:id="0" w:name="_GoBack"/>
      <w:bookmarkEnd w:id="0"/>
      <w:r w:rsidR="00075793">
        <w:rPr>
          <w:rFonts w:ascii="Times New Roman" w:hAnsi="Times New Roman" w:cs="Times New Roman"/>
          <w:b/>
          <w:sz w:val="24"/>
          <w:szCs w:val="24"/>
        </w:rPr>
        <w:t>monofilamentowych wchłanialnych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8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06A8A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47</cp:revision>
  <cp:lastPrinted>2021-03-30T05:40:00Z</cp:lastPrinted>
  <dcterms:created xsi:type="dcterms:W3CDTF">2021-01-30T18:42:00Z</dcterms:created>
  <dcterms:modified xsi:type="dcterms:W3CDTF">2024-02-13T09:33:00Z</dcterms:modified>
</cp:coreProperties>
</file>