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9B1" w14:textId="62C789CB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2F63C9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3F021D">
        <w:rPr>
          <w:rFonts w:cstheme="minorHAnsi"/>
          <w:b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51C218CB" w14:textId="280694CA" w:rsidR="003F021D" w:rsidRPr="003F021D" w:rsidRDefault="003F021D" w:rsidP="003F021D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3F021D">
        <w:rPr>
          <w:rFonts w:ascii="Verdana" w:eastAsia="Calibri" w:hAnsi="Verdana" w:cstheme="minorHAnsi"/>
          <w:b/>
          <w:bCs/>
          <w:sz w:val="18"/>
          <w:szCs w:val="18"/>
        </w:rPr>
        <w:t>Sieć Badawcza ŁUKASIEWICZ – Poznański Instytut Technologiczny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, ul. Estkowskiego 6, 61-755 Poznań zarejestrowanym w Sądzie Rejonowym Poznań – Nowe Miasto i </w:t>
      </w:r>
      <w:r w:rsidR="004E786C" w:rsidRPr="003F021D">
        <w:rPr>
          <w:rFonts w:ascii="Verdana" w:eastAsia="Calibri" w:hAnsi="Verdana" w:cstheme="minorHAnsi"/>
          <w:sz w:val="18"/>
          <w:szCs w:val="18"/>
        </w:rPr>
        <w:t>Wilda w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Poznaniu, VIII Wydział Gospodarczy Krajowego Rejestru Sądowego</w:t>
      </w:r>
      <w:r w:rsidR="002F649E"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3F021D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 w:rsidR="002F649E">
        <w:rPr>
          <w:rFonts w:ascii="Verdana" w:eastAsia="Calibri" w:hAnsi="Verdana" w:cstheme="minorHAnsi"/>
          <w:sz w:val="18"/>
          <w:szCs w:val="18"/>
        </w:rPr>
        <w:br/>
      </w:r>
      <w:r w:rsidRPr="003F021D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249EC40B" w14:textId="5488ACA3" w:rsidR="00052CDA" w:rsidRPr="00AB6AF1" w:rsidRDefault="00660E75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reprezentowany</w:t>
      </w:r>
      <w:r w:rsidR="00052CDA" w:rsidRPr="00AB6AF1">
        <w:rPr>
          <w:rFonts w:eastAsia="Calibri" w:cstheme="minorHAnsi"/>
        </w:rPr>
        <w:t xml:space="preserve"> przez:</w:t>
      </w:r>
    </w:p>
    <w:p w14:paraId="33062AF0" w14:textId="50451398" w:rsidR="00052CDA" w:rsidRPr="00AB6AF1" w:rsidRDefault="000E665B" w:rsidP="00052CDA">
      <w:pPr>
        <w:spacing w:after="0" w:line="240" w:lineRule="auto"/>
        <w:jc w:val="both"/>
        <w:rPr>
          <w:rFonts w:eastAsia="Calibri" w:cstheme="minorHAnsi"/>
        </w:rPr>
      </w:pPr>
      <w:r w:rsidRPr="000E665B">
        <w:rPr>
          <w:rFonts w:eastAsia="Calibri" w:cstheme="minorHAnsi"/>
          <w:b/>
          <w:highlight w:val="yellow"/>
        </w:rPr>
        <w:t>………………………………..</w:t>
      </w:r>
    </w:p>
    <w:p w14:paraId="192B0B1C" w14:textId="524F8B28" w:rsidR="003C25C5" w:rsidRPr="00AB6AF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zwaną</w:t>
      </w:r>
      <w:r w:rsidR="00136AD3" w:rsidRPr="00AB6AF1">
        <w:rPr>
          <w:rFonts w:eastAsia="Calibri" w:cstheme="minorHAnsi"/>
        </w:rPr>
        <w:t xml:space="preserve"> w treści umowy </w:t>
      </w:r>
      <w:r w:rsidR="00136AD3" w:rsidRPr="00AB6AF1">
        <w:rPr>
          <w:rFonts w:eastAsia="Calibri" w:cstheme="minorHAnsi"/>
          <w:b/>
        </w:rPr>
        <w:t>„</w:t>
      </w:r>
      <w:r w:rsidR="00136AD3" w:rsidRPr="00AB6AF1">
        <w:rPr>
          <w:rFonts w:eastAsia="Calibri" w:cstheme="minorHAnsi"/>
          <w:b/>
          <w:bCs/>
        </w:rPr>
        <w:t>Administratorem</w:t>
      </w:r>
      <w:r w:rsidR="00136AD3" w:rsidRPr="00AB6AF1">
        <w:rPr>
          <w:rFonts w:eastAsia="Calibri" w:cstheme="minorHAnsi"/>
          <w:b/>
        </w:rPr>
        <w:t>”</w:t>
      </w:r>
    </w:p>
    <w:p w14:paraId="708554A5" w14:textId="77777777" w:rsidR="00F0599F" w:rsidRDefault="00F0599F" w:rsidP="00557A72">
      <w:pPr>
        <w:pStyle w:val="Tekstpodstawowy"/>
        <w:spacing w:after="0" w:line="240" w:lineRule="auto"/>
        <w:rPr>
          <w:rFonts w:cstheme="minorHAnsi"/>
        </w:rPr>
      </w:pPr>
    </w:p>
    <w:p w14:paraId="30387116" w14:textId="1504B44B" w:rsidR="00352340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a</w:t>
      </w:r>
    </w:p>
    <w:p w14:paraId="02D13D51" w14:textId="77777777" w:rsidR="00F0599F" w:rsidRDefault="00F0599F" w:rsidP="0088284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83510FE" w14:textId="56A95A2C" w:rsidR="00882840" w:rsidRPr="00882840" w:rsidRDefault="009E2122" w:rsidP="00882840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/>
          <w:bCs/>
        </w:rPr>
        <w:t>………………………………………..</w:t>
      </w:r>
      <w:r w:rsidR="00882840" w:rsidRPr="00882840">
        <w:rPr>
          <w:rFonts w:eastAsia="Calibri" w:cstheme="minorHAnsi"/>
          <w:bCs/>
        </w:rPr>
        <w:t xml:space="preserve"> z siedzibą w </w:t>
      </w:r>
      <w:r>
        <w:rPr>
          <w:rFonts w:eastAsia="Calibri" w:cstheme="minorHAnsi"/>
          <w:bCs/>
        </w:rPr>
        <w:t>00-000 …………………….</w:t>
      </w:r>
      <w:r w:rsidR="00882840" w:rsidRPr="00882840">
        <w:rPr>
          <w:rFonts w:eastAsia="Calibri" w:cstheme="minorHAnsi"/>
          <w:bCs/>
        </w:rPr>
        <w:t xml:space="preserve">, ul. </w:t>
      </w:r>
      <w:r>
        <w:rPr>
          <w:rFonts w:eastAsia="Calibri" w:cstheme="minorHAnsi"/>
          <w:bCs/>
        </w:rPr>
        <w:t>………………………….</w:t>
      </w:r>
      <w:r w:rsidR="00882840" w:rsidRPr="00882840">
        <w:rPr>
          <w:rFonts w:eastAsia="Calibri" w:cstheme="minorHAnsi"/>
          <w:bCs/>
        </w:rPr>
        <w:t>, zarejestrowanym</w:t>
      </w:r>
      <w:r>
        <w:rPr>
          <w:rFonts w:eastAsia="Calibri" w:cstheme="minorHAnsi"/>
          <w:bCs/>
        </w:rPr>
        <w:t>/ą</w:t>
      </w:r>
      <w:r w:rsidR="00882840" w:rsidRPr="00882840">
        <w:rPr>
          <w:rFonts w:eastAsia="Calibri" w:cstheme="minorHAnsi"/>
          <w:bCs/>
        </w:rPr>
        <w:t xml:space="preserve"> w Sądzie Rejonowym </w:t>
      </w:r>
      <w:r>
        <w:rPr>
          <w:rFonts w:eastAsia="Calibri" w:cstheme="minorHAnsi"/>
          <w:bCs/>
        </w:rPr>
        <w:t>………………………………………</w:t>
      </w:r>
      <w:r w:rsidR="00882840" w:rsidRPr="00882840">
        <w:rPr>
          <w:rFonts w:eastAsia="Calibri" w:cstheme="minorHAnsi"/>
          <w:bCs/>
        </w:rPr>
        <w:t xml:space="preserve">, </w:t>
      </w:r>
      <w:r w:rsidR="002F63C9">
        <w:rPr>
          <w:rFonts w:eastAsia="Calibri" w:cstheme="minorHAnsi"/>
          <w:bCs/>
        </w:rPr>
        <w:t>………………………….</w:t>
      </w:r>
      <w:r w:rsidR="00882840" w:rsidRPr="00882840">
        <w:rPr>
          <w:rFonts w:eastAsia="Calibri" w:cstheme="minorHAnsi"/>
          <w:bCs/>
        </w:rPr>
        <w:t xml:space="preserve"> Wydział Gospodarczy Krajowego Rejestru Sądowego, pod numerem KRS </w:t>
      </w:r>
      <w:r w:rsidR="002F63C9">
        <w:rPr>
          <w:rFonts w:eastAsia="Calibri" w:cstheme="minorHAnsi"/>
          <w:bCs/>
        </w:rPr>
        <w:t>……………………………</w:t>
      </w:r>
      <w:r w:rsidR="00882840" w:rsidRPr="00882840">
        <w:rPr>
          <w:rFonts w:eastAsia="Calibri" w:cstheme="minorHAnsi"/>
          <w:bCs/>
        </w:rPr>
        <w:t>, NIP</w:t>
      </w:r>
      <w:r w:rsidR="002F63C9">
        <w:rPr>
          <w:rFonts w:eastAsia="Calibri" w:cstheme="minorHAnsi"/>
          <w:bCs/>
        </w:rPr>
        <w:t xml:space="preserve"> ………………………………</w:t>
      </w:r>
      <w:r w:rsidR="00882840" w:rsidRPr="00882840">
        <w:rPr>
          <w:rFonts w:eastAsia="Calibri" w:cstheme="minorHAnsi"/>
          <w:bCs/>
        </w:rPr>
        <w:t>, REGON</w:t>
      </w:r>
      <w:r w:rsidR="002F63C9">
        <w:rPr>
          <w:rFonts w:eastAsia="Calibri" w:cstheme="minorHAnsi"/>
          <w:bCs/>
        </w:rPr>
        <w:t xml:space="preserve"> ………………………………</w:t>
      </w:r>
      <w:r w:rsidR="00882840" w:rsidRPr="00882840">
        <w:rPr>
          <w:rFonts w:eastAsia="Calibri" w:cstheme="minorHAnsi"/>
          <w:bCs/>
        </w:rPr>
        <w:t xml:space="preserve"> </w:t>
      </w:r>
    </w:p>
    <w:p w14:paraId="26D9DAA2" w14:textId="77777777" w:rsidR="00882840" w:rsidRPr="00882840" w:rsidRDefault="00882840" w:rsidP="00882840">
      <w:pPr>
        <w:spacing w:after="0" w:line="240" w:lineRule="auto"/>
        <w:rPr>
          <w:rFonts w:eastAsia="Calibri" w:cstheme="minorHAnsi"/>
          <w:bCs/>
        </w:rPr>
      </w:pPr>
      <w:r w:rsidRPr="00882840">
        <w:rPr>
          <w:rFonts w:eastAsia="Calibri" w:cstheme="minorHAnsi"/>
          <w:bCs/>
        </w:rPr>
        <w:t xml:space="preserve">reprezentowanym przez: </w:t>
      </w:r>
    </w:p>
    <w:p w14:paraId="0EA54428" w14:textId="60186FE9" w:rsidR="00882840" w:rsidRPr="00882840" w:rsidRDefault="002F63C9" w:rsidP="00882840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bCs/>
          <w:highlight w:val="yellow"/>
        </w:rPr>
        <w:t>…………………………………</w:t>
      </w:r>
      <w:r w:rsidR="00882840" w:rsidRPr="00D965E8">
        <w:rPr>
          <w:rFonts w:eastAsia="Calibri" w:cstheme="minorHAnsi"/>
          <w:bCs/>
          <w:highlight w:val="yellow"/>
        </w:rPr>
        <w:t xml:space="preserve"> – </w:t>
      </w:r>
      <w:r>
        <w:rPr>
          <w:rFonts w:eastAsia="Calibri" w:cstheme="minorHAnsi"/>
          <w:bCs/>
        </w:rPr>
        <w:t>……………………………………..</w:t>
      </w:r>
    </w:p>
    <w:p w14:paraId="75347B0F" w14:textId="77777777" w:rsidR="00882840" w:rsidRPr="00882840" w:rsidRDefault="00882840" w:rsidP="00882840">
      <w:pPr>
        <w:spacing w:after="0" w:line="240" w:lineRule="auto"/>
        <w:jc w:val="both"/>
        <w:rPr>
          <w:rFonts w:eastAsia="Calibri" w:cstheme="minorHAnsi"/>
        </w:rPr>
      </w:pPr>
    </w:p>
    <w:p w14:paraId="17E87E1F" w14:textId="22DF9A0F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5DE8566C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Strony zawarły umowę </w:t>
      </w:r>
      <w:r w:rsidR="00090745">
        <w:rPr>
          <w:rFonts w:eastAsia="Calibri" w:cstheme="minorHAnsi"/>
        </w:rPr>
        <w:t xml:space="preserve">ramową </w:t>
      </w:r>
      <w:r w:rsidR="00DB0285" w:rsidRPr="00F5132B">
        <w:rPr>
          <w:rFonts w:eastAsia="Calibri" w:cstheme="minorHAnsi"/>
        </w:rPr>
        <w:t xml:space="preserve">nr </w:t>
      </w:r>
      <w:r w:rsidR="00F5132B" w:rsidRPr="00D965E8">
        <w:rPr>
          <w:rFonts w:eastAsia="Calibri" w:cstheme="minorHAnsi"/>
          <w:highlight w:val="yellow"/>
        </w:rPr>
        <w:t>UM/</w:t>
      </w:r>
      <w:r w:rsidR="00D965E8" w:rsidRPr="00D965E8">
        <w:rPr>
          <w:rFonts w:eastAsia="Calibri" w:cstheme="minorHAnsi"/>
          <w:highlight w:val="yellow"/>
        </w:rPr>
        <w:t>………..</w:t>
      </w:r>
      <w:r w:rsidR="00F5132B" w:rsidRPr="00D965E8">
        <w:rPr>
          <w:rFonts w:eastAsia="Calibri" w:cstheme="minorHAnsi"/>
          <w:highlight w:val="yellow"/>
        </w:rPr>
        <w:t>202</w:t>
      </w:r>
      <w:r w:rsidR="00235334" w:rsidRPr="00235334">
        <w:rPr>
          <w:rFonts w:eastAsia="Calibri" w:cstheme="minorHAnsi"/>
          <w:highlight w:val="yellow"/>
        </w:rPr>
        <w:t>3</w:t>
      </w:r>
      <w:r w:rsidR="00DB0285" w:rsidRPr="00AB6AF1">
        <w:rPr>
          <w:rFonts w:cstheme="minorHAnsi"/>
        </w:rPr>
        <w:t xml:space="preserve"> </w:t>
      </w:r>
      <w:r w:rsidRPr="00AB6AF1">
        <w:rPr>
          <w:rFonts w:eastAsia="Calibri" w:cstheme="minorHAnsi"/>
        </w:rPr>
        <w:t>(z</w:t>
      </w:r>
      <w:r w:rsidR="00FF0BA6">
        <w:rPr>
          <w:rFonts w:eastAsia="Calibri" w:cstheme="minorHAnsi"/>
        </w:rPr>
        <w:t xml:space="preserve">waną dalej „Umową Podstawową”), której przedmiotem jest </w:t>
      </w:r>
      <w:r w:rsidR="001C13B9" w:rsidRPr="001C13B9">
        <w:rPr>
          <w:rFonts w:cstheme="minorHAnsi"/>
        </w:rPr>
        <w:t>świadczenie usług w zakresie projektowania i drukowania materiałów informacyjno</w:t>
      </w:r>
      <w:r w:rsidR="001C13B9">
        <w:rPr>
          <w:rFonts w:cstheme="minorHAnsi"/>
        </w:rPr>
        <w:t>-</w:t>
      </w:r>
      <w:r w:rsidR="001C13B9" w:rsidRPr="001C13B9">
        <w:rPr>
          <w:rFonts w:cstheme="minorHAnsi"/>
        </w:rPr>
        <w:t>reklamowych oraz ich dostarczanie</w:t>
      </w:r>
      <w:r w:rsidR="00FF0BA6">
        <w:rPr>
          <w:rFonts w:eastAsia="Calibri" w:cstheme="minorHAnsi"/>
        </w:rPr>
        <w:t>;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09F81515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sobowych w rozumieniu art. 4 pkt 7) rozporządzenia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(Dz.Urz.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</w:t>
      </w:r>
      <w:r w:rsidR="00860F7B">
        <w:rPr>
          <w:rFonts w:eastAsia="Calibri" w:cstheme="minorHAnsi"/>
        </w:rPr>
        <w:t>;</w:t>
      </w:r>
    </w:p>
    <w:p w14:paraId="54658D7E" w14:textId="5C267935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3B0D12E3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</w:t>
      </w:r>
      <w:r w:rsidR="007B5812">
        <w:rPr>
          <w:rFonts w:eastAsia="Calibri" w:cstheme="minorHAnsi"/>
        </w:rPr>
        <w:t xml:space="preserve"> zapewniające, że</w:t>
      </w:r>
      <w:r w:rsidRPr="006332A1">
        <w:rPr>
          <w:rFonts w:eastAsia="Calibri" w:cstheme="minorHAnsi"/>
        </w:rPr>
        <w:t xml:space="preserve"> </w:t>
      </w:r>
      <w:r w:rsidR="007B5812" w:rsidRPr="007B5812">
        <w:rPr>
          <w:rFonts w:eastAsia="Calibri" w:cstheme="minorHAnsi"/>
        </w:rPr>
        <w:t xml:space="preserve">przetwarzanie danych osobowych w ramach realizacji Umowy </w:t>
      </w:r>
      <w:r w:rsidR="00716875">
        <w:rPr>
          <w:rFonts w:eastAsia="Calibri" w:cstheme="minorHAnsi"/>
        </w:rPr>
        <w:t xml:space="preserve">będzie </w:t>
      </w:r>
      <w:r w:rsidR="007B5812" w:rsidRPr="007B5812">
        <w:rPr>
          <w:rFonts w:eastAsia="Calibri" w:cstheme="minorHAnsi"/>
        </w:rPr>
        <w:t xml:space="preserve">spełniało wymogi RODO przez cały czas </w:t>
      </w:r>
      <w:r w:rsidR="007B5812">
        <w:rPr>
          <w:rFonts w:eastAsia="Calibri" w:cstheme="minorHAnsi"/>
        </w:rPr>
        <w:t xml:space="preserve">jej </w:t>
      </w:r>
      <w:r w:rsidR="007B5812" w:rsidRPr="007B5812">
        <w:rPr>
          <w:rFonts w:eastAsia="Calibri" w:cstheme="minorHAnsi"/>
        </w:rPr>
        <w:t>trwania</w:t>
      </w:r>
      <w:r w:rsidR="00716875">
        <w:rPr>
          <w:rFonts w:eastAsia="Calibri" w:cstheme="minorHAnsi"/>
        </w:rPr>
        <w:t>, w szczególności w zakresie ochrony</w:t>
      </w:r>
      <w:r w:rsidR="007B5812" w:rsidRPr="007B5812">
        <w:rPr>
          <w:rFonts w:eastAsia="Calibri" w:cstheme="minorHAnsi"/>
        </w:rPr>
        <w:t xml:space="preserve"> praw</w:t>
      </w:r>
      <w:r w:rsidR="00716875">
        <w:rPr>
          <w:rFonts w:eastAsia="Calibri" w:cstheme="minorHAnsi"/>
        </w:rPr>
        <w:t xml:space="preserve"> i wolności</w:t>
      </w:r>
      <w:r w:rsidR="007B5812" w:rsidRPr="007B5812">
        <w:rPr>
          <w:rFonts w:eastAsia="Calibri" w:cstheme="minorHAnsi"/>
        </w:rPr>
        <w:t xml:space="preserve"> osób, których dane dotyczą</w:t>
      </w:r>
      <w:r>
        <w:rPr>
          <w:rFonts w:eastAsia="Calibri" w:cstheme="minorHAnsi"/>
        </w:rPr>
        <w:t>;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A2DC35" w14:textId="77777777" w:rsidR="00C90E2B" w:rsidRDefault="00C90E2B" w:rsidP="00557A72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6C7906CE" w14:textId="72C437F0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lastRenderedPageBreak/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1727D8F0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t xml:space="preserve">Administrator powierza Przetwarzającemu przetwarzanie danych osobowych, które </w:t>
      </w:r>
      <w:r w:rsidR="00B80A8F" w:rsidRPr="003F18D0">
        <w:rPr>
          <w:rFonts w:cstheme="minorHAnsi"/>
        </w:rPr>
        <w:t xml:space="preserve">jest </w:t>
      </w:r>
      <w:r w:rsidRPr="003F18D0">
        <w:rPr>
          <w:rFonts w:cstheme="minorHAnsi"/>
        </w:rPr>
        <w:t xml:space="preserve">niezbędne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700109AA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jeśli</w:t>
      </w:r>
      <w:r w:rsidR="00291EDC">
        <w:rPr>
          <w:rFonts w:cstheme="minorHAnsi"/>
        </w:rPr>
        <w:t xml:space="preserve"> jest to zgodne z przepisami RODO;</w:t>
      </w:r>
    </w:p>
    <w:p w14:paraId="7090DB27" w14:textId="77777777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ograniczenia dostępu do danych osobowych wyłącznie do osób, których dostęp do danych jest niezbędny dla realizacji Umowy i posiadających odpowiednie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upoważnienie;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6C69A6BB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</w:p>
    <w:p w14:paraId="492D9465" w14:textId="449C84B9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</w:t>
      </w:r>
      <w:r w:rsidR="007823A2">
        <w:rPr>
          <w:rFonts w:cstheme="minorHAnsi"/>
        </w:rPr>
        <w:t>-</w:t>
      </w:r>
      <w:r w:rsidRPr="00AB6AF1">
        <w:rPr>
          <w:rFonts w:cstheme="minorHAnsi"/>
        </w:rPr>
        <w:t>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 xml:space="preserve">w sposób polegający na dowolnej formie zautomatyzowanego przetwarzania danych osobowych, które polega na </w:t>
      </w:r>
      <w:r w:rsidR="00567ED6" w:rsidRPr="00AB6AF1">
        <w:rPr>
          <w:rFonts w:cstheme="minorHAnsi"/>
        </w:rPr>
        <w:lastRenderedPageBreak/>
        <w:t>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r w:rsidRPr="00AB6AF1">
        <w:rPr>
          <w:rStyle w:val="Pogrubienie"/>
          <w:rFonts w:cstheme="minorHAnsi"/>
          <w:bCs w:val="0"/>
        </w:rPr>
        <w:t>Podpowierzenie</w:t>
      </w:r>
      <w:bookmarkEnd w:id="8"/>
    </w:p>
    <w:p w14:paraId="60487B21" w14:textId="5F2C777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podpowierzenia przetwarzania powierzonych danych osobowych podwykonawcom Przetwarzającego (dalej jako: Podprzetwarzający). Jeżeli Przetwarzający zamierza podpowierzyć przetwarzanie danych osobowych swoim podwykonawcom, musi uprzednio poinformować Administratora o zamiarze podpowierzenia oraz o tożsamości (nazwie) podmiotu, któremu ma zamiar podpowierzyć przetwarzanie danych, a także o charakterze podpowierzenia, zakresie danych, celu i czasie trwania podpowierzenia. O ile Administrator nie wyrazi sprzeciwu wobec podpowierzenia w terminie 3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od daty zawiadomienia, Przetwarzający uprawniony będzie do dokonania podpowierzenia.</w:t>
      </w:r>
    </w:p>
    <w:p w14:paraId="57A8920E" w14:textId="372F053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W przypadku wyrażenia </w:t>
      </w:r>
      <w:r w:rsidR="00F7610D" w:rsidRPr="00AB6AF1">
        <w:rPr>
          <w:rFonts w:cstheme="minorHAnsi"/>
          <w:bCs/>
        </w:rPr>
        <w:t>sprzeciwu,</w:t>
      </w:r>
      <w:r w:rsidRPr="00AB6AF1">
        <w:rPr>
          <w:rFonts w:cstheme="minorHAnsi"/>
          <w:bCs/>
        </w:rPr>
        <w:t xml:space="preserve"> o którym mowa powyżej, Administrator zobowiązany jest do jednoczesnego uzasadnienia</w:t>
      </w:r>
      <w:r w:rsidR="00110924">
        <w:rPr>
          <w:rFonts w:cstheme="minorHAnsi"/>
          <w:bCs/>
        </w:rPr>
        <w:t xml:space="preserve"> swojego stanowiska.</w:t>
      </w:r>
    </w:p>
    <w:p w14:paraId="78F80098" w14:textId="00C801D6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Podpowierzenie przetwarzania będzie mieć za podstawę umowę, na podstawie której Podprzetwarzający zobowiąże się do wykonywania tych samych obowiązków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uwzględniając charakter oraz kontekst przetwarzania przez Podprzetwarzającego, które na mocy niniejszej Umowy nałożone są na Przetwarzającego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18288B00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Administratorowi będą przysługiwały uprawnienia wynikające z umowy podpowierzenia bezpośrednio wobec Podprzetwarzającego. W przypadku wypowiedzenia lub rozwiązania umowy podpowierzenia,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5938E0A" w14:textId="2E9A0682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nie może przekazywać powierzonych mu do przetwarzania danych osobowych do podmiotów znajdujących się w państwach spoza Europejskiego Obszaru Gospodarczego, chyba że obowiązek taki nakładają na niego przepisy prawa; w takim przypadku przed rozpoczęciem przetwarzania (przekazani</w:t>
      </w:r>
      <w:r w:rsidR="00A123F9">
        <w:rPr>
          <w:rFonts w:cstheme="minorHAnsi"/>
        </w:rPr>
        <w:t>em</w:t>
      </w:r>
      <w:r w:rsidRPr="00AB6AF1">
        <w:rPr>
          <w:rFonts w:cstheme="minorHAnsi"/>
        </w:rPr>
        <w:t xml:space="preserve"> danych) Przetwarzający poinformuje Administratora o tym obowiązku prawnym, o ile prawo to nie zabrania udzielania takiej informacji z uwagi na ważny interes publiczny.</w:t>
      </w:r>
    </w:p>
    <w:p w14:paraId="28BCCA29" w14:textId="34B1C283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oświadcza, że jeśli Podprzetwarzający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599A479C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>nr 2 do Umowy – Wykaz Podprzetwarzających.</w:t>
      </w:r>
      <w:r w:rsidR="00E34006">
        <w:rPr>
          <w:rFonts w:cstheme="minorHAnsi"/>
        </w:rPr>
        <w:t xml:space="preserve"> Administrator wyraża uprzednią zgodę na podpowierzenie przetwarzania danych podmiotom wskazanym w załączniku nr 2</w:t>
      </w:r>
      <w:r w:rsidR="00875617">
        <w:rPr>
          <w:rFonts w:cstheme="minorHAnsi"/>
        </w:rPr>
        <w:t>, jeśli podpowierzenie to spełnia warunki określone w ust. 3</w:t>
      </w:r>
      <w:r w:rsidR="000A67A2">
        <w:rPr>
          <w:rFonts w:cstheme="minorHAnsi"/>
        </w:rPr>
        <w:t>-</w:t>
      </w:r>
      <w:r w:rsidR="00875617">
        <w:rPr>
          <w:rFonts w:cstheme="minorHAnsi"/>
        </w:rPr>
        <w:t>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2DC1DF31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niezwłocznego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</w:p>
    <w:p w14:paraId="61D62723" w14:textId="58B5E16C" w:rsidR="00382D5E" w:rsidRPr="00882840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  <w:r w:rsidR="00CB693D">
        <w:rPr>
          <w:rFonts w:cstheme="minorHAnsi"/>
        </w:rPr>
        <w:t xml:space="preserve"> Ewentualne koszty </w:t>
      </w:r>
      <w:r w:rsidR="00A64751">
        <w:rPr>
          <w:rFonts w:cstheme="minorHAnsi"/>
        </w:rPr>
        <w:t>takiego wdrożenia ponosi Przetwarzający.</w:t>
      </w:r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819DCF5" w14:textId="77777777" w:rsidR="008027F2" w:rsidRDefault="008027F2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528CA3EE" w14:textId="19186650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lastRenderedPageBreak/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4AE68173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2" w:name="_Hlk116546001"/>
      <w:bookmarkEnd w:id="10"/>
      <w:r w:rsidRPr="00AB6AF1">
        <w:rPr>
          <w:rFonts w:cstheme="minorHAnsi"/>
        </w:rPr>
        <w:t xml:space="preserve">Przetwarzający zobowiązuje się powiadomić Administratora danych o </w:t>
      </w:r>
      <w:r w:rsidR="007B4721" w:rsidRPr="00AB6AF1">
        <w:rPr>
          <w:rFonts w:cstheme="minorHAnsi"/>
        </w:rPr>
        <w:t>każdym naruszeniu</w:t>
      </w:r>
      <w:r w:rsidRPr="00AB6AF1">
        <w:rPr>
          <w:rFonts w:cstheme="minorHAnsi"/>
        </w:rPr>
        <w:t xml:space="preserve"> ochrony danych osobowych bez zbędnej zwłoki i nie później niż w </w:t>
      </w:r>
      <w:r w:rsidR="008A6062" w:rsidRPr="00AB6AF1">
        <w:rPr>
          <w:rFonts w:cstheme="minorHAnsi"/>
        </w:rPr>
        <w:t>24</w:t>
      </w:r>
      <w:r w:rsidRPr="00AB6AF1">
        <w:rPr>
          <w:rFonts w:cstheme="minorHAnsi"/>
        </w:rPr>
        <w:t xml:space="preserve"> godziny od pierwszego zgłoszenia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75F44F61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05200962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 </w:t>
      </w:r>
      <w:r w:rsidR="00E55D9D" w:rsidRPr="00AB6AF1">
        <w:rPr>
          <w:rFonts w:cstheme="minorHAnsi"/>
        </w:rPr>
        <w:t xml:space="preserve">na </w:t>
      </w:r>
      <w:r w:rsidRPr="00AB6AF1">
        <w:rPr>
          <w:rFonts w:cstheme="minorHAnsi"/>
        </w:rPr>
        <w:t xml:space="preserve">nie mniej niż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3914B15F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 dokonanie niezapowiedzianej kontroli w godzinach pracy Przetwarzającego.</w:t>
      </w:r>
    </w:p>
    <w:p w14:paraId="3B72F8A4" w14:textId="4955202D" w:rsidR="00352340" w:rsidRPr="00AB6AF1" w:rsidRDefault="00382D5E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Przetwarzający, </w:t>
      </w:r>
      <w:r w:rsidR="00352340" w:rsidRPr="00AB6AF1">
        <w:rPr>
          <w:rFonts w:cstheme="minorHAnsi"/>
        </w:rPr>
        <w:t xml:space="preserve">o ile zajdzie taka potrzeba, ma obowiązek współpracować z </w:t>
      </w:r>
      <w:r w:rsidR="003621FA" w:rsidRPr="00AB6AF1">
        <w:rPr>
          <w:rFonts w:cstheme="minorHAnsi"/>
        </w:rPr>
        <w:t>U</w:t>
      </w:r>
      <w:r w:rsidR="00352340" w:rsidRPr="00AB6AF1">
        <w:rPr>
          <w:rFonts w:cstheme="minorHAnsi"/>
        </w:rPr>
        <w:t xml:space="preserve">rzędem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chrony </w:t>
      </w:r>
      <w:r w:rsidR="003621FA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sobowych w zakresie </w:t>
      </w:r>
      <w:r w:rsidR="00B07339">
        <w:rPr>
          <w:rFonts w:cstheme="minorHAnsi"/>
        </w:rPr>
        <w:t>wykonywanych przez niego zadań.</w:t>
      </w:r>
    </w:p>
    <w:p w14:paraId="44B98378" w14:textId="77777777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6AF84948" w14:textId="2FFE7AE1" w:rsidR="00382D5E" w:rsidRPr="009C06F8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umożliwia Administratorowi lub upoważnionemu audytorowi przeprowadzanie audytów lub inspekcji</w:t>
      </w:r>
      <w:r w:rsidR="00382D5E" w:rsidRPr="00AB6AF1">
        <w:rPr>
          <w:rFonts w:cstheme="minorHAnsi"/>
        </w:rPr>
        <w:t>, również w siedzibie Przetwarzającego</w:t>
      </w:r>
      <w:r w:rsidRPr="00AB6AF1">
        <w:rPr>
          <w:rFonts w:cstheme="minorHAnsi"/>
        </w:rPr>
        <w:t>. Przetwarzający współpracuje w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>zakresie realizacji audytów lub inspekcji.</w:t>
      </w:r>
      <w:r w:rsidR="000B146A" w:rsidRPr="00AB6AF1">
        <w:rPr>
          <w:rFonts w:cstheme="minorHAnsi"/>
        </w:rPr>
        <w:t xml:space="preserve"> Au</w:t>
      </w:r>
      <w:r w:rsidR="00E26768" w:rsidRPr="00AB6AF1">
        <w:rPr>
          <w:rFonts w:cstheme="minorHAnsi"/>
        </w:rPr>
        <w:t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Koszty przeprowadzenia audytu lub inspekcji poniesie Administrator.</w:t>
      </w:r>
      <w:bookmarkStart w:id="15" w:name="_Toc505032492"/>
      <w:bookmarkEnd w:id="14"/>
    </w:p>
    <w:p w14:paraId="211BBB5B" w14:textId="77777777" w:rsidR="0047322C" w:rsidRDefault="0047322C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106A64D5" w14:textId="33DD53C8" w:rsidR="00344AF1" w:rsidRPr="003A5152" w:rsidRDefault="003E556F" w:rsidP="003A515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eastAsia="Calibri" w:cstheme="minorHAnsi"/>
          <w:b/>
        </w:rPr>
      </w:pPr>
      <w:r w:rsidRPr="003E556F">
        <w:rPr>
          <w:rFonts w:cstheme="minorHAnsi"/>
        </w:rPr>
        <w:t xml:space="preserve">Przetwarzający odpowiada </w:t>
      </w:r>
      <w:r w:rsidR="003A5152">
        <w:rPr>
          <w:rFonts w:cstheme="minorHAnsi"/>
        </w:rPr>
        <w:t>na zasadach ogólnych</w:t>
      </w:r>
      <w:r w:rsidR="003A5152" w:rsidRPr="003E556F">
        <w:rPr>
          <w:rFonts w:cstheme="minorHAnsi"/>
        </w:rPr>
        <w:t xml:space="preserve"> </w:t>
      </w:r>
      <w:r w:rsidRPr="003E556F">
        <w:rPr>
          <w:rFonts w:cstheme="minorHAnsi"/>
        </w:rPr>
        <w:t>za szkody, jakie powstaną u Administratora lub osób trzecich w wyniku niezgodnego z Umową przetwarzania przez Przetwarzającego danych osobowych</w:t>
      </w:r>
      <w:r w:rsidR="003A5152">
        <w:rPr>
          <w:rFonts w:cstheme="minorHAnsi"/>
        </w:rPr>
        <w:t>.</w:t>
      </w:r>
      <w:bookmarkStart w:id="16" w:name="_Toc505032493"/>
    </w:p>
    <w:p w14:paraId="0ADAC7C5" w14:textId="77777777" w:rsidR="003A5152" w:rsidRDefault="003A5152" w:rsidP="003A5152">
      <w:pPr>
        <w:pStyle w:val="Tekstpodstawowy"/>
        <w:spacing w:after="0" w:line="240" w:lineRule="auto"/>
        <w:ind w:left="284"/>
        <w:jc w:val="both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35F4A054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 xml:space="preserve">Umowa </w:t>
      </w:r>
      <w:r w:rsidR="003D2EBB">
        <w:rPr>
          <w:rFonts w:cstheme="minorHAnsi"/>
        </w:rPr>
        <w:t>obowiązuje do czasu realizacji wszystkich zobowiązań Przetwarzającego wynikających z</w:t>
      </w:r>
      <w:r w:rsidRPr="00AB6AF1">
        <w:rPr>
          <w:rFonts w:cstheme="minorHAnsi"/>
        </w:rPr>
        <w:t xml:space="preserve">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lastRenderedPageBreak/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526F9EAC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przekazana Przetwarzającemu</w:t>
      </w:r>
      <w:r w:rsidR="007718D3" w:rsidRPr="007718D3">
        <w:rPr>
          <w:rFonts w:cstheme="minorHAnsi"/>
          <w:bCs/>
        </w:rPr>
        <w:t xml:space="preserve"> </w:t>
      </w:r>
      <w:r w:rsidR="007718D3" w:rsidRPr="005369A0">
        <w:rPr>
          <w:rFonts w:cstheme="minorHAnsi"/>
          <w:bCs/>
        </w:rPr>
        <w:t>przez Administratora</w:t>
      </w:r>
      <w:r w:rsidRPr="005369A0">
        <w:rPr>
          <w:rFonts w:cstheme="minorHAnsi"/>
          <w:bCs/>
        </w:rPr>
        <w:t xml:space="preserve"> w formie pisemnej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1090870F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</w:t>
      </w:r>
      <w:r w:rsidR="007718D3">
        <w:rPr>
          <w:rFonts w:cstheme="minorHAnsi"/>
          <w:bCs/>
        </w:rPr>
        <w:t>,</w:t>
      </w:r>
      <w:r w:rsidRPr="005369A0">
        <w:rPr>
          <w:rFonts w:cstheme="minorHAnsi"/>
          <w:bCs/>
        </w:rPr>
        <w:t xml:space="preserve"> Przetwarzający zobowiązany jest poinformować pisemnie Administratora o wykonaniu tej operacji oraz o sposobie jej wykonania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6B747B2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="00A178F3">
        <w:rPr>
          <w:rFonts w:cstheme="minorHAnsi"/>
        </w:rPr>
        <w:t xml:space="preserve">, z zastrzeżeniem, że </w:t>
      </w:r>
      <w:r w:rsidR="00D71D27" w:rsidRPr="00D71D27">
        <w:rPr>
          <w:rFonts w:cstheme="minorHAnsi"/>
        </w:rPr>
        <w:t>Strony mogą aktualizować</w:t>
      </w:r>
      <w:r w:rsidR="00997EC2">
        <w:rPr>
          <w:rFonts w:cstheme="minorHAnsi"/>
        </w:rPr>
        <w:t>,</w:t>
      </w:r>
      <w:r w:rsidR="00D71D27" w:rsidRPr="00D71D27">
        <w:rPr>
          <w:rFonts w:cstheme="minorHAnsi"/>
        </w:rPr>
        <w:t xml:space="preserve"> </w:t>
      </w:r>
      <w:r w:rsidR="00997EC2">
        <w:rPr>
          <w:rFonts w:cstheme="minorHAnsi"/>
        </w:rPr>
        <w:t xml:space="preserve">stosownie do treści zamówień jednostkowych, </w:t>
      </w:r>
      <w:r w:rsidR="00D71D27" w:rsidRPr="00D71D27">
        <w:rPr>
          <w:rFonts w:cstheme="minorHAnsi"/>
        </w:rPr>
        <w:t xml:space="preserve">dane zawarte w </w:t>
      </w:r>
      <w:r w:rsidR="00D71D27">
        <w:rPr>
          <w:rFonts w:cstheme="minorHAnsi"/>
        </w:rPr>
        <w:t>Załączniku nr 1</w:t>
      </w:r>
      <w:r w:rsidR="00D71D27" w:rsidRPr="00D71D27">
        <w:rPr>
          <w:rFonts w:cstheme="minorHAnsi"/>
        </w:rPr>
        <w:t xml:space="preserve"> w formie dokumentowej</w:t>
      </w:r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3EA1748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>ego z Umowy</w:t>
      </w:r>
      <w:r w:rsidR="00923624">
        <w:rPr>
          <w:rFonts w:cstheme="minorHAnsi"/>
        </w:rPr>
        <w:t>,</w:t>
      </w:r>
      <w:r w:rsidR="00E3044A" w:rsidRPr="00AB6AF1">
        <w:rPr>
          <w:rFonts w:cstheme="minorHAnsi"/>
        </w:rPr>
        <w:t xml:space="preserve"> Strony będą dążyły </w:t>
      </w:r>
      <w:r w:rsidRPr="00AB6AF1">
        <w:rPr>
          <w:rFonts w:cstheme="minorHAnsi"/>
        </w:rPr>
        <w:t>do jego pozaprocesowego rozwiązania.</w:t>
      </w:r>
    </w:p>
    <w:p w14:paraId="57C0751D" w14:textId="2C477F77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 dla rozstrzygania sporów </w:t>
      </w:r>
      <w:r w:rsidR="0017010F" w:rsidRPr="00AB6AF1">
        <w:rPr>
          <w:rFonts w:cstheme="minorHAnsi"/>
        </w:rPr>
        <w:t xml:space="preserve">pomiędzy Stronami </w:t>
      </w:r>
      <w:r w:rsidR="00923624" w:rsidRPr="00AB6AF1">
        <w:rPr>
          <w:rFonts w:cstheme="minorHAnsi"/>
        </w:rPr>
        <w:t>wynikających z Umowy</w:t>
      </w:r>
      <w:r w:rsidRPr="00AB6AF1">
        <w:rPr>
          <w:rFonts w:cstheme="minorHAnsi"/>
        </w:rPr>
        <w:t xml:space="preserve">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650741F4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commentRangeStart w:id="23"/>
      <w:r w:rsidRPr="00882840">
        <w:rPr>
          <w:rFonts w:cstheme="minorHAnsi"/>
        </w:rPr>
        <w:t>Umowę sporządzono w formie elektronicznej, podpisaną przez upoważnionych przedstawicieli kwalifikowanym podpisem elektronicznym</w:t>
      </w:r>
      <w:r w:rsidR="00B66389">
        <w:rPr>
          <w:rStyle w:val="Odwoanieprzypisudolnego"/>
          <w:rFonts w:cstheme="minorHAnsi"/>
        </w:rPr>
        <w:footnoteReference w:id="1"/>
      </w:r>
      <w:r w:rsidRPr="00882840">
        <w:rPr>
          <w:rFonts w:cstheme="minorHAnsi"/>
        </w:rPr>
        <w:t>.</w:t>
      </w:r>
    </w:p>
    <w:p w14:paraId="7CB4AAEB" w14:textId="6A0424C2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W przypadku umowy zawieranej w formie elektronicznej, za datę zawarcia uznaje się datę złożenia ostatniego podpisu, zgodnie z art. 78</w:t>
      </w:r>
      <w:r w:rsidRPr="00C90E2B">
        <w:rPr>
          <w:rFonts w:cstheme="minorHAnsi"/>
          <w:vertAlign w:val="superscript"/>
        </w:rPr>
        <w:t>1</w:t>
      </w:r>
      <w:r w:rsidRPr="00882840">
        <w:rPr>
          <w:rFonts w:cstheme="minorHAnsi"/>
        </w:rPr>
        <w:t xml:space="preserve"> § 1 </w:t>
      </w:r>
      <w:r w:rsidR="009014E2">
        <w:rPr>
          <w:rFonts w:cstheme="minorHAnsi"/>
        </w:rPr>
        <w:t>Kodeksu</w:t>
      </w:r>
      <w:r w:rsidR="00C90E2B">
        <w:rPr>
          <w:rFonts w:cstheme="minorHAnsi"/>
        </w:rPr>
        <w:t xml:space="preserve"> cywilnego</w:t>
      </w:r>
      <w:r w:rsidRPr="00882840">
        <w:rPr>
          <w:rFonts w:cstheme="minorHAnsi"/>
        </w:rPr>
        <w:t>.</w:t>
      </w:r>
      <w:commentRangeEnd w:id="23"/>
      <w:r w:rsidR="000E665B">
        <w:rPr>
          <w:rStyle w:val="Odwoaniedokomentarza"/>
        </w:rPr>
        <w:commentReference w:id="23"/>
      </w:r>
    </w:p>
    <w:p w14:paraId="7B88293F" w14:textId="5076A6EB" w:rsidR="00604593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2EE5804" w14:textId="77777777" w:rsidR="00AF77FF" w:rsidRPr="00AB6AF1" w:rsidRDefault="00AF77FF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27F2" w14:paraId="1EDD4DAD" w14:textId="77777777" w:rsidTr="00200AD1">
        <w:trPr>
          <w:jc w:val="center"/>
        </w:trPr>
        <w:tc>
          <w:tcPr>
            <w:tcW w:w="4814" w:type="dxa"/>
          </w:tcPr>
          <w:p w14:paraId="4C2A76EB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F3AD424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6FDD46D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4E0F51A" w14:textId="1EE94B63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B796E90" w14:textId="445D84F4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Administrator</w:t>
            </w:r>
          </w:p>
        </w:tc>
        <w:tc>
          <w:tcPr>
            <w:tcW w:w="4814" w:type="dxa"/>
          </w:tcPr>
          <w:p w14:paraId="4D638940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0DDEFC7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64D72F2A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175245F6" w14:textId="1D446B5A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C936D84" w14:textId="5B8199FC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Przetwarzający</w:t>
            </w:r>
          </w:p>
        </w:tc>
      </w:tr>
    </w:tbl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0D10C345" w14:textId="59900B3B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6806C15" w14:textId="77777777" w:rsidR="00D6428D" w:rsidRPr="00123F22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23F22">
        <w:rPr>
          <w:rFonts w:eastAsia="Calibri" w:cstheme="minorHAnsi"/>
          <w:b/>
        </w:rPr>
        <w:lastRenderedPageBreak/>
        <w:t>Wykaz załączników:</w:t>
      </w:r>
    </w:p>
    <w:p w14:paraId="77B80809" w14:textId="08506E0B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35403F">
        <w:rPr>
          <w:rFonts w:eastAsia="Calibri" w:cstheme="minorHAnsi"/>
        </w:rPr>
        <w:t>.</w:t>
      </w:r>
    </w:p>
    <w:p w14:paraId="1D7E71EC" w14:textId="7DE23210" w:rsidR="00BE0034" w:rsidRPr="00123F22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commentRangeStart w:id="24"/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</w:t>
      </w:r>
      <w:r w:rsidR="0035403F">
        <w:rPr>
          <w:rFonts w:eastAsia="Calibri" w:cstheme="minorHAnsi"/>
        </w:rPr>
        <w:t>p</w:t>
      </w:r>
      <w:r w:rsidRPr="00123F22">
        <w:rPr>
          <w:rFonts w:eastAsia="Calibri" w:cstheme="minorHAnsi"/>
        </w:rPr>
        <w:t>odprzetwarzających</w:t>
      </w:r>
      <w:r w:rsidR="00B66389">
        <w:rPr>
          <w:rStyle w:val="Odwoanieprzypisudolnego"/>
          <w:rFonts w:eastAsia="Calibri" w:cstheme="minorHAnsi"/>
        </w:rPr>
        <w:footnoteReference w:id="2"/>
      </w:r>
      <w:r w:rsidRPr="00123F22">
        <w:rPr>
          <w:rFonts w:eastAsia="Calibri" w:cstheme="minorHAnsi"/>
        </w:rPr>
        <w:t>.</w:t>
      </w:r>
      <w:commentRangeEnd w:id="24"/>
      <w:r w:rsidR="0035403F">
        <w:rPr>
          <w:rStyle w:val="Odwoaniedokomentarza"/>
        </w:rPr>
        <w:commentReference w:id="24"/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commentRangeStart w:id="25"/>
      <w:r w:rsidRPr="003C04E9">
        <w:rPr>
          <w:rFonts w:eastAsia="Calibri" w:cstheme="minorHAnsi"/>
          <w:b/>
        </w:rPr>
        <w:lastRenderedPageBreak/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20CE992C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</w:t>
      </w:r>
      <w:r w:rsidR="00076CD7">
        <w:rPr>
          <w:rFonts w:eastAsia="Calibri" w:cstheme="minorHAnsi"/>
        </w:rPr>
        <w:t>A</w:t>
      </w:r>
      <w:r>
        <w:rPr>
          <w:rFonts w:eastAsia="Calibri" w:cstheme="minorHAnsi"/>
        </w:rPr>
        <w:t>dministratora</w:t>
      </w:r>
      <w:r w:rsidR="005D6B89">
        <w:rPr>
          <w:rFonts w:eastAsia="Calibri" w:cstheme="minorHAnsi"/>
        </w:rPr>
        <w:t>.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0129B034" w14:textId="2ECAE4CE" w:rsidR="004A582C" w:rsidRDefault="003C04E9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40426B76" w14:textId="5E8DAB19" w:rsidR="00076CD7" w:rsidRPr="00A824A2" w:rsidRDefault="00076CD7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miejsce pracy;</w:t>
      </w:r>
    </w:p>
    <w:p w14:paraId="339CFFEC" w14:textId="1F5D6723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stanowisko;</w:t>
      </w:r>
    </w:p>
    <w:p w14:paraId="0941EE56" w14:textId="4B2DC9ED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służbowy adres email;</w:t>
      </w:r>
    </w:p>
    <w:p w14:paraId="72CBFB2B" w14:textId="75458AAC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telefon;</w:t>
      </w:r>
    </w:p>
    <w:p w14:paraId="18C5A8A3" w14:textId="07E5DDE7" w:rsidR="008F34F4" w:rsidRDefault="00A16525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wizerunek</w:t>
      </w:r>
      <w:r w:rsidR="005D6B89">
        <w:rPr>
          <w:rFonts w:eastAsia="Calibri" w:cstheme="minorHAnsi"/>
        </w:rPr>
        <w:t>.</w:t>
      </w:r>
      <w:commentRangeEnd w:id="25"/>
      <w:r w:rsidR="00121EA1">
        <w:rPr>
          <w:rStyle w:val="Odwoaniedokomentarza"/>
        </w:rPr>
        <w:commentReference w:id="25"/>
      </w:r>
      <w:r w:rsidR="00A90FC2">
        <w:rPr>
          <w:rStyle w:val="Odwoanieprzypisudolnego"/>
          <w:rFonts w:eastAsia="Calibri" w:cstheme="minorHAnsi"/>
        </w:rPr>
        <w:footnoteReference w:id="3"/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43D68D2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commentRangeStart w:id="26"/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 xml:space="preserve">Wykaz </w:t>
      </w:r>
      <w:r w:rsidR="0035403F">
        <w:rPr>
          <w:rFonts w:eastAsia="Calibri" w:cstheme="minorHAnsi"/>
          <w:b/>
        </w:rPr>
        <w:t>p</w:t>
      </w:r>
      <w:r w:rsidR="00085B31" w:rsidRPr="00085B31">
        <w:rPr>
          <w:rFonts w:eastAsia="Calibri" w:cstheme="minorHAnsi"/>
          <w:b/>
        </w:rPr>
        <w:t>odprzetwarzających</w:t>
      </w:r>
      <w:commentRangeEnd w:id="26"/>
      <w:r w:rsidR="00B067D0">
        <w:rPr>
          <w:rStyle w:val="Odwoaniedokomentarza"/>
        </w:rPr>
        <w:commentReference w:id="26"/>
      </w:r>
      <w:r w:rsidR="00B66389">
        <w:rPr>
          <w:rStyle w:val="Odwoanieprzypisudolnego"/>
          <w:rFonts w:eastAsia="Calibri" w:cstheme="minorHAnsi"/>
          <w:b/>
        </w:rPr>
        <w:footnoteReference w:id="4"/>
      </w:r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r w:rsidR="00BE0034">
              <w:rPr>
                <w:rFonts w:eastAsia="Calibri" w:cstheme="minorHAnsi"/>
              </w:rPr>
              <w:t>Podprzetwarzających, adres siedziby Podprzetwarzającego</w:t>
            </w:r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>Charakter i cel podpowierzenia</w:t>
            </w:r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r w:rsidR="00BE0034">
              <w:rPr>
                <w:rFonts w:eastAsia="Calibri" w:cstheme="minorHAnsi"/>
              </w:rPr>
              <w:t xml:space="preserve">podpowierzonych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>Czas trwania podpowierzenia</w:t>
            </w:r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p w14:paraId="500B6C46" w14:textId="77777777" w:rsidR="00277CEB" w:rsidRPr="00AB6AF1" w:rsidRDefault="00277CEB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C90E2B">
      <w:headerReference w:type="default" r:id="rId12"/>
      <w:footerReference w:type="default" r:id="rId13"/>
      <w:headerReference w:type="first" r:id="rId14"/>
      <w:pgSz w:w="11906" w:h="16838"/>
      <w:pgMar w:top="1418" w:right="1134" w:bottom="1418" w:left="1134" w:header="425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Anna Woś | Łukasiewicz - PIT" w:date="2023-05-19T12:48:00Z" w:initials="AW|ŁP">
    <w:p w14:paraId="6D023F95" w14:textId="77777777" w:rsidR="000E665B" w:rsidRDefault="000E665B" w:rsidP="006E6FEE">
      <w:pPr>
        <w:pStyle w:val="Tekstkomentarza"/>
      </w:pPr>
      <w:r>
        <w:rPr>
          <w:rStyle w:val="Odwoaniedokomentarza"/>
        </w:rPr>
        <w:annotationRef/>
      </w:r>
      <w:r>
        <w:t>Ewentualnie do zmiany, jeżeli będzie podpisywana w formie papierowej.</w:t>
      </w:r>
    </w:p>
  </w:comment>
  <w:comment w:id="24" w:author="Anna Woś | Łukasiewicz - PIT" w:date="2022-11-10T11:42:00Z" w:initials="AW|ŁP">
    <w:p w14:paraId="109A43B6" w14:textId="38A83DA2" w:rsidR="0035403F" w:rsidRDefault="0035403F" w:rsidP="0044651A">
      <w:pPr>
        <w:pStyle w:val="Tekstkomentarza"/>
      </w:pPr>
      <w:r>
        <w:rPr>
          <w:rStyle w:val="Odwoaniedokomentarza"/>
        </w:rPr>
        <w:annotationRef/>
      </w:r>
      <w:r>
        <w:t>O ile występują.</w:t>
      </w:r>
    </w:p>
  </w:comment>
  <w:comment w:id="25" w:author="Anna Woś | Łukasiewicz - PIT" w:date="2023-05-23T09:44:00Z" w:initials="AW|ŁP">
    <w:p w14:paraId="4763660C" w14:textId="77777777" w:rsidR="00121EA1" w:rsidRDefault="00121EA1" w:rsidP="00E3506B">
      <w:pPr>
        <w:pStyle w:val="Tekstkomentarza"/>
      </w:pPr>
      <w:r>
        <w:rPr>
          <w:rStyle w:val="Odwoaniedokomentarza"/>
        </w:rPr>
        <w:annotationRef/>
      </w:r>
      <w:r>
        <w:t>Proszę zweryfikować, czy kategorie osób oraz rodzaj danych są poprawne.</w:t>
      </w:r>
    </w:p>
  </w:comment>
  <w:comment w:id="26" w:author="Anna Woś | Łukasiewicz - PIT" w:date="2022-11-10T11:42:00Z" w:initials="AW|ŁP">
    <w:p w14:paraId="5D798296" w14:textId="0E44CE50" w:rsidR="00B067D0" w:rsidRDefault="00B067D0" w:rsidP="009309B8">
      <w:pPr>
        <w:pStyle w:val="Tekstkomentarza"/>
      </w:pPr>
      <w:r>
        <w:rPr>
          <w:rStyle w:val="Odwoaniedokomentarza"/>
        </w:rPr>
        <w:annotationRef/>
      </w:r>
      <w:r>
        <w:t>O ile występują.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023F95" w15:done="0"/>
  <w15:commentEx w15:paraId="109A43B6" w15:done="0"/>
  <w15:commentEx w15:paraId="4763660C" w15:done="0"/>
  <w15:commentEx w15:paraId="5D7982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1EEAF" w16cex:dateUtc="2023-05-19T10:48:00Z"/>
  <w16cex:commentExtensible w16cex:durableId="27176236" w16cex:dateUtc="2022-11-10T10:42:00Z"/>
  <w16cex:commentExtensible w16cex:durableId="28170981" w16cex:dateUtc="2023-05-23T07:44:00Z"/>
  <w16cex:commentExtensible w16cex:durableId="27176217" w16cex:dateUtc="2022-11-10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23F95" w16cid:durableId="2811EEAF"/>
  <w16cid:commentId w16cid:paraId="109A43B6" w16cid:durableId="27176236"/>
  <w16cid:commentId w16cid:paraId="4763660C" w16cid:durableId="28170981"/>
  <w16cid:commentId w16cid:paraId="5D798296" w16cid:durableId="271762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6CA5" w14:textId="77777777" w:rsidR="00FC5443" w:rsidRDefault="00FC5443" w:rsidP="00A17CCA">
      <w:pPr>
        <w:spacing w:after="0" w:line="240" w:lineRule="auto"/>
      </w:pPr>
      <w:r>
        <w:separator/>
      </w:r>
    </w:p>
  </w:endnote>
  <w:endnote w:type="continuationSeparator" w:id="0">
    <w:p w14:paraId="1AA109BF" w14:textId="77777777" w:rsidR="00FC5443" w:rsidRDefault="00FC5443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090745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60EE" w14:textId="77777777" w:rsidR="00FC5443" w:rsidRDefault="00FC5443" w:rsidP="00A17CCA">
      <w:pPr>
        <w:spacing w:after="0" w:line="240" w:lineRule="auto"/>
      </w:pPr>
      <w:r>
        <w:separator/>
      </w:r>
    </w:p>
  </w:footnote>
  <w:footnote w:type="continuationSeparator" w:id="0">
    <w:p w14:paraId="1A2AFA5D" w14:textId="77777777" w:rsidR="00FC5443" w:rsidRDefault="00FC5443" w:rsidP="00A17CCA">
      <w:pPr>
        <w:spacing w:after="0" w:line="240" w:lineRule="auto"/>
      </w:pPr>
      <w:r>
        <w:continuationSeparator/>
      </w:r>
    </w:p>
  </w:footnote>
  <w:footnote w:id="1">
    <w:p w14:paraId="627A07B4" w14:textId="66E5184D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Pozostawić pkt. 7 luk pkt 8 w zależności od potrzeb</w:t>
      </w:r>
    </w:p>
  </w:footnote>
  <w:footnote w:id="2">
    <w:p w14:paraId="69A785D3" w14:textId="1CFE5631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Wypełnić w przypadku podprzetwarzających</w:t>
      </w:r>
    </w:p>
  </w:footnote>
  <w:footnote w:id="3">
    <w:p w14:paraId="187E8C4F" w14:textId="2A6958D7" w:rsidR="00A90FC2" w:rsidRDefault="00A90FC2">
      <w:pPr>
        <w:pStyle w:val="Tekstprzypisudolnego"/>
      </w:pPr>
      <w:r>
        <w:rPr>
          <w:rStyle w:val="Odwoanieprzypisudolnego"/>
        </w:rPr>
        <w:footnoteRef/>
      </w:r>
      <w:r>
        <w:t xml:space="preserve"> Rodzaj powierzonych danych będzie zależał bezpośrednio od Zamówienia jednostkowego</w:t>
      </w:r>
    </w:p>
  </w:footnote>
  <w:footnote w:id="4">
    <w:p w14:paraId="22EB2405" w14:textId="251769B9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Dotyczy w przypadku występowania podprzetwarzających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C173" w14:textId="7C97DD20" w:rsidR="003E0E5F" w:rsidRPr="003E0E5F" w:rsidRDefault="003E0E5F" w:rsidP="003E0E5F">
    <w:pPr>
      <w:pStyle w:val="Nagwek"/>
      <w:tabs>
        <w:tab w:val="clear" w:pos="4536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4B624906"/>
    <w:lvl w:ilvl="0" w:tplc="00B0CA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3"/>
  </w:num>
  <w:num w:numId="3" w16cid:durableId="800729941">
    <w:abstractNumId w:val="26"/>
  </w:num>
  <w:num w:numId="4" w16cid:durableId="1753046080">
    <w:abstractNumId w:val="15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2"/>
  </w:num>
  <w:num w:numId="8" w16cid:durableId="742414254">
    <w:abstractNumId w:val="32"/>
  </w:num>
  <w:num w:numId="9" w16cid:durableId="1548910186">
    <w:abstractNumId w:val="1"/>
  </w:num>
  <w:num w:numId="10" w16cid:durableId="279998800">
    <w:abstractNumId w:val="27"/>
  </w:num>
  <w:num w:numId="11" w16cid:durableId="635306219">
    <w:abstractNumId w:val="31"/>
  </w:num>
  <w:num w:numId="12" w16cid:durableId="416052421">
    <w:abstractNumId w:val="11"/>
  </w:num>
  <w:num w:numId="13" w16cid:durableId="703948326">
    <w:abstractNumId w:val="33"/>
  </w:num>
  <w:num w:numId="14" w16cid:durableId="503782919">
    <w:abstractNumId w:val="7"/>
  </w:num>
  <w:num w:numId="15" w16cid:durableId="596140276">
    <w:abstractNumId w:val="23"/>
  </w:num>
  <w:num w:numId="16" w16cid:durableId="820119049">
    <w:abstractNumId w:val="9"/>
  </w:num>
  <w:num w:numId="17" w16cid:durableId="965240470">
    <w:abstractNumId w:val="24"/>
  </w:num>
  <w:num w:numId="18" w16cid:durableId="1490560401">
    <w:abstractNumId w:val="6"/>
  </w:num>
  <w:num w:numId="19" w16cid:durableId="346374892">
    <w:abstractNumId w:val="12"/>
  </w:num>
  <w:num w:numId="20" w16cid:durableId="1922248714">
    <w:abstractNumId w:val="8"/>
  </w:num>
  <w:num w:numId="21" w16cid:durableId="833838487">
    <w:abstractNumId w:val="21"/>
  </w:num>
  <w:num w:numId="22" w16cid:durableId="962200605">
    <w:abstractNumId w:val="29"/>
  </w:num>
  <w:num w:numId="23" w16cid:durableId="621960052">
    <w:abstractNumId w:val="16"/>
  </w:num>
  <w:num w:numId="24" w16cid:durableId="55319993">
    <w:abstractNumId w:val="28"/>
  </w:num>
  <w:num w:numId="25" w16cid:durableId="901865280">
    <w:abstractNumId w:val="20"/>
  </w:num>
  <w:num w:numId="26" w16cid:durableId="973410325">
    <w:abstractNumId w:val="5"/>
  </w:num>
  <w:num w:numId="27" w16cid:durableId="1725790165">
    <w:abstractNumId w:val="14"/>
  </w:num>
  <w:num w:numId="28" w16cid:durableId="674459948">
    <w:abstractNumId w:val="34"/>
  </w:num>
  <w:num w:numId="29" w16cid:durableId="145124689">
    <w:abstractNumId w:val="30"/>
  </w:num>
  <w:num w:numId="30" w16cid:durableId="443230436">
    <w:abstractNumId w:val="4"/>
  </w:num>
  <w:num w:numId="31" w16cid:durableId="162165859">
    <w:abstractNumId w:val="18"/>
  </w:num>
  <w:num w:numId="32" w16cid:durableId="306278444">
    <w:abstractNumId w:val="19"/>
  </w:num>
  <w:num w:numId="33" w16cid:durableId="1361928430">
    <w:abstractNumId w:val="17"/>
  </w:num>
  <w:num w:numId="34" w16cid:durableId="701711276">
    <w:abstractNumId w:val="0"/>
  </w:num>
  <w:num w:numId="35" w16cid:durableId="1021013584">
    <w:abstractNumId w:val="2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Woś | Łukasiewicz - PIT">
    <w15:presenceInfo w15:providerId="AD" w15:userId="S::anna.wos@pit.lukasiewicz.gov.pl::1b882931-5adc-4eee-8988-9f8e22636c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DAA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76CD7"/>
    <w:rsid w:val="0008094E"/>
    <w:rsid w:val="000842BF"/>
    <w:rsid w:val="0008447B"/>
    <w:rsid w:val="0008492B"/>
    <w:rsid w:val="00085B31"/>
    <w:rsid w:val="00087D3C"/>
    <w:rsid w:val="00090745"/>
    <w:rsid w:val="000907E2"/>
    <w:rsid w:val="00091AE7"/>
    <w:rsid w:val="00092B3A"/>
    <w:rsid w:val="00092FCF"/>
    <w:rsid w:val="000944CB"/>
    <w:rsid w:val="00095260"/>
    <w:rsid w:val="000956DE"/>
    <w:rsid w:val="000A305F"/>
    <w:rsid w:val="000A5FCE"/>
    <w:rsid w:val="000A67A2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E665B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04C9F"/>
    <w:rsid w:val="00110924"/>
    <w:rsid w:val="00121949"/>
    <w:rsid w:val="00121EA1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427B"/>
    <w:rsid w:val="00154732"/>
    <w:rsid w:val="00154C43"/>
    <w:rsid w:val="00156063"/>
    <w:rsid w:val="001577A9"/>
    <w:rsid w:val="001606BE"/>
    <w:rsid w:val="00163DEE"/>
    <w:rsid w:val="00166586"/>
    <w:rsid w:val="00166D62"/>
    <w:rsid w:val="0017010F"/>
    <w:rsid w:val="001712A4"/>
    <w:rsid w:val="00174F16"/>
    <w:rsid w:val="0017607F"/>
    <w:rsid w:val="001805BB"/>
    <w:rsid w:val="00180B63"/>
    <w:rsid w:val="001818E0"/>
    <w:rsid w:val="0018349B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3B9"/>
    <w:rsid w:val="001C1C14"/>
    <w:rsid w:val="001C3FAC"/>
    <w:rsid w:val="001C512E"/>
    <w:rsid w:val="001C7B0C"/>
    <w:rsid w:val="001D05C4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0AD1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5334"/>
    <w:rsid w:val="00236ED3"/>
    <w:rsid w:val="00241B7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600A1"/>
    <w:rsid w:val="0026302C"/>
    <w:rsid w:val="002638EB"/>
    <w:rsid w:val="00273BF5"/>
    <w:rsid w:val="00276395"/>
    <w:rsid w:val="00277CEB"/>
    <w:rsid w:val="00281C55"/>
    <w:rsid w:val="00281C6D"/>
    <w:rsid w:val="00282688"/>
    <w:rsid w:val="00282B00"/>
    <w:rsid w:val="00282E7A"/>
    <w:rsid w:val="002841EE"/>
    <w:rsid w:val="002860A9"/>
    <w:rsid w:val="00291EDC"/>
    <w:rsid w:val="00294959"/>
    <w:rsid w:val="002955D3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3C9"/>
    <w:rsid w:val="002F649E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B77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4AF1"/>
    <w:rsid w:val="00345EFA"/>
    <w:rsid w:val="00347266"/>
    <w:rsid w:val="00347D08"/>
    <w:rsid w:val="00350FEE"/>
    <w:rsid w:val="00351588"/>
    <w:rsid w:val="00352340"/>
    <w:rsid w:val="0035403F"/>
    <w:rsid w:val="003566BB"/>
    <w:rsid w:val="003621FA"/>
    <w:rsid w:val="00363847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5152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2EBB"/>
    <w:rsid w:val="003D37F0"/>
    <w:rsid w:val="003D3E27"/>
    <w:rsid w:val="003D6DFD"/>
    <w:rsid w:val="003E0E5F"/>
    <w:rsid w:val="003E1F2A"/>
    <w:rsid w:val="003E30F2"/>
    <w:rsid w:val="003E370B"/>
    <w:rsid w:val="003E556F"/>
    <w:rsid w:val="003F01EA"/>
    <w:rsid w:val="003F021D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723A"/>
    <w:rsid w:val="00467A75"/>
    <w:rsid w:val="004714EA"/>
    <w:rsid w:val="004727DC"/>
    <w:rsid w:val="0047322C"/>
    <w:rsid w:val="00480B5E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582C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786C"/>
    <w:rsid w:val="004F2F59"/>
    <w:rsid w:val="004F42D7"/>
    <w:rsid w:val="004F4AB6"/>
    <w:rsid w:val="004F57CD"/>
    <w:rsid w:val="00500038"/>
    <w:rsid w:val="00501663"/>
    <w:rsid w:val="00502B19"/>
    <w:rsid w:val="005056F7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69A0"/>
    <w:rsid w:val="00536E3D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0EBB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482"/>
    <w:rsid w:val="005926D3"/>
    <w:rsid w:val="005948A0"/>
    <w:rsid w:val="00597BA1"/>
    <w:rsid w:val="005A1E30"/>
    <w:rsid w:val="005A3229"/>
    <w:rsid w:val="005A3E8C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6B89"/>
    <w:rsid w:val="005D7998"/>
    <w:rsid w:val="005E2F01"/>
    <w:rsid w:val="005E2FC9"/>
    <w:rsid w:val="005E43AB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9BE"/>
    <w:rsid w:val="006B1B6C"/>
    <w:rsid w:val="006B1FB1"/>
    <w:rsid w:val="006B27CB"/>
    <w:rsid w:val="006B2D98"/>
    <w:rsid w:val="006B2F11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1846"/>
    <w:rsid w:val="006E2830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875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18D3"/>
    <w:rsid w:val="007731AF"/>
    <w:rsid w:val="00780AD4"/>
    <w:rsid w:val="00780DAA"/>
    <w:rsid w:val="0078189C"/>
    <w:rsid w:val="007823A2"/>
    <w:rsid w:val="00786A2B"/>
    <w:rsid w:val="00787472"/>
    <w:rsid w:val="00793D9F"/>
    <w:rsid w:val="007948DE"/>
    <w:rsid w:val="00794CA4"/>
    <w:rsid w:val="00796D6A"/>
    <w:rsid w:val="007A1CEF"/>
    <w:rsid w:val="007A2957"/>
    <w:rsid w:val="007A3536"/>
    <w:rsid w:val="007A3997"/>
    <w:rsid w:val="007A4E76"/>
    <w:rsid w:val="007A54FB"/>
    <w:rsid w:val="007B3B8E"/>
    <w:rsid w:val="007B4721"/>
    <w:rsid w:val="007B5812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E77"/>
    <w:rsid w:val="007F4E75"/>
    <w:rsid w:val="00800B6A"/>
    <w:rsid w:val="008026D1"/>
    <w:rsid w:val="008027F2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D03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0F7B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2840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1ACC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2159"/>
    <w:rsid w:val="008F30EB"/>
    <w:rsid w:val="008F34F4"/>
    <w:rsid w:val="008F5729"/>
    <w:rsid w:val="008F772B"/>
    <w:rsid w:val="008F7B00"/>
    <w:rsid w:val="009014E2"/>
    <w:rsid w:val="009104E9"/>
    <w:rsid w:val="0091054F"/>
    <w:rsid w:val="00911289"/>
    <w:rsid w:val="00911560"/>
    <w:rsid w:val="009206F4"/>
    <w:rsid w:val="00921416"/>
    <w:rsid w:val="00922267"/>
    <w:rsid w:val="00922376"/>
    <w:rsid w:val="00923624"/>
    <w:rsid w:val="00926D31"/>
    <w:rsid w:val="00927A4C"/>
    <w:rsid w:val="00927CE2"/>
    <w:rsid w:val="00927FC8"/>
    <w:rsid w:val="0093134F"/>
    <w:rsid w:val="009343AA"/>
    <w:rsid w:val="0093529B"/>
    <w:rsid w:val="00936347"/>
    <w:rsid w:val="009366D5"/>
    <w:rsid w:val="009372DE"/>
    <w:rsid w:val="00940BA4"/>
    <w:rsid w:val="00941EB1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97EC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7DB"/>
    <w:rsid w:val="009D1873"/>
    <w:rsid w:val="009D29A6"/>
    <w:rsid w:val="009D3F3F"/>
    <w:rsid w:val="009D6997"/>
    <w:rsid w:val="009D6AB5"/>
    <w:rsid w:val="009D6C01"/>
    <w:rsid w:val="009D6D6B"/>
    <w:rsid w:val="009D7665"/>
    <w:rsid w:val="009E2122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23F9"/>
    <w:rsid w:val="00A1328D"/>
    <w:rsid w:val="00A14EDF"/>
    <w:rsid w:val="00A153F9"/>
    <w:rsid w:val="00A16525"/>
    <w:rsid w:val="00A178F3"/>
    <w:rsid w:val="00A17CCA"/>
    <w:rsid w:val="00A227BF"/>
    <w:rsid w:val="00A231E0"/>
    <w:rsid w:val="00A23317"/>
    <w:rsid w:val="00A25C81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57F21"/>
    <w:rsid w:val="00A60FA4"/>
    <w:rsid w:val="00A62FDD"/>
    <w:rsid w:val="00A63985"/>
    <w:rsid w:val="00A64751"/>
    <w:rsid w:val="00A67A80"/>
    <w:rsid w:val="00A7078D"/>
    <w:rsid w:val="00A741C1"/>
    <w:rsid w:val="00A74990"/>
    <w:rsid w:val="00A75971"/>
    <w:rsid w:val="00A77A96"/>
    <w:rsid w:val="00A77D6F"/>
    <w:rsid w:val="00A803E0"/>
    <w:rsid w:val="00A824A2"/>
    <w:rsid w:val="00A8533D"/>
    <w:rsid w:val="00A86C15"/>
    <w:rsid w:val="00A8719A"/>
    <w:rsid w:val="00A87B85"/>
    <w:rsid w:val="00A90CDE"/>
    <w:rsid w:val="00A90FC2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AF77FF"/>
    <w:rsid w:val="00B04CB7"/>
    <w:rsid w:val="00B04FBA"/>
    <w:rsid w:val="00B05DD5"/>
    <w:rsid w:val="00B067D0"/>
    <w:rsid w:val="00B0722D"/>
    <w:rsid w:val="00B07339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5BB7"/>
    <w:rsid w:val="00B561D7"/>
    <w:rsid w:val="00B57FFE"/>
    <w:rsid w:val="00B63921"/>
    <w:rsid w:val="00B66389"/>
    <w:rsid w:val="00B66D81"/>
    <w:rsid w:val="00B66DE8"/>
    <w:rsid w:val="00B67A64"/>
    <w:rsid w:val="00B708E2"/>
    <w:rsid w:val="00B71D13"/>
    <w:rsid w:val="00B71E1B"/>
    <w:rsid w:val="00B72223"/>
    <w:rsid w:val="00B73629"/>
    <w:rsid w:val="00B73AF9"/>
    <w:rsid w:val="00B7492F"/>
    <w:rsid w:val="00B756CD"/>
    <w:rsid w:val="00B758C0"/>
    <w:rsid w:val="00B80A8F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0E2B"/>
    <w:rsid w:val="00C91548"/>
    <w:rsid w:val="00C92321"/>
    <w:rsid w:val="00C96A8A"/>
    <w:rsid w:val="00CA08B0"/>
    <w:rsid w:val="00CA091E"/>
    <w:rsid w:val="00CA3414"/>
    <w:rsid w:val="00CA3B19"/>
    <w:rsid w:val="00CA3F4D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693D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6003E"/>
    <w:rsid w:val="00D6428D"/>
    <w:rsid w:val="00D643F1"/>
    <w:rsid w:val="00D646A6"/>
    <w:rsid w:val="00D70370"/>
    <w:rsid w:val="00D70435"/>
    <w:rsid w:val="00D71D27"/>
    <w:rsid w:val="00D728B8"/>
    <w:rsid w:val="00D73AEE"/>
    <w:rsid w:val="00D74EEE"/>
    <w:rsid w:val="00D76898"/>
    <w:rsid w:val="00D76BBD"/>
    <w:rsid w:val="00D82568"/>
    <w:rsid w:val="00D84134"/>
    <w:rsid w:val="00D855BD"/>
    <w:rsid w:val="00D85F42"/>
    <w:rsid w:val="00D965E8"/>
    <w:rsid w:val="00D97C0B"/>
    <w:rsid w:val="00DA03B7"/>
    <w:rsid w:val="00DA0A94"/>
    <w:rsid w:val="00DA21E9"/>
    <w:rsid w:val="00DA2881"/>
    <w:rsid w:val="00DA5324"/>
    <w:rsid w:val="00DA70F2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0551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018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55D9D"/>
    <w:rsid w:val="00E632D9"/>
    <w:rsid w:val="00E64291"/>
    <w:rsid w:val="00E647E9"/>
    <w:rsid w:val="00E65AD0"/>
    <w:rsid w:val="00E670AE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599F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4B2A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6DCB"/>
    <w:rsid w:val="00FA1E63"/>
    <w:rsid w:val="00FA4199"/>
    <w:rsid w:val="00FA7444"/>
    <w:rsid w:val="00FA78D1"/>
    <w:rsid w:val="00FB28A7"/>
    <w:rsid w:val="00FB2FD6"/>
    <w:rsid w:val="00FB3F80"/>
    <w:rsid w:val="00FC12C7"/>
    <w:rsid w:val="00FC195F"/>
    <w:rsid w:val="00FC3732"/>
    <w:rsid w:val="00FC5128"/>
    <w:rsid w:val="00FC5443"/>
    <w:rsid w:val="00FC57F3"/>
    <w:rsid w:val="00FC5FAE"/>
    <w:rsid w:val="00FD4A04"/>
    <w:rsid w:val="00FD533D"/>
    <w:rsid w:val="00FD55C9"/>
    <w:rsid w:val="00FF0BA6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2435</Words>
  <Characters>14611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Beata Stachowiak-Wysoczańska</cp:lastModifiedBy>
  <cp:revision>4</cp:revision>
  <cp:lastPrinted>2019-08-01T11:34:00Z</cp:lastPrinted>
  <dcterms:created xsi:type="dcterms:W3CDTF">2023-05-23T10:32:00Z</dcterms:created>
  <dcterms:modified xsi:type="dcterms:W3CDTF">2023-05-23T12:43:00Z</dcterms:modified>
</cp:coreProperties>
</file>