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32"/>
        <w:gridCol w:w="3721"/>
        <w:gridCol w:w="1470"/>
        <w:gridCol w:w="968"/>
        <w:gridCol w:w="1553"/>
        <w:gridCol w:w="1046"/>
        <w:gridCol w:w="1358"/>
        <w:gridCol w:w="1358"/>
      </w:tblGrid>
      <w:tr w:rsidR="005D616B" w:rsidRPr="005D616B" w14:paraId="3C34EBD3" w14:textId="5DCD5F67" w:rsidTr="00E6460C">
        <w:trPr>
          <w:trHeight w:val="671"/>
        </w:trPr>
        <w:tc>
          <w:tcPr>
            <w:tcW w:w="13306" w:type="dxa"/>
            <w:gridSpan w:val="8"/>
            <w:shd w:val="clear" w:color="auto" w:fill="D9D9D9"/>
            <w:vAlign w:val="center"/>
          </w:tcPr>
          <w:p w14:paraId="2AD1E97B" w14:textId="22EF37AD" w:rsidR="005D616B" w:rsidRPr="002B6C85" w:rsidRDefault="002B6C85" w:rsidP="0013122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B6C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4. </w:t>
            </w:r>
            <w:r w:rsidR="005D616B" w:rsidRPr="002B6C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WYPOSAŻENIE ŁAZIEKI DROBNE</w:t>
            </w:r>
          </w:p>
        </w:tc>
      </w:tr>
      <w:tr w:rsidR="005D616B" w:rsidRPr="005D616B" w14:paraId="55E94AF3" w14:textId="51F6DF36" w:rsidTr="005D616B">
        <w:trPr>
          <w:trHeight w:val="449"/>
        </w:trPr>
        <w:tc>
          <w:tcPr>
            <w:tcW w:w="1832" w:type="dxa"/>
            <w:shd w:val="clear" w:color="auto" w:fill="D9D9D9"/>
            <w:vAlign w:val="center"/>
          </w:tcPr>
          <w:p w14:paraId="5547DE75" w14:textId="77777777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Przedmiot</w:t>
            </w:r>
          </w:p>
        </w:tc>
        <w:tc>
          <w:tcPr>
            <w:tcW w:w="3721" w:type="dxa"/>
            <w:shd w:val="clear" w:color="auto" w:fill="D9D9D9"/>
            <w:vAlign w:val="center"/>
          </w:tcPr>
          <w:p w14:paraId="412E226B" w14:textId="77777777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Specyfikacja</w:t>
            </w:r>
          </w:p>
        </w:tc>
        <w:tc>
          <w:tcPr>
            <w:tcW w:w="1470" w:type="dxa"/>
            <w:shd w:val="clear" w:color="auto" w:fill="D9D9D9"/>
            <w:vAlign w:val="center"/>
          </w:tcPr>
          <w:p w14:paraId="21EB3CA3" w14:textId="77777777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Wymiary</w:t>
            </w:r>
          </w:p>
        </w:tc>
        <w:tc>
          <w:tcPr>
            <w:tcW w:w="968" w:type="dxa"/>
            <w:shd w:val="clear" w:color="auto" w:fill="D9D9D9"/>
            <w:vAlign w:val="center"/>
          </w:tcPr>
          <w:p w14:paraId="588203EB" w14:textId="77777777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Ilość</w:t>
            </w:r>
          </w:p>
        </w:tc>
        <w:tc>
          <w:tcPr>
            <w:tcW w:w="1553" w:type="dxa"/>
            <w:shd w:val="clear" w:color="auto" w:fill="D9D9D9"/>
            <w:vAlign w:val="center"/>
          </w:tcPr>
          <w:p w14:paraId="0EDD2BE3" w14:textId="23DFDC65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Cena jednostkowa netto</w:t>
            </w:r>
          </w:p>
        </w:tc>
        <w:tc>
          <w:tcPr>
            <w:tcW w:w="1046" w:type="dxa"/>
            <w:shd w:val="clear" w:color="auto" w:fill="D9D9D9"/>
            <w:vAlign w:val="center"/>
          </w:tcPr>
          <w:p w14:paraId="19AE5270" w14:textId="5B8BF917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Wartość netto</w:t>
            </w:r>
          </w:p>
        </w:tc>
        <w:tc>
          <w:tcPr>
            <w:tcW w:w="1358" w:type="dxa"/>
            <w:shd w:val="clear" w:color="auto" w:fill="D9D9D9"/>
            <w:vAlign w:val="center"/>
          </w:tcPr>
          <w:p w14:paraId="789F3393" w14:textId="625688F2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Stawka podatku od towarów i usług</w:t>
            </w:r>
          </w:p>
        </w:tc>
        <w:tc>
          <w:tcPr>
            <w:tcW w:w="1358" w:type="dxa"/>
            <w:shd w:val="clear" w:color="auto" w:fill="D9D9D9"/>
            <w:vAlign w:val="center"/>
          </w:tcPr>
          <w:p w14:paraId="06DDF80E" w14:textId="75A9FF56" w:rsidR="005D616B" w:rsidRPr="005D616B" w:rsidRDefault="005D616B" w:rsidP="005D616B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5D616B">
              <w:rPr>
                <w:b/>
                <w:bCs/>
                <w:sz w:val="18"/>
                <w:szCs w:val="18"/>
              </w:rPr>
              <w:t>Wartość brutto</w:t>
            </w:r>
          </w:p>
        </w:tc>
      </w:tr>
      <w:tr w:rsidR="005D616B" w:rsidRPr="005D616B" w14:paraId="0E6E8C9E" w14:textId="0C81F7F9" w:rsidTr="005D616B">
        <w:tc>
          <w:tcPr>
            <w:tcW w:w="1832" w:type="dxa"/>
          </w:tcPr>
          <w:p w14:paraId="697AC785" w14:textId="36E26909" w:rsidR="005D616B" w:rsidRPr="00F636E7" w:rsidRDefault="00F636E7" w:rsidP="00264C35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</w:rPr>
              <w:t>Półka na 5 kubków</w:t>
            </w:r>
          </w:p>
        </w:tc>
        <w:tc>
          <w:tcPr>
            <w:tcW w:w="3721" w:type="dxa"/>
          </w:tcPr>
          <w:p w14:paraId="03D350B9" w14:textId="77777777" w:rsidR="00F636E7" w:rsidRPr="00F636E7" w:rsidRDefault="00F636E7" w:rsidP="00F636E7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>-typ: wiszący</w:t>
            </w:r>
          </w:p>
          <w:p w14:paraId="5CCC8B98" w14:textId="77777777" w:rsidR="00F636E7" w:rsidRPr="00F636E7" w:rsidRDefault="00F636E7" w:rsidP="00F636E7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>-konstrukcja wykonana z płyty MDF o grubości 12 mm</w:t>
            </w:r>
          </w:p>
          <w:p w14:paraId="2E141D83" w14:textId="77777777" w:rsidR="00F636E7" w:rsidRPr="00F636E7" w:rsidRDefault="00F636E7" w:rsidP="00F636E7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 xml:space="preserve">-  półka wykonana z płyty MDF o grubości 12 mm </w:t>
            </w:r>
          </w:p>
          <w:p w14:paraId="54BCF584" w14:textId="77777777" w:rsidR="00F636E7" w:rsidRPr="00F636E7" w:rsidRDefault="00F636E7" w:rsidP="00F636E7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>- pomieści 5 kubków</w:t>
            </w:r>
          </w:p>
          <w:p w14:paraId="7023BB5E" w14:textId="77777777" w:rsidR="00F636E7" w:rsidRPr="00F636E7" w:rsidRDefault="00F636E7" w:rsidP="00F636E7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 xml:space="preserve">- w zestawie uchwyty do zamocowania </w:t>
            </w:r>
          </w:p>
          <w:p w14:paraId="45F3A086" w14:textId="542E219D" w:rsidR="005D616B" w:rsidRPr="00F636E7" w:rsidRDefault="005D616B" w:rsidP="004B2DCF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470" w:type="dxa"/>
          </w:tcPr>
          <w:p w14:paraId="053DDA30" w14:textId="547F18A8" w:rsidR="005D616B" w:rsidRPr="00F636E7" w:rsidRDefault="00F636E7" w:rsidP="000E6EA1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>Wymiary (szer., gł., wys.): 54 x 15 x 17 cm</w:t>
            </w:r>
            <w:r w:rsidR="005D616B" w:rsidRPr="00F636E7">
              <w:rPr>
                <w:rFonts w:asciiTheme="minorHAnsi" w:hAnsiTheme="minorHAnsi" w:cstheme="minorHAnsi"/>
                <w:sz w:val="18"/>
                <w:szCs w:val="18"/>
              </w:rPr>
              <w:br/>
            </w:r>
          </w:p>
        </w:tc>
        <w:tc>
          <w:tcPr>
            <w:tcW w:w="968" w:type="dxa"/>
          </w:tcPr>
          <w:p w14:paraId="30E812CB" w14:textId="764984B4" w:rsidR="005D616B" w:rsidRPr="00F636E7" w:rsidRDefault="00F636E7" w:rsidP="0013122D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F636E7">
              <w:rPr>
                <w:rFonts w:asciiTheme="minorHAnsi" w:hAnsiTheme="minorHAnsi" w:cstheme="minorHAnsi"/>
                <w:sz w:val="18"/>
                <w:szCs w:val="18"/>
              </w:rPr>
              <w:t>4 szt.</w:t>
            </w:r>
          </w:p>
        </w:tc>
        <w:tc>
          <w:tcPr>
            <w:tcW w:w="1553" w:type="dxa"/>
          </w:tcPr>
          <w:p w14:paraId="5225C7CB" w14:textId="57A32A72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046" w:type="dxa"/>
          </w:tcPr>
          <w:p w14:paraId="7F9D8E89" w14:textId="17ACB4DC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73E4099C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7112B87C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5D616B" w:rsidRPr="005D616B" w14:paraId="22A2FC3E" w14:textId="763C739D" w:rsidTr="005D616B">
        <w:tc>
          <w:tcPr>
            <w:tcW w:w="1832" w:type="dxa"/>
          </w:tcPr>
          <w:p w14:paraId="42154305" w14:textId="708D2404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 xml:space="preserve">Dozownik mydła w płynie </w:t>
            </w:r>
          </w:p>
        </w:tc>
        <w:tc>
          <w:tcPr>
            <w:tcW w:w="3721" w:type="dxa"/>
          </w:tcPr>
          <w:p w14:paraId="01B96197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wykonany z tworzywa ABS</w:t>
            </w:r>
          </w:p>
          <w:p w14:paraId="745CB285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wyposażony w okienko kontroli poziomu mydła</w:t>
            </w:r>
          </w:p>
          <w:p w14:paraId="336C44F6" w14:textId="5F4C3924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 xml:space="preserve">- zamykany na kluczyk  </w:t>
            </w:r>
          </w:p>
          <w:p w14:paraId="2C03DB2E" w14:textId="605D33B2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 xml:space="preserve">-przykręcany do ściany </w:t>
            </w:r>
          </w:p>
          <w:p w14:paraId="72950EED" w14:textId="4B0B5554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mydło uzupełniane z kanistra</w:t>
            </w:r>
          </w:p>
          <w:p w14:paraId="0DF3A690" w14:textId="77777777" w:rsidR="005D616B" w:rsidRPr="005D616B" w:rsidRDefault="005D616B" w:rsidP="00AF0374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rStyle w:val="Pogrubienie"/>
                <w:b w:val="0"/>
                <w:bCs w:val="0"/>
                <w:sz w:val="18"/>
                <w:szCs w:val="18"/>
                <w:shd w:val="clear" w:color="auto" w:fill="FFFFFF"/>
              </w:rPr>
              <w:t>-</w:t>
            </w:r>
            <w:r w:rsidRPr="005D616B">
              <w:rPr>
                <w:rStyle w:val="Pogrubienie"/>
                <w:b w:val="0"/>
                <w:bCs w:val="0"/>
                <w:sz w:val="18"/>
                <w:szCs w:val="18"/>
              </w:rPr>
              <w:t xml:space="preserve"> k</w:t>
            </w:r>
            <w:r w:rsidRPr="005D616B">
              <w:rPr>
                <w:rStyle w:val="Pogrubienie"/>
                <w:b w:val="0"/>
                <w:bCs w:val="0"/>
                <w:sz w:val="18"/>
                <w:szCs w:val="18"/>
                <w:shd w:val="clear" w:color="auto" w:fill="FFFFFF"/>
              </w:rPr>
              <w:t>olor :</w:t>
            </w:r>
            <w:r w:rsidRPr="005D616B">
              <w:rPr>
                <w:sz w:val="18"/>
                <w:szCs w:val="18"/>
                <w:shd w:val="clear" w:color="auto" w:fill="FFFFFF"/>
              </w:rPr>
              <w:t>  biały</w:t>
            </w:r>
          </w:p>
          <w:p w14:paraId="6E6466A7" w14:textId="3FC1EED1" w:rsidR="005D616B" w:rsidRPr="005D616B" w:rsidRDefault="005D616B" w:rsidP="00AF0374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470" w:type="dxa"/>
          </w:tcPr>
          <w:p w14:paraId="2ED1EC9D" w14:textId="729CC1C6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 xml:space="preserve">poj. 0,4-0,5 l </w:t>
            </w:r>
          </w:p>
          <w:p w14:paraId="1D5CDC1A" w14:textId="02C2C70A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968" w:type="dxa"/>
          </w:tcPr>
          <w:p w14:paraId="0E749136" w14:textId="254A01E1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  <w:r w:rsidRPr="005D616B">
              <w:rPr>
                <w:sz w:val="18"/>
                <w:szCs w:val="18"/>
              </w:rPr>
              <w:t>2 szt.</w:t>
            </w:r>
          </w:p>
        </w:tc>
        <w:tc>
          <w:tcPr>
            <w:tcW w:w="1553" w:type="dxa"/>
          </w:tcPr>
          <w:p w14:paraId="28F38E33" w14:textId="039F447E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046" w:type="dxa"/>
          </w:tcPr>
          <w:p w14:paraId="6936C599" w14:textId="29A03F0B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6975A0D0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082C56EF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5D616B" w:rsidRPr="005D616B" w14:paraId="32646E94" w14:textId="280FBCE8" w:rsidTr="005D616B">
        <w:tc>
          <w:tcPr>
            <w:tcW w:w="1832" w:type="dxa"/>
          </w:tcPr>
          <w:p w14:paraId="240BB674" w14:textId="56039496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Podajnik ręczników jednorazowych</w:t>
            </w:r>
          </w:p>
        </w:tc>
        <w:tc>
          <w:tcPr>
            <w:tcW w:w="3721" w:type="dxa"/>
          </w:tcPr>
          <w:p w14:paraId="1F35F50C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dozownik na ręczniki papierowe w listkach wykonany z tworzywa ABS</w:t>
            </w:r>
          </w:p>
          <w:p w14:paraId="738A1F2B" w14:textId="2488EDD8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wyposażony w wizjer do kontroli ilości ręczników oraz klucz</w:t>
            </w:r>
          </w:p>
          <w:p w14:paraId="227BFD68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przykręcany do ściany</w:t>
            </w:r>
          </w:p>
          <w:p w14:paraId="7511105B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opakowanie zawiera zestaw wkrętów z kołkami</w:t>
            </w:r>
          </w:p>
          <w:p w14:paraId="34FF4982" w14:textId="5B884922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sposób dozowania: wyciągnięcie jednej sztuki papieru powoduje wysunięcie się kolejnej</w:t>
            </w:r>
          </w:p>
          <w:p w14:paraId="706341DA" w14:textId="3FE2AA2F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 xml:space="preserve">- wielkość listka ok 25 x 23 cm </w:t>
            </w:r>
          </w:p>
        </w:tc>
        <w:tc>
          <w:tcPr>
            <w:tcW w:w="1470" w:type="dxa"/>
          </w:tcPr>
          <w:p w14:paraId="6CF93906" w14:textId="551E53C0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 xml:space="preserve"> poj. o</w:t>
            </w:r>
            <w:r w:rsidRPr="005D616B">
              <w:rPr>
                <w:sz w:val="18"/>
                <w:szCs w:val="18"/>
              </w:rPr>
              <w:t xml:space="preserve">k </w:t>
            </w:r>
            <w:r w:rsidRPr="005D616B">
              <w:rPr>
                <w:sz w:val="18"/>
                <w:szCs w:val="18"/>
                <w:shd w:val="clear" w:color="auto" w:fill="FFFFFF"/>
              </w:rPr>
              <w:t xml:space="preserve"> 400 szt. </w:t>
            </w:r>
          </w:p>
          <w:p w14:paraId="2AE22D80" w14:textId="76E31673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wym. o</w:t>
            </w:r>
            <w:r w:rsidRPr="005D616B">
              <w:rPr>
                <w:sz w:val="18"/>
                <w:szCs w:val="18"/>
              </w:rPr>
              <w:t xml:space="preserve">k </w:t>
            </w:r>
            <w:r w:rsidRPr="005D616B">
              <w:rPr>
                <w:sz w:val="18"/>
                <w:szCs w:val="18"/>
                <w:shd w:val="clear" w:color="auto" w:fill="FFFFFF"/>
              </w:rPr>
              <w:t>27 x 13 x 27 cm waga m</w:t>
            </w:r>
            <w:r w:rsidRPr="005D616B">
              <w:rPr>
                <w:sz w:val="18"/>
                <w:szCs w:val="18"/>
              </w:rPr>
              <w:t>ax 1 kg</w:t>
            </w:r>
          </w:p>
        </w:tc>
        <w:tc>
          <w:tcPr>
            <w:tcW w:w="968" w:type="dxa"/>
          </w:tcPr>
          <w:p w14:paraId="41F85128" w14:textId="61BEE336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  <w:r w:rsidRPr="005D616B">
              <w:rPr>
                <w:sz w:val="18"/>
                <w:szCs w:val="18"/>
              </w:rPr>
              <w:t xml:space="preserve">2 szt. </w:t>
            </w:r>
          </w:p>
        </w:tc>
        <w:tc>
          <w:tcPr>
            <w:tcW w:w="1553" w:type="dxa"/>
          </w:tcPr>
          <w:p w14:paraId="6E4E3436" w14:textId="50359F2E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046" w:type="dxa"/>
          </w:tcPr>
          <w:p w14:paraId="4935DCCD" w14:textId="101351CB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09B136CE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7ECEDEF4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5D616B" w:rsidRPr="005D616B" w14:paraId="5F2F1098" w14:textId="614C2C34" w:rsidTr="005D616B">
        <w:tc>
          <w:tcPr>
            <w:tcW w:w="1832" w:type="dxa"/>
          </w:tcPr>
          <w:p w14:paraId="7E2DC9AC" w14:textId="133234AA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Regał z półeczkami</w:t>
            </w:r>
          </w:p>
        </w:tc>
        <w:tc>
          <w:tcPr>
            <w:tcW w:w="3721" w:type="dxa"/>
          </w:tcPr>
          <w:p w14:paraId="49DEC239" w14:textId="34C7B119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regał z przegrodą i 2 półkami</w:t>
            </w:r>
          </w:p>
          <w:p w14:paraId="6D4CE98A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t>- wykonany z płyty laminowanej w tonacji brzozy, o gr. 18 mm.</w:t>
            </w:r>
            <w:r w:rsidRPr="005D616B">
              <w:rPr>
                <w:sz w:val="18"/>
                <w:szCs w:val="18"/>
              </w:rPr>
              <w:br/>
            </w:r>
            <w:r w:rsidRPr="005D616B">
              <w:rPr>
                <w:sz w:val="18"/>
                <w:szCs w:val="18"/>
                <w:shd w:val="clear" w:color="auto" w:fill="FFFFFF"/>
              </w:rPr>
              <w:t>- wym. przestrzeni między półkami: 25 x 34,9 x 35,7 cm</w:t>
            </w:r>
            <w:r w:rsidRPr="005D616B">
              <w:rPr>
                <w:sz w:val="18"/>
                <w:szCs w:val="18"/>
              </w:rPr>
              <w:br/>
            </w:r>
          </w:p>
          <w:p w14:paraId="7D704076" w14:textId="6D3CF780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</w:rPr>
              <w:object w:dxaOrig="6120" w:dyaOrig="11532" w14:anchorId="053ACBD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4.75pt;height:159pt" o:ole="">
                  <v:imagedata r:id="rId7" o:title=""/>
                </v:shape>
                <o:OLEObject Type="Embed" ProgID="PBrush" ShapeID="_x0000_i1025" DrawAspect="Content" ObjectID="_1706682782" r:id="rId8"/>
              </w:object>
            </w:r>
          </w:p>
          <w:p w14:paraId="1C0ABFE6" w14:textId="77777777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</w:p>
          <w:p w14:paraId="3D9EB6EF" w14:textId="5665D78A" w:rsidR="005D616B" w:rsidRPr="005D616B" w:rsidRDefault="005D616B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470" w:type="dxa"/>
          </w:tcPr>
          <w:p w14:paraId="0CDCB496" w14:textId="26BE24F5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  <w:r w:rsidRPr="005D616B">
              <w:rPr>
                <w:sz w:val="18"/>
                <w:szCs w:val="18"/>
                <w:shd w:val="clear" w:color="auto" w:fill="FFFFFF"/>
              </w:rPr>
              <w:lastRenderedPageBreak/>
              <w:t>wym. 55.5 x 35 x 120.5</w:t>
            </w:r>
          </w:p>
        </w:tc>
        <w:tc>
          <w:tcPr>
            <w:tcW w:w="968" w:type="dxa"/>
          </w:tcPr>
          <w:p w14:paraId="0A089618" w14:textId="35304E3C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  <w:r w:rsidRPr="005D616B">
              <w:rPr>
                <w:sz w:val="18"/>
                <w:szCs w:val="18"/>
              </w:rPr>
              <w:t>1 zestaw</w:t>
            </w:r>
          </w:p>
        </w:tc>
        <w:tc>
          <w:tcPr>
            <w:tcW w:w="1553" w:type="dxa"/>
          </w:tcPr>
          <w:p w14:paraId="0672C1A8" w14:textId="0F8360F8" w:rsidR="005D616B" w:rsidRPr="005D616B" w:rsidRDefault="005D616B" w:rsidP="0013122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046" w:type="dxa"/>
          </w:tcPr>
          <w:p w14:paraId="7B7C0093" w14:textId="342877A9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2E748966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58" w:type="dxa"/>
          </w:tcPr>
          <w:p w14:paraId="4248A094" w14:textId="77777777" w:rsidR="005D616B" w:rsidRPr="005D616B" w:rsidRDefault="005D616B" w:rsidP="000A7A1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9B55C6" w:rsidRPr="005D616B" w14:paraId="58E770B5" w14:textId="774537DC" w:rsidTr="005D616B">
        <w:tc>
          <w:tcPr>
            <w:tcW w:w="1832" w:type="dxa"/>
          </w:tcPr>
          <w:p w14:paraId="74BE29D4" w14:textId="77777777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</w:p>
          <w:p w14:paraId="7631FA57" w14:textId="3E57953D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9B55C6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 xml:space="preserve">Kosz na pranie </w:t>
            </w:r>
          </w:p>
        </w:tc>
        <w:tc>
          <w:tcPr>
            <w:tcW w:w="3721" w:type="dxa"/>
          </w:tcPr>
          <w:p w14:paraId="41051C4D" w14:textId="77777777" w:rsidR="009B55C6" w:rsidRPr="009B55C6" w:rsidRDefault="009B55C6" w:rsidP="009B55C6">
            <w:pPr>
              <w:spacing w:after="0" w:line="240" w:lineRule="auto"/>
              <w:rPr>
                <w:rStyle w:val="Pogrubienie"/>
                <w:rFonts w:asciiTheme="minorHAnsi" w:hAnsiTheme="minorHAnsi" w:cstheme="minorHAnsi"/>
                <w:b w:val="0"/>
                <w:bCs w:val="0"/>
                <w:sz w:val="18"/>
                <w:szCs w:val="18"/>
                <w:shd w:val="clear" w:color="auto" w:fill="FFFFFF"/>
              </w:rPr>
            </w:pPr>
            <w:r w:rsidRPr="009B55C6">
              <w:rPr>
                <w:rStyle w:val="Pogrubienie"/>
                <w:rFonts w:asciiTheme="minorHAnsi" w:hAnsiTheme="minorHAnsi" w:cstheme="minorHAnsi"/>
                <w:b w:val="0"/>
                <w:bCs w:val="0"/>
                <w:sz w:val="18"/>
                <w:szCs w:val="18"/>
                <w:shd w:val="clear" w:color="auto" w:fill="FFFFFF"/>
              </w:rPr>
              <w:t xml:space="preserve">- wolnostojący koszt zamykany </w:t>
            </w:r>
          </w:p>
          <w:p w14:paraId="765DDA9B" w14:textId="7C1B9953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9B55C6">
              <w:rPr>
                <w:rStyle w:val="Pogrubienie"/>
                <w:rFonts w:asciiTheme="minorHAnsi" w:hAnsiTheme="minorHAnsi" w:cstheme="minorHAnsi"/>
                <w:b w:val="0"/>
                <w:bCs w:val="0"/>
                <w:sz w:val="18"/>
                <w:szCs w:val="18"/>
                <w:shd w:val="clear" w:color="auto" w:fill="FFFFFF"/>
              </w:rPr>
              <w:t xml:space="preserve"> - pojemność:</w:t>
            </w:r>
            <w:r w:rsidRPr="009B55C6">
              <w:rPr>
                <w:rFonts w:asciiTheme="minorHAnsi" w:hAnsiTheme="minorHAnsi" w:cstheme="minorHAnsi"/>
                <w:b/>
                <w:bCs/>
                <w:sz w:val="18"/>
                <w:szCs w:val="18"/>
                <w:shd w:val="clear" w:color="auto" w:fill="FFFFFF"/>
              </w:rPr>
              <w:t> </w:t>
            </w:r>
            <w:r w:rsidRPr="009B55C6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>60l</w:t>
            </w:r>
            <w:r w:rsidRPr="009B55C6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br/>
            </w:r>
          </w:p>
        </w:tc>
        <w:tc>
          <w:tcPr>
            <w:tcW w:w="1470" w:type="dxa"/>
          </w:tcPr>
          <w:p w14:paraId="09986805" w14:textId="49D5FFCF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9B55C6">
              <w:rPr>
                <w:rStyle w:val="Pogrubienie"/>
                <w:rFonts w:asciiTheme="minorHAnsi" w:hAnsiTheme="minorHAnsi" w:cstheme="minorHAnsi"/>
                <w:b w:val="0"/>
                <w:bCs w:val="0"/>
                <w:sz w:val="18"/>
                <w:szCs w:val="18"/>
                <w:shd w:val="clear" w:color="auto" w:fill="FFFFFF"/>
              </w:rPr>
              <w:t>wym. (wys.,</w:t>
            </w:r>
            <w:r w:rsidRPr="009B55C6">
              <w:rPr>
                <w:rStyle w:val="Pogrubienie"/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 xml:space="preserve"> </w:t>
            </w:r>
            <w:r w:rsidRPr="009B55C6"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  <w:t>szer., gł.): 60 x 350 x 44 cm</w:t>
            </w:r>
          </w:p>
        </w:tc>
        <w:tc>
          <w:tcPr>
            <w:tcW w:w="968" w:type="dxa"/>
          </w:tcPr>
          <w:p w14:paraId="36DB3719" w14:textId="31C38F60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9B55C6">
              <w:rPr>
                <w:rFonts w:asciiTheme="minorHAnsi" w:hAnsiTheme="minorHAnsi" w:cstheme="minorHAnsi"/>
                <w:sz w:val="18"/>
                <w:szCs w:val="18"/>
              </w:rPr>
              <w:t xml:space="preserve">2 szt. </w:t>
            </w:r>
          </w:p>
        </w:tc>
        <w:tc>
          <w:tcPr>
            <w:tcW w:w="1553" w:type="dxa"/>
          </w:tcPr>
          <w:p w14:paraId="12DD852A" w14:textId="619DD1A0" w:rsidR="009B55C6" w:rsidRPr="005D616B" w:rsidRDefault="009B55C6" w:rsidP="009B55C6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046" w:type="dxa"/>
          </w:tcPr>
          <w:p w14:paraId="574A4FE2" w14:textId="1E936595" w:rsidR="009B55C6" w:rsidRPr="005D616B" w:rsidRDefault="009B55C6" w:rsidP="009B55C6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58" w:type="dxa"/>
          </w:tcPr>
          <w:p w14:paraId="56DF3E7D" w14:textId="77777777" w:rsidR="009B55C6" w:rsidRPr="005D616B" w:rsidRDefault="009B55C6" w:rsidP="009B55C6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58" w:type="dxa"/>
          </w:tcPr>
          <w:p w14:paraId="357CFAEB" w14:textId="77777777" w:rsidR="009B55C6" w:rsidRPr="005D616B" w:rsidRDefault="009B55C6" w:rsidP="009B55C6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</w:tr>
      <w:tr w:rsidR="009B55C6" w:rsidRPr="005D616B" w14:paraId="2D37D9CF" w14:textId="77777777" w:rsidTr="005D616B">
        <w:tc>
          <w:tcPr>
            <w:tcW w:w="1832" w:type="dxa"/>
          </w:tcPr>
          <w:p w14:paraId="65495A08" w14:textId="36603449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9B55C6">
              <w:rPr>
                <w:rFonts w:asciiTheme="minorHAnsi" w:hAnsiTheme="minorHAnsi" w:cstheme="minorHAnsi"/>
                <w:sz w:val="18"/>
                <w:szCs w:val="18"/>
              </w:rPr>
              <w:t xml:space="preserve">Wieszak na ubrania na kółkach /  stojak podłogowy </w:t>
            </w:r>
          </w:p>
        </w:tc>
        <w:tc>
          <w:tcPr>
            <w:tcW w:w="3721" w:type="dxa"/>
          </w:tcPr>
          <w:p w14:paraId="7DE459E2" w14:textId="77777777" w:rsidR="009B55C6" w:rsidRPr="009B55C6" w:rsidRDefault="009B55C6" w:rsidP="009B55C6">
            <w:pPr>
              <w:shd w:val="clear" w:color="auto" w:fill="FFFFFF"/>
              <w:spacing w:after="0" w:line="240" w:lineRule="auto"/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</w:pPr>
            <w:r w:rsidRPr="009B55C6"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  <w:t> </w:t>
            </w:r>
            <w:bookmarkStart w:id="0" w:name="_Hlk95985135"/>
            <w:r w:rsidRPr="009B55C6"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  <w:t>- wieszak podłogowy na ubrania w formie mobilnego stojaka</w:t>
            </w:r>
          </w:p>
          <w:p w14:paraId="3C593E8B" w14:textId="77777777" w:rsidR="009B55C6" w:rsidRPr="009B55C6" w:rsidRDefault="009B55C6" w:rsidP="009B55C6">
            <w:pPr>
              <w:shd w:val="clear" w:color="auto" w:fill="FFFFFF"/>
              <w:spacing w:after="0" w:line="240" w:lineRule="auto"/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</w:pPr>
            <w:r w:rsidRPr="009B55C6"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  <w:t>- wykonany z trwałego metalu, stabilny</w:t>
            </w:r>
          </w:p>
          <w:p w14:paraId="46C135AF" w14:textId="77777777" w:rsidR="009B55C6" w:rsidRPr="009B55C6" w:rsidRDefault="009B55C6" w:rsidP="009B55C6">
            <w:pPr>
              <w:shd w:val="clear" w:color="auto" w:fill="FFFFFF"/>
              <w:spacing w:after="0" w:line="240" w:lineRule="auto"/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</w:pPr>
            <w:r w:rsidRPr="009B55C6"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  <w:t>- wyposażony w kółka z możliwością blokady</w:t>
            </w:r>
          </w:p>
          <w:p w14:paraId="7D355695" w14:textId="77777777" w:rsidR="009B55C6" w:rsidRPr="009B55C6" w:rsidRDefault="009B55C6" w:rsidP="009B55C6">
            <w:pPr>
              <w:shd w:val="clear" w:color="auto" w:fill="FFFFFF"/>
              <w:spacing w:after="0" w:line="240" w:lineRule="auto"/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</w:pPr>
            <w:r w:rsidRPr="009B55C6"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  <w:t>- posiada zabezpieczenia przed zsunięciem się ubrań</w:t>
            </w:r>
          </w:p>
          <w:p w14:paraId="0F161502" w14:textId="0BF2C0A9" w:rsidR="009B55C6" w:rsidRPr="009B55C6" w:rsidRDefault="009B55C6" w:rsidP="009B55C6">
            <w:pPr>
              <w:shd w:val="clear" w:color="auto" w:fill="FFFFFF"/>
              <w:spacing w:after="0" w:line="240" w:lineRule="auto"/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</w:pPr>
            <w:r w:rsidRPr="009B55C6">
              <w:rPr>
                <w:rFonts w:asciiTheme="minorHAnsi" w:eastAsia="Times New Roman" w:hAnsiTheme="minorHAnsi" w:cstheme="minorHAnsi"/>
                <w:sz w:val="18"/>
                <w:szCs w:val="18"/>
                <w:lang w:eastAsia="pl-PL"/>
              </w:rPr>
              <w:t>- regulowana wysokość do 160 cm</w:t>
            </w:r>
          </w:p>
          <w:bookmarkEnd w:id="0"/>
          <w:p w14:paraId="4A0FC005" w14:textId="73B543B1" w:rsidR="009B55C6" w:rsidRPr="009B55C6" w:rsidRDefault="009B55C6" w:rsidP="009B55C6">
            <w:pPr>
              <w:shd w:val="clear" w:color="auto" w:fill="FFFFFF"/>
              <w:spacing w:before="225" w:after="225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  <w:r w:rsidRPr="009B55C6">
              <w:rPr>
                <w:rFonts w:asciiTheme="minorHAnsi" w:hAnsiTheme="minorHAnsi" w:cstheme="minorHAnsi"/>
                <w:sz w:val="18"/>
                <w:szCs w:val="18"/>
              </w:rPr>
              <w:object w:dxaOrig="11436" w:dyaOrig="11664" w14:anchorId="23C2A944">
                <v:shape id="_x0000_i1026" type="#_x0000_t75" style="width:112.5pt;height:114.75pt" o:ole="">
                  <v:imagedata r:id="rId9" o:title=""/>
                </v:shape>
                <o:OLEObject Type="Embed" ProgID="PBrush" ShapeID="_x0000_i1026" DrawAspect="Content" ObjectID="_1706682783" r:id="rId10"/>
              </w:object>
            </w:r>
          </w:p>
        </w:tc>
        <w:tc>
          <w:tcPr>
            <w:tcW w:w="1470" w:type="dxa"/>
          </w:tcPr>
          <w:p w14:paraId="2E93C5D5" w14:textId="77777777" w:rsidR="009B55C6" w:rsidRPr="009B55C6" w:rsidRDefault="009B55C6" w:rsidP="009B55C6">
            <w:pPr>
              <w:pStyle w:val="Nagwek1"/>
              <w:shd w:val="clear" w:color="auto" w:fill="FFFFFF"/>
              <w:spacing w:before="0"/>
              <w:rPr>
                <w:rFonts w:asciiTheme="minorHAnsi" w:hAnsiTheme="minorHAnsi" w:cstheme="minorHAnsi"/>
                <w:color w:val="auto"/>
                <w:sz w:val="18"/>
                <w:szCs w:val="18"/>
              </w:rPr>
            </w:pPr>
            <w:r w:rsidRPr="009B55C6">
              <w:rPr>
                <w:rFonts w:asciiTheme="minorHAnsi" w:hAnsiTheme="minorHAnsi" w:cstheme="minorHAnsi"/>
                <w:color w:val="auto"/>
                <w:sz w:val="18"/>
                <w:szCs w:val="18"/>
              </w:rPr>
              <w:t>Wymiary (dł. szer., wys.)</w:t>
            </w:r>
          </w:p>
          <w:p w14:paraId="76194FEC" w14:textId="77777777" w:rsidR="009B55C6" w:rsidRPr="009B55C6" w:rsidRDefault="009B55C6" w:rsidP="009B55C6">
            <w:pPr>
              <w:pStyle w:val="Nagwek1"/>
              <w:shd w:val="clear" w:color="auto" w:fill="FFFFFF"/>
              <w:spacing w:before="0"/>
              <w:rPr>
                <w:rFonts w:asciiTheme="minorHAnsi" w:hAnsiTheme="minorHAnsi" w:cstheme="minorHAnsi"/>
                <w:color w:val="auto"/>
                <w:sz w:val="18"/>
                <w:szCs w:val="18"/>
                <w:lang w:eastAsia="pl-PL"/>
              </w:rPr>
            </w:pPr>
            <w:r w:rsidRPr="009B55C6">
              <w:rPr>
                <w:rFonts w:asciiTheme="minorHAnsi" w:hAnsiTheme="minorHAnsi" w:cstheme="minorHAnsi"/>
                <w:color w:val="auto"/>
                <w:sz w:val="18"/>
                <w:szCs w:val="18"/>
              </w:rPr>
              <w:t>80x43x160 cm</w:t>
            </w:r>
          </w:p>
          <w:p w14:paraId="594654DC" w14:textId="77777777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968" w:type="dxa"/>
          </w:tcPr>
          <w:p w14:paraId="7A325BFA" w14:textId="441BFEE1" w:rsidR="009B55C6" w:rsidRPr="009B55C6" w:rsidRDefault="009B55C6" w:rsidP="009B55C6">
            <w:pPr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</w:rPr>
            </w:pPr>
            <w:r w:rsidRPr="009B55C6">
              <w:rPr>
                <w:rFonts w:asciiTheme="minorHAnsi" w:hAnsiTheme="minorHAnsi" w:cstheme="minorHAnsi"/>
                <w:sz w:val="18"/>
                <w:szCs w:val="18"/>
              </w:rPr>
              <w:t xml:space="preserve">2 szt. </w:t>
            </w:r>
          </w:p>
        </w:tc>
        <w:tc>
          <w:tcPr>
            <w:tcW w:w="1553" w:type="dxa"/>
          </w:tcPr>
          <w:p w14:paraId="78FF80C6" w14:textId="77777777" w:rsidR="009B55C6" w:rsidRDefault="009B55C6" w:rsidP="009B55C6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046" w:type="dxa"/>
          </w:tcPr>
          <w:p w14:paraId="7CFC2EFA" w14:textId="77777777" w:rsidR="009B55C6" w:rsidRPr="005D616B" w:rsidRDefault="009B55C6" w:rsidP="009B55C6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58" w:type="dxa"/>
          </w:tcPr>
          <w:p w14:paraId="71A3212E" w14:textId="77777777" w:rsidR="009B55C6" w:rsidRPr="005D616B" w:rsidRDefault="009B55C6" w:rsidP="009B55C6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58" w:type="dxa"/>
          </w:tcPr>
          <w:p w14:paraId="1A3CE55D" w14:textId="77777777" w:rsidR="009B55C6" w:rsidRPr="005D616B" w:rsidRDefault="009B55C6" w:rsidP="009B55C6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</w:tr>
      <w:tr w:rsidR="009B55C6" w:rsidRPr="005D616B" w14:paraId="3BF80BA7" w14:textId="77777777" w:rsidTr="005D616B">
        <w:tc>
          <w:tcPr>
            <w:tcW w:w="1832" w:type="dxa"/>
          </w:tcPr>
          <w:p w14:paraId="70594676" w14:textId="77777777" w:rsidR="009B55C6" w:rsidRPr="005D616B" w:rsidRDefault="009B55C6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3721" w:type="dxa"/>
          </w:tcPr>
          <w:p w14:paraId="2BF0FE0D" w14:textId="77777777" w:rsidR="009B55C6" w:rsidRPr="005D616B" w:rsidRDefault="009B55C6" w:rsidP="002873A0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470" w:type="dxa"/>
          </w:tcPr>
          <w:p w14:paraId="574F02D3" w14:textId="77777777" w:rsidR="009B55C6" w:rsidRPr="005D616B" w:rsidRDefault="009B55C6" w:rsidP="0013122D">
            <w:pPr>
              <w:spacing w:after="0" w:line="240" w:lineRule="auto"/>
              <w:rPr>
                <w:sz w:val="18"/>
                <w:szCs w:val="18"/>
                <w:shd w:val="clear" w:color="auto" w:fill="FFFFFF"/>
              </w:rPr>
            </w:pPr>
          </w:p>
        </w:tc>
        <w:tc>
          <w:tcPr>
            <w:tcW w:w="968" w:type="dxa"/>
          </w:tcPr>
          <w:p w14:paraId="0D2C4B25" w14:textId="77777777" w:rsidR="009B55C6" w:rsidRPr="005D616B" w:rsidRDefault="009B55C6" w:rsidP="0013122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553" w:type="dxa"/>
          </w:tcPr>
          <w:p w14:paraId="774B92E5" w14:textId="12D8FF7D" w:rsidR="009B55C6" w:rsidRDefault="009B55C6" w:rsidP="0013122D">
            <w:pPr>
              <w:spacing w:after="0"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razem</w:t>
            </w:r>
          </w:p>
        </w:tc>
        <w:tc>
          <w:tcPr>
            <w:tcW w:w="1046" w:type="dxa"/>
          </w:tcPr>
          <w:p w14:paraId="294F4DD5" w14:textId="77777777" w:rsidR="009B55C6" w:rsidRPr="005D616B" w:rsidRDefault="009B55C6" w:rsidP="000A7A19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58" w:type="dxa"/>
          </w:tcPr>
          <w:p w14:paraId="6269BAEB" w14:textId="77777777" w:rsidR="009B55C6" w:rsidRPr="005D616B" w:rsidRDefault="009B55C6" w:rsidP="000A7A19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58" w:type="dxa"/>
          </w:tcPr>
          <w:p w14:paraId="0D34C1B6" w14:textId="77777777" w:rsidR="009B55C6" w:rsidRPr="005D616B" w:rsidRDefault="009B55C6" w:rsidP="000A7A19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</w:tr>
    </w:tbl>
    <w:p w14:paraId="77F370C6" w14:textId="2EF32DD8" w:rsidR="00AB12B4" w:rsidRDefault="00AB12B4" w:rsidP="002D2DBB"/>
    <w:sectPr w:rsidR="00AB12B4" w:rsidSect="00C407F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B83CB2" w14:textId="77777777" w:rsidR="00CD1127" w:rsidRDefault="00CD1127" w:rsidP="005D616B">
      <w:pPr>
        <w:spacing w:after="0" w:line="240" w:lineRule="auto"/>
      </w:pPr>
      <w:r>
        <w:separator/>
      </w:r>
    </w:p>
  </w:endnote>
  <w:endnote w:type="continuationSeparator" w:id="0">
    <w:p w14:paraId="1223ED9F" w14:textId="77777777" w:rsidR="00CD1127" w:rsidRDefault="00CD1127" w:rsidP="005D61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6914B3" w14:textId="77777777" w:rsidR="006A3C83" w:rsidRDefault="006A3C8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A917B5" w14:textId="77777777" w:rsidR="006A3C83" w:rsidRDefault="006A3C8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9482F4" w14:textId="77777777" w:rsidR="006A3C83" w:rsidRDefault="006A3C8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4F4ACA" w14:textId="77777777" w:rsidR="00CD1127" w:rsidRDefault="00CD1127" w:rsidP="005D616B">
      <w:pPr>
        <w:spacing w:after="0" w:line="240" w:lineRule="auto"/>
      </w:pPr>
      <w:r>
        <w:separator/>
      </w:r>
    </w:p>
  </w:footnote>
  <w:footnote w:type="continuationSeparator" w:id="0">
    <w:p w14:paraId="2FBE9617" w14:textId="77777777" w:rsidR="00CD1127" w:rsidRDefault="00CD1127" w:rsidP="005D61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0CE82" w14:textId="77777777" w:rsidR="006A3C83" w:rsidRDefault="006A3C8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0C1F8F" w14:textId="24DA30D8" w:rsidR="006A3C83" w:rsidRDefault="006A3C83" w:rsidP="006A3C83">
    <w:pPr>
      <w:pStyle w:val="Nagwek"/>
    </w:pPr>
    <w:r>
      <w:t xml:space="preserve">Nr sprawy RG.271.1.2.2022                                                                                                                                                                              Załącznik nr </w:t>
    </w:r>
    <w:r w:rsidR="00017329">
      <w:t>4</w:t>
    </w:r>
    <w:r>
      <w:t xml:space="preserve">  </w:t>
    </w:r>
    <w:r>
      <w:rPr>
        <w:b/>
        <w:bCs/>
      </w:rPr>
      <w:t>część I</w:t>
    </w:r>
    <w:r>
      <w:t>V</w:t>
    </w:r>
  </w:p>
  <w:p w14:paraId="27239BCD" w14:textId="344B7E2E" w:rsidR="006A3C83" w:rsidRDefault="006A3C83" w:rsidP="006A3C83">
    <w:pPr>
      <w:pStyle w:val="Nagwek"/>
    </w:pPr>
    <w:r>
      <w:t xml:space="preserve">Formularz cenowy </w:t>
    </w:r>
  </w:p>
  <w:p w14:paraId="784C88E5" w14:textId="77777777" w:rsidR="005D616B" w:rsidRDefault="005D616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7FC6D9" w14:textId="77777777" w:rsidR="006A3C83" w:rsidRDefault="006A3C8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9718E6"/>
    <w:multiLevelType w:val="multilevel"/>
    <w:tmpl w:val="BBBEF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07F1"/>
    <w:rsid w:val="00017329"/>
    <w:rsid w:val="00050638"/>
    <w:rsid w:val="00067420"/>
    <w:rsid w:val="000A0C2E"/>
    <w:rsid w:val="000A7A19"/>
    <w:rsid w:val="000E6EA1"/>
    <w:rsid w:val="000F1E2E"/>
    <w:rsid w:val="000F7B72"/>
    <w:rsid w:val="0013122D"/>
    <w:rsid w:val="001416E3"/>
    <w:rsid w:val="0016114F"/>
    <w:rsid w:val="001645F0"/>
    <w:rsid w:val="001A0468"/>
    <w:rsid w:val="001C6FC4"/>
    <w:rsid w:val="002106AD"/>
    <w:rsid w:val="00225453"/>
    <w:rsid w:val="00264C35"/>
    <w:rsid w:val="002873A0"/>
    <w:rsid w:val="002927D5"/>
    <w:rsid w:val="002A4621"/>
    <w:rsid w:val="002B6223"/>
    <w:rsid w:val="002B6C85"/>
    <w:rsid w:val="002D2DBB"/>
    <w:rsid w:val="00342493"/>
    <w:rsid w:val="003427BE"/>
    <w:rsid w:val="00370A01"/>
    <w:rsid w:val="00382378"/>
    <w:rsid w:val="0041133C"/>
    <w:rsid w:val="00456D8D"/>
    <w:rsid w:val="004B2DCF"/>
    <w:rsid w:val="004E0317"/>
    <w:rsid w:val="005171AA"/>
    <w:rsid w:val="00525F5D"/>
    <w:rsid w:val="005419A6"/>
    <w:rsid w:val="00581F72"/>
    <w:rsid w:val="005C0BF5"/>
    <w:rsid w:val="005C2F0C"/>
    <w:rsid w:val="005C352C"/>
    <w:rsid w:val="005D12DD"/>
    <w:rsid w:val="005D616B"/>
    <w:rsid w:val="00601818"/>
    <w:rsid w:val="00610011"/>
    <w:rsid w:val="00633FC3"/>
    <w:rsid w:val="00670DD5"/>
    <w:rsid w:val="0068239E"/>
    <w:rsid w:val="006855BD"/>
    <w:rsid w:val="00691C6F"/>
    <w:rsid w:val="006A3C83"/>
    <w:rsid w:val="006B7A2C"/>
    <w:rsid w:val="00700A86"/>
    <w:rsid w:val="0072657E"/>
    <w:rsid w:val="00744969"/>
    <w:rsid w:val="0078381C"/>
    <w:rsid w:val="007860DD"/>
    <w:rsid w:val="007C50E3"/>
    <w:rsid w:val="00806642"/>
    <w:rsid w:val="00840512"/>
    <w:rsid w:val="008560DB"/>
    <w:rsid w:val="00892DA1"/>
    <w:rsid w:val="008D1354"/>
    <w:rsid w:val="008E0161"/>
    <w:rsid w:val="008E493F"/>
    <w:rsid w:val="00911117"/>
    <w:rsid w:val="009240D1"/>
    <w:rsid w:val="009275FE"/>
    <w:rsid w:val="00972425"/>
    <w:rsid w:val="00981692"/>
    <w:rsid w:val="0098508E"/>
    <w:rsid w:val="009B55C6"/>
    <w:rsid w:val="009C0D92"/>
    <w:rsid w:val="009C322C"/>
    <w:rsid w:val="009D0066"/>
    <w:rsid w:val="00A05298"/>
    <w:rsid w:val="00A25B79"/>
    <w:rsid w:val="00A4584D"/>
    <w:rsid w:val="00A82AC1"/>
    <w:rsid w:val="00A9208C"/>
    <w:rsid w:val="00A9408B"/>
    <w:rsid w:val="00AA3A02"/>
    <w:rsid w:val="00AB12B4"/>
    <w:rsid w:val="00AC7B9C"/>
    <w:rsid w:val="00AD2CE5"/>
    <w:rsid w:val="00AE590F"/>
    <w:rsid w:val="00AE6126"/>
    <w:rsid w:val="00AF0374"/>
    <w:rsid w:val="00B00654"/>
    <w:rsid w:val="00B314F8"/>
    <w:rsid w:val="00B3429A"/>
    <w:rsid w:val="00BD4740"/>
    <w:rsid w:val="00C407F1"/>
    <w:rsid w:val="00C41916"/>
    <w:rsid w:val="00C464DA"/>
    <w:rsid w:val="00C5106C"/>
    <w:rsid w:val="00C53B1B"/>
    <w:rsid w:val="00C65E9D"/>
    <w:rsid w:val="00C8091C"/>
    <w:rsid w:val="00CB624B"/>
    <w:rsid w:val="00CD1127"/>
    <w:rsid w:val="00D246B0"/>
    <w:rsid w:val="00D446E2"/>
    <w:rsid w:val="00DA03F4"/>
    <w:rsid w:val="00DE5CC2"/>
    <w:rsid w:val="00E1227A"/>
    <w:rsid w:val="00E13E08"/>
    <w:rsid w:val="00E23CCF"/>
    <w:rsid w:val="00E301A3"/>
    <w:rsid w:val="00E41FF4"/>
    <w:rsid w:val="00EA5FCB"/>
    <w:rsid w:val="00EB10E5"/>
    <w:rsid w:val="00EC5E67"/>
    <w:rsid w:val="00EE1CF9"/>
    <w:rsid w:val="00EF2D06"/>
    <w:rsid w:val="00F135F4"/>
    <w:rsid w:val="00F45C98"/>
    <w:rsid w:val="00F54F67"/>
    <w:rsid w:val="00F636E7"/>
    <w:rsid w:val="00F674A0"/>
    <w:rsid w:val="00F76037"/>
    <w:rsid w:val="00F8681A"/>
    <w:rsid w:val="00FC13C8"/>
    <w:rsid w:val="00FC2A04"/>
    <w:rsid w:val="00FD6688"/>
    <w:rsid w:val="00FD6B1C"/>
    <w:rsid w:val="00FE5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7CE56C"/>
  <w15:docId w15:val="{A9D8A9C9-6DB5-485D-A7F2-F29570B91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407F1"/>
    <w:pPr>
      <w:spacing w:after="160" w:line="259" w:lineRule="auto"/>
    </w:pPr>
    <w:rPr>
      <w:rFonts w:cs="Calibri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FE5F7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link w:val="Nagwek2Znak"/>
    <w:uiPriority w:val="99"/>
    <w:qFormat/>
    <w:rsid w:val="00F674A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F674A0"/>
    <w:rPr>
      <w:rFonts w:ascii="Times New Roman" w:hAnsi="Times New Roman" w:cs="Times New Roman"/>
      <w:b/>
      <w:bCs/>
      <w:sz w:val="36"/>
      <w:szCs w:val="36"/>
      <w:lang w:eastAsia="pl-PL"/>
    </w:rPr>
  </w:style>
  <w:style w:type="paragraph" w:styleId="NormalnyWeb">
    <w:name w:val="Normal (Web)"/>
    <w:basedOn w:val="Normalny"/>
    <w:uiPriority w:val="99"/>
    <w:rsid w:val="00F674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rsid w:val="00FE5F7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attribute-name">
    <w:name w:val="attribute-name"/>
    <w:basedOn w:val="Domylnaczcionkaakapitu"/>
    <w:rsid w:val="00FE5F76"/>
  </w:style>
  <w:style w:type="character" w:styleId="Hipercze">
    <w:name w:val="Hyperlink"/>
    <w:basedOn w:val="Domylnaczcionkaakapitu"/>
    <w:uiPriority w:val="99"/>
    <w:semiHidden/>
    <w:unhideWhenUsed/>
    <w:rsid w:val="00FE5F76"/>
    <w:rPr>
      <w:color w:val="0000FF"/>
      <w:u w:val="single"/>
    </w:rPr>
  </w:style>
  <w:style w:type="character" w:customStyle="1" w:styleId="attribute-value">
    <w:name w:val="attribute-value"/>
    <w:basedOn w:val="Domylnaczcionkaakapitu"/>
    <w:rsid w:val="00FE5F76"/>
  </w:style>
  <w:style w:type="character" w:styleId="Pogrubienie">
    <w:name w:val="Strong"/>
    <w:basedOn w:val="Domylnaczcionkaakapitu"/>
    <w:uiPriority w:val="22"/>
    <w:qFormat/>
    <w:locked/>
    <w:rsid w:val="00C41916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5D61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16B"/>
    <w:rPr>
      <w:rFonts w:cs="Calibri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5D61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16B"/>
    <w:rPr>
      <w:rFonts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41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0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9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2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82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82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5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8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2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3</Pages>
  <Words>251</Words>
  <Characters>1510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trans</Company>
  <LinksUpToDate>false</LinksUpToDate>
  <CharactersWithSpaces>1758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Rysiek jach</dc:creator>
  <cp:keywords/>
  <dc:description/>
  <cp:lastModifiedBy>Joanna Domańska</cp:lastModifiedBy>
  <cp:revision>18</cp:revision>
  <dcterms:created xsi:type="dcterms:W3CDTF">2021-11-23T11:45:00Z</dcterms:created>
  <dcterms:modified xsi:type="dcterms:W3CDTF">2022-02-18T08:47:00Z</dcterms:modified>
</cp:coreProperties>
</file>