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5FF" w:rsidRPr="009A6334" w:rsidRDefault="00166CAC" w:rsidP="007A0C39">
      <w:pPr>
        <w:spacing w:line="360" w:lineRule="auto"/>
        <w:jc w:val="center"/>
        <w:rPr>
          <w:rFonts w:ascii="Arial" w:hAnsi="Arial" w:cs="Arial"/>
          <w:b/>
        </w:rPr>
      </w:pPr>
      <w:r w:rsidRPr="009A6334">
        <w:rPr>
          <w:rFonts w:ascii="Arial" w:hAnsi="Arial" w:cs="Arial"/>
          <w:b/>
        </w:rPr>
        <w:t>OPIS PRZEDMIOTU ZAMÓWIENIA</w:t>
      </w:r>
    </w:p>
    <w:p w:rsidR="00E36B87" w:rsidRDefault="00E820BB" w:rsidP="00E36B87">
      <w:pPr>
        <w:pStyle w:val="Akapitzlist"/>
        <w:spacing w:after="240" w:line="360" w:lineRule="auto"/>
        <w:ind w:left="284"/>
        <w:jc w:val="center"/>
        <w:rPr>
          <w:rFonts w:ascii="Arial" w:eastAsia="Calibri" w:hAnsi="Arial" w:cs="Arial"/>
          <w:b/>
          <w:lang w:eastAsia="en-US"/>
        </w:rPr>
      </w:pPr>
      <w:r w:rsidRPr="00A52A62">
        <w:rPr>
          <w:rFonts w:ascii="Arial" w:eastAsia="Calibri" w:hAnsi="Arial" w:cs="Arial"/>
          <w:b/>
          <w:lang w:eastAsia="en-US"/>
        </w:rPr>
        <w:t xml:space="preserve">Środki do </w:t>
      </w:r>
      <w:proofErr w:type="spellStart"/>
      <w:r w:rsidRPr="00A52A62">
        <w:rPr>
          <w:rFonts w:ascii="Arial" w:eastAsia="Calibri" w:hAnsi="Arial" w:cs="Arial"/>
          <w:b/>
          <w:lang w:eastAsia="en-US"/>
        </w:rPr>
        <w:t>nautralizacji</w:t>
      </w:r>
      <w:proofErr w:type="spellEnd"/>
      <w:r w:rsidRPr="00A52A62">
        <w:rPr>
          <w:rFonts w:ascii="Arial" w:eastAsia="Calibri" w:hAnsi="Arial" w:cs="Arial"/>
          <w:b/>
          <w:lang w:eastAsia="en-US"/>
        </w:rPr>
        <w:t xml:space="preserve"> zanieczyszczeń produktami naftowymi</w:t>
      </w:r>
      <w:r>
        <w:rPr>
          <w:rFonts w:ascii="Arial" w:eastAsia="Calibri" w:hAnsi="Arial" w:cs="Arial"/>
          <w:b/>
          <w:lang w:eastAsia="en-US"/>
        </w:rPr>
        <w:t>.</w:t>
      </w:r>
    </w:p>
    <w:p w:rsidR="00E36B87" w:rsidRPr="00E36B87" w:rsidRDefault="00E36B87" w:rsidP="00E36B87">
      <w:pPr>
        <w:pStyle w:val="Akapitzlist"/>
        <w:spacing w:after="240" w:line="360" w:lineRule="auto"/>
        <w:ind w:left="284"/>
        <w:jc w:val="center"/>
        <w:rPr>
          <w:rFonts w:ascii="Arial" w:eastAsia="Calibri" w:hAnsi="Arial" w:cs="Arial"/>
          <w:b/>
          <w:lang w:eastAsia="en-US"/>
        </w:rPr>
      </w:pPr>
    </w:p>
    <w:p w:rsidR="00D30D40" w:rsidRPr="00E36B87" w:rsidRDefault="00E36B87" w:rsidP="00E36B87">
      <w:pPr>
        <w:pStyle w:val="Akapitzlist"/>
        <w:numPr>
          <w:ilvl w:val="0"/>
          <w:numId w:val="19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Opis asortymentu stanowiącego przedmiot zamówienia</w:t>
      </w:r>
      <w:r w:rsidR="00D30D40" w:rsidRPr="00E36B87">
        <w:rPr>
          <w:rFonts w:ascii="Arial" w:hAnsi="Arial" w:cs="Arial"/>
        </w:rPr>
        <w:t>:</w:t>
      </w:r>
    </w:p>
    <w:p w:rsidR="00D30D40" w:rsidRPr="009A6334" w:rsidRDefault="00D30D40" w:rsidP="00D30D40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AA11CC">
        <w:rPr>
          <w:rFonts w:ascii="Arial" w:hAnsi="Arial" w:cs="Arial"/>
          <w:b/>
          <w:i/>
        </w:rPr>
        <w:t>Sorbent uniwersalny</w:t>
      </w:r>
      <w:r>
        <w:rPr>
          <w:rFonts w:ascii="Arial" w:hAnsi="Arial" w:cs="Arial"/>
        </w:rPr>
        <w:t xml:space="preserve">, przeznaczony do usuwania z podłoża </w:t>
      </w:r>
      <w:r w:rsidRPr="00651B26">
        <w:rPr>
          <w:rFonts w:ascii="Arial" w:hAnsi="Arial" w:cs="Arial"/>
        </w:rPr>
        <w:t>wycieków</w:t>
      </w:r>
      <w:r>
        <w:rPr>
          <w:rFonts w:ascii="Arial" w:hAnsi="Arial" w:cs="Arial"/>
        </w:rPr>
        <w:t xml:space="preserve">, głównie substancji ropopochodnych. </w:t>
      </w:r>
      <w:r w:rsidRPr="009A6334">
        <w:rPr>
          <w:rFonts w:ascii="Arial" w:hAnsi="Arial" w:cs="Arial"/>
        </w:rPr>
        <w:t>Sorbent powinien</w:t>
      </w:r>
      <w:r>
        <w:rPr>
          <w:rFonts w:ascii="Arial" w:hAnsi="Arial" w:cs="Arial"/>
        </w:rPr>
        <w:t xml:space="preserve"> </w:t>
      </w:r>
      <w:r w:rsidRPr="009A6334">
        <w:rPr>
          <w:rFonts w:ascii="Arial" w:hAnsi="Arial" w:cs="Arial"/>
        </w:rPr>
        <w:t>charakteryzować się niżej</w:t>
      </w:r>
      <w:r>
        <w:rPr>
          <w:rFonts w:ascii="Arial" w:hAnsi="Arial" w:cs="Arial"/>
        </w:rPr>
        <w:t xml:space="preserve"> </w:t>
      </w:r>
      <w:r w:rsidRPr="009A6334">
        <w:rPr>
          <w:rFonts w:ascii="Arial" w:hAnsi="Arial" w:cs="Arial"/>
        </w:rPr>
        <w:t>wymienionymi</w:t>
      </w:r>
      <w:r>
        <w:rPr>
          <w:rFonts w:ascii="Arial" w:hAnsi="Arial" w:cs="Arial"/>
        </w:rPr>
        <w:t xml:space="preserve"> </w:t>
      </w:r>
      <w:r w:rsidRPr="009A6334">
        <w:rPr>
          <w:rFonts w:ascii="Arial" w:hAnsi="Arial" w:cs="Arial"/>
        </w:rPr>
        <w:t>właściwościami: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 xml:space="preserve">sorbent mineralny, </w:t>
      </w:r>
      <w:r w:rsidRPr="002E5439">
        <w:rPr>
          <w:rFonts w:ascii="Arial" w:hAnsi="Arial" w:cs="Arial"/>
          <w:b/>
        </w:rPr>
        <w:t xml:space="preserve">uniwersalny, </w:t>
      </w:r>
      <w:r w:rsidRPr="009A6334">
        <w:rPr>
          <w:rFonts w:ascii="Arial" w:hAnsi="Arial" w:cs="Arial"/>
        </w:rPr>
        <w:t>granulowany;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>granulat o wielkości ziarna od 0,3 do max 1,</w:t>
      </w:r>
      <w:r>
        <w:rPr>
          <w:rFonts w:ascii="Arial" w:hAnsi="Arial" w:cs="Arial"/>
        </w:rPr>
        <w:t>0</w:t>
      </w:r>
      <w:r w:rsidRPr="009A6334">
        <w:rPr>
          <w:rFonts w:ascii="Arial" w:hAnsi="Arial" w:cs="Arial"/>
        </w:rPr>
        <w:t xml:space="preserve"> mm;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>gęstość nasypowa w zakresie od 4</w:t>
      </w:r>
      <w:r>
        <w:rPr>
          <w:rFonts w:ascii="Arial" w:hAnsi="Arial" w:cs="Arial"/>
        </w:rPr>
        <w:t>8</w:t>
      </w:r>
      <w:r w:rsidRPr="009A6334">
        <w:rPr>
          <w:rFonts w:ascii="Arial" w:hAnsi="Arial" w:cs="Arial"/>
        </w:rPr>
        <w:t xml:space="preserve">0 do </w:t>
      </w:r>
      <w:r>
        <w:rPr>
          <w:rFonts w:ascii="Arial" w:hAnsi="Arial" w:cs="Arial"/>
        </w:rPr>
        <w:t>8</w:t>
      </w:r>
      <w:r w:rsidRPr="009A6334">
        <w:rPr>
          <w:rFonts w:ascii="Arial" w:hAnsi="Arial" w:cs="Arial"/>
        </w:rPr>
        <w:t>00 kg/m</w:t>
      </w:r>
      <w:r w:rsidRPr="009A6334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</w:t>
      </w:r>
    </w:p>
    <w:p w:rsidR="00D30D40" w:rsidRPr="009A6334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9A6334">
        <w:rPr>
          <w:rFonts w:ascii="Arial" w:hAnsi="Arial" w:cs="Arial"/>
        </w:rPr>
        <w:t xml:space="preserve">średnia chłonność min. 95% dla </w:t>
      </w:r>
      <w:r>
        <w:rPr>
          <w:rFonts w:ascii="Arial" w:hAnsi="Arial" w:cs="Arial"/>
        </w:rPr>
        <w:t>węglowodorów</w:t>
      </w:r>
      <w:r w:rsidRPr="009A6334">
        <w:rPr>
          <w:rFonts w:ascii="Arial" w:hAnsi="Arial" w:cs="Arial"/>
        </w:rPr>
        <w:t>;</w:t>
      </w:r>
    </w:p>
    <w:p w:rsidR="00D30D40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odporność na ścieranie – po pochłonięciu cieczy sorbent nie ulega rozkładowi zachowując swoje własności fizykochemiczne tzn. jest twardy, nie kruszy się, minimalnie pyli;</w:t>
      </w:r>
    </w:p>
    <w:p w:rsidR="00D30D40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6806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jest łatwopalny;</w:t>
      </w:r>
    </w:p>
    <w:p w:rsidR="00D30D40" w:rsidRPr="00886806" w:rsidRDefault="00D30D40" w:rsidP="00D30D4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86806">
        <w:rPr>
          <w:rFonts w:ascii="Arial" w:hAnsi="Arial" w:cs="Arial"/>
        </w:rPr>
        <w:t>nieszkodliwy dla ludzi.</w:t>
      </w:r>
    </w:p>
    <w:p w:rsidR="00C75F78" w:rsidRPr="00C75F78" w:rsidRDefault="00D30D40" w:rsidP="00C75F78">
      <w:pPr>
        <w:spacing w:after="240" w:line="360" w:lineRule="auto"/>
        <w:jc w:val="both"/>
        <w:rPr>
          <w:rFonts w:ascii="Arial" w:hAnsi="Arial" w:cs="Arial"/>
        </w:rPr>
      </w:pPr>
      <w:r w:rsidRPr="00D30D40">
        <w:rPr>
          <w:rFonts w:ascii="Arial" w:hAnsi="Arial" w:cs="Arial"/>
        </w:rPr>
        <w:t xml:space="preserve">Produkt powinien posiadać kartę charakterystyki, zgodnie z ustawą z dnia </w:t>
      </w:r>
      <w:r w:rsidRPr="00D30D40">
        <w:rPr>
          <w:rFonts w:ascii="Arial" w:hAnsi="Arial" w:cs="Arial"/>
        </w:rPr>
        <w:br/>
        <w:t xml:space="preserve">25 lutego 2011 r. o substancjach chemicznych i ich mieszaninach (tj.: Dz. U. </w:t>
      </w:r>
      <w:r w:rsidRPr="00D30D40">
        <w:rPr>
          <w:rFonts w:ascii="Arial" w:hAnsi="Arial" w:cs="Arial"/>
        </w:rPr>
        <w:br/>
        <w:t>z 2022 r., poz. 1816)</w:t>
      </w:r>
      <w:r>
        <w:rPr>
          <w:rFonts w:ascii="Arial" w:hAnsi="Arial" w:cs="Arial"/>
        </w:rPr>
        <w:t>.</w:t>
      </w:r>
    </w:p>
    <w:p w:rsidR="0071616D" w:rsidRPr="00D30D40" w:rsidRDefault="0071616D" w:rsidP="00C75F78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D30D40">
        <w:rPr>
          <w:rFonts w:ascii="Arial" w:hAnsi="Arial" w:cs="Arial"/>
          <w:b/>
          <w:i/>
          <w:color w:val="000000" w:themeColor="text1"/>
        </w:rPr>
        <w:t>Preparat odtłuszczający w kanistrach 20 l</w:t>
      </w:r>
      <w:r w:rsidR="006645A5" w:rsidRPr="00D30D40">
        <w:rPr>
          <w:rFonts w:ascii="Arial" w:hAnsi="Arial" w:cs="Arial"/>
          <w:b/>
          <w:i/>
          <w:color w:val="000000" w:themeColor="text1"/>
        </w:rPr>
        <w:t xml:space="preserve"> </w:t>
      </w:r>
    </w:p>
    <w:p w:rsidR="0071616D" w:rsidRPr="0071616D" w:rsidRDefault="0071616D" w:rsidP="00FE03EA">
      <w:p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Parametry preparatu:</w:t>
      </w:r>
    </w:p>
    <w:p w:rsidR="00C75F78" w:rsidRDefault="00C75F78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stosowany do odtłuszczania powierzchni zanieczyszczonych produktami ropopochodnymi oraz tłuszczami spożywczymi</w:t>
      </w:r>
      <w:r w:rsidR="00AA11CC">
        <w:rPr>
          <w:rFonts w:ascii="Arial" w:hAnsi="Arial" w:cs="Arial"/>
          <w:color w:val="000000" w:themeColor="text1"/>
        </w:rPr>
        <w:t>;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proofErr w:type="spellStart"/>
      <w:r w:rsidRPr="0071616D">
        <w:rPr>
          <w:rFonts w:ascii="Arial" w:hAnsi="Arial" w:cs="Arial"/>
          <w:color w:val="000000" w:themeColor="text1"/>
        </w:rPr>
        <w:t>pH</w:t>
      </w:r>
      <w:proofErr w:type="spellEnd"/>
      <w:r w:rsidRPr="0071616D">
        <w:rPr>
          <w:rFonts w:ascii="Arial" w:hAnsi="Arial" w:cs="Arial"/>
          <w:color w:val="000000" w:themeColor="text1"/>
        </w:rPr>
        <w:t xml:space="preserve"> w przedziale od 6,5 do 7,5</w:t>
      </w:r>
      <w:r w:rsidR="009D7868">
        <w:rPr>
          <w:rFonts w:ascii="Arial" w:hAnsi="Arial" w:cs="Arial"/>
          <w:color w:val="000000" w:themeColor="text1"/>
        </w:rPr>
        <w:t>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niepalny,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u w:val="single"/>
        </w:rPr>
      </w:pPr>
      <w:r w:rsidRPr="0071616D">
        <w:rPr>
          <w:rFonts w:ascii="Arial" w:hAnsi="Arial" w:cs="Arial"/>
          <w:color w:val="000000" w:themeColor="text1"/>
          <w:u w:val="single"/>
        </w:rPr>
        <w:t>nie może zawierać</w:t>
      </w:r>
      <w:r w:rsidRPr="0071616D">
        <w:rPr>
          <w:rFonts w:ascii="Arial" w:hAnsi="Arial" w:cs="Arial"/>
          <w:color w:val="000000" w:themeColor="text1"/>
        </w:rPr>
        <w:t xml:space="preserve"> środków odżywczych dla mikroflory środowiskowej (</w:t>
      </w:r>
      <w:r w:rsidRPr="0071616D">
        <w:rPr>
          <w:rFonts w:ascii="Arial" w:hAnsi="Arial" w:cs="Arial"/>
          <w:color w:val="000000" w:themeColor="text1"/>
          <w:u w:val="single"/>
        </w:rPr>
        <w:t>związków fosforu i azotu</w:t>
      </w:r>
      <w:r w:rsidRPr="0071616D">
        <w:rPr>
          <w:rFonts w:ascii="Arial" w:hAnsi="Arial" w:cs="Arial"/>
          <w:color w:val="000000" w:themeColor="text1"/>
        </w:rPr>
        <w:t>),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zdolność penetracji podłoża,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 xml:space="preserve">nie może działać destruktywnie na </w:t>
      </w:r>
      <w:r w:rsidR="00576297">
        <w:rPr>
          <w:rFonts w:ascii="Arial" w:hAnsi="Arial" w:cs="Arial"/>
          <w:color w:val="000000" w:themeColor="text1"/>
        </w:rPr>
        <w:t>powierzchnie myjące,</w:t>
      </w:r>
    </w:p>
    <w:p w:rsidR="0071616D" w:rsidRPr="0071616D" w:rsidRDefault="0071616D" w:rsidP="00FE03EA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1616D">
        <w:rPr>
          <w:rFonts w:ascii="Arial" w:hAnsi="Arial" w:cs="Arial"/>
          <w:color w:val="000000" w:themeColor="text1"/>
        </w:rPr>
        <w:t>preparat gotowy do użytku (w stężeniu roboczym) bez potrzeby rozcieńczania, przelewania w dodatkowe pojemniki; nie może być dostarczany w formie koncentratu</w:t>
      </w:r>
      <w:r w:rsidR="00E878A1">
        <w:rPr>
          <w:rFonts w:ascii="Arial" w:hAnsi="Arial" w:cs="Arial"/>
          <w:color w:val="000000" w:themeColor="text1"/>
        </w:rPr>
        <w:t>.</w:t>
      </w:r>
    </w:p>
    <w:p w:rsidR="00C75F78" w:rsidRPr="00AA11CC" w:rsidRDefault="006645A5" w:rsidP="001C250C">
      <w:pPr>
        <w:suppressAutoHyphens/>
        <w:spacing w:after="240"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Produkt powinien posiadać </w:t>
      </w:r>
      <w:r w:rsidR="00741AE1">
        <w:rPr>
          <w:rFonts w:ascii="Arial" w:hAnsi="Arial" w:cs="Arial"/>
          <w:szCs w:val="28"/>
        </w:rPr>
        <w:t xml:space="preserve">atest PZH </w:t>
      </w:r>
      <w:r w:rsidR="00C24140">
        <w:rPr>
          <w:rFonts w:ascii="Arial" w:hAnsi="Arial" w:cs="Arial"/>
          <w:szCs w:val="28"/>
        </w:rPr>
        <w:t xml:space="preserve">i </w:t>
      </w:r>
      <w:r w:rsidR="00741AE1">
        <w:rPr>
          <w:rFonts w:ascii="Arial" w:hAnsi="Arial" w:cs="Arial"/>
          <w:szCs w:val="28"/>
        </w:rPr>
        <w:t>opis techniczny wyrobu</w:t>
      </w:r>
      <w:r w:rsidR="00AA11CC">
        <w:rPr>
          <w:rFonts w:ascii="Arial" w:hAnsi="Arial" w:cs="Arial"/>
          <w:szCs w:val="28"/>
        </w:rPr>
        <w:t>.</w:t>
      </w:r>
    </w:p>
    <w:p w:rsidR="002F4189" w:rsidRPr="00DA4B34" w:rsidRDefault="002F4189" w:rsidP="00D30D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DA4B34">
        <w:rPr>
          <w:rFonts w:ascii="Arial" w:hAnsi="Arial" w:cs="Arial"/>
          <w:b/>
          <w:i/>
          <w:color w:val="000000" w:themeColor="text1"/>
        </w:rPr>
        <w:t xml:space="preserve">Chodnik </w:t>
      </w:r>
      <w:proofErr w:type="spellStart"/>
      <w:r w:rsidR="007A0C39" w:rsidRPr="00DA4B34">
        <w:rPr>
          <w:rFonts w:ascii="Arial" w:hAnsi="Arial" w:cs="Arial"/>
          <w:b/>
          <w:i/>
          <w:color w:val="000000" w:themeColor="text1"/>
        </w:rPr>
        <w:t>izolacyjno</w:t>
      </w:r>
      <w:proofErr w:type="spellEnd"/>
      <w:r w:rsidR="007A0C39" w:rsidRPr="00DA4B34">
        <w:rPr>
          <w:rFonts w:ascii="Arial" w:hAnsi="Arial" w:cs="Arial"/>
          <w:b/>
          <w:i/>
          <w:color w:val="000000" w:themeColor="text1"/>
        </w:rPr>
        <w:t xml:space="preserve"> - </w:t>
      </w:r>
      <w:r w:rsidRPr="00DA4B34">
        <w:rPr>
          <w:rFonts w:ascii="Arial" w:hAnsi="Arial" w:cs="Arial"/>
          <w:b/>
          <w:i/>
          <w:color w:val="000000" w:themeColor="text1"/>
        </w:rPr>
        <w:t xml:space="preserve">sorpcyjny uniwersalny w rolce </w:t>
      </w:r>
    </w:p>
    <w:p w:rsidR="002F4189" w:rsidRPr="004616F8" w:rsidRDefault="002F4189" w:rsidP="00FE03E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u w:val="single"/>
        </w:rPr>
      </w:pPr>
      <w:r w:rsidRPr="004616F8">
        <w:rPr>
          <w:rFonts w:ascii="Arial" w:hAnsi="Arial" w:cs="Arial"/>
          <w:color w:val="000000" w:themeColor="text1"/>
          <w:u w:val="single"/>
        </w:rPr>
        <w:t>Parametry chodnika:</w:t>
      </w:r>
    </w:p>
    <w:p w:rsidR="00177C45" w:rsidRDefault="00177C45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szerokość chodnika w przedziale 90 – 120 cm</w:t>
      </w:r>
      <w:r w:rsidR="009E7977">
        <w:rPr>
          <w:rFonts w:ascii="Arial" w:hAnsi="Arial" w:cs="Arial"/>
          <w:color w:val="000000" w:themeColor="text1"/>
        </w:rPr>
        <w:t>,</w:t>
      </w:r>
    </w:p>
    <w:p w:rsidR="00177C45" w:rsidRDefault="00177C45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łączna długość przewidziana do zakupu: </w:t>
      </w:r>
      <w:r w:rsidR="00100646">
        <w:rPr>
          <w:rFonts w:ascii="Arial" w:hAnsi="Arial" w:cs="Arial"/>
          <w:color w:val="000000" w:themeColor="text1"/>
        </w:rPr>
        <w:t>300</w:t>
      </w:r>
      <w:r w:rsidR="00F15BEF">
        <w:rPr>
          <w:rFonts w:ascii="Arial" w:hAnsi="Arial" w:cs="Arial"/>
          <w:color w:val="000000" w:themeColor="text1"/>
        </w:rPr>
        <w:t xml:space="preserve"> </w:t>
      </w:r>
      <w:r w:rsidR="00554C15">
        <w:rPr>
          <w:rFonts w:ascii="Arial" w:hAnsi="Arial" w:cs="Arial"/>
          <w:color w:val="000000" w:themeColor="text1"/>
        </w:rPr>
        <w:t xml:space="preserve">m </w:t>
      </w:r>
      <w:r>
        <w:rPr>
          <w:rFonts w:ascii="Arial" w:hAnsi="Arial" w:cs="Arial"/>
          <w:color w:val="000000" w:themeColor="text1"/>
        </w:rPr>
        <w:t xml:space="preserve">(Zamawiający zakłada, że rolka nie może być krótsza niż </w:t>
      </w:r>
      <w:r w:rsidR="00100646">
        <w:rPr>
          <w:rFonts w:ascii="Arial" w:hAnsi="Arial" w:cs="Arial"/>
          <w:color w:val="000000" w:themeColor="text1"/>
        </w:rPr>
        <w:t>10</w:t>
      </w:r>
      <w:r w:rsidR="00554C15">
        <w:rPr>
          <w:rFonts w:ascii="Arial" w:hAnsi="Arial" w:cs="Arial"/>
          <w:color w:val="000000" w:themeColor="text1"/>
        </w:rPr>
        <w:t xml:space="preserve"> </w:t>
      </w:r>
      <w:r w:rsidR="009E7977">
        <w:rPr>
          <w:rFonts w:ascii="Arial" w:hAnsi="Arial" w:cs="Arial"/>
          <w:color w:val="000000" w:themeColor="text1"/>
        </w:rPr>
        <w:t>m)</w:t>
      </w:r>
      <w:r w:rsidR="00F15BEF">
        <w:rPr>
          <w:rFonts w:ascii="Arial" w:hAnsi="Arial" w:cs="Arial"/>
          <w:color w:val="000000" w:themeColor="text1"/>
        </w:rPr>
        <w:t>,</w:t>
      </w:r>
    </w:p>
    <w:p w:rsidR="002F4189" w:rsidRPr="004616F8" w:rsidRDefault="002F4189" w:rsidP="004616F8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duża wytrzymałość na rozdarcia</w:t>
      </w:r>
      <w:r w:rsidR="004616F8">
        <w:rPr>
          <w:rFonts w:ascii="Arial" w:hAnsi="Arial" w:cs="Arial"/>
          <w:color w:val="000000" w:themeColor="text1"/>
        </w:rPr>
        <w:t xml:space="preserve">  ̶ </w:t>
      </w:r>
      <w:r w:rsidRPr="004616F8">
        <w:rPr>
          <w:rFonts w:ascii="Arial" w:hAnsi="Arial" w:cs="Arial"/>
          <w:color w:val="000000" w:themeColor="text1"/>
        </w:rPr>
        <w:t>możliwość stosowania w miejscach o dużym natężeniu ruchu,</w:t>
      </w:r>
    </w:p>
    <w:p w:rsidR="002F4189" w:rsidRPr="007A0C39" w:rsidRDefault="002F4189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zdolność sorpcyjna</w:t>
      </w:r>
      <w:r w:rsidR="00BF2AB6">
        <w:rPr>
          <w:rFonts w:ascii="Arial" w:hAnsi="Arial" w:cs="Arial"/>
          <w:color w:val="000000" w:themeColor="text1"/>
        </w:rPr>
        <w:t>,</w:t>
      </w:r>
      <w:r w:rsidRPr="007A0C39">
        <w:rPr>
          <w:rFonts w:ascii="Arial" w:hAnsi="Arial" w:cs="Arial"/>
          <w:color w:val="000000" w:themeColor="text1"/>
        </w:rPr>
        <w:t xml:space="preserve"> </w:t>
      </w:r>
      <w:r w:rsidR="00E208AF">
        <w:rPr>
          <w:rFonts w:ascii="Arial" w:hAnsi="Arial" w:cs="Arial"/>
          <w:color w:val="000000" w:themeColor="text1"/>
        </w:rPr>
        <w:t>liczona dla powierzchni 1 m</w:t>
      </w:r>
      <w:r w:rsidR="00E208AF" w:rsidRPr="00BF2AB6">
        <w:rPr>
          <w:rFonts w:ascii="Arial" w:hAnsi="Arial" w:cs="Arial"/>
          <w:color w:val="000000" w:themeColor="text1"/>
          <w:vertAlign w:val="superscript"/>
        </w:rPr>
        <w:t>2</w:t>
      </w:r>
      <w:r w:rsidRPr="007A0C39">
        <w:rPr>
          <w:rFonts w:ascii="Arial" w:hAnsi="Arial" w:cs="Arial"/>
          <w:color w:val="000000" w:themeColor="text1"/>
        </w:rPr>
        <w:t xml:space="preserve"> </w:t>
      </w:r>
      <w:r w:rsidR="00BF2AB6">
        <w:rPr>
          <w:rFonts w:ascii="Arial" w:hAnsi="Arial" w:cs="Arial"/>
          <w:color w:val="000000" w:themeColor="text1"/>
        </w:rPr>
        <w:t xml:space="preserve">produktu, </w:t>
      </w:r>
      <w:r w:rsidRPr="007A0C39">
        <w:rPr>
          <w:rFonts w:ascii="Arial" w:hAnsi="Arial" w:cs="Arial"/>
          <w:color w:val="000000" w:themeColor="text1"/>
        </w:rPr>
        <w:t xml:space="preserve">nie mniejsza niż </w:t>
      </w:r>
      <w:r w:rsidR="00DE57A0">
        <w:rPr>
          <w:rFonts w:ascii="Arial" w:hAnsi="Arial" w:cs="Arial"/>
          <w:color w:val="000000" w:themeColor="text1"/>
        </w:rPr>
        <w:t>4</w:t>
      </w:r>
      <w:r w:rsidRPr="007A0C39">
        <w:rPr>
          <w:rFonts w:ascii="Arial" w:hAnsi="Arial" w:cs="Arial"/>
          <w:color w:val="000000" w:themeColor="text1"/>
        </w:rPr>
        <w:t xml:space="preserve"> l,</w:t>
      </w:r>
    </w:p>
    <w:p w:rsidR="002F4189" w:rsidRDefault="002F4189" w:rsidP="00B9785D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właściwości antypoślizgowe</w:t>
      </w:r>
      <w:r w:rsidR="007A0C39">
        <w:rPr>
          <w:rFonts w:ascii="Arial" w:hAnsi="Arial" w:cs="Arial"/>
          <w:color w:val="000000" w:themeColor="text1"/>
        </w:rPr>
        <w:t>.</w:t>
      </w:r>
    </w:p>
    <w:p w:rsidR="00D83834" w:rsidRPr="00D83834" w:rsidRDefault="00D83834" w:rsidP="00D83834">
      <w:pPr>
        <w:spacing w:after="24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Produkt powinien posiadać </w:t>
      </w:r>
      <w:r w:rsidR="00B9785D">
        <w:rPr>
          <w:rFonts w:ascii="Arial" w:hAnsi="Arial" w:cs="Arial"/>
          <w:color w:val="000000" w:themeColor="text1"/>
        </w:rPr>
        <w:t>opis techniczny wyrobu i/lub kartę charakterystyki.</w:t>
      </w:r>
    </w:p>
    <w:p w:rsidR="00D83834" w:rsidRPr="00D83834" w:rsidRDefault="007A0C39" w:rsidP="00D8383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i/>
        </w:rPr>
      </w:pPr>
      <w:r w:rsidRPr="00AA11CC">
        <w:rPr>
          <w:rFonts w:ascii="Arial" w:hAnsi="Arial" w:cs="Arial"/>
          <w:b/>
          <w:i/>
        </w:rPr>
        <w:t>Ściereczki sorpcyjne uniwersalne wym. 40 x 50 cm (100 szt. w opakowaniu)</w:t>
      </w:r>
    </w:p>
    <w:p w:rsidR="007A0C39" w:rsidRPr="007A0C39" w:rsidRDefault="007A0C39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wykonan</w:t>
      </w:r>
      <w:r>
        <w:rPr>
          <w:rFonts w:ascii="Arial" w:hAnsi="Arial" w:cs="Arial"/>
          <w:color w:val="000000" w:themeColor="text1"/>
        </w:rPr>
        <w:t>e</w:t>
      </w:r>
      <w:r w:rsidRPr="007A0C39">
        <w:rPr>
          <w:rFonts w:ascii="Arial" w:hAnsi="Arial" w:cs="Arial"/>
          <w:color w:val="000000" w:themeColor="text1"/>
        </w:rPr>
        <w:t xml:space="preserve"> ze sprasowanych włókien polipropylenowych,</w:t>
      </w:r>
    </w:p>
    <w:p w:rsidR="007A0C39" w:rsidRPr="007A0C39" w:rsidRDefault="007A0C39" w:rsidP="00FE03EA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>perforowane,</w:t>
      </w:r>
    </w:p>
    <w:p w:rsidR="007A0C39" w:rsidRDefault="007A0C39" w:rsidP="00D83834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 w:rsidRPr="007A0C39">
        <w:rPr>
          <w:rFonts w:ascii="Arial" w:hAnsi="Arial" w:cs="Arial"/>
          <w:color w:val="000000" w:themeColor="text1"/>
        </w:rPr>
        <w:t xml:space="preserve">zdolność sorpcyjna 100 sztuk nie mniejsza niż </w:t>
      </w:r>
      <w:r w:rsidR="00E423B8">
        <w:rPr>
          <w:rFonts w:ascii="Arial" w:hAnsi="Arial" w:cs="Arial"/>
          <w:color w:val="000000" w:themeColor="text1"/>
        </w:rPr>
        <w:t>100</w:t>
      </w:r>
      <w:r w:rsidRPr="007A0C39">
        <w:rPr>
          <w:rFonts w:ascii="Arial" w:hAnsi="Arial" w:cs="Arial"/>
          <w:color w:val="000000" w:themeColor="text1"/>
        </w:rPr>
        <w:t xml:space="preserve"> l</w:t>
      </w:r>
      <w:r w:rsidR="00D83834">
        <w:rPr>
          <w:rFonts w:ascii="Arial" w:hAnsi="Arial" w:cs="Arial"/>
          <w:color w:val="000000" w:themeColor="text1"/>
        </w:rPr>
        <w:t>,</w:t>
      </w:r>
    </w:p>
    <w:p w:rsidR="00D83834" w:rsidRDefault="00D83834" w:rsidP="00B9785D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stosowane do usuwania drobnych wycieków, zabezpieczenia powierzchni przed szkodliwym działaniem </w:t>
      </w:r>
      <w:r w:rsidR="00B9785D">
        <w:rPr>
          <w:rFonts w:ascii="Arial" w:hAnsi="Arial" w:cs="Arial"/>
          <w:color w:val="000000" w:themeColor="text1"/>
        </w:rPr>
        <w:t>substancji ropopochodnych itp.</w:t>
      </w:r>
    </w:p>
    <w:p w:rsidR="00B9785D" w:rsidRPr="00B9785D" w:rsidRDefault="00B9785D" w:rsidP="00B9785D">
      <w:pPr>
        <w:spacing w:after="240" w:line="360" w:lineRule="auto"/>
        <w:jc w:val="both"/>
        <w:rPr>
          <w:rFonts w:ascii="Arial" w:hAnsi="Arial" w:cs="Arial"/>
          <w:color w:val="000000" w:themeColor="text1"/>
        </w:rPr>
      </w:pPr>
      <w:r w:rsidRPr="00B9785D">
        <w:rPr>
          <w:rFonts w:ascii="Arial" w:hAnsi="Arial" w:cs="Arial"/>
          <w:color w:val="000000" w:themeColor="text1"/>
        </w:rPr>
        <w:t>Produkt powinien posiadać opis techniczny wyrobu i/lub kartę charakterystyki.</w:t>
      </w:r>
    </w:p>
    <w:p w:rsidR="00F90B50" w:rsidRDefault="00F90B50" w:rsidP="00F90B5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E03EA">
        <w:rPr>
          <w:rFonts w:ascii="Arial" w:hAnsi="Arial" w:cs="Arial"/>
          <w:b/>
        </w:rPr>
        <w:t xml:space="preserve">Wanna </w:t>
      </w:r>
      <w:r>
        <w:rPr>
          <w:rFonts w:ascii="Arial" w:hAnsi="Arial" w:cs="Arial"/>
          <w:b/>
        </w:rPr>
        <w:t>wychwytowa bez kratownicy:</w:t>
      </w:r>
    </w:p>
    <w:p w:rsidR="00F90B50" w:rsidRDefault="00F90B50" w:rsidP="00F90B50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 xml:space="preserve">pojemność wychwytowa 85  ̶ 120 l, </w:t>
      </w:r>
    </w:p>
    <w:p w:rsidR="00F90B50" w:rsidRDefault="00F90B50" w:rsidP="00F90B50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 xml:space="preserve">wykonana z tworzywa sztucznego o wysokiej odporności chemicznej, odporna na niskie temperatury i promieniowanie UV, </w:t>
      </w:r>
    </w:p>
    <w:p w:rsidR="00F90B50" w:rsidRDefault="00F90B50" w:rsidP="00F90B50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 xml:space="preserve">100% szczelna, </w:t>
      </w:r>
    </w:p>
    <w:p w:rsidR="00F90B50" w:rsidRPr="00F90B50" w:rsidRDefault="00F90B50" w:rsidP="00F90B50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F90B50">
        <w:rPr>
          <w:rFonts w:ascii="Arial" w:hAnsi="Arial" w:cs="Arial"/>
        </w:rPr>
        <w:t xml:space="preserve">wykorzystywana na terenie garaży i warsztatów celem ochrony i zabezpieczania posadzek przed ewentualnymi wyciekami substancji niebezpiecznych. </w:t>
      </w:r>
    </w:p>
    <w:p w:rsidR="00F90B50" w:rsidRDefault="00F90B50" w:rsidP="00F90B5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wanny nie może przekraczać 180 mm, a jej szerokość nie może być mniejsza niż 600 mm.</w:t>
      </w:r>
    </w:p>
    <w:p w:rsidR="00F90B50" w:rsidRPr="00F90B50" w:rsidRDefault="00F90B50" w:rsidP="00A7622F">
      <w:pPr>
        <w:pStyle w:val="Akapitzlist"/>
        <w:ind w:left="0"/>
        <w:jc w:val="both"/>
        <w:rPr>
          <w:rFonts w:ascii="Arial" w:hAnsi="Arial" w:cs="Arial"/>
        </w:rPr>
      </w:pPr>
    </w:p>
    <w:p w:rsidR="002F6C85" w:rsidRDefault="001F1676" w:rsidP="00D30D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  <w:b/>
          <w:i/>
          <w:color w:val="000000" w:themeColor="text1"/>
        </w:rPr>
        <w:t>Pojemnik do przechowywania substancji sypkich</w:t>
      </w:r>
      <w:r w:rsidR="00945079">
        <w:rPr>
          <w:rFonts w:ascii="Arial" w:hAnsi="Arial" w:cs="Arial"/>
          <w:b/>
          <w:i/>
          <w:color w:val="000000" w:themeColor="text1"/>
        </w:rPr>
        <w:t>:</w:t>
      </w:r>
    </w:p>
    <w:p w:rsidR="001F1676" w:rsidRPr="001F1676" w:rsidRDefault="001F1676" w:rsidP="001F167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</w:rPr>
        <w:t>pojemność 50</w:t>
      </w:r>
      <w:r w:rsidR="00A94C83">
        <w:rPr>
          <w:rFonts w:ascii="Arial" w:hAnsi="Arial" w:cs="Arial"/>
        </w:rPr>
        <w:t xml:space="preserve"> - </w:t>
      </w:r>
      <w:r w:rsidR="00945079">
        <w:rPr>
          <w:rFonts w:ascii="Arial" w:hAnsi="Arial" w:cs="Arial"/>
        </w:rPr>
        <w:t>7</w:t>
      </w:r>
      <w:r w:rsidRPr="001F1676">
        <w:rPr>
          <w:rFonts w:ascii="Arial" w:hAnsi="Arial" w:cs="Arial"/>
        </w:rPr>
        <w:t xml:space="preserve">0 </w:t>
      </w:r>
      <w:r w:rsidR="00945079">
        <w:rPr>
          <w:rFonts w:ascii="Arial" w:hAnsi="Arial" w:cs="Arial"/>
        </w:rPr>
        <w:t>(</w:t>
      </w:r>
      <w:r w:rsidRPr="001F1676">
        <w:rPr>
          <w:rFonts w:ascii="Arial" w:hAnsi="Arial" w:cs="Arial"/>
        </w:rPr>
        <w:t>kg</w:t>
      </w:r>
      <w:r w:rsidR="00945079">
        <w:rPr>
          <w:rFonts w:ascii="Arial" w:hAnsi="Arial" w:cs="Arial"/>
        </w:rPr>
        <w:t>/l)</w:t>
      </w:r>
      <w:r>
        <w:rPr>
          <w:rFonts w:ascii="Arial" w:hAnsi="Arial" w:cs="Arial"/>
        </w:rPr>
        <w:t xml:space="preserve"> i wysokości </w:t>
      </w:r>
      <w:r w:rsidR="00ED76D1">
        <w:rPr>
          <w:rFonts w:ascii="Arial" w:hAnsi="Arial" w:cs="Arial"/>
        </w:rPr>
        <w:t xml:space="preserve">nie przekraczająca </w:t>
      </w:r>
      <w:r>
        <w:rPr>
          <w:rFonts w:ascii="Arial" w:hAnsi="Arial" w:cs="Arial"/>
        </w:rPr>
        <w:t>60 cm</w:t>
      </w:r>
      <w:r w:rsidRPr="001F1676">
        <w:rPr>
          <w:rFonts w:ascii="Arial" w:hAnsi="Arial" w:cs="Arial"/>
        </w:rPr>
        <w:t xml:space="preserve">, </w:t>
      </w:r>
    </w:p>
    <w:p w:rsidR="001F1676" w:rsidRPr="001F1676" w:rsidRDefault="001F1676" w:rsidP="001F167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</w:rPr>
        <w:t xml:space="preserve">atestowany, </w:t>
      </w:r>
    </w:p>
    <w:p w:rsidR="001F1676" w:rsidRPr="001F1676" w:rsidRDefault="001F1676" w:rsidP="001F167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</w:rPr>
        <w:t>wykonany z materiału odpornego na działanie związków chemicznych, lekki,</w:t>
      </w:r>
    </w:p>
    <w:p w:rsidR="001F1676" w:rsidRPr="001F1676" w:rsidRDefault="001F1676" w:rsidP="001F167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</w:rPr>
        <w:lastRenderedPageBreak/>
        <w:t xml:space="preserve">posiadający otwieraną pokrywę (zintegrowaną z pojemnikiem na stałe), </w:t>
      </w:r>
    </w:p>
    <w:p w:rsidR="001F1676" w:rsidRPr="00945079" w:rsidRDefault="001F1676" w:rsidP="001F167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 w:rsidRPr="001F1676">
        <w:rPr>
          <w:rFonts w:ascii="Arial" w:hAnsi="Arial" w:cs="Arial"/>
        </w:rPr>
        <w:t xml:space="preserve">odporny na wszelkiego rodzaju uszkodzenia mechaniczne oraz </w:t>
      </w:r>
      <w:r w:rsidR="00A94C83">
        <w:rPr>
          <w:rFonts w:ascii="Arial" w:hAnsi="Arial" w:cs="Arial"/>
        </w:rPr>
        <w:t xml:space="preserve">działanie czynników </w:t>
      </w:r>
      <w:r w:rsidRPr="001F1676">
        <w:rPr>
          <w:rFonts w:ascii="Arial" w:hAnsi="Arial" w:cs="Arial"/>
        </w:rPr>
        <w:t>atmosferyczn</w:t>
      </w:r>
      <w:r w:rsidR="00A94C83">
        <w:rPr>
          <w:rFonts w:ascii="Arial" w:hAnsi="Arial" w:cs="Arial"/>
        </w:rPr>
        <w:t>ych</w:t>
      </w:r>
      <w:r w:rsidRPr="001F1676">
        <w:rPr>
          <w:rFonts w:ascii="Arial" w:hAnsi="Arial" w:cs="Arial"/>
        </w:rPr>
        <w:t>.</w:t>
      </w:r>
    </w:p>
    <w:p w:rsidR="00945079" w:rsidRPr="00945079" w:rsidRDefault="00945079" w:rsidP="00A7622F">
      <w:pPr>
        <w:jc w:val="both"/>
        <w:rPr>
          <w:rFonts w:ascii="Arial" w:hAnsi="Arial" w:cs="Arial"/>
          <w:b/>
          <w:i/>
          <w:color w:val="000000" w:themeColor="text1"/>
        </w:rPr>
      </w:pPr>
    </w:p>
    <w:p w:rsidR="001F1676" w:rsidRDefault="004C2AD5" w:rsidP="00D30D40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Pojemnik na odpady mobilne 120 l (kolor: </w:t>
      </w:r>
      <w:proofErr w:type="spellStart"/>
      <w:r>
        <w:rPr>
          <w:rFonts w:ascii="Arial" w:hAnsi="Arial" w:cs="Arial"/>
          <w:b/>
          <w:i/>
          <w:color w:val="000000" w:themeColor="text1"/>
        </w:rPr>
        <w:t>zółty</w:t>
      </w:r>
      <w:proofErr w:type="spellEnd"/>
      <w:r>
        <w:rPr>
          <w:rFonts w:ascii="Arial" w:hAnsi="Arial" w:cs="Arial"/>
          <w:b/>
          <w:i/>
          <w:color w:val="000000" w:themeColor="text1"/>
        </w:rPr>
        <w:t>, niebieski, zielony)</w:t>
      </w:r>
    </w:p>
    <w:p w:rsidR="00A94C83" w:rsidRDefault="004C2AD5" w:rsidP="00E36B87">
      <w:pPr>
        <w:spacing w:after="240" w:line="360" w:lineRule="auto"/>
        <w:jc w:val="both"/>
      </w:pPr>
      <w:r w:rsidRPr="004C2AD5">
        <w:rPr>
          <w:rFonts w:ascii="Arial" w:hAnsi="Arial" w:cs="Arial"/>
        </w:rPr>
        <w:t>Wykonane z tworzywa sztucznego, lekkie, wyposażone w odpowiednie kółka umożliwiające wygodny i łatwy transport, posiadające otwieraną na zawiasach pokrywę, odporne na wszelkiego rodzaju urazy mechaniczne, działanie substancji chemicznych oraz wpływy atmosferyczne</w:t>
      </w:r>
      <w:r w:rsidRPr="00AC6735">
        <w:t xml:space="preserve">. </w:t>
      </w:r>
    </w:p>
    <w:p w:rsidR="00E36B87" w:rsidRPr="00937925" w:rsidRDefault="00E36B87" w:rsidP="00E36B8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37925">
        <w:rPr>
          <w:rFonts w:ascii="Arial" w:hAnsi="Arial" w:cs="Arial"/>
        </w:rPr>
        <w:t>Pozostałe warunki zamówienia.</w:t>
      </w:r>
    </w:p>
    <w:p w:rsidR="00E36B87" w:rsidRPr="00E36B87" w:rsidRDefault="00E36B87" w:rsidP="00E36B87">
      <w:pPr>
        <w:jc w:val="both"/>
        <w:rPr>
          <w:rFonts w:ascii="Arial" w:hAnsi="Arial" w:cs="Arial"/>
        </w:rPr>
      </w:pPr>
      <w:r w:rsidRPr="00E36B87">
        <w:rPr>
          <w:rFonts w:ascii="Arial" w:hAnsi="Arial" w:cs="Arial"/>
        </w:rPr>
        <w:t xml:space="preserve"> </w:t>
      </w:r>
    </w:p>
    <w:p w:rsidR="00E36B87" w:rsidRPr="00E36B87" w:rsidRDefault="00E36B87" w:rsidP="00E36B87">
      <w:pPr>
        <w:pStyle w:val="Akapitzlist"/>
        <w:numPr>
          <w:ilvl w:val="0"/>
          <w:numId w:val="16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E36B87">
        <w:rPr>
          <w:rFonts w:ascii="Arial" w:hAnsi="Arial" w:cs="Arial"/>
        </w:rPr>
        <w:t xml:space="preserve">Przedmiot zamówienia musi być fabrycznie nowy i musi odpowiadać obowiązującym normom z zakresu gatunku pierwszego. Należy dostarczyć go </w:t>
      </w:r>
      <w:r w:rsidRPr="00E36B87">
        <w:rPr>
          <w:rFonts w:ascii="Arial" w:hAnsi="Arial" w:cs="Arial"/>
        </w:rPr>
        <w:br/>
        <w:t>w oryginalnym opakowaniu fabrycznym z zabezpieczeniami stosowanymi przez producenta. Opakowanie powinno umożliwić pełną identyfikację towaru, bez konieczności jego naruszania: posiadać oryginalne opisy (nazwa, parametry techniczne itp.) oraz logo producenta.</w:t>
      </w:r>
    </w:p>
    <w:p w:rsidR="007A78DF" w:rsidRDefault="00E36B87" w:rsidP="00E36B87">
      <w:pPr>
        <w:pStyle w:val="Akapitzlist"/>
        <w:numPr>
          <w:ilvl w:val="0"/>
          <w:numId w:val="16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 w:rsidRPr="00C20150">
        <w:rPr>
          <w:rFonts w:ascii="Arial" w:hAnsi="Arial" w:cs="Arial"/>
        </w:rPr>
        <w:t xml:space="preserve">Zamawiający wymaga, aby przedmiot zamówienia posiadał </w:t>
      </w:r>
      <w:r w:rsidR="007A78DF">
        <w:rPr>
          <w:rFonts w:ascii="Arial" w:hAnsi="Arial" w:cs="Arial"/>
        </w:rPr>
        <w:t xml:space="preserve">nie mniejszy niż </w:t>
      </w:r>
      <w:r w:rsidR="007E3CF1">
        <w:rPr>
          <w:rFonts w:ascii="Arial" w:hAnsi="Arial" w:cs="Arial"/>
        </w:rPr>
        <w:br/>
      </w:r>
      <w:r w:rsidR="007A78DF">
        <w:rPr>
          <w:rFonts w:ascii="Arial" w:hAnsi="Arial" w:cs="Arial"/>
        </w:rPr>
        <w:t xml:space="preserve">12-miesięczny termin przydatności do użytku (licząc od daty odbioru) - dot. poz. </w:t>
      </w:r>
      <w:r w:rsidR="007E3CF1">
        <w:rPr>
          <w:rFonts w:ascii="Arial" w:hAnsi="Arial" w:cs="Arial"/>
        </w:rPr>
        <w:br/>
      </w:r>
      <w:r w:rsidR="007A78DF">
        <w:rPr>
          <w:rFonts w:ascii="Arial" w:hAnsi="Arial" w:cs="Arial"/>
        </w:rPr>
        <w:t>1-</w:t>
      </w:r>
      <w:r w:rsidR="007E3CF1">
        <w:rPr>
          <w:rFonts w:ascii="Arial" w:hAnsi="Arial" w:cs="Arial"/>
        </w:rPr>
        <w:t>2</w:t>
      </w:r>
      <w:r w:rsidR="007A78DF">
        <w:rPr>
          <w:rFonts w:ascii="Arial" w:hAnsi="Arial" w:cs="Arial"/>
        </w:rPr>
        <w:t xml:space="preserve"> w punkcie I.</w:t>
      </w:r>
    </w:p>
    <w:p w:rsidR="00E36B87" w:rsidRDefault="007A78DF" w:rsidP="00E36B87">
      <w:pPr>
        <w:pStyle w:val="Akapitzlist"/>
        <w:numPr>
          <w:ilvl w:val="0"/>
          <w:numId w:val="16"/>
        </w:numPr>
        <w:spacing w:after="24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863A04" w:rsidRPr="00C20150">
        <w:rPr>
          <w:rFonts w:ascii="Arial" w:hAnsi="Arial" w:cs="Arial"/>
        </w:rPr>
        <w:t>wymaga, aby przedmiot zamówienia posiadał</w:t>
      </w:r>
      <w:r w:rsidR="00E36B87" w:rsidRPr="00C20150">
        <w:rPr>
          <w:rFonts w:ascii="Arial" w:hAnsi="Arial" w:cs="Arial"/>
        </w:rPr>
        <w:t xml:space="preserve"> </w:t>
      </w:r>
      <w:r w:rsidR="00863A04">
        <w:rPr>
          <w:rFonts w:ascii="Arial" w:hAnsi="Arial" w:cs="Arial"/>
        </w:rPr>
        <w:t xml:space="preserve">minimalny okres </w:t>
      </w:r>
      <w:r w:rsidR="00E36B87" w:rsidRPr="00C20150">
        <w:rPr>
          <w:rFonts w:ascii="Arial" w:hAnsi="Arial" w:cs="Arial"/>
        </w:rPr>
        <w:t xml:space="preserve">gwarancji </w:t>
      </w:r>
      <w:r w:rsidR="00863A04">
        <w:rPr>
          <w:rFonts w:ascii="Arial" w:hAnsi="Arial" w:cs="Arial"/>
        </w:rPr>
        <w:t>12</w:t>
      </w:r>
      <w:r w:rsidR="00E36B87" w:rsidRPr="00C20150">
        <w:rPr>
          <w:rFonts w:ascii="Arial" w:hAnsi="Arial" w:cs="Arial"/>
        </w:rPr>
        <w:t xml:space="preserve"> miesi</w:t>
      </w:r>
      <w:r w:rsidR="00863A04">
        <w:rPr>
          <w:rFonts w:ascii="Arial" w:hAnsi="Arial" w:cs="Arial"/>
        </w:rPr>
        <w:t>ęcy</w:t>
      </w:r>
      <w:r w:rsidR="00E36B87" w:rsidRPr="00C20150">
        <w:rPr>
          <w:rFonts w:ascii="Arial" w:hAnsi="Arial" w:cs="Arial"/>
        </w:rPr>
        <w:t>, licząc od daty odbioru dostawy.</w:t>
      </w:r>
    </w:p>
    <w:p w:rsidR="00E36B87" w:rsidRPr="00926B6F" w:rsidRDefault="00E36B87" w:rsidP="00E36B87">
      <w:pPr>
        <w:pStyle w:val="Akapitzlist"/>
        <w:numPr>
          <w:ilvl w:val="0"/>
          <w:numId w:val="16"/>
        </w:numPr>
        <w:spacing w:before="240" w:after="240" w:line="360" w:lineRule="auto"/>
        <w:ind w:left="284" w:hanging="284"/>
        <w:jc w:val="both"/>
        <w:rPr>
          <w:rFonts w:ascii="Arial" w:hAnsi="Arial" w:cs="Arial"/>
        </w:rPr>
      </w:pPr>
      <w:r w:rsidRPr="00C20150">
        <w:rPr>
          <w:rFonts w:ascii="Arial" w:hAnsi="Arial" w:cs="Arial"/>
          <w:bCs/>
          <w:color w:val="000000"/>
        </w:rPr>
        <w:t xml:space="preserve">Wykonawca zobowiązany jest do </w:t>
      </w:r>
      <w:r w:rsidRPr="00C20150">
        <w:rPr>
          <w:rFonts w:ascii="Arial" w:hAnsi="Arial" w:cs="Arial"/>
          <w:bCs/>
          <w:color w:val="000000"/>
          <w:u w:val="single"/>
        </w:rPr>
        <w:t>dostarczenia (do dnia</w:t>
      </w:r>
      <w:r w:rsidR="00863A04"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  <w:u w:val="single"/>
        </w:rPr>
        <w:t>1</w:t>
      </w:r>
      <w:r w:rsidR="00863A04">
        <w:rPr>
          <w:rFonts w:ascii="Arial" w:hAnsi="Arial" w:cs="Arial"/>
          <w:bCs/>
          <w:color w:val="000000"/>
          <w:u w:val="single"/>
        </w:rPr>
        <w:t>0</w:t>
      </w:r>
      <w:r w:rsidRPr="00C20150">
        <w:rPr>
          <w:rFonts w:ascii="Arial" w:hAnsi="Arial" w:cs="Arial"/>
          <w:bCs/>
          <w:color w:val="000000"/>
          <w:u w:val="single"/>
        </w:rPr>
        <w:t>.</w:t>
      </w:r>
      <w:r w:rsidR="00863A04">
        <w:rPr>
          <w:rFonts w:ascii="Arial" w:hAnsi="Arial" w:cs="Arial"/>
          <w:bCs/>
          <w:color w:val="000000"/>
          <w:u w:val="single"/>
        </w:rPr>
        <w:t>12</w:t>
      </w:r>
      <w:r w:rsidRPr="00C20150">
        <w:rPr>
          <w:rFonts w:ascii="Arial" w:hAnsi="Arial" w:cs="Arial"/>
          <w:bCs/>
          <w:color w:val="000000"/>
          <w:u w:val="single"/>
        </w:rPr>
        <w:t>.2024 r.)</w:t>
      </w:r>
      <w:r w:rsidR="00863A04">
        <w:rPr>
          <w:rFonts w:ascii="Arial" w:hAnsi="Arial" w:cs="Arial"/>
          <w:bCs/>
          <w:color w:val="000000"/>
          <w:u w:val="single"/>
        </w:rPr>
        <w:br/>
      </w:r>
      <w:r w:rsidRPr="00C20150">
        <w:rPr>
          <w:rFonts w:ascii="Arial" w:hAnsi="Arial" w:cs="Arial"/>
          <w:bCs/>
          <w:color w:val="000000"/>
          <w:u w:val="single"/>
        </w:rPr>
        <w:t>i rozładowania</w:t>
      </w:r>
      <w:r w:rsidRPr="00C20150">
        <w:rPr>
          <w:rFonts w:ascii="Arial" w:hAnsi="Arial" w:cs="Arial"/>
          <w:bCs/>
          <w:color w:val="000000"/>
        </w:rPr>
        <w:t xml:space="preserve"> przedmiotu zamówienia na własny koszt i ryzyko do magazynów Zamawia</w:t>
      </w:r>
      <w:r>
        <w:rPr>
          <w:rFonts w:ascii="Arial" w:hAnsi="Arial" w:cs="Arial"/>
          <w:bCs/>
          <w:color w:val="000000"/>
        </w:rPr>
        <w:t>j</w:t>
      </w:r>
      <w:r w:rsidRPr="00C20150">
        <w:rPr>
          <w:rFonts w:ascii="Arial" w:hAnsi="Arial" w:cs="Arial"/>
          <w:bCs/>
          <w:color w:val="000000"/>
        </w:rPr>
        <w:t>ącego:</w:t>
      </w:r>
    </w:p>
    <w:p w:rsidR="00A94C83" w:rsidRDefault="00A94C83" w:rsidP="004C2AD5">
      <w:pPr>
        <w:spacing w:line="360" w:lineRule="auto"/>
        <w:jc w:val="both"/>
      </w:pPr>
    </w:p>
    <w:p w:rsidR="00DB439A" w:rsidRDefault="00DB439A" w:rsidP="004C2AD5">
      <w:pPr>
        <w:spacing w:line="360" w:lineRule="auto"/>
        <w:jc w:val="both"/>
      </w:pPr>
    </w:p>
    <w:p w:rsidR="00DB439A" w:rsidRDefault="00DB439A" w:rsidP="004C2AD5">
      <w:pPr>
        <w:spacing w:line="360" w:lineRule="auto"/>
        <w:jc w:val="both"/>
      </w:pPr>
    </w:p>
    <w:p w:rsidR="00DB439A" w:rsidRDefault="00DB439A" w:rsidP="004C2AD5">
      <w:pPr>
        <w:spacing w:line="360" w:lineRule="auto"/>
        <w:jc w:val="both"/>
      </w:pPr>
    </w:p>
    <w:p w:rsidR="00DB439A" w:rsidRDefault="00DB439A" w:rsidP="004C2AD5">
      <w:pPr>
        <w:spacing w:line="360" w:lineRule="auto"/>
        <w:jc w:val="both"/>
      </w:pPr>
    </w:p>
    <w:p w:rsidR="00DB439A" w:rsidRDefault="00DB439A" w:rsidP="004C2AD5">
      <w:pPr>
        <w:spacing w:line="360" w:lineRule="auto"/>
        <w:jc w:val="both"/>
      </w:pPr>
    </w:p>
    <w:p w:rsidR="00DB439A" w:rsidRPr="00A94C83" w:rsidRDefault="00DB439A" w:rsidP="004C2AD5">
      <w:pPr>
        <w:spacing w:line="360" w:lineRule="auto"/>
        <w:jc w:val="both"/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51"/>
        <w:gridCol w:w="3729"/>
        <w:gridCol w:w="2600"/>
      </w:tblGrid>
      <w:tr w:rsidR="00DB439A" w:rsidRPr="00DB439A" w:rsidTr="00756FF4">
        <w:trPr>
          <w:trHeight w:val="516"/>
          <w:tblHeader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lastRenderedPageBreak/>
              <w:t>Lp.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Magazyn Zamawiającego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Nazwa asortymentu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B439A">
              <w:rPr>
                <w:rFonts w:ascii="Arial" w:hAnsi="Arial" w:cs="Arial"/>
                <w:b/>
                <w:bCs/>
                <w:i/>
                <w:iCs/>
                <w:color w:val="000000"/>
              </w:rPr>
              <w:t>Ilość</w:t>
            </w:r>
          </w:p>
        </w:tc>
      </w:tr>
      <w:tr w:rsidR="00DB439A" w:rsidRPr="00DB439A" w:rsidTr="00373734">
        <w:trPr>
          <w:trHeight w:val="564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82-300 Elbląg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Królewiecka 169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worki 20 kg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50 szt.</w:t>
            </w:r>
          </w:p>
        </w:tc>
      </w:tr>
      <w:tr w:rsidR="00DB439A" w:rsidRPr="00DB439A" w:rsidTr="00373734">
        <w:trPr>
          <w:trHeight w:val="79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>zależne od zaproponowanego asortymentu - ok. 240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40 op.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50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15 szt.</w:t>
            </w:r>
          </w:p>
        </w:tc>
      </w:tr>
      <w:tr w:rsidR="00DB439A" w:rsidRPr="00DB439A" w:rsidTr="00756FF4">
        <w:trPr>
          <w:trHeight w:val="684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nik na odpady mobilne 120 l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/</w:t>
            </w:r>
            <w:proofErr w:type="spellStart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zółty</w:t>
            </w:r>
            <w:proofErr w:type="spellEnd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/zielony/niebieski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15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15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15 szt.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RAZEM: 45 szt.</w:t>
            </w:r>
          </w:p>
        </w:tc>
      </w:tr>
      <w:tr w:rsidR="00DB439A" w:rsidRPr="00DB439A" w:rsidTr="00373734">
        <w:trPr>
          <w:trHeight w:val="564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14-500 Braniewo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Stefczyka 63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worki 20 kg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80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Preparat odtłuszczający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kanistrach 20 l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20 szt.</w:t>
            </w:r>
          </w:p>
        </w:tc>
      </w:tr>
      <w:tr w:rsidR="00DB439A" w:rsidRPr="00DB439A" w:rsidTr="00373734">
        <w:trPr>
          <w:trHeight w:val="79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>zależne od zaproponowanego asortymentu - ok. 150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45 op.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30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15 szt.</w:t>
            </w:r>
          </w:p>
        </w:tc>
      </w:tr>
      <w:tr w:rsidR="00DB439A" w:rsidRPr="00DB439A" w:rsidTr="00756FF4">
        <w:trPr>
          <w:trHeight w:val="638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</w:t>
            </w:r>
            <w:r w:rsidR="0037373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nik na odpady mobilne 120 l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/</w:t>
            </w:r>
            <w:proofErr w:type="spellStart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zółty</w:t>
            </w:r>
            <w:proofErr w:type="spellEnd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/zielony/niebieski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10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10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10 szt.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RAZEM: 30 szt.</w:t>
            </w:r>
          </w:p>
        </w:tc>
      </w:tr>
      <w:tr w:rsidR="00DB439A" w:rsidRPr="00DB439A" w:rsidTr="00373734">
        <w:trPr>
          <w:trHeight w:val="564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11-200 Bartoszyce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Wojska Polskiego 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worki 20 kg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80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Preparat odtłuszczający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kanistrach 20 l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20 szt.</w:t>
            </w:r>
          </w:p>
        </w:tc>
      </w:tr>
      <w:tr w:rsidR="00DB439A" w:rsidRPr="00DB439A" w:rsidTr="00373734">
        <w:trPr>
          <w:trHeight w:val="79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>zależne od zaproponowanego asortymentu - ok. 120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35 op.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40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15 szt.</w:t>
            </w:r>
          </w:p>
        </w:tc>
      </w:tr>
      <w:tr w:rsidR="00DB439A" w:rsidRPr="00DB439A" w:rsidTr="00373734">
        <w:trPr>
          <w:trHeight w:val="840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nik na odpady mobilne 120 l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/</w:t>
            </w:r>
            <w:proofErr w:type="spellStart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zółty</w:t>
            </w:r>
            <w:proofErr w:type="spellEnd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/zielony/niebieski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10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10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10 szt.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RAZEM: 30 szt.</w:t>
            </w:r>
          </w:p>
        </w:tc>
      </w:tr>
      <w:tr w:rsidR="00DB439A" w:rsidRPr="00DB439A" w:rsidTr="00373734">
        <w:trPr>
          <w:trHeight w:val="564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39A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51" w:type="dxa"/>
            <w:vMerge w:val="restar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14-300 Morąg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ul. Wojska Polskiego 16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Sorbent uniwersalny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worki 20 kg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50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Preparat odtłuszczający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w kanistrach 20 l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20 szt.</w:t>
            </w:r>
          </w:p>
        </w:tc>
      </w:tr>
      <w:tr w:rsidR="00DB439A" w:rsidRPr="00DB439A" w:rsidTr="00373734">
        <w:trPr>
          <w:trHeight w:val="79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Chodnik </w:t>
            </w:r>
            <w:proofErr w:type="spellStart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izolacyjno</w:t>
            </w:r>
            <w:proofErr w:type="spellEnd"/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 - sorpcyjny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uniwersalny w rolce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39A">
              <w:rPr>
                <w:rFonts w:ascii="Arial" w:hAnsi="Arial" w:cs="Arial"/>
                <w:color w:val="000000"/>
                <w:sz w:val="20"/>
                <w:szCs w:val="20"/>
              </w:rPr>
              <w:t>zależne od zaproponowanego asortymentu - ok. 90 m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Ściereczki sorpcyjne uniwersalne wym. 40 x 50 cm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30 op.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anna wychwytowa bez kratownicy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30 szt.</w:t>
            </w:r>
          </w:p>
        </w:tc>
      </w:tr>
      <w:tr w:rsidR="00DB439A" w:rsidRPr="00DB439A" w:rsidTr="00373734">
        <w:trPr>
          <w:trHeight w:val="552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ojemnik do przechowywania substancji sypkich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15 szt.</w:t>
            </w:r>
          </w:p>
        </w:tc>
      </w:tr>
      <w:tr w:rsidR="00DB439A" w:rsidRPr="00DB439A" w:rsidTr="00373734">
        <w:trPr>
          <w:trHeight w:val="840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vMerge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439A" w:rsidRPr="00DB439A" w:rsidRDefault="00DB439A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756FF4" w:rsidP="00DB43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oj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nik na odpady mobilne 120 l</w:t>
            </w:r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/</w:t>
            </w:r>
            <w:proofErr w:type="spellStart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zółty</w:t>
            </w:r>
            <w:proofErr w:type="spellEnd"/>
            <w:r w:rsidR="00DB439A" w:rsidRPr="00DB439A">
              <w:rPr>
                <w:rFonts w:ascii="Arial" w:hAnsi="Arial" w:cs="Arial"/>
                <w:color w:val="000000"/>
                <w:sz w:val="22"/>
                <w:szCs w:val="22"/>
              </w:rPr>
              <w:t>/zielony/niebieski</w:t>
            </w:r>
          </w:p>
        </w:tc>
        <w:tc>
          <w:tcPr>
            <w:tcW w:w="26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39A" w:rsidRPr="00DB439A" w:rsidRDefault="00DB439A" w:rsidP="00DB43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5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>5 szt./</w:t>
            </w:r>
            <w:r w:rsidR="00756F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t xml:space="preserve">5 szt. </w:t>
            </w:r>
            <w:r w:rsidRPr="00DB439A">
              <w:rPr>
                <w:rFonts w:ascii="Arial" w:hAnsi="Arial" w:cs="Arial"/>
                <w:color w:val="000000"/>
                <w:sz w:val="22"/>
                <w:szCs w:val="22"/>
              </w:rPr>
              <w:br/>
              <w:t>RAZEM: 15 szt.</w:t>
            </w:r>
          </w:p>
        </w:tc>
      </w:tr>
    </w:tbl>
    <w:p w:rsidR="004C2AD5" w:rsidRPr="004C2AD5" w:rsidRDefault="004C2AD5" w:rsidP="004C2AD5">
      <w:pPr>
        <w:spacing w:line="360" w:lineRule="auto"/>
        <w:jc w:val="both"/>
        <w:rPr>
          <w:rFonts w:ascii="Arial" w:hAnsi="Arial" w:cs="Arial"/>
          <w:b/>
          <w:i/>
          <w:color w:val="000000" w:themeColor="text1"/>
        </w:rPr>
      </w:pPr>
      <w:bookmarkStart w:id="0" w:name="_GoBack"/>
      <w:bookmarkEnd w:id="0"/>
    </w:p>
    <w:sectPr w:rsidR="004C2AD5" w:rsidRPr="004C2A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6E4" w:rsidRDefault="00CD16E4" w:rsidP="00166CAC">
      <w:r>
        <w:separator/>
      </w:r>
    </w:p>
  </w:endnote>
  <w:endnote w:type="continuationSeparator" w:id="0">
    <w:p w:rsidR="00CD16E4" w:rsidRDefault="00CD16E4" w:rsidP="0016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61531850"/>
      <w:docPartObj>
        <w:docPartGallery w:val="Page Numbers (Bottom of Page)"/>
        <w:docPartUnique/>
      </w:docPartObj>
    </w:sdtPr>
    <w:sdtContent>
      <w:p w:rsidR="00C21EE0" w:rsidRDefault="00C21EE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21EE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C21EE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C21EE0">
          <w:rPr>
            <w:rFonts w:ascii="Arial" w:hAnsi="Arial" w:cs="Arial"/>
            <w:sz w:val="22"/>
            <w:szCs w:val="22"/>
          </w:rPr>
          <w:instrText>PAGE    \* MERGEFORMAT</w:instrText>
        </w:r>
        <w:r w:rsidRPr="00C21EE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Pr="00C21EE0">
          <w:rPr>
            <w:rFonts w:ascii="Arial" w:eastAsiaTheme="majorEastAsia" w:hAnsi="Arial" w:cs="Arial"/>
            <w:sz w:val="22"/>
            <w:szCs w:val="22"/>
          </w:rPr>
          <w:t>2</w:t>
        </w:r>
        <w:r w:rsidRPr="00C21EE0">
          <w:rPr>
            <w:rFonts w:ascii="Arial" w:eastAsiaTheme="majorEastAsia" w:hAnsi="Arial" w:cs="Arial"/>
            <w:sz w:val="22"/>
            <w:szCs w:val="22"/>
          </w:rPr>
          <w:fldChar w:fldCharType="end"/>
        </w:r>
        <w:r w:rsidRPr="00C21EE0">
          <w:rPr>
            <w:rFonts w:ascii="Arial" w:eastAsiaTheme="majorEastAsia" w:hAnsi="Arial" w:cs="Arial"/>
            <w:sz w:val="22"/>
            <w:szCs w:val="22"/>
          </w:rPr>
          <w:t>/</w:t>
        </w:r>
        <w:r>
          <w:rPr>
            <w:rFonts w:ascii="Arial" w:eastAsiaTheme="majorEastAsia" w:hAnsi="Arial" w:cs="Arial"/>
            <w:sz w:val="22"/>
            <w:szCs w:val="22"/>
          </w:rPr>
          <w:t>5</w:t>
        </w:r>
      </w:p>
    </w:sdtContent>
  </w:sdt>
  <w:p w:rsidR="00B66E1F" w:rsidRDefault="00B66E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6E4" w:rsidRDefault="00CD16E4" w:rsidP="00166CAC">
      <w:r>
        <w:separator/>
      </w:r>
    </w:p>
  </w:footnote>
  <w:footnote w:type="continuationSeparator" w:id="0">
    <w:p w:rsidR="00CD16E4" w:rsidRDefault="00CD16E4" w:rsidP="0016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0119"/>
    <w:multiLevelType w:val="hybridMultilevel"/>
    <w:tmpl w:val="B01C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27DD"/>
    <w:multiLevelType w:val="hybridMultilevel"/>
    <w:tmpl w:val="20E415C2"/>
    <w:lvl w:ilvl="0" w:tplc="5BB0D8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5611"/>
    <w:multiLevelType w:val="hybridMultilevel"/>
    <w:tmpl w:val="37DA2E14"/>
    <w:lvl w:ilvl="0" w:tplc="22EE459A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B4F64E9"/>
    <w:multiLevelType w:val="hybridMultilevel"/>
    <w:tmpl w:val="2722BA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D650E7"/>
    <w:multiLevelType w:val="hybridMultilevel"/>
    <w:tmpl w:val="C2CA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23BDC"/>
    <w:multiLevelType w:val="hybridMultilevel"/>
    <w:tmpl w:val="4C105086"/>
    <w:lvl w:ilvl="0" w:tplc="84728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62ED"/>
    <w:multiLevelType w:val="hybridMultilevel"/>
    <w:tmpl w:val="33BAC8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92C57"/>
    <w:multiLevelType w:val="hybridMultilevel"/>
    <w:tmpl w:val="4F0CD4BE"/>
    <w:lvl w:ilvl="0" w:tplc="F956E6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244F5"/>
    <w:multiLevelType w:val="hybridMultilevel"/>
    <w:tmpl w:val="5E2C226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6974CD1"/>
    <w:multiLevelType w:val="hybridMultilevel"/>
    <w:tmpl w:val="F588E23A"/>
    <w:lvl w:ilvl="0" w:tplc="56F8DC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64E8"/>
    <w:multiLevelType w:val="hybridMultilevel"/>
    <w:tmpl w:val="CFBCEB7E"/>
    <w:lvl w:ilvl="0" w:tplc="06D6BB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BA95594"/>
    <w:multiLevelType w:val="hybridMultilevel"/>
    <w:tmpl w:val="9DA8D186"/>
    <w:lvl w:ilvl="0" w:tplc="F66071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B4179"/>
    <w:multiLevelType w:val="hybridMultilevel"/>
    <w:tmpl w:val="EF7AB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680B"/>
    <w:multiLevelType w:val="hybridMultilevel"/>
    <w:tmpl w:val="5B7E61AC"/>
    <w:lvl w:ilvl="0" w:tplc="7CE4C3D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7B424F"/>
    <w:multiLevelType w:val="hybridMultilevel"/>
    <w:tmpl w:val="6A62A044"/>
    <w:lvl w:ilvl="0" w:tplc="F9D8785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5E1C47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7184A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162B5"/>
    <w:multiLevelType w:val="hybridMultilevel"/>
    <w:tmpl w:val="3784103C"/>
    <w:lvl w:ilvl="0" w:tplc="4482B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1FA4"/>
    <w:multiLevelType w:val="hybridMultilevel"/>
    <w:tmpl w:val="F1366C90"/>
    <w:lvl w:ilvl="0" w:tplc="5E4A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8"/>
  </w:num>
  <w:num w:numId="5">
    <w:abstractNumId w:val="1"/>
  </w:num>
  <w:num w:numId="6">
    <w:abstractNumId w:val="4"/>
  </w:num>
  <w:num w:numId="7">
    <w:abstractNumId w:val="17"/>
  </w:num>
  <w:num w:numId="8">
    <w:abstractNumId w:val="14"/>
  </w:num>
  <w:num w:numId="9">
    <w:abstractNumId w:val="3"/>
  </w:num>
  <w:num w:numId="10">
    <w:abstractNumId w:val="13"/>
  </w:num>
  <w:num w:numId="11">
    <w:abstractNumId w:val="16"/>
  </w:num>
  <w:num w:numId="12">
    <w:abstractNumId w:val="8"/>
  </w:num>
  <w:num w:numId="13">
    <w:abstractNumId w:val="6"/>
  </w:num>
  <w:num w:numId="14">
    <w:abstractNumId w:val="10"/>
  </w:num>
  <w:num w:numId="15">
    <w:abstractNumId w:val="15"/>
  </w:num>
  <w:num w:numId="16">
    <w:abstractNumId w:val="9"/>
  </w:num>
  <w:num w:numId="17">
    <w:abstractNumId w:val="0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AC"/>
    <w:rsid w:val="00062174"/>
    <w:rsid w:val="00093116"/>
    <w:rsid w:val="00097F57"/>
    <w:rsid w:val="000A6EF9"/>
    <w:rsid w:val="00100646"/>
    <w:rsid w:val="001335B4"/>
    <w:rsid w:val="001468D6"/>
    <w:rsid w:val="00166CAC"/>
    <w:rsid w:val="00177C45"/>
    <w:rsid w:val="001C250C"/>
    <w:rsid w:val="001D3989"/>
    <w:rsid w:val="001F1676"/>
    <w:rsid w:val="00223866"/>
    <w:rsid w:val="00281E6C"/>
    <w:rsid w:val="002E5439"/>
    <w:rsid w:val="002F4189"/>
    <w:rsid w:val="002F6C85"/>
    <w:rsid w:val="003254CE"/>
    <w:rsid w:val="00373734"/>
    <w:rsid w:val="00407DE9"/>
    <w:rsid w:val="0043360C"/>
    <w:rsid w:val="004616F8"/>
    <w:rsid w:val="004A1184"/>
    <w:rsid w:val="004C2AD5"/>
    <w:rsid w:val="00502EC6"/>
    <w:rsid w:val="00551C5C"/>
    <w:rsid w:val="00554C15"/>
    <w:rsid w:val="00560F3A"/>
    <w:rsid w:val="00576297"/>
    <w:rsid w:val="005F6B45"/>
    <w:rsid w:val="006645A5"/>
    <w:rsid w:val="0071616D"/>
    <w:rsid w:val="00741AE1"/>
    <w:rsid w:val="00742CE5"/>
    <w:rsid w:val="00754D46"/>
    <w:rsid w:val="00756FF4"/>
    <w:rsid w:val="007A0C39"/>
    <w:rsid w:val="007A78DF"/>
    <w:rsid w:val="007C60DA"/>
    <w:rsid w:val="007D49A7"/>
    <w:rsid w:val="007E3CF1"/>
    <w:rsid w:val="007E3D3A"/>
    <w:rsid w:val="0082037B"/>
    <w:rsid w:val="00822451"/>
    <w:rsid w:val="0082325B"/>
    <w:rsid w:val="00852F89"/>
    <w:rsid w:val="00863A04"/>
    <w:rsid w:val="008B0183"/>
    <w:rsid w:val="008D412E"/>
    <w:rsid w:val="008F0A5E"/>
    <w:rsid w:val="008F29D7"/>
    <w:rsid w:val="00907587"/>
    <w:rsid w:val="00907DAC"/>
    <w:rsid w:val="009157A3"/>
    <w:rsid w:val="00937925"/>
    <w:rsid w:val="00945079"/>
    <w:rsid w:val="009D7868"/>
    <w:rsid w:val="009E7977"/>
    <w:rsid w:val="00A7622F"/>
    <w:rsid w:val="00A94C83"/>
    <w:rsid w:val="00AA11CC"/>
    <w:rsid w:val="00AD44AD"/>
    <w:rsid w:val="00AF1802"/>
    <w:rsid w:val="00B6070B"/>
    <w:rsid w:val="00B658C5"/>
    <w:rsid w:val="00B66E1F"/>
    <w:rsid w:val="00B9785D"/>
    <w:rsid w:val="00BC297A"/>
    <w:rsid w:val="00BF2AB6"/>
    <w:rsid w:val="00C20150"/>
    <w:rsid w:val="00C21EE0"/>
    <w:rsid w:val="00C24140"/>
    <w:rsid w:val="00C75F78"/>
    <w:rsid w:val="00C94AAD"/>
    <w:rsid w:val="00CB3617"/>
    <w:rsid w:val="00CD16E4"/>
    <w:rsid w:val="00CF2BEE"/>
    <w:rsid w:val="00CF3DA3"/>
    <w:rsid w:val="00D033C6"/>
    <w:rsid w:val="00D30D40"/>
    <w:rsid w:val="00D61555"/>
    <w:rsid w:val="00D63AF1"/>
    <w:rsid w:val="00D77180"/>
    <w:rsid w:val="00D83834"/>
    <w:rsid w:val="00DA4B34"/>
    <w:rsid w:val="00DB439A"/>
    <w:rsid w:val="00DC2535"/>
    <w:rsid w:val="00DE4D5D"/>
    <w:rsid w:val="00DE57A0"/>
    <w:rsid w:val="00E14AD5"/>
    <w:rsid w:val="00E208AF"/>
    <w:rsid w:val="00E33667"/>
    <w:rsid w:val="00E36B87"/>
    <w:rsid w:val="00E378AD"/>
    <w:rsid w:val="00E423B8"/>
    <w:rsid w:val="00E820BB"/>
    <w:rsid w:val="00E878A1"/>
    <w:rsid w:val="00ED76D1"/>
    <w:rsid w:val="00F15BEF"/>
    <w:rsid w:val="00F2349C"/>
    <w:rsid w:val="00F40A63"/>
    <w:rsid w:val="00F90B50"/>
    <w:rsid w:val="00F95EE9"/>
    <w:rsid w:val="00FC35FF"/>
    <w:rsid w:val="00FE03EA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1CC9"/>
  <w15:chartTrackingRefBased/>
  <w15:docId w15:val="{C0DC1F80-8B0B-4F55-9DEB-065F8596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AC"/>
  </w:style>
  <w:style w:type="paragraph" w:styleId="Stopka">
    <w:name w:val="footer"/>
    <w:basedOn w:val="Normalny"/>
    <w:link w:val="StopkaZnak"/>
    <w:uiPriority w:val="99"/>
    <w:unhideWhenUsed/>
    <w:rsid w:val="00166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AC"/>
  </w:style>
  <w:style w:type="paragraph" w:styleId="Akapitzlist">
    <w:name w:val="List Paragraph"/>
    <w:basedOn w:val="Normalny"/>
    <w:uiPriority w:val="34"/>
    <w:qFormat/>
    <w:rsid w:val="00B66E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1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1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A01738-3538-4612-BD05-19C6941EE9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wojdon Karolina</dc:creator>
  <cp:keywords/>
  <dc:description/>
  <cp:lastModifiedBy>wojdon Karolina</cp:lastModifiedBy>
  <cp:revision>37</cp:revision>
  <dcterms:created xsi:type="dcterms:W3CDTF">2023-11-29T12:18:00Z</dcterms:created>
  <dcterms:modified xsi:type="dcterms:W3CDTF">2024-11-20T11:41:00Z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a7c8a83a-a9b0-41fa-add3-a793316c2b2b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IAhu4P6eNa7qS7GfY1qXKxTINi2VcELH</vt:lpwstr>
  </property>
</Properties>
</file>