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C0901" w14:textId="77777777"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14:paraId="0E922FA0" w14:textId="77777777"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14:paraId="1939D2D0" w14:textId="77777777"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14:paraId="5A592631" w14:textId="77777777"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14:paraId="291AFB39" w14:textId="77777777" w:rsidR="00581A47" w:rsidRPr="00C74546" w:rsidRDefault="00D363C5" w:rsidP="00581A47">
      <w:pPr>
        <w:tabs>
          <w:tab w:val="left" w:pos="4962"/>
          <w:tab w:val="left" w:pos="5245"/>
        </w:tabs>
        <w:rPr>
          <w:bCs/>
          <w:sz w:val="22"/>
        </w:rPr>
      </w:pPr>
      <w:r>
        <w:rPr>
          <w:bCs/>
          <w:sz w:val="22"/>
        </w:rPr>
        <w:t>ZP.272.1.9.</w:t>
      </w:r>
      <w:r w:rsidR="00581A47" w:rsidRPr="00C74546">
        <w:rPr>
          <w:bCs/>
          <w:sz w:val="22"/>
        </w:rPr>
        <w:t>2021</w:t>
      </w:r>
      <w:r w:rsidR="00581A47" w:rsidRPr="00C74546">
        <w:rPr>
          <w:bCs/>
          <w:sz w:val="22"/>
        </w:rPr>
        <w:tab/>
      </w:r>
      <w:r w:rsidR="00581A47" w:rsidRPr="00C74546">
        <w:rPr>
          <w:bCs/>
          <w:sz w:val="22"/>
        </w:rPr>
        <w:tab/>
      </w:r>
    </w:p>
    <w:p w14:paraId="0B246FE2" w14:textId="77777777" w:rsidR="00581A47" w:rsidRPr="00C74546" w:rsidRDefault="00581A47" w:rsidP="00581A47">
      <w:pPr>
        <w:jc w:val="center"/>
        <w:rPr>
          <w:b/>
          <w:sz w:val="22"/>
        </w:rPr>
      </w:pPr>
    </w:p>
    <w:p w14:paraId="0FE4F118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14:paraId="5D01DDD7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14:paraId="2BA85CD2" w14:textId="77777777"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14:paraId="74FDA45A" w14:textId="77777777" w:rsidR="00581A47" w:rsidRDefault="00473FA3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</w:t>
      </w:r>
      <w:r>
        <w:rPr>
          <w:sz w:val="22"/>
          <w:szCs w:val="22"/>
        </w:rPr>
        <w:t xml:space="preserve">PODSTAWOWYM </w:t>
      </w:r>
    </w:p>
    <w:p w14:paraId="4196F626" w14:textId="77777777"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14:paraId="576DE78B" w14:textId="77777777" w:rsidR="003E6F11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 xml:space="preserve">art. </w:t>
      </w:r>
      <w:r w:rsidR="00473FA3" w:rsidRPr="00684454">
        <w:rPr>
          <w:b w:val="0"/>
          <w:sz w:val="22"/>
          <w:szCs w:val="22"/>
        </w:rPr>
        <w:t xml:space="preserve">275 </w:t>
      </w:r>
      <w:r w:rsidR="00A7106E" w:rsidRPr="00684454">
        <w:rPr>
          <w:b w:val="0"/>
          <w:sz w:val="22"/>
          <w:szCs w:val="22"/>
        </w:rPr>
        <w:t>pkt</w:t>
      </w:r>
      <w:r w:rsidR="00684454">
        <w:rPr>
          <w:b w:val="0"/>
          <w:sz w:val="22"/>
          <w:szCs w:val="22"/>
        </w:rPr>
        <w:t xml:space="preserve"> </w:t>
      </w:r>
      <w:r w:rsidR="00473FA3"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)</w:t>
      </w:r>
    </w:p>
    <w:p w14:paraId="2E58B43C" w14:textId="77777777" w:rsidR="00D363C5" w:rsidRPr="00C74546" w:rsidRDefault="00D363C5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</w:p>
    <w:p w14:paraId="1C073B7D" w14:textId="77777777" w:rsidR="00D363C5" w:rsidRDefault="00D363C5" w:rsidP="00D363C5">
      <w:pPr>
        <w:jc w:val="center"/>
        <w:rPr>
          <w:b/>
          <w:sz w:val="22"/>
        </w:rPr>
      </w:pPr>
    </w:p>
    <w:p w14:paraId="5C81EE25" w14:textId="77777777" w:rsidR="00D363C5" w:rsidRDefault="00D363C5" w:rsidP="00D363C5">
      <w:pPr>
        <w:jc w:val="center"/>
        <w:rPr>
          <w:b/>
          <w:sz w:val="22"/>
        </w:rPr>
      </w:pPr>
    </w:p>
    <w:p w14:paraId="7F99E312" w14:textId="77777777" w:rsidR="00581A47" w:rsidRPr="00D363C5" w:rsidRDefault="00D363C5" w:rsidP="00D363C5">
      <w:pPr>
        <w:jc w:val="center"/>
        <w:rPr>
          <w:b/>
          <w:sz w:val="22"/>
        </w:rPr>
      </w:pPr>
      <w:r w:rsidRPr="00D363C5">
        <w:rPr>
          <w:b/>
          <w:sz w:val="22"/>
        </w:rPr>
        <w:t>Usługa promocyjna Województwa Warmińsko-Mazurskiego podczas rozgrywek Superligi piłki ręcznej kobiet.</w:t>
      </w:r>
    </w:p>
    <w:p w14:paraId="4DA91D61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6BD8E52E" w14:textId="77777777" w:rsidR="00581A47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7ADD18D5" w14:textId="77777777" w:rsidR="00D363C5" w:rsidRDefault="00D363C5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0F0E9ECA" w14:textId="77777777" w:rsidR="00D363C5" w:rsidRDefault="00D363C5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3EEE6527" w14:textId="77777777" w:rsidR="00D363C5" w:rsidRDefault="00D363C5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5AAB64BB" w14:textId="77777777" w:rsidR="00D363C5" w:rsidRDefault="00D363C5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7C44326C" w14:textId="77777777" w:rsidR="00D363C5" w:rsidRDefault="00D363C5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5F4F46EE" w14:textId="77777777" w:rsidR="00D363C5" w:rsidRDefault="00D363C5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7F60EF4D" w14:textId="77777777" w:rsidR="00D363C5" w:rsidRPr="00C74546" w:rsidRDefault="00D363C5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44C94AD1" w14:textId="77777777" w:rsidR="00581A47" w:rsidRPr="00C74546" w:rsidRDefault="00581A47" w:rsidP="00581A47">
      <w:pPr>
        <w:jc w:val="both"/>
        <w:rPr>
          <w:sz w:val="22"/>
        </w:rPr>
      </w:pPr>
    </w:p>
    <w:p w14:paraId="794818DA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>AKCEPTUJĘ SIWZ WRAZ Z ZAŁĄCZNIKAMI                                     ZATWIERDZAM</w:t>
      </w:r>
    </w:p>
    <w:p w14:paraId="5DEE56BC" w14:textId="77777777" w:rsidR="00581A47" w:rsidRPr="00C74546" w:rsidRDefault="00581A47" w:rsidP="00581A47">
      <w:pPr>
        <w:rPr>
          <w:sz w:val="22"/>
        </w:rPr>
      </w:pPr>
    </w:p>
    <w:p w14:paraId="1B8247BC" w14:textId="77777777" w:rsidR="00581A47" w:rsidRPr="00C74546" w:rsidRDefault="00D363C5" w:rsidP="00581A47">
      <w:pPr>
        <w:rPr>
          <w:sz w:val="22"/>
        </w:rPr>
      </w:pPr>
      <w:r>
        <w:rPr>
          <w:sz w:val="22"/>
        </w:rPr>
        <w:t xml:space="preserve">  </w:t>
      </w:r>
    </w:p>
    <w:p w14:paraId="7006BE2D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  Data:  …………………………….</w:t>
      </w:r>
    </w:p>
    <w:p w14:paraId="4DBABE1B" w14:textId="77777777" w:rsidR="00581A47" w:rsidRDefault="00581A47" w:rsidP="00D363C5">
      <w:pPr>
        <w:jc w:val="both"/>
        <w:rPr>
          <w:sz w:val="22"/>
        </w:rPr>
      </w:pPr>
    </w:p>
    <w:p w14:paraId="101BF218" w14:textId="77777777" w:rsidR="00D363C5" w:rsidRPr="00C74546" w:rsidRDefault="00D363C5" w:rsidP="00D363C5">
      <w:pPr>
        <w:jc w:val="both"/>
        <w:rPr>
          <w:sz w:val="22"/>
        </w:rPr>
      </w:pPr>
    </w:p>
    <w:p w14:paraId="1B2345DB" w14:textId="77777777" w:rsidR="00581A47" w:rsidRPr="00C74546" w:rsidRDefault="00581A47" w:rsidP="00581A47">
      <w:pPr>
        <w:jc w:val="center"/>
        <w:rPr>
          <w:sz w:val="22"/>
        </w:rPr>
      </w:pPr>
    </w:p>
    <w:p w14:paraId="333BB2CF" w14:textId="77777777" w:rsidR="00581A47" w:rsidRPr="00C74546" w:rsidRDefault="00581A47" w:rsidP="00581A47">
      <w:pPr>
        <w:jc w:val="center"/>
        <w:rPr>
          <w:b/>
          <w:color w:val="000000"/>
          <w:sz w:val="22"/>
        </w:rPr>
      </w:pPr>
      <w:r w:rsidRPr="00C74546">
        <w:rPr>
          <w:sz w:val="22"/>
        </w:rPr>
        <w:t>Olsztyn 2021</w:t>
      </w:r>
    </w:p>
    <w:p w14:paraId="14477749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>NAZW</w:t>
      </w:r>
      <w:r w:rsidR="00333AC6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14:paraId="14B7D4F5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6B717FA3" w14:textId="77777777" w:rsidR="00CA148F" w:rsidRPr="00C74546" w:rsidRDefault="00CA148F" w:rsidP="00194907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>Zamawiający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sz w:val="22"/>
          <w:szCs w:val="22"/>
        </w:rPr>
        <w:t xml:space="preserve">: 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bCs/>
          <w:sz w:val="22"/>
          <w:szCs w:val="22"/>
        </w:rPr>
        <w:t xml:space="preserve">Województwo Warmińsko-Mazurskie    </w:t>
      </w:r>
    </w:p>
    <w:p w14:paraId="7C3A78BD" w14:textId="77777777" w:rsidR="00CA148F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sz w:val="22"/>
          <w:szCs w:val="22"/>
        </w:rPr>
        <w:t>:              ul. Emilii Plater 1,  10-562 Olsztyn</w:t>
      </w:r>
    </w:p>
    <w:p w14:paraId="6A36D37C" w14:textId="77777777"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</w:t>
      </w:r>
      <w:r w:rsidR="00CA148F" w:rsidRPr="00C74546">
        <w:rPr>
          <w:sz w:val="22"/>
          <w:szCs w:val="22"/>
        </w:rPr>
        <w:t xml:space="preserve">r telefonu :    </w:t>
      </w:r>
      <w:r w:rsidRPr="00C74546">
        <w:rPr>
          <w:sz w:val="22"/>
          <w:szCs w:val="22"/>
        </w:rPr>
        <w:t xml:space="preserve"> </w:t>
      </w:r>
      <w:r w:rsidR="00CA148F" w:rsidRPr="00C74546">
        <w:rPr>
          <w:sz w:val="22"/>
          <w:szCs w:val="22"/>
        </w:rPr>
        <w:t xml:space="preserve"> + 48 89 521 98 40</w:t>
      </w:r>
    </w:p>
    <w:p w14:paraId="545C1A61" w14:textId="77777777"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</w:t>
      </w:r>
      <w:r w:rsidR="00CA148F" w:rsidRPr="00C74546">
        <w:rPr>
          <w:sz w:val="22"/>
          <w:szCs w:val="22"/>
        </w:rPr>
        <w:t xml:space="preserve">dres poczty elektronicznej : </w:t>
      </w:r>
      <w:hyperlink r:id="rId8" w:history="1">
        <w:r w:rsidR="008E18A0" w:rsidRPr="009D17CB">
          <w:rPr>
            <w:rStyle w:val="Hipercze"/>
            <w:sz w:val="22"/>
            <w:szCs w:val="22"/>
          </w:rPr>
          <w:t>zamowienia@warmia.mazury.pl</w:t>
        </w:r>
      </w:hyperlink>
    </w:p>
    <w:p w14:paraId="6C6CEF60" w14:textId="77777777" w:rsidR="00BD489D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046E51">
        <w:rPr>
          <w:sz w:val="22"/>
          <w:szCs w:val="22"/>
        </w:rPr>
        <w:t xml:space="preserve"> internetowej prowadzonego postę</w:t>
      </w:r>
      <w:r w:rsidRPr="00C74546">
        <w:rPr>
          <w:sz w:val="22"/>
          <w:szCs w:val="22"/>
        </w:rPr>
        <w:t xml:space="preserve">powania : </w:t>
      </w:r>
      <w:r w:rsidR="00BD489D" w:rsidRPr="00C74546">
        <w:rPr>
          <w:sz w:val="22"/>
          <w:szCs w:val="22"/>
        </w:rPr>
        <w:t xml:space="preserve"> </w:t>
      </w:r>
    </w:p>
    <w:p w14:paraId="2A28248C" w14:textId="77777777" w:rsidR="00CA148F" w:rsidRPr="00C74546" w:rsidRDefault="003B0A7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9" w:tgtFrame="_blank" w:history="1">
        <w:r w:rsidR="00CA148F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610ECD46" w14:textId="77777777" w:rsidR="00CA148F" w:rsidRDefault="00CA148F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0FE5DC09" w14:textId="77777777" w:rsidR="00460C36" w:rsidRPr="00A703F5" w:rsidRDefault="00460C36" w:rsidP="00460C36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14:paraId="00370470" w14:textId="77777777" w:rsidR="00460C36" w:rsidRPr="00A703F5" w:rsidRDefault="00460C36" w:rsidP="00460C36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 w:rsidR="00D363C5">
        <w:rPr>
          <w:b/>
          <w:bCs/>
          <w:sz w:val="22"/>
        </w:rPr>
        <w:t>ZP.272.1.9.</w:t>
      </w:r>
      <w:r>
        <w:rPr>
          <w:b/>
          <w:bCs/>
          <w:sz w:val="22"/>
        </w:rPr>
        <w:t>2021</w:t>
      </w:r>
    </w:p>
    <w:p w14:paraId="59B1F4E2" w14:textId="77777777" w:rsidR="00460C36" w:rsidRDefault="00460C36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B0C64C9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B46053">
        <w:rPr>
          <w:b/>
          <w:color w:val="000000"/>
          <w:sz w:val="22"/>
        </w:rPr>
        <w:t>OWANIEM O UDZIELENIE ZAMÓWIENIA</w:t>
      </w:r>
    </w:p>
    <w:p w14:paraId="45833D59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14:paraId="56D5605D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 :  </w:t>
      </w:r>
      <w:hyperlink r:id="rId10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52DEB23D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4468C1ED" w14:textId="77777777"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14:paraId="01E46CEE" w14:textId="77777777" w:rsidR="00473FA3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3333930B" w14:textId="77777777" w:rsidR="00473FA3" w:rsidRPr="00C74546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Tryb podstawowy </w:t>
      </w:r>
      <w:r w:rsidRPr="00C74546">
        <w:rPr>
          <w:b w:val="0"/>
          <w:sz w:val="22"/>
          <w:szCs w:val="22"/>
        </w:rPr>
        <w:t xml:space="preserve">- art. </w:t>
      </w:r>
      <w:r>
        <w:rPr>
          <w:b w:val="0"/>
          <w:sz w:val="22"/>
          <w:szCs w:val="22"/>
        </w:rPr>
        <w:t xml:space="preserve">275 </w:t>
      </w:r>
      <w:r w:rsidR="005D3E7A" w:rsidRPr="00684454">
        <w:rPr>
          <w:b w:val="0"/>
          <w:sz w:val="22"/>
          <w:szCs w:val="22"/>
        </w:rPr>
        <w:t>pkt</w:t>
      </w:r>
      <w:r w:rsidR="00684454" w:rsidRPr="00684454">
        <w:rPr>
          <w:b w:val="0"/>
          <w:sz w:val="22"/>
          <w:szCs w:val="22"/>
        </w:rPr>
        <w:t xml:space="preserve"> </w:t>
      </w:r>
      <w:r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,</w:t>
      </w:r>
      <w:r w:rsidRPr="00C74546">
        <w:rPr>
          <w:b w:val="0"/>
          <w:sz w:val="22"/>
          <w:szCs w:val="22"/>
        </w:rPr>
        <w:t xml:space="preserve"> zwanej dalej ustawą </w:t>
      </w:r>
      <w:proofErr w:type="spellStart"/>
      <w:r w:rsidRPr="00C74546">
        <w:rPr>
          <w:b w:val="0"/>
          <w:sz w:val="22"/>
          <w:szCs w:val="22"/>
        </w:rPr>
        <w:t>Pzp</w:t>
      </w:r>
      <w:proofErr w:type="spellEnd"/>
      <w:r w:rsidRPr="00C74546">
        <w:rPr>
          <w:b w:val="0"/>
          <w:sz w:val="22"/>
          <w:szCs w:val="22"/>
        </w:rPr>
        <w:t>.</w:t>
      </w:r>
    </w:p>
    <w:p w14:paraId="5C9CE9C2" w14:textId="77777777" w:rsidR="00473FA3" w:rsidRPr="00473FA3" w:rsidRDefault="00473FA3" w:rsidP="00473FA3">
      <w:pPr>
        <w:spacing w:after="0"/>
        <w:jc w:val="both"/>
        <w:rPr>
          <w:b/>
          <w:color w:val="000000"/>
          <w:sz w:val="22"/>
        </w:rPr>
      </w:pPr>
    </w:p>
    <w:p w14:paraId="0AC0A360" w14:textId="77777777" w:rsidR="00473FA3" w:rsidRPr="00473FA3" w:rsidRDefault="00473FA3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473FA3">
        <w:rPr>
          <w:b/>
          <w:color w:val="000000"/>
          <w:sz w:val="22"/>
        </w:rPr>
        <w:t>INFORMACJ</w:t>
      </w:r>
      <w:r w:rsidR="005A473C">
        <w:rPr>
          <w:b/>
          <w:color w:val="000000"/>
          <w:sz w:val="22"/>
        </w:rPr>
        <w:t>A</w:t>
      </w:r>
      <w:r w:rsidRPr="00473FA3">
        <w:rPr>
          <w:b/>
          <w:color w:val="000000"/>
          <w:sz w:val="22"/>
        </w:rPr>
        <w:t>, CZY ZAMAWIAJĄCY PRZEWIDUJE WYBÓR NAJKORZYSTNIEJSZEJ OFERTY Z MOŻLIWOŚCIĄ PROWADZENIA NEGOCJACJI</w:t>
      </w:r>
    </w:p>
    <w:p w14:paraId="1B4862EF" w14:textId="77777777" w:rsidR="00B56553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4308221F" w14:textId="77777777" w:rsidR="00473FA3" w:rsidRPr="00C74546" w:rsidRDefault="00473FA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nie przewiduje wyboru najkorzystniejszej oferty z możliwością prowadzenia negocjacji.</w:t>
      </w:r>
    </w:p>
    <w:p w14:paraId="2A11DB0D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0A0D48C2" w14:textId="77777777"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14:paraId="3AACF572" w14:textId="77777777"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14:paraId="1850EE62" w14:textId="77777777" w:rsidR="00454BC7" w:rsidRPr="00756EA0" w:rsidRDefault="00D3327A" w:rsidP="004E15A3">
      <w:pPr>
        <w:pStyle w:val="Tekstpodstawowy"/>
        <w:numPr>
          <w:ilvl w:val="0"/>
          <w:numId w:val="34"/>
        </w:numPr>
        <w:tabs>
          <w:tab w:val="left" w:pos="284"/>
        </w:tabs>
        <w:spacing w:line="276" w:lineRule="auto"/>
        <w:jc w:val="both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 xml:space="preserve">Przedmiotem zamówienia </w:t>
      </w:r>
      <w:r w:rsidR="00D363C5">
        <w:rPr>
          <w:b w:val="0"/>
          <w:snapToGrid w:val="0"/>
          <w:sz w:val="22"/>
          <w:szCs w:val="22"/>
        </w:rPr>
        <w:t xml:space="preserve">jest promocja Województwa Warmińsko-Mazurskiego podczas rozgrywek PGNiG Superligi Kobiet w piłce ręcznej w 2021 r. </w:t>
      </w:r>
      <w:r w:rsidR="00454BC7">
        <w:rPr>
          <w:b w:val="0"/>
          <w:snapToGrid w:val="0"/>
          <w:sz w:val="22"/>
          <w:szCs w:val="22"/>
        </w:rPr>
        <w:t xml:space="preserve">Promocja odbywać się będzie w szczególności  </w:t>
      </w:r>
      <w:r w:rsidR="00454BC7">
        <w:rPr>
          <w:b w:val="0"/>
          <w:sz w:val="22"/>
          <w:szCs w:val="22"/>
        </w:rPr>
        <w:t>p</w:t>
      </w:r>
      <w:r w:rsidR="00454BC7" w:rsidRPr="00756EA0">
        <w:rPr>
          <w:b w:val="0"/>
          <w:snapToGrid w:val="0"/>
          <w:sz w:val="22"/>
          <w:szCs w:val="22"/>
        </w:rPr>
        <w:t xml:space="preserve">oprzez: </w:t>
      </w:r>
    </w:p>
    <w:p w14:paraId="73D5E284" w14:textId="21DEF795" w:rsidR="00D363C5" w:rsidRPr="00D363C5" w:rsidRDefault="00D363C5" w:rsidP="004E15A3">
      <w:pPr>
        <w:pStyle w:val="Akapitzlist"/>
        <w:numPr>
          <w:ilvl w:val="0"/>
          <w:numId w:val="33"/>
        </w:numPr>
        <w:spacing w:after="0"/>
        <w:jc w:val="both"/>
        <w:rPr>
          <w:bCs/>
          <w:sz w:val="22"/>
          <w:lang w:val="x-none"/>
        </w:rPr>
      </w:pPr>
      <w:r w:rsidRPr="00D363C5">
        <w:rPr>
          <w:bCs/>
          <w:sz w:val="22"/>
          <w:lang w:val="x-none"/>
        </w:rPr>
        <w:t>ekspozycj</w:t>
      </w:r>
      <w:r w:rsidRPr="00D363C5">
        <w:rPr>
          <w:bCs/>
          <w:sz w:val="22"/>
        </w:rPr>
        <w:t>ę</w:t>
      </w:r>
      <w:r w:rsidRPr="00D363C5">
        <w:rPr>
          <w:bCs/>
          <w:sz w:val="22"/>
          <w:lang w:val="x-none"/>
        </w:rPr>
        <w:t xml:space="preserve"> logo Województwa Warmińsko-Mazurskiego na co najmniej 2 baner</w:t>
      </w:r>
      <w:r w:rsidRPr="00D363C5">
        <w:rPr>
          <w:bCs/>
          <w:sz w:val="22"/>
        </w:rPr>
        <w:t xml:space="preserve">ach </w:t>
      </w:r>
      <w:r w:rsidRPr="00D363C5">
        <w:rPr>
          <w:bCs/>
          <w:sz w:val="22"/>
          <w:lang w:val="x-none"/>
        </w:rPr>
        <w:t>reklamowyc</w:t>
      </w:r>
      <w:r w:rsidR="002A0D7C">
        <w:rPr>
          <w:bCs/>
          <w:sz w:val="22"/>
          <w:lang w:val="x-none"/>
        </w:rPr>
        <w:t xml:space="preserve">h </w:t>
      </w:r>
      <w:r w:rsidRPr="00D363C5">
        <w:rPr>
          <w:bCs/>
          <w:sz w:val="22"/>
          <w:lang w:val="x-none"/>
        </w:rPr>
        <w:t>o wymiarach 3m x 0,8m podczas meczów w widoczny</w:t>
      </w:r>
      <w:r w:rsidRPr="00D363C5">
        <w:rPr>
          <w:bCs/>
          <w:sz w:val="22"/>
        </w:rPr>
        <w:t>ch</w:t>
      </w:r>
      <w:r w:rsidRPr="00D363C5">
        <w:rPr>
          <w:bCs/>
          <w:sz w:val="22"/>
          <w:lang w:val="x-none"/>
        </w:rPr>
        <w:t xml:space="preserve"> dla kibiców i mediów miejscach, w których zespół, w oparciu o który będzie świadczona usługa jest gospodarzem w ramach rozgrywek PGNiG Superligi Kobiet w piłce ręcznej w 2021 r.</w:t>
      </w:r>
      <w:r w:rsidRPr="00D363C5">
        <w:rPr>
          <w:bCs/>
          <w:sz w:val="22"/>
        </w:rPr>
        <w:t>;</w:t>
      </w:r>
    </w:p>
    <w:p w14:paraId="6F5FD5A4" w14:textId="77777777" w:rsidR="00D363C5" w:rsidRPr="00D363C5" w:rsidRDefault="00D363C5" w:rsidP="004E15A3">
      <w:pPr>
        <w:numPr>
          <w:ilvl w:val="0"/>
          <w:numId w:val="33"/>
        </w:numPr>
        <w:spacing w:after="0"/>
        <w:jc w:val="both"/>
        <w:rPr>
          <w:bCs/>
          <w:sz w:val="22"/>
          <w:lang w:val="x-none"/>
        </w:rPr>
      </w:pPr>
      <w:r w:rsidRPr="00D363C5">
        <w:rPr>
          <w:bCs/>
          <w:sz w:val="22"/>
          <w:lang w:val="cs-CZ"/>
        </w:rPr>
        <w:t>umieszczenie w sposób widoczny dla publiczności i mediów logo Województwa Warmińsko-Mazurskiego na:</w:t>
      </w:r>
    </w:p>
    <w:p w14:paraId="4A93DFCD" w14:textId="77777777" w:rsidR="00D363C5" w:rsidRPr="00D363C5" w:rsidRDefault="00D363C5" w:rsidP="004E15A3">
      <w:pPr>
        <w:pStyle w:val="Akapitzlist"/>
        <w:numPr>
          <w:ilvl w:val="1"/>
          <w:numId w:val="33"/>
        </w:numPr>
        <w:spacing w:after="0"/>
        <w:jc w:val="both"/>
        <w:rPr>
          <w:bCs/>
          <w:sz w:val="22"/>
          <w:lang w:val="cs-CZ"/>
        </w:rPr>
      </w:pPr>
      <w:r w:rsidRPr="00D363C5">
        <w:rPr>
          <w:bCs/>
          <w:sz w:val="22"/>
          <w:lang w:val="cs-CZ"/>
        </w:rPr>
        <w:t xml:space="preserve">stronie internetowej zespołu, w oparciu o który będzie wykonywana usługa promocyjna wśród sponsorów, które będzie podlinkowane do strony internetowej </w:t>
      </w:r>
      <w:r w:rsidR="00815EB9">
        <w:fldChar w:fldCharType="begin"/>
      </w:r>
      <w:r w:rsidR="00815EB9">
        <w:instrText xml:space="preserve"> HYPERLINK "http://www.warmia.mazury.pl" </w:instrText>
      </w:r>
      <w:r w:rsidR="00815EB9">
        <w:fldChar w:fldCharType="separate"/>
      </w:r>
      <w:r w:rsidRPr="00D363C5">
        <w:rPr>
          <w:rStyle w:val="Hipercze"/>
          <w:bCs/>
          <w:sz w:val="22"/>
          <w:lang w:val="cs-CZ"/>
        </w:rPr>
        <w:t>www.warmia.mazury.pl</w:t>
      </w:r>
      <w:r w:rsidR="00815EB9">
        <w:rPr>
          <w:rStyle w:val="Hipercze"/>
          <w:bCs/>
          <w:sz w:val="22"/>
          <w:lang w:val="cs-CZ"/>
        </w:rPr>
        <w:fldChar w:fldCharType="end"/>
      </w:r>
      <w:r w:rsidRPr="00D363C5">
        <w:rPr>
          <w:bCs/>
          <w:sz w:val="22"/>
          <w:lang w:val="cs-CZ"/>
        </w:rPr>
        <w:t>, przez cały okres trwania umowy,</w:t>
      </w:r>
    </w:p>
    <w:p w14:paraId="25FD929E" w14:textId="77777777" w:rsidR="00D363C5" w:rsidRPr="00D363C5" w:rsidRDefault="00D363C5" w:rsidP="004E15A3">
      <w:pPr>
        <w:numPr>
          <w:ilvl w:val="1"/>
          <w:numId w:val="33"/>
        </w:numPr>
        <w:spacing w:after="0"/>
        <w:jc w:val="both"/>
        <w:rPr>
          <w:bCs/>
          <w:sz w:val="22"/>
          <w:lang w:val="cs-CZ"/>
        </w:rPr>
      </w:pPr>
      <w:r w:rsidRPr="00D363C5">
        <w:rPr>
          <w:bCs/>
          <w:sz w:val="22"/>
          <w:lang w:val="cs-CZ"/>
        </w:rPr>
        <w:lastRenderedPageBreak/>
        <w:t>ściance konferencyjnej (8 modułów o wymiarach 0,15 m x 0,15 m i na ściance telewizyjnej (8 modułów o wymiarach 0,15 m x 0,15 m),</w:t>
      </w:r>
    </w:p>
    <w:p w14:paraId="0BEE7465" w14:textId="77777777" w:rsidR="00D363C5" w:rsidRPr="00D363C5" w:rsidRDefault="00D363C5" w:rsidP="004E15A3">
      <w:pPr>
        <w:numPr>
          <w:ilvl w:val="1"/>
          <w:numId w:val="33"/>
        </w:numPr>
        <w:spacing w:after="0"/>
        <w:jc w:val="both"/>
        <w:rPr>
          <w:bCs/>
          <w:sz w:val="22"/>
        </w:rPr>
      </w:pPr>
      <w:r w:rsidRPr="00D363C5">
        <w:rPr>
          <w:bCs/>
          <w:sz w:val="22"/>
          <w:lang w:val="cs-CZ"/>
        </w:rPr>
        <w:t>naklejce na parkiecie o wymiarach 3m x 1m w hali zespołu, w oparciu o który będzie świadczona usługa w ramach rozgrywek PGNiG Superligi Kobiet w piłce ręcznej w 2021 r.</w:t>
      </w:r>
      <w:r w:rsidRPr="00D363C5">
        <w:rPr>
          <w:bCs/>
          <w:sz w:val="22"/>
        </w:rPr>
        <w:t>;</w:t>
      </w:r>
    </w:p>
    <w:p w14:paraId="55F3F49F" w14:textId="27B6B28D" w:rsidR="00D363C5" w:rsidRPr="00D363C5" w:rsidRDefault="00D363C5" w:rsidP="004E15A3">
      <w:pPr>
        <w:numPr>
          <w:ilvl w:val="0"/>
          <w:numId w:val="33"/>
        </w:numPr>
        <w:spacing w:after="0"/>
        <w:jc w:val="both"/>
        <w:rPr>
          <w:bCs/>
          <w:sz w:val="22"/>
          <w:lang w:val="x-none"/>
        </w:rPr>
      </w:pPr>
      <w:r w:rsidRPr="00D363C5">
        <w:rPr>
          <w:bCs/>
          <w:sz w:val="22"/>
          <w:lang w:val="x-none"/>
        </w:rPr>
        <w:t>umieszczeni</w:t>
      </w:r>
      <w:r w:rsidRPr="00D363C5">
        <w:rPr>
          <w:bCs/>
          <w:sz w:val="22"/>
        </w:rPr>
        <w:t>e</w:t>
      </w:r>
      <w:r w:rsidRPr="00D363C5">
        <w:rPr>
          <w:bCs/>
          <w:sz w:val="22"/>
          <w:lang w:val="x-none"/>
        </w:rPr>
        <w:t xml:space="preserve"> logo Województwa Warmińsko-Mazurskiego</w:t>
      </w:r>
      <w:r w:rsidRPr="00D363C5">
        <w:rPr>
          <w:bCs/>
          <w:sz w:val="22"/>
        </w:rPr>
        <w:t xml:space="preserve"> o wymiarach co najmniej </w:t>
      </w:r>
      <w:r w:rsidRPr="00D363C5">
        <w:rPr>
          <w:bCs/>
          <w:sz w:val="22"/>
        </w:rPr>
        <w:br/>
        <w:t>9 cm x 9 cm</w:t>
      </w:r>
      <w:r w:rsidRPr="00D363C5">
        <w:rPr>
          <w:bCs/>
          <w:sz w:val="22"/>
          <w:lang w:val="x-none"/>
        </w:rPr>
        <w:t xml:space="preserve"> na ubiorach sportowych </w:t>
      </w:r>
      <w:r w:rsidR="00821B0D" w:rsidRPr="00D363C5">
        <w:rPr>
          <w:bCs/>
          <w:sz w:val="22"/>
          <w:lang w:val="x-none"/>
        </w:rPr>
        <w:t>(spodenki/koszulki meczowe)</w:t>
      </w:r>
      <w:r w:rsidR="00821B0D">
        <w:rPr>
          <w:bCs/>
          <w:sz w:val="22"/>
        </w:rPr>
        <w:t xml:space="preserve"> </w:t>
      </w:r>
      <w:r w:rsidRPr="00D363C5">
        <w:rPr>
          <w:bCs/>
          <w:sz w:val="22"/>
          <w:lang w:val="x-none"/>
        </w:rPr>
        <w:t>zawodniczek zespołu</w:t>
      </w:r>
      <w:r w:rsidRPr="00D363C5">
        <w:rPr>
          <w:bCs/>
          <w:sz w:val="22"/>
        </w:rPr>
        <w:t>,</w:t>
      </w:r>
      <w:r w:rsidRPr="00D363C5">
        <w:rPr>
          <w:bCs/>
          <w:sz w:val="22"/>
          <w:lang w:val="x-none"/>
        </w:rPr>
        <w:t xml:space="preserve"> w oparciu o który będzie świadczona usługa promocyjna, w których będą występować podczas rozgrywek PGNiG Superligi Kobiet w piłce ręcznej w </w:t>
      </w:r>
      <w:r w:rsidRPr="00D363C5">
        <w:rPr>
          <w:bCs/>
          <w:sz w:val="22"/>
        </w:rPr>
        <w:t>2021 r.</w:t>
      </w:r>
      <w:r w:rsidRPr="00D363C5">
        <w:rPr>
          <w:bCs/>
          <w:sz w:val="22"/>
          <w:lang w:val="cs-CZ"/>
        </w:rPr>
        <w:t>;</w:t>
      </w:r>
    </w:p>
    <w:p w14:paraId="0AFC5EDE" w14:textId="580CB51A" w:rsidR="00D363C5" w:rsidRPr="00D363C5" w:rsidRDefault="00D363C5" w:rsidP="004E15A3">
      <w:pPr>
        <w:numPr>
          <w:ilvl w:val="0"/>
          <w:numId w:val="33"/>
        </w:numPr>
        <w:spacing w:after="0"/>
        <w:jc w:val="both"/>
        <w:rPr>
          <w:bCs/>
          <w:sz w:val="22"/>
          <w:lang w:val="x-none"/>
        </w:rPr>
      </w:pPr>
      <w:r w:rsidRPr="00D363C5">
        <w:rPr>
          <w:bCs/>
          <w:sz w:val="22"/>
          <w:lang w:val="x-none"/>
        </w:rPr>
        <w:t xml:space="preserve">emisję </w:t>
      </w:r>
      <w:r w:rsidRPr="00D363C5">
        <w:rPr>
          <w:bCs/>
          <w:sz w:val="22"/>
        </w:rPr>
        <w:t>komunikatu</w:t>
      </w:r>
      <w:r w:rsidRPr="00D363C5">
        <w:rPr>
          <w:bCs/>
          <w:sz w:val="22"/>
          <w:lang w:val="x-none"/>
        </w:rPr>
        <w:t xml:space="preserve"> </w:t>
      </w:r>
      <w:r w:rsidR="00821B0D" w:rsidRPr="00D363C5">
        <w:rPr>
          <w:bCs/>
          <w:sz w:val="22"/>
          <w:lang w:val="x-none"/>
        </w:rPr>
        <w:t>(</w:t>
      </w:r>
      <w:r w:rsidR="00821B0D">
        <w:rPr>
          <w:bCs/>
          <w:sz w:val="22"/>
        </w:rPr>
        <w:t xml:space="preserve">dostarczonego przez </w:t>
      </w:r>
      <w:r w:rsidR="00821B0D" w:rsidRPr="00D363C5">
        <w:rPr>
          <w:bCs/>
          <w:sz w:val="22"/>
          <w:lang w:val="x-none"/>
        </w:rPr>
        <w:t>Zamawiającego)</w:t>
      </w:r>
      <w:r w:rsidR="00821B0D">
        <w:rPr>
          <w:bCs/>
          <w:sz w:val="22"/>
        </w:rPr>
        <w:t xml:space="preserve"> </w:t>
      </w:r>
      <w:r w:rsidRPr="00D363C5">
        <w:rPr>
          <w:bCs/>
          <w:sz w:val="22"/>
          <w:lang w:val="x-none"/>
        </w:rPr>
        <w:t xml:space="preserve">o wsparciu Samorządu Województwa Warmińsko-Mazurskiego  podczas meczów, w których zespół, w oparciu o który będzie świadczona usługa jest gospodarzem w ramach rozgrywek PGNiG Superligi Kobiet w piłce ręcznej w </w:t>
      </w:r>
      <w:r w:rsidRPr="00D363C5">
        <w:rPr>
          <w:bCs/>
          <w:sz w:val="22"/>
        </w:rPr>
        <w:t>2021 r.</w:t>
      </w:r>
      <w:r w:rsidRPr="00D363C5">
        <w:rPr>
          <w:bCs/>
          <w:sz w:val="22"/>
          <w:lang w:val="x-none"/>
        </w:rPr>
        <w:t>;</w:t>
      </w:r>
    </w:p>
    <w:p w14:paraId="0ED01BBB" w14:textId="3D5EA301" w:rsidR="00D363C5" w:rsidRPr="00D363C5" w:rsidRDefault="00D363C5" w:rsidP="004E15A3">
      <w:pPr>
        <w:numPr>
          <w:ilvl w:val="0"/>
          <w:numId w:val="33"/>
        </w:numPr>
        <w:spacing w:after="0"/>
        <w:jc w:val="both"/>
        <w:rPr>
          <w:bCs/>
          <w:sz w:val="22"/>
          <w:lang w:val="x-none"/>
        </w:rPr>
      </w:pPr>
      <w:r w:rsidRPr="00D363C5">
        <w:rPr>
          <w:bCs/>
          <w:sz w:val="22"/>
          <w:lang w:val="x-none"/>
        </w:rPr>
        <w:t>umieszczenie logo Województwa Warmińsko-Mazurskiego na materiałach poligraficznych, informacyjnych, promocyjnych i reklamowych drukowanych przez lub na zlecenie Wykonawcy</w:t>
      </w:r>
      <w:r w:rsidR="004A4BE8">
        <w:rPr>
          <w:bCs/>
          <w:sz w:val="22"/>
        </w:rPr>
        <w:t xml:space="preserve"> z okazji prowadzonych rozgrywek PGNiG Superligi Kobiet w piłce ręcznej w 2021 r.</w:t>
      </w:r>
      <w:r w:rsidRPr="00D363C5">
        <w:rPr>
          <w:bCs/>
          <w:sz w:val="22"/>
          <w:lang w:val="x-none"/>
        </w:rPr>
        <w:t>;</w:t>
      </w:r>
    </w:p>
    <w:p w14:paraId="60C4876F" w14:textId="77777777" w:rsidR="00D363C5" w:rsidRPr="00D363C5" w:rsidRDefault="00D363C5" w:rsidP="004E15A3">
      <w:pPr>
        <w:numPr>
          <w:ilvl w:val="0"/>
          <w:numId w:val="33"/>
        </w:numPr>
        <w:spacing w:after="0"/>
        <w:jc w:val="both"/>
        <w:rPr>
          <w:bCs/>
          <w:sz w:val="22"/>
          <w:lang w:val="x-none"/>
        </w:rPr>
      </w:pPr>
      <w:r w:rsidRPr="00D363C5">
        <w:rPr>
          <w:bCs/>
          <w:sz w:val="22"/>
          <w:lang w:val="x-none"/>
        </w:rPr>
        <w:t>informowani</w:t>
      </w:r>
      <w:r w:rsidRPr="00D363C5">
        <w:rPr>
          <w:bCs/>
          <w:sz w:val="22"/>
        </w:rPr>
        <w:t>e</w:t>
      </w:r>
      <w:r w:rsidRPr="00D363C5">
        <w:rPr>
          <w:bCs/>
          <w:sz w:val="22"/>
          <w:lang w:val="x-none"/>
        </w:rPr>
        <w:t xml:space="preserve"> przez spikera co najmniej dwa razy w toku jednego meczu o wsparciu </w:t>
      </w:r>
      <w:r w:rsidRPr="00D363C5">
        <w:rPr>
          <w:bCs/>
          <w:sz w:val="22"/>
          <w:lang w:val="x-none"/>
        </w:rPr>
        <w:br/>
        <w:t>Samorządu Województwa Warmińsko-Mazurskiego podczas meczów</w:t>
      </w:r>
      <w:r w:rsidRPr="00D363C5">
        <w:rPr>
          <w:bCs/>
          <w:sz w:val="22"/>
        </w:rPr>
        <w:t>,</w:t>
      </w:r>
      <w:r w:rsidR="00FD7A3D">
        <w:rPr>
          <w:bCs/>
          <w:sz w:val="22"/>
          <w:lang w:val="x-none"/>
        </w:rPr>
        <w:t xml:space="preserve"> w których zespół, </w:t>
      </w:r>
      <w:r w:rsidRPr="00D363C5">
        <w:rPr>
          <w:bCs/>
          <w:sz w:val="22"/>
          <w:lang w:val="x-none"/>
        </w:rPr>
        <w:t xml:space="preserve">w oparciu o który będzie świadczona usługa jest gospodarzem w ramach rozgrywek PGNiG Superligi Kobiet w piłce ręcznej w </w:t>
      </w:r>
      <w:r w:rsidRPr="00D363C5">
        <w:rPr>
          <w:bCs/>
          <w:sz w:val="22"/>
        </w:rPr>
        <w:t>2021 r.</w:t>
      </w:r>
      <w:r w:rsidRPr="00D363C5">
        <w:rPr>
          <w:bCs/>
          <w:sz w:val="22"/>
          <w:lang w:val="x-none"/>
        </w:rPr>
        <w:t>;</w:t>
      </w:r>
    </w:p>
    <w:p w14:paraId="6E8C977F" w14:textId="77777777" w:rsidR="00D363C5" w:rsidRPr="00FD7A3D" w:rsidRDefault="00D363C5" w:rsidP="004E15A3">
      <w:pPr>
        <w:numPr>
          <w:ilvl w:val="0"/>
          <w:numId w:val="33"/>
        </w:numPr>
        <w:spacing w:after="0"/>
        <w:jc w:val="both"/>
        <w:rPr>
          <w:bCs/>
          <w:sz w:val="22"/>
          <w:lang w:val="x-none"/>
        </w:rPr>
      </w:pPr>
      <w:r w:rsidRPr="00D363C5">
        <w:rPr>
          <w:bCs/>
          <w:sz w:val="22"/>
        </w:rPr>
        <w:t>przygotowanie i umieszczenie w mediach społecznościowych z</w:t>
      </w:r>
      <w:r w:rsidR="00FD7A3D">
        <w:rPr>
          <w:bCs/>
          <w:sz w:val="22"/>
        </w:rPr>
        <w:t xml:space="preserve">awodniczek/zespołu fotorelacji </w:t>
      </w:r>
      <w:r w:rsidRPr="00D363C5">
        <w:rPr>
          <w:bCs/>
          <w:sz w:val="22"/>
        </w:rPr>
        <w:t xml:space="preserve">z 2 wizyt zawodników w miejscach wybranych atrakcji turystycznych z terenu Województwa Warmińsko-Mazurskiego (miejsca do uzgodnienia z Zamawiającym) z hasztagiem </w:t>
      </w:r>
      <w:r w:rsidRPr="00D363C5">
        <w:rPr>
          <w:bCs/>
          <w:sz w:val="22"/>
          <w:lang w:val="cs-CZ"/>
        </w:rPr>
        <w:t>#</w:t>
      </w:r>
      <w:r w:rsidRPr="00D363C5">
        <w:rPr>
          <w:bCs/>
          <w:i/>
          <w:iCs/>
          <w:sz w:val="22"/>
          <w:lang w:val="cs-CZ"/>
        </w:rPr>
        <w:t>OdkrywajWarmieiMazury.</w:t>
      </w:r>
    </w:p>
    <w:p w14:paraId="229CCBBD" w14:textId="77777777" w:rsidR="00D363C5" w:rsidRPr="00F225B6" w:rsidRDefault="00FD7A3D" w:rsidP="004E15A3">
      <w:pPr>
        <w:pStyle w:val="Akapitzlist"/>
        <w:numPr>
          <w:ilvl w:val="0"/>
          <w:numId w:val="34"/>
        </w:numPr>
        <w:spacing w:after="0"/>
        <w:jc w:val="both"/>
        <w:rPr>
          <w:bCs/>
          <w:sz w:val="22"/>
          <w:lang w:val="x-none"/>
        </w:rPr>
      </w:pPr>
      <w:r w:rsidRPr="00F225B6">
        <w:rPr>
          <w:bCs/>
          <w:iCs/>
          <w:sz w:val="22"/>
          <w:lang w:val="cs-CZ"/>
        </w:rPr>
        <w:t xml:space="preserve">Wykonawca </w:t>
      </w:r>
      <w:r w:rsidR="00D363C5" w:rsidRPr="00F225B6">
        <w:rPr>
          <w:bCs/>
          <w:iCs/>
          <w:sz w:val="22"/>
          <w:lang w:val="cs-CZ"/>
        </w:rPr>
        <w:t>za</w:t>
      </w:r>
      <w:r w:rsidRPr="00F225B6">
        <w:rPr>
          <w:bCs/>
          <w:iCs/>
          <w:sz w:val="22"/>
          <w:lang w:val="cs-CZ"/>
        </w:rPr>
        <w:t>pewnia</w:t>
      </w:r>
      <w:r w:rsidR="00D363C5" w:rsidRPr="00F225B6">
        <w:rPr>
          <w:bCs/>
          <w:iCs/>
          <w:sz w:val="22"/>
          <w:lang w:val="cs-CZ"/>
        </w:rPr>
        <w:t>, że co najmniej 35% meczów z udziałem drużyny w oparciu o którą będzie realizowana umowa odbędzie się na terenie Województwa Warmińsko-Mazurskiego.</w:t>
      </w:r>
    </w:p>
    <w:p w14:paraId="7440DB03" w14:textId="77777777" w:rsidR="00D363C5" w:rsidRPr="00F225B6" w:rsidRDefault="00FD7A3D" w:rsidP="004E15A3">
      <w:pPr>
        <w:pStyle w:val="Akapitzlist"/>
        <w:numPr>
          <w:ilvl w:val="0"/>
          <w:numId w:val="34"/>
        </w:numPr>
        <w:spacing w:after="0"/>
        <w:jc w:val="both"/>
        <w:rPr>
          <w:bCs/>
          <w:sz w:val="22"/>
          <w:lang w:val="x-none"/>
        </w:rPr>
      </w:pPr>
      <w:r w:rsidRPr="00F225B6">
        <w:rPr>
          <w:bCs/>
          <w:iCs/>
          <w:sz w:val="22"/>
        </w:rPr>
        <w:t>Wykonawca zapewnia</w:t>
      </w:r>
      <w:r w:rsidR="00D363C5" w:rsidRPr="00F225B6">
        <w:rPr>
          <w:bCs/>
          <w:iCs/>
          <w:sz w:val="22"/>
        </w:rPr>
        <w:t>, że minimalna wartość ekwiwalentu r</w:t>
      </w:r>
      <w:r w:rsidRPr="00F225B6">
        <w:rPr>
          <w:bCs/>
          <w:iCs/>
          <w:sz w:val="22"/>
        </w:rPr>
        <w:t xml:space="preserve">eklamowego nazwy WARMIA  MAZURY </w:t>
      </w:r>
      <w:r w:rsidR="00D363C5" w:rsidRPr="00F225B6">
        <w:rPr>
          <w:bCs/>
          <w:iCs/>
          <w:sz w:val="22"/>
        </w:rPr>
        <w:t>w okresie obowiązywania umowy wyniesie co najmniej 300 000,00 zł.</w:t>
      </w:r>
    </w:p>
    <w:p w14:paraId="771EFB9F" w14:textId="77777777" w:rsidR="00D363C5" w:rsidRPr="00F225B6" w:rsidRDefault="00F225B6" w:rsidP="004E15A3">
      <w:pPr>
        <w:pStyle w:val="Akapitzlist"/>
        <w:numPr>
          <w:ilvl w:val="0"/>
          <w:numId w:val="34"/>
        </w:numPr>
        <w:spacing w:after="0"/>
        <w:jc w:val="both"/>
        <w:rPr>
          <w:bCs/>
          <w:sz w:val="22"/>
          <w:lang w:val="x-none"/>
        </w:rPr>
      </w:pPr>
      <w:r w:rsidRPr="00F225B6">
        <w:rPr>
          <w:sz w:val="22"/>
        </w:rPr>
        <w:t>Zamawiający nie ponosi żadnych dodatkowych kosztów związanych z realizacją przedmiotu umowy.</w:t>
      </w:r>
      <w:r w:rsidRPr="007243ED">
        <w:rPr>
          <w:b/>
          <w:sz w:val="22"/>
        </w:rPr>
        <w:t xml:space="preserve"> </w:t>
      </w:r>
      <w:r w:rsidR="00D363C5" w:rsidRPr="00F225B6">
        <w:rPr>
          <w:bCs/>
          <w:sz w:val="22"/>
        </w:rPr>
        <w:t>Ewentualne koszty pracy grafików oraz inne koszty związane z realizacją przedmiotu umowy ponosi Wykonawca.</w:t>
      </w:r>
    </w:p>
    <w:p w14:paraId="7AA7F493" w14:textId="77777777" w:rsidR="00D363C5" w:rsidRPr="00F225B6" w:rsidRDefault="00D363C5" w:rsidP="004E15A3">
      <w:pPr>
        <w:pStyle w:val="Akapitzlist"/>
        <w:numPr>
          <w:ilvl w:val="0"/>
          <w:numId w:val="34"/>
        </w:numPr>
        <w:spacing w:after="0"/>
        <w:jc w:val="both"/>
        <w:rPr>
          <w:bCs/>
          <w:sz w:val="22"/>
          <w:lang w:val="x-none"/>
        </w:rPr>
      </w:pPr>
      <w:r w:rsidRPr="00F225B6">
        <w:rPr>
          <w:bCs/>
          <w:sz w:val="22"/>
        </w:rPr>
        <w:t xml:space="preserve">Logo dostępne jest na stronie: </w:t>
      </w:r>
      <w:hyperlink r:id="rId11" w:history="1">
        <w:r w:rsidRPr="00F225B6">
          <w:rPr>
            <w:rStyle w:val="Hipercze"/>
            <w:bCs/>
            <w:sz w:val="22"/>
          </w:rPr>
          <w:t>https://warmia.mazury.pl/turystyka-i-promocja/promocja-regionu/logotypy-do-pobrania</w:t>
        </w:r>
      </w:hyperlink>
      <w:r w:rsidRPr="00F225B6">
        <w:rPr>
          <w:bCs/>
          <w:sz w:val="22"/>
        </w:rPr>
        <w:t>. Wykonawca zobowiązany jest do używania logo zgodnie z Księgą Identyfikacji Wizualnej Województwa Warmińsko-Mazurskiego.</w:t>
      </w:r>
    </w:p>
    <w:p w14:paraId="185EA850" w14:textId="77777777" w:rsidR="008B0AF5" w:rsidRPr="00F225B6" w:rsidRDefault="00D3327A" w:rsidP="004E15A3">
      <w:pPr>
        <w:pStyle w:val="Akapitzlist"/>
        <w:numPr>
          <w:ilvl w:val="0"/>
          <w:numId w:val="34"/>
        </w:numPr>
        <w:spacing w:after="0"/>
        <w:jc w:val="both"/>
        <w:rPr>
          <w:bCs/>
          <w:sz w:val="22"/>
          <w:lang w:val="x-none"/>
        </w:rPr>
      </w:pPr>
      <w:r w:rsidRPr="00F225B6">
        <w:rPr>
          <w:sz w:val="22"/>
        </w:rPr>
        <w:t>Zamawiający nie dopuszcza składa</w:t>
      </w:r>
      <w:r w:rsidR="008B0AF5" w:rsidRPr="00F225B6">
        <w:rPr>
          <w:sz w:val="22"/>
        </w:rPr>
        <w:t xml:space="preserve">nia ofert częściowych. </w:t>
      </w:r>
    </w:p>
    <w:p w14:paraId="026BB0C0" w14:textId="77777777" w:rsidR="008B0AF5" w:rsidRPr="00F225B6" w:rsidRDefault="008B0AF5" w:rsidP="004E15A3">
      <w:pPr>
        <w:pStyle w:val="Akapitzlist"/>
        <w:numPr>
          <w:ilvl w:val="0"/>
          <w:numId w:val="34"/>
        </w:numPr>
        <w:spacing w:after="0"/>
        <w:jc w:val="both"/>
        <w:rPr>
          <w:bCs/>
          <w:sz w:val="22"/>
          <w:lang w:val="x-none"/>
        </w:rPr>
      </w:pPr>
      <w:r w:rsidRPr="00F225B6">
        <w:rPr>
          <w:snapToGrid w:val="0"/>
          <w:sz w:val="22"/>
        </w:rPr>
        <w:t>Kategoria przedmiotu zamówienia zgodnie ze Wspólnym Słownikiem Zamówień (CPV):</w:t>
      </w:r>
      <w:r w:rsidRPr="00F225B6">
        <w:rPr>
          <w:b/>
          <w:sz w:val="22"/>
        </w:rPr>
        <w:t xml:space="preserve">  </w:t>
      </w:r>
      <w:r w:rsidR="00995618" w:rsidRPr="00F225B6">
        <w:rPr>
          <w:sz w:val="22"/>
        </w:rPr>
        <w:t>79342200-5 Usługi w zakresie promocji.</w:t>
      </w:r>
    </w:p>
    <w:p w14:paraId="78686540" w14:textId="77777777" w:rsidR="000758A8" w:rsidRPr="00F225B6" w:rsidRDefault="008B0AF5" w:rsidP="004E15A3">
      <w:pPr>
        <w:pStyle w:val="Akapitzlist"/>
        <w:numPr>
          <w:ilvl w:val="0"/>
          <w:numId w:val="34"/>
        </w:numPr>
        <w:spacing w:after="0"/>
        <w:jc w:val="both"/>
        <w:rPr>
          <w:bCs/>
          <w:sz w:val="22"/>
          <w:lang w:val="x-none"/>
        </w:rPr>
      </w:pPr>
      <w:r w:rsidRPr="00F225B6">
        <w:rPr>
          <w:sz w:val="22"/>
        </w:rPr>
        <w:t xml:space="preserve">Wykonawca </w:t>
      </w:r>
      <w:r w:rsidRPr="00F225B6">
        <w:rPr>
          <w:color w:val="000000"/>
          <w:sz w:val="22"/>
        </w:rPr>
        <w:t xml:space="preserve">może </w:t>
      </w:r>
      <w:r w:rsidRPr="00F225B6">
        <w:rPr>
          <w:sz w:val="22"/>
        </w:rPr>
        <w:t xml:space="preserve">powierzyć wykonanie części zamówienia podwykonawcy. </w:t>
      </w:r>
    </w:p>
    <w:p w14:paraId="58014E99" w14:textId="77777777" w:rsidR="000758A8" w:rsidRPr="000758A8" w:rsidRDefault="000758A8" w:rsidP="000758A8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14:paraId="45312836" w14:textId="77777777" w:rsidR="00D1716D" w:rsidRPr="00F225B6" w:rsidRDefault="00BC73D9" w:rsidP="00F225B6">
      <w:pPr>
        <w:pStyle w:val="Akapitzlist"/>
        <w:numPr>
          <w:ilvl w:val="0"/>
          <w:numId w:val="1"/>
        </w:numPr>
        <w:spacing w:before="26" w:after="0"/>
        <w:jc w:val="both"/>
        <w:rPr>
          <w:color w:val="000000"/>
          <w:sz w:val="22"/>
        </w:rPr>
      </w:pPr>
      <w:r w:rsidRPr="00F225B6">
        <w:rPr>
          <w:b/>
          <w:color w:val="000000"/>
          <w:sz w:val="22"/>
        </w:rPr>
        <w:t>WYMAGANIA W ZAKRESIE ZATRUDNIENIA NA PODSTAWIE STOSUNKU PRACY, W OKOLICZNOŚCIACH, O KTÓRYCH MOWA W ART.</w:t>
      </w:r>
      <w:r w:rsidR="00CF2F61" w:rsidRPr="00F225B6">
        <w:rPr>
          <w:b/>
          <w:color w:val="000000"/>
          <w:sz w:val="22"/>
        </w:rPr>
        <w:t xml:space="preserve"> 95</w:t>
      </w:r>
      <w:r w:rsidRPr="00F225B6">
        <w:rPr>
          <w:b/>
          <w:color w:val="000000"/>
          <w:sz w:val="22"/>
        </w:rPr>
        <w:t xml:space="preserve"> </w:t>
      </w:r>
    </w:p>
    <w:p w14:paraId="09E07749" w14:textId="77777777" w:rsidR="00FE0280" w:rsidRDefault="00FE0280" w:rsidP="00FE0280">
      <w:pPr>
        <w:spacing w:after="0"/>
        <w:ind w:left="708"/>
        <w:rPr>
          <w:sz w:val="22"/>
        </w:rPr>
      </w:pPr>
    </w:p>
    <w:p w14:paraId="034CF2EE" w14:textId="77777777" w:rsidR="00921F34" w:rsidRPr="00FE7ECC" w:rsidRDefault="00FE7ECC" w:rsidP="00FE7ECC">
      <w:pPr>
        <w:spacing w:after="0"/>
        <w:ind w:left="708"/>
        <w:rPr>
          <w:sz w:val="22"/>
        </w:rPr>
      </w:pPr>
      <w:r>
        <w:rPr>
          <w:sz w:val="22"/>
        </w:rPr>
        <w:t xml:space="preserve">NIE DOTYCZY </w:t>
      </w:r>
    </w:p>
    <w:p w14:paraId="3A104BE9" w14:textId="77777777" w:rsidR="00921F34" w:rsidRPr="00B42543" w:rsidRDefault="00921F34" w:rsidP="00B42543">
      <w:pPr>
        <w:ind w:firstLine="708"/>
        <w:rPr>
          <w:color w:val="000000"/>
          <w:sz w:val="22"/>
        </w:rPr>
      </w:pPr>
    </w:p>
    <w:p w14:paraId="1E3CED03" w14:textId="77777777" w:rsidR="00B42543" w:rsidRPr="00E402CB" w:rsidRDefault="00BC73D9" w:rsidP="00F225B6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E402CB">
        <w:rPr>
          <w:b/>
          <w:color w:val="000000"/>
          <w:sz w:val="22"/>
        </w:rPr>
        <w:t>WYMAGANIA W ZAKRESIE ZATRUDNIENIA OSÓB, O KTÓRYCH MOWA W ART. 96 UST. 2 PKT 2</w:t>
      </w:r>
    </w:p>
    <w:p w14:paraId="225D3B86" w14:textId="77777777" w:rsidR="00E402CB" w:rsidRDefault="00E402CB" w:rsidP="00A93E23">
      <w:pPr>
        <w:spacing w:after="0"/>
        <w:ind w:left="708"/>
        <w:rPr>
          <w:sz w:val="22"/>
        </w:rPr>
      </w:pPr>
    </w:p>
    <w:p w14:paraId="6DC13654" w14:textId="77777777"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284E2CA1" w14:textId="77777777" w:rsidR="00921F34" w:rsidRPr="00FE7ECC" w:rsidRDefault="00921F34" w:rsidP="00FE7ECC">
      <w:pPr>
        <w:spacing w:before="26" w:after="0"/>
        <w:jc w:val="both"/>
        <w:rPr>
          <w:i/>
          <w:sz w:val="22"/>
        </w:rPr>
      </w:pPr>
    </w:p>
    <w:p w14:paraId="5A12D68E" w14:textId="77777777" w:rsidR="004F2A5C" w:rsidRPr="00E402CB" w:rsidRDefault="00BC73D9" w:rsidP="00F225B6">
      <w:pPr>
        <w:pStyle w:val="Akapitzlist"/>
        <w:numPr>
          <w:ilvl w:val="0"/>
          <w:numId w:val="1"/>
        </w:numPr>
        <w:spacing w:before="26" w:after="0"/>
        <w:ind w:left="708"/>
        <w:jc w:val="both"/>
        <w:rPr>
          <w:sz w:val="20"/>
          <w:szCs w:val="20"/>
        </w:rPr>
      </w:pPr>
      <w:r w:rsidRPr="00E402CB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E402CB">
        <w:rPr>
          <w:b/>
          <w:color w:val="000000"/>
          <w:sz w:val="22"/>
        </w:rPr>
        <w:t xml:space="preserve"> O ZASTRZEŻENIU MOŻLIWOŚCI UBIEGANIA SIĘ</w:t>
      </w:r>
      <w:r w:rsidR="004C0131">
        <w:rPr>
          <w:b/>
          <w:color w:val="000000"/>
          <w:sz w:val="22"/>
        </w:rPr>
        <w:t xml:space="preserve">                                    </w:t>
      </w:r>
      <w:r w:rsidRPr="00E402CB">
        <w:rPr>
          <w:b/>
          <w:color w:val="000000"/>
          <w:sz w:val="22"/>
        </w:rPr>
        <w:t xml:space="preserve"> O UDZIELENIE ZAMÓWIENIA WYŁĄCZNIE PRZEZ WYKONA</w:t>
      </w:r>
      <w:r w:rsidR="00E402CB">
        <w:rPr>
          <w:b/>
          <w:color w:val="000000"/>
          <w:sz w:val="22"/>
        </w:rPr>
        <w:t>WCÓW, O KTÓRYCH MOWA W ART. 94</w:t>
      </w:r>
    </w:p>
    <w:p w14:paraId="1FBDFD06" w14:textId="77777777" w:rsidR="00E402CB" w:rsidRDefault="00E402CB" w:rsidP="00B42543">
      <w:pPr>
        <w:spacing w:after="0"/>
        <w:ind w:left="708"/>
        <w:rPr>
          <w:sz w:val="22"/>
        </w:rPr>
      </w:pPr>
    </w:p>
    <w:p w14:paraId="56A0972F" w14:textId="77777777"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69D4D544" w14:textId="77777777" w:rsidR="00B42543" w:rsidRPr="007247D2" w:rsidRDefault="00B42543" w:rsidP="00FE7ECC">
      <w:pPr>
        <w:spacing w:after="0"/>
        <w:rPr>
          <w:i/>
          <w:color w:val="000000"/>
          <w:sz w:val="20"/>
          <w:szCs w:val="20"/>
        </w:rPr>
      </w:pPr>
    </w:p>
    <w:p w14:paraId="250680D3" w14:textId="77777777" w:rsidR="00696DCD" w:rsidRPr="00304C22" w:rsidRDefault="00BC73D9" w:rsidP="00F225B6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45934">
        <w:rPr>
          <w:b/>
          <w:color w:val="000000"/>
          <w:sz w:val="22"/>
        </w:rPr>
        <w:t>ZASTRZEŻENIA ZGODNIE Z ART. 60 i</w:t>
      </w:r>
      <w:r w:rsidRPr="00304C22">
        <w:rPr>
          <w:b/>
          <w:color w:val="000000"/>
          <w:sz w:val="22"/>
        </w:rPr>
        <w:t xml:space="preserve"> ART. 121 </w:t>
      </w:r>
    </w:p>
    <w:p w14:paraId="0588E071" w14:textId="77777777"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6F1714F5" w14:textId="77777777" w:rsidR="00A93E23" w:rsidRPr="00A93E23" w:rsidRDefault="00A93E23" w:rsidP="00A93E23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638BE6E6" w14:textId="77777777" w:rsidR="00A93E23" w:rsidRDefault="00A93E23" w:rsidP="00FE7ECC">
      <w:pPr>
        <w:spacing w:before="26" w:after="0"/>
        <w:jc w:val="both"/>
        <w:rPr>
          <w:b/>
          <w:color w:val="FF0000"/>
          <w:sz w:val="22"/>
        </w:rPr>
      </w:pPr>
    </w:p>
    <w:p w14:paraId="0925F4FA" w14:textId="77777777" w:rsidR="00696DCD" w:rsidRPr="00304C22" w:rsidRDefault="00BC73D9" w:rsidP="00F225B6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1A71C4">
        <w:rPr>
          <w:b/>
          <w:color w:val="000000"/>
          <w:sz w:val="22"/>
        </w:rPr>
        <w:t>W SYTUACJI OKREŚLONEJ W ART. 93</w:t>
      </w:r>
    </w:p>
    <w:p w14:paraId="1033D21F" w14:textId="77777777"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2F10A4B0" w14:textId="77777777" w:rsidR="00BC73D9" w:rsidRPr="00C74546" w:rsidRDefault="00BC73D9" w:rsidP="00E63F32">
      <w:pPr>
        <w:pStyle w:val="Tekstpodstawowy"/>
        <w:numPr>
          <w:ilvl w:val="0"/>
          <w:numId w:val="2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14:paraId="2C8ABAF9" w14:textId="77777777" w:rsidR="00BC73D9" w:rsidRDefault="00BC73D9" w:rsidP="00E63F32">
      <w:pPr>
        <w:pStyle w:val="Tekstpodstawowy"/>
        <w:numPr>
          <w:ilvl w:val="0"/>
          <w:numId w:val="2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dołączenia katalogów elektronicznych do oferty, w sytuacji określonej w art. 93</w:t>
      </w:r>
      <w:r w:rsidR="004C2C03">
        <w:rPr>
          <w:b w:val="0"/>
          <w:sz w:val="22"/>
          <w:szCs w:val="22"/>
        </w:rPr>
        <w:t xml:space="preserve"> ustawy </w:t>
      </w:r>
      <w:proofErr w:type="spellStart"/>
      <w:r w:rsidR="004C2C03">
        <w:rPr>
          <w:b w:val="0"/>
          <w:sz w:val="22"/>
          <w:szCs w:val="22"/>
        </w:rPr>
        <w:t>Pzp</w:t>
      </w:r>
      <w:proofErr w:type="spellEnd"/>
      <w:r w:rsidR="004C2C03">
        <w:rPr>
          <w:b w:val="0"/>
          <w:sz w:val="22"/>
          <w:szCs w:val="22"/>
        </w:rPr>
        <w:t>.</w:t>
      </w:r>
      <w:r w:rsidRPr="00C74546">
        <w:rPr>
          <w:b w:val="0"/>
          <w:sz w:val="22"/>
          <w:szCs w:val="22"/>
        </w:rPr>
        <w:t xml:space="preserve"> </w:t>
      </w:r>
    </w:p>
    <w:p w14:paraId="61339D6D" w14:textId="77777777"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42B3691" w14:textId="77777777" w:rsidR="0011793E" w:rsidRDefault="0011793E" w:rsidP="00F225B6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14:paraId="58D91597" w14:textId="77777777" w:rsidR="00066F60" w:rsidRDefault="00066F60" w:rsidP="00066F60">
      <w:pPr>
        <w:pStyle w:val="Akapitzlist"/>
        <w:rPr>
          <w:sz w:val="22"/>
        </w:rPr>
      </w:pPr>
    </w:p>
    <w:p w14:paraId="1B1E358C" w14:textId="77777777" w:rsidR="00066F60" w:rsidRPr="0091781E" w:rsidRDefault="00066F60" w:rsidP="00066F60">
      <w:pPr>
        <w:pStyle w:val="Akapitzlist"/>
        <w:rPr>
          <w:sz w:val="22"/>
        </w:rPr>
      </w:pPr>
      <w:r w:rsidRPr="0091781E">
        <w:rPr>
          <w:sz w:val="22"/>
        </w:rPr>
        <w:t>Termin wyko</w:t>
      </w:r>
      <w:r w:rsidR="00FE7ECC">
        <w:rPr>
          <w:sz w:val="22"/>
        </w:rPr>
        <w:t>nania zamówienia: od dnia zawarcia umowy do dnia 30.11.2021 r.</w:t>
      </w:r>
    </w:p>
    <w:p w14:paraId="70F900B7" w14:textId="77777777" w:rsidR="00066F60" w:rsidRDefault="00066F60" w:rsidP="00066F60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B9D69EA" w14:textId="77777777" w:rsidR="00066F60" w:rsidRPr="00163890" w:rsidRDefault="00066F60" w:rsidP="00F225B6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KTÓRYCH MOWA W ART. 214 UST. 1</w:t>
      </w:r>
      <w:r w:rsidR="004C2C03">
        <w:rPr>
          <w:b/>
          <w:sz w:val="22"/>
        </w:rPr>
        <w:t xml:space="preserve"> PKT 7 i</w:t>
      </w:r>
      <w:r w:rsidRPr="00163890">
        <w:rPr>
          <w:b/>
          <w:sz w:val="22"/>
        </w:rPr>
        <w:t xml:space="preserve"> 8</w:t>
      </w:r>
    </w:p>
    <w:p w14:paraId="00F4EC2F" w14:textId="77777777" w:rsidR="00066F60" w:rsidRDefault="00066F60" w:rsidP="00066F60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14:paraId="4F158710" w14:textId="77777777" w:rsidR="00066F60" w:rsidRPr="00066F60" w:rsidRDefault="00066F60" w:rsidP="00066F60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</w:p>
    <w:p w14:paraId="07EB4F4D" w14:textId="77777777" w:rsidR="00066F60" w:rsidRPr="00C74546" w:rsidRDefault="00066F60" w:rsidP="00163890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694DFDC9" w14:textId="77777777" w:rsidR="00BC07A5" w:rsidRPr="00F464AD" w:rsidRDefault="00BC07A5" w:rsidP="00F225B6">
      <w:pPr>
        <w:pStyle w:val="Akapitzlist"/>
        <w:numPr>
          <w:ilvl w:val="0"/>
          <w:numId w:val="1"/>
        </w:numPr>
        <w:tabs>
          <w:tab w:val="left" w:pos="5670"/>
        </w:tabs>
        <w:spacing w:before="26" w:after="0"/>
        <w:jc w:val="both"/>
        <w:rPr>
          <w:b/>
          <w:sz w:val="22"/>
        </w:rPr>
      </w:pPr>
      <w:r w:rsidRPr="00F464AD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OFERT WARIANTOWYCH, W TYM 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 SPOSOBIE PRZEDSTAWIANIA OFERT WARIANTOWYCH ORAZ MINIMALNE WARUNKI, JAKIM MUSZĄ ODPOWIADAĆ OFERTY WARIANTOWE </w:t>
      </w:r>
    </w:p>
    <w:p w14:paraId="700DE66D" w14:textId="77777777" w:rsidR="00F464AD" w:rsidRPr="00F464AD" w:rsidRDefault="00F464AD" w:rsidP="00F464AD">
      <w:pPr>
        <w:pStyle w:val="Akapitzlist"/>
        <w:tabs>
          <w:tab w:val="left" w:pos="5670"/>
        </w:tabs>
        <w:spacing w:before="26" w:after="0"/>
        <w:jc w:val="both"/>
        <w:rPr>
          <w:sz w:val="22"/>
        </w:rPr>
      </w:pPr>
    </w:p>
    <w:p w14:paraId="604DDEB4" w14:textId="77777777"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14:paraId="26658A04" w14:textId="77777777" w:rsidR="00E9232C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206C8124" w14:textId="77777777" w:rsidR="00696DCD" w:rsidRPr="00304C22" w:rsidRDefault="00A30728" w:rsidP="00F225B6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MAKSYMALN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LICZB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14:paraId="7DA2F2B4" w14:textId="77777777"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14:paraId="6F45DF2B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14:paraId="668F7785" w14:textId="77777777" w:rsidR="00D32542" w:rsidRPr="00D32542" w:rsidRDefault="00D32542" w:rsidP="00D32542">
      <w:pPr>
        <w:spacing w:before="26" w:after="0"/>
        <w:jc w:val="both"/>
        <w:rPr>
          <w:sz w:val="22"/>
        </w:rPr>
      </w:pPr>
    </w:p>
    <w:p w14:paraId="28E90FBF" w14:textId="77777777" w:rsidR="00696DCD" w:rsidRPr="00304C22" w:rsidRDefault="00A30728" w:rsidP="00F225B6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lastRenderedPageBreak/>
        <w:t>INFORMACJ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14:paraId="100DD17B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14:paraId="7D2A0CE8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14:paraId="513E2D72" w14:textId="77777777" w:rsidR="00CC0CAA" w:rsidRPr="00FE7ECC" w:rsidRDefault="00CC0CAA" w:rsidP="00FE7ECC">
      <w:pPr>
        <w:spacing w:before="26" w:after="0"/>
        <w:jc w:val="both"/>
        <w:rPr>
          <w:sz w:val="22"/>
        </w:rPr>
      </w:pPr>
    </w:p>
    <w:p w14:paraId="59625058" w14:textId="77777777" w:rsidR="00696DCD" w:rsidRPr="008352C5" w:rsidRDefault="00BC07A5" w:rsidP="00F225B6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14:paraId="2BB12952" w14:textId="77777777"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14:paraId="468AF11A" w14:textId="77777777" w:rsidR="00BC07A5" w:rsidRPr="00C74546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14:paraId="5B5042C4" w14:textId="77777777" w:rsidR="00314F8B" w:rsidRPr="00FE7ECC" w:rsidRDefault="00314F8B" w:rsidP="00FE7ECC">
      <w:pPr>
        <w:spacing w:after="0"/>
        <w:jc w:val="both"/>
        <w:rPr>
          <w:b/>
          <w:color w:val="000000"/>
          <w:sz w:val="22"/>
        </w:rPr>
      </w:pPr>
    </w:p>
    <w:p w14:paraId="311E4E9E" w14:textId="77777777" w:rsidR="00A30728" w:rsidRPr="00314F8B" w:rsidRDefault="0011793E" w:rsidP="00F225B6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8352C5">
        <w:rPr>
          <w:b/>
          <w:color w:val="000000"/>
          <w:sz w:val="22"/>
        </w:rPr>
        <w:t>ENIA, O KTÓRYCH MOWA W ART. 108</w:t>
      </w:r>
      <w:r w:rsidR="00CF2F61">
        <w:rPr>
          <w:b/>
          <w:color w:val="000000"/>
          <w:sz w:val="22"/>
        </w:rPr>
        <w:t xml:space="preserve"> UST. 1</w:t>
      </w:r>
    </w:p>
    <w:p w14:paraId="72BACF13" w14:textId="77777777"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14:paraId="03A6F747" w14:textId="77777777" w:rsidR="00932E0A" w:rsidRPr="00971C0B" w:rsidRDefault="00971C0B" w:rsidP="00E63F32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="00F42657" w:rsidRPr="00971C0B">
        <w:rPr>
          <w:sz w:val="22"/>
        </w:rPr>
        <w:t>udzielen</w:t>
      </w:r>
      <w:r w:rsidR="00FE0280">
        <w:rPr>
          <w:sz w:val="22"/>
        </w:rPr>
        <w:t>ie zamówienia mogą się ubiegać W</w:t>
      </w:r>
      <w:r w:rsidR="00F42657" w:rsidRPr="00971C0B">
        <w:rPr>
          <w:sz w:val="22"/>
        </w:rPr>
        <w:t>ykonawcy, którzy nie podlegają wykluczeniu na podstawie art. 108 ust. 1</w:t>
      </w:r>
      <w:r w:rsidR="00D50ACC" w:rsidRPr="00971C0B">
        <w:rPr>
          <w:sz w:val="22"/>
        </w:rPr>
        <w:t xml:space="preserve"> </w:t>
      </w:r>
      <w:r w:rsidR="00932E0A" w:rsidRPr="00971C0B">
        <w:rPr>
          <w:sz w:val="22"/>
        </w:rPr>
        <w:t xml:space="preserve">ustawy </w:t>
      </w:r>
      <w:proofErr w:type="spellStart"/>
      <w:r w:rsidR="00F42657" w:rsidRPr="00971C0B">
        <w:rPr>
          <w:sz w:val="22"/>
        </w:rPr>
        <w:t>Pzp</w:t>
      </w:r>
      <w:proofErr w:type="spellEnd"/>
      <w:r w:rsidR="00F42657" w:rsidRPr="00971C0B">
        <w:rPr>
          <w:sz w:val="22"/>
        </w:rPr>
        <w:t>.</w:t>
      </w:r>
      <w:r w:rsidR="00932E0A" w:rsidRPr="00971C0B">
        <w:rPr>
          <w:sz w:val="22"/>
        </w:rPr>
        <w:t xml:space="preserve"> </w:t>
      </w:r>
    </w:p>
    <w:p w14:paraId="37691D82" w14:textId="77777777" w:rsidR="00D50ACC" w:rsidRPr="00971C0B" w:rsidRDefault="00D50ACC" w:rsidP="00E63F32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 w:rsidRPr="00971C0B">
        <w:rPr>
          <w:color w:val="000000"/>
          <w:sz w:val="22"/>
        </w:rPr>
        <w:t>Wykonawca nie podlega wykluczeniu w okolicznościach określonych w art. 108 ust. 1 pkt 1, 2 i 5</w:t>
      </w:r>
      <w:r w:rsidR="00BA4726">
        <w:rPr>
          <w:color w:val="000000"/>
          <w:sz w:val="22"/>
        </w:rPr>
        <w:t>, jeżeli udowodni Z</w:t>
      </w:r>
      <w:r w:rsidRPr="00971C0B">
        <w:rPr>
          <w:color w:val="000000"/>
          <w:sz w:val="22"/>
        </w:rPr>
        <w:t xml:space="preserve">amawiającemu, że spełnił łącznie przesłanki określone w art. 110 ust. 2 </w:t>
      </w:r>
      <w:r w:rsidR="00932E0A" w:rsidRPr="00971C0B">
        <w:rPr>
          <w:color w:val="000000"/>
          <w:sz w:val="22"/>
        </w:rPr>
        <w:t xml:space="preserve">ustawy </w:t>
      </w:r>
      <w:proofErr w:type="spellStart"/>
      <w:r w:rsidRPr="00971C0B">
        <w:rPr>
          <w:color w:val="000000"/>
          <w:sz w:val="22"/>
        </w:rPr>
        <w:t>Pzp</w:t>
      </w:r>
      <w:proofErr w:type="spellEnd"/>
      <w:r w:rsidR="00932E0A" w:rsidRPr="00971C0B">
        <w:rPr>
          <w:color w:val="000000"/>
          <w:sz w:val="22"/>
        </w:rPr>
        <w:t>.</w:t>
      </w:r>
    </w:p>
    <w:p w14:paraId="569DDF57" w14:textId="77777777" w:rsidR="00F42657" w:rsidRPr="00FE7ECC" w:rsidRDefault="00971C0B" w:rsidP="00E63F32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>Wykonawca może zostać wykluczony przez Zamawiającego na k</w:t>
      </w:r>
      <w:r w:rsidR="00046E51">
        <w:rPr>
          <w:sz w:val="22"/>
        </w:rPr>
        <w:t>ażdym etapie postę</w:t>
      </w:r>
      <w:r>
        <w:rPr>
          <w:sz w:val="22"/>
        </w:rPr>
        <w:t>powania o udzielenie zamówienia.</w:t>
      </w:r>
    </w:p>
    <w:p w14:paraId="018DE1A7" w14:textId="77777777" w:rsidR="00A30728" w:rsidRP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14:paraId="3B167D5D" w14:textId="77777777" w:rsidR="0047571D" w:rsidRPr="008352C5" w:rsidRDefault="00A30728" w:rsidP="00F225B6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14:paraId="68D42D61" w14:textId="77777777" w:rsidR="00325148" w:rsidRDefault="00325148" w:rsidP="00F514C8">
      <w:pPr>
        <w:spacing w:after="0"/>
        <w:ind w:left="708"/>
        <w:jc w:val="both"/>
        <w:rPr>
          <w:b/>
          <w:color w:val="000000"/>
          <w:sz w:val="22"/>
        </w:rPr>
      </w:pPr>
    </w:p>
    <w:p w14:paraId="2EDDCA51" w14:textId="77777777" w:rsidR="00314F8B" w:rsidRPr="00325148" w:rsidRDefault="00F514C8" w:rsidP="00F514C8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>Zamawiający nie przewiduje wykluczenia</w:t>
      </w:r>
      <w:r w:rsidR="00325148" w:rsidRPr="00325148">
        <w:rPr>
          <w:color w:val="000000"/>
          <w:sz w:val="22"/>
        </w:rPr>
        <w:t xml:space="preserve"> Wykonawcy na podstawie art. 109 ust. 1 ustawy </w:t>
      </w:r>
      <w:proofErr w:type="spellStart"/>
      <w:r w:rsidR="00325148" w:rsidRPr="00325148">
        <w:rPr>
          <w:color w:val="000000"/>
          <w:sz w:val="22"/>
        </w:rPr>
        <w:t>Pzp</w:t>
      </w:r>
      <w:proofErr w:type="spellEnd"/>
      <w:r w:rsidR="00325148" w:rsidRPr="00325148">
        <w:rPr>
          <w:color w:val="000000"/>
          <w:sz w:val="22"/>
        </w:rPr>
        <w:t xml:space="preserve"> </w:t>
      </w:r>
    </w:p>
    <w:p w14:paraId="0DA7445E" w14:textId="77777777" w:rsidR="0047571D" w:rsidRPr="00FE7ECC" w:rsidRDefault="0047571D" w:rsidP="00FE7ECC">
      <w:pPr>
        <w:spacing w:after="0"/>
        <w:jc w:val="both"/>
        <w:rPr>
          <w:b/>
          <w:color w:val="000000"/>
          <w:sz w:val="22"/>
        </w:rPr>
      </w:pPr>
    </w:p>
    <w:p w14:paraId="64F693CD" w14:textId="77777777" w:rsidR="008655C1" w:rsidRDefault="0011793E" w:rsidP="00F225B6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14:paraId="62910E84" w14:textId="77777777" w:rsidR="00FE7ECC" w:rsidRPr="00FE7ECC" w:rsidRDefault="00FE7ECC" w:rsidP="00FE7ECC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71E6BF22" w14:textId="77777777" w:rsidR="003F2F74" w:rsidRPr="00FE7ECC" w:rsidRDefault="00FE0280" w:rsidP="00FE7ECC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708"/>
        <w:jc w:val="both"/>
        <w:rPr>
          <w:bCs/>
          <w:color w:val="000000"/>
          <w:sz w:val="22"/>
        </w:rPr>
      </w:pPr>
      <w:r w:rsidRPr="00D807B0">
        <w:rPr>
          <w:bCs/>
          <w:sz w:val="22"/>
        </w:rPr>
        <w:t>Zamawiający nie określa warunków udziału w postępowaniu.</w:t>
      </w:r>
    </w:p>
    <w:p w14:paraId="3C3F6BBF" w14:textId="77777777" w:rsidR="00314F8B" w:rsidRPr="000758A8" w:rsidRDefault="000758A8" w:rsidP="00F225B6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0758A8">
        <w:rPr>
          <w:b/>
          <w:sz w:val="22"/>
        </w:rPr>
        <w:t>INFORMACJA O PODMIOTOWYCH ŚRODKACH DOWODOWYCH</w:t>
      </w:r>
      <w:r w:rsidR="00F40F75">
        <w:rPr>
          <w:b/>
          <w:sz w:val="22"/>
        </w:rPr>
        <w:t xml:space="preserve"> </w:t>
      </w:r>
    </w:p>
    <w:p w14:paraId="6815438B" w14:textId="77777777" w:rsidR="002A4BE8" w:rsidRDefault="002A4BE8" w:rsidP="00865B16">
      <w:pPr>
        <w:pStyle w:val="Akapitzlist"/>
        <w:spacing w:after="0"/>
        <w:rPr>
          <w:b/>
          <w:i/>
          <w:strike/>
          <w:color w:val="000000"/>
          <w:sz w:val="20"/>
          <w:szCs w:val="20"/>
        </w:rPr>
      </w:pPr>
    </w:p>
    <w:p w14:paraId="12CD1E70" w14:textId="77777777" w:rsidR="00D33BDA" w:rsidRPr="00FE7ECC" w:rsidRDefault="00FE7ECC" w:rsidP="00FE7ECC">
      <w:pPr>
        <w:spacing w:after="0"/>
        <w:ind w:left="708"/>
        <w:rPr>
          <w:sz w:val="22"/>
        </w:rPr>
      </w:pPr>
      <w:r>
        <w:rPr>
          <w:sz w:val="22"/>
        </w:rPr>
        <w:t xml:space="preserve">NIE DOTYCZY </w:t>
      </w:r>
    </w:p>
    <w:p w14:paraId="62157A97" w14:textId="77777777" w:rsidR="00F40F75" w:rsidRDefault="00F40F75" w:rsidP="00F40F75">
      <w:pPr>
        <w:pStyle w:val="Akapitzlist"/>
        <w:spacing w:before="26" w:after="0"/>
        <w:jc w:val="both"/>
        <w:rPr>
          <w:b/>
          <w:color w:val="000000" w:themeColor="text1"/>
          <w:sz w:val="22"/>
        </w:rPr>
      </w:pPr>
    </w:p>
    <w:p w14:paraId="6D0CCCC4" w14:textId="77777777" w:rsidR="0011793E" w:rsidRPr="00A74E1B" w:rsidRDefault="0011793E" w:rsidP="00F225B6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A74E1B">
        <w:rPr>
          <w:b/>
          <w:color w:val="000000" w:themeColor="text1"/>
          <w:sz w:val="22"/>
        </w:rPr>
        <w:t>INFORMACJ</w:t>
      </w:r>
      <w:r w:rsidR="008062C7">
        <w:rPr>
          <w:b/>
          <w:color w:val="000000" w:themeColor="text1"/>
          <w:sz w:val="22"/>
        </w:rPr>
        <w:t>A</w:t>
      </w:r>
      <w:r w:rsidRPr="00A74E1B">
        <w:rPr>
          <w:b/>
          <w:color w:val="000000" w:themeColor="text1"/>
          <w:sz w:val="22"/>
        </w:rPr>
        <w:t xml:space="preserve"> O ŚRODKACH KOMUNIKACJI ELEKTRONICZNEJ, PRZY UŻYCIU KTÓRYCH ZAMAWIAJĄCY BĘDZIE KOMUNIKOWAŁ SIĘ Z WYKONAWCAMI, ORAZ INFORMACJ</w:t>
      </w:r>
      <w:r w:rsidR="008062C7">
        <w:rPr>
          <w:b/>
          <w:color w:val="000000" w:themeColor="text1"/>
          <w:sz w:val="22"/>
        </w:rPr>
        <w:t>A</w:t>
      </w:r>
      <w:r w:rsidR="00F715C7">
        <w:rPr>
          <w:b/>
          <w:color w:val="000000" w:themeColor="text1"/>
          <w:sz w:val="22"/>
        </w:rPr>
        <w:t xml:space="preserve"> </w:t>
      </w:r>
      <w:r w:rsidRPr="00A74E1B">
        <w:rPr>
          <w:b/>
          <w:color w:val="000000" w:themeColor="text1"/>
          <w:sz w:val="22"/>
        </w:rPr>
        <w:t>O WYMAGANIACH TECHNICZNYCH I ORGANIZACYJNYCH SPORZĄDZANIA, WYSYŁANIA I ODBIERANI</w:t>
      </w:r>
      <w:r w:rsidR="008352C5" w:rsidRPr="00A74E1B">
        <w:rPr>
          <w:b/>
          <w:color w:val="000000" w:themeColor="text1"/>
          <w:sz w:val="22"/>
        </w:rPr>
        <w:t>A KORESPONDENCJI ELEKTRONICZNEJ</w:t>
      </w:r>
    </w:p>
    <w:p w14:paraId="1F187A35" w14:textId="77777777" w:rsidR="003F2F74" w:rsidRDefault="003F2F74" w:rsidP="003F2F74">
      <w:pPr>
        <w:pStyle w:val="Akapitzlist"/>
        <w:rPr>
          <w:b/>
          <w:sz w:val="22"/>
        </w:rPr>
      </w:pPr>
    </w:p>
    <w:p w14:paraId="0915189A" w14:textId="77777777" w:rsidR="00933806" w:rsidRPr="008733F0" w:rsidRDefault="00933806" w:rsidP="004E15A3">
      <w:pPr>
        <w:pStyle w:val="Akapitzlist"/>
        <w:numPr>
          <w:ilvl w:val="0"/>
          <w:numId w:val="22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lastRenderedPageBreak/>
        <w:t>W postępowaniu o udzielenie zamówienia  komunikacja między Zamawiającym a Wykonawcami odbywa się przy użyciu środków komunikacji elektronicznej za 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2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14:paraId="095D7B27" w14:textId="77777777" w:rsidR="00933806" w:rsidRDefault="00933806" w:rsidP="004E15A3">
      <w:pPr>
        <w:pStyle w:val="Akapitzlist"/>
        <w:numPr>
          <w:ilvl w:val="0"/>
          <w:numId w:val="22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Składanie </w:t>
      </w:r>
      <w:r w:rsidR="00DB77C5"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elektronicznie za pośrednictwem formularza ,</w:t>
      </w:r>
      <w:r w:rsidRPr="008733F0">
        <w:rPr>
          <w:b/>
          <w:color w:val="000000" w:themeColor="text1"/>
          <w:sz w:val="22"/>
        </w:rPr>
        <w:t>,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b/>
          <w:color w:val="000000" w:themeColor="text1"/>
          <w:sz w:val="22"/>
        </w:rPr>
        <w:t xml:space="preserve">” </w:t>
      </w:r>
      <w:r w:rsidRPr="008733F0">
        <w:rPr>
          <w:color w:val="000000" w:themeColor="text1"/>
          <w:sz w:val="22"/>
        </w:rPr>
        <w:t xml:space="preserve"> dostępnego na stronie dotyczącej danego postępowania.</w:t>
      </w:r>
    </w:p>
    <w:p w14:paraId="624A4B47" w14:textId="77777777" w:rsidR="00933806" w:rsidRPr="008733F0" w:rsidRDefault="00933806" w:rsidP="004E15A3">
      <w:pPr>
        <w:pStyle w:val="Akapitzlist"/>
        <w:numPr>
          <w:ilvl w:val="0"/>
          <w:numId w:val="22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Za datę złożenia dokumentów o których mowa w ust. </w:t>
      </w:r>
      <w:r w:rsidR="0064583B" w:rsidRPr="008733F0">
        <w:rPr>
          <w:color w:val="000000" w:themeColor="text1"/>
          <w:sz w:val="22"/>
        </w:rPr>
        <w:t>2</w:t>
      </w:r>
      <w:r w:rsidRPr="008733F0">
        <w:rPr>
          <w:color w:val="000000" w:themeColor="text1"/>
          <w:sz w:val="22"/>
        </w:rPr>
        <w:t>, przy</w:t>
      </w:r>
      <w:r w:rsidR="0073703B">
        <w:rPr>
          <w:color w:val="000000" w:themeColor="text1"/>
          <w:sz w:val="22"/>
        </w:rPr>
        <w:t>jmuje się kliknięcie przycisku</w:t>
      </w:r>
      <w:r w:rsidRPr="008733F0">
        <w:rPr>
          <w:color w:val="000000" w:themeColor="text1"/>
          <w:sz w:val="22"/>
        </w:rPr>
        <w:t xml:space="preserve"> ”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 po którym pojawi się komunikat</w:t>
      </w:r>
      <w:r w:rsidR="008062C7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E45934">
        <w:rPr>
          <w:b/>
          <w:color w:val="000000" w:themeColor="text1"/>
          <w:sz w:val="22"/>
        </w:rPr>
        <w:t>.</w:t>
      </w:r>
      <w:r w:rsidRPr="008733F0">
        <w:rPr>
          <w:b/>
          <w:color w:val="000000" w:themeColor="text1"/>
          <w:sz w:val="22"/>
        </w:rPr>
        <w:t xml:space="preserve">   </w:t>
      </w:r>
    </w:p>
    <w:p w14:paraId="5736C0E7" w14:textId="77777777" w:rsidR="0064583B" w:rsidRPr="00102A09" w:rsidRDefault="0064583B" w:rsidP="004E15A3">
      <w:pPr>
        <w:pStyle w:val="Akapitzlist"/>
        <w:numPr>
          <w:ilvl w:val="0"/>
          <w:numId w:val="22"/>
        </w:numPr>
        <w:tabs>
          <w:tab w:val="clear" w:pos="726"/>
          <w:tab w:val="num" w:pos="1071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</w:t>
      </w:r>
      <w:r w:rsidR="008062C7" w:rsidRPr="00102A09">
        <w:rPr>
          <w:color w:val="000000" w:themeColor="text1"/>
          <w:sz w:val="22"/>
        </w:rPr>
        <w:t xml:space="preserve">platformazakupowa.pl </w:t>
      </w:r>
      <w:r w:rsidRPr="00102A09">
        <w:rPr>
          <w:color w:val="000000" w:themeColor="text1"/>
          <w:sz w:val="22"/>
        </w:rPr>
        <w:t xml:space="preserve">oraz Instrukcji </w:t>
      </w:r>
      <w:r w:rsidR="00102A09" w:rsidRPr="00102A09">
        <w:rPr>
          <w:color w:val="000000" w:themeColor="text1"/>
          <w:sz w:val="22"/>
        </w:rPr>
        <w:t>dla Wykonawców platformazakupowa.pl</w:t>
      </w:r>
      <w:r w:rsidRPr="00102A09">
        <w:rPr>
          <w:color w:val="000000" w:themeColor="text1"/>
          <w:sz w:val="22"/>
        </w:rPr>
        <w:t>, dostępnych na stronie dotyczącej danego postępowania oraz  stronie głównej Platformy pod adresem</w:t>
      </w:r>
      <w:r w:rsidR="00102A09"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3" w:history="1">
        <w:r w:rsidR="00102A09" w:rsidRPr="00102A09">
          <w:rPr>
            <w:rStyle w:val="Hipercze"/>
            <w:sz w:val="22"/>
          </w:rPr>
          <w:t>https://platformazakupowa.pl</w:t>
        </w:r>
      </w:hyperlink>
    </w:p>
    <w:p w14:paraId="6A933D26" w14:textId="77777777" w:rsidR="00E1439E" w:rsidRPr="00E1439E" w:rsidRDefault="00E1439E" w:rsidP="004E15A3">
      <w:pPr>
        <w:pStyle w:val="Akapitzlist"/>
        <w:numPr>
          <w:ilvl w:val="0"/>
          <w:numId w:val="22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2D9DD5D7" w14:textId="77777777" w:rsidR="00754F95" w:rsidRPr="00E1439E" w:rsidRDefault="0064583B" w:rsidP="004E15A3">
      <w:pPr>
        <w:pStyle w:val="Akapitzlist"/>
        <w:numPr>
          <w:ilvl w:val="0"/>
          <w:numId w:val="22"/>
        </w:numPr>
        <w:tabs>
          <w:tab w:val="clear" w:pos="726"/>
          <w:tab w:val="num" w:pos="1071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</w:t>
      </w:r>
      <w:r w:rsidR="00754F95" w:rsidRPr="00E1439E">
        <w:rPr>
          <w:color w:val="000000" w:themeColor="text1"/>
          <w:sz w:val="22"/>
        </w:rPr>
        <w:t xml:space="preserve"> i przekazywania informacji oraz wymagań technicznych dla dokumentów elektronicznych oraz środków ko</w:t>
      </w:r>
      <w:r w:rsidR="00046E51">
        <w:rPr>
          <w:color w:val="000000" w:themeColor="text1"/>
          <w:sz w:val="22"/>
        </w:rPr>
        <w:t>munikacji elektronicznej w postę</w:t>
      </w:r>
      <w:r w:rsidR="00754F95" w:rsidRPr="00E1439E">
        <w:rPr>
          <w:color w:val="000000" w:themeColor="text1"/>
          <w:sz w:val="22"/>
        </w:rPr>
        <w:t xml:space="preserve">powaniu o udzielenie zamówienia publicznego musi być zgody z wymaganiami określonymi w rozporządzeniu Prezesa Rady Ministrów z dnia 31 grudnia 2020 r. </w:t>
      </w:r>
      <w:r w:rsidR="00754F95" w:rsidRPr="00E1439E">
        <w:rPr>
          <w:i/>
          <w:color w:val="000000" w:themeColor="text1"/>
          <w:sz w:val="22"/>
        </w:rPr>
        <w:t>(Dz.U. z 2020 poz. 2452)</w:t>
      </w:r>
    </w:p>
    <w:p w14:paraId="1B215653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68F970FC" w14:textId="77777777" w:rsidR="0011793E" w:rsidRPr="00803E97" w:rsidRDefault="00102A09" w:rsidP="00F225B6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INFORMACJA</w:t>
      </w:r>
      <w:r w:rsidR="0011793E" w:rsidRPr="00803E97">
        <w:rPr>
          <w:b/>
          <w:color w:val="000000" w:themeColor="text1"/>
          <w:sz w:val="22"/>
        </w:rPr>
        <w:t xml:space="preserve"> O SPOSOBIE KOMUNIKOWANIA SIĘ ZAMAWIAJĄCEGO Z WYKONAWCAMI W INNY SPOSÓB NIŻ PRZY UŻYCIU ŚRODKÓW KOMUNIKACJI ELEKTRONICZNEJ, W TYM W PRZYPADKU ZAISTNIENIA JEDNEJ Z SYTUACJI OKREŚLONYCH W ART. 65 UST. </w:t>
      </w:r>
      <w:r w:rsidR="00475A24">
        <w:rPr>
          <w:b/>
          <w:color w:val="000000" w:themeColor="text1"/>
          <w:sz w:val="22"/>
        </w:rPr>
        <w:t>1, ART. 66 i</w:t>
      </w:r>
      <w:r w:rsidR="008352C5" w:rsidRPr="00803E97">
        <w:rPr>
          <w:b/>
          <w:color w:val="000000" w:themeColor="text1"/>
          <w:sz w:val="22"/>
        </w:rPr>
        <w:t xml:space="preserve"> ART. 69</w:t>
      </w:r>
    </w:p>
    <w:p w14:paraId="447074A6" w14:textId="77777777" w:rsidR="00C742BE" w:rsidRDefault="00C742BE" w:rsidP="00803E97">
      <w:pPr>
        <w:spacing w:before="26" w:after="0"/>
        <w:jc w:val="both"/>
        <w:rPr>
          <w:b/>
          <w:i/>
          <w:sz w:val="20"/>
          <w:szCs w:val="20"/>
        </w:rPr>
      </w:pPr>
    </w:p>
    <w:p w14:paraId="2937DCDF" w14:textId="77777777" w:rsidR="00ED41E3" w:rsidRPr="009C08FB" w:rsidRDefault="009C08FB" w:rsidP="009C08FB">
      <w:pPr>
        <w:spacing w:after="0"/>
        <w:ind w:left="708"/>
        <w:rPr>
          <w:sz w:val="22"/>
        </w:rPr>
      </w:pPr>
      <w:r>
        <w:rPr>
          <w:sz w:val="22"/>
        </w:rPr>
        <w:t xml:space="preserve">NIE DOTYCZY </w:t>
      </w:r>
    </w:p>
    <w:p w14:paraId="5F21254F" w14:textId="77777777" w:rsidR="00ED41E3" w:rsidRPr="00C74546" w:rsidRDefault="00ED41E3" w:rsidP="003F2F74">
      <w:pPr>
        <w:pStyle w:val="Akapitzlist"/>
        <w:spacing w:before="26" w:after="0"/>
        <w:jc w:val="both"/>
        <w:rPr>
          <w:b/>
          <w:sz w:val="22"/>
        </w:rPr>
      </w:pPr>
    </w:p>
    <w:p w14:paraId="15A140C9" w14:textId="77777777" w:rsidR="009B3921" w:rsidRPr="00C74546" w:rsidRDefault="0011793E" w:rsidP="00F225B6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>KOMUNIKOWANIA SIĘ Z WYKONAWCAMI</w:t>
      </w:r>
    </w:p>
    <w:p w14:paraId="663F26E0" w14:textId="77777777"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14:paraId="1FC340A2" w14:textId="77777777" w:rsidR="00A803EE" w:rsidRPr="0064583B" w:rsidRDefault="00A803EE" w:rsidP="004E15A3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64583B">
        <w:rPr>
          <w:color w:val="000000" w:themeColor="text1"/>
          <w:sz w:val="22"/>
        </w:rPr>
        <w:t>Zamawiający wyznacza osobę do komunik</w:t>
      </w:r>
      <w:r w:rsidR="00E5647F" w:rsidRPr="0064583B">
        <w:rPr>
          <w:color w:val="000000" w:themeColor="text1"/>
          <w:sz w:val="22"/>
        </w:rPr>
        <w:t>owani</w:t>
      </w:r>
      <w:r w:rsidR="004E70BF" w:rsidRPr="0064583B">
        <w:rPr>
          <w:color w:val="000000" w:themeColor="text1"/>
          <w:sz w:val="22"/>
        </w:rPr>
        <w:t>a się</w:t>
      </w:r>
      <w:r w:rsidRPr="0064583B">
        <w:rPr>
          <w:color w:val="000000" w:themeColor="text1"/>
          <w:sz w:val="22"/>
        </w:rPr>
        <w:t xml:space="preserve"> z Wykonawcami</w:t>
      </w:r>
      <w:r w:rsidR="004E70BF" w:rsidRPr="0064583B">
        <w:rPr>
          <w:color w:val="000000" w:themeColor="text1"/>
          <w:sz w:val="22"/>
        </w:rPr>
        <w:t xml:space="preserve"> </w:t>
      </w:r>
      <w:r w:rsidRPr="0064583B">
        <w:rPr>
          <w:color w:val="000000" w:themeColor="text1"/>
          <w:sz w:val="22"/>
        </w:rPr>
        <w:t xml:space="preserve">: </w:t>
      </w:r>
      <w:r w:rsidR="009C08FB">
        <w:rPr>
          <w:color w:val="000000" w:themeColor="text1"/>
          <w:sz w:val="22"/>
        </w:rPr>
        <w:br/>
        <w:t>Agnieszka Ostrowska, tel. 89 521 98 46</w:t>
      </w:r>
    </w:p>
    <w:p w14:paraId="209357DA" w14:textId="77777777" w:rsidR="0064583B" w:rsidRPr="0064583B" w:rsidRDefault="0064583B" w:rsidP="004E15A3">
      <w:pPr>
        <w:pStyle w:val="Akapitzlist"/>
        <w:numPr>
          <w:ilvl w:val="0"/>
          <w:numId w:val="23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64583B">
        <w:rPr>
          <w:bCs/>
          <w:iCs/>
          <w:sz w:val="22"/>
        </w:rPr>
        <w:t xml:space="preserve">Nie będą udzielane wyjaśnienia na zapytania dotyczące niniejszej SWZ kierowane w formie ustnej bezpośredniej lub telefonicznie. </w:t>
      </w:r>
    </w:p>
    <w:p w14:paraId="4F9E073C" w14:textId="77777777"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14:paraId="7C8855BF" w14:textId="77777777" w:rsidR="009B3921" w:rsidRPr="008352C5" w:rsidRDefault="00A30728" w:rsidP="00F225B6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lastRenderedPageBreak/>
        <w:t>WYMAGANIA DOTYCZĄCE WADIUM, JEŻELI ZAMAWIAJĄCY PRZEWIDUJE OBOWIĄZEK WNIESIENIA WADIUM</w:t>
      </w:r>
    </w:p>
    <w:p w14:paraId="154E6F22" w14:textId="77777777"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14:paraId="7D0A30CF" w14:textId="77777777" w:rsidR="008352C5" w:rsidRPr="00DC1302" w:rsidRDefault="008352C5" w:rsidP="00DC1302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D750D1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14:paraId="0AFF5DA7" w14:textId="77777777" w:rsidR="00EC6803" w:rsidRPr="00C74546" w:rsidRDefault="00EC6803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14:paraId="01B88B3D" w14:textId="77777777" w:rsidR="0011793E" w:rsidRPr="00C74546" w:rsidRDefault="006C1AFF" w:rsidP="00F225B6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14:paraId="1FC26626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FD5821D" w14:textId="197E3581" w:rsidR="00D807B0" w:rsidRPr="00FB667A" w:rsidRDefault="00D807B0" w:rsidP="00FB667A">
      <w:pPr>
        <w:spacing w:after="0" w:line="360" w:lineRule="auto"/>
        <w:ind w:left="708" w:firstLine="12"/>
        <w:jc w:val="both"/>
        <w:rPr>
          <w:sz w:val="22"/>
        </w:rPr>
      </w:pPr>
      <w:r w:rsidRPr="00FB667A">
        <w:rPr>
          <w:color w:val="000000"/>
          <w:sz w:val="22"/>
        </w:rPr>
        <w:t xml:space="preserve">Wykonawca jest związany ofertą </w:t>
      </w:r>
      <w:r w:rsidR="00352782" w:rsidRPr="00FB667A">
        <w:rPr>
          <w:color w:val="000000"/>
          <w:sz w:val="22"/>
        </w:rPr>
        <w:t xml:space="preserve">od dnia upływu terminu składania ofert do dnia  </w:t>
      </w:r>
      <w:r w:rsidR="00273000">
        <w:rPr>
          <w:b/>
          <w:color w:val="000000"/>
          <w:sz w:val="22"/>
        </w:rPr>
        <w:t>03.04.</w:t>
      </w:r>
      <w:r w:rsidR="00352782" w:rsidRPr="00FB667A">
        <w:rPr>
          <w:b/>
          <w:color w:val="000000"/>
          <w:sz w:val="22"/>
        </w:rPr>
        <w:t>2021 r</w:t>
      </w:r>
      <w:r w:rsidR="00E67D51" w:rsidRPr="00FB667A">
        <w:rPr>
          <w:b/>
          <w:color w:val="000000"/>
          <w:sz w:val="22"/>
        </w:rPr>
        <w:t>.</w:t>
      </w:r>
      <w:r w:rsidR="00751C0F" w:rsidRPr="00FB667A">
        <w:rPr>
          <w:b/>
          <w:color w:val="000000"/>
          <w:sz w:val="22"/>
        </w:rPr>
        <w:t xml:space="preserve"> </w:t>
      </w:r>
    </w:p>
    <w:p w14:paraId="3CEDA03A" w14:textId="77777777" w:rsidR="0011793E" w:rsidRPr="003B4F14" w:rsidRDefault="0011793E" w:rsidP="00F225B6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3B4F14">
        <w:rPr>
          <w:b/>
          <w:color w:val="000000" w:themeColor="text1"/>
          <w:sz w:val="22"/>
        </w:rPr>
        <w:t>OPIS SPOSOBU PR</w:t>
      </w:r>
      <w:r w:rsidR="006C1AFF" w:rsidRPr="003B4F14">
        <w:rPr>
          <w:b/>
          <w:color w:val="000000" w:themeColor="text1"/>
          <w:sz w:val="22"/>
        </w:rPr>
        <w:t>ZYGOTOWYWANIA OFERTY</w:t>
      </w:r>
    </w:p>
    <w:p w14:paraId="03289722" w14:textId="77777777" w:rsidR="00DB77C5" w:rsidRDefault="00DB77C5" w:rsidP="00DB77C5">
      <w:pPr>
        <w:spacing w:before="26" w:after="0"/>
        <w:jc w:val="both"/>
        <w:rPr>
          <w:b/>
          <w:color w:val="2E74B5" w:themeColor="accent1" w:themeShade="BF"/>
          <w:sz w:val="22"/>
        </w:rPr>
      </w:pPr>
    </w:p>
    <w:p w14:paraId="473AA075" w14:textId="787D78A2" w:rsidR="00D560AC" w:rsidRPr="00331B6A" w:rsidRDefault="00CB0617" w:rsidP="004E15A3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</w:t>
      </w:r>
      <w:r w:rsidR="00331B6A">
        <w:rPr>
          <w:color w:val="000000"/>
          <w:sz w:val="22"/>
        </w:rPr>
        <w:t xml:space="preserve"> o udzielenie zamówienia ofertę, oświadczenie, o którym mowa w art. 125 ust. 1, składa się, pod rygorem nieważności, w formie elektronicznej opatrzoną  kwalifikowalnym podpisem elektronicznym lub w postaci elektronicznej opatrzonej podpisem zaufanym lub podpisem osobistym.</w:t>
      </w:r>
    </w:p>
    <w:p w14:paraId="2F2A8FAF" w14:textId="77777777" w:rsidR="00C34A44" w:rsidRPr="007922BF" w:rsidRDefault="00C34A44" w:rsidP="004E15A3">
      <w:pPr>
        <w:pStyle w:val="ust"/>
        <w:numPr>
          <w:ilvl w:val="0"/>
          <w:numId w:val="20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14:paraId="0ED6FBA0" w14:textId="77777777" w:rsidR="00C34A44" w:rsidRPr="007922BF" w:rsidRDefault="00C34A44" w:rsidP="004E15A3">
      <w:pPr>
        <w:pStyle w:val="ust"/>
        <w:numPr>
          <w:ilvl w:val="0"/>
          <w:numId w:val="20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14:paraId="687FF4CD" w14:textId="77777777" w:rsidR="00C34A44" w:rsidRPr="007922BF" w:rsidRDefault="00C34A44" w:rsidP="004E15A3">
      <w:pPr>
        <w:pStyle w:val="u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14:paraId="0FDF47D9" w14:textId="77777777" w:rsidR="00C34A44" w:rsidRPr="007922BF" w:rsidRDefault="00C34A44" w:rsidP="004E15A3">
      <w:pPr>
        <w:pStyle w:val="ust"/>
        <w:numPr>
          <w:ilvl w:val="0"/>
          <w:numId w:val="20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 reprezentowania Wykonawcy zgodnie z reprezentacją wynikającą z właściwego rejestru lub na podstawie udzielonego pełnomocnictwa.</w:t>
      </w:r>
    </w:p>
    <w:p w14:paraId="03D40E7A" w14:textId="77777777" w:rsidR="00C34A44" w:rsidRPr="007922BF" w:rsidRDefault="00C34A44" w:rsidP="004E15A3">
      <w:pPr>
        <w:pStyle w:val="ust"/>
        <w:numPr>
          <w:ilvl w:val="0"/>
          <w:numId w:val="20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14:paraId="793C0C19" w14:textId="77777777" w:rsidR="00C34A44" w:rsidRPr="007922BF" w:rsidRDefault="00C34A44" w:rsidP="004E15A3">
      <w:pPr>
        <w:pStyle w:val="ust"/>
        <w:numPr>
          <w:ilvl w:val="1"/>
          <w:numId w:val="21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 </w:t>
      </w:r>
      <w:r w:rsidR="007373F1">
        <w:rPr>
          <w:b/>
          <w:color w:val="000000"/>
          <w:sz w:val="22"/>
          <w:szCs w:val="22"/>
        </w:rPr>
        <w:t>F</w:t>
      </w:r>
      <w:r w:rsidRPr="007922BF">
        <w:rPr>
          <w:b/>
          <w:color w:val="000000"/>
          <w:sz w:val="22"/>
          <w:szCs w:val="22"/>
        </w:rPr>
        <w:t>ormularz ofertowy</w:t>
      </w:r>
      <w:r w:rsidRPr="007922BF">
        <w:rPr>
          <w:color w:val="000000"/>
          <w:sz w:val="22"/>
          <w:szCs w:val="22"/>
        </w:rPr>
        <w:t xml:space="preserve">  – zgodnie ze wzorem stanowiącym załącznik nr 1 d</w:t>
      </w:r>
      <w:r>
        <w:rPr>
          <w:color w:val="000000"/>
          <w:sz w:val="22"/>
          <w:szCs w:val="22"/>
        </w:rPr>
        <w:t>o S</w:t>
      </w:r>
      <w:r w:rsidRPr="007922BF">
        <w:rPr>
          <w:color w:val="000000"/>
          <w:sz w:val="22"/>
          <w:szCs w:val="22"/>
        </w:rPr>
        <w:t xml:space="preserve">WZ; </w:t>
      </w:r>
    </w:p>
    <w:p w14:paraId="0FA91A9D" w14:textId="77777777" w:rsidR="00C34A44" w:rsidRPr="007922BF" w:rsidRDefault="00C34A44" w:rsidP="004E15A3">
      <w:pPr>
        <w:pStyle w:val="ust"/>
        <w:numPr>
          <w:ilvl w:val="1"/>
          <w:numId w:val="21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Oświadczenie,</w:t>
      </w:r>
      <w:r w:rsidRPr="007922BF">
        <w:rPr>
          <w:sz w:val="22"/>
          <w:szCs w:val="22"/>
        </w:rPr>
        <w:t xml:space="preserve"> o którym mowa</w:t>
      </w:r>
      <w:r>
        <w:rPr>
          <w:sz w:val="22"/>
          <w:szCs w:val="22"/>
        </w:rPr>
        <w:t xml:space="preserve"> w art. 125 ust. 1 </w:t>
      </w:r>
      <w:r w:rsidR="00AF0905">
        <w:rPr>
          <w:sz w:val="22"/>
          <w:szCs w:val="22"/>
        </w:rPr>
        <w:t xml:space="preserve">ustawy </w:t>
      </w:r>
      <w:proofErr w:type="spellStart"/>
      <w:r w:rsidR="00AF0905">
        <w:rPr>
          <w:sz w:val="22"/>
          <w:szCs w:val="22"/>
        </w:rPr>
        <w:t>Pzp</w:t>
      </w:r>
      <w:proofErr w:type="spellEnd"/>
      <w:r w:rsidR="00AF0905">
        <w:rPr>
          <w:sz w:val="22"/>
          <w:szCs w:val="22"/>
        </w:rPr>
        <w:t xml:space="preserve"> </w:t>
      </w:r>
      <w:r w:rsidR="009A285D">
        <w:rPr>
          <w:sz w:val="22"/>
          <w:szCs w:val="22"/>
        </w:rPr>
        <w:t xml:space="preserve">potwierdzające brak podstaw wykluczenia </w:t>
      </w:r>
      <w:r w:rsidR="00F504F2">
        <w:rPr>
          <w:sz w:val="22"/>
          <w:szCs w:val="22"/>
        </w:rPr>
        <w:t xml:space="preserve">- </w:t>
      </w:r>
      <w:r>
        <w:rPr>
          <w:sz w:val="22"/>
          <w:szCs w:val="22"/>
        </w:rPr>
        <w:t>Załącznik nr 2 do S</w:t>
      </w:r>
      <w:r w:rsidRPr="007922BF">
        <w:rPr>
          <w:sz w:val="22"/>
          <w:szCs w:val="22"/>
        </w:rPr>
        <w:t>WZ.</w:t>
      </w:r>
    </w:p>
    <w:p w14:paraId="656EB281" w14:textId="77777777" w:rsidR="00F433A4" w:rsidRPr="00F225B6" w:rsidRDefault="00C34A44" w:rsidP="004E15A3">
      <w:pPr>
        <w:pStyle w:val="ust"/>
        <w:numPr>
          <w:ilvl w:val="1"/>
          <w:numId w:val="21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Pr="007922BF">
        <w:rPr>
          <w:sz w:val="22"/>
          <w:szCs w:val="22"/>
        </w:rPr>
        <w:t xml:space="preserve"> -  </w:t>
      </w:r>
      <w:r w:rsidR="00F433A4">
        <w:rPr>
          <w:b/>
          <w:i/>
          <w:iCs/>
          <w:sz w:val="22"/>
          <w:szCs w:val="22"/>
        </w:rPr>
        <w:t>jeżeli zostało udzielone,</w:t>
      </w:r>
    </w:p>
    <w:p w14:paraId="62C2E4EA" w14:textId="77777777" w:rsidR="00C34A44" w:rsidRPr="004E2B8D" w:rsidRDefault="00C34A44" w:rsidP="004E15A3">
      <w:pPr>
        <w:pStyle w:val="Tekstpodstawowy"/>
        <w:numPr>
          <w:ilvl w:val="0"/>
          <w:numId w:val="20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14:paraId="69D4CDFB" w14:textId="77777777" w:rsidR="00C34A44" w:rsidRPr="004E2B8D" w:rsidRDefault="00C34A44" w:rsidP="004E15A3">
      <w:pPr>
        <w:pStyle w:val="Tekstpodstawowy"/>
        <w:numPr>
          <w:ilvl w:val="0"/>
          <w:numId w:val="20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>ustanawiają pełnomocnika do reprezentowania ich w postępowaniu o udzielenie zamówienia albo do reprezentowania w postępowaniu i zawarcia umowy w sprawie zamówienia publicznego.</w:t>
      </w:r>
    </w:p>
    <w:p w14:paraId="23EF0262" w14:textId="77777777" w:rsidR="00AF0905" w:rsidRPr="00D536A9" w:rsidRDefault="00AF0905" w:rsidP="004E15A3">
      <w:pPr>
        <w:pStyle w:val="Akapitzlist"/>
        <w:numPr>
          <w:ilvl w:val="0"/>
          <w:numId w:val="20"/>
        </w:numPr>
        <w:spacing w:after="0" w:line="360" w:lineRule="auto"/>
        <w:jc w:val="both"/>
        <w:rPr>
          <w:sz w:val="22"/>
        </w:rPr>
      </w:pPr>
      <w:r w:rsidRPr="00D536A9">
        <w:rPr>
          <w:color w:val="000000"/>
          <w:sz w:val="22"/>
        </w:rPr>
        <w:t xml:space="preserve">W przypadku wspólnego ubiegania się o zamówienie przez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 xml:space="preserve">ykonawców, oświadczenie, o którym mowa w ust. </w:t>
      </w:r>
      <w:r w:rsidR="008C58AE" w:rsidRPr="00D536A9">
        <w:rPr>
          <w:color w:val="000000"/>
          <w:sz w:val="22"/>
        </w:rPr>
        <w:t>6 pkt 2</w:t>
      </w:r>
      <w:r w:rsidRPr="00D536A9">
        <w:rPr>
          <w:color w:val="000000"/>
          <w:sz w:val="22"/>
        </w:rPr>
        <w:t xml:space="preserve">, składa każdy 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>ykonawców. Oświadczenia te potwierdz</w:t>
      </w:r>
      <w:r w:rsidR="009C08FB">
        <w:rPr>
          <w:color w:val="000000"/>
          <w:sz w:val="22"/>
        </w:rPr>
        <w:t>ają brak podstaw wykluczenia.</w:t>
      </w:r>
    </w:p>
    <w:p w14:paraId="233B282B" w14:textId="77777777" w:rsidR="00AF0905" w:rsidRPr="001C1DC8" w:rsidRDefault="00AF0905" w:rsidP="004E15A3">
      <w:pPr>
        <w:pStyle w:val="Akapitzlist"/>
        <w:numPr>
          <w:ilvl w:val="0"/>
          <w:numId w:val="20"/>
        </w:numPr>
        <w:spacing w:after="0" w:line="360" w:lineRule="auto"/>
        <w:jc w:val="both"/>
        <w:rPr>
          <w:sz w:val="22"/>
        </w:rPr>
      </w:pPr>
      <w:r w:rsidRPr="001C1DC8">
        <w:rPr>
          <w:color w:val="000000"/>
          <w:sz w:val="22"/>
        </w:rPr>
        <w:t xml:space="preserve">Wykonawca, w przypadku polegania na zdolnościach lub sytuacji podmiotów udostępniających zasoby, przedstawia, wraz z oświadczeniem, o którym mowa w ust. </w:t>
      </w:r>
      <w:r w:rsidR="008C58AE" w:rsidRPr="001C1DC8">
        <w:rPr>
          <w:color w:val="000000"/>
          <w:sz w:val="22"/>
        </w:rPr>
        <w:t>6 pkt 2</w:t>
      </w:r>
      <w:r w:rsidRPr="001C1DC8">
        <w:rPr>
          <w:color w:val="000000"/>
          <w:sz w:val="22"/>
        </w:rPr>
        <w:t xml:space="preserve">, także oświadczenie podmiotu udostępniającego zasoby, potwierdzające brak podstaw </w:t>
      </w:r>
      <w:r w:rsidR="0078779A" w:rsidRPr="001C1DC8">
        <w:rPr>
          <w:color w:val="000000"/>
          <w:sz w:val="22"/>
        </w:rPr>
        <w:t xml:space="preserve">wykluczenia tego podmiotu </w:t>
      </w:r>
      <w:r w:rsidR="0078779A" w:rsidRPr="001C1DC8">
        <w:rPr>
          <w:color w:val="000000"/>
          <w:sz w:val="22"/>
        </w:rPr>
        <w:lastRenderedPageBreak/>
        <w:t xml:space="preserve">oraz </w:t>
      </w:r>
      <w:r w:rsidRPr="001C1DC8">
        <w:rPr>
          <w:color w:val="000000"/>
          <w:sz w:val="22"/>
        </w:rPr>
        <w:t xml:space="preserve">spełnianie warunków udziału w postępowaniu, w zakresie, w jakim </w:t>
      </w:r>
      <w:r w:rsidR="008C58AE" w:rsidRPr="001C1DC8">
        <w:rPr>
          <w:color w:val="000000"/>
          <w:sz w:val="22"/>
        </w:rPr>
        <w:t>W</w:t>
      </w:r>
      <w:r w:rsidRPr="001C1DC8">
        <w:rPr>
          <w:color w:val="000000"/>
          <w:sz w:val="22"/>
        </w:rPr>
        <w:t>ykonawca powołuje się na jego zasoby.</w:t>
      </w:r>
    </w:p>
    <w:p w14:paraId="2F80C6CC" w14:textId="77777777" w:rsidR="00C34A44" w:rsidRPr="007922BF" w:rsidRDefault="00C34A44" w:rsidP="004E15A3">
      <w:pPr>
        <w:numPr>
          <w:ilvl w:val="0"/>
          <w:numId w:val="20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odpowiedzialność za wykonanie umowy</w:t>
      </w:r>
      <w:r w:rsidR="009C08FB">
        <w:rPr>
          <w:sz w:val="22"/>
        </w:rPr>
        <w:t>.</w:t>
      </w:r>
      <w:r w:rsidRPr="007922BF">
        <w:rPr>
          <w:sz w:val="22"/>
        </w:rPr>
        <w:t xml:space="preserve"> </w:t>
      </w:r>
    </w:p>
    <w:p w14:paraId="7A575D64" w14:textId="77777777" w:rsidR="00AC47A6" w:rsidRPr="00AC47A6" w:rsidRDefault="00CE32B4" w:rsidP="004E15A3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>O</w:t>
      </w:r>
      <w:r w:rsidR="00D560AC" w:rsidRPr="00AC47A6">
        <w:rPr>
          <w:color w:val="000000"/>
          <w:sz w:val="22"/>
        </w:rPr>
        <w:t xml:space="preserve">ferty, oświadczenia, o których mowa w </w:t>
      </w:r>
      <w:r w:rsidR="00D560AC" w:rsidRPr="00AC47A6">
        <w:rPr>
          <w:color w:val="1B1B1B"/>
          <w:sz w:val="22"/>
        </w:rPr>
        <w:t>art. 125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podmiotowe środki dowodowe, w tym oświadczenie, o którym mowa w </w:t>
      </w:r>
      <w:r w:rsidR="00D560AC" w:rsidRPr="00AC47A6">
        <w:rPr>
          <w:color w:val="1B1B1B"/>
          <w:sz w:val="22"/>
        </w:rPr>
        <w:t>art. 117 ust. 4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oraz zobowiązanie podmiotu udostępniającego zasoby, o którym mowa w </w:t>
      </w:r>
      <w:r w:rsidR="00D560AC" w:rsidRPr="00AC47A6">
        <w:rPr>
          <w:color w:val="1B1B1B"/>
          <w:sz w:val="22"/>
        </w:rPr>
        <w:t>art. 118 ust. 3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zwane dalej "zobowiązaniem podmiotu udostępniającego zasoby", przedmiotowe środki dowodowe, pełnomocnictwo, dokumenty, o których mowa w </w:t>
      </w:r>
      <w:r w:rsidR="00D560AC" w:rsidRPr="00AC47A6">
        <w:rPr>
          <w:color w:val="1B1B1B"/>
          <w:sz w:val="22"/>
        </w:rPr>
        <w:t>art. 94 ust. 2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sporządza się w postaci elektronicznej, w formatach danych określonych w przepisach wydanych na podstawie </w:t>
      </w:r>
      <w:r w:rsidR="00D560AC" w:rsidRPr="00AC47A6">
        <w:rPr>
          <w:color w:val="1B1B1B"/>
          <w:sz w:val="22"/>
        </w:rPr>
        <w:t>art. 18</w:t>
      </w:r>
      <w:r w:rsidR="00D560AC" w:rsidRPr="00AC47A6">
        <w:rPr>
          <w:color w:val="000000"/>
          <w:sz w:val="22"/>
        </w:rPr>
        <w:t xml:space="preserve"> ustawy z dnia 17 lutego 2005 r. o informatyzacji działalności podmiotów realizujących zadania publiczne </w:t>
      </w:r>
      <w:r w:rsidR="00D560AC" w:rsidRPr="00F548DA">
        <w:rPr>
          <w:color w:val="000000"/>
          <w:sz w:val="22"/>
        </w:rPr>
        <w:t>(Dz. U. z 2020 r. poz. 346, 568, 695, 1517 i 2320), z</w:t>
      </w:r>
      <w:r w:rsidR="00D560AC" w:rsidRPr="00AC47A6">
        <w:rPr>
          <w:color w:val="000000"/>
          <w:sz w:val="22"/>
        </w:rPr>
        <w:t xml:space="preserve"> zastrzeżeniem formatów, o których mowa w </w:t>
      </w:r>
      <w:r w:rsidR="00D560AC" w:rsidRPr="00AC47A6">
        <w:rPr>
          <w:color w:val="1B1B1B"/>
          <w:sz w:val="22"/>
        </w:rPr>
        <w:t>art. 66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>, z uwzględnieniem rodzaju przekazywanych danych.</w:t>
      </w:r>
    </w:p>
    <w:p w14:paraId="04A6CB01" w14:textId="77777777" w:rsidR="00AC47A6" w:rsidRPr="00AC47A6" w:rsidRDefault="00D560AC" w:rsidP="004E15A3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 xml:space="preserve">Informacje, oświadczenia lub dokumenty, inne niż określone </w:t>
      </w:r>
      <w:r w:rsidRPr="00026CB4">
        <w:rPr>
          <w:color w:val="000000" w:themeColor="text1"/>
          <w:sz w:val="22"/>
        </w:rPr>
        <w:t xml:space="preserve">w ust. </w:t>
      </w:r>
      <w:r w:rsidR="004B5777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5</w:t>
      </w:r>
      <w:r w:rsidRPr="00AC47A6">
        <w:rPr>
          <w:color w:val="000000"/>
          <w:sz w:val="22"/>
        </w:rPr>
        <w:t xml:space="preserve">, przekazywane w postępowaniu, sporządza się w postaci elektronicznej, w formatach danych określonych w przepisach wydanych na podstawie </w:t>
      </w:r>
      <w:r w:rsidRPr="00AC47A6">
        <w:rPr>
          <w:color w:val="1B1B1B"/>
          <w:sz w:val="22"/>
        </w:rPr>
        <w:t>art. 18</w:t>
      </w:r>
      <w:r w:rsidRPr="00AC47A6">
        <w:rPr>
          <w:color w:val="000000"/>
          <w:sz w:val="22"/>
        </w:rPr>
        <w:t xml:space="preserve"> 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Pr="00AC47A6">
        <w:rPr>
          <w:color w:val="FF0000"/>
          <w:sz w:val="22"/>
        </w:rPr>
        <w:t xml:space="preserve"> </w:t>
      </w:r>
      <w:r w:rsidRPr="00026CB4">
        <w:rPr>
          <w:color w:val="000000" w:themeColor="text1"/>
          <w:sz w:val="22"/>
        </w:rPr>
        <w:t xml:space="preserve">ust. </w:t>
      </w:r>
      <w:r w:rsidR="00026CB4" w:rsidRPr="00F46862">
        <w:rPr>
          <w:sz w:val="22"/>
        </w:rPr>
        <w:t>1</w:t>
      </w:r>
      <w:r w:rsidR="00F46862" w:rsidRPr="00F46862">
        <w:rPr>
          <w:sz w:val="22"/>
        </w:rPr>
        <w:t>4</w:t>
      </w:r>
      <w:r w:rsidRPr="00F46862">
        <w:rPr>
          <w:sz w:val="22"/>
        </w:rPr>
        <w:t>.</w:t>
      </w:r>
      <w:r w:rsidR="00AC47A6" w:rsidRPr="00F46862">
        <w:rPr>
          <w:sz w:val="22"/>
        </w:rPr>
        <w:t xml:space="preserve"> </w:t>
      </w:r>
    </w:p>
    <w:p w14:paraId="0DC69AA4" w14:textId="77777777" w:rsidR="00A64EC0" w:rsidRPr="00A64EC0" w:rsidRDefault="00D560AC" w:rsidP="004E15A3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>Dokumenty elektroniczne przekazuje się w postępowaniu przy użyciu środków komunikacji elektronicznej wskaz</w:t>
      </w:r>
      <w:r w:rsidR="00AC47A6" w:rsidRPr="00A64EC0">
        <w:rPr>
          <w:color w:val="000000"/>
          <w:sz w:val="22"/>
        </w:rPr>
        <w:t>anych przez Z</w:t>
      </w:r>
      <w:r w:rsidRPr="00A64EC0">
        <w:rPr>
          <w:color w:val="000000"/>
          <w:sz w:val="22"/>
        </w:rPr>
        <w:t xml:space="preserve">amawiającego zgodnie z </w:t>
      </w:r>
      <w:r w:rsidRPr="00A64EC0">
        <w:rPr>
          <w:color w:val="1B1B1B"/>
          <w:sz w:val="22"/>
        </w:rPr>
        <w:t>art. 67</w:t>
      </w:r>
      <w:r w:rsidR="00AC47A6" w:rsidRPr="00A64EC0">
        <w:rPr>
          <w:color w:val="000000"/>
          <w:sz w:val="22"/>
        </w:rPr>
        <w:t xml:space="preserve"> ustawy </w:t>
      </w:r>
      <w:proofErr w:type="spellStart"/>
      <w:r w:rsidR="00AC47A6" w:rsidRPr="00A64EC0">
        <w:rPr>
          <w:color w:val="000000"/>
          <w:sz w:val="22"/>
        </w:rPr>
        <w:t>Pzp</w:t>
      </w:r>
      <w:proofErr w:type="spellEnd"/>
      <w:r w:rsidR="00AC47A6" w:rsidRPr="00A64EC0">
        <w:rPr>
          <w:color w:val="000000"/>
          <w:sz w:val="22"/>
        </w:rPr>
        <w:t>.</w:t>
      </w:r>
    </w:p>
    <w:p w14:paraId="17273EAD" w14:textId="77777777" w:rsidR="00A64EC0" w:rsidRPr="00A64EC0" w:rsidRDefault="00D560AC" w:rsidP="004E15A3">
      <w:pPr>
        <w:pStyle w:val="Akapitzlist"/>
        <w:numPr>
          <w:ilvl w:val="0"/>
          <w:numId w:val="20"/>
        </w:numPr>
        <w:spacing w:before="26" w:after="24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 xml:space="preserve">W przypadku gdy dokumenty elektroniczne w postępowaniu, przekazywane przy użyciu środków komunikacji elektronicznej, zawierają informacje stanowiące tajemnicę przedsiębiorstwa w rozumieniu przepisów </w:t>
      </w:r>
      <w:r w:rsidRPr="00A64EC0">
        <w:rPr>
          <w:color w:val="1B1B1B"/>
          <w:sz w:val="22"/>
        </w:rPr>
        <w:t>ustawy</w:t>
      </w:r>
      <w:r w:rsidRPr="00A64EC0">
        <w:rPr>
          <w:color w:val="000000"/>
          <w:sz w:val="22"/>
        </w:rPr>
        <w:t xml:space="preserve"> z dnia 16 kwietnia 1993 r. o zwalczaniu nieuczciwej konkurencji</w:t>
      </w:r>
      <w:r w:rsidR="00A64EC0" w:rsidRPr="00A64EC0">
        <w:rPr>
          <w:color w:val="000000"/>
          <w:sz w:val="22"/>
        </w:rPr>
        <w:t xml:space="preserve"> (Dz. U. z 2020 r. poz. 1913), W</w:t>
      </w:r>
      <w:r w:rsidRPr="00A64EC0">
        <w:rPr>
          <w:color w:val="000000"/>
          <w:sz w:val="22"/>
        </w:rPr>
        <w:t>ykonawca, w celu utrzymania w poufności tych informacji, przekazuje je w wydzielonym i odpowiednio oznaczonym pliku.</w:t>
      </w:r>
    </w:p>
    <w:p w14:paraId="579C360F" w14:textId="77777777" w:rsidR="001F6541" w:rsidRPr="001F6541" w:rsidRDefault="00D560AC" w:rsidP="004E15A3">
      <w:pPr>
        <w:pStyle w:val="Akapitzlist"/>
        <w:numPr>
          <w:ilvl w:val="0"/>
          <w:numId w:val="20"/>
        </w:numPr>
        <w:spacing w:after="0" w:line="360" w:lineRule="auto"/>
        <w:jc w:val="both"/>
        <w:rPr>
          <w:sz w:val="22"/>
        </w:rPr>
      </w:pPr>
      <w:r w:rsidRPr="001F6541">
        <w:rPr>
          <w:b/>
          <w:color w:val="000000"/>
          <w:sz w:val="22"/>
        </w:rPr>
        <w:t xml:space="preserve"> </w:t>
      </w:r>
      <w:r w:rsidRPr="001F6541">
        <w:rPr>
          <w:color w:val="000000"/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1ED2B4AB" w14:textId="77777777" w:rsidR="001F6541" w:rsidRPr="001F6541" w:rsidRDefault="00D560AC" w:rsidP="004E15A3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sz w:val="22"/>
        </w:rPr>
      </w:pPr>
      <w:r w:rsidRPr="001F6541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1F6541">
        <w:rPr>
          <w:color w:val="1B1B1B"/>
          <w:sz w:val="22"/>
        </w:rPr>
        <w:t>art. 94 ust. 2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1F6541">
        <w:rPr>
          <w:color w:val="000000"/>
          <w:sz w:val="22"/>
        </w:rPr>
        <w:t xml:space="preserve">, lub dokumenty potwierdzające umocowanie </w:t>
      </w:r>
      <w:r w:rsidR="001F6541" w:rsidRPr="001F6541">
        <w:rPr>
          <w:color w:val="000000"/>
          <w:sz w:val="22"/>
        </w:rPr>
        <w:t>do reprezentowania odpowiednio Wykonawcy, W</w:t>
      </w:r>
      <w:r w:rsidRPr="001F6541">
        <w:rPr>
          <w:color w:val="000000"/>
          <w:sz w:val="22"/>
        </w:rPr>
        <w:t xml:space="preserve">ykonawców wspólnie ubiegających się o udzielenie zamówienia publicznego, podmiotu udostępniającego zasoby na zasadach określonych w </w:t>
      </w:r>
      <w:r w:rsidRPr="001F6541">
        <w:rPr>
          <w:color w:val="1B1B1B"/>
          <w:sz w:val="22"/>
        </w:rPr>
        <w:t>art. 118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1F6541">
        <w:rPr>
          <w:color w:val="000000"/>
          <w:sz w:val="22"/>
        </w:rPr>
        <w:t xml:space="preserve"> lub podwykonawcy niebędącego podmiotem udostępniającym zasoby na takich zasadach, zwane dalej "dokumentami potwierdzającymi umocowanie do reprezentowania", zostały wystawione przez</w:t>
      </w:r>
      <w:r w:rsidR="001F6541" w:rsidRPr="001F6541">
        <w:rPr>
          <w:color w:val="000000"/>
          <w:sz w:val="22"/>
        </w:rPr>
        <w:t xml:space="preserve"> upoważnione </w:t>
      </w:r>
      <w:r w:rsidR="001F6541" w:rsidRPr="001F6541">
        <w:rPr>
          <w:color w:val="000000"/>
          <w:sz w:val="22"/>
        </w:rPr>
        <w:lastRenderedPageBreak/>
        <w:t>podmioty inne niż Wykonawca, W</w:t>
      </w:r>
      <w:r w:rsidRPr="001F6541">
        <w:rPr>
          <w:color w:val="000000"/>
          <w:sz w:val="22"/>
        </w:rPr>
        <w:t>ykonawca wspólnie ubiegający się o udzielenie zamówienia, podmiot udostępniający zasoby lub podwykonawca, zwane dalej "upoważnionymi podmiotami", jako dokument elektroniczny, przekazuje się ten dokument.</w:t>
      </w:r>
      <w:r w:rsidR="001F6541" w:rsidRPr="001F6541">
        <w:rPr>
          <w:color w:val="000000"/>
          <w:sz w:val="22"/>
        </w:rPr>
        <w:t xml:space="preserve"> </w:t>
      </w:r>
    </w:p>
    <w:p w14:paraId="1469C816" w14:textId="77777777" w:rsidR="00E97EBB" w:rsidRPr="00E97EBB" w:rsidRDefault="00D560AC" w:rsidP="004E15A3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E97EBB">
        <w:rPr>
          <w:color w:val="1B1B1B"/>
          <w:sz w:val="22"/>
        </w:rPr>
        <w:t>art. 94 ust. 2</w:t>
      </w:r>
      <w:r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E97EBB">
        <w:rPr>
          <w:color w:val="000000"/>
          <w:sz w:val="22"/>
        </w:rPr>
        <w:t>, lub dokumenty potwierdzające umocowanie do reprezentowania, zostały wystawione przez upoważnione podmioty jako dokument w postaci papierowej, przekazuje się cyfrowe odwzorowanie tego dokumentu opatrzone kwalifik</w:t>
      </w:r>
      <w:r w:rsidR="001F6541" w:rsidRPr="00E97EBB">
        <w:rPr>
          <w:color w:val="000000"/>
          <w:sz w:val="22"/>
        </w:rPr>
        <w:t>owanym podpisem elektronicznym,</w:t>
      </w:r>
      <w:r w:rsidRPr="00E97EBB">
        <w:rPr>
          <w:color w:val="000000"/>
          <w:sz w:val="22"/>
        </w:rPr>
        <w:t xml:space="preserve"> podpisem zaufanym lub podpisem osobistym, poświadczające zgodność cyfrowego odwzorowania z dokumentem w postaci papierowej.</w:t>
      </w:r>
    </w:p>
    <w:p w14:paraId="392D9DCE" w14:textId="77777777" w:rsidR="00D560AC" w:rsidRPr="00E97EBB" w:rsidRDefault="00D560AC" w:rsidP="004E15A3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Poświadczenia zgodności cyfrowego odwzorowania z dokumentem w postaci pa</w:t>
      </w:r>
      <w:r w:rsidR="00E97EBB">
        <w:rPr>
          <w:color w:val="000000"/>
          <w:sz w:val="22"/>
        </w:rPr>
        <w:t xml:space="preserve">pierowej, o którym mowa w </w:t>
      </w:r>
      <w:r w:rsidR="00E97EBB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dokonuje w przypadku:</w:t>
      </w:r>
    </w:p>
    <w:p w14:paraId="260BA8F3" w14:textId="77777777" w:rsidR="00D560AC" w:rsidRPr="00E97EBB" w:rsidRDefault="00D560AC" w:rsidP="004E15A3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podmiotowych środków dowodowych oraz dokumentów potwierdzających umocowanie do</w:t>
      </w:r>
      <w:r w:rsidR="00E97EBB" w:rsidRPr="00E97EBB">
        <w:rPr>
          <w:color w:val="000000"/>
          <w:sz w:val="22"/>
        </w:rPr>
        <w:t xml:space="preserve"> reprezentowania - odpowiednio Wykonawca, W</w:t>
      </w:r>
      <w:r w:rsidRPr="00E97EBB">
        <w:rPr>
          <w:color w:val="000000"/>
          <w:sz w:val="22"/>
        </w:rPr>
        <w:t>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285D4633" w14:textId="77777777" w:rsidR="00D560AC" w:rsidRPr="00E97EBB" w:rsidRDefault="00D560AC" w:rsidP="004E15A3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przedmiotowych śr</w:t>
      </w:r>
      <w:r w:rsidR="00E97EBB" w:rsidRPr="00E97EBB">
        <w:rPr>
          <w:color w:val="000000"/>
          <w:sz w:val="22"/>
        </w:rPr>
        <w:t>odków dowodowych - odpowiednio Wykonawca lub W</w:t>
      </w:r>
      <w:r w:rsidRPr="00E97EBB">
        <w:rPr>
          <w:color w:val="000000"/>
          <w:sz w:val="22"/>
        </w:rPr>
        <w:t>ykonawca wspólnie ubiegający się o udzielenie zamówienia;</w:t>
      </w:r>
    </w:p>
    <w:p w14:paraId="1D5AD6CA" w14:textId="77777777" w:rsidR="00D560AC" w:rsidRPr="00E97EBB" w:rsidRDefault="00D560AC" w:rsidP="004E15A3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innych dokumentów, w tym dokumentów, o których mowa w </w:t>
      </w:r>
      <w:r w:rsidRPr="00E97EBB">
        <w:rPr>
          <w:color w:val="1B1B1B"/>
          <w:sz w:val="22"/>
        </w:rPr>
        <w:t>art. 94 ust. 2</w:t>
      </w:r>
      <w:r w:rsidR="00E97EBB"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E97EBB" w:rsidRPr="00E97EBB">
        <w:rPr>
          <w:color w:val="000000"/>
          <w:sz w:val="22"/>
        </w:rPr>
        <w:t xml:space="preserve"> - odpowiednio Wykonawca lub W</w:t>
      </w:r>
      <w:r w:rsidRPr="00E97EBB">
        <w:rPr>
          <w:color w:val="000000"/>
          <w:sz w:val="22"/>
        </w:rPr>
        <w:t>ykonawca wspólnie ubiegający się o udzielenie zamówienia, w zakresie dokumentów, które każdego z nich dotyczą.</w:t>
      </w:r>
    </w:p>
    <w:p w14:paraId="40EEC911" w14:textId="77777777" w:rsidR="00E97EBB" w:rsidRPr="00E97EBB" w:rsidRDefault="00D560AC" w:rsidP="004E15A3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Poświadczenia zgodności cyfrowego odwzorowania z dokumentem w postaci papierowej, o którym mowa w </w:t>
      </w:r>
      <w:r w:rsidR="000952D1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może dokonać również notariusz.</w:t>
      </w:r>
    </w:p>
    <w:p w14:paraId="23A4682B" w14:textId="77777777" w:rsidR="00A10AEA" w:rsidRPr="00A10AEA" w:rsidRDefault="00E97EBB" w:rsidP="004E15A3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 </w:t>
      </w:r>
      <w:r w:rsidR="00D560AC" w:rsidRPr="00A10AEA">
        <w:rPr>
          <w:color w:val="000000"/>
          <w:sz w:val="22"/>
        </w:rPr>
        <w:t>Przez cyfrowe odwz</w:t>
      </w:r>
      <w:r w:rsidR="00A10AEA" w:rsidRPr="00A10AEA">
        <w:rPr>
          <w:color w:val="000000"/>
          <w:sz w:val="22"/>
        </w:rPr>
        <w:t xml:space="preserve">orowanie, o którym mowa w </w:t>
      </w:r>
      <w:r w:rsidR="00A10AEA"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="00D560AC" w:rsidRPr="000F622A">
        <w:rPr>
          <w:color w:val="000000" w:themeColor="text1"/>
          <w:sz w:val="22"/>
        </w:rPr>
        <w:t>-</w:t>
      </w:r>
      <w:r w:rsidR="0047134B">
        <w:rPr>
          <w:color w:val="000000" w:themeColor="text1"/>
          <w:sz w:val="22"/>
        </w:rPr>
        <w:t>20</w:t>
      </w:r>
      <w:r w:rsidR="00D560AC" w:rsidRPr="000F622A">
        <w:rPr>
          <w:color w:val="000000" w:themeColor="text1"/>
          <w:sz w:val="22"/>
        </w:rPr>
        <w:t xml:space="preserve"> oraz </w:t>
      </w:r>
      <w:r w:rsidR="00A10AEA" w:rsidRPr="000F622A">
        <w:rPr>
          <w:color w:val="000000" w:themeColor="text1"/>
          <w:sz w:val="22"/>
        </w:rPr>
        <w:t>ust.</w:t>
      </w:r>
      <w:r w:rsidR="0065536D" w:rsidRPr="000F622A">
        <w:rPr>
          <w:color w:val="000000" w:themeColor="text1"/>
          <w:sz w:val="22"/>
        </w:rPr>
        <w:t xml:space="preserve">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="000F622A" w:rsidRPr="000F622A">
        <w:rPr>
          <w:color w:val="000000" w:themeColor="text1"/>
          <w:sz w:val="22"/>
        </w:rPr>
        <w:t>-2</w:t>
      </w:r>
      <w:r w:rsidR="0047134B">
        <w:rPr>
          <w:color w:val="000000" w:themeColor="text1"/>
          <w:sz w:val="22"/>
        </w:rPr>
        <w:t>5</w:t>
      </w:r>
      <w:r w:rsidR="00D560AC" w:rsidRPr="00A10AEA">
        <w:rPr>
          <w:color w:val="000000"/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753D0F09" w14:textId="77777777" w:rsidR="00A10AEA" w:rsidRPr="00A10AEA" w:rsidRDefault="00D560AC" w:rsidP="004E15A3">
      <w:pPr>
        <w:pStyle w:val="Akapitzlist"/>
        <w:numPr>
          <w:ilvl w:val="0"/>
          <w:numId w:val="20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>, niewystawione przez upoważnione podmioty, oraz pełnomocnictwo przekazuje się w postaci elektronicznej i opatruje się kwalifikowanym podpisem elektronicznym, podpisem zaufanym lub podpisem osobistym.</w:t>
      </w:r>
    </w:p>
    <w:p w14:paraId="4276CF2B" w14:textId="77777777" w:rsidR="00A10AEA" w:rsidRPr="00A10AEA" w:rsidRDefault="00D560AC" w:rsidP="004E15A3">
      <w:pPr>
        <w:pStyle w:val="Akapitzlist"/>
        <w:numPr>
          <w:ilvl w:val="0"/>
          <w:numId w:val="20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W przypadku gdy 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0A5F94">
        <w:rPr>
          <w:color w:val="000000"/>
          <w:sz w:val="22"/>
        </w:rPr>
        <w:t xml:space="preserve"> </w:t>
      </w:r>
      <w:proofErr w:type="spellStart"/>
      <w:r w:rsidR="000A5F94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 xml:space="preserve">, niewystawione przez upoważnione podmioty lub pełnomocnictwo, zostały sporządzone jako dokument w </w:t>
      </w:r>
      <w:r w:rsidRPr="00A10AEA">
        <w:rPr>
          <w:color w:val="000000"/>
          <w:sz w:val="22"/>
        </w:rPr>
        <w:lastRenderedPageBreak/>
        <w:t>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62F68B0C" w14:textId="77777777" w:rsidR="00D560AC" w:rsidRPr="00A10AEA" w:rsidRDefault="00D560AC" w:rsidP="004E15A3">
      <w:pPr>
        <w:pStyle w:val="Akapitzlist"/>
        <w:numPr>
          <w:ilvl w:val="0"/>
          <w:numId w:val="20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w </w:t>
      </w:r>
      <w:r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Pr="00A10AEA">
        <w:rPr>
          <w:color w:val="000000"/>
          <w:sz w:val="22"/>
        </w:rPr>
        <w:t>, dokonuje w przypadku:</w:t>
      </w:r>
    </w:p>
    <w:p w14:paraId="274130D0" w14:textId="77777777" w:rsidR="00D560AC" w:rsidRPr="00A10AEA" w:rsidRDefault="00D560AC" w:rsidP="004E15A3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podmiotowych śr</w:t>
      </w:r>
      <w:r w:rsidR="00662200">
        <w:rPr>
          <w:color w:val="000000"/>
          <w:sz w:val="22"/>
        </w:rPr>
        <w:t>odków dowodowych - odpowiednio Wykonawca, W</w:t>
      </w:r>
      <w:r w:rsidRPr="00A10AEA">
        <w:rPr>
          <w:color w:val="000000"/>
          <w:sz w:val="22"/>
        </w:rPr>
        <w:t>ykonawca wspólnie ubiegający się o udzielenie zamówienia, podmiot udostępniający zasoby lub podwykonawca, w zakresie podmiotowych środków dowodowych, które każdego z nich dotyczą;</w:t>
      </w:r>
    </w:p>
    <w:p w14:paraId="0AFA7328" w14:textId="77777777" w:rsidR="00D560AC" w:rsidRPr="00A10AEA" w:rsidRDefault="00D560AC" w:rsidP="004E15A3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przedmiotowego środka dowodowego, dokumentu, o którym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 xml:space="preserve">, oświadczenia,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>, lub zobowiązania podmiotu udostęp</w:t>
      </w:r>
      <w:r w:rsidR="00662200">
        <w:rPr>
          <w:color w:val="000000"/>
          <w:sz w:val="22"/>
        </w:rPr>
        <w:t>niającego zasoby - odpowiednio Wykonawca lub W</w:t>
      </w:r>
      <w:r w:rsidRPr="00A10AEA">
        <w:rPr>
          <w:color w:val="000000"/>
          <w:sz w:val="22"/>
        </w:rPr>
        <w:t>ykonawca wspólnie ubiegający się o udzielenie zamówienia;</w:t>
      </w:r>
    </w:p>
    <w:p w14:paraId="452085F8" w14:textId="77777777" w:rsidR="00D560AC" w:rsidRPr="00A10AEA" w:rsidRDefault="00D560AC" w:rsidP="004E15A3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pełnomocnictwa - mocodawca.</w:t>
      </w:r>
    </w:p>
    <w:p w14:paraId="0BC05D07" w14:textId="77777777" w:rsidR="00A10AEA" w:rsidRPr="00A10AEA" w:rsidRDefault="00D560AC" w:rsidP="004E15A3">
      <w:pPr>
        <w:pStyle w:val="Akapitzlist"/>
        <w:numPr>
          <w:ilvl w:val="0"/>
          <w:numId w:val="20"/>
        </w:numPr>
        <w:spacing w:before="26" w:after="24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</w:t>
      </w:r>
      <w:r w:rsidRPr="000F622A">
        <w:rPr>
          <w:color w:val="000000" w:themeColor="text1"/>
          <w:sz w:val="22"/>
        </w:rPr>
        <w:t xml:space="preserve">w ust. </w:t>
      </w:r>
      <w:r w:rsidR="0047134B">
        <w:rPr>
          <w:color w:val="000000" w:themeColor="text1"/>
          <w:sz w:val="22"/>
        </w:rPr>
        <w:t>23</w:t>
      </w:r>
      <w:r w:rsidRPr="00A10AEA">
        <w:rPr>
          <w:color w:val="000000"/>
          <w:sz w:val="22"/>
        </w:rPr>
        <w:t>, może dokonać również notariusz.</w:t>
      </w:r>
      <w:r w:rsidR="00A10AEA" w:rsidRPr="00A10AEA">
        <w:rPr>
          <w:color w:val="000000"/>
          <w:sz w:val="22"/>
        </w:rPr>
        <w:t xml:space="preserve"> </w:t>
      </w:r>
    </w:p>
    <w:p w14:paraId="6DBD9887" w14:textId="77777777" w:rsidR="00A10AEA" w:rsidRPr="00A10AEA" w:rsidRDefault="00D560AC" w:rsidP="004E15A3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W przypadku przekazywania w postępowaniu dokumentu elektronicznego w formacie poddającym dane kompresji, opatrzenie pliku zawierającego skompresowane dokumenty kwalifik</w:t>
      </w:r>
      <w:r w:rsidR="00360621">
        <w:rPr>
          <w:color w:val="000000"/>
          <w:sz w:val="22"/>
        </w:rPr>
        <w:t>owanym podpisem elektronicznym,</w:t>
      </w:r>
      <w:r w:rsidRPr="00A10AEA">
        <w:rPr>
          <w:color w:val="000000"/>
          <w:sz w:val="22"/>
        </w:rPr>
        <w:t xml:space="preserve"> podpisem zaufanym lub podpisem osobistym, jest równoznaczne z opatrzeniem wszystkich dokumentów zawartych w tym pliku odpowiednio kwalifikowanym podpisem elektronicznym, podpisem zaufanym lub podpisem osobistym.</w:t>
      </w:r>
      <w:r w:rsidR="00A10AEA" w:rsidRPr="00A10AEA">
        <w:rPr>
          <w:color w:val="000000"/>
          <w:sz w:val="22"/>
        </w:rPr>
        <w:t xml:space="preserve"> </w:t>
      </w:r>
    </w:p>
    <w:p w14:paraId="1D915BB8" w14:textId="77777777" w:rsidR="00D560AC" w:rsidRPr="00A10AEA" w:rsidRDefault="00D560AC" w:rsidP="004E15A3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Dokumenty elektroniczne w postępowaniu spełniają łącznie następujące wymagania:</w:t>
      </w:r>
    </w:p>
    <w:p w14:paraId="6C78723D" w14:textId="77777777" w:rsidR="00D560AC" w:rsidRPr="00A10AEA" w:rsidRDefault="00D560AC" w:rsidP="004E15A3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są utrwalone w sposób umożliwiający ich wielokrotne odczytanie, zapisanie i powielenie, a także przekazanie przy użyciu środków komunikacji elektronicznej lub na informatycznym nośniku danych;</w:t>
      </w:r>
    </w:p>
    <w:p w14:paraId="63C38A8A" w14:textId="77777777" w:rsidR="00D560AC" w:rsidRPr="00A10AEA" w:rsidRDefault="00D560AC" w:rsidP="004E15A3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elektronicznej, w szczególności przez wyświetlenie tej treści na monitorze ekranowym;</w:t>
      </w:r>
    </w:p>
    <w:p w14:paraId="5FA6BE0D" w14:textId="77777777" w:rsidR="00D560AC" w:rsidRPr="00A10AEA" w:rsidRDefault="00D560AC" w:rsidP="004E15A3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papierowej, w szczególności za pomocą wydruku;</w:t>
      </w:r>
    </w:p>
    <w:p w14:paraId="1AD5E479" w14:textId="77777777" w:rsidR="00D560AC" w:rsidRPr="00A10AEA" w:rsidRDefault="00D560AC" w:rsidP="004E15A3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zawierają dane w układzie niepozostawiającym wątpliwości co do treści i kontekstu zapisanych informacji.</w:t>
      </w:r>
    </w:p>
    <w:p w14:paraId="1AAAB114" w14:textId="77777777" w:rsidR="00D26118" w:rsidRPr="00D1654D" w:rsidRDefault="009B431F" w:rsidP="004E15A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D1654D">
        <w:rPr>
          <w:rFonts w:eastAsia="Calibri"/>
          <w:sz w:val="22"/>
          <w:lang w:eastAsia="en-US"/>
        </w:rPr>
        <w:t>D</w:t>
      </w:r>
      <w:r w:rsidR="00D26118" w:rsidRPr="00D1654D">
        <w:rPr>
          <w:rFonts w:eastAsia="Calibri"/>
          <w:sz w:val="22"/>
          <w:lang w:eastAsia="en-US"/>
        </w:rPr>
        <w:t>o danych zawierających dokumenty tekstowe, tekstowo-graficzne lub multimedialne stosuje się co najmniej jeden z następujących formatów danych: .txt; .rtf; .pdf; .</w:t>
      </w:r>
      <w:proofErr w:type="spellStart"/>
      <w:r w:rsidR="00D26118" w:rsidRPr="00D1654D">
        <w:rPr>
          <w:rFonts w:eastAsia="Calibri"/>
          <w:sz w:val="22"/>
          <w:lang w:eastAsia="en-US"/>
        </w:rPr>
        <w:t>xps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odt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ods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odp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doc</w:t>
      </w:r>
      <w:proofErr w:type="spellEnd"/>
      <w:r w:rsidR="00D26118" w:rsidRPr="00D1654D">
        <w:rPr>
          <w:rFonts w:eastAsia="Calibri"/>
          <w:sz w:val="22"/>
          <w:lang w:eastAsia="en-US"/>
        </w:rPr>
        <w:t xml:space="preserve">; .xls; </w:t>
      </w:r>
      <w:r w:rsidR="00D86DF3">
        <w:rPr>
          <w:rFonts w:eastAsia="Calibri"/>
          <w:sz w:val="22"/>
          <w:lang w:eastAsia="en-US"/>
        </w:rPr>
        <w:t>.</w:t>
      </w:r>
      <w:proofErr w:type="spellStart"/>
      <w:r w:rsidR="00D86DF3">
        <w:rPr>
          <w:rFonts w:eastAsia="Calibri"/>
          <w:sz w:val="22"/>
          <w:lang w:eastAsia="en-US"/>
        </w:rPr>
        <w:t>ppt</w:t>
      </w:r>
      <w:proofErr w:type="spellEnd"/>
      <w:r w:rsidR="00D86DF3">
        <w:rPr>
          <w:rFonts w:eastAsia="Calibri"/>
          <w:sz w:val="22"/>
          <w:lang w:eastAsia="en-US"/>
        </w:rPr>
        <w:t xml:space="preserve">; </w:t>
      </w:r>
      <w:r w:rsidR="002964E8">
        <w:rPr>
          <w:rFonts w:eastAsia="Calibri"/>
          <w:sz w:val="22"/>
          <w:lang w:eastAsia="en-US"/>
        </w:rPr>
        <w:t>.</w:t>
      </w:r>
      <w:proofErr w:type="spellStart"/>
      <w:r w:rsidR="002964E8">
        <w:rPr>
          <w:rFonts w:eastAsia="Calibri"/>
          <w:sz w:val="22"/>
          <w:lang w:eastAsia="en-US"/>
        </w:rPr>
        <w:t>docx</w:t>
      </w:r>
      <w:proofErr w:type="spellEnd"/>
      <w:r w:rsidR="002964E8">
        <w:rPr>
          <w:rFonts w:eastAsia="Calibri"/>
          <w:sz w:val="22"/>
          <w:lang w:eastAsia="en-US"/>
        </w:rPr>
        <w:t>; .</w:t>
      </w:r>
      <w:proofErr w:type="spellStart"/>
      <w:r w:rsidR="002964E8">
        <w:rPr>
          <w:rFonts w:eastAsia="Calibri"/>
          <w:sz w:val="22"/>
          <w:lang w:eastAsia="en-US"/>
        </w:rPr>
        <w:t>xlsx</w:t>
      </w:r>
      <w:proofErr w:type="spellEnd"/>
      <w:r w:rsidR="002964E8">
        <w:rPr>
          <w:rFonts w:eastAsia="Calibri"/>
          <w:sz w:val="22"/>
          <w:lang w:eastAsia="en-US"/>
        </w:rPr>
        <w:t>; .</w:t>
      </w:r>
      <w:proofErr w:type="spellStart"/>
      <w:r w:rsidR="002964E8">
        <w:rPr>
          <w:rFonts w:eastAsia="Calibri"/>
          <w:sz w:val="22"/>
          <w:lang w:eastAsia="en-US"/>
        </w:rPr>
        <w:t>pptx</w:t>
      </w:r>
      <w:proofErr w:type="spellEnd"/>
      <w:r w:rsidR="002964E8">
        <w:rPr>
          <w:rFonts w:eastAsia="Calibri"/>
          <w:sz w:val="22"/>
          <w:lang w:eastAsia="en-US"/>
        </w:rPr>
        <w:t>; .</w:t>
      </w:r>
      <w:proofErr w:type="spellStart"/>
      <w:r w:rsidR="002964E8">
        <w:rPr>
          <w:rFonts w:eastAsia="Calibri"/>
          <w:sz w:val="22"/>
          <w:lang w:eastAsia="en-US"/>
        </w:rPr>
        <w:t>csv</w:t>
      </w:r>
      <w:proofErr w:type="spellEnd"/>
      <w:r w:rsidR="002964E8">
        <w:rPr>
          <w:rFonts w:eastAsia="Calibri"/>
          <w:sz w:val="22"/>
          <w:lang w:eastAsia="en-US"/>
        </w:rPr>
        <w:t>; .mp4. W celu kompresji danych stosuje się co najmniej jeden z następujących formatów: .zip</w:t>
      </w:r>
      <w:r w:rsidR="00565B3B">
        <w:rPr>
          <w:rFonts w:eastAsia="Calibri"/>
          <w:sz w:val="22"/>
          <w:lang w:eastAsia="en-US"/>
        </w:rPr>
        <w:t xml:space="preserve"> lub </w:t>
      </w:r>
      <w:r w:rsidR="002964E8">
        <w:rPr>
          <w:rFonts w:eastAsia="Calibri"/>
          <w:sz w:val="22"/>
          <w:lang w:eastAsia="en-US"/>
        </w:rPr>
        <w:t>.7Z</w:t>
      </w:r>
    </w:p>
    <w:p w14:paraId="21580BCF" w14:textId="77777777" w:rsidR="00431ED8" w:rsidRPr="00431ED8" w:rsidRDefault="00431ED8" w:rsidP="004E15A3">
      <w:pPr>
        <w:pStyle w:val="pkt1"/>
        <w:numPr>
          <w:ilvl w:val="0"/>
          <w:numId w:val="20"/>
        </w:numPr>
        <w:spacing w:before="26" w:after="0" w:line="360" w:lineRule="auto"/>
        <w:rPr>
          <w:sz w:val="22"/>
          <w:szCs w:val="22"/>
        </w:rPr>
      </w:pPr>
      <w:r w:rsidRPr="00431ED8">
        <w:rPr>
          <w:color w:val="000000"/>
          <w:sz w:val="22"/>
          <w:szCs w:val="22"/>
        </w:rPr>
        <w:t xml:space="preserve">Nie ujawnia się informacji stanowiących tajemnicę przedsiębiorstwa w rozumieniu przepisów </w:t>
      </w:r>
      <w:r w:rsidRPr="00431ED8">
        <w:rPr>
          <w:color w:val="1B1B1B"/>
          <w:sz w:val="22"/>
          <w:szCs w:val="22"/>
        </w:rPr>
        <w:t>ustawy</w:t>
      </w:r>
      <w:r w:rsidRPr="00431ED8">
        <w:rPr>
          <w:color w:val="000000"/>
          <w:sz w:val="22"/>
          <w:szCs w:val="22"/>
        </w:rPr>
        <w:t xml:space="preserve"> z dnia 16 kwietnia 1993 r. o zwalczaniu nieuczciwej konkurencji (Dz. U. z 201</w:t>
      </w:r>
      <w:r w:rsidRPr="00431ED8">
        <w:rPr>
          <w:color w:val="000000"/>
          <w:sz w:val="22"/>
        </w:rPr>
        <w:t xml:space="preserve">9 r. poz. </w:t>
      </w:r>
      <w:r w:rsidRPr="00431ED8">
        <w:rPr>
          <w:color w:val="000000"/>
          <w:sz w:val="22"/>
        </w:rPr>
        <w:lastRenderedPageBreak/>
        <w:t>1010 i 1649), jeżeli W</w:t>
      </w:r>
      <w:r w:rsidRPr="00431ED8">
        <w:rPr>
          <w:color w:val="000000"/>
          <w:sz w:val="22"/>
          <w:szCs w:val="22"/>
        </w:rPr>
        <w:t>ykonawca, wraz z przekazaniem takich informacji, zastrzegł, że nie mogą być one udostępniane oraz wykazał, że zastrzeżone informacje stanowią tajemnicę przedsiębiorstwa. Wykonawca nie może zastrzec informacji, o których mowa w art. 222 ust. 5.</w:t>
      </w:r>
    </w:p>
    <w:p w14:paraId="49C9B8E0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5AC63773" w14:textId="77777777" w:rsidR="0011793E" w:rsidRPr="007747A2" w:rsidRDefault="0011793E" w:rsidP="00F225B6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14:paraId="014A1AF6" w14:textId="77777777" w:rsidR="007747A2" w:rsidRPr="007747A2" w:rsidRDefault="007747A2" w:rsidP="007747A2">
      <w:pPr>
        <w:spacing w:before="26" w:after="0"/>
        <w:jc w:val="both"/>
        <w:rPr>
          <w:b/>
          <w:sz w:val="22"/>
        </w:rPr>
      </w:pPr>
    </w:p>
    <w:p w14:paraId="12F8FD3A" w14:textId="77777777" w:rsidR="003E3F4F" w:rsidRPr="003E3F4F" w:rsidRDefault="003E3F4F" w:rsidP="004E15A3">
      <w:pPr>
        <w:pStyle w:val="pkt1"/>
        <w:numPr>
          <w:ilvl w:val="0"/>
          <w:numId w:val="12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14:paraId="751753D7" w14:textId="1B1520A5" w:rsidR="003E3F4F" w:rsidRPr="003E3F4F" w:rsidRDefault="003E3F4F" w:rsidP="004E15A3">
      <w:pPr>
        <w:pStyle w:val="pkt1"/>
        <w:numPr>
          <w:ilvl w:val="0"/>
          <w:numId w:val="13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 w:rsidR="0090320A">
        <w:rPr>
          <w:b/>
          <w:sz w:val="22"/>
          <w:szCs w:val="22"/>
        </w:rPr>
        <w:t>ę</w:t>
      </w:r>
      <w:r w:rsidRPr="003E3F4F">
        <w:rPr>
          <w:b/>
          <w:sz w:val="22"/>
          <w:szCs w:val="22"/>
        </w:rPr>
        <w:t xml:space="preserve"> należy złożyć : </w:t>
      </w:r>
      <w:r w:rsidRPr="003E3F4F">
        <w:rPr>
          <w:b/>
          <w:color w:val="0000FF"/>
          <w:sz w:val="22"/>
          <w:szCs w:val="22"/>
        </w:rPr>
        <w:t>do</w:t>
      </w:r>
      <w:r w:rsidRPr="003E3F4F">
        <w:rPr>
          <w:color w:val="0000FF"/>
          <w:sz w:val="22"/>
          <w:szCs w:val="22"/>
        </w:rPr>
        <w:t xml:space="preserve"> </w:t>
      </w:r>
      <w:r w:rsidR="00273000">
        <w:rPr>
          <w:b/>
          <w:color w:val="0000FF"/>
          <w:sz w:val="22"/>
          <w:szCs w:val="22"/>
        </w:rPr>
        <w:t>dnia 05.03.</w:t>
      </w:r>
      <w:r w:rsidRPr="003E3F4F">
        <w:rPr>
          <w:b/>
          <w:color w:val="0000FF"/>
          <w:sz w:val="22"/>
          <w:szCs w:val="22"/>
        </w:rPr>
        <w:t>2021</w:t>
      </w:r>
      <w:r w:rsidR="000C536A">
        <w:rPr>
          <w:b/>
          <w:color w:val="0000FF"/>
          <w:sz w:val="22"/>
          <w:szCs w:val="22"/>
        </w:rPr>
        <w:t xml:space="preserve"> r. </w:t>
      </w:r>
      <w:r w:rsidRPr="003E3F4F">
        <w:rPr>
          <w:b/>
          <w:color w:val="0000FF"/>
          <w:sz w:val="22"/>
          <w:szCs w:val="22"/>
        </w:rPr>
        <w:t>do  godz. 10:00</w:t>
      </w:r>
    </w:p>
    <w:p w14:paraId="1AF8462C" w14:textId="77777777" w:rsidR="003E3F4F" w:rsidRPr="003E3F4F" w:rsidRDefault="003E3F4F" w:rsidP="004E15A3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14:paraId="41A8C6CC" w14:textId="77777777" w:rsidR="003E3F4F" w:rsidRPr="003E3F4F" w:rsidRDefault="003E3F4F" w:rsidP="004E15A3">
      <w:pPr>
        <w:pStyle w:val="Akapitzlist"/>
        <w:numPr>
          <w:ilvl w:val="0"/>
          <w:numId w:val="13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 w:rsidR="001646F5"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14:paraId="02DF5E86" w14:textId="77777777" w:rsidR="00246237" w:rsidRPr="00246237" w:rsidRDefault="00246237" w:rsidP="004E15A3">
      <w:pPr>
        <w:pStyle w:val="pkt1"/>
        <w:numPr>
          <w:ilvl w:val="0"/>
          <w:numId w:val="12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14:paraId="4E39E90F" w14:textId="77777777" w:rsidR="003E3F4F" w:rsidRPr="00E70117" w:rsidRDefault="003645FB" w:rsidP="004E15A3">
      <w:pPr>
        <w:pStyle w:val="pkt1"/>
        <w:numPr>
          <w:ilvl w:val="0"/>
          <w:numId w:val="14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>Ofertę wraz z wymaganymi dokumentami należy złożyć za pośrednictwem platformy zakupowej pod adresem :</w:t>
      </w:r>
      <w:r w:rsidRPr="003645FB">
        <w:rPr>
          <w:color w:val="FF0000"/>
          <w:sz w:val="22"/>
          <w:szCs w:val="22"/>
        </w:rPr>
        <w:t xml:space="preserve"> </w:t>
      </w:r>
      <w:hyperlink r:id="rId14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 w:rsidR="003E3F4F">
        <w:rPr>
          <w:b/>
          <w:sz w:val="22"/>
          <w:szCs w:val="22"/>
        </w:rPr>
        <w:t xml:space="preserve"> </w:t>
      </w:r>
    </w:p>
    <w:p w14:paraId="1EAECF00" w14:textId="77777777" w:rsidR="00365EE4" w:rsidRPr="000708CA" w:rsidRDefault="00365EE4" w:rsidP="004E15A3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za pośrednictwem </w:t>
      </w:r>
      <w:r w:rsidRPr="000708CA">
        <w:rPr>
          <w:b/>
          <w:color w:val="000000" w:themeColor="text1"/>
          <w:sz w:val="22"/>
        </w:rPr>
        <w:t>Formularza</w:t>
      </w:r>
      <w:r w:rsidRPr="000708CA">
        <w:rPr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14:paraId="334808B8" w14:textId="77777777" w:rsidR="00365EE4" w:rsidRPr="000708CA" w:rsidRDefault="00365EE4" w:rsidP="004E15A3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14:paraId="6D834CE3" w14:textId="77777777" w:rsidR="00E70117" w:rsidRPr="000708CA" w:rsidRDefault="00E70117" w:rsidP="004E15A3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</w:t>
      </w:r>
      <w:r w:rsidR="00A132B7" w:rsidRPr="000708CA">
        <w:rPr>
          <w:b/>
          <w:color w:val="000000" w:themeColor="text1"/>
          <w:sz w:val="22"/>
        </w:rPr>
        <w:t>ZŁÓŻ OFERTĘ</w:t>
      </w:r>
      <w:r w:rsidRPr="000708CA">
        <w:rPr>
          <w:b/>
          <w:color w:val="000000" w:themeColor="text1"/>
          <w:sz w:val="22"/>
        </w:rPr>
        <w:t>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14:paraId="61299CB2" w14:textId="77777777" w:rsidR="00E70117" w:rsidRPr="004C06BB" w:rsidRDefault="00AF2195" w:rsidP="004E15A3">
      <w:pPr>
        <w:pStyle w:val="Lista"/>
        <w:numPr>
          <w:ilvl w:val="0"/>
          <w:numId w:val="14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Wykonawca może do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upływ</w:t>
      </w:r>
      <w:r>
        <w:rPr>
          <w:rFonts w:eastAsia="Calibri"/>
          <w:sz w:val="22"/>
          <w:szCs w:val="22"/>
          <w:lang w:eastAsia="en-US"/>
        </w:rPr>
        <w:t xml:space="preserve">u 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="00E70117" w:rsidRPr="00A132B7">
        <w:rPr>
          <w:rFonts w:eastAsia="Calibri"/>
          <w:sz w:val="22"/>
          <w:szCs w:val="22"/>
          <w:lang w:eastAsia="en-US"/>
        </w:rPr>
        <w:t>zmienić lub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14:paraId="146D38CD" w14:textId="77777777" w:rsidR="00E70117" w:rsidRPr="000708CA" w:rsidRDefault="00E70117" w:rsidP="004E15A3">
      <w:pPr>
        <w:pStyle w:val="Lista"/>
        <w:numPr>
          <w:ilvl w:val="0"/>
          <w:numId w:val="14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 w:rsidR="00C83C7D"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3D28C5AC" w14:textId="77777777" w:rsidR="00E70117" w:rsidRPr="000708CA" w:rsidRDefault="00E70117" w:rsidP="004E15A3">
      <w:pPr>
        <w:pStyle w:val="Lista"/>
        <w:numPr>
          <w:ilvl w:val="0"/>
          <w:numId w:val="14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14:paraId="60342FF9" w14:textId="77777777" w:rsidR="00E70117" w:rsidRPr="000708CA" w:rsidRDefault="00E70117" w:rsidP="004E15A3">
      <w:pPr>
        <w:pStyle w:val="Lista"/>
        <w:numPr>
          <w:ilvl w:val="0"/>
          <w:numId w:val="14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 Zmianę lub wycofanie oferty należy zrobić </w:t>
      </w:r>
      <w:r w:rsidR="00AF2195">
        <w:rPr>
          <w:color w:val="000000" w:themeColor="text1"/>
          <w:sz w:val="22"/>
          <w:szCs w:val="22"/>
        </w:rPr>
        <w:t xml:space="preserve">do </w:t>
      </w:r>
      <w:r w:rsidRPr="000708CA">
        <w:rPr>
          <w:color w:val="000000" w:themeColor="text1"/>
          <w:sz w:val="22"/>
          <w:szCs w:val="22"/>
        </w:rPr>
        <w:t>upływ</w:t>
      </w:r>
      <w:r w:rsidR="00AF2195">
        <w:rPr>
          <w:color w:val="000000" w:themeColor="text1"/>
          <w:sz w:val="22"/>
          <w:szCs w:val="22"/>
        </w:rPr>
        <w:t>u</w:t>
      </w:r>
      <w:r w:rsidRPr="000708CA">
        <w:rPr>
          <w:color w:val="000000" w:themeColor="text1"/>
          <w:sz w:val="22"/>
          <w:szCs w:val="22"/>
        </w:rPr>
        <w:t xml:space="preserve"> terminu składania ofert.</w:t>
      </w:r>
    </w:p>
    <w:p w14:paraId="4D215127" w14:textId="77777777" w:rsidR="00E70117" w:rsidRPr="000708CA" w:rsidRDefault="00E70117" w:rsidP="004E15A3">
      <w:pPr>
        <w:pStyle w:val="Lista"/>
        <w:numPr>
          <w:ilvl w:val="0"/>
          <w:numId w:val="14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14:paraId="12331C03" w14:textId="77777777" w:rsidR="00102A09" w:rsidRPr="00102A09" w:rsidRDefault="00102A09" w:rsidP="004E15A3">
      <w:pPr>
        <w:pStyle w:val="Akapitzlist"/>
        <w:numPr>
          <w:ilvl w:val="0"/>
          <w:numId w:val="14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5" w:history="1">
        <w:r w:rsidRPr="00102A09">
          <w:rPr>
            <w:rStyle w:val="Hipercze"/>
            <w:sz w:val="22"/>
          </w:rPr>
          <w:t>https://platformazakupowa.pl</w:t>
        </w:r>
      </w:hyperlink>
    </w:p>
    <w:p w14:paraId="4DC66692" w14:textId="77777777" w:rsidR="00435D09" w:rsidRPr="00E1439E" w:rsidRDefault="00435D09" w:rsidP="004E15A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lastRenderedPageBreak/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4F59D3D1" w14:textId="77777777" w:rsidR="00435D09" w:rsidRPr="00E1439E" w:rsidRDefault="00435D09" w:rsidP="004E15A3">
      <w:pPr>
        <w:pStyle w:val="Akapitzlist"/>
        <w:numPr>
          <w:ilvl w:val="0"/>
          <w:numId w:val="14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7535CD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 xml:space="preserve">powaniu o udzielenie zamówienia publicznego musi być zgody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14:paraId="441FDE87" w14:textId="77777777" w:rsidR="003F2F74" w:rsidRPr="000708CA" w:rsidRDefault="003F2F74" w:rsidP="000708CA">
      <w:pPr>
        <w:pStyle w:val="Akapitzlist"/>
        <w:spacing w:before="26" w:after="0" w:line="360" w:lineRule="auto"/>
        <w:jc w:val="both"/>
        <w:rPr>
          <w:b/>
          <w:color w:val="000000" w:themeColor="text1"/>
          <w:sz w:val="22"/>
        </w:rPr>
      </w:pPr>
    </w:p>
    <w:p w14:paraId="15A8C693" w14:textId="77777777" w:rsidR="0011793E" w:rsidRPr="00C74546" w:rsidRDefault="006C1AFF" w:rsidP="00F225B6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14:paraId="06D6AD9A" w14:textId="77777777" w:rsidR="007747A2" w:rsidRDefault="007747A2" w:rsidP="003F2F74">
      <w:pPr>
        <w:pStyle w:val="Akapitzlist"/>
        <w:spacing w:before="26" w:after="0"/>
        <w:jc w:val="both"/>
        <w:rPr>
          <w:b/>
          <w:sz w:val="22"/>
        </w:rPr>
      </w:pPr>
      <w:bookmarkStart w:id="0" w:name="_GoBack"/>
      <w:bookmarkEnd w:id="0"/>
    </w:p>
    <w:p w14:paraId="74CEA942" w14:textId="6939E917" w:rsidR="008352DB" w:rsidRPr="00273000" w:rsidRDefault="008352DB" w:rsidP="004E15A3">
      <w:pPr>
        <w:pStyle w:val="Akapitzlist"/>
        <w:numPr>
          <w:ilvl w:val="0"/>
          <w:numId w:val="11"/>
        </w:numPr>
        <w:spacing w:after="0" w:line="360" w:lineRule="auto"/>
        <w:jc w:val="both"/>
        <w:rPr>
          <w:b/>
          <w:sz w:val="22"/>
        </w:rPr>
      </w:pPr>
      <w:r w:rsidRPr="008352DB">
        <w:rPr>
          <w:sz w:val="22"/>
        </w:rPr>
        <w:t xml:space="preserve">Otwarcie ofert </w:t>
      </w:r>
      <w:r w:rsidR="00273000">
        <w:rPr>
          <w:sz w:val="22"/>
        </w:rPr>
        <w:t xml:space="preserve">nastąpi w dniu </w:t>
      </w:r>
      <w:r w:rsidR="00273000" w:rsidRPr="00273000">
        <w:rPr>
          <w:b/>
          <w:sz w:val="22"/>
        </w:rPr>
        <w:t>05.03.2021 o godzinie 10.10.</w:t>
      </w:r>
    </w:p>
    <w:p w14:paraId="374051A6" w14:textId="77777777" w:rsidR="008352DB" w:rsidRPr="008352DB" w:rsidRDefault="008352DB" w:rsidP="004E15A3">
      <w:pPr>
        <w:pStyle w:val="Akapitzlist"/>
        <w:numPr>
          <w:ilvl w:val="0"/>
          <w:numId w:val="11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14:paraId="39890CC5" w14:textId="77777777" w:rsidR="008352DB" w:rsidRPr="008352DB" w:rsidRDefault="008352DB" w:rsidP="003F2F74">
      <w:pPr>
        <w:pStyle w:val="Akapitzlist"/>
        <w:spacing w:before="26" w:after="0"/>
        <w:jc w:val="both"/>
        <w:rPr>
          <w:sz w:val="22"/>
        </w:rPr>
      </w:pPr>
    </w:p>
    <w:p w14:paraId="59BBB5A2" w14:textId="77777777" w:rsidR="0011793E" w:rsidRPr="007B5D05" w:rsidRDefault="006C1AFF" w:rsidP="00F225B6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14:paraId="1134006A" w14:textId="77777777" w:rsidR="007B5D05" w:rsidRDefault="007B5D05" w:rsidP="007B5D05">
      <w:pPr>
        <w:spacing w:before="26" w:after="0"/>
        <w:jc w:val="both"/>
        <w:rPr>
          <w:b/>
          <w:sz w:val="22"/>
        </w:rPr>
      </w:pPr>
    </w:p>
    <w:p w14:paraId="13009FF4" w14:textId="77777777" w:rsidR="00B237B1" w:rsidRPr="000C0FB8" w:rsidRDefault="00B237B1" w:rsidP="004E15A3">
      <w:pPr>
        <w:pStyle w:val="Skrconyadreszwrotny"/>
        <w:numPr>
          <w:ilvl w:val="0"/>
          <w:numId w:val="9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 xml:space="preserve">Cena ofertowa – cena, za którą </w:t>
      </w:r>
      <w:r w:rsidR="000C0FB8" w:rsidRPr="000C0FB8">
        <w:rPr>
          <w:sz w:val="22"/>
          <w:szCs w:val="22"/>
        </w:rPr>
        <w:t>W</w:t>
      </w:r>
      <w:r w:rsidRPr="000C0FB8">
        <w:rPr>
          <w:sz w:val="22"/>
          <w:szCs w:val="22"/>
        </w:rPr>
        <w:t>ykonawca zobowiązuje się do wykonania przedmiotu zamówienia, łącznie z podatkiem VAT naliczonym zgodnie z obowiązującymi przepisami w tym zakresie.</w:t>
      </w:r>
    </w:p>
    <w:p w14:paraId="1A050505" w14:textId="77777777" w:rsidR="00B237B1" w:rsidRPr="000C0FB8" w:rsidRDefault="00B237B1" w:rsidP="004E15A3">
      <w:pPr>
        <w:pStyle w:val="Skrconyadreszwrotny"/>
        <w:numPr>
          <w:ilvl w:val="0"/>
          <w:numId w:val="9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14:paraId="4D9E5F31" w14:textId="77777777" w:rsidR="00B237B1" w:rsidRPr="000C0FB8" w:rsidRDefault="00B237B1" w:rsidP="004E15A3">
      <w:pPr>
        <w:pStyle w:val="Skrconyadreszwrotny"/>
        <w:numPr>
          <w:ilvl w:val="0"/>
          <w:numId w:val="9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być wyrażona w złotych polskich i zaokrąglona do dwóch miejsc po przecinku.</w:t>
      </w:r>
    </w:p>
    <w:p w14:paraId="4FB6B47D" w14:textId="77777777" w:rsidR="000C0FB8" w:rsidRPr="000C0FB8" w:rsidRDefault="000C0FB8" w:rsidP="004E15A3">
      <w:pPr>
        <w:pStyle w:val="Akapitzlist"/>
        <w:numPr>
          <w:ilvl w:val="0"/>
          <w:numId w:val="9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2018 r. poz. 2174, z </w:t>
      </w:r>
      <w:proofErr w:type="spellStart"/>
      <w:r w:rsidRPr="000C0FB8">
        <w:rPr>
          <w:color w:val="000000"/>
          <w:sz w:val="22"/>
        </w:rPr>
        <w:t>późn</w:t>
      </w:r>
      <w:proofErr w:type="spellEnd"/>
      <w:r w:rsidRPr="000C0FB8">
        <w:rPr>
          <w:color w:val="000000"/>
          <w:sz w:val="22"/>
        </w:rPr>
        <w:t xml:space="preserve">. 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amawiający dolicza do przedstawionej w tej ofercie ceny kwotę podatku od towarów i usług, którą miałby obowiązek rozliczyć.</w:t>
      </w:r>
    </w:p>
    <w:p w14:paraId="2F370983" w14:textId="77777777" w:rsidR="000C0FB8" w:rsidRPr="000C0FB8" w:rsidRDefault="000C0FB8" w:rsidP="004E15A3">
      <w:pPr>
        <w:pStyle w:val="Akapitzlist"/>
        <w:numPr>
          <w:ilvl w:val="0"/>
          <w:numId w:val="9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14:paraId="6D74A1DB" w14:textId="77777777" w:rsidR="000C0FB8" w:rsidRPr="000C0FB8" w:rsidRDefault="000C0FB8" w:rsidP="004E15A3">
      <w:pPr>
        <w:pStyle w:val="Akapitzlist"/>
        <w:numPr>
          <w:ilvl w:val="0"/>
          <w:numId w:val="10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14:paraId="2E724266" w14:textId="77777777" w:rsidR="000C0FB8" w:rsidRPr="000C0FB8" w:rsidRDefault="000C0FB8" w:rsidP="004E15A3">
      <w:pPr>
        <w:pStyle w:val="Akapitzlist"/>
        <w:numPr>
          <w:ilvl w:val="0"/>
          <w:numId w:val="10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14:paraId="706A15FF" w14:textId="77777777" w:rsidR="000C0FB8" w:rsidRPr="000C0FB8" w:rsidRDefault="000C0FB8" w:rsidP="004E15A3">
      <w:pPr>
        <w:pStyle w:val="Akapitzlist"/>
        <w:numPr>
          <w:ilvl w:val="0"/>
          <w:numId w:val="10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14:paraId="30DADAC3" w14:textId="77777777" w:rsidR="003F2F74" w:rsidRPr="00454BC7" w:rsidRDefault="000C0FB8" w:rsidP="004E15A3">
      <w:pPr>
        <w:pStyle w:val="Akapitzlist"/>
        <w:numPr>
          <w:ilvl w:val="0"/>
          <w:numId w:val="10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14:paraId="57073FE2" w14:textId="77777777" w:rsidR="0011793E" w:rsidRPr="0090088D" w:rsidRDefault="0011793E" w:rsidP="00F225B6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lastRenderedPageBreak/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14:paraId="4C2AA129" w14:textId="77777777" w:rsidR="00390081" w:rsidRDefault="00390081" w:rsidP="008515D8">
      <w:pPr>
        <w:ind w:left="708"/>
        <w:rPr>
          <w:b/>
          <w:color w:val="FF0000"/>
          <w:sz w:val="22"/>
          <w:highlight w:val="yellow"/>
        </w:rPr>
      </w:pPr>
    </w:p>
    <w:p w14:paraId="1A75767E" w14:textId="77777777" w:rsidR="0090088D" w:rsidRPr="00A703F5" w:rsidRDefault="0090088D" w:rsidP="0090088D">
      <w:pPr>
        <w:ind w:left="708"/>
        <w:rPr>
          <w:sz w:val="22"/>
        </w:rPr>
      </w:pPr>
      <w:r w:rsidRPr="00A703F5">
        <w:rPr>
          <w:sz w:val="22"/>
        </w:rPr>
        <w:t>1.  Kryteria wyboru oferty i ich znaczenie :</w:t>
      </w:r>
    </w:p>
    <w:p w14:paraId="274F7606" w14:textId="77777777" w:rsidR="0090088D" w:rsidRPr="00A703F5" w:rsidRDefault="0090088D" w:rsidP="0090088D">
      <w:pPr>
        <w:ind w:left="708"/>
        <w:rPr>
          <w:color w:val="000000"/>
          <w:sz w:val="22"/>
        </w:rPr>
      </w:pPr>
      <w:r w:rsidRPr="00A703F5">
        <w:rPr>
          <w:b/>
          <w:color w:val="008000"/>
          <w:sz w:val="22"/>
        </w:rPr>
        <w:t xml:space="preserve">   </w:t>
      </w:r>
      <w:r w:rsidRPr="00F225B6">
        <w:rPr>
          <w:color w:val="000000"/>
          <w:sz w:val="22"/>
        </w:rPr>
        <w:t>1)</w:t>
      </w:r>
      <w:r w:rsidRPr="00A703F5">
        <w:rPr>
          <w:b/>
          <w:color w:val="000000"/>
          <w:sz w:val="22"/>
        </w:rPr>
        <w:t xml:space="preserve"> Cena </w:t>
      </w:r>
      <w:r w:rsidRPr="00A703F5">
        <w:rPr>
          <w:color w:val="000000"/>
          <w:sz w:val="22"/>
        </w:rPr>
        <w:t>– znaczenie kryterium – 60 %</w:t>
      </w:r>
    </w:p>
    <w:p w14:paraId="2E6F8B23" w14:textId="77777777" w:rsidR="00F225B6" w:rsidRPr="00A703F5" w:rsidRDefault="00F225B6" w:rsidP="00F225B6">
      <w:pPr>
        <w:ind w:left="850"/>
        <w:rPr>
          <w:color w:val="000000"/>
          <w:sz w:val="22"/>
        </w:rPr>
      </w:pPr>
      <w:r>
        <w:rPr>
          <w:color w:val="000000"/>
          <w:sz w:val="22"/>
        </w:rPr>
        <w:t xml:space="preserve">2) </w:t>
      </w:r>
      <w:r>
        <w:rPr>
          <w:b/>
          <w:color w:val="000000"/>
          <w:sz w:val="22"/>
        </w:rPr>
        <w:t xml:space="preserve">Dodatkowe banery reklamowe </w:t>
      </w:r>
      <w:r>
        <w:rPr>
          <w:color w:val="000000"/>
          <w:sz w:val="22"/>
        </w:rPr>
        <w:t>– znaczenie kryterium – 4</w:t>
      </w:r>
      <w:r w:rsidRPr="00CA66D3">
        <w:rPr>
          <w:color w:val="000000"/>
          <w:sz w:val="22"/>
        </w:rPr>
        <w:t>0 %</w:t>
      </w:r>
    </w:p>
    <w:p w14:paraId="08399815" w14:textId="77777777" w:rsidR="0090088D" w:rsidRPr="00A703F5" w:rsidRDefault="0090088D" w:rsidP="004E15A3">
      <w:pPr>
        <w:numPr>
          <w:ilvl w:val="0"/>
          <w:numId w:val="6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A703F5">
        <w:rPr>
          <w:rFonts w:eastAsia="Calibri"/>
          <w:bCs/>
          <w:sz w:val="22"/>
        </w:rPr>
        <w:t>Sposób oceny oferty:</w:t>
      </w:r>
    </w:p>
    <w:p w14:paraId="248C135B" w14:textId="77777777" w:rsidR="0090088D" w:rsidRPr="00A703F5" w:rsidRDefault="0090088D" w:rsidP="00E63F32">
      <w:pPr>
        <w:numPr>
          <w:ilvl w:val="0"/>
          <w:numId w:val="5"/>
        </w:numPr>
        <w:spacing w:after="0"/>
        <w:ind w:left="1248"/>
        <w:rPr>
          <w:sz w:val="22"/>
          <w:lang w:eastAsia="en-US"/>
        </w:rPr>
      </w:pPr>
      <w:r w:rsidRPr="00A703F5">
        <w:rPr>
          <w:b/>
          <w:sz w:val="22"/>
          <w:lang w:eastAsia="en-US"/>
        </w:rPr>
        <w:t>Cena:</w:t>
      </w:r>
    </w:p>
    <w:p w14:paraId="2CCF469A" w14:textId="77777777" w:rsidR="0090088D" w:rsidRPr="00A703F5" w:rsidRDefault="0090088D" w:rsidP="0090088D">
      <w:pPr>
        <w:shd w:val="clear" w:color="auto" w:fill="FFFFFF"/>
        <w:ind w:left="1068"/>
        <w:jc w:val="both"/>
        <w:rPr>
          <w:rFonts w:eastAsia="Calibri"/>
          <w:color w:val="000000"/>
          <w:sz w:val="22"/>
        </w:rPr>
      </w:pPr>
      <w:r w:rsidRPr="00A703F5">
        <w:rPr>
          <w:rFonts w:eastAsia="Calibri"/>
          <w:color w:val="000000"/>
          <w:sz w:val="22"/>
        </w:rPr>
        <w:t xml:space="preserve">         Punkty w tym kryterium obliczone zostaną według wzoru:</w:t>
      </w:r>
    </w:p>
    <w:p w14:paraId="26D452CB" w14:textId="77777777" w:rsidR="0090088D" w:rsidRPr="007C7DF2" w:rsidRDefault="0090088D" w:rsidP="00390081">
      <w:pPr>
        <w:ind w:left="708"/>
        <w:rPr>
          <w:color w:val="000000"/>
          <w:sz w:val="22"/>
          <w:lang w:eastAsia="en-US"/>
        </w:rPr>
      </w:pPr>
      <w:r w:rsidRPr="00A703F5">
        <w:rPr>
          <w:sz w:val="22"/>
          <w:lang w:eastAsia="en-US"/>
        </w:rPr>
        <w:t xml:space="preserve">     </w:t>
      </w:r>
      <w:r w:rsidRPr="00A703F5">
        <w:rPr>
          <w:color w:val="000000"/>
          <w:sz w:val="22"/>
          <w:lang w:eastAsia="en-US"/>
        </w:rPr>
        <w:t xml:space="preserve">                                        </w:t>
      </w:r>
      <w:r w:rsidR="007C7DF2">
        <w:rPr>
          <w:color w:val="000000"/>
          <w:sz w:val="22"/>
          <w:lang w:eastAsia="en-US"/>
        </w:rPr>
        <w:t xml:space="preserve">           </w:t>
      </w:r>
      <w:r w:rsidRPr="00A703F5">
        <w:rPr>
          <w:color w:val="000000"/>
          <w:sz w:val="22"/>
          <w:lang w:eastAsia="en-US"/>
        </w:rPr>
        <w:t xml:space="preserve">  </w:t>
      </w:r>
      <w:r w:rsidRPr="007C7DF2">
        <w:rPr>
          <w:color w:val="000000"/>
          <w:sz w:val="22"/>
          <w:lang w:eastAsia="en-US"/>
        </w:rPr>
        <w:t>najniższa cena  brutto spośród badanych ofert</w:t>
      </w:r>
    </w:p>
    <w:p w14:paraId="3A790F36" w14:textId="77777777" w:rsidR="0090088D" w:rsidRPr="007C7DF2" w:rsidRDefault="0090088D" w:rsidP="0090088D">
      <w:pPr>
        <w:ind w:left="708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liczba uzyskanych punktów  =  ---------------------</w:t>
      </w:r>
      <w:r w:rsidR="007B5D05" w:rsidRPr="007C7DF2">
        <w:rPr>
          <w:color w:val="000000"/>
          <w:sz w:val="22"/>
          <w:lang w:eastAsia="en-US"/>
        </w:rPr>
        <w:t>-----------</w:t>
      </w:r>
      <w:r w:rsidRPr="007C7DF2">
        <w:rPr>
          <w:color w:val="000000"/>
          <w:sz w:val="22"/>
          <w:lang w:eastAsia="en-US"/>
        </w:rPr>
        <w:t xml:space="preserve">----------------------------  x  60      </w:t>
      </w:r>
    </w:p>
    <w:p w14:paraId="51495FCF" w14:textId="77777777" w:rsidR="0090088D" w:rsidRPr="007C7DF2" w:rsidRDefault="0090088D" w:rsidP="0090088D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                          cena  brutto badanej oferty</w:t>
      </w:r>
    </w:p>
    <w:p w14:paraId="06ED7633" w14:textId="77777777" w:rsidR="0090088D" w:rsidRDefault="0090088D" w:rsidP="00BE07A7">
      <w:pPr>
        <w:spacing w:line="360" w:lineRule="auto"/>
        <w:ind w:left="708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</w:t>
      </w:r>
      <w:r w:rsidR="00BE07A7">
        <w:rPr>
          <w:sz w:val="22"/>
          <w:lang w:val="x-none" w:eastAsia="ar-SA"/>
        </w:rPr>
        <w:t xml:space="preserve">alna liczba punktów jaką można </w:t>
      </w:r>
      <w:r w:rsidRPr="00A703F5">
        <w:rPr>
          <w:sz w:val="22"/>
          <w:lang w:val="x-none" w:eastAsia="ar-SA"/>
        </w:rPr>
        <w:t xml:space="preserve">uzyskać – </w:t>
      </w:r>
      <w:r w:rsidRPr="00A703F5">
        <w:rPr>
          <w:sz w:val="22"/>
          <w:lang w:eastAsia="ar-SA"/>
        </w:rPr>
        <w:t>60</w:t>
      </w:r>
    </w:p>
    <w:p w14:paraId="5EDC2884" w14:textId="77777777" w:rsidR="00BE07A7" w:rsidRPr="00A703F5" w:rsidRDefault="00BE07A7" w:rsidP="00BE07A7">
      <w:pPr>
        <w:spacing w:line="360" w:lineRule="auto"/>
        <w:ind w:left="708"/>
        <w:rPr>
          <w:color w:val="000000"/>
          <w:sz w:val="22"/>
          <w:lang w:eastAsia="en-US"/>
        </w:rPr>
      </w:pPr>
    </w:p>
    <w:p w14:paraId="3F0B2D50" w14:textId="77777777" w:rsidR="0090088D" w:rsidRDefault="00F225B6" w:rsidP="00E63F32">
      <w:pPr>
        <w:numPr>
          <w:ilvl w:val="0"/>
          <w:numId w:val="5"/>
        </w:numPr>
        <w:spacing w:after="0"/>
        <w:ind w:left="1248"/>
        <w:rPr>
          <w:color w:val="000000"/>
          <w:sz w:val="22"/>
          <w:lang w:eastAsia="en-US"/>
        </w:rPr>
      </w:pPr>
      <w:r>
        <w:rPr>
          <w:b/>
          <w:sz w:val="22"/>
          <w:lang w:val="cs-CZ" w:eastAsia="en-US"/>
        </w:rPr>
        <w:t>Dodatkowe banery reklamowe</w:t>
      </w:r>
      <w:r w:rsidR="0090088D" w:rsidRPr="00A703F5">
        <w:rPr>
          <w:b/>
          <w:sz w:val="22"/>
          <w:lang w:val="cs-CZ" w:eastAsia="en-US"/>
        </w:rPr>
        <w:t>:</w:t>
      </w:r>
    </w:p>
    <w:p w14:paraId="2AD63C57" w14:textId="77777777" w:rsidR="00F225B6" w:rsidRPr="00F225B6" w:rsidRDefault="00F225B6" w:rsidP="00F225B6">
      <w:pPr>
        <w:spacing w:after="0"/>
        <w:ind w:left="1248"/>
        <w:rPr>
          <w:color w:val="000000"/>
          <w:sz w:val="22"/>
          <w:lang w:eastAsia="en-US"/>
        </w:rPr>
      </w:pPr>
    </w:p>
    <w:p w14:paraId="77D5AD1E" w14:textId="77777777" w:rsidR="00F225B6" w:rsidRDefault="0090088D" w:rsidP="00F225B6">
      <w:pPr>
        <w:ind w:left="567"/>
        <w:jc w:val="both"/>
        <w:rPr>
          <w:sz w:val="22"/>
          <w:lang w:eastAsia="en-US"/>
        </w:rPr>
      </w:pPr>
      <w:r w:rsidRPr="00A703F5">
        <w:rPr>
          <w:color w:val="000000"/>
          <w:sz w:val="22"/>
          <w:lang w:val="cs-CZ" w:eastAsia="en-US"/>
        </w:rPr>
        <w:t xml:space="preserve"> </w:t>
      </w:r>
      <w:r w:rsidR="00F225B6">
        <w:rPr>
          <w:sz w:val="22"/>
          <w:lang w:eastAsia="en-US"/>
        </w:rPr>
        <w:t>W kryterium „dodatkowe banery reklamowe” oceniane będą oferowane</w:t>
      </w:r>
      <w:r w:rsidR="00F225B6" w:rsidRPr="00C7484F">
        <w:rPr>
          <w:sz w:val="22"/>
          <w:lang w:eastAsia="en-US"/>
        </w:rPr>
        <w:t xml:space="preserve"> przez Wykonawcę </w:t>
      </w:r>
      <w:r w:rsidR="00F225B6">
        <w:rPr>
          <w:sz w:val="22"/>
          <w:lang w:eastAsia="en-US"/>
        </w:rPr>
        <w:t xml:space="preserve">dodatkowe banery reklamowe promujące województwo warmińsko-mazurskie, które zostaną rozstawione w widocznym dla kibiców i mediów miejscu rozegrania meczów, w których zespół, w oparciu o który świadczona będzie usługa jest gospodarzem w ramach rozgrywek PGNiG Superligi Kobiet w piłce ręcznej w sezonie 2020/2021. </w:t>
      </w:r>
    </w:p>
    <w:p w14:paraId="5B5F5E18" w14:textId="29193FCA" w:rsidR="00F225B6" w:rsidRPr="002A0D7C" w:rsidRDefault="00F225B6" w:rsidP="00F225B6">
      <w:pPr>
        <w:ind w:left="567"/>
        <w:jc w:val="both"/>
        <w:rPr>
          <w:sz w:val="22"/>
          <w:lang w:eastAsia="en-US"/>
        </w:rPr>
      </w:pPr>
      <w:r>
        <w:rPr>
          <w:sz w:val="22"/>
          <w:lang w:eastAsia="en-US"/>
        </w:rPr>
        <w:t xml:space="preserve">Dodatkowe banery reklamowe muszą spełniać wymagania określone w rozdziale </w:t>
      </w:r>
      <w:r w:rsidR="002A0D7C" w:rsidRPr="002A0D7C">
        <w:rPr>
          <w:sz w:val="22"/>
          <w:lang w:eastAsia="en-US"/>
        </w:rPr>
        <w:t>V ust. 1 pkt 1) S</w:t>
      </w:r>
      <w:r w:rsidRPr="002A0D7C">
        <w:rPr>
          <w:sz w:val="22"/>
          <w:lang w:eastAsia="en-US"/>
        </w:rPr>
        <w:t xml:space="preserve">WZ. </w:t>
      </w:r>
    </w:p>
    <w:p w14:paraId="74A9A4D8" w14:textId="77777777" w:rsidR="00F225B6" w:rsidRDefault="00F225B6" w:rsidP="00F225B6">
      <w:pPr>
        <w:ind w:left="567"/>
        <w:jc w:val="both"/>
        <w:rPr>
          <w:sz w:val="22"/>
          <w:lang w:eastAsia="en-US"/>
        </w:rPr>
      </w:pPr>
      <w:r>
        <w:rPr>
          <w:sz w:val="22"/>
          <w:lang w:eastAsia="en-US"/>
        </w:rPr>
        <w:t xml:space="preserve">Ocenie będzie podlegała dodatkowa liczba banerów reklamowych powyżej wymaganego minimum – tj. </w:t>
      </w:r>
      <w:r>
        <w:rPr>
          <w:sz w:val="22"/>
          <w:u w:val="single"/>
          <w:lang w:eastAsia="en-US"/>
        </w:rPr>
        <w:t>2</w:t>
      </w:r>
      <w:r w:rsidRPr="00D41E98">
        <w:rPr>
          <w:sz w:val="22"/>
          <w:u w:val="single"/>
          <w:lang w:eastAsia="en-US"/>
        </w:rPr>
        <w:t xml:space="preserve"> banerów reklamowych</w:t>
      </w:r>
      <w:r>
        <w:rPr>
          <w:sz w:val="22"/>
          <w:lang w:eastAsia="en-US"/>
        </w:rPr>
        <w:t xml:space="preserve"> , zaoferowanych przez Wykonawcę w formularzu ofertowym. </w:t>
      </w:r>
    </w:p>
    <w:p w14:paraId="2B25E26A" w14:textId="77777777" w:rsidR="00F225B6" w:rsidRPr="00C7484F" w:rsidRDefault="00F225B6" w:rsidP="00F225B6">
      <w:pPr>
        <w:suppressAutoHyphens/>
        <w:ind w:left="567"/>
        <w:jc w:val="both"/>
        <w:rPr>
          <w:sz w:val="22"/>
          <w:lang w:eastAsia="ar-SA"/>
        </w:rPr>
      </w:pPr>
      <w:r>
        <w:rPr>
          <w:sz w:val="22"/>
          <w:lang w:eastAsia="en-US"/>
        </w:rPr>
        <w:t xml:space="preserve">Jeżeli </w:t>
      </w:r>
      <w:r w:rsidRPr="00C7484F">
        <w:rPr>
          <w:sz w:val="22"/>
          <w:lang w:eastAsia="ar-SA"/>
        </w:rPr>
        <w:t>Wy</w:t>
      </w:r>
      <w:r>
        <w:rPr>
          <w:sz w:val="22"/>
          <w:lang w:eastAsia="ar-SA"/>
        </w:rPr>
        <w:t xml:space="preserve">konawca w formularzu ofertowym nie zaoferuje dodatkowej liczby banerów reklamowych, </w:t>
      </w:r>
      <w:r w:rsidRPr="00C7484F">
        <w:rPr>
          <w:sz w:val="22"/>
          <w:lang w:eastAsia="ar-SA"/>
        </w:rPr>
        <w:t>jego oferta w powyższym kryterium otrzyma 0 punktów bez podstawiania do wzoru.</w:t>
      </w:r>
    </w:p>
    <w:p w14:paraId="676BBE5E" w14:textId="77777777" w:rsidR="00F225B6" w:rsidRPr="00C7484F" w:rsidRDefault="00F225B6" w:rsidP="00F225B6">
      <w:pPr>
        <w:ind w:left="284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     </w:t>
      </w:r>
      <w:r w:rsidRPr="00C7484F">
        <w:rPr>
          <w:color w:val="000000"/>
          <w:sz w:val="22"/>
          <w:lang w:eastAsia="en-US"/>
        </w:rPr>
        <w:t>Punkty w tym kryterium</w:t>
      </w:r>
      <w:r>
        <w:rPr>
          <w:color w:val="000000"/>
          <w:sz w:val="22"/>
          <w:lang w:eastAsia="en-US"/>
        </w:rPr>
        <w:t xml:space="preserve"> zostaną przyznane w następujący sposób:</w:t>
      </w:r>
    </w:p>
    <w:p w14:paraId="2B730F64" w14:textId="77777777" w:rsidR="00F225B6" w:rsidRPr="00C7484F" w:rsidRDefault="00F225B6" w:rsidP="004E15A3">
      <w:pPr>
        <w:numPr>
          <w:ilvl w:val="0"/>
          <w:numId w:val="35"/>
        </w:numPr>
        <w:spacing w:after="0"/>
        <w:ind w:left="851" w:hanging="284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1 dodatkowy baner reklamowy</w:t>
      </w:r>
      <w:r w:rsidRPr="00C7484F">
        <w:rPr>
          <w:color w:val="000000"/>
          <w:sz w:val="22"/>
          <w:lang w:eastAsia="en-US"/>
        </w:rPr>
        <w:t xml:space="preserve">: </w:t>
      </w:r>
      <w:r>
        <w:rPr>
          <w:color w:val="000000"/>
          <w:sz w:val="22"/>
          <w:lang w:eastAsia="en-US"/>
        </w:rPr>
        <w:t xml:space="preserve">                               1 </w:t>
      </w:r>
      <w:r w:rsidRPr="00C7484F">
        <w:rPr>
          <w:color w:val="000000"/>
          <w:sz w:val="22"/>
          <w:lang w:eastAsia="en-US"/>
        </w:rPr>
        <w:t xml:space="preserve">pkt </w:t>
      </w:r>
    </w:p>
    <w:p w14:paraId="782230BD" w14:textId="77777777" w:rsidR="00F225B6" w:rsidRDefault="00F225B6" w:rsidP="004E15A3">
      <w:pPr>
        <w:numPr>
          <w:ilvl w:val="0"/>
          <w:numId w:val="35"/>
        </w:numPr>
        <w:spacing w:after="0"/>
        <w:ind w:left="851" w:hanging="284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2 dodatkowe banery reklamowe:                              4</w:t>
      </w:r>
      <w:r w:rsidRPr="00C7484F">
        <w:rPr>
          <w:color w:val="000000"/>
          <w:sz w:val="22"/>
          <w:lang w:eastAsia="en-US"/>
        </w:rPr>
        <w:t xml:space="preserve"> pkt </w:t>
      </w:r>
    </w:p>
    <w:p w14:paraId="52B4B274" w14:textId="77777777" w:rsidR="00F225B6" w:rsidRDefault="00F225B6" w:rsidP="004E15A3">
      <w:pPr>
        <w:numPr>
          <w:ilvl w:val="0"/>
          <w:numId w:val="35"/>
        </w:numPr>
        <w:spacing w:after="0"/>
        <w:ind w:left="851" w:hanging="284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3 dodatkowe banery reklamowe:                              6</w:t>
      </w:r>
      <w:r w:rsidRPr="00C7484F">
        <w:rPr>
          <w:color w:val="000000"/>
          <w:sz w:val="22"/>
          <w:lang w:eastAsia="en-US"/>
        </w:rPr>
        <w:t xml:space="preserve"> pkt </w:t>
      </w:r>
    </w:p>
    <w:p w14:paraId="792EE647" w14:textId="77777777" w:rsidR="00F225B6" w:rsidRDefault="00F225B6" w:rsidP="004E15A3">
      <w:pPr>
        <w:numPr>
          <w:ilvl w:val="0"/>
          <w:numId w:val="35"/>
        </w:numPr>
        <w:spacing w:after="0"/>
        <w:ind w:left="851" w:hanging="284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4 dodatkowe banery reklamowe:                              8</w:t>
      </w:r>
      <w:r w:rsidRPr="00C7484F">
        <w:rPr>
          <w:color w:val="000000"/>
          <w:sz w:val="22"/>
          <w:lang w:eastAsia="en-US"/>
        </w:rPr>
        <w:t xml:space="preserve"> pkt </w:t>
      </w:r>
    </w:p>
    <w:p w14:paraId="17451F57" w14:textId="77777777" w:rsidR="00F225B6" w:rsidRDefault="00F225B6" w:rsidP="004E15A3">
      <w:pPr>
        <w:numPr>
          <w:ilvl w:val="0"/>
          <w:numId w:val="35"/>
        </w:numPr>
        <w:tabs>
          <w:tab w:val="left" w:pos="709"/>
        </w:tabs>
        <w:spacing w:after="0"/>
        <w:ind w:left="851" w:hanging="284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5 i więcej dodatkowych banerów reklamowych:    10</w:t>
      </w:r>
      <w:r w:rsidRPr="00C7484F">
        <w:rPr>
          <w:color w:val="000000"/>
          <w:sz w:val="22"/>
          <w:lang w:eastAsia="en-US"/>
        </w:rPr>
        <w:t xml:space="preserve"> pkt </w:t>
      </w:r>
    </w:p>
    <w:p w14:paraId="51D015A9" w14:textId="77777777" w:rsidR="00F225B6" w:rsidRDefault="00F225B6" w:rsidP="00F225B6">
      <w:pPr>
        <w:jc w:val="both"/>
        <w:rPr>
          <w:sz w:val="22"/>
          <w:lang w:eastAsia="ar-SA"/>
        </w:rPr>
      </w:pPr>
    </w:p>
    <w:p w14:paraId="36DBD20E" w14:textId="77777777" w:rsidR="00F225B6" w:rsidRPr="00F225B6" w:rsidRDefault="00F225B6" w:rsidP="00F225B6">
      <w:pPr>
        <w:shd w:val="clear" w:color="auto" w:fill="FFFFFF"/>
        <w:ind w:left="360"/>
        <w:jc w:val="both"/>
        <w:rPr>
          <w:rFonts w:eastAsia="Calibri"/>
          <w:color w:val="000000"/>
          <w:sz w:val="22"/>
        </w:rPr>
      </w:pPr>
      <w:r w:rsidRPr="00C7484F">
        <w:rPr>
          <w:rFonts w:eastAsia="Calibri"/>
          <w:color w:val="000000"/>
          <w:sz w:val="22"/>
        </w:rPr>
        <w:lastRenderedPageBreak/>
        <w:t xml:space="preserve">   Punkty w tym kryterium </w:t>
      </w:r>
      <w:r>
        <w:rPr>
          <w:rFonts w:eastAsia="Calibri"/>
          <w:color w:val="000000"/>
          <w:sz w:val="22"/>
        </w:rPr>
        <w:t>obliczone zostaną według wzoru:</w:t>
      </w:r>
    </w:p>
    <w:p w14:paraId="2A163EE0" w14:textId="77777777" w:rsidR="00F225B6" w:rsidRPr="00C7484F" w:rsidRDefault="00F225B6" w:rsidP="00F225B6">
      <w:pPr>
        <w:suppressAutoHyphens/>
        <w:ind w:left="3780" w:hanging="3780"/>
        <w:rPr>
          <w:sz w:val="22"/>
          <w:lang w:eastAsia="ar-SA"/>
        </w:rPr>
      </w:pPr>
      <w:r w:rsidRPr="00C7484F">
        <w:rPr>
          <w:color w:val="000000"/>
          <w:sz w:val="22"/>
          <w:lang w:eastAsia="ar-SA"/>
        </w:rPr>
        <w:t xml:space="preserve">                                                                      </w:t>
      </w:r>
      <w:r>
        <w:rPr>
          <w:color w:val="000000"/>
          <w:sz w:val="22"/>
          <w:lang w:eastAsia="ar-SA"/>
        </w:rPr>
        <w:t xml:space="preserve">        </w:t>
      </w:r>
      <w:r w:rsidRPr="00C7484F">
        <w:rPr>
          <w:sz w:val="22"/>
          <w:lang w:eastAsia="ar-SA"/>
        </w:rPr>
        <w:t>lic</w:t>
      </w:r>
      <w:r>
        <w:rPr>
          <w:sz w:val="22"/>
          <w:lang w:eastAsia="ar-SA"/>
        </w:rPr>
        <w:t xml:space="preserve">zba punktów przyznanych badanej </w:t>
      </w:r>
      <w:r w:rsidRPr="00C7484F">
        <w:rPr>
          <w:sz w:val="22"/>
          <w:lang w:eastAsia="ar-SA"/>
        </w:rPr>
        <w:t>ofercie</w:t>
      </w:r>
    </w:p>
    <w:p w14:paraId="3276DE68" w14:textId="77777777" w:rsidR="00F225B6" w:rsidRPr="00C7484F" w:rsidRDefault="00F225B6" w:rsidP="00F225B6">
      <w:pPr>
        <w:suppressAutoHyphens/>
        <w:ind w:left="567"/>
        <w:rPr>
          <w:sz w:val="22"/>
          <w:lang w:eastAsia="ar-SA"/>
        </w:rPr>
      </w:pPr>
      <w:r>
        <w:rPr>
          <w:sz w:val="22"/>
          <w:lang w:eastAsia="ar-SA"/>
        </w:rPr>
        <w:t>liczba</w:t>
      </w:r>
      <w:r w:rsidRPr="00C7484F">
        <w:rPr>
          <w:sz w:val="22"/>
          <w:lang w:eastAsia="ar-SA"/>
        </w:rPr>
        <w:t xml:space="preserve"> uzyskanych punktów =  </w:t>
      </w:r>
      <w:r w:rsidRPr="00C7484F">
        <w:rPr>
          <w:color w:val="000000"/>
          <w:sz w:val="22"/>
          <w:lang w:eastAsia="ar-SA"/>
        </w:rPr>
        <w:t>----------------------------------------------</w:t>
      </w:r>
      <w:r w:rsidR="00B76BE0">
        <w:rPr>
          <w:color w:val="000000"/>
          <w:sz w:val="22"/>
          <w:lang w:eastAsia="ar-SA"/>
        </w:rPr>
        <w:t>-----------------</w:t>
      </w:r>
      <w:r w:rsidRPr="00C7484F">
        <w:rPr>
          <w:color w:val="000000"/>
          <w:sz w:val="22"/>
          <w:lang w:eastAsia="ar-SA"/>
        </w:rPr>
        <w:t xml:space="preserve">------  </w:t>
      </w:r>
      <w:r w:rsidRPr="00C7484F">
        <w:rPr>
          <w:sz w:val="22"/>
          <w:lang w:eastAsia="ar-SA"/>
        </w:rPr>
        <w:t>x 40</w:t>
      </w:r>
    </w:p>
    <w:p w14:paraId="153F1D1E" w14:textId="77777777" w:rsidR="00F225B6" w:rsidRPr="007360C3" w:rsidRDefault="00F225B6" w:rsidP="00F225B6">
      <w:pPr>
        <w:suppressAutoHyphens/>
        <w:rPr>
          <w:sz w:val="22"/>
          <w:lang w:eastAsia="ar-SA"/>
        </w:rPr>
      </w:pPr>
      <w:r w:rsidRPr="00C7484F">
        <w:rPr>
          <w:sz w:val="22"/>
          <w:lang w:eastAsia="ar-SA"/>
        </w:rPr>
        <w:t xml:space="preserve">                                           </w:t>
      </w:r>
      <w:r w:rsidR="00B76BE0">
        <w:rPr>
          <w:sz w:val="22"/>
          <w:lang w:eastAsia="ar-SA"/>
        </w:rPr>
        <w:t xml:space="preserve">            </w:t>
      </w:r>
      <w:r w:rsidRPr="00C7484F">
        <w:rPr>
          <w:sz w:val="22"/>
          <w:lang w:eastAsia="ar-SA"/>
        </w:rPr>
        <w:t xml:space="preserve"> najwyższa liczba przyznanych punktów spośród badanych ofert</w:t>
      </w:r>
    </w:p>
    <w:p w14:paraId="668A323C" w14:textId="77777777" w:rsidR="00ED4FA1" w:rsidRDefault="00ED4FA1" w:rsidP="00B76BE0">
      <w:pPr>
        <w:suppressAutoHyphens/>
        <w:ind w:left="567" w:hanging="27"/>
        <w:jc w:val="both"/>
        <w:rPr>
          <w:color w:val="000000"/>
          <w:sz w:val="22"/>
          <w:lang w:eastAsia="ar-SA"/>
        </w:rPr>
      </w:pPr>
    </w:p>
    <w:p w14:paraId="314CB981" w14:textId="5EB616C4" w:rsidR="0090088D" w:rsidRDefault="00F225B6" w:rsidP="00B76BE0">
      <w:pPr>
        <w:suppressAutoHyphens/>
        <w:ind w:left="567" w:hanging="27"/>
        <w:jc w:val="both"/>
        <w:rPr>
          <w:sz w:val="22"/>
          <w:lang w:eastAsia="ar-SA"/>
        </w:rPr>
      </w:pPr>
      <w:r w:rsidRPr="00C7484F">
        <w:rPr>
          <w:color w:val="000000"/>
          <w:sz w:val="22"/>
          <w:lang w:eastAsia="ar-SA"/>
        </w:rPr>
        <w:t>Wynik działania zostanie zaokrąglony do 2 miejsc po przecinku,</w:t>
      </w:r>
      <w:r w:rsidRPr="00C7484F">
        <w:rPr>
          <w:sz w:val="22"/>
          <w:lang w:eastAsia="ar-SA"/>
        </w:rPr>
        <w:t xml:space="preserve"> maksymalna liczba pun</w:t>
      </w:r>
      <w:r w:rsidR="00B76BE0">
        <w:rPr>
          <w:sz w:val="22"/>
          <w:lang w:eastAsia="ar-SA"/>
        </w:rPr>
        <w:t>któw jaką można   uzyskać – 40.</w:t>
      </w:r>
    </w:p>
    <w:p w14:paraId="0A94376C" w14:textId="77777777" w:rsidR="00ED4FA1" w:rsidRPr="00A703F5" w:rsidRDefault="00ED4FA1" w:rsidP="00B76BE0">
      <w:pPr>
        <w:suppressAutoHyphens/>
        <w:ind w:left="567" w:hanging="27"/>
        <w:jc w:val="both"/>
        <w:rPr>
          <w:sz w:val="22"/>
          <w:lang w:eastAsia="ar-SA"/>
        </w:rPr>
      </w:pPr>
    </w:p>
    <w:p w14:paraId="677546C7" w14:textId="77777777" w:rsidR="0090088D" w:rsidRPr="00B773CE" w:rsidRDefault="0090088D" w:rsidP="004E15A3">
      <w:pPr>
        <w:pStyle w:val="Akapitzlist"/>
        <w:numPr>
          <w:ilvl w:val="0"/>
          <w:numId w:val="7"/>
        </w:numPr>
        <w:suppressAutoHyphens/>
        <w:spacing w:line="360" w:lineRule="auto"/>
        <w:ind w:left="904"/>
        <w:jc w:val="both"/>
        <w:rPr>
          <w:sz w:val="22"/>
          <w:lang w:val="cs-CZ" w:eastAsia="en-US"/>
        </w:rPr>
      </w:pPr>
      <w:r w:rsidRPr="00B773CE">
        <w:rPr>
          <w:sz w:val="22"/>
          <w:lang w:val="cs-CZ" w:eastAsia="en-US"/>
        </w:rPr>
        <w:t xml:space="preserve">Suma punktów za </w:t>
      </w:r>
      <w:r w:rsidR="000C2E62">
        <w:rPr>
          <w:sz w:val="22"/>
          <w:lang w:val="cs-CZ" w:eastAsia="en-US"/>
        </w:rPr>
        <w:t>wszystkie</w:t>
      </w:r>
      <w:r w:rsidRPr="00B773CE">
        <w:rPr>
          <w:sz w:val="22"/>
          <w:lang w:val="cs-CZ" w:eastAsia="en-US"/>
        </w:rPr>
        <w:t xml:space="preserve"> kryteria stanowić będzie ogólną liczbę punk</w:t>
      </w:r>
      <w:r w:rsidR="00904052">
        <w:rPr>
          <w:sz w:val="22"/>
          <w:lang w:val="cs-CZ" w:eastAsia="en-US"/>
        </w:rPr>
        <w:t>tów jaką uzyskała oferta danego</w:t>
      </w:r>
      <w:r w:rsidRPr="00B773CE">
        <w:rPr>
          <w:sz w:val="22"/>
          <w:lang w:val="cs-CZ" w:eastAsia="en-US"/>
        </w:rPr>
        <w:t xml:space="preserve"> Wykonawcy.</w:t>
      </w:r>
    </w:p>
    <w:p w14:paraId="192933FC" w14:textId="77777777" w:rsidR="0090088D" w:rsidRPr="00A703F5" w:rsidRDefault="0090088D" w:rsidP="00BE07A7">
      <w:pPr>
        <w:spacing w:line="360" w:lineRule="auto"/>
        <w:ind w:left="904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14:paraId="5CBC0F68" w14:textId="1665CFE2" w:rsidR="00DC0247" w:rsidRPr="00DB32FB" w:rsidRDefault="00DC0247" w:rsidP="004E15A3">
      <w:pPr>
        <w:pStyle w:val="Akapitzlist"/>
        <w:numPr>
          <w:ilvl w:val="0"/>
          <w:numId w:val="8"/>
        </w:numPr>
        <w:spacing w:after="0" w:line="360" w:lineRule="auto"/>
        <w:ind w:left="904"/>
        <w:jc w:val="both"/>
        <w:rPr>
          <w:sz w:val="22"/>
        </w:rPr>
      </w:pPr>
      <w:r w:rsidRPr="00DB32FB">
        <w:rPr>
          <w:sz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35A7DFD9" w14:textId="00F38517" w:rsidR="00DC0247" w:rsidRPr="00DB32FB" w:rsidRDefault="00DC0247" w:rsidP="004E15A3">
      <w:pPr>
        <w:pStyle w:val="Akapitzlist"/>
        <w:numPr>
          <w:ilvl w:val="0"/>
          <w:numId w:val="8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>Jeżeli oferty otrzymały taką samą ocenę w kryterium o najwyższej wadze, Zamawiający wybiera ofertę z najniższą ceną.</w:t>
      </w:r>
    </w:p>
    <w:p w14:paraId="04436439" w14:textId="6D7595B6" w:rsidR="00DC0247" w:rsidRPr="00DB32FB" w:rsidRDefault="00DC0247" w:rsidP="004E15A3">
      <w:pPr>
        <w:pStyle w:val="Akapitzlist"/>
        <w:numPr>
          <w:ilvl w:val="0"/>
          <w:numId w:val="8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nie można dokonać wyboru oferty w sposób, o którym mowa w ust. </w:t>
      </w:r>
      <w:r w:rsidR="00B773CE"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dodatkowych zawierających nową cenę</w:t>
      </w:r>
      <w:r w:rsidR="00ED4FA1">
        <w:rPr>
          <w:sz w:val="22"/>
        </w:rPr>
        <w:t>.</w:t>
      </w:r>
    </w:p>
    <w:p w14:paraId="7CE0D74A" w14:textId="07C68859" w:rsidR="00DB32FB" w:rsidRPr="00DB32FB" w:rsidRDefault="00DB32FB" w:rsidP="004E15A3">
      <w:pPr>
        <w:pStyle w:val="Akapitzlist"/>
        <w:numPr>
          <w:ilvl w:val="0"/>
          <w:numId w:val="8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t>Wykonawcy, składając oferty dodatkowe, nie mogą oferować cen wyższych niż zaoferowane w uprzednio złożonych przez nich ofertach.</w:t>
      </w:r>
    </w:p>
    <w:p w14:paraId="5E85844F" w14:textId="77777777" w:rsidR="00390081" w:rsidRPr="00ED4FA1" w:rsidRDefault="00390081" w:rsidP="00ED4FA1">
      <w:pPr>
        <w:spacing w:before="26" w:after="0"/>
        <w:jc w:val="both"/>
        <w:rPr>
          <w:b/>
          <w:sz w:val="22"/>
        </w:rPr>
      </w:pPr>
    </w:p>
    <w:p w14:paraId="4331AE47" w14:textId="77777777" w:rsidR="0011793E" w:rsidRPr="00B2100E" w:rsidRDefault="0011793E" w:rsidP="00F225B6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B2100E">
        <w:rPr>
          <w:b/>
          <w:color w:val="000000" w:themeColor="text1"/>
          <w:sz w:val="22"/>
        </w:rPr>
        <w:t>INFORMACJ</w:t>
      </w:r>
      <w:r w:rsidR="00B221CC" w:rsidRPr="00B2100E">
        <w:rPr>
          <w:b/>
          <w:color w:val="000000" w:themeColor="text1"/>
          <w:sz w:val="22"/>
        </w:rPr>
        <w:t>A</w:t>
      </w:r>
      <w:r w:rsidRPr="00B2100E">
        <w:rPr>
          <w:b/>
          <w:color w:val="000000" w:themeColor="text1"/>
          <w:sz w:val="22"/>
        </w:rPr>
        <w:t xml:space="preserve"> O FORMALNOŚCIACH, JAKIE MUSZĄ ZOSTAĆ DOPEŁNIONE PO WYBORZE OFERTY W CELU ZAWARCIA UMOWY W</w:t>
      </w:r>
      <w:r w:rsidR="006C1AFF" w:rsidRPr="00B2100E">
        <w:rPr>
          <w:b/>
          <w:color w:val="000000" w:themeColor="text1"/>
          <w:sz w:val="22"/>
        </w:rPr>
        <w:t xml:space="preserve"> SPRAWIE ZAMÓWIENIA PUBLICZNEGO</w:t>
      </w:r>
    </w:p>
    <w:p w14:paraId="63F7C2FE" w14:textId="77777777"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14:paraId="33006503" w14:textId="77777777" w:rsidR="00B2100E" w:rsidRPr="0015264D" w:rsidRDefault="00B2100E" w:rsidP="004E15A3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 xml:space="preserve">Zamawiający zawrze umowę w sprawie zamówienia publicznego, z uwzględnieniem art. 577 ustawy </w:t>
      </w:r>
      <w:proofErr w:type="spellStart"/>
      <w:r w:rsidRPr="0015264D">
        <w:rPr>
          <w:color w:val="000000"/>
          <w:sz w:val="22"/>
        </w:rPr>
        <w:t>Pzp</w:t>
      </w:r>
      <w:proofErr w:type="spellEnd"/>
      <w:r w:rsidRPr="0015264D">
        <w:rPr>
          <w:color w:val="000000"/>
          <w:sz w:val="22"/>
        </w:rPr>
        <w:t>, w terminie nie krótszym niż 5 dni od dnia przesłania zawiadomienia o wyborze najkorzystniejszej oferty, jeżeli zawiadomienie to zostało przesłane przy użyciu środków komunikacji elektronicznej.</w:t>
      </w:r>
    </w:p>
    <w:p w14:paraId="312FFCA8" w14:textId="77777777" w:rsidR="00B2100E" w:rsidRPr="0015264D" w:rsidRDefault="00B2100E" w:rsidP="004E15A3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</w:t>
      </w:r>
      <w:r w:rsidR="00D965B4" w:rsidRPr="0015264D">
        <w:rPr>
          <w:color w:val="000000"/>
          <w:sz w:val="22"/>
        </w:rPr>
        <w:t xml:space="preserve"> w postępowaniu o udzielenie zamówienia złożono tylko jedną ofertę.</w:t>
      </w:r>
    </w:p>
    <w:p w14:paraId="18FC8756" w14:textId="77777777" w:rsidR="006C1AFF" w:rsidRPr="00873DFB" w:rsidRDefault="00873DFB" w:rsidP="004E15A3">
      <w:pPr>
        <w:pStyle w:val="Tekstpodstawowywcity2"/>
        <w:numPr>
          <w:ilvl w:val="0"/>
          <w:numId w:val="27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lastRenderedPageBreak/>
        <w:t xml:space="preserve">Na żądanie Zamawiającego, Wykonawca przekaże </w:t>
      </w:r>
      <w:r w:rsidR="00BA7A2D"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14:paraId="2AE09A9A" w14:textId="77777777" w:rsidR="009B3921" w:rsidRPr="00853334" w:rsidRDefault="00A30728" w:rsidP="00F225B6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53334">
        <w:rPr>
          <w:b/>
          <w:sz w:val="22"/>
        </w:rPr>
        <w:t>INFORMACJ</w:t>
      </w:r>
      <w:r w:rsidR="00B221CC">
        <w:rPr>
          <w:b/>
          <w:sz w:val="22"/>
        </w:rPr>
        <w:t>A</w:t>
      </w:r>
      <w:r w:rsidRPr="00853334">
        <w:rPr>
          <w:b/>
          <w:sz w:val="22"/>
        </w:rPr>
        <w:t xml:space="preserve"> DOTYCZĄCE ZABEZPIECZENIA NALEŻYTEGO WYKONANIA UMOWY, JEŻELI ZAMAWIAJĄCY PRZEWIDUJE OBOWIĄZEK JEGO WNIESIENIA</w:t>
      </w:r>
    </w:p>
    <w:p w14:paraId="0597CDCE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2BBF12BB" w14:textId="77777777" w:rsidR="006C1AFF" w:rsidRPr="00AA136E" w:rsidRDefault="006C1AFF" w:rsidP="003F2F74">
      <w:pPr>
        <w:pStyle w:val="Akapitzlist"/>
        <w:spacing w:before="26" w:after="0"/>
        <w:jc w:val="both"/>
        <w:rPr>
          <w:sz w:val="22"/>
        </w:rPr>
      </w:pPr>
      <w:r w:rsidRPr="00AA136E">
        <w:rPr>
          <w:sz w:val="22"/>
        </w:rPr>
        <w:t>Zamawiający nie przewiduje obowiązku wniesienia zabezpieczenia należytego wykonania umowy.</w:t>
      </w:r>
    </w:p>
    <w:p w14:paraId="5C3E60EE" w14:textId="77777777" w:rsidR="006C1AFF" w:rsidRDefault="006C1AFF" w:rsidP="003F2F74">
      <w:pPr>
        <w:pStyle w:val="Akapitzlist"/>
        <w:spacing w:before="26" w:after="0"/>
        <w:jc w:val="both"/>
        <w:rPr>
          <w:b/>
          <w:sz w:val="22"/>
        </w:rPr>
      </w:pPr>
    </w:p>
    <w:p w14:paraId="601971DC" w14:textId="77777777" w:rsidR="00C00C07" w:rsidRPr="00C74546" w:rsidRDefault="00C00C07" w:rsidP="003F2F74">
      <w:pPr>
        <w:pStyle w:val="Akapitzlist"/>
        <w:spacing w:before="26" w:after="0"/>
        <w:jc w:val="both"/>
        <w:rPr>
          <w:b/>
          <w:sz w:val="22"/>
        </w:rPr>
      </w:pPr>
    </w:p>
    <w:p w14:paraId="4B31F83C" w14:textId="77777777" w:rsidR="0011793E" w:rsidRPr="00C74546" w:rsidRDefault="0011793E" w:rsidP="00F225B6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PROJEKTOWANE POSTANOWIENIA UMOWY W SPRAWIE ZAMÓWIENIA PUBLICZNEGO, KTÓRE ZOSTANĄ WPROWADZONE DO </w:t>
      </w:r>
      <w:r w:rsidR="00AF0835">
        <w:rPr>
          <w:b/>
          <w:color w:val="000000"/>
          <w:sz w:val="22"/>
        </w:rPr>
        <w:t>TREŚCI TEJ UMOWY</w:t>
      </w:r>
    </w:p>
    <w:p w14:paraId="570D048A" w14:textId="77777777" w:rsidR="003F2F74" w:rsidRDefault="003F2F74" w:rsidP="003F2F74">
      <w:pPr>
        <w:pStyle w:val="Akapitzlist"/>
        <w:rPr>
          <w:b/>
          <w:sz w:val="22"/>
        </w:rPr>
      </w:pPr>
    </w:p>
    <w:p w14:paraId="29740DCE" w14:textId="569B3CD6" w:rsidR="00B84F79" w:rsidRPr="00A703F5" w:rsidRDefault="00B84F79" w:rsidP="004E15A3">
      <w:pPr>
        <w:numPr>
          <w:ilvl w:val="0"/>
          <w:numId w:val="15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w </w:t>
      </w:r>
      <w:r w:rsidR="003638AA">
        <w:rPr>
          <w:sz w:val="22"/>
        </w:rPr>
        <w:t>projektowanych postanowieniach umowy</w:t>
      </w:r>
      <w:r w:rsidRPr="00A703F5">
        <w:rPr>
          <w:sz w:val="22"/>
        </w:rPr>
        <w:t xml:space="preserve"> stanowiący</w:t>
      </w:r>
      <w:r w:rsidR="00754BBE">
        <w:rPr>
          <w:sz w:val="22"/>
        </w:rPr>
        <w:t>ch</w:t>
      </w:r>
      <w:r w:rsidRPr="00A703F5">
        <w:rPr>
          <w:sz w:val="22"/>
        </w:rPr>
        <w:t xml:space="preserve"> </w:t>
      </w:r>
      <w:r w:rsidRPr="00A703F5">
        <w:rPr>
          <w:color w:val="FF0000"/>
          <w:sz w:val="22"/>
        </w:rPr>
        <w:t xml:space="preserve">załącznik nr </w:t>
      </w:r>
      <w:r w:rsidR="00ED4FA1">
        <w:rPr>
          <w:color w:val="FF0000"/>
          <w:sz w:val="22"/>
        </w:rPr>
        <w:t>4</w:t>
      </w:r>
      <w:r w:rsidRPr="00A703F5">
        <w:rPr>
          <w:sz w:val="22"/>
        </w:rPr>
        <w:t xml:space="preserve"> do SWZ.  </w:t>
      </w:r>
    </w:p>
    <w:p w14:paraId="64427259" w14:textId="77777777" w:rsidR="00B84F79" w:rsidRPr="00A703F5" w:rsidRDefault="00B84F79" w:rsidP="004E15A3">
      <w:pPr>
        <w:numPr>
          <w:ilvl w:val="0"/>
          <w:numId w:val="15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A318A5">
        <w:rPr>
          <w:sz w:val="22"/>
        </w:rPr>
        <w:t xml:space="preserve">projektowanych  postanowień </w:t>
      </w:r>
      <w:r w:rsidRPr="00A703F5">
        <w:rPr>
          <w:sz w:val="22"/>
        </w:rPr>
        <w:t>umowy oraz zobowiązaniem do zawarcia umowy na warunkach w ni</w:t>
      </w:r>
      <w:r w:rsidR="00A318A5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14:paraId="6429AA5B" w14:textId="77777777" w:rsidR="00B84F79" w:rsidRPr="00A703F5" w:rsidRDefault="00B84F79" w:rsidP="004E15A3">
      <w:pPr>
        <w:numPr>
          <w:ilvl w:val="0"/>
          <w:numId w:val="15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14:paraId="2D793FB9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1F8E6DCE" w14:textId="77777777" w:rsidR="0011793E" w:rsidRPr="00DB0C1E" w:rsidRDefault="0011793E" w:rsidP="00F225B6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PRZYSŁUGUJĄCYCH WYKONAWCY.</w:t>
      </w:r>
    </w:p>
    <w:p w14:paraId="36174A42" w14:textId="77777777" w:rsidR="00DB0C1E" w:rsidRDefault="00DB0C1E" w:rsidP="00DB0C1E">
      <w:pPr>
        <w:spacing w:before="26" w:after="0"/>
        <w:jc w:val="both"/>
        <w:rPr>
          <w:b/>
          <w:sz w:val="22"/>
        </w:rPr>
      </w:pPr>
    </w:p>
    <w:p w14:paraId="36889853" w14:textId="77777777" w:rsidR="00DB0C1E" w:rsidRPr="003A6C50" w:rsidRDefault="00DB0C1E" w:rsidP="004E15A3">
      <w:pPr>
        <w:pStyle w:val="Akapitzlist"/>
        <w:numPr>
          <w:ilvl w:val="0"/>
          <w:numId w:val="28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 w:rsidR="003A6C50">
        <w:rPr>
          <w:color w:val="000000"/>
          <w:sz w:val="22"/>
        </w:rPr>
        <w:t xml:space="preserve"> </w:t>
      </w:r>
      <w:proofErr w:type="spellStart"/>
      <w:r w:rsidR="003A6C50">
        <w:rPr>
          <w:color w:val="000000"/>
          <w:sz w:val="22"/>
        </w:rPr>
        <w:t>Pzp</w:t>
      </w:r>
      <w:proofErr w:type="spellEnd"/>
      <w:r w:rsidRPr="003A6C50">
        <w:rPr>
          <w:color w:val="000000"/>
          <w:sz w:val="22"/>
        </w:rPr>
        <w:t>.</w:t>
      </w:r>
    </w:p>
    <w:p w14:paraId="31487388" w14:textId="77777777" w:rsidR="00DB0C1E" w:rsidRPr="003A6C50" w:rsidRDefault="00DB0C1E" w:rsidP="004E15A3">
      <w:pPr>
        <w:pStyle w:val="Akapitzlist"/>
        <w:numPr>
          <w:ilvl w:val="0"/>
          <w:numId w:val="28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14:paraId="4384F7E8" w14:textId="77777777" w:rsidR="003562E7" w:rsidRPr="003A6C50" w:rsidRDefault="003562E7" w:rsidP="004E15A3">
      <w:pPr>
        <w:pStyle w:val="Akapitzlist"/>
        <w:numPr>
          <w:ilvl w:val="0"/>
          <w:numId w:val="29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niezgodną z przepisami ustawy czynność Zamawiającego, podjętą w postępowaniu o udzielenie zamówienia, w tym na projektowane postanowienie umowy;</w:t>
      </w:r>
    </w:p>
    <w:p w14:paraId="5F274E67" w14:textId="77777777" w:rsidR="003562E7" w:rsidRPr="003A6C50" w:rsidRDefault="003562E7" w:rsidP="004E15A3">
      <w:pPr>
        <w:pStyle w:val="Akapitzlist"/>
        <w:numPr>
          <w:ilvl w:val="0"/>
          <w:numId w:val="29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 w:rsidR="00DF79EF">
        <w:rPr>
          <w:color w:val="000000"/>
          <w:sz w:val="22"/>
        </w:rPr>
        <w:t xml:space="preserve"> obowiązany na podstawie ustawy</w:t>
      </w:r>
      <w:r w:rsidR="000A5F94">
        <w:rPr>
          <w:color w:val="000000"/>
          <w:sz w:val="22"/>
        </w:rPr>
        <w:t xml:space="preserve"> </w:t>
      </w:r>
      <w:proofErr w:type="spellStart"/>
      <w:r w:rsidR="000A5F94">
        <w:rPr>
          <w:color w:val="000000"/>
          <w:sz w:val="22"/>
        </w:rPr>
        <w:t>Pzp</w:t>
      </w:r>
      <w:proofErr w:type="spellEnd"/>
      <w:r w:rsidR="00DF79EF">
        <w:rPr>
          <w:color w:val="000000"/>
          <w:sz w:val="22"/>
        </w:rPr>
        <w:t>.</w:t>
      </w:r>
    </w:p>
    <w:p w14:paraId="01F7BE6E" w14:textId="77777777" w:rsidR="003562E7" w:rsidRPr="003A6C50" w:rsidRDefault="00AE01D6" w:rsidP="004E15A3">
      <w:pPr>
        <w:pStyle w:val="Akapitzlist"/>
        <w:numPr>
          <w:ilvl w:val="0"/>
          <w:numId w:val="28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3A6C50" w:rsidRPr="003A6C50">
        <w:rPr>
          <w:sz w:val="22"/>
        </w:rPr>
        <w:t>wołanie wnosi się do Prezesa Krajowej Izby Odwoławczej.</w:t>
      </w:r>
    </w:p>
    <w:p w14:paraId="185142DA" w14:textId="77777777" w:rsidR="003A6C50" w:rsidRPr="003A6C50" w:rsidRDefault="003A6C50" w:rsidP="004E15A3">
      <w:pPr>
        <w:pStyle w:val="Akapitzlist"/>
        <w:numPr>
          <w:ilvl w:val="0"/>
          <w:numId w:val="28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 xml:space="preserve">Na orzeczenie Krajowej Izby Odwoławczej oraz postanowienie Prezesa Krajowej Izby Odwoławczej, o którym mowa w art. 519 ust. 1 ustawy </w:t>
      </w:r>
      <w:proofErr w:type="spellStart"/>
      <w:r w:rsidRPr="003A6C50">
        <w:rPr>
          <w:color w:val="000000"/>
          <w:sz w:val="22"/>
        </w:rPr>
        <w:t>Pzp</w:t>
      </w:r>
      <w:proofErr w:type="spellEnd"/>
      <w:r w:rsidRPr="003A6C50">
        <w:rPr>
          <w:color w:val="000000"/>
          <w:sz w:val="22"/>
        </w:rPr>
        <w:t>, stronom oraz uczestnikom postępowania odwoławczego przysługuje skarga do sądu.</w:t>
      </w:r>
    </w:p>
    <w:p w14:paraId="007E6437" w14:textId="77777777" w:rsidR="003A6C50" w:rsidRPr="003A6C50" w:rsidRDefault="003A6C50" w:rsidP="004E15A3">
      <w:pPr>
        <w:pStyle w:val="Akapitzlist"/>
        <w:numPr>
          <w:ilvl w:val="0"/>
          <w:numId w:val="28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14:paraId="0BD7533F" w14:textId="77777777" w:rsidR="003A6C50" w:rsidRPr="003A6C50" w:rsidRDefault="003A6C50" w:rsidP="004E15A3">
      <w:pPr>
        <w:pStyle w:val="Akapitzlist"/>
        <w:numPr>
          <w:ilvl w:val="0"/>
          <w:numId w:val="28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 w:rsidR="00DF79EF">
        <w:rPr>
          <w:color w:val="000000"/>
          <w:sz w:val="22"/>
        </w:rPr>
        <w:t>.</w:t>
      </w:r>
    </w:p>
    <w:p w14:paraId="5EA15361" w14:textId="77777777" w:rsidR="00DB0C1E" w:rsidRPr="003A6C50" w:rsidRDefault="00DB0C1E" w:rsidP="004E15A3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</w:t>
      </w:r>
      <w:r w:rsidR="003A6C50" w:rsidRPr="003A6C50">
        <w:rPr>
          <w:sz w:val="22"/>
        </w:rPr>
        <w:t xml:space="preserve">informacje dotyczące </w:t>
      </w:r>
      <w:r w:rsidRPr="003A6C50">
        <w:rPr>
          <w:sz w:val="22"/>
        </w:rPr>
        <w:t xml:space="preserve">środków ochrony prawnej </w:t>
      </w:r>
      <w:r w:rsidR="003A6C50" w:rsidRPr="003A6C50">
        <w:rPr>
          <w:sz w:val="22"/>
        </w:rPr>
        <w:t>określone</w:t>
      </w:r>
      <w:r w:rsidRPr="003A6C50">
        <w:rPr>
          <w:sz w:val="22"/>
        </w:rPr>
        <w:t xml:space="preserve"> są w Dziale </w:t>
      </w:r>
      <w:r w:rsidR="003A6C50" w:rsidRPr="003A6C50">
        <w:rPr>
          <w:sz w:val="22"/>
        </w:rPr>
        <w:t xml:space="preserve">IX „Środki ochrony prawnej” ustawy </w:t>
      </w:r>
      <w:proofErr w:type="spellStart"/>
      <w:r w:rsidR="003A6C50" w:rsidRPr="003A6C50">
        <w:rPr>
          <w:sz w:val="22"/>
        </w:rPr>
        <w:t>Pzp</w:t>
      </w:r>
      <w:proofErr w:type="spellEnd"/>
      <w:r w:rsidR="003A6C50" w:rsidRPr="003A6C50">
        <w:rPr>
          <w:sz w:val="22"/>
        </w:rPr>
        <w:t xml:space="preserve">. </w:t>
      </w:r>
    </w:p>
    <w:p w14:paraId="6E089E1E" w14:textId="77777777" w:rsidR="00DB0C1E" w:rsidRPr="00DB0C1E" w:rsidRDefault="00DB0C1E" w:rsidP="00DB0C1E">
      <w:pPr>
        <w:spacing w:before="26" w:after="0"/>
        <w:jc w:val="both"/>
        <w:rPr>
          <w:b/>
          <w:sz w:val="22"/>
        </w:rPr>
      </w:pPr>
    </w:p>
    <w:p w14:paraId="5BA6E061" w14:textId="77777777" w:rsidR="00DB0C1E" w:rsidRPr="00C74546" w:rsidRDefault="00DB0C1E" w:rsidP="00F225B6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14:paraId="2BFAD044" w14:textId="77777777" w:rsidR="00DB0C1E" w:rsidRPr="00DB0C1E" w:rsidRDefault="00DB0C1E" w:rsidP="00DB0C1E">
      <w:pPr>
        <w:pStyle w:val="Tekstpodstawowy"/>
        <w:spacing w:line="276" w:lineRule="auto"/>
        <w:rPr>
          <w:b w:val="0"/>
          <w:sz w:val="20"/>
        </w:rPr>
      </w:pPr>
    </w:p>
    <w:p w14:paraId="5014912D" w14:textId="77777777" w:rsidR="00295475" w:rsidRPr="00DB0C1E" w:rsidRDefault="00295475" w:rsidP="00295475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40124856" w14:textId="77777777" w:rsidR="00295475" w:rsidRPr="00DB0C1E" w:rsidRDefault="00295475" w:rsidP="004E15A3">
      <w:pPr>
        <w:pStyle w:val="Akapitzlist"/>
        <w:numPr>
          <w:ilvl w:val="0"/>
          <w:numId w:val="16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administratorem danych osobowych jest Województwo Warmińsko – Mazurskie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Pr="00DB0C1E">
        <w:rPr>
          <w:sz w:val="20"/>
          <w:szCs w:val="20"/>
        </w:rPr>
        <w:t>.</w:t>
      </w:r>
    </w:p>
    <w:p w14:paraId="186DCEAE" w14:textId="77777777" w:rsidR="00295475" w:rsidRPr="00DB0C1E" w:rsidRDefault="00295475" w:rsidP="004E15A3">
      <w:pPr>
        <w:pStyle w:val="Akapitzlist"/>
        <w:numPr>
          <w:ilvl w:val="0"/>
          <w:numId w:val="16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>dministrator powołał Inspektora Ochrony Danych, z którym kontakt jest możliwy pod adresem email: iod@warmia.mazury.pl.</w:t>
      </w:r>
    </w:p>
    <w:p w14:paraId="479EAEF8" w14:textId="4A1778D5" w:rsidR="00295475" w:rsidRDefault="00295475" w:rsidP="004E15A3">
      <w:pPr>
        <w:numPr>
          <w:ilvl w:val="0"/>
          <w:numId w:val="16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będą na podstawie art. 6 ust. 1 lit. c RODO  w celu związanym </w:t>
      </w:r>
      <w:r w:rsidRPr="00DB0C1E">
        <w:rPr>
          <w:sz w:val="20"/>
          <w:szCs w:val="20"/>
        </w:rPr>
        <w:br/>
        <w:t>z postępowaniem o udzielenie  zamówienia publicznego</w:t>
      </w:r>
      <w:r w:rsidR="000B616E">
        <w:rPr>
          <w:sz w:val="20"/>
          <w:szCs w:val="20"/>
        </w:rPr>
        <w:t xml:space="preserve"> na </w:t>
      </w:r>
      <w:r w:rsidR="000B616E" w:rsidRPr="000B616E">
        <w:rPr>
          <w:b/>
          <w:bCs/>
          <w:sz w:val="20"/>
          <w:szCs w:val="20"/>
        </w:rPr>
        <w:t>usługę promoc</w:t>
      </w:r>
      <w:r w:rsidR="000B616E">
        <w:rPr>
          <w:b/>
          <w:bCs/>
          <w:sz w:val="20"/>
          <w:szCs w:val="20"/>
        </w:rPr>
        <w:t xml:space="preserve">yjną Województwa Warmińsko-Mazurskiego podczas rozgrywek Superligi piłki ręcznej kobiet ZP.272.1.9.2021 </w:t>
      </w:r>
      <w:r w:rsidRPr="00DB0C1E">
        <w:rPr>
          <w:sz w:val="20"/>
          <w:szCs w:val="20"/>
        </w:rPr>
        <w:t xml:space="preserve">prowadzonym </w:t>
      </w:r>
      <w:r w:rsidRPr="001E13ED">
        <w:rPr>
          <w:b/>
          <w:sz w:val="20"/>
          <w:szCs w:val="20"/>
        </w:rPr>
        <w:t>w trybie podstawowym</w:t>
      </w:r>
      <w:r w:rsidRPr="00DB0C1E">
        <w:rPr>
          <w:sz w:val="20"/>
          <w:szCs w:val="20"/>
        </w:rPr>
        <w:t xml:space="preserve">. </w:t>
      </w:r>
    </w:p>
    <w:p w14:paraId="2DAB3E0E" w14:textId="77777777" w:rsidR="00295475" w:rsidRPr="00DB0C1E" w:rsidRDefault="00295475" w:rsidP="00295475">
      <w:pPr>
        <w:spacing w:after="0" w:line="360" w:lineRule="auto"/>
        <w:ind w:left="1068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zamówień publicznych (Dz. U. z 201</w:t>
      </w:r>
      <w:r>
        <w:rPr>
          <w:sz w:val="20"/>
          <w:szCs w:val="20"/>
        </w:rPr>
        <w:t>9</w:t>
      </w:r>
      <w:r w:rsidRPr="00DB0C1E">
        <w:rPr>
          <w:sz w:val="20"/>
          <w:szCs w:val="20"/>
        </w:rPr>
        <w:t xml:space="preserve"> r., poz. </w:t>
      </w:r>
      <w:r>
        <w:rPr>
          <w:sz w:val="20"/>
          <w:szCs w:val="20"/>
        </w:rPr>
        <w:t>2019</w:t>
      </w:r>
      <w:r w:rsidRPr="00DB0C1E">
        <w:rPr>
          <w:sz w:val="20"/>
          <w:szCs w:val="20"/>
        </w:rPr>
        <w:t xml:space="preserve"> ze zm.), zwanej dalej ustawą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. </w:t>
      </w:r>
    </w:p>
    <w:p w14:paraId="1D787063" w14:textId="77777777" w:rsidR="00295475" w:rsidRPr="00D60EDE" w:rsidRDefault="00295475" w:rsidP="004E15A3">
      <w:pPr>
        <w:numPr>
          <w:ilvl w:val="0"/>
          <w:numId w:val="16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14:paraId="307C3C84" w14:textId="77777777" w:rsidR="00295475" w:rsidRDefault="00295475" w:rsidP="004E15A3">
      <w:pPr>
        <w:numPr>
          <w:ilvl w:val="0"/>
          <w:numId w:val="17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14:paraId="292A506C" w14:textId="77777777" w:rsidR="00295475" w:rsidRPr="00B274C1" w:rsidRDefault="00295475" w:rsidP="004E15A3">
      <w:pPr>
        <w:numPr>
          <w:ilvl w:val="0"/>
          <w:numId w:val="17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t>Prezesowi Urzędu Zamówień Publicznych</w:t>
      </w:r>
      <w:r>
        <w:rPr>
          <w:sz w:val="20"/>
          <w:szCs w:val="20"/>
        </w:rPr>
        <w:t>,</w:t>
      </w:r>
    </w:p>
    <w:p w14:paraId="575C091D" w14:textId="77777777" w:rsidR="00295475" w:rsidRPr="00DB0C1E" w:rsidRDefault="00295475" w:rsidP="004E15A3">
      <w:pPr>
        <w:numPr>
          <w:ilvl w:val="0"/>
          <w:numId w:val="17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wnioskodawcom zgodnie z ustawą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>,</w:t>
      </w:r>
    </w:p>
    <w:p w14:paraId="00D67B20" w14:textId="77777777" w:rsidR="00295475" w:rsidRPr="006B4434" w:rsidRDefault="00295475" w:rsidP="004E15A3">
      <w:pPr>
        <w:numPr>
          <w:ilvl w:val="0"/>
          <w:numId w:val="17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publicznej </w:t>
      </w:r>
      <w:r w:rsidRPr="006B4434">
        <w:rPr>
          <w:sz w:val="20"/>
          <w:szCs w:val="20"/>
        </w:rPr>
        <w:t>( Dz.U. z 2020 r. poz. 2176),</w:t>
      </w:r>
      <w:r w:rsidRPr="000A5F94">
        <w:rPr>
          <w:color w:val="FF0000"/>
          <w:sz w:val="20"/>
          <w:szCs w:val="20"/>
        </w:rPr>
        <w:t xml:space="preserve">   </w:t>
      </w:r>
    </w:p>
    <w:p w14:paraId="3F3E2915" w14:textId="01834DF0" w:rsidR="00295475" w:rsidRPr="00DB0C1E" w:rsidRDefault="00295475" w:rsidP="004E15A3">
      <w:pPr>
        <w:numPr>
          <w:ilvl w:val="0"/>
          <w:numId w:val="17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organom publicznym i osobom uprawnionym do przeprowadzenia w Urzędzie Marszałkowskim Województwa Warmińsko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Mazurskiego czynności kontrolnych i audytowych (np. Urząd Zamówień Publicznych,  Krajowa Izba Odwoławcza, Regionalna  Izba Obrachunkowa, Najwyższa Izba Kontroli, Krajowa Administracja Skarbowa), </w:t>
      </w:r>
    </w:p>
    <w:p w14:paraId="4EBAD5C8" w14:textId="77777777" w:rsidR="00295475" w:rsidRPr="001E13ED" w:rsidRDefault="00295475" w:rsidP="004E15A3">
      <w:pPr>
        <w:numPr>
          <w:ilvl w:val="0"/>
          <w:numId w:val="17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t xml:space="preserve">administratorowi internetowej platformy zakupowej Open </w:t>
      </w:r>
      <w:proofErr w:type="spellStart"/>
      <w:r w:rsidRPr="001E13ED">
        <w:rPr>
          <w:color w:val="000000"/>
          <w:sz w:val="20"/>
          <w:szCs w:val="20"/>
        </w:rPr>
        <w:t>Nexus</w:t>
      </w:r>
      <w:proofErr w:type="spellEnd"/>
      <w:r w:rsidRPr="001E13ED">
        <w:rPr>
          <w:color w:val="000000"/>
          <w:sz w:val="20"/>
          <w:szCs w:val="20"/>
        </w:rPr>
        <w:t xml:space="preserve"> Sp. z o.o. na podstawie art. 28 ust. 3 RODO.</w:t>
      </w:r>
    </w:p>
    <w:p w14:paraId="70A84613" w14:textId="77777777" w:rsidR="00295475" w:rsidRPr="006B4434" w:rsidRDefault="00295475" w:rsidP="004E15A3">
      <w:pPr>
        <w:numPr>
          <w:ilvl w:val="0"/>
          <w:numId w:val="16"/>
        </w:numPr>
        <w:spacing w:after="0" w:line="360" w:lineRule="auto"/>
        <w:ind w:left="1068"/>
        <w:jc w:val="both"/>
        <w:rPr>
          <w:sz w:val="20"/>
          <w:szCs w:val="20"/>
        </w:rPr>
      </w:pPr>
      <w:r w:rsidRPr="006B4434">
        <w:rPr>
          <w:sz w:val="20"/>
          <w:szCs w:val="20"/>
        </w:rPr>
        <w:t xml:space="preserve">dane osobowe będą przechowywane przez 4 lata od dnia zakończenia postępowania, </w:t>
      </w:r>
      <w:r w:rsidRPr="00B274C1">
        <w:rPr>
          <w:sz w:val="20"/>
          <w:szCs w:val="20"/>
        </w:rPr>
        <w:t>j</w:t>
      </w:r>
      <w:r w:rsidRPr="00B274C1">
        <w:rPr>
          <w:color w:val="333333"/>
          <w:sz w:val="20"/>
          <w:szCs w:val="20"/>
          <w:shd w:val="clear" w:color="auto" w:fill="FFFFFF"/>
        </w:rPr>
        <w:t>eżeli okres obowiązywania umowy w sprawie zamówienia publicznego przekracza 4 lata, przez cały okres obowiązywania umowy w sprawie zamówienia publicznego,</w:t>
      </w:r>
      <w:r w:rsidRPr="006B4434">
        <w:rPr>
          <w:color w:val="333333"/>
          <w:sz w:val="20"/>
          <w:szCs w:val="20"/>
          <w:shd w:val="clear" w:color="auto" w:fill="FFFFFF"/>
        </w:rPr>
        <w:t xml:space="preserve"> </w:t>
      </w:r>
      <w:r w:rsidRPr="006B4434">
        <w:rPr>
          <w:sz w:val="20"/>
          <w:szCs w:val="20"/>
        </w:rPr>
        <w:t>a następnie przez okres zgodny z jednolitym rzeczowym wykazem akt stanowiącym załącznik nr 4 do rozporządzenia Prezesa Rady Ministrów z dnia 18 stycznia 2011 r. w sprawie instrukcji kancelaryjnej, jednolitych rzeczowych wykazów akt oraz instrukcji  w sprawie organizacji i zakresu działania archiwów zakładowych.</w:t>
      </w:r>
    </w:p>
    <w:p w14:paraId="029540BD" w14:textId="77777777" w:rsidR="00295475" w:rsidRPr="00DB0C1E" w:rsidRDefault="00295475" w:rsidP="004E15A3">
      <w:pPr>
        <w:numPr>
          <w:ilvl w:val="0"/>
          <w:numId w:val="16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 każdym czasie przysługuje Pani/Panu prawo dostępu do swoich danych osobowych*, </w:t>
      </w:r>
      <w:r w:rsidRPr="00DB0C1E">
        <w:rPr>
          <w:sz w:val="20"/>
          <w:szCs w:val="20"/>
        </w:rPr>
        <w:br/>
        <w:t xml:space="preserve">jak również prawo żądania ich sprostowania** lub ograniczenia przetwarzania, </w:t>
      </w:r>
      <w:r w:rsidRPr="00DB0C1E">
        <w:rPr>
          <w:sz w:val="20"/>
          <w:szCs w:val="20"/>
        </w:rPr>
        <w:br/>
        <w:t xml:space="preserve">z zastrzeżeniem przypadków, o których mowa w art. 18 ust. 2 RODO***. </w:t>
      </w:r>
    </w:p>
    <w:p w14:paraId="32E153A0" w14:textId="77777777" w:rsidR="00295475" w:rsidRPr="00DB0C1E" w:rsidRDefault="00295475" w:rsidP="004E15A3">
      <w:pPr>
        <w:numPr>
          <w:ilvl w:val="0"/>
          <w:numId w:val="16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lastRenderedPageBreak/>
        <w:t>jeżeli uważa Pani/Pan, że przetwarzanie danych osobowych narusza przepisy o ochronie danych osobowych, ma Pani/Pan prawo wnieść skargę do organu nadzorczego, tj. Prezesa Urzędu Ochrony Danych Osobowych.</w:t>
      </w:r>
    </w:p>
    <w:p w14:paraId="0951E71D" w14:textId="77777777" w:rsidR="00295475" w:rsidRPr="00DB0C1E" w:rsidRDefault="00295475" w:rsidP="004E15A3">
      <w:pPr>
        <w:numPr>
          <w:ilvl w:val="0"/>
          <w:numId w:val="16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, związanym z udziałem </w:t>
      </w:r>
      <w:r w:rsidRPr="00DB0C1E">
        <w:rPr>
          <w:sz w:val="20"/>
          <w:szCs w:val="20"/>
        </w:rPr>
        <w:br/>
        <w:t xml:space="preserve">w postępowaniu o udzielenie zamówienia publicznego; konsekwencje niepodania określonych danych wynikają z ustawy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.  </w:t>
      </w:r>
    </w:p>
    <w:p w14:paraId="261C00AE" w14:textId="77777777" w:rsidR="00295475" w:rsidRPr="00DB0C1E" w:rsidRDefault="00295475" w:rsidP="00295475">
      <w:pPr>
        <w:spacing w:after="0" w:line="360" w:lineRule="auto"/>
        <w:ind w:left="1094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 odniesieniu do Pani/Pana danych osobowych decyzje nie będą podejmowane w sposób zautomatyzowany, stosowanie do art. 22 RODO.</w:t>
      </w:r>
    </w:p>
    <w:p w14:paraId="1B52CF15" w14:textId="77777777" w:rsidR="00295475" w:rsidRPr="00DB0C1E" w:rsidRDefault="00295475" w:rsidP="004E15A3">
      <w:pPr>
        <w:numPr>
          <w:ilvl w:val="0"/>
          <w:numId w:val="16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nie są przekazywane do państwa trzeciego lub organizacji międzynarodowej.</w:t>
      </w:r>
    </w:p>
    <w:p w14:paraId="52DF1120" w14:textId="77777777" w:rsidR="00295475" w:rsidRPr="0029086A" w:rsidRDefault="00295475" w:rsidP="00295475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Nie przysługuje Pani/Panu:</w:t>
      </w:r>
    </w:p>
    <w:p w14:paraId="52A0D0D1" w14:textId="77777777" w:rsidR="00295475" w:rsidRPr="0029086A" w:rsidRDefault="00295475" w:rsidP="004E15A3">
      <w:pPr>
        <w:pStyle w:val="Akapitzlist"/>
        <w:numPr>
          <w:ilvl w:val="0"/>
          <w:numId w:val="18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w związku z art. 17 ust. 3 lit. b, d lub e RODO prawo do usunięcia danych osobowych;</w:t>
      </w:r>
    </w:p>
    <w:p w14:paraId="7E77B3BE" w14:textId="77777777" w:rsidR="00295475" w:rsidRPr="0029086A" w:rsidRDefault="00295475" w:rsidP="004E15A3">
      <w:pPr>
        <w:pStyle w:val="Akapitzlist"/>
        <w:numPr>
          <w:ilvl w:val="0"/>
          <w:numId w:val="18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14:paraId="51378DB6" w14:textId="77777777" w:rsidR="00295475" w:rsidRPr="0029086A" w:rsidRDefault="00295475" w:rsidP="004E15A3">
      <w:pPr>
        <w:pStyle w:val="Akapitzlist"/>
        <w:numPr>
          <w:ilvl w:val="0"/>
          <w:numId w:val="18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B446B89" w14:textId="77777777" w:rsidR="00295475" w:rsidRDefault="00295475" w:rsidP="00295475">
      <w:pPr>
        <w:pStyle w:val="Akapitzlist"/>
        <w:spacing w:after="0" w:line="240" w:lineRule="auto"/>
        <w:ind w:left="1094"/>
        <w:jc w:val="both"/>
        <w:rPr>
          <w:b/>
          <w:i/>
        </w:rPr>
      </w:pPr>
    </w:p>
    <w:p w14:paraId="6ADE609A" w14:textId="77777777" w:rsidR="00295475" w:rsidRPr="00751FBB" w:rsidRDefault="00295475" w:rsidP="00295475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14:paraId="702CDB1E" w14:textId="77777777" w:rsidR="00295475" w:rsidRPr="00751FBB" w:rsidRDefault="00295475" w:rsidP="004E15A3">
      <w:pPr>
        <w:pStyle w:val="Akapitzlist"/>
        <w:numPr>
          <w:ilvl w:val="0"/>
          <w:numId w:val="19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14:paraId="03DF12C0" w14:textId="77777777" w:rsidR="00295475" w:rsidRPr="00751FBB" w:rsidRDefault="00295475" w:rsidP="004E15A3">
      <w:pPr>
        <w:pStyle w:val="Akapitzlist"/>
        <w:numPr>
          <w:ilvl w:val="0"/>
          <w:numId w:val="19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14:paraId="1FDF052D" w14:textId="77777777" w:rsidR="00295475" w:rsidRPr="00B274C1" w:rsidRDefault="00295475" w:rsidP="00295475">
      <w:pPr>
        <w:shd w:val="clear" w:color="auto" w:fill="FFFFFF"/>
        <w:spacing w:after="0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14:paraId="49D65661" w14:textId="77777777" w:rsidR="00295475" w:rsidRDefault="00295475" w:rsidP="00295475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3EBCA892" w14:textId="77777777" w:rsidR="00295475" w:rsidRPr="00C77E76" w:rsidRDefault="00295475" w:rsidP="00295475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16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14:paraId="669BC101" w14:textId="77777777" w:rsidR="00295475" w:rsidRDefault="00295475" w:rsidP="00295475">
      <w:pPr>
        <w:spacing w:after="0"/>
        <w:jc w:val="both"/>
        <w:rPr>
          <w:sz w:val="20"/>
          <w:szCs w:val="20"/>
        </w:rPr>
      </w:pPr>
    </w:p>
    <w:p w14:paraId="004826A6" w14:textId="77777777" w:rsidR="00295475" w:rsidRPr="00B274C1" w:rsidRDefault="00295475" w:rsidP="00295475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7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14:paraId="6AFF5544" w14:textId="77777777" w:rsidR="00295475" w:rsidRDefault="00295475" w:rsidP="00295475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6076FCED" w14:textId="77777777" w:rsidR="00295475" w:rsidRPr="00332014" w:rsidRDefault="00295475" w:rsidP="00295475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8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</w:t>
      </w:r>
      <w:proofErr w:type="spellStart"/>
      <w:r w:rsidRPr="00332014">
        <w:rPr>
          <w:sz w:val="20"/>
          <w:szCs w:val="20"/>
        </w:rPr>
        <w:t>późn</w:t>
      </w:r>
      <w:proofErr w:type="spellEnd"/>
      <w:r w:rsidRPr="00332014">
        <w:rPr>
          <w:sz w:val="20"/>
          <w:szCs w:val="20"/>
        </w:rPr>
        <w:t xml:space="preserve">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>IX</w:t>
      </w:r>
      <w:r w:rsidR="00BE3150" w:rsidRPr="00BE3150">
        <w:rPr>
          <w:sz w:val="20"/>
          <w:szCs w:val="20"/>
        </w:rPr>
        <w:t xml:space="preserve"> ustawy </w:t>
      </w:r>
      <w:proofErr w:type="spellStart"/>
      <w:r w:rsidR="00BE3150" w:rsidRPr="00BE3150">
        <w:rPr>
          <w:sz w:val="20"/>
          <w:szCs w:val="20"/>
        </w:rPr>
        <w:t>Pzp</w:t>
      </w:r>
      <w:proofErr w:type="spellEnd"/>
      <w:r w:rsidRPr="00BE3150">
        <w:rPr>
          <w:sz w:val="20"/>
          <w:szCs w:val="20"/>
        </w:rPr>
        <w:t>,</w:t>
      </w:r>
      <w:r w:rsidRPr="00332014">
        <w:rPr>
          <w:sz w:val="20"/>
          <w:szCs w:val="20"/>
        </w:rPr>
        <w:t xml:space="preserve"> do upływu terminu na ich wniesienie.</w:t>
      </w:r>
    </w:p>
    <w:p w14:paraId="4FD1F5A0" w14:textId="77777777" w:rsidR="00295475" w:rsidRDefault="00295475" w:rsidP="00295475">
      <w:pPr>
        <w:spacing w:after="0"/>
      </w:pPr>
    </w:p>
    <w:p w14:paraId="44C8D9AF" w14:textId="77777777" w:rsidR="00DB0C1E" w:rsidRDefault="00DB0C1E" w:rsidP="00DB0C1E">
      <w:pPr>
        <w:jc w:val="both"/>
        <w:rPr>
          <w:sz w:val="22"/>
        </w:rPr>
      </w:pPr>
    </w:p>
    <w:p w14:paraId="6853F141" w14:textId="77777777" w:rsidR="00295475" w:rsidRDefault="00295475" w:rsidP="00DB0C1E">
      <w:pPr>
        <w:jc w:val="both"/>
        <w:rPr>
          <w:sz w:val="22"/>
        </w:rPr>
      </w:pPr>
    </w:p>
    <w:p w14:paraId="775B2CEB" w14:textId="77777777" w:rsidR="00295475" w:rsidRDefault="00295475" w:rsidP="00DB0C1E">
      <w:pPr>
        <w:jc w:val="both"/>
        <w:rPr>
          <w:sz w:val="22"/>
        </w:rPr>
      </w:pPr>
    </w:p>
    <w:p w14:paraId="0E8A8D33" w14:textId="3E381F37" w:rsidR="007021FD" w:rsidRDefault="007021FD" w:rsidP="000B616E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</w:t>
      </w:r>
    </w:p>
    <w:p w14:paraId="745784C9" w14:textId="7559AD28" w:rsidR="007021FD" w:rsidRPr="000B616E" w:rsidRDefault="007021FD" w:rsidP="008F066A">
      <w:pPr>
        <w:pStyle w:val="Tekstpodstawowy"/>
        <w:spacing w:line="360" w:lineRule="auto"/>
        <w:rPr>
          <w:b w:val="0"/>
          <w:bCs/>
          <w:sz w:val="22"/>
          <w:szCs w:val="22"/>
        </w:rPr>
      </w:pPr>
      <w:r w:rsidRPr="008F066A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</w:t>
      </w:r>
      <w:r w:rsidRPr="000B616E">
        <w:rPr>
          <w:b w:val="0"/>
          <w:bCs/>
          <w:sz w:val="22"/>
          <w:szCs w:val="22"/>
        </w:rPr>
        <w:t>Załącznik nr 1</w:t>
      </w:r>
      <w:r w:rsidR="000B616E">
        <w:rPr>
          <w:b w:val="0"/>
          <w:bCs/>
          <w:sz w:val="22"/>
          <w:szCs w:val="22"/>
        </w:rPr>
        <w:t xml:space="preserve"> do SWZ</w:t>
      </w:r>
    </w:p>
    <w:p w14:paraId="5C8E1A1D" w14:textId="36C4D8F7" w:rsidR="007021FD" w:rsidRPr="008F066A" w:rsidRDefault="007021FD" w:rsidP="000B616E">
      <w:pPr>
        <w:pStyle w:val="Tekstpodstawowy"/>
        <w:spacing w:line="360" w:lineRule="auto"/>
        <w:jc w:val="right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ZP.272.1</w:t>
      </w:r>
      <w:r w:rsidR="000B616E">
        <w:rPr>
          <w:b w:val="0"/>
          <w:sz w:val="22"/>
          <w:szCs w:val="22"/>
        </w:rPr>
        <w:t>.9.</w:t>
      </w:r>
      <w:r w:rsidRPr="008F066A">
        <w:rPr>
          <w:b w:val="0"/>
          <w:sz w:val="22"/>
          <w:szCs w:val="22"/>
        </w:rPr>
        <w:t xml:space="preserve">2021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8CB78E" w14:textId="77777777" w:rsidR="007021FD" w:rsidRPr="00B76BA6" w:rsidRDefault="007021FD" w:rsidP="008F066A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7B6AA770" w14:textId="23070BD7" w:rsidR="007021FD" w:rsidRPr="008F066A" w:rsidRDefault="007021FD" w:rsidP="000B616E">
      <w:pPr>
        <w:pStyle w:val="Tekstpodstawowy"/>
        <w:spacing w:line="360" w:lineRule="auto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>FORMULARZ OFERTOWY</w:t>
      </w:r>
    </w:p>
    <w:p w14:paraId="45A66042" w14:textId="77777777" w:rsidR="007021FD" w:rsidRPr="008F066A" w:rsidRDefault="007021FD" w:rsidP="00B76BA6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14:paraId="1AC7A576" w14:textId="77777777" w:rsidR="007021FD" w:rsidRPr="008F066A" w:rsidRDefault="007021FD" w:rsidP="00B76BA6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78235F67" w14:textId="77777777" w:rsidR="007021FD" w:rsidRPr="008F066A" w:rsidRDefault="007021FD" w:rsidP="00B76BA6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8F066A">
        <w:rPr>
          <w:i/>
          <w:sz w:val="20"/>
          <w:szCs w:val="20"/>
        </w:rPr>
        <w:t>(Nazwa wykonawcy</w:t>
      </w:r>
      <w:r w:rsidRPr="008F066A">
        <w:rPr>
          <w:sz w:val="20"/>
          <w:szCs w:val="20"/>
        </w:rPr>
        <w:t>)</w:t>
      </w:r>
    </w:p>
    <w:p w14:paraId="000FF3D3" w14:textId="77777777" w:rsidR="007021FD" w:rsidRPr="008F066A" w:rsidRDefault="007021FD" w:rsidP="00B76BA6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7F098D70" w14:textId="77777777" w:rsidR="007021FD" w:rsidRPr="008F066A" w:rsidRDefault="007021FD" w:rsidP="00B76BA6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8F066A">
        <w:rPr>
          <w:i/>
          <w:sz w:val="20"/>
          <w:szCs w:val="20"/>
        </w:rPr>
        <w:t>(adres wykonawcy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14:paraId="2C83ECD6" w14:textId="77777777" w:rsidR="007021FD" w:rsidRPr="00ED4FA1" w:rsidRDefault="007021FD" w:rsidP="00B76BA6">
      <w:pPr>
        <w:tabs>
          <w:tab w:val="num" w:pos="2340"/>
        </w:tabs>
        <w:jc w:val="both"/>
        <w:rPr>
          <w:sz w:val="20"/>
          <w:szCs w:val="20"/>
        </w:rPr>
      </w:pPr>
      <w:r w:rsidRPr="00ED4FA1">
        <w:rPr>
          <w:sz w:val="20"/>
          <w:szCs w:val="20"/>
        </w:rPr>
        <w:t xml:space="preserve">NIP .............................................................. , REGON   ….................................….…………….. ,  </w:t>
      </w:r>
    </w:p>
    <w:p w14:paraId="5C21ABA0" w14:textId="7AAC7300" w:rsidR="007021FD" w:rsidRPr="008F066A" w:rsidRDefault="007021FD" w:rsidP="00B76BA6">
      <w:pPr>
        <w:pStyle w:val="Tekstpodstawowy"/>
        <w:spacing w:line="276" w:lineRule="auto"/>
        <w:jc w:val="both"/>
        <w:rPr>
          <w:b w:val="0"/>
          <w:color w:val="FF0000"/>
          <w:sz w:val="22"/>
          <w:szCs w:val="22"/>
        </w:rPr>
      </w:pPr>
      <w:r w:rsidRPr="008F066A">
        <w:rPr>
          <w:b w:val="0"/>
          <w:sz w:val="22"/>
          <w:szCs w:val="22"/>
        </w:rPr>
        <w:t>Przystępując do postępowania o udzielenie zamówienia publicznego przedmiotem którego jest</w:t>
      </w:r>
      <w:r w:rsidR="001A7C46" w:rsidRPr="008F066A">
        <w:rPr>
          <w:b w:val="0"/>
          <w:sz w:val="22"/>
          <w:szCs w:val="22"/>
        </w:rPr>
        <w:t xml:space="preserve"> </w:t>
      </w:r>
      <w:r w:rsidRPr="008F066A">
        <w:rPr>
          <w:sz w:val="22"/>
          <w:szCs w:val="22"/>
        </w:rPr>
        <w:t>:</w:t>
      </w:r>
      <w:r w:rsidRPr="008F066A">
        <w:rPr>
          <w:color w:val="FF0000"/>
          <w:sz w:val="22"/>
          <w:szCs w:val="22"/>
        </w:rPr>
        <w:t xml:space="preserve"> </w:t>
      </w:r>
      <w:r w:rsidR="000B616E" w:rsidRPr="000B616E">
        <w:rPr>
          <w:sz w:val="22"/>
          <w:szCs w:val="22"/>
        </w:rPr>
        <w:t>„Usług</w:t>
      </w:r>
      <w:r w:rsidR="000B616E">
        <w:rPr>
          <w:sz w:val="22"/>
          <w:szCs w:val="22"/>
        </w:rPr>
        <w:t>a</w:t>
      </w:r>
      <w:r w:rsidR="000B616E" w:rsidRPr="000B616E">
        <w:rPr>
          <w:sz w:val="22"/>
          <w:szCs w:val="22"/>
        </w:rPr>
        <w:t xml:space="preserve"> promocyjn</w:t>
      </w:r>
      <w:r w:rsidR="000B616E">
        <w:rPr>
          <w:sz w:val="22"/>
          <w:szCs w:val="22"/>
        </w:rPr>
        <w:t>a</w:t>
      </w:r>
      <w:r w:rsidR="000B616E" w:rsidRPr="000B616E">
        <w:rPr>
          <w:sz w:val="22"/>
          <w:szCs w:val="22"/>
        </w:rPr>
        <w:t xml:space="preserve"> Województwa Warmińsko-Mazurskiego podczas rozgrywek Superligi piłki ręcznej kobiet</w:t>
      </w:r>
      <w:r w:rsidR="000B616E">
        <w:rPr>
          <w:sz w:val="22"/>
          <w:szCs w:val="22"/>
        </w:rPr>
        <w:t>”</w:t>
      </w:r>
      <w:r w:rsidRPr="008F066A">
        <w:rPr>
          <w:color w:val="FF0000"/>
          <w:sz w:val="22"/>
          <w:szCs w:val="22"/>
        </w:rPr>
        <w:t xml:space="preserve"> </w:t>
      </w:r>
      <w:r w:rsidRPr="000B616E">
        <w:rPr>
          <w:b w:val="0"/>
          <w:sz w:val="22"/>
          <w:szCs w:val="22"/>
        </w:rPr>
        <w:t xml:space="preserve">oferujemy wykonanie przedmiotu zamówienia na warunkach określonych przez Zamawiającego:   </w:t>
      </w:r>
    </w:p>
    <w:p w14:paraId="12C209D2" w14:textId="77777777" w:rsidR="007021FD" w:rsidRPr="000B616E" w:rsidRDefault="007021FD" w:rsidP="004E15A3">
      <w:pPr>
        <w:pStyle w:val="Tekstpodstawowy"/>
        <w:numPr>
          <w:ilvl w:val="0"/>
          <w:numId w:val="30"/>
        </w:numPr>
        <w:spacing w:line="276" w:lineRule="auto"/>
        <w:jc w:val="both"/>
        <w:rPr>
          <w:b w:val="0"/>
          <w:sz w:val="22"/>
          <w:szCs w:val="22"/>
        </w:rPr>
      </w:pPr>
      <w:r w:rsidRPr="000B616E">
        <w:rPr>
          <w:b w:val="0"/>
          <w:sz w:val="22"/>
          <w:szCs w:val="22"/>
        </w:rPr>
        <w:t>Oferujemy całkowite wykonanie przedmiotu zamówienia, zgodnie z opisem przedmiotu zamówienia za cenę ofertową brutto: ................................. zł w tym należny podatek VAT.</w:t>
      </w:r>
    </w:p>
    <w:p w14:paraId="38FF77F5" w14:textId="27D80D32" w:rsidR="007021FD" w:rsidRDefault="007021FD" w:rsidP="004E15A3">
      <w:pPr>
        <w:pStyle w:val="Tekstpodstawowy"/>
        <w:numPr>
          <w:ilvl w:val="0"/>
          <w:numId w:val="30"/>
        </w:numPr>
        <w:spacing w:line="276" w:lineRule="auto"/>
        <w:jc w:val="both"/>
        <w:rPr>
          <w:b w:val="0"/>
          <w:sz w:val="22"/>
          <w:szCs w:val="22"/>
        </w:rPr>
      </w:pPr>
      <w:r w:rsidRPr="000B616E">
        <w:rPr>
          <w:b w:val="0"/>
          <w:sz w:val="22"/>
          <w:szCs w:val="22"/>
        </w:rPr>
        <w:t>Cena ofertowa określona w pkt 1 zawiera wszystkie koszty związane z całkowitym wykonaniem przedmiotu  zamówienia.</w:t>
      </w:r>
    </w:p>
    <w:p w14:paraId="1F514215" w14:textId="77777777" w:rsidR="00E31D5E" w:rsidRDefault="00E31D5E" w:rsidP="004E15A3">
      <w:pPr>
        <w:pStyle w:val="Tekstpodstawowy"/>
        <w:numPr>
          <w:ilvl w:val="0"/>
          <w:numId w:val="30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Oferujemy ………….. sztuk dodatkowych banerów reklamowych </w:t>
      </w:r>
      <w:r>
        <w:rPr>
          <w:b w:val="0"/>
          <w:sz w:val="22"/>
          <w:szCs w:val="22"/>
        </w:rPr>
        <w:t xml:space="preserve">promujących Województwo Warmińsko-Mazurskie.  </w:t>
      </w:r>
    </w:p>
    <w:p w14:paraId="267EF50F" w14:textId="0BE20384" w:rsidR="000B616E" w:rsidRPr="00E31D5E" w:rsidRDefault="00E31D5E" w:rsidP="004E15A3">
      <w:pPr>
        <w:pStyle w:val="Tekstpodstawowy"/>
        <w:numPr>
          <w:ilvl w:val="0"/>
          <w:numId w:val="30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Usługa promocyjna będzie wykonywana w oparciu o zespół ……………………………………, </w:t>
      </w:r>
      <w:r>
        <w:rPr>
          <w:b w:val="0"/>
          <w:sz w:val="22"/>
          <w:szCs w:val="22"/>
        </w:rPr>
        <w:t xml:space="preserve">który bierze udział w rozgrywkach PGNiG Superligi Kobiet w piłce ręcznej w sezonie 2020/2021. </w:t>
      </w:r>
    </w:p>
    <w:p w14:paraId="3BA9D476" w14:textId="77777777" w:rsidR="007021FD" w:rsidRPr="008F066A" w:rsidRDefault="007021FD" w:rsidP="004E15A3">
      <w:pPr>
        <w:pStyle w:val="Tekstpodstawowy"/>
        <w:numPr>
          <w:ilvl w:val="0"/>
          <w:numId w:val="30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</w:t>
      </w:r>
      <w:r w:rsidR="001A7C46" w:rsidRPr="008F066A">
        <w:rPr>
          <w:b w:val="0"/>
          <w:sz w:val="22"/>
          <w:szCs w:val="22"/>
        </w:rPr>
        <w:t>,</w:t>
      </w:r>
      <w:r w:rsidRPr="008F066A">
        <w:rPr>
          <w:b w:val="0"/>
          <w:sz w:val="22"/>
          <w:szCs w:val="22"/>
        </w:rPr>
        <w:t xml:space="preserve"> że wypełniłem obowiązki informacyjne przewidziane w art. 13 lub art. 14 RODO</w:t>
      </w:r>
      <w:r w:rsidRPr="008F066A">
        <w:rPr>
          <w:b w:val="0"/>
          <w:sz w:val="22"/>
          <w:szCs w:val="22"/>
          <w:vertAlign w:val="superscript"/>
        </w:rPr>
        <w:t>1)</w:t>
      </w:r>
      <w:r w:rsidRPr="008F066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D488044" w14:textId="77777777" w:rsidR="007021FD" w:rsidRPr="008F066A" w:rsidRDefault="007021FD" w:rsidP="004E15A3">
      <w:pPr>
        <w:pStyle w:val="Tekstpodstawowy"/>
        <w:numPr>
          <w:ilvl w:val="0"/>
          <w:numId w:val="30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</w:t>
      </w:r>
      <w:r w:rsidR="001A7C46" w:rsidRPr="008F066A">
        <w:rPr>
          <w:b w:val="0"/>
          <w:sz w:val="22"/>
          <w:szCs w:val="22"/>
        </w:rPr>
        <w:t>,</w:t>
      </w:r>
      <w:r w:rsidRPr="008F066A">
        <w:rPr>
          <w:b w:val="0"/>
          <w:sz w:val="22"/>
          <w:szCs w:val="22"/>
        </w:rPr>
        <w:t xml:space="preserve">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616DA2E4" w14:textId="77777777" w:rsidR="007021FD" w:rsidRPr="008F066A" w:rsidRDefault="007021FD" w:rsidP="004E15A3">
      <w:pPr>
        <w:pStyle w:val="Tekstpodstawowy"/>
        <w:numPr>
          <w:ilvl w:val="0"/>
          <w:numId w:val="30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 xml:space="preserve">Oświadczamy, że uważamy się za związanych niniejszą ofertą </w:t>
      </w:r>
      <w:r w:rsidR="008E3272" w:rsidRPr="008F066A">
        <w:rPr>
          <w:b w:val="0"/>
          <w:sz w:val="22"/>
          <w:szCs w:val="22"/>
        </w:rPr>
        <w:t>zgodnie z terminem określonym w SWZ.</w:t>
      </w:r>
    </w:p>
    <w:p w14:paraId="4838617A" w14:textId="77777777" w:rsidR="007021FD" w:rsidRPr="008F066A" w:rsidRDefault="008E3272" w:rsidP="004E15A3">
      <w:pPr>
        <w:pStyle w:val="Tekstpodstawowy"/>
        <w:numPr>
          <w:ilvl w:val="0"/>
          <w:numId w:val="30"/>
        </w:numPr>
        <w:spacing w:line="276" w:lineRule="auto"/>
        <w:jc w:val="left"/>
        <w:rPr>
          <w:b w:val="0"/>
          <w:snapToGrid w:val="0"/>
          <w:sz w:val="22"/>
          <w:szCs w:val="22"/>
        </w:rPr>
      </w:pPr>
      <w:r w:rsidRPr="008F066A">
        <w:rPr>
          <w:b w:val="0"/>
          <w:bCs/>
          <w:sz w:val="22"/>
          <w:szCs w:val="22"/>
          <w:lang w:eastAsia="ar-SA"/>
        </w:rPr>
        <w:t>Będę / nie będę *</w:t>
      </w:r>
      <w:r w:rsidR="00D749F8">
        <w:rPr>
          <w:b w:val="0"/>
          <w:bCs/>
          <w:sz w:val="22"/>
          <w:szCs w:val="22"/>
          <w:lang w:eastAsia="ar-SA"/>
        </w:rPr>
        <w:t>*</w:t>
      </w:r>
      <w:r w:rsidRPr="008F066A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14:paraId="36005A37" w14:textId="77777777" w:rsidR="00B76BA6" w:rsidRDefault="00B76BA6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4691C21A" w14:textId="77777777" w:rsidR="00D749F8" w:rsidRDefault="00D749F8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60D03C48" w14:textId="77777777" w:rsidR="008F066A" w:rsidRPr="00435690" w:rsidRDefault="008F066A" w:rsidP="008F066A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14:paraId="2FA57205" w14:textId="77777777" w:rsidR="008F066A" w:rsidRPr="00D749F8" w:rsidRDefault="008F066A" w:rsidP="008F066A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14:paraId="7913F7D0" w14:textId="77777777" w:rsidR="00B76BA6" w:rsidRDefault="00B76BA6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0E16EA24" w14:textId="77777777" w:rsidR="00D749F8" w:rsidRPr="008F066A" w:rsidRDefault="00D749F8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2021190F" w14:textId="77777777" w:rsidR="007021FD" w:rsidRPr="00D749F8" w:rsidRDefault="007021FD" w:rsidP="007021FD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0CB0DD8" w14:textId="77777777" w:rsidR="007021FD" w:rsidRPr="00D749F8" w:rsidRDefault="007021FD" w:rsidP="007021FD">
      <w:pPr>
        <w:pStyle w:val="Tekstprzypisudolnego"/>
        <w:jc w:val="both"/>
        <w:rPr>
          <w:i/>
          <w:sz w:val="16"/>
          <w:szCs w:val="16"/>
        </w:rPr>
      </w:pPr>
    </w:p>
    <w:p w14:paraId="78DEF68D" w14:textId="77777777" w:rsidR="007021FD" w:rsidRDefault="007021FD" w:rsidP="007021FD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lastRenderedPageBreak/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A56C52" w14:textId="77777777" w:rsidR="00D749F8" w:rsidRPr="00D749F8" w:rsidRDefault="00D749F8" w:rsidP="007021FD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11394B40" w14:textId="77777777" w:rsidR="00D749F8" w:rsidRPr="00D749F8" w:rsidRDefault="00D749F8" w:rsidP="00D749F8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14:paraId="5E089856" w14:textId="77777777" w:rsidR="00B76BA6" w:rsidRDefault="000E271E" w:rsidP="00D749F8">
      <w:pPr>
        <w:rPr>
          <w:b/>
          <w:sz w:val="22"/>
        </w:rPr>
      </w:pPr>
      <w:r>
        <w:rPr>
          <w:b/>
          <w:sz w:val="22"/>
        </w:rPr>
        <w:t xml:space="preserve">                     </w:t>
      </w:r>
    </w:p>
    <w:p w14:paraId="0AC8FD07" w14:textId="77777777" w:rsidR="00CC24FE" w:rsidRPr="00C77FB7" w:rsidRDefault="00CC24FE" w:rsidP="00CC24FE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 w:rsidRPr="00C77FB7"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</w:t>
      </w:r>
      <w:r w:rsidRPr="00C77FB7">
        <w:rPr>
          <w:b/>
          <w:snapToGrid w:val="0"/>
          <w:sz w:val="20"/>
          <w:szCs w:val="20"/>
          <w:u w:val="single"/>
          <w:lang w:eastAsia="x-none"/>
        </w:rPr>
        <w:t xml:space="preserve"> </w:t>
      </w:r>
      <w:r w:rsidRPr="00C77FB7">
        <w:rPr>
          <w:b/>
          <w:snapToGrid w:val="0"/>
          <w:sz w:val="20"/>
          <w:szCs w:val="20"/>
          <w:u w:val="single"/>
          <w:lang w:val="x-none" w:eastAsia="x-none"/>
        </w:rPr>
        <w:t>(odpowiednio zakreślić) :</w:t>
      </w:r>
    </w:p>
    <w:p w14:paraId="5B9FAA97" w14:textId="77777777"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mikroprzedsiębiorstwo,</w:t>
      </w:r>
    </w:p>
    <w:p w14:paraId="176053C6" w14:textId="77777777"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 □ małe przedsiębiorstwo,</w:t>
      </w:r>
    </w:p>
    <w:p w14:paraId="657AA280" w14:textId="77777777"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średnie przedsiębiorstwo,</w:t>
      </w:r>
    </w:p>
    <w:p w14:paraId="2CB904F5" w14:textId="77777777"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 □ jednoosobowa działalność gospodarcza, </w:t>
      </w:r>
    </w:p>
    <w:p w14:paraId="50FFF987" w14:textId="77777777"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osoba fizyczna nieprowadząca działalności gospodarczej,</w:t>
      </w:r>
    </w:p>
    <w:p w14:paraId="071497AC" w14:textId="77777777"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□ </w:t>
      </w:r>
      <w:r>
        <w:rPr>
          <w:sz w:val="20"/>
          <w:szCs w:val="20"/>
        </w:rPr>
        <w:t>inny rodzaj</w:t>
      </w:r>
    </w:p>
    <w:p w14:paraId="3C0B5CFA" w14:textId="77777777" w:rsidR="00CC24FE" w:rsidRPr="00884623" w:rsidRDefault="00CC24FE" w:rsidP="00CC24FE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 w:rsidRPr="00884623"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1AFAC534" w14:textId="77777777" w:rsidR="00CC24FE" w:rsidRPr="00884623" w:rsidRDefault="00CC24FE" w:rsidP="004E15A3">
      <w:pPr>
        <w:numPr>
          <w:ilvl w:val="0"/>
          <w:numId w:val="32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mikroprzedsiębiorstwo: </w:t>
      </w:r>
      <w:r w:rsidRPr="00884623">
        <w:rPr>
          <w:snapToGrid w:val="0"/>
          <w:sz w:val="20"/>
          <w:szCs w:val="20"/>
          <w:lang w:val="x-none" w:eastAsia="x-none"/>
        </w:rPr>
        <w:t xml:space="preserve"> przedsiębiorstwo, które zatrudnia mniej niż 10 osób i którego roczny obrót lub roczna suma bilansowa nie przekracza 2 milionów euro.</w:t>
      </w:r>
    </w:p>
    <w:p w14:paraId="216C2253" w14:textId="77777777" w:rsidR="00CC24FE" w:rsidRPr="00884623" w:rsidRDefault="00CC24FE" w:rsidP="004E15A3">
      <w:pPr>
        <w:numPr>
          <w:ilvl w:val="0"/>
          <w:numId w:val="32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</w:t>
      </w:r>
      <w:r w:rsidRPr="00884623">
        <w:rPr>
          <w:snapToGrid w:val="0"/>
          <w:sz w:val="20"/>
          <w:szCs w:val="20"/>
          <w:lang w:val="x-none" w:eastAsia="x-none"/>
        </w:rPr>
        <w:t>ałe przedsiębiorstwo: przedsiębiorstwo, które zatrudnia mniej niż 50 osób i którego roczny obrót lub roczna suma bilansowa nie przekracza 10 milionów euro.</w:t>
      </w:r>
    </w:p>
    <w:p w14:paraId="4C6D9A1A" w14:textId="77777777" w:rsidR="00CC24FE" w:rsidRPr="00884623" w:rsidRDefault="00CC24FE" w:rsidP="004E15A3">
      <w:pPr>
        <w:numPr>
          <w:ilvl w:val="0"/>
          <w:numId w:val="32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</w:t>
      </w:r>
      <w:r w:rsidRPr="00884623">
        <w:rPr>
          <w:snapToGrid w:val="0"/>
          <w:sz w:val="20"/>
          <w:szCs w:val="20"/>
          <w:lang w:val="x-none" w:eastAsia="x-none"/>
        </w:rPr>
        <w:t>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23BDAA05" w14:textId="77777777" w:rsidR="00CC24FE" w:rsidRDefault="00CC24FE" w:rsidP="000E271E">
      <w:pPr>
        <w:ind w:left="5954"/>
        <w:jc w:val="center"/>
        <w:rPr>
          <w:b/>
          <w:sz w:val="22"/>
        </w:rPr>
      </w:pPr>
    </w:p>
    <w:p w14:paraId="3E303BBD" w14:textId="77777777" w:rsidR="00CC24FE" w:rsidRDefault="00CC24FE" w:rsidP="000E271E">
      <w:pPr>
        <w:ind w:left="5954"/>
        <w:jc w:val="center"/>
        <w:rPr>
          <w:b/>
          <w:sz w:val="22"/>
        </w:rPr>
      </w:pPr>
    </w:p>
    <w:p w14:paraId="5B7084CB" w14:textId="77777777" w:rsidR="00CC24FE" w:rsidRDefault="00CC24FE" w:rsidP="000E271E">
      <w:pPr>
        <w:ind w:left="5954"/>
        <w:jc w:val="center"/>
        <w:rPr>
          <w:b/>
          <w:sz w:val="22"/>
        </w:rPr>
      </w:pPr>
    </w:p>
    <w:p w14:paraId="06A3565D" w14:textId="77777777" w:rsidR="00CC24FE" w:rsidRDefault="00CC24FE" w:rsidP="000E271E">
      <w:pPr>
        <w:ind w:left="5954"/>
        <w:jc w:val="center"/>
        <w:rPr>
          <w:b/>
          <w:sz w:val="22"/>
        </w:rPr>
      </w:pPr>
    </w:p>
    <w:p w14:paraId="4334CF81" w14:textId="77777777" w:rsidR="00CC24FE" w:rsidRDefault="00CC24FE" w:rsidP="000E271E">
      <w:pPr>
        <w:ind w:left="5954"/>
        <w:jc w:val="center"/>
        <w:rPr>
          <w:b/>
          <w:sz w:val="22"/>
        </w:rPr>
      </w:pPr>
    </w:p>
    <w:p w14:paraId="5C0957A9" w14:textId="77777777" w:rsidR="00CC24FE" w:rsidRDefault="00CC24FE" w:rsidP="000E271E">
      <w:pPr>
        <w:ind w:left="5954"/>
        <w:jc w:val="center"/>
        <w:rPr>
          <w:b/>
          <w:sz w:val="22"/>
        </w:rPr>
      </w:pPr>
    </w:p>
    <w:p w14:paraId="6D74D964" w14:textId="77777777" w:rsidR="00CC24FE" w:rsidRDefault="00CC24FE" w:rsidP="000E271E">
      <w:pPr>
        <w:ind w:left="5954"/>
        <w:jc w:val="center"/>
        <w:rPr>
          <w:b/>
          <w:sz w:val="22"/>
        </w:rPr>
      </w:pPr>
    </w:p>
    <w:p w14:paraId="36C4B9DB" w14:textId="77777777" w:rsidR="00CC24FE" w:rsidRDefault="00CC24FE" w:rsidP="000E271E">
      <w:pPr>
        <w:ind w:left="5954"/>
        <w:jc w:val="center"/>
        <w:rPr>
          <w:b/>
          <w:sz w:val="22"/>
        </w:rPr>
      </w:pPr>
    </w:p>
    <w:p w14:paraId="341AC905" w14:textId="77777777" w:rsidR="00CC24FE" w:rsidRDefault="00CC24FE" w:rsidP="000E271E">
      <w:pPr>
        <w:ind w:left="5954"/>
        <w:jc w:val="center"/>
        <w:rPr>
          <w:b/>
          <w:sz w:val="22"/>
        </w:rPr>
      </w:pPr>
    </w:p>
    <w:p w14:paraId="029EA315" w14:textId="77777777" w:rsidR="00CC24FE" w:rsidRDefault="00CC24FE" w:rsidP="000E271E">
      <w:pPr>
        <w:ind w:left="5954"/>
        <w:jc w:val="center"/>
        <w:rPr>
          <w:b/>
          <w:sz w:val="22"/>
        </w:rPr>
      </w:pPr>
    </w:p>
    <w:p w14:paraId="1AE2FD13" w14:textId="77777777" w:rsidR="00CC24FE" w:rsidRDefault="00CC24FE" w:rsidP="000E271E">
      <w:pPr>
        <w:ind w:left="5954"/>
        <w:jc w:val="center"/>
        <w:rPr>
          <w:b/>
          <w:sz w:val="22"/>
        </w:rPr>
      </w:pPr>
    </w:p>
    <w:p w14:paraId="11138E56" w14:textId="77777777" w:rsidR="00CC24FE" w:rsidRDefault="00CC24FE" w:rsidP="000E271E">
      <w:pPr>
        <w:ind w:left="5954"/>
        <w:jc w:val="center"/>
        <w:rPr>
          <w:b/>
          <w:sz w:val="22"/>
        </w:rPr>
      </w:pPr>
    </w:p>
    <w:p w14:paraId="364827D9" w14:textId="77777777" w:rsidR="00CC24FE" w:rsidRDefault="00CC24FE" w:rsidP="000E271E">
      <w:pPr>
        <w:ind w:left="5954"/>
        <w:jc w:val="center"/>
        <w:rPr>
          <w:b/>
          <w:sz w:val="22"/>
        </w:rPr>
      </w:pPr>
    </w:p>
    <w:p w14:paraId="5A1D7E94" w14:textId="78AD88B0" w:rsidR="00CC24FE" w:rsidRDefault="00CC24FE" w:rsidP="00E31D5E">
      <w:pPr>
        <w:rPr>
          <w:b/>
          <w:sz w:val="22"/>
        </w:rPr>
      </w:pPr>
    </w:p>
    <w:p w14:paraId="3461BF71" w14:textId="77777777" w:rsidR="00E31D5E" w:rsidRDefault="00E31D5E" w:rsidP="00E31D5E">
      <w:pPr>
        <w:rPr>
          <w:b/>
          <w:sz w:val="22"/>
        </w:rPr>
      </w:pPr>
    </w:p>
    <w:p w14:paraId="353D6C27" w14:textId="682CC23E" w:rsidR="00D749F8" w:rsidRPr="00E31D5E" w:rsidRDefault="00B76BA6" w:rsidP="00E31D5E">
      <w:pPr>
        <w:spacing w:after="0"/>
        <w:ind w:left="5954"/>
        <w:jc w:val="right"/>
        <w:rPr>
          <w:bCs/>
          <w:sz w:val="21"/>
          <w:szCs w:val="21"/>
        </w:rPr>
      </w:pPr>
      <w:r>
        <w:rPr>
          <w:b/>
          <w:sz w:val="22"/>
        </w:rPr>
        <w:lastRenderedPageBreak/>
        <w:t xml:space="preserve">       </w:t>
      </w:r>
      <w:r w:rsidR="000E271E">
        <w:rPr>
          <w:b/>
          <w:sz w:val="22"/>
        </w:rPr>
        <w:t xml:space="preserve"> </w:t>
      </w:r>
      <w:r w:rsidR="000E271E" w:rsidRPr="00E31D5E">
        <w:rPr>
          <w:bCs/>
          <w:sz w:val="22"/>
        </w:rPr>
        <w:t>Załącznik nr 2</w:t>
      </w:r>
      <w:r w:rsidR="00E31D5E">
        <w:rPr>
          <w:bCs/>
          <w:sz w:val="22"/>
        </w:rPr>
        <w:t xml:space="preserve"> do SWZ</w:t>
      </w:r>
      <w:r w:rsidR="000E271E" w:rsidRPr="00E31D5E">
        <w:rPr>
          <w:bCs/>
          <w:sz w:val="21"/>
          <w:szCs w:val="21"/>
        </w:rPr>
        <w:t xml:space="preserve">                </w:t>
      </w:r>
    </w:p>
    <w:p w14:paraId="106AD595" w14:textId="04645D2D" w:rsidR="000E271E" w:rsidRPr="0075730E" w:rsidRDefault="000E271E" w:rsidP="00E31D5E">
      <w:pPr>
        <w:spacing w:after="0"/>
        <w:ind w:left="5954"/>
        <w:jc w:val="right"/>
        <w:rPr>
          <w:i/>
          <w:sz w:val="16"/>
          <w:szCs w:val="16"/>
        </w:rPr>
      </w:pPr>
      <w:r>
        <w:rPr>
          <w:sz w:val="21"/>
          <w:szCs w:val="21"/>
        </w:rPr>
        <w:t xml:space="preserve">    </w:t>
      </w:r>
      <w:r w:rsidRPr="0075730E">
        <w:rPr>
          <w:sz w:val="21"/>
          <w:szCs w:val="21"/>
        </w:rPr>
        <w:t>ZP.272.1</w:t>
      </w:r>
      <w:r w:rsidR="00E31D5E">
        <w:rPr>
          <w:sz w:val="21"/>
          <w:szCs w:val="21"/>
        </w:rPr>
        <w:t>.9.</w:t>
      </w:r>
      <w:r w:rsidRPr="0075730E">
        <w:rPr>
          <w:sz w:val="21"/>
          <w:szCs w:val="21"/>
        </w:rPr>
        <w:t>2021</w:t>
      </w:r>
    </w:p>
    <w:p w14:paraId="6D907E8E" w14:textId="77777777" w:rsidR="000E271E" w:rsidRPr="0075730E" w:rsidRDefault="000E271E" w:rsidP="000E271E">
      <w:pPr>
        <w:spacing w:after="0" w:line="480" w:lineRule="auto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>Wykonawca:</w:t>
      </w:r>
    </w:p>
    <w:p w14:paraId="5B540E16" w14:textId="77777777" w:rsidR="000E271E" w:rsidRPr="0075730E" w:rsidRDefault="000E271E" w:rsidP="000E271E">
      <w:pPr>
        <w:spacing w:after="0" w:line="480" w:lineRule="auto"/>
        <w:ind w:right="5954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</w:t>
      </w:r>
    </w:p>
    <w:p w14:paraId="42AD4F9D" w14:textId="77777777" w:rsidR="000E271E" w:rsidRPr="0075730E" w:rsidRDefault="000E271E" w:rsidP="000E271E">
      <w:pPr>
        <w:ind w:right="5953"/>
        <w:rPr>
          <w:i/>
          <w:sz w:val="16"/>
          <w:szCs w:val="16"/>
        </w:rPr>
      </w:pPr>
      <w:r w:rsidRPr="0075730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5730E">
        <w:rPr>
          <w:i/>
          <w:sz w:val="16"/>
          <w:szCs w:val="16"/>
        </w:rPr>
        <w:t>CEiDG</w:t>
      </w:r>
      <w:proofErr w:type="spellEnd"/>
      <w:r w:rsidRPr="0075730E">
        <w:rPr>
          <w:i/>
          <w:sz w:val="16"/>
          <w:szCs w:val="16"/>
        </w:rPr>
        <w:t>)</w:t>
      </w:r>
    </w:p>
    <w:p w14:paraId="0DD409E9" w14:textId="77777777" w:rsidR="000E271E" w:rsidRPr="0075730E" w:rsidRDefault="000E271E" w:rsidP="000E271E">
      <w:pPr>
        <w:spacing w:after="120" w:line="360" w:lineRule="auto"/>
        <w:jc w:val="center"/>
        <w:rPr>
          <w:b/>
          <w:u w:val="single"/>
        </w:rPr>
      </w:pPr>
    </w:p>
    <w:p w14:paraId="1A8CFB40" w14:textId="77777777" w:rsidR="000E271E" w:rsidRPr="0075730E" w:rsidRDefault="000E271E" w:rsidP="000E271E">
      <w:pPr>
        <w:spacing w:after="120" w:line="360" w:lineRule="auto"/>
        <w:jc w:val="center"/>
        <w:rPr>
          <w:b/>
          <w:u w:val="single"/>
        </w:rPr>
      </w:pPr>
      <w:r w:rsidRPr="0075730E">
        <w:rPr>
          <w:b/>
          <w:u w:val="single"/>
        </w:rPr>
        <w:t xml:space="preserve">Oświadczenie wykonawcy </w:t>
      </w:r>
    </w:p>
    <w:p w14:paraId="2D8F844B" w14:textId="77777777" w:rsidR="000E271E" w:rsidRPr="0075730E" w:rsidRDefault="000E271E" w:rsidP="000E271E">
      <w:pPr>
        <w:spacing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 xml:space="preserve">składane na podstawie art. 125 ust. 1 ustawy z dnia 11 września 2019 r. </w:t>
      </w:r>
    </w:p>
    <w:p w14:paraId="75D2F401" w14:textId="77777777" w:rsidR="000E271E" w:rsidRPr="0075730E" w:rsidRDefault="000E271E" w:rsidP="000E271E">
      <w:pPr>
        <w:spacing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 xml:space="preserve"> Prawo zamówień publicznych (dalej jako: ustawa </w:t>
      </w:r>
      <w:proofErr w:type="spellStart"/>
      <w:r w:rsidRPr="0075730E">
        <w:rPr>
          <w:b/>
          <w:sz w:val="21"/>
          <w:szCs w:val="21"/>
        </w:rPr>
        <w:t>Pzp</w:t>
      </w:r>
      <w:proofErr w:type="spellEnd"/>
      <w:r w:rsidRPr="0075730E">
        <w:rPr>
          <w:b/>
          <w:sz w:val="21"/>
          <w:szCs w:val="21"/>
        </w:rPr>
        <w:t xml:space="preserve">), </w:t>
      </w:r>
    </w:p>
    <w:p w14:paraId="38E7C47F" w14:textId="77777777" w:rsidR="000E271E" w:rsidRPr="0075730E" w:rsidRDefault="000E271E" w:rsidP="000E271E">
      <w:pPr>
        <w:spacing w:before="120" w:after="0" w:line="360" w:lineRule="auto"/>
        <w:jc w:val="center"/>
        <w:rPr>
          <w:b/>
          <w:sz w:val="21"/>
          <w:szCs w:val="21"/>
          <w:u w:val="single"/>
        </w:rPr>
      </w:pPr>
      <w:r w:rsidRPr="0075730E">
        <w:rPr>
          <w:b/>
          <w:sz w:val="21"/>
          <w:szCs w:val="21"/>
          <w:u w:val="single"/>
        </w:rPr>
        <w:t>DOTYCZĄCE PODSTAW WYKLUCZENIA Z POSTĘPOWANIA</w:t>
      </w:r>
    </w:p>
    <w:p w14:paraId="2E6A18F9" w14:textId="5471E67D" w:rsidR="000E271E" w:rsidRPr="00E31D5E" w:rsidRDefault="000E271E" w:rsidP="00E44CAA">
      <w:pPr>
        <w:spacing w:before="120" w:after="0" w:line="360" w:lineRule="auto"/>
        <w:jc w:val="both"/>
        <w:rPr>
          <w:b/>
          <w:sz w:val="21"/>
          <w:szCs w:val="21"/>
        </w:rPr>
      </w:pPr>
      <w:r w:rsidRPr="00E31D5E">
        <w:rPr>
          <w:bCs/>
          <w:sz w:val="21"/>
          <w:szCs w:val="21"/>
        </w:rPr>
        <w:t>dotyczy:</w:t>
      </w:r>
      <w:r w:rsidR="00E31D5E" w:rsidRPr="00E31D5E">
        <w:rPr>
          <w:bCs/>
          <w:sz w:val="21"/>
          <w:szCs w:val="21"/>
        </w:rPr>
        <w:t xml:space="preserve"> postępowania o udzielenie zamówienia publicznego prowadzonego w trybie podstawowym, przedmiotem którego jest: </w:t>
      </w:r>
      <w:r w:rsidR="00E31D5E" w:rsidRPr="00E31D5E">
        <w:rPr>
          <w:b/>
          <w:sz w:val="21"/>
          <w:szCs w:val="21"/>
        </w:rPr>
        <w:t>Usługa promocyjna Województwa Warmińsko-Mazurskiego podczas rozgrywek Superligi piłki ręcznej kobiet.</w:t>
      </w:r>
    </w:p>
    <w:p w14:paraId="1BDFEBCB" w14:textId="77777777" w:rsidR="000E271E" w:rsidRPr="0075730E" w:rsidRDefault="000E271E" w:rsidP="000E271E">
      <w:pPr>
        <w:spacing w:after="0"/>
        <w:jc w:val="both"/>
        <w:rPr>
          <w:sz w:val="21"/>
          <w:szCs w:val="21"/>
        </w:rPr>
      </w:pPr>
    </w:p>
    <w:p w14:paraId="78658197" w14:textId="77777777" w:rsidR="000E271E" w:rsidRPr="0075730E" w:rsidRDefault="000E271E" w:rsidP="000E271E">
      <w:pPr>
        <w:spacing w:after="0"/>
        <w:jc w:val="both"/>
        <w:rPr>
          <w:sz w:val="21"/>
          <w:szCs w:val="21"/>
        </w:rPr>
      </w:pPr>
    </w:p>
    <w:p w14:paraId="69297C8F" w14:textId="77777777" w:rsidR="000E271E" w:rsidRDefault="000E271E" w:rsidP="000E271E">
      <w:pPr>
        <w:spacing w:after="0" w:line="360" w:lineRule="auto"/>
        <w:rPr>
          <w:sz w:val="21"/>
          <w:szCs w:val="21"/>
        </w:rPr>
      </w:pPr>
      <w:r w:rsidRPr="0075730E">
        <w:rPr>
          <w:sz w:val="21"/>
          <w:szCs w:val="21"/>
        </w:rPr>
        <w:t xml:space="preserve">Oświadczam, że nie podlegam wykluczeniu z postępowania na podstawie art. 108 ust. 1 ustawy </w:t>
      </w:r>
      <w:proofErr w:type="spellStart"/>
      <w:r w:rsidRPr="0075730E">
        <w:rPr>
          <w:sz w:val="21"/>
          <w:szCs w:val="21"/>
        </w:rPr>
        <w:t>Pzp</w:t>
      </w:r>
      <w:proofErr w:type="spellEnd"/>
      <w:r w:rsidRPr="0075730E">
        <w:rPr>
          <w:sz w:val="21"/>
          <w:szCs w:val="21"/>
        </w:rPr>
        <w:t>.</w:t>
      </w:r>
    </w:p>
    <w:p w14:paraId="779C59C8" w14:textId="77777777" w:rsidR="000E271E" w:rsidRDefault="000E271E" w:rsidP="000E271E">
      <w:pPr>
        <w:spacing w:after="0" w:line="360" w:lineRule="auto"/>
        <w:rPr>
          <w:sz w:val="21"/>
          <w:szCs w:val="21"/>
        </w:rPr>
      </w:pPr>
    </w:p>
    <w:p w14:paraId="442D33B5" w14:textId="77777777" w:rsidR="000E271E" w:rsidRPr="0075730E" w:rsidRDefault="000E271E" w:rsidP="000E271E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---------------------------------------------------------------------------------------------------------------------------------</w:t>
      </w:r>
    </w:p>
    <w:p w14:paraId="15258FE2" w14:textId="77777777" w:rsidR="000E271E" w:rsidRPr="0075730E" w:rsidRDefault="000E271E" w:rsidP="000E271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5D0D7E82" w14:textId="77777777" w:rsidR="000E271E" w:rsidRPr="0075730E" w:rsidRDefault="000E271E" w:rsidP="000E271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69BB1DE9" w14:textId="77777777" w:rsidR="000E271E" w:rsidRPr="0075730E" w:rsidRDefault="000E271E" w:rsidP="000E271E">
      <w:pPr>
        <w:spacing w:after="0" w:line="360" w:lineRule="auto"/>
        <w:jc w:val="both"/>
        <w:rPr>
          <w:sz w:val="20"/>
          <w:szCs w:val="20"/>
        </w:rPr>
      </w:pPr>
      <w:r w:rsidRPr="0075730E">
        <w:rPr>
          <w:sz w:val="21"/>
          <w:szCs w:val="21"/>
        </w:rPr>
        <w:t xml:space="preserve">Oświadczam, że zachodzą w stosunku do mnie podstawy wykluczenia z postępowania na podstawie art.  108 ust. …………. ustawy </w:t>
      </w:r>
      <w:proofErr w:type="spellStart"/>
      <w:r w:rsidRPr="0075730E">
        <w:rPr>
          <w:sz w:val="21"/>
          <w:szCs w:val="21"/>
        </w:rPr>
        <w:t>Pzp</w:t>
      </w:r>
      <w:proofErr w:type="spellEnd"/>
      <w:r w:rsidRPr="0075730E">
        <w:rPr>
          <w:sz w:val="20"/>
          <w:szCs w:val="20"/>
        </w:rPr>
        <w:t xml:space="preserve"> </w:t>
      </w:r>
      <w:r w:rsidRPr="0075730E">
        <w:rPr>
          <w:i/>
          <w:sz w:val="16"/>
          <w:szCs w:val="16"/>
        </w:rPr>
        <w:t xml:space="preserve">(podać mającą zastosowanie podstawę wykluczenia spośród wymienionych w art. 108 ust. 1 pkt 1,2 lub 5 ustawy </w:t>
      </w:r>
      <w:proofErr w:type="spellStart"/>
      <w:r w:rsidRPr="0075730E">
        <w:rPr>
          <w:i/>
          <w:sz w:val="16"/>
          <w:szCs w:val="16"/>
        </w:rPr>
        <w:t>Pzp</w:t>
      </w:r>
      <w:proofErr w:type="spellEnd"/>
      <w:r w:rsidRPr="0075730E">
        <w:rPr>
          <w:i/>
          <w:sz w:val="16"/>
          <w:szCs w:val="16"/>
        </w:rPr>
        <w:t>).</w:t>
      </w:r>
      <w:r w:rsidRPr="0075730E">
        <w:rPr>
          <w:sz w:val="20"/>
          <w:szCs w:val="20"/>
        </w:rPr>
        <w:t xml:space="preserve"> </w:t>
      </w:r>
    </w:p>
    <w:p w14:paraId="4A7767EF" w14:textId="77777777" w:rsidR="000E271E" w:rsidRPr="0075730E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 xml:space="preserve">Jednocześnie oświadczam, że w związku z ww. okolicznością spełniam łącznie następujące przesłanki o których mowa w art. 110 ust. 2 ustawy </w:t>
      </w:r>
      <w:proofErr w:type="spellStart"/>
      <w:r w:rsidRPr="0075730E">
        <w:rPr>
          <w:sz w:val="21"/>
          <w:szCs w:val="21"/>
        </w:rPr>
        <w:t>Pzp</w:t>
      </w:r>
      <w:proofErr w:type="spellEnd"/>
      <w:r w:rsidRPr="0075730E">
        <w:rPr>
          <w:sz w:val="21"/>
          <w:szCs w:val="21"/>
        </w:rPr>
        <w:t>.</w:t>
      </w:r>
    </w:p>
    <w:p w14:paraId="61DB1211" w14:textId="77777777" w:rsidR="000E271E" w:rsidRPr="0075730E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………………………………………………………………………………………………………………..</w:t>
      </w:r>
    </w:p>
    <w:p w14:paraId="2C50F2A4" w14:textId="77777777" w:rsidR="000E271E" w:rsidRPr="0075730E" w:rsidRDefault="000E271E" w:rsidP="000E271E">
      <w:pPr>
        <w:spacing w:after="0" w:line="360" w:lineRule="auto"/>
        <w:jc w:val="both"/>
        <w:rPr>
          <w:sz w:val="20"/>
          <w:szCs w:val="20"/>
        </w:rPr>
      </w:pPr>
      <w:r w:rsidRPr="0075730E">
        <w:rPr>
          <w:sz w:val="20"/>
          <w:szCs w:val="20"/>
        </w:rPr>
        <w:t>…………………………………………………………………………………………..…………………...........…</w:t>
      </w:r>
    </w:p>
    <w:p w14:paraId="38793699" w14:textId="77777777" w:rsidR="000E271E" w:rsidRPr="0075730E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</w:p>
    <w:p w14:paraId="1D306E31" w14:textId="77777777" w:rsidR="000E271E" w:rsidRPr="0075730E" w:rsidRDefault="000E271E" w:rsidP="000E271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660002C6" w14:textId="77777777" w:rsidR="000E271E" w:rsidRPr="0075730E" w:rsidRDefault="000E271E" w:rsidP="000E271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29774FE1" w14:textId="77777777" w:rsidR="00D749F8" w:rsidRPr="00D749F8" w:rsidRDefault="00D749F8" w:rsidP="00D749F8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14:paraId="61403E6E" w14:textId="77777777" w:rsidR="00D749F8" w:rsidRPr="00D749F8" w:rsidRDefault="00D749F8" w:rsidP="00D749F8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14:paraId="78A7FE0A" w14:textId="77777777" w:rsidR="000E271E" w:rsidRDefault="000E271E" w:rsidP="00D749F8">
      <w:pPr>
        <w:spacing w:after="0" w:line="360" w:lineRule="auto"/>
        <w:jc w:val="both"/>
        <w:rPr>
          <w:sz w:val="22"/>
        </w:rPr>
      </w:pPr>
    </w:p>
    <w:p w14:paraId="5FC9BE0A" w14:textId="77777777" w:rsidR="00D749F8" w:rsidRDefault="00D749F8" w:rsidP="007021FD">
      <w:pPr>
        <w:jc w:val="right"/>
        <w:rPr>
          <w:sz w:val="22"/>
        </w:rPr>
      </w:pPr>
    </w:p>
    <w:p w14:paraId="598C81F0" w14:textId="77777777" w:rsidR="00756494" w:rsidRDefault="00756494" w:rsidP="007021FD">
      <w:pPr>
        <w:jc w:val="right"/>
        <w:rPr>
          <w:sz w:val="22"/>
        </w:rPr>
      </w:pPr>
    </w:p>
    <w:p w14:paraId="7E61BB23" w14:textId="5EDCFABA" w:rsidR="007021FD" w:rsidRDefault="007021FD" w:rsidP="00E44CAA">
      <w:pPr>
        <w:spacing w:after="0"/>
        <w:jc w:val="right"/>
        <w:rPr>
          <w:sz w:val="22"/>
        </w:rPr>
      </w:pPr>
      <w:r>
        <w:rPr>
          <w:sz w:val="22"/>
        </w:rPr>
        <w:lastRenderedPageBreak/>
        <w:t xml:space="preserve">Załącznik nr </w:t>
      </w:r>
      <w:r w:rsidR="00E31D5E">
        <w:rPr>
          <w:sz w:val="22"/>
        </w:rPr>
        <w:t>3 do SWZ</w:t>
      </w:r>
    </w:p>
    <w:p w14:paraId="5E8B89E9" w14:textId="4D00BBAA" w:rsidR="00E44CAA" w:rsidRDefault="00E44CAA" w:rsidP="00E44CAA">
      <w:pPr>
        <w:spacing w:after="0"/>
        <w:jc w:val="right"/>
        <w:rPr>
          <w:sz w:val="22"/>
        </w:rPr>
      </w:pPr>
      <w:r>
        <w:rPr>
          <w:sz w:val="22"/>
        </w:rPr>
        <w:t>ZP.272.1.9.2021</w:t>
      </w:r>
    </w:p>
    <w:p w14:paraId="06551D96" w14:textId="77777777" w:rsidR="007021FD" w:rsidRDefault="007021FD" w:rsidP="009D6B94">
      <w:pPr>
        <w:jc w:val="center"/>
        <w:rPr>
          <w:b/>
          <w:sz w:val="22"/>
        </w:rPr>
      </w:pPr>
      <w:r>
        <w:rPr>
          <w:b/>
          <w:sz w:val="22"/>
        </w:rPr>
        <w:t>USTANOWIENIE PEŁNOMOCNIKA</w:t>
      </w:r>
    </w:p>
    <w:p w14:paraId="0A5CBE51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>
        <w:rPr>
          <w:i/>
          <w:sz w:val="22"/>
        </w:rPr>
        <w:t>( dotyczy podmiotów, które składają wspólną ofertę także spółek cywilnych)</w:t>
      </w:r>
    </w:p>
    <w:p w14:paraId="22FDCD18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7DB1D6E0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2A8D4251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My niżej podpisani uprawnieni do reprezentacji wykonawcy: </w:t>
      </w:r>
    </w:p>
    <w:p w14:paraId="0835E97B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174AD52C" w14:textId="77777777" w:rsidR="007021FD" w:rsidRDefault="007021FD" w:rsidP="004E15A3">
      <w:pPr>
        <w:pStyle w:val="Nagwek"/>
        <w:numPr>
          <w:ilvl w:val="0"/>
          <w:numId w:val="31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2CE0C962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469A8A9F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31C4BD52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639FB82C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01695178" w14:textId="77777777" w:rsidR="007021FD" w:rsidRDefault="007021FD" w:rsidP="004E15A3">
      <w:pPr>
        <w:pStyle w:val="Nagwek"/>
        <w:numPr>
          <w:ilvl w:val="0"/>
          <w:numId w:val="31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40672822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507B7B64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2C3984DE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35AB14D0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7F4A3312" w14:textId="77777777" w:rsidR="007021FD" w:rsidRDefault="007021FD" w:rsidP="004E15A3">
      <w:pPr>
        <w:pStyle w:val="Nagwek"/>
        <w:numPr>
          <w:ilvl w:val="0"/>
          <w:numId w:val="31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5C962CA1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083AF655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5908C630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14:paraId="40A7F8D4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66133546" w14:textId="6365AB32" w:rsidR="007021FD" w:rsidRDefault="007021FD" w:rsidP="007021F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Ubiegając się wspólnie o udzielenie zamówienia w postępowaniu przedmiotem  którego jest: </w:t>
      </w:r>
    </w:p>
    <w:p w14:paraId="09EFB0C6" w14:textId="4E6576ED" w:rsidR="007021FD" w:rsidRPr="00E44CAA" w:rsidRDefault="007021FD" w:rsidP="00E44CAA">
      <w:pPr>
        <w:spacing w:before="120" w:after="0" w:line="360" w:lineRule="auto"/>
        <w:jc w:val="both"/>
        <w:rPr>
          <w:b/>
          <w:sz w:val="21"/>
          <w:szCs w:val="21"/>
        </w:rPr>
      </w:pPr>
      <w:r>
        <w:rPr>
          <w:sz w:val="22"/>
        </w:rPr>
        <w:t>,,</w:t>
      </w:r>
      <w:r w:rsidR="00E44CAA" w:rsidRPr="00E31D5E">
        <w:rPr>
          <w:b/>
          <w:sz w:val="21"/>
          <w:szCs w:val="21"/>
        </w:rPr>
        <w:t>Usługa promocyjna Województwa Warmińsko-Mazurskiego podczas rozgrywek Superligi piłki ręcznej kobiet.</w:t>
      </w:r>
      <w:r>
        <w:rPr>
          <w:sz w:val="22"/>
        </w:rPr>
        <w:t>”</w:t>
      </w:r>
    </w:p>
    <w:p w14:paraId="4B5D5673" w14:textId="77777777" w:rsidR="007021FD" w:rsidRDefault="007021FD" w:rsidP="007021FD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14:paraId="56CA4E4C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sz w:val="22"/>
        </w:rPr>
        <w:t xml:space="preserve">Ustanawiamy P. ............................................................ swoim pełnomocnikiem do: reprezentowania w postępowaniu o udzielenie zamówienia publicznego / reprezentowania w postępowaniu o udzielenie zamówienia publicznego i zawarcie umowy *                       </w:t>
      </w:r>
    </w:p>
    <w:p w14:paraId="2A2A8F41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3DC67BB1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02840F4B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1</w:t>
      </w:r>
      <w:r w:rsidRPr="00756494">
        <w:rPr>
          <w:sz w:val="20"/>
          <w:szCs w:val="20"/>
        </w:rPr>
        <w:t xml:space="preserve">. Podpisano ( imię, nazwisko i </w:t>
      </w:r>
      <w:r w:rsidR="00756494" w:rsidRPr="00756494">
        <w:rPr>
          <w:sz w:val="20"/>
          <w:szCs w:val="20"/>
        </w:rPr>
        <w:t xml:space="preserve">kwalifikowany podpis elektroniczny, podpis zaufany lub podpis osobisty </w:t>
      </w:r>
      <w:r w:rsidRPr="00756494">
        <w:rPr>
          <w:sz w:val="20"/>
          <w:szCs w:val="20"/>
        </w:rPr>
        <w:t>)</w:t>
      </w:r>
      <w:r>
        <w:rPr>
          <w:sz w:val="22"/>
        </w:rPr>
        <w:t xml:space="preserve"> </w:t>
      </w:r>
    </w:p>
    <w:p w14:paraId="1F4B697E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2B1AD7ED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3FDA5EB6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37704E20" w14:textId="77777777" w:rsidR="00756494" w:rsidRDefault="00756494" w:rsidP="0075649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2.</w:t>
      </w:r>
      <w:r w:rsidRPr="00756494">
        <w:rPr>
          <w:sz w:val="20"/>
          <w:szCs w:val="20"/>
        </w:rPr>
        <w:t xml:space="preserve"> Podpisano ( imię, nazwisko i kwalifikowany podpis elektroniczny, podpis zaufany lub podpis osobisty )</w:t>
      </w:r>
      <w:r>
        <w:rPr>
          <w:sz w:val="22"/>
        </w:rPr>
        <w:t xml:space="preserve"> </w:t>
      </w:r>
    </w:p>
    <w:p w14:paraId="6A71EB94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2F677152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2E73277D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12BEB1F1" w14:textId="77777777" w:rsidR="00756494" w:rsidRDefault="00756494" w:rsidP="0075649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3</w:t>
      </w:r>
      <w:r w:rsidRPr="00756494">
        <w:rPr>
          <w:sz w:val="20"/>
          <w:szCs w:val="20"/>
        </w:rPr>
        <w:t>. Podpisano ( imię, nazwisko i kwalifikowany podpis elektroniczny, podpis zaufany lub podpis osobisty )</w:t>
      </w:r>
      <w:r>
        <w:rPr>
          <w:sz w:val="22"/>
        </w:rPr>
        <w:t xml:space="preserve"> </w:t>
      </w:r>
    </w:p>
    <w:p w14:paraId="38BD21A0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4ABFBE02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38E9261F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  <w:r>
        <w:rPr>
          <w:i/>
          <w:sz w:val="22"/>
        </w:rPr>
        <w:t>(Podpis osoby lub osób uprawnionych do reprezentowania firmy)</w:t>
      </w:r>
    </w:p>
    <w:p w14:paraId="63685378" w14:textId="77777777"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34570520" w14:textId="6D0B2BBA" w:rsidR="007021FD" w:rsidRDefault="007021FD" w:rsidP="009D6B94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sz w:val="22"/>
        </w:rPr>
        <w:t xml:space="preserve">* niepotrzebne skreślić </w:t>
      </w:r>
    </w:p>
    <w:p w14:paraId="77903DE1" w14:textId="77777777" w:rsidR="00815EB9" w:rsidRDefault="00815EB9" w:rsidP="00815EB9">
      <w:pPr>
        <w:spacing w:after="0"/>
        <w:jc w:val="right"/>
        <w:rPr>
          <w:sz w:val="22"/>
        </w:rPr>
      </w:pPr>
      <w:r w:rsidRPr="00913E9C">
        <w:rPr>
          <w:sz w:val="22"/>
        </w:rPr>
        <w:lastRenderedPageBreak/>
        <w:t xml:space="preserve">Załącznik nr </w:t>
      </w:r>
      <w:r>
        <w:rPr>
          <w:sz w:val="22"/>
        </w:rPr>
        <w:t>4 do SWZ</w:t>
      </w:r>
    </w:p>
    <w:p w14:paraId="4A18153F" w14:textId="2D3FD6C0" w:rsidR="00815EB9" w:rsidRPr="00815EB9" w:rsidRDefault="00815EB9" w:rsidP="00815EB9">
      <w:pPr>
        <w:spacing w:after="0"/>
        <w:jc w:val="right"/>
        <w:rPr>
          <w:sz w:val="22"/>
        </w:rPr>
      </w:pPr>
      <w:r>
        <w:rPr>
          <w:sz w:val="22"/>
        </w:rPr>
        <w:t>ZP.272.1.9.2021</w:t>
      </w:r>
    </w:p>
    <w:p w14:paraId="614DC8BD" w14:textId="6D3A0DC2" w:rsidR="00815EB9" w:rsidRPr="00815EB9" w:rsidRDefault="00815EB9" w:rsidP="00815EB9">
      <w:pPr>
        <w:rPr>
          <w:sz w:val="22"/>
        </w:rPr>
      </w:pPr>
      <w:r w:rsidRPr="004309AC">
        <w:rPr>
          <w:sz w:val="22"/>
        </w:rPr>
        <w:t>Nr sprawy:…………….</w:t>
      </w:r>
      <w:r w:rsidRPr="004309AC">
        <w:rPr>
          <w:b/>
          <w:sz w:val="22"/>
        </w:rPr>
        <w:t xml:space="preserve">                        </w:t>
      </w:r>
    </w:p>
    <w:p w14:paraId="001AF193" w14:textId="77777777" w:rsidR="00815EB9" w:rsidRDefault="00815EB9" w:rsidP="00815EB9">
      <w:pPr>
        <w:jc w:val="center"/>
        <w:rPr>
          <w:b/>
          <w:szCs w:val="24"/>
        </w:rPr>
      </w:pPr>
      <w:r>
        <w:rPr>
          <w:b/>
          <w:szCs w:val="24"/>
        </w:rPr>
        <w:t>PROJEKTOWANE POSTANOWIENIA UMOWY</w:t>
      </w:r>
    </w:p>
    <w:p w14:paraId="680062F3" w14:textId="68347125" w:rsidR="00815EB9" w:rsidRPr="007D042A" w:rsidRDefault="00815EB9" w:rsidP="00815EB9">
      <w:pPr>
        <w:jc w:val="center"/>
        <w:rPr>
          <w:b/>
          <w:szCs w:val="24"/>
        </w:rPr>
      </w:pPr>
      <w:r>
        <w:rPr>
          <w:b/>
          <w:szCs w:val="24"/>
        </w:rPr>
        <w:t>(UMOWA nr ………………)</w:t>
      </w:r>
    </w:p>
    <w:p w14:paraId="71E0FF28" w14:textId="77777777" w:rsidR="00815EB9" w:rsidRPr="00355797" w:rsidRDefault="00815EB9" w:rsidP="00815EB9">
      <w:pPr>
        <w:spacing w:line="360" w:lineRule="auto"/>
        <w:jc w:val="both"/>
        <w:rPr>
          <w:color w:val="000000"/>
          <w:sz w:val="22"/>
        </w:rPr>
      </w:pPr>
      <w:r w:rsidRPr="007D042A">
        <w:rPr>
          <w:color w:val="000000"/>
          <w:sz w:val="22"/>
        </w:rPr>
        <w:t xml:space="preserve">zawarta w Olsztynie dnia ................................ w rezultacie postępowania o udzielenie zamówienia publicznego prowadzonego w trybie </w:t>
      </w:r>
      <w:r>
        <w:rPr>
          <w:color w:val="000000"/>
          <w:sz w:val="22"/>
        </w:rPr>
        <w:t>podstawowym bez negocjacji</w:t>
      </w:r>
      <w:r w:rsidRPr="007D042A">
        <w:rPr>
          <w:color w:val="000000"/>
          <w:sz w:val="22"/>
        </w:rPr>
        <w:t xml:space="preserve">, zgodnie z przepisami ustawy z dnia </w:t>
      </w:r>
      <w:r w:rsidRPr="00355797">
        <w:rPr>
          <w:color w:val="000000"/>
          <w:sz w:val="22"/>
        </w:rPr>
        <w:t>11 września 2019  r. Prawo zamówień publicznych (Dz. U z 2019 r. poz. 2019</w:t>
      </w:r>
      <w:r>
        <w:rPr>
          <w:color w:val="000000"/>
          <w:sz w:val="22"/>
        </w:rPr>
        <w:t xml:space="preserve"> ze zm</w:t>
      </w:r>
      <w:r w:rsidRPr="00355797">
        <w:rPr>
          <w:color w:val="000000"/>
          <w:sz w:val="22"/>
        </w:rPr>
        <w:t>.), pomiędzy:</w:t>
      </w:r>
    </w:p>
    <w:p w14:paraId="5FA99D89" w14:textId="77777777" w:rsidR="00815EB9" w:rsidRPr="007D042A" w:rsidRDefault="00815EB9" w:rsidP="00815EB9">
      <w:pPr>
        <w:jc w:val="both"/>
        <w:rPr>
          <w:color w:val="000000"/>
          <w:sz w:val="22"/>
        </w:rPr>
      </w:pPr>
      <w:r w:rsidRPr="00483417">
        <w:rPr>
          <w:b/>
          <w:bCs/>
          <w:color w:val="000000"/>
          <w:sz w:val="22"/>
        </w:rPr>
        <w:t>Województwem Warmińsko-Mazurskim</w:t>
      </w:r>
      <w:r w:rsidRPr="007D042A">
        <w:rPr>
          <w:color w:val="000000"/>
          <w:sz w:val="22"/>
        </w:rPr>
        <w:t xml:space="preserve"> z siedzibą w Olsztynie przy ul. Emilii Plater 1, 10-562 Olsztyn; </w:t>
      </w:r>
      <w:r w:rsidRPr="007D042A">
        <w:rPr>
          <w:color w:val="000000"/>
          <w:sz w:val="22"/>
        </w:rPr>
        <w:br/>
        <w:t xml:space="preserve">NIP: 739-38-90-447; REGON: 510742333, zwanym dalej </w:t>
      </w:r>
      <w:r w:rsidRPr="007D042A">
        <w:rPr>
          <w:b/>
          <w:color w:val="000000"/>
          <w:sz w:val="22"/>
        </w:rPr>
        <w:t>Zamawiającym</w:t>
      </w:r>
      <w:r w:rsidRPr="007D042A">
        <w:rPr>
          <w:color w:val="000000"/>
          <w:sz w:val="22"/>
        </w:rPr>
        <w:t xml:space="preserve"> reprezentowanym przez </w:t>
      </w:r>
      <w:r w:rsidRPr="007D042A">
        <w:rPr>
          <w:color w:val="000000"/>
          <w:sz w:val="22"/>
        </w:rPr>
        <w:br/>
        <w:t>Zarząd Województwa, w imieniu którego działają:</w:t>
      </w:r>
    </w:p>
    <w:p w14:paraId="090D824A" w14:textId="10B9C280" w:rsidR="00815EB9" w:rsidRPr="007D042A" w:rsidRDefault="00815EB9" w:rsidP="00815EB9">
      <w:pPr>
        <w:tabs>
          <w:tab w:val="num" w:pos="360"/>
        </w:tabs>
        <w:jc w:val="both"/>
        <w:rPr>
          <w:color w:val="000000"/>
          <w:sz w:val="22"/>
        </w:rPr>
      </w:pPr>
      <w:r w:rsidRPr="007D042A">
        <w:rPr>
          <w:color w:val="000000"/>
          <w:sz w:val="22"/>
        </w:rPr>
        <w:t xml:space="preserve">1. </w:t>
      </w:r>
      <w:r w:rsidRPr="007D042A">
        <w:rPr>
          <w:b/>
          <w:color w:val="000000"/>
          <w:sz w:val="22"/>
        </w:rPr>
        <w:t xml:space="preserve">…………………………………………… </w:t>
      </w:r>
      <w:r>
        <w:rPr>
          <w:color w:val="000000"/>
          <w:sz w:val="22"/>
        </w:rPr>
        <w:t>– ……………………………………………………….</w:t>
      </w:r>
    </w:p>
    <w:p w14:paraId="664C0B7A" w14:textId="5347957A" w:rsidR="00815EB9" w:rsidRPr="007D042A" w:rsidRDefault="00815EB9" w:rsidP="00815EB9">
      <w:pPr>
        <w:tabs>
          <w:tab w:val="num" w:pos="360"/>
        </w:tabs>
        <w:ind w:left="360" w:hanging="360"/>
        <w:jc w:val="both"/>
        <w:rPr>
          <w:color w:val="000000"/>
          <w:sz w:val="22"/>
        </w:rPr>
      </w:pPr>
      <w:r w:rsidRPr="007D042A">
        <w:rPr>
          <w:color w:val="000000"/>
          <w:sz w:val="22"/>
        </w:rPr>
        <w:t xml:space="preserve">2. </w:t>
      </w:r>
      <w:r w:rsidRPr="007D042A">
        <w:rPr>
          <w:b/>
          <w:color w:val="000000"/>
          <w:sz w:val="22"/>
        </w:rPr>
        <w:t xml:space="preserve">…………………………………………… </w:t>
      </w:r>
      <w:r>
        <w:rPr>
          <w:color w:val="000000"/>
          <w:sz w:val="22"/>
        </w:rPr>
        <w:t>– ……………………………………………………….</w:t>
      </w:r>
    </w:p>
    <w:p w14:paraId="0E6122D0" w14:textId="52C73D8A" w:rsidR="00815EB9" w:rsidRPr="007D042A" w:rsidRDefault="00815EB9" w:rsidP="00815EB9">
      <w:pPr>
        <w:jc w:val="both"/>
        <w:rPr>
          <w:color w:val="000000"/>
          <w:sz w:val="22"/>
        </w:rPr>
      </w:pPr>
      <w:r w:rsidRPr="007D042A">
        <w:rPr>
          <w:color w:val="000000"/>
          <w:sz w:val="22"/>
        </w:rPr>
        <w:t xml:space="preserve">a </w:t>
      </w:r>
      <w:r w:rsidRPr="007D042A">
        <w:rPr>
          <w:b/>
          <w:color w:val="000000"/>
          <w:sz w:val="22"/>
        </w:rPr>
        <w:t xml:space="preserve">……………………………………………. </w:t>
      </w:r>
      <w:r>
        <w:rPr>
          <w:color w:val="000000"/>
          <w:sz w:val="22"/>
        </w:rPr>
        <w:t>– ……………………………………………………….</w:t>
      </w:r>
    </w:p>
    <w:p w14:paraId="3F8130B9" w14:textId="77777777" w:rsidR="00815EB9" w:rsidRDefault="00815EB9" w:rsidP="00815EB9">
      <w:pPr>
        <w:spacing w:line="360" w:lineRule="auto"/>
        <w:jc w:val="both"/>
        <w:rPr>
          <w:b/>
          <w:color w:val="000000"/>
          <w:sz w:val="22"/>
        </w:rPr>
      </w:pPr>
      <w:r w:rsidRPr="007D042A">
        <w:rPr>
          <w:color w:val="000000"/>
          <w:sz w:val="22"/>
        </w:rPr>
        <w:t xml:space="preserve">zwanym </w:t>
      </w:r>
      <w:r w:rsidRPr="007D042A">
        <w:rPr>
          <w:b/>
          <w:color w:val="000000"/>
          <w:sz w:val="22"/>
        </w:rPr>
        <w:t xml:space="preserve">Wykonawcą, </w:t>
      </w:r>
    </w:p>
    <w:p w14:paraId="0954CDDE" w14:textId="3A1C9BE3" w:rsidR="00815EB9" w:rsidRPr="00815EB9" w:rsidRDefault="00815EB9" w:rsidP="00815EB9">
      <w:pPr>
        <w:spacing w:line="360" w:lineRule="auto"/>
        <w:jc w:val="both"/>
        <w:rPr>
          <w:color w:val="000000"/>
          <w:sz w:val="22"/>
        </w:rPr>
      </w:pPr>
      <w:r w:rsidRPr="007D042A">
        <w:rPr>
          <w:sz w:val="22"/>
        </w:rPr>
        <w:t>zaś wspólnie zwanymi dalej „Stronami” lub osobno „Stroną”.</w:t>
      </w:r>
    </w:p>
    <w:p w14:paraId="156A624B" w14:textId="77777777" w:rsidR="00815EB9" w:rsidRDefault="00815EB9" w:rsidP="00815EB9">
      <w:pPr>
        <w:spacing w:line="360" w:lineRule="auto"/>
        <w:ind w:firstLine="45"/>
        <w:jc w:val="center"/>
        <w:rPr>
          <w:sz w:val="22"/>
        </w:rPr>
      </w:pPr>
      <w:r w:rsidRPr="00FC7D4B">
        <w:rPr>
          <w:sz w:val="22"/>
        </w:rPr>
        <w:t>§ 1</w:t>
      </w:r>
    </w:p>
    <w:p w14:paraId="2D4983E8" w14:textId="77777777" w:rsidR="00815EB9" w:rsidRPr="00E313EA" w:rsidRDefault="00815EB9" w:rsidP="004E15A3">
      <w:pPr>
        <w:numPr>
          <w:ilvl w:val="0"/>
          <w:numId w:val="38"/>
        </w:numPr>
        <w:spacing w:after="0" w:line="360" w:lineRule="auto"/>
        <w:ind w:left="284" w:hanging="284"/>
        <w:jc w:val="both"/>
        <w:rPr>
          <w:sz w:val="22"/>
        </w:rPr>
      </w:pPr>
      <w:r w:rsidRPr="005606EC">
        <w:rPr>
          <w:snapToGrid w:val="0"/>
          <w:sz w:val="22"/>
        </w:rPr>
        <w:t xml:space="preserve">Przedmiotem </w:t>
      </w:r>
      <w:r w:rsidRPr="005606EC">
        <w:rPr>
          <w:sz w:val="22"/>
        </w:rPr>
        <w:t xml:space="preserve">umowy </w:t>
      </w:r>
      <w:r>
        <w:rPr>
          <w:sz w:val="22"/>
        </w:rPr>
        <w:t xml:space="preserve">jest świadczenie usługi polegającej na promocji Województwa Warmińsko-Mazurskiego podczas rozgrywek PGNiG Superligi Kobiet w piłce ręcznej w 2021 r. </w:t>
      </w:r>
    </w:p>
    <w:p w14:paraId="19FC6914" w14:textId="216D0F76" w:rsidR="00815EB9" w:rsidRPr="00815EB9" w:rsidRDefault="00815EB9" w:rsidP="004E15A3">
      <w:pPr>
        <w:numPr>
          <w:ilvl w:val="0"/>
          <w:numId w:val="38"/>
        </w:numPr>
        <w:spacing w:before="40" w:after="40" w:line="360" w:lineRule="auto"/>
        <w:ind w:left="284" w:hanging="284"/>
        <w:jc w:val="both"/>
        <w:rPr>
          <w:sz w:val="22"/>
        </w:rPr>
      </w:pPr>
      <w:r>
        <w:rPr>
          <w:iCs/>
          <w:sz w:val="22"/>
        </w:rPr>
        <w:t xml:space="preserve">Usługa, o której mowa w ust. 1 umowy będzie wykonywana w oparciu o zespół ……………………….., który w 2021 r. bierze udział w rozgrywkach </w:t>
      </w:r>
      <w:r>
        <w:rPr>
          <w:sz w:val="22"/>
        </w:rPr>
        <w:t>PGNiG Superligi Kobiet w piłce ręcznej.</w:t>
      </w:r>
    </w:p>
    <w:p w14:paraId="0357F6EA" w14:textId="77777777" w:rsidR="00815EB9" w:rsidRDefault="00815EB9" w:rsidP="00815EB9">
      <w:pPr>
        <w:pStyle w:val="Tekstpodstawowy"/>
        <w:spacing w:after="120" w:line="360" w:lineRule="auto"/>
        <w:rPr>
          <w:b w:val="0"/>
          <w:sz w:val="22"/>
          <w:szCs w:val="22"/>
        </w:rPr>
      </w:pPr>
      <w:r w:rsidRPr="00E238E2">
        <w:rPr>
          <w:b w:val="0"/>
          <w:sz w:val="22"/>
          <w:szCs w:val="22"/>
        </w:rPr>
        <w:t>§ 2</w:t>
      </w:r>
    </w:p>
    <w:p w14:paraId="60A82FE5" w14:textId="77777777" w:rsidR="00815EB9" w:rsidRPr="005B7F03" w:rsidRDefault="00815EB9" w:rsidP="004E15A3">
      <w:pPr>
        <w:pStyle w:val="NumberList"/>
        <w:numPr>
          <w:ilvl w:val="0"/>
          <w:numId w:val="40"/>
        </w:numPr>
        <w:tabs>
          <w:tab w:val="left" w:pos="-2127"/>
          <w:tab w:val="left" w:pos="142"/>
          <w:tab w:val="left" w:pos="284"/>
        </w:tabs>
        <w:spacing w:before="40" w:after="40" w:line="360" w:lineRule="auto"/>
        <w:ind w:left="142" w:hanging="142"/>
        <w:jc w:val="both"/>
        <w:rPr>
          <w:bCs/>
          <w:i w:val="0"/>
          <w:iCs/>
          <w:color w:val="auto"/>
          <w:sz w:val="22"/>
          <w:szCs w:val="22"/>
          <w:lang w:val="pl-PL"/>
        </w:rPr>
      </w:pPr>
      <w:r>
        <w:rPr>
          <w:i w:val="0"/>
          <w:sz w:val="22"/>
          <w:szCs w:val="22"/>
          <w:lang w:val="pl-PL"/>
        </w:rPr>
        <w:t xml:space="preserve">Wykonawca zobowiązuje się do realizacji następujących zadań będących przedmiotem umowy: </w:t>
      </w:r>
    </w:p>
    <w:p w14:paraId="2F424992" w14:textId="673B819E" w:rsidR="00815EB9" w:rsidRPr="005B7F03" w:rsidRDefault="00815EB9" w:rsidP="004E15A3">
      <w:pPr>
        <w:numPr>
          <w:ilvl w:val="0"/>
          <w:numId w:val="47"/>
        </w:numPr>
        <w:tabs>
          <w:tab w:val="left" w:pos="426"/>
        </w:tabs>
        <w:spacing w:after="0" w:line="360" w:lineRule="auto"/>
        <w:contextualSpacing/>
        <w:jc w:val="both"/>
        <w:rPr>
          <w:rFonts w:ascii="Times" w:eastAsia="Calibri" w:hAnsi="Times" w:cs="Times"/>
          <w:sz w:val="22"/>
          <w:lang w:val="x-none"/>
        </w:rPr>
      </w:pPr>
      <w:r w:rsidRPr="005B7F03">
        <w:rPr>
          <w:rFonts w:ascii="Times" w:eastAsia="Calibri" w:hAnsi="Times" w:cs="Times"/>
          <w:sz w:val="22"/>
          <w:lang w:val="x-none"/>
        </w:rPr>
        <w:t>ekspozycj</w:t>
      </w:r>
      <w:r>
        <w:rPr>
          <w:rFonts w:ascii="Times" w:eastAsia="Calibri" w:hAnsi="Times" w:cs="Times"/>
          <w:sz w:val="22"/>
        </w:rPr>
        <w:t>i</w:t>
      </w:r>
      <w:r w:rsidRPr="005B7F03">
        <w:rPr>
          <w:rFonts w:ascii="Times" w:eastAsia="Calibri" w:hAnsi="Times" w:cs="Times"/>
          <w:sz w:val="22"/>
          <w:lang w:val="x-none"/>
        </w:rPr>
        <w:t xml:space="preserve"> logo Województwa Warmińsko-Mazurskiego na co najmniej 2 baner</w:t>
      </w:r>
      <w:r w:rsidRPr="005B7F03">
        <w:rPr>
          <w:rFonts w:ascii="Times" w:eastAsia="Calibri" w:hAnsi="Times" w:cs="Times"/>
          <w:sz w:val="22"/>
        </w:rPr>
        <w:t xml:space="preserve">ach </w:t>
      </w:r>
      <w:r w:rsidRPr="005B7F03">
        <w:rPr>
          <w:rFonts w:ascii="Times" w:eastAsia="Calibri" w:hAnsi="Times" w:cs="Times"/>
          <w:sz w:val="22"/>
          <w:lang w:val="x-none"/>
        </w:rPr>
        <w:t>reklamowych o wymiarach 3m x 0,8</w:t>
      </w:r>
      <w:r>
        <w:rPr>
          <w:rFonts w:ascii="Times" w:eastAsia="Calibri" w:hAnsi="Times" w:cs="Times"/>
          <w:sz w:val="22"/>
        </w:rPr>
        <w:t xml:space="preserve"> </w:t>
      </w:r>
      <w:r w:rsidRPr="005B7F03">
        <w:rPr>
          <w:rFonts w:ascii="Times" w:eastAsia="Calibri" w:hAnsi="Times" w:cs="Times"/>
          <w:sz w:val="22"/>
          <w:lang w:val="x-none"/>
        </w:rPr>
        <w:t>m podczas meczów w widoczny</w:t>
      </w:r>
      <w:r w:rsidRPr="005B7F03">
        <w:rPr>
          <w:rFonts w:ascii="Times" w:eastAsia="Calibri" w:hAnsi="Times" w:cs="Times"/>
          <w:sz w:val="22"/>
        </w:rPr>
        <w:t>ch</w:t>
      </w:r>
      <w:r w:rsidRPr="005B7F03">
        <w:rPr>
          <w:rFonts w:ascii="Times" w:eastAsia="Calibri" w:hAnsi="Times" w:cs="Times"/>
          <w:sz w:val="22"/>
          <w:lang w:val="x-none"/>
        </w:rPr>
        <w:t xml:space="preserve"> dla kibiców i mediów miejscach, w których zespół, w oparciu o który będzie świadczona usługa jest gospodarzem w ramach rozgrywek PGNiG</w:t>
      </w:r>
      <w:r>
        <w:rPr>
          <w:rStyle w:val="Odwoaniedokomentarza"/>
        </w:rPr>
        <w:t xml:space="preserve"> </w:t>
      </w:r>
      <w:r w:rsidRPr="005B7F03">
        <w:rPr>
          <w:rFonts w:ascii="Times" w:eastAsia="Calibri" w:hAnsi="Times" w:cs="Times"/>
          <w:sz w:val="22"/>
          <w:lang w:val="x-none"/>
        </w:rPr>
        <w:t>Superligi Kobiet w piłce ręcznej w 2021 r.</w:t>
      </w:r>
      <w:r w:rsidRPr="005B7F03">
        <w:rPr>
          <w:rFonts w:ascii="Times" w:eastAsia="Calibri" w:hAnsi="Times" w:cs="Times"/>
          <w:sz w:val="22"/>
        </w:rPr>
        <w:t>;</w:t>
      </w:r>
    </w:p>
    <w:p w14:paraId="1D0D36AA" w14:textId="77777777" w:rsidR="00815EB9" w:rsidRPr="005B7F03" w:rsidRDefault="00815EB9" w:rsidP="004E15A3">
      <w:pPr>
        <w:numPr>
          <w:ilvl w:val="0"/>
          <w:numId w:val="47"/>
        </w:numPr>
        <w:tabs>
          <w:tab w:val="left" w:pos="426"/>
        </w:tabs>
        <w:spacing w:after="0" w:line="360" w:lineRule="auto"/>
        <w:contextualSpacing/>
        <w:jc w:val="both"/>
        <w:rPr>
          <w:rFonts w:ascii="Times" w:eastAsia="Calibri" w:hAnsi="Times" w:cs="Times"/>
          <w:sz w:val="22"/>
          <w:lang w:val="x-none"/>
        </w:rPr>
      </w:pPr>
      <w:r>
        <w:rPr>
          <w:rFonts w:ascii="Times" w:eastAsia="Calibri" w:hAnsi="Times" w:cs="Times"/>
          <w:sz w:val="22"/>
        </w:rPr>
        <w:t>umieszczenia</w:t>
      </w:r>
      <w:r w:rsidRPr="005B7F03">
        <w:rPr>
          <w:rFonts w:ascii="Times" w:eastAsia="Calibri" w:hAnsi="Times" w:cs="Times"/>
          <w:sz w:val="22"/>
        </w:rPr>
        <w:t xml:space="preserve"> w sposób widoczny dla publiczności i mediów logo Województwa Warmińsko-Mazurskiego na:</w:t>
      </w:r>
    </w:p>
    <w:p w14:paraId="1EF6DC52" w14:textId="5326734E" w:rsidR="00815EB9" w:rsidRPr="005B7F03" w:rsidRDefault="00815EB9" w:rsidP="004E15A3">
      <w:pPr>
        <w:numPr>
          <w:ilvl w:val="1"/>
          <w:numId w:val="47"/>
        </w:numPr>
        <w:tabs>
          <w:tab w:val="left" w:pos="426"/>
        </w:tabs>
        <w:spacing w:after="0" w:line="360" w:lineRule="auto"/>
        <w:jc w:val="both"/>
        <w:rPr>
          <w:rFonts w:ascii="Times" w:hAnsi="Times" w:cs="Times"/>
          <w:sz w:val="22"/>
        </w:rPr>
      </w:pPr>
      <w:r w:rsidRPr="005B7F03">
        <w:rPr>
          <w:rFonts w:ascii="Times" w:hAnsi="Times" w:cs="Times"/>
          <w:sz w:val="22"/>
        </w:rPr>
        <w:lastRenderedPageBreak/>
        <w:t xml:space="preserve">stronie internetowej zespołu, w oparciu o który będzie wykonywana usługa promocyjna wśród sponsorów, które będzie podlinkowane do strony internetowej </w:t>
      </w:r>
      <w:hyperlink r:id="rId19" w:history="1">
        <w:r w:rsidRPr="005B7F03">
          <w:rPr>
            <w:rFonts w:ascii="Times" w:hAnsi="Times" w:cs="Times"/>
            <w:color w:val="0000FF"/>
            <w:sz w:val="22"/>
            <w:u w:val="single"/>
          </w:rPr>
          <w:t>www.warmia.mazury.pl</w:t>
        </w:r>
      </w:hyperlink>
      <w:r w:rsidRPr="005B7F03">
        <w:rPr>
          <w:rFonts w:ascii="Times" w:hAnsi="Times" w:cs="Times"/>
          <w:sz w:val="22"/>
        </w:rPr>
        <w:t>, przez cały okres trwania umowy,</w:t>
      </w:r>
    </w:p>
    <w:p w14:paraId="7F6EF0FB" w14:textId="5A8B6B4C" w:rsidR="00815EB9" w:rsidRPr="005B7F03" w:rsidRDefault="00815EB9" w:rsidP="004E15A3">
      <w:pPr>
        <w:numPr>
          <w:ilvl w:val="1"/>
          <w:numId w:val="47"/>
        </w:numPr>
        <w:tabs>
          <w:tab w:val="left" w:pos="426"/>
        </w:tabs>
        <w:spacing w:after="0" w:line="360" w:lineRule="auto"/>
        <w:jc w:val="both"/>
        <w:rPr>
          <w:rFonts w:ascii="Times" w:hAnsi="Times" w:cs="Times"/>
          <w:sz w:val="22"/>
        </w:rPr>
      </w:pPr>
      <w:r w:rsidRPr="005B7F03">
        <w:rPr>
          <w:rFonts w:ascii="Times" w:hAnsi="Times" w:cs="Times"/>
          <w:sz w:val="22"/>
        </w:rPr>
        <w:t>ściance konferencyjnej (8 modułów o wymiarach 0,15 m x 0,15 m</w:t>
      </w:r>
      <w:r>
        <w:rPr>
          <w:rFonts w:ascii="Times" w:hAnsi="Times" w:cs="Times"/>
          <w:sz w:val="22"/>
        </w:rPr>
        <w:t>)</w:t>
      </w:r>
      <w:r w:rsidRPr="005B7F03">
        <w:rPr>
          <w:rFonts w:ascii="Times" w:hAnsi="Times" w:cs="Times"/>
          <w:sz w:val="22"/>
        </w:rPr>
        <w:t xml:space="preserve"> i na ściance telewizyjnej (8 modułów o wymiarach 0,15 m x 0,15 m),</w:t>
      </w:r>
    </w:p>
    <w:p w14:paraId="5E1FBA0E" w14:textId="77777777" w:rsidR="00815EB9" w:rsidRDefault="00815EB9" w:rsidP="004E15A3">
      <w:pPr>
        <w:numPr>
          <w:ilvl w:val="1"/>
          <w:numId w:val="47"/>
        </w:numPr>
        <w:tabs>
          <w:tab w:val="left" w:pos="426"/>
        </w:tabs>
        <w:spacing w:after="0" w:line="360" w:lineRule="auto"/>
        <w:jc w:val="both"/>
        <w:rPr>
          <w:rFonts w:ascii="Times" w:hAnsi="Times" w:cs="Times"/>
          <w:sz w:val="22"/>
        </w:rPr>
      </w:pPr>
      <w:r w:rsidRPr="005B7F03">
        <w:rPr>
          <w:rFonts w:ascii="Times" w:hAnsi="Times" w:cs="Times"/>
          <w:sz w:val="22"/>
        </w:rPr>
        <w:t xml:space="preserve">naklejce na parkiecie o wymiarach 3m x 1m w hali zespołu, w oparciu o który będzie świadczona usługa w ramach rozgrywek PGNiG Superligi Kobiet w piłce ręcznej </w:t>
      </w:r>
      <w:r w:rsidRPr="005B7F03">
        <w:rPr>
          <w:rFonts w:ascii="Times" w:hAnsi="Times" w:cs="Times"/>
          <w:sz w:val="22"/>
        </w:rPr>
        <w:br/>
        <w:t>w 2021 r.;</w:t>
      </w:r>
    </w:p>
    <w:p w14:paraId="02318215" w14:textId="77777777" w:rsidR="00815EB9" w:rsidRPr="00917746" w:rsidRDefault="00815EB9" w:rsidP="004E15A3">
      <w:pPr>
        <w:numPr>
          <w:ilvl w:val="0"/>
          <w:numId w:val="47"/>
        </w:numPr>
        <w:tabs>
          <w:tab w:val="left" w:pos="426"/>
        </w:tabs>
        <w:spacing w:after="0" w:line="360" w:lineRule="auto"/>
        <w:jc w:val="both"/>
        <w:rPr>
          <w:rFonts w:ascii="Times" w:hAnsi="Times" w:cs="Times"/>
          <w:sz w:val="22"/>
        </w:rPr>
      </w:pPr>
      <w:r w:rsidRPr="00AE600E">
        <w:rPr>
          <w:rFonts w:ascii="Times" w:eastAsia="Calibri" w:hAnsi="Times" w:cs="Times"/>
          <w:sz w:val="22"/>
          <w:lang w:val="x-none"/>
        </w:rPr>
        <w:t>umieszczeni</w:t>
      </w:r>
      <w:r w:rsidRPr="00AE600E">
        <w:rPr>
          <w:rFonts w:ascii="Times" w:eastAsia="Calibri" w:hAnsi="Times" w:cs="Times"/>
          <w:sz w:val="22"/>
        </w:rPr>
        <w:t>a</w:t>
      </w:r>
      <w:r w:rsidRPr="00AE600E">
        <w:rPr>
          <w:rFonts w:ascii="Times" w:eastAsia="Calibri" w:hAnsi="Times" w:cs="Times"/>
          <w:sz w:val="22"/>
          <w:lang w:val="x-none"/>
        </w:rPr>
        <w:t xml:space="preserve"> logo Województwa Warmińsko-Mazurskiego</w:t>
      </w:r>
      <w:r w:rsidRPr="00AE600E">
        <w:rPr>
          <w:rFonts w:ascii="Times" w:eastAsia="Calibri" w:hAnsi="Times" w:cs="Times"/>
          <w:sz w:val="22"/>
        </w:rPr>
        <w:t xml:space="preserve"> o wymiarach co najmniej 9 cm </w:t>
      </w:r>
      <w:r w:rsidRPr="00AE600E">
        <w:rPr>
          <w:rFonts w:ascii="Times" w:eastAsia="Calibri" w:hAnsi="Times" w:cs="Times"/>
          <w:sz w:val="22"/>
        </w:rPr>
        <w:br/>
        <w:t>x 9 cm</w:t>
      </w:r>
      <w:r w:rsidRPr="00AE600E">
        <w:rPr>
          <w:rFonts w:ascii="Times" w:eastAsia="Calibri" w:hAnsi="Times" w:cs="Times"/>
          <w:sz w:val="22"/>
          <w:lang w:val="x-none"/>
        </w:rPr>
        <w:t xml:space="preserve"> na ubiorach sportowych (spodenki/koszulki meczowe), zawodniczek zespołu w oparciu o który będzie świadczona usługa promocyjna</w:t>
      </w:r>
      <w:r>
        <w:rPr>
          <w:rFonts w:ascii="Times" w:eastAsia="Calibri" w:hAnsi="Times" w:cs="Times"/>
          <w:sz w:val="22"/>
        </w:rPr>
        <w:t>,</w:t>
      </w:r>
      <w:r w:rsidRPr="00AE600E">
        <w:rPr>
          <w:rFonts w:ascii="Times" w:eastAsia="Calibri" w:hAnsi="Times" w:cs="Times"/>
          <w:sz w:val="22"/>
          <w:lang w:val="x-none"/>
        </w:rPr>
        <w:t xml:space="preserve"> w których będą występować podczas rozgrywek PGNiG Superligi Kobiet w piłce ręcznej w </w:t>
      </w:r>
      <w:r w:rsidRPr="00AE600E">
        <w:rPr>
          <w:rFonts w:ascii="Times" w:eastAsia="Calibri" w:hAnsi="Times" w:cs="Times"/>
          <w:sz w:val="22"/>
        </w:rPr>
        <w:t>2021 r.;</w:t>
      </w:r>
    </w:p>
    <w:p w14:paraId="40580EAF" w14:textId="77777777" w:rsidR="00815EB9" w:rsidRPr="00917746" w:rsidRDefault="00815EB9" w:rsidP="004E15A3">
      <w:pPr>
        <w:numPr>
          <w:ilvl w:val="0"/>
          <w:numId w:val="47"/>
        </w:numPr>
        <w:tabs>
          <w:tab w:val="left" w:pos="426"/>
        </w:tabs>
        <w:spacing w:after="0" w:line="360" w:lineRule="auto"/>
        <w:jc w:val="both"/>
        <w:rPr>
          <w:rFonts w:ascii="Times" w:hAnsi="Times" w:cs="Times"/>
          <w:sz w:val="22"/>
        </w:rPr>
      </w:pPr>
      <w:r w:rsidRPr="00917746">
        <w:rPr>
          <w:rFonts w:ascii="Times" w:eastAsia="Calibri" w:hAnsi="Times" w:cs="Times"/>
          <w:sz w:val="22"/>
          <w:lang w:val="x-none"/>
        </w:rPr>
        <w:t>emisj</w:t>
      </w:r>
      <w:r w:rsidRPr="00917746">
        <w:rPr>
          <w:rFonts w:ascii="Times" w:eastAsia="Calibri" w:hAnsi="Times" w:cs="Times"/>
          <w:sz w:val="22"/>
        </w:rPr>
        <w:t>i</w:t>
      </w:r>
      <w:r w:rsidRPr="00917746">
        <w:rPr>
          <w:rFonts w:ascii="Times" w:eastAsia="Calibri" w:hAnsi="Times" w:cs="Times"/>
          <w:sz w:val="22"/>
          <w:lang w:val="x-none"/>
        </w:rPr>
        <w:t xml:space="preserve"> </w:t>
      </w:r>
      <w:bookmarkStart w:id="1" w:name="_Hlk63939731"/>
      <w:r>
        <w:rPr>
          <w:rFonts w:ascii="Times" w:eastAsia="Calibri" w:hAnsi="Times" w:cs="Times"/>
          <w:sz w:val="22"/>
        </w:rPr>
        <w:t>komunikatu</w:t>
      </w:r>
      <w:bookmarkEnd w:id="1"/>
      <w:r w:rsidRPr="00917746">
        <w:rPr>
          <w:rFonts w:ascii="Times" w:eastAsia="Calibri" w:hAnsi="Times" w:cs="Times"/>
          <w:sz w:val="22"/>
          <w:lang w:val="x-none"/>
        </w:rPr>
        <w:t xml:space="preserve"> (dostarczonego przez Zamawiającego) o wsparciu Samorządu Województwa Warmińsko-Mazurskiego podczas meczów, w których zespół, w oparciu o który będzie świadczona usługa jest gospodarzem w ramach rozgrywek PGNiG Superligi Kobiet w piłce ręcznej w </w:t>
      </w:r>
      <w:r w:rsidRPr="00917746">
        <w:rPr>
          <w:rFonts w:ascii="Times" w:eastAsia="Calibri" w:hAnsi="Times" w:cs="Times"/>
          <w:sz w:val="22"/>
        </w:rPr>
        <w:t>2021 r.</w:t>
      </w:r>
      <w:r w:rsidRPr="00917746">
        <w:rPr>
          <w:rFonts w:ascii="Times" w:eastAsia="Calibri" w:hAnsi="Times" w:cs="Times"/>
          <w:sz w:val="22"/>
          <w:lang w:val="x-none"/>
        </w:rPr>
        <w:t>;</w:t>
      </w:r>
    </w:p>
    <w:p w14:paraId="0D382C1E" w14:textId="77777777" w:rsidR="00815EB9" w:rsidRPr="00917746" w:rsidRDefault="00815EB9" w:rsidP="004E15A3">
      <w:pPr>
        <w:numPr>
          <w:ilvl w:val="0"/>
          <w:numId w:val="47"/>
        </w:numPr>
        <w:tabs>
          <w:tab w:val="left" w:pos="426"/>
        </w:tabs>
        <w:spacing w:after="0" w:line="360" w:lineRule="auto"/>
        <w:jc w:val="both"/>
        <w:rPr>
          <w:rFonts w:ascii="Times" w:hAnsi="Times" w:cs="Times"/>
          <w:sz w:val="22"/>
        </w:rPr>
      </w:pPr>
      <w:r w:rsidRPr="00917746">
        <w:rPr>
          <w:rFonts w:ascii="Times" w:eastAsia="Calibri" w:hAnsi="Times" w:cs="Times"/>
          <w:sz w:val="22"/>
          <w:lang w:val="x-none"/>
        </w:rPr>
        <w:t>umieszczenia logo Województwa Warmińsko-Mazurskiego na materiałach poligraficznych, informacyjnych, promocyjnych i reklamowych drukowanych przez lub na zlecenie Wykonawcy</w:t>
      </w:r>
      <w:r>
        <w:rPr>
          <w:rFonts w:ascii="Times" w:eastAsia="Calibri" w:hAnsi="Times" w:cs="Times"/>
          <w:sz w:val="22"/>
        </w:rPr>
        <w:t xml:space="preserve"> z okazji prowadzonych rozgrywek PGNiG Superligi Kobiet w piłce ręcznej w 2021 r. </w:t>
      </w:r>
      <w:r w:rsidRPr="00917746">
        <w:rPr>
          <w:rFonts w:ascii="Times" w:eastAsia="Calibri" w:hAnsi="Times" w:cs="Times"/>
          <w:sz w:val="22"/>
          <w:lang w:val="x-none"/>
        </w:rPr>
        <w:t>;</w:t>
      </w:r>
    </w:p>
    <w:p w14:paraId="3F012B87" w14:textId="77777777" w:rsidR="00815EB9" w:rsidRPr="00917746" w:rsidRDefault="00815EB9" w:rsidP="004E15A3">
      <w:pPr>
        <w:numPr>
          <w:ilvl w:val="0"/>
          <w:numId w:val="47"/>
        </w:numPr>
        <w:tabs>
          <w:tab w:val="left" w:pos="426"/>
        </w:tabs>
        <w:spacing w:after="0" w:line="360" w:lineRule="auto"/>
        <w:jc w:val="both"/>
        <w:rPr>
          <w:rFonts w:ascii="Times" w:hAnsi="Times" w:cs="Times"/>
          <w:sz w:val="22"/>
        </w:rPr>
      </w:pPr>
      <w:r w:rsidRPr="00917746">
        <w:rPr>
          <w:rFonts w:ascii="Times" w:eastAsia="Calibri" w:hAnsi="Times" w:cs="Times"/>
          <w:sz w:val="22"/>
          <w:lang w:val="x-none"/>
        </w:rPr>
        <w:t>informowani</w:t>
      </w:r>
      <w:r w:rsidRPr="00917746">
        <w:rPr>
          <w:rFonts w:ascii="Times" w:eastAsia="Calibri" w:hAnsi="Times" w:cs="Times"/>
          <w:sz w:val="22"/>
        </w:rPr>
        <w:t>a</w:t>
      </w:r>
      <w:r w:rsidRPr="00917746">
        <w:rPr>
          <w:rFonts w:ascii="Times" w:eastAsia="Calibri" w:hAnsi="Times" w:cs="Times"/>
          <w:sz w:val="22"/>
          <w:lang w:val="x-none"/>
        </w:rPr>
        <w:t xml:space="preserve"> przez spikera co najmniej dwa razy w toku jednego meczu o wsparciu </w:t>
      </w:r>
      <w:r w:rsidRPr="00917746">
        <w:rPr>
          <w:rFonts w:ascii="Times" w:eastAsia="Calibri" w:hAnsi="Times" w:cs="Times"/>
          <w:sz w:val="22"/>
          <w:lang w:val="x-none"/>
        </w:rPr>
        <w:br/>
        <w:t>Samorządu Województwa Warmińsko-Mazurskiego podczas meczów</w:t>
      </w:r>
      <w:r w:rsidRPr="00917746">
        <w:rPr>
          <w:rFonts w:ascii="Times" w:eastAsia="Calibri" w:hAnsi="Times" w:cs="Times"/>
          <w:sz w:val="22"/>
        </w:rPr>
        <w:t>,</w:t>
      </w:r>
      <w:r w:rsidRPr="00917746">
        <w:rPr>
          <w:rFonts w:ascii="Times" w:eastAsia="Calibri" w:hAnsi="Times" w:cs="Times"/>
          <w:sz w:val="22"/>
          <w:lang w:val="x-none"/>
        </w:rPr>
        <w:t xml:space="preserve"> w których zespół, </w:t>
      </w:r>
      <w:r w:rsidRPr="00917746">
        <w:rPr>
          <w:rFonts w:ascii="Times" w:eastAsia="Calibri" w:hAnsi="Times" w:cs="Times"/>
          <w:sz w:val="22"/>
          <w:lang w:val="x-none"/>
        </w:rPr>
        <w:br/>
        <w:t xml:space="preserve">w oparciu o który będzie świadczona usługa jest gospodarzem w ramach rozgrywek PGNiG Superligi Kobiet w piłce ręcznej w </w:t>
      </w:r>
      <w:r w:rsidRPr="00917746">
        <w:rPr>
          <w:rFonts w:ascii="Times" w:eastAsia="Calibri" w:hAnsi="Times" w:cs="Times"/>
          <w:sz w:val="22"/>
        </w:rPr>
        <w:t>2021 r.</w:t>
      </w:r>
      <w:r w:rsidRPr="00917746">
        <w:rPr>
          <w:rFonts w:ascii="Times" w:eastAsia="Calibri" w:hAnsi="Times" w:cs="Times"/>
          <w:sz w:val="22"/>
          <w:lang w:val="x-none"/>
        </w:rPr>
        <w:t>;</w:t>
      </w:r>
    </w:p>
    <w:p w14:paraId="2AEFAF76" w14:textId="77777777" w:rsidR="00815EB9" w:rsidRPr="00917746" w:rsidRDefault="00815EB9" w:rsidP="004E15A3">
      <w:pPr>
        <w:numPr>
          <w:ilvl w:val="0"/>
          <w:numId w:val="47"/>
        </w:numPr>
        <w:tabs>
          <w:tab w:val="left" w:pos="426"/>
        </w:tabs>
        <w:spacing w:after="0" w:line="360" w:lineRule="auto"/>
        <w:jc w:val="both"/>
        <w:rPr>
          <w:rFonts w:ascii="Times" w:hAnsi="Times" w:cs="Times"/>
          <w:sz w:val="22"/>
        </w:rPr>
      </w:pPr>
      <w:r w:rsidRPr="00917746">
        <w:rPr>
          <w:rFonts w:ascii="Times" w:hAnsi="Times" w:cs="Times"/>
          <w:sz w:val="22"/>
        </w:rPr>
        <w:t xml:space="preserve">przygotowania i umieszczenia w mediach społecznościowych zawodniczek/zespołu fotorelacji </w:t>
      </w:r>
      <w:r w:rsidRPr="00917746">
        <w:rPr>
          <w:rFonts w:ascii="Times" w:hAnsi="Times" w:cs="Times"/>
          <w:sz w:val="22"/>
        </w:rPr>
        <w:br/>
        <w:t>z 2 wizyt zawodni</w:t>
      </w:r>
      <w:r>
        <w:rPr>
          <w:rFonts w:ascii="Times" w:hAnsi="Times" w:cs="Times"/>
          <w:sz w:val="22"/>
        </w:rPr>
        <w:t>czek</w:t>
      </w:r>
      <w:r w:rsidRPr="00917746">
        <w:rPr>
          <w:rFonts w:ascii="Times" w:hAnsi="Times" w:cs="Times"/>
          <w:sz w:val="22"/>
        </w:rPr>
        <w:t xml:space="preserve"> w miejscach wybranych atrakcji turystycznych z terenu Województwa Warmińsko-Mazurskiego (miejsca do uzgodnienia z Zamawiającym) z hasztagiem #</w:t>
      </w:r>
      <w:proofErr w:type="spellStart"/>
      <w:r w:rsidRPr="00917746">
        <w:rPr>
          <w:rFonts w:ascii="Times" w:hAnsi="Times" w:cs="Times"/>
          <w:i/>
          <w:iCs/>
          <w:sz w:val="22"/>
        </w:rPr>
        <w:t>OdkrywajWarmieiMazury</w:t>
      </w:r>
      <w:proofErr w:type="spellEnd"/>
      <w:r w:rsidRPr="00917746">
        <w:rPr>
          <w:rFonts w:ascii="Times" w:hAnsi="Times" w:cs="Times"/>
          <w:i/>
          <w:iCs/>
          <w:sz w:val="22"/>
        </w:rPr>
        <w:t>;</w:t>
      </w:r>
    </w:p>
    <w:p w14:paraId="482B1E67" w14:textId="77777777" w:rsidR="00815EB9" w:rsidRPr="00F91654" w:rsidRDefault="00815EB9" w:rsidP="004E15A3">
      <w:pPr>
        <w:numPr>
          <w:ilvl w:val="0"/>
          <w:numId w:val="47"/>
        </w:numPr>
        <w:tabs>
          <w:tab w:val="left" w:pos="426"/>
        </w:tabs>
        <w:spacing w:after="0" w:line="360" w:lineRule="auto"/>
        <w:jc w:val="both"/>
        <w:rPr>
          <w:rFonts w:ascii="Times" w:hAnsi="Times" w:cs="Times"/>
          <w:sz w:val="22"/>
        </w:rPr>
      </w:pPr>
      <w:r w:rsidRPr="00F91654">
        <w:rPr>
          <w:bCs/>
          <w:iCs/>
          <w:sz w:val="22"/>
        </w:rPr>
        <w:t xml:space="preserve">zapewnienia </w:t>
      </w:r>
      <w:r w:rsidRPr="00F91654">
        <w:rPr>
          <w:sz w:val="22"/>
        </w:rPr>
        <w:t>minimalnej wartości ekwiwalentu  reklamowego nazwy WARMIA MAZURY w okresie</w:t>
      </w:r>
      <w:r w:rsidRPr="00F91654">
        <w:rPr>
          <w:rStyle w:val="Odwoaniedokomentarza"/>
        </w:rPr>
        <w:t xml:space="preserve"> </w:t>
      </w:r>
      <w:r w:rsidRPr="00F91654">
        <w:rPr>
          <w:sz w:val="22"/>
        </w:rPr>
        <w:t>obowiązywania umowy – co najmniej 300 000,00 zł</w:t>
      </w:r>
      <w:r>
        <w:rPr>
          <w:sz w:val="22"/>
        </w:rPr>
        <w:t>.</w:t>
      </w:r>
    </w:p>
    <w:p w14:paraId="393A3BC5" w14:textId="77777777" w:rsidR="00815EB9" w:rsidRPr="00903FB5" w:rsidRDefault="00815EB9" w:rsidP="004E15A3">
      <w:pPr>
        <w:numPr>
          <w:ilvl w:val="0"/>
          <w:numId w:val="40"/>
        </w:numPr>
        <w:tabs>
          <w:tab w:val="left" w:pos="426"/>
        </w:tabs>
        <w:spacing w:after="0" w:line="360" w:lineRule="auto"/>
        <w:contextualSpacing/>
        <w:jc w:val="both"/>
        <w:rPr>
          <w:rFonts w:ascii="Times" w:eastAsia="Calibri" w:hAnsi="Times" w:cs="Times"/>
          <w:sz w:val="22"/>
        </w:rPr>
      </w:pPr>
      <w:r w:rsidRPr="00903FB5">
        <w:rPr>
          <w:rFonts w:ascii="Times" w:eastAsia="Calibri" w:hAnsi="Times" w:cs="Times"/>
          <w:sz w:val="22"/>
        </w:rPr>
        <w:t xml:space="preserve">Wykonawca umieszcza materiały dotyczące Województwa Warmińsko-Mazurskiego po uzyskaniu </w:t>
      </w:r>
      <w:r w:rsidRPr="00903FB5">
        <w:rPr>
          <w:rFonts w:ascii="Times" w:eastAsia="Calibri" w:hAnsi="Times" w:cs="Times"/>
          <w:sz w:val="22"/>
        </w:rPr>
        <w:br/>
        <w:t xml:space="preserve"> akceptacji ze strony Zamawiającego, co do sposobu ich prezentacji.</w:t>
      </w:r>
    </w:p>
    <w:p w14:paraId="0A13D30E" w14:textId="7BEA042C" w:rsidR="00815EB9" w:rsidRPr="00903FB5" w:rsidRDefault="00815EB9" w:rsidP="004E15A3">
      <w:pPr>
        <w:numPr>
          <w:ilvl w:val="0"/>
          <w:numId w:val="40"/>
        </w:numPr>
        <w:tabs>
          <w:tab w:val="num" w:pos="142"/>
          <w:tab w:val="left" w:pos="426"/>
        </w:tabs>
        <w:spacing w:after="0" w:line="360" w:lineRule="auto"/>
        <w:contextualSpacing/>
        <w:jc w:val="both"/>
        <w:rPr>
          <w:rFonts w:ascii="Times" w:eastAsia="Calibri" w:hAnsi="Times" w:cs="Times"/>
          <w:sz w:val="22"/>
        </w:rPr>
      </w:pPr>
      <w:r w:rsidRPr="00903FB5">
        <w:rPr>
          <w:rFonts w:ascii="Times" w:eastAsia="Calibri" w:hAnsi="Times" w:cs="Times"/>
          <w:sz w:val="22"/>
        </w:rPr>
        <w:t xml:space="preserve">Zamawiający nie ponosi żadnych dodatkowych kosztów związanych z realizacją przedmiotu umowy. </w:t>
      </w:r>
      <w:r>
        <w:rPr>
          <w:rFonts w:ascii="Times" w:eastAsia="Calibri" w:hAnsi="Times" w:cs="Times"/>
          <w:sz w:val="22"/>
        </w:rPr>
        <w:t xml:space="preserve">   </w:t>
      </w:r>
      <w:r>
        <w:rPr>
          <w:rFonts w:ascii="Times" w:eastAsia="Calibri" w:hAnsi="Times" w:cs="Times"/>
          <w:sz w:val="22"/>
        </w:rPr>
        <w:br/>
      </w:r>
      <w:r w:rsidRPr="00903FB5">
        <w:rPr>
          <w:rFonts w:ascii="Times" w:eastAsia="Calibri" w:hAnsi="Times" w:cs="Times"/>
          <w:sz w:val="22"/>
        </w:rPr>
        <w:t>Ewentualne koszty pracy grafików oraz inne koszty związane z realizacją przedmiotu umowy ponosi Wykonawca</w:t>
      </w:r>
      <w:r>
        <w:rPr>
          <w:rFonts w:ascii="Times" w:eastAsia="Calibri" w:hAnsi="Times" w:cs="Times"/>
          <w:sz w:val="22"/>
        </w:rPr>
        <w:t>, w ramach wynagrodzenia, o którym mowa w § 5 ust. 1</w:t>
      </w:r>
      <w:r w:rsidRPr="00903FB5">
        <w:rPr>
          <w:rFonts w:ascii="Times" w:eastAsia="Calibri" w:hAnsi="Times" w:cs="Times"/>
          <w:sz w:val="22"/>
        </w:rPr>
        <w:t>.</w:t>
      </w:r>
    </w:p>
    <w:p w14:paraId="35947570" w14:textId="08AA2BC7" w:rsidR="00815EB9" w:rsidRPr="00903FB5" w:rsidRDefault="00815EB9" w:rsidP="004E15A3">
      <w:pPr>
        <w:numPr>
          <w:ilvl w:val="0"/>
          <w:numId w:val="40"/>
        </w:numPr>
        <w:tabs>
          <w:tab w:val="num" w:pos="142"/>
          <w:tab w:val="left" w:pos="426"/>
        </w:tabs>
        <w:spacing w:after="0" w:line="360" w:lineRule="auto"/>
        <w:contextualSpacing/>
        <w:jc w:val="both"/>
        <w:rPr>
          <w:rFonts w:ascii="Times" w:eastAsia="Calibri" w:hAnsi="Times" w:cs="Times"/>
          <w:sz w:val="22"/>
        </w:rPr>
      </w:pPr>
      <w:r w:rsidRPr="00903FB5">
        <w:rPr>
          <w:rFonts w:ascii="Times" w:eastAsia="Calibri" w:hAnsi="Times" w:cs="Times"/>
          <w:sz w:val="22"/>
        </w:rPr>
        <w:t xml:space="preserve">Logo Województwa Warmińsko-Mazurskiego dostępne jest na stronie </w:t>
      </w:r>
      <w:hyperlink r:id="rId20" w:history="1">
        <w:r w:rsidRPr="005429AB">
          <w:rPr>
            <w:rStyle w:val="Hipercze"/>
            <w:rFonts w:ascii="Times" w:eastAsia="Calibri" w:hAnsi="Times" w:cs="Times"/>
            <w:sz w:val="22"/>
          </w:rPr>
          <w:t xml:space="preserve">https://warmia.mazury.pl/turystyka-    </w:t>
        </w:r>
        <w:r w:rsidRPr="005429AB">
          <w:rPr>
            <w:rStyle w:val="Hipercze"/>
            <w:rFonts w:ascii="Times" w:eastAsia="Calibri" w:hAnsi="Times" w:cs="Times"/>
            <w:sz w:val="22"/>
          </w:rPr>
          <w:br/>
        </w:r>
        <w:r w:rsidRPr="005429AB">
          <w:rPr>
            <w:rStyle w:val="Hipercze"/>
            <w:rFonts w:ascii="Times" w:eastAsia="Calibri" w:hAnsi="Times" w:cs="Times"/>
            <w:sz w:val="22"/>
          </w:rPr>
          <w:lastRenderedPageBreak/>
          <w:t>i-promocja/promocja-regionu/logotypy-do-pobrania</w:t>
        </w:r>
      </w:hyperlink>
      <w:r w:rsidRPr="00903FB5">
        <w:rPr>
          <w:rFonts w:ascii="Times" w:eastAsia="Calibri" w:hAnsi="Times" w:cs="Times"/>
          <w:sz w:val="22"/>
        </w:rPr>
        <w:t>. Wykonawca zob</w:t>
      </w:r>
      <w:r>
        <w:rPr>
          <w:rFonts w:ascii="Times" w:eastAsia="Calibri" w:hAnsi="Times" w:cs="Times"/>
          <w:sz w:val="22"/>
        </w:rPr>
        <w:t xml:space="preserve">owiązany jest do używania logo </w:t>
      </w:r>
      <w:r w:rsidRPr="00903FB5">
        <w:rPr>
          <w:rFonts w:ascii="Times" w:eastAsia="Calibri" w:hAnsi="Times" w:cs="Times"/>
          <w:sz w:val="22"/>
        </w:rPr>
        <w:t>zgodnie z Księgą Identyfikacji Wizualnej Województwa Warmińsko-Mazurskiego.</w:t>
      </w:r>
    </w:p>
    <w:p w14:paraId="1B6A09C1" w14:textId="77777777" w:rsidR="00815EB9" w:rsidRPr="00CC0151" w:rsidRDefault="00815EB9" w:rsidP="004E15A3">
      <w:pPr>
        <w:numPr>
          <w:ilvl w:val="0"/>
          <w:numId w:val="40"/>
        </w:numPr>
        <w:tabs>
          <w:tab w:val="num" w:pos="142"/>
          <w:tab w:val="left" w:pos="426"/>
        </w:tabs>
        <w:spacing w:after="0" w:line="360" w:lineRule="auto"/>
        <w:contextualSpacing/>
        <w:jc w:val="both"/>
        <w:rPr>
          <w:rFonts w:ascii="Times" w:eastAsia="Calibri" w:hAnsi="Times" w:cs="Times"/>
          <w:sz w:val="22"/>
        </w:rPr>
      </w:pPr>
      <w:r w:rsidRPr="00CC0151">
        <w:rPr>
          <w:rFonts w:ascii="Times" w:eastAsia="Calibri" w:hAnsi="Times" w:cs="Times"/>
          <w:sz w:val="22"/>
        </w:rPr>
        <w:t>Wykonawca gwarantuje, że co najmniej 35% meczów z udziałem drużyny, w oparciu o którą będzie realizowana umowa odbędzie się na terenie Województwa Warmińsko-Mazurskiego, z zastrzeżeniem że procent ten może ulec zmianie z przyczyn niezależnych od Wykonawcy, w szczególności z powodu zmiany ustalonego terminarza rozgrywek przez organizatora rozgrywek oraz sytuację sanitarno-epidemiczną w kraju.</w:t>
      </w:r>
    </w:p>
    <w:p w14:paraId="2A8539FB" w14:textId="59C404E4" w:rsidR="00815EB9" w:rsidRPr="00815EB9" w:rsidRDefault="00815EB9" w:rsidP="004E15A3">
      <w:pPr>
        <w:pStyle w:val="Tekstpodstawowy"/>
        <w:numPr>
          <w:ilvl w:val="0"/>
          <w:numId w:val="40"/>
        </w:numPr>
        <w:spacing w:line="360" w:lineRule="auto"/>
        <w:jc w:val="both"/>
        <w:rPr>
          <w:b w:val="0"/>
          <w:sz w:val="22"/>
          <w:szCs w:val="22"/>
        </w:rPr>
      </w:pPr>
      <w:r w:rsidRPr="00AD2C5E">
        <w:rPr>
          <w:b w:val="0"/>
          <w:sz w:val="22"/>
          <w:szCs w:val="22"/>
        </w:rPr>
        <w:t xml:space="preserve">Liczba dodatkowych banerów reklamowych, o parametrach wskazanych w ust. 1 pkt 1, zadeklarowanych przez Wykonawcę, promujących Województwo Warmińsko-Mazurskiego podczas rozgrywek </w:t>
      </w:r>
      <w:r>
        <w:rPr>
          <w:b w:val="0"/>
          <w:sz w:val="22"/>
          <w:szCs w:val="22"/>
        </w:rPr>
        <w:t>PGNiG Superl</w:t>
      </w:r>
      <w:r w:rsidRPr="00AD2C5E">
        <w:rPr>
          <w:b w:val="0"/>
          <w:sz w:val="22"/>
          <w:szCs w:val="22"/>
        </w:rPr>
        <w:t>igi</w:t>
      </w:r>
      <w:r>
        <w:rPr>
          <w:b w:val="0"/>
          <w:sz w:val="22"/>
          <w:szCs w:val="22"/>
        </w:rPr>
        <w:t xml:space="preserve"> Kobiet</w:t>
      </w:r>
      <w:r w:rsidRPr="00AD2C5E">
        <w:rPr>
          <w:b w:val="0"/>
          <w:sz w:val="22"/>
          <w:szCs w:val="22"/>
        </w:rPr>
        <w:t xml:space="preserve"> piłki </w:t>
      </w:r>
      <w:r>
        <w:rPr>
          <w:b w:val="0"/>
          <w:sz w:val="22"/>
          <w:szCs w:val="22"/>
        </w:rPr>
        <w:t>ręcznej</w:t>
      </w:r>
      <w:r w:rsidRPr="00AD2C5E">
        <w:rPr>
          <w:b w:val="0"/>
          <w:sz w:val="22"/>
          <w:szCs w:val="22"/>
        </w:rPr>
        <w:t xml:space="preserve"> w 2021 r. wynosi ……………………………….</w:t>
      </w:r>
      <w:r>
        <w:rPr>
          <w:b w:val="0"/>
          <w:sz w:val="22"/>
          <w:szCs w:val="22"/>
        </w:rPr>
        <w:t>.</w:t>
      </w:r>
    </w:p>
    <w:p w14:paraId="540E153E" w14:textId="77777777" w:rsidR="00815EB9" w:rsidRPr="00845461" w:rsidRDefault="00815EB9" w:rsidP="00815EB9">
      <w:pPr>
        <w:spacing w:line="360" w:lineRule="auto"/>
        <w:jc w:val="center"/>
        <w:rPr>
          <w:sz w:val="22"/>
        </w:rPr>
      </w:pPr>
      <w:r w:rsidRPr="00356658">
        <w:rPr>
          <w:sz w:val="22"/>
        </w:rPr>
        <w:t>§ 3</w:t>
      </w:r>
    </w:p>
    <w:p w14:paraId="3B51DB2B" w14:textId="77777777" w:rsidR="00815EB9" w:rsidRPr="00CC0151" w:rsidRDefault="00815EB9" w:rsidP="004E15A3">
      <w:pPr>
        <w:pStyle w:val="Tekstpodstawowy"/>
        <w:numPr>
          <w:ilvl w:val="0"/>
          <w:numId w:val="48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CC0151">
        <w:rPr>
          <w:b w:val="0"/>
          <w:sz w:val="22"/>
          <w:szCs w:val="22"/>
        </w:rPr>
        <w:t xml:space="preserve">Wykonawca w terminie 7 dni od dnia ostatniego, w sezonie 2020/2021, meczu zespołu, w oparciu o który będzie świadczona usługa, przekaże Zamawiającemu pisemne </w:t>
      </w:r>
      <w:r w:rsidRPr="00CC0151">
        <w:rPr>
          <w:sz w:val="22"/>
          <w:szCs w:val="22"/>
        </w:rPr>
        <w:t>sprawozdanie częściowe</w:t>
      </w:r>
      <w:r w:rsidRPr="00CC0151">
        <w:rPr>
          <w:b w:val="0"/>
          <w:sz w:val="22"/>
          <w:szCs w:val="22"/>
        </w:rPr>
        <w:t xml:space="preserve"> z realizacji przedmiotu umowy w z</w:t>
      </w:r>
      <w:r>
        <w:rPr>
          <w:b w:val="0"/>
          <w:sz w:val="22"/>
          <w:szCs w:val="22"/>
        </w:rPr>
        <w:t xml:space="preserve">akresie określonym w § 2 ust. 1 </w:t>
      </w:r>
      <w:r w:rsidRPr="00F14B29">
        <w:rPr>
          <w:b w:val="0"/>
          <w:sz w:val="22"/>
          <w:szCs w:val="22"/>
        </w:rPr>
        <w:t>pkt 1</w:t>
      </w:r>
      <w:r w:rsidRPr="00CC0151">
        <w:rPr>
          <w:b w:val="0"/>
          <w:sz w:val="22"/>
          <w:szCs w:val="22"/>
        </w:rPr>
        <w:t xml:space="preserve"> – 7 podczas meczów w sezonie 2020/2021 wraz z dokumentacją zdjęciową, z prawem jej wykorzystania przez Zamawiającego do celów promocyjnych.</w:t>
      </w:r>
    </w:p>
    <w:p w14:paraId="332B8A14" w14:textId="5F3A14D2" w:rsidR="00815EB9" w:rsidRPr="00815EB9" w:rsidRDefault="00815EB9" w:rsidP="004E15A3">
      <w:pPr>
        <w:pStyle w:val="Tekstpodstawowy"/>
        <w:numPr>
          <w:ilvl w:val="0"/>
          <w:numId w:val="48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855BEF">
        <w:rPr>
          <w:b w:val="0"/>
          <w:sz w:val="22"/>
          <w:szCs w:val="22"/>
        </w:rPr>
        <w:t>Wykonawca w terminie 7 dni od dnia ostatniego</w:t>
      </w:r>
      <w:r>
        <w:rPr>
          <w:b w:val="0"/>
          <w:sz w:val="22"/>
          <w:szCs w:val="22"/>
        </w:rPr>
        <w:t xml:space="preserve">, odbywającego się nie później niż do dnia 30.11.2021 r., </w:t>
      </w:r>
      <w:r w:rsidRPr="00855BEF">
        <w:rPr>
          <w:b w:val="0"/>
          <w:sz w:val="22"/>
          <w:szCs w:val="22"/>
        </w:rPr>
        <w:t>meczu zespołu, w oparciu o który będzie świadczona usługa</w:t>
      </w:r>
      <w:r>
        <w:rPr>
          <w:b w:val="0"/>
          <w:sz w:val="22"/>
          <w:szCs w:val="22"/>
        </w:rPr>
        <w:t xml:space="preserve">, </w:t>
      </w:r>
      <w:r w:rsidRPr="00855BEF">
        <w:rPr>
          <w:b w:val="0"/>
          <w:sz w:val="22"/>
          <w:szCs w:val="22"/>
        </w:rPr>
        <w:t xml:space="preserve">przekaże Zamawiającemu pisemne </w:t>
      </w:r>
      <w:r w:rsidRPr="00855BEF">
        <w:rPr>
          <w:sz w:val="22"/>
          <w:szCs w:val="22"/>
        </w:rPr>
        <w:t>sprawozdanie końcowe</w:t>
      </w:r>
      <w:r w:rsidRPr="00855BEF">
        <w:rPr>
          <w:b w:val="0"/>
          <w:sz w:val="22"/>
          <w:szCs w:val="22"/>
        </w:rPr>
        <w:t xml:space="preserve"> z realizacji przedmiotu umowy</w:t>
      </w:r>
      <w:r w:rsidRPr="00CC0151">
        <w:rPr>
          <w:b w:val="0"/>
          <w:sz w:val="22"/>
          <w:szCs w:val="22"/>
        </w:rPr>
        <w:t xml:space="preserve"> w pełnym zakresie określonym w § 2 (</w:t>
      </w:r>
      <w:r>
        <w:rPr>
          <w:b w:val="0"/>
          <w:sz w:val="22"/>
          <w:szCs w:val="22"/>
        </w:rPr>
        <w:t xml:space="preserve">w tym  raportu medialnego potwierdzającego wykonanie </w:t>
      </w:r>
      <w:r w:rsidRPr="006D476E">
        <w:rPr>
          <w:b w:val="0"/>
          <w:sz w:val="22"/>
          <w:szCs w:val="22"/>
        </w:rPr>
        <w:t>§ 2</w:t>
      </w:r>
      <w:r>
        <w:rPr>
          <w:b w:val="0"/>
          <w:sz w:val="22"/>
          <w:szCs w:val="22"/>
        </w:rPr>
        <w:t xml:space="preserve"> ust. 1 pkt 8) podczas meczów </w:t>
      </w:r>
      <w:r w:rsidRPr="00F14B29">
        <w:rPr>
          <w:b w:val="0"/>
          <w:sz w:val="22"/>
          <w:szCs w:val="22"/>
        </w:rPr>
        <w:t>zarówno w sezonie 2020/2021 jak i części sezonu 2021/2022 rozgrywanego nie później niż do dnia 30.11.2021 r.</w:t>
      </w:r>
      <w:r>
        <w:rPr>
          <w:b w:val="0"/>
          <w:sz w:val="22"/>
          <w:szCs w:val="22"/>
        </w:rPr>
        <w:t xml:space="preserve"> </w:t>
      </w:r>
      <w:r w:rsidRPr="00855BEF">
        <w:rPr>
          <w:b w:val="0"/>
          <w:sz w:val="22"/>
          <w:szCs w:val="22"/>
        </w:rPr>
        <w:t xml:space="preserve">wraz </w:t>
      </w:r>
      <w:r w:rsidRPr="006D476E">
        <w:rPr>
          <w:b w:val="0"/>
          <w:sz w:val="22"/>
          <w:szCs w:val="22"/>
        </w:rPr>
        <w:t>z dokumentacją zdjęciową</w:t>
      </w:r>
      <w:r>
        <w:rPr>
          <w:b w:val="0"/>
          <w:sz w:val="22"/>
          <w:szCs w:val="22"/>
        </w:rPr>
        <w:t xml:space="preserve">, </w:t>
      </w:r>
      <w:r w:rsidRPr="006D476E">
        <w:rPr>
          <w:b w:val="0"/>
          <w:sz w:val="22"/>
          <w:szCs w:val="22"/>
        </w:rPr>
        <w:t xml:space="preserve">z prawem jej wykorzystania przez Zamawiającego do celów promocyjnych. </w:t>
      </w:r>
    </w:p>
    <w:p w14:paraId="285CE96C" w14:textId="77777777" w:rsidR="00815EB9" w:rsidRDefault="00815EB9" w:rsidP="00815EB9">
      <w:pPr>
        <w:spacing w:line="360" w:lineRule="auto"/>
        <w:jc w:val="center"/>
        <w:rPr>
          <w:sz w:val="22"/>
        </w:rPr>
      </w:pPr>
      <w:r w:rsidRPr="00356658">
        <w:rPr>
          <w:sz w:val="22"/>
        </w:rPr>
        <w:t>§</w:t>
      </w:r>
      <w:r>
        <w:rPr>
          <w:sz w:val="22"/>
        </w:rPr>
        <w:t xml:space="preserve"> 4</w:t>
      </w:r>
    </w:p>
    <w:p w14:paraId="0F73AB01" w14:textId="77777777" w:rsidR="00815EB9" w:rsidRDefault="00815EB9" w:rsidP="004E15A3">
      <w:pPr>
        <w:numPr>
          <w:ilvl w:val="0"/>
          <w:numId w:val="52"/>
        </w:numPr>
        <w:spacing w:after="0" w:line="360" w:lineRule="auto"/>
        <w:jc w:val="both"/>
        <w:rPr>
          <w:color w:val="000000"/>
          <w:sz w:val="22"/>
        </w:rPr>
      </w:pPr>
      <w:r>
        <w:rPr>
          <w:sz w:val="22"/>
        </w:rPr>
        <w:t xml:space="preserve">Termin wykonania przedmiotu umowy: </w:t>
      </w:r>
      <w:r>
        <w:rPr>
          <w:color w:val="000000"/>
          <w:sz w:val="22"/>
        </w:rPr>
        <w:t xml:space="preserve">od dnia zawarcia umowy do dnia 30.11.2021 r.  </w:t>
      </w:r>
    </w:p>
    <w:p w14:paraId="475F42B5" w14:textId="3A6BBD26" w:rsidR="00815EB9" w:rsidRPr="00815EB9" w:rsidRDefault="00815EB9" w:rsidP="004E15A3">
      <w:pPr>
        <w:numPr>
          <w:ilvl w:val="0"/>
          <w:numId w:val="52"/>
        </w:numPr>
        <w:spacing w:after="0" w:line="360" w:lineRule="auto"/>
        <w:jc w:val="both"/>
        <w:rPr>
          <w:color w:val="000000"/>
          <w:sz w:val="22"/>
        </w:rPr>
      </w:pPr>
      <w:r w:rsidRPr="00157DD2">
        <w:rPr>
          <w:color w:val="000000"/>
          <w:sz w:val="22"/>
        </w:rPr>
        <w:t xml:space="preserve">Usługa promocyjna, </w:t>
      </w:r>
      <w:r w:rsidRPr="00157DD2">
        <w:rPr>
          <w:sz w:val="22"/>
        </w:rPr>
        <w:t>o której mowa w § 1 umowy będzie wykonywana do ostatniego meczu zespołu,  w oparciu o który będzie świadczona usługa, jednak nie dłużej niż do upływu terminu określonego w ust. 1.</w:t>
      </w:r>
    </w:p>
    <w:p w14:paraId="59DEA1A8" w14:textId="3311A7CD" w:rsidR="00815EB9" w:rsidRPr="0088071D" w:rsidRDefault="00815EB9" w:rsidP="00815EB9">
      <w:pPr>
        <w:tabs>
          <w:tab w:val="left" w:pos="4820"/>
        </w:tabs>
        <w:spacing w:line="360" w:lineRule="auto"/>
        <w:jc w:val="center"/>
        <w:rPr>
          <w:sz w:val="22"/>
        </w:rPr>
      </w:pPr>
      <w:r w:rsidRPr="0088071D">
        <w:rPr>
          <w:sz w:val="22"/>
        </w:rPr>
        <w:t xml:space="preserve"> § 5</w:t>
      </w:r>
    </w:p>
    <w:p w14:paraId="4CEC9328" w14:textId="129EA237" w:rsidR="00815EB9" w:rsidRPr="00641CC1" w:rsidRDefault="00815EB9" w:rsidP="004E15A3">
      <w:pPr>
        <w:numPr>
          <w:ilvl w:val="0"/>
          <w:numId w:val="37"/>
        </w:numPr>
        <w:tabs>
          <w:tab w:val="clear" w:pos="720"/>
          <w:tab w:val="num" w:pos="284"/>
          <w:tab w:val="num" w:pos="426"/>
        </w:tabs>
        <w:spacing w:before="40" w:after="40" w:line="360" w:lineRule="auto"/>
        <w:ind w:left="284" w:hanging="284"/>
        <w:jc w:val="both"/>
        <w:rPr>
          <w:sz w:val="22"/>
        </w:rPr>
      </w:pPr>
      <w:r w:rsidRPr="00641CC1">
        <w:rPr>
          <w:sz w:val="22"/>
        </w:rPr>
        <w:t>Za należyte wykonanie przedmiotu umowy Zamawiający zapłaci Wyko</w:t>
      </w:r>
      <w:r>
        <w:rPr>
          <w:sz w:val="22"/>
        </w:rPr>
        <w:t xml:space="preserve">nawcy wynagrodzenie </w:t>
      </w:r>
      <w:r>
        <w:rPr>
          <w:sz w:val="22"/>
        </w:rPr>
        <w:br/>
        <w:t xml:space="preserve">w wysokości…………….…… zł brutto (słownie: </w:t>
      </w:r>
      <w:r w:rsidRPr="00641CC1">
        <w:rPr>
          <w:sz w:val="22"/>
        </w:rPr>
        <w:t>……………….……..), w tym na</w:t>
      </w:r>
      <w:r>
        <w:rPr>
          <w:sz w:val="22"/>
        </w:rPr>
        <w:t xml:space="preserve">leżny podatek VAT, płatne w </w:t>
      </w:r>
      <w:r w:rsidRPr="00641CC1">
        <w:rPr>
          <w:sz w:val="22"/>
        </w:rPr>
        <w:t xml:space="preserve">dwóch transzach: </w:t>
      </w:r>
    </w:p>
    <w:p w14:paraId="2AD6394D" w14:textId="77777777" w:rsidR="00815EB9" w:rsidRPr="00641CC1" w:rsidRDefault="00815EB9" w:rsidP="004E15A3">
      <w:pPr>
        <w:numPr>
          <w:ilvl w:val="0"/>
          <w:numId w:val="50"/>
        </w:numPr>
        <w:spacing w:before="40" w:after="40" w:line="360" w:lineRule="auto"/>
        <w:jc w:val="both"/>
        <w:rPr>
          <w:sz w:val="22"/>
        </w:rPr>
      </w:pPr>
      <w:r>
        <w:rPr>
          <w:sz w:val="22"/>
        </w:rPr>
        <w:t xml:space="preserve">I transza - </w:t>
      </w:r>
      <w:r w:rsidRPr="00641CC1">
        <w:rPr>
          <w:sz w:val="22"/>
        </w:rPr>
        <w:t xml:space="preserve">kwotę …………………. zł brutto (słownie: ………………. złotych brutto) w tym </w:t>
      </w:r>
      <w:r>
        <w:rPr>
          <w:sz w:val="22"/>
        </w:rPr>
        <w:t>należny</w:t>
      </w:r>
      <w:r w:rsidRPr="00641CC1">
        <w:rPr>
          <w:sz w:val="22"/>
        </w:rPr>
        <w:t xml:space="preserve"> podat</w:t>
      </w:r>
      <w:r>
        <w:rPr>
          <w:sz w:val="22"/>
        </w:rPr>
        <w:t>ek</w:t>
      </w:r>
      <w:r w:rsidRPr="00641CC1">
        <w:rPr>
          <w:sz w:val="22"/>
        </w:rPr>
        <w:t xml:space="preserve"> VAT, stanowiącą 50% wynagrodzenia</w:t>
      </w:r>
      <w:r>
        <w:rPr>
          <w:sz w:val="22"/>
        </w:rPr>
        <w:t>,</w:t>
      </w:r>
      <w:r w:rsidRPr="00641CC1">
        <w:rPr>
          <w:sz w:val="22"/>
        </w:rPr>
        <w:t xml:space="preserve"> o którym mowa w ust. 1, po </w:t>
      </w:r>
      <w:r w:rsidRPr="00641CC1">
        <w:rPr>
          <w:sz w:val="22"/>
        </w:rPr>
        <w:lastRenderedPageBreak/>
        <w:t xml:space="preserve">zaakceptowaniu </w:t>
      </w:r>
      <w:r>
        <w:rPr>
          <w:sz w:val="22"/>
        </w:rPr>
        <w:t xml:space="preserve">przez Zamawiającego </w:t>
      </w:r>
      <w:r w:rsidRPr="00641CC1">
        <w:rPr>
          <w:sz w:val="22"/>
        </w:rPr>
        <w:t>sprawozdania</w:t>
      </w:r>
      <w:r>
        <w:rPr>
          <w:sz w:val="22"/>
        </w:rPr>
        <w:t xml:space="preserve"> częściowego </w:t>
      </w:r>
      <w:r w:rsidRPr="00641CC1">
        <w:rPr>
          <w:sz w:val="22"/>
        </w:rPr>
        <w:t xml:space="preserve">z realizacji </w:t>
      </w:r>
      <w:r>
        <w:rPr>
          <w:sz w:val="22"/>
        </w:rPr>
        <w:t>przedmiotu umowy w zakresie określonym w § 3 ust. 1;</w:t>
      </w:r>
    </w:p>
    <w:p w14:paraId="77611BA8" w14:textId="77777777" w:rsidR="00815EB9" w:rsidRPr="00336FC8" w:rsidRDefault="00815EB9" w:rsidP="004E15A3">
      <w:pPr>
        <w:numPr>
          <w:ilvl w:val="0"/>
          <w:numId w:val="50"/>
        </w:numPr>
        <w:spacing w:before="40" w:after="40" w:line="360" w:lineRule="auto"/>
        <w:jc w:val="both"/>
        <w:rPr>
          <w:sz w:val="22"/>
        </w:rPr>
      </w:pPr>
      <w:r>
        <w:rPr>
          <w:sz w:val="22"/>
        </w:rPr>
        <w:t xml:space="preserve">II transza - </w:t>
      </w:r>
      <w:r w:rsidRPr="00641CC1">
        <w:rPr>
          <w:sz w:val="22"/>
        </w:rPr>
        <w:t>kwotę …………………. zł brutto (słownie: ……………….. złotych brutto) w tym</w:t>
      </w:r>
      <w:r>
        <w:rPr>
          <w:sz w:val="22"/>
        </w:rPr>
        <w:t xml:space="preserve"> należny</w:t>
      </w:r>
      <w:r w:rsidRPr="00641CC1">
        <w:rPr>
          <w:sz w:val="22"/>
        </w:rPr>
        <w:t xml:space="preserve"> podat</w:t>
      </w:r>
      <w:r>
        <w:rPr>
          <w:sz w:val="22"/>
        </w:rPr>
        <w:t>ek</w:t>
      </w:r>
      <w:r w:rsidRPr="00641CC1">
        <w:rPr>
          <w:sz w:val="22"/>
        </w:rPr>
        <w:t xml:space="preserve"> VAT, stanowiącą 50% wynagrodzenia</w:t>
      </w:r>
      <w:r>
        <w:rPr>
          <w:sz w:val="22"/>
        </w:rPr>
        <w:t>,</w:t>
      </w:r>
      <w:r w:rsidRPr="00641CC1">
        <w:rPr>
          <w:sz w:val="22"/>
        </w:rPr>
        <w:t xml:space="preserve"> o którym mowa w ust. 1, po zaakceptowaniu </w:t>
      </w:r>
      <w:r>
        <w:rPr>
          <w:sz w:val="22"/>
        </w:rPr>
        <w:t xml:space="preserve">przez Zamawiającego </w:t>
      </w:r>
      <w:r w:rsidRPr="00641CC1">
        <w:rPr>
          <w:sz w:val="22"/>
        </w:rPr>
        <w:t>sprawozdania końcowego</w:t>
      </w:r>
      <w:r w:rsidRPr="00606842">
        <w:rPr>
          <w:sz w:val="22"/>
        </w:rPr>
        <w:t xml:space="preserve"> </w:t>
      </w:r>
      <w:r w:rsidRPr="00641CC1">
        <w:rPr>
          <w:sz w:val="22"/>
        </w:rPr>
        <w:t>z realizacji</w:t>
      </w:r>
      <w:r w:rsidRPr="00606842">
        <w:rPr>
          <w:sz w:val="22"/>
        </w:rPr>
        <w:t xml:space="preserve"> </w:t>
      </w:r>
      <w:r>
        <w:rPr>
          <w:sz w:val="22"/>
        </w:rPr>
        <w:t xml:space="preserve">przedmiotu umowy w zakresie określonym w § 3 ust. 2. </w:t>
      </w:r>
    </w:p>
    <w:p w14:paraId="636EF051" w14:textId="77777777" w:rsidR="00815EB9" w:rsidRPr="00641CC1" w:rsidRDefault="00815EB9" w:rsidP="004E15A3">
      <w:pPr>
        <w:numPr>
          <w:ilvl w:val="0"/>
          <w:numId w:val="37"/>
        </w:numPr>
        <w:tabs>
          <w:tab w:val="clear" w:pos="720"/>
          <w:tab w:val="num" w:pos="284"/>
          <w:tab w:val="num" w:pos="426"/>
        </w:tabs>
        <w:spacing w:before="40" w:after="40" w:line="360" w:lineRule="auto"/>
        <w:ind w:left="284" w:hanging="284"/>
        <w:jc w:val="both"/>
        <w:rPr>
          <w:sz w:val="22"/>
        </w:rPr>
      </w:pPr>
      <w:r w:rsidRPr="00641CC1">
        <w:rPr>
          <w:sz w:val="22"/>
        </w:rPr>
        <w:t>Wynagrodzenie, o którym mowa w ust. 1, jest niezmienne i obejmuje całość kosztów i wydatków związanych z wykonaniem przedmiot</w:t>
      </w:r>
      <w:r>
        <w:rPr>
          <w:sz w:val="22"/>
        </w:rPr>
        <w:t>u</w:t>
      </w:r>
      <w:r w:rsidRPr="00641CC1">
        <w:rPr>
          <w:sz w:val="22"/>
        </w:rPr>
        <w:t xml:space="preserve"> umowy, zaspokaja wszelkie roszczenia Wykonawcy z tytułu wykonania umowy, z tytułu przeniesienia na Zamawiającego autorskich praw majątkowych do sprawozda</w:t>
      </w:r>
      <w:r>
        <w:rPr>
          <w:sz w:val="22"/>
        </w:rPr>
        <w:t>ń</w:t>
      </w:r>
      <w:r w:rsidRPr="00641CC1">
        <w:rPr>
          <w:sz w:val="22"/>
        </w:rPr>
        <w:t xml:space="preserve"> wraz z dokumentacją zdjęciową, o których mowa w § 3 oraz z tytułu przeniesienia na Zamawiającego wyłącznego prawa zezwalania na wykonywanie zależnego prawa autorskiego do t</w:t>
      </w:r>
      <w:r>
        <w:rPr>
          <w:sz w:val="22"/>
        </w:rPr>
        <w:t>ych</w:t>
      </w:r>
      <w:r w:rsidRPr="00641CC1">
        <w:rPr>
          <w:sz w:val="22"/>
        </w:rPr>
        <w:t xml:space="preserve"> sprawozda</w:t>
      </w:r>
      <w:r>
        <w:rPr>
          <w:sz w:val="22"/>
        </w:rPr>
        <w:t>ń</w:t>
      </w:r>
      <w:r w:rsidRPr="00641CC1">
        <w:rPr>
          <w:sz w:val="22"/>
        </w:rPr>
        <w:t xml:space="preserve"> i dokumentacji zdjęciowej oraz z tytułu ich wykorzystywania na wszystkich polach eksploatacji określonych w umowie.</w:t>
      </w:r>
    </w:p>
    <w:p w14:paraId="32065008" w14:textId="77777777" w:rsidR="00815EB9" w:rsidRDefault="00815EB9" w:rsidP="004E15A3">
      <w:pPr>
        <w:numPr>
          <w:ilvl w:val="0"/>
          <w:numId w:val="37"/>
        </w:numPr>
        <w:tabs>
          <w:tab w:val="clear" w:pos="720"/>
          <w:tab w:val="num" w:pos="284"/>
          <w:tab w:val="num" w:pos="426"/>
        </w:tabs>
        <w:spacing w:before="40" w:after="40" w:line="360" w:lineRule="auto"/>
        <w:ind w:left="284" w:hanging="284"/>
        <w:jc w:val="both"/>
        <w:rPr>
          <w:sz w:val="22"/>
        </w:rPr>
      </w:pPr>
      <w:r>
        <w:rPr>
          <w:sz w:val="22"/>
        </w:rPr>
        <w:t xml:space="preserve">Podstawą wystawienia faktur jest należyte wykonanie przedmiotu umowy przez Wykonawcę potwierdzone zaakceptowaniem przez Zamawiającego </w:t>
      </w:r>
      <w:r w:rsidRPr="00641CC1">
        <w:rPr>
          <w:sz w:val="22"/>
        </w:rPr>
        <w:t xml:space="preserve">przedłożonych przez Wykonawcę sprawozdań wraz z dokumentacją zdjęciową, o których mowa w § 3. </w:t>
      </w:r>
    </w:p>
    <w:p w14:paraId="37391F5E" w14:textId="77777777" w:rsidR="00815EB9" w:rsidRPr="002F1109" w:rsidRDefault="00815EB9" w:rsidP="004E15A3">
      <w:pPr>
        <w:numPr>
          <w:ilvl w:val="0"/>
          <w:numId w:val="37"/>
        </w:numPr>
        <w:tabs>
          <w:tab w:val="clear" w:pos="720"/>
          <w:tab w:val="num" w:pos="284"/>
          <w:tab w:val="num" w:pos="426"/>
        </w:tabs>
        <w:spacing w:before="40" w:after="40" w:line="360" w:lineRule="auto"/>
        <w:ind w:left="284" w:hanging="284"/>
        <w:jc w:val="both"/>
        <w:rPr>
          <w:sz w:val="22"/>
        </w:rPr>
      </w:pPr>
      <w:r w:rsidRPr="002F1109">
        <w:rPr>
          <w:sz w:val="22"/>
        </w:rPr>
        <w:t>Osobą uprawnioną ze strony Zamawiającego do zaakceptowania ww. dokumentów, niezależnie od osób uprawnionych do reprezentowania Zamawiającego jest ……………. lub …………...</w:t>
      </w:r>
    </w:p>
    <w:p w14:paraId="25753889" w14:textId="77777777" w:rsidR="00815EB9" w:rsidRDefault="00815EB9" w:rsidP="004E15A3">
      <w:pPr>
        <w:numPr>
          <w:ilvl w:val="0"/>
          <w:numId w:val="37"/>
        </w:numPr>
        <w:tabs>
          <w:tab w:val="clear" w:pos="720"/>
          <w:tab w:val="num" w:pos="284"/>
          <w:tab w:val="num" w:pos="426"/>
        </w:tabs>
        <w:spacing w:before="40" w:after="40" w:line="360" w:lineRule="auto"/>
        <w:ind w:left="284" w:hanging="284"/>
        <w:jc w:val="both"/>
        <w:rPr>
          <w:sz w:val="22"/>
        </w:rPr>
      </w:pPr>
      <w:r w:rsidRPr="00641CC1">
        <w:rPr>
          <w:sz w:val="22"/>
        </w:rPr>
        <w:t xml:space="preserve">Wypłata </w:t>
      </w:r>
      <w:r>
        <w:rPr>
          <w:sz w:val="22"/>
        </w:rPr>
        <w:t>wynagrodzenia w transzach, określonych w ust. 1 nastąpi na podstawie prawidłowo wystawionych przez Wykonawcę faktur, przelewem na rachunek bankowy Wykonawcy o numerze ………………., w terminie 14 dni od dnia doręczenia Zamawiającemu prawidłowo wystawionych faktur.</w:t>
      </w:r>
    </w:p>
    <w:p w14:paraId="1D069C04" w14:textId="77777777" w:rsidR="00815EB9" w:rsidRPr="00641CC1" w:rsidRDefault="00815EB9" w:rsidP="004E15A3">
      <w:pPr>
        <w:numPr>
          <w:ilvl w:val="0"/>
          <w:numId w:val="37"/>
        </w:numPr>
        <w:tabs>
          <w:tab w:val="clear" w:pos="720"/>
          <w:tab w:val="num" w:pos="284"/>
          <w:tab w:val="num" w:pos="426"/>
        </w:tabs>
        <w:spacing w:before="40" w:after="40" w:line="360" w:lineRule="auto"/>
        <w:ind w:left="284" w:hanging="284"/>
        <w:jc w:val="both"/>
        <w:rPr>
          <w:sz w:val="22"/>
        </w:rPr>
      </w:pPr>
      <w:r w:rsidRPr="00641CC1">
        <w:rPr>
          <w:sz w:val="22"/>
        </w:rPr>
        <w:t>Faktura powinna zawierać następujące dane:</w:t>
      </w:r>
    </w:p>
    <w:p w14:paraId="219BFA6E" w14:textId="77777777" w:rsidR="00815EB9" w:rsidRPr="00641CC1" w:rsidRDefault="00815EB9" w:rsidP="00815EB9">
      <w:pPr>
        <w:tabs>
          <w:tab w:val="num" w:pos="426"/>
        </w:tabs>
        <w:spacing w:before="40" w:after="40" w:line="360" w:lineRule="auto"/>
        <w:ind w:left="284"/>
        <w:jc w:val="both"/>
        <w:rPr>
          <w:sz w:val="22"/>
        </w:rPr>
      </w:pPr>
      <w:r w:rsidRPr="00641CC1">
        <w:rPr>
          <w:sz w:val="22"/>
        </w:rPr>
        <w:t>Nabywca: Województwo Warmińsko-Mazurskie, ul. Emilii Plater 1, 10-562 Olsztyn, NIP 739-389-04-47</w:t>
      </w:r>
    </w:p>
    <w:p w14:paraId="77E3118B" w14:textId="77777777" w:rsidR="00815EB9" w:rsidRPr="00641CC1" w:rsidRDefault="00815EB9" w:rsidP="00815EB9">
      <w:pPr>
        <w:tabs>
          <w:tab w:val="num" w:pos="426"/>
        </w:tabs>
        <w:spacing w:before="40" w:after="40" w:line="360" w:lineRule="auto"/>
        <w:ind w:left="284"/>
        <w:jc w:val="both"/>
        <w:rPr>
          <w:sz w:val="22"/>
        </w:rPr>
      </w:pPr>
      <w:r w:rsidRPr="00641CC1">
        <w:rPr>
          <w:sz w:val="22"/>
        </w:rPr>
        <w:t xml:space="preserve">Odbiorca: Urząd Marszałkowski Województwa Warmińsko-Mazurskiego w Olsztynie,  ul. Emilii Plater 1, </w:t>
      </w:r>
    </w:p>
    <w:p w14:paraId="5D24FB8E" w14:textId="77777777" w:rsidR="00815EB9" w:rsidRPr="00641CC1" w:rsidRDefault="00815EB9" w:rsidP="00815EB9">
      <w:pPr>
        <w:tabs>
          <w:tab w:val="num" w:pos="426"/>
        </w:tabs>
        <w:spacing w:before="40" w:after="40" w:line="360" w:lineRule="auto"/>
        <w:ind w:left="284"/>
        <w:jc w:val="both"/>
        <w:rPr>
          <w:sz w:val="22"/>
        </w:rPr>
      </w:pPr>
      <w:r w:rsidRPr="00641CC1">
        <w:rPr>
          <w:sz w:val="22"/>
        </w:rPr>
        <w:t>10-562 Olsztyn.</w:t>
      </w:r>
    </w:p>
    <w:p w14:paraId="6ED34C60" w14:textId="77777777" w:rsidR="00815EB9" w:rsidRPr="00641CC1" w:rsidRDefault="00815EB9" w:rsidP="004E15A3">
      <w:pPr>
        <w:numPr>
          <w:ilvl w:val="0"/>
          <w:numId w:val="37"/>
        </w:numPr>
        <w:tabs>
          <w:tab w:val="clear" w:pos="720"/>
          <w:tab w:val="num" w:pos="284"/>
          <w:tab w:val="num" w:pos="426"/>
        </w:tabs>
        <w:spacing w:before="40" w:after="40" w:line="360" w:lineRule="auto"/>
        <w:ind w:left="284" w:hanging="284"/>
        <w:jc w:val="both"/>
        <w:rPr>
          <w:sz w:val="22"/>
        </w:rPr>
      </w:pPr>
      <w:r w:rsidRPr="00641CC1">
        <w:rPr>
          <w:sz w:val="22"/>
        </w:rPr>
        <w:t>Za datę zapłaty Strony ustalają dzień wydania dyspozycji przelewu z rachunku bankowego Zamawiającego  na rachunek bankowy Wykonawcy wykazany w fakturze.</w:t>
      </w:r>
    </w:p>
    <w:p w14:paraId="3B25FE41" w14:textId="77777777" w:rsidR="00815EB9" w:rsidRPr="00641CC1" w:rsidRDefault="00815EB9" w:rsidP="004E15A3">
      <w:pPr>
        <w:numPr>
          <w:ilvl w:val="0"/>
          <w:numId w:val="37"/>
        </w:numPr>
        <w:tabs>
          <w:tab w:val="clear" w:pos="720"/>
          <w:tab w:val="num" w:pos="426"/>
        </w:tabs>
        <w:spacing w:before="40" w:after="40" w:line="360" w:lineRule="auto"/>
        <w:ind w:left="284" w:hanging="284"/>
        <w:jc w:val="both"/>
        <w:rPr>
          <w:sz w:val="22"/>
        </w:rPr>
      </w:pPr>
      <w:r w:rsidRPr="00641CC1">
        <w:rPr>
          <w:sz w:val="22"/>
        </w:rPr>
        <w:t xml:space="preserve">Za każdy dzień opóźnienia w zapłacie wynagrodzenia, Wykonawca może żądać od Zamawiającego odsetek ustawowych za opóźnienie. </w:t>
      </w:r>
    </w:p>
    <w:p w14:paraId="4AE10AC8" w14:textId="012C9BB9" w:rsidR="00815EB9" w:rsidRPr="00815EB9" w:rsidRDefault="00815EB9" w:rsidP="004E15A3">
      <w:pPr>
        <w:numPr>
          <w:ilvl w:val="0"/>
          <w:numId w:val="37"/>
        </w:numPr>
        <w:tabs>
          <w:tab w:val="clear" w:pos="720"/>
          <w:tab w:val="num" w:pos="284"/>
          <w:tab w:val="num" w:pos="426"/>
        </w:tabs>
        <w:spacing w:before="40" w:after="40" w:line="360" w:lineRule="auto"/>
        <w:ind w:left="284" w:hanging="284"/>
        <w:jc w:val="both"/>
        <w:rPr>
          <w:sz w:val="22"/>
        </w:rPr>
      </w:pPr>
      <w:r w:rsidRPr="00641CC1">
        <w:rPr>
          <w:sz w:val="22"/>
        </w:rPr>
        <w:t xml:space="preserve">Wykonawca może przekazać Zamawiającemu fakturę elektroniczną za pośrednictwem Platformy Elektronicznego Fakturowania. Zamawiający korzysta z platformy elektronicznego fakturowania stworzonej przez firmę Infinite IT Solutions. Typ numeru PEPPOL: NIP, Numer PEPPOL </w:t>
      </w:r>
      <w:r w:rsidRPr="00641CC1">
        <w:rPr>
          <w:sz w:val="22"/>
        </w:rPr>
        <w:lastRenderedPageBreak/>
        <w:t xml:space="preserve">Zamawiającego: 7392965551. Ustrukturyzowana faktura elektroniczna winna zawierać dane wymagane przepisami o podatku od towarów i usług  oraz dane zawierające informacje dotyczące odbiorcy płatności, o którym mowa w ust. </w:t>
      </w:r>
      <w:r>
        <w:rPr>
          <w:sz w:val="22"/>
        </w:rPr>
        <w:t>6</w:t>
      </w:r>
      <w:r w:rsidRPr="00641CC1">
        <w:rPr>
          <w:sz w:val="22"/>
        </w:rPr>
        <w:t xml:space="preserve">. </w:t>
      </w:r>
      <w:r>
        <w:rPr>
          <w:sz w:val="22"/>
        </w:rPr>
        <w:t xml:space="preserve">Faktura powinna także zawierać </w:t>
      </w:r>
      <w:r w:rsidRPr="00641CC1">
        <w:rPr>
          <w:sz w:val="22"/>
        </w:rPr>
        <w:t>numer i dat</w:t>
      </w:r>
      <w:r>
        <w:rPr>
          <w:sz w:val="22"/>
        </w:rPr>
        <w:t>ę</w:t>
      </w:r>
      <w:r w:rsidRPr="00641CC1">
        <w:rPr>
          <w:sz w:val="22"/>
        </w:rPr>
        <w:t xml:space="preserve"> zawarcia niniejszej umowy.</w:t>
      </w:r>
    </w:p>
    <w:p w14:paraId="366764C3" w14:textId="77777777" w:rsidR="00815EB9" w:rsidRPr="00CC0151" w:rsidRDefault="00815EB9" w:rsidP="00815EB9">
      <w:pPr>
        <w:spacing w:line="360" w:lineRule="auto"/>
        <w:jc w:val="center"/>
        <w:rPr>
          <w:sz w:val="22"/>
        </w:rPr>
      </w:pPr>
      <w:r w:rsidRPr="00CC0151">
        <w:rPr>
          <w:sz w:val="22"/>
        </w:rPr>
        <w:t>§ 6</w:t>
      </w:r>
    </w:p>
    <w:p w14:paraId="379158F8" w14:textId="77777777" w:rsidR="00815EB9" w:rsidRPr="00CC0151" w:rsidRDefault="00815EB9" w:rsidP="004E15A3">
      <w:pPr>
        <w:numPr>
          <w:ilvl w:val="0"/>
          <w:numId w:val="51"/>
        </w:numPr>
        <w:spacing w:after="0" w:line="360" w:lineRule="auto"/>
        <w:ind w:left="284" w:hanging="284"/>
        <w:jc w:val="both"/>
        <w:rPr>
          <w:sz w:val="22"/>
        </w:rPr>
      </w:pPr>
      <w:r w:rsidRPr="00CC0151">
        <w:rPr>
          <w:sz w:val="22"/>
        </w:rPr>
        <w:t>Strony zgodnie ustalają, że zaistnienie okoliczności polegającej na spadku zespołu, w oparciu o który świadczony jest przedmiot umowy, po zakończeniu sezonu 2020/2021 do niższej klasy rozgrywkowej stanowi ważną przyczynę uprawniającą Zamawiającego do wypowiedzenia niniejszej umowy. W przypadku wypowiedzenia przez Zamawiającego umowy w oparciu o wskazaną wyżej przyczynę  Wykonawcy przysługuje wyłącznie wynagrodzenie z tytułu należytego wykonania części umowy w zakresie określonym w § 3 ust. 1</w:t>
      </w:r>
      <w:r>
        <w:rPr>
          <w:sz w:val="22"/>
        </w:rPr>
        <w:t xml:space="preserve"> podczas meczów w sezonie 2020/2021</w:t>
      </w:r>
      <w:r w:rsidRPr="00CC0151">
        <w:rPr>
          <w:sz w:val="22"/>
        </w:rPr>
        <w:t xml:space="preserve">  i nie przysługuje mu względem Zamawiającego roszczenie o wypłatę II transzy wynagrodzenia, o której mowa w § 5 ust. 1 pkt 2. Wypowiedzenie przez Zamawiającego umowy w okolicznościach, o których mowa w zdaniu pierwszym nie stanowi podstawy do naliczenia kar umownych, o których mowa w § 9 z tytułu odstąpienia od umowy bądź niewykonania lub nienależytego wykonania obowiązków, które miałyby zostać wykonane przez Wykonawcę gdyby ww. okoliczności nie zaistniały i nie doszłoby do wypowiedzenia umowy.</w:t>
      </w:r>
    </w:p>
    <w:p w14:paraId="7D48EF7F" w14:textId="0F2A3677" w:rsidR="00815EB9" w:rsidRPr="00815EB9" w:rsidRDefault="00815EB9" w:rsidP="004E15A3">
      <w:pPr>
        <w:numPr>
          <w:ilvl w:val="0"/>
          <w:numId w:val="51"/>
        </w:numPr>
        <w:spacing w:after="0" w:line="360" w:lineRule="auto"/>
        <w:ind w:left="284" w:hanging="284"/>
        <w:jc w:val="both"/>
        <w:rPr>
          <w:sz w:val="22"/>
        </w:rPr>
      </w:pPr>
      <w:r w:rsidRPr="00CC0151">
        <w:rPr>
          <w:sz w:val="22"/>
        </w:rPr>
        <w:t>W przypadku, o którym mowa w ust.1 Wykonawca w terminie 7 dni od dnia ostatniego, w sezonie 2020/2021</w:t>
      </w:r>
      <w:r w:rsidRPr="00CC0151">
        <w:rPr>
          <w:b/>
          <w:sz w:val="22"/>
        </w:rPr>
        <w:t xml:space="preserve">, </w:t>
      </w:r>
      <w:r w:rsidRPr="00CC0151">
        <w:rPr>
          <w:sz w:val="22"/>
        </w:rPr>
        <w:t xml:space="preserve">meczu zespołu, w oparciu o który będzie świadczona usługa, przekaże Zamawiającemu pisemne </w:t>
      </w:r>
      <w:r w:rsidRPr="00CC0151">
        <w:rPr>
          <w:b/>
          <w:sz w:val="22"/>
        </w:rPr>
        <w:t>sprawozdanie częściowe,</w:t>
      </w:r>
      <w:r w:rsidRPr="00CC0151">
        <w:rPr>
          <w:sz w:val="22"/>
        </w:rPr>
        <w:t xml:space="preserve"> o którym mowa w § 3 ust 1. </w:t>
      </w:r>
    </w:p>
    <w:p w14:paraId="69BC81CE" w14:textId="77777777" w:rsidR="00815EB9" w:rsidRDefault="00815EB9" w:rsidP="00815EB9">
      <w:pPr>
        <w:spacing w:line="360" w:lineRule="auto"/>
        <w:jc w:val="center"/>
        <w:rPr>
          <w:sz w:val="22"/>
        </w:rPr>
      </w:pPr>
    </w:p>
    <w:p w14:paraId="7218D7E4" w14:textId="1E6D7F61" w:rsidR="00815EB9" w:rsidRPr="007E1340" w:rsidRDefault="00815EB9" w:rsidP="00815EB9">
      <w:pPr>
        <w:spacing w:line="360" w:lineRule="auto"/>
        <w:jc w:val="center"/>
        <w:rPr>
          <w:sz w:val="22"/>
        </w:rPr>
      </w:pPr>
      <w:r w:rsidRPr="00A628EF">
        <w:rPr>
          <w:sz w:val="22"/>
        </w:rPr>
        <w:t>§</w:t>
      </w:r>
      <w:r>
        <w:rPr>
          <w:sz w:val="22"/>
        </w:rPr>
        <w:t xml:space="preserve"> 7</w:t>
      </w:r>
    </w:p>
    <w:p w14:paraId="3E1F304D" w14:textId="77777777" w:rsidR="00815EB9" w:rsidRDefault="00815EB9" w:rsidP="004E15A3">
      <w:pPr>
        <w:pStyle w:val="Tekstpodstawowy2"/>
        <w:numPr>
          <w:ilvl w:val="0"/>
          <w:numId w:val="46"/>
        </w:numPr>
        <w:tabs>
          <w:tab w:val="clear" w:pos="720"/>
        </w:tabs>
        <w:spacing w:after="0" w:line="360" w:lineRule="auto"/>
        <w:ind w:left="284" w:hanging="284"/>
        <w:jc w:val="both"/>
        <w:rPr>
          <w:sz w:val="22"/>
        </w:rPr>
      </w:pPr>
      <w:r>
        <w:rPr>
          <w:sz w:val="22"/>
        </w:rPr>
        <w:t>W ramach</w:t>
      </w:r>
      <w:r w:rsidRPr="007E1340">
        <w:rPr>
          <w:sz w:val="22"/>
        </w:rPr>
        <w:t xml:space="preserve"> wynagrodzenia, o którym mowa w </w:t>
      </w:r>
      <w:r>
        <w:rPr>
          <w:sz w:val="22"/>
        </w:rPr>
        <w:t>§ 5</w:t>
      </w:r>
      <w:r w:rsidRPr="0066233D">
        <w:rPr>
          <w:sz w:val="22"/>
        </w:rPr>
        <w:t xml:space="preserve"> </w:t>
      </w:r>
      <w:r>
        <w:rPr>
          <w:sz w:val="22"/>
        </w:rPr>
        <w:t>ust. 1 Wykonawca przenosi na Zamawiającego autorskie</w:t>
      </w:r>
      <w:r w:rsidRPr="007E1340">
        <w:rPr>
          <w:sz w:val="22"/>
        </w:rPr>
        <w:t xml:space="preserve"> praw</w:t>
      </w:r>
      <w:r>
        <w:rPr>
          <w:sz w:val="22"/>
        </w:rPr>
        <w:t>a</w:t>
      </w:r>
      <w:r w:rsidRPr="007E1340">
        <w:rPr>
          <w:sz w:val="22"/>
        </w:rPr>
        <w:t xml:space="preserve"> </w:t>
      </w:r>
      <w:r>
        <w:rPr>
          <w:sz w:val="22"/>
        </w:rPr>
        <w:t>majątkowe</w:t>
      </w:r>
      <w:r w:rsidRPr="007E1340">
        <w:rPr>
          <w:sz w:val="22"/>
        </w:rPr>
        <w:t xml:space="preserve"> do </w:t>
      </w:r>
      <w:r>
        <w:rPr>
          <w:sz w:val="22"/>
        </w:rPr>
        <w:t>sprawozdań i dokumentacji zdjęciowej, o których mowa w § 3</w:t>
      </w:r>
      <w:r w:rsidRPr="007E1340">
        <w:rPr>
          <w:sz w:val="22"/>
        </w:rPr>
        <w:t xml:space="preserve"> </w:t>
      </w:r>
      <w:r>
        <w:rPr>
          <w:sz w:val="22"/>
        </w:rPr>
        <w:t>(zwanych też „utworami”) wraz z</w:t>
      </w:r>
      <w:r w:rsidRPr="007E1340">
        <w:rPr>
          <w:sz w:val="22"/>
        </w:rPr>
        <w:t xml:space="preserve"> wyłączn</w:t>
      </w:r>
      <w:r>
        <w:rPr>
          <w:sz w:val="22"/>
        </w:rPr>
        <w:t>ym prawem</w:t>
      </w:r>
      <w:r w:rsidRPr="007E1340">
        <w:rPr>
          <w:sz w:val="22"/>
        </w:rPr>
        <w:t xml:space="preserve"> zezwalania na wykonywanie zależnego prawa autorskiego do </w:t>
      </w:r>
      <w:r>
        <w:rPr>
          <w:sz w:val="22"/>
        </w:rPr>
        <w:t>nich.</w:t>
      </w:r>
    </w:p>
    <w:p w14:paraId="4D8CD828" w14:textId="77777777" w:rsidR="00815EB9" w:rsidRPr="007E1340" w:rsidRDefault="00815EB9" w:rsidP="004E15A3">
      <w:pPr>
        <w:pStyle w:val="Tekstpodstawowy2"/>
        <w:numPr>
          <w:ilvl w:val="0"/>
          <w:numId w:val="46"/>
        </w:numPr>
        <w:tabs>
          <w:tab w:val="clear" w:pos="720"/>
        </w:tabs>
        <w:spacing w:after="0" w:line="360" w:lineRule="auto"/>
        <w:ind w:left="284" w:hanging="284"/>
        <w:jc w:val="both"/>
        <w:rPr>
          <w:sz w:val="22"/>
        </w:rPr>
      </w:pPr>
      <w:r>
        <w:rPr>
          <w:sz w:val="22"/>
        </w:rPr>
        <w:t>Przeniesienie praw, o których mowa w ust. 1</w:t>
      </w:r>
      <w:r w:rsidRPr="007E1340">
        <w:rPr>
          <w:sz w:val="22"/>
        </w:rPr>
        <w:t xml:space="preserve"> następuje </w:t>
      </w:r>
      <w:r>
        <w:rPr>
          <w:sz w:val="22"/>
        </w:rPr>
        <w:t xml:space="preserve">z chwilą przekazania utworów Zamawiającemu </w:t>
      </w:r>
      <w:r>
        <w:rPr>
          <w:sz w:val="22"/>
        </w:rPr>
        <w:br/>
        <w:t xml:space="preserve">przez Wykonawcę, </w:t>
      </w:r>
      <w:r w:rsidRPr="007E1340">
        <w:rPr>
          <w:sz w:val="22"/>
        </w:rPr>
        <w:t>bez</w:t>
      </w:r>
      <w:r>
        <w:rPr>
          <w:sz w:val="22"/>
        </w:rPr>
        <w:t> </w:t>
      </w:r>
      <w:r w:rsidRPr="007E1340">
        <w:rPr>
          <w:sz w:val="22"/>
        </w:rPr>
        <w:t xml:space="preserve">żadnych ograniczeń </w:t>
      </w:r>
      <w:r>
        <w:rPr>
          <w:sz w:val="22"/>
        </w:rPr>
        <w:t>co do terytorium, czasu, liczby egzemplarzy</w:t>
      </w:r>
      <w:r w:rsidRPr="007E1340">
        <w:rPr>
          <w:sz w:val="22"/>
        </w:rPr>
        <w:t>, na</w:t>
      </w:r>
      <w:r>
        <w:rPr>
          <w:sz w:val="22"/>
        </w:rPr>
        <w:t xml:space="preserve"> następujących</w:t>
      </w:r>
      <w:r w:rsidRPr="007E1340">
        <w:rPr>
          <w:sz w:val="22"/>
        </w:rPr>
        <w:t xml:space="preserve"> polach eksploatacji:</w:t>
      </w:r>
    </w:p>
    <w:p w14:paraId="2F4D5CBC" w14:textId="77777777" w:rsidR="00815EB9" w:rsidRDefault="00815EB9" w:rsidP="004E15A3">
      <w:pPr>
        <w:numPr>
          <w:ilvl w:val="1"/>
          <w:numId w:val="45"/>
        </w:numPr>
        <w:tabs>
          <w:tab w:val="clear" w:pos="1440"/>
        </w:tabs>
        <w:spacing w:after="0" w:line="360" w:lineRule="auto"/>
        <w:ind w:left="709" w:hanging="425"/>
        <w:jc w:val="both"/>
        <w:rPr>
          <w:sz w:val="22"/>
        </w:rPr>
      </w:pPr>
      <w:r w:rsidRPr="007E1340">
        <w:rPr>
          <w:sz w:val="22"/>
        </w:rPr>
        <w:t>utrwalania lub zwielokrotniania jakąkolwiek techniką</w:t>
      </w:r>
      <w:r>
        <w:rPr>
          <w:sz w:val="22"/>
        </w:rPr>
        <w:t>, w tym m.in. drukiem, cyfrowo,</w:t>
      </w:r>
    </w:p>
    <w:p w14:paraId="45EB68D8" w14:textId="77777777" w:rsidR="00815EB9" w:rsidRDefault="00815EB9" w:rsidP="004E15A3">
      <w:pPr>
        <w:numPr>
          <w:ilvl w:val="1"/>
          <w:numId w:val="45"/>
        </w:numPr>
        <w:tabs>
          <w:tab w:val="clear" w:pos="1440"/>
        </w:tabs>
        <w:spacing w:after="0" w:line="360" w:lineRule="auto"/>
        <w:ind w:left="709" w:hanging="425"/>
        <w:jc w:val="both"/>
        <w:rPr>
          <w:sz w:val="22"/>
        </w:rPr>
      </w:pPr>
      <w:r w:rsidRPr="007E1340">
        <w:rPr>
          <w:sz w:val="22"/>
        </w:rPr>
        <w:t>wprowadzania do obrotu,</w:t>
      </w:r>
    </w:p>
    <w:p w14:paraId="73220A6C" w14:textId="77777777" w:rsidR="00815EB9" w:rsidRPr="007E1340" w:rsidRDefault="00815EB9" w:rsidP="004E15A3">
      <w:pPr>
        <w:numPr>
          <w:ilvl w:val="1"/>
          <w:numId w:val="45"/>
        </w:numPr>
        <w:tabs>
          <w:tab w:val="clear" w:pos="1440"/>
        </w:tabs>
        <w:spacing w:after="0" w:line="360" w:lineRule="auto"/>
        <w:ind w:left="709" w:hanging="425"/>
        <w:jc w:val="both"/>
        <w:rPr>
          <w:sz w:val="22"/>
        </w:rPr>
      </w:pPr>
      <w:r>
        <w:rPr>
          <w:sz w:val="22"/>
        </w:rPr>
        <w:t>najem, użyczenie oryginału lub zwielokrotnionych egzemplarzy,</w:t>
      </w:r>
    </w:p>
    <w:p w14:paraId="7BF6B6E9" w14:textId="77777777" w:rsidR="00815EB9" w:rsidRPr="007E1340" w:rsidRDefault="00815EB9" w:rsidP="004E15A3">
      <w:pPr>
        <w:numPr>
          <w:ilvl w:val="1"/>
          <w:numId w:val="45"/>
        </w:numPr>
        <w:tabs>
          <w:tab w:val="clear" w:pos="1440"/>
        </w:tabs>
        <w:spacing w:after="0" w:line="360" w:lineRule="auto"/>
        <w:ind w:left="709" w:hanging="425"/>
        <w:jc w:val="both"/>
        <w:rPr>
          <w:sz w:val="22"/>
        </w:rPr>
      </w:pPr>
      <w:r w:rsidRPr="007E1340">
        <w:rPr>
          <w:sz w:val="22"/>
        </w:rPr>
        <w:t>publicznego odtwarzania,</w:t>
      </w:r>
    </w:p>
    <w:p w14:paraId="42D3F537" w14:textId="77777777" w:rsidR="00815EB9" w:rsidRPr="007E1340" w:rsidRDefault="00815EB9" w:rsidP="004E15A3">
      <w:pPr>
        <w:numPr>
          <w:ilvl w:val="1"/>
          <w:numId w:val="45"/>
        </w:numPr>
        <w:tabs>
          <w:tab w:val="clear" w:pos="1440"/>
        </w:tabs>
        <w:spacing w:after="0" w:line="360" w:lineRule="auto"/>
        <w:ind w:left="709" w:hanging="425"/>
        <w:jc w:val="both"/>
        <w:rPr>
          <w:sz w:val="22"/>
        </w:rPr>
      </w:pPr>
      <w:r w:rsidRPr="007E1340">
        <w:rPr>
          <w:sz w:val="22"/>
        </w:rPr>
        <w:t>wystawiania lub wyświetlania,</w:t>
      </w:r>
    </w:p>
    <w:p w14:paraId="58732076" w14:textId="77777777" w:rsidR="00815EB9" w:rsidRPr="007E1340" w:rsidRDefault="00815EB9" w:rsidP="004E15A3">
      <w:pPr>
        <w:numPr>
          <w:ilvl w:val="1"/>
          <w:numId w:val="45"/>
        </w:numPr>
        <w:tabs>
          <w:tab w:val="clear" w:pos="1440"/>
        </w:tabs>
        <w:spacing w:after="0" w:line="360" w:lineRule="auto"/>
        <w:ind w:left="709" w:hanging="425"/>
        <w:jc w:val="both"/>
        <w:rPr>
          <w:sz w:val="22"/>
        </w:rPr>
      </w:pPr>
      <w:r w:rsidRPr="007E1340">
        <w:rPr>
          <w:sz w:val="22"/>
        </w:rPr>
        <w:lastRenderedPageBreak/>
        <w:t>wprowadzania do pamięci komputera oraz do sieci komputerowej i/lub multimedialnej,</w:t>
      </w:r>
    </w:p>
    <w:p w14:paraId="53B134C5" w14:textId="52DA4A43" w:rsidR="00815EB9" w:rsidRPr="007E1340" w:rsidRDefault="00815EB9" w:rsidP="004E15A3">
      <w:pPr>
        <w:numPr>
          <w:ilvl w:val="1"/>
          <w:numId w:val="45"/>
        </w:numPr>
        <w:tabs>
          <w:tab w:val="clear" w:pos="1440"/>
        </w:tabs>
        <w:spacing w:after="0" w:line="360" w:lineRule="auto"/>
        <w:ind w:left="709" w:hanging="425"/>
        <w:jc w:val="both"/>
        <w:rPr>
          <w:sz w:val="22"/>
        </w:rPr>
      </w:pPr>
      <w:r w:rsidRPr="007E1340">
        <w:rPr>
          <w:sz w:val="22"/>
        </w:rPr>
        <w:t>nadawania za pomocą wizji i/lub fonii p</w:t>
      </w:r>
      <w:r>
        <w:rPr>
          <w:sz w:val="22"/>
        </w:rPr>
        <w:t xml:space="preserve">rzewodowej oraz bezprzewodowej </w:t>
      </w:r>
      <w:r w:rsidRPr="007E1340">
        <w:rPr>
          <w:sz w:val="22"/>
        </w:rPr>
        <w:t>przez stację naziemną lub za pośrednictwem satelity,</w:t>
      </w:r>
    </w:p>
    <w:p w14:paraId="5042449B" w14:textId="77777777" w:rsidR="00815EB9" w:rsidRPr="007E1340" w:rsidRDefault="00815EB9" w:rsidP="004E15A3">
      <w:pPr>
        <w:numPr>
          <w:ilvl w:val="1"/>
          <w:numId w:val="45"/>
        </w:numPr>
        <w:tabs>
          <w:tab w:val="clear" w:pos="1440"/>
        </w:tabs>
        <w:spacing w:after="0" w:line="360" w:lineRule="auto"/>
        <w:ind w:left="709" w:hanging="425"/>
        <w:jc w:val="both"/>
        <w:rPr>
          <w:sz w:val="22"/>
        </w:rPr>
      </w:pPr>
      <w:r w:rsidRPr="007E1340">
        <w:rPr>
          <w:sz w:val="22"/>
        </w:rPr>
        <w:t>reemitowania (m.in. za pośrednictwem telewizji kablowej oraz platform cyfrowych),</w:t>
      </w:r>
    </w:p>
    <w:p w14:paraId="194EBC63" w14:textId="77777777" w:rsidR="00815EB9" w:rsidRPr="007E1340" w:rsidRDefault="00815EB9" w:rsidP="004E15A3">
      <w:pPr>
        <w:numPr>
          <w:ilvl w:val="1"/>
          <w:numId w:val="45"/>
        </w:numPr>
        <w:tabs>
          <w:tab w:val="clear" w:pos="1440"/>
        </w:tabs>
        <w:spacing w:after="0" w:line="360" w:lineRule="auto"/>
        <w:ind w:left="709" w:hanging="425"/>
        <w:jc w:val="both"/>
        <w:rPr>
          <w:sz w:val="22"/>
        </w:rPr>
      </w:pPr>
      <w:r w:rsidRPr="007E1340">
        <w:rPr>
          <w:sz w:val="22"/>
        </w:rPr>
        <w:t xml:space="preserve">publicznego udostępniania w taki sposób aby każdy </w:t>
      </w:r>
      <w:r>
        <w:rPr>
          <w:sz w:val="22"/>
        </w:rPr>
        <w:t>mógł mieć do niego</w:t>
      </w:r>
      <w:r w:rsidRPr="007E1340">
        <w:rPr>
          <w:sz w:val="22"/>
        </w:rPr>
        <w:t xml:space="preserve"> dostęp w czasie i miejscu przez siebie wybranym (m.in. udostępniania w Internecie oraz w ramach dowolnych usług telekomunikacyjnych),</w:t>
      </w:r>
    </w:p>
    <w:p w14:paraId="7C9DDFC7" w14:textId="77777777" w:rsidR="00815EB9" w:rsidRPr="00D86C11" w:rsidRDefault="00815EB9" w:rsidP="004E15A3">
      <w:pPr>
        <w:numPr>
          <w:ilvl w:val="1"/>
          <w:numId w:val="45"/>
        </w:numPr>
        <w:tabs>
          <w:tab w:val="clear" w:pos="1440"/>
        </w:tabs>
        <w:spacing w:after="0" w:line="360" w:lineRule="auto"/>
        <w:ind w:left="284" w:firstLine="0"/>
        <w:jc w:val="both"/>
        <w:rPr>
          <w:sz w:val="22"/>
        </w:rPr>
      </w:pPr>
      <w:r w:rsidRPr="007E1340">
        <w:rPr>
          <w:sz w:val="22"/>
        </w:rPr>
        <w:t>wprowadzania do sieci telekomunikacyjnych.</w:t>
      </w:r>
    </w:p>
    <w:p w14:paraId="4F9ECFE0" w14:textId="77777777" w:rsidR="00815EB9" w:rsidRPr="0087606A" w:rsidRDefault="00815EB9" w:rsidP="004E15A3">
      <w:pPr>
        <w:pStyle w:val="Tekstpodstawowy"/>
        <w:numPr>
          <w:ilvl w:val="0"/>
          <w:numId w:val="46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b w:val="0"/>
          <w:sz w:val="22"/>
          <w:szCs w:val="22"/>
        </w:rPr>
      </w:pPr>
      <w:r w:rsidRPr="0087606A">
        <w:rPr>
          <w:b w:val="0"/>
          <w:snapToGrid w:val="0"/>
          <w:sz w:val="22"/>
          <w:szCs w:val="22"/>
          <w:lang w:eastAsia="x-none"/>
        </w:rPr>
        <w:t xml:space="preserve">Z chwilą </w:t>
      </w:r>
      <w:r>
        <w:rPr>
          <w:b w:val="0"/>
          <w:snapToGrid w:val="0"/>
          <w:sz w:val="22"/>
          <w:szCs w:val="22"/>
          <w:lang w:eastAsia="x-none"/>
        </w:rPr>
        <w:t xml:space="preserve">przekazania utworów </w:t>
      </w:r>
      <w:r w:rsidRPr="0087606A">
        <w:rPr>
          <w:b w:val="0"/>
          <w:snapToGrid w:val="0"/>
          <w:sz w:val="22"/>
          <w:szCs w:val="22"/>
          <w:lang w:eastAsia="x-none"/>
        </w:rPr>
        <w:t>Zamawiając</w:t>
      </w:r>
      <w:r>
        <w:rPr>
          <w:b w:val="0"/>
          <w:snapToGrid w:val="0"/>
          <w:sz w:val="22"/>
          <w:szCs w:val="22"/>
          <w:lang w:eastAsia="x-none"/>
        </w:rPr>
        <w:t>emu</w:t>
      </w:r>
      <w:r w:rsidRPr="0087606A">
        <w:rPr>
          <w:b w:val="0"/>
          <w:snapToGrid w:val="0"/>
          <w:sz w:val="22"/>
          <w:szCs w:val="22"/>
          <w:lang w:eastAsia="x-none"/>
        </w:rPr>
        <w:t xml:space="preserve"> nab</w:t>
      </w:r>
      <w:r>
        <w:rPr>
          <w:b w:val="0"/>
          <w:snapToGrid w:val="0"/>
          <w:sz w:val="22"/>
          <w:szCs w:val="22"/>
          <w:lang w:eastAsia="x-none"/>
        </w:rPr>
        <w:t>ywa on własność nośników, na których zostały utrwalone utwory opracowane przez Wykonawcę</w:t>
      </w:r>
      <w:r w:rsidRPr="0087606A">
        <w:rPr>
          <w:b w:val="0"/>
          <w:snapToGrid w:val="0"/>
          <w:sz w:val="22"/>
          <w:szCs w:val="22"/>
          <w:lang w:eastAsia="x-none"/>
        </w:rPr>
        <w:t>.</w:t>
      </w:r>
    </w:p>
    <w:p w14:paraId="1A99A483" w14:textId="2AD953A0" w:rsidR="00815EB9" w:rsidRPr="0087606A" w:rsidRDefault="00815EB9" w:rsidP="004E15A3">
      <w:pPr>
        <w:numPr>
          <w:ilvl w:val="0"/>
          <w:numId w:val="46"/>
        </w:numPr>
        <w:tabs>
          <w:tab w:val="clear" w:pos="720"/>
          <w:tab w:val="num" w:pos="284"/>
        </w:tabs>
        <w:spacing w:after="0" w:line="360" w:lineRule="auto"/>
        <w:ind w:left="284" w:hanging="284"/>
        <w:contextualSpacing/>
        <w:jc w:val="both"/>
        <w:rPr>
          <w:snapToGrid w:val="0"/>
          <w:sz w:val="22"/>
          <w:lang w:val="x-none" w:eastAsia="x-none"/>
        </w:rPr>
      </w:pPr>
      <w:r w:rsidRPr="0087606A">
        <w:rPr>
          <w:snapToGrid w:val="0"/>
          <w:sz w:val="22"/>
          <w:lang w:val="x-none" w:eastAsia="x-none"/>
        </w:rPr>
        <w:t>Wykonawca zobowiązuje się</w:t>
      </w:r>
      <w:r>
        <w:rPr>
          <w:snapToGrid w:val="0"/>
          <w:sz w:val="22"/>
          <w:lang w:eastAsia="x-none"/>
        </w:rPr>
        <w:t xml:space="preserve"> zapewnić</w:t>
      </w:r>
      <w:r w:rsidRPr="0087606A">
        <w:rPr>
          <w:snapToGrid w:val="0"/>
          <w:sz w:val="22"/>
          <w:lang w:val="x-none" w:eastAsia="x-none"/>
        </w:rPr>
        <w:t xml:space="preserve">, że wykonując przedmiot umowy nie naruszy </w:t>
      </w:r>
      <w:r w:rsidRPr="0087606A">
        <w:rPr>
          <w:snapToGrid w:val="0"/>
          <w:sz w:val="22"/>
          <w:lang w:eastAsia="x-none"/>
        </w:rPr>
        <w:t>praw osób trzecich, w tym ich autorskich praw majątkowych</w:t>
      </w:r>
      <w:r w:rsidRPr="0087606A">
        <w:rPr>
          <w:snapToGrid w:val="0"/>
          <w:sz w:val="22"/>
          <w:lang w:val="x-none" w:eastAsia="x-none"/>
        </w:rPr>
        <w:t xml:space="preserve"> i przekaże Zamawiającemu </w:t>
      </w:r>
      <w:r w:rsidRPr="0087606A">
        <w:rPr>
          <w:snapToGrid w:val="0"/>
          <w:sz w:val="22"/>
          <w:lang w:eastAsia="x-none"/>
        </w:rPr>
        <w:t>utw</w:t>
      </w:r>
      <w:r>
        <w:rPr>
          <w:snapToGrid w:val="0"/>
          <w:sz w:val="22"/>
          <w:lang w:eastAsia="x-none"/>
        </w:rPr>
        <w:t>o</w:t>
      </w:r>
      <w:r w:rsidRPr="0087606A">
        <w:rPr>
          <w:snapToGrid w:val="0"/>
          <w:sz w:val="22"/>
          <w:lang w:eastAsia="x-none"/>
        </w:rPr>
        <w:t>r</w:t>
      </w:r>
      <w:r>
        <w:rPr>
          <w:snapToGrid w:val="0"/>
          <w:sz w:val="22"/>
          <w:lang w:eastAsia="x-none"/>
        </w:rPr>
        <w:t>y</w:t>
      </w:r>
      <w:r w:rsidRPr="0087606A">
        <w:rPr>
          <w:snapToGrid w:val="0"/>
          <w:sz w:val="22"/>
          <w:lang w:eastAsia="x-none"/>
        </w:rPr>
        <w:t xml:space="preserve"> </w:t>
      </w:r>
      <w:r>
        <w:rPr>
          <w:snapToGrid w:val="0"/>
          <w:sz w:val="22"/>
          <w:lang w:eastAsia="x-none"/>
        </w:rPr>
        <w:t xml:space="preserve">powstałe w związku z realizacją </w:t>
      </w:r>
      <w:r w:rsidRPr="0087606A">
        <w:rPr>
          <w:snapToGrid w:val="0"/>
          <w:sz w:val="22"/>
          <w:lang w:val="x-none" w:eastAsia="x-none"/>
        </w:rPr>
        <w:t>przedmiotu umowy w stanie wolnym od obciążeń prawami osób trzecich</w:t>
      </w:r>
      <w:r w:rsidRPr="0087606A">
        <w:rPr>
          <w:snapToGrid w:val="0"/>
          <w:sz w:val="22"/>
          <w:lang w:eastAsia="x-none"/>
        </w:rPr>
        <w:t>,</w:t>
      </w:r>
      <w:r>
        <w:rPr>
          <w:snapToGrid w:val="0"/>
          <w:sz w:val="22"/>
          <w:lang w:val="x-none" w:eastAsia="x-none"/>
        </w:rPr>
        <w:t xml:space="preserve"> </w:t>
      </w:r>
      <w:r w:rsidRPr="0087606A">
        <w:rPr>
          <w:snapToGrid w:val="0"/>
          <w:sz w:val="22"/>
          <w:lang w:val="x-none" w:eastAsia="x-none"/>
        </w:rPr>
        <w:t>a</w:t>
      </w:r>
      <w:r>
        <w:rPr>
          <w:snapToGrid w:val="0"/>
          <w:sz w:val="22"/>
          <w:lang w:eastAsia="x-none"/>
        </w:rPr>
        <w:t xml:space="preserve"> </w:t>
      </w:r>
      <w:r w:rsidRPr="0087606A">
        <w:rPr>
          <w:snapToGrid w:val="0"/>
          <w:sz w:val="22"/>
          <w:lang w:val="x-none" w:eastAsia="x-none"/>
        </w:rPr>
        <w:t xml:space="preserve">korzystanie przez </w:t>
      </w:r>
      <w:r w:rsidRPr="0087606A">
        <w:rPr>
          <w:snapToGrid w:val="0"/>
          <w:sz w:val="22"/>
          <w:lang w:eastAsia="x-none"/>
        </w:rPr>
        <w:t xml:space="preserve">Zamawiającego </w:t>
      </w:r>
      <w:r w:rsidRPr="0087606A">
        <w:rPr>
          <w:snapToGrid w:val="0"/>
          <w:sz w:val="22"/>
          <w:lang w:val="x-none" w:eastAsia="x-none"/>
        </w:rPr>
        <w:t xml:space="preserve">z </w:t>
      </w:r>
      <w:r w:rsidRPr="0087606A">
        <w:rPr>
          <w:snapToGrid w:val="0"/>
          <w:sz w:val="22"/>
          <w:lang w:eastAsia="x-none"/>
        </w:rPr>
        <w:t>t</w:t>
      </w:r>
      <w:r>
        <w:rPr>
          <w:snapToGrid w:val="0"/>
          <w:sz w:val="22"/>
          <w:lang w:eastAsia="x-none"/>
        </w:rPr>
        <w:t>ych</w:t>
      </w:r>
      <w:r w:rsidRPr="0087606A">
        <w:rPr>
          <w:snapToGrid w:val="0"/>
          <w:sz w:val="22"/>
          <w:lang w:eastAsia="x-none"/>
        </w:rPr>
        <w:t xml:space="preserve"> utwor</w:t>
      </w:r>
      <w:r>
        <w:rPr>
          <w:snapToGrid w:val="0"/>
          <w:sz w:val="22"/>
          <w:lang w:eastAsia="x-none"/>
        </w:rPr>
        <w:t>ów</w:t>
      </w:r>
      <w:r w:rsidRPr="0087606A">
        <w:rPr>
          <w:snapToGrid w:val="0"/>
          <w:sz w:val="22"/>
          <w:lang w:val="x-none" w:eastAsia="x-none"/>
        </w:rPr>
        <w:t xml:space="preserve"> nie będzie naruszało praw osób trzecich. </w:t>
      </w:r>
    </w:p>
    <w:p w14:paraId="1348EACB" w14:textId="77777777" w:rsidR="00815EB9" w:rsidRPr="0087606A" w:rsidRDefault="00815EB9" w:rsidP="004E15A3">
      <w:pPr>
        <w:numPr>
          <w:ilvl w:val="0"/>
          <w:numId w:val="46"/>
        </w:numPr>
        <w:tabs>
          <w:tab w:val="clear" w:pos="720"/>
          <w:tab w:val="num" w:pos="284"/>
        </w:tabs>
        <w:spacing w:after="0" w:line="360" w:lineRule="auto"/>
        <w:ind w:left="284" w:hanging="284"/>
        <w:contextualSpacing/>
        <w:jc w:val="both"/>
        <w:rPr>
          <w:snapToGrid w:val="0"/>
          <w:sz w:val="22"/>
          <w:lang w:val="x-none" w:eastAsia="x-none"/>
        </w:rPr>
      </w:pPr>
      <w:r w:rsidRPr="0087606A">
        <w:rPr>
          <w:snapToGrid w:val="0"/>
          <w:sz w:val="22"/>
          <w:lang w:val="x-none" w:eastAsia="x-none"/>
        </w:rPr>
        <w:t>Wykonawca jest odpowiedzialny względem Zamawiającego za wszelkie wady prawne</w:t>
      </w:r>
      <w:r>
        <w:rPr>
          <w:snapToGrid w:val="0"/>
          <w:sz w:val="22"/>
          <w:lang w:eastAsia="x-none"/>
        </w:rPr>
        <w:t xml:space="preserve"> utworów</w:t>
      </w:r>
      <w:r w:rsidRPr="0087606A">
        <w:rPr>
          <w:snapToGrid w:val="0"/>
          <w:sz w:val="22"/>
          <w:lang w:val="x-none" w:eastAsia="x-none"/>
        </w:rPr>
        <w:t>, a</w:t>
      </w:r>
      <w:r w:rsidRPr="0087606A">
        <w:rPr>
          <w:snapToGrid w:val="0"/>
          <w:sz w:val="22"/>
          <w:lang w:eastAsia="x-none"/>
        </w:rPr>
        <w:t> </w:t>
      </w:r>
      <w:r w:rsidRPr="0087606A">
        <w:rPr>
          <w:snapToGrid w:val="0"/>
          <w:sz w:val="22"/>
          <w:lang w:val="x-none" w:eastAsia="x-none"/>
        </w:rPr>
        <w:t>w</w:t>
      </w:r>
      <w:r w:rsidRPr="0087606A">
        <w:rPr>
          <w:snapToGrid w:val="0"/>
          <w:sz w:val="22"/>
          <w:lang w:eastAsia="x-none"/>
        </w:rPr>
        <w:t> </w:t>
      </w:r>
      <w:r w:rsidRPr="0087606A">
        <w:rPr>
          <w:snapToGrid w:val="0"/>
          <w:sz w:val="22"/>
          <w:lang w:val="x-none" w:eastAsia="x-none"/>
        </w:rPr>
        <w:t>szczególności za ewentualne roszczenia osób trzecich wynikające z naruszenia praw własności intelektualnej, w tym za nieprzestrzeganie przepisów ustawy z dnia 4 lutego 1994 r. o prawie autorskim i</w:t>
      </w:r>
      <w:r w:rsidRPr="0087606A">
        <w:rPr>
          <w:snapToGrid w:val="0"/>
          <w:sz w:val="22"/>
          <w:lang w:eastAsia="x-none"/>
        </w:rPr>
        <w:t> </w:t>
      </w:r>
      <w:r w:rsidRPr="0087606A">
        <w:rPr>
          <w:snapToGrid w:val="0"/>
          <w:sz w:val="22"/>
          <w:lang w:val="x-none" w:eastAsia="x-none"/>
        </w:rPr>
        <w:t>prawach pokrewnych w związku z wykonywaniem przedmiotu umowy.</w:t>
      </w:r>
    </w:p>
    <w:p w14:paraId="6F641FDF" w14:textId="77777777" w:rsidR="00815EB9" w:rsidRPr="0087606A" w:rsidRDefault="00815EB9" w:rsidP="004E15A3">
      <w:pPr>
        <w:numPr>
          <w:ilvl w:val="0"/>
          <w:numId w:val="46"/>
        </w:numPr>
        <w:tabs>
          <w:tab w:val="clear" w:pos="720"/>
          <w:tab w:val="num" w:pos="284"/>
        </w:tabs>
        <w:spacing w:after="0" w:line="360" w:lineRule="auto"/>
        <w:ind w:left="284" w:hanging="284"/>
        <w:contextualSpacing/>
        <w:jc w:val="both"/>
        <w:rPr>
          <w:snapToGrid w:val="0"/>
          <w:sz w:val="22"/>
          <w:lang w:val="x-none" w:eastAsia="x-none"/>
        </w:rPr>
      </w:pPr>
      <w:r w:rsidRPr="0087606A">
        <w:rPr>
          <w:snapToGrid w:val="0"/>
          <w:sz w:val="22"/>
          <w:lang w:eastAsia="x-none"/>
        </w:rPr>
        <w:t xml:space="preserve">Wykonawca ponosi wyłączną odpowiedzialność za ewentualne naruszenie praw osób trzecich, w tym dóbr osobistych osób trzecich do </w:t>
      </w:r>
      <w:r>
        <w:rPr>
          <w:snapToGrid w:val="0"/>
          <w:sz w:val="22"/>
          <w:lang w:eastAsia="x-none"/>
        </w:rPr>
        <w:t>utworów</w:t>
      </w:r>
      <w:r w:rsidRPr="0087606A">
        <w:rPr>
          <w:snapToGrid w:val="0"/>
          <w:sz w:val="22"/>
          <w:lang w:eastAsia="x-none"/>
        </w:rPr>
        <w:t xml:space="preserve"> oraz do praw autorskich i</w:t>
      </w:r>
      <w:r>
        <w:rPr>
          <w:snapToGrid w:val="0"/>
          <w:sz w:val="22"/>
          <w:lang w:eastAsia="x-none"/>
        </w:rPr>
        <w:t> </w:t>
      </w:r>
      <w:r w:rsidRPr="0087606A">
        <w:rPr>
          <w:snapToGrid w:val="0"/>
          <w:sz w:val="22"/>
          <w:lang w:eastAsia="x-none"/>
        </w:rPr>
        <w:t xml:space="preserve">pokrewnych do </w:t>
      </w:r>
      <w:r>
        <w:rPr>
          <w:snapToGrid w:val="0"/>
          <w:sz w:val="22"/>
          <w:lang w:eastAsia="x-none"/>
        </w:rPr>
        <w:t>utworów</w:t>
      </w:r>
      <w:r w:rsidRPr="0087606A">
        <w:rPr>
          <w:snapToGrid w:val="0"/>
          <w:sz w:val="22"/>
          <w:lang w:eastAsia="x-none"/>
        </w:rPr>
        <w:t>, zaś w</w:t>
      </w:r>
      <w:r>
        <w:rPr>
          <w:snapToGrid w:val="0"/>
          <w:sz w:val="22"/>
          <w:lang w:eastAsia="x-none"/>
        </w:rPr>
        <w:t> </w:t>
      </w:r>
      <w:r w:rsidRPr="0087606A">
        <w:rPr>
          <w:snapToGrid w:val="0"/>
          <w:sz w:val="22"/>
          <w:lang w:eastAsia="x-none"/>
        </w:rPr>
        <w:t xml:space="preserve">przypadku skierowania z tego tytułu roszczeń przeciwko Zamawiającemu </w:t>
      </w:r>
      <w:r w:rsidRPr="0087606A">
        <w:rPr>
          <w:snapToGrid w:val="0"/>
          <w:sz w:val="22"/>
          <w:lang w:val="x-none" w:eastAsia="x-none"/>
        </w:rPr>
        <w:t xml:space="preserve">Wykonawca zobowiązuje się do </w:t>
      </w:r>
      <w:r w:rsidRPr="0087606A">
        <w:rPr>
          <w:snapToGrid w:val="0"/>
          <w:sz w:val="22"/>
          <w:lang w:eastAsia="x-none"/>
        </w:rPr>
        <w:t xml:space="preserve">całkowitego zaspokojenia słusznych roszczeń osób trzecich oraz do zwolnienia Zamawiającego od obowiązku świadczenia z tego tytułu. </w:t>
      </w:r>
      <w:r w:rsidRPr="0087606A">
        <w:rPr>
          <w:snapToGrid w:val="0"/>
          <w:sz w:val="22"/>
          <w:lang w:val="x-none" w:eastAsia="x-none"/>
        </w:rPr>
        <w:t xml:space="preserve">W przypadku </w:t>
      </w:r>
      <w:r w:rsidRPr="0087606A">
        <w:rPr>
          <w:snapToGrid w:val="0"/>
          <w:sz w:val="22"/>
          <w:lang w:eastAsia="x-none"/>
        </w:rPr>
        <w:t xml:space="preserve">dochodzenia ww. </w:t>
      </w:r>
      <w:r w:rsidRPr="0087606A">
        <w:rPr>
          <w:snapToGrid w:val="0"/>
          <w:sz w:val="22"/>
          <w:lang w:val="x-none" w:eastAsia="x-none"/>
        </w:rPr>
        <w:t xml:space="preserve">roszczeń </w:t>
      </w:r>
      <w:r w:rsidRPr="0087606A">
        <w:rPr>
          <w:snapToGrid w:val="0"/>
          <w:sz w:val="22"/>
          <w:lang w:eastAsia="x-none"/>
        </w:rPr>
        <w:t xml:space="preserve">przeciwko Zamawiającemu </w:t>
      </w:r>
      <w:r w:rsidRPr="0087606A">
        <w:rPr>
          <w:snapToGrid w:val="0"/>
          <w:sz w:val="22"/>
          <w:lang w:val="x-none" w:eastAsia="x-none"/>
        </w:rPr>
        <w:t>na drodze sądowej, Wykonawca zobowiązuje się niezwłocznie wstąpić do sprawy po</w:t>
      </w:r>
      <w:r>
        <w:rPr>
          <w:snapToGrid w:val="0"/>
          <w:sz w:val="22"/>
          <w:lang w:eastAsia="x-none"/>
        </w:rPr>
        <w:t> </w:t>
      </w:r>
      <w:r>
        <w:rPr>
          <w:snapToGrid w:val="0"/>
          <w:sz w:val="22"/>
          <w:lang w:val="x-none" w:eastAsia="x-none"/>
        </w:rPr>
        <w:t xml:space="preserve">stronie pozwanego </w:t>
      </w:r>
      <w:r w:rsidRPr="0087606A">
        <w:rPr>
          <w:snapToGrid w:val="0"/>
          <w:sz w:val="22"/>
          <w:lang w:val="x-none" w:eastAsia="x-none"/>
        </w:rPr>
        <w:t>oraz zaspokoić wszelkie uznane lub prawomocnie zasądzone roszczenia powoda wraz z należnymi kosztami.</w:t>
      </w:r>
    </w:p>
    <w:p w14:paraId="6F279BB4" w14:textId="684EEFBA" w:rsidR="00815EB9" w:rsidRPr="00641CC1" w:rsidRDefault="00815EB9" w:rsidP="004E15A3">
      <w:pPr>
        <w:pStyle w:val="Tekstpodstawowy"/>
        <w:numPr>
          <w:ilvl w:val="0"/>
          <w:numId w:val="46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b w:val="0"/>
          <w:color w:val="000000"/>
          <w:sz w:val="22"/>
          <w:szCs w:val="22"/>
        </w:rPr>
      </w:pPr>
      <w:r w:rsidRPr="003C7473">
        <w:rPr>
          <w:b w:val="0"/>
          <w:sz w:val="22"/>
          <w:szCs w:val="22"/>
        </w:rPr>
        <w:t>Wykonawca oświadcza, iż w przypadku zdjęć, na których utrwalony zostanie czyjś wizerunek, będą to</w:t>
      </w:r>
      <w:r>
        <w:rPr>
          <w:b w:val="0"/>
          <w:sz w:val="22"/>
          <w:szCs w:val="22"/>
        </w:rPr>
        <w:t> </w:t>
      </w:r>
      <w:r w:rsidRPr="003C7473">
        <w:rPr>
          <w:b w:val="0"/>
          <w:sz w:val="22"/>
          <w:szCs w:val="22"/>
        </w:rPr>
        <w:t>zdjęcia, co do których Wykonawca będzie posiadać wymagane prawem zezwolenia osób ukazanych na zdjęciach na rozpowszechnienie ich wizerunku.</w:t>
      </w:r>
    </w:p>
    <w:p w14:paraId="5D8D4598" w14:textId="77777777" w:rsidR="00815EB9" w:rsidRDefault="00815EB9" w:rsidP="00815EB9">
      <w:pPr>
        <w:spacing w:line="360" w:lineRule="auto"/>
        <w:jc w:val="both"/>
        <w:rPr>
          <w:sz w:val="22"/>
        </w:rPr>
      </w:pPr>
    </w:p>
    <w:p w14:paraId="0FB3C624" w14:textId="77777777" w:rsidR="00815EB9" w:rsidRDefault="00815EB9" w:rsidP="00815EB9">
      <w:pPr>
        <w:spacing w:line="360" w:lineRule="auto"/>
        <w:jc w:val="center"/>
        <w:rPr>
          <w:sz w:val="22"/>
        </w:rPr>
      </w:pPr>
      <w:r>
        <w:rPr>
          <w:sz w:val="22"/>
        </w:rPr>
        <w:t>§ 8</w:t>
      </w:r>
    </w:p>
    <w:p w14:paraId="7EC51875" w14:textId="77777777" w:rsidR="00815EB9" w:rsidRDefault="00815EB9" w:rsidP="004E15A3">
      <w:pPr>
        <w:pStyle w:val="Tekstpodstawowywcity"/>
        <w:numPr>
          <w:ilvl w:val="0"/>
          <w:numId w:val="41"/>
        </w:numPr>
        <w:spacing w:after="0" w:line="360" w:lineRule="auto"/>
        <w:jc w:val="both"/>
        <w:rPr>
          <w:sz w:val="22"/>
        </w:rPr>
      </w:pPr>
      <w:r w:rsidRPr="00F72FC0">
        <w:rPr>
          <w:color w:val="000000"/>
          <w:sz w:val="22"/>
        </w:rPr>
        <w:t xml:space="preserve">Zamawiający może odstąpić od umowy w razie zaistnienia okoliczności, o których mowa w  art. 456 ustawy </w:t>
      </w:r>
      <w:proofErr w:type="spellStart"/>
      <w:r w:rsidRPr="00F72FC0">
        <w:rPr>
          <w:color w:val="000000"/>
          <w:sz w:val="22"/>
        </w:rPr>
        <w:t>Pzp</w:t>
      </w:r>
      <w:proofErr w:type="spellEnd"/>
      <w:r w:rsidRPr="00F72FC0">
        <w:rPr>
          <w:color w:val="000000"/>
          <w:sz w:val="22"/>
        </w:rPr>
        <w:t>. W takim przypadku Wykonawca może żądać wyłącznie</w:t>
      </w:r>
      <w:r w:rsidRPr="00F72FC0">
        <w:rPr>
          <w:sz w:val="22"/>
        </w:rPr>
        <w:t xml:space="preserve"> wynagrodzenia należnego z tytułu wykonania części umowy.</w:t>
      </w:r>
    </w:p>
    <w:p w14:paraId="6A484859" w14:textId="77777777" w:rsidR="00815EB9" w:rsidRDefault="00815EB9" w:rsidP="004E15A3">
      <w:pPr>
        <w:pStyle w:val="Tekstpodstawowywcity"/>
        <w:numPr>
          <w:ilvl w:val="0"/>
          <w:numId w:val="41"/>
        </w:numPr>
        <w:spacing w:after="0" w:line="360" w:lineRule="auto"/>
        <w:jc w:val="both"/>
        <w:rPr>
          <w:sz w:val="22"/>
        </w:rPr>
      </w:pPr>
      <w:r w:rsidRPr="00A628EF">
        <w:rPr>
          <w:sz w:val="22"/>
        </w:rPr>
        <w:t>Z przyczyn, za które odpowiedzialność ponosi Wykonawca, Zamaw</w:t>
      </w:r>
      <w:r>
        <w:rPr>
          <w:sz w:val="22"/>
        </w:rPr>
        <w:t xml:space="preserve">iający może odstąpić od umowy </w:t>
      </w:r>
      <w:r w:rsidRPr="00A628EF">
        <w:rPr>
          <w:sz w:val="22"/>
        </w:rPr>
        <w:t>nie później niż do dnia 31.12.2021 r.</w:t>
      </w:r>
    </w:p>
    <w:p w14:paraId="720C644F" w14:textId="77777777" w:rsidR="00815EB9" w:rsidRDefault="00815EB9" w:rsidP="004E15A3">
      <w:pPr>
        <w:pStyle w:val="Tekstpodstawowywcity"/>
        <w:numPr>
          <w:ilvl w:val="0"/>
          <w:numId w:val="41"/>
        </w:numPr>
        <w:spacing w:after="0" w:line="360" w:lineRule="auto"/>
        <w:jc w:val="both"/>
        <w:rPr>
          <w:sz w:val="22"/>
        </w:rPr>
      </w:pPr>
      <w:r w:rsidRPr="00A628EF">
        <w:rPr>
          <w:sz w:val="22"/>
        </w:rPr>
        <w:lastRenderedPageBreak/>
        <w:t>Z przyczyn, za które odpowiedzialności ponosi Zamawiający, Wykonawca może odstąpić od umowy nie później niż do dnia 31.12.2021 r.</w:t>
      </w:r>
    </w:p>
    <w:p w14:paraId="60710CB4" w14:textId="77777777" w:rsidR="00815EB9" w:rsidRPr="00A628EF" w:rsidRDefault="00815EB9" w:rsidP="004E15A3">
      <w:pPr>
        <w:pStyle w:val="Tekstpodstawowywcity"/>
        <w:numPr>
          <w:ilvl w:val="0"/>
          <w:numId w:val="41"/>
        </w:numPr>
        <w:spacing w:after="0" w:line="360" w:lineRule="auto"/>
        <w:jc w:val="both"/>
        <w:rPr>
          <w:sz w:val="22"/>
        </w:rPr>
      </w:pPr>
      <w:r w:rsidRPr="00A628EF">
        <w:rPr>
          <w:sz w:val="22"/>
        </w:rPr>
        <w:t>Odstąpienie od umowy którejkolwiek ze Stron wymaga zachowania formy pisemnej pod rygorem nieważności oraz wymaga uzasadnienia</w:t>
      </w:r>
      <w:r w:rsidRPr="00A628EF">
        <w:rPr>
          <w:color w:val="000000"/>
          <w:sz w:val="22"/>
        </w:rPr>
        <w:t>.</w:t>
      </w:r>
    </w:p>
    <w:p w14:paraId="07DC1550" w14:textId="17E5640B" w:rsidR="00815EB9" w:rsidRPr="00815EB9" w:rsidRDefault="00815EB9" w:rsidP="004E15A3">
      <w:pPr>
        <w:pStyle w:val="Tekstpodstawowywcity"/>
        <w:numPr>
          <w:ilvl w:val="0"/>
          <w:numId w:val="41"/>
        </w:numPr>
        <w:spacing w:after="0" w:line="360" w:lineRule="auto"/>
        <w:jc w:val="both"/>
        <w:rPr>
          <w:sz w:val="22"/>
        </w:rPr>
      </w:pPr>
      <w:r w:rsidRPr="00A628EF">
        <w:rPr>
          <w:sz w:val="22"/>
        </w:rPr>
        <w:t xml:space="preserve">Termin, na odstąpienie od umowy, o którym mowa w ust. 2 i 3 Strony uznają za zachowany, jeśli Strona wysłała w tym terminie oświadczenie o odstąpieniu od umowy przesyłką poleconą w polskiej placówce pocztowej operatora wyznaczonego w rozumieniu ustawy z dnia 23 listopada 2012 r. Prawo pocztowe.              </w:t>
      </w:r>
    </w:p>
    <w:p w14:paraId="212A488D" w14:textId="77777777" w:rsidR="00815EB9" w:rsidRDefault="00815EB9" w:rsidP="00815EB9">
      <w:pPr>
        <w:tabs>
          <w:tab w:val="left" w:pos="4678"/>
          <w:tab w:val="left" w:pos="4820"/>
          <w:tab w:val="left" w:pos="4962"/>
        </w:tabs>
        <w:spacing w:line="360" w:lineRule="auto"/>
        <w:ind w:left="720"/>
        <w:rPr>
          <w:sz w:val="22"/>
        </w:rPr>
      </w:pPr>
      <w:r>
        <w:rPr>
          <w:sz w:val="22"/>
        </w:rPr>
        <w:t xml:space="preserve">                                                                          § 9</w:t>
      </w:r>
    </w:p>
    <w:p w14:paraId="6E2DFC52" w14:textId="77777777" w:rsidR="00815EB9" w:rsidRPr="000C19A3" w:rsidRDefault="00815EB9" w:rsidP="004E15A3">
      <w:pPr>
        <w:pStyle w:val="Tekstpodstawowy"/>
        <w:numPr>
          <w:ilvl w:val="0"/>
          <w:numId w:val="42"/>
        </w:numPr>
        <w:tabs>
          <w:tab w:val="clear" w:pos="360"/>
        </w:tabs>
        <w:spacing w:line="360" w:lineRule="auto"/>
        <w:jc w:val="both"/>
        <w:rPr>
          <w:b w:val="0"/>
          <w:sz w:val="22"/>
          <w:szCs w:val="22"/>
        </w:rPr>
      </w:pPr>
      <w:r w:rsidRPr="000C19A3">
        <w:rPr>
          <w:b w:val="0"/>
          <w:sz w:val="22"/>
          <w:szCs w:val="22"/>
        </w:rPr>
        <w:t>Wykonawca zapłaci Zamawiającemu karę umowną:</w:t>
      </w:r>
    </w:p>
    <w:p w14:paraId="7535D158" w14:textId="77777777" w:rsidR="00815EB9" w:rsidRPr="000C19A3" w:rsidRDefault="00815EB9" w:rsidP="004E15A3">
      <w:pPr>
        <w:pStyle w:val="Tekstpodstawowy"/>
        <w:numPr>
          <w:ilvl w:val="0"/>
          <w:numId w:val="43"/>
        </w:numPr>
        <w:spacing w:line="360" w:lineRule="auto"/>
        <w:ind w:left="567" w:hanging="283"/>
        <w:jc w:val="both"/>
        <w:rPr>
          <w:b w:val="0"/>
          <w:sz w:val="22"/>
          <w:szCs w:val="22"/>
        </w:rPr>
      </w:pPr>
      <w:r w:rsidRPr="000C19A3">
        <w:rPr>
          <w:b w:val="0"/>
          <w:sz w:val="22"/>
          <w:szCs w:val="22"/>
        </w:rPr>
        <w:t>w wysokości 20% wynagr</w:t>
      </w:r>
      <w:r>
        <w:rPr>
          <w:b w:val="0"/>
          <w:sz w:val="22"/>
          <w:szCs w:val="22"/>
        </w:rPr>
        <w:t>odzenia brutto określonego w § 5</w:t>
      </w:r>
      <w:r w:rsidRPr="000C19A3">
        <w:rPr>
          <w:b w:val="0"/>
          <w:sz w:val="22"/>
          <w:szCs w:val="22"/>
        </w:rPr>
        <w:t xml:space="preserve"> ust. 1 umowy w przypadku nieuzasadnionego odstąpienia od umowy przez Wykonawcę lub odstąpienia od umowy przez Zamawiającego z przyczy</w:t>
      </w:r>
      <w:r>
        <w:rPr>
          <w:b w:val="0"/>
          <w:sz w:val="22"/>
          <w:szCs w:val="22"/>
        </w:rPr>
        <w:t>n, za które odpowiedzialność ponosi Wykonawca;</w:t>
      </w:r>
    </w:p>
    <w:p w14:paraId="2CAD0B0A" w14:textId="77777777" w:rsidR="00815EB9" w:rsidRPr="00641CC1" w:rsidRDefault="00815EB9" w:rsidP="004E15A3">
      <w:pPr>
        <w:pStyle w:val="Tekstpodstawowy"/>
        <w:numPr>
          <w:ilvl w:val="0"/>
          <w:numId w:val="43"/>
        </w:numPr>
        <w:spacing w:line="360" w:lineRule="auto"/>
        <w:ind w:left="567" w:hanging="283"/>
        <w:jc w:val="both"/>
        <w:rPr>
          <w:b w:val="0"/>
          <w:sz w:val="22"/>
          <w:szCs w:val="22"/>
        </w:rPr>
      </w:pPr>
      <w:r w:rsidRPr="000C19A3">
        <w:rPr>
          <w:b w:val="0"/>
          <w:sz w:val="22"/>
          <w:szCs w:val="22"/>
        </w:rPr>
        <w:t>w wysokości 5% wynagr</w:t>
      </w:r>
      <w:r>
        <w:rPr>
          <w:b w:val="0"/>
          <w:sz w:val="22"/>
          <w:szCs w:val="22"/>
        </w:rPr>
        <w:t>odzenia brutto określonego w § 5</w:t>
      </w:r>
      <w:r w:rsidRPr="000C19A3">
        <w:rPr>
          <w:b w:val="0"/>
          <w:sz w:val="22"/>
          <w:szCs w:val="22"/>
        </w:rPr>
        <w:t xml:space="preserve"> ust. 1 umowy, za każdy niewykonany </w:t>
      </w:r>
      <w:r>
        <w:rPr>
          <w:b w:val="0"/>
          <w:sz w:val="22"/>
          <w:szCs w:val="22"/>
        </w:rPr>
        <w:br/>
      </w:r>
      <w:r w:rsidRPr="000C19A3">
        <w:rPr>
          <w:b w:val="0"/>
          <w:sz w:val="22"/>
          <w:szCs w:val="22"/>
        </w:rPr>
        <w:t>lub nienależycie wykonany obowiązek</w:t>
      </w:r>
      <w:r>
        <w:rPr>
          <w:b w:val="0"/>
          <w:sz w:val="22"/>
          <w:szCs w:val="22"/>
        </w:rPr>
        <w:t xml:space="preserve"> w tym w szczególności w</w:t>
      </w:r>
      <w:r w:rsidRPr="000C19A3">
        <w:rPr>
          <w:b w:val="0"/>
          <w:sz w:val="22"/>
          <w:szCs w:val="22"/>
        </w:rPr>
        <w:t xml:space="preserve"> postaci braku:</w:t>
      </w:r>
    </w:p>
    <w:p w14:paraId="058D5208" w14:textId="77777777" w:rsidR="00815EB9" w:rsidRPr="005B7F03" w:rsidRDefault="00815EB9" w:rsidP="004E15A3">
      <w:pPr>
        <w:numPr>
          <w:ilvl w:val="0"/>
          <w:numId w:val="49"/>
        </w:numPr>
        <w:tabs>
          <w:tab w:val="left" w:pos="426"/>
        </w:tabs>
        <w:spacing w:after="0" w:line="360" w:lineRule="auto"/>
        <w:contextualSpacing/>
        <w:jc w:val="both"/>
        <w:rPr>
          <w:rFonts w:ascii="Times" w:eastAsia="Calibri" w:hAnsi="Times" w:cs="Times"/>
          <w:sz w:val="22"/>
          <w:lang w:val="x-none"/>
        </w:rPr>
      </w:pPr>
      <w:r w:rsidRPr="005B7F03">
        <w:rPr>
          <w:rFonts w:ascii="Times" w:eastAsia="Calibri" w:hAnsi="Times" w:cs="Times"/>
          <w:sz w:val="22"/>
          <w:lang w:val="x-none"/>
        </w:rPr>
        <w:t>ekspozycj</w:t>
      </w:r>
      <w:r>
        <w:rPr>
          <w:rFonts w:ascii="Times" w:eastAsia="Calibri" w:hAnsi="Times" w:cs="Times"/>
          <w:sz w:val="22"/>
        </w:rPr>
        <w:t>i</w:t>
      </w:r>
      <w:r w:rsidRPr="005B7F03">
        <w:rPr>
          <w:rFonts w:ascii="Times" w:eastAsia="Calibri" w:hAnsi="Times" w:cs="Times"/>
          <w:sz w:val="22"/>
          <w:lang w:val="x-none"/>
        </w:rPr>
        <w:t xml:space="preserve"> logo Województwa Warmińsko-Mazurskiego na </w:t>
      </w:r>
      <w:r>
        <w:rPr>
          <w:rFonts w:ascii="Times" w:eastAsia="Calibri" w:hAnsi="Times" w:cs="Times"/>
          <w:sz w:val="22"/>
        </w:rPr>
        <w:t>……….</w:t>
      </w:r>
      <w:r w:rsidRPr="005B7F03">
        <w:rPr>
          <w:rFonts w:ascii="Times" w:eastAsia="Calibri" w:hAnsi="Times" w:cs="Times"/>
          <w:sz w:val="22"/>
          <w:lang w:val="x-none"/>
        </w:rPr>
        <w:t xml:space="preserve"> baner</w:t>
      </w:r>
      <w:r w:rsidRPr="005B7F03">
        <w:rPr>
          <w:rFonts w:ascii="Times" w:eastAsia="Calibri" w:hAnsi="Times" w:cs="Times"/>
          <w:sz w:val="22"/>
        </w:rPr>
        <w:t xml:space="preserve">ach </w:t>
      </w:r>
      <w:r w:rsidRPr="005B7F03">
        <w:rPr>
          <w:rFonts w:ascii="Times" w:eastAsia="Calibri" w:hAnsi="Times" w:cs="Times"/>
          <w:sz w:val="22"/>
          <w:lang w:val="x-none"/>
        </w:rPr>
        <w:t xml:space="preserve">reklamowych </w:t>
      </w:r>
      <w:r>
        <w:rPr>
          <w:rFonts w:ascii="Times" w:eastAsia="Calibri" w:hAnsi="Times" w:cs="Times"/>
          <w:sz w:val="22"/>
          <w:lang w:val="x-none"/>
        </w:rPr>
        <w:br/>
      </w:r>
      <w:r w:rsidRPr="005B7F03">
        <w:rPr>
          <w:rFonts w:ascii="Times" w:eastAsia="Calibri" w:hAnsi="Times" w:cs="Times"/>
          <w:sz w:val="22"/>
          <w:lang w:val="x-none"/>
        </w:rPr>
        <w:t>o wymiarach 3m x 0,8m podczas meczów w widoczny</w:t>
      </w:r>
      <w:r w:rsidRPr="005B7F03">
        <w:rPr>
          <w:rFonts w:ascii="Times" w:eastAsia="Calibri" w:hAnsi="Times" w:cs="Times"/>
          <w:sz w:val="22"/>
        </w:rPr>
        <w:t>ch</w:t>
      </w:r>
      <w:r w:rsidRPr="005B7F03">
        <w:rPr>
          <w:rFonts w:ascii="Times" w:eastAsia="Calibri" w:hAnsi="Times" w:cs="Times"/>
          <w:sz w:val="22"/>
          <w:lang w:val="x-none"/>
        </w:rPr>
        <w:t xml:space="preserve"> dla kibiców i mediów miejscach, w których zespół, w oparciu o który będzie świadczona usługa jest gospodarzem w ramach rozgrywek PGNiG Superligi Kobiet w piłce ręcznej w 2021 r.</w:t>
      </w:r>
      <w:r w:rsidRPr="005B7F03">
        <w:rPr>
          <w:rFonts w:ascii="Times" w:eastAsia="Calibri" w:hAnsi="Times" w:cs="Times"/>
          <w:sz w:val="22"/>
        </w:rPr>
        <w:t>;</w:t>
      </w:r>
    </w:p>
    <w:p w14:paraId="1990B6C1" w14:textId="77777777" w:rsidR="00815EB9" w:rsidRPr="005B7F03" w:rsidRDefault="00815EB9" w:rsidP="004E15A3">
      <w:pPr>
        <w:numPr>
          <w:ilvl w:val="0"/>
          <w:numId w:val="49"/>
        </w:numPr>
        <w:tabs>
          <w:tab w:val="left" w:pos="426"/>
        </w:tabs>
        <w:spacing w:after="0" w:line="360" w:lineRule="auto"/>
        <w:contextualSpacing/>
        <w:jc w:val="both"/>
        <w:rPr>
          <w:rFonts w:ascii="Times" w:eastAsia="Calibri" w:hAnsi="Times" w:cs="Times"/>
          <w:sz w:val="22"/>
          <w:lang w:val="x-none"/>
        </w:rPr>
      </w:pPr>
      <w:r>
        <w:rPr>
          <w:rFonts w:ascii="Times" w:eastAsia="Calibri" w:hAnsi="Times" w:cs="Times"/>
          <w:sz w:val="22"/>
        </w:rPr>
        <w:t>umieszczenia</w:t>
      </w:r>
      <w:r w:rsidRPr="005B7F03">
        <w:rPr>
          <w:rFonts w:ascii="Times" w:eastAsia="Calibri" w:hAnsi="Times" w:cs="Times"/>
          <w:sz w:val="22"/>
        </w:rPr>
        <w:t xml:space="preserve"> w sposób widoczny dla publiczności i mediów logo Województwa Warmińsko-Mazurskiego na:</w:t>
      </w:r>
    </w:p>
    <w:p w14:paraId="5FBFC647" w14:textId="77777777" w:rsidR="00815EB9" w:rsidRPr="005B7F03" w:rsidRDefault="00815EB9" w:rsidP="004E15A3">
      <w:pPr>
        <w:numPr>
          <w:ilvl w:val="1"/>
          <w:numId w:val="49"/>
        </w:numPr>
        <w:tabs>
          <w:tab w:val="left" w:pos="426"/>
        </w:tabs>
        <w:spacing w:after="0" w:line="360" w:lineRule="auto"/>
        <w:jc w:val="both"/>
        <w:rPr>
          <w:rFonts w:ascii="Times" w:hAnsi="Times" w:cs="Times"/>
          <w:sz w:val="22"/>
        </w:rPr>
      </w:pPr>
      <w:r w:rsidRPr="005B7F03">
        <w:rPr>
          <w:rFonts w:ascii="Times" w:hAnsi="Times" w:cs="Times"/>
          <w:sz w:val="22"/>
        </w:rPr>
        <w:t xml:space="preserve">stronie internetowej zespołu, w oparciu o który będzie wykonywana usługa promocyjna wśród sponsorów, które będzie podlinkowane do strony internetowej </w:t>
      </w:r>
      <w:hyperlink r:id="rId21" w:history="1">
        <w:r w:rsidRPr="005B7F03">
          <w:rPr>
            <w:rFonts w:ascii="Times" w:hAnsi="Times" w:cs="Times"/>
            <w:color w:val="0000FF"/>
            <w:sz w:val="22"/>
            <w:u w:val="single"/>
          </w:rPr>
          <w:t>www.warmia.mazury.pl</w:t>
        </w:r>
      </w:hyperlink>
      <w:r w:rsidRPr="005B7F03">
        <w:rPr>
          <w:rFonts w:ascii="Times" w:hAnsi="Times" w:cs="Times"/>
          <w:sz w:val="22"/>
        </w:rPr>
        <w:t xml:space="preserve">, </w:t>
      </w:r>
      <w:r>
        <w:rPr>
          <w:rFonts w:ascii="Times" w:hAnsi="Times" w:cs="Times"/>
          <w:sz w:val="22"/>
        </w:rPr>
        <w:br/>
      </w:r>
      <w:r w:rsidRPr="005B7F03">
        <w:rPr>
          <w:rFonts w:ascii="Times" w:hAnsi="Times" w:cs="Times"/>
          <w:sz w:val="22"/>
        </w:rPr>
        <w:t>przez cały okres trwania umowy,</w:t>
      </w:r>
    </w:p>
    <w:p w14:paraId="5B268C86" w14:textId="77777777" w:rsidR="00815EB9" w:rsidRPr="005B7F03" w:rsidRDefault="00815EB9" w:rsidP="004E15A3">
      <w:pPr>
        <w:numPr>
          <w:ilvl w:val="1"/>
          <w:numId w:val="49"/>
        </w:numPr>
        <w:tabs>
          <w:tab w:val="left" w:pos="426"/>
        </w:tabs>
        <w:spacing w:after="0" w:line="360" w:lineRule="auto"/>
        <w:jc w:val="both"/>
        <w:rPr>
          <w:rFonts w:ascii="Times" w:hAnsi="Times" w:cs="Times"/>
          <w:sz w:val="22"/>
        </w:rPr>
      </w:pPr>
      <w:r w:rsidRPr="005B7F03">
        <w:rPr>
          <w:rFonts w:ascii="Times" w:hAnsi="Times" w:cs="Times"/>
          <w:sz w:val="22"/>
        </w:rPr>
        <w:t xml:space="preserve">ściance konferencyjnej (8 modułów o wymiarach 0,15 m x 0,15 m i na ściance telewizyjnej </w:t>
      </w:r>
      <w:r>
        <w:rPr>
          <w:rFonts w:ascii="Times" w:hAnsi="Times" w:cs="Times"/>
          <w:sz w:val="22"/>
        </w:rPr>
        <w:br/>
      </w:r>
      <w:r w:rsidRPr="005B7F03">
        <w:rPr>
          <w:rFonts w:ascii="Times" w:hAnsi="Times" w:cs="Times"/>
          <w:sz w:val="22"/>
        </w:rPr>
        <w:t>(8 modułów o wymiarach 0,15 m x 0,15 m),</w:t>
      </w:r>
    </w:p>
    <w:p w14:paraId="70E9DEBF" w14:textId="77777777" w:rsidR="00815EB9" w:rsidRDefault="00815EB9" w:rsidP="004E15A3">
      <w:pPr>
        <w:numPr>
          <w:ilvl w:val="1"/>
          <w:numId w:val="49"/>
        </w:numPr>
        <w:tabs>
          <w:tab w:val="left" w:pos="426"/>
        </w:tabs>
        <w:spacing w:after="0" w:line="360" w:lineRule="auto"/>
        <w:jc w:val="both"/>
        <w:rPr>
          <w:rFonts w:ascii="Times" w:hAnsi="Times" w:cs="Times"/>
          <w:sz w:val="22"/>
        </w:rPr>
      </w:pPr>
      <w:r w:rsidRPr="005B7F03">
        <w:rPr>
          <w:rFonts w:ascii="Times" w:hAnsi="Times" w:cs="Times"/>
          <w:sz w:val="22"/>
        </w:rPr>
        <w:t xml:space="preserve">naklejce na parkiecie o wymiarach 3m x 1m w hali zespołu, w oparciu o który będzie świadczona usługa w ramach rozgrywek PGNiG Superligi Kobiet w piłce ręcznej </w:t>
      </w:r>
      <w:r w:rsidRPr="005B7F03">
        <w:rPr>
          <w:rFonts w:ascii="Times" w:hAnsi="Times" w:cs="Times"/>
          <w:sz w:val="22"/>
        </w:rPr>
        <w:br/>
        <w:t>w 2021 r.;</w:t>
      </w:r>
    </w:p>
    <w:p w14:paraId="57133F12" w14:textId="77777777" w:rsidR="00815EB9" w:rsidRPr="00FA2A66" w:rsidRDefault="00815EB9" w:rsidP="004E15A3">
      <w:pPr>
        <w:numPr>
          <w:ilvl w:val="0"/>
          <w:numId w:val="49"/>
        </w:numPr>
        <w:tabs>
          <w:tab w:val="left" w:pos="426"/>
        </w:tabs>
        <w:spacing w:after="0" w:line="360" w:lineRule="auto"/>
        <w:jc w:val="both"/>
        <w:rPr>
          <w:rFonts w:ascii="Times" w:hAnsi="Times" w:cs="Times"/>
          <w:sz w:val="22"/>
        </w:rPr>
      </w:pPr>
      <w:r w:rsidRPr="00FA2A66">
        <w:rPr>
          <w:rFonts w:ascii="Times" w:eastAsia="Calibri" w:hAnsi="Times" w:cs="Times"/>
          <w:sz w:val="22"/>
          <w:lang w:val="x-none"/>
        </w:rPr>
        <w:t>umieszczeni</w:t>
      </w:r>
      <w:r w:rsidRPr="00FA2A66">
        <w:rPr>
          <w:rFonts w:ascii="Times" w:eastAsia="Calibri" w:hAnsi="Times" w:cs="Times"/>
          <w:sz w:val="22"/>
        </w:rPr>
        <w:t>a</w:t>
      </w:r>
      <w:r w:rsidRPr="00FA2A66">
        <w:rPr>
          <w:rFonts w:ascii="Times" w:eastAsia="Calibri" w:hAnsi="Times" w:cs="Times"/>
          <w:sz w:val="22"/>
          <w:lang w:val="x-none"/>
        </w:rPr>
        <w:t xml:space="preserve"> logo Województwa Warmińsko-Mazurskiego</w:t>
      </w:r>
      <w:r w:rsidRPr="00FA2A66">
        <w:rPr>
          <w:rFonts w:ascii="Times" w:eastAsia="Calibri" w:hAnsi="Times" w:cs="Times"/>
          <w:sz w:val="22"/>
        </w:rPr>
        <w:t xml:space="preserve"> o wymiarach co najmniej 9 cm </w:t>
      </w:r>
      <w:r w:rsidRPr="00FA2A66">
        <w:rPr>
          <w:rFonts w:ascii="Times" w:eastAsia="Calibri" w:hAnsi="Times" w:cs="Times"/>
          <w:sz w:val="22"/>
        </w:rPr>
        <w:br/>
        <w:t>x 9 cm</w:t>
      </w:r>
      <w:r w:rsidRPr="00FA2A66">
        <w:rPr>
          <w:rFonts w:ascii="Times" w:eastAsia="Calibri" w:hAnsi="Times" w:cs="Times"/>
          <w:sz w:val="22"/>
          <w:lang w:val="x-none"/>
        </w:rPr>
        <w:t xml:space="preserve"> na ubiorach sportowych zawodniczek zespołu</w:t>
      </w:r>
      <w:r w:rsidRPr="00FA2A66">
        <w:rPr>
          <w:rFonts w:ascii="Times" w:eastAsia="Calibri" w:hAnsi="Times" w:cs="Times"/>
          <w:sz w:val="22"/>
        </w:rPr>
        <w:t>,</w:t>
      </w:r>
      <w:r w:rsidRPr="00FA2A66">
        <w:rPr>
          <w:rFonts w:ascii="Times" w:eastAsia="Calibri" w:hAnsi="Times" w:cs="Times"/>
          <w:sz w:val="22"/>
          <w:lang w:val="x-none"/>
        </w:rPr>
        <w:t xml:space="preserve"> w oparciu o który będzie świadczona usługa promocyjna (spodenki/koszulki meczowe), w których będą występować podczas rozgrywek PGNiG Superligi Kobiet w piłce ręcznej w </w:t>
      </w:r>
      <w:r w:rsidRPr="00FA2A66">
        <w:rPr>
          <w:rFonts w:ascii="Times" w:eastAsia="Calibri" w:hAnsi="Times" w:cs="Times"/>
          <w:sz w:val="22"/>
        </w:rPr>
        <w:t>2021 r.;</w:t>
      </w:r>
    </w:p>
    <w:p w14:paraId="18676EC8" w14:textId="77777777" w:rsidR="00815EB9" w:rsidRPr="00FA2A66" w:rsidRDefault="00815EB9" w:rsidP="004E15A3">
      <w:pPr>
        <w:numPr>
          <w:ilvl w:val="0"/>
          <w:numId w:val="49"/>
        </w:numPr>
        <w:tabs>
          <w:tab w:val="left" w:pos="426"/>
        </w:tabs>
        <w:spacing w:after="0" w:line="360" w:lineRule="auto"/>
        <w:jc w:val="both"/>
        <w:rPr>
          <w:rFonts w:ascii="Times" w:hAnsi="Times" w:cs="Times"/>
          <w:sz w:val="22"/>
        </w:rPr>
      </w:pPr>
      <w:r w:rsidRPr="00FA2A66">
        <w:rPr>
          <w:rFonts w:ascii="Times" w:eastAsia="Calibri" w:hAnsi="Times" w:cs="Times"/>
          <w:sz w:val="22"/>
          <w:lang w:val="x-none"/>
        </w:rPr>
        <w:lastRenderedPageBreak/>
        <w:t>emisj</w:t>
      </w:r>
      <w:r w:rsidRPr="00FA2A66">
        <w:rPr>
          <w:rFonts w:ascii="Times" w:eastAsia="Calibri" w:hAnsi="Times" w:cs="Times"/>
          <w:sz w:val="22"/>
        </w:rPr>
        <w:t>i</w:t>
      </w:r>
      <w:r>
        <w:rPr>
          <w:rFonts w:ascii="Times" w:eastAsia="Calibri" w:hAnsi="Times" w:cs="Times"/>
          <w:sz w:val="22"/>
        </w:rPr>
        <w:t xml:space="preserve"> komunikatu </w:t>
      </w:r>
      <w:r w:rsidRPr="00FA2A66">
        <w:rPr>
          <w:rFonts w:ascii="Times" w:eastAsia="Calibri" w:hAnsi="Times" w:cs="Times"/>
          <w:sz w:val="22"/>
          <w:lang w:val="x-none"/>
        </w:rPr>
        <w:t>(dostarczonego przez Zamawiającego)</w:t>
      </w:r>
      <w:r>
        <w:rPr>
          <w:rFonts w:ascii="Times" w:eastAsia="Calibri" w:hAnsi="Times" w:cs="Times"/>
          <w:sz w:val="22"/>
        </w:rPr>
        <w:t xml:space="preserve"> </w:t>
      </w:r>
      <w:r w:rsidRPr="00FA2A66">
        <w:rPr>
          <w:rFonts w:ascii="Times" w:eastAsia="Calibri" w:hAnsi="Times" w:cs="Times"/>
          <w:sz w:val="22"/>
          <w:lang w:val="x-none"/>
        </w:rPr>
        <w:t xml:space="preserve">o wsparciu Samorządu Województwa Warmińsko-Mazurskiego  podczas meczów, w których zespół, w oparciu o który będzie świadczona usługa jest gospodarzem w ramach rozgrywek PGNiG Superligi Kobiet w piłce ręcznej w </w:t>
      </w:r>
      <w:r w:rsidRPr="00FA2A66">
        <w:rPr>
          <w:rFonts w:ascii="Times" w:eastAsia="Calibri" w:hAnsi="Times" w:cs="Times"/>
          <w:sz w:val="22"/>
        </w:rPr>
        <w:t>2021 r.</w:t>
      </w:r>
      <w:r w:rsidRPr="00FA2A66">
        <w:rPr>
          <w:rFonts w:ascii="Times" w:eastAsia="Calibri" w:hAnsi="Times" w:cs="Times"/>
          <w:sz w:val="22"/>
          <w:lang w:val="x-none"/>
        </w:rPr>
        <w:t>;</w:t>
      </w:r>
    </w:p>
    <w:p w14:paraId="5311AEF2" w14:textId="77777777" w:rsidR="00815EB9" w:rsidRPr="00FA2A66" w:rsidRDefault="00815EB9" w:rsidP="004E15A3">
      <w:pPr>
        <w:numPr>
          <w:ilvl w:val="0"/>
          <w:numId w:val="49"/>
        </w:numPr>
        <w:tabs>
          <w:tab w:val="left" w:pos="426"/>
        </w:tabs>
        <w:spacing w:after="0" w:line="360" w:lineRule="auto"/>
        <w:jc w:val="both"/>
        <w:rPr>
          <w:rFonts w:ascii="Times" w:hAnsi="Times" w:cs="Times"/>
          <w:sz w:val="22"/>
        </w:rPr>
      </w:pPr>
      <w:r w:rsidRPr="00FA2A66">
        <w:rPr>
          <w:rFonts w:ascii="Times" w:eastAsia="Calibri" w:hAnsi="Times" w:cs="Times"/>
          <w:sz w:val="22"/>
          <w:lang w:val="x-none"/>
        </w:rPr>
        <w:t>umieszczenia logo Województwa Warmińsko-Mazurskiego na materiałach poligraficznych, informacyjnych, promocyjnych i reklamowych drukowanych przez lub na zlecenie Wykonawcy;</w:t>
      </w:r>
    </w:p>
    <w:p w14:paraId="68714DE8" w14:textId="77777777" w:rsidR="00815EB9" w:rsidRPr="00FA2A66" w:rsidRDefault="00815EB9" w:rsidP="004E15A3">
      <w:pPr>
        <w:numPr>
          <w:ilvl w:val="0"/>
          <w:numId w:val="49"/>
        </w:numPr>
        <w:tabs>
          <w:tab w:val="left" w:pos="426"/>
        </w:tabs>
        <w:spacing w:after="0" w:line="360" w:lineRule="auto"/>
        <w:jc w:val="both"/>
        <w:rPr>
          <w:rFonts w:ascii="Times" w:hAnsi="Times" w:cs="Times"/>
          <w:sz w:val="22"/>
        </w:rPr>
      </w:pPr>
      <w:r w:rsidRPr="00FA2A66">
        <w:rPr>
          <w:rFonts w:ascii="Times" w:eastAsia="Calibri" w:hAnsi="Times" w:cs="Times"/>
          <w:sz w:val="22"/>
          <w:lang w:val="x-none"/>
        </w:rPr>
        <w:t>informowani</w:t>
      </w:r>
      <w:r w:rsidRPr="00FA2A66">
        <w:rPr>
          <w:rFonts w:ascii="Times" w:eastAsia="Calibri" w:hAnsi="Times" w:cs="Times"/>
          <w:sz w:val="22"/>
        </w:rPr>
        <w:t>a</w:t>
      </w:r>
      <w:r w:rsidRPr="00FA2A66">
        <w:rPr>
          <w:rFonts w:ascii="Times" w:eastAsia="Calibri" w:hAnsi="Times" w:cs="Times"/>
          <w:sz w:val="22"/>
          <w:lang w:val="x-none"/>
        </w:rPr>
        <w:t xml:space="preserve"> przez spikera co najmniej dwa razy w toku jednego meczu o wsparciu </w:t>
      </w:r>
      <w:r w:rsidRPr="00FA2A66">
        <w:rPr>
          <w:rFonts w:ascii="Times" w:eastAsia="Calibri" w:hAnsi="Times" w:cs="Times"/>
          <w:sz w:val="22"/>
          <w:lang w:val="x-none"/>
        </w:rPr>
        <w:br/>
        <w:t>Samorządu Województwa Warmińsko-Mazurskiego podczas meczów</w:t>
      </w:r>
      <w:r w:rsidRPr="00FA2A66">
        <w:rPr>
          <w:rFonts w:ascii="Times" w:eastAsia="Calibri" w:hAnsi="Times" w:cs="Times"/>
          <w:sz w:val="22"/>
        </w:rPr>
        <w:t>,</w:t>
      </w:r>
      <w:r w:rsidRPr="00FA2A66">
        <w:rPr>
          <w:rFonts w:ascii="Times" w:eastAsia="Calibri" w:hAnsi="Times" w:cs="Times"/>
          <w:sz w:val="22"/>
          <w:lang w:val="x-none"/>
        </w:rPr>
        <w:t xml:space="preserve"> w których zespół, </w:t>
      </w:r>
      <w:r w:rsidRPr="00FA2A66">
        <w:rPr>
          <w:rFonts w:ascii="Times" w:eastAsia="Calibri" w:hAnsi="Times" w:cs="Times"/>
          <w:sz w:val="22"/>
          <w:lang w:val="x-none"/>
        </w:rPr>
        <w:br/>
        <w:t xml:space="preserve">w oparciu o który będzie świadczona usługa jest gospodarzem w ramach rozgrywek PGNiG Superligi Kobiet w piłce ręcznej w </w:t>
      </w:r>
      <w:r w:rsidRPr="00FA2A66">
        <w:rPr>
          <w:rFonts w:ascii="Times" w:eastAsia="Calibri" w:hAnsi="Times" w:cs="Times"/>
          <w:sz w:val="22"/>
        </w:rPr>
        <w:t>2021 r.</w:t>
      </w:r>
      <w:r w:rsidRPr="00FA2A66">
        <w:rPr>
          <w:rFonts w:ascii="Times" w:eastAsia="Calibri" w:hAnsi="Times" w:cs="Times"/>
          <w:sz w:val="22"/>
          <w:lang w:val="x-none"/>
        </w:rPr>
        <w:t>;</w:t>
      </w:r>
    </w:p>
    <w:p w14:paraId="5DC6AEDF" w14:textId="77777777" w:rsidR="00815EB9" w:rsidRPr="00FA2A66" w:rsidRDefault="00815EB9" w:rsidP="004E15A3">
      <w:pPr>
        <w:numPr>
          <w:ilvl w:val="0"/>
          <w:numId w:val="49"/>
        </w:numPr>
        <w:tabs>
          <w:tab w:val="left" w:pos="426"/>
        </w:tabs>
        <w:spacing w:after="0" w:line="360" w:lineRule="auto"/>
        <w:jc w:val="both"/>
        <w:rPr>
          <w:rFonts w:ascii="Times" w:hAnsi="Times" w:cs="Times"/>
          <w:sz w:val="22"/>
        </w:rPr>
      </w:pPr>
      <w:r w:rsidRPr="00FA2A66">
        <w:rPr>
          <w:rFonts w:ascii="Times" w:hAnsi="Times" w:cs="Times"/>
          <w:sz w:val="22"/>
        </w:rPr>
        <w:t xml:space="preserve">przygotowania i umieszczenia w mediach społecznościowych zawodniczek/zespołu fotorelacji </w:t>
      </w:r>
      <w:r w:rsidRPr="00FA2A66">
        <w:rPr>
          <w:rFonts w:ascii="Times" w:hAnsi="Times" w:cs="Times"/>
          <w:sz w:val="22"/>
        </w:rPr>
        <w:br/>
        <w:t>z 2 wizyt zawodników w miejscach wybranych atrakcji turystycznych z terenu Województwa Warmińsko-Mazurskiego (miejsca do uzgodnienia z Zamawiającym) z hasztagiem #</w:t>
      </w:r>
      <w:proofErr w:type="spellStart"/>
      <w:r w:rsidRPr="00FA2A66">
        <w:rPr>
          <w:rFonts w:ascii="Times" w:hAnsi="Times" w:cs="Times"/>
          <w:i/>
          <w:iCs/>
          <w:sz w:val="22"/>
        </w:rPr>
        <w:t>OdkrywajWarmieiMazury</w:t>
      </w:r>
      <w:proofErr w:type="spellEnd"/>
      <w:r w:rsidRPr="00FA2A66">
        <w:rPr>
          <w:rFonts w:ascii="Times" w:hAnsi="Times" w:cs="Times"/>
          <w:i/>
          <w:iCs/>
          <w:sz w:val="22"/>
        </w:rPr>
        <w:t>;</w:t>
      </w:r>
    </w:p>
    <w:p w14:paraId="2A2F88F0" w14:textId="77777777" w:rsidR="00815EB9" w:rsidRPr="00FA2A66" w:rsidRDefault="00815EB9" w:rsidP="004E15A3">
      <w:pPr>
        <w:numPr>
          <w:ilvl w:val="0"/>
          <w:numId w:val="49"/>
        </w:numPr>
        <w:tabs>
          <w:tab w:val="left" w:pos="426"/>
        </w:tabs>
        <w:spacing w:after="0" w:line="360" w:lineRule="auto"/>
        <w:jc w:val="both"/>
        <w:rPr>
          <w:rFonts w:ascii="Times" w:hAnsi="Times" w:cs="Times"/>
          <w:sz w:val="22"/>
        </w:rPr>
      </w:pPr>
      <w:r w:rsidRPr="00FA2A66">
        <w:rPr>
          <w:bCs/>
          <w:iCs/>
          <w:sz w:val="22"/>
        </w:rPr>
        <w:t>zapewnieni</w:t>
      </w:r>
      <w:r>
        <w:rPr>
          <w:bCs/>
          <w:iCs/>
          <w:sz w:val="22"/>
        </w:rPr>
        <w:t>a</w:t>
      </w:r>
      <w:r w:rsidRPr="00FA2A66">
        <w:rPr>
          <w:bCs/>
          <w:iCs/>
          <w:sz w:val="22"/>
        </w:rPr>
        <w:t xml:space="preserve"> </w:t>
      </w:r>
      <w:r w:rsidRPr="00FA2A66">
        <w:rPr>
          <w:sz w:val="22"/>
        </w:rPr>
        <w:t>minimalnej wartości ekwiwalentu  reklamowego nazwy WARMIA MAZURY w okresie obowiązywania umowy – co najmniej 300 000,00 zł</w:t>
      </w:r>
      <w:r>
        <w:rPr>
          <w:sz w:val="22"/>
        </w:rPr>
        <w:t>.</w:t>
      </w:r>
    </w:p>
    <w:p w14:paraId="7CA5368D" w14:textId="77777777" w:rsidR="00815EB9" w:rsidRPr="00CC2364" w:rsidRDefault="00815EB9" w:rsidP="004E15A3">
      <w:pPr>
        <w:numPr>
          <w:ilvl w:val="0"/>
          <w:numId w:val="42"/>
        </w:numPr>
        <w:spacing w:after="0" w:line="360" w:lineRule="auto"/>
        <w:jc w:val="both"/>
        <w:rPr>
          <w:sz w:val="22"/>
        </w:rPr>
      </w:pPr>
      <w:r w:rsidRPr="003C2B03">
        <w:rPr>
          <w:bCs/>
          <w:sz w:val="22"/>
        </w:rPr>
        <w:t>Łączna</w:t>
      </w:r>
      <w:r>
        <w:rPr>
          <w:bCs/>
          <w:sz w:val="22"/>
        </w:rPr>
        <w:t xml:space="preserve"> wysokość kar umownych, o których mowa w ust.1 pkt 2 nie może przekroczyć </w:t>
      </w:r>
      <w:r w:rsidRPr="00A053E6">
        <w:rPr>
          <w:sz w:val="22"/>
        </w:rPr>
        <w:t>20% wynagrodzenia brutto określonego w § 5 ust. 1 umowy</w:t>
      </w:r>
      <w:r>
        <w:rPr>
          <w:sz w:val="22"/>
        </w:rPr>
        <w:t>.</w:t>
      </w:r>
      <w:r w:rsidRPr="003E1255">
        <w:rPr>
          <w:bCs/>
          <w:sz w:val="22"/>
        </w:rPr>
        <w:t xml:space="preserve"> </w:t>
      </w:r>
      <w:r w:rsidRPr="00A42B19">
        <w:rPr>
          <w:bCs/>
          <w:sz w:val="22"/>
        </w:rPr>
        <w:t xml:space="preserve"> </w:t>
      </w:r>
    </w:p>
    <w:p w14:paraId="692AB77B" w14:textId="77777777" w:rsidR="00815EB9" w:rsidRPr="000C19A3" w:rsidRDefault="00815EB9" w:rsidP="004E15A3">
      <w:pPr>
        <w:pStyle w:val="Tekstpodstawowy"/>
        <w:numPr>
          <w:ilvl w:val="0"/>
          <w:numId w:val="42"/>
        </w:numPr>
        <w:spacing w:line="360" w:lineRule="auto"/>
        <w:jc w:val="both"/>
        <w:rPr>
          <w:b w:val="0"/>
          <w:sz w:val="22"/>
          <w:szCs w:val="22"/>
        </w:rPr>
      </w:pPr>
      <w:r w:rsidRPr="000C19A3">
        <w:rPr>
          <w:b w:val="0"/>
          <w:sz w:val="22"/>
          <w:szCs w:val="22"/>
        </w:rPr>
        <w:t>W przypadku nieuzasadnionego odstąpienia od umowy przez Zamawiającego lub odstąpienia od umowy przez Wykonawcę z przyczyn</w:t>
      </w:r>
      <w:r>
        <w:rPr>
          <w:b w:val="0"/>
          <w:sz w:val="22"/>
          <w:szCs w:val="22"/>
        </w:rPr>
        <w:t xml:space="preserve">, za które odpowiedzialność ponosi </w:t>
      </w:r>
      <w:r w:rsidRPr="000C19A3">
        <w:rPr>
          <w:b w:val="0"/>
          <w:sz w:val="22"/>
          <w:szCs w:val="22"/>
        </w:rPr>
        <w:t>Zamawiając</w:t>
      </w:r>
      <w:r>
        <w:rPr>
          <w:b w:val="0"/>
          <w:sz w:val="22"/>
          <w:szCs w:val="22"/>
        </w:rPr>
        <w:t>y</w:t>
      </w:r>
      <w:r w:rsidRPr="000C19A3">
        <w:rPr>
          <w:b w:val="0"/>
          <w:sz w:val="22"/>
          <w:szCs w:val="22"/>
        </w:rPr>
        <w:t>, Zamawiający zapłaci Wykonawcy karę umowną w wysokości 20% wynagr</w:t>
      </w:r>
      <w:r>
        <w:rPr>
          <w:b w:val="0"/>
          <w:sz w:val="22"/>
          <w:szCs w:val="22"/>
        </w:rPr>
        <w:t>odzenia brutto określonego w § 5</w:t>
      </w:r>
      <w:r w:rsidRPr="000C19A3">
        <w:rPr>
          <w:b w:val="0"/>
          <w:sz w:val="22"/>
          <w:szCs w:val="22"/>
        </w:rPr>
        <w:t xml:space="preserve"> ust. 1 umowy.</w:t>
      </w:r>
    </w:p>
    <w:p w14:paraId="26CDD80E" w14:textId="77777777" w:rsidR="00815EB9" w:rsidRDefault="00815EB9" w:rsidP="004E15A3">
      <w:pPr>
        <w:pStyle w:val="Tekstpodstawowy"/>
        <w:numPr>
          <w:ilvl w:val="0"/>
          <w:numId w:val="42"/>
        </w:numPr>
        <w:spacing w:line="360" w:lineRule="auto"/>
        <w:jc w:val="both"/>
        <w:rPr>
          <w:b w:val="0"/>
          <w:sz w:val="22"/>
          <w:szCs w:val="22"/>
        </w:rPr>
      </w:pPr>
      <w:r w:rsidRPr="000C19A3">
        <w:rPr>
          <w:b w:val="0"/>
          <w:sz w:val="22"/>
          <w:szCs w:val="22"/>
        </w:rPr>
        <w:t>Strony zapłacą kary umowne wynikaj</w:t>
      </w:r>
      <w:r>
        <w:rPr>
          <w:b w:val="0"/>
          <w:sz w:val="22"/>
          <w:szCs w:val="22"/>
        </w:rPr>
        <w:t>ące z treści umowy w terminie 21</w:t>
      </w:r>
      <w:r w:rsidRPr="000C19A3">
        <w:rPr>
          <w:b w:val="0"/>
          <w:sz w:val="22"/>
          <w:szCs w:val="22"/>
        </w:rPr>
        <w:t xml:space="preserve"> dni od dnia otrzymania</w:t>
      </w:r>
      <w:r>
        <w:rPr>
          <w:b w:val="0"/>
          <w:sz w:val="22"/>
          <w:szCs w:val="22"/>
        </w:rPr>
        <w:t xml:space="preserve"> wezwania do zapłaty</w:t>
      </w:r>
      <w:r w:rsidRPr="000C19A3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lub </w:t>
      </w:r>
      <w:r w:rsidRPr="000C19A3">
        <w:rPr>
          <w:b w:val="0"/>
          <w:sz w:val="22"/>
          <w:szCs w:val="22"/>
        </w:rPr>
        <w:t>noty obciąże</w:t>
      </w:r>
      <w:r>
        <w:rPr>
          <w:b w:val="0"/>
          <w:sz w:val="22"/>
          <w:szCs w:val="22"/>
        </w:rPr>
        <w:t>niowej wystawionego przez drugą S</w:t>
      </w:r>
      <w:r w:rsidRPr="000C19A3">
        <w:rPr>
          <w:b w:val="0"/>
          <w:sz w:val="22"/>
          <w:szCs w:val="22"/>
        </w:rPr>
        <w:t xml:space="preserve">tronę umowy. Za datę zapłaty uważa się datę obciążenia rachunku bankowego </w:t>
      </w:r>
      <w:r>
        <w:rPr>
          <w:b w:val="0"/>
          <w:sz w:val="22"/>
          <w:szCs w:val="22"/>
        </w:rPr>
        <w:t xml:space="preserve">Strony zobowiązanej do zapłaty kary. </w:t>
      </w:r>
    </w:p>
    <w:p w14:paraId="41E659EB" w14:textId="77777777" w:rsidR="00815EB9" w:rsidRPr="00B44144" w:rsidRDefault="00815EB9" w:rsidP="004E15A3">
      <w:pPr>
        <w:pStyle w:val="Tekstpodstawowy"/>
        <w:numPr>
          <w:ilvl w:val="0"/>
          <w:numId w:val="42"/>
        </w:numPr>
        <w:spacing w:line="360" w:lineRule="auto"/>
        <w:jc w:val="both"/>
        <w:rPr>
          <w:b w:val="0"/>
          <w:sz w:val="22"/>
          <w:szCs w:val="22"/>
        </w:rPr>
      </w:pPr>
      <w:r w:rsidRPr="00A42B19">
        <w:rPr>
          <w:b w:val="0"/>
          <w:sz w:val="22"/>
          <w:szCs w:val="22"/>
        </w:rPr>
        <w:t>Łączna maksymalna wysokość kar umownych, których strona może dochodzić na podstawie niniejs</w:t>
      </w:r>
      <w:r>
        <w:rPr>
          <w:b w:val="0"/>
          <w:sz w:val="22"/>
          <w:szCs w:val="22"/>
        </w:rPr>
        <w:t>zej umowy nie może przekroczyć 20 %  wynagrodzenia brutto określonego w § 5</w:t>
      </w:r>
      <w:r w:rsidRPr="00A42B19">
        <w:rPr>
          <w:b w:val="0"/>
          <w:sz w:val="22"/>
          <w:szCs w:val="22"/>
        </w:rPr>
        <w:t xml:space="preserve"> ust. 1 umowy.</w:t>
      </w:r>
    </w:p>
    <w:p w14:paraId="501294C6" w14:textId="26204CDB" w:rsidR="00815EB9" w:rsidRPr="00815EB9" w:rsidRDefault="00815EB9" w:rsidP="004E15A3">
      <w:pPr>
        <w:pStyle w:val="Tekstpodstawowy"/>
        <w:numPr>
          <w:ilvl w:val="0"/>
          <w:numId w:val="42"/>
        </w:numPr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Strony mają prawo </w:t>
      </w:r>
      <w:r w:rsidRPr="000C19A3">
        <w:rPr>
          <w:b w:val="0"/>
          <w:sz w:val="22"/>
          <w:szCs w:val="22"/>
        </w:rPr>
        <w:t>dochodzenia na zasadach ogólnych odszkodowania przekraczającego wysokość</w:t>
      </w:r>
      <w:r>
        <w:rPr>
          <w:b w:val="0"/>
          <w:sz w:val="22"/>
          <w:szCs w:val="22"/>
        </w:rPr>
        <w:t xml:space="preserve"> zastrzeżonych</w:t>
      </w:r>
      <w:r w:rsidRPr="000C19A3">
        <w:rPr>
          <w:b w:val="0"/>
          <w:sz w:val="22"/>
          <w:szCs w:val="22"/>
        </w:rPr>
        <w:t xml:space="preserve"> kar um</w:t>
      </w:r>
      <w:r>
        <w:rPr>
          <w:b w:val="0"/>
          <w:sz w:val="22"/>
          <w:szCs w:val="22"/>
        </w:rPr>
        <w:t xml:space="preserve">ownych. </w:t>
      </w:r>
    </w:p>
    <w:p w14:paraId="73E25C33" w14:textId="77777777" w:rsidR="00815EB9" w:rsidRDefault="00815EB9" w:rsidP="00815EB9">
      <w:pPr>
        <w:tabs>
          <w:tab w:val="left" w:pos="4820"/>
        </w:tabs>
        <w:spacing w:line="360" w:lineRule="auto"/>
        <w:jc w:val="center"/>
        <w:rPr>
          <w:sz w:val="22"/>
        </w:rPr>
      </w:pPr>
      <w:r w:rsidRPr="00A628EF">
        <w:rPr>
          <w:sz w:val="22"/>
        </w:rPr>
        <w:t>§</w:t>
      </w:r>
      <w:r>
        <w:rPr>
          <w:sz w:val="22"/>
        </w:rPr>
        <w:t xml:space="preserve"> 10</w:t>
      </w:r>
    </w:p>
    <w:p w14:paraId="4DF7FC6C" w14:textId="77777777" w:rsidR="00815EB9" w:rsidRDefault="00815EB9" w:rsidP="004E15A3">
      <w:pPr>
        <w:numPr>
          <w:ilvl w:val="6"/>
          <w:numId w:val="39"/>
        </w:numPr>
        <w:spacing w:after="0" w:line="360" w:lineRule="auto"/>
        <w:ind w:left="284" w:hanging="284"/>
        <w:jc w:val="both"/>
        <w:rPr>
          <w:sz w:val="22"/>
        </w:rPr>
      </w:pPr>
      <w:r>
        <w:rPr>
          <w:sz w:val="22"/>
        </w:rPr>
        <w:t>W sprawach realizacji umowy S</w:t>
      </w:r>
      <w:r w:rsidRPr="00D82136">
        <w:rPr>
          <w:sz w:val="22"/>
        </w:rPr>
        <w:t>trony porozumiewają</w:t>
      </w:r>
      <w:r>
        <w:rPr>
          <w:sz w:val="22"/>
        </w:rPr>
        <w:t xml:space="preserve"> się za pośrednictwem telefonu i </w:t>
      </w:r>
      <w:r w:rsidRPr="00D82136">
        <w:rPr>
          <w:sz w:val="22"/>
        </w:rPr>
        <w:t>poczty elektronicznej.</w:t>
      </w:r>
    </w:p>
    <w:p w14:paraId="3D9BAAA7" w14:textId="77777777" w:rsidR="00815EB9" w:rsidRPr="005B6AF9" w:rsidRDefault="00815EB9" w:rsidP="004E15A3">
      <w:pPr>
        <w:numPr>
          <w:ilvl w:val="6"/>
          <w:numId w:val="39"/>
        </w:numPr>
        <w:spacing w:after="0" w:line="360" w:lineRule="auto"/>
        <w:ind w:left="284" w:hanging="284"/>
        <w:jc w:val="both"/>
        <w:rPr>
          <w:sz w:val="22"/>
        </w:rPr>
      </w:pPr>
      <w:r>
        <w:rPr>
          <w:bCs/>
          <w:color w:val="000000"/>
          <w:sz w:val="22"/>
        </w:rPr>
        <w:lastRenderedPageBreak/>
        <w:t xml:space="preserve">Strony w terminie 3 dni roboczych od </w:t>
      </w:r>
      <w:r w:rsidRPr="005B6AF9">
        <w:rPr>
          <w:bCs/>
          <w:color w:val="000000"/>
          <w:sz w:val="22"/>
        </w:rPr>
        <w:t>dnia zawarcia umowy przekaż</w:t>
      </w:r>
      <w:r>
        <w:rPr>
          <w:bCs/>
          <w:color w:val="000000"/>
          <w:sz w:val="22"/>
        </w:rPr>
        <w:t xml:space="preserve">ą sobie dane kontaktowe osób wyznaczonych do merytorycznej współpracy </w:t>
      </w:r>
      <w:r w:rsidRPr="005B6AF9">
        <w:rPr>
          <w:bCs/>
          <w:color w:val="000000"/>
          <w:sz w:val="22"/>
        </w:rPr>
        <w:t>i koordynacji w wykon</w:t>
      </w:r>
      <w:r>
        <w:rPr>
          <w:bCs/>
          <w:color w:val="000000"/>
          <w:sz w:val="22"/>
        </w:rPr>
        <w:t xml:space="preserve">ywaniu umowy, </w:t>
      </w:r>
      <w:r w:rsidRPr="005B6AF9">
        <w:rPr>
          <w:bCs/>
          <w:color w:val="000000"/>
          <w:sz w:val="22"/>
        </w:rPr>
        <w:t xml:space="preserve">zawierające: </w:t>
      </w:r>
      <w:r w:rsidRPr="005B6AF9">
        <w:rPr>
          <w:bCs/>
          <w:color w:val="000000"/>
          <w:sz w:val="22"/>
        </w:rPr>
        <w:br/>
        <w:t>imię i nazwisko, nr telefonu, adres poczty elektronicznej.</w:t>
      </w:r>
    </w:p>
    <w:p w14:paraId="17EEA655" w14:textId="77777777" w:rsidR="00815EB9" w:rsidRPr="00D82136" w:rsidRDefault="00815EB9" w:rsidP="004E15A3">
      <w:pPr>
        <w:numPr>
          <w:ilvl w:val="6"/>
          <w:numId w:val="39"/>
        </w:numPr>
        <w:spacing w:after="0" w:line="360" w:lineRule="auto"/>
        <w:ind w:left="284" w:hanging="284"/>
        <w:jc w:val="both"/>
        <w:rPr>
          <w:sz w:val="22"/>
        </w:rPr>
      </w:pPr>
      <w:r w:rsidRPr="00D82136">
        <w:rPr>
          <w:sz w:val="22"/>
        </w:rPr>
        <w:t>W przypadku, gdy Wykonawca nie przek</w:t>
      </w:r>
      <w:r>
        <w:rPr>
          <w:sz w:val="22"/>
        </w:rPr>
        <w:t>aże danych, o których mowa w ust. 2</w:t>
      </w:r>
      <w:r w:rsidRPr="00D82136">
        <w:rPr>
          <w:sz w:val="22"/>
        </w:rPr>
        <w:t>, Zamawiający,</w:t>
      </w:r>
      <w:r>
        <w:rPr>
          <w:sz w:val="22"/>
        </w:rPr>
        <w:t xml:space="preserve"> </w:t>
      </w:r>
      <w:r>
        <w:rPr>
          <w:sz w:val="22"/>
        </w:rPr>
        <w:br/>
        <w:t xml:space="preserve">w sprawach realizacji umowy </w:t>
      </w:r>
      <w:r w:rsidRPr="00D82136">
        <w:rPr>
          <w:sz w:val="22"/>
        </w:rPr>
        <w:t>wykorzysta dane kontaktowe Wykonawcy zawarte w ofercie.</w:t>
      </w:r>
    </w:p>
    <w:p w14:paraId="396FC04E" w14:textId="50D057D2" w:rsidR="00815EB9" w:rsidRDefault="00815EB9" w:rsidP="004E15A3">
      <w:pPr>
        <w:numPr>
          <w:ilvl w:val="6"/>
          <w:numId w:val="39"/>
        </w:numPr>
        <w:spacing w:after="0" w:line="360" w:lineRule="auto"/>
        <w:ind w:left="284" w:hanging="284"/>
        <w:jc w:val="both"/>
        <w:rPr>
          <w:sz w:val="22"/>
        </w:rPr>
      </w:pPr>
      <w:r w:rsidRPr="00D82136">
        <w:rPr>
          <w:sz w:val="22"/>
        </w:rPr>
        <w:t>Osobą odpowiedzialną za realizację umowy ze</w:t>
      </w:r>
      <w:r>
        <w:rPr>
          <w:sz w:val="22"/>
        </w:rPr>
        <w:t xml:space="preserve"> strony Zamawiającego jest: …………………………</w:t>
      </w:r>
    </w:p>
    <w:p w14:paraId="0F31375F" w14:textId="1A98FAF5" w:rsidR="00815EB9" w:rsidRDefault="00815EB9" w:rsidP="004E15A3">
      <w:pPr>
        <w:numPr>
          <w:ilvl w:val="6"/>
          <w:numId w:val="39"/>
        </w:numPr>
        <w:spacing w:after="0" w:line="360" w:lineRule="auto"/>
        <w:ind w:left="284" w:hanging="284"/>
        <w:jc w:val="both"/>
        <w:rPr>
          <w:sz w:val="22"/>
        </w:rPr>
      </w:pPr>
      <w:r>
        <w:rPr>
          <w:sz w:val="22"/>
        </w:rPr>
        <w:t>Osobami odpowiedzialnymi ze strony Zamawiającego za kontrolę oraz nadzór nad realizacją zamówienia, w szczególności w zakresie zgodności z postanowieniami niniejszej umowy są: ………………………</w:t>
      </w:r>
    </w:p>
    <w:p w14:paraId="6E25F27A" w14:textId="77777777" w:rsidR="00815EB9" w:rsidRPr="00DD7C8A" w:rsidRDefault="00815EB9" w:rsidP="004E15A3">
      <w:pPr>
        <w:numPr>
          <w:ilvl w:val="6"/>
          <w:numId w:val="39"/>
        </w:numPr>
        <w:spacing w:after="0" w:line="360" w:lineRule="auto"/>
        <w:ind w:left="284" w:hanging="284"/>
        <w:jc w:val="both"/>
        <w:rPr>
          <w:sz w:val="22"/>
        </w:rPr>
      </w:pPr>
      <w:r w:rsidRPr="00DD7C8A">
        <w:rPr>
          <w:bCs/>
          <w:color w:val="000000"/>
          <w:sz w:val="22"/>
        </w:rPr>
        <w:t>Zmiana danych lub osób, o których mowa w</w:t>
      </w:r>
      <w:r>
        <w:rPr>
          <w:bCs/>
          <w:color w:val="000000"/>
          <w:sz w:val="22"/>
        </w:rPr>
        <w:t xml:space="preserve"> </w:t>
      </w:r>
      <w:r w:rsidRPr="00DD7C8A">
        <w:rPr>
          <w:bCs/>
          <w:color w:val="000000"/>
          <w:sz w:val="22"/>
        </w:rPr>
        <w:t>ust. 2</w:t>
      </w:r>
      <w:r>
        <w:rPr>
          <w:bCs/>
          <w:color w:val="000000"/>
          <w:sz w:val="22"/>
        </w:rPr>
        <w:t>, 4</w:t>
      </w:r>
      <w:r w:rsidRPr="00DD7C8A">
        <w:rPr>
          <w:bCs/>
          <w:color w:val="000000"/>
          <w:sz w:val="22"/>
        </w:rPr>
        <w:t xml:space="preserve"> </w:t>
      </w:r>
      <w:r>
        <w:rPr>
          <w:bCs/>
          <w:color w:val="000000"/>
          <w:sz w:val="22"/>
        </w:rPr>
        <w:t xml:space="preserve">lub 5 </w:t>
      </w:r>
      <w:r w:rsidRPr="00DD7C8A">
        <w:rPr>
          <w:bCs/>
          <w:color w:val="000000"/>
          <w:sz w:val="22"/>
        </w:rPr>
        <w:t xml:space="preserve">następuje przez pisemne powiadomienie drugiej Strony i nie stanowi zmiany </w:t>
      </w:r>
      <w:r>
        <w:rPr>
          <w:bCs/>
          <w:color w:val="000000"/>
          <w:sz w:val="22"/>
        </w:rPr>
        <w:t xml:space="preserve">treści umowy wymagającej aneksu. </w:t>
      </w:r>
    </w:p>
    <w:p w14:paraId="275B33BD" w14:textId="32025B32" w:rsidR="00815EB9" w:rsidRPr="00815EB9" w:rsidRDefault="00815EB9" w:rsidP="004E15A3">
      <w:pPr>
        <w:numPr>
          <w:ilvl w:val="6"/>
          <w:numId w:val="39"/>
        </w:numPr>
        <w:spacing w:after="0" w:line="360" w:lineRule="auto"/>
        <w:ind w:left="284" w:hanging="284"/>
        <w:jc w:val="both"/>
        <w:rPr>
          <w:sz w:val="22"/>
        </w:rPr>
      </w:pPr>
      <w:r w:rsidRPr="00DD7C8A">
        <w:rPr>
          <w:bCs/>
          <w:color w:val="000000"/>
          <w:sz w:val="22"/>
        </w:rPr>
        <w:t>Niezależnie od sposobów porozumiewania się określonych w</w:t>
      </w:r>
      <w:r>
        <w:rPr>
          <w:bCs/>
          <w:color w:val="000000"/>
          <w:sz w:val="22"/>
        </w:rPr>
        <w:t xml:space="preserve"> </w:t>
      </w:r>
      <w:r w:rsidRPr="00DD7C8A">
        <w:rPr>
          <w:bCs/>
          <w:color w:val="000000"/>
          <w:sz w:val="22"/>
        </w:rPr>
        <w:t>ust. 1, Wykonawca</w:t>
      </w:r>
      <w:r>
        <w:rPr>
          <w:bCs/>
          <w:color w:val="000000"/>
          <w:sz w:val="22"/>
        </w:rPr>
        <w:t xml:space="preserve"> lub jego upoważniony na piśmie przedstawiciel będzie zobowiązany </w:t>
      </w:r>
      <w:r w:rsidRPr="00DD7C8A">
        <w:rPr>
          <w:bCs/>
          <w:color w:val="000000"/>
          <w:sz w:val="22"/>
        </w:rPr>
        <w:t xml:space="preserve">do osobistego stawienia się w siedzibie Zamawiającego, jeżeli Zamawiający uzna to za konieczne.   </w:t>
      </w:r>
    </w:p>
    <w:p w14:paraId="70DC8E8F" w14:textId="77777777" w:rsidR="00815EB9" w:rsidRDefault="00815EB9" w:rsidP="00815EB9">
      <w:pPr>
        <w:tabs>
          <w:tab w:val="left" w:pos="4820"/>
        </w:tabs>
        <w:spacing w:line="360" w:lineRule="auto"/>
        <w:jc w:val="center"/>
        <w:rPr>
          <w:sz w:val="22"/>
        </w:rPr>
      </w:pPr>
      <w:r>
        <w:rPr>
          <w:sz w:val="22"/>
        </w:rPr>
        <w:t xml:space="preserve"> § 11</w:t>
      </w:r>
    </w:p>
    <w:p w14:paraId="5855E6EE" w14:textId="77777777" w:rsidR="00815EB9" w:rsidRPr="00A053E6" w:rsidRDefault="00815EB9" w:rsidP="004E15A3">
      <w:pPr>
        <w:numPr>
          <w:ilvl w:val="0"/>
          <w:numId w:val="44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color w:val="FF0000"/>
          <w:sz w:val="22"/>
          <w:lang w:eastAsia="ar-SA"/>
        </w:rPr>
      </w:pPr>
      <w:r w:rsidRPr="000C19A3">
        <w:rPr>
          <w:sz w:val="22"/>
          <w:lang w:eastAsia="zh-CN"/>
        </w:rPr>
        <w:t xml:space="preserve">Zakazuje się </w:t>
      </w:r>
      <w:r>
        <w:rPr>
          <w:sz w:val="22"/>
          <w:lang w:eastAsia="zh-CN"/>
        </w:rPr>
        <w:t xml:space="preserve">istotnych </w:t>
      </w:r>
      <w:r w:rsidRPr="000C19A3">
        <w:rPr>
          <w:sz w:val="22"/>
          <w:lang w:eastAsia="zh-CN"/>
        </w:rPr>
        <w:t>zmian postanowień zawartej umowy</w:t>
      </w:r>
      <w:r>
        <w:rPr>
          <w:sz w:val="22"/>
          <w:lang w:eastAsia="zh-CN"/>
        </w:rPr>
        <w:t>.</w:t>
      </w:r>
    </w:p>
    <w:p w14:paraId="72891059" w14:textId="77777777" w:rsidR="00815EB9" w:rsidRPr="000C19A3" w:rsidRDefault="00815EB9" w:rsidP="004E15A3">
      <w:pPr>
        <w:numPr>
          <w:ilvl w:val="0"/>
          <w:numId w:val="44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color w:val="FF0000"/>
          <w:sz w:val="22"/>
          <w:lang w:eastAsia="ar-SA"/>
        </w:rPr>
      </w:pPr>
      <w:r>
        <w:rPr>
          <w:sz w:val="22"/>
        </w:rPr>
        <w:t xml:space="preserve">Zamawiający dopuszcza zmianę zawartej umowy w przypadkach, o których mowa w art. 455 ustawy </w:t>
      </w:r>
      <w:proofErr w:type="spellStart"/>
      <w:r>
        <w:rPr>
          <w:sz w:val="22"/>
        </w:rPr>
        <w:t>Pzp</w:t>
      </w:r>
      <w:proofErr w:type="spellEnd"/>
      <w:r>
        <w:rPr>
          <w:sz w:val="22"/>
        </w:rPr>
        <w:t>.</w:t>
      </w:r>
    </w:p>
    <w:p w14:paraId="0F452903" w14:textId="77777777" w:rsidR="00815EB9" w:rsidRPr="000C19A3" w:rsidRDefault="00815EB9" w:rsidP="004E15A3">
      <w:pPr>
        <w:numPr>
          <w:ilvl w:val="0"/>
          <w:numId w:val="44"/>
        </w:numPr>
        <w:tabs>
          <w:tab w:val="num" w:pos="284"/>
        </w:tabs>
        <w:suppressAutoHyphens/>
        <w:autoSpaceDE w:val="0"/>
        <w:spacing w:after="0" w:line="360" w:lineRule="auto"/>
        <w:ind w:left="284" w:hanging="284"/>
        <w:jc w:val="both"/>
        <w:rPr>
          <w:sz w:val="22"/>
          <w:lang w:eastAsia="ar-SA"/>
        </w:rPr>
      </w:pPr>
      <w:r>
        <w:rPr>
          <w:sz w:val="22"/>
          <w:lang w:eastAsia="ar-SA"/>
        </w:rPr>
        <w:t xml:space="preserve">Zmiany </w:t>
      </w:r>
      <w:r w:rsidRPr="000C19A3">
        <w:rPr>
          <w:sz w:val="22"/>
          <w:lang w:eastAsia="ar-SA"/>
        </w:rPr>
        <w:t>umowy wymagaj</w:t>
      </w:r>
      <w:r w:rsidRPr="000C19A3">
        <w:rPr>
          <w:rFonts w:eastAsia="TTE1B05930t00"/>
          <w:sz w:val="22"/>
          <w:lang w:eastAsia="ar-SA"/>
        </w:rPr>
        <w:t xml:space="preserve">ą </w:t>
      </w:r>
      <w:r>
        <w:rPr>
          <w:rFonts w:eastAsia="TTE1B05930t00"/>
          <w:sz w:val="22"/>
          <w:lang w:eastAsia="ar-SA"/>
        </w:rPr>
        <w:t xml:space="preserve">zachowania </w:t>
      </w:r>
      <w:r w:rsidRPr="000C19A3">
        <w:rPr>
          <w:sz w:val="22"/>
          <w:lang w:eastAsia="ar-SA"/>
        </w:rPr>
        <w:t>formy pis</w:t>
      </w:r>
      <w:r>
        <w:rPr>
          <w:sz w:val="22"/>
          <w:lang w:eastAsia="ar-SA"/>
        </w:rPr>
        <w:t xml:space="preserve">emnej </w:t>
      </w:r>
      <w:r w:rsidRPr="000C19A3">
        <w:rPr>
          <w:sz w:val="22"/>
          <w:lang w:eastAsia="ar-SA"/>
        </w:rPr>
        <w:t>pod rygorem niewa</w:t>
      </w:r>
      <w:r w:rsidRPr="000C19A3">
        <w:rPr>
          <w:rFonts w:eastAsia="TTE1B05930t00"/>
          <w:sz w:val="22"/>
          <w:lang w:eastAsia="ar-SA"/>
        </w:rPr>
        <w:t>ż</w:t>
      </w:r>
      <w:r w:rsidRPr="000C19A3">
        <w:rPr>
          <w:sz w:val="22"/>
          <w:lang w:eastAsia="ar-SA"/>
        </w:rPr>
        <w:t>no</w:t>
      </w:r>
      <w:r w:rsidRPr="000C19A3">
        <w:rPr>
          <w:rFonts w:eastAsia="TTE1B05930t00"/>
          <w:sz w:val="22"/>
          <w:lang w:eastAsia="ar-SA"/>
        </w:rPr>
        <w:t>ś</w:t>
      </w:r>
      <w:r>
        <w:rPr>
          <w:sz w:val="22"/>
          <w:lang w:eastAsia="ar-SA"/>
        </w:rPr>
        <w:t>ci, z</w:t>
      </w:r>
      <w:r w:rsidRPr="000C19A3">
        <w:rPr>
          <w:sz w:val="22"/>
          <w:lang w:eastAsia="ar-SA"/>
        </w:rPr>
        <w:t xml:space="preserve"> zastrzeżeniem </w:t>
      </w:r>
      <w:r>
        <w:rPr>
          <w:sz w:val="22"/>
          <w:lang w:eastAsia="ar-SA"/>
        </w:rPr>
        <w:br/>
      </w:r>
      <w:r>
        <w:rPr>
          <w:bCs/>
          <w:sz w:val="22"/>
          <w:lang w:eastAsia="ar-SA"/>
        </w:rPr>
        <w:t>wyjątków przewidzianych w treści umowy</w:t>
      </w:r>
      <w:r>
        <w:rPr>
          <w:sz w:val="22"/>
          <w:lang w:eastAsia="ar-SA"/>
        </w:rPr>
        <w:t>.</w:t>
      </w:r>
    </w:p>
    <w:p w14:paraId="6B43032C" w14:textId="77777777" w:rsidR="00815EB9" w:rsidRPr="000C19A3" w:rsidRDefault="00815EB9" w:rsidP="004E15A3">
      <w:pPr>
        <w:numPr>
          <w:ilvl w:val="0"/>
          <w:numId w:val="44"/>
        </w:numPr>
        <w:tabs>
          <w:tab w:val="num" w:pos="284"/>
        </w:tabs>
        <w:suppressAutoHyphens/>
        <w:autoSpaceDE w:val="0"/>
        <w:spacing w:after="0" w:line="360" w:lineRule="auto"/>
        <w:ind w:left="284" w:hanging="284"/>
        <w:jc w:val="both"/>
        <w:rPr>
          <w:sz w:val="22"/>
          <w:lang w:eastAsia="ar-SA"/>
        </w:rPr>
      </w:pPr>
      <w:r w:rsidRPr="000C19A3">
        <w:rPr>
          <w:sz w:val="22"/>
          <w:lang w:eastAsia="ar-SA"/>
        </w:rPr>
        <w:t>W sprawach nieuregu</w:t>
      </w:r>
      <w:r>
        <w:rPr>
          <w:sz w:val="22"/>
          <w:lang w:eastAsia="ar-SA"/>
        </w:rPr>
        <w:t>lowanych niniejszą umową wiążą postanowienia</w:t>
      </w:r>
      <w:r w:rsidRPr="000C19A3">
        <w:rPr>
          <w:sz w:val="22"/>
          <w:lang w:eastAsia="ar-SA"/>
        </w:rPr>
        <w:t xml:space="preserve"> specyfikacji</w:t>
      </w:r>
      <w:r>
        <w:rPr>
          <w:sz w:val="22"/>
          <w:lang w:eastAsia="ar-SA"/>
        </w:rPr>
        <w:t xml:space="preserve"> </w:t>
      </w:r>
      <w:r w:rsidRPr="000C19A3">
        <w:rPr>
          <w:sz w:val="22"/>
          <w:lang w:eastAsia="ar-SA"/>
        </w:rPr>
        <w:t xml:space="preserve">warunków </w:t>
      </w:r>
      <w:r>
        <w:rPr>
          <w:sz w:val="22"/>
          <w:lang w:eastAsia="ar-SA"/>
        </w:rPr>
        <w:t>zamówienia, oferta W</w:t>
      </w:r>
      <w:r w:rsidRPr="00B346B8">
        <w:rPr>
          <w:sz w:val="22"/>
          <w:lang w:eastAsia="ar-SA"/>
        </w:rPr>
        <w:t>ykonawcy</w:t>
      </w:r>
      <w:r>
        <w:rPr>
          <w:sz w:val="22"/>
          <w:lang w:eastAsia="ar-SA"/>
        </w:rPr>
        <w:t xml:space="preserve">, a także stosuje się w szczególności </w:t>
      </w:r>
      <w:r w:rsidRPr="00B346B8">
        <w:rPr>
          <w:sz w:val="22"/>
          <w:lang w:eastAsia="ar-SA"/>
        </w:rPr>
        <w:t>przepisy usta</w:t>
      </w:r>
      <w:r>
        <w:rPr>
          <w:sz w:val="22"/>
          <w:lang w:eastAsia="ar-SA"/>
        </w:rPr>
        <w:t xml:space="preserve">wy z dnia </w:t>
      </w:r>
      <w:r w:rsidRPr="007253EF">
        <w:rPr>
          <w:sz w:val="22"/>
          <w:lang w:eastAsia="ar-SA"/>
        </w:rPr>
        <w:t>11</w:t>
      </w:r>
      <w:r>
        <w:rPr>
          <w:sz w:val="22"/>
          <w:lang w:eastAsia="ar-SA"/>
        </w:rPr>
        <w:t>.09.</w:t>
      </w:r>
      <w:r w:rsidRPr="007253EF">
        <w:rPr>
          <w:sz w:val="22"/>
          <w:lang w:eastAsia="ar-SA"/>
        </w:rPr>
        <w:t xml:space="preserve">2019  r. </w:t>
      </w:r>
      <w:r w:rsidRPr="00B346B8">
        <w:rPr>
          <w:sz w:val="22"/>
          <w:lang w:eastAsia="ar-SA"/>
        </w:rPr>
        <w:t>Prawo zamówie</w:t>
      </w:r>
      <w:r w:rsidRPr="00B346B8">
        <w:rPr>
          <w:rFonts w:eastAsia="TTE1B05930t00"/>
          <w:sz w:val="22"/>
          <w:lang w:eastAsia="ar-SA"/>
        </w:rPr>
        <w:t xml:space="preserve">ń </w:t>
      </w:r>
      <w:r>
        <w:rPr>
          <w:sz w:val="22"/>
          <w:lang w:eastAsia="ar-SA"/>
        </w:rPr>
        <w:t>publicznych, ustawy z dnia 23.04.1964 r. kodeks cywilny, ustawy z dnia 04.02.1994 r. o prawie autorskim i prawach pokrewnych oraz przepisy</w:t>
      </w:r>
      <w:r w:rsidRPr="00B346B8">
        <w:rPr>
          <w:sz w:val="22"/>
        </w:rPr>
        <w:t xml:space="preserve"> </w:t>
      </w:r>
      <w:r w:rsidRPr="00A8241B">
        <w:rPr>
          <w:sz w:val="22"/>
          <w:lang w:eastAsia="ar-SA"/>
        </w:rPr>
        <w:t>aktów wykonawczych do tych ustaw.</w:t>
      </w:r>
    </w:p>
    <w:p w14:paraId="04DD99D6" w14:textId="77777777" w:rsidR="00815EB9" w:rsidRPr="000C19A3" w:rsidRDefault="00815EB9" w:rsidP="004E15A3">
      <w:pPr>
        <w:numPr>
          <w:ilvl w:val="0"/>
          <w:numId w:val="44"/>
        </w:numPr>
        <w:tabs>
          <w:tab w:val="num" w:pos="284"/>
        </w:tabs>
        <w:suppressAutoHyphens/>
        <w:autoSpaceDE w:val="0"/>
        <w:spacing w:after="0" w:line="360" w:lineRule="auto"/>
        <w:ind w:left="284" w:hanging="284"/>
        <w:jc w:val="both"/>
        <w:rPr>
          <w:sz w:val="22"/>
          <w:lang w:eastAsia="ar-SA"/>
        </w:rPr>
      </w:pPr>
      <w:r w:rsidRPr="000C19A3">
        <w:rPr>
          <w:sz w:val="22"/>
          <w:lang w:eastAsia="ar-SA"/>
        </w:rPr>
        <w:t>Ewentualne spory pomi</w:t>
      </w:r>
      <w:r w:rsidRPr="000C19A3">
        <w:rPr>
          <w:rFonts w:eastAsia="TTE1B05930t00"/>
          <w:sz w:val="22"/>
          <w:lang w:eastAsia="ar-SA"/>
        </w:rPr>
        <w:t>ę</w:t>
      </w:r>
      <w:r w:rsidRPr="000C19A3">
        <w:rPr>
          <w:sz w:val="22"/>
          <w:lang w:eastAsia="ar-SA"/>
        </w:rPr>
        <w:t>dzy stronami rozstrzyga</w:t>
      </w:r>
      <w:r w:rsidRPr="000C19A3">
        <w:rPr>
          <w:rFonts w:eastAsia="TTE1B05930t00"/>
          <w:sz w:val="22"/>
          <w:lang w:eastAsia="ar-SA"/>
        </w:rPr>
        <w:t xml:space="preserve">ć </w:t>
      </w:r>
      <w:r w:rsidRPr="000C19A3">
        <w:rPr>
          <w:sz w:val="22"/>
          <w:lang w:eastAsia="ar-SA"/>
        </w:rPr>
        <w:t>b</w:t>
      </w:r>
      <w:r w:rsidRPr="000C19A3">
        <w:rPr>
          <w:rFonts w:eastAsia="TTE1B05930t00"/>
          <w:sz w:val="22"/>
          <w:lang w:eastAsia="ar-SA"/>
        </w:rPr>
        <w:t>ę</w:t>
      </w:r>
      <w:r w:rsidRPr="000C19A3">
        <w:rPr>
          <w:sz w:val="22"/>
          <w:lang w:eastAsia="ar-SA"/>
        </w:rPr>
        <w:t>dzie s</w:t>
      </w:r>
      <w:r w:rsidRPr="000C19A3">
        <w:rPr>
          <w:rFonts w:eastAsia="TTE1B05930t00"/>
          <w:sz w:val="22"/>
          <w:lang w:eastAsia="ar-SA"/>
        </w:rPr>
        <w:t>ą</w:t>
      </w:r>
      <w:r w:rsidRPr="000C19A3">
        <w:rPr>
          <w:sz w:val="22"/>
          <w:lang w:eastAsia="ar-SA"/>
        </w:rPr>
        <w:t>d</w:t>
      </w:r>
      <w:r>
        <w:rPr>
          <w:sz w:val="22"/>
          <w:lang w:eastAsia="ar-SA"/>
        </w:rPr>
        <w:t xml:space="preserve"> powszechny</w:t>
      </w:r>
      <w:r w:rsidRPr="000C19A3">
        <w:rPr>
          <w:sz w:val="22"/>
          <w:lang w:eastAsia="ar-SA"/>
        </w:rPr>
        <w:t xml:space="preserve"> wła</w:t>
      </w:r>
      <w:r w:rsidRPr="000C19A3">
        <w:rPr>
          <w:rFonts w:eastAsia="TTE1B05930t00"/>
          <w:sz w:val="22"/>
          <w:lang w:eastAsia="ar-SA"/>
        </w:rPr>
        <w:t>ś</w:t>
      </w:r>
      <w:r w:rsidRPr="000C19A3">
        <w:rPr>
          <w:sz w:val="22"/>
          <w:lang w:eastAsia="ar-SA"/>
        </w:rPr>
        <w:t>ciwy</w:t>
      </w:r>
      <w:r>
        <w:rPr>
          <w:sz w:val="22"/>
          <w:lang w:eastAsia="ar-SA"/>
        </w:rPr>
        <w:t xml:space="preserve"> miejscowo dla </w:t>
      </w:r>
      <w:r w:rsidRPr="000C19A3">
        <w:rPr>
          <w:sz w:val="22"/>
          <w:lang w:eastAsia="ar-SA"/>
        </w:rPr>
        <w:t>siedziby Zamawiaj</w:t>
      </w:r>
      <w:r w:rsidRPr="000C19A3">
        <w:rPr>
          <w:rFonts w:eastAsia="TTE1B05930t00"/>
          <w:sz w:val="22"/>
          <w:lang w:eastAsia="ar-SA"/>
        </w:rPr>
        <w:t>ą</w:t>
      </w:r>
      <w:r w:rsidRPr="000C19A3">
        <w:rPr>
          <w:sz w:val="22"/>
          <w:lang w:eastAsia="ar-SA"/>
        </w:rPr>
        <w:t xml:space="preserve">cego. </w:t>
      </w:r>
    </w:p>
    <w:p w14:paraId="44635B1E" w14:textId="77777777" w:rsidR="00815EB9" w:rsidRDefault="00815EB9" w:rsidP="004E15A3">
      <w:pPr>
        <w:numPr>
          <w:ilvl w:val="0"/>
          <w:numId w:val="44"/>
        </w:numPr>
        <w:tabs>
          <w:tab w:val="num" w:pos="284"/>
        </w:tabs>
        <w:suppressAutoHyphens/>
        <w:autoSpaceDE w:val="0"/>
        <w:spacing w:after="0" w:line="360" w:lineRule="auto"/>
        <w:ind w:left="284" w:hanging="284"/>
        <w:jc w:val="both"/>
        <w:rPr>
          <w:sz w:val="22"/>
          <w:lang w:eastAsia="ar-SA"/>
        </w:rPr>
      </w:pPr>
      <w:r w:rsidRPr="000C19A3">
        <w:rPr>
          <w:sz w:val="22"/>
          <w:lang w:eastAsia="ar-SA"/>
        </w:rPr>
        <w:t>Wykonawca nie może bez zgody Zamawiającego, wyrażonej w formie pisemnej pod rygorem nieważności, przenieść</w:t>
      </w:r>
      <w:r>
        <w:rPr>
          <w:sz w:val="22"/>
          <w:lang w:eastAsia="ar-SA"/>
        </w:rPr>
        <w:t xml:space="preserve"> na osobę trzecią wierzytelności</w:t>
      </w:r>
      <w:r w:rsidRPr="000C19A3">
        <w:rPr>
          <w:sz w:val="22"/>
          <w:lang w:eastAsia="ar-SA"/>
        </w:rPr>
        <w:t xml:space="preserve"> wynikających z</w:t>
      </w:r>
      <w:r>
        <w:rPr>
          <w:sz w:val="22"/>
          <w:lang w:eastAsia="ar-SA"/>
        </w:rPr>
        <w:t xml:space="preserve"> niniejszej umowy. </w:t>
      </w:r>
    </w:p>
    <w:p w14:paraId="32AB6677" w14:textId="77777777" w:rsidR="00815EB9" w:rsidRPr="00B67F62" w:rsidRDefault="00815EB9" w:rsidP="004E15A3">
      <w:pPr>
        <w:numPr>
          <w:ilvl w:val="0"/>
          <w:numId w:val="44"/>
        </w:numPr>
        <w:tabs>
          <w:tab w:val="num" w:pos="284"/>
        </w:tabs>
        <w:suppressAutoHyphens/>
        <w:autoSpaceDE w:val="0"/>
        <w:spacing w:after="0" w:line="360" w:lineRule="auto"/>
        <w:ind w:left="284" w:hanging="284"/>
        <w:jc w:val="both"/>
        <w:rPr>
          <w:sz w:val="22"/>
          <w:lang w:eastAsia="ar-SA"/>
        </w:rPr>
      </w:pPr>
      <w:r w:rsidRPr="006F759E">
        <w:rPr>
          <w:sz w:val="22"/>
        </w:rPr>
        <w:t xml:space="preserve">Ilekroć w niniejszej umowie jest mowa o dniach roboczych należy </w:t>
      </w:r>
      <w:r>
        <w:rPr>
          <w:sz w:val="22"/>
        </w:rPr>
        <w:t xml:space="preserve">przez to rozumieć dni tygodnia </w:t>
      </w:r>
      <w:r>
        <w:rPr>
          <w:sz w:val="22"/>
        </w:rPr>
        <w:br/>
      </w:r>
      <w:r w:rsidRPr="006F759E">
        <w:rPr>
          <w:sz w:val="22"/>
        </w:rPr>
        <w:t xml:space="preserve">od poniedziałku do piątku, z wyłączeniem dni ustawowo wolnych od pracy. </w:t>
      </w:r>
    </w:p>
    <w:p w14:paraId="7486B187" w14:textId="73210610" w:rsidR="00815EB9" w:rsidRPr="007253EF" w:rsidRDefault="00815EB9" w:rsidP="004E15A3">
      <w:pPr>
        <w:numPr>
          <w:ilvl w:val="0"/>
          <w:numId w:val="44"/>
        </w:numPr>
        <w:tabs>
          <w:tab w:val="num" w:pos="284"/>
        </w:tabs>
        <w:suppressAutoHyphens/>
        <w:autoSpaceDE w:val="0"/>
        <w:spacing w:after="0" w:line="360" w:lineRule="auto"/>
        <w:ind w:left="284" w:hanging="284"/>
        <w:jc w:val="both"/>
        <w:rPr>
          <w:sz w:val="22"/>
          <w:lang w:eastAsia="ar-SA"/>
        </w:rPr>
      </w:pPr>
      <w:r w:rsidRPr="000C19A3">
        <w:rPr>
          <w:sz w:val="22"/>
          <w:lang w:eastAsia="ar-SA"/>
        </w:rPr>
        <w:t>Umow</w:t>
      </w:r>
      <w:r w:rsidRPr="000C19A3">
        <w:rPr>
          <w:rFonts w:eastAsia="TTE1B05930t00"/>
          <w:sz w:val="22"/>
          <w:lang w:eastAsia="ar-SA"/>
        </w:rPr>
        <w:t xml:space="preserve">ę </w:t>
      </w:r>
      <w:r w:rsidRPr="000C19A3">
        <w:rPr>
          <w:sz w:val="22"/>
          <w:lang w:eastAsia="ar-SA"/>
        </w:rPr>
        <w:t>sporz</w:t>
      </w:r>
      <w:r w:rsidRPr="000C19A3">
        <w:rPr>
          <w:rFonts w:eastAsia="TTE1B05930t00"/>
          <w:sz w:val="22"/>
          <w:lang w:eastAsia="ar-SA"/>
        </w:rPr>
        <w:t>ą</w:t>
      </w:r>
      <w:r w:rsidRPr="000C19A3">
        <w:rPr>
          <w:sz w:val="22"/>
          <w:lang w:eastAsia="ar-SA"/>
        </w:rPr>
        <w:t>dzono w trzech jednobrzmi</w:t>
      </w:r>
      <w:r w:rsidRPr="000C19A3">
        <w:rPr>
          <w:rFonts w:eastAsia="TTE1B05930t00"/>
          <w:sz w:val="22"/>
          <w:lang w:eastAsia="ar-SA"/>
        </w:rPr>
        <w:t>ą</w:t>
      </w:r>
      <w:r w:rsidRPr="000C19A3">
        <w:rPr>
          <w:sz w:val="22"/>
          <w:lang w:eastAsia="ar-SA"/>
        </w:rPr>
        <w:t>cych egzemplarzach,</w:t>
      </w:r>
      <w:r>
        <w:rPr>
          <w:sz w:val="22"/>
          <w:lang w:eastAsia="ar-SA"/>
        </w:rPr>
        <w:t xml:space="preserve"> w tym</w:t>
      </w:r>
      <w:r w:rsidRPr="000C19A3">
        <w:rPr>
          <w:sz w:val="22"/>
          <w:lang w:eastAsia="ar-SA"/>
        </w:rPr>
        <w:t xml:space="preserve"> dwa dla Zamawiającego i jeden dla Wykonawcy.</w:t>
      </w:r>
    </w:p>
    <w:tbl>
      <w:tblPr>
        <w:tblW w:w="10276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76"/>
      </w:tblGrid>
      <w:tr w:rsidR="00815EB9" w:rsidRPr="00FD0D74" w14:paraId="56E83970" w14:textId="77777777" w:rsidTr="00815EB9">
        <w:tc>
          <w:tcPr>
            <w:tcW w:w="10276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</w:tcPr>
          <w:p w14:paraId="6E558120" w14:textId="77777777" w:rsidR="00815EB9" w:rsidRDefault="00815EB9" w:rsidP="00815EB9">
            <w:pPr>
              <w:jc w:val="both"/>
              <w:rPr>
                <w:szCs w:val="24"/>
              </w:rPr>
            </w:pPr>
            <w:r w:rsidRPr="00FD0D74">
              <w:t xml:space="preserve">        </w:t>
            </w:r>
            <w:r w:rsidRPr="00863FDC">
              <w:rPr>
                <w:szCs w:val="24"/>
              </w:rPr>
              <w:t xml:space="preserve">      </w:t>
            </w:r>
          </w:p>
          <w:p w14:paraId="614796D8" w14:textId="77777777" w:rsidR="00815EB9" w:rsidRPr="00863FDC" w:rsidRDefault="00815EB9" w:rsidP="00815EB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</w:t>
            </w:r>
            <w:r w:rsidRPr="00863FDC">
              <w:rPr>
                <w:b/>
                <w:szCs w:val="24"/>
              </w:rPr>
              <w:t>Zamawiający                                                                              Wykonawca</w:t>
            </w:r>
          </w:p>
          <w:p w14:paraId="1272BDCE" w14:textId="77777777" w:rsidR="00815EB9" w:rsidRPr="00FD0D74" w:rsidRDefault="00815EB9" w:rsidP="00815EB9"/>
        </w:tc>
      </w:tr>
    </w:tbl>
    <w:p w14:paraId="25F060F8" w14:textId="77777777" w:rsidR="00815EB9" w:rsidRPr="003E55CE" w:rsidRDefault="00815EB9" w:rsidP="00815EB9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i/>
          <w:sz w:val="22"/>
        </w:rPr>
      </w:pPr>
    </w:p>
    <w:sectPr w:rsidR="00815EB9" w:rsidRPr="003E55CE" w:rsidSect="00815EB9">
      <w:footerReference w:type="default" r:id="rId2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77DF7" w14:textId="77777777" w:rsidR="003B0A7F" w:rsidRDefault="003B0A7F" w:rsidP="004F2A5C">
      <w:pPr>
        <w:spacing w:after="0" w:line="240" w:lineRule="auto"/>
      </w:pPr>
      <w:r>
        <w:separator/>
      </w:r>
    </w:p>
  </w:endnote>
  <w:endnote w:type="continuationSeparator" w:id="0">
    <w:p w14:paraId="06F05480" w14:textId="77777777" w:rsidR="003B0A7F" w:rsidRDefault="003B0A7F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B0593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14:paraId="0517261A" w14:textId="40584DA7" w:rsidR="00821B0D" w:rsidRDefault="00821B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000">
          <w:rPr>
            <w:noProof/>
          </w:rPr>
          <w:t>21</w:t>
        </w:r>
        <w:r>
          <w:fldChar w:fldCharType="end"/>
        </w:r>
      </w:p>
    </w:sdtContent>
  </w:sdt>
  <w:p w14:paraId="641D6605" w14:textId="77777777" w:rsidR="00821B0D" w:rsidRDefault="00821B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08352" w14:textId="77777777" w:rsidR="003B0A7F" w:rsidRDefault="003B0A7F" w:rsidP="004F2A5C">
      <w:pPr>
        <w:spacing w:after="0" w:line="240" w:lineRule="auto"/>
      </w:pPr>
      <w:r>
        <w:separator/>
      </w:r>
    </w:p>
  </w:footnote>
  <w:footnote w:type="continuationSeparator" w:id="0">
    <w:p w14:paraId="7A8E60EC" w14:textId="77777777" w:rsidR="003B0A7F" w:rsidRDefault="003B0A7F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29C"/>
    <w:multiLevelType w:val="hybridMultilevel"/>
    <w:tmpl w:val="CE3C5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B4EDD"/>
    <w:multiLevelType w:val="hybridMultilevel"/>
    <w:tmpl w:val="30D0E2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2136B"/>
    <w:multiLevelType w:val="hybridMultilevel"/>
    <w:tmpl w:val="34F27BF0"/>
    <w:lvl w:ilvl="0" w:tplc="90D6FA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C8E5481"/>
    <w:multiLevelType w:val="hybridMultilevel"/>
    <w:tmpl w:val="A6BE6FA2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5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7D7F82"/>
    <w:multiLevelType w:val="hybridMultilevel"/>
    <w:tmpl w:val="051096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175C95"/>
    <w:multiLevelType w:val="hybridMultilevel"/>
    <w:tmpl w:val="E416CCA4"/>
    <w:lvl w:ilvl="0" w:tplc="6F28B8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A0F81"/>
    <w:multiLevelType w:val="hybridMultilevel"/>
    <w:tmpl w:val="8D9E77D0"/>
    <w:lvl w:ilvl="0" w:tplc="06E252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A14B1A"/>
    <w:multiLevelType w:val="hybridMultilevel"/>
    <w:tmpl w:val="B10A7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4" w15:restartNumberingAfterBreak="0">
    <w:nsid w:val="3B8819C7"/>
    <w:multiLevelType w:val="multilevel"/>
    <w:tmpl w:val="37AC0AE0"/>
    <w:lvl w:ilvl="0">
      <w:start w:val="1"/>
      <w:numFmt w:val="decimal"/>
      <w:lvlText w:val="%1."/>
      <w:legacy w:legacy="1" w:legacySpace="120" w:legacyIndent="340"/>
      <w:lvlJc w:val="left"/>
      <w:pPr>
        <w:ind w:left="426" w:hanging="34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3BA91114"/>
    <w:multiLevelType w:val="hybridMultilevel"/>
    <w:tmpl w:val="05B89DE8"/>
    <w:lvl w:ilvl="0" w:tplc="64F0E1F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649AC232">
      <w:start w:val="1"/>
      <w:numFmt w:val="lowerLetter"/>
      <w:lvlText w:val="%2)"/>
      <w:lvlJc w:val="left"/>
      <w:pPr>
        <w:ind w:left="214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5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61F30224"/>
    <w:multiLevelType w:val="hybridMultilevel"/>
    <w:tmpl w:val="AB9C1D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4B31B3"/>
    <w:multiLevelType w:val="hybridMultilevel"/>
    <w:tmpl w:val="8782F92E"/>
    <w:lvl w:ilvl="0" w:tplc="12E2B8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41412B4"/>
    <w:multiLevelType w:val="hybridMultilevel"/>
    <w:tmpl w:val="6FB4D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0250A"/>
    <w:multiLevelType w:val="hybridMultilevel"/>
    <w:tmpl w:val="861C636A"/>
    <w:lvl w:ilvl="0" w:tplc="BDF290E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310E770">
      <w:start w:val="1"/>
      <w:numFmt w:val="decimal"/>
      <w:lvlText w:val="%2)"/>
      <w:lvlJc w:val="left"/>
      <w:pPr>
        <w:tabs>
          <w:tab w:val="num" w:pos="1860"/>
        </w:tabs>
        <w:ind w:left="1860" w:hanging="435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2B3486"/>
    <w:multiLevelType w:val="hybridMultilevel"/>
    <w:tmpl w:val="62E8E4BA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CE615C"/>
    <w:multiLevelType w:val="hybridMultilevel"/>
    <w:tmpl w:val="33861B5E"/>
    <w:lvl w:ilvl="0" w:tplc="3216C4F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E1C53C4"/>
    <w:multiLevelType w:val="hybridMultilevel"/>
    <w:tmpl w:val="C70EFB5C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49"/>
  </w:num>
  <w:num w:numId="2">
    <w:abstractNumId w:val="42"/>
  </w:num>
  <w:num w:numId="3">
    <w:abstractNumId w:val="19"/>
  </w:num>
  <w:num w:numId="4">
    <w:abstractNumId w:val="38"/>
  </w:num>
  <w:num w:numId="5">
    <w:abstractNumId w:val="35"/>
  </w:num>
  <w:num w:numId="6">
    <w:abstractNumId w:val="2"/>
  </w:num>
  <w:num w:numId="7">
    <w:abstractNumId w:val="14"/>
  </w:num>
  <w:num w:numId="8">
    <w:abstractNumId w:val="47"/>
  </w:num>
  <w:num w:numId="9">
    <w:abstractNumId w:val="9"/>
  </w:num>
  <w:num w:numId="10">
    <w:abstractNumId w:val="33"/>
  </w:num>
  <w:num w:numId="11">
    <w:abstractNumId w:val="48"/>
  </w:num>
  <w:num w:numId="12">
    <w:abstractNumId w:val="6"/>
  </w:num>
  <w:num w:numId="13">
    <w:abstractNumId w:val="5"/>
  </w:num>
  <w:num w:numId="14">
    <w:abstractNumId w:val="13"/>
  </w:num>
  <w:num w:numId="15">
    <w:abstractNumId w:val="28"/>
  </w:num>
  <w:num w:numId="1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32"/>
  </w:num>
  <w:num w:numId="22">
    <w:abstractNumId w:val="34"/>
  </w:num>
  <w:num w:numId="23">
    <w:abstractNumId w:val="11"/>
  </w:num>
  <w:num w:numId="24">
    <w:abstractNumId w:val="31"/>
  </w:num>
  <w:num w:numId="25">
    <w:abstractNumId w:val="43"/>
  </w:num>
  <w:num w:numId="26">
    <w:abstractNumId w:val="15"/>
  </w:num>
  <w:num w:numId="27">
    <w:abstractNumId w:val="21"/>
  </w:num>
  <w:num w:numId="28">
    <w:abstractNumId w:val="12"/>
  </w:num>
  <w:num w:numId="29">
    <w:abstractNumId w:val="44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6"/>
  </w:num>
  <w:num w:numId="34">
    <w:abstractNumId w:val="3"/>
  </w:num>
  <w:num w:numId="35">
    <w:abstractNumId w:val="51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27"/>
  </w:num>
  <w:num w:numId="39">
    <w:abstractNumId w:val="40"/>
  </w:num>
  <w:num w:numId="40">
    <w:abstractNumId w:val="24"/>
  </w:num>
  <w:num w:numId="41">
    <w:abstractNumId w:val="4"/>
  </w:num>
  <w:num w:numId="42">
    <w:abstractNumId w:val="46"/>
  </w:num>
  <w:num w:numId="43">
    <w:abstractNumId w:val="17"/>
  </w:num>
  <w:num w:numId="44">
    <w:abstractNumId w:val="8"/>
  </w:num>
  <w:num w:numId="45">
    <w:abstractNumId w:val="7"/>
  </w:num>
  <w:num w:numId="46">
    <w:abstractNumId w:val="45"/>
  </w:num>
  <w:num w:numId="47">
    <w:abstractNumId w:val="37"/>
  </w:num>
  <w:num w:numId="48">
    <w:abstractNumId w:val="10"/>
  </w:num>
  <w:num w:numId="49">
    <w:abstractNumId w:val="1"/>
  </w:num>
  <w:num w:numId="50">
    <w:abstractNumId w:val="18"/>
  </w:num>
  <w:num w:numId="51">
    <w:abstractNumId w:val="39"/>
  </w:num>
  <w:num w:numId="52">
    <w:abstractNumId w:val="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26911"/>
    <w:rsid w:val="00026CB4"/>
    <w:rsid w:val="00026DEE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B616E"/>
    <w:rsid w:val="000C0FB8"/>
    <w:rsid w:val="000C2E62"/>
    <w:rsid w:val="000C536A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41B9F"/>
    <w:rsid w:val="00241C57"/>
    <w:rsid w:val="00246237"/>
    <w:rsid w:val="00250BE2"/>
    <w:rsid w:val="00273000"/>
    <w:rsid w:val="00281ECF"/>
    <w:rsid w:val="00291690"/>
    <w:rsid w:val="00295475"/>
    <w:rsid w:val="002964E8"/>
    <w:rsid w:val="002A0D7C"/>
    <w:rsid w:val="002A3988"/>
    <w:rsid w:val="002A45B7"/>
    <w:rsid w:val="002A4BE8"/>
    <w:rsid w:val="002C329C"/>
    <w:rsid w:val="002D003D"/>
    <w:rsid w:val="002D291E"/>
    <w:rsid w:val="002E37CC"/>
    <w:rsid w:val="00300D8B"/>
    <w:rsid w:val="00304C22"/>
    <w:rsid w:val="00304D33"/>
    <w:rsid w:val="00314F8B"/>
    <w:rsid w:val="00317F14"/>
    <w:rsid w:val="00324C20"/>
    <w:rsid w:val="00325148"/>
    <w:rsid w:val="00331B6A"/>
    <w:rsid w:val="00333787"/>
    <w:rsid w:val="00333AC6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0A7F"/>
    <w:rsid w:val="003B4F14"/>
    <w:rsid w:val="003B6297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4BC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A4BE8"/>
    <w:rsid w:val="004B4C24"/>
    <w:rsid w:val="004B5777"/>
    <w:rsid w:val="004C0131"/>
    <w:rsid w:val="004C06BB"/>
    <w:rsid w:val="004C2C03"/>
    <w:rsid w:val="004C64B1"/>
    <w:rsid w:val="004E15A3"/>
    <w:rsid w:val="004E2B8D"/>
    <w:rsid w:val="004E3A54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C435E"/>
    <w:rsid w:val="005D3E7A"/>
    <w:rsid w:val="005D5C35"/>
    <w:rsid w:val="005E325C"/>
    <w:rsid w:val="005F38B3"/>
    <w:rsid w:val="006041A1"/>
    <w:rsid w:val="0061139C"/>
    <w:rsid w:val="00614653"/>
    <w:rsid w:val="006147B2"/>
    <w:rsid w:val="006303F5"/>
    <w:rsid w:val="006332B8"/>
    <w:rsid w:val="00642CA5"/>
    <w:rsid w:val="0064583B"/>
    <w:rsid w:val="0065536D"/>
    <w:rsid w:val="00656F63"/>
    <w:rsid w:val="00657033"/>
    <w:rsid w:val="00662200"/>
    <w:rsid w:val="00684454"/>
    <w:rsid w:val="00690908"/>
    <w:rsid w:val="00696DCD"/>
    <w:rsid w:val="0069799E"/>
    <w:rsid w:val="006C1AFF"/>
    <w:rsid w:val="006C60B6"/>
    <w:rsid w:val="006D7510"/>
    <w:rsid w:val="006E719B"/>
    <w:rsid w:val="006F76ED"/>
    <w:rsid w:val="007021FD"/>
    <w:rsid w:val="00704B79"/>
    <w:rsid w:val="00705419"/>
    <w:rsid w:val="007177BD"/>
    <w:rsid w:val="00722779"/>
    <w:rsid w:val="007247D2"/>
    <w:rsid w:val="007257B2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7DF2"/>
    <w:rsid w:val="007E0061"/>
    <w:rsid w:val="007E7B64"/>
    <w:rsid w:val="00803E97"/>
    <w:rsid w:val="008062C7"/>
    <w:rsid w:val="00812C1E"/>
    <w:rsid w:val="00812F48"/>
    <w:rsid w:val="00815EB9"/>
    <w:rsid w:val="00821B0D"/>
    <w:rsid w:val="00825AA2"/>
    <w:rsid w:val="00826B6E"/>
    <w:rsid w:val="00826EE1"/>
    <w:rsid w:val="008352C5"/>
    <w:rsid w:val="008352DB"/>
    <w:rsid w:val="00836C0E"/>
    <w:rsid w:val="008515D8"/>
    <w:rsid w:val="00853334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B0AF5"/>
    <w:rsid w:val="008B52ED"/>
    <w:rsid w:val="008C58AE"/>
    <w:rsid w:val="008D0D53"/>
    <w:rsid w:val="008D1E5E"/>
    <w:rsid w:val="008D3206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32E0A"/>
    <w:rsid w:val="00933806"/>
    <w:rsid w:val="00934292"/>
    <w:rsid w:val="009433AD"/>
    <w:rsid w:val="00963967"/>
    <w:rsid w:val="00967434"/>
    <w:rsid w:val="00971C0B"/>
    <w:rsid w:val="00973B78"/>
    <w:rsid w:val="00995618"/>
    <w:rsid w:val="009A285D"/>
    <w:rsid w:val="009B3921"/>
    <w:rsid w:val="009B431F"/>
    <w:rsid w:val="009C08FB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6A1"/>
    <w:rsid w:val="00A96BA9"/>
    <w:rsid w:val="00AA0587"/>
    <w:rsid w:val="00AA136E"/>
    <w:rsid w:val="00AA3386"/>
    <w:rsid w:val="00AA7C65"/>
    <w:rsid w:val="00AC2200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6BE0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21642"/>
    <w:rsid w:val="00C22D60"/>
    <w:rsid w:val="00C30F76"/>
    <w:rsid w:val="00C34A44"/>
    <w:rsid w:val="00C50842"/>
    <w:rsid w:val="00C62BFA"/>
    <w:rsid w:val="00C63376"/>
    <w:rsid w:val="00C742BE"/>
    <w:rsid w:val="00C74546"/>
    <w:rsid w:val="00C83C7D"/>
    <w:rsid w:val="00C90268"/>
    <w:rsid w:val="00C91D71"/>
    <w:rsid w:val="00C93DD8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5DE0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363C5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1D5E"/>
    <w:rsid w:val="00E33E9C"/>
    <w:rsid w:val="00E376EB"/>
    <w:rsid w:val="00E402CB"/>
    <w:rsid w:val="00E44CAA"/>
    <w:rsid w:val="00E45934"/>
    <w:rsid w:val="00E5647F"/>
    <w:rsid w:val="00E63F32"/>
    <w:rsid w:val="00E67D51"/>
    <w:rsid w:val="00E70117"/>
    <w:rsid w:val="00E76CD2"/>
    <w:rsid w:val="00E826EE"/>
    <w:rsid w:val="00E87222"/>
    <w:rsid w:val="00E9232C"/>
    <w:rsid w:val="00E97EBB"/>
    <w:rsid w:val="00EA6AF0"/>
    <w:rsid w:val="00EC6803"/>
    <w:rsid w:val="00EC7C83"/>
    <w:rsid w:val="00ED41E3"/>
    <w:rsid w:val="00ED4FA1"/>
    <w:rsid w:val="00ED6E33"/>
    <w:rsid w:val="00EE0CA8"/>
    <w:rsid w:val="00EE2907"/>
    <w:rsid w:val="00EF0113"/>
    <w:rsid w:val="00EF7E77"/>
    <w:rsid w:val="00F013F2"/>
    <w:rsid w:val="00F018B6"/>
    <w:rsid w:val="00F225B6"/>
    <w:rsid w:val="00F305C6"/>
    <w:rsid w:val="00F30D37"/>
    <w:rsid w:val="00F40F75"/>
    <w:rsid w:val="00F42657"/>
    <w:rsid w:val="00F433A4"/>
    <w:rsid w:val="00F464AD"/>
    <w:rsid w:val="00F46862"/>
    <w:rsid w:val="00F504F2"/>
    <w:rsid w:val="00F514C8"/>
    <w:rsid w:val="00F548DA"/>
    <w:rsid w:val="00F55E37"/>
    <w:rsid w:val="00F665CD"/>
    <w:rsid w:val="00F715C7"/>
    <w:rsid w:val="00F75211"/>
    <w:rsid w:val="00F91E41"/>
    <w:rsid w:val="00FA10C2"/>
    <w:rsid w:val="00FB667A"/>
    <w:rsid w:val="00FC5079"/>
    <w:rsid w:val="00FD04E4"/>
    <w:rsid w:val="00FD7A3D"/>
    <w:rsid w:val="00FE0280"/>
    <w:rsid w:val="00FE5176"/>
    <w:rsid w:val="00F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30F1"/>
  <w15:docId w15:val="{3AC4B7F6-3E49-484E-8A54-51500B2B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4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15E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15EB9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E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EB9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NumberList">
    <w:name w:val="Number List"/>
    <w:rsid w:val="00815E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character" w:styleId="Odwoaniedokomentarza">
    <w:name w:val="annotation reference"/>
    <w:rsid w:val="00815EB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armia.mazury.pl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armia.mazury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warmia.mazury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warmia.mazury.pl/turystyka-%20%20%20%20i-promocja/promocja-regionu/logotypy-do-pobran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rmia.mazury.pl/turystyka-i-promocja/promocja-regionu/logotypy-do-pobrani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hyperlink" Target="http://www.warmia.mazur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armia.mazury" TargetMode="External"/><Relationship Id="rId14" Type="http://schemas.openxmlformats.org/officeDocument/2006/relationships/hyperlink" Target="https://platformazakupowa.pl/pn/warmia.mazury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3A12B-BA63-4F89-9505-55A22351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9544</Words>
  <Characters>57267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Agnieszka Ostrowska</cp:lastModifiedBy>
  <cp:revision>13</cp:revision>
  <cp:lastPrinted>2021-02-24T09:09:00Z</cp:lastPrinted>
  <dcterms:created xsi:type="dcterms:W3CDTF">2021-02-02T10:48:00Z</dcterms:created>
  <dcterms:modified xsi:type="dcterms:W3CDTF">2021-02-25T12:55:00Z</dcterms:modified>
</cp:coreProperties>
</file>