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6BD" w:rsidRDefault="00E912C1">
      <w:pPr>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8240" behindDoc="1" locked="0" layoutInCell="1" allowOverlap="1">
            <wp:simplePos x="0" y="0"/>
            <wp:positionH relativeFrom="column">
              <wp:posOffset>-287832</wp:posOffset>
            </wp:positionH>
            <wp:positionV relativeFrom="paragraph">
              <wp:posOffset>-587390</wp:posOffset>
            </wp:positionV>
            <wp:extent cx="7534349" cy="1350335"/>
            <wp:effectExtent l="19050" t="0" r="9451" b="0"/>
            <wp:wrapNone/>
            <wp:docPr id="6"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Obraz zawierający tekst&#10;&#10;Opis wygenerowany automatycznie"/>
                    <pic:cNvPicPr>
                      <a:picLocks noChangeAspect="1" noChangeArrowheads="1"/>
                    </pic:cNvPicPr>
                  </pic:nvPicPr>
                  <pic:blipFill>
                    <a:blip r:embed="rId8" cstate="print"/>
                    <a:srcRect/>
                    <a:stretch>
                      <a:fillRect/>
                    </a:stretch>
                  </pic:blipFill>
                  <pic:spPr bwMode="auto">
                    <a:xfrm>
                      <a:off x="0" y="0"/>
                      <a:ext cx="7534349" cy="1350335"/>
                    </a:xfrm>
                    <a:prstGeom prst="rect">
                      <a:avLst/>
                    </a:prstGeom>
                    <a:noFill/>
                    <a:ln w="9525">
                      <a:noFill/>
                      <a:miter lim="800000"/>
                      <a:headEnd/>
                      <a:tailEnd/>
                    </a:ln>
                  </pic:spPr>
                </pic:pic>
              </a:graphicData>
            </a:graphic>
          </wp:anchor>
        </w:drawing>
      </w:r>
    </w:p>
    <w:p w:rsidR="00E83C5A" w:rsidRDefault="00E83C5A" w:rsidP="00E83C5A">
      <w:pPr>
        <w:spacing w:line="240" w:lineRule="auto"/>
        <w:rPr>
          <w:rFonts w:ascii="Times New Roman" w:hAnsi="Times New Roman" w:cs="Arial Narrow"/>
          <w:b/>
          <w:sz w:val="24"/>
          <w:szCs w:val="24"/>
        </w:rPr>
      </w:pPr>
    </w:p>
    <w:p w:rsidR="006B66BD" w:rsidRDefault="006B66BD" w:rsidP="00E83C5A">
      <w:pPr>
        <w:spacing w:line="240" w:lineRule="auto"/>
        <w:jc w:val="center"/>
        <w:rPr>
          <w:rFonts w:ascii="Times New Roman" w:hAnsi="Times New Roman" w:cs="Arial Narrow"/>
          <w:b/>
          <w:sz w:val="24"/>
          <w:szCs w:val="24"/>
        </w:rPr>
      </w:pPr>
      <w:r w:rsidRPr="00ED3966">
        <w:rPr>
          <w:rFonts w:ascii="Times New Roman" w:hAnsi="Times New Roman" w:cs="Arial Narrow"/>
          <w:b/>
          <w:sz w:val="24"/>
          <w:szCs w:val="24"/>
        </w:rPr>
        <w:t>ZAPYTANIE OFERTOWE</w:t>
      </w:r>
    </w:p>
    <w:p w:rsidR="00E912C1" w:rsidRDefault="006D4523" w:rsidP="00134A9A">
      <w:pPr>
        <w:spacing w:line="240" w:lineRule="auto"/>
        <w:jc w:val="center"/>
        <w:rPr>
          <w:rFonts w:ascii="Times New Roman" w:hAnsi="Times New Roman" w:cs="Arial Narrow"/>
          <w:b/>
          <w:sz w:val="24"/>
          <w:szCs w:val="24"/>
        </w:rPr>
      </w:pPr>
      <w:r>
        <w:rPr>
          <w:rFonts w:ascii="Times New Roman" w:hAnsi="Times New Roman" w:cs="Arial Narrow"/>
          <w:b/>
          <w:sz w:val="24"/>
          <w:szCs w:val="24"/>
        </w:rPr>
        <w:t>Nr sprawy: 00</w:t>
      </w:r>
      <w:r w:rsidR="00AD1DC3">
        <w:rPr>
          <w:rFonts w:ascii="Times New Roman" w:hAnsi="Times New Roman" w:cs="Arial Narrow"/>
          <w:b/>
          <w:sz w:val="24"/>
          <w:szCs w:val="24"/>
        </w:rPr>
        <w:t>3</w:t>
      </w:r>
      <w:r w:rsidR="00811490">
        <w:rPr>
          <w:rFonts w:ascii="Times New Roman" w:hAnsi="Times New Roman" w:cs="Arial Narrow"/>
          <w:b/>
          <w:sz w:val="24"/>
          <w:szCs w:val="24"/>
        </w:rPr>
        <w:t>Z/202</w:t>
      </w:r>
      <w:r w:rsidR="00794A20">
        <w:rPr>
          <w:rFonts w:ascii="Times New Roman" w:hAnsi="Times New Roman" w:cs="Arial Narrow"/>
          <w:b/>
          <w:sz w:val="24"/>
          <w:szCs w:val="24"/>
        </w:rPr>
        <w:t>4</w:t>
      </w:r>
    </w:p>
    <w:p w:rsidR="0075723E" w:rsidRPr="00E912C1" w:rsidRDefault="0075723E" w:rsidP="00451454">
      <w:pPr>
        <w:spacing w:line="240" w:lineRule="auto"/>
        <w:ind w:left="708"/>
        <w:jc w:val="both"/>
        <w:rPr>
          <w:rFonts w:ascii="Times New Roman" w:hAnsi="Times New Roman" w:cs="Arial Narrow"/>
          <w:b/>
          <w:sz w:val="24"/>
          <w:szCs w:val="24"/>
        </w:rPr>
      </w:pPr>
      <w:r w:rsidRPr="0075723E">
        <w:rPr>
          <w:rFonts w:ascii="Times New Roman" w:hAnsi="Times New Roman" w:cs="Times New Roman"/>
          <w:sz w:val="24"/>
          <w:szCs w:val="24"/>
          <w:shd w:val="clear" w:color="auto" w:fill="FFFFFF"/>
        </w:rPr>
        <w:t>„Szpital Powiatowy we Wrześni” Sp. z o.o.</w:t>
      </w:r>
      <w:r w:rsidRPr="0075723E">
        <w:rPr>
          <w:rFonts w:ascii="Times New Roman" w:hAnsi="Times New Roman" w:cs="Times New Roman"/>
          <w:sz w:val="24"/>
          <w:szCs w:val="24"/>
        </w:rPr>
        <w:t xml:space="preserve"> w restrukturyzacji</w:t>
      </w:r>
      <w:r w:rsidRPr="0075723E">
        <w:rPr>
          <w:rFonts w:ascii="Times New Roman" w:hAnsi="Times New Roman" w:cs="Times New Roman"/>
          <w:sz w:val="24"/>
          <w:szCs w:val="24"/>
          <w:shd w:val="clear" w:color="auto" w:fill="FFFFFF"/>
        </w:rPr>
        <w:t xml:space="preserve">, ul. </w:t>
      </w:r>
      <w:r w:rsidR="00C04358">
        <w:rPr>
          <w:rFonts w:ascii="Times New Roman" w:hAnsi="Times New Roman" w:cs="Times New Roman"/>
          <w:sz w:val="24"/>
          <w:szCs w:val="24"/>
        </w:rPr>
        <w:t>Słowackiego 2, 62-</w:t>
      </w:r>
      <w:r w:rsidRPr="0075723E">
        <w:rPr>
          <w:rFonts w:ascii="Times New Roman" w:hAnsi="Times New Roman" w:cs="Times New Roman"/>
          <w:sz w:val="24"/>
          <w:szCs w:val="24"/>
        </w:rPr>
        <w:t>300 Września zaprasza do złożenia oferty zgodnie z niniejszym zapytaniem ofertowym.</w:t>
      </w:r>
    </w:p>
    <w:p w:rsidR="0075723E" w:rsidRDefault="0075723E" w:rsidP="007E6364">
      <w:pPr>
        <w:pStyle w:val="Normalny1"/>
        <w:spacing w:after="0" w:line="240" w:lineRule="auto"/>
        <w:jc w:val="both"/>
        <w:rPr>
          <w:rFonts w:ascii="Times New Roman" w:hAnsi="Times New Roman" w:cs="Times New Roman"/>
          <w:sz w:val="24"/>
          <w:szCs w:val="24"/>
        </w:rPr>
      </w:pPr>
    </w:p>
    <w:p w:rsidR="0075723E" w:rsidRPr="0075723E" w:rsidRDefault="0075723E" w:rsidP="00451454">
      <w:pPr>
        <w:pStyle w:val="Normalny1"/>
        <w:spacing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dotyczy realizacji zadania o wartości poniżej 130 000 zł</w:t>
      </w:r>
      <w:r w:rsidR="00240D0D">
        <w:rPr>
          <w:rFonts w:ascii="Times New Roman" w:hAnsi="Times New Roman" w:cs="Times New Roman"/>
          <w:sz w:val="24"/>
          <w:szCs w:val="24"/>
        </w:rPr>
        <w:t xml:space="preserve"> netto</w:t>
      </w:r>
      <w:r w:rsidRPr="0075723E">
        <w:rPr>
          <w:rFonts w:ascii="Times New Roman" w:hAnsi="Times New Roman" w:cs="Times New Roman"/>
          <w:sz w:val="24"/>
          <w:szCs w:val="24"/>
        </w:rPr>
        <w:t xml:space="preserve"> i jest udzielane zgodnie z zachowaniem zasady konkurencyjności i zasadą przejrzystości. </w:t>
      </w:r>
    </w:p>
    <w:p w:rsidR="0075723E" w:rsidRPr="0075723E" w:rsidRDefault="0075723E" w:rsidP="00451454">
      <w:pPr>
        <w:pStyle w:val="Normalny1"/>
        <w:spacing w:before="120"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nie podlega przepisom ustawy z dnia 11 września 2019</w:t>
      </w:r>
      <w:r w:rsidR="004C572E">
        <w:rPr>
          <w:rFonts w:ascii="Times New Roman" w:hAnsi="Times New Roman" w:cs="Times New Roman"/>
          <w:sz w:val="24"/>
          <w:szCs w:val="24"/>
        </w:rPr>
        <w:t xml:space="preserve"> </w:t>
      </w:r>
      <w:r w:rsidRPr="0075723E">
        <w:rPr>
          <w:rFonts w:ascii="Times New Roman" w:hAnsi="Times New Roman" w:cs="Times New Roman"/>
          <w:sz w:val="24"/>
          <w:szCs w:val="24"/>
        </w:rPr>
        <w:t>r. – Prawo zam</w:t>
      </w:r>
      <w:r w:rsidR="00811AAF">
        <w:rPr>
          <w:rFonts w:ascii="Times New Roman" w:hAnsi="Times New Roman" w:cs="Times New Roman"/>
          <w:sz w:val="24"/>
          <w:szCs w:val="24"/>
        </w:rPr>
        <w:t>ówień publicznych (Dz. U. z 202</w:t>
      </w:r>
      <w:r w:rsidR="00495B1E">
        <w:rPr>
          <w:rFonts w:ascii="Times New Roman" w:hAnsi="Times New Roman" w:cs="Times New Roman"/>
          <w:sz w:val="24"/>
          <w:szCs w:val="24"/>
        </w:rPr>
        <w:t>2 r. poz. 1710</w:t>
      </w:r>
      <w:r w:rsidR="00811AAF">
        <w:rPr>
          <w:rFonts w:ascii="Times New Roman" w:hAnsi="Times New Roman" w:cs="Times New Roman"/>
          <w:sz w:val="24"/>
          <w:szCs w:val="24"/>
        </w:rPr>
        <w:t xml:space="preserve"> z późn. zm.)</w:t>
      </w:r>
      <w:r w:rsidRPr="0075723E">
        <w:rPr>
          <w:rFonts w:ascii="Times New Roman" w:hAnsi="Times New Roman" w:cs="Times New Roman"/>
          <w:sz w:val="24"/>
          <w:szCs w:val="24"/>
        </w:rPr>
        <w:t xml:space="preserve"> z uwagi na fakt, iż jego wartość jest mniejsza od kwoty wskazanej w art. 2 ust. 1 pkt. 1.</w:t>
      </w:r>
    </w:p>
    <w:p w:rsidR="006B66BD" w:rsidRPr="00ED3966" w:rsidRDefault="006B66BD" w:rsidP="00936148">
      <w:pPr>
        <w:spacing w:after="0" w:line="240" w:lineRule="auto"/>
        <w:jc w:val="both"/>
        <w:rPr>
          <w:rFonts w:ascii="Times New Roman" w:hAnsi="Times New Roman" w:cs="Arial Narrow"/>
          <w:sz w:val="24"/>
          <w:szCs w:val="24"/>
        </w:rPr>
      </w:pPr>
    </w:p>
    <w:p w:rsidR="00936148" w:rsidRPr="00705124" w:rsidRDefault="00936148" w:rsidP="00705124">
      <w:pPr>
        <w:spacing w:after="0"/>
        <w:ind w:left="709" w:hanging="709"/>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6B66BD" w:rsidRPr="007E6364">
        <w:rPr>
          <w:rFonts w:ascii="Times New Roman" w:hAnsi="Times New Roman" w:cs="Times New Roman"/>
          <w:b/>
          <w:sz w:val="24"/>
          <w:szCs w:val="24"/>
        </w:rPr>
        <w:t>Tytuł zamówienia:</w:t>
      </w:r>
      <w:r w:rsidR="00C04358" w:rsidRPr="007E6364">
        <w:rPr>
          <w:rFonts w:ascii="Times New Roman" w:hAnsi="Times New Roman" w:cs="Times New Roman"/>
          <w:b/>
          <w:sz w:val="24"/>
          <w:szCs w:val="24"/>
        </w:rPr>
        <w:t xml:space="preserve"> </w:t>
      </w:r>
      <w:r w:rsidR="008247B0">
        <w:rPr>
          <w:rFonts w:ascii="Times New Roman" w:hAnsi="Times New Roman" w:cs="Times New Roman"/>
          <w:b/>
          <w:sz w:val="24"/>
          <w:szCs w:val="24"/>
        </w:rPr>
        <w:t>„</w:t>
      </w:r>
      <w:r w:rsidRPr="00936148">
        <w:rPr>
          <w:rFonts w:ascii="Times New Roman" w:hAnsi="Times New Roman" w:cs="Times New Roman"/>
          <w:b/>
          <w:bCs/>
          <w:sz w:val="24"/>
          <w:szCs w:val="24"/>
        </w:rPr>
        <w:t>Zakup odczynników,</w:t>
      </w:r>
      <w:r>
        <w:rPr>
          <w:rFonts w:ascii="Times New Roman" w:hAnsi="Times New Roman" w:cs="Times New Roman"/>
          <w:b/>
          <w:bCs/>
          <w:sz w:val="24"/>
          <w:szCs w:val="24"/>
        </w:rPr>
        <w:t xml:space="preserve"> </w:t>
      </w:r>
      <w:r w:rsidRPr="00936148">
        <w:rPr>
          <w:rFonts w:ascii="Times New Roman" w:hAnsi="Times New Roman" w:cs="Times New Roman"/>
          <w:b/>
          <w:bCs/>
          <w:sz w:val="24"/>
          <w:szCs w:val="24"/>
        </w:rPr>
        <w:t>standardów,</w:t>
      </w:r>
      <w:r>
        <w:rPr>
          <w:rFonts w:ascii="Times New Roman" w:hAnsi="Times New Roman" w:cs="Times New Roman"/>
          <w:b/>
          <w:bCs/>
          <w:sz w:val="24"/>
          <w:szCs w:val="24"/>
        </w:rPr>
        <w:t xml:space="preserve"> </w:t>
      </w:r>
      <w:r w:rsidRPr="00936148">
        <w:rPr>
          <w:rFonts w:ascii="Times New Roman" w:hAnsi="Times New Roman" w:cs="Times New Roman"/>
          <w:b/>
          <w:bCs/>
          <w:sz w:val="24"/>
          <w:szCs w:val="24"/>
        </w:rPr>
        <w:t>ko</w:t>
      </w:r>
      <w:r w:rsidR="00705124">
        <w:rPr>
          <w:rFonts w:ascii="Times New Roman" w:hAnsi="Times New Roman" w:cs="Times New Roman"/>
          <w:b/>
          <w:bCs/>
          <w:sz w:val="24"/>
          <w:szCs w:val="24"/>
        </w:rPr>
        <w:t xml:space="preserve">ntroli do systemu analitycznego </w:t>
      </w:r>
      <w:r w:rsidRPr="00936148">
        <w:rPr>
          <w:rFonts w:ascii="Times New Roman" w:hAnsi="Times New Roman" w:cs="Times New Roman"/>
          <w:b/>
          <w:bCs/>
          <w:sz w:val="24"/>
          <w:szCs w:val="24"/>
        </w:rPr>
        <w:t>w skład którego</w:t>
      </w:r>
      <w:r>
        <w:rPr>
          <w:rFonts w:ascii="Times New Roman" w:hAnsi="Times New Roman" w:cs="Times New Roman"/>
          <w:b/>
          <w:bCs/>
          <w:sz w:val="24"/>
          <w:szCs w:val="24"/>
        </w:rPr>
        <w:t xml:space="preserve"> </w:t>
      </w:r>
      <w:r w:rsidRPr="00936148">
        <w:rPr>
          <w:rFonts w:ascii="Times New Roman" w:hAnsi="Times New Roman" w:cs="Times New Roman"/>
          <w:b/>
          <w:bCs/>
          <w:sz w:val="24"/>
          <w:szCs w:val="24"/>
        </w:rPr>
        <w:t xml:space="preserve">wchodzi przystawka do analizy glukozy oraz przystawka do analizy </w:t>
      </w:r>
      <w:r>
        <w:rPr>
          <w:rFonts w:ascii="Times New Roman" w:hAnsi="Times New Roman" w:cs="Times New Roman"/>
          <w:b/>
          <w:bCs/>
          <w:sz w:val="24"/>
          <w:szCs w:val="24"/>
        </w:rPr>
        <w:t xml:space="preserve"> </w:t>
      </w:r>
      <w:r w:rsidRPr="00936148">
        <w:rPr>
          <w:rFonts w:ascii="Times New Roman" w:hAnsi="Times New Roman" w:cs="Times New Roman"/>
          <w:b/>
          <w:bCs/>
          <w:sz w:val="24"/>
          <w:szCs w:val="24"/>
        </w:rPr>
        <w:t>właściwości fizykochemicznych moczu wraz z dzierżawą aparatów</w:t>
      </w:r>
      <w:r>
        <w:rPr>
          <w:rFonts w:ascii="Times New Roman" w:hAnsi="Times New Roman" w:cs="Times New Roman"/>
          <w:b/>
          <w:bCs/>
          <w:sz w:val="24"/>
          <w:szCs w:val="24"/>
        </w:rPr>
        <w:t>.”</w:t>
      </w:r>
    </w:p>
    <w:p w:rsidR="007E6364" w:rsidRPr="007E6364" w:rsidRDefault="007E6364" w:rsidP="00451454">
      <w:pPr>
        <w:spacing w:line="240" w:lineRule="auto"/>
        <w:ind w:firstLine="708"/>
        <w:jc w:val="both"/>
        <w:rPr>
          <w:rFonts w:ascii="Times New Roman" w:hAnsi="Times New Roman" w:cs="Times New Roman"/>
          <w:b/>
          <w:color w:val="FF0000"/>
          <w:sz w:val="24"/>
          <w:szCs w:val="24"/>
          <w:lang w:val="de-DE"/>
        </w:rPr>
      </w:pPr>
    </w:p>
    <w:p w:rsidR="00E912C1" w:rsidRPr="00ED3966" w:rsidRDefault="00E912C1" w:rsidP="007E6364">
      <w:pPr>
        <w:spacing w:after="0" w:line="240" w:lineRule="auto"/>
        <w:rPr>
          <w:rFonts w:ascii="Times New Roman" w:hAnsi="Times New Roman" w:cs="Arial Narrow"/>
          <w:sz w:val="24"/>
          <w:szCs w:val="24"/>
        </w:rPr>
      </w:pPr>
    </w:p>
    <w:p w:rsidR="006B66BD" w:rsidRPr="00ED3966"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Rodzaj zamówienia:</w:t>
      </w:r>
      <w:r w:rsidRPr="00ED3966">
        <w:rPr>
          <w:rFonts w:ascii="Times New Roman" w:hAnsi="Times New Roman" w:cs="Arial Narrow"/>
          <w:b/>
          <w:sz w:val="24"/>
          <w:szCs w:val="24"/>
        </w:rPr>
        <w:t xml:space="preserve"> </w:t>
      </w:r>
      <w:r w:rsidR="00BB2E9C">
        <w:rPr>
          <w:rFonts w:ascii="Times New Roman" w:hAnsi="Times New Roman" w:cs="Arial Narrow"/>
          <w:sz w:val="24"/>
          <w:szCs w:val="24"/>
        </w:rPr>
        <w:t>dostawa.</w:t>
      </w:r>
    </w:p>
    <w:p w:rsidR="004746C9" w:rsidRPr="007E6364" w:rsidRDefault="006B66BD" w:rsidP="00451454">
      <w:pPr>
        <w:pStyle w:val="Akapitzlist1"/>
        <w:numPr>
          <w:ilvl w:val="0"/>
          <w:numId w:val="2"/>
        </w:numPr>
        <w:spacing w:before="120" w:after="120" w:line="240" w:lineRule="auto"/>
        <w:jc w:val="both"/>
        <w:rPr>
          <w:rFonts w:ascii="Times New Roman" w:hAnsi="Times New Roman" w:cs="Arial"/>
          <w:sz w:val="24"/>
          <w:szCs w:val="24"/>
        </w:rPr>
      </w:pPr>
      <w:r w:rsidRPr="00ED3966">
        <w:rPr>
          <w:rFonts w:ascii="Times New Roman" w:hAnsi="Times New Roman" w:cs="Arial Narrow"/>
          <w:b/>
          <w:sz w:val="24"/>
          <w:szCs w:val="24"/>
          <w:u w:val="single"/>
        </w:rPr>
        <w:t>Opis przedmiotu zamówienia:</w:t>
      </w:r>
    </w:p>
    <w:p w:rsidR="009229E6" w:rsidRPr="00040781" w:rsidRDefault="009229E6" w:rsidP="009229E6">
      <w:pPr>
        <w:pStyle w:val="Akapitzlist"/>
        <w:numPr>
          <w:ilvl w:val="0"/>
          <w:numId w:val="43"/>
        </w:numPr>
        <w:autoSpaceDE w:val="0"/>
        <w:autoSpaceDN w:val="0"/>
        <w:jc w:val="both"/>
        <w:rPr>
          <w:color w:val="auto"/>
          <w:sz w:val="24"/>
          <w:szCs w:val="24"/>
        </w:rPr>
      </w:pPr>
      <w:r w:rsidRPr="00040781">
        <w:rPr>
          <w:color w:val="auto"/>
          <w:sz w:val="24"/>
          <w:szCs w:val="24"/>
        </w:rPr>
        <w:t>Przedmiotem zamówienia jest dostawa systemu analitycznego do oznaczania parametrów fizykochemicznych Moczy na 10500 oznaczeń i Glukozy we krwi włośniczkowej, surowicy i moczy na 15 000 oznaczeń wraz z dzierżawą aparatów</w:t>
      </w:r>
    </w:p>
    <w:p w:rsidR="00914E9B" w:rsidRPr="00914E9B" w:rsidRDefault="00914E9B" w:rsidP="00914E9B">
      <w:pPr>
        <w:widowControl w:val="0"/>
        <w:spacing w:after="0" w:line="240" w:lineRule="auto"/>
        <w:ind w:left="720"/>
        <w:rPr>
          <w:rFonts w:ascii="Times New Roman" w:hAnsi="Times New Roman" w:cs="Times New Roman"/>
          <w:sz w:val="24"/>
          <w:szCs w:val="24"/>
        </w:rPr>
      </w:pPr>
      <w:r>
        <w:rPr>
          <w:rFonts w:ascii="Arial Narrow" w:hAnsi="Arial Narrow" w:cs="Arial Narrow"/>
        </w:rPr>
        <w:t xml:space="preserve">         </w:t>
      </w:r>
      <w:r w:rsidRPr="00914E9B">
        <w:rPr>
          <w:rFonts w:ascii="Times New Roman" w:hAnsi="Times New Roman" w:cs="Times New Roman"/>
          <w:sz w:val="24"/>
          <w:szCs w:val="24"/>
        </w:rPr>
        <w:t xml:space="preserve">Przystawka do analizy glukozy. </w:t>
      </w:r>
    </w:p>
    <w:tbl>
      <w:tblPr>
        <w:tblW w:w="8931" w:type="dxa"/>
        <w:tblInd w:w="1194" w:type="dxa"/>
        <w:tblLayout w:type="fixed"/>
        <w:tblCellMar>
          <w:top w:w="60" w:type="dxa"/>
          <w:left w:w="60" w:type="dxa"/>
          <w:bottom w:w="60" w:type="dxa"/>
          <w:right w:w="60" w:type="dxa"/>
        </w:tblCellMar>
        <w:tblLook w:val="04A0"/>
      </w:tblPr>
      <w:tblGrid>
        <w:gridCol w:w="709"/>
        <w:gridCol w:w="2977"/>
        <w:gridCol w:w="2693"/>
        <w:gridCol w:w="1134"/>
        <w:gridCol w:w="1418"/>
      </w:tblGrid>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LP</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PARAMETR </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WARUNEK GRANICZNY </w:t>
            </w:r>
          </w:p>
        </w:tc>
        <w:tc>
          <w:tcPr>
            <w:tcW w:w="1134"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TAK/NIE</w:t>
            </w:r>
          </w:p>
        </w:tc>
        <w:tc>
          <w:tcPr>
            <w:tcW w:w="1418" w:type="dxa"/>
            <w:tcBorders>
              <w:top w:val="single" w:sz="2" w:space="0" w:color="000000"/>
              <w:left w:val="single" w:sz="2" w:space="0" w:color="000000"/>
              <w:bottom w:val="single" w:sz="2" w:space="0" w:color="000000"/>
              <w:right w:val="single" w:sz="2" w:space="0" w:color="000000"/>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OPIS</w:t>
            </w: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Zasada pomiarowa</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Enzymatyczno- amperometryczna</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2</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Elektroda </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Chip-sensor</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3</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Zakres pomiarowy glukozy</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0,5-50 </w:t>
            </w:r>
            <w:proofErr w:type="spellStart"/>
            <w:r w:rsidRPr="00914E9B">
              <w:rPr>
                <w:rFonts w:ascii="Times New Roman" w:hAnsi="Times New Roman" w:cs="Times New Roman"/>
                <w:sz w:val="24"/>
                <w:szCs w:val="24"/>
              </w:rPr>
              <w:t>mmol</w:t>
            </w:r>
            <w:proofErr w:type="spellEnd"/>
            <w:r w:rsidRPr="00914E9B">
              <w:rPr>
                <w:rFonts w:ascii="Times New Roman" w:hAnsi="Times New Roman" w:cs="Times New Roman"/>
                <w:sz w:val="24"/>
                <w:szCs w:val="24"/>
              </w:rPr>
              <w:t>/l (9-900 mg/dl)</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4</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precyzja</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Cv&lt;/=1,5% 12mmol/l</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5</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Stabilność/</w:t>
            </w:r>
          </w:p>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odchylenie</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&lt;/=3%przy 10 próbkach, odnosząc się do 12 </w:t>
            </w:r>
            <w:proofErr w:type="spellStart"/>
            <w:r w:rsidRPr="00914E9B">
              <w:rPr>
                <w:rFonts w:ascii="Times New Roman" w:hAnsi="Times New Roman" w:cs="Times New Roman"/>
                <w:sz w:val="24"/>
                <w:szCs w:val="24"/>
              </w:rPr>
              <w:t>mmol</w:t>
            </w:r>
            <w:proofErr w:type="spellEnd"/>
            <w:r w:rsidRPr="00914E9B">
              <w:rPr>
                <w:rFonts w:ascii="Times New Roman" w:hAnsi="Times New Roman" w:cs="Times New Roman"/>
                <w:sz w:val="24"/>
                <w:szCs w:val="24"/>
              </w:rPr>
              <w:t xml:space="preserve"> </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lastRenderedPageBreak/>
              <w:t>6</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Czas pracy sensora glukozy</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60 dni lub średnio 7500 badań </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7</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Materiał badany</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Krew pełna, osocze, surowica </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8</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Objętość próbki </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20 ul(10ul)</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9</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probówki reakcyjne</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2,0 ml(1,5 ml)</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10</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Rodzaje kalibracji</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Startowa, cykliczna, okresowa </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537"/>
        </w:trPr>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11</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Pamięć </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500 wyników z numerem pozycji, datą i czasem badania  12</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12</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Ekran</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Graficzny ekran dotykowy </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13</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Drukarka</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Równoległa-interfejs </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14</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Waga </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ok. 3-5 kg</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15</w:t>
            </w:r>
          </w:p>
        </w:tc>
        <w:tc>
          <w:tcPr>
            <w:tcW w:w="2977"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Oprogramowanie </w:t>
            </w: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W języku polskim </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16</w:t>
            </w:r>
          </w:p>
        </w:tc>
        <w:tc>
          <w:tcPr>
            <w:tcW w:w="2977"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obsługa serwisowa analizatora w trakcie trwania umowy</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17</w:t>
            </w:r>
          </w:p>
        </w:tc>
        <w:tc>
          <w:tcPr>
            <w:tcW w:w="2977"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Certyfikat ISO dla obsługi serwisowej</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18</w:t>
            </w:r>
          </w:p>
        </w:tc>
        <w:tc>
          <w:tcPr>
            <w:tcW w:w="2977"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2693" w:type="dxa"/>
            <w:tcBorders>
              <w:top w:val="single" w:sz="2" w:space="0" w:color="000000"/>
              <w:left w:val="single" w:sz="2" w:space="0" w:color="000000"/>
              <w:bottom w:val="single" w:sz="2" w:space="0" w:color="000000"/>
              <w:right w:val="nil"/>
            </w:tcBorders>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Reakcja serwisu do 48 godzin-dostępny aparat zastępczy</w:t>
            </w:r>
          </w:p>
        </w:tc>
        <w:tc>
          <w:tcPr>
            <w:tcW w:w="1134" w:type="dxa"/>
            <w:tcBorders>
              <w:top w:val="single" w:sz="2" w:space="0" w:color="000000"/>
              <w:left w:val="single" w:sz="2" w:space="0" w:color="000000"/>
              <w:bottom w:val="single" w:sz="2" w:space="0" w:color="000000"/>
              <w:right w:val="nil"/>
            </w:tcBorders>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Pr>
          <w:p w:rsidR="00914E9B" w:rsidRPr="00914E9B" w:rsidRDefault="00914E9B">
            <w:pPr>
              <w:widowControl w:val="0"/>
              <w:rPr>
                <w:rFonts w:ascii="Times New Roman" w:hAnsi="Times New Roman" w:cs="Times New Roman"/>
                <w:color w:val="00000A"/>
                <w:sz w:val="24"/>
                <w:szCs w:val="24"/>
                <w:lang w:eastAsia="hi-IN" w:bidi="hi-IN"/>
              </w:rPr>
            </w:pPr>
          </w:p>
        </w:tc>
      </w:tr>
    </w:tbl>
    <w:p w:rsidR="00914E9B" w:rsidRPr="00914E9B" w:rsidRDefault="00914E9B" w:rsidP="00914E9B">
      <w:pPr>
        <w:rPr>
          <w:rFonts w:ascii="Times New Roman" w:hAnsi="Times New Roman" w:cs="Times New Roman"/>
          <w:color w:val="00000A"/>
          <w:sz w:val="24"/>
          <w:szCs w:val="24"/>
          <w:lang w:eastAsia="hi-IN" w:bidi="hi-IN"/>
        </w:rPr>
      </w:pPr>
    </w:p>
    <w:p w:rsidR="00914E9B" w:rsidRPr="00914E9B" w:rsidRDefault="00914E9B" w:rsidP="00914E9B">
      <w:pPr>
        <w:rPr>
          <w:rFonts w:ascii="Times New Roman" w:hAnsi="Times New Roman" w:cs="Times New Roman"/>
          <w:sz w:val="24"/>
          <w:szCs w:val="24"/>
        </w:rPr>
      </w:pPr>
      <w:r w:rsidRPr="00914E9B">
        <w:rPr>
          <w:rFonts w:ascii="Times New Roman" w:hAnsi="Times New Roman" w:cs="Times New Roman"/>
          <w:sz w:val="24"/>
          <w:szCs w:val="24"/>
        </w:rPr>
        <w:t xml:space="preserve">                     Przystawka do analizy właściwości fizykochemicznych moczu.</w:t>
      </w:r>
    </w:p>
    <w:tbl>
      <w:tblPr>
        <w:tblW w:w="8931" w:type="dxa"/>
        <w:tblInd w:w="1149" w:type="dxa"/>
        <w:tblLayout w:type="fixed"/>
        <w:tblLook w:val="04A0"/>
      </w:tblPr>
      <w:tblGrid>
        <w:gridCol w:w="709"/>
        <w:gridCol w:w="2410"/>
        <w:gridCol w:w="3260"/>
        <w:gridCol w:w="1134"/>
        <w:gridCol w:w="1418"/>
      </w:tblGrid>
      <w:tr w:rsidR="00914E9B" w:rsidRPr="00914E9B" w:rsidTr="00914E9B">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b/>
                <w:bCs/>
                <w:color w:val="00000A"/>
                <w:sz w:val="24"/>
                <w:szCs w:val="24"/>
                <w:lang w:eastAsia="hi-IN" w:bidi="hi-IN"/>
              </w:rPr>
            </w:pPr>
            <w:r w:rsidRPr="00914E9B">
              <w:rPr>
                <w:rFonts w:ascii="Times New Roman" w:hAnsi="Times New Roman" w:cs="Times New Roman"/>
                <w:b/>
                <w:bCs/>
                <w:sz w:val="24"/>
                <w:szCs w:val="24"/>
              </w:rPr>
              <w:t>Lp.</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b/>
                <w:bCs/>
                <w:color w:val="00000A"/>
                <w:sz w:val="24"/>
                <w:szCs w:val="24"/>
                <w:lang w:eastAsia="hi-IN" w:bidi="hi-IN"/>
              </w:rPr>
            </w:pPr>
            <w:r w:rsidRPr="00914E9B">
              <w:rPr>
                <w:rFonts w:ascii="Times New Roman" w:hAnsi="Times New Roman" w:cs="Times New Roman"/>
                <w:b/>
                <w:bCs/>
                <w:sz w:val="24"/>
                <w:szCs w:val="24"/>
              </w:rPr>
              <w:t>Parametr</w:t>
            </w: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b/>
                <w:bCs/>
                <w:color w:val="00000A"/>
                <w:sz w:val="24"/>
                <w:szCs w:val="24"/>
                <w:lang w:eastAsia="hi-IN" w:bidi="hi-IN"/>
              </w:rPr>
            </w:pPr>
            <w:r w:rsidRPr="00914E9B">
              <w:rPr>
                <w:rFonts w:ascii="Times New Roman" w:hAnsi="Times New Roman" w:cs="Times New Roman"/>
                <w:b/>
                <w:bCs/>
                <w:sz w:val="24"/>
                <w:szCs w:val="24"/>
              </w:rPr>
              <w:t>Warunek graniczny</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b/>
                <w:bCs/>
                <w:color w:val="00000A"/>
                <w:sz w:val="24"/>
                <w:szCs w:val="24"/>
                <w:lang w:eastAsia="hi-IN" w:bidi="hi-IN"/>
              </w:rPr>
            </w:pPr>
            <w:r w:rsidRPr="00914E9B">
              <w:rPr>
                <w:rFonts w:ascii="Times New Roman" w:hAnsi="Times New Roman" w:cs="Times New Roman"/>
                <w:b/>
                <w:bCs/>
                <w:sz w:val="24"/>
                <w:szCs w:val="24"/>
              </w:rPr>
              <w:t>Tak/Nie</w:t>
            </w: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b/>
                <w:bCs/>
                <w:sz w:val="24"/>
                <w:szCs w:val="24"/>
              </w:rPr>
              <w:t>Opis</w:t>
            </w:r>
          </w:p>
        </w:tc>
      </w:tr>
      <w:tr w:rsidR="00914E9B" w:rsidRPr="00914E9B" w:rsidTr="00914E9B">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wydajność</w:t>
            </w: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500 testów na godzinę</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pamięć</w:t>
            </w: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minimum 1000 ostatnich </w:t>
            </w:r>
            <w:r w:rsidRPr="00914E9B">
              <w:rPr>
                <w:rFonts w:ascii="Times New Roman" w:hAnsi="Times New Roman" w:cs="Times New Roman"/>
                <w:sz w:val="24"/>
                <w:szCs w:val="24"/>
              </w:rPr>
              <w:lastRenderedPageBreak/>
              <w:t>wyników</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lastRenderedPageBreak/>
              <w:t>3</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ekran</w:t>
            </w: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dotykowy, kolorowy</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4</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drukarka</w:t>
            </w: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Wbudowana drukarka termiczna</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330"/>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5</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Automatyczne drukowanie wyników wraz z flagowaniem patologii</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45"/>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spacing w:line="4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6</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spacing w:line="4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Aparat przystosowany do złącza komputerowego i czytnika </w:t>
            </w:r>
            <w:proofErr w:type="spellStart"/>
            <w:r w:rsidRPr="00914E9B">
              <w:rPr>
                <w:rFonts w:ascii="Times New Roman" w:hAnsi="Times New Roman" w:cs="Times New Roman"/>
                <w:sz w:val="24"/>
                <w:szCs w:val="24"/>
              </w:rPr>
              <w:t>barkodów</w:t>
            </w:r>
            <w:proofErr w:type="spellEnd"/>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45"/>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spacing w:line="4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7</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spacing w:line="4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Automatyczne opróżnianie do pojemnika zużytych testów paskowych</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45"/>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spacing w:line="4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8</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spacing w:line="4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Łatwość w obsłudze-natychmiastowa gotowość do pracy</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45"/>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spacing w:line="4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9</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spacing w:line="4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Wydruki z możliwością wpisania nazwiska pacjenta po podłączeniu klawiatury</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105"/>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spacing w:line="10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10</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spacing w:line="10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Możliwość pełnej dezynfekcji urządzenia transportującego paski</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105"/>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spacing w:line="10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11</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spacing w:line="10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Automatyczna lub manualna kalibracja aparatu</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23"/>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spacing w:line="1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12</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spacing w:line="1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Możliwość ustawiania czułości parametrów</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255"/>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13</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Rejestracja materiałów kontrolnych przy pomocy czytnika kodów – brak konieczności ręcznego wpisywania</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255"/>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14</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Komunikacja z LIS przez port RS232 oraz przez sieć LAN. Obsługa protokołów LIS2 oraz HL7</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255"/>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15</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Półautomat – funkcja ciągłego podawania pasków bez konieczności oczekiwania na zakończenie rozpoczętego </w:t>
            </w:r>
            <w:r w:rsidRPr="00914E9B">
              <w:rPr>
                <w:rFonts w:ascii="Times New Roman" w:hAnsi="Times New Roman" w:cs="Times New Roman"/>
                <w:sz w:val="24"/>
                <w:szCs w:val="24"/>
              </w:rPr>
              <w:lastRenderedPageBreak/>
              <w:t>badania</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255"/>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lastRenderedPageBreak/>
              <w:t>16</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 xml:space="preserve">Odczyt paska przez </w:t>
            </w:r>
            <w:proofErr w:type="spellStart"/>
            <w:r w:rsidRPr="00914E9B">
              <w:rPr>
                <w:rFonts w:ascii="Times New Roman" w:hAnsi="Times New Roman" w:cs="Times New Roman"/>
                <w:sz w:val="24"/>
                <w:szCs w:val="24"/>
              </w:rPr>
              <w:t>refleksometrię</w:t>
            </w:r>
            <w:proofErr w:type="spellEnd"/>
            <w:r w:rsidRPr="00914E9B">
              <w:rPr>
                <w:rFonts w:ascii="Times New Roman" w:hAnsi="Times New Roman" w:cs="Times New Roman"/>
                <w:sz w:val="24"/>
                <w:szCs w:val="24"/>
              </w:rPr>
              <w:t xml:space="preserve"> przy 4 długościach fali.</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240"/>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17</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Zabezpieczenie przed interferencjami kwasu askorbinowego-11, pole detekcji stężenia kwasu askorbinowego</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240"/>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18</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Oprogramowanie w języku polskim</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240"/>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19</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Funkcja wykrywania suchego paska</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rPr>
          <w:trHeight w:val="23"/>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spacing w:line="1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20</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spacing w:line="15" w:lineRule="atLeast"/>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Obsługa serwisowa analizatora w czasie trwania umowy</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21</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Reakcja serwisu do 48 h</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r w:rsidR="00914E9B" w:rsidRPr="00914E9B" w:rsidTr="00914E9B">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22</w:t>
            </w:r>
          </w:p>
        </w:tc>
        <w:tc>
          <w:tcPr>
            <w:tcW w:w="2410"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3260" w:type="dxa"/>
            <w:tcBorders>
              <w:top w:val="single" w:sz="2" w:space="0" w:color="000000"/>
              <w:left w:val="single" w:sz="2" w:space="0" w:color="000000"/>
              <w:bottom w:val="single" w:sz="2" w:space="0" w:color="000000"/>
              <w:right w:val="nil"/>
            </w:tcBorders>
            <w:tcMar>
              <w:top w:w="15" w:type="dxa"/>
              <w:left w:w="15" w:type="dxa"/>
              <w:bottom w:w="15" w:type="dxa"/>
              <w:right w:w="15" w:type="dxa"/>
            </w:tcMar>
            <w:hideMark/>
          </w:tcPr>
          <w:p w:rsidR="00914E9B" w:rsidRPr="00914E9B" w:rsidRDefault="00914E9B" w:rsidP="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Materiały kontrolne na 2 poziomach od producenta analizatora. Trwałość materiału kontrolnego po otwarciu opakowania minimum 18 miesięcy.</w:t>
            </w:r>
          </w:p>
        </w:tc>
        <w:tc>
          <w:tcPr>
            <w:tcW w:w="1134" w:type="dxa"/>
            <w:tcBorders>
              <w:top w:val="single" w:sz="2" w:space="0" w:color="000000"/>
              <w:left w:val="single" w:sz="2" w:space="0" w:color="000000"/>
              <w:bottom w:val="single" w:sz="2" w:space="0" w:color="000000"/>
              <w:right w:val="nil"/>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14E9B" w:rsidRPr="00914E9B" w:rsidRDefault="00914E9B">
            <w:pPr>
              <w:widowControl w:val="0"/>
              <w:rPr>
                <w:rFonts w:ascii="Times New Roman" w:hAnsi="Times New Roman" w:cs="Times New Roman"/>
                <w:color w:val="00000A"/>
                <w:sz w:val="24"/>
                <w:szCs w:val="24"/>
                <w:lang w:eastAsia="hi-IN" w:bidi="hi-IN"/>
              </w:rPr>
            </w:pPr>
          </w:p>
        </w:tc>
      </w:tr>
    </w:tbl>
    <w:p w:rsidR="00914E9B" w:rsidRPr="00914E9B" w:rsidRDefault="00914E9B" w:rsidP="00914E9B">
      <w:pPr>
        <w:rPr>
          <w:rFonts w:ascii="Times New Roman" w:hAnsi="Times New Roman" w:cs="Times New Roman"/>
          <w:color w:val="00000A"/>
          <w:sz w:val="24"/>
          <w:szCs w:val="24"/>
          <w:lang w:eastAsia="hi-IN" w:bidi="hi-IN"/>
        </w:rPr>
      </w:pPr>
    </w:p>
    <w:tbl>
      <w:tblPr>
        <w:tblW w:w="8931" w:type="dxa"/>
        <w:tblInd w:w="1149" w:type="dxa"/>
        <w:tblLayout w:type="fixed"/>
        <w:tblLook w:val="04A0"/>
      </w:tblPr>
      <w:tblGrid>
        <w:gridCol w:w="709"/>
        <w:gridCol w:w="5670"/>
        <w:gridCol w:w="2552"/>
      </w:tblGrid>
      <w:tr w:rsidR="00914E9B" w:rsidRPr="00914E9B" w:rsidTr="00914E9B">
        <w:trPr>
          <w:trHeight w:val="810"/>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vAlign w:val="center"/>
            <w:hideMark/>
          </w:tcPr>
          <w:p w:rsidR="00914E9B" w:rsidRPr="00914E9B" w:rsidRDefault="00914E9B">
            <w:pPr>
              <w:widowControl w:val="0"/>
              <w:jc w:val="center"/>
              <w:rPr>
                <w:rFonts w:ascii="Times New Roman" w:hAnsi="Times New Roman" w:cs="Times New Roman"/>
                <w:b/>
                <w:bCs/>
                <w:color w:val="00000A"/>
                <w:sz w:val="24"/>
                <w:szCs w:val="24"/>
                <w:lang w:eastAsia="hi-IN" w:bidi="hi-IN"/>
              </w:rPr>
            </w:pPr>
            <w:proofErr w:type="spellStart"/>
            <w:r w:rsidRPr="00914E9B">
              <w:rPr>
                <w:rFonts w:ascii="Times New Roman" w:hAnsi="Times New Roman" w:cs="Times New Roman"/>
                <w:b/>
                <w:bCs/>
                <w:sz w:val="24"/>
                <w:szCs w:val="24"/>
              </w:rPr>
              <w:t>L.p</w:t>
            </w:r>
            <w:proofErr w:type="spellEnd"/>
          </w:p>
        </w:tc>
        <w:tc>
          <w:tcPr>
            <w:tcW w:w="5670" w:type="dxa"/>
            <w:tcBorders>
              <w:top w:val="single" w:sz="2" w:space="0" w:color="000000"/>
              <w:left w:val="single" w:sz="2" w:space="0" w:color="000000"/>
              <w:bottom w:val="single" w:sz="2" w:space="0" w:color="000000"/>
              <w:right w:val="nil"/>
            </w:tcBorders>
            <w:tcMar>
              <w:top w:w="15" w:type="dxa"/>
              <w:left w:w="15" w:type="dxa"/>
              <w:bottom w:w="15" w:type="dxa"/>
              <w:right w:w="15" w:type="dxa"/>
            </w:tcMar>
            <w:vAlign w:val="center"/>
            <w:hideMark/>
          </w:tcPr>
          <w:p w:rsidR="00914E9B" w:rsidRPr="00914E9B" w:rsidRDefault="00914E9B">
            <w:pPr>
              <w:widowControl w:val="0"/>
              <w:jc w:val="center"/>
              <w:rPr>
                <w:rFonts w:ascii="Times New Roman" w:hAnsi="Times New Roman" w:cs="Times New Roman"/>
                <w:b/>
                <w:bCs/>
                <w:color w:val="00000A"/>
                <w:sz w:val="24"/>
                <w:szCs w:val="24"/>
                <w:lang w:eastAsia="hi-IN" w:bidi="hi-IN"/>
              </w:rPr>
            </w:pPr>
            <w:r w:rsidRPr="00914E9B">
              <w:rPr>
                <w:rFonts w:ascii="Times New Roman" w:hAnsi="Times New Roman" w:cs="Times New Roman"/>
                <w:b/>
                <w:bCs/>
                <w:sz w:val="24"/>
                <w:szCs w:val="24"/>
              </w:rPr>
              <w:t>Przedmiot zamówienia</w:t>
            </w:r>
          </w:p>
        </w:tc>
        <w:tc>
          <w:tcPr>
            <w:tcW w:w="255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914E9B" w:rsidRPr="00914E9B" w:rsidRDefault="00914E9B">
            <w:pPr>
              <w:widowControl w:val="0"/>
              <w:jc w:val="center"/>
              <w:rPr>
                <w:rFonts w:ascii="Times New Roman" w:hAnsi="Times New Roman" w:cs="Times New Roman"/>
                <w:color w:val="00000A"/>
                <w:sz w:val="24"/>
                <w:szCs w:val="24"/>
                <w:lang w:eastAsia="hi-IN" w:bidi="hi-IN"/>
              </w:rPr>
            </w:pPr>
            <w:r w:rsidRPr="00914E9B">
              <w:rPr>
                <w:rFonts w:ascii="Times New Roman" w:hAnsi="Times New Roman" w:cs="Times New Roman"/>
                <w:b/>
                <w:bCs/>
                <w:sz w:val="24"/>
                <w:szCs w:val="24"/>
              </w:rPr>
              <w:t xml:space="preserve">Ilość </w:t>
            </w:r>
            <w:proofErr w:type="spellStart"/>
            <w:r w:rsidRPr="00914E9B">
              <w:rPr>
                <w:rFonts w:ascii="Times New Roman" w:hAnsi="Times New Roman" w:cs="Times New Roman"/>
                <w:b/>
                <w:bCs/>
                <w:sz w:val="24"/>
                <w:szCs w:val="24"/>
              </w:rPr>
              <w:t>m-cy</w:t>
            </w:r>
            <w:proofErr w:type="spellEnd"/>
          </w:p>
        </w:tc>
      </w:tr>
      <w:tr w:rsidR="00914E9B" w:rsidRPr="00914E9B" w:rsidTr="00914E9B">
        <w:trPr>
          <w:trHeight w:val="855"/>
        </w:trPr>
        <w:tc>
          <w:tcPr>
            <w:tcW w:w="709" w:type="dxa"/>
            <w:tcBorders>
              <w:top w:val="single" w:sz="2" w:space="0" w:color="000000"/>
              <w:left w:val="single" w:sz="2" w:space="0" w:color="000000"/>
              <w:bottom w:val="single" w:sz="2" w:space="0" w:color="000000"/>
              <w:right w:val="nil"/>
            </w:tcBorders>
            <w:tcMar>
              <w:top w:w="15" w:type="dxa"/>
              <w:left w:w="15" w:type="dxa"/>
              <w:bottom w:w="15" w:type="dxa"/>
              <w:right w:w="15" w:type="dxa"/>
            </w:tcMar>
            <w:vAlign w:val="center"/>
            <w:hideMark/>
          </w:tcPr>
          <w:p w:rsidR="00914E9B" w:rsidRPr="00914E9B" w:rsidRDefault="00914E9B">
            <w:pPr>
              <w:widowControl w:val="0"/>
              <w:jc w:val="center"/>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w:t>
            </w:r>
          </w:p>
        </w:tc>
        <w:tc>
          <w:tcPr>
            <w:tcW w:w="5670" w:type="dxa"/>
            <w:tcBorders>
              <w:top w:val="single" w:sz="2" w:space="0" w:color="000000"/>
              <w:left w:val="single" w:sz="2" w:space="0" w:color="000000"/>
              <w:bottom w:val="single" w:sz="2" w:space="0" w:color="000000"/>
              <w:right w:val="nil"/>
            </w:tcBorders>
            <w:tcMar>
              <w:top w:w="15" w:type="dxa"/>
              <w:left w:w="15" w:type="dxa"/>
              <w:bottom w:w="15" w:type="dxa"/>
              <w:right w:w="15" w:type="dxa"/>
            </w:tcMar>
            <w:vAlign w:val="center"/>
            <w:hideMark/>
          </w:tcPr>
          <w:p w:rsidR="00914E9B" w:rsidRPr="00914E9B" w:rsidRDefault="00914E9B">
            <w:pPr>
              <w:widowControl w:val="0"/>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Dzierżawa  systemu analitycznego do analizy moczu i oznaczania glukozy</w:t>
            </w:r>
          </w:p>
        </w:tc>
        <w:tc>
          <w:tcPr>
            <w:tcW w:w="255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914E9B" w:rsidRPr="00914E9B" w:rsidRDefault="00914E9B">
            <w:pPr>
              <w:widowControl w:val="0"/>
              <w:jc w:val="center"/>
              <w:rPr>
                <w:rFonts w:ascii="Times New Roman" w:hAnsi="Times New Roman" w:cs="Times New Roman"/>
                <w:color w:val="00000A"/>
                <w:sz w:val="24"/>
                <w:szCs w:val="24"/>
                <w:lang w:eastAsia="hi-IN" w:bidi="hi-IN"/>
              </w:rPr>
            </w:pPr>
            <w:r w:rsidRPr="00914E9B">
              <w:rPr>
                <w:rFonts w:ascii="Times New Roman" w:hAnsi="Times New Roman" w:cs="Times New Roman"/>
                <w:sz w:val="24"/>
                <w:szCs w:val="24"/>
              </w:rPr>
              <w:t>12 </w:t>
            </w:r>
          </w:p>
        </w:tc>
      </w:tr>
    </w:tbl>
    <w:p w:rsidR="003028B8" w:rsidRDefault="003028B8" w:rsidP="003028B8">
      <w:pPr>
        <w:rPr>
          <w:rFonts w:ascii="Arial Narrow" w:hAnsi="Arial Narrow" w:cs="Arial Narrow"/>
          <w:vanish/>
        </w:rPr>
      </w:pPr>
    </w:p>
    <w:p w:rsidR="003028B8" w:rsidRDefault="003028B8" w:rsidP="003028B8">
      <w:pPr>
        <w:rPr>
          <w:rFonts w:ascii="Arial Narrow" w:hAnsi="Arial Narrow" w:cs="Arial Narrow"/>
        </w:rPr>
      </w:pPr>
    </w:p>
    <w:p w:rsidR="006D4523" w:rsidRPr="00C06238" w:rsidRDefault="006D4523" w:rsidP="009B6D0A">
      <w:pPr>
        <w:pStyle w:val="Tekstpodstawowywcity"/>
        <w:numPr>
          <w:ilvl w:val="0"/>
          <w:numId w:val="12"/>
        </w:numPr>
        <w:tabs>
          <w:tab w:val="left" w:pos="0"/>
        </w:tabs>
        <w:suppressAutoHyphens w:val="0"/>
        <w:spacing w:after="0" w:line="240" w:lineRule="auto"/>
        <w:jc w:val="both"/>
        <w:rPr>
          <w:rFonts w:ascii="Times New Roman" w:hAnsi="Times New Roman"/>
          <w:b/>
          <w:spacing w:val="2"/>
          <w:sz w:val="24"/>
          <w:szCs w:val="24"/>
        </w:rPr>
      </w:pPr>
      <w:r w:rsidRPr="006D4523">
        <w:rPr>
          <w:rFonts w:ascii="Times New Roman" w:hAnsi="Times New Roman"/>
          <w:spacing w:val="2"/>
          <w:sz w:val="24"/>
          <w:szCs w:val="24"/>
        </w:rPr>
        <w:t xml:space="preserve">Dostawy będą realizowane sukcesywnie zgodnie z potrzebami Zamawiającego zgłaszanymi u Wykonawcy drogą emailową, telefonicznie,  bądź faksem: w terminie do </w:t>
      </w:r>
      <w:r w:rsidR="00C06238">
        <w:rPr>
          <w:rFonts w:ascii="Times New Roman" w:hAnsi="Times New Roman"/>
          <w:b/>
          <w:spacing w:val="2"/>
          <w:sz w:val="24"/>
          <w:szCs w:val="24"/>
        </w:rPr>
        <w:t>5</w:t>
      </w:r>
      <w:r w:rsidRPr="006D4523">
        <w:rPr>
          <w:rFonts w:ascii="Times New Roman" w:hAnsi="Times New Roman"/>
          <w:b/>
          <w:spacing w:val="2"/>
          <w:sz w:val="24"/>
          <w:szCs w:val="24"/>
        </w:rPr>
        <w:t xml:space="preserve"> dni roboczych</w:t>
      </w:r>
      <w:r w:rsidRPr="006D4523">
        <w:rPr>
          <w:rFonts w:ascii="Times New Roman" w:hAnsi="Times New Roman"/>
          <w:spacing w:val="2"/>
          <w:sz w:val="24"/>
          <w:szCs w:val="24"/>
        </w:rPr>
        <w:t xml:space="preserve">; jeżeli dostawa wypada w dniu wolnym od pracy lub poza godzinami pracy </w:t>
      </w:r>
      <w:r w:rsidR="00C06238">
        <w:rPr>
          <w:rFonts w:ascii="Times New Roman" w:hAnsi="Times New Roman"/>
          <w:spacing w:val="2"/>
          <w:sz w:val="24"/>
          <w:szCs w:val="24"/>
        </w:rPr>
        <w:t xml:space="preserve">laboratorium </w:t>
      </w:r>
      <w:r w:rsidRPr="006D4523">
        <w:rPr>
          <w:rFonts w:ascii="Times New Roman" w:hAnsi="Times New Roman"/>
          <w:spacing w:val="2"/>
          <w:sz w:val="24"/>
          <w:szCs w:val="24"/>
        </w:rPr>
        <w:t>dostawa nastąpi w pierwszym dniu roboczym po wyznaczonym terminie.</w:t>
      </w:r>
    </w:p>
    <w:p w:rsidR="00C06238" w:rsidRPr="00C06238" w:rsidRDefault="00C06238" w:rsidP="009B6D0A">
      <w:pPr>
        <w:pStyle w:val="Akapitzlist"/>
        <w:numPr>
          <w:ilvl w:val="0"/>
          <w:numId w:val="12"/>
        </w:numPr>
        <w:spacing w:after="0"/>
        <w:jc w:val="both"/>
        <w:rPr>
          <w:b w:val="0"/>
          <w:color w:val="auto"/>
          <w:sz w:val="24"/>
          <w:szCs w:val="24"/>
        </w:rPr>
      </w:pPr>
      <w:r w:rsidRPr="00C06238">
        <w:rPr>
          <w:b w:val="0"/>
          <w:color w:val="auto"/>
          <w:sz w:val="24"/>
          <w:szCs w:val="24"/>
        </w:rPr>
        <w:t xml:space="preserve">Po podpisaniu umowy wraz z pierwszą partią odczynników należy załączyć w formie papierowej i elektronicznej karty charakterystyki materiałów niebezpiecznych dla odczynników, materiału kontrolnego i innych materiałów zużywalnych, które w swoim składzie zawierają substancje niebezpieczne zgodnie z aktualnym Rozporządzeniem Ministra Zdrowia w sprawie substancji niebezpiecznych wraz z ich klasyfikacją i </w:t>
      </w:r>
      <w:r w:rsidRPr="00C06238">
        <w:rPr>
          <w:b w:val="0"/>
          <w:color w:val="auto"/>
          <w:sz w:val="24"/>
          <w:szCs w:val="24"/>
        </w:rPr>
        <w:lastRenderedPageBreak/>
        <w:t>oznakowaniem oraz dokument potwierdzający brak substancji niebezpiecznych dla odczynników, które takich substancji nie zawierają zgodnie z aktualną Dyrektywą o Preparatach Niebezpiecznych.</w:t>
      </w:r>
    </w:p>
    <w:p w:rsidR="00BB2E9C" w:rsidRPr="00BB2E9C" w:rsidRDefault="00BB2E9C" w:rsidP="009B6D0A">
      <w:pPr>
        <w:pStyle w:val="Tekstpodstawowywcity"/>
        <w:numPr>
          <w:ilvl w:val="0"/>
          <w:numId w:val="12"/>
        </w:numPr>
        <w:suppressAutoHyphens w:val="0"/>
        <w:spacing w:after="0" w:line="240" w:lineRule="auto"/>
        <w:jc w:val="both"/>
        <w:rPr>
          <w:rFonts w:ascii="Times New Roman" w:hAnsi="Times New Roman"/>
          <w:spacing w:val="2"/>
          <w:sz w:val="24"/>
          <w:szCs w:val="24"/>
        </w:rPr>
      </w:pPr>
      <w:r w:rsidRPr="00BB2E9C">
        <w:rPr>
          <w:rFonts w:ascii="Times New Roman" w:hAnsi="Times New Roman"/>
          <w:sz w:val="24"/>
          <w:szCs w:val="24"/>
        </w:rPr>
        <w:t xml:space="preserve">Wymaga się, by Wykonawca zagwarantował dostawę własnym lub zorganizowanym transportem (dostawa loco </w:t>
      </w:r>
      <w:r w:rsidRPr="00AB63BC">
        <w:rPr>
          <w:rFonts w:ascii="Times New Roman" w:hAnsi="Times New Roman"/>
          <w:sz w:val="24"/>
          <w:szCs w:val="24"/>
        </w:rPr>
        <w:t xml:space="preserve">Zamawiający – </w:t>
      </w:r>
      <w:r w:rsidR="00410FFD">
        <w:rPr>
          <w:rFonts w:ascii="Times New Roman" w:hAnsi="Times New Roman"/>
          <w:sz w:val="24"/>
          <w:szCs w:val="24"/>
        </w:rPr>
        <w:t>labor</w:t>
      </w:r>
      <w:r w:rsidR="00AB63BC" w:rsidRPr="00AB63BC">
        <w:rPr>
          <w:rFonts w:ascii="Times New Roman" w:hAnsi="Times New Roman"/>
          <w:sz w:val="24"/>
          <w:szCs w:val="24"/>
        </w:rPr>
        <w:t>atorium</w:t>
      </w:r>
      <w:r w:rsidRPr="00AB63BC">
        <w:rPr>
          <w:rFonts w:ascii="Times New Roman" w:hAnsi="Times New Roman"/>
          <w:sz w:val="24"/>
          <w:szCs w:val="24"/>
        </w:rPr>
        <w:t>) od</w:t>
      </w:r>
      <w:r w:rsidRPr="00BB2E9C">
        <w:rPr>
          <w:rFonts w:ascii="Times New Roman" w:hAnsi="Times New Roman"/>
          <w:sz w:val="24"/>
          <w:szCs w:val="24"/>
        </w:rPr>
        <w:t xml:space="preserve"> poniedziałku</w:t>
      </w:r>
      <w:r>
        <w:rPr>
          <w:rFonts w:ascii="Times New Roman" w:hAnsi="Times New Roman"/>
          <w:sz w:val="24"/>
          <w:szCs w:val="24"/>
        </w:rPr>
        <w:t xml:space="preserve"> do piątku</w:t>
      </w:r>
      <w:r>
        <w:rPr>
          <w:rFonts w:ascii="Times New Roman" w:hAnsi="Times New Roman"/>
          <w:spacing w:val="2"/>
          <w:sz w:val="24"/>
          <w:szCs w:val="24"/>
        </w:rPr>
        <w:t xml:space="preserve"> </w:t>
      </w:r>
      <w:r w:rsidRPr="00BB2E9C">
        <w:rPr>
          <w:rFonts w:ascii="Times New Roman" w:hAnsi="Times New Roman"/>
          <w:sz w:val="24"/>
          <w:szCs w:val="24"/>
        </w:rPr>
        <w:t>w godz. od 7.30 do 13.30, na własny koszt i ryzyko.</w:t>
      </w:r>
    </w:p>
    <w:p w:rsidR="007E6364" w:rsidRPr="00BB2E9C" w:rsidRDefault="007E6364" w:rsidP="009B6D0A">
      <w:pPr>
        <w:pStyle w:val="Tekstpodstawowywcity"/>
        <w:numPr>
          <w:ilvl w:val="0"/>
          <w:numId w:val="12"/>
        </w:numPr>
        <w:spacing w:after="0" w:line="240" w:lineRule="auto"/>
        <w:jc w:val="both"/>
        <w:rPr>
          <w:rFonts w:ascii="Times New Roman" w:hAnsi="Times New Roman"/>
          <w:sz w:val="24"/>
          <w:szCs w:val="24"/>
        </w:rPr>
      </w:pPr>
      <w:r w:rsidRPr="00BB2E9C">
        <w:rPr>
          <w:rFonts w:ascii="Times New Roman" w:hAnsi="Times New Roman"/>
          <w:sz w:val="24"/>
          <w:szCs w:val="24"/>
        </w:rPr>
        <w:t>Termin płatności należności za usługę wynosi 60 dni od dostarczenia faktury VAT do siedziby Zamawiającego.</w:t>
      </w:r>
    </w:p>
    <w:p w:rsidR="00C06238" w:rsidRPr="00C06238" w:rsidRDefault="007E6364" w:rsidP="009B6D0A">
      <w:pPr>
        <w:pStyle w:val="Akapitzlist"/>
        <w:numPr>
          <w:ilvl w:val="0"/>
          <w:numId w:val="12"/>
        </w:numPr>
        <w:spacing w:after="0" w:line="240" w:lineRule="auto"/>
        <w:jc w:val="both"/>
        <w:rPr>
          <w:sz w:val="24"/>
          <w:szCs w:val="24"/>
        </w:rPr>
      </w:pPr>
      <w:r w:rsidRPr="00C06238">
        <w:rPr>
          <w:color w:val="auto"/>
          <w:sz w:val="24"/>
          <w:szCs w:val="24"/>
        </w:rPr>
        <w:t>Oznaczenie wg Wspólnego Słownika Zamówień (</w:t>
      </w:r>
      <w:r w:rsidRPr="00C06238">
        <w:rPr>
          <w:color w:val="auto"/>
          <w:sz w:val="24"/>
          <w:szCs w:val="24"/>
          <w:shd w:val="clear" w:color="auto" w:fill="FFFFFF"/>
        </w:rPr>
        <w:t>Kod CPV</w:t>
      </w:r>
      <w:r w:rsidRPr="00C06238">
        <w:rPr>
          <w:color w:val="auto"/>
          <w:sz w:val="24"/>
          <w:szCs w:val="24"/>
        </w:rPr>
        <w:t xml:space="preserve">) </w:t>
      </w:r>
      <w:r w:rsidRPr="00936148">
        <w:rPr>
          <w:color w:val="auto"/>
          <w:sz w:val="24"/>
          <w:szCs w:val="24"/>
        </w:rPr>
        <w:t xml:space="preserve">– </w:t>
      </w:r>
      <w:r w:rsidR="00C06238" w:rsidRPr="00936148">
        <w:rPr>
          <w:color w:val="auto"/>
          <w:sz w:val="24"/>
          <w:szCs w:val="24"/>
        </w:rPr>
        <w:t xml:space="preserve"> 33.69.65.00-0</w:t>
      </w:r>
    </w:p>
    <w:p w:rsidR="008247B0" w:rsidRPr="008247B0" w:rsidRDefault="008247B0" w:rsidP="009B6D0A">
      <w:pPr>
        <w:pStyle w:val="Akapitzlist"/>
        <w:numPr>
          <w:ilvl w:val="0"/>
          <w:numId w:val="12"/>
        </w:numPr>
        <w:spacing w:after="0" w:line="240" w:lineRule="auto"/>
        <w:jc w:val="both"/>
        <w:rPr>
          <w:b w:val="0"/>
          <w:color w:val="auto"/>
          <w:sz w:val="24"/>
          <w:szCs w:val="24"/>
        </w:rPr>
      </w:pPr>
      <w:r w:rsidRPr="008247B0">
        <w:rPr>
          <w:b w:val="0"/>
          <w:color w:val="auto"/>
          <w:sz w:val="24"/>
          <w:szCs w:val="24"/>
        </w:rPr>
        <w:t xml:space="preserve">Zamawiający </w:t>
      </w:r>
      <w:r w:rsidR="00410FFD">
        <w:rPr>
          <w:b w:val="0"/>
          <w:color w:val="auto"/>
          <w:sz w:val="24"/>
          <w:szCs w:val="24"/>
        </w:rPr>
        <w:t>nie dopuszcza składan</w:t>
      </w:r>
      <w:r w:rsidRPr="008247B0">
        <w:rPr>
          <w:b w:val="0"/>
          <w:color w:val="auto"/>
          <w:sz w:val="24"/>
          <w:szCs w:val="24"/>
        </w:rPr>
        <w:t>i</w:t>
      </w:r>
      <w:r w:rsidR="00410FFD">
        <w:rPr>
          <w:b w:val="0"/>
          <w:color w:val="auto"/>
          <w:sz w:val="24"/>
          <w:szCs w:val="24"/>
        </w:rPr>
        <w:t xml:space="preserve">a ofert częściowych. </w:t>
      </w:r>
      <w:r w:rsidRPr="008247B0">
        <w:rPr>
          <w:b w:val="0"/>
          <w:color w:val="auto"/>
          <w:sz w:val="24"/>
          <w:szCs w:val="24"/>
        </w:rPr>
        <w:t>Oferty nie zawierające pełnego zakresu przedmiotu zamówienia zostaną odrzucone.</w:t>
      </w:r>
    </w:p>
    <w:p w:rsidR="00207BE5" w:rsidRDefault="006B66BD" w:rsidP="007E6364">
      <w:pPr>
        <w:pStyle w:val="Tekstpodstawowy"/>
        <w:numPr>
          <w:ilvl w:val="0"/>
          <w:numId w:val="2"/>
        </w:numPr>
        <w:spacing w:before="120" w:after="150" w:line="240" w:lineRule="auto"/>
        <w:jc w:val="both"/>
        <w:rPr>
          <w:rFonts w:ascii="Times New Roman" w:hAnsi="Times New Roman" w:cs="Arial Narrow"/>
          <w:sz w:val="24"/>
          <w:szCs w:val="24"/>
        </w:rPr>
      </w:pPr>
      <w:r w:rsidRPr="00E61959">
        <w:rPr>
          <w:rFonts w:ascii="Times New Roman" w:hAnsi="Times New Roman" w:cs="Arial Narrow"/>
          <w:b/>
          <w:sz w:val="24"/>
          <w:szCs w:val="24"/>
          <w:u w:val="single"/>
        </w:rPr>
        <w:t>Termin wykonania zamówieni</w:t>
      </w:r>
      <w:r w:rsidRPr="00E61959">
        <w:rPr>
          <w:rFonts w:ascii="Times New Roman" w:hAnsi="Times New Roman" w:cs="Arial Narrow"/>
          <w:sz w:val="24"/>
          <w:szCs w:val="24"/>
          <w:u w:val="single"/>
        </w:rPr>
        <w:t>a:</w:t>
      </w:r>
    </w:p>
    <w:p w:rsidR="00807CCD" w:rsidRDefault="00807CCD" w:rsidP="00410FFD">
      <w:pPr>
        <w:pStyle w:val="Akapitzlist1"/>
        <w:spacing w:after="120" w:line="240" w:lineRule="auto"/>
        <w:ind w:firstLine="6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Umowa zostanie zawarta na okres </w:t>
      </w:r>
      <w:r w:rsidR="006A68DD">
        <w:rPr>
          <w:rFonts w:ascii="Times New Roman" w:hAnsi="Times New Roman" w:cs="Times New Roman"/>
          <w:color w:val="000000"/>
          <w:sz w:val="24"/>
          <w:szCs w:val="24"/>
        </w:rPr>
        <w:t>12</w:t>
      </w:r>
      <w:r w:rsidR="008247B0">
        <w:rPr>
          <w:rFonts w:ascii="Times New Roman" w:hAnsi="Times New Roman" w:cs="Times New Roman"/>
          <w:color w:val="000000"/>
          <w:sz w:val="24"/>
          <w:szCs w:val="24"/>
        </w:rPr>
        <w:t xml:space="preserve"> miesięcy</w:t>
      </w:r>
      <w:r>
        <w:rPr>
          <w:rFonts w:ascii="Times New Roman" w:hAnsi="Times New Roman" w:cs="Times New Roman"/>
          <w:color w:val="000000"/>
          <w:sz w:val="24"/>
          <w:szCs w:val="24"/>
        </w:rPr>
        <w:t>.</w:t>
      </w:r>
    </w:p>
    <w:p w:rsidR="006B66BD" w:rsidRPr="00F0698B" w:rsidRDefault="006B66BD" w:rsidP="00807CCD">
      <w:pPr>
        <w:pStyle w:val="Akapitzlist1"/>
        <w:numPr>
          <w:ilvl w:val="0"/>
          <w:numId w:val="2"/>
        </w:numPr>
        <w:spacing w:after="120" w:line="240" w:lineRule="auto"/>
        <w:jc w:val="both"/>
        <w:rPr>
          <w:rFonts w:ascii="Times New Roman" w:hAnsi="Times New Roman" w:cs="Arial Narrow"/>
          <w:sz w:val="24"/>
          <w:szCs w:val="24"/>
        </w:rPr>
      </w:pPr>
      <w:r w:rsidRPr="00E84875">
        <w:rPr>
          <w:rFonts w:ascii="Times New Roman" w:hAnsi="Times New Roman" w:cs="Arial Narrow"/>
          <w:b/>
          <w:sz w:val="24"/>
          <w:szCs w:val="24"/>
          <w:u w:val="single"/>
        </w:rPr>
        <w:t>Opis sposobu obliczania ceny:</w:t>
      </w:r>
    </w:p>
    <w:p w:rsidR="006B66BD" w:rsidRPr="004746C9" w:rsidRDefault="006B66BD" w:rsidP="005315CD">
      <w:pPr>
        <w:pStyle w:val="rozdzia"/>
        <w:numPr>
          <w:ilvl w:val="0"/>
          <w:numId w:val="14"/>
        </w:numPr>
        <w:rPr>
          <w:rFonts w:ascii="Times New Roman" w:hAnsi="Times New Roman" w:cs="Times New Roman"/>
          <w:b w:val="0"/>
          <w:bCs w:val="0"/>
          <w:sz w:val="24"/>
          <w:szCs w:val="24"/>
        </w:rPr>
      </w:pPr>
      <w:r w:rsidRPr="004746C9">
        <w:rPr>
          <w:rFonts w:ascii="Times New Roman" w:hAnsi="Times New Roman" w:cs="Times New Roman"/>
          <w:b w:val="0"/>
          <w:sz w:val="24"/>
          <w:szCs w:val="24"/>
        </w:rPr>
        <w:t xml:space="preserve">Cena oferty (wartość brutto) uwzględnia wszystkie zobowiązania Wykonawcy, musi być podana w PLN cyfrowo i słownie, </w:t>
      </w:r>
      <w:r w:rsidR="00CA70DD" w:rsidRPr="004746C9">
        <w:rPr>
          <w:rFonts w:ascii="Times New Roman" w:hAnsi="Times New Roman" w:cs="Times New Roman"/>
          <w:b w:val="0"/>
          <w:bCs w:val="0"/>
          <w:sz w:val="24"/>
          <w:szCs w:val="24"/>
        </w:rPr>
        <w:t>z dokładności</w:t>
      </w:r>
      <w:r w:rsidR="00CA70DD">
        <w:rPr>
          <w:rFonts w:ascii="Times New Roman" w:hAnsi="Times New Roman" w:cs="Times New Roman"/>
          <w:b w:val="0"/>
          <w:bCs w:val="0"/>
          <w:sz w:val="24"/>
          <w:szCs w:val="24"/>
        </w:rPr>
        <w:t xml:space="preserve">ą do dwóch miejsc po przecinku, </w:t>
      </w:r>
      <w:r w:rsidRPr="004746C9">
        <w:rPr>
          <w:rFonts w:ascii="Times New Roman" w:hAnsi="Times New Roman" w:cs="Times New Roman"/>
          <w:b w:val="0"/>
          <w:sz w:val="24"/>
          <w:szCs w:val="24"/>
        </w:rPr>
        <w:t>z wyodrębnieniem należnego</w:t>
      </w:r>
      <w:r w:rsidR="004746C9" w:rsidRPr="004746C9">
        <w:rPr>
          <w:rFonts w:ascii="Times New Roman" w:hAnsi="Times New Roman" w:cs="Times New Roman"/>
          <w:b w:val="0"/>
          <w:sz w:val="24"/>
          <w:szCs w:val="24"/>
        </w:rPr>
        <w:t xml:space="preserve"> podatku VAT – </w:t>
      </w:r>
      <w:r w:rsidR="00CA70DD">
        <w:rPr>
          <w:rFonts w:ascii="Times New Roman" w:hAnsi="Times New Roman" w:cs="Times New Roman"/>
          <w:b w:val="0"/>
          <w:sz w:val="24"/>
          <w:szCs w:val="24"/>
        </w:rPr>
        <w:t>jeżeli występuje.</w:t>
      </w:r>
      <w:r w:rsidR="004746C9" w:rsidRPr="004746C9">
        <w:rPr>
          <w:rFonts w:ascii="Times New Roman" w:hAnsi="Times New Roman" w:cs="Times New Roman"/>
          <w:b w:val="0"/>
          <w:sz w:val="24"/>
          <w:szCs w:val="24"/>
        </w:rPr>
        <w:t xml:space="preserve"> </w:t>
      </w:r>
    </w:p>
    <w:p w:rsidR="004746C9" w:rsidRPr="004746C9" w:rsidRDefault="006B66BD" w:rsidP="005315CD">
      <w:pPr>
        <w:pStyle w:val="rozdzia"/>
        <w:numPr>
          <w:ilvl w:val="0"/>
          <w:numId w:val="14"/>
        </w:numPr>
        <w:rPr>
          <w:rFonts w:ascii="Times New Roman" w:hAnsi="Times New Roman" w:cs="Times New Roman"/>
          <w:b w:val="0"/>
          <w:bCs w:val="0"/>
          <w:sz w:val="24"/>
          <w:szCs w:val="24"/>
        </w:rPr>
      </w:pPr>
      <w:r w:rsidRPr="004746C9">
        <w:rPr>
          <w:rFonts w:ascii="Times New Roman" w:hAnsi="Times New Roman" w:cs="Arial Narrow"/>
          <w:b w:val="0"/>
          <w:sz w:val="24"/>
          <w:szCs w:val="24"/>
        </w:rPr>
        <w:t>Cena podana w ofercie powinna obejmować wszystkie koszty i składniki z</w:t>
      </w:r>
      <w:r w:rsidR="004746C9" w:rsidRPr="004746C9">
        <w:rPr>
          <w:rFonts w:ascii="Times New Roman" w:hAnsi="Times New Roman" w:cs="Arial Narrow"/>
          <w:b w:val="0"/>
          <w:sz w:val="24"/>
          <w:szCs w:val="24"/>
        </w:rPr>
        <w:t>wiązane z wykonaniem zamówienia (np. dojazdy).</w:t>
      </w:r>
    </w:p>
    <w:p w:rsidR="004746C9" w:rsidRPr="004746C9" w:rsidRDefault="006B66BD" w:rsidP="005315CD">
      <w:pPr>
        <w:pStyle w:val="rozdzia"/>
        <w:numPr>
          <w:ilvl w:val="0"/>
          <w:numId w:val="14"/>
        </w:numPr>
        <w:rPr>
          <w:rFonts w:ascii="Times New Roman" w:hAnsi="Times New Roman" w:cs="Times New Roman"/>
          <w:b w:val="0"/>
          <w:bCs w:val="0"/>
          <w:sz w:val="24"/>
          <w:szCs w:val="24"/>
        </w:rPr>
      </w:pPr>
      <w:r w:rsidRPr="004746C9">
        <w:rPr>
          <w:rFonts w:ascii="Times New Roman" w:hAnsi="Times New Roman" w:cs="Arial Narrow"/>
          <w:b w:val="0"/>
          <w:sz w:val="24"/>
          <w:szCs w:val="24"/>
        </w:rPr>
        <w:t>Cena może być tylko jedna.</w:t>
      </w:r>
    </w:p>
    <w:p w:rsidR="009F56AC" w:rsidRPr="00916525" w:rsidRDefault="006B66BD" w:rsidP="005315CD">
      <w:pPr>
        <w:pStyle w:val="rozdzia"/>
        <w:numPr>
          <w:ilvl w:val="0"/>
          <w:numId w:val="14"/>
        </w:numPr>
        <w:rPr>
          <w:rFonts w:ascii="Times New Roman" w:hAnsi="Times New Roman" w:cs="Times New Roman"/>
          <w:b w:val="0"/>
          <w:bCs w:val="0"/>
          <w:sz w:val="24"/>
          <w:szCs w:val="24"/>
        </w:rPr>
      </w:pPr>
      <w:r w:rsidRPr="004746C9">
        <w:rPr>
          <w:rFonts w:ascii="Times New Roman" w:hAnsi="Times New Roman" w:cs="Arial Narrow"/>
          <w:b w:val="0"/>
          <w:sz w:val="24"/>
          <w:szCs w:val="24"/>
        </w:rPr>
        <w:t>Jeżeli złożona zostanie oferta,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B66BD" w:rsidRPr="003338A8" w:rsidRDefault="00A3756E" w:rsidP="007E6364">
      <w:pPr>
        <w:pStyle w:val="Akapitzlist1"/>
        <w:numPr>
          <w:ilvl w:val="0"/>
          <w:numId w:val="2"/>
        </w:numPr>
        <w:spacing w:before="120" w:after="120" w:line="240" w:lineRule="auto"/>
        <w:jc w:val="both"/>
        <w:rPr>
          <w:rFonts w:ascii="Times New Roman" w:hAnsi="Times New Roman" w:cs="Arial Narrow"/>
          <w:b/>
          <w:sz w:val="24"/>
          <w:szCs w:val="24"/>
        </w:rPr>
      </w:pPr>
      <w:r>
        <w:rPr>
          <w:rFonts w:ascii="Times New Roman" w:hAnsi="Times New Roman" w:cs="Arial Narrow"/>
          <w:b/>
          <w:sz w:val="24"/>
          <w:szCs w:val="24"/>
          <w:u w:val="single"/>
        </w:rPr>
        <w:t>Kryterium</w:t>
      </w:r>
      <w:r w:rsidR="006B66BD" w:rsidRPr="00ED3966">
        <w:rPr>
          <w:rFonts w:ascii="Times New Roman" w:hAnsi="Times New Roman" w:cs="Arial Narrow"/>
          <w:b/>
          <w:sz w:val="24"/>
          <w:szCs w:val="24"/>
          <w:u w:val="single"/>
        </w:rPr>
        <w:t xml:space="preserve"> wyboru oferty:</w:t>
      </w:r>
    </w:p>
    <w:p w:rsidR="00E61959" w:rsidRPr="00525152" w:rsidRDefault="006B66BD" w:rsidP="005315CD">
      <w:pPr>
        <w:pStyle w:val="Akapitzlist1"/>
        <w:numPr>
          <w:ilvl w:val="0"/>
          <w:numId w:val="6"/>
        </w:numPr>
        <w:spacing w:after="0" w:line="240" w:lineRule="auto"/>
        <w:jc w:val="both"/>
        <w:rPr>
          <w:rFonts w:ascii="Times New Roman" w:hAnsi="Times New Roman" w:cs="Arial Narrow"/>
          <w:b/>
          <w:sz w:val="24"/>
          <w:szCs w:val="24"/>
          <w:u w:val="single"/>
        </w:rPr>
      </w:pPr>
      <w:r w:rsidRPr="00ED3966">
        <w:rPr>
          <w:rFonts w:ascii="Times New Roman" w:hAnsi="Times New Roman" w:cs="Arial Narrow"/>
          <w:sz w:val="24"/>
          <w:szCs w:val="24"/>
        </w:rPr>
        <w:t xml:space="preserve">Oferty zostaną ocenione przez Zamawiającego </w:t>
      </w:r>
      <w:r w:rsidR="00293DB6">
        <w:rPr>
          <w:rFonts w:ascii="Times New Roman" w:hAnsi="Times New Roman" w:cs="Arial Narrow"/>
          <w:sz w:val="24"/>
          <w:szCs w:val="24"/>
        </w:rPr>
        <w:t>w oparci</w:t>
      </w:r>
      <w:r w:rsidR="00A51D17">
        <w:rPr>
          <w:rFonts w:ascii="Times New Roman" w:hAnsi="Times New Roman" w:cs="Arial Narrow"/>
          <w:sz w:val="24"/>
          <w:szCs w:val="24"/>
        </w:rPr>
        <w:t>u o następujące kryteri</w:t>
      </w:r>
      <w:r w:rsidR="00AC15F4">
        <w:rPr>
          <w:rFonts w:ascii="Times New Roman" w:hAnsi="Times New Roman" w:cs="Arial Narrow"/>
          <w:sz w:val="24"/>
          <w:szCs w:val="24"/>
        </w:rPr>
        <w:t>um</w:t>
      </w:r>
      <w:r w:rsidR="00A51D17">
        <w:rPr>
          <w:rFonts w:ascii="Times New Roman" w:hAnsi="Times New Roman" w:cs="Arial Narrow"/>
          <w:sz w:val="24"/>
          <w:szCs w:val="24"/>
        </w:rPr>
        <w:t>:</w:t>
      </w:r>
    </w:p>
    <w:p w:rsidR="00525152" w:rsidRPr="00E61959" w:rsidRDefault="00525152" w:rsidP="007E6364">
      <w:pPr>
        <w:pStyle w:val="Akapitzlist1"/>
        <w:spacing w:after="0" w:line="240" w:lineRule="auto"/>
        <w:jc w:val="both"/>
        <w:rPr>
          <w:rFonts w:ascii="Times New Roman" w:hAnsi="Times New Roman" w:cs="Arial Narrow"/>
          <w:b/>
          <w:sz w:val="24"/>
          <w:szCs w:val="24"/>
          <w:u w:val="single"/>
        </w:rPr>
      </w:pPr>
    </w:p>
    <w:tbl>
      <w:tblPr>
        <w:tblW w:w="0" w:type="auto"/>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5"/>
        <w:gridCol w:w="2409"/>
        <w:gridCol w:w="1591"/>
      </w:tblGrid>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75723E" w:rsidP="007E6364">
            <w:pPr>
              <w:tabs>
                <w:tab w:val="left" w:pos="0"/>
              </w:tabs>
              <w:spacing w:after="0" w:line="240" w:lineRule="auto"/>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Lp.</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KRYTERIUM</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WAGA</w:t>
            </w:r>
          </w:p>
        </w:tc>
      </w:tr>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both"/>
              <w:rPr>
                <w:rFonts w:ascii="Times New Roman" w:hAnsi="Times New Roman" w:cs="Times New Roman"/>
                <w:b/>
                <w:color w:val="000000"/>
                <w:spacing w:val="-3"/>
                <w:sz w:val="24"/>
                <w:szCs w:val="24"/>
              </w:rPr>
            </w:pPr>
            <w:r w:rsidRPr="002254D1">
              <w:rPr>
                <w:rFonts w:ascii="Times New Roman" w:hAnsi="Times New Roman" w:cs="Times New Roman"/>
                <w:b/>
                <w:color w:val="000000"/>
                <w:spacing w:val="-3"/>
                <w:sz w:val="24"/>
                <w:szCs w:val="24"/>
              </w:rPr>
              <w:t xml:space="preserve">1. </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CENA</w:t>
            </w:r>
            <w:r w:rsidR="0075723E" w:rsidRPr="002254D1">
              <w:rPr>
                <w:rFonts w:ascii="Times New Roman" w:hAnsi="Times New Roman" w:cs="Times New Roman"/>
                <w:b/>
                <w:bCs/>
                <w:color w:val="000000"/>
                <w:spacing w:val="-3"/>
                <w:sz w:val="24"/>
                <w:szCs w:val="24"/>
              </w:rPr>
              <w:t xml:space="preserve"> </w:t>
            </w:r>
            <w:r w:rsidR="00A87BAF" w:rsidRPr="002254D1">
              <w:rPr>
                <w:rFonts w:ascii="Times New Roman" w:hAnsi="Times New Roman" w:cs="Times New Roman"/>
                <w:b/>
                <w:bCs/>
                <w:color w:val="000000"/>
                <w:spacing w:val="-3"/>
                <w:sz w:val="24"/>
                <w:szCs w:val="24"/>
              </w:rPr>
              <w:t>BRUTTO</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6A68DD" w:rsidP="00495B1E">
            <w:pPr>
              <w:spacing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10</w:t>
            </w:r>
            <w:r w:rsidR="00E61959" w:rsidRPr="002254D1">
              <w:rPr>
                <w:rFonts w:ascii="Times New Roman" w:hAnsi="Times New Roman" w:cs="Times New Roman"/>
                <w:b/>
                <w:bCs/>
                <w:color w:val="000000"/>
                <w:spacing w:val="-3"/>
                <w:sz w:val="24"/>
                <w:szCs w:val="24"/>
              </w:rPr>
              <w:t>0%</w:t>
            </w:r>
          </w:p>
        </w:tc>
      </w:tr>
    </w:tbl>
    <w:p w:rsidR="00916525" w:rsidRPr="00207BE5" w:rsidRDefault="00916525" w:rsidP="00512FC8">
      <w:pPr>
        <w:pStyle w:val="Akapitzlist1"/>
        <w:spacing w:after="0" w:line="240" w:lineRule="auto"/>
        <w:ind w:left="0"/>
        <w:jc w:val="both"/>
        <w:rPr>
          <w:rFonts w:ascii="Times New Roman" w:hAnsi="Times New Roman" w:cs="Arial Narrow"/>
          <w:sz w:val="24"/>
          <w:szCs w:val="24"/>
        </w:rPr>
      </w:pPr>
    </w:p>
    <w:p w:rsidR="006B66BD" w:rsidRPr="00916525" w:rsidRDefault="006B66BD" w:rsidP="005315CD">
      <w:pPr>
        <w:pStyle w:val="Akapitzlist1"/>
        <w:numPr>
          <w:ilvl w:val="0"/>
          <w:numId w:val="6"/>
        </w:numPr>
        <w:spacing w:after="120" w:line="240" w:lineRule="auto"/>
        <w:jc w:val="both"/>
        <w:rPr>
          <w:rFonts w:ascii="Times New Roman" w:hAnsi="Times New Roman" w:cs="Arial Narrow"/>
          <w:sz w:val="24"/>
          <w:szCs w:val="24"/>
        </w:rPr>
      </w:pPr>
      <w:r w:rsidRPr="00ED3966">
        <w:rPr>
          <w:rFonts w:ascii="Times New Roman" w:hAnsi="Times New Roman" w:cs="Arial Narrow"/>
          <w:b/>
          <w:sz w:val="24"/>
          <w:szCs w:val="24"/>
          <w:u w:val="single"/>
        </w:rPr>
        <w:t>Cena ofertowa brutto</w:t>
      </w:r>
      <w:r w:rsidRPr="00ED3966">
        <w:rPr>
          <w:rFonts w:ascii="Times New Roman" w:hAnsi="Times New Roman" w:cs="Arial Narrow"/>
          <w:sz w:val="24"/>
          <w:szCs w:val="24"/>
        </w:rPr>
        <w:t xml:space="preserve"> za wykonanie przedmiotu zamówienia.</w:t>
      </w:r>
    </w:p>
    <w:p w:rsidR="006B66BD" w:rsidRDefault="006B66BD" w:rsidP="00451454">
      <w:pPr>
        <w:pStyle w:val="Akapitzlist1"/>
        <w:spacing w:after="0" w:line="240" w:lineRule="auto"/>
        <w:ind w:left="1416"/>
        <w:jc w:val="both"/>
        <w:rPr>
          <w:rFonts w:ascii="Times New Roman" w:hAnsi="Times New Roman" w:cs="Arial Narrow"/>
          <w:sz w:val="24"/>
          <w:szCs w:val="24"/>
        </w:rPr>
      </w:pPr>
      <w:r w:rsidRPr="00ED3966">
        <w:rPr>
          <w:rFonts w:ascii="Times New Roman" w:hAnsi="Times New Roman" w:cs="Arial Narrow"/>
          <w:sz w:val="24"/>
          <w:szCs w:val="24"/>
        </w:rPr>
        <w:t>Cena to wartość wyrażona w jednostkach pieniężnych uwzględniająca podatek VAT oraz podatek akcyzowy, jeżeli na podstawie odrębnych przepisów sprzedaż podlega obciążeniu podatkiem VAT oraz podatkiem akcyzowym.</w:t>
      </w:r>
    </w:p>
    <w:p w:rsidR="00A51D17" w:rsidRPr="00ED3966" w:rsidRDefault="00A51D17" w:rsidP="007E6364">
      <w:pPr>
        <w:pStyle w:val="Akapitzlist1"/>
        <w:spacing w:after="0" w:line="240" w:lineRule="auto"/>
        <w:ind w:left="360"/>
        <w:jc w:val="both"/>
        <w:rPr>
          <w:rFonts w:ascii="Times New Roman" w:hAnsi="Times New Roman" w:cs="Arial Narrow"/>
          <w:sz w:val="24"/>
          <w:szCs w:val="24"/>
        </w:rPr>
      </w:pPr>
    </w:p>
    <w:p w:rsidR="006B66BD" w:rsidRPr="00916525" w:rsidRDefault="00A51D17" w:rsidP="005315CD">
      <w:pPr>
        <w:pStyle w:val="Bezodstpw"/>
        <w:numPr>
          <w:ilvl w:val="0"/>
          <w:numId w:val="6"/>
        </w:numPr>
        <w:suppressAutoHyphens/>
        <w:spacing w:after="120"/>
        <w:jc w:val="both"/>
        <w:rPr>
          <w:rFonts w:ascii="Times New Roman" w:hAnsi="Times New Roman" w:cs="Times New Roman"/>
          <w:sz w:val="24"/>
          <w:szCs w:val="24"/>
        </w:rPr>
      </w:pPr>
      <w:r w:rsidRPr="00166D57">
        <w:rPr>
          <w:rFonts w:ascii="Times New Roman" w:hAnsi="Times New Roman" w:cs="Times New Roman"/>
          <w:sz w:val="24"/>
          <w:szCs w:val="24"/>
        </w:rPr>
        <w:t>Punkty prz</w:t>
      </w:r>
      <w:r w:rsidR="00B253E5">
        <w:rPr>
          <w:rFonts w:ascii="Times New Roman" w:hAnsi="Times New Roman" w:cs="Times New Roman"/>
          <w:sz w:val="24"/>
          <w:szCs w:val="24"/>
        </w:rPr>
        <w:t>yznawane za kryterium</w:t>
      </w:r>
      <w:r>
        <w:rPr>
          <w:rFonts w:ascii="Times New Roman" w:hAnsi="Times New Roman" w:cs="Times New Roman"/>
          <w:sz w:val="24"/>
          <w:szCs w:val="24"/>
        </w:rPr>
        <w:t xml:space="preserve">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p w:rsidR="006B66BD" w:rsidRPr="00ED3966" w:rsidRDefault="002C503F" w:rsidP="002C503F">
      <w:pPr>
        <w:pStyle w:val="Akapitzlist1"/>
        <w:spacing w:after="0" w:line="240" w:lineRule="auto"/>
        <w:jc w:val="both"/>
        <w:rPr>
          <w:rFonts w:ascii="Times New Roman" w:hAnsi="Times New Roman" w:cs="Arial Narrow"/>
          <w:sz w:val="24"/>
          <w:szCs w:val="24"/>
        </w:rPr>
      </w:pPr>
      <w:r>
        <w:rPr>
          <w:rFonts w:ascii="Times New Roman" w:hAnsi="Times New Roman" w:cs="Arial Narrow"/>
          <w:sz w:val="24"/>
          <w:szCs w:val="24"/>
        </w:rPr>
        <w:t xml:space="preserve">           </w:t>
      </w:r>
      <w:r w:rsidR="006B66BD" w:rsidRPr="00ED3966">
        <w:rPr>
          <w:rFonts w:ascii="Times New Roman" w:hAnsi="Times New Roman" w:cs="Arial Narrow"/>
          <w:sz w:val="24"/>
          <w:szCs w:val="24"/>
        </w:rPr>
        <w:t>Ofe</w:t>
      </w:r>
      <w:r w:rsidR="00A51D17">
        <w:rPr>
          <w:rFonts w:ascii="Times New Roman" w:hAnsi="Times New Roman" w:cs="Arial Narrow"/>
          <w:sz w:val="24"/>
          <w:szCs w:val="24"/>
        </w:rPr>
        <w:t>rta z najniższą ceną</w:t>
      </w:r>
      <w:r w:rsidR="00973396">
        <w:rPr>
          <w:rFonts w:ascii="Times New Roman" w:hAnsi="Times New Roman" w:cs="Arial Narrow"/>
          <w:sz w:val="24"/>
          <w:szCs w:val="24"/>
        </w:rPr>
        <w:t xml:space="preserve"> </w:t>
      </w:r>
      <w:r w:rsidR="00495B1E">
        <w:rPr>
          <w:rFonts w:ascii="Times New Roman" w:hAnsi="Times New Roman" w:cs="Arial Narrow"/>
          <w:sz w:val="24"/>
          <w:szCs w:val="24"/>
        </w:rPr>
        <w:t>otrzym</w:t>
      </w:r>
      <w:r>
        <w:rPr>
          <w:rFonts w:ascii="Times New Roman" w:hAnsi="Times New Roman" w:cs="Arial Narrow"/>
          <w:sz w:val="24"/>
          <w:szCs w:val="24"/>
        </w:rPr>
        <w:t>a 10</w:t>
      </w:r>
      <w:r w:rsidR="00495B1E">
        <w:rPr>
          <w:rFonts w:ascii="Times New Roman" w:hAnsi="Times New Roman" w:cs="Arial Narrow"/>
          <w:sz w:val="24"/>
          <w:szCs w:val="24"/>
        </w:rPr>
        <w:t>0</w:t>
      </w:r>
      <w:r w:rsidR="005F4B0D">
        <w:rPr>
          <w:rFonts w:ascii="Times New Roman" w:hAnsi="Times New Roman" w:cs="Arial Narrow"/>
          <w:sz w:val="24"/>
          <w:szCs w:val="24"/>
        </w:rPr>
        <w:t xml:space="preserve"> </w:t>
      </w:r>
      <w:r w:rsidR="006B66BD" w:rsidRPr="00ED3966">
        <w:rPr>
          <w:rFonts w:ascii="Times New Roman" w:hAnsi="Times New Roman" w:cs="Arial Narrow"/>
          <w:sz w:val="24"/>
          <w:szCs w:val="24"/>
        </w:rPr>
        <w:t>pkt., inne pro</w:t>
      </w:r>
      <w:r w:rsidR="00A51D17">
        <w:rPr>
          <w:rFonts w:ascii="Times New Roman" w:hAnsi="Times New Roman" w:cs="Arial Narrow"/>
          <w:sz w:val="24"/>
          <w:szCs w:val="24"/>
        </w:rPr>
        <w:t>porcjonalnie mniej według wzoru:</w:t>
      </w:r>
    </w:p>
    <w:p w:rsidR="006B66BD" w:rsidRPr="00ED3966" w:rsidRDefault="006B66BD" w:rsidP="007E6364">
      <w:pPr>
        <w:pStyle w:val="Akapitzlist1"/>
        <w:spacing w:after="0"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p>
    <w:p w:rsidR="006B66BD" w:rsidRPr="00ED3966" w:rsidRDefault="006B66BD" w:rsidP="007E6364">
      <w:pPr>
        <w:pStyle w:val="Akapitzlist1"/>
        <w:spacing w:after="0" w:line="240" w:lineRule="auto"/>
        <w:ind w:left="2484"/>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E61959">
        <w:rPr>
          <w:rFonts w:ascii="Times New Roman" w:hAnsi="Times New Roman" w:cs="Arial Narrow"/>
          <w:sz w:val="24"/>
          <w:szCs w:val="24"/>
        </w:rPr>
        <w:tab/>
      </w:r>
      <w:r w:rsidR="00A51D17">
        <w:rPr>
          <w:rFonts w:ascii="Times New Roman" w:hAnsi="Times New Roman" w:cs="Arial Narrow"/>
          <w:sz w:val="24"/>
          <w:szCs w:val="24"/>
        </w:rPr>
        <w:t xml:space="preserve">   </w:t>
      </w:r>
      <w:r w:rsidR="004746C9">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00973396">
        <w:rPr>
          <w:rFonts w:ascii="Times New Roman" w:hAnsi="Times New Roman" w:cs="Arial Narrow"/>
          <w:sz w:val="24"/>
          <w:szCs w:val="24"/>
        </w:rPr>
        <w:tab/>
      </w:r>
      <w:r w:rsidR="00A87BAF">
        <w:rPr>
          <w:rFonts w:ascii="Times New Roman" w:hAnsi="Times New Roman" w:cs="Arial Narrow"/>
          <w:sz w:val="24"/>
          <w:szCs w:val="24"/>
        </w:rPr>
        <w:t xml:space="preserve">       </w:t>
      </w:r>
      <w:r w:rsidR="00451454">
        <w:rPr>
          <w:rFonts w:ascii="Times New Roman" w:hAnsi="Times New Roman" w:cs="Arial Narrow"/>
          <w:sz w:val="24"/>
          <w:szCs w:val="24"/>
        </w:rPr>
        <w:tab/>
      </w:r>
      <w:r w:rsidR="00FD57A5">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Pr="00ED3966">
        <w:rPr>
          <w:rFonts w:ascii="Times New Roman" w:hAnsi="Times New Roman" w:cs="Arial Narrow"/>
          <w:sz w:val="24"/>
          <w:szCs w:val="24"/>
        </w:rPr>
        <w:t>najniższa cena brutto</w:t>
      </w:r>
    </w:p>
    <w:p w:rsidR="006B66BD" w:rsidRPr="00ED3966" w:rsidRDefault="006B66BD" w:rsidP="00451454">
      <w:pPr>
        <w:pStyle w:val="Akapitzlist1"/>
        <w:spacing w:after="0" w:line="240" w:lineRule="auto"/>
        <w:ind w:firstLine="696"/>
        <w:jc w:val="both"/>
        <w:rPr>
          <w:rFonts w:ascii="Times New Roman" w:hAnsi="Times New Roman" w:cs="Arial Narrow"/>
          <w:sz w:val="24"/>
          <w:szCs w:val="24"/>
        </w:rPr>
      </w:pPr>
      <w:r w:rsidRPr="00ED3966">
        <w:rPr>
          <w:rFonts w:ascii="Times New Roman" w:hAnsi="Times New Roman" w:cs="Arial Narrow"/>
          <w:sz w:val="24"/>
          <w:szCs w:val="24"/>
        </w:rPr>
        <w:t xml:space="preserve">Ocena punktowa </w:t>
      </w:r>
      <w:r w:rsidRPr="00ED3966">
        <w:rPr>
          <w:rFonts w:ascii="Times New Roman" w:hAnsi="Times New Roman" w:cs="Arial Narrow"/>
          <w:b/>
          <w:bCs/>
          <w:sz w:val="24"/>
          <w:szCs w:val="24"/>
        </w:rPr>
        <w:t xml:space="preserve">(C) </w:t>
      </w:r>
      <w:r w:rsidRPr="00ED3966">
        <w:rPr>
          <w:rFonts w:ascii="Times New Roman" w:hAnsi="Times New Roman" w:cs="Arial Narrow"/>
          <w:sz w:val="24"/>
          <w:szCs w:val="24"/>
        </w:rPr>
        <w:t>= -------------------------------------------</w:t>
      </w:r>
      <w:r w:rsidR="00973396">
        <w:rPr>
          <w:rFonts w:ascii="Times New Roman" w:hAnsi="Times New Roman" w:cs="Arial Narrow"/>
          <w:sz w:val="24"/>
          <w:szCs w:val="24"/>
        </w:rPr>
        <w:t>-</w:t>
      </w:r>
      <w:r w:rsidR="00A51D17">
        <w:rPr>
          <w:rFonts w:ascii="Times New Roman" w:hAnsi="Times New Roman" w:cs="Arial Narrow"/>
          <w:sz w:val="24"/>
          <w:szCs w:val="24"/>
        </w:rPr>
        <w:t>-</w:t>
      </w:r>
      <w:r w:rsidR="00973396">
        <w:rPr>
          <w:rFonts w:ascii="Times New Roman" w:hAnsi="Times New Roman" w:cs="Arial Narrow"/>
          <w:sz w:val="24"/>
          <w:szCs w:val="24"/>
        </w:rPr>
        <w:t>----</w:t>
      </w:r>
      <w:r w:rsidRPr="00ED3966">
        <w:rPr>
          <w:rFonts w:ascii="Times New Roman" w:hAnsi="Times New Roman" w:cs="Arial Narrow"/>
          <w:sz w:val="24"/>
          <w:szCs w:val="24"/>
        </w:rPr>
        <w:t xml:space="preserve"> x </w:t>
      </w:r>
      <w:r w:rsidR="006A68DD">
        <w:rPr>
          <w:rFonts w:ascii="Times New Roman" w:hAnsi="Times New Roman" w:cs="Arial Narrow"/>
          <w:sz w:val="24"/>
          <w:szCs w:val="24"/>
        </w:rPr>
        <w:t>10</w:t>
      </w:r>
      <w:r w:rsidRPr="00ED3966">
        <w:rPr>
          <w:rFonts w:ascii="Times New Roman" w:hAnsi="Times New Roman" w:cs="Arial Narrow"/>
          <w:sz w:val="24"/>
          <w:szCs w:val="24"/>
        </w:rPr>
        <w:t>0 %</w:t>
      </w:r>
    </w:p>
    <w:p w:rsidR="00495B1E" w:rsidRDefault="006B66BD" w:rsidP="00495B1E">
      <w:pPr>
        <w:pStyle w:val="Akapitzlist1"/>
        <w:shd w:val="clear" w:color="auto" w:fill="FFFFFF"/>
        <w:tabs>
          <w:tab w:val="left" w:pos="715"/>
        </w:tabs>
        <w:spacing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A51D17">
        <w:rPr>
          <w:rFonts w:ascii="Times New Roman" w:hAnsi="Times New Roman" w:cs="Arial Narrow"/>
          <w:sz w:val="24"/>
          <w:szCs w:val="24"/>
        </w:rPr>
        <w:tab/>
      </w:r>
      <w:r w:rsidR="00A51D17">
        <w:rPr>
          <w:rFonts w:ascii="Times New Roman" w:hAnsi="Times New Roman" w:cs="Arial Narrow"/>
          <w:sz w:val="24"/>
          <w:szCs w:val="24"/>
        </w:rPr>
        <w:tab/>
        <w:t xml:space="preserve">    </w:t>
      </w:r>
      <w:r w:rsidR="00451454">
        <w:rPr>
          <w:rFonts w:ascii="Times New Roman" w:hAnsi="Times New Roman" w:cs="Arial Narrow"/>
          <w:sz w:val="24"/>
          <w:szCs w:val="24"/>
        </w:rPr>
        <w:tab/>
      </w:r>
      <w:r w:rsidR="00A51D17">
        <w:rPr>
          <w:rFonts w:ascii="Times New Roman" w:hAnsi="Times New Roman" w:cs="Arial Narrow"/>
          <w:sz w:val="24"/>
          <w:szCs w:val="24"/>
        </w:rPr>
        <w:t xml:space="preserve"> </w:t>
      </w:r>
      <w:r w:rsidRPr="00ED3966">
        <w:rPr>
          <w:rFonts w:ascii="Times New Roman" w:hAnsi="Times New Roman" w:cs="Arial Narrow"/>
          <w:sz w:val="24"/>
          <w:szCs w:val="24"/>
        </w:rPr>
        <w:t>cena brutto badanej oferty</w:t>
      </w:r>
    </w:p>
    <w:p w:rsidR="00EF26DC" w:rsidRPr="00EF26DC" w:rsidRDefault="00EF26DC" w:rsidP="00EF26DC">
      <w:pPr>
        <w:pStyle w:val="Nagwek1"/>
        <w:keepNext w:val="0"/>
        <w:numPr>
          <w:ilvl w:val="0"/>
          <w:numId w:val="2"/>
        </w:numPr>
        <w:suppressAutoHyphens w:val="0"/>
        <w:spacing w:before="200" w:line="240" w:lineRule="auto"/>
        <w:jc w:val="both"/>
        <w:rPr>
          <w:rFonts w:ascii="Times New Roman" w:hAnsi="Times New Roman"/>
          <w:sz w:val="24"/>
          <w:szCs w:val="24"/>
          <w:u w:val="single"/>
        </w:rPr>
      </w:pPr>
      <w:r w:rsidRPr="00EF26DC">
        <w:rPr>
          <w:rFonts w:ascii="Times New Roman" w:hAnsi="Times New Roman"/>
          <w:sz w:val="24"/>
          <w:szCs w:val="24"/>
          <w:u w:val="single"/>
        </w:rPr>
        <w:t>Informacje o sposobie porozumiewania się zamawiającego z Wykonawcami</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W niniejszym postępowaniu komunikacja Zamawiającego z Wykonawcami odbywa się przy użyciu środków komunikacji elektronicznej, za pośrednictwem:</w:t>
      </w:r>
    </w:p>
    <w:p w:rsidR="00EF26DC" w:rsidRPr="00EF26DC" w:rsidRDefault="00EF26DC" w:rsidP="005315CD">
      <w:pPr>
        <w:pStyle w:val="Nagwek2"/>
        <w:keepNext w:val="0"/>
        <w:numPr>
          <w:ilvl w:val="0"/>
          <w:numId w:val="18"/>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lastRenderedPageBreak/>
        <w:t xml:space="preserve">Platformy </w:t>
      </w:r>
      <w:proofErr w:type="spellStart"/>
      <w:r w:rsidRPr="00EF26DC">
        <w:rPr>
          <w:rFonts w:ascii="Times New Roman" w:hAnsi="Times New Roman"/>
          <w:b w:val="0"/>
          <w:i w:val="0"/>
          <w:sz w:val="24"/>
          <w:szCs w:val="24"/>
        </w:rPr>
        <w:t>on-line</w:t>
      </w:r>
      <w:proofErr w:type="spellEnd"/>
      <w:r w:rsidRPr="00EF26DC">
        <w:rPr>
          <w:rFonts w:ascii="Times New Roman" w:hAnsi="Times New Roman"/>
          <w:b w:val="0"/>
          <w:i w:val="0"/>
          <w:sz w:val="24"/>
          <w:szCs w:val="24"/>
        </w:rPr>
        <w:t xml:space="preserve"> działającej pod adresem </w:t>
      </w:r>
      <w:hyperlink r:id="rId9"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8"/>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poczty elektronicznej:  </w:t>
      </w:r>
      <w:hyperlink r:id="rId10" w:history="1">
        <w:r w:rsidR="009229E6" w:rsidRPr="00700586">
          <w:rPr>
            <w:rStyle w:val="Hipercze"/>
            <w:rFonts w:ascii="Times New Roman" w:hAnsi="Times New Roman"/>
            <w:b w:val="0"/>
            <w:i w:val="0"/>
            <w:sz w:val="24"/>
            <w:szCs w:val="24"/>
          </w:rPr>
          <w:t>kjedraszak@szpitalwrzesnia.home.pl</w:t>
        </w:r>
      </w:hyperlink>
      <w:r w:rsidRPr="00EF26DC">
        <w:rPr>
          <w:rFonts w:ascii="Times New Roman" w:hAnsi="Times New Roman"/>
          <w:b w:val="0"/>
          <w:i w:val="0"/>
          <w:sz w:val="24"/>
          <w:szCs w:val="24"/>
        </w:rPr>
        <w:t xml:space="preserve">, (z zastrzeżeniem, iż oferta oraz wszystkie dokumenty na wezwanie Zamawiającego należy przekazać  wyłącznie za pomocą powyższej Platformy). </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0" w:name="_Hlk37863747"/>
      <w:r w:rsidRPr="00EF26DC">
        <w:rPr>
          <w:rFonts w:ascii="Times New Roman" w:hAnsi="Times New Roman"/>
          <w:b w:val="0"/>
          <w:i w:val="0"/>
          <w:sz w:val="24"/>
          <w:szCs w:val="24"/>
        </w:rPr>
        <w:t>Korzystanie z Platformy przez Wykonawcę jest bezpłatne</w:t>
      </w:r>
      <w:bookmarkEnd w:id="0"/>
      <w:r w:rsidRPr="00EF26DC">
        <w:rPr>
          <w:rFonts w:ascii="Times New Roman" w:hAnsi="Times New Roman"/>
          <w:b w:val="0"/>
          <w:i w:val="0"/>
          <w:sz w:val="24"/>
          <w:szCs w:val="24"/>
        </w:rPr>
        <w:t>.</w:t>
      </w:r>
    </w:p>
    <w:p w:rsidR="00936148" w:rsidRPr="00410FFD" w:rsidRDefault="00EF26DC" w:rsidP="00410FF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1" w:name="_Hlk37863788"/>
      <w:r w:rsidRPr="00EF26DC">
        <w:rPr>
          <w:rFonts w:ascii="Times New Roman" w:hAnsi="Times New Roman"/>
          <w:b w:val="0"/>
          <w:i w:val="0"/>
          <w:sz w:val="24"/>
          <w:szCs w:val="24"/>
        </w:rPr>
        <w:t>Na Platformie postępowanie prowadzone jest pod nazwą</w:t>
      </w:r>
      <w:bookmarkEnd w:id="1"/>
      <w:r w:rsidR="00936148">
        <w:rPr>
          <w:rFonts w:ascii="Times New Roman" w:hAnsi="Times New Roman"/>
          <w:b w:val="0"/>
          <w:i w:val="0"/>
          <w:sz w:val="24"/>
          <w:szCs w:val="24"/>
        </w:rPr>
        <w:t xml:space="preserve">: </w:t>
      </w:r>
      <w:r w:rsidR="00936148" w:rsidRPr="00410FFD">
        <w:rPr>
          <w:rFonts w:ascii="Times New Roman" w:hAnsi="Times New Roman"/>
          <w:i w:val="0"/>
          <w:sz w:val="24"/>
          <w:szCs w:val="24"/>
        </w:rPr>
        <w:t>„Zakup odczynników, standardów, kontroli do systemu analitycznego w skład</w:t>
      </w:r>
      <w:r w:rsidR="00410FFD" w:rsidRPr="00410FFD">
        <w:rPr>
          <w:rFonts w:ascii="Times New Roman" w:hAnsi="Times New Roman"/>
          <w:i w:val="0"/>
          <w:sz w:val="24"/>
          <w:szCs w:val="24"/>
        </w:rPr>
        <w:t xml:space="preserve"> </w:t>
      </w:r>
      <w:r w:rsidR="00936148" w:rsidRPr="00410FFD">
        <w:rPr>
          <w:rFonts w:ascii="Times New Roman" w:hAnsi="Times New Roman"/>
          <w:i w:val="0"/>
          <w:sz w:val="24"/>
          <w:szCs w:val="24"/>
        </w:rPr>
        <w:t>którego wchodzi przystawka do analizy glukozy oraz przystawka do analizy</w:t>
      </w:r>
      <w:r w:rsidR="00410FFD" w:rsidRPr="00410FFD">
        <w:rPr>
          <w:rFonts w:ascii="Times New Roman" w:hAnsi="Times New Roman"/>
          <w:i w:val="0"/>
          <w:sz w:val="24"/>
          <w:szCs w:val="24"/>
        </w:rPr>
        <w:t xml:space="preserve"> </w:t>
      </w:r>
      <w:r w:rsidR="00936148" w:rsidRPr="00410FFD">
        <w:rPr>
          <w:rFonts w:ascii="Times New Roman" w:hAnsi="Times New Roman"/>
          <w:i w:val="0"/>
          <w:sz w:val="24"/>
          <w:szCs w:val="24"/>
        </w:rPr>
        <w:t>właściwości fizykochemicznych moczu wraz z dzierżawą aparatów.”</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2" w:name="_Hlk37863807"/>
      <w:r w:rsidRPr="00EF26DC">
        <w:rPr>
          <w:rFonts w:ascii="Times New Roman" w:hAnsi="Times New Roman"/>
          <w:b w:val="0"/>
          <w:i w:val="0"/>
          <w:sz w:val="24"/>
          <w:szCs w:val="24"/>
        </w:rPr>
        <w:t xml:space="preserve">Wykonawca przystępując do postępowania o udzielenie zamówienia publicznego, akceptuje warunki korzystania z Platformy określone w Regulaminie zamieszczonym na stronie internetowej </w:t>
      </w:r>
      <w:hyperlink r:id="rId11" w:history="1">
        <w:r w:rsidRPr="00EF26DC">
          <w:rPr>
            <w:rStyle w:val="Hipercze"/>
            <w:rFonts w:ascii="Times New Roman" w:hAnsi="Times New Roman"/>
            <w:b w:val="0"/>
            <w:i w:val="0"/>
            <w:sz w:val="24"/>
            <w:szCs w:val="24"/>
          </w:rPr>
          <w:t>www.platformazakupowa.pl</w:t>
        </w:r>
      </w:hyperlink>
      <w:r w:rsidRPr="00EF26DC">
        <w:rPr>
          <w:rFonts w:ascii="Times New Roman" w:hAnsi="Times New Roman"/>
          <w:b w:val="0"/>
          <w:i w:val="0"/>
          <w:sz w:val="24"/>
          <w:szCs w:val="24"/>
        </w:rPr>
        <w:t xml:space="preserve"> oraz uznaje go za wiążący</w:t>
      </w:r>
      <w:bookmarkEnd w:id="2"/>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3" w:name="_Hlk37863841"/>
      <w:r w:rsidRPr="00EF26DC">
        <w:rPr>
          <w:rFonts w:ascii="Times New Roman" w:hAnsi="Times New Roman"/>
          <w:b w:val="0"/>
          <w:i w:val="0"/>
          <w:sz w:val="24"/>
          <w:szCs w:val="24"/>
        </w:rPr>
        <w:t>Wykonawca zamierzający wziąć udział w postępowaniu musi posiadać konto na Platformie</w:t>
      </w:r>
      <w:bookmarkEnd w:id="3"/>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4" w:name="_Hlk37937004"/>
      <w:r w:rsidRPr="00EF26DC">
        <w:rPr>
          <w:rFonts w:ascii="Times New Roman" w:hAnsi="Times New Roman"/>
          <w:b w:val="0"/>
          <w:i w:val="0"/>
          <w:sz w:val="24"/>
          <w:szCs w:val="24"/>
        </w:rPr>
        <w:t>Zamawiający określa następujące wymagania sprzętowo – aplikacyjne pozwalające na korzystanie z Platformy</w:t>
      </w:r>
      <w:bookmarkEnd w:id="4"/>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9"/>
        </w:numPr>
        <w:suppressAutoHyphens w:val="0"/>
        <w:spacing w:before="0" w:line="240" w:lineRule="auto"/>
        <w:ind w:left="1788"/>
        <w:jc w:val="both"/>
        <w:rPr>
          <w:rFonts w:ascii="Times New Roman" w:hAnsi="Times New Roman"/>
          <w:b w:val="0"/>
          <w:i w:val="0"/>
          <w:sz w:val="24"/>
          <w:szCs w:val="24"/>
        </w:rPr>
      </w:pPr>
      <w:bookmarkStart w:id="5" w:name="_Hlk37937034"/>
      <w:r w:rsidRPr="00EF26DC">
        <w:rPr>
          <w:rFonts w:ascii="Times New Roman" w:hAnsi="Times New Roman"/>
          <w:b w:val="0"/>
          <w:i w:val="0"/>
          <w:sz w:val="24"/>
          <w:szCs w:val="24"/>
        </w:rPr>
        <w:t>stały dostęp do sieci Internet</w:t>
      </w:r>
      <w:bookmarkEnd w:id="5"/>
      <w:r w:rsidRPr="00EF26DC">
        <w:rPr>
          <w:rFonts w:ascii="Times New Roman" w:hAnsi="Times New Roman"/>
          <w:b w:val="0"/>
          <w:i w:val="0"/>
          <w:sz w:val="24"/>
          <w:szCs w:val="24"/>
        </w:rPr>
        <w:t>,</w:t>
      </w:r>
    </w:p>
    <w:p w:rsidR="00EF26DC" w:rsidRPr="00EF26DC" w:rsidRDefault="00EF26DC" w:rsidP="005315CD">
      <w:pPr>
        <w:pStyle w:val="Akapitzlist"/>
        <w:numPr>
          <w:ilvl w:val="0"/>
          <w:numId w:val="19"/>
        </w:numPr>
        <w:suppressAutoHyphens w:val="0"/>
        <w:spacing w:after="60" w:line="259" w:lineRule="auto"/>
        <w:ind w:left="1788"/>
        <w:contextualSpacing/>
        <w:jc w:val="both"/>
        <w:outlineLvl w:val="1"/>
        <w:rPr>
          <w:b w:val="0"/>
          <w:bCs/>
          <w:iCs/>
          <w:color w:val="auto"/>
          <w:sz w:val="24"/>
          <w:szCs w:val="24"/>
        </w:rPr>
      </w:pPr>
      <w:bookmarkStart w:id="6" w:name="_Hlk37937050"/>
      <w:r w:rsidRPr="00EF26DC">
        <w:rPr>
          <w:b w:val="0"/>
          <w:bCs/>
          <w:iCs/>
          <w:color w:val="auto"/>
          <w:sz w:val="24"/>
          <w:szCs w:val="24"/>
        </w:rPr>
        <w:t>posiadanie dowolnej i aktywnej skrzynki poczty elektronicznej (e-mail)</w:t>
      </w:r>
      <w:bookmarkEnd w:id="6"/>
      <w:r w:rsidRPr="00EF26DC">
        <w:rPr>
          <w:b w:val="0"/>
          <w:bCs/>
          <w:iCs/>
          <w:color w:val="auto"/>
          <w:sz w:val="24"/>
          <w:szCs w:val="24"/>
        </w:rPr>
        <w:t>,</w:t>
      </w:r>
    </w:p>
    <w:p w:rsidR="00EF26DC" w:rsidRPr="00EF26DC" w:rsidRDefault="00EF26DC" w:rsidP="005315CD">
      <w:pPr>
        <w:numPr>
          <w:ilvl w:val="0"/>
          <w:numId w:val="19"/>
        </w:numPr>
        <w:suppressAutoHyphens w:val="0"/>
        <w:spacing w:after="60" w:line="240" w:lineRule="auto"/>
        <w:ind w:left="1788"/>
        <w:jc w:val="both"/>
        <w:outlineLvl w:val="1"/>
        <w:rPr>
          <w:rFonts w:ascii="Times New Roman" w:hAnsi="Times New Roman" w:cs="Times New Roman"/>
          <w:bCs/>
          <w:iCs/>
          <w:sz w:val="24"/>
          <w:szCs w:val="24"/>
        </w:rPr>
      </w:pPr>
      <w:bookmarkStart w:id="7" w:name="_Hlk37937074"/>
      <w:r w:rsidRPr="00EF26DC">
        <w:rPr>
          <w:rFonts w:ascii="Times New Roman" w:hAnsi="Times New Roman" w:cs="Times New Roman"/>
          <w:sz w:val="24"/>
          <w:szCs w:val="24"/>
        </w:rPr>
        <w:t>komputer z zainstalowanym systemem operacyjnym Windows 7 (lub nowszym) albo Linux</w:t>
      </w:r>
      <w:bookmarkEnd w:id="7"/>
      <w:r w:rsidRPr="00EF26DC">
        <w:rPr>
          <w:rFonts w:ascii="Times New Roman" w:hAnsi="Times New Roman" w:cs="Times New Roman"/>
          <w:bCs/>
          <w:iCs/>
          <w:sz w:val="24"/>
          <w:szCs w:val="24"/>
        </w:rPr>
        <w:t>,</w:t>
      </w:r>
    </w:p>
    <w:p w:rsidR="00EF26DC" w:rsidRPr="00EF26DC" w:rsidRDefault="00EF26DC" w:rsidP="005315CD">
      <w:pPr>
        <w:numPr>
          <w:ilvl w:val="0"/>
          <w:numId w:val="19"/>
        </w:numPr>
        <w:suppressAutoHyphens w:val="0"/>
        <w:spacing w:after="60" w:line="240" w:lineRule="auto"/>
        <w:ind w:left="1788"/>
        <w:jc w:val="both"/>
        <w:outlineLvl w:val="1"/>
        <w:rPr>
          <w:rFonts w:ascii="Times New Roman" w:hAnsi="Times New Roman" w:cs="Times New Roman"/>
          <w:bCs/>
          <w:iCs/>
          <w:sz w:val="24"/>
          <w:szCs w:val="24"/>
        </w:rPr>
      </w:pPr>
      <w:bookmarkStart w:id="8" w:name="_Hlk37937092"/>
      <w:r w:rsidRPr="00EF26DC">
        <w:rPr>
          <w:rFonts w:ascii="Times New Roman" w:hAnsi="Times New Roman" w:cs="Times New Roman"/>
          <w:bCs/>
          <w:iCs/>
          <w:sz w:val="24"/>
          <w:szCs w:val="24"/>
        </w:rPr>
        <w:t>zainstalowana dowolna przeglądarka internetowa</w:t>
      </w:r>
      <w:r w:rsidRPr="00EF26DC">
        <w:rPr>
          <w:rFonts w:ascii="Times New Roman" w:hAnsi="Times New Roman" w:cs="Times New Roman"/>
          <w:sz w:val="24"/>
          <w:szCs w:val="24"/>
        </w:rPr>
        <w:t xml:space="preserve"> - Platforma współpracuje                    z najnowszymi, stabilnymi wersjami wszystkich głównych przeglądarek internetowych (Internet Explorer 10+, Microsoft Edge, </w:t>
      </w:r>
      <w:proofErr w:type="spellStart"/>
      <w:r w:rsidRPr="00EF26DC">
        <w:rPr>
          <w:rFonts w:ascii="Times New Roman" w:hAnsi="Times New Roman" w:cs="Times New Roman"/>
          <w:sz w:val="24"/>
          <w:szCs w:val="24"/>
        </w:rPr>
        <w:t>Mozilla</w:t>
      </w:r>
      <w:proofErr w:type="spellEnd"/>
      <w:r w:rsidRPr="00EF26DC">
        <w:rPr>
          <w:rFonts w:ascii="Times New Roman" w:hAnsi="Times New Roman" w:cs="Times New Roman"/>
          <w:sz w:val="24"/>
          <w:szCs w:val="24"/>
        </w:rPr>
        <w:t xml:space="preserve"> </w:t>
      </w:r>
      <w:proofErr w:type="spellStart"/>
      <w:r w:rsidRPr="00EF26DC">
        <w:rPr>
          <w:rFonts w:ascii="Times New Roman" w:hAnsi="Times New Roman" w:cs="Times New Roman"/>
          <w:sz w:val="24"/>
          <w:szCs w:val="24"/>
        </w:rPr>
        <w:t>Firefox</w:t>
      </w:r>
      <w:proofErr w:type="spellEnd"/>
      <w:r w:rsidRPr="00EF26DC">
        <w:rPr>
          <w:rFonts w:ascii="Times New Roman" w:hAnsi="Times New Roman" w:cs="Times New Roman"/>
          <w:sz w:val="24"/>
          <w:szCs w:val="24"/>
        </w:rPr>
        <w:t>, Google Chrome, Opera)</w:t>
      </w:r>
      <w:bookmarkEnd w:id="8"/>
      <w:r w:rsidRPr="00EF26DC">
        <w:rPr>
          <w:rFonts w:ascii="Times New Roman" w:hAnsi="Times New Roman" w:cs="Times New Roman"/>
          <w:bCs/>
          <w:iCs/>
          <w:sz w:val="24"/>
          <w:szCs w:val="24"/>
        </w:rPr>
        <w:t>,</w:t>
      </w:r>
    </w:p>
    <w:p w:rsidR="00EF26DC" w:rsidRPr="00EF26DC" w:rsidRDefault="00EF26DC" w:rsidP="005315CD">
      <w:pPr>
        <w:pStyle w:val="Nagwek2"/>
        <w:keepNext w:val="0"/>
        <w:numPr>
          <w:ilvl w:val="0"/>
          <w:numId w:val="19"/>
        </w:numPr>
        <w:suppressAutoHyphens w:val="0"/>
        <w:spacing w:before="0" w:line="240" w:lineRule="auto"/>
        <w:ind w:left="1788"/>
        <w:jc w:val="both"/>
        <w:rPr>
          <w:rFonts w:ascii="Times New Roman" w:hAnsi="Times New Roman"/>
          <w:b w:val="0"/>
          <w:i w:val="0"/>
          <w:sz w:val="24"/>
          <w:szCs w:val="24"/>
        </w:rPr>
      </w:pPr>
      <w:bookmarkStart w:id="9" w:name="_Hlk37937106"/>
      <w:r w:rsidRPr="00EF26DC">
        <w:rPr>
          <w:rFonts w:ascii="Times New Roman" w:hAnsi="Times New Roman"/>
          <w:b w:val="0"/>
          <w:i w:val="0"/>
          <w:sz w:val="24"/>
          <w:szCs w:val="24"/>
        </w:rPr>
        <w:t xml:space="preserve">włączona obsługa </w:t>
      </w:r>
      <w:proofErr w:type="spellStart"/>
      <w:r w:rsidRPr="00EF26DC">
        <w:rPr>
          <w:rFonts w:ascii="Times New Roman" w:hAnsi="Times New Roman"/>
          <w:b w:val="0"/>
          <w:i w:val="0"/>
          <w:sz w:val="24"/>
          <w:szCs w:val="24"/>
        </w:rPr>
        <w:t>JavaScript</w:t>
      </w:r>
      <w:proofErr w:type="spellEnd"/>
      <w:r w:rsidRPr="00EF26DC">
        <w:rPr>
          <w:rFonts w:ascii="Times New Roman" w:hAnsi="Times New Roman"/>
          <w:b w:val="0"/>
          <w:i w:val="0"/>
          <w:sz w:val="24"/>
          <w:szCs w:val="24"/>
        </w:rPr>
        <w:t xml:space="preserve"> oraz </w:t>
      </w:r>
      <w:proofErr w:type="spellStart"/>
      <w:r w:rsidRPr="00EF26DC">
        <w:rPr>
          <w:rFonts w:ascii="Times New Roman" w:hAnsi="Times New Roman"/>
          <w:b w:val="0"/>
          <w:i w:val="0"/>
          <w:sz w:val="24"/>
          <w:szCs w:val="24"/>
        </w:rPr>
        <w:t>Cookies</w:t>
      </w:r>
      <w:bookmarkEnd w:id="9"/>
      <w:proofErr w:type="spellEnd"/>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 xml:space="preserve">Zamawiający dopuszcza następujący format przesyłanych danych: pliki o wielkości do 20 MB w formatach: </w:t>
      </w:r>
      <w:proofErr w:type="spellStart"/>
      <w:r w:rsidRPr="00EF26DC">
        <w:rPr>
          <w:rFonts w:ascii="Times New Roman" w:hAnsi="Times New Roman"/>
          <w:b w:val="0"/>
          <w:i w:val="0"/>
          <w:sz w:val="24"/>
          <w:szCs w:val="24"/>
        </w:rPr>
        <w:t>.pd</w:t>
      </w:r>
      <w:proofErr w:type="spellEnd"/>
      <w:r w:rsidRPr="00EF26DC">
        <w:rPr>
          <w:rFonts w:ascii="Times New Roman" w:hAnsi="Times New Roman"/>
          <w:b w:val="0"/>
          <w:i w:val="0"/>
          <w:sz w:val="24"/>
          <w:szCs w:val="24"/>
        </w:rPr>
        <w:t>f, .</w:t>
      </w:r>
      <w:proofErr w:type="spellStart"/>
      <w:r w:rsidRPr="00EF26DC">
        <w:rPr>
          <w:rFonts w:ascii="Times New Roman" w:hAnsi="Times New Roman"/>
          <w:b w:val="0"/>
          <w:i w:val="0"/>
          <w:sz w:val="24"/>
          <w:szCs w:val="24"/>
        </w:rPr>
        <w:t>doc</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docx</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xlsx</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xml</w:t>
      </w:r>
      <w:proofErr w:type="spellEnd"/>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10" w:name="_Hlk37937156"/>
      <w:r w:rsidRPr="00EF26DC">
        <w:rPr>
          <w:rFonts w:ascii="Times New Roman" w:hAnsi="Times New Roman"/>
          <w:b w:val="0"/>
          <w:i w:val="0"/>
          <w:sz w:val="24"/>
          <w:szCs w:val="24"/>
        </w:rPr>
        <w:t>Zamawiający określa następujące informacje na temat kodowania i czasu odbioru danych</w:t>
      </w:r>
      <w:bookmarkEnd w:id="10"/>
      <w:r w:rsidRPr="00EF26DC">
        <w:rPr>
          <w:rFonts w:ascii="Times New Roman" w:hAnsi="Times New Roman"/>
          <w:b w:val="0"/>
          <w:i w:val="0"/>
          <w:sz w:val="24"/>
          <w:szCs w:val="24"/>
        </w:rPr>
        <w:t>:</w:t>
      </w:r>
    </w:p>
    <w:p w:rsidR="00EF26DC" w:rsidRPr="00EF26DC" w:rsidRDefault="00EF26DC" w:rsidP="005315CD">
      <w:pPr>
        <w:pStyle w:val="Nagwek4"/>
        <w:numPr>
          <w:ilvl w:val="0"/>
          <w:numId w:val="20"/>
        </w:numPr>
        <w:suppressAutoHyphens w:val="0"/>
        <w:spacing w:before="0" w:after="60" w:line="240" w:lineRule="auto"/>
        <w:jc w:val="both"/>
        <w:rPr>
          <w:rFonts w:cs="Times New Roman"/>
          <w:b w:val="0"/>
        </w:rPr>
      </w:pPr>
      <w:bookmarkStart w:id="11" w:name="_Hlk37937178"/>
      <w:r w:rsidRPr="00EF26DC">
        <w:rPr>
          <w:rFonts w:cs="Times New Roman"/>
          <w:b w:val="0"/>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11"/>
      <w:r w:rsidRPr="00EF26DC">
        <w:rPr>
          <w:rFonts w:cs="Times New Roman"/>
          <w:b w:val="0"/>
        </w:rPr>
        <w:t>;</w:t>
      </w:r>
    </w:p>
    <w:p w:rsidR="00EF26DC" w:rsidRPr="00EF26DC" w:rsidRDefault="00EF26DC" w:rsidP="005315CD">
      <w:pPr>
        <w:pStyle w:val="Akapitzlist"/>
        <w:numPr>
          <w:ilvl w:val="0"/>
          <w:numId w:val="20"/>
        </w:numPr>
        <w:suppressAutoHyphens w:val="0"/>
        <w:spacing w:after="60" w:line="240" w:lineRule="auto"/>
        <w:jc w:val="both"/>
        <w:outlineLvl w:val="1"/>
        <w:rPr>
          <w:b w:val="0"/>
          <w:bCs/>
          <w:iCs/>
          <w:color w:val="auto"/>
          <w:sz w:val="24"/>
          <w:szCs w:val="24"/>
        </w:rPr>
      </w:pPr>
      <w:bookmarkStart w:id="12" w:name="_Hlk37937196"/>
      <w:r w:rsidRPr="00EF26DC">
        <w:rPr>
          <w:b w:val="0"/>
          <w:bCs/>
          <w:iCs/>
          <w:color w:val="auto"/>
          <w:sz w:val="24"/>
          <w:szCs w:val="24"/>
        </w:rPr>
        <w:t>oznaczenie czasu odbioru danych przez Platformę stanowi przyporządkowaną do dokumentu elektronicznego datę oraz dokładny czas (</w:t>
      </w:r>
      <w:proofErr w:type="spellStart"/>
      <w:r w:rsidRPr="00EF26DC">
        <w:rPr>
          <w:b w:val="0"/>
          <w:bCs/>
          <w:iCs/>
          <w:color w:val="auto"/>
          <w:sz w:val="24"/>
          <w:szCs w:val="24"/>
        </w:rPr>
        <w:t>hh:mm:ss</w:t>
      </w:r>
      <w:proofErr w:type="spellEnd"/>
      <w:r w:rsidRPr="00EF26DC">
        <w:rPr>
          <w:b w:val="0"/>
          <w:bCs/>
          <w:iCs/>
          <w:color w:val="auto"/>
          <w:sz w:val="24"/>
          <w:szCs w:val="24"/>
        </w:rPr>
        <w:t>), widoczne przy  wysłanym dokumencie w kolumnie ”Data przesłania”</w:t>
      </w:r>
      <w:bookmarkEnd w:id="12"/>
      <w:r w:rsidRPr="00EF26DC">
        <w:rPr>
          <w:b w:val="0"/>
          <w:bCs/>
          <w:iCs/>
          <w:color w:val="auto"/>
          <w:sz w:val="24"/>
          <w:szCs w:val="24"/>
        </w:rPr>
        <w:t>;</w:t>
      </w:r>
    </w:p>
    <w:p w:rsidR="00EF26DC" w:rsidRPr="00EF26DC" w:rsidRDefault="00EF26DC" w:rsidP="005315CD">
      <w:pPr>
        <w:pStyle w:val="Nagwek4"/>
        <w:numPr>
          <w:ilvl w:val="0"/>
          <w:numId w:val="20"/>
        </w:numPr>
        <w:suppressAutoHyphens w:val="0"/>
        <w:spacing w:before="0" w:after="60" w:line="240" w:lineRule="auto"/>
        <w:jc w:val="both"/>
        <w:rPr>
          <w:rFonts w:cs="Times New Roman"/>
          <w:b w:val="0"/>
        </w:rPr>
      </w:pPr>
      <w:bookmarkStart w:id="13" w:name="_Hlk37937220"/>
      <w:r w:rsidRPr="00EF26DC">
        <w:rPr>
          <w:rFonts w:cs="Times New Roman"/>
          <w:b w:val="0"/>
        </w:rPr>
        <w:t>o terminie przesłania decyduje czas pełnego przeprocesowania transakcji pliku na Platformie</w:t>
      </w:r>
      <w:bookmarkEnd w:id="13"/>
      <w:r w:rsidRPr="00EF26DC">
        <w:rPr>
          <w:rFonts w:cs="Times New Roman"/>
          <w:b w:val="0"/>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14" w:name="_Hlk37864389"/>
      <w:r w:rsidRPr="00EF26DC">
        <w:rPr>
          <w:rFonts w:ascii="Times New Roman" w:hAnsi="Times New Roman"/>
          <w:b w:val="0"/>
          <w:i w:val="0"/>
          <w:sz w:val="24"/>
          <w:szCs w:val="24"/>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14"/>
    </w:p>
    <w:p w:rsidR="00EF26DC" w:rsidRPr="00EF26DC" w:rsidRDefault="00EF26DC" w:rsidP="005315CD">
      <w:pPr>
        <w:pStyle w:val="Nagwek2"/>
        <w:keepNext w:val="0"/>
        <w:numPr>
          <w:ilvl w:val="0"/>
          <w:numId w:val="17"/>
        </w:numPr>
        <w:suppressAutoHyphens w:val="0"/>
        <w:spacing w:before="0" w:after="200" w:line="240" w:lineRule="auto"/>
        <w:ind w:left="1428"/>
        <w:jc w:val="both"/>
        <w:rPr>
          <w:rFonts w:ascii="Times New Roman" w:hAnsi="Times New Roman"/>
          <w:b w:val="0"/>
          <w:i w:val="0"/>
          <w:sz w:val="24"/>
          <w:szCs w:val="24"/>
        </w:rPr>
      </w:pPr>
      <w:bookmarkStart w:id="15" w:name="_Hlk37938680"/>
      <w:r w:rsidRPr="00EF26DC">
        <w:rPr>
          <w:rFonts w:ascii="Times New Roman" w:hAnsi="Times New Roman"/>
          <w:b w:val="0"/>
          <w:i w:val="0"/>
          <w:sz w:val="24"/>
          <w:szCs w:val="24"/>
        </w:rPr>
        <w:t>Postępowanie o udzielenie zamówienia prowadzi się w języku polskim. Dokumenty sporządzone w języku obcym są składane wraz z tłumaczeniem na język polski</w:t>
      </w:r>
      <w:bookmarkEnd w:id="15"/>
      <w:r w:rsidRPr="00EF26DC">
        <w:rPr>
          <w:rFonts w:ascii="Times New Roman" w:hAnsi="Times New Roman"/>
          <w:b w:val="0"/>
          <w:i w:val="0"/>
          <w:sz w:val="24"/>
          <w:szCs w:val="24"/>
        </w:rPr>
        <w:t>.</w:t>
      </w:r>
    </w:p>
    <w:p w:rsidR="006B66BD" w:rsidRPr="003338A8" w:rsidRDefault="006B66BD" w:rsidP="007E6364">
      <w:pPr>
        <w:pStyle w:val="Akapitzlist1"/>
        <w:numPr>
          <w:ilvl w:val="0"/>
          <w:numId w:val="2"/>
        </w:numPr>
        <w:spacing w:before="200"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Sposób przygotowania oferty</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Wykonawca może złożyć tylko jedną ofertę.</w:t>
      </w:r>
      <w:r w:rsidRPr="00636D18">
        <w:rPr>
          <w:rFonts w:ascii="Times New Roman" w:hAnsi="Times New Roman" w:cs="Arial Narrow"/>
          <w:sz w:val="24"/>
          <w:szCs w:val="24"/>
        </w:rPr>
        <w:t xml:space="preserve"> </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lastRenderedPageBreak/>
        <w:t>Tre</w:t>
      </w:r>
      <w:r w:rsidRPr="00636D18">
        <w:rPr>
          <w:rFonts w:ascii="Times New Roman" w:eastAsia="TimesNewRoman" w:hAnsi="Times New Roman" w:cs="Times New Roman"/>
          <w:sz w:val="24"/>
          <w:szCs w:val="24"/>
        </w:rPr>
        <w:t xml:space="preserve">ść </w:t>
      </w:r>
      <w:r w:rsidRPr="00636D18">
        <w:rPr>
          <w:rFonts w:ascii="Times New Roman" w:hAnsi="Times New Roman" w:cs="Times New Roman"/>
          <w:sz w:val="24"/>
          <w:szCs w:val="24"/>
        </w:rPr>
        <w:t>oferty musi być zgodna z warunkami zam</w:t>
      </w:r>
      <w:r w:rsidRPr="00636D18">
        <w:rPr>
          <w:rFonts w:ascii="Times New Roman" w:hAnsi="Times New Roman"/>
          <w:sz w:val="24"/>
          <w:szCs w:val="24"/>
        </w:rPr>
        <w:t>ówienia określonymi w niniejszym Zapytaniu Ofertowym</w:t>
      </w:r>
      <w:r w:rsidRPr="00636D18">
        <w:rPr>
          <w:rFonts w:ascii="Times New Roman" w:hAnsi="Times New Roman" w:cs="Times New Roman"/>
          <w:sz w:val="24"/>
          <w:szCs w:val="24"/>
        </w:rPr>
        <w:t>.</w:t>
      </w:r>
      <w:bookmarkStart w:id="16" w:name="_Hlk37866068"/>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oraz pozostałe oświadczenia i dokumenty, dla których Zamawiający określił wzory w formie formularzy, powinny być sporządzone zgodnie z tymi wzorami</w:t>
      </w:r>
      <w:bookmarkEnd w:id="16"/>
      <w:r w:rsidRPr="00636D18">
        <w:rPr>
          <w:rFonts w:ascii="Times New Roman" w:hAnsi="Times New Roman" w:cs="Times New Roman"/>
          <w:sz w:val="24"/>
          <w:szCs w:val="24"/>
        </w:rPr>
        <w:t>.</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Do przygotowania oferty zaleca się wykorzystanie wzorów formularzy przygotowanych przez Zamawiającego. W przypadku, gdy Wykonawca nie będzie korzystał </w:t>
      </w:r>
      <w:r w:rsidRPr="00636D18">
        <w:rPr>
          <w:rFonts w:ascii="Times New Roman" w:hAnsi="Times New Roman" w:cs="Times New Roman"/>
          <w:sz w:val="24"/>
          <w:szCs w:val="24"/>
        </w:rPr>
        <w:br/>
        <w:t>z przygotowanego przez Zamawiającego wzoru, w treści oferty należy zamieścić wszystkie informacje wymagane we wzorze.</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musi być podpisana przez osoby upoważnione do reprezentowania Wykonawcy (Wykonawców wspólnie ubiegających się o udzielenie zamówienia).</w:t>
      </w:r>
      <w:bookmarkStart w:id="17" w:name="_Hlk37839542"/>
      <w:bookmarkStart w:id="18" w:name="_Hlk37866106"/>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W przypadku gdy ofertę podpisuje pełnomocnik, do oferty należy dołączyć ORYGINAŁ lub kopię poświadczoną notarialnie, pełnomocnictwa udzielonego osobie podpisującej ofertę przez osobę prawnie upoważnioną do reprezentowania Wykonawcy.</w:t>
      </w:r>
    </w:p>
    <w:p w:rsidR="006B66BD"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Oferta wraz ze stanowiącymi jej integralną część załącznikami musi być sporządzona </w:t>
      </w:r>
      <w:r w:rsidRPr="00636D18">
        <w:rPr>
          <w:rFonts w:ascii="Times New Roman" w:hAnsi="Times New Roman" w:cs="Times New Roman"/>
          <w:sz w:val="24"/>
          <w:szCs w:val="24"/>
        </w:rPr>
        <w:br/>
        <w:t xml:space="preserve">w języku polskim i złożona pod rygorem nieważności w formie elektronicznej, za pośrednictwem Platformy oraz podpisana kwalifikowanym podpisem elektronicznym, </w:t>
      </w:r>
      <w:bookmarkEnd w:id="17"/>
      <w:bookmarkEnd w:id="18"/>
      <w:r w:rsidRPr="00636D18">
        <w:rPr>
          <w:rFonts w:ascii="Times New Roman" w:hAnsi="Times New Roman" w:cs="Times New Roman"/>
          <w:sz w:val="24"/>
          <w:szCs w:val="24"/>
        </w:rPr>
        <w:t>podpisem zaufanym lub podpisem osobistym. Dopuszczalna jest również forma dokumentu w postaci – skanu dokumentu (o</w:t>
      </w:r>
      <w:r w:rsidR="006B66BD" w:rsidRPr="00636D18">
        <w:rPr>
          <w:rFonts w:ascii="Times New Roman" w:hAnsi="Times New Roman" w:cs="Times New Roman"/>
          <w:sz w:val="24"/>
          <w:szCs w:val="24"/>
        </w:rPr>
        <w:t xml:space="preserve">ferta musi być podpisana w sposób umożliwiający identyfikację osoby podpisującej, podpis lub podpisy muszą być czytelne lub </w:t>
      </w:r>
      <w:r w:rsidRPr="00636D18">
        <w:rPr>
          <w:rFonts w:ascii="Times New Roman" w:hAnsi="Times New Roman" w:cs="Times New Roman"/>
          <w:sz w:val="24"/>
          <w:szCs w:val="24"/>
        </w:rPr>
        <w:t>opatrzone pieczęciami imiennymi).</w:t>
      </w:r>
    </w:p>
    <w:p w:rsidR="00636D18" w:rsidRPr="00636D18" w:rsidRDefault="00636D18" w:rsidP="00636D18">
      <w:pPr>
        <w:pStyle w:val="Akapitzlist"/>
        <w:numPr>
          <w:ilvl w:val="0"/>
          <w:numId w:val="3"/>
        </w:numPr>
        <w:suppressAutoHyphens w:val="0"/>
        <w:contextualSpacing/>
        <w:jc w:val="both"/>
        <w:rPr>
          <w:sz w:val="24"/>
          <w:szCs w:val="24"/>
        </w:rPr>
      </w:pPr>
      <w:r w:rsidRPr="00636D18">
        <w:rPr>
          <w:b w:val="0"/>
          <w:color w:val="auto"/>
          <w:sz w:val="24"/>
          <w:szCs w:val="24"/>
        </w:rPr>
        <w:t xml:space="preserve">Wykonawca składa ofertę za pośrednictwem Platformy Zakupowej. Instrukcje dla Wykonawcy dostępne są na Platformie Zakupowej pod adresem: </w:t>
      </w:r>
      <w:hyperlink r:id="rId12" w:history="1">
        <w:r w:rsidRPr="00636D18">
          <w:rPr>
            <w:rStyle w:val="Hipercze"/>
            <w:b w:val="0"/>
            <w:sz w:val="24"/>
            <w:szCs w:val="24"/>
          </w:rPr>
          <w:t>https://platformazakupowa.pl</w:t>
        </w:r>
      </w:hyperlink>
      <w:r w:rsidRPr="00636D18">
        <w:rPr>
          <w:b w:val="0"/>
          <w:sz w:val="24"/>
          <w:szCs w:val="24"/>
        </w:rPr>
        <w:t>.</w:t>
      </w:r>
      <w:r w:rsidRPr="00636D18">
        <w:rPr>
          <w:sz w:val="24"/>
          <w:szCs w:val="24"/>
        </w:rPr>
        <w:t xml:space="preserve"> </w:t>
      </w:r>
    </w:p>
    <w:p w:rsidR="000F4757" w:rsidRPr="003D35E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Miejsce, termin i sposób składania oferty:</w:t>
      </w:r>
    </w:p>
    <w:p w:rsidR="00EF26DC" w:rsidRDefault="00EF26DC" w:rsidP="005315CD">
      <w:pPr>
        <w:pStyle w:val="Nagwek2"/>
        <w:keepNext w:val="0"/>
        <w:numPr>
          <w:ilvl w:val="0"/>
          <w:numId w:val="21"/>
        </w:numPr>
        <w:suppressAutoHyphens w:val="0"/>
        <w:spacing w:before="120" w:after="0" w:line="240" w:lineRule="auto"/>
        <w:jc w:val="both"/>
        <w:rPr>
          <w:rFonts w:ascii="Times New Roman" w:hAnsi="Times New Roman"/>
          <w:b w:val="0"/>
          <w:i w:val="0"/>
          <w:sz w:val="24"/>
          <w:szCs w:val="24"/>
        </w:rPr>
      </w:pPr>
      <w:r w:rsidRPr="00EF26DC">
        <w:rPr>
          <w:rFonts w:ascii="Times New Roman" w:hAnsi="Times New Roman"/>
          <w:b w:val="0"/>
          <w:i w:val="0"/>
          <w:sz w:val="24"/>
          <w:szCs w:val="24"/>
        </w:rPr>
        <w:t xml:space="preserve">Oferty należy złożyć w terminie do dnia </w:t>
      </w:r>
      <w:r w:rsidR="004637F2">
        <w:rPr>
          <w:rFonts w:ascii="Times New Roman" w:hAnsi="Times New Roman"/>
          <w:i w:val="0"/>
          <w:sz w:val="24"/>
          <w:szCs w:val="24"/>
        </w:rPr>
        <w:t>05.02.</w:t>
      </w:r>
      <w:r w:rsidR="009229E6">
        <w:rPr>
          <w:rFonts w:ascii="Times New Roman" w:hAnsi="Times New Roman"/>
          <w:i w:val="0"/>
          <w:sz w:val="24"/>
          <w:szCs w:val="24"/>
        </w:rPr>
        <w:t>2024</w:t>
      </w:r>
      <w:r w:rsidRPr="00EF26DC">
        <w:rPr>
          <w:rFonts w:ascii="Times New Roman" w:hAnsi="Times New Roman"/>
          <w:i w:val="0"/>
          <w:sz w:val="24"/>
          <w:szCs w:val="24"/>
        </w:rPr>
        <w:t>r. do godz. 10:00</w:t>
      </w:r>
      <w:r w:rsidRPr="00EF26DC">
        <w:rPr>
          <w:rFonts w:ascii="Times New Roman" w:hAnsi="Times New Roman"/>
          <w:b w:val="0"/>
          <w:i w:val="0"/>
          <w:color w:val="FF0000"/>
          <w:sz w:val="24"/>
          <w:szCs w:val="24"/>
        </w:rPr>
        <w:t xml:space="preserve"> </w:t>
      </w:r>
      <w:r w:rsidRPr="00EF26DC">
        <w:rPr>
          <w:rFonts w:ascii="Times New Roman" w:hAnsi="Times New Roman"/>
          <w:b w:val="0"/>
          <w:i w:val="0"/>
          <w:sz w:val="24"/>
          <w:szCs w:val="24"/>
        </w:rPr>
        <w:t xml:space="preserve">przy użyciu Platformy pod adresem: </w:t>
      </w:r>
      <w:hyperlink r:id="rId13"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 xml:space="preserve"> w zakładce „Oferty" zgodnie z instrukcjami wyświetlanymi na Platformie Zakupowej.</w:t>
      </w:r>
    </w:p>
    <w:p w:rsidR="00EF26DC" w:rsidRPr="00EF26DC" w:rsidRDefault="00EF26DC" w:rsidP="005315CD">
      <w:pPr>
        <w:pStyle w:val="Nagwek2"/>
        <w:keepNext w:val="0"/>
        <w:numPr>
          <w:ilvl w:val="0"/>
          <w:numId w:val="21"/>
        </w:numPr>
        <w:suppressAutoHyphens w:val="0"/>
        <w:spacing w:before="0" w:after="200" w:line="240" w:lineRule="auto"/>
        <w:jc w:val="both"/>
        <w:rPr>
          <w:rFonts w:ascii="Times New Roman" w:hAnsi="Times New Roman"/>
          <w:b w:val="0"/>
          <w:i w:val="0"/>
          <w:sz w:val="24"/>
          <w:szCs w:val="24"/>
        </w:rPr>
      </w:pPr>
      <w:r w:rsidRPr="00EF26DC">
        <w:rPr>
          <w:rFonts w:ascii="Times New Roman" w:hAnsi="Times New Roman"/>
          <w:b w:val="0"/>
          <w:i w:val="0"/>
          <w:sz w:val="24"/>
          <w:szCs w:val="24"/>
        </w:rPr>
        <w:t xml:space="preserve">Otwarcie ofert nastąpi w dniu </w:t>
      </w:r>
      <w:r w:rsidR="004637F2">
        <w:rPr>
          <w:rFonts w:ascii="Times New Roman" w:hAnsi="Times New Roman"/>
          <w:i w:val="0"/>
          <w:sz w:val="24"/>
          <w:szCs w:val="24"/>
        </w:rPr>
        <w:t>05.02.</w:t>
      </w:r>
      <w:r w:rsidR="009229E6">
        <w:rPr>
          <w:rFonts w:ascii="Times New Roman" w:hAnsi="Times New Roman"/>
          <w:i w:val="0"/>
          <w:sz w:val="24"/>
          <w:szCs w:val="24"/>
        </w:rPr>
        <w:t>2024</w:t>
      </w:r>
      <w:r w:rsidRPr="00EF26DC">
        <w:rPr>
          <w:rFonts w:ascii="Times New Roman" w:hAnsi="Times New Roman"/>
          <w:i w:val="0"/>
          <w:sz w:val="24"/>
          <w:szCs w:val="24"/>
        </w:rPr>
        <w:t>r. o godz. 10:15</w:t>
      </w:r>
      <w:r w:rsidRPr="00EF26DC">
        <w:rPr>
          <w:rFonts w:ascii="Times New Roman" w:hAnsi="Times New Roman"/>
          <w:b w:val="0"/>
          <w:i w:val="0"/>
          <w:sz w:val="24"/>
          <w:szCs w:val="24"/>
        </w:rPr>
        <w:t xml:space="preserve">, za pośrednictwem Platformy, poprzez użycie aplikacji do szyfrowania ofert dostępnej na stronie </w:t>
      </w:r>
      <w:hyperlink r:id="rId14" w:history="1">
        <w:r w:rsidRPr="00EF26DC">
          <w:rPr>
            <w:rStyle w:val="Hipercze"/>
            <w:rFonts w:ascii="Times New Roman" w:hAnsi="Times New Roman"/>
            <w:b w:val="0"/>
            <w:i w:val="0"/>
            <w:sz w:val="24"/>
            <w:szCs w:val="24"/>
          </w:rPr>
          <w:t>https://platformazakupowa.pl</w:t>
        </w:r>
      </w:hyperlink>
      <w:r w:rsidRPr="00EF26DC">
        <w:rPr>
          <w:rFonts w:ascii="Times New Roman" w:hAnsi="Times New Roman"/>
          <w:b w:val="0"/>
          <w:i w:val="0"/>
          <w:sz w:val="24"/>
          <w:szCs w:val="24"/>
        </w:rPr>
        <w:t xml:space="preserve">. </w:t>
      </w:r>
    </w:p>
    <w:p w:rsidR="006B66BD" w:rsidRPr="003338A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 xml:space="preserve">Oświadczenia i dokumenty, które należy dołączyć do oferty: </w:t>
      </w:r>
    </w:p>
    <w:p w:rsidR="00E61959" w:rsidRPr="008247B0" w:rsidRDefault="00E61959"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 xml:space="preserve">Formularz ofertowy – </w:t>
      </w:r>
      <w:r w:rsidRPr="00ED3966">
        <w:rPr>
          <w:rFonts w:ascii="Times New Roman" w:hAnsi="Times New Roman" w:cs="Arial Narrow"/>
          <w:b/>
          <w:sz w:val="24"/>
          <w:szCs w:val="24"/>
        </w:rPr>
        <w:t xml:space="preserve">Załącznik nr </w:t>
      </w:r>
      <w:r w:rsidR="006A723C">
        <w:rPr>
          <w:rFonts w:ascii="Times New Roman" w:hAnsi="Times New Roman" w:cs="Arial Narrow"/>
          <w:b/>
          <w:sz w:val="24"/>
          <w:szCs w:val="24"/>
        </w:rPr>
        <w:t>1</w:t>
      </w:r>
    </w:p>
    <w:p w:rsidR="008247B0" w:rsidRPr="00ED3966" w:rsidRDefault="008247B0" w:rsidP="005315CD">
      <w:pPr>
        <w:pStyle w:val="Akapitzlist1"/>
        <w:numPr>
          <w:ilvl w:val="0"/>
          <w:numId w:val="4"/>
        </w:numPr>
        <w:spacing w:after="0" w:line="240" w:lineRule="auto"/>
        <w:jc w:val="both"/>
        <w:rPr>
          <w:rFonts w:ascii="Times New Roman" w:hAnsi="Times New Roman" w:cs="Arial Narrow"/>
          <w:sz w:val="24"/>
          <w:szCs w:val="24"/>
        </w:rPr>
      </w:pPr>
      <w:r w:rsidRPr="008247B0">
        <w:rPr>
          <w:rFonts w:ascii="Times New Roman" w:hAnsi="Times New Roman" w:cs="Arial Narrow"/>
          <w:sz w:val="24"/>
          <w:szCs w:val="24"/>
        </w:rPr>
        <w:t>Formularz cenowy</w:t>
      </w:r>
      <w:r>
        <w:rPr>
          <w:rFonts w:ascii="Times New Roman" w:hAnsi="Times New Roman" w:cs="Arial Narrow"/>
          <w:b/>
          <w:sz w:val="24"/>
          <w:szCs w:val="24"/>
        </w:rPr>
        <w:t xml:space="preserve"> – Załącznik nr </w:t>
      </w:r>
      <w:r w:rsidR="006A723C">
        <w:rPr>
          <w:rFonts w:ascii="Times New Roman" w:hAnsi="Times New Roman" w:cs="Arial Narrow"/>
          <w:b/>
          <w:sz w:val="24"/>
          <w:szCs w:val="24"/>
        </w:rPr>
        <w:t>2</w:t>
      </w:r>
    </w:p>
    <w:p w:rsidR="006B66BD" w:rsidRPr="00ED3966" w:rsidRDefault="006B66BD"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Aktualny odpis z właściwego rejestru lub z centralnej ewidencji i informacji o działalności gospodarczej, w przypadku:</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podmiotów 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prawn</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jak i spółek prawa handlowego nieposiadaj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prawnej – </w:t>
      </w:r>
      <w:r w:rsidRPr="00E61959">
        <w:rPr>
          <w:rFonts w:ascii="Times New Roman" w:hAnsi="Times New Roman" w:cs="Arial Narrow"/>
          <w:b/>
          <w:sz w:val="24"/>
          <w:szCs w:val="24"/>
        </w:rPr>
        <w:t>wyciąg z Krajowego Rejestru Sądowego</w:t>
      </w:r>
      <w:r w:rsidRPr="00ED3966">
        <w:rPr>
          <w:rFonts w:ascii="Times New Roman" w:hAnsi="Times New Roman" w:cs="Arial Narrow"/>
          <w:sz w:val="24"/>
          <w:szCs w:val="24"/>
        </w:rPr>
        <w:t>,</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osób fizycznych wykonuj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działalno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gospodarcz</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 xml:space="preserve">- </w:t>
      </w:r>
      <w:r w:rsidRPr="00E61959">
        <w:rPr>
          <w:rFonts w:ascii="Times New Roman" w:hAnsi="Times New Roman" w:cs="Arial Narrow"/>
          <w:b/>
          <w:sz w:val="24"/>
          <w:szCs w:val="24"/>
        </w:rPr>
        <w:t>zaświadczenie o wpisie do rejestru CEIDG</w:t>
      </w:r>
      <w:r w:rsidRPr="00ED3966">
        <w:rPr>
          <w:rFonts w:ascii="Times New Roman" w:hAnsi="Times New Roman" w:cs="Arial Narrow"/>
          <w:sz w:val="24"/>
          <w:szCs w:val="24"/>
        </w:rPr>
        <w:t xml:space="preserve"> (Centralna Ewidencja i Informacja o 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ci Gospodarczej),</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prowadzonej w formie spółki cywilnej – </w:t>
      </w:r>
      <w:r w:rsidRPr="00E61959">
        <w:rPr>
          <w:rFonts w:ascii="Times New Roman" w:hAnsi="Times New Roman" w:cs="Arial Narrow"/>
          <w:b/>
          <w:sz w:val="24"/>
          <w:szCs w:val="24"/>
        </w:rPr>
        <w:t>umowa spółki cywilnej oraz zaświadczenie o wpisie do ewidencji działalności gospodarczej każdego ze wspólników</w:t>
      </w:r>
      <w:r w:rsidR="00E61959">
        <w:rPr>
          <w:rFonts w:ascii="Times New Roman" w:hAnsi="Times New Roman" w:cs="Arial Narrow"/>
          <w:sz w:val="24"/>
          <w:szCs w:val="24"/>
        </w:rPr>
        <w:t>,</w:t>
      </w:r>
    </w:p>
    <w:p w:rsidR="006B66BD" w:rsidRPr="00ED3966" w:rsidRDefault="003439E6" w:rsidP="005315CD">
      <w:pPr>
        <w:numPr>
          <w:ilvl w:val="0"/>
          <w:numId w:val="5"/>
        </w:numPr>
        <w:spacing w:after="0" w:line="240" w:lineRule="auto"/>
        <w:jc w:val="both"/>
        <w:rPr>
          <w:rFonts w:ascii="Times New Roman" w:hAnsi="Times New Roman" w:cs="Arial Narrow"/>
          <w:sz w:val="24"/>
          <w:szCs w:val="24"/>
        </w:rPr>
      </w:pPr>
      <w:r>
        <w:rPr>
          <w:rFonts w:ascii="Times New Roman" w:hAnsi="Times New Roman" w:cs="Arial Narrow"/>
          <w:sz w:val="24"/>
          <w:szCs w:val="24"/>
        </w:rPr>
        <w:t>j</w:t>
      </w:r>
      <w:r w:rsidR="006B66BD" w:rsidRPr="00ED3966">
        <w:rPr>
          <w:rFonts w:ascii="Times New Roman" w:hAnsi="Times New Roman" w:cs="Arial Narrow"/>
          <w:sz w:val="24"/>
          <w:szCs w:val="24"/>
        </w:rPr>
        <w:t xml:space="preserve">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w:t>
      </w:r>
      <w:r w:rsidR="006B66BD" w:rsidRPr="00ED3966">
        <w:rPr>
          <w:rFonts w:ascii="Times New Roman" w:hAnsi="Times New Roman" w:cs="Arial Narrow"/>
          <w:sz w:val="24"/>
          <w:szCs w:val="24"/>
        </w:rPr>
        <w:lastRenderedPageBreak/>
        <w:t xml:space="preserve">administracyjnym albo organem samorządu zawodowego lub gospodarczego właściwym ze względu na siedzibę lub miejsce zamieszkania wykonawcy lub miejsce zamieszkania tej osoby.  </w:t>
      </w:r>
    </w:p>
    <w:p w:rsidR="006B66BD" w:rsidRDefault="006B66BD" w:rsidP="00451454">
      <w:pPr>
        <w:pStyle w:val="NormalnyWeb1"/>
        <w:tabs>
          <w:tab w:val="left" w:pos="720"/>
        </w:tabs>
        <w:spacing w:before="0" w:after="0" w:line="240" w:lineRule="auto"/>
        <w:ind w:left="1843" w:right="-1"/>
        <w:jc w:val="both"/>
        <w:rPr>
          <w:rFonts w:cs="Arial Narrow"/>
          <w:b/>
        </w:rPr>
      </w:pPr>
      <w:r w:rsidRPr="00E61959">
        <w:rPr>
          <w:rFonts w:cs="Arial Narrow"/>
          <w:b/>
        </w:rPr>
        <w:t xml:space="preserve">Dokumenty, o których mowa powyżej,  powinny być wystawione nie wcześniej niż 6 miesięcy przed upływem terminu składania ofert. </w:t>
      </w:r>
    </w:p>
    <w:p w:rsidR="00EF26DC" w:rsidRPr="00EF26DC" w:rsidRDefault="006B66BD" w:rsidP="005315CD">
      <w:pPr>
        <w:pStyle w:val="Akapitzlist1"/>
        <w:numPr>
          <w:ilvl w:val="0"/>
          <w:numId w:val="4"/>
        </w:numPr>
        <w:spacing w:after="0" w:line="240" w:lineRule="auto"/>
        <w:jc w:val="both"/>
        <w:rPr>
          <w:rFonts w:ascii="Times New Roman" w:hAnsi="Times New Roman" w:cs="Arial Narrow"/>
          <w:b/>
          <w:sz w:val="24"/>
          <w:szCs w:val="24"/>
        </w:rPr>
      </w:pPr>
      <w:r w:rsidRPr="00ED3966">
        <w:rPr>
          <w:rFonts w:ascii="Times New Roman" w:hAnsi="Times New Roman" w:cs="Arial Narrow"/>
          <w:sz w:val="24"/>
          <w:szCs w:val="24"/>
        </w:rPr>
        <w:t>Pełnomocnictwo do podpisania ofert (oryginał lub kopia potwierdzona za zgodność z oryginałem przez notariusza) względnie do podpisania innych dokumentów składanych wraz z ofertą, o ile prawo d</w:t>
      </w:r>
      <w:r w:rsidRPr="00F24ADC">
        <w:rPr>
          <w:rFonts w:ascii="Times New Roman" w:hAnsi="Times New Roman" w:cs="Arial Narrow"/>
          <w:sz w:val="24"/>
          <w:szCs w:val="24"/>
        </w:rPr>
        <w:t>o ich podpisania nie wynika z innych dokumentów złożonych wraz z ofertą.</w:t>
      </w:r>
    </w:p>
    <w:p w:rsidR="00EF26DC" w:rsidRPr="00AB63BC" w:rsidRDefault="00EF26DC" w:rsidP="005315CD">
      <w:pPr>
        <w:pStyle w:val="Akapitzlist1"/>
        <w:numPr>
          <w:ilvl w:val="0"/>
          <w:numId w:val="4"/>
        </w:numPr>
        <w:spacing w:line="240" w:lineRule="auto"/>
        <w:jc w:val="both"/>
        <w:rPr>
          <w:rFonts w:ascii="Times New Roman" w:hAnsi="Times New Roman" w:cs="Times New Roman"/>
          <w:b/>
          <w:sz w:val="24"/>
          <w:szCs w:val="24"/>
        </w:rPr>
      </w:pPr>
      <w:r w:rsidRPr="00AB63BC">
        <w:rPr>
          <w:rFonts w:ascii="Times New Roman" w:hAnsi="Times New Roman" w:cs="Times New Roman"/>
          <w:b/>
          <w:bCs/>
          <w:sz w:val="24"/>
          <w:szCs w:val="24"/>
        </w:rPr>
        <w:t xml:space="preserve">Oświadczenie Wykonawcy, że posiada aktualne dopuszczenie do obrotu na każdy oferowany produkt </w:t>
      </w:r>
      <w:r w:rsidRPr="00AB63BC">
        <w:rPr>
          <w:rFonts w:ascii="Times New Roman" w:hAnsi="Times New Roman" w:cs="Times New Roman"/>
          <w:sz w:val="24"/>
          <w:szCs w:val="24"/>
        </w:rPr>
        <w:t>(w postaci Deklaracji Zgodności wydanej przez producenta oraz Certyfikatu CE wydanego przez jednostkę notyfikac</w:t>
      </w:r>
      <w:r w:rsidR="001F5BE6" w:rsidRPr="00AB63BC">
        <w:rPr>
          <w:rFonts w:ascii="Times New Roman" w:hAnsi="Times New Roman" w:cs="Times New Roman"/>
          <w:sz w:val="24"/>
          <w:szCs w:val="24"/>
        </w:rPr>
        <w:t>yjną, zgodnie z ustawą z dnia 07 kwie</w:t>
      </w:r>
      <w:r w:rsidR="00410FFD">
        <w:rPr>
          <w:rFonts w:ascii="Times New Roman" w:hAnsi="Times New Roman" w:cs="Times New Roman"/>
          <w:sz w:val="24"/>
          <w:szCs w:val="24"/>
        </w:rPr>
        <w:t xml:space="preserve">tnia </w:t>
      </w:r>
      <w:r w:rsidR="001F5BE6" w:rsidRPr="00AB63BC">
        <w:rPr>
          <w:rFonts w:ascii="Times New Roman" w:hAnsi="Times New Roman" w:cs="Times New Roman"/>
          <w:sz w:val="24"/>
          <w:szCs w:val="24"/>
        </w:rPr>
        <w:t>2022</w:t>
      </w:r>
      <w:r w:rsidRPr="00AB63BC">
        <w:rPr>
          <w:rFonts w:ascii="Times New Roman" w:hAnsi="Times New Roman" w:cs="Times New Roman"/>
          <w:sz w:val="24"/>
          <w:szCs w:val="24"/>
        </w:rPr>
        <w:t xml:space="preserve"> r. o wyr</w:t>
      </w:r>
      <w:r w:rsidR="001F5BE6" w:rsidRPr="00AB63BC">
        <w:rPr>
          <w:rFonts w:ascii="Times New Roman" w:hAnsi="Times New Roman" w:cs="Times New Roman"/>
          <w:sz w:val="24"/>
          <w:szCs w:val="24"/>
        </w:rPr>
        <w:t xml:space="preserve">obach medycznych (Dz. U. z 2022 r. poz. 974 </w:t>
      </w:r>
      <w:r w:rsidRPr="00AB63BC">
        <w:rPr>
          <w:rFonts w:ascii="Times New Roman" w:hAnsi="Times New Roman" w:cs="Times New Roman"/>
          <w:sz w:val="24"/>
          <w:szCs w:val="24"/>
        </w:rPr>
        <w:t xml:space="preserve">) – </w:t>
      </w:r>
      <w:r w:rsidR="006A723C" w:rsidRPr="00AB63BC">
        <w:rPr>
          <w:rFonts w:ascii="Times New Roman" w:hAnsi="Times New Roman" w:cs="Times New Roman"/>
          <w:b/>
          <w:sz w:val="24"/>
          <w:szCs w:val="24"/>
        </w:rPr>
        <w:t>załącznik nr 3</w:t>
      </w:r>
      <w:r w:rsidRPr="00AB63BC">
        <w:rPr>
          <w:rFonts w:ascii="Times New Roman" w:hAnsi="Times New Roman" w:cs="Times New Roman"/>
          <w:b/>
          <w:sz w:val="24"/>
          <w:szCs w:val="24"/>
        </w:rPr>
        <w:t>.</w:t>
      </w:r>
    </w:p>
    <w:p w:rsidR="00693758" w:rsidRPr="009229E6" w:rsidRDefault="00693758" w:rsidP="009229E6">
      <w:pPr>
        <w:pStyle w:val="Akapitzlist1"/>
        <w:numPr>
          <w:ilvl w:val="0"/>
          <w:numId w:val="2"/>
        </w:numPr>
        <w:spacing w:after="0" w:line="240" w:lineRule="auto"/>
        <w:ind w:left="1020"/>
        <w:jc w:val="both"/>
        <w:rPr>
          <w:rFonts w:ascii="Times New Roman" w:hAnsi="Times New Roman" w:cs="Times New Roman"/>
          <w:b/>
          <w:sz w:val="24"/>
          <w:szCs w:val="24"/>
        </w:rPr>
      </w:pPr>
      <w:r w:rsidRPr="00EF26DC">
        <w:rPr>
          <w:rFonts w:ascii="Times New Roman" w:hAnsi="Times New Roman" w:cs="Times New Roman"/>
          <w:b/>
          <w:sz w:val="24"/>
          <w:szCs w:val="24"/>
          <w:u w:val="single"/>
        </w:rPr>
        <w:t>Ochrona danych osobowych</w:t>
      </w:r>
    </w:p>
    <w:p w:rsidR="009229E6" w:rsidRPr="009229E6" w:rsidRDefault="009229E6" w:rsidP="009229E6">
      <w:pPr>
        <w:pStyle w:val="Heading2"/>
        <w:keepNext w:val="0"/>
        <w:spacing w:before="0" w:after="0"/>
        <w:ind w:left="1020"/>
        <w:jc w:val="both"/>
        <w:rPr>
          <w:rFonts w:ascii="Times New Roman" w:hAnsi="Times New Roman"/>
          <w:b w:val="0"/>
          <w:i w:val="0"/>
          <w:sz w:val="24"/>
          <w:szCs w:val="24"/>
        </w:rPr>
      </w:pPr>
      <w:r w:rsidRPr="009229E6">
        <w:rPr>
          <w:rFonts w:ascii="Times New Roman" w:hAnsi="Times New Roman"/>
          <w:b w:val="0"/>
          <w:i w:val="0"/>
          <w:sz w:val="24"/>
          <w:szCs w:val="24"/>
        </w:rPr>
        <w:t>Mając na uwadze zapisy art. 13 ust. 1  i 2 Rozporządzenia Parlamentu Europejskiego i Rady (UE) 2016/679  z 27 kwietnia 2016 r. w sprawie ochrony osób fizycznych w związku z przetwarzaniem danych osobowych i w sprawie swobodnego przepływu takich danych oraz uchylenia dyrektywy 95/46/WE, zwanym dalej „RODO”,  poniżej przedstawiam informacje i  zasady przetwarzania danych osobowych przez  „Szpital Powiatowy” we Wrześni Sp. z o.o. w restrukturyzacji:</w:t>
      </w:r>
    </w:p>
    <w:p w:rsidR="009229E6" w:rsidRPr="009229E6" w:rsidRDefault="009229E6" w:rsidP="009229E6">
      <w:pPr>
        <w:pStyle w:val="Nagwek2"/>
        <w:ind w:left="1020" w:hanging="66"/>
        <w:rPr>
          <w:rFonts w:ascii="Times New Roman" w:hAnsi="Times New Roman"/>
          <w:b w:val="0"/>
          <w:i w:val="0"/>
          <w:sz w:val="24"/>
          <w:szCs w:val="24"/>
        </w:rPr>
      </w:pPr>
      <w:r w:rsidRPr="009229E6">
        <w:rPr>
          <w:rFonts w:ascii="Times New Roman" w:hAnsi="Times New Roman"/>
          <w:i w:val="0"/>
          <w:sz w:val="24"/>
          <w:szCs w:val="24"/>
        </w:rPr>
        <w:t xml:space="preserve">  Administratorem Pani/Pana danych osobowych jest  „Szpital Powiatowy we Wrześni” Sp. z o.o. w restrukturyzacji, ul. Słowackiego 2, 62-300 Września, Tel. 61 43 70 590, e-mail: </w:t>
      </w:r>
      <w:hyperlink r:id="rId15" w:history="1">
        <w:r w:rsidRPr="009229E6">
          <w:rPr>
            <w:rStyle w:val="Hipercze"/>
            <w:rFonts w:ascii="Times New Roman" w:hAnsi="Times New Roman"/>
            <w:i w:val="0"/>
            <w:sz w:val="24"/>
            <w:szCs w:val="24"/>
          </w:rPr>
          <w:t>sekretariat@szpitalwrzesnia.home.pl</w:t>
        </w:r>
      </w:hyperlink>
      <w:r w:rsidRPr="009229E6">
        <w:rPr>
          <w:rFonts w:ascii="Times New Roman" w:hAnsi="Times New Roman"/>
          <w:i w:val="0"/>
          <w:sz w:val="24"/>
          <w:szCs w:val="24"/>
        </w:rPr>
        <w:t xml:space="preserve"> zwany dalej Administratorem lub Szpitalem.</w:t>
      </w:r>
    </w:p>
    <w:p w:rsidR="009229E6" w:rsidRPr="009229E6" w:rsidRDefault="009229E6" w:rsidP="009229E6">
      <w:pPr>
        <w:pStyle w:val="NormalnyWeb"/>
        <w:numPr>
          <w:ilvl w:val="0"/>
          <w:numId w:val="47"/>
        </w:numPr>
        <w:suppressAutoHyphens/>
        <w:spacing w:beforeAutospacing="0" w:after="0" w:afterAutospacing="0"/>
        <w:ind w:left="1361"/>
        <w:jc w:val="both"/>
      </w:pPr>
      <w:r w:rsidRPr="009229E6">
        <w:t xml:space="preserve">Z Administratorem można się skontaktować pisząc lub telefonując na wskazane wyżej adres i nr telefonu oraz za pośrednictwem powołanego inspektora ochrony danych, pisząc na adres e-mail: </w:t>
      </w:r>
      <w:hyperlink r:id="rId16" w:history="1">
        <w:r w:rsidRPr="009229E6">
          <w:rPr>
            <w:rStyle w:val="Hipercze"/>
          </w:rPr>
          <w:t>iod@szpitalwrzesnia.home.pl</w:t>
        </w:r>
      </w:hyperlink>
      <w:r w:rsidRPr="009229E6">
        <w:t>.</w:t>
      </w:r>
    </w:p>
    <w:p w:rsidR="009229E6" w:rsidRPr="009229E6" w:rsidRDefault="009229E6" w:rsidP="009229E6">
      <w:pPr>
        <w:pStyle w:val="NormalnyWeb"/>
        <w:numPr>
          <w:ilvl w:val="0"/>
          <w:numId w:val="47"/>
        </w:numPr>
        <w:suppressAutoHyphens/>
        <w:spacing w:beforeAutospacing="0" w:after="0" w:afterAutospacing="0"/>
        <w:ind w:left="1361"/>
        <w:jc w:val="both"/>
      </w:pPr>
      <w:r w:rsidRPr="009229E6">
        <w:rPr>
          <w:bCs/>
        </w:rPr>
        <w:t xml:space="preserve">Administrator przetwarza Pani/ Pana dane osobowe należące do kategorii </w:t>
      </w:r>
      <w:r w:rsidRPr="009229E6">
        <w:t>podstawowych danych identyfikacyjnych:</w:t>
      </w:r>
    </w:p>
    <w:p w:rsidR="009229E6" w:rsidRPr="009229E6" w:rsidRDefault="009229E6" w:rsidP="009229E6">
      <w:pPr>
        <w:pStyle w:val="NormalnyWeb"/>
        <w:numPr>
          <w:ilvl w:val="0"/>
          <w:numId w:val="44"/>
        </w:numPr>
        <w:tabs>
          <w:tab w:val="clear" w:pos="720"/>
          <w:tab w:val="num" w:pos="1080"/>
        </w:tabs>
        <w:spacing w:beforeAutospacing="0" w:after="0" w:afterAutospacing="0"/>
        <w:ind w:left="1361"/>
        <w:jc w:val="both"/>
      </w:pPr>
      <w:r w:rsidRPr="009229E6">
        <w:t>imię i nazwisko, nazwa, NIP, REGON,</w:t>
      </w:r>
    </w:p>
    <w:p w:rsidR="009229E6" w:rsidRPr="009229E6" w:rsidRDefault="009229E6" w:rsidP="009229E6">
      <w:pPr>
        <w:pStyle w:val="NormalnyWeb"/>
        <w:numPr>
          <w:ilvl w:val="0"/>
          <w:numId w:val="44"/>
        </w:numPr>
        <w:tabs>
          <w:tab w:val="clear" w:pos="720"/>
          <w:tab w:val="num" w:pos="1080"/>
        </w:tabs>
        <w:spacing w:beforeAutospacing="0" w:after="0" w:afterAutospacing="0"/>
        <w:ind w:left="1361"/>
        <w:jc w:val="both"/>
      </w:pPr>
      <w:r w:rsidRPr="009229E6">
        <w:t>dane dotyczące zamieszkania lub siedziby (adres),</w:t>
      </w:r>
    </w:p>
    <w:p w:rsidR="009229E6" w:rsidRPr="009229E6" w:rsidRDefault="009229E6" w:rsidP="009229E6">
      <w:pPr>
        <w:numPr>
          <w:ilvl w:val="0"/>
          <w:numId w:val="44"/>
        </w:numPr>
        <w:tabs>
          <w:tab w:val="clear" w:pos="720"/>
          <w:tab w:val="num" w:pos="1080"/>
        </w:tabs>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dane umożliwiające bezpośredni kontakt (adres e-mail, numery telefonu),</w:t>
      </w:r>
    </w:p>
    <w:p w:rsidR="009229E6" w:rsidRPr="009229E6" w:rsidRDefault="009229E6" w:rsidP="009229E6">
      <w:pPr>
        <w:numPr>
          <w:ilvl w:val="0"/>
          <w:numId w:val="44"/>
        </w:numPr>
        <w:tabs>
          <w:tab w:val="clear" w:pos="720"/>
          <w:tab w:val="num" w:pos="1080"/>
        </w:tabs>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dane rozliczeniowe (numer rachunku bankowego).</w:t>
      </w:r>
    </w:p>
    <w:p w:rsidR="009229E6" w:rsidRPr="009229E6" w:rsidRDefault="009229E6" w:rsidP="009229E6">
      <w:pPr>
        <w:pStyle w:val="Akapitzlist"/>
        <w:numPr>
          <w:ilvl w:val="0"/>
          <w:numId w:val="47"/>
        </w:numPr>
        <w:suppressAutoHyphens w:val="0"/>
        <w:spacing w:before="120" w:after="60" w:line="240" w:lineRule="auto"/>
        <w:ind w:left="1361"/>
        <w:contextualSpacing/>
        <w:jc w:val="both"/>
        <w:rPr>
          <w:b w:val="0"/>
          <w:color w:val="auto"/>
          <w:sz w:val="24"/>
          <w:szCs w:val="24"/>
        </w:rPr>
      </w:pPr>
      <w:r w:rsidRPr="009229E6">
        <w:rPr>
          <w:b w:val="0"/>
          <w:color w:val="auto"/>
          <w:sz w:val="24"/>
          <w:szCs w:val="24"/>
        </w:rPr>
        <w:t>Administrator przetwarza Pani/ Pana dane osobowe w następujących celach związanych z:</w:t>
      </w:r>
    </w:p>
    <w:p w:rsidR="009229E6" w:rsidRPr="009229E6" w:rsidRDefault="009229E6" w:rsidP="009229E6">
      <w:pPr>
        <w:numPr>
          <w:ilvl w:val="0"/>
          <w:numId w:val="45"/>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 xml:space="preserve">zawarciem i wykonaniem umowy – w myśl art. 6 ust. 1 lit. b) RODO; </w:t>
      </w:r>
    </w:p>
    <w:p w:rsidR="009229E6" w:rsidRPr="009229E6" w:rsidRDefault="009229E6" w:rsidP="009229E6">
      <w:pPr>
        <w:numPr>
          <w:ilvl w:val="0"/>
          <w:numId w:val="45"/>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 xml:space="preserve">prowadzeniem ksiąg rachunkowych i dokumentacji podatkowej – w celu wypełnienia obowiązku prawnego w myśl art. 6 ust. 1 lit. c) RODO w zw. z art. 74 ust. 2 ustawy z dnia 29 września 1994 r. o rachunkowości; </w:t>
      </w:r>
    </w:p>
    <w:p w:rsidR="009229E6" w:rsidRPr="009229E6" w:rsidRDefault="009229E6" w:rsidP="009229E6">
      <w:pPr>
        <w:numPr>
          <w:ilvl w:val="0"/>
          <w:numId w:val="45"/>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ustaleniem, dochodzeniem lub obroną roszczeń - na podstawie prawnie uzasadnionego interesu administratora danych w myśl art. 6 ust. 1 lit. f) RODO;</w:t>
      </w:r>
    </w:p>
    <w:p w:rsidR="009229E6" w:rsidRPr="009229E6" w:rsidRDefault="009229E6" w:rsidP="009229E6">
      <w:pPr>
        <w:numPr>
          <w:ilvl w:val="0"/>
          <w:numId w:val="45"/>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archiwizacją – w celu wypełnienia obowiązku prawnego w myśl art. 6 ust. 1 lit. c) RODO w zw. z art. 5 ustawy z dnia 14 lipca 1983 r. o narodowym zasobie archiwalnym i archiwach.</w:t>
      </w:r>
    </w:p>
    <w:p w:rsidR="009229E6" w:rsidRPr="009229E6" w:rsidRDefault="009229E6" w:rsidP="009229E6">
      <w:pPr>
        <w:pStyle w:val="NormalnyWeb"/>
        <w:numPr>
          <w:ilvl w:val="0"/>
          <w:numId w:val="47"/>
        </w:numPr>
        <w:suppressAutoHyphens/>
        <w:spacing w:beforeAutospacing="0" w:after="0" w:afterAutospacing="0"/>
        <w:ind w:left="1361"/>
        <w:jc w:val="both"/>
      </w:pPr>
      <w:r w:rsidRPr="009229E6">
        <w:rPr>
          <w:bCs/>
        </w:rPr>
        <w:t xml:space="preserve">Podanie przez Panią/Pana danych osobowych do ww. celów jest dobrowolne, </w:t>
      </w:r>
      <w:r w:rsidRPr="009229E6">
        <w:t>jednak że ich niepodanie będzie skutkowało niemożnością zawarcia umowy przez Administratora.</w:t>
      </w:r>
    </w:p>
    <w:p w:rsidR="009229E6" w:rsidRPr="009229E6" w:rsidRDefault="009229E6" w:rsidP="009229E6">
      <w:pPr>
        <w:pStyle w:val="Akapitzlist"/>
        <w:numPr>
          <w:ilvl w:val="0"/>
          <w:numId w:val="47"/>
        </w:numPr>
        <w:suppressAutoHyphens w:val="0"/>
        <w:spacing w:after="0" w:line="240" w:lineRule="auto"/>
        <w:ind w:left="1361"/>
        <w:contextualSpacing/>
        <w:jc w:val="both"/>
        <w:rPr>
          <w:b w:val="0"/>
          <w:sz w:val="24"/>
          <w:szCs w:val="24"/>
        </w:rPr>
      </w:pPr>
      <w:r w:rsidRPr="009229E6">
        <w:rPr>
          <w:sz w:val="24"/>
          <w:szCs w:val="24"/>
        </w:rPr>
        <w:t xml:space="preserve">Pani/Pana dane osobowe mogą zostać ujawnione: </w:t>
      </w:r>
    </w:p>
    <w:p w:rsidR="009229E6" w:rsidRPr="009229E6" w:rsidRDefault="009229E6" w:rsidP="009229E6">
      <w:pPr>
        <w:numPr>
          <w:ilvl w:val="0"/>
          <w:numId w:val="46"/>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lastRenderedPageBreak/>
        <w:t xml:space="preserve">pracownikom i współpracownikom Szpitala posiadającym upoważnienie do przetwarzania danych osobowych Kontrahentów w związku z wykonywaniem przez nich obowiązków służbowych; </w:t>
      </w:r>
    </w:p>
    <w:p w:rsidR="009229E6" w:rsidRPr="009229E6" w:rsidRDefault="009229E6" w:rsidP="009229E6">
      <w:pPr>
        <w:numPr>
          <w:ilvl w:val="0"/>
          <w:numId w:val="46"/>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 xml:space="preserve">dostawcom usług technicznych i organizacyjnych dla Szpitala (w szczególności dostawcom i podmiotom wyspecjalizowanym w zapewnianiu obsługi technicznej systemów teleinformatycznych); </w:t>
      </w:r>
    </w:p>
    <w:p w:rsidR="009229E6" w:rsidRPr="009229E6" w:rsidRDefault="009229E6" w:rsidP="009229E6">
      <w:pPr>
        <w:numPr>
          <w:ilvl w:val="0"/>
          <w:numId w:val="46"/>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podmiotom uprawnionym na podstawie przepisów prawa.</w:t>
      </w:r>
    </w:p>
    <w:p w:rsidR="009229E6" w:rsidRPr="009229E6" w:rsidRDefault="009229E6" w:rsidP="009229E6">
      <w:pPr>
        <w:pStyle w:val="Akapitzlist"/>
        <w:numPr>
          <w:ilvl w:val="0"/>
          <w:numId w:val="47"/>
        </w:numPr>
        <w:suppressAutoHyphens w:val="0"/>
        <w:spacing w:after="0" w:line="240" w:lineRule="auto"/>
        <w:ind w:left="1361"/>
        <w:contextualSpacing/>
        <w:jc w:val="both"/>
        <w:rPr>
          <w:b w:val="0"/>
          <w:color w:val="auto"/>
          <w:sz w:val="24"/>
          <w:szCs w:val="24"/>
        </w:rPr>
      </w:pPr>
      <w:r w:rsidRPr="009229E6">
        <w:rPr>
          <w:b w:val="0"/>
          <w:color w:val="auto"/>
          <w:sz w:val="24"/>
          <w:szCs w:val="24"/>
        </w:rPr>
        <w:t>Powyższe będzie miało na celu jedynie realizację obowiązków ustawowych lub prawidłową realizację zawartej umowy.</w:t>
      </w:r>
    </w:p>
    <w:p w:rsidR="009229E6" w:rsidRPr="009229E6" w:rsidRDefault="009229E6" w:rsidP="009229E6">
      <w:pPr>
        <w:pStyle w:val="NormalnyWeb"/>
        <w:numPr>
          <w:ilvl w:val="0"/>
          <w:numId w:val="47"/>
        </w:numPr>
        <w:suppressAutoHyphens/>
        <w:spacing w:beforeAutospacing="0" w:after="0" w:afterAutospacing="0"/>
        <w:ind w:left="1361"/>
        <w:jc w:val="both"/>
      </w:pPr>
      <w:r w:rsidRPr="009229E6">
        <w:t xml:space="preserve">Posiadane przez nas Pani/Pana dane osobowe w celu ich przetwarzania w całości zostały nam udostępnione przez Panią/Pana w związku ze złożeniem oferty lub zawarciem umowy. Wszelkie posiadane przez nas dane pochodzą od Pani/Pana. </w:t>
      </w:r>
    </w:p>
    <w:p w:rsidR="009229E6" w:rsidRPr="009229E6" w:rsidRDefault="009229E6" w:rsidP="009229E6">
      <w:pPr>
        <w:pStyle w:val="NormalnyWeb"/>
        <w:numPr>
          <w:ilvl w:val="0"/>
          <w:numId w:val="47"/>
        </w:numPr>
        <w:suppressAutoHyphens/>
        <w:spacing w:beforeAutospacing="0" w:after="0" w:afterAutospacing="0"/>
        <w:ind w:left="1361"/>
        <w:jc w:val="both"/>
      </w:pPr>
      <w:r w:rsidRPr="009229E6">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9229E6">
        <w:rPr>
          <w:bCs/>
        </w:rPr>
        <w:t xml:space="preserve"> </w:t>
      </w:r>
    </w:p>
    <w:p w:rsidR="009229E6" w:rsidRPr="009229E6" w:rsidRDefault="009229E6" w:rsidP="009229E6">
      <w:pPr>
        <w:pStyle w:val="NormalnyWeb"/>
        <w:numPr>
          <w:ilvl w:val="0"/>
          <w:numId w:val="47"/>
        </w:numPr>
        <w:suppressAutoHyphens/>
        <w:spacing w:beforeAutospacing="0" w:after="0" w:afterAutospacing="0"/>
        <w:ind w:left="1361"/>
        <w:jc w:val="both"/>
      </w:pPr>
      <w:r w:rsidRPr="009229E6">
        <w:t>W każdej chwili przysługuje Pani/Panu prawo do wycofania zgody na przetwarzanie Pani/Pana danych osobowych, ale cofnięcie zgody nie wpływa na zgodność z prawem przetwarzania, którego dokonano zgodnie z prawem, przed jej wycofaniem.</w:t>
      </w:r>
    </w:p>
    <w:p w:rsidR="009229E6" w:rsidRPr="009229E6" w:rsidRDefault="009229E6" w:rsidP="009229E6">
      <w:pPr>
        <w:pStyle w:val="NormalnyWeb"/>
        <w:numPr>
          <w:ilvl w:val="0"/>
          <w:numId w:val="47"/>
        </w:numPr>
        <w:suppressAutoHyphens/>
        <w:spacing w:beforeAutospacing="0" w:after="0" w:afterAutospacing="0"/>
        <w:ind w:left="1361"/>
        <w:jc w:val="both"/>
        <w:rPr>
          <w:bCs/>
        </w:rPr>
      </w:pPr>
      <w:r w:rsidRPr="009229E6">
        <w:t xml:space="preserve">Pani/Pana </w:t>
      </w:r>
      <w:r w:rsidRPr="009229E6">
        <w:rPr>
          <w:bCs/>
        </w:rPr>
        <w:t xml:space="preserve">dane osobowe nie będą przekazywane do państw znajdujących się poza Europejskim Obszarem Gospodarczym. </w:t>
      </w:r>
    </w:p>
    <w:p w:rsidR="009229E6" w:rsidRPr="009229E6" w:rsidRDefault="009229E6" w:rsidP="009229E6">
      <w:pPr>
        <w:pStyle w:val="NormalnyWeb"/>
        <w:numPr>
          <w:ilvl w:val="0"/>
          <w:numId w:val="47"/>
        </w:numPr>
        <w:suppressAutoHyphens/>
        <w:spacing w:beforeAutospacing="0" w:after="0" w:afterAutospacing="0"/>
        <w:ind w:left="1361"/>
        <w:jc w:val="both"/>
      </w:pPr>
      <w:r w:rsidRPr="009229E6">
        <w:rPr>
          <w:bCs/>
        </w:rPr>
        <w:t>Administrator nie będzie stosował wobec Pani/Pana zautomatyzowanego podejmowania decyzji, w tym profilowania.</w:t>
      </w:r>
    </w:p>
    <w:p w:rsidR="009229E6" w:rsidRPr="009229E6" w:rsidRDefault="009229E6" w:rsidP="009229E6">
      <w:pPr>
        <w:pStyle w:val="NormalnyWeb"/>
        <w:numPr>
          <w:ilvl w:val="0"/>
          <w:numId w:val="47"/>
        </w:numPr>
        <w:suppressAutoHyphens/>
        <w:spacing w:beforeAutospacing="0" w:after="0" w:afterAutospacing="0"/>
        <w:ind w:left="1361"/>
        <w:jc w:val="both"/>
      </w:pPr>
      <w:r w:rsidRPr="009229E6">
        <w:t xml:space="preserve">Przysługuje Pani/Panu dostępu do swoich danych osobowych, ich sprostowania, prawo ograniczenia przetwarzania i prawo przenoszenia danych. </w:t>
      </w:r>
    </w:p>
    <w:p w:rsidR="009229E6" w:rsidRDefault="009229E6" w:rsidP="009229E6">
      <w:pPr>
        <w:pStyle w:val="NormalnyWeb"/>
        <w:numPr>
          <w:ilvl w:val="0"/>
          <w:numId w:val="47"/>
        </w:numPr>
        <w:suppressAutoHyphens/>
        <w:spacing w:beforeAutospacing="0" w:after="0" w:afterAutospacing="0"/>
        <w:ind w:left="1361"/>
        <w:jc w:val="both"/>
      </w:pPr>
      <w:r w:rsidRPr="009229E6">
        <w:t xml:space="preserve">Przysługuje Pani/Panu prawo wniesienia skargi do organu nadzorczego, tj. Prezesa Urzędu Ochrony Danych . </w:t>
      </w:r>
    </w:p>
    <w:p w:rsidR="009229E6" w:rsidRPr="009229E6" w:rsidRDefault="009229E6" w:rsidP="009229E6">
      <w:pPr>
        <w:pStyle w:val="NormalnyWeb"/>
        <w:suppressAutoHyphens/>
        <w:spacing w:beforeAutospacing="0" w:after="0" w:afterAutospacing="0"/>
        <w:ind w:left="1361"/>
        <w:jc w:val="both"/>
      </w:pPr>
    </w:p>
    <w:p w:rsidR="009229E6" w:rsidRPr="009229E6" w:rsidRDefault="009229E6" w:rsidP="009229E6">
      <w:pPr>
        <w:ind w:left="794"/>
        <w:jc w:val="both"/>
        <w:rPr>
          <w:rFonts w:ascii="Times New Roman" w:hAnsi="Times New Roman" w:cs="Times New Roman"/>
          <w:bCs/>
          <w:color w:val="000000"/>
          <w:sz w:val="24"/>
          <w:szCs w:val="24"/>
        </w:rPr>
      </w:pPr>
      <w:r w:rsidRPr="009229E6">
        <w:rPr>
          <w:rFonts w:ascii="Times New Roman" w:hAnsi="Times New Roman" w:cs="Times New Roman"/>
          <w:bCs/>
          <w:color w:val="000000"/>
          <w:sz w:val="24"/>
          <w:szCs w:val="24"/>
        </w:rPr>
        <w:t>11.Zapytanie ofertowe nie jest postępowaniem o udzielenie zamówienia publicznego w rozumieniu ustawy Prawo zamówień publicznych i możliwa jest zmiana ,odwołanie lub unieważnienie zapytania bez podania przyczyny.</w:t>
      </w:r>
    </w:p>
    <w:p w:rsidR="009229E6" w:rsidRPr="009229E6" w:rsidRDefault="009229E6" w:rsidP="009229E6">
      <w:pPr>
        <w:ind w:left="794"/>
        <w:jc w:val="both"/>
        <w:rPr>
          <w:rFonts w:ascii="Times New Roman" w:hAnsi="Times New Roman" w:cs="Times New Roman"/>
          <w:bCs/>
          <w:color w:val="000000"/>
          <w:sz w:val="24"/>
          <w:szCs w:val="24"/>
        </w:rPr>
      </w:pPr>
      <w:r w:rsidRPr="009229E6">
        <w:rPr>
          <w:rFonts w:ascii="Times New Roman" w:hAnsi="Times New Roman" w:cs="Times New Roman"/>
          <w:bCs/>
          <w:color w:val="000000"/>
          <w:sz w:val="24"/>
          <w:szCs w:val="24"/>
        </w:rPr>
        <w:t>12.Niniejsze zapytanie nie stanowi oferty zawarcia umowy w rozumieniu Kodeksu cywilnego.</w:t>
      </w:r>
    </w:p>
    <w:p w:rsidR="009229E6" w:rsidRPr="009229E6" w:rsidRDefault="009229E6" w:rsidP="009229E6">
      <w:pPr>
        <w:pStyle w:val="Akapitzlist1"/>
        <w:spacing w:after="0" w:line="240" w:lineRule="auto"/>
        <w:ind w:left="794"/>
        <w:jc w:val="both"/>
        <w:rPr>
          <w:rFonts w:ascii="Times New Roman" w:hAnsi="Times New Roman" w:cs="Times New Roman"/>
          <w:sz w:val="24"/>
          <w:szCs w:val="24"/>
        </w:rPr>
      </w:pPr>
      <w:r w:rsidRPr="009229E6">
        <w:rPr>
          <w:rFonts w:ascii="Times New Roman" w:hAnsi="Times New Roman" w:cs="Times New Roman"/>
          <w:sz w:val="24"/>
          <w:szCs w:val="24"/>
        </w:rPr>
        <w:t>13. Zamawiający zastrzega sobie prawo odwołania postępowania o zamówieniu w przypadku zaistnienia uzasadnionych przyczyn, jak również prawo unieważnienia postępowania o zamówienie bez podania przyczyny.</w:t>
      </w:r>
    </w:p>
    <w:p w:rsidR="009229E6" w:rsidRPr="009229E6" w:rsidRDefault="009229E6" w:rsidP="009229E6">
      <w:pPr>
        <w:spacing w:after="0"/>
        <w:ind w:left="794"/>
        <w:rPr>
          <w:rFonts w:ascii="Times New Roman" w:hAnsi="Times New Roman" w:cs="Times New Roman"/>
          <w:sz w:val="24"/>
          <w:szCs w:val="24"/>
        </w:rPr>
      </w:pPr>
    </w:p>
    <w:p w:rsidR="009229E6" w:rsidRPr="009229E6" w:rsidRDefault="009229E6" w:rsidP="009229E6">
      <w:pPr>
        <w:spacing w:after="0"/>
        <w:ind w:left="794"/>
        <w:rPr>
          <w:rFonts w:ascii="Times New Roman" w:hAnsi="Times New Roman" w:cs="Times New Roman"/>
          <w:sz w:val="24"/>
          <w:szCs w:val="24"/>
        </w:rPr>
      </w:pPr>
      <w:r w:rsidRPr="009229E6">
        <w:rPr>
          <w:rFonts w:ascii="Times New Roman" w:hAnsi="Times New Roman" w:cs="Times New Roman"/>
          <w:sz w:val="24"/>
          <w:szCs w:val="24"/>
        </w:rPr>
        <w:t>14. Zamawiający powiadomi wszystkich wykonawców, którzy złożą oferty o wynikach postępowania.</w:t>
      </w:r>
    </w:p>
    <w:p w:rsidR="009229E6" w:rsidRPr="009229E6" w:rsidRDefault="009229E6" w:rsidP="009229E6">
      <w:pPr>
        <w:spacing w:after="0"/>
        <w:ind w:left="794"/>
        <w:rPr>
          <w:rFonts w:ascii="Times New Roman" w:hAnsi="Times New Roman" w:cs="Times New Roman"/>
          <w:sz w:val="24"/>
          <w:szCs w:val="24"/>
        </w:rPr>
      </w:pPr>
    </w:p>
    <w:p w:rsidR="009229E6" w:rsidRPr="009229E6" w:rsidRDefault="009229E6" w:rsidP="009229E6">
      <w:pPr>
        <w:spacing w:after="0"/>
        <w:ind w:left="794"/>
        <w:rPr>
          <w:rFonts w:ascii="Times New Roman" w:hAnsi="Times New Roman" w:cs="Times New Roman"/>
          <w:sz w:val="24"/>
          <w:szCs w:val="24"/>
        </w:rPr>
      </w:pPr>
      <w:r w:rsidRPr="009229E6">
        <w:rPr>
          <w:rFonts w:ascii="Times New Roman" w:hAnsi="Times New Roman" w:cs="Times New Roman"/>
          <w:sz w:val="24"/>
          <w:szCs w:val="24"/>
        </w:rPr>
        <w:t>15. Nie dopuszcza się możliwości składania ofert częściowych.</w:t>
      </w:r>
    </w:p>
    <w:p w:rsidR="009229E6" w:rsidRPr="009229E6" w:rsidRDefault="009229E6" w:rsidP="009229E6">
      <w:pPr>
        <w:pStyle w:val="Akapitzlist"/>
        <w:spacing w:after="0" w:line="240" w:lineRule="auto"/>
        <w:ind w:left="794"/>
        <w:jc w:val="both"/>
        <w:rPr>
          <w:sz w:val="24"/>
          <w:szCs w:val="24"/>
        </w:rPr>
      </w:pPr>
    </w:p>
    <w:p w:rsidR="009229E6" w:rsidRPr="009229E6" w:rsidRDefault="009229E6" w:rsidP="009229E6">
      <w:pPr>
        <w:pStyle w:val="Akapitzlist"/>
        <w:spacing w:after="0" w:line="240" w:lineRule="auto"/>
        <w:ind w:left="794"/>
        <w:jc w:val="both"/>
        <w:rPr>
          <w:b w:val="0"/>
          <w:color w:val="auto"/>
          <w:sz w:val="24"/>
          <w:szCs w:val="24"/>
        </w:rPr>
      </w:pPr>
      <w:r w:rsidRPr="009229E6">
        <w:rPr>
          <w:b w:val="0"/>
          <w:color w:val="auto"/>
          <w:sz w:val="24"/>
          <w:szCs w:val="24"/>
        </w:rPr>
        <w:t>16. Zamawiający zastrzega sobie możliwość  przeprowadzenia negocjacji po rozpatrzeniu złożonych ofert z wybranymi Wykonawcami.</w:t>
      </w:r>
    </w:p>
    <w:p w:rsidR="009229E6" w:rsidRPr="009229E6" w:rsidRDefault="009229E6" w:rsidP="009229E6">
      <w:pPr>
        <w:spacing w:after="0"/>
        <w:ind w:left="794"/>
        <w:jc w:val="both"/>
        <w:rPr>
          <w:rFonts w:ascii="Times New Roman" w:hAnsi="Times New Roman" w:cs="Times New Roman"/>
          <w:sz w:val="24"/>
          <w:szCs w:val="24"/>
        </w:rPr>
      </w:pPr>
    </w:p>
    <w:p w:rsidR="009229E6" w:rsidRPr="009229E6" w:rsidRDefault="009229E6" w:rsidP="009229E6">
      <w:pPr>
        <w:spacing w:after="0"/>
        <w:ind w:left="794"/>
        <w:jc w:val="both"/>
        <w:rPr>
          <w:rFonts w:ascii="Times New Roman" w:hAnsi="Times New Roman" w:cs="Times New Roman"/>
          <w:sz w:val="24"/>
          <w:szCs w:val="24"/>
        </w:rPr>
      </w:pPr>
      <w:r w:rsidRPr="009229E6">
        <w:rPr>
          <w:rFonts w:ascii="Times New Roman" w:hAnsi="Times New Roman" w:cs="Times New Roman"/>
          <w:sz w:val="24"/>
          <w:szCs w:val="24"/>
        </w:rPr>
        <w:t>17 Zamawiający zastrzega sobie prawo do dodatkowych negocjacji warunków świadczenia usług po otwarciu ofert</w:t>
      </w:r>
    </w:p>
    <w:p w:rsidR="009229E6" w:rsidRDefault="009229E6" w:rsidP="009229E6">
      <w:pPr>
        <w:spacing w:after="0"/>
        <w:jc w:val="both"/>
        <w:rPr>
          <w:rFonts w:ascii="Arial Narrow" w:hAnsi="Arial Narrow"/>
        </w:rPr>
      </w:pPr>
    </w:p>
    <w:p w:rsidR="00E17E52" w:rsidRPr="00E17E52" w:rsidRDefault="00E17E52" w:rsidP="007E6364">
      <w:pPr>
        <w:pStyle w:val="Akapitzlist1"/>
        <w:spacing w:after="0" w:line="240" w:lineRule="auto"/>
        <w:ind w:left="0"/>
        <w:jc w:val="both"/>
        <w:rPr>
          <w:rFonts w:ascii="Times New Roman" w:hAnsi="Times New Roman" w:cs="Arial Narrow"/>
          <w:sz w:val="24"/>
          <w:szCs w:val="24"/>
        </w:rPr>
      </w:pPr>
    </w:p>
    <w:p w:rsidR="006B66BD" w:rsidRDefault="006B66BD" w:rsidP="00451454">
      <w:pPr>
        <w:pStyle w:val="Normalny1"/>
        <w:spacing w:after="0" w:line="240" w:lineRule="auto"/>
        <w:ind w:firstLine="708"/>
        <w:jc w:val="both"/>
        <w:rPr>
          <w:rFonts w:ascii="Times New Roman" w:hAnsi="Times New Roman" w:cs="Arial Narrow"/>
          <w:b/>
          <w:color w:val="auto"/>
          <w:sz w:val="24"/>
          <w:szCs w:val="24"/>
        </w:rPr>
      </w:pPr>
      <w:r w:rsidRPr="00ED3966">
        <w:rPr>
          <w:rFonts w:ascii="Times New Roman" w:hAnsi="Times New Roman" w:cs="Arial Narrow"/>
          <w:b/>
          <w:color w:val="auto"/>
          <w:sz w:val="24"/>
          <w:szCs w:val="24"/>
        </w:rPr>
        <w:t>Załączniki do zapytania ofertowego:</w:t>
      </w:r>
    </w:p>
    <w:p w:rsidR="00087F25" w:rsidRPr="00ED3966" w:rsidRDefault="00087F25" w:rsidP="00451454">
      <w:pPr>
        <w:pStyle w:val="Normalny1"/>
        <w:spacing w:after="0" w:line="240" w:lineRule="auto"/>
        <w:ind w:firstLine="708"/>
        <w:jc w:val="both"/>
        <w:rPr>
          <w:rFonts w:ascii="Times New Roman" w:hAnsi="Times New Roman" w:cs="Arial Narrow"/>
          <w:color w:val="auto"/>
          <w:sz w:val="24"/>
          <w:szCs w:val="24"/>
        </w:rPr>
      </w:pPr>
    </w:p>
    <w:p w:rsidR="006B66BD" w:rsidRDefault="00D35DBF" w:rsidP="00087F25">
      <w:pPr>
        <w:pStyle w:val="Normalny1"/>
        <w:spacing w:after="0" w:line="36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 xml:space="preserve">Załącznik nr </w:t>
      </w:r>
      <w:r w:rsidR="006A68DD">
        <w:rPr>
          <w:rFonts w:ascii="Times New Roman" w:hAnsi="Times New Roman" w:cs="Arial Narrow"/>
          <w:bCs/>
          <w:color w:val="auto"/>
          <w:sz w:val="24"/>
          <w:szCs w:val="24"/>
        </w:rPr>
        <w:t>1</w:t>
      </w:r>
      <w:r w:rsidR="00E61959">
        <w:rPr>
          <w:rFonts w:ascii="Times New Roman" w:hAnsi="Times New Roman" w:cs="Arial Narrow"/>
          <w:bCs/>
          <w:color w:val="auto"/>
          <w:sz w:val="24"/>
          <w:szCs w:val="24"/>
        </w:rPr>
        <w:t xml:space="preserve"> – </w:t>
      </w:r>
      <w:r w:rsidR="00451454">
        <w:rPr>
          <w:rFonts w:ascii="Times New Roman" w:hAnsi="Times New Roman" w:cs="Arial Narrow"/>
          <w:bCs/>
          <w:color w:val="auto"/>
          <w:sz w:val="24"/>
          <w:szCs w:val="24"/>
        </w:rPr>
        <w:t>Formularz ofertowy</w:t>
      </w:r>
    </w:p>
    <w:p w:rsidR="00173B9A" w:rsidRDefault="006A68DD" w:rsidP="00087F25">
      <w:pPr>
        <w:pStyle w:val="Normalny1"/>
        <w:spacing w:after="0" w:line="36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2</w:t>
      </w:r>
      <w:r w:rsidR="00451454">
        <w:rPr>
          <w:rFonts w:ascii="Times New Roman" w:hAnsi="Times New Roman" w:cs="Arial Narrow"/>
          <w:bCs/>
          <w:color w:val="auto"/>
          <w:sz w:val="24"/>
          <w:szCs w:val="24"/>
        </w:rPr>
        <w:t xml:space="preserve"> – Formularz cenowy</w:t>
      </w:r>
    </w:p>
    <w:p w:rsidR="00EF26DC" w:rsidRPr="00173B9A" w:rsidRDefault="006A68DD" w:rsidP="00087F25">
      <w:pPr>
        <w:pStyle w:val="Normalny1"/>
        <w:spacing w:after="0" w:line="360" w:lineRule="auto"/>
        <w:ind w:firstLine="708"/>
        <w:jc w:val="both"/>
        <w:rPr>
          <w:rFonts w:ascii="Times New Roman" w:hAnsi="Times New Roman" w:cs="Times New Roman"/>
          <w:bCs/>
          <w:color w:val="auto"/>
          <w:sz w:val="24"/>
          <w:szCs w:val="24"/>
        </w:rPr>
      </w:pPr>
      <w:r>
        <w:rPr>
          <w:rFonts w:ascii="Times New Roman" w:hAnsi="Times New Roman" w:cs="Times New Roman"/>
          <w:bCs/>
          <w:color w:val="auto"/>
          <w:sz w:val="24"/>
          <w:szCs w:val="24"/>
        </w:rPr>
        <w:t>Załącznik nr 3</w:t>
      </w:r>
      <w:r w:rsidR="00EF26DC" w:rsidRPr="00173B9A">
        <w:rPr>
          <w:rFonts w:ascii="Times New Roman" w:hAnsi="Times New Roman" w:cs="Times New Roman"/>
          <w:bCs/>
          <w:color w:val="auto"/>
          <w:sz w:val="24"/>
          <w:szCs w:val="24"/>
        </w:rPr>
        <w:t xml:space="preserve"> – </w:t>
      </w:r>
      <w:r w:rsidR="00173B9A" w:rsidRPr="00173B9A">
        <w:rPr>
          <w:rFonts w:ascii="Times New Roman" w:hAnsi="Times New Roman" w:cs="Times New Roman"/>
          <w:sz w:val="24"/>
          <w:szCs w:val="24"/>
        </w:rPr>
        <w:t>Oświadczenie Wykonawcy o dopuszczeniu produktów do obrotu</w:t>
      </w:r>
    </w:p>
    <w:p w:rsidR="00451454" w:rsidRDefault="006A68DD" w:rsidP="00087F25">
      <w:pPr>
        <w:pStyle w:val="Normalny1"/>
        <w:spacing w:after="0" w:line="36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4</w:t>
      </w:r>
      <w:r w:rsidR="00451454">
        <w:rPr>
          <w:rFonts w:ascii="Times New Roman" w:hAnsi="Times New Roman" w:cs="Arial Narrow"/>
          <w:bCs/>
          <w:color w:val="auto"/>
          <w:sz w:val="24"/>
          <w:szCs w:val="24"/>
        </w:rPr>
        <w:t xml:space="preserve"> – </w:t>
      </w:r>
      <w:r w:rsidR="00451454" w:rsidRPr="00ED3966">
        <w:rPr>
          <w:rFonts w:ascii="Times New Roman" w:hAnsi="Times New Roman" w:cs="Arial Narrow"/>
          <w:bCs/>
          <w:color w:val="auto"/>
          <w:sz w:val="24"/>
          <w:szCs w:val="24"/>
        </w:rPr>
        <w:t>Projekt umowy</w:t>
      </w: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040781" w:rsidRDefault="00040781" w:rsidP="003740B0">
      <w:pPr>
        <w:pStyle w:val="Akapitzlist1"/>
        <w:ind w:left="0"/>
        <w:jc w:val="right"/>
        <w:rPr>
          <w:rFonts w:ascii="Times New Roman" w:hAnsi="Times New Roman" w:cs="Arial Narrow"/>
          <w:b/>
          <w:sz w:val="24"/>
          <w:szCs w:val="24"/>
        </w:rPr>
      </w:pPr>
    </w:p>
    <w:p w:rsidR="006B66BD" w:rsidRPr="00FD57A5" w:rsidRDefault="006A68DD" w:rsidP="003740B0">
      <w:pPr>
        <w:pStyle w:val="Akapitzlist1"/>
        <w:ind w:left="0"/>
        <w:jc w:val="right"/>
        <w:rPr>
          <w:rFonts w:ascii="Times New Roman" w:hAnsi="Times New Roman" w:cs="Arial Narrow"/>
          <w:b/>
          <w:sz w:val="24"/>
          <w:szCs w:val="24"/>
        </w:rPr>
      </w:pPr>
      <w:r>
        <w:rPr>
          <w:rFonts w:ascii="Times New Roman" w:hAnsi="Times New Roman" w:cs="Arial Narrow"/>
          <w:b/>
          <w:sz w:val="24"/>
          <w:szCs w:val="24"/>
        </w:rPr>
        <w:lastRenderedPageBreak/>
        <w:t>Załącznik nr 1</w:t>
      </w:r>
    </w:p>
    <w:p w:rsidR="006B66BD" w:rsidRDefault="006B66BD">
      <w:pPr>
        <w:pStyle w:val="Akapitzlist1"/>
        <w:jc w:val="center"/>
        <w:rPr>
          <w:rFonts w:ascii="Times New Roman" w:hAnsi="Times New Roman" w:cs="Arial Narrow"/>
          <w:b/>
          <w:sz w:val="24"/>
          <w:szCs w:val="24"/>
        </w:rPr>
      </w:pPr>
      <w:r w:rsidRPr="00ED3966">
        <w:rPr>
          <w:rFonts w:ascii="Times New Roman" w:hAnsi="Times New Roman" w:cs="Arial Narrow"/>
          <w:b/>
          <w:sz w:val="24"/>
          <w:szCs w:val="24"/>
        </w:rPr>
        <w:t>FORMULARZ OFERTOWY</w:t>
      </w:r>
    </w:p>
    <w:p w:rsidR="00E83C5A" w:rsidRPr="00E83C5A" w:rsidRDefault="00E83C5A" w:rsidP="00E83C5A">
      <w:pPr>
        <w:spacing w:after="0"/>
        <w:ind w:left="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„Szpital Powiatowy we Wrześni” Sp. z o.o.</w:t>
      </w:r>
      <w:r w:rsidRPr="00E83C5A">
        <w:rPr>
          <w:rFonts w:ascii="Times New Roman" w:hAnsi="Times New Roman" w:cs="Times New Roman"/>
          <w:sz w:val="24"/>
          <w:szCs w:val="24"/>
        </w:rPr>
        <w:t xml:space="preserve"> w restrukturyzacji </w:t>
      </w:r>
      <w:r w:rsidRPr="00E83C5A">
        <w:rPr>
          <w:rFonts w:ascii="Times New Roman" w:hAnsi="Times New Roman" w:cs="Times New Roman"/>
          <w:color w:val="000000"/>
          <w:sz w:val="24"/>
          <w:szCs w:val="24"/>
          <w:shd w:val="clear" w:color="auto" w:fill="FFFFFF"/>
        </w:rPr>
        <w:t xml:space="preserve">, ul. </w:t>
      </w:r>
      <w:r w:rsidRPr="00E83C5A">
        <w:rPr>
          <w:rFonts w:ascii="Times New Roman" w:hAnsi="Times New Roman" w:cs="Times New Roman"/>
          <w:color w:val="000000"/>
          <w:sz w:val="24"/>
          <w:szCs w:val="24"/>
        </w:rPr>
        <w:t>Słowackiego 2, 62- 300 Września,</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 xml:space="preserve">adres internetowej: </w:t>
      </w:r>
      <w:hyperlink r:id="rId17" w:history="1">
        <w:r w:rsidRPr="00E83C5A">
          <w:rPr>
            <w:rStyle w:val="Hipercze"/>
            <w:rFonts w:ascii="Times New Roman" w:hAnsi="Times New Roman" w:cs="Times New Roman"/>
            <w:sz w:val="24"/>
            <w:szCs w:val="24"/>
            <w:shd w:val="clear" w:color="auto" w:fill="FFFFFF"/>
          </w:rPr>
          <w:t>www.szpitalwrzesnia.home.pl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u w:val="single"/>
          <w:shd w:val="clear" w:color="auto" w:fill="FFFFFF"/>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shd w:val="clear" w:color="auto" w:fill="FFFFFF"/>
        </w:rPr>
      </w:pPr>
      <w:r w:rsidRPr="00E83C5A">
        <w:rPr>
          <w:rFonts w:ascii="Times New Roman" w:hAnsi="Times New Roman" w:cs="Times New Roman"/>
          <w:color w:val="000000"/>
          <w:sz w:val="24"/>
          <w:szCs w:val="24"/>
          <w:shd w:val="clear" w:color="auto" w:fill="FFFFFF"/>
        </w:rPr>
        <w:t xml:space="preserve">e-mail: </w:t>
      </w:r>
      <w:hyperlink r:id="rId18" w:history="1">
        <w:r w:rsidRPr="00E83C5A">
          <w:rPr>
            <w:rStyle w:val="Hipercze"/>
            <w:rFonts w:ascii="Times New Roman" w:hAnsi="Times New Roman" w:cs="Times New Roman"/>
            <w:sz w:val="24"/>
            <w:szCs w:val="24"/>
          </w:rPr>
          <w:t>sekretariat@szpitalwrzesnia.home.pl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b/>
          <w:bCs/>
          <w:color w:val="000000"/>
          <w:sz w:val="24"/>
          <w:szCs w:val="24"/>
        </w:rPr>
      </w:pPr>
      <w:r w:rsidRPr="00E83C5A">
        <w:rPr>
          <w:rFonts w:ascii="Times New Roman" w:hAnsi="Times New Roman" w:cs="Times New Roman"/>
          <w:color w:val="000000"/>
          <w:sz w:val="24"/>
          <w:szCs w:val="24"/>
          <w:shd w:val="clear" w:color="auto" w:fill="FFFFFF"/>
        </w:rPr>
        <w:t>godziny urzędowania 07:30 - 15:0</w:t>
      </w:r>
      <w:r w:rsidRPr="00E83C5A">
        <w:rPr>
          <w:rFonts w:ascii="Times New Roman" w:hAnsi="Times New Roman" w:cs="Times New Roman"/>
          <w:color w:val="000000"/>
          <w:sz w:val="24"/>
          <w:szCs w:val="24"/>
        </w:rPr>
        <w:t xml:space="preserve">5, </w:t>
      </w:r>
      <w:r w:rsidRPr="00E83C5A">
        <w:rPr>
          <w:rFonts w:ascii="Times New Roman" w:hAnsi="Times New Roman" w:cs="Times New Roman"/>
          <w:color w:val="000000"/>
          <w:sz w:val="24"/>
          <w:szCs w:val="24"/>
          <w:shd w:val="clear" w:color="auto" w:fill="FFFFFF"/>
        </w:rPr>
        <w:t>telefon/</w:t>
      </w:r>
      <w:proofErr w:type="spellStart"/>
      <w:r w:rsidRPr="00E83C5A">
        <w:rPr>
          <w:rFonts w:ascii="Times New Roman" w:hAnsi="Times New Roman" w:cs="Times New Roman"/>
          <w:color w:val="000000"/>
          <w:sz w:val="24"/>
          <w:szCs w:val="24"/>
          <w:shd w:val="clear" w:color="auto" w:fill="FFFFFF"/>
        </w:rPr>
        <w:t>fax</w:t>
      </w:r>
      <w:proofErr w:type="spellEnd"/>
      <w:r w:rsidRPr="00E83C5A">
        <w:rPr>
          <w:rFonts w:ascii="Times New Roman" w:hAnsi="Times New Roman" w:cs="Times New Roman"/>
          <w:color w:val="000000"/>
          <w:sz w:val="24"/>
          <w:szCs w:val="24"/>
          <w:shd w:val="clear" w:color="auto" w:fill="FFFFFF"/>
        </w:rPr>
        <w:t xml:space="preserve"> (0-61) </w:t>
      </w:r>
      <w:r w:rsidRPr="00E83C5A">
        <w:rPr>
          <w:rFonts w:ascii="Times New Roman" w:hAnsi="Times New Roman" w:cs="Times New Roman"/>
          <w:color w:val="000000"/>
          <w:sz w:val="24"/>
          <w:szCs w:val="24"/>
        </w:rPr>
        <w:t>43 70 590 / 43 79 730.</w:t>
      </w:r>
    </w:p>
    <w:tbl>
      <w:tblPr>
        <w:tblW w:w="0" w:type="auto"/>
        <w:jc w:val="righ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5"/>
        <w:gridCol w:w="4845"/>
      </w:tblGrid>
      <w:tr w:rsidR="00173B9A" w:rsidRPr="00173B9A" w:rsidTr="00E83C5A">
        <w:trPr>
          <w:trHeight w:val="657"/>
          <w:jc w:val="right"/>
        </w:trPr>
        <w:tc>
          <w:tcPr>
            <w:tcW w:w="9410" w:type="dxa"/>
            <w:gridSpan w:val="2"/>
            <w:shd w:val="clear" w:color="auto" w:fill="auto"/>
            <w:vAlign w:val="center"/>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A. Dane Wykonawcy</w:t>
            </w:r>
          </w:p>
        </w:tc>
      </w:tr>
      <w:tr w:rsidR="00173B9A" w:rsidRPr="00173B9A" w:rsidTr="00936148">
        <w:trPr>
          <w:trHeight w:val="579"/>
          <w:jc w:val="right"/>
        </w:trPr>
        <w:tc>
          <w:tcPr>
            <w:tcW w:w="4565" w:type="dxa"/>
            <w:shd w:val="clear" w:color="auto" w:fill="auto"/>
            <w:vAlign w:val="center"/>
          </w:tcPr>
          <w:p w:rsidR="00173B9A" w:rsidRPr="00173B9A" w:rsidRDefault="00173B9A" w:rsidP="00173B9A">
            <w:pPr>
              <w:pStyle w:val="Tekstpodstawowy"/>
              <w:rPr>
                <w:rFonts w:ascii="Times New Roman" w:hAnsi="Times New Roman" w:cs="Times New Roman"/>
                <w:b/>
                <w:iCs/>
                <w:sz w:val="24"/>
                <w:szCs w:val="24"/>
              </w:rPr>
            </w:pPr>
            <w:r w:rsidRPr="00173B9A">
              <w:rPr>
                <w:rFonts w:ascii="Times New Roman" w:hAnsi="Times New Roman" w:cs="Times New Roman"/>
                <w:b/>
                <w:iCs/>
                <w:sz w:val="24"/>
                <w:szCs w:val="24"/>
              </w:rPr>
              <w:t xml:space="preserve">Nazwa </w:t>
            </w:r>
            <w:r w:rsidRPr="00173B9A">
              <w:rPr>
                <w:rFonts w:ascii="Times New Roman" w:hAnsi="Times New Roman" w:cs="Times New Roman"/>
                <w:b/>
                <w:sz w:val="24"/>
                <w:szCs w:val="24"/>
              </w:rPr>
              <w:t>albo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520"/>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sz w:val="24"/>
                <w:szCs w:val="24"/>
              </w:rPr>
              <w:t xml:space="preserve">Siedziba albo miejsce zamieszkania i adres </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601"/>
          <w:jc w:val="right"/>
        </w:trPr>
        <w:tc>
          <w:tcPr>
            <w:tcW w:w="4565" w:type="dxa"/>
            <w:shd w:val="clear" w:color="auto" w:fill="auto"/>
            <w:vAlign w:val="center"/>
          </w:tcPr>
          <w:p w:rsidR="00173B9A" w:rsidRPr="00173B9A" w:rsidRDefault="00173B9A" w:rsidP="00173B9A">
            <w:pPr>
              <w:rPr>
                <w:rFonts w:ascii="Times New Roman" w:hAnsi="Times New Roman" w:cs="Times New Roman"/>
                <w:sz w:val="24"/>
                <w:szCs w:val="24"/>
              </w:rPr>
            </w:pPr>
            <w:r w:rsidRPr="00173B9A">
              <w:rPr>
                <w:rFonts w:ascii="Times New Roman" w:hAnsi="Times New Roman" w:cs="Times New Roman"/>
                <w:iCs/>
                <w:sz w:val="24"/>
                <w:szCs w:val="24"/>
              </w:rPr>
              <w:t>NIP, REGON, KRS , kapitał zakładowy</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556"/>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snapToGrid w:val="0"/>
                <w:sz w:val="24"/>
                <w:szCs w:val="24"/>
                <w:lang w:val="en-US"/>
              </w:rPr>
              <w:t xml:space="preserve">Bank, </w:t>
            </w:r>
            <w:proofErr w:type="spellStart"/>
            <w:r w:rsidRPr="00173B9A">
              <w:rPr>
                <w:rFonts w:ascii="Times New Roman" w:hAnsi="Times New Roman" w:cs="Times New Roman"/>
                <w:bCs/>
                <w:snapToGrid w:val="0"/>
                <w:sz w:val="24"/>
                <w:szCs w:val="24"/>
                <w:lang w:val="en-US"/>
              </w:rPr>
              <w:t>numer</w:t>
            </w:r>
            <w:proofErr w:type="spellEnd"/>
            <w:r w:rsidRPr="00173B9A">
              <w:rPr>
                <w:rFonts w:ascii="Times New Roman" w:hAnsi="Times New Roman" w:cs="Times New Roman"/>
                <w:bCs/>
                <w:snapToGrid w:val="0"/>
                <w:sz w:val="24"/>
                <w:szCs w:val="24"/>
                <w:lang w:val="en-US"/>
              </w:rPr>
              <w:t xml:space="preserve"> </w:t>
            </w:r>
            <w:proofErr w:type="spellStart"/>
            <w:r w:rsidRPr="00173B9A">
              <w:rPr>
                <w:rFonts w:ascii="Times New Roman" w:hAnsi="Times New Roman" w:cs="Times New Roman"/>
                <w:bCs/>
                <w:snapToGrid w:val="0"/>
                <w:sz w:val="24"/>
                <w:szCs w:val="24"/>
                <w:lang w:val="en-US"/>
              </w:rPr>
              <w:t>konta</w:t>
            </w:r>
            <w:proofErr w:type="spellEnd"/>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iCs/>
                <w:sz w:val="24"/>
                <w:szCs w:val="24"/>
              </w:rPr>
              <w:t>Adres poczty elektronicznej (e-mail) do korespondencji z Zamawiającym</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upoważniona do reprezentacji Wykonawcy/ów i podpisująca ofertę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do kontaktu ze strony Wykonawcy w trakcie realizacji zamówienia (imię i nazwisko, adres poczty elektronicznej, numer telefonu)</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zamówienia jednostkowe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reklamacje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311B49">
        <w:trPr>
          <w:trHeight w:val="557"/>
          <w:jc w:val="right"/>
        </w:trPr>
        <w:tc>
          <w:tcPr>
            <w:tcW w:w="9410" w:type="dxa"/>
            <w:gridSpan w:val="2"/>
            <w:shd w:val="clear" w:color="auto" w:fill="auto"/>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B. Oferowany przedmiot zamówienia</w:t>
            </w:r>
          </w:p>
          <w:p w:rsidR="00173B9A" w:rsidRDefault="00173B9A" w:rsidP="00936148">
            <w:pPr>
              <w:spacing w:after="0"/>
              <w:jc w:val="both"/>
              <w:rPr>
                <w:rStyle w:val="Pogrubienie"/>
                <w:rFonts w:ascii="Times New Roman" w:hAnsi="Times New Roman" w:cs="Times New Roman"/>
                <w:b w:val="0"/>
                <w:sz w:val="24"/>
                <w:szCs w:val="24"/>
              </w:rPr>
            </w:pPr>
            <w:r w:rsidRPr="00173B9A">
              <w:rPr>
                <w:rFonts w:ascii="Times New Roman" w:hAnsi="Times New Roman" w:cs="Times New Roman"/>
                <w:sz w:val="24"/>
                <w:szCs w:val="24"/>
              </w:rPr>
              <w:t xml:space="preserve">Zobowiązuje się wykonać przedmiot zamówienia: </w:t>
            </w:r>
            <w:r w:rsidR="00936148">
              <w:rPr>
                <w:rFonts w:ascii="Times New Roman" w:hAnsi="Times New Roman" w:cs="Times New Roman"/>
                <w:b/>
                <w:sz w:val="24"/>
                <w:szCs w:val="24"/>
              </w:rPr>
              <w:t>„</w:t>
            </w:r>
            <w:r w:rsidR="00936148" w:rsidRPr="00936148">
              <w:rPr>
                <w:rFonts w:ascii="Times New Roman" w:hAnsi="Times New Roman" w:cs="Times New Roman"/>
                <w:b/>
                <w:bCs/>
                <w:sz w:val="24"/>
                <w:szCs w:val="24"/>
              </w:rPr>
              <w:t>Zakup odczynników,</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standardów,</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kontroli do systemu analitycznego</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w skład którego</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wchodzi przystawka do analizy glukozy oraz przystawka do analizy właściwości fizykochemicznych moczu wraz z dzierżawą aparatów</w:t>
            </w:r>
            <w:r w:rsidR="00936148">
              <w:rPr>
                <w:rFonts w:ascii="Times New Roman" w:hAnsi="Times New Roman" w:cs="Times New Roman"/>
                <w:b/>
                <w:bCs/>
                <w:sz w:val="24"/>
                <w:szCs w:val="24"/>
              </w:rPr>
              <w:t xml:space="preserve">” </w:t>
            </w:r>
            <w:r w:rsidRPr="00173B9A">
              <w:rPr>
                <w:rFonts w:ascii="Times New Roman" w:hAnsi="Times New Roman" w:cs="Times New Roman"/>
                <w:b/>
                <w:sz w:val="24"/>
                <w:szCs w:val="24"/>
                <w:lang w:val="de-DE"/>
              </w:rPr>
              <w:t xml:space="preserve"> </w:t>
            </w:r>
            <w:r w:rsidRPr="00173B9A">
              <w:rPr>
                <w:rStyle w:val="Pogrubienie"/>
                <w:rFonts w:ascii="Times New Roman" w:hAnsi="Times New Roman" w:cs="Times New Roman"/>
                <w:b w:val="0"/>
                <w:sz w:val="24"/>
                <w:szCs w:val="24"/>
              </w:rPr>
              <w:t>za następującą cenę:</w:t>
            </w:r>
          </w:p>
          <w:p w:rsidR="00E83C5A" w:rsidRPr="00173B9A" w:rsidRDefault="00173B9A" w:rsidP="00173B9A">
            <w:pPr>
              <w:spacing w:after="100"/>
              <w:jc w:val="both"/>
              <w:rPr>
                <w:rFonts w:ascii="Times New Roman" w:hAnsi="Times New Roman" w:cs="Times New Roman"/>
                <w:iCs/>
                <w:sz w:val="24"/>
                <w:szCs w:val="24"/>
              </w:rPr>
            </w:pPr>
            <w:r w:rsidRPr="00173B9A">
              <w:rPr>
                <w:rFonts w:ascii="Times New Roman" w:hAnsi="Times New Roman" w:cs="Times New Roman"/>
                <w:iCs/>
                <w:sz w:val="24"/>
                <w:szCs w:val="24"/>
              </w:rPr>
              <w:t>Oferujemy dostawę za następującą cenę:</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Wartość netto:................................................................................................................PLN</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Słownie: ..................................................................................................................</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Wartość brutto: .............................................................................................................PLN</w:t>
            </w:r>
          </w:p>
          <w:p w:rsidR="00173B9A" w:rsidRPr="00173B9A" w:rsidRDefault="00173B9A" w:rsidP="00936148">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b/>
                <w:sz w:val="24"/>
                <w:szCs w:val="24"/>
              </w:rPr>
            </w:pPr>
            <w:r w:rsidRPr="00173B9A">
              <w:rPr>
                <w:rFonts w:ascii="Times New Roman" w:hAnsi="Times New Roman" w:cs="Times New Roman"/>
                <w:sz w:val="24"/>
                <w:szCs w:val="24"/>
              </w:rPr>
              <w:lastRenderedPageBreak/>
              <w:t>Słownie: ..................................................................................................................</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lastRenderedPageBreak/>
              <w:t>C. Oświadczenia</w:t>
            </w:r>
          </w:p>
          <w:p w:rsidR="00173B9A" w:rsidRPr="00173B9A" w:rsidRDefault="00173B9A" w:rsidP="005315CD">
            <w:pPr>
              <w:numPr>
                <w:ilvl w:val="0"/>
                <w:numId w:val="22"/>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zapoznałem się ze specyfikacją warunków zamówienia, nie wnoszę do niej zastrzeżeń  oraz uzyskałem informacje niezbędne do przygotowania oferty,</w:t>
            </w:r>
          </w:p>
          <w:p w:rsidR="00173B9A" w:rsidRPr="00173B9A" w:rsidRDefault="00173B9A" w:rsidP="005315CD">
            <w:pPr>
              <w:numPr>
                <w:ilvl w:val="0"/>
                <w:numId w:val="22"/>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Arial Narrow"/>
                <w:sz w:val="24"/>
                <w:szCs w:val="24"/>
              </w:rPr>
              <w:t>posiadam/my wszelkie niezbędne uprawnienia w zakresie wykonywania przedmiotu umowy</w:t>
            </w:r>
            <w:r>
              <w:rPr>
                <w:rFonts w:ascii="Times New Roman" w:hAnsi="Times New Roman" w:cs="Arial Narrow"/>
                <w:sz w:val="24"/>
                <w:szCs w:val="24"/>
              </w:rPr>
              <w:t>,</w:t>
            </w:r>
          </w:p>
          <w:p w:rsidR="00173B9A" w:rsidRPr="00173B9A" w:rsidRDefault="00173B9A" w:rsidP="005315CD">
            <w:pPr>
              <w:numPr>
                <w:ilvl w:val="0"/>
                <w:numId w:val="22"/>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w cenie oferty zostały wliczone wszelkie koszty związane z realizacją zamówienia.</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t>D. Zobowiązanie w przypadku przyznania zamówienia</w:t>
            </w:r>
          </w:p>
          <w:p w:rsidR="00173B9A" w:rsidRPr="00173B9A" w:rsidRDefault="00173B9A" w:rsidP="005315CD">
            <w:pPr>
              <w:numPr>
                <w:ilvl w:val="0"/>
                <w:numId w:val="23"/>
              </w:numPr>
              <w:tabs>
                <w:tab w:val="left" w:pos="426"/>
              </w:tabs>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 xml:space="preserve">akceptuję proponowany przez Zamawiającego projekt umowy, </w:t>
            </w:r>
          </w:p>
          <w:p w:rsidR="00173B9A" w:rsidRPr="00173B9A" w:rsidRDefault="00173B9A" w:rsidP="005315CD">
            <w:pPr>
              <w:numPr>
                <w:ilvl w:val="0"/>
                <w:numId w:val="23"/>
              </w:numPr>
              <w:tabs>
                <w:tab w:val="left" w:pos="426"/>
              </w:tabs>
              <w:spacing w:after="0" w:line="240" w:lineRule="auto"/>
              <w:ind w:left="426"/>
              <w:jc w:val="both"/>
              <w:rPr>
                <w:rFonts w:ascii="Times New Roman" w:hAnsi="Times New Roman" w:cs="Times New Roman"/>
                <w:b/>
                <w:iCs/>
              </w:rPr>
            </w:pPr>
            <w:r w:rsidRPr="00173B9A">
              <w:rPr>
                <w:rFonts w:ascii="Times New Roman" w:hAnsi="Times New Roman" w:cs="Times New Roman"/>
                <w:iCs/>
                <w:sz w:val="24"/>
                <w:szCs w:val="24"/>
              </w:rPr>
              <w:t>zobowiązuję się do zawarcia umowy w miejscu i terminie wskazanym przez Zamawiającego.</w:t>
            </w:r>
            <w:r w:rsidRPr="00173B9A">
              <w:rPr>
                <w:rFonts w:ascii="Times New Roman" w:hAnsi="Times New Roman" w:cs="Times New Roman"/>
                <w:iCs/>
              </w:rPr>
              <w:t xml:space="preserve"> </w:t>
            </w:r>
          </w:p>
        </w:tc>
      </w:tr>
      <w:tr w:rsidR="00173B9A" w:rsidRPr="00173B9A" w:rsidTr="00E83C5A">
        <w:trPr>
          <w:trHeight w:val="551"/>
          <w:jc w:val="right"/>
        </w:trPr>
        <w:tc>
          <w:tcPr>
            <w:tcW w:w="9410" w:type="dxa"/>
            <w:gridSpan w:val="2"/>
            <w:shd w:val="clear" w:color="auto" w:fill="auto"/>
          </w:tcPr>
          <w:p w:rsidR="00173B9A" w:rsidRPr="00173B9A" w:rsidRDefault="00E83C5A" w:rsidP="00E83C5A">
            <w:pPr>
              <w:spacing w:after="0"/>
              <w:jc w:val="both"/>
              <w:rPr>
                <w:rFonts w:ascii="Times New Roman" w:hAnsi="Times New Roman" w:cs="Times New Roman"/>
                <w:b/>
                <w:bCs/>
                <w:iCs/>
                <w:sz w:val="24"/>
                <w:szCs w:val="24"/>
              </w:rPr>
            </w:pPr>
            <w:r>
              <w:rPr>
                <w:rFonts w:ascii="Times New Roman" w:hAnsi="Times New Roman" w:cs="Times New Roman"/>
                <w:b/>
                <w:iCs/>
                <w:sz w:val="24"/>
                <w:szCs w:val="24"/>
              </w:rPr>
              <w:t>E</w:t>
            </w:r>
            <w:r w:rsidR="00173B9A" w:rsidRPr="00173B9A">
              <w:rPr>
                <w:rFonts w:ascii="Times New Roman" w:hAnsi="Times New Roman" w:cs="Times New Roman"/>
                <w:b/>
                <w:iCs/>
                <w:sz w:val="24"/>
                <w:szCs w:val="24"/>
              </w:rPr>
              <w:t xml:space="preserve">. </w:t>
            </w:r>
            <w:r w:rsidR="00173B9A" w:rsidRPr="00173B9A">
              <w:rPr>
                <w:rFonts w:ascii="Times New Roman" w:hAnsi="Times New Roman" w:cs="Times New Roman"/>
                <w:b/>
                <w:bCs/>
                <w:iCs/>
                <w:sz w:val="24"/>
                <w:szCs w:val="24"/>
              </w:rPr>
              <w:t xml:space="preserve">Aktualne na dzień składania ofert oświadczenie o niepodleganiu wykluczeniu                                        </w:t>
            </w:r>
          </w:p>
          <w:p w:rsidR="00173B9A" w:rsidRPr="00173B9A" w:rsidRDefault="00173B9A" w:rsidP="00173B9A">
            <w:pPr>
              <w:suppressAutoHyphens w:val="0"/>
              <w:spacing w:after="0" w:line="259" w:lineRule="auto"/>
              <w:contextualSpacing/>
              <w:jc w:val="both"/>
              <w:rPr>
                <w:rFonts w:ascii="Times New Roman" w:hAnsi="Times New Roman" w:cs="Times New Roman"/>
                <w:iCs/>
                <w:sz w:val="24"/>
                <w:szCs w:val="24"/>
              </w:rPr>
            </w:pPr>
            <w:r w:rsidRPr="00173B9A">
              <w:rPr>
                <w:rFonts w:ascii="Times New Roman" w:hAnsi="Times New Roman" w:cs="Times New Roman"/>
                <w:iCs/>
                <w:sz w:val="24"/>
                <w:szCs w:val="24"/>
              </w:rPr>
              <w:t xml:space="preserve">Oświadczam, że na dzień składania </w:t>
            </w:r>
            <w:r w:rsidRPr="00173B9A">
              <w:rPr>
                <w:rFonts w:ascii="Times New Roman" w:hAnsi="Times New Roman" w:cs="Times New Roman"/>
                <w:b/>
                <w:iCs/>
                <w:sz w:val="24"/>
                <w:szCs w:val="24"/>
                <w:u w:val="single"/>
              </w:rPr>
              <w:t>ofert podlegam / nie podlegam*</w:t>
            </w:r>
            <w:r w:rsidRPr="00173B9A">
              <w:rPr>
                <w:rFonts w:ascii="Times New Roman" w:hAnsi="Times New Roman" w:cs="Times New Roman"/>
                <w:iCs/>
                <w:sz w:val="24"/>
                <w:szCs w:val="24"/>
              </w:rPr>
              <w:t xml:space="preserve"> wykluczeniu z postępowania </w:t>
            </w:r>
            <w:r w:rsidRPr="00173B9A">
              <w:rPr>
                <w:rFonts w:ascii="Times New Roman" w:hAnsi="Times New Roman" w:cs="Times New Roman"/>
                <w:sz w:val="24"/>
                <w:szCs w:val="24"/>
              </w:rPr>
              <w:t>na podstawie art. 7 ust. 1 ustawy z dnia 13 kwietnia 2022 r. o szczególnych rozwiązaniach w zakresie przeciwdziałania wspierania agresji na Ukrainę oraz służących ochronie bezpiecz</w:t>
            </w:r>
            <w:r w:rsidR="00885F58">
              <w:rPr>
                <w:rFonts w:ascii="Times New Roman" w:hAnsi="Times New Roman" w:cs="Times New Roman"/>
                <w:sz w:val="24"/>
                <w:szCs w:val="24"/>
              </w:rPr>
              <w:t>eństwa narodowego (Dz. U. z 2023r. poz. 129</w:t>
            </w:r>
            <w:r w:rsidRPr="00173B9A">
              <w:rPr>
                <w:rFonts w:ascii="Times New Roman" w:hAnsi="Times New Roman" w:cs="Times New Roman"/>
                <w:sz w:val="24"/>
                <w:szCs w:val="24"/>
              </w:rPr>
              <w:t>.).</w:t>
            </w:r>
          </w:p>
          <w:p w:rsidR="00173B9A" w:rsidRPr="00173B9A" w:rsidRDefault="00173B9A" w:rsidP="00173B9A">
            <w:pPr>
              <w:spacing w:after="0"/>
              <w:jc w:val="both"/>
              <w:rPr>
                <w:iCs/>
                <w:sz w:val="24"/>
                <w:szCs w:val="24"/>
              </w:rPr>
            </w:pPr>
            <w:r w:rsidRPr="00173B9A">
              <w:rPr>
                <w:rFonts w:ascii="Times New Roman" w:hAnsi="Times New Roman" w:cs="Times New Roman"/>
                <w:iCs/>
                <w:sz w:val="24"/>
                <w:szCs w:val="24"/>
              </w:rPr>
              <w:t>*niepotrzebne skreślić</w:t>
            </w:r>
          </w:p>
        </w:tc>
      </w:tr>
      <w:tr w:rsidR="00173B9A" w:rsidRPr="00173B9A" w:rsidTr="00E83C5A">
        <w:trPr>
          <w:trHeight w:val="551"/>
          <w:jc w:val="right"/>
        </w:trPr>
        <w:tc>
          <w:tcPr>
            <w:tcW w:w="9410" w:type="dxa"/>
            <w:gridSpan w:val="2"/>
            <w:shd w:val="clear" w:color="auto" w:fill="auto"/>
          </w:tcPr>
          <w:p w:rsidR="00173B9A" w:rsidRPr="00173B9A" w:rsidRDefault="00E83C5A" w:rsidP="00173B9A">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F</w:t>
            </w:r>
            <w:r w:rsidR="00173B9A" w:rsidRPr="00173B9A">
              <w:rPr>
                <w:rFonts w:ascii="Times New Roman" w:hAnsi="Times New Roman" w:cs="Times New Roman"/>
                <w:b/>
                <w:bCs/>
                <w:iCs/>
                <w:sz w:val="24"/>
                <w:szCs w:val="24"/>
              </w:rPr>
              <w:t>. Z</w:t>
            </w:r>
            <w:r w:rsidR="00173B9A" w:rsidRPr="00173B9A">
              <w:rPr>
                <w:rFonts w:ascii="Times New Roman" w:hAnsi="Times New Roman" w:cs="Times New Roman"/>
                <w:b/>
                <w:sz w:val="24"/>
                <w:szCs w:val="24"/>
              </w:rPr>
              <w:t xml:space="preserve">amówienie zrealizujemy: </w:t>
            </w:r>
            <w:r w:rsidR="00173B9A" w:rsidRPr="00173B9A">
              <w:rPr>
                <w:rFonts w:ascii="Times New Roman" w:hAnsi="Times New Roman" w:cs="Times New Roman"/>
                <w:sz w:val="24"/>
                <w:szCs w:val="24"/>
              </w:rPr>
              <w:t>sami / z udziałem podwykonawców*</w:t>
            </w:r>
          </w:p>
          <w:p w:rsidR="00173B9A" w:rsidRPr="00173B9A" w:rsidRDefault="00173B9A" w:rsidP="00173B9A">
            <w:pPr>
              <w:pStyle w:val="Zwykytekst1"/>
              <w:tabs>
                <w:tab w:val="left" w:pos="360"/>
              </w:tabs>
              <w:spacing w:line="360" w:lineRule="auto"/>
              <w:rPr>
                <w:rFonts w:ascii="Times New Roman" w:hAnsi="Times New Roman" w:cs="Times New Roman"/>
                <w:sz w:val="24"/>
                <w:szCs w:val="24"/>
              </w:rPr>
            </w:pPr>
            <w:r w:rsidRPr="00173B9A">
              <w:rPr>
                <w:rFonts w:ascii="Times New Roman" w:hAnsi="Times New Roman" w:cs="Times New Roman"/>
                <w:sz w:val="24"/>
                <w:szCs w:val="24"/>
              </w:rPr>
              <w:t>………………………………………………………………………………………..</w:t>
            </w:r>
          </w:p>
          <w:p w:rsidR="00173B9A" w:rsidRPr="00173B9A" w:rsidRDefault="00173B9A" w:rsidP="00173B9A">
            <w:pPr>
              <w:jc w:val="both"/>
              <w:rPr>
                <w:rFonts w:ascii="Times New Roman" w:hAnsi="Times New Roman" w:cs="Times New Roman"/>
                <w:b/>
                <w:iCs/>
              </w:rPr>
            </w:pPr>
            <w:r w:rsidRPr="00173B9A">
              <w:rPr>
                <w:rFonts w:ascii="Times New Roman" w:hAnsi="Times New Roman" w:cs="Times New Roman"/>
                <w:i/>
              </w:rPr>
              <w:t>(rodzaj i zakres zamówienia, które Wykonawca powierzy podwykonawcom)</w:t>
            </w:r>
          </w:p>
        </w:tc>
      </w:tr>
      <w:tr w:rsidR="00173B9A" w:rsidRPr="00173B9A" w:rsidTr="00E83C5A">
        <w:trPr>
          <w:jc w:val="right"/>
        </w:trPr>
        <w:tc>
          <w:tcPr>
            <w:tcW w:w="9410" w:type="dxa"/>
            <w:gridSpan w:val="2"/>
            <w:shd w:val="clear" w:color="auto" w:fill="auto"/>
          </w:tcPr>
          <w:p w:rsidR="00173B9A" w:rsidRPr="00E83C5A" w:rsidRDefault="00E83C5A" w:rsidP="00E83C5A">
            <w:pPr>
              <w:spacing w:after="0"/>
              <w:jc w:val="both"/>
              <w:rPr>
                <w:rFonts w:ascii="Times New Roman" w:hAnsi="Times New Roman" w:cs="Times New Roman"/>
                <w:b/>
                <w:sz w:val="24"/>
                <w:szCs w:val="24"/>
              </w:rPr>
            </w:pPr>
            <w:r w:rsidRPr="00E83C5A">
              <w:rPr>
                <w:rFonts w:ascii="Times New Roman" w:hAnsi="Times New Roman" w:cs="Times New Roman"/>
                <w:b/>
                <w:iCs/>
                <w:sz w:val="24"/>
                <w:szCs w:val="24"/>
              </w:rPr>
              <w:t>G</w:t>
            </w:r>
            <w:r w:rsidR="00173B9A" w:rsidRPr="00E83C5A">
              <w:rPr>
                <w:rFonts w:ascii="Times New Roman" w:hAnsi="Times New Roman" w:cs="Times New Roman"/>
                <w:b/>
                <w:iCs/>
                <w:sz w:val="24"/>
                <w:szCs w:val="24"/>
              </w:rPr>
              <w:t xml:space="preserve">. Oświadczenie </w:t>
            </w:r>
            <w:r w:rsidR="00173B9A" w:rsidRPr="00E83C5A">
              <w:rPr>
                <w:rFonts w:ascii="Times New Roman" w:hAnsi="Times New Roman" w:cs="Times New Roman"/>
                <w:b/>
                <w:sz w:val="24"/>
                <w:szCs w:val="24"/>
              </w:rPr>
              <w:t xml:space="preserve">w zakresie wypełnienia obowiązków informacyjnych przewidzianych w art. 13 lub art. 14 RODO </w:t>
            </w:r>
          </w:p>
          <w:p w:rsidR="00173B9A" w:rsidRPr="00173B9A" w:rsidRDefault="00173B9A" w:rsidP="00173B9A">
            <w:pPr>
              <w:pStyle w:val="Tekstprzypisudolnego"/>
              <w:jc w:val="both"/>
              <w:rPr>
                <w:b/>
                <w:iCs/>
                <w:sz w:val="24"/>
                <w:szCs w:val="24"/>
              </w:rPr>
            </w:pPr>
            <w:r w:rsidRPr="00173B9A">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173B9A" w:rsidRPr="00173B9A" w:rsidTr="00E83C5A">
        <w:trPr>
          <w:jc w:val="right"/>
        </w:trPr>
        <w:tc>
          <w:tcPr>
            <w:tcW w:w="9410" w:type="dxa"/>
            <w:gridSpan w:val="2"/>
            <w:shd w:val="clear" w:color="auto" w:fill="auto"/>
          </w:tcPr>
          <w:p w:rsidR="00173B9A" w:rsidRPr="00173B9A" w:rsidRDefault="00E83C5A" w:rsidP="00E83C5A">
            <w:pPr>
              <w:spacing w:after="0"/>
              <w:rPr>
                <w:rFonts w:ascii="Times New Roman" w:hAnsi="Times New Roman" w:cs="Times New Roman"/>
                <w:b/>
                <w:sz w:val="24"/>
                <w:szCs w:val="24"/>
              </w:rPr>
            </w:pPr>
            <w:r>
              <w:rPr>
                <w:rFonts w:ascii="Times New Roman" w:hAnsi="Times New Roman" w:cs="Times New Roman"/>
                <w:b/>
                <w:sz w:val="24"/>
                <w:szCs w:val="24"/>
              </w:rPr>
              <w:t>H</w:t>
            </w:r>
            <w:r w:rsidR="00173B9A" w:rsidRPr="00173B9A">
              <w:rPr>
                <w:rFonts w:ascii="Times New Roman" w:hAnsi="Times New Roman" w:cs="Times New Roman"/>
                <w:b/>
                <w:sz w:val="24"/>
                <w:szCs w:val="24"/>
              </w:rPr>
              <w:t>. Oświadczenie dotyczące podanych informacji</w:t>
            </w:r>
          </w:p>
          <w:p w:rsidR="00173B9A" w:rsidRPr="00173B9A" w:rsidRDefault="00173B9A" w:rsidP="00173B9A">
            <w:pPr>
              <w:jc w:val="both"/>
              <w:rPr>
                <w:rFonts w:ascii="Times New Roman" w:hAnsi="Times New Roman" w:cs="Times New Roman"/>
                <w:b/>
              </w:rPr>
            </w:pPr>
            <w:r w:rsidRPr="00173B9A">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r w:rsidR="00173B9A" w:rsidRPr="00173B9A" w:rsidTr="00E83C5A">
        <w:trPr>
          <w:jc w:val="right"/>
        </w:trPr>
        <w:tc>
          <w:tcPr>
            <w:tcW w:w="9410" w:type="dxa"/>
            <w:gridSpan w:val="2"/>
            <w:shd w:val="clear" w:color="auto" w:fill="auto"/>
          </w:tcPr>
          <w:p w:rsidR="00173B9A" w:rsidRPr="00173B9A" w:rsidRDefault="00E83C5A" w:rsidP="00173B9A">
            <w:pPr>
              <w:spacing w:after="0"/>
              <w:jc w:val="both"/>
              <w:rPr>
                <w:rFonts w:ascii="Times New Roman" w:hAnsi="Times New Roman" w:cs="Times New Roman"/>
                <w:b/>
                <w:iCs/>
                <w:sz w:val="24"/>
                <w:szCs w:val="24"/>
              </w:rPr>
            </w:pPr>
            <w:r>
              <w:rPr>
                <w:rFonts w:ascii="Times New Roman" w:hAnsi="Times New Roman" w:cs="Times New Roman"/>
                <w:b/>
                <w:iCs/>
                <w:sz w:val="24"/>
                <w:szCs w:val="24"/>
              </w:rPr>
              <w:t>I</w:t>
            </w:r>
            <w:r w:rsidR="00173B9A" w:rsidRPr="00173B9A">
              <w:rPr>
                <w:rFonts w:ascii="Times New Roman" w:hAnsi="Times New Roman" w:cs="Times New Roman"/>
                <w:b/>
                <w:iCs/>
                <w:sz w:val="24"/>
                <w:szCs w:val="24"/>
              </w:rPr>
              <w:t>. Spis treści</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Integralną część oferty stanowią następujące dokumenty:</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1/ ...............................................................................................</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2/ ...............................................................................................</w:t>
            </w:r>
          </w:p>
          <w:p w:rsidR="00173B9A" w:rsidRPr="00E83C5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3/ ...............................................................................................</w:t>
            </w:r>
          </w:p>
        </w:tc>
      </w:tr>
    </w:tbl>
    <w:p w:rsidR="00173B9A" w:rsidRDefault="00173B9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173B9A" w:rsidRPr="00173B9A" w:rsidRDefault="00173B9A" w:rsidP="00173B9A">
      <w:pPr>
        <w:widowControl w:val="0"/>
        <w:adjustRightInd w:val="0"/>
        <w:spacing w:after="0"/>
        <w:ind w:firstLine="708"/>
        <w:jc w:val="both"/>
        <w:textAlignment w:val="baseline"/>
        <w:rPr>
          <w:rFonts w:ascii="Times New Roman" w:hAnsi="Times New Roman" w:cs="Times New Roman"/>
          <w:i/>
        </w:rPr>
      </w:pPr>
      <w:r w:rsidRPr="00173B9A">
        <w:rPr>
          <w:rFonts w:ascii="Times New Roman" w:hAnsi="Times New Roman" w:cs="Times New Roman"/>
          <w:i/>
        </w:rPr>
        <w:t>...........</w:t>
      </w:r>
      <w:r>
        <w:rPr>
          <w:rFonts w:ascii="Times New Roman" w:hAnsi="Times New Roman" w:cs="Times New Roman"/>
          <w:i/>
        </w:rPr>
        <w:t>............................</w:t>
      </w:r>
      <w:r>
        <w:rPr>
          <w:rFonts w:ascii="Times New Roman" w:hAnsi="Times New Roman" w:cs="Times New Roman"/>
          <w:i/>
        </w:rPr>
        <w:tab/>
      </w:r>
      <w:r>
        <w:rPr>
          <w:rFonts w:ascii="Times New Roman" w:hAnsi="Times New Roman" w:cs="Times New Roman"/>
          <w:i/>
        </w:rPr>
        <w:tab/>
      </w:r>
      <w:r w:rsidRPr="00173B9A">
        <w:rPr>
          <w:rFonts w:ascii="Times New Roman" w:hAnsi="Times New Roman" w:cs="Times New Roman"/>
          <w:i/>
        </w:rPr>
        <w:t xml:space="preserve">……….…………………………………………………………… </w:t>
      </w:r>
    </w:p>
    <w:p w:rsidR="00173B9A" w:rsidRPr="00173B9A" w:rsidRDefault="00173B9A" w:rsidP="00173B9A">
      <w:pPr>
        <w:widowControl w:val="0"/>
        <w:adjustRightInd w:val="0"/>
        <w:spacing w:after="0"/>
        <w:textAlignment w:val="baseline"/>
        <w:rPr>
          <w:rFonts w:ascii="Times New Roman" w:hAnsi="Times New Roman" w:cs="Times New Roman"/>
          <w:b/>
          <w:bCs/>
          <w:sz w:val="18"/>
          <w:szCs w:val="18"/>
        </w:rPr>
      </w:pPr>
      <w:r w:rsidRPr="00173B9A">
        <w:rPr>
          <w:rFonts w:ascii="Times New Roman" w:hAnsi="Times New Roman" w:cs="Times New Roman"/>
          <w:i/>
          <w:sz w:val="18"/>
          <w:szCs w:val="18"/>
          <w:vertAlign w:val="superscript"/>
        </w:rPr>
        <w:t xml:space="preserve">              </w:t>
      </w:r>
      <w:r>
        <w:rPr>
          <w:rFonts w:ascii="Times New Roman" w:hAnsi="Times New Roman" w:cs="Times New Roman"/>
          <w:i/>
          <w:sz w:val="18"/>
          <w:szCs w:val="18"/>
          <w:vertAlign w:val="superscript"/>
        </w:rPr>
        <w:tab/>
        <w:t xml:space="preserve">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(miejscowość, data)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   </w:t>
      </w:r>
      <w:r w:rsidRPr="00173B9A">
        <w:rPr>
          <w:rFonts w:ascii="Times New Roman" w:hAnsi="Times New Roman" w:cs="Times New Roman"/>
          <w:i/>
          <w:iCs/>
          <w:sz w:val="18"/>
          <w:szCs w:val="18"/>
        </w:rPr>
        <w:t>(imię, nazwisko i podpis osoby/ osób uprawnionych do reprezentacji Wykonawcy</w:t>
      </w:r>
      <w:r w:rsidRPr="00173B9A">
        <w:rPr>
          <w:rFonts w:ascii="Times New Roman" w:hAnsi="Times New Roman" w:cs="Times New Roman"/>
          <w:b/>
          <w:sz w:val="18"/>
          <w:szCs w:val="18"/>
        </w:rPr>
        <w:t>)</w:t>
      </w:r>
      <w:r w:rsidRPr="00173B9A">
        <w:rPr>
          <w:rFonts w:ascii="Times New Roman" w:eastAsia="Calibri" w:hAnsi="Times New Roman" w:cs="Times New Roman"/>
          <w:sz w:val="18"/>
          <w:szCs w:val="18"/>
          <w:lang w:eastAsia="en-US"/>
        </w:rPr>
        <w:t xml:space="preserve">                        </w:t>
      </w:r>
    </w:p>
    <w:p w:rsidR="00451454" w:rsidRDefault="00451454" w:rsidP="00451454">
      <w:pPr>
        <w:pStyle w:val="Tekstpodstawowy31"/>
        <w:spacing w:line="360" w:lineRule="auto"/>
        <w:rPr>
          <w:i w:val="0"/>
          <w:color w:val="000000"/>
        </w:rPr>
        <w:sectPr w:rsidR="00451454" w:rsidSect="00451454">
          <w:headerReference w:type="even" r:id="rId19"/>
          <w:headerReference w:type="default" r:id="rId20"/>
          <w:footerReference w:type="first" r:id="rId21"/>
          <w:pgSz w:w="11906" w:h="16838"/>
          <w:pgMar w:top="992" w:right="1418" w:bottom="1418" w:left="567" w:header="709" w:footer="709" w:gutter="0"/>
          <w:cols w:space="708"/>
          <w:docGrid w:linePitch="360"/>
        </w:sectPr>
      </w:pPr>
    </w:p>
    <w:p w:rsidR="00451454" w:rsidRPr="0047454B" w:rsidRDefault="006A68DD" w:rsidP="0047454B">
      <w:pPr>
        <w:pStyle w:val="Tekstpodstawowy31"/>
        <w:spacing w:line="360" w:lineRule="auto"/>
        <w:jc w:val="right"/>
        <w:rPr>
          <w:b/>
          <w:i w:val="0"/>
          <w:color w:val="000000"/>
        </w:rPr>
      </w:pPr>
      <w:r>
        <w:rPr>
          <w:b/>
          <w:i w:val="0"/>
          <w:color w:val="000000"/>
        </w:rPr>
        <w:lastRenderedPageBreak/>
        <w:t>Załącznik nr 2</w:t>
      </w:r>
    </w:p>
    <w:p w:rsidR="00451454" w:rsidRPr="00936148" w:rsidRDefault="00451454" w:rsidP="00451454">
      <w:pPr>
        <w:pStyle w:val="Tekstpodstawowy31"/>
        <w:spacing w:line="360" w:lineRule="auto"/>
        <w:rPr>
          <w:i w:val="0"/>
        </w:rPr>
      </w:pPr>
      <w:r w:rsidRPr="00936148">
        <w:rPr>
          <w:i w:val="0"/>
          <w:color w:val="000000"/>
        </w:rPr>
        <w:t xml:space="preserve">Zobowiązuję się wykonać przedmiot zamówienia: </w:t>
      </w:r>
      <w:r w:rsidR="00936148" w:rsidRPr="00936148">
        <w:rPr>
          <w:b/>
          <w:i w:val="0"/>
        </w:rPr>
        <w:t>„</w:t>
      </w:r>
      <w:r w:rsidR="00936148" w:rsidRPr="00936148">
        <w:rPr>
          <w:b/>
          <w:bCs/>
          <w:i w:val="0"/>
        </w:rPr>
        <w:t xml:space="preserve">Zakup odczynników, standardów, kontroli do systemu analitycznego w skład którego wchodzi przystawka do analizy glukozy oraz przystawka do analizy właściwości fizykochemicznych moczu wraz z dzierżawą aparatów” </w:t>
      </w:r>
      <w:r w:rsidR="00936148" w:rsidRPr="00936148">
        <w:rPr>
          <w:b/>
          <w:i w:val="0"/>
          <w:lang w:val="de-DE"/>
        </w:rPr>
        <w:t xml:space="preserve"> </w:t>
      </w:r>
      <w:r w:rsidRPr="00936148">
        <w:rPr>
          <w:bCs/>
          <w:i w:val="0"/>
          <w:iCs w:val="0"/>
        </w:rPr>
        <w:t>,</w:t>
      </w:r>
      <w:r w:rsidRPr="00936148">
        <w:rPr>
          <w:b/>
          <w:bCs/>
          <w:i w:val="0"/>
          <w:iCs w:val="0"/>
        </w:rPr>
        <w:t xml:space="preserve"> </w:t>
      </w:r>
      <w:r w:rsidRPr="00936148">
        <w:rPr>
          <w:i w:val="0"/>
          <w:color w:val="000000"/>
        </w:rPr>
        <w:t>za następującą cenę:</w:t>
      </w:r>
    </w:p>
    <w:p w:rsidR="00451454" w:rsidRPr="00A31E19" w:rsidRDefault="00451454" w:rsidP="00451454">
      <w:pPr>
        <w:pStyle w:val="Default"/>
        <w:jc w:val="center"/>
        <w:rPr>
          <w:b/>
        </w:rPr>
      </w:pPr>
      <w:r w:rsidRPr="00A31E19">
        <w:rPr>
          <w:rFonts w:eastAsiaTheme="minorHAnsi"/>
          <w:b/>
        </w:rPr>
        <w:t>Formu</w:t>
      </w:r>
      <w:r w:rsidR="00936148">
        <w:rPr>
          <w:rFonts w:eastAsiaTheme="minorHAnsi"/>
          <w:b/>
        </w:rPr>
        <w:t xml:space="preserve">larz cenowy </w:t>
      </w:r>
    </w:p>
    <w:tbl>
      <w:tblPr>
        <w:tblW w:w="14529" w:type="dxa"/>
        <w:tblLayout w:type="fixed"/>
        <w:tblCellMar>
          <w:left w:w="70" w:type="dxa"/>
          <w:right w:w="70" w:type="dxa"/>
        </w:tblCellMar>
        <w:tblLook w:val="04A0"/>
      </w:tblPr>
      <w:tblGrid>
        <w:gridCol w:w="567"/>
        <w:gridCol w:w="2480"/>
        <w:gridCol w:w="567"/>
        <w:gridCol w:w="851"/>
        <w:gridCol w:w="1275"/>
        <w:gridCol w:w="1418"/>
        <w:gridCol w:w="992"/>
        <w:gridCol w:w="1559"/>
        <w:gridCol w:w="1276"/>
        <w:gridCol w:w="1418"/>
        <w:gridCol w:w="2126"/>
      </w:tblGrid>
      <w:tr w:rsidR="006A68DD" w:rsidRPr="003A0D46" w:rsidTr="00040781">
        <w:trPr>
          <w:trHeight w:val="1886"/>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68DD" w:rsidRPr="00173B9A" w:rsidRDefault="006A68DD" w:rsidP="0047454B">
            <w:pPr>
              <w:spacing w:after="0"/>
              <w:jc w:val="center"/>
              <w:rPr>
                <w:rFonts w:ascii="Times New Roman" w:hAnsi="Times New Roman" w:cs="Times New Roman"/>
                <w:color w:val="000000"/>
                <w:sz w:val="24"/>
                <w:szCs w:val="24"/>
              </w:rPr>
            </w:pPr>
            <w:r w:rsidRPr="00173B9A">
              <w:rPr>
                <w:rFonts w:ascii="Times New Roman" w:hAnsi="Times New Roman" w:cs="Times New Roman"/>
                <w:color w:val="000000"/>
                <w:sz w:val="24"/>
                <w:szCs w:val="24"/>
              </w:rPr>
              <w:t>Lp.</w:t>
            </w:r>
          </w:p>
        </w:tc>
        <w:tc>
          <w:tcPr>
            <w:tcW w:w="2480" w:type="dxa"/>
            <w:tcBorders>
              <w:top w:val="single" w:sz="4" w:space="0" w:color="000000"/>
              <w:left w:val="nil"/>
              <w:bottom w:val="single" w:sz="4" w:space="0" w:color="000000"/>
              <w:right w:val="single" w:sz="4" w:space="0" w:color="000000"/>
            </w:tcBorders>
            <w:shd w:val="clear" w:color="auto" w:fill="auto"/>
            <w:noWrap/>
            <w:vAlign w:val="bottom"/>
            <w:hideMark/>
          </w:tcPr>
          <w:p w:rsidR="006A68DD" w:rsidRPr="00173B9A" w:rsidRDefault="006A68DD" w:rsidP="0047454B">
            <w:pPr>
              <w:spacing w:after="0"/>
              <w:jc w:val="center"/>
              <w:rPr>
                <w:rFonts w:ascii="Times New Roman" w:hAnsi="Times New Roman" w:cs="Times New Roman"/>
                <w:i/>
                <w:color w:val="000000"/>
                <w:sz w:val="24"/>
                <w:szCs w:val="24"/>
              </w:rPr>
            </w:pPr>
            <w:r w:rsidRPr="00173B9A">
              <w:rPr>
                <w:rFonts w:ascii="Times New Roman" w:hAnsi="Times New Roman" w:cs="Times New Roman"/>
                <w:color w:val="000000"/>
                <w:sz w:val="24"/>
                <w:szCs w:val="24"/>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6A68DD" w:rsidRPr="00173B9A" w:rsidRDefault="006A68DD" w:rsidP="0047454B">
            <w:pPr>
              <w:spacing w:after="0"/>
              <w:jc w:val="center"/>
              <w:rPr>
                <w:rFonts w:ascii="Times New Roman" w:hAnsi="Times New Roman" w:cs="Times New Roman"/>
                <w:color w:val="000000"/>
                <w:sz w:val="24"/>
                <w:szCs w:val="24"/>
              </w:rPr>
            </w:pPr>
            <w:proofErr w:type="spellStart"/>
            <w:r w:rsidRPr="00173B9A">
              <w:rPr>
                <w:rFonts w:ascii="Times New Roman" w:hAnsi="Times New Roman" w:cs="Times New Roman"/>
                <w:color w:val="000000"/>
                <w:sz w:val="24"/>
                <w:szCs w:val="24"/>
              </w:rPr>
              <w:t>J.</w:t>
            </w:r>
            <w:r w:rsidR="00040781">
              <w:rPr>
                <w:rFonts w:ascii="Times New Roman" w:hAnsi="Times New Roman" w:cs="Times New Roman"/>
                <w:color w:val="000000"/>
                <w:sz w:val="24"/>
                <w:szCs w:val="24"/>
              </w:rPr>
              <w:t>m</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6A68DD" w:rsidRPr="00173B9A" w:rsidRDefault="006A68DD" w:rsidP="0047454B">
            <w:pPr>
              <w:spacing w:after="0"/>
              <w:jc w:val="center"/>
              <w:rPr>
                <w:rFonts w:ascii="Times New Roman" w:hAnsi="Times New Roman" w:cs="Times New Roman"/>
                <w:color w:val="000000"/>
                <w:sz w:val="24"/>
                <w:szCs w:val="24"/>
              </w:rPr>
            </w:pPr>
            <w:r w:rsidRPr="00173B9A">
              <w:rPr>
                <w:rFonts w:ascii="Times New Roman" w:hAnsi="Times New Roman" w:cs="Times New Roman"/>
                <w:color w:val="000000"/>
                <w:sz w:val="24"/>
                <w:szCs w:val="24"/>
              </w:rPr>
              <w:t>Ilość</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color w:val="000000"/>
                <w:sz w:val="24"/>
                <w:szCs w:val="24"/>
              </w:rPr>
            </w:pPr>
            <w:r w:rsidRPr="00173B9A">
              <w:rPr>
                <w:rFonts w:ascii="Times New Roman" w:hAnsi="Times New Roman" w:cs="Times New Roman"/>
                <w:i/>
                <w:iCs/>
                <w:color w:val="000000"/>
                <w:sz w:val="24"/>
                <w:szCs w:val="24"/>
              </w:rPr>
              <w:t xml:space="preserve">Cena netto </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color w:val="000000"/>
                <w:sz w:val="24"/>
                <w:szCs w:val="24"/>
              </w:rPr>
            </w:pPr>
            <w:r w:rsidRPr="00173B9A">
              <w:rPr>
                <w:rFonts w:ascii="Times New Roman" w:hAnsi="Times New Roman" w:cs="Times New Roman"/>
                <w:i/>
                <w:iCs/>
                <w:color w:val="000000"/>
                <w:sz w:val="24"/>
                <w:szCs w:val="24"/>
              </w:rPr>
              <w:t>Stawka VAT w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color w:val="000000"/>
                <w:sz w:val="24"/>
                <w:szCs w:val="24"/>
              </w:rPr>
            </w:pPr>
            <w:r w:rsidRPr="00173B9A">
              <w:rPr>
                <w:rFonts w:ascii="Times New Roman" w:hAnsi="Times New Roman" w:cs="Times New Roman"/>
                <w:i/>
                <w:iCs/>
                <w:color w:val="000000"/>
                <w:sz w:val="24"/>
                <w:szCs w:val="24"/>
              </w:rPr>
              <w:t>Wartość VAT</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Cena brutto</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Wartość netto</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Wartość brutto</w:t>
            </w:r>
          </w:p>
        </w:tc>
        <w:tc>
          <w:tcPr>
            <w:tcW w:w="2126" w:type="dxa"/>
            <w:tcBorders>
              <w:top w:val="single" w:sz="4" w:space="0" w:color="000000"/>
              <w:left w:val="nil"/>
              <w:bottom w:val="single" w:sz="4" w:space="0" w:color="000000"/>
              <w:right w:val="single" w:sz="4" w:space="0" w:color="000000"/>
            </w:tcBorders>
          </w:tcPr>
          <w:p w:rsidR="006A68DD" w:rsidRPr="00173B9A" w:rsidRDefault="006A68DD" w:rsidP="0047454B">
            <w:pPr>
              <w:spacing w:after="0"/>
              <w:jc w:val="center"/>
              <w:rPr>
                <w:rFonts w:ascii="Times New Roman" w:hAnsi="Times New Roman" w:cs="Times New Roman"/>
                <w:i/>
                <w:iCs/>
                <w:sz w:val="24"/>
                <w:szCs w:val="24"/>
              </w:rPr>
            </w:pPr>
          </w:p>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Oferowany produkt:</w:t>
            </w:r>
          </w:p>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Nazwa, producent</w:t>
            </w:r>
          </w:p>
        </w:tc>
      </w:tr>
      <w:tr w:rsidR="006A68DD" w:rsidRPr="003A0D46" w:rsidTr="00040781">
        <w:trPr>
          <w:trHeight w:val="826"/>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2480" w:type="dxa"/>
            <w:tcBorders>
              <w:top w:val="nil"/>
              <w:left w:val="nil"/>
              <w:bottom w:val="single" w:sz="4" w:space="0" w:color="000000"/>
              <w:right w:val="single" w:sz="4" w:space="0" w:color="000000"/>
            </w:tcBorders>
            <w:shd w:val="clear" w:color="auto" w:fill="auto"/>
            <w:vAlign w:val="bottom"/>
            <w:hideMark/>
          </w:tcPr>
          <w:p w:rsidR="006A68DD" w:rsidRPr="00173B9A" w:rsidRDefault="006A68DD" w:rsidP="00173B9A">
            <w:pPr>
              <w:rPr>
                <w:rFonts w:ascii="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bottom"/>
            <w:hideMark/>
          </w:tcPr>
          <w:p w:rsidR="006A68DD" w:rsidRPr="00173B9A" w:rsidRDefault="006A68DD" w:rsidP="00173B9A">
            <w:pPr>
              <w:rPr>
                <w:rFonts w:ascii="Times New Roman" w:hAnsi="Times New Roman" w:cs="Times New Roman"/>
                <w:color w:val="000000"/>
                <w:sz w:val="24"/>
                <w:szCs w:val="24"/>
              </w:rPr>
            </w:pPr>
          </w:p>
        </w:tc>
        <w:tc>
          <w:tcPr>
            <w:tcW w:w="851" w:type="dxa"/>
            <w:tcBorders>
              <w:top w:val="nil"/>
              <w:left w:val="nil"/>
              <w:bottom w:val="single" w:sz="4" w:space="0" w:color="000000"/>
              <w:right w:val="single" w:sz="4" w:space="0" w:color="000000"/>
            </w:tcBorders>
            <w:shd w:val="clear" w:color="auto" w:fill="auto"/>
            <w:vAlign w:val="bottom"/>
            <w:hideMark/>
          </w:tcPr>
          <w:p w:rsidR="006A68DD" w:rsidRPr="00173B9A" w:rsidRDefault="006A68DD" w:rsidP="00173B9A">
            <w:pPr>
              <w:rPr>
                <w:rFonts w:ascii="Times New Roman" w:hAnsi="Times New Roman" w:cs="Times New Roman"/>
                <w:color w:val="000000"/>
                <w:sz w:val="24"/>
                <w:szCs w:val="24"/>
              </w:rPr>
            </w:pPr>
          </w:p>
        </w:tc>
        <w:tc>
          <w:tcPr>
            <w:tcW w:w="1275"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418"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992"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418"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2126" w:type="dxa"/>
            <w:tcBorders>
              <w:top w:val="nil"/>
              <w:left w:val="nil"/>
              <w:bottom w:val="single" w:sz="4" w:space="0" w:color="000000"/>
              <w:right w:val="single" w:sz="4" w:space="0" w:color="000000"/>
            </w:tcBorders>
          </w:tcPr>
          <w:p w:rsidR="006A68DD" w:rsidRPr="00173B9A" w:rsidRDefault="006A68DD" w:rsidP="00173B9A">
            <w:pPr>
              <w:rPr>
                <w:rFonts w:ascii="Times New Roman" w:hAnsi="Times New Roman" w:cs="Times New Roman"/>
                <w:color w:val="000000"/>
                <w:sz w:val="24"/>
                <w:szCs w:val="24"/>
              </w:rPr>
            </w:pPr>
          </w:p>
        </w:tc>
      </w:tr>
      <w:tr w:rsidR="00040781" w:rsidRPr="00173B9A" w:rsidTr="00040781">
        <w:trPr>
          <w:trHeight w:val="826"/>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p>
        </w:tc>
        <w:tc>
          <w:tcPr>
            <w:tcW w:w="2480" w:type="dxa"/>
            <w:tcBorders>
              <w:top w:val="nil"/>
              <w:left w:val="nil"/>
              <w:bottom w:val="single" w:sz="4" w:space="0" w:color="000000"/>
              <w:right w:val="single" w:sz="4" w:space="0" w:color="000000"/>
            </w:tcBorders>
            <w:shd w:val="clear" w:color="auto" w:fill="auto"/>
            <w:vAlign w:val="bottom"/>
            <w:hideMark/>
          </w:tcPr>
          <w:p w:rsidR="00040781" w:rsidRPr="00173B9A" w:rsidRDefault="00040781" w:rsidP="00DE2AC0">
            <w:pPr>
              <w:rPr>
                <w:rFonts w:ascii="Times New Roman" w:hAnsi="Times New Roman" w:cs="Times New Roman"/>
                <w:color w:val="000000"/>
                <w:sz w:val="24"/>
                <w:szCs w:val="24"/>
              </w:rPr>
            </w:pPr>
            <w:r>
              <w:rPr>
                <w:rFonts w:ascii="Times New Roman" w:hAnsi="Times New Roman" w:cs="Times New Roman"/>
                <w:color w:val="000000"/>
                <w:sz w:val="24"/>
                <w:szCs w:val="24"/>
              </w:rPr>
              <w:t>Dzierżawa</w:t>
            </w:r>
          </w:p>
        </w:tc>
        <w:tc>
          <w:tcPr>
            <w:tcW w:w="567" w:type="dxa"/>
            <w:tcBorders>
              <w:top w:val="nil"/>
              <w:left w:val="nil"/>
              <w:bottom w:val="single" w:sz="4" w:space="0" w:color="000000"/>
              <w:right w:val="single" w:sz="4" w:space="0" w:color="000000"/>
            </w:tcBorders>
            <w:shd w:val="clear" w:color="auto" w:fill="auto"/>
            <w:vAlign w:val="bottom"/>
            <w:hideMark/>
          </w:tcPr>
          <w:p w:rsidR="00040781" w:rsidRPr="00173B9A" w:rsidRDefault="00040781" w:rsidP="00DE2AC0">
            <w:pPr>
              <w:rPr>
                <w:rFonts w:ascii="Times New Roman" w:hAnsi="Times New Roman" w:cs="Times New Roman"/>
                <w:color w:val="000000"/>
                <w:sz w:val="24"/>
                <w:szCs w:val="24"/>
              </w:rPr>
            </w:pPr>
          </w:p>
        </w:tc>
        <w:tc>
          <w:tcPr>
            <w:tcW w:w="851" w:type="dxa"/>
            <w:tcBorders>
              <w:top w:val="nil"/>
              <w:left w:val="nil"/>
              <w:bottom w:val="single" w:sz="4" w:space="0" w:color="000000"/>
              <w:right w:val="single" w:sz="4" w:space="0" w:color="000000"/>
            </w:tcBorders>
            <w:shd w:val="clear" w:color="auto" w:fill="auto"/>
            <w:vAlign w:val="bottom"/>
            <w:hideMark/>
          </w:tcPr>
          <w:p w:rsidR="00040781" w:rsidRPr="00173B9A" w:rsidRDefault="00040781" w:rsidP="00DE2AC0">
            <w:pPr>
              <w:rPr>
                <w:rFonts w:ascii="Times New Roman" w:hAnsi="Times New Roman" w:cs="Times New Roman"/>
                <w:color w:val="000000"/>
                <w:sz w:val="24"/>
                <w:szCs w:val="24"/>
              </w:rPr>
            </w:pPr>
          </w:p>
        </w:tc>
        <w:tc>
          <w:tcPr>
            <w:tcW w:w="1275" w:type="dxa"/>
            <w:tcBorders>
              <w:top w:val="nil"/>
              <w:left w:val="nil"/>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p>
        </w:tc>
        <w:tc>
          <w:tcPr>
            <w:tcW w:w="1418" w:type="dxa"/>
            <w:tcBorders>
              <w:top w:val="nil"/>
              <w:left w:val="nil"/>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p>
        </w:tc>
        <w:tc>
          <w:tcPr>
            <w:tcW w:w="992" w:type="dxa"/>
            <w:tcBorders>
              <w:top w:val="nil"/>
              <w:left w:val="nil"/>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p>
        </w:tc>
        <w:tc>
          <w:tcPr>
            <w:tcW w:w="1418" w:type="dxa"/>
            <w:tcBorders>
              <w:top w:val="nil"/>
              <w:left w:val="nil"/>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p>
        </w:tc>
        <w:tc>
          <w:tcPr>
            <w:tcW w:w="2126" w:type="dxa"/>
            <w:tcBorders>
              <w:top w:val="nil"/>
              <w:left w:val="nil"/>
              <w:bottom w:val="single" w:sz="4" w:space="0" w:color="000000"/>
              <w:right w:val="single" w:sz="4" w:space="0" w:color="000000"/>
            </w:tcBorders>
          </w:tcPr>
          <w:p w:rsidR="00040781" w:rsidRPr="00173B9A" w:rsidRDefault="00040781" w:rsidP="00DE2AC0">
            <w:pPr>
              <w:rPr>
                <w:rFonts w:ascii="Times New Roman" w:hAnsi="Times New Roman" w:cs="Times New Roman"/>
                <w:color w:val="000000"/>
                <w:sz w:val="24"/>
                <w:szCs w:val="24"/>
              </w:rPr>
            </w:pPr>
          </w:p>
        </w:tc>
      </w:tr>
      <w:tr w:rsidR="00040781" w:rsidRPr="00173B9A" w:rsidTr="00DE2AC0">
        <w:trPr>
          <w:trHeight w:val="826"/>
        </w:trPr>
        <w:tc>
          <w:tcPr>
            <w:tcW w:w="9709"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r>
              <w:rPr>
                <w:rFonts w:ascii="Times New Roman" w:hAnsi="Times New Roman" w:cs="Times New Roman"/>
                <w:color w:val="000000"/>
                <w:sz w:val="24"/>
                <w:szCs w:val="24"/>
              </w:rPr>
              <w:t>Razem</w:t>
            </w:r>
          </w:p>
        </w:tc>
        <w:tc>
          <w:tcPr>
            <w:tcW w:w="1276" w:type="dxa"/>
            <w:tcBorders>
              <w:top w:val="nil"/>
              <w:left w:val="nil"/>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p>
        </w:tc>
        <w:tc>
          <w:tcPr>
            <w:tcW w:w="1418" w:type="dxa"/>
            <w:tcBorders>
              <w:top w:val="nil"/>
              <w:left w:val="nil"/>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p>
        </w:tc>
        <w:tc>
          <w:tcPr>
            <w:tcW w:w="2126" w:type="dxa"/>
            <w:tcBorders>
              <w:top w:val="nil"/>
              <w:left w:val="nil"/>
              <w:bottom w:val="single" w:sz="4" w:space="0" w:color="000000"/>
              <w:right w:val="single" w:sz="4" w:space="0" w:color="000000"/>
            </w:tcBorders>
          </w:tcPr>
          <w:p w:rsidR="00040781" w:rsidRPr="00173B9A" w:rsidRDefault="00040781" w:rsidP="00DE2AC0">
            <w:pPr>
              <w:rPr>
                <w:rFonts w:ascii="Times New Roman" w:hAnsi="Times New Roman" w:cs="Times New Roman"/>
                <w:color w:val="000000"/>
                <w:sz w:val="24"/>
                <w:szCs w:val="24"/>
              </w:rPr>
            </w:pPr>
            <w:r>
              <w:rPr>
                <w:rFonts w:ascii="Times New Roman" w:hAnsi="Times New Roman" w:cs="Times New Roman"/>
                <w:color w:val="000000"/>
                <w:sz w:val="24"/>
                <w:szCs w:val="24"/>
              </w:rPr>
              <w:t>XXXXXXXXX</w:t>
            </w:r>
          </w:p>
        </w:tc>
      </w:tr>
    </w:tbl>
    <w:p w:rsidR="00451454" w:rsidRPr="00A31E19" w:rsidRDefault="00451454" w:rsidP="00451454">
      <w:pPr>
        <w:spacing w:after="60" w:line="259" w:lineRule="auto"/>
        <w:jc w:val="center"/>
        <w:rPr>
          <w:rFonts w:eastAsia="Calibri"/>
          <w:b/>
          <w:lang w:eastAsia="en-US"/>
        </w:rPr>
      </w:pPr>
    </w:p>
    <w:p w:rsidR="00451454" w:rsidRDefault="00311B49" w:rsidP="00451454">
      <w:pPr>
        <w:spacing w:before="120" w:after="16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Łączna wartość netto</w:t>
      </w:r>
      <w:r w:rsidR="00451454" w:rsidRPr="00451454">
        <w:rPr>
          <w:rFonts w:ascii="Times New Roman" w:eastAsia="Calibri" w:hAnsi="Times New Roman" w:cs="Times New Roman"/>
          <w:sz w:val="24"/>
          <w:szCs w:val="24"/>
          <w:lang w:eastAsia="en-US"/>
        </w:rPr>
        <w:t xml:space="preserve">  wynosi:................................................... zł, </w:t>
      </w:r>
    </w:p>
    <w:p w:rsidR="00451454" w:rsidRPr="00451454" w:rsidRDefault="00451454" w:rsidP="00451454">
      <w:pPr>
        <w:spacing w:before="120"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słownie: ...............................................................................................................</w:t>
      </w:r>
    </w:p>
    <w:p w:rsidR="00451454" w:rsidRDefault="00311B49" w:rsidP="00451454">
      <w:pPr>
        <w:spacing w:after="16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Łączna wartość brutto</w:t>
      </w:r>
      <w:r w:rsidR="00451454" w:rsidRPr="00451454">
        <w:rPr>
          <w:rFonts w:ascii="Times New Roman" w:eastAsia="Calibri" w:hAnsi="Times New Roman" w:cs="Times New Roman"/>
          <w:sz w:val="24"/>
          <w:szCs w:val="24"/>
          <w:lang w:eastAsia="en-US"/>
        </w:rPr>
        <w:t xml:space="preserve"> wynosi:.................................................. zł, </w:t>
      </w:r>
    </w:p>
    <w:p w:rsidR="00451454" w:rsidRPr="00451454" w:rsidRDefault="00451454" w:rsidP="00451454">
      <w:pPr>
        <w:spacing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słownie: .............................................................................................................</w:t>
      </w:r>
    </w:p>
    <w:p w:rsidR="00451454" w:rsidRPr="00451454" w:rsidRDefault="00451454" w:rsidP="00FD57A5">
      <w:pPr>
        <w:widowControl w:val="0"/>
        <w:adjustRightInd w:val="0"/>
        <w:spacing w:after="0"/>
        <w:ind w:firstLine="708"/>
        <w:jc w:val="both"/>
        <w:textAlignment w:val="baseline"/>
        <w:rPr>
          <w:rFonts w:ascii="Times New Roman" w:hAnsi="Times New Roman" w:cs="Times New Roman"/>
          <w:i/>
          <w:sz w:val="24"/>
          <w:szCs w:val="24"/>
        </w:rPr>
      </w:pPr>
      <w:r w:rsidRPr="00451454">
        <w:rPr>
          <w:rFonts w:ascii="Times New Roman" w:hAnsi="Times New Roman" w:cs="Times New Roman"/>
          <w:i/>
          <w:sz w:val="24"/>
          <w:szCs w:val="24"/>
        </w:rPr>
        <w:t>.......................................</w:t>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t xml:space="preserve">  ……….…………………………………………………………… </w:t>
      </w:r>
    </w:p>
    <w:p w:rsidR="00451454" w:rsidRPr="00451454" w:rsidRDefault="00451454" w:rsidP="00451454">
      <w:pPr>
        <w:widowControl w:val="0"/>
        <w:adjustRightInd w:val="0"/>
        <w:textAlignment w:val="baseline"/>
        <w:rPr>
          <w:rFonts w:ascii="Times New Roman" w:hAnsi="Times New Roman" w:cs="Times New Roman"/>
          <w:b/>
          <w:bCs/>
          <w:sz w:val="24"/>
          <w:szCs w:val="24"/>
          <w:vertAlign w:val="superscript"/>
        </w:rPr>
        <w:sectPr w:rsidR="00451454" w:rsidRPr="00451454" w:rsidSect="00451454">
          <w:pgSz w:w="16838" w:h="11906" w:orient="landscape"/>
          <w:pgMar w:top="567" w:right="992" w:bottom="1418" w:left="1418" w:header="709" w:footer="709" w:gutter="0"/>
          <w:cols w:space="708"/>
          <w:docGrid w:linePitch="360"/>
        </w:sectPr>
      </w:pPr>
      <w:r w:rsidRPr="00451454">
        <w:rPr>
          <w:rFonts w:ascii="Times New Roman" w:hAnsi="Times New Roman" w:cs="Times New Roman"/>
          <w:i/>
          <w:sz w:val="24"/>
          <w:szCs w:val="24"/>
          <w:vertAlign w:val="superscript"/>
        </w:rPr>
        <w:t xml:space="preserve">                            (miejscowość, data)         </w:t>
      </w:r>
      <w:r w:rsidRPr="00451454">
        <w:rPr>
          <w:rFonts w:ascii="Times New Roman" w:hAnsi="Times New Roman" w:cs="Times New Roman"/>
          <w:i/>
          <w:sz w:val="24"/>
          <w:szCs w:val="24"/>
        </w:rPr>
        <w:t xml:space="preserve">                          </w:t>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t xml:space="preserve">    </w:t>
      </w:r>
      <w:r w:rsidRPr="00451454">
        <w:rPr>
          <w:rFonts w:ascii="Times New Roman" w:hAnsi="Times New Roman" w:cs="Times New Roman"/>
          <w:i/>
          <w:iCs/>
          <w:sz w:val="24"/>
          <w:szCs w:val="24"/>
          <w:vertAlign w:val="superscript"/>
        </w:rPr>
        <w:t>(imię, nazwisko i podpis osoby/ osób uprawnionych do reprezentacji Wykonawcy</w:t>
      </w:r>
      <w:r w:rsidRPr="00451454">
        <w:rPr>
          <w:rFonts w:ascii="Times New Roman" w:hAnsi="Times New Roman" w:cs="Times New Roman"/>
          <w:b/>
          <w:sz w:val="24"/>
          <w:szCs w:val="24"/>
          <w:vertAlign w:val="superscript"/>
        </w:rPr>
        <w:t>)</w:t>
      </w:r>
      <w:r w:rsidRPr="00451454">
        <w:rPr>
          <w:rFonts w:ascii="Times New Roman" w:eastAsia="Calibri" w:hAnsi="Times New Roman" w:cs="Times New Roman"/>
          <w:sz w:val="24"/>
          <w:szCs w:val="24"/>
          <w:lang w:eastAsia="en-US"/>
        </w:rPr>
        <w:t xml:space="preserve">                                                                              </w:t>
      </w:r>
    </w:p>
    <w:p w:rsidR="00905717" w:rsidRDefault="0088378D" w:rsidP="002E4FAF">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w:t>
      </w:r>
      <w:r w:rsidR="001F5BE6">
        <w:rPr>
          <w:rFonts w:ascii="Times New Roman" w:hAnsi="Times New Roman" w:cs="Times New Roman"/>
          <w:b/>
          <w:sz w:val="24"/>
          <w:szCs w:val="24"/>
        </w:rPr>
        <w:t>3</w:t>
      </w:r>
    </w:p>
    <w:p w:rsidR="0047454B" w:rsidRDefault="0047454B" w:rsidP="0047454B">
      <w:pPr>
        <w:spacing w:after="40"/>
        <w:rPr>
          <w:b/>
          <w:bCs/>
        </w:rPr>
      </w:pPr>
    </w:p>
    <w:p w:rsidR="0047454B" w:rsidRPr="0047454B" w:rsidRDefault="0047454B" w:rsidP="0047454B">
      <w:pPr>
        <w:spacing w:after="40"/>
        <w:ind w:firstLine="708"/>
        <w:jc w:val="center"/>
        <w:rPr>
          <w:rFonts w:ascii="Times New Roman" w:hAnsi="Times New Roman" w:cs="Times New Roman"/>
          <w:b/>
          <w:sz w:val="24"/>
          <w:szCs w:val="24"/>
        </w:rPr>
      </w:pPr>
      <w:r w:rsidRPr="0047454B">
        <w:rPr>
          <w:rFonts w:ascii="Times New Roman" w:hAnsi="Times New Roman" w:cs="Times New Roman"/>
          <w:b/>
          <w:sz w:val="24"/>
          <w:szCs w:val="24"/>
        </w:rPr>
        <w:t>OŚWIADCZENIE WYKONAWCY</w:t>
      </w: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 xml:space="preserve">Nazwa Wykonawcy: </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spacing w:after="120"/>
        <w:ind w:firstLine="708"/>
        <w:rPr>
          <w:rFonts w:ascii="Times New Roman" w:hAnsi="Times New Roman" w:cs="Times New Roman"/>
          <w:sz w:val="24"/>
          <w:szCs w:val="24"/>
        </w:rPr>
      </w:pP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 xml:space="preserve">Adres Wykonawcy: </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tabs>
          <w:tab w:val="left" w:pos="0"/>
          <w:tab w:val="left" w:pos="4500"/>
        </w:tabs>
        <w:rPr>
          <w:rFonts w:ascii="Times New Roman" w:hAnsi="Times New Roman" w:cs="Times New Roman"/>
          <w:sz w:val="24"/>
          <w:szCs w:val="24"/>
        </w:rPr>
      </w:pPr>
    </w:p>
    <w:p w:rsidR="0047454B" w:rsidRPr="0047454B" w:rsidRDefault="0047454B" w:rsidP="0047454B">
      <w:pPr>
        <w:tabs>
          <w:tab w:val="left" w:pos="0"/>
          <w:tab w:val="left" w:pos="4500"/>
        </w:tabs>
        <w:rPr>
          <w:rFonts w:ascii="Times New Roman" w:hAnsi="Times New Roman" w:cs="Times New Roman"/>
          <w:sz w:val="24"/>
          <w:szCs w:val="24"/>
        </w:rPr>
      </w:pPr>
    </w:p>
    <w:p w:rsidR="0047454B" w:rsidRPr="0047454B" w:rsidRDefault="0047454B" w:rsidP="0047454B">
      <w:pPr>
        <w:pStyle w:val="Tekstpodstawowy"/>
        <w:spacing w:after="0"/>
        <w:jc w:val="both"/>
        <w:rPr>
          <w:rFonts w:ascii="Times New Roman" w:hAnsi="Times New Roman" w:cs="Times New Roman"/>
          <w:sz w:val="24"/>
          <w:szCs w:val="24"/>
        </w:rPr>
      </w:pPr>
      <w:r w:rsidRPr="0047454B">
        <w:rPr>
          <w:rFonts w:ascii="Times New Roman" w:hAnsi="Times New Roman" w:cs="Times New Roman"/>
          <w:sz w:val="24"/>
          <w:szCs w:val="24"/>
        </w:rPr>
        <w:t>Przystęp</w:t>
      </w:r>
      <w:r w:rsidR="00415D25">
        <w:rPr>
          <w:rFonts w:ascii="Times New Roman" w:hAnsi="Times New Roman" w:cs="Times New Roman"/>
          <w:sz w:val="24"/>
          <w:szCs w:val="24"/>
        </w:rPr>
        <w:t>ując do zapytania ofertowego na</w:t>
      </w:r>
      <w:r w:rsidR="00936148">
        <w:rPr>
          <w:rFonts w:ascii="Times New Roman" w:hAnsi="Times New Roman" w:cs="Times New Roman"/>
          <w:sz w:val="24"/>
          <w:szCs w:val="24"/>
        </w:rPr>
        <w:t xml:space="preserve"> </w:t>
      </w:r>
      <w:r w:rsidRPr="0047454B">
        <w:rPr>
          <w:rFonts w:ascii="Times New Roman" w:hAnsi="Times New Roman" w:cs="Times New Roman"/>
          <w:sz w:val="24"/>
          <w:szCs w:val="24"/>
        </w:rPr>
        <w:t xml:space="preserve"> </w:t>
      </w:r>
      <w:r w:rsidR="00936148" w:rsidRPr="00173B9A">
        <w:rPr>
          <w:rFonts w:ascii="Times New Roman" w:hAnsi="Times New Roman" w:cs="Times New Roman"/>
          <w:sz w:val="24"/>
          <w:szCs w:val="24"/>
        </w:rPr>
        <w:t xml:space="preserve"> </w:t>
      </w:r>
      <w:r w:rsidR="00936148">
        <w:rPr>
          <w:rFonts w:ascii="Times New Roman" w:hAnsi="Times New Roman" w:cs="Times New Roman"/>
          <w:b/>
          <w:sz w:val="24"/>
          <w:szCs w:val="24"/>
        </w:rPr>
        <w:t>„</w:t>
      </w:r>
      <w:r w:rsidR="00936148" w:rsidRPr="00936148">
        <w:rPr>
          <w:rFonts w:ascii="Times New Roman" w:hAnsi="Times New Roman" w:cs="Times New Roman"/>
          <w:b/>
          <w:bCs/>
          <w:sz w:val="24"/>
          <w:szCs w:val="24"/>
        </w:rPr>
        <w:t>Zakup odczynników,</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standardów,</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kontroli do systemu analitycznego</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w skład którego</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wchodzi przystawka do analizy glukozy oraz przystawka do analizy właściwości fizykochemicznych moczu wraz z dzierżawą aparatów</w:t>
      </w:r>
      <w:r w:rsidR="00936148">
        <w:rPr>
          <w:rFonts w:ascii="Times New Roman" w:hAnsi="Times New Roman" w:cs="Times New Roman"/>
          <w:b/>
          <w:bCs/>
          <w:sz w:val="24"/>
          <w:szCs w:val="24"/>
        </w:rPr>
        <w:t xml:space="preserve">” </w:t>
      </w:r>
      <w:r w:rsidR="00936148" w:rsidRPr="00173B9A">
        <w:rPr>
          <w:rFonts w:ascii="Times New Roman" w:hAnsi="Times New Roman" w:cs="Times New Roman"/>
          <w:b/>
          <w:sz w:val="24"/>
          <w:szCs w:val="24"/>
          <w:lang w:val="de-DE"/>
        </w:rPr>
        <w:t xml:space="preserve"> </w:t>
      </w:r>
      <w:r w:rsidRPr="0047454B">
        <w:rPr>
          <w:rFonts w:ascii="Times New Roman" w:hAnsi="Times New Roman" w:cs="Times New Roman"/>
          <w:sz w:val="24"/>
          <w:szCs w:val="24"/>
        </w:rPr>
        <w:t xml:space="preserve">dla „Szpitala Powiatowego we Wrześni” Sp. z o. o. w restrukturyzacji, w imieniu reprezentowanego przeze mnie Wykonawcy: </w:t>
      </w:r>
    </w:p>
    <w:p w:rsidR="0047454B" w:rsidRPr="0047454B" w:rsidRDefault="0047454B" w:rsidP="0047454B">
      <w:pPr>
        <w:pStyle w:val="Tekstpodstawowy"/>
        <w:spacing w:after="0"/>
        <w:rPr>
          <w:rFonts w:ascii="Times New Roman" w:hAnsi="Times New Roman" w:cs="Times New Roman"/>
          <w:b/>
          <w:sz w:val="24"/>
          <w:szCs w:val="24"/>
        </w:rPr>
      </w:pPr>
    </w:p>
    <w:p w:rsidR="0047454B" w:rsidRPr="0047454B" w:rsidRDefault="0047454B" w:rsidP="0047454B">
      <w:pPr>
        <w:pStyle w:val="Default"/>
        <w:tabs>
          <w:tab w:val="left" w:pos="709"/>
          <w:tab w:val="left" w:pos="993"/>
        </w:tabs>
        <w:autoSpaceDE/>
        <w:autoSpaceDN/>
        <w:adjustRightInd/>
        <w:jc w:val="both"/>
        <w:rPr>
          <w:color w:val="auto"/>
        </w:rPr>
      </w:pPr>
      <w:r w:rsidRPr="0047454B">
        <w:rPr>
          <w:rFonts w:eastAsia="Times New Roman"/>
          <w:b/>
          <w:color w:val="auto"/>
          <w:kern w:val="2"/>
          <w:u w:val="single"/>
          <w:lang w:eastAsia="pl-PL"/>
        </w:rPr>
        <w:t>Oświadczam</w:t>
      </w:r>
      <w:r w:rsidRPr="0047454B">
        <w:rPr>
          <w:rFonts w:eastAsia="Times New Roman"/>
          <w:color w:val="auto"/>
          <w:kern w:val="2"/>
          <w:lang w:eastAsia="pl-PL"/>
        </w:rPr>
        <w:t>, że oferowany w postępowaniu asortyment jest dopuszczony do obrotu na terenie RP i spełnia wymagania zasadnicze ustawy z dnia</w:t>
      </w:r>
      <w:r w:rsidR="001F5BE6" w:rsidRPr="001F5BE6">
        <w:rPr>
          <w:color w:val="FF0000"/>
        </w:rPr>
        <w:t xml:space="preserve"> </w:t>
      </w:r>
      <w:r w:rsidR="001F5BE6" w:rsidRPr="00410FFD">
        <w:rPr>
          <w:color w:val="auto"/>
        </w:rPr>
        <w:t>z dnia 07 kw</w:t>
      </w:r>
      <w:r w:rsidR="00410FFD">
        <w:rPr>
          <w:color w:val="auto"/>
        </w:rPr>
        <w:t>ietnia</w:t>
      </w:r>
      <w:r w:rsidR="001F5BE6" w:rsidRPr="00410FFD">
        <w:rPr>
          <w:color w:val="auto"/>
        </w:rPr>
        <w:t xml:space="preserve"> 2022 r. o wyrobach medycznych (Dz. U. z 2022 r. poz. 974</w:t>
      </w:r>
      <w:r w:rsidR="001F5BE6">
        <w:rPr>
          <w:color w:val="FF0000"/>
        </w:rPr>
        <w:t xml:space="preserve"> </w:t>
      </w:r>
      <w:r w:rsidRPr="0047454B">
        <w:rPr>
          <w:rFonts w:eastAsia="Times New Roman"/>
          <w:color w:val="auto"/>
          <w:kern w:val="2"/>
          <w:lang w:eastAsia="pl-PL"/>
        </w:rPr>
        <w:t xml:space="preserve"> </w:t>
      </w:r>
      <w:r w:rsidRPr="0047454B">
        <w:rPr>
          <w:color w:val="auto"/>
          <w:kern w:val="2"/>
        </w:rPr>
        <w:t>tj. posiada</w:t>
      </w:r>
      <w:r w:rsidRPr="0047454B">
        <w:rPr>
          <w:rFonts w:eastAsia="Times New Roman"/>
          <w:color w:val="auto"/>
          <w:kern w:val="2"/>
          <w:lang w:eastAsia="pl-PL"/>
        </w:rPr>
        <w:t xml:space="preserve"> odpowiedni dokument/y potwierdzające dopuszczenie do obrotu i stosowania na terenie RP (Deklarację zgodności, Certyfikat CE, i inne) </w:t>
      </w:r>
      <w:r w:rsidRPr="0047454B">
        <w:rPr>
          <w:color w:val="auto"/>
          <w:kern w:val="2"/>
        </w:rPr>
        <w:t xml:space="preserve">zgodnie z przyjętą klasyfikacją oraz, że </w:t>
      </w:r>
      <w:r w:rsidRPr="0047454B">
        <w:rPr>
          <w:color w:val="auto"/>
        </w:rPr>
        <w:t>na żądanie Zamawiającego dostarczę odpowiednie dokumenty to potwierdzające.</w:t>
      </w: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widowControl w:val="0"/>
        <w:adjustRightInd w:val="0"/>
        <w:jc w:val="both"/>
        <w:textAlignment w:val="baseline"/>
        <w:rPr>
          <w:rFonts w:ascii="Times New Roman" w:hAnsi="Times New Roman" w:cs="Times New Roman"/>
          <w:i/>
          <w:sz w:val="24"/>
          <w:szCs w:val="24"/>
        </w:rPr>
      </w:pPr>
      <w:r w:rsidRPr="0047454B">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t xml:space="preserve">    </w:t>
      </w:r>
      <w:r w:rsidRPr="0047454B">
        <w:rPr>
          <w:rFonts w:ascii="Times New Roman" w:hAnsi="Times New Roman" w:cs="Times New Roman"/>
          <w:i/>
          <w:sz w:val="24"/>
          <w:szCs w:val="24"/>
        </w:rPr>
        <w:t xml:space="preserve">….…………………………………………………………… </w:t>
      </w:r>
    </w:p>
    <w:p w:rsidR="0047454B" w:rsidRPr="0047454B" w:rsidRDefault="0047454B" w:rsidP="0047454B">
      <w:pPr>
        <w:rPr>
          <w:rFonts w:ascii="Times New Roman" w:hAnsi="Times New Roman" w:cs="Times New Roman"/>
          <w:b/>
          <w:bCs/>
          <w:sz w:val="24"/>
          <w:szCs w:val="24"/>
        </w:rPr>
      </w:pPr>
      <w:r>
        <w:rPr>
          <w:rFonts w:ascii="Times New Roman" w:hAnsi="Times New Roman" w:cs="Times New Roman"/>
          <w:i/>
          <w:sz w:val="24"/>
          <w:szCs w:val="24"/>
          <w:vertAlign w:val="superscript"/>
        </w:rPr>
        <w:t xml:space="preserve">      </w:t>
      </w:r>
      <w:r w:rsidRPr="0047454B">
        <w:rPr>
          <w:rFonts w:ascii="Times New Roman" w:hAnsi="Times New Roman" w:cs="Times New Roman"/>
          <w:i/>
          <w:sz w:val="24"/>
          <w:szCs w:val="24"/>
          <w:vertAlign w:val="superscript"/>
        </w:rPr>
        <w:t xml:space="preserve">   (miejscowość, data)         </w:t>
      </w:r>
      <w:r>
        <w:rPr>
          <w:rFonts w:ascii="Times New Roman" w:hAnsi="Times New Roman" w:cs="Times New Roman"/>
          <w:i/>
          <w:sz w:val="24"/>
          <w:szCs w:val="24"/>
        </w:rPr>
        <w:t xml:space="preserve">                     </w:t>
      </w:r>
      <w:r w:rsidRPr="0047454B">
        <w:rPr>
          <w:rFonts w:ascii="Times New Roman" w:hAnsi="Times New Roman" w:cs="Times New Roman"/>
          <w:i/>
          <w:sz w:val="24"/>
          <w:szCs w:val="24"/>
        </w:rPr>
        <w:t xml:space="preserve">       </w:t>
      </w:r>
      <w:r w:rsidRPr="0047454B">
        <w:rPr>
          <w:rFonts w:ascii="Times New Roman" w:hAnsi="Times New Roman" w:cs="Times New Roman"/>
          <w:i/>
          <w:iCs/>
          <w:sz w:val="24"/>
          <w:szCs w:val="24"/>
          <w:vertAlign w:val="superscript"/>
        </w:rPr>
        <w:t>(imię, nazwisko i podpis osoby/ osób uprawnionych do reprezentacji Wykonawcy)</w:t>
      </w:r>
    </w:p>
    <w:p w:rsidR="0047454B" w:rsidRPr="00BC17D9" w:rsidRDefault="0047454B" w:rsidP="002E4FAF">
      <w:pPr>
        <w:pStyle w:val="Akapitzlist1"/>
        <w:ind w:left="0"/>
        <w:jc w:val="right"/>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47454B" w:rsidRDefault="006A68DD" w:rsidP="0047454B">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Załącznik nr 4</w:t>
      </w:r>
    </w:p>
    <w:p w:rsidR="0047454B" w:rsidRDefault="0047454B" w:rsidP="0047454B">
      <w:pPr>
        <w:spacing w:after="0"/>
        <w:rPr>
          <w:rFonts w:ascii="Times New Roman" w:hAnsi="Times New Roman" w:cs="Times New Roman"/>
          <w:b/>
          <w:sz w:val="24"/>
          <w:szCs w:val="24"/>
        </w:rPr>
      </w:pPr>
    </w:p>
    <w:p w:rsidR="00E90565" w:rsidRDefault="00E90565" w:rsidP="00E90565">
      <w:pPr>
        <w:spacing w:after="0"/>
        <w:jc w:val="center"/>
        <w:rPr>
          <w:rFonts w:ascii="Times New Roman" w:hAnsi="Times New Roman" w:cs="Times New Roman"/>
          <w:b/>
          <w:sz w:val="24"/>
          <w:szCs w:val="24"/>
        </w:rPr>
      </w:pPr>
      <w:r w:rsidRPr="00A32065">
        <w:rPr>
          <w:rFonts w:ascii="Times New Roman" w:hAnsi="Times New Roman" w:cs="Times New Roman"/>
          <w:b/>
          <w:sz w:val="24"/>
          <w:szCs w:val="24"/>
        </w:rPr>
        <w:t>Projekt umowy</w:t>
      </w:r>
    </w:p>
    <w:p w:rsidR="00905717" w:rsidRDefault="0047454B" w:rsidP="006A68DD">
      <w:pPr>
        <w:widowControl w:val="0"/>
        <w:adjustRightInd w:val="0"/>
        <w:spacing w:after="120"/>
        <w:ind w:left="708"/>
        <w:jc w:val="both"/>
        <w:textAlignment w:val="baseline"/>
        <w:rPr>
          <w:rFonts w:eastAsia="Calibri"/>
          <w:b/>
          <w:lang w:eastAsia="en-US"/>
        </w:rPr>
      </w:pP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t xml:space="preserve">       </w:t>
      </w:r>
      <w:r w:rsidRPr="007D4900">
        <w:rPr>
          <w:rFonts w:eastAsia="Calibri"/>
          <w:b/>
          <w:lang w:eastAsia="en-US"/>
        </w:rPr>
        <w:t xml:space="preserve">    </w:t>
      </w: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 1</w:t>
      </w:r>
    </w:p>
    <w:p w:rsidR="0012397F" w:rsidRPr="0012397F" w:rsidRDefault="0012397F" w:rsidP="0012397F">
      <w:pPr>
        <w:jc w:val="both"/>
        <w:rPr>
          <w:rFonts w:ascii="Times New Roman" w:hAnsi="Times New Roman" w:cs="Times New Roman"/>
          <w:sz w:val="24"/>
          <w:szCs w:val="24"/>
        </w:rPr>
      </w:pPr>
      <w:r w:rsidRPr="00A32065">
        <w:rPr>
          <w:rFonts w:ascii="Times New Roman" w:hAnsi="Times New Roman" w:cs="Times New Roman"/>
          <w:sz w:val="24"/>
          <w:szCs w:val="24"/>
        </w:rPr>
        <w:t xml:space="preserve">Podstawą do zawarcia niniejszej umowy jest rezultat zapytania ofertowego na </w:t>
      </w:r>
      <w:r w:rsidR="00936148" w:rsidRPr="00173B9A">
        <w:rPr>
          <w:rFonts w:ascii="Times New Roman" w:hAnsi="Times New Roman" w:cs="Times New Roman"/>
          <w:sz w:val="24"/>
          <w:szCs w:val="24"/>
        </w:rPr>
        <w:t xml:space="preserve"> </w:t>
      </w:r>
      <w:r w:rsidR="00936148">
        <w:rPr>
          <w:rFonts w:ascii="Times New Roman" w:hAnsi="Times New Roman" w:cs="Times New Roman"/>
          <w:b/>
          <w:sz w:val="24"/>
          <w:szCs w:val="24"/>
        </w:rPr>
        <w:t>„</w:t>
      </w:r>
      <w:r w:rsidR="00936148" w:rsidRPr="00936148">
        <w:rPr>
          <w:rFonts w:ascii="Times New Roman" w:hAnsi="Times New Roman" w:cs="Times New Roman"/>
          <w:b/>
          <w:bCs/>
          <w:sz w:val="24"/>
          <w:szCs w:val="24"/>
        </w:rPr>
        <w:t>Zakup odczynników,</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standardów,</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kontroli do systemu analitycznego</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w skład którego</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wchodzi przystawka do analizy glukozy oraz przystawka do analizy właściwości fizykochemicznych moczu wraz z dzierżawą aparatów</w:t>
      </w:r>
      <w:r w:rsidR="00936148">
        <w:rPr>
          <w:rFonts w:ascii="Times New Roman" w:hAnsi="Times New Roman" w:cs="Times New Roman"/>
          <w:b/>
          <w:bCs/>
          <w:sz w:val="24"/>
          <w:szCs w:val="24"/>
        </w:rPr>
        <w:t xml:space="preserve">” </w:t>
      </w:r>
      <w:r w:rsidR="00936148" w:rsidRPr="00173B9A">
        <w:rPr>
          <w:rFonts w:ascii="Times New Roman" w:hAnsi="Times New Roman" w:cs="Times New Roman"/>
          <w:b/>
          <w:sz w:val="24"/>
          <w:szCs w:val="24"/>
          <w:lang w:val="de-DE"/>
        </w:rPr>
        <w:t xml:space="preserve"> </w:t>
      </w: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 2</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 xml:space="preserve">Przedmiotem niniejszej umowy jest zakup i dostawa </w:t>
      </w:r>
      <w:r w:rsidR="006A68DD">
        <w:rPr>
          <w:rFonts w:ascii="Times New Roman" w:hAnsi="Times New Roman" w:cs="Times New Roman"/>
          <w:sz w:val="24"/>
          <w:szCs w:val="24"/>
        </w:rPr>
        <w:t>……………..</w:t>
      </w:r>
      <w:r w:rsidRPr="0012397F">
        <w:rPr>
          <w:rFonts w:ascii="Times New Roman" w:hAnsi="Times New Roman" w:cs="Times New Roman"/>
          <w:sz w:val="24"/>
          <w:szCs w:val="24"/>
        </w:rPr>
        <w:t>w ilości oraz rodzaju określonym w załączniku nr 1 do niniejszej umowy.</w:t>
      </w:r>
    </w:p>
    <w:p w:rsidR="004217A2" w:rsidRPr="004217A2" w:rsidRDefault="004217A2" w:rsidP="004217A2">
      <w:pPr>
        <w:jc w:val="center"/>
        <w:rPr>
          <w:rFonts w:ascii="Times New Roman" w:hAnsi="Times New Roman" w:cs="Times New Roman"/>
          <w:sz w:val="24"/>
          <w:szCs w:val="24"/>
        </w:rPr>
      </w:pPr>
      <w:r w:rsidRPr="004217A2">
        <w:rPr>
          <w:rFonts w:ascii="Times New Roman" w:hAnsi="Times New Roman" w:cs="Times New Roman"/>
          <w:sz w:val="24"/>
          <w:szCs w:val="24"/>
        </w:rPr>
        <w:t>CZĘŚĆ  I  -  DOSTAWA</w:t>
      </w:r>
    </w:p>
    <w:p w:rsidR="004217A2" w:rsidRPr="004217A2" w:rsidRDefault="004217A2" w:rsidP="00021D23">
      <w:pPr>
        <w:spacing w:after="0"/>
        <w:jc w:val="center"/>
        <w:rPr>
          <w:rFonts w:ascii="Times New Roman" w:hAnsi="Times New Roman" w:cs="Times New Roman"/>
          <w:sz w:val="24"/>
          <w:szCs w:val="24"/>
        </w:rPr>
      </w:pPr>
      <w:r w:rsidRPr="004217A2">
        <w:rPr>
          <w:rFonts w:ascii="Times New Roman" w:hAnsi="Times New Roman" w:cs="Times New Roman"/>
          <w:sz w:val="24"/>
          <w:szCs w:val="24"/>
        </w:rPr>
        <w:t>§ 3</w:t>
      </w:r>
    </w:p>
    <w:p w:rsidR="00021D23" w:rsidRPr="0047454B" w:rsidRDefault="00021D23" w:rsidP="005315CD">
      <w:pPr>
        <w:pStyle w:val="Akapitzlist"/>
        <w:numPr>
          <w:ilvl w:val="0"/>
          <w:numId w:val="41"/>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Wykonawca zobowiązuje się dostarczać i wyładowywać przedmiot zamówien</w:t>
      </w:r>
      <w:r w:rsidR="00410FFD">
        <w:rPr>
          <w:b w:val="0"/>
          <w:color w:val="auto"/>
          <w:sz w:val="24"/>
          <w:szCs w:val="24"/>
        </w:rPr>
        <w:t>ia na własny koszt i ryzyko do laboratorium</w:t>
      </w:r>
      <w:r w:rsidRPr="0047454B">
        <w:rPr>
          <w:b w:val="0"/>
          <w:color w:val="auto"/>
          <w:sz w:val="24"/>
          <w:szCs w:val="24"/>
        </w:rPr>
        <w:t xml:space="preserve"> Zamawiającego, sukcesywnie w nieprz</w:t>
      </w:r>
      <w:r>
        <w:rPr>
          <w:b w:val="0"/>
          <w:color w:val="auto"/>
          <w:sz w:val="24"/>
          <w:szCs w:val="24"/>
        </w:rPr>
        <w:t>ekraczalnym terminie …………….. od złożenia</w:t>
      </w:r>
      <w:r w:rsidRPr="0047454B">
        <w:rPr>
          <w:b w:val="0"/>
          <w:color w:val="auto"/>
          <w:sz w:val="24"/>
          <w:szCs w:val="24"/>
        </w:rPr>
        <w:t xml:space="preserve"> zamówienia przez Zamawiającego emailem, telefonicznie, bądź faksem.</w:t>
      </w:r>
    </w:p>
    <w:p w:rsidR="00021D23" w:rsidRPr="0047454B" w:rsidRDefault="00021D23" w:rsidP="005315CD">
      <w:pPr>
        <w:pStyle w:val="Akapitzlist"/>
        <w:numPr>
          <w:ilvl w:val="0"/>
          <w:numId w:val="41"/>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 xml:space="preserve">Dostawy realizowane będą w </w:t>
      </w:r>
      <w:r w:rsidR="00410FFD">
        <w:rPr>
          <w:b w:val="0"/>
          <w:color w:val="auto"/>
          <w:sz w:val="24"/>
          <w:szCs w:val="24"/>
        </w:rPr>
        <w:t>dni robocze do labor</w:t>
      </w:r>
      <w:r w:rsidR="006A68DD">
        <w:rPr>
          <w:b w:val="0"/>
          <w:color w:val="auto"/>
          <w:sz w:val="24"/>
          <w:szCs w:val="24"/>
        </w:rPr>
        <w:t>atorium</w:t>
      </w:r>
      <w:r w:rsidRPr="0047454B">
        <w:rPr>
          <w:b w:val="0"/>
          <w:color w:val="auto"/>
          <w:sz w:val="24"/>
          <w:szCs w:val="24"/>
        </w:rPr>
        <w:t xml:space="preserve"> w godzinach od 7.30 do 13.30. Do każdej partii dostarczonego towaru załączona będzie faktura.</w:t>
      </w:r>
    </w:p>
    <w:p w:rsidR="00021D23" w:rsidRPr="0047454B" w:rsidRDefault="00021D23" w:rsidP="005315CD">
      <w:pPr>
        <w:pStyle w:val="Akapitzlist"/>
        <w:numPr>
          <w:ilvl w:val="0"/>
          <w:numId w:val="41"/>
        </w:numPr>
        <w:tabs>
          <w:tab w:val="left" w:pos="360"/>
        </w:tabs>
        <w:suppressAutoHyphens w:val="0"/>
        <w:spacing w:after="160" w:line="259" w:lineRule="auto"/>
        <w:contextualSpacing/>
        <w:jc w:val="both"/>
        <w:rPr>
          <w:b w:val="0"/>
          <w:color w:val="auto"/>
          <w:sz w:val="24"/>
          <w:szCs w:val="24"/>
        </w:rPr>
      </w:pPr>
      <w:r w:rsidRPr="0047454B">
        <w:rPr>
          <w:b w:val="0"/>
          <w:color w:val="auto"/>
          <w:spacing w:val="2"/>
          <w:sz w:val="24"/>
          <w:szCs w:val="24"/>
        </w:rPr>
        <w:t xml:space="preserve">Jeżeli dostawa wypada w dniu wolnym od pracy lub poza godzinami pracy </w:t>
      </w:r>
      <w:r w:rsidR="00410FFD">
        <w:rPr>
          <w:b w:val="0"/>
          <w:color w:val="auto"/>
          <w:spacing w:val="2"/>
          <w:sz w:val="24"/>
          <w:szCs w:val="24"/>
        </w:rPr>
        <w:t>laboratorium</w:t>
      </w:r>
      <w:r w:rsidRPr="0047454B">
        <w:rPr>
          <w:b w:val="0"/>
          <w:color w:val="auto"/>
          <w:spacing w:val="2"/>
          <w:sz w:val="24"/>
          <w:szCs w:val="24"/>
        </w:rPr>
        <w:t xml:space="preserve"> dostawa nastąpi w pierwszym dniu roboczym po wyznaczonym terminie.</w:t>
      </w:r>
    </w:p>
    <w:p w:rsidR="00021D23" w:rsidRPr="0047454B" w:rsidRDefault="00021D23" w:rsidP="005315CD">
      <w:pPr>
        <w:pStyle w:val="Akapitzlist"/>
        <w:numPr>
          <w:ilvl w:val="0"/>
          <w:numId w:val="41"/>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 xml:space="preserve">W przypadku zwłoki w dostawie towaru Zamawiający ma prawo zakupić niedostarczony towar u innego sprzedawcy, a ewentualną różnicą w cenie oraz kosztami transportu obciążyć Wykonawcę, co nie wyłącza </w:t>
      </w:r>
      <w:r>
        <w:rPr>
          <w:b w:val="0"/>
          <w:color w:val="auto"/>
          <w:sz w:val="24"/>
          <w:szCs w:val="24"/>
        </w:rPr>
        <w:t>jego uprawnień wynikających z §5</w:t>
      </w:r>
      <w:r w:rsidRPr="0047454B">
        <w:rPr>
          <w:b w:val="0"/>
          <w:color w:val="auto"/>
          <w:sz w:val="24"/>
          <w:szCs w:val="24"/>
        </w:rPr>
        <w:t xml:space="preserve"> ust</w:t>
      </w:r>
      <w:r>
        <w:rPr>
          <w:b w:val="0"/>
          <w:color w:val="auto"/>
          <w:sz w:val="24"/>
          <w:szCs w:val="24"/>
        </w:rPr>
        <w:t>.</w:t>
      </w:r>
      <w:r w:rsidRPr="0047454B">
        <w:rPr>
          <w:b w:val="0"/>
          <w:color w:val="auto"/>
          <w:sz w:val="24"/>
          <w:szCs w:val="24"/>
        </w:rPr>
        <w:t xml:space="preserve"> 1 pkt. 1.</w:t>
      </w:r>
    </w:p>
    <w:p w:rsidR="00021D23" w:rsidRPr="0047454B" w:rsidRDefault="00021D23" w:rsidP="005315CD">
      <w:pPr>
        <w:pStyle w:val="Akapitzlist"/>
        <w:numPr>
          <w:ilvl w:val="0"/>
          <w:numId w:val="41"/>
        </w:numPr>
        <w:tabs>
          <w:tab w:val="left" w:pos="360"/>
        </w:tabs>
        <w:suppressAutoHyphens w:val="0"/>
        <w:spacing w:line="259" w:lineRule="auto"/>
        <w:contextualSpacing/>
        <w:jc w:val="both"/>
        <w:rPr>
          <w:b w:val="0"/>
          <w:color w:val="auto"/>
          <w:sz w:val="24"/>
          <w:szCs w:val="24"/>
        </w:rPr>
      </w:pPr>
      <w:r w:rsidRPr="0047454B">
        <w:rPr>
          <w:b w:val="0"/>
          <w:color w:val="auto"/>
          <w:sz w:val="24"/>
          <w:szCs w:val="24"/>
        </w:rPr>
        <w:t>Za dni robocze uznaje się dni od poniedziałku do piątku, za wyjątkiem świąt</w:t>
      </w:r>
    </w:p>
    <w:p w:rsidR="004217A2" w:rsidRDefault="004217A2" w:rsidP="004217A2">
      <w:pPr>
        <w:pStyle w:val="Akapitzlist"/>
        <w:tabs>
          <w:tab w:val="left" w:pos="360"/>
        </w:tabs>
        <w:spacing w:after="0"/>
        <w:ind w:left="1068"/>
        <w:jc w:val="both"/>
        <w:rPr>
          <w:sz w:val="24"/>
          <w:szCs w:val="24"/>
        </w:rPr>
      </w:pPr>
    </w:p>
    <w:p w:rsidR="004217A2" w:rsidRPr="0047454B"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4</w:t>
      </w:r>
    </w:p>
    <w:p w:rsidR="004217A2" w:rsidRPr="0047454B" w:rsidRDefault="004217A2" w:rsidP="005315CD">
      <w:pPr>
        <w:pStyle w:val="Akapitzlist"/>
        <w:numPr>
          <w:ilvl w:val="0"/>
          <w:numId w:val="35"/>
        </w:numPr>
        <w:suppressAutoHyphens w:val="0"/>
        <w:spacing w:after="0" w:line="259" w:lineRule="auto"/>
        <w:contextualSpacing/>
        <w:jc w:val="both"/>
        <w:rPr>
          <w:b w:val="0"/>
          <w:color w:val="auto"/>
          <w:sz w:val="24"/>
          <w:szCs w:val="24"/>
        </w:rPr>
      </w:pPr>
      <w:r w:rsidRPr="0047454B">
        <w:rPr>
          <w:b w:val="0"/>
          <w:color w:val="auto"/>
          <w:sz w:val="24"/>
          <w:szCs w:val="24"/>
        </w:rPr>
        <w:t>Zamawiającemu przysługuje prawo odmowy przyjęcia towaru w przypadku:</w:t>
      </w:r>
    </w:p>
    <w:p w:rsidR="004217A2" w:rsidRPr="0047454B" w:rsidRDefault="004217A2" w:rsidP="005315CD">
      <w:pPr>
        <w:pStyle w:val="Akapitzlist"/>
        <w:numPr>
          <w:ilvl w:val="0"/>
          <w:numId w:val="36"/>
        </w:numPr>
        <w:tabs>
          <w:tab w:val="left" w:pos="2340"/>
        </w:tabs>
        <w:suppressAutoHyphens w:val="0"/>
        <w:spacing w:after="160" w:line="259" w:lineRule="auto"/>
        <w:contextualSpacing/>
        <w:jc w:val="both"/>
        <w:rPr>
          <w:b w:val="0"/>
          <w:color w:val="auto"/>
          <w:sz w:val="24"/>
          <w:szCs w:val="24"/>
        </w:rPr>
      </w:pPr>
      <w:r w:rsidRPr="0047454B">
        <w:rPr>
          <w:b w:val="0"/>
          <w:color w:val="auto"/>
          <w:sz w:val="24"/>
          <w:szCs w:val="24"/>
        </w:rPr>
        <w:t>dostarczenia towaru nieodpowiedniej jakości lub towaru uszkodzonego, w tym nie posiadającego określonego w umowie terminu przydatności do użycia,</w:t>
      </w:r>
    </w:p>
    <w:p w:rsidR="004217A2" w:rsidRPr="0047454B" w:rsidRDefault="004217A2" w:rsidP="005315CD">
      <w:pPr>
        <w:pStyle w:val="Akapitzlist"/>
        <w:numPr>
          <w:ilvl w:val="0"/>
          <w:numId w:val="36"/>
        </w:numPr>
        <w:tabs>
          <w:tab w:val="left" w:pos="2340"/>
        </w:tabs>
        <w:suppressAutoHyphens w:val="0"/>
        <w:spacing w:after="160" w:line="259" w:lineRule="auto"/>
        <w:contextualSpacing/>
        <w:jc w:val="both"/>
        <w:rPr>
          <w:b w:val="0"/>
          <w:color w:val="auto"/>
          <w:sz w:val="24"/>
          <w:szCs w:val="24"/>
        </w:rPr>
      </w:pPr>
      <w:r w:rsidRPr="0047454B">
        <w:rPr>
          <w:b w:val="0"/>
          <w:color w:val="auto"/>
          <w:sz w:val="24"/>
          <w:szCs w:val="24"/>
        </w:rPr>
        <w:t>stwierdzenia, że dostarczony towar transportowany był w niewłaściwych warunkach,</w:t>
      </w:r>
    </w:p>
    <w:p w:rsidR="004217A2" w:rsidRPr="0047454B" w:rsidRDefault="004217A2" w:rsidP="005315CD">
      <w:pPr>
        <w:pStyle w:val="Akapitzlist"/>
        <w:numPr>
          <w:ilvl w:val="0"/>
          <w:numId w:val="36"/>
        </w:numPr>
        <w:tabs>
          <w:tab w:val="left" w:pos="2340"/>
        </w:tabs>
        <w:suppressAutoHyphens w:val="0"/>
        <w:spacing w:line="259" w:lineRule="auto"/>
        <w:contextualSpacing/>
        <w:jc w:val="both"/>
        <w:rPr>
          <w:b w:val="0"/>
          <w:color w:val="auto"/>
          <w:sz w:val="24"/>
          <w:szCs w:val="24"/>
        </w:rPr>
      </w:pPr>
      <w:r w:rsidRPr="0047454B">
        <w:rPr>
          <w:b w:val="0"/>
          <w:color w:val="auto"/>
          <w:sz w:val="24"/>
          <w:szCs w:val="24"/>
        </w:rPr>
        <w:t>dostarczenia towaru niezgodnego z umową lub zamówieniem.</w:t>
      </w:r>
    </w:p>
    <w:p w:rsidR="004217A2" w:rsidRPr="0047454B"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5</w:t>
      </w:r>
    </w:p>
    <w:p w:rsidR="004217A2" w:rsidRPr="0047454B" w:rsidRDefault="004217A2" w:rsidP="005315CD">
      <w:pPr>
        <w:numPr>
          <w:ilvl w:val="0"/>
          <w:numId w:val="37"/>
        </w:numPr>
        <w:tabs>
          <w:tab w:val="left" w:pos="0"/>
          <w:tab w:val="left" w:pos="360"/>
        </w:tabs>
        <w:overflowPunct w:val="0"/>
        <w:autoSpaceDE w:val="0"/>
        <w:spacing w:after="0" w:line="240" w:lineRule="auto"/>
        <w:jc w:val="both"/>
        <w:textAlignment w:val="baseline"/>
        <w:rPr>
          <w:rFonts w:ascii="Times New Roman" w:hAnsi="Times New Roman" w:cs="Times New Roman"/>
          <w:sz w:val="24"/>
          <w:szCs w:val="24"/>
        </w:rPr>
      </w:pPr>
      <w:r w:rsidRPr="0047454B">
        <w:rPr>
          <w:rFonts w:ascii="Times New Roman" w:hAnsi="Times New Roman" w:cs="Times New Roman"/>
          <w:sz w:val="24"/>
          <w:szCs w:val="24"/>
        </w:rPr>
        <w:t>Za niewykonanie lub nienależyte wykonanie umowy strony obowiązywać będzie stosowanie kar umownych w następujących przypadkach:</w:t>
      </w:r>
    </w:p>
    <w:p w:rsidR="004217A2" w:rsidRPr="0047454B" w:rsidRDefault="004217A2" w:rsidP="005315CD">
      <w:pPr>
        <w:pStyle w:val="Akapitzlist"/>
        <w:numPr>
          <w:ilvl w:val="0"/>
          <w:numId w:val="38"/>
        </w:numPr>
        <w:suppressAutoHyphens w:val="0"/>
        <w:spacing w:after="160" w:line="259" w:lineRule="auto"/>
        <w:contextualSpacing/>
        <w:jc w:val="both"/>
        <w:rPr>
          <w:b w:val="0"/>
          <w:color w:val="auto"/>
          <w:sz w:val="24"/>
          <w:szCs w:val="24"/>
        </w:rPr>
      </w:pPr>
      <w:r w:rsidRPr="0047454B">
        <w:rPr>
          <w:b w:val="0"/>
          <w:color w:val="auto"/>
          <w:sz w:val="24"/>
          <w:szCs w:val="24"/>
        </w:rPr>
        <w:t>Wykonawca zapłaci Zamawiającemu kary umowne w przypadku:</w:t>
      </w:r>
    </w:p>
    <w:p w:rsidR="004217A2" w:rsidRPr="0047454B" w:rsidRDefault="004217A2" w:rsidP="005315CD">
      <w:pPr>
        <w:pStyle w:val="Akapitzlist"/>
        <w:numPr>
          <w:ilvl w:val="0"/>
          <w:numId w:val="39"/>
        </w:numPr>
        <w:suppressAutoHyphens w:val="0"/>
        <w:spacing w:after="160" w:line="259" w:lineRule="auto"/>
        <w:contextualSpacing/>
        <w:jc w:val="both"/>
        <w:rPr>
          <w:b w:val="0"/>
          <w:color w:val="auto"/>
          <w:sz w:val="24"/>
          <w:szCs w:val="24"/>
        </w:rPr>
      </w:pPr>
      <w:r w:rsidRPr="0047454B">
        <w:rPr>
          <w:b w:val="0"/>
          <w:color w:val="auto"/>
          <w:sz w:val="24"/>
          <w:szCs w:val="24"/>
        </w:rPr>
        <w:t xml:space="preserve">niewykonania całości lub części zamówienia w terminie  -  w wysokości 0,05% kwoty brutto określonej w § </w:t>
      </w:r>
      <w:r w:rsidR="00021D23">
        <w:rPr>
          <w:b w:val="0"/>
          <w:color w:val="auto"/>
          <w:sz w:val="24"/>
          <w:szCs w:val="24"/>
        </w:rPr>
        <w:t>12</w:t>
      </w:r>
      <w:r w:rsidRPr="0047454B">
        <w:rPr>
          <w:b w:val="0"/>
          <w:color w:val="auto"/>
          <w:sz w:val="24"/>
          <w:szCs w:val="24"/>
        </w:rPr>
        <w:t xml:space="preserve"> ust. 3, za każdy dzień zwłoki, </w:t>
      </w:r>
    </w:p>
    <w:p w:rsidR="004217A2" w:rsidRPr="0047454B" w:rsidRDefault="004217A2" w:rsidP="005315CD">
      <w:pPr>
        <w:pStyle w:val="Akapitzlist"/>
        <w:numPr>
          <w:ilvl w:val="0"/>
          <w:numId w:val="39"/>
        </w:numPr>
        <w:suppressAutoHyphens w:val="0"/>
        <w:spacing w:after="160" w:line="259" w:lineRule="auto"/>
        <w:contextualSpacing/>
        <w:jc w:val="both"/>
        <w:rPr>
          <w:b w:val="0"/>
          <w:color w:val="auto"/>
          <w:sz w:val="24"/>
          <w:szCs w:val="24"/>
        </w:rPr>
      </w:pPr>
      <w:r w:rsidRPr="0047454B">
        <w:rPr>
          <w:b w:val="0"/>
          <w:color w:val="auto"/>
          <w:sz w:val="24"/>
          <w:szCs w:val="24"/>
        </w:rPr>
        <w:t xml:space="preserve">rozwiązania umowy przez którąkolwiek ze stron z przyczyn leżących po stronie  Wykonawcy w wysokości 10%  kwoty  brutto wskazanej w § </w:t>
      </w:r>
      <w:r w:rsidR="00021D23">
        <w:rPr>
          <w:b w:val="0"/>
          <w:color w:val="auto"/>
          <w:sz w:val="24"/>
          <w:szCs w:val="24"/>
        </w:rPr>
        <w:t>12</w:t>
      </w:r>
      <w:r w:rsidRPr="0047454B">
        <w:rPr>
          <w:b w:val="0"/>
          <w:color w:val="auto"/>
          <w:sz w:val="24"/>
          <w:szCs w:val="24"/>
        </w:rPr>
        <w:t xml:space="preserve"> ust. 3.</w:t>
      </w:r>
    </w:p>
    <w:p w:rsidR="004217A2" w:rsidRPr="0047454B" w:rsidRDefault="004217A2" w:rsidP="005315CD">
      <w:pPr>
        <w:pStyle w:val="Akapitzlist"/>
        <w:numPr>
          <w:ilvl w:val="0"/>
          <w:numId w:val="38"/>
        </w:numPr>
        <w:suppressAutoHyphens w:val="0"/>
        <w:spacing w:after="160" w:line="259" w:lineRule="auto"/>
        <w:contextualSpacing/>
        <w:jc w:val="both"/>
        <w:rPr>
          <w:b w:val="0"/>
          <w:color w:val="auto"/>
          <w:sz w:val="24"/>
          <w:szCs w:val="24"/>
        </w:rPr>
      </w:pPr>
      <w:r w:rsidRPr="0047454B">
        <w:rPr>
          <w:b w:val="0"/>
          <w:color w:val="auto"/>
          <w:sz w:val="24"/>
          <w:szCs w:val="24"/>
        </w:rPr>
        <w:lastRenderedPageBreak/>
        <w:t>Zamawiający zapłaci Wykonawcy karę umowną w przypadku rozwiązania  umowy przez którąkolwiek ze  stron z przyczyn leżących po stronie   Zamawiającego w wysokości 1</w:t>
      </w:r>
      <w:r w:rsidR="00021D23">
        <w:rPr>
          <w:b w:val="0"/>
          <w:color w:val="auto"/>
          <w:sz w:val="24"/>
          <w:szCs w:val="24"/>
        </w:rPr>
        <w:t>0% kwoty  brutto wskazanej w § 12</w:t>
      </w:r>
      <w:r w:rsidRPr="0047454B">
        <w:rPr>
          <w:b w:val="0"/>
          <w:color w:val="auto"/>
          <w:sz w:val="24"/>
          <w:szCs w:val="24"/>
        </w:rPr>
        <w:t xml:space="preserve"> ust. 3, poza przypadkami określonymi w art. 456  ustawy Prawo zamówień publicznych.</w:t>
      </w:r>
    </w:p>
    <w:p w:rsidR="004217A2" w:rsidRPr="0047454B" w:rsidRDefault="004217A2" w:rsidP="005315CD">
      <w:pPr>
        <w:pStyle w:val="Akapitzlist"/>
        <w:numPr>
          <w:ilvl w:val="0"/>
          <w:numId w:val="37"/>
        </w:numPr>
        <w:suppressAutoHyphens w:val="0"/>
        <w:spacing w:after="160" w:line="259" w:lineRule="auto"/>
        <w:contextualSpacing/>
        <w:jc w:val="both"/>
        <w:rPr>
          <w:b w:val="0"/>
          <w:color w:val="auto"/>
          <w:sz w:val="24"/>
          <w:szCs w:val="24"/>
        </w:rPr>
      </w:pPr>
      <w:r w:rsidRPr="0047454B">
        <w:rPr>
          <w:b w:val="0"/>
          <w:color w:val="auto"/>
          <w:sz w:val="24"/>
          <w:szCs w:val="24"/>
        </w:rPr>
        <w:t>Wykonawca wyraża zgodę na potrącenie kar umownych bezpośrednio z należności     wynikającej z   faktury  dostarczonej  po  zrealizowaniu dostawy, której kara umowna  dotyczy.</w:t>
      </w:r>
    </w:p>
    <w:p w:rsidR="004217A2" w:rsidRPr="0047454B" w:rsidRDefault="004217A2" w:rsidP="005315CD">
      <w:pPr>
        <w:pStyle w:val="Akapitzlist"/>
        <w:numPr>
          <w:ilvl w:val="0"/>
          <w:numId w:val="37"/>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Za opóźnienie w zapłacie Wykonawca naliczy Zamawiającemu odsetki ustawowe w transakcjach handlowych.</w:t>
      </w:r>
    </w:p>
    <w:p w:rsidR="004217A2" w:rsidRPr="0047454B" w:rsidRDefault="004217A2" w:rsidP="005315CD">
      <w:pPr>
        <w:pStyle w:val="Akapitzlist"/>
        <w:numPr>
          <w:ilvl w:val="0"/>
          <w:numId w:val="37"/>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Stronom przysługuje prawo dochodzenia odszkodowania przewyższającego karę umowną, do wysokości   rzeczywiście poniesionej szkody, na zasadach ogólnych.</w:t>
      </w:r>
    </w:p>
    <w:p w:rsidR="004217A2" w:rsidRPr="0047454B" w:rsidRDefault="004217A2" w:rsidP="005315CD">
      <w:pPr>
        <w:pStyle w:val="Akapitzlist"/>
        <w:numPr>
          <w:ilvl w:val="0"/>
          <w:numId w:val="37"/>
        </w:numPr>
        <w:suppressAutoHyphens w:val="0"/>
        <w:spacing w:line="259" w:lineRule="auto"/>
        <w:contextualSpacing/>
        <w:jc w:val="both"/>
        <w:rPr>
          <w:b w:val="0"/>
          <w:color w:val="auto"/>
          <w:sz w:val="24"/>
          <w:szCs w:val="24"/>
        </w:rPr>
      </w:pPr>
      <w:r w:rsidRPr="0047454B">
        <w:rPr>
          <w:b w:val="0"/>
          <w:color w:val="auto"/>
          <w:sz w:val="24"/>
          <w:szCs w:val="24"/>
        </w:rPr>
        <w:t>Łączna wysokość kar umownych nie może przekroczyć 30% wartości wynagrod</w:t>
      </w:r>
      <w:r>
        <w:rPr>
          <w:b w:val="0"/>
          <w:color w:val="auto"/>
          <w:sz w:val="24"/>
          <w:szCs w:val="24"/>
        </w:rPr>
        <w:t>zenia brutto o którym mowa w § 12</w:t>
      </w:r>
      <w:r w:rsidRPr="0047454B">
        <w:rPr>
          <w:b w:val="0"/>
          <w:color w:val="auto"/>
          <w:sz w:val="24"/>
          <w:szCs w:val="24"/>
        </w:rPr>
        <w:t xml:space="preserve"> ust. 3.</w:t>
      </w:r>
    </w:p>
    <w:p w:rsidR="004217A2" w:rsidRPr="004178F4" w:rsidRDefault="004217A2" w:rsidP="004217A2">
      <w:pPr>
        <w:pStyle w:val="Akapitzlist"/>
        <w:tabs>
          <w:tab w:val="left" w:pos="360"/>
        </w:tabs>
        <w:spacing w:after="0"/>
        <w:ind w:left="1068"/>
        <w:jc w:val="both"/>
        <w:rPr>
          <w:sz w:val="24"/>
          <w:szCs w:val="24"/>
        </w:rPr>
      </w:pPr>
    </w:p>
    <w:p w:rsidR="0012397F" w:rsidRPr="0012397F" w:rsidRDefault="004217A2" w:rsidP="0012397F">
      <w:pPr>
        <w:jc w:val="center"/>
        <w:rPr>
          <w:rFonts w:ascii="Times New Roman" w:hAnsi="Times New Roman" w:cs="Times New Roman"/>
          <w:sz w:val="24"/>
          <w:szCs w:val="24"/>
        </w:rPr>
      </w:pPr>
      <w:r>
        <w:rPr>
          <w:rFonts w:ascii="Times New Roman" w:hAnsi="Times New Roman" w:cs="Times New Roman"/>
          <w:sz w:val="24"/>
          <w:szCs w:val="24"/>
        </w:rPr>
        <w:t xml:space="preserve">CZĘŚĆ II – </w:t>
      </w:r>
      <w:r w:rsidR="0012397F" w:rsidRPr="0012397F">
        <w:rPr>
          <w:rFonts w:ascii="Times New Roman" w:hAnsi="Times New Roman" w:cs="Times New Roman"/>
          <w:sz w:val="24"/>
          <w:szCs w:val="24"/>
        </w:rPr>
        <w:t>DZIERŻAWA</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6</w:t>
      </w:r>
    </w:p>
    <w:p w:rsidR="0012397F" w:rsidRPr="0012397F" w:rsidRDefault="0012397F" w:rsidP="005315CD">
      <w:pPr>
        <w:pStyle w:val="Akapitzlist"/>
        <w:numPr>
          <w:ilvl w:val="0"/>
          <w:numId w:val="32"/>
        </w:numPr>
        <w:suppressAutoHyphens w:val="0"/>
        <w:spacing w:after="160" w:line="259" w:lineRule="auto"/>
        <w:contextualSpacing/>
        <w:jc w:val="both"/>
        <w:rPr>
          <w:b w:val="0"/>
          <w:color w:val="auto"/>
          <w:sz w:val="24"/>
          <w:szCs w:val="24"/>
        </w:rPr>
      </w:pPr>
      <w:r w:rsidRPr="0012397F">
        <w:rPr>
          <w:b w:val="0"/>
          <w:color w:val="auto"/>
          <w:sz w:val="24"/>
          <w:szCs w:val="24"/>
        </w:rPr>
        <w:t>Wykonawca zobowiązuję się oddać Zamawia</w:t>
      </w:r>
      <w:r w:rsidR="008D68F2">
        <w:rPr>
          <w:b w:val="0"/>
          <w:color w:val="auto"/>
          <w:sz w:val="24"/>
          <w:szCs w:val="24"/>
        </w:rPr>
        <w:t>jącemu …………………</w:t>
      </w:r>
      <w:r w:rsidRPr="0012397F">
        <w:rPr>
          <w:b w:val="0"/>
          <w:color w:val="auto"/>
          <w:sz w:val="24"/>
          <w:szCs w:val="24"/>
        </w:rPr>
        <w:t xml:space="preserve"> do użytkowania </w:t>
      </w:r>
      <w:r>
        <w:rPr>
          <w:b w:val="0"/>
          <w:color w:val="auto"/>
          <w:sz w:val="24"/>
          <w:szCs w:val="24"/>
        </w:rPr>
        <w:t>z dniem …………2023</w:t>
      </w:r>
      <w:r w:rsidRPr="0012397F">
        <w:rPr>
          <w:b w:val="0"/>
          <w:color w:val="auto"/>
          <w:sz w:val="24"/>
          <w:szCs w:val="24"/>
        </w:rPr>
        <w:t xml:space="preserve"> r. </w:t>
      </w:r>
    </w:p>
    <w:p w:rsidR="0012397F" w:rsidRPr="0012397F" w:rsidRDefault="00AB63BC" w:rsidP="005315CD">
      <w:pPr>
        <w:pStyle w:val="Akapitzlist"/>
        <w:numPr>
          <w:ilvl w:val="0"/>
          <w:numId w:val="32"/>
        </w:numPr>
        <w:suppressAutoHyphens w:val="0"/>
        <w:spacing w:line="259" w:lineRule="auto"/>
        <w:contextualSpacing/>
        <w:rPr>
          <w:b w:val="0"/>
          <w:color w:val="auto"/>
          <w:sz w:val="24"/>
          <w:szCs w:val="24"/>
        </w:rPr>
      </w:pPr>
      <w:r>
        <w:rPr>
          <w:b w:val="0"/>
          <w:color w:val="auto"/>
          <w:sz w:val="24"/>
          <w:szCs w:val="24"/>
        </w:rPr>
        <w:t>Wartość …………….</w:t>
      </w:r>
      <w:r w:rsidR="0012397F" w:rsidRPr="0012397F">
        <w:rPr>
          <w:b w:val="0"/>
          <w:color w:val="auto"/>
          <w:sz w:val="24"/>
          <w:szCs w:val="24"/>
        </w:rPr>
        <w:t xml:space="preserve"> wynosi: ………………..……… zł netto, …………..……………. zł brutto.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7</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umowy oświadczają, że jest im wiadomo, że p</w:t>
      </w:r>
      <w:r w:rsidR="004217A2">
        <w:rPr>
          <w:rFonts w:ascii="Times New Roman" w:hAnsi="Times New Roman" w:cs="Times New Roman"/>
          <w:sz w:val="24"/>
          <w:szCs w:val="24"/>
        </w:rPr>
        <w:t>rzedmiot dzierżawy opisany w § 6</w:t>
      </w:r>
      <w:r w:rsidRPr="0012397F">
        <w:rPr>
          <w:rFonts w:ascii="Times New Roman" w:hAnsi="Times New Roman" w:cs="Times New Roman"/>
          <w:sz w:val="24"/>
          <w:szCs w:val="24"/>
        </w:rPr>
        <w:t xml:space="preserve"> jest sprawny, zakupiony został ze środków własnych Wykonawcy i posiada wymagane przepisami prawa deklaracje zgodności z dokumentami odniesienia lub certyfikaty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8</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Zamawiający zobowiązuje się użytkować prz</w:t>
      </w:r>
      <w:r>
        <w:rPr>
          <w:rFonts w:ascii="Times New Roman" w:hAnsi="Times New Roman" w:cs="Times New Roman"/>
          <w:sz w:val="24"/>
          <w:szCs w:val="24"/>
        </w:rPr>
        <w:t xml:space="preserve">edmiot dzierżawy zgodnie z jego </w:t>
      </w:r>
      <w:r w:rsidRPr="0012397F">
        <w:rPr>
          <w:rFonts w:ascii="Times New Roman" w:hAnsi="Times New Roman" w:cs="Times New Roman"/>
          <w:sz w:val="24"/>
          <w:szCs w:val="24"/>
        </w:rPr>
        <w:t>przeznaczeniem i wymogami prawidłowej eksploatacji, a także nie zmieniać przyjętego przedmiotu dzierżawy bez zgody Wykonawcy.</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9</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W okresie dzierżawy Wykonawca zapewni w ramach czynszu dzierżawnego serwisowanie i  naprawy sprzętu będącego przedmiotem dzierżawy.</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10</w:t>
      </w:r>
    </w:p>
    <w:p w:rsidR="004217A2" w:rsidRPr="004217A2" w:rsidRDefault="004217A2" w:rsidP="005315CD">
      <w:pPr>
        <w:pStyle w:val="Akapitzlist"/>
        <w:numPr>
          <w:ilvl w:val="0"/>
          <w:numId w:val="40"/>
        </w:numPr>
        <w:suppressAutoHyphens w:val="0"/>
        <w:spacing w:line="259" w:lineRule="auto"/>
        <w:contextualSpacing/>
        <w:jc w:val="both"/>
        <w:rPr>
          <w:b w:val="0"/>
          <w:color w:val="auto"/>
          <w:sz w:val="24"/>
          <w:szCs w:val="24"/>
        </w:rPr>
      </w:pPr>
      <w:r w:rsidRPr="004217A2">
        <w:rPr>
          <w:b w:val="0"/>
          <w:color w:val="auto"/>
          <w:sz w:val="24"/>
          <w:szCs w:val="24"/>
        </w:rPr>
        <w:t>Po zakończeniu dzierżawy Zamawiający zobowiązany jest zwrócić przedmiot dzierżawy w stanie nie pogorszonym ponad zużycie wynikające z normalnej eksploatacji.</w:t>
      </w:r>
    </w:p>
    <w:p w:rsidR="004217A2" w:rsidRPr="004217A2" w:rsidRDefault="004217A2" w:rsidP="005315CD">
      <w:pPr>
        <w:pStyle w:val="Akapitzlist"/>
        <w:numPr>
          <w:ilvl w:val="0"/>
          <w:numId w:val="40"/>
        </w:numPr>
        <w:suppressAutoHyphens w:val="0"/>
        <w:spacing w:line="259" w:lineRule="auto"/>
        <w:contextualSpacing/>
        <w:jc w:val="both"/>
        <w:rPr>
          <w:b w:val="0"/>
          <w:color w:val="auto"/>
          <w:sz w:val="24"/>
          <w:szCs w:val="24"/>
        </w:rPr>
      </w:pPr>
      <w:r w:rsidRPr="004217A2">
        <w:rPr>
          <w:b w:val="0"/>
          <w:color w:val="auto"/>
          <w:sz w:val="24"/>
          <w:szCs w:val="24"/>
        </w:rPr>
        <w:t>Strony sporządzą protokół przejęcia i odbioru przedmiotu dzierżawy.</w:t>
      </w:r>
      <w:r w:rsidRPr="004217A2">
        <w:rPr>
          <w:b w:val="0"/>
          <w:color w:val="auto"/>
        </w:rPr>
        <w:t xml:space="preserve">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11</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Czynsz dz</w:t>
      </w:r>
      <w:r w:rsidR="00353A21">
        <w:rPr>
          <w:rFonts w:ascii="Times New Roman" w:hAnsi="Times New Roman" w:cs="Times New Roman"/>
          <w:sz w:val="24"/>
          <w:szCs w:val="24"/>
        </w:rPr>
        <w:t>ierżawny za dzierżawę ………………</w:t>
      </w:r>
      <w:r w:rsidRPr="0012397F">
        <w:rPr>
          <w:rFonts w:ascii="Times New Roman" w:hAnsi="Times New Roman" w:cs="Times New Roman"/>
          <w:sz w:val="24"/>
          <w:szCs w:val="24"/>
        </w:rPr>
        <w:t xml:space="preserve"> wynosi: ……….……. zł netto,    ………….. zł brutto i będzie regulowany wg zasad określonych w § 1</w:t>
      </w:r>
      <w:r w:rsidR="004217A2">
        <w:rPr>
          <w:rFonts w:ascii="Times New Roman" w:hAnsi="Times New Roman" w:cs="Times New Roman"/>
          <w:sz w:val="24"/>
          <w:szCs w:val="24"/>
        </w:rPr>
        <w:t>2</w:t>
      </w:r>
      <w:r w:rsidRPr="0012397F">
        <w:rPr>
          <w:rFonts w:ascii="Times New Roman" w:hAnsi="Times New Roman" w:cs="Times New Roman"/>
          <w:sz w:val="24"/>
          <w:szCs w:val="24"/>
        </w:rPr>
        <w:t xml:space="preserve"> ust. 4</w:t>
      </w:r>
      <w:r>
        <w:rPr>
          <w:rFonts w:ascii="Times New Roman" w:hAnsi="Times New Roman" w:cs="Times New Roman"/>
          <w:sz w:val="24"/>
          <w:szCs w:val="24"/>
        </w:rPr>
        <w:t xml:space="preserve"> niniejszej umowy.</w:t>
      </w:r>
    </w:p>
    <w:p w:rsidR="004217A2" w:rsidRDefault="004217A2" w:rsidP="0012397F">
      <w:pPr>
        <w:spacing w:after="0"/>
        <w:jc w:val="center"/>
        <w:rPr>
          <w:rFonts w:ascii="Times New Roman" w:hAnsi="Times New Roman" w:cs="Times New Roman"/>
          <w:sz w:val="24"/>
          <w:szCs w:val="24"/>
        </w:rPr>
      </w:pPr>
    </w:p>
    <w:p w:rsidR="00410FFD" w:rsidRDefault="00410FFD" w:rsidP="004217A2">
      <w:pPr>
        <w:jc w:val="center"/>
        <w:rPr>
          <w:rFonts w:ascii="Times New Roman" w:hAnsi="Times New Roman" w:cs="Times New Roman"/>
          <w:sz w:val="24"/>
          <w:szCs w:val="24"/>
        </w:rPr>
      </w:pPr>
    </w:p>
    <w:p w:rsidR="004217A2" w:rsidRDefault="004217A2" w:rsidP="004217A2">
      <w:pPr>
        <w:jc w:val="center"/>
        <w:rPr>
          <w:rFonts w:ascii="Times New Roman" w:hAnsi="Times New Roman" w:cs="Times New Roman"/>
          <w:sz w:val="24"/>
          <w:szCs w:val="24"/>
        </w:rPr>
      </w:pPr>
      <w:r w:rsidRPr="004217A2">
        <w:rPr>
          <w:rFonts w:ascii="Times New Roman" w:hAnsi="Times New Roman" w:cs="Times New Roman"/>
          <w:sz w:val="24"/>
          <w:szCs w:val="24"/>
        </w:rPr>
        <w:lastRenderedPageBreak/>
        <w:t>CZĘŚĆ III –  POSTANOWIENIA KOŃCOWE</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12</w:t>
      </w:r>
    </w:p>
    <w:p w:rsidR="0012397F" w:rsidRPr="0012397F" w:rsidRDefault="0012397F" w:rsidP="005315CD">
      <w:pPr>
        <w:numPr>
          <w:ilvl w:val="0"/>
          <w:numId w:val="34"/>
        </w:numPr>
        <w:suppressAutoHyphens w:val="0"/>
        <w:overflowPunct w:val="0"/>
        <w:autoSpaceDE w:val="0"/>
        <w:spacing w:after="0" w:line="240" w:lineRule="auto"/>
        <w:jc w:val="both"/>
        <w:textAlignment w:val="baseline"/>
        <w:rPr>
          <w:rFonts w:ascii="Times New Roman" w:hAnsi="Times New Roman" w:cs="Times New Roman"/>
          <w:sz w:val="24"/>
          <w:szCs w:val="24"/>
        </w:rPr>
      </w:pPr>
      <w:r w:rsidRPr="0012397F">
        <w:rPr>
          <w:rFonts w:ascii="Times New Roman" w:hAnsi="Times New Roman" w:cs="Times New Roman"/>
          <w:sz w:val="24"/>
          <w:szCs w:val="24"/>
        </w:rPr>
        <w:t xml:space="preserve">Za zamówiony towar Zamawiający będzie płacił Wykonawcy sukcesywnie w miarę dostarczania towaru (dostawy jednorazowe), cenę stanowiącą iloczyn ceny określonej w załączniku nr 1 oraz ilości zamawianego towaru, zgodnie z przedstawioną przez Wykonawcę fakturą VAT w terminie 60 dni od daty jej otrzymania.  </w:t>
      </w:r>
    </w:p>
    <w:p w:rsidR="0012397F" w:rsidRPr="004217A2" w:rsidRDefault="0012397F" w:rsidP="005315CD">
      <w:pPr>
        <w:numPr>
          <w:ilvl w:val="0"/>
          <w:numId w:val="34"/>
        </w:numPr>
        <w:suppressAutoHyphens w:val="0"/>
        <w:overflowPunct w:val="0"/>
        <w:autoSpaceDE w:val="0"/>
        <w:spacing w:after="0" w:line="240" w:lineRule="auto"/>
        <w:jc w:val="both"/>
        <w:textAlignment w:val="baseline"/>
        <w:rPr>
          <w:rFonts w:ascii="Times New Roman" w:hAnsi="Times New Roman" w:cs="Times New Roman"/>
          <w:sz w:val="24"/>
          <w:szCs w:val="24"/>
        </w:rPr>
      </w:pPr>
      <w:r w:rsidRPr="004217A2">
        <w:rPr>
          <w:rFonts w:ascii="Times New Roman" w:hAnsi="Times New Roman" w:cs="Times New Roman"/>
          <w:sz w:val="24"/>
          <w:szCs w:val="24"/>
        </w:rPr>
        <w:t xml:space="preserve">Wykonawca może przesłać fakturę w formie elektronicznej: adres </w:t>
      </w:r>
      <w:hyperlink r:id="rId22" w:history="1">
        <w:r w:rsidRPr="004217A2">
          <w:rPr>
            <w:rStyle w:val="Hipercze"/>
            <w:rFonts w:ascii="Times New Roman" w:hAnsi="Times New Roman" w:cs="Times New Roman"/>
            <w:sz w:val="24"/>
            <w:szCs w:val="24"/>
          </w:rPr>
          <w:t>www.brokerinfinite.efaktura.gov.pl</w:t>
        </w:r>
      </w:hyperlink>
      <w:r w:rsidRPr="004217A2">
        <w:rPr>
          <w:rFonts w:ascii="Times New Roman" w:hAnsi="Times New Roman" w:cs="Times New Roman"/>
          <w:sz w:val="24"/>
          <w:szCs w:val="24"/>
        </w:rPr>
        <w:t>, nazwa podmiotu „Szpital Powiatowy we Wrześni</w:t>
      </w:r>
      <w:r w:rsidR="004217A2" w:rsidRPr="004217A2">
        <w:rPr>
          <w:rFonts w:ascii="Times New Roman" w:hAnsi="Times New Roman" w:cs="Times New Roman"/>
          <w:sz w:val="24"/>
          <w:szCs w:val="24"/>
        </w:rPr>
        <w:t xml:space="preserve">” Sp. z o.o. w restrukturyzacji lub na adres poczty elektronicznej Zamawiającego </w:t>
      </w:r>
      <w:hyperlink r:id="rId23" w:history="1">
        <w:r w:rsidR="004217A2" w:rsidRPr="004217A2">
          <w:rPr>
            <w:rStyle w:val="Hipercze"/>
            <w:rFonts w:ascii="Times New Roman" w:hAnsi="Times New Roman" w:cs="Times New Roman"/>
            <w:sz w:val="24"/>
            <w:szCs w:val="24"/>
          </w:rPr>
          <w:t>sekretariat@szpitalwrzesnia.home.pl</w:t>
        </w:r>
      </w:hyperlink>
      <w:r w:rsidR="004217A2" w:rsidRPr="004217A2">
        <w:rPr>
          <w:rFonts w:ascii="Times New Roman" w:hAnsi="Times New Roman" w:cs="Times New Roman"/>
          <w:sz w:val="24"/>
          <w:szCs w:val="24"/>
        </w:rPr>
        <w:t>.</w:t>
      </w:r>
    </w:p>
    <w:p w:rsidR="0012397F" w:rsidRPr="0012397F" w:rsidRDefault="0012397F" w:rsidP="005315CD">
      <w:pPr>
        <w:pStyle w:val="Akapitzlist"/>
        <w:numPr>
          <w:ilvl w:val="0"/>
          <w:numId w:val="34"/>
        </w:numPr>
        <w:suppressAutoHyphens w:val="0"/>
        <w:spacing w:after="160" w:line="259" w:lineRule="auto"/>
        <w:contextualSpacing/>
        <w:jc w:val="both"/>
        <w:rPr>
          <w:b w:val="0"/>
          <w:color w:val="auto"/>
          <w:sz w:val="24"/>
          <w:szCs w:val="24"/>
        </w:rPr>
      </w:pPr>
      <w:r w:rsidRPr="0012397F">
        <w:rPr>
          <w:b w:val="0"/>
          <w:color w:val="auto"/>
          <w:sz w:val="24"/>
          <w:szCs w:val="24"/>
        </w:rPr>
        <w:t xml:space="preserve">Wartość przedmiotu zamówienia nie może łącznie przekroczyć …….…. zł netto, …………. zł brutto. </w:t>
      </w:r>
    </w:p>
    <w:p w:rsidR="0012397F" w:rsidRDefault="0012397F" w:rsidP="005315CD">
      <w:pPr>
        <w:pStyle w:val="Akapitzlist"/>
        <w:numPr>
          <w:ilvl w:val="0"/>
          <w:numId w:val="34"/>
        </w:numPr>
        <w:suppressAutoHyphens w:val="0"/>
        <w:spacing w:after="160" w:line="259" w:lineRule="auto"/>
        <w:contextualSpacing/>
        <w:jc w:val="both"/>
        <w:rPr>
          <w:b w:val="0"/>
          <w:color w:val="auto"/>
          <w:sz w:val="24"/>
          <w:szCs w:val="24"/>
        </w:rPr>
      </w:pPr>
      <w:r w:rsidRPr="0012397F">
        <w:rPr>
          <w:b w:val="0"/>
          <w:color w:val="auto"/>
          <w:sz w:val="24"/>
          <w:szCs w:val="24"/>
        </w:rPr>
        <w:t>Za dzierżawę Zamawiający zapłaci wykonawcy mi</w:t>
      </w:r>
      <w:r w:rsidR="008D68F2">
        <w:rPr>
          <w:b w:val="0"/>
          <w:color w:val="auto"/>
          <w:sz w:val="24"/>
          <w:szCs w:val="24"/>
        </w:rPr>
        <w:t>esięczny czynsz w wysokości 1/12</w:t>
      </w:r>
      <w:r w:rsidR="004217A2">
        <w:rPr>
          <w:b w:val="0"/>
          <w:color w:val="auto"/>
          <w:sz w:val="24"/>
          <w:szCs w:val="24"/>
        </w:rPr>
        <w:t xml:space="preserve">  kwoty ustalonej w § 11</w:t>
      </w:r>
      <w:r w:rsidRPr="0012397F">
        <w:rPr>
          <w:b w:val="0"/>
          <w:color w:val="auto"/>
          <w:sz w:val="24"/>
          <w:szCs w:val="24"/>
        </w:rPr>
        <w:t xml:space="preserve"> umowy, zgodnie z przedstawioną przez Wykonawcę fakturą w terminie 60 dni od daty jej otrzymania.</w:t>
      </w:r>
    </w:p>
    <w:p w:rsidR="004217A2" w:rsidRDefault="004217A2" w:rsidP="005315CD">
      <w:pPr>
        <w:pStyle w:val="Akapitzlist"/>
        <w:numPr>
          <w:ilvl w:val="0"/>
          <w:numId w:val="34"/>
        </w:numPr>
        <w:spacing w:after="0"/>
        <w:jc w:val="both"/>
        <w:rPr>
          <w:b w:val="0"/>
          <w:color w:val="auto"/>
          <w:sz w:val="24"/>
          <w:szCs w:val="24"/>
        </w:rPr>
      </w:pPr>
      <w:r w:rsidRPr="004217A2">
        <w:rPr>
          <w:b w:val="0"/>
          <w:color w:val="auto"/>
          <w:sz w:val="24"/>
          <w:szCs w:val="24"/>
        </w:rPr>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4217A2" w:rsidRPr="004217A2" w:rsidRDefault="004217A2" w:rsidP="005315CD">
      <w:pPr>
        <w:numPr>
          <w:ilvl w:val="0"/>
          <w:numId w:val="34"/>
        </w:numPr>
        <w:suppressAutoHyphens w:val="0"/>
        <w:spacing w:after="0" w:line="240" w:lineRule="auto"/>
        <w:jc w:val="both"/>
        <w:rPr>
          <w:rFonts w:ascii="Times New Roman" w:hAnsi="Times New Roman" w:cs="Times New Roman"/>
          <w:sz w:val="24"/>
          <w:szCs w:val="24"/>
        </w:rPr>
      </w:pPr>
      <w:r w:rsidRPr="004217A2">
        <w:rPr>
          <w:rFonts w:ascii="Times New Roman" w:hAnsi="Times New Roman" w:cs="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12397F" w:rsidRPr="0012397F" w:rsidRDefault="0012397F" w:rsidP="005315CD">
      <w:pPr>
        <w:pStyle w:val="Akapitzlist"/>
        <w:numPr>
          <w:ilvl w:val="0"/>
          <w:numId w:val="34"/>
        </w:numPr>
        <w:tabs>
          <w:tab w:val="left" w:pos="360"/>
        </w:tabs>
        <w:suppressAutoHyphens w:val="0"/>
        <w:spacing w:after="160" w:line="259" w:lineRule="auto"/>
        <w:contextualSpacing/>
        <w:jc w:val="both"/>
        <w:rPr>
          <w:b w:val="0"/>
          <w:color w:val="auto"/>
          <w:sz w:val="24"/>
          <w:szCs w:val="24"/>
        </w:rPr>
      </w:pPr>
      <w:r w:rsidRPr="0012397F">
        <w:rPr>
          <w:b w:val="0"/>
          <w:color w:val="auto"/>
          <w:sz w:val="24"/>
          <w:szCs w:val="24"/>
        </w:rPr>
        <w:t>Jako terminową wpłatę z tytułu regulowania zobowiązań przyjmuje się dzień złożenia polecenia przelewu  w banku  Zamawiającego na podany niżej rachunek bankowy Wykonawcy: ……………...............................</w:t>
      </w:r>
    </w:p>
    <w:p w:rsid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13</w:t>
      </w:r>
    </w:p>
    <w:p w:rsidR="004217A2" w:rsidRPr="004217A2" w:rsidRDefault="004217A2" w:rsidP="004217A2">
      <w:pPr>
        <w:jc w:val="both"/>
        <w:rPr>
          <w:rFonts w:ascii="Times New Roman" w:hAnsi="Times New Roman" w:cs="Times New Roman"/>
          <w:sz w:val="24"/>
          <w:szCs w:val="24"/>
        </w:rPr>
      </w:pPr>
      <w:r w:rsidRPr="004217A2">
        <w:rPr>
          <w:rFonts w:ascii="Times New Roman" w:hAnsi="Times New Roman" w:cs="Times New Roman"/>
          <w:sz w:val="24"/>
          <w:szCs w:val="24"/>
        </w:rPr>
        <w:t>Jeżeli dostarczony towar jest wadliwy Wykonawca dostarczy towar wolny od wad., Maksymalnie termin  dostarczenie towaru wolnego od wad  wynosi 3 dni robocze.</w:t>
      </w:r>
    </w:p>
    <w:p w:rsidR="004217A2" w:rsidRPr="0012397F"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14</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oświadczają, iż wierzytelności wynikające z niniejszej umowy nie mogą być przeniesione na osoby trzecie, bez zgody Zamawiającego.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15</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mają obowiązek niezwłocznie poinformować się wzajemnie o wszelkich zmianach statusu prawnego swojej firmy, a także o wszczęciu postępowania upadłościowego, układowego i likwidacyjnego.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16</w:t>
      </w:r>
    </w:p>
    <w:p w:rsidR="004217A2" w:rsidRDefault="004217A2" w:rsidP="004217A2">
      <w:pPr>
        <w:suppressAutoHyphens w:val="0"/>
        <w:spacing w:line="259" w:lineRule="auto"/>
        <w:contextualSpacing/>
        <w:jc w:val="both"/>
        <w:rPr>
          <w:rFonts w:ascii="Times New Roman" w:hAnsi="Times New Roman" w:cs="Times New Roman"/>
          <w:sz w:val="24"/>
          <w:szCs w:val="24"/>
        </w:rPr>
      </w:pPr>
      <w:r w:rsidRPr="00A32065">
        <w:rPr>
          <w:rFonts w:ascii="Times New Roman" w:hAnsi="Times New Roman" w:cs="Times New Roman"/>
          <w:sz w:val="24"/>
          <w:szCs w:val="24"/>
        </w:rPr>
        <w:t>Umowa została zawarta na czas  od …….……..…… do ……………..…… lub do wy</w:t>
      </w:r>
      <w:r>
        <w:rPr>
          <w:rFonts w:ascii="Times New Roman" w:hAnsi="Times New Roman" w:cs="Times New Roman"/>
          <w:sz w:val="24"/>
          <w:szCs w:val="24"/>
        </w:rPr>
        <w:t>czerpania kwoty określonej w § 12</w:t>
      </w:r>
      <w:r w:rsidRPr="00A32065">
        <w:rPr>
          <w:rFonts w:ascii="Times New Roman" w:hAnsi="Times New Roman" w:cs="Times New Roman"/>
          <w:sz w:val="24"/>
          <w:szCs w:val="24"/>
        </w:rPr>
        <w:t xml:space="preserve"> ust 3.</w:t>
      </w:r>
    </w:p>
    <w:p w:rsidR="00311B49" w:rsidRDefault="00311B49" w:rsidP="004217A2">
      <w:pPr>
        <w:suppressAutoHyphens w:val="0"/>
        <w:spacing w:line="259" w:lineRule="auto"/>
        <w:contextualSpacing/>
        <w:jc w:val="both"/>
        <w:rPr>
          <w:rFonts w:ascii="Times New Roman" w:hAnsi="Times New Roman" w:cs="Times New Roman"/>
          <w:sz w:val="24"/>
          <w:szCs w:val="24"/>
        </w:rPr>
      </w:pP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§1</w:t>
      </w:r>
      <w:r w:rsidR="004217A2">
        <w:rPr>
          <w:rFonts w:ascii="Times New Roman" w:hAnsi="Times New Roman" w:cs="Times New Roman"/>
          <w:sz w:val="24"/>
          <w:szCs w:val="24"/>
        </w:rPr>
        <w:t>7</w:t>
      </w:r>
    </w:p>
    <w:p w:rsidR="00410FFD" w:rsidRDefault="0012397F" w:rsidP="00311B49">
      <w:pPr>
        <w:jc w:val="both"/>
        <w:rPr>
          <w:rFonts w:ascii="Times New Roman" w:hAnsi="Times New Roman" w:cs="Times New Roman"/>
          <w:sz w:val="24"/>
          <w:szCs w:val="24"/>
        </w:rPr>
      </w:pPr>
      <w:r w:rsidRPr="0012397F">
        <w:rPr>
          <w:rFonts w:ascii="Times New Roman" w:hAnsi="Times New Roman" w:cs="Times New Roman"/>
          <w:sz w:val="24"/>
          <w:szCs w:val="24"/>
        </w:rPr>
        <w:t>W razie naruszenia przez Wykonawcę postanowień umowy, Zamawiający zastrzega sobie prawo jej rozwiązania ze skutkiem natychmiastowym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18</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Wszelkie zmiany Umowy wymagają formy pisemnej pod rygorem nieważności.</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19</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Spory mogące powstać na tle stosowania niniejszej umowy strony poddają pod rozstrzygnięcie sądowi właściwemu miejs</w:t>
      </w:r>
      <w:r>
        <w:rPr>
          <w:rFonts w:ascii="Times New Roman" w:hAnsi="Times New Roman" w:cs="Times New Roman"/>
          <w:sz w:val="24"/>
          <w:szCs w:val="24"/>
        </w:rPr>
        <w:t>cowo dla siedziby Zamawiającego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20</w:t>
      </w:r>
    </w:p>
    <w:p w:rsidR="004217A2" w:rsidRPr="0012397F" w:rsidRDefault="004217A2" w:rsidP="004217A2">
      <w:pPr>
        <w:jc w:val="both"/>
        <w:rPr>
          <w:rFonts w:ascii="Times New Roman" w:hAnsi="Times New Roman" w:cs="Times New Roman"/>
          <w:bCs/>
          <w:sz w:val="24"/>
          <w:szCs w:val="24"/>
          <w:shd w:val="clear" w:color="auto" w:fill="FFFFFF"/>
        </w:rPr>
      </w:pPr>
      <w:r w:rsidRPr="00A32065">
        <w:rPr>
          <w:rFonts w:ascii="Times New Roman" w:hAnsi="Times New Roman" w:cs="Times New Roman"/>
          <w:bCs/>
          <w:sz w:val="24"/>
          <w:szCs w:val="24"/>
          <w:shd w:val="clear" w:color="auto" w:fill="FFFFFF"/>
        </w:rPr>
        <w:t xml:space="preserve">W zakresie nieuregulowanym w umowie stosuje się przepisy ustawy z dnia 23 kwietnia 1964 </w:t>
      </w:r>
      <w:r w:rsidR="008B63C1">
        <w:rPr>
          <w:rFonts w:ascii="Times New Roman" w:hAnsi="Times New Roman" w:cs="Times New Roman"/>
          <w:bCs/>
          <w:sz w:val="24"/>
          <w:szCs w:val="24"/>
          <w:shd w:val="clear" w:color="auto" w:fill="FFFFFF"/>
        </w:rPr>
        <w:t>r. Kodeks cywilny (Dz. U. z 2022</w:t>
      </w:r>
      <w:r w:rsidRPr="00A32065">
        <w:rPr>
          <w:rFonts w:ascii="Times New Roman" w:hAnsi="Times New Roman" w:cs="Times New Roman"/>
          <w:bCs/>
          <w:sz w:val="24"/>
          <w:szCs w:val="24"/>
          <w:shd w:val="clear" w:color="auto" w:fill="FFFFFF"/>
        </w:rPr>
        <w:t xml:space="preserve"> r. poz. </w:t>
      </w:r>
      <w:r w:rsidR="008B63C1">
        <w:rPr>
          <w:rFonts w:ascii="Times New Roman" w:hAnsi="Times New Roman" w:cs="Times New Roman"/>
          <w:bCs/>
          <w:sz w:val="24"/>
          <w:szCs w:val="24"/>
          <w:shd w:val="clear" w:color="auto" w:fill="FFFFFF"/>
        </w:rPr>
        <w:t>1360</w:t>
      </w:r>
      <w:r w:rsidRPr="00A32065">
        <w:rPr>
          <w:rFonts w:ascii="Times New Roman" w:hAnsi="Times New Roman" w:cs="Times New Roman"/>
          <w:bCs/>
          <w:sz w:val="24"/>
          <w:szCs w:val="24"/>
          <w:shd w:val="clear" w:color="auto" w:fill="FFFFFF"/>
        </w:rPr>
        <w:t xml:space="preserve"> z późn. zm.).</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§21</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color w:val="000000"/>
          <w:sz w:val="24"/>
          <w:szCs w:val="24"/>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§22</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 xml:space="preserve">Zamawiający oświadcza, że jest dużym przedsiębiorcą w rozumieniu art. 4 pkt. 6 ustawy z dnia 8 marca 2013 r. o przeciwdziałaniu nadmiernym opóźnieniom w transakcjach </w:t>
      </w:r>
      <w:r w:rsidRPr="009229E6">
        <w:rPr>
          <w:rFonts w:ascii="Times New Roman" w:hAnsi="Times New Roman" w:cs="Times New Roman"/>
          <w:sz w:val="24"/>
          <w:szCs w:val="24"/>
        </w:rPr>
        <w:t>handl</w:t>
      </w:r>
      <w:r w:rsidR="009229E6" w:rsidRPr="009229E6">
        <w:rPr>
          <w:rFonts w:ascii="Times New Roman" w:hAnsi="Times New Roman" w:cs="Times New Roman"/>
          <w:sz w:val="24"/>
          <w:szCs w:val="24"/>
        </w:rPr>
        <w:t>owych (Dz. U. z 2023 r. poz. 1610 z późn. zm.).</w:t>
      </w:r>
      <w:r w:rsidR="009229E6">
        <w:rPr>
          <w:rFonts w:ascii="Times New Roman" w:hAnsi="Times New Roman" w:cs="Times New Roman"/>
          <w:sz w:val="24"/>
          <w:szCs w:val="24"/>
        </w:rPr>
        <w:t xml:space="preserve">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23</w:t>
      </w:r>
    </w:p>
    <w:p w:rsidR="0012397F" w:rsidRPr="0012397F" w:rsidRDefault="0012397F" w:rsidP="0012397F">
      <w:pPr>
        <w:jc w:val="both"/>
        <w:rPr>
          <w:rFonts w:ascii="Times New Roman" w:eastAsia="BookmanOldStyle" w:hAnsi="Times New Roman" w:cs="Times New Roman"/>
          <w:sz w:val="24"/>
          <w:szCs w:val="24"/>
        </w:rPr>
      </w:pPr>
      <w:r w:rsidRPr="0012397F">
        <w:rPr>
          <w:rFonts w:ascii="Times New Roman" w:hAnsi="Times New Roman" w:cs="Times New Roman"/>
          <w:sz w:val="24"/>
          <w:szCs w:val="24"/>
        </w:rPr>
        <w:t xml:space="preserve">Umowa niniejsza została sporządzona </w:t>
      </w:r>
      <w:r w:rsidRPr="0012397F">
        <w:rPr>
          <w:rFonts w:ascii="Times New Roman" w:eastAsia="BookmanOldStyle" w:hAnsi="Times New Roman" w:cs="Times New Roman"/>
          <w:sz w:val="24"/>
          <w:szCs w:val="24"/>
        </w:rPr>
        <w:t>w trzech jednobrzmiących egzemplarzach, jednym dla Wykonawcy i dwóch dla Zamawiającego.</w:t>
      </w:r>
    </w:p>
    <w:p w:rsidR="0012397F" w:rsidRPr="0012397F" w:rsidRDefault="0012397F" w:rsidP="0012397F">
      <w:pPr>
        <w:ind w:left="708"/>
        <w:rPr>
          <w:rFonts w:ascii="Times New Roman" w:eastAsia="BookmanOldStyle" w:hAnsi="Times New Roman" w:cs="Times New Roman"/>
          <w:sz w:val="24"/>
          <w:szCs w:val="24"/>
        </w:rPr>
      </w:pPr>
    </w:p>
    <w:p w:rsidR="0012397F" w:rsidRPr="0012397F" w:rsidRDefault="0012397F" w:rsidP="0012397F">
      <w:pPr>
        <w:jc w:val="both"/>
        <w:rPr>
          <w:rFonts w:ascii="Times New Roman" w:hAnsi="Times New Roman" w:cs="Times New Roman"/>
          <w:b/>
          <w:sz w:val="24"/>
          <w:szCs w:val="24"/>
        </w:rPr>
      </w:pPr>
      <w:r w:rsidRPr="0012397F">
        <w:rPr>
          <w:rFonts w:ascii="Times New Roman" w:hAnsi="Times New Roman" w:cs="Times New Roman"/>
          <w:b/>
          <w:sz w:val="24"/>
          <w:szCs w:val="24"/>
        </w:rPr>
        <w:t>Załączniki:</w:t>
      </w:r>
    </w:p>
    <w:p w:rsidR="0012397F" w:rsidRPr="0012397F" w:rsidRDefault="0012397F" w:rsidP="005315CD">
      <w:pPr>
        <w:pStyle w:val="Akapitzlist"/>
        <w:numPr>
          <w:ilvl w:val="0"/>
          <w:numId w:val="33"/>
        </w:numPr>
        <w:suppressAutoHyphens w:val="0"/>
        <w:spacing w:after="160" w:line="259" w:lineRule="auto"/>
        <w:contextualSpacing/>
        <w:jc w:val="both"/>
        <w:rPr>
          <w:b w:val="0"/>
          <w:color w:val="auto"/>
          <w:sz w:val="24"/>
          <w:szCs w:val="24"/>
        </w:rPr>
      </w:pPr>
      <w:r w:rsidRPr="0012397F">
        <w:rPr>
          <w:b w:val="0"/>
          <w:color w:val="auto"/>
          <w:sz w:val="24"/>
          <w:szCs w:val="24"/>
        </w:rPr>
        <w:t>Oferta</w:t>
      </w:r>
    </w:p>
    <w:p w:rsidR="0012397F" w:rsidRPr="0012397F" w:rsidRDefault="0012397F" w:rsidP="005315CD">
      <w:pPr>
        <w:pStyle w:val="Akapitzlist"/>
        <w:numPr>
          <w:ilvl w:val="0"/>
          <w:numId w:val="33"/>
        </w:numPr>
        <w:suppressAutoHyphens w:val="0"/>
        <w:spacing w:after="160" w:line="259" w:lineRule="auto"/>
        <w:contextualSpacing/>
        <w:jc w:val="both"/>
        <w:rPr>
          <w:b w:val="0"/>
          <w:color w:val="auto"/>
          <w:sz w:val="24"/>
          <w:szCs w:val="24"/>
        </w:rPr>
      </w:pPr>
      <w:r>
        <w:rPr>
          <w:b w:val="0"/>
          <w:color w:val="auto"/>
          <w:sz w:val="24"/>
          <w:szCs w:val="24"/>
        </w:rPr>
        <w:t>Zapytanie ofertowe</w:t>
      </w:r>
    </w:p>
    <w:p w:rsidR="0012397F" w:rsidRPr="0012397F" w:rsidRDefault="0012397F" w:rsidP="0012397F">
      <w:pPr>
        <w:widowControl w:val="0"/>
        <w:adjustRightInd w:val="0"/>
        <w:spacing w:after="120"/>
        <w:textAlignment w:val="baseline"/>
        <w:rPr>
          <w:rFonts w:ascii="Times New Roman" w:eastAsia="Calibri" w:hAnsi="Times New Roman" w:cs="Times New Roman"/>
          <w:sz w:val="24"/>
          <w:szCs w:val="24"/>
          <w:lang w:eastAsia="en-US"/>
        </w:rPr>
      </w:pPr>
    </w:p>
    <w:p w:rsidR="0012397F" w:rsidRPr="0012397F" w:rsidRDefault="0012397F" w:rsidP="0012397F">
      <w:pPr>
        <w:widowControl w:val="0"/>
        <w:adjustRightInd w:val="0"/>
        <w:spacing w:after="120"/>
        <w:ind w:left="360"/>
        <w:jc w:val="both"/>
        <w:textAlignment w:val="baseline"/>
        <w:rPr>
          <w:rFonts w:ascii="Times New Roman" w:eastAsia="Calibri" w:hAnsi="Times New Roman" w:cs="Times New Roman"/>
          <w:b/>
          <w:sz w:val="24"/>
          <w:szCs w:val="24"/>
          <w:lang w:eastAsia="en-US"/>
        </w:rPr>
      </w:pPr>
      <w:r w:rsidRPr="0012397F">
        <w:rPr>
          <w:rFonts w:ascii="Times New Roman" w:eastAsia="Calibri" w:hAnsi="Times New Roman" w:cs="Times New Roman"/>
          <w:b/>
          <w:sz w:val="24"/>
          <w:szCs w:val="24"/>
          <w:lang w:eastAsia="en-US"/>
        </w:rPr>
        <w:t>Wykonawca</w:t>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t xml:space="preserve">Zamawiający          </w:t>
      </w:r>
    </w:p>
    <w:p w:rsidR="0012397F" w:rsidRPr="00B404CD" w:rsidRDefault="0012397F" w:rsidP="0012397F">
      <w:pPr>
        <w:rPr>
          <w:rFonts w:ascii="Arial Narrow" w:hAnsi="Arial Narrow"/>
          <w:b/>
        </w:rPr>
      </w:pPr>
    </w:p>
    <w:p w:rsidR="0012397F" w:rsidRPr="002B01C7" w:rsidRDefault="0012397F" w:rsidP="0012397F">
      <w:pPr>
        <w:rPr>
          <w:rFonts w:ascii="Arial Narrow" w:hAnsi="Arial Narrow" w:cs="Arial"/>
          <w:color w:val="000000"/>
        </w:rPr>
      </w:pPr>
    </w:p>
    <w:p w:rsidR="0012397F" w:rsidRPr="009E6DF5" w:rsidRDefault="0012397F" w:rsidP="0012397F">
      <w:pPr>
        <w:rPr>
          <w:b/>
          <w:bCs/>
        </w:rPr>
      </w:pPr>
    </w:p>
    <w:p w:rsidR="0012397F" w:rsidRPr="0012397F" w:rsidRDefault="0012397F" w:rsidP="0012397F">
      <w:pPr>
        <w:widowControl w:val="0"/>
        <w:adjustRightInd w:val="0"/>
        <w:spacing w:after="120"/>
        <w:jc w:val="center"/>
        <w:textAlignment w:val="baseline"/>
        <w:rPr>
          <w:rFonts w:ascii="Times New Roman" w:eastAsia="Calibri" w:hAnsi="Times New Roman" w:cs="Times New Roman"/>
          <w:b/>
          <w:sz w:val="24"/>
          <w:szCs w:val="24"/>
          <w:lang w:eastAsia="en-US"/>
        </w:rPr>
      </w:pPr>
    </w:p>
    <w:sectPr w:rsidR="0012397F" w:rsidRPr="0012397F" w:rsidSect="00451454">
      <w:headerReference w:type="default" r:id="rId24"/>
      <w:pgSz w:w="11906" w:h="16838"/>
      <w:pgMar w:top="1417" w:right="1417" w:bottom="1417" w:left="1417" w:header="850" w:footer="0" w:gutter="0"/>
      <w:cols w:space="708"/>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FCC879" w15:done="0"/>
  <w15:commentEx w15:paraId="5ED033E6" w15:paraIdParent="0CFCC879" w15:done="0"/>
  <w15:commentEx w15:paraId="2E5042EB" w15:done="0"/>
  <w15:commentEx w15:paraId="32162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DE9A" w16cex:dateUtc="2022-08-16T07:15:00Z"/>
  <w16cex:commentExtensible w16cex:durableId="26A5DE9B" w16cex:dateUtc="2022-08-16T07:15:00Z"/>
  <w16cex:commentExtensible w16cex:durableId="26A5DEAF" w16cex:dateUtc="2022-08-16T07:15:00Z"/>
  <w16cex:commentExtensible w16cex:durableId="26A5EA0D" w16cex:dateUtc="2022-08-16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CC879" w16cid:durableId="26A5DE9A"/>
  <w16cid:commentId w16cid:paraId="5ED033E6" w16cid:durableId="26A5DE9B"/>
  <w16cid:commentId w16cid:paraId="2E5042EB" w16cid:durableId="26A5DEAF"/>
  <w16cid:commentId w16cid:paraId="321624D2" w16cid:durableId="26A5EA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1E3" w:rsidRDefault="00ED51E3" w:rsidP="002869F3">
      <w:pPr>
        <w:spacing w:after="0" w:line="240" w:lineRule="auto"/>
      </w:pPr>
      <w:r>
        <w:separator/>
      </w:r>
    </w:p>
  </w:endnote>
  <w:endnote w:type="continuationSeparator" w:id="0">
    <w:p w:rsidR="00ED51E3" w:rsidRDefault="00ED51E3" w:rsidP="00286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244">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C0" w:rsidRDefault="00BC4247" w:rsidP="00495B1E">
    <w:pPr>
      <w:pStyle w:val="Stopka"/>
      <w:rPr>
        <w:sz w:val="18"/>
        <w:szCs w:val="18"/>
      </w:rPr>
    </w:pPr>
    <w:r>
      <w:rPr>
        <w:noProof/>
        <w:sz w:val="18"/>
        <w:szCs w:val="18"/>
      </w:rPr>
      <w:pict>
        <v:line id="Line 1" o:spid="_x0000_s41985" style="position:absolute;z-index:251660288;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DE2AC0" w:rsidRDefault="00DE2AC0" w:rsidP="00495B1E">
    <w:pPr>
      <w:pStyle w:val="Stopka"/>
      <w:tabs>
        <w:tab w:val="clear" w:pos="4536"/>
        <w:tab w:val="right" w:pos="9000"/>
      </w:tabs>
      <w:rPr>
        <w:sz w:val="18"/>
        <w:szCs w:val="18"/>
      </w:rPr>
    </w:pPr>
    <w:r>
      <w:rPr>
        <w:sz w:val="18"/>
        <w:szCs w:val="18"/>
      </w:rPr>
      <w:tab/>
      <w:t xml:space="preserve">Strona: </w:t>
    </w:r>
    <w:r w:rsidR="00BC4247">
      <w:rPr>
        <w:rStyle w:val="Numerstrony"/>
        <w:sz w:val="18"/>
        <w:szCs w:val="18"/>
      </w:rPr>
      <w:fldChar w:fldCharType="begin"/>
    </w:r>
    <w:r>
      <w:rPr>
        <w:rStyle w:val="Numerstrony"/>
        <w:sz w:val="18"/>
        <w:szCs w:val="18"/>
      </w:rPr>
      <w:instrText xml:space="preserve"> PAGE </w:instrText>
    </w:r>
    <w:r w:rsidR="00BC4247">
      <w:rPr>
        <w:rStyle w:val="Numerstrony"/>
        <w:sz w:val="18"/>
        <w:szCs w:val="18"/>
      </w:rPr>
      <w:fldChar w:fldCharType="separate"/>
    </w:r>
    <w:r>
      <w:rPr>
        <w:rStyle w:val="Numerstrony"/>
        <w:noProof/>
        <w:sz w:val="18"/>
        <w:szCs w:val="18"/>
      </w:rPr>
      <w:t>49</w:t>
    </w:r>
    <w:r w:rsidR="00BC4247">
      <w:rPr>
        <w:rStyle w:val="Numerstrony"/>
        <w:sz w:val="18"/>
        <w:szCs w:val="18"/>
      </w:rPr>
      <w:fldChar w:fldCharType="end"/>
    </w:r>
    <w:r>
      <w:rPr>
        <w:rStyle w:val="Numerstrony"/>
        <w:sz w:val="18"/>
        <w:szCs w:val="18"/>
      </w:rPr>
      <w:t>/</w:t>
    </w:r>
    <w:r w:rsidR="00BC4247">
      <w:rPr>
        <w:rStyle w:val="Numerstrony"/>
        <w:sz w:val="18"/>
        <w:szCs w:val="18"/>
      </w:rPr>
      <w:fldChar w:fldCharType="begin"/>
    </w:r>
    <w:r>
      <w:rPr>
        <w:rStyle w:val="Numerstrony"/>
        <w:sz w:val="18"/>
        <w:szCs w:val="18"/>
      </w:rPr>
      <w:instrText xml:space="preserve"> NUMPAGES </w:instrText>
    </w:r>
    <w:r w:rsidR="00BC4247">
      <w:rPr>
        <w:rStyle w:val="Numerstrony"/>
        <w:sz w:val="18"/>
        <w:szCs w:val="18"/>
      </w:rPr>
      <w:fldChar w:fldCharType="separate"/>
    </w:r>
    <w:r>
      <w:rPr>
        <w:rStyle w:val="Numerstrony"/>
        <w:noProof/>
        <w:sz w:val="18"/>
        <w:szCs w:val="18"/>
      </w:rPr>
      <w:t>18</w:t>
    </w:r>
    <w:r w:rsidR="00BC4247">
      <w:rPr>
        <w:rStyle w:val="Numerstrony"/>
        <w:sz w:val="18"/>
        <w:szCs w:val="18"/>
      </w:rPr>
      <w:fldChar w:fldCharType="end"/>
    </w:r>
  </w:p>
  <w:p w:rsidR="00DE2AC0" w:rsidRDefault="00DE2AC0">
    <w:pPr>
      <w:pStyle w:val="Stopka"/>
      <w:jc w:val="center"/>
    </w:pPr>
  </w:p>
  <w:p w:rsidR="00DE2AC0" w:rsidRDefault="00DE2AC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1E3" w:rsidRDefault="00ED51E3" w:rsidP="002869F3">
      <w:pPr>
        <w:spacing w:after="0" w:line="240" w:lineRule="auto"/>
      </w:pPr>
      <w:r>
        <w:separator/>
      </w:r>
    </w:p>
  </w:footnote>
  <w:footnote w:type="continuationSeparator" w:id="0">
    <w:p w:rsidR="00ED51E3" w:rsidRDefault="00ED51E3" w:rsidP="00286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C0" w:rsidRDefault="00BC4247" w:rsidP="00495B1E">
    <w:pPr>
      <w:pStyle w:val="Nagwek"/>
      <w:framePr w:wrap="around" w:vAnchor="text" w:hAnchor="margin" w:xAlign="right" w:y="1"/>
      <w:rPr>
        <w:rStyle w:val="Numerstrony"/>
      </w:rPr>
    </w:pPr>
    <w:r>
      <w:rPr>
        <w:rStyle w:val="Numerstrony"/>
      </w:rPr>
      <w:fldChar w:fldCharType="begin"/>
    </w:r>
    <w:r w:rsidR="00DE2AC0">
      <w:rPr>
        <w:rStyle w:val="Numerstrony"/>
      </w:rPr>
      <w:instrText xml:space="preserve">PAGE  </w:instrText>
    </w:r>
    <w:r>
      <w:rPr>
        <w:rStyle w:val="Numerstrony"/>
      </w:rPr>
      <w:fldChar w:fldCharType="end"/>
    </w:r>
  </w:p>
  <w:p w:rsidR="00DE2AC0" w:rsidRDefault="00DE2AC0" w:rsidP="00495B1E">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C0" w:rsidRDefault="00DE2AC0" w:rsidP="00495B1E">
    <w:pPr>
      <w:pStyle w:val="Nagwek"/>
      <w:framePr w:wrap="around" w:vAnchor="text" w:hAnchor="margin" w:xAlign="right" w:y="1"/>
      <w:rPr>
        <w:rStyle w:val="Numerstrony"/>
      </w:rPr>
    </w:pPr>
  </w:p>
  <w:p w:rsidR="00DE2AC0" w:rsidRDefault="00DE2AC0" w:rsidP="00495B1E">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C0" w:rsidRDefault="00DE2AC0">
    <w:pPr>
      <w:pStyle w:val="Nagwek"/>
    </w:pPr>
  </w:p>
  <w:p w:rsidR="00DE2AC0" w:rsidRDefault="00DE2AC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EEB24"/>
    <w:name w:val="WW8Num2"/>
    <w:lvl w:ilvl="0">
      <w:start w:val="1"/>
      <w:numFmt w:val="decimal"/>
      <w:lvlText w:val="%1."/>
      <w:lvlJc w:val="left"/>
      <w:pPr>
        <w:tabs>
          <w:tab w:val="num" w:pos="708"/>
        </w:tabs>
        <w:ind w:left="1068" w:hanging="360"/>
      </w:pPr>
      <w:rPr>
        <w:rFonts w:ascii="Times New Roman" w:eastAsia="SimSun" w:hAnsi="Times New Roman" w:cs="Arial Narrow"/>
        <w:b w:val="0"/>
        <w:caps w:val="0"/>
        <w:smallCaps w:val="0"/>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2">
    <w:nsid w:val="00000003"/>
    <w:multiLevelType w:val="multilevel"/>
    <w:tmpl w:val="0CA2241C"/>
    <w:name w:val="WW8Num3"/>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3">
    <w:nsid w:val="00000004"/>
    <w:multiLevelType w:val="multilevel"/>
    <w:tmpl w:val="794CDE2E"/>
    <w:name w:val="WW8Num4"/>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5">
    <w:nsid w:val="00000006"/>
    <w:multiLevelType w:val="multilevel"/>
    <w:tmpl w:val="C200307E"/>
    <w:name w:val="WW8Num6"/>
    <w:lvl w:ilvl="0">
      <w:start w:val="1"/>
      <w:numFmt w:val="lowerLetter"/>
      <w:lvlText w:val="%1)"/>
      <w:lvlJc w:val="left"/>
      <w:pPr>
        <w:tabs>
          <w:tab w:val="num" w:pos="12"/>
        </w:tabs>
        <w:ind w:left="1080" w:hanging="360"/>
      </w:pPr>
      <w:rPr>
        <w:rFonts w:ascii="Times New Roman" w:eastAsia="SimSun" w:hAnsi="Times New Roman" w:cs="Arial"/>
        <w:b w:val="0"/>
        <w:i w:val="0"/>
      </w:rPr>
    </w:lvl>
    <w:lvl w:ilvl="1">
      <w:start w:val="1"/>
      <w:numFmt w:val="lowerLetter"/>
      <w:lvlText w:val="%2."/>
      <w:lvlJc w:val="left"/>
      <w:pPr>
        <w:tabs>
          <w:tab w:val="num" w:pos="12"/>
        </w:tabs>
        <w:ind w:left="1800" w:hanging="360"/>
      </w:pPr>
    </w:lvl>
    <w:lvl w:ilvl="2">
      <w:start w:val="1"/>
      <w:numFmt w:val="lowerRoman"/>
      <w:lvlText w:val="%2.%3."/>
      <w:lvlJc w:val="right"/>
      <w:pPr>
        <w:tabs>
          <w:tab w:val="num" w:pos="12"/>
        </w:tabs>
        <w:ind w:left="2520" w:hanging="180"/>
      </w:pPr>
    </w:lvl>
    <w:lvl w:ilvl="3">
      <w:start w:val="1"/>
      <w:numFmt w:val="decimal"/>
      <w:lvlText w:val="%2.%3.%4."/>
      <w:lvlJc w:val="left"/>
      <w:pPr>
        <w:tabs>
          <w:tab w:val="num" w:pos="12"/>
        </w:tabs>
        <w:ind w:left="3240" w:hanging="360"/>
      </w:pPr>
    </w:lvl>
    <w:lvl w:ilvl="4">
      <w:start w:val="1"/>
      <w:numFmt w:val="lowerLetter"/>
      <w:lvlText w:val="%2.%3.%4.%5."/>
      <w:lvlJc w:val="left"/>
      <w:pPr>
        <w:tabs>
          <w:tab w:val="num" w:pos="12"/>
        </w:tabs>
        <w:ind w:left="3960" w:hanging="360"/>
      </w:pPr>
    </w:lvl>
    <w:lvl w:ilvl="5">
      <w:start w:val="1"/>
      <w:numFmt w:val="lowerRoman"/>
      <w:lvlText w:val="%2.%3.%4.%5.%6."/>
      <w:lvlJc w:val="right"/>
      <w:pPr>
        <w:tabs>
          <w:tab w:val="num" w:pos="12"/>
        </w:tabs>
        <w:ind w:left="4680" w:hanging="180"/>
      </w:pPr>
    </w:lvl>
    <w:lvl w:ilvl="6">
      <w:start w:val="1"/>
      <w:numFmt w:val="decimal"/>
      <w:lvlText w:val="%2.%3.%4.%5.%6.%7."/>
      <w:lvlJc w:val="left"/>
      <w:pPr>
        <w:tabs>
          <w:tab w:val="num" w:pos="12"/>
        </w:tabs>
        <w:ind w:left="5400" w:hanging="360"/>
      </w:pPr>
    </w:lvl>
    <w:lvl w:ilvl="7">
      <w:start w:val="1"/>
      <w:numFmt w:val="lowerLetter"/>
      <w:lvlText w:val="%2.%3.%4.%5.%6.%7.%8."/>
      <w:lvlJc w:val="left"/>
      <w:pPr>
        <w:tabs>
          <w:tab w:val="num" w:pos="12"/>
        </w:tabs>
        <w:ind w:left="6120" w:hanging="360"/>
      </w:pPr>
    </w:lvl>
    <w:lvl w:ilvl="8">
      <w:start w:val="1"/>
      <w:numFmt w:val="lowerRoman"/>
      <w:lvlText w:val="%2.%3.%4.%5.%6.%7.%8.%9."/>
      <w:lvlJc w:val="right"/>
      <w:pPr>
        <w:tabs>
          <w:tab w:val="num" w:pos="12"/>
        </w:tabs>
        <w:ind w:left="6840" w:hanging="180"/>
      </w:pPr>
    </w:lvl>
  </w:abstractNum>
  <w:abstractNum w:abstractNumId="6">
    <w:nsid w:val="00000007"/>
    <w:multiLevelType w:val="multilevel"/>
    <w:tmpl w:val="9586AAAC"/>
    <w:name w:val="WW8Num7"/>
    <w:lvl w:ilvl="0">
      <w:start w:val="1"/>
      <w:numFmt w:val="decimal"/>
      <w:lvlText w:val="%1)"/>
      <w:lvlJc w:val="left"/>
      <w:pPr>
        <w:tabs>
          <w:tab w:val="num" w:pos="0"/>
        </w:tabs>
        <w:ind w:left="720" w:hanging="360"/>
      </w:pPr>
      <w:rPr>
        <w:rFonts w:ascii="Times New Roman" w:eastAsia="SimSun" w:hAnsi="Times New Roman"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4E8CCE20"/>
    <w:name w:val="WW8Num8"/>
    <w:lvl w:ilvl="0">
      <w:start w:val="1"/>
      <w:numFmt w:val="decimal"/>
      <w:lvlText w:val="%1)"/>
      <w:lvlJc w:val="left"/>
      <w:pPr>
        <w:tabs>
          <w:tab w:val="num" w:pos="708"/>
        </w:tabs>
        <w:ind w:left="1428" w:hanging="360"/>
      </w:pPr>
      <w:rPr>
        <w:rFonts w:ascii="Times New Roman" w:hAnsi="Times New Roman" w:cs="Times New Roman" w:hint="default"/>
        <w:b w:val="0"/>
        <w:color w:val="auto"/>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8">
    <w:nsid w:val="00000009"/>
    <w:multiLevelType w:val="multilevel"/>
    <w:tmpl w:val="79644C88"/>
    <w:name w:val="WW8Num9"/>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9">
    <w:nsid w:val="0000000A"/>
    <w:multiLevelType w:val="multilevel"/>
    <w:tmpl w:val="C4744CEE"/>
    <w:name w:val="WW8Num10"/>
    <w:lvl w:ilvl="0">
      <w:start w:val="1"/>
      <w:numFmt w:val="decimal"/>
      <w:lvlText w:val="%1)"/>
      <w:lvlJc w:val="left"/>
      <w:pPr>
        <w:tabs>
          <w:tab w:val="num" w:pos="708"/>
        </w:tabs>
        <w:ind w:left="1428" w:hanging="360"/>
      </w:pPr>
      <w:rPr>
        <w:rFonts w:ascii="Times New Roman" w:eastAsia="SimSun" w:hAnsi="Times New Roman" w:cs="Times New Roman"/>
        <w:b w:val="0"/>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0">
    <w:nsid w:val="0000000B"/>
    <w:multiLevelType w:val="multilevel"/>
    <w:tmpl w:val="2830414E"/>
    <w:name w:val="WW8Num11"/>
    <w:lvl w:ilvl="0">
      <w:start w:val="1"/>
      <w:numFmt w:val="lowerLetter"/>
      <w:lvlText w:val="%1)"/>
      <w:lvlJc w:val="left"/>
      <w:pPr>
        <w:tabs>
          <w:tab w:val="num" w:pos="708"/>
        </w:tabs>
        <w:ind w:left="1776" w:hanging="360"/>
      </w:pPr>
      <w:rPr>
        <w:rFonts w:ascii="Times New Roman" w:eastAsia="SimSun" w:hAnsi="Times New Roman" w:cs="Arial Narrow"/>
        <w:b w:val="0"/>
      </w:rPr>
    </w:lvl>
    <w:lvl w:ilvl="1">
      <w:start w:val="1"/>
      <w:numFmt w:val="lowerLetter"/>
      <w:lvlText w:val="%2."/>
      <w:lvlJc w:val="left"/>
      <w:pPr>
        <w:tabs>
          <w:tab w:val="num" w:pos="708"/>
        </w:tabs>
        <w:ind w:left="2496" w:hanging="360"/>
      </w:pPr>
    </w:lvl>
    <w:lvl w:ilvl="2">
      <w:start w:val="1"/>
      <w:numFmt w:val="lowerRoman"/>
      <w:lvlText w:val="%2.%3."/>
      <w:lvlJc w:val="right"/>
      <w:pPr>
        <w:tabs>
          <w:tab w:val="num" w:pos="708"/>
        </w:tabs>
        <w:ind w:left="3216" w:hanging="180"/>
      </w:pPr>
    </w:lvl>
    <w:lvl w:ilvl="3">
      <w:start w:val="1"/>
      <w:numFmt w:val="decimal"/>
      <w:lvlText w:val="%2.%3.%4."/>
      <w:lvlJc w:val="left"/>
      <w:pPr>
        <w:tabs>
          <w:tab w:val="num" w:pos="708"/>
        </w:tabs>
        <w:ind w:left="3936" w:hanging="360"/>
      </w:pPr>
    </w:lvl>
    <w:lvl w:ilvl="4">
      <w:start w:val="1"/>
      <w:numFmt w:val="lowerLetter"/>
      <w:lvlText w:val="%2.%3.%4.%5."/>
      <w:lvlJc w:val="left"/>
      <w:pPr>
        <w:tabs>
          <w:tab w:val="num" w:pos="708"/>
        </w:tabs>
        <w:ind w:left="4656" w:hanging="360"/>
      </w:pPr>
    </w:lvl>
    <w:lvl w:ilvl="5">
      <w:start w:val="1"/>
      <w:numFmt w:val="lowerRoman"/>
      <w:lvlText w:val="%2.%3.%4.%5.%6."/>
      <w:lvlJc w:val="right"/>
      <w:pPr>
        <w:tabs>
          <w:tab w:val="num" w:pos="708"/>
        </w:tabs>
        <w:ind w:left="5376" w:hanging="180"/>
      </w:pPr>
    </w:lvl>
    <w:lvl w:ilvl="6">
      <w:start w:val="1"/>
      <w:numFmt w:val="decimal"/>
      <w:lvlText w:val="%2.%3.%4.%5.%6.%7."/>
      <w:lvlJc w:val="left"/>
      <w:pPr>
        <w:tabs>
          <w:tab w:val="num" w:pos="708"/>
        </w:tabs>
        <w:ind w:left="6096" w:hanging="360"/>
      </w:pPr>
    </w:lvl>
    <w:lvl w:ilvl="7">
      <w:start w:val="1"/>
      <w:numFmt w:val="lowerLetter"/>
      <w:lvlText w:val="%2.%3.%4.%5.%6.%7.%8."/>
      <w:lvlJc w:val="left"/>
      <w:pPr>
        <w:tabs>
          <w:tab w:val="num" w:pos="708"/>
        </w:tabs>
        <w:ind w:left="6816" w:hanging="360"/>
      </w:pPr>
    </w:lvl>
    <w:lvl w:ilvl="8">
      <w:start w:val="1"/>
      <w:numFmt w:val="lowerRoman"/>
      <w:lvlText w:val="%2.%3.%4.%5.%6.%7.%8.%9."/>
      <w:lvlJc w:val="right"/>
      <w:pPr>
        <w:tabs>
          <w:tab w:val="num" w:pos="708"/>
        </w:tabs>
        <w:ind w:left="7536" w:hanging="180"/>
      </w:pPr>
    </w:lvl>
  </w:abstractNum>
  <w:abstractNum w:abstractNumId="11">
    <w:nsid w:val="0000000C"/>
    <w:multiLevelType w:val="multilevel"/>
    <w:tmpl w:val="6532C200"/>
    <w:name w:val="WW8Num12"/>
    <w:lvl w:ilvl="0">
      <w:start w:val="1"/>
      <w:numFmt w:val="decimal"/>
      <w:lvlText w:val="%1)"/>
      <w:lvlJc w:val="left"/>
      <w:pPr>
        <w:tabs>
          <w:tab w:val="num" w:pos="0"/>
        </w:tabs>
        <w:ind w:left="720" w:hanging="360"/>
      </w:pPr>
      <w:rPr>
        <w:rFonts w:hint="default"/>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BE58A76E"/>
    <w:name w:val="WW8Num13"/>
    <w:lvl w:ilvl="0">
      <w:start w:val="1"/>
      <w:numFmt w:val="decimal"/>
      <w:lvlText w:val="%1."/>
      <w:lvlJc w:val="left"/>
      <w:pPr>
        <w:tabs>
          <w:tab w:val="num" w:pos="708"/>
        </w:tabs>
        <w:ind w:left="1068" w:hanging="360"/>
      </w:pPr>
      <w:rPr>
        <w:rFonts w:ascii="Times New Roman" w:hAnsi="Times New Roman" w:cs="Times New Roman" w:hint="default"/>
        <w:sz w:val="24"/>
        <w:szCs w:val="24"/>
        <w:vertAlign w:val="baseline"/>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13">
    <w:nsid w:val="0000000E"/>
    <w:multiLevelType w:val="multilevel"/>
    <w:tmpl w:val="0000000E"/>
    <w:name w:val="WW8Num14"/>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5">
    <w:nsid w:val="00000010"/>
    <w:multiLevelType w:val="multilevel"/>
    <w:tmpl w:val="02DAAFC8"/>
    <w:name w:val="WW8Num16"/>
    <w:lvl w:ilvl="0">
      <w:start w:val="1"/>
      <w:numFmt w:val="decimal"/>
      <w:lvlText w:val="%1)"/>
      <w:lvlJc w:val="left"/>
      <w:pPr>
        <w:tabs>
          <w:tab w:val="num" w:pos="720"/>
        </w:tabs>
        <w:ind w:left="720" w:hanging="360"/>
      </w:pPr>
      <w:rPr>
        <w:caps w:val="0"/>
        <w:smallCaps w:val="0"/>
      </w:rPr>
    </w:lvl>
    <w:lvl w:ilvl="1">
      <w:start w:val="1"/>
      <w:numFmt w:val="bullet"/>
      <w:lvlText w:val=""/>
      <w:lvlJc w:val="left"/>
      <w:pPr>
        <w:tabs>
          <w:tab w:val="num" w:pos="1080"/>
        </w:tabs>
        <w:ind w:left="1080" w:hanging="360"/>
      </w:pPr>
      <w:rPr>
        <w:rFonts w:ascii="Symbol" w:hAnsi="Symbol" w:cs="Arial"/>
        <w:caps w:val="0"/>
        <w:smallCaps w:val="0"/>
      </w:rPr>
    </w:lvl>
    <w:lvl w:ilvl="2">
      <w:start w:val="1"/>
      <w:numFmt w:val="bullet"/>
      <w:lvlText w:val=""/>
      <w:lvlJc w:val="left"/>
      <w:pPr>
        <w:tabs>
          <w:tab w:val="num" w:pos="1440"/>
        </w:tabs>
        <w:ind w:left="1440" w:hanging="360"/>
      </w:pPr>
      <w:rPr>
        <w:rFonts w:ascii="Symbol" w:hAnsi="Symbol" w:cs="Arial"/>
        <w:caps w:val="0"/>
        <w:smallCaps w:val="0"/>
      </w:rPr>
    </w:lvl>
    <w:lvl w:ilvl="3">
      <w:start w:val="1"/>
      <w:numFmt w:val="bullet"/>
      <w:lvlText w:val=""/>
      <w:lvlJc w:val="left"/>
      <w:pPr>
        <w:tabs>
          <w:tab w:val="num" w:pos="1800"/>
        </w:tabs>
        <w:ind w:left="1800" w:hanging="360"/>
      </w:pPr>
      <w:rPr>
        <w:rFonts w:ascii="Symbol" w:hAnsi="Symbol" w:cs="Arial"/>
        <w:caps w:val="0"/>
        <w:smallCaps w:val="0"/>
      </w:rPr>
    </w:lvl>
    <w:lvl w:ilvl="4">
      <w:start w:val="1"/>
      <w:numFmt w:val="bullet"/>
      <w:lvlText w:val=""/>
      <w:lvlJc w:val="left"/>
      <w:pPr>
        <w:tabs>
          <w:tab w:val="num" w:pos="2160"/>
        </w:tabs>
        <w:ind w:left="2160" w:hanging="360"/>
      </w:pPr>
      <w:rPr>
        <w:rFonts w:ascii="Symbol" w:hAnsi="Symbol" w:cs="Arial"/>
        <w:caps w:val="0"/>
        <w:smallCaps w:val="0"/>
      </w:rPr>
    </w:lvl>
    <w:lvl w:ilvl="5">
      <w:start w:val="1"/>
      <w:numFmt w:val="bullet"/>
      <w:lvlText w:val=""/>
      <w:lvlJc w:val="left"/>
      <w:pPr>
        <w:tabs>
          <w:tab w:val="num" w:pos="2520"/>
        </w:tabs>
        <w:ind w:left="2520" w:hanging="360"/>
      </w:pPr>
      <w:rPr>
        <w:rFonts w:ascii="Symbol" w:hAnsi="Symbol" w:cs="Arial"/>
        <w:caps w:val="0"/>
        <w:smallCaps w:val="0"/>
      </w:rPr>
    </w:lvl>
    <w:lvl w:ilvl="6">
      <w:start w:val="1"/>
      <w:numFmt w:val="bullet"/>
      <w:lvlText w:val=""/>
      <w:lvlJc w:val="left"/>
      <w:pPr>
        <w:tabs>
          <w:tab w:val="num" w:pos="2880"/>
        </w:tabs>
        <w:ind w:left="2880" w:hanging="360"/>
      </w:pPr>
      <w:rPr>
        <w:rFonts w:ascii="Symbol" w:hAnsi="Symbol" w:cs="Arial"/>
        <w:caps w:val="0"/>
        <w:smallCaps w:val="0"/>
      </w:rPr>
    </w:lvl>
    <w:lvl w:ilvl="7">
      <w:start w:val="1"/>
      <w:numFmt w:val="bullet"/>
      <w:lvlText w:val=""/>
      <w:lvlJc w:val="left"/>
      <w:pPr>
        <w:tabs>
          <w:tab w:val="num" w:pos="3240"/>
        </w:tabs>
        <w:ind w:left="3240" w:hanging="360"/>
      </w:pPr>
      <w:rPr>
        <w:rFonts w:ascii="Symbol" w:hAnsi="Symbol" w:cs="Arial"/>
        <w:caps w:val="0"/>
        <w:smallCaps w:val="0"/>
      </w:rPr>
    </w:lvl>
    <w:lvl w:ilvl="8">
      <w:start w:val="1"/>
      <w:numFmt w:val="bullet"/>
      <w:lvlText w:val=""/>
      <w:lvlJc w:val="left"/>
      <w:pPr>
        <w:tabs>
          <w:tab w:val="num" w:pos="3600"/>
        </w:tabs>
        <w:ind w:left="3600" w:hanging="360"/>
      </w:pPr>
      <w:rPr>
        <w:rFonts w:ascii="Symbol" w:hAnsi="Symbol" w:cs="Arial"/>
        <w:caps w:val="0"/>
        <w:smallCaps w:val="0"/>
      </w:rPr>
    </w:lvl>
  </w:abstractNum>
  <w:abstractNum w:abstractNumId="16">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078F23C9"/>
    <w:multiLevelType w:val="hybridMultilevel"/>
    <w:tmpl w:val="3C727448"/>
    <w:lvl w:ilvl="0" w:tplc="23942638">
      <w:start w:val="1"/>
      <w:numFmt w:val="lowerLetter"/>
      <w:lvlText w:val="%1)"/>
      <w:lvlJc w:val="left"/>
      <w:pPr>
        <w:ind w:left="1748" w:hanging="360"/>
      </w:pPr>
      <w:rPr>
        <w:rFonts w:hint="default"/>
        <w:b w:val="0"/>
        <w:color w:val="auto"/>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18">
    <w:nsid w:val="0AE225B9"/>
    <w:multiLevelType w:val="hybridMultilevel"/>
    <w:tmpl w:val="74147E0C"/>
    <w:lvl w:ilvl="0" w:tplc="02D2ABAA">
      <w:start w:val="1"/>
      <w:numFmt w:val="decimal"/>
      <w:lvlText w:val="%1)"/>
      <w:lvlJc w:val="left"/>
      <w:pPr>
        <w:ind w:left="1388" w:hanging="360"/>
      </w:pPr>
      <w:rPr>
        <w:b w:val="0"/>
      </w:rPr>
    </w:lvl>
    <w:lvl w:ilvl="1" w:tplc="04150019" w:tentative="1">
      <w:start w:val="1"/>
      <w:numFmt w:val="lowerLetter"/>
      <w:lvlText w:val="%2."/>
      <w:lvlJc w:val="left"/>
      <w:pPr>
        <w:ind w:left="2108" w:hanging="360"/>
      </w:pPr>
    </w:lvl>
    <w:lvl w:ilvl="2" w:tplc="0415001B" w:tentative="1">
      <w:start w:val="1"/>
      <w:numFmt w:val="lowerRoman"/>
      <w:lvlText w:val="%3."/>
      <w:lvlJc w:val="right"/>
      <w:pPr>
        <w:ind w:left="2828" w:hanging="180"/>
      </w:pPr>
    </w:lvl>
    <w:lvl w:ilvl="3" w:tplc="0415000F" w:tentative="1">
      <w:start w:val="1"/>
      <w:numFmt w:val="decimal"/>
      <w:lvlText w:val="%4."/>
      <w:lvlJc w:val="left"/>
      <w:pPr>
        <w:ind w:left="3548" w:hanging="360"/>
      </w:pPr>
    </w:lvl>
    <w:lvl w:ilvl="4" w:tplc="04150019" w:tentative="1">
      <w:start w:val="1"/>
      <w:numFmt w:val="lowerLetter"/>
      <w:lvlText w:val="%5."/>
      <w:lvlJc w:val="left"/>
      <w:pPr>
        <w:ind w:left="4268" w:hanging="360"/>
      </w:pPr>
    </w:lvl>
    <w:lvl w:ilvl="5" w:tplc="0415001B" w:tentative="1">
      <w:start w:val="1"/>
      <w:numFmt w:val="lowerRoman"/>
      <w:lvlText w:val="%6."/>
      <w:lvlJc w:val="right"/>
      <w:pPr>
        <w:ind w:left="4988" w:hanging="180"/>
      </w:pPr>
    </w:lvl>
    <w:lvl w:ilvl="6" w:tplc="0415000F" w:tentative="1">
      <w:start w:val="1"/>
      <w:numFmt w:val="decimal"/>
      <w:lvlText w:val="%7."/>
      <w:lvlJc w:val="left"/>
      <w:pPr>
        <w:ind w:left="5708" w:hanging="360"/>
      </w:pPr>
    </w:lvl>
    <w:lvl w:ilvl="7" w:tplc="04150019" w:tentative="1">
      <w:start w:val="1"/>
      <w:numFmt w:val="lowerLetter"/>
      <w:lvlText w:val="%8."/>
      <w:lvlJc w:val="left"/>
      <w:pPr>
        <w:ind w:left="6428" w:hanging="360"/>
      </w:pPr>
    </w:lvl>
    <w:lvl w:ilvl="8" w:tplc="0415001B" w:tentative="1">
      <w:start w:val="1"/>
      <w:numFmt w:val="lowerRoman"/>
      <w:lvlText w:val="%9."/>
      <w:lvlJc w:val="right"/>
      <w:pPr>
        <w:ind w:left="7148" w:hanging="180"/>
      </w:pPr>
    </w:lvl>
  </w:abstractNum>
  <w:abstractNum w:abstractNumId="19">
    <w:nsid w:val="0D4961EE"/>
    <w:multiLevelType w:val="hybridMultilevel"/>
    <w:tmpl w:val="7C346B0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16587144"/>
    <w:multiLevelType w:val="hybridMultilevel"/>
    <w:tmpl w:val="3BDE15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F87EF3"/>
    <w:multiLevelType w:val="hybridMultilevel"/>
    <w:tmpl w:val="4822CC4E"/>
    <w:lvl w:ilvl="0" w:tplc="F99426A0">
      <w:start w:val="1"/>
      <w:numFmt w:val="decimal"/>
      <w:lvlText w:val="%1)"/>
      <w:lvlJc w:val="left"/>
      <w:pPr>
        <w:ind w:left="1428" w:hanging="360"/>
      </w:pPr>
      <w:rPr>
        <w:rFonts w:hint="default"/>
        <w:b w:val="0"/>
        <w:u w:val="no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AB664D9"/>
    <w:multiLevelType w:val="hybridMultilevel"/>
    <w:tmpl w:val="2C504954"/>
    <w:lvl w:ilvl="0" w:tplc="048CE10C">
      <w:start w:val="1"/>
      <w:numFmt w:val="decimal"/>
      <w:lvlText w:val="%1."/>
      <w:lvlJc w:val="left"/>
      <w:pPr>
        <w:ind w:left="1068" w:hanging="360"/>
      </w:pPr>
      <w:rPr>
        <w:rFonts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5">
    <w:nsid w:val="24E17FCD"/>
    <w:multiLevelType w:val="hybridMultilevel"/>
    <w:tmpl w:val="55C01348"/>
    <w:lvl w:ilvl="0" w:tplc="5394F01A">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C6D0C40"/>
    <w:multiLevelType w:val="hybridMultilevel"/>
    <w:tmpl w:val="2C063246"/>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nsid w:val="31FB2E51"/>
    <w:multiLevelType w:val="hybridMultilevel"/>
    <w:tmpl w:val="123CE326"/>
    <w:lvl w:ilvl="0" w:tplc="EDA800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86B2AAE"/>
    <w:multiLevelType w:val="hybridMultilevel"/>
    <w:tmpl w:val="0F102DC0"/>
    <w:lvl w:ilvl="0" w:tplc="04150017">
      <w:start w:val="1"/>
      <w:numFmt w:val="lowerLetter"/>
      <w:lvlText w:val="%1)"/>
      <w:lvlJc w:val="left"/>
      <w:pPr>
        <w:ind w:left="1748" w:hanging="360"/>
      </w:pPr>
      <w:rPr>
        <w:b w:val="0"/>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31">
    <w:nsid w:val="3F7E7D42"/>
    <w:multiLevelType w:val="hybridMultilevel"/>
    <w:tmpl w:val="2072374C"/>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2">
    <w:nsid w:val="45EA61A1"/>
    <w:multiLevelType w:val="hybridMultilevel"/>
    <w:tmpl w:val="52F2755A"/>
    <w:lvl w:ilvl="0" w:tplc="0415000F">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7123565"/>
    <w:multiLevelType w:val="hybridMultilevel"/>
    <w:tmpl w:val="05CA619A"/>
    <w:lvl w:ilvl="0" w:tplc="5CDE3790">
      <w:start w:val="1"/>
      <w:numFmt w:val="decimal"/>
      <w:lvlText w:val="%1)"/>
      <w:lvlJc w:val="left"/>
      <w:pPr>
        <w:ind w:left="1080" w:hanging="360"/>
      </w:pPr>
      <w:rPr>
        <w:rFonts w:ascii="Times New Roman" w:hAnsi="Times New Roman" w:cs="Times New Roman"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485B21C2"/>
    <w:multiLevelType w:val="hybridMultilevel"/>
    <w:tmpl w:val="95AA1A94"/>
    <w:lvl w:ilvl="0" w:tplc="6BF0354C">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4CF64622"/>
    <w:multiLevelType w:val="hybridMultilevel"/>
    <w:tmpl w:val="CEA87E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A1095C"/>
    <w:multiLevelType w:val="hybridMultilevel"/>
    <w:tmpl w:val="79A63FD4"/>
    <w:lvl w:ilvl="0" w:tplc="4104A29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1A57485"/>
    <w:multiLevelType w:val="hybridMultilevel"/>
    <w:tmpl w:val="C5F0241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2FA014F"/>
    <w:multiLevelType w:val="hybridMultilevel"/>
    <w:tmpl w:val="9F1C65C4"/>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53B4601D"/>
    <w:multiLevelType w:val="hybridMultilevel"/>
    <w:tmpl w:val="1FD2181C"/>
    <w:lvl w:ilvl="0" w:tplc="0415000F">
      <w:start w:val="1"/>
      <w:numFmt w:val="lowerLetter"/>
      <w:lvlText w:val="%1)"/>
      <w:lvlJc w:val="left"/>
      <w:pPr>
        <w:ind w:left="1748" w:hanging="360"/>
      </w:pPr>
      <w:rPr>
        <w:b w:val="0"/>
      </w:rPr>
    </w:lvl>
    <w:lvl w:ilvl="1" w:tplc="04150019">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40">
    <w:nsid w:val="53CB4C0D"/>
    <w:multiLevelType w:val="hybridMultilevel"/>
    <w:tmpl w:val="C5D2B5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5181C94"/>
    <w:multiLevelType w:val="hybridMultilevel"/>
    <w:tmpl w:val="53208B6E"/>
    <w:lvl w:ilvl="0" w:tplc="0415000F">
      <w:start w:val="1"/>
      <w:numFmt w:val="bullet"/>
      <w:pStyle w:val="StylNagwek1Stosujkerningprzy12pt"/>
      <w:lvlText w:val=""/>
      <w:lvlJc w:val="left"/>
      <w:pPr>
        <w:tabs>
          <w:tab w:val="num" w:pos="900"/>
        </w:tabs>
        <w:ind w:left="900" w:hanging="360"/>
      </w:pPr>
      <w:rPr>
        <w:rFonts w:ascii="Symbol" w:hAnsi="Symbol" w:hint="default"/>
        <w:color w:val="auto"/>
      </w:rPr>
    </w:lvl>
    <w:lvl w:ilvl="1" w:tplc="3AAEACC6"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nsid w:val="699C4D52"/>
    <w:multiLevelType w:val="multilevel"/>
    <w:tmpl w:val="30EACD20"/>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A9E0B69"/>
    <w:multiLevelType w:val="hybridMultilevel"/>
    <w:tmpl w:val="D8DE4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0D97E53"/>
    <w:multiLevelType w:val="hybridMultilevel"/>
    <w:tmpl w:val="3A3C864A"/>
    <w:lvl w:ilvl="0" w:tplc="53B4A542">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7">
    <w:nsid w:val="751D3CFF"/>
    <w:multiLevelType w:val="hybridMultilevel"/>
    <w:tmpl w:val="2E12D0C4"/>
    <w:lvl w:ilvl="0" w:tplc="04150011">
      <w:start w:val="1"/>
      <w:numFmt w:val="decimal"/>
      <w:lvlText w:val="%1)"/>
      <w:lvlJc w:val="left"/>
      <w:pPr>
        <w:ind w:left="1428" w:hanging="360"/>
      </w:pPr>
      <w:rPr>
        <w:b w:val="0"/>
        <w:color w:val="auto"/>
      </w:rPr>
    </w:lvl>
    <w:lvl w:ilvl="1" w:tplc="04150019">
      <w:start w:val="1"/>
      <w:numFmt w:val="lowerLetter"/>
      <w:lvlText w:val="%2)"/>
      <w:lvlJc w:val="left"/>
      <w:pPr>
        <w:ind w:left="2148" w:hanging="360"/>
      </w:pPr>
      <w:rPr>
        <w:rFonts w:hint="default"/>
        <w:b w:val="0"/>
        <w:color w:val="auto"/>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75922BB5"/>
    <w:multiLevelType w:val="hybridMultilevel"/>
    <w:tmpl w:val="FEE6680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59E6D35"/>
    <w:multiLevelType w:val="hybridMultilevel"/>
    <w:tmpl w:val="AF0AC6B0"/>
    <w:lvl w:ilvl="0" w:tplc="CB28796A">
      <w:start w:val="1"/>
      <w:numFmt w:val="lowerLetter"/>
      <w:lvlText w:val="%1)"/>
      <w:lvlJc w:val="left"/>
      <w:pPr>
        <w:ind w:left="1776" w:hanging="360"/>
      </w:pPr>
      <w:rPr>
        <w:rFonts w:hint="default"/>
      </w:rPr>
    </w:lvl>
    <w:lvl w:ilvl="1" w:tplc="496AD334" w:tentative="1">
      <w:start w:val="1"/>
      <w:numFmt w:val="lowerLetter"/>
      <w:lvlText w:val="%2."/>
      <w:lvlJc w:val="left"/>
      <w:pPr>
        <w:ind w:left="2496" w:hanging="360"/>
      </w:pPr>
    </w:lvl>
    <w:lvl w:ilvl="2" w:tplc="1464C0F4" w:tentative="1">
      <w:start w:val="1"/>
      <w:numFmt w:val="lowerRoman"/>
      <w:lvlText w:val="%3."/>
      <w:lvlJc w:val="right"/>
      <w:pPr>
        <w:ind w:left="3216" w:hanging="180"/>
      </w:pPr>
    </w:lvl>
    <w:lvl w:ilvl="3" w:tplc="D38E9708" w:tentative="1">
      <w:start w:val="1"/>
      <w:numFmt w:val="decimal"/>
      <w:lvlText w:val="%4."/>
      <w:lvlJc w:val="left"/>
      <w:pPr>
        <w:ind w:left="3936" w:hanging="360"/>
      </w:pPr>
    </w:lvl>
    <w:lvl w:ilvl="4" w:tplc="94EA44AC" w:tentative="1">
      <w:start w:val="1"/>
      <w:numFmt w:val="lowerLetter"/>
      <w:lvlText w:val="%5."/>
      <w:lvlJc w:val="left"/>
      <w:pPr>
        <w:ind w:left="4656" w:hanging="360"/>
      </w:pPr>
    </w:lvl>
    <w:lvl w:ilvl="5" w:tplc="E33E7B2C" w:tentative="1">
      <w:start w:val="1"/>
      <w:numFmt w:val="lowerRoman"/>
      <w:lvlText w:val="%6."/>
      <w:lvlJc w:val="right"/>
      <w:pPr>
        <w:ind w:left="5376" w:hanging="180"/>
      </w:pPr>
    </w:lvl>
    <w:lvl w:ilvl="6" w:tplc="BA747AB2" w:tentative="1">
      <w:start w:val="1"/>
      <w:numFmt w:val="decimal"/>
      <w:lvlText w:val="%7."/>
      <w:lvlJc w:val="left"/>
      <w:pPr>
        <w:ind w:left="6096" w:hanging="360"/>
      </w:pPr>
    </w:lvl>
    <w:lvl w:ilvl="7" w:tplc="89E6C120" w:tentative="1">
      <w:start w:val="1"/>
      <w:numFmt w:val="lowerLetter"/>
      <w:lvlText w:val="%8."/>
      <w:lvlJc w:val="left"/>
      <w:pPr>
        <w:ind w:left="6816" w:hanging="360"/>
      </w:pPr>
    </w:lvl>
    <w:lvl w:ilvl="8" w:tplc="8C2CDA52" w:tentative="1">
      <w:start w:val="1"/>
      <w:numFmt w:val="lowerRoman"/>
      <w:lvlText w:val="%9."/>
      <w:lvlJc w:val="right"/>
      <w:pPr>
        <w:ind w:left="7536" w:hanging="180"/>
      </w:pPr>
    </w:lvl>
  </w:abstractNum>
  <w:abstractNum w:abstractNumId="50">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7B8A3877"/>
    <w:multiLevelType w:val="hybridMultilevel"/>
    <w:tmpl w:val="D5BAE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D1B44D7"/>
    <w:multiLevelType w:val="hybridMultilevel"/>
    <w:tmpl w:val="A0BE2AE0"/>
    <w:lvl w:ilvl="0" w:tplc="39F6F348">
      <w:start w:val="1"/>
      <w:numFmt w:val="decimal"/>
      <w:lvlText w:val="%1)"/>
      <w:lvlJc w:val="left"/>
      <w:pPr>
        <w:ind w:left="720" w:hanging="360"/>
      </w:pPr>
      <w:rPr>
        <w:rFonts w:ascii="Arial Narrow" w:eastAsia="SimSun" w:hAnsi="Arial Narrow" w:cs="Arial Narrow"/>
      </w:rPr>
    </w:lvl>
    <w:lvl w:ilvl="1" w:tplc="1EFCFACE" w:tentative="1">
      <w:start w:val="1"/>
      <w:numFmt w:val="lowerLetter"/>
      <w:lvlText w:val="%2."/>
      <w:lvlJc w:val="left"/>
      <w:pPr>
        <w:ind w:left="1440" w:hanging="360"/>
      </w:pPr>
    </w:lvl>
    <w:lvl w:ilvl="2" w:tplc="32E62204" w:tentative="1">
      <w:start w:val="1"/>
      <w:numFmt w:val="lowerRoman"/>
      <w:lvlText w:val="%3."/>
      <w:lvlJc w:val="right"/>
      <w:pPr>
        <w:ind w:left="2160" w:hanging="180"/>
      </w:pPr>
    </w:lvl>
    <w:lvl w:ilvl="3" w:tplc="69D48B04" w:tentative="1">
      <w:start w:val="1"/>
      <w:numFmt w:val="decimal"/>
      <w:lvlText w:val="%4."/>
      <w:lvlJc w:val="left"/>
      <w:pPr>
        <w:ind w:left="2880" w:hanging="360"/>
      </w:pPr>
    </w:lvl>
    <w:lvl w:ilvl="4" w:tplc="B3C8AC08" w:tentative="1">
      <w:start w:val="1"/>
      <w:numFmt w:val="lowerLetter"/>
      <w:lvlText w:val="%5."/>
      <w:lvlJc w:val="left"/>
      <w:pPr>
        <w:ind w:left="3600" w:hanging="360"/>
      </w:pPr>
    </w:lvl>
    <w:lvl w:ilvl="5" w:tplc="26AACDDA" w:tentative="1">
      <w:start w:val="1"/>
      <w:numFmt w:val="lowerRoman"/>
      <w:lvlText w:val="%6."/>
      <w:lvlJc w:val="right"/>
      <w:pPr>
        <w:ind w:left="4320" w:hanging="180"/>
      </w:pPr>
    </w:lvl>
    <w:lvl w:ilvl="6" w:tplc="A1280266" w:tentative="1">
      <w:start w:val="1"/>
      <w:numFmt w:val="decimal"/>
      <w:lvlText w:val="%7."/>
      <w:lvlJc w:val="left"/>
      <w:pPr>
        <w:ind w:left="5040" w:hanging="360"/>
      </w:pPr>
    </w:lvl>
    <w:lvl w:ilvl="7" w:tplc="442A4A80" w:tentative="1">
      <w:start w:val="1"/>
      <w:numFmt w:val="lowerLetter"/>
      <w:lvlText w:val="%8."/>
      <w:lvlJc w:val="left"/>
      <w:pPr>
        <w:ind w:left="5760" w:hanging="360"/>
      </w:pPr>
    </w:lvl>
    <w:lvl w:ilvl="8" w:tplc="99D2A2B2" w:tentative="1">
      <w:start w:val="1"/>
      <w:numFmt w:val="lowerRoman"/>
      <w:lvlText w:val="%9."/>
      <w:lvlJc w:val="right"/>
      <w:pPr>
        <w:ind w:left="6480" w:hanging="180"/>
      </w:pPr>
    </w:lvl>
  </w:abstractNum>
  <w:abstractNum w:abstractNumId="53">
    <w:nsid w:val="7D8D6D51"/>
    <w:multiLevelType w:val="multilevel"/>
    <w:tmpl w:val="26CA7A4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DA3235B"/>
    <w:multiLevelType w:val="hybridMultilevel"/>
    <w:tmpl w:val="6D4C79E4"/>
    <w:lvl w:ilvl="0" w:tplc="0415000F">
      <w:start w:val="1"/>
      <w:numFmt w:val="decimal"/>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7DCD0679"/>
    <w:multiLevelType w:val="hybridMultilevel"/>
    <w:tmpl w:val="F1CCAF0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6">
    <w:nsid w:val="7DF457BE"/>
    <w:multiLevelType w:val="hybridMultilevel"/>
    <w:tmpl w:val="AEBCCF52"/>
    <w:lvl w:ilvl="0" w:tplc="94D8C3CA">
      <w:start w:val="1"/>
      <w:numFmt w:val="lowerLetter"/>
      <w:lvlText w:val="%1)"/>
      <w:lvlJc w:val="left"/>
      <w:pPr>
        <w:ind w:left="1776" w:hanging="360"/>
      </w:pPr>
      <w:rPr>
        <w:b w:val="0"/>
        <w:color w:val="auto"/>
      </w:rPr>
    </w:lvl>
    <w:lvl w:ilvl="1" w:tplc="04150019">
      <w:start w:val="1"/>
      <w:numFmt w:val="lowerLetter"/>
      <w:lvlText w:val="%2)"/>
      <w:lvlJc w:val="left"/>
      <w:pPr>
        <w:ind w:left="2496" w:hanging="360"/>
      </w:pPr>
      <w:rPr>
        <w:rFonts w:hint="default"/>
        <w:b w:val="0"/>
        <w:color w:val="auto"/>
      </w:r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nsid w:val="7E542AE9"/>
    <w:multiLevelType w:val="hybridMultilevel"/>
    <w:tmpl w:val="D258F328"/>
    <w:lvl w:ilvl="0" w:tplc="493CD3BA">
      <w:start w:val="1"/>
      <w:numFmt w:val="decimal"/>
      <w:lvlText w:val="%1)"/>
      <w:lvlJc w:val="left"/>
      <w:pPr>
        <w:ind w:left="1428" w:hanging="360"/>
      </w:pPr>
      <w:rPr>
        <w:rFonts w:ascii="Times New Roman" w:eastAsia="Times New Roman" w:hAnsi="Times New Roman" w:cs="Times New Roman" w:hint="default"/>
        <w:color w:val="auto"/>
      </w:rPr>
    </w:lvl>
    <w:lvl w:ilvl="1" w:tplc="072EDEDE" w:tentative="1">
      <w:start w:val="1"/>
      <w:numFmt w:val="lowerLetter"/>
      <w:lvlText w:val="%2."/>
      <w:lvlJc w:val="left"/>
      <w:pPr>
        <w:ind w:left="2148" w:hanging="360"/>
      </w:pPr>
    </w:lvl>
    <w:lvl w:ilvl="2" w:tplc="94BEA7A6" w:tentative="1">
      <w:start w:val="1"/>
      <w:numFmt w:val="lowerRoman"/>
      <w:lvlText w:val="%3."/>
      <w:lvlJc w:val="right"/>
      <w:pPr>
        <w:ind w:left="2868" w:hanging="180"/>
      </w:pPr>
    </w:lvl>
    <w:lvl w:ilvl="3" w:tplc="275EAD26" w:tentative="1">
      <w:start w:val="1"/>
      <w:numFmt w:val="decimal"/>
      <w:lvlText w:val="%4."/>
      <w:lvlJc w:val="left"/>
      <w:pPr>
        <w:ind w:left="3588" w:hanging="360"/>
      </w:pPr>
    </w:lvl>
    <w:lvl w:ilvl="4" w:tplc="2570A63A" w:tentative="1">
      <w:start w:val="1"/>
      <w:numFmt w:val="lowerLetter"/>
      <w:lvlText w:val="%5."/>
      <w:lvlJc w:val="left"/>
      <w:pPr>
        <w:ind w:left="4308" w:hanging="360"/>
      </w:pPr>
    </w:lvl>
    <w:lvl w:ilvl="5" w:tplc="7AA220A6" w:tentative="1">
      <w:start w:val="1"/>
      <w:numFmt w:val="lowerRoman"/>
      <w:lvlText w:val="%6."/>
      <w:lvlJc w:val="right"/>
      <w:pPr>
        <w:ind w:left="5028" w:hanging="180"/>
      </w:pPr>
    </w:lvl>
    <w:lvl w:ilvl="6" w:tplc="CF64A428" w:tentative="1">
      <w:start w:val="1"/>
      <w:numFmt w:val="decimal"/>
      <w:lvlText w:val="%7."/>
      <w:lvlJc w:val="left"/>
      <w:pPr>
        <w:ind w:left="5748" w:hanging="360"/>
      </w:pPr>
    </w:lvl>
    <w:lvl w:ilvl="7" w:tplc="42E4AF04" w:tentative="1">
      <w:start w:val="1"/>
      <w:numFmt w:val="lowerLetter"/>
      <w:lvlText w:val="%8."/>
      <w:lvlJc w:val="left"/>
      <w:pPr>
        <w:ind w:left="6468" w:hanging="360"/>
      </w:pPr>
    </w:lvl>
    <w:lvl w:ilvl="8" w:tplc="D548B90C" w:tentative="1">
      <w:start w:val="1"/>
      <w:numFmt w:val="lowerRoman"/>
      <w:lvlText w:val="%9."/>
      <w:lvlJc w:val="right"/>
      <w:pPr>
        <w:ind w:left="7188" w:hanging="180"/>
      </w:pPr>
    </w:lvl>
  </w:abstractNum>
  <w:abstractNum w:abstractNumId="58">
    <w:nsid w:val="7E816306"/>
    <w:multiLevelType w:val="hybridMultilevel"/>
    <w:tmpl w:val="72B4CA88"/>
    <w:lvl w:ilvl="0" w:tplc="04150011">
      <w:start w:val="1"/>
      <w:numFmt w:val="decimal"/>
      <w:lvlText w:val="%1)"/>
      <w:lvlJc w:val="left"/>
      <w:pPr>
        <w:ind w:left="1428" w:hanging="360"/>
      </w:pPr>
      <w:rPr>
        <w:rFonts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1"/>
  </w:num>
  <w:num w:numId="3">
    <w:abstractNumId w:val="7"/>
  </w:num>
  <w:num w:numId="4">
    <w:abstractNumId w:val="9"/>
  </w:num>
  <w:num w:numId="5">
    <w:abstractNumId w:val="10"/>
  </w:num>
  <w:num w:numId="6">
    <w:abstractNumId w:val="22"/>
  </w:num>
  <w:num w:numId="7">
    <w:abstractNumId w:val="18"/>
  </w:num>
  <w:num w:numId="8">
    <w:abstractNumId w:val="30"/>
  </w:num>
  <w:num w:numId="9">
    <w:abstractNumId w:val="39"/>
  </w:num>
  <w:num w:numId="10">
    <w:abstractNumId w:val="49"/>
  </w:num>
  <w:num w:numId="11">
    <w:abstractNumId w:val="43"/>
  </w:num>
  <w:num w:numId="12">
    <w:abstractNumId w:val="47"/>
  </w:num>
  <w:num w:numId="13">
    <w:abstractNumId w:val="56"/>
  </w:num>
  <w:num w:numId="14">
    <w:abstractNumId w:val="57"/>
  </w:num>
  <w:num w:numId="15">
    <w:abstractNumId w:val="17"/>
  </w:num>
  <w:num w:numId="16">
    <w:abstractNumId w:val="31"/>
  </w:num>
  <w:num w:numId="17">
    <w:abstractNumId w:val="46"/>
  </w:num>
  <w:num w:numId="18">
    <w:abstractNumId w:val="34"/>
  </w:num>
  <w:num w:numId="19">
    <w:abstractNumId w:val="24"/>
  </w:num>
  <w:num w:numId="20">
    <w:abstractNumId w:val="55"/>
  </w:num>
  <w:num w:numId="21">
    <w:abstractNumId w:val="19"/>
  </w:num>
  <w:num w:numId="22">
    <w:abstractNumId w:val="21"/>
  </w:num>
  <w:num w:numId="23">
    <w:abstractNumId w:val="28"/>
  </w:num>
  <w:num w:numId="24">
    <w:abstractNumId w:val="40"/>
  </w:num>
  <w:num w:numId="25">
    <w:abstractNumId w:val="48"/>
  </w:num>
  <w:num w:numId="26">
    <w:abstractNumId w:val="54"/>
  </w:num>
  <w:num w:numId="27">
    <w:abstractNumId w:val="58"/>
  </w:num>
  <w:num w:numId="28">
    <w:abstractNumId w:val="23"/>
  </w:num>
  <w:num w:numId="29">
    <w:abstractNumId w:val="50"/>
  </w:num>
  <w:num w:numId="30">
    <w:abstractNumId w:val="16"/>
  </w:num>
  <w:num w:numId="31">
    <w:abstractNumId w:val="44"/>
  </w:num>
  <w:num w:numId="32">
    <w:abstractNumId w:val="20"/>
  </w:num>
  <w:num w:numId="33">
    <w:abstractNumId w:val="53"/>
  </w:num>
  <w:num w:numId="34">
    <w:abstractNumId w:val="51"/>
  </w:num>
  <w:num w:numId="35">
    <w:abstractNumId w:val="36"/>
  </w:num>
  <w:num w:numId="36">
    <w:abstractNumId w:val="25"/>
  </w:num>
  <w:num w:numId="37">
    <w:abstractNumId w:val="37"/>
  </w:num>
  <w:num w:numId="38">
    <w:abstractNumId w:val="27"/>
  </w:num>
  <w:num w:numId="39">
    <w:abstractNumId w:val="38"/>
  </w:num>
  <w:num w:numId="40">
    <w:abstractNumId w:val="45"/>
  </w:num>
  <w:num w:numId="41">
    <w:abstractNumId w:val="32"/>
  </w:num>
  <w:num w:numId="42">
    <w:abstractNumId w:val="35"/>
  </w:num>
  <w:num w:numId="43">
    <w:abstractNumId w:val="33"/>
  </w:num>
  <w:num w:numId="44">
    <w:abstractNumId w:val="41"/>
  </w:num>
  <w:num w:numId="45">
    <w:abstractNumId w:val="26"/>
  </w:num>
  <w:num w:numId="46">
    <w:abstractNumId w:val="42"/>
  </w:num>
  <w:num w:numId="47">
    <w:abstractNumId w:val="29"/>
  </w:num>
  <w:num w:numId="48">
    <w:abstractNumId w:val="52"/>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m">
    <w15:presenceInfo w15:providerId="None" w15:userId="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0000"/>
  <w:defaultTabStop w:val="708"/>
  <w:hyphenationZone w:val="425"/>
  <w:defaultTableStyle w:val="Normalny"/>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90114"/>
    <o:shapelayout v:ext="edit">
      <o:idmap v:ext="edit" data="4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574128"/>
    <w:rsid w:val="00010E6D"/>
    <w:rsid w:val="000177D0"/>
    <w:rsid w:val="00021D23"/>
    <w:rsid w:val="00022356"/>
    <w:rsid w:val="00022A5A"/>
    <w:rsid w:val="000233EB"/>
    <w:rsid w:val="000239FB"/>
    <w:rsid w:val="0002620E"/>
    <w:rsid w:val="000268EF"/>
    <w:rsid w:val="000303AC"/>
    <w:rsid w:val="00037A2E"/>
    <w:rsid w:val="00037FAA"/>
    <w:rsid w:val="00040781"/>
    <w:rsid w:val="00040B6A"/>
    <w:rsid w:val="00041C59"/>
    <w:rsid w:val="00043E0D"/>
    <w:rsid w:val="0005109D"/>
    <w:rsid w:val="000742B3"/>
    <w:rsid w:val="00087F25"/>
    <w:rsid w:val="000A1560"/>
    <w:rsid w:val="000A7939"/>
    <w:rsid w:val="000D3C6B"/>
    <w:rsid w:val="000E3ED3"/>
    <w:rsid w:val="000E4F00"/>
    <w:rsid w:val="000F0182"/>
    <w:rsid w:val="000F4757"/>
    <w:rsid w:val="000F724B"/>
    <w:rsid w:val="00101876"/>
    <w:rsid w:val="00102D85"/>
    <w:rsid w:val="00106FF4"/>
    <w:rsid w:val="001112E3"/>
    <w:rsid w:val="001229F4"/>
    <w:rsid w:val="0012397F"/>
    <w:rsid w:val="00123BFE"/>
    <w:rsid w:val="00125F0E"/>
    <w:rsid w:val="001348C1"/>
    <w:rsid w:val="00134A9A"/>
    <w:rsid w:val="001472D7"/>
    <w:rsid w:val="001504F4"/>
    <w:rsid w:val="001531B9"/>
    <w:rsid w:val="001600F6"/>
    <w:rsid w:val="00161B1B"/>
    <w:rsid w:val="00162C78"/>
    <w:rsid w:val="00164C37"/>
    <w:rsid w:val="0016619A"/>
    <w:rsid w:val="00173B9A"/>
    <w:rsid w:val="00173F09"/>
    <w:rsid w:val="001777C7"/>
    <w:rsid w:val="00181D24"/>
    <w:rsid w:val="00182D82"/>
    <w:rsid w:val="00183AB6"/>
    <w:rsid w:val="001858C5"/>
    <w:rsid w:val="00193AA7"/>
    <w:rsid w:val="001A0EF2"/>
    <w:rsid w:val="001A4CAE"/>
    <w:rsid w:val="001A4E13"/>
    <w:rsid w:val="001B68D5"/>
    <w:rsid w:val="001B7139"/>
    <w:rsid w:val="001C14D8"/>
    <w:rsid w:val="001C60CC"/>
    <w:rsid w:val="001D1915"/>
    <w:rsid w:val="001D5BF1"/>
    <w:rsid w:val="001E1646"/>
    <w:rsid w:val="001E2A82"/>
    <w:rsid w:val="001E767B"/>
    <w:rsid w:val="001F0C98"/>
    <w:rsid w:val="001F5BE6"/>
    <w:rsid w:val="00205128"/>
    <w:rsid w:val="00207BE5"/>
    <w:rsid w:val="00213EEE"/>
    <w:rsid w:val="00224183"/>
    <w:rsid w:val="002254D1"/>
    <w:rsid w:val="00237241"/>
    <w:rsid w:val="00240D0D"/>
    <w:rsid w:val="002445AF"/>
    <w:rsid w:val="00256A41"/>
    <w:rsid w:val="00264756"/>
    <w:rsid w:val="00266B9C"/>
    <w:rsid w:val="00270531"/>
    <w:rsid w:val="00271512"/>
    <w:rsid w:val="0027453B"/>
    <w:rsid w:val="00275D76"/>
    <w:rsid w:val="0028252C"/>
    <w:rsid w:val="002869F3"/>
    <w:rsid w:val="0029128E"/>
    <w:rsid w:val="00293DB6"/>
    <w:rsid w:val="002A2CFE"/>
    <w:rsid w:val="002A6C05"/>
    <w:rsid w:val="002A6E53"/>
    <w:rsid w:val="002B65D0"/>
    <w:rsid w:val="002C1CF1"/>
    <w:rsid w:val="002C4F81"/>
    <w:rsid w:val="002C503F"/>
    <w:rsid w:val="002D138C"/>
    <w:rsid w:val="002D463B"/>
    <w:rsid w:val="002D46D3"/>
    <w:rsid w:val="002D7E22"/>
    <w:rsid w:val="002E1528"/>
    <w:rsid w:val="002E4FAF"/>
    <w:rsid w:val="003028B8"/>
    <w:rsid w:val="00304922"/>
    <w:rsid w:val="0031102F"/>
    <w:rsid w:val="00311B49"/>
    <w:rsid w:val="00313448"/>
    <w:rsid w:val="00314489"/>
    <w:rsid w:val="003207B7"/>
    <w:rsid w:val="003310F9"/>
    <w:rsid w:val="00333704"/>
    <w:rsid w:val="003338A8"/>
    <w:rsid w:val="003348D1"/>
    <w:rsid w:val="00336933"/>
    <w:rsid w:val="00337A57"/>
    <w:rsid w:val="003439E6"/>
    <w:rsid w:val="0034724A"/>
    <w:rsid w:val="00353A21"/>
    <w:rsid w:val="00355803"/>
    <w:rsid w:val="003613F4"/>
    <w:rsid w:val="00361D11"/>
    <w:rsid w:val="00363451"/>
    <w:rsid w:val="003639A0"/>
    <w:rsid w:val="00363ECF"/>
    <w:rsid w:val="0036412C"/>
    <w:rsid w:val="00366946"/>
    <w:rsid w:val="0037402F"/>
    <w:rsid w:val="003740B0"/>
    <w:rsid w:val="003751AA"/>
    <w:rsid w:val="00381982"/>
    <w:rsid w:val="00383754"/>
    <w:rsid w:val="00387DBA"/>
    <w:rsid w:val="003A604B"/>
    <w:rsid w:val="003B191B"/>
    <w:rsid w:val="003B644E"/>
    <w:rsid w:val="003C2AAD"/>
    <w:rsid w:val="003D3510"/>
    <w:rsid w:val="003D35E8"/>
    <w:rsid w:val="003E4E0F"/>
    <w:rsid w:val="003F7A23"/>
    <w:rsid w:val="00404497"/>
    <w:rsid w:val="00407340"/>
    <w:rsid w:val="004076B5"/>
    <w:rsid w:val="00410FFD"/>
    <w:rsid w:val="00415D25"/>
    <w:rsid w:val="004217A2"/>
    <w:rsid w:val="0042378E"/>
    <w:rsid w:val="00425933"/>
    <w:rsid w:val="00427E48"/>
    <w:rsid w:val="00431A23"/>
    <w:rsid w:val="004337A5"/>
    <w:rsid w:val="00451454"/>
    <w:rsid w:val="00455ECE"/>
    <w:rsid w:val="004637F2"/>
    <w:rsid w:val="00463992"/>
    <w:rsid w:val="0047454B"/>
    <w:rsid w:val="004746C9"/>
    <w:rsid w:val="00476AC1"/>
    <w:rsid w:val="00482977"/>
    <w:rsid w:val="0048490D"/>
    <w:rsid w:val="00485E2D"/>
    <w:rsid w:val="00492D31"/>
    <w:rsid w:val="00495B1E"/>
    <w:rsid w:val="004A01E2"/>
    <w:rsid w:val="004A0747"/>
    <w:rsid w:val="004A2B3F"/>
    <w:rsid w:val="004A7A3E"/>
    <w:rsid w:val="004B626A"/>
    <w:rsid w:val="004C572E"/>
    <w:rsid w:val="004D0237"/>
    <w:rsid w:val="004D0EC3"/>
    <w:rsid w:val="004E30AD"/>
    <w:rsid w:val="004E6D0F"/>
    <w:rsid w:val="004F03EF"/>
    <w:rsid w:val="004F659D"/>
    <w:rsid w:val="00500434"/>
    <w:rsid w:val="00501CDF"/>
    <w:rsid w:val="00503C77"/>
    <w:rsid w:val="00504A59"/>
    <w:rsid w:val="00512FC8"/>
    <w:rsid w:val="00521669"/>
    <w:rsid w:val="00525152"/>
    <w:rsid w:val="005279C3"/>
    <w:rsid w:val="005315CD"/>
    <w:rsid w:val="005325A6"/>
    <w:rsid w:val="00561A08"/>
    <w:rsid w:val="00564F9F"/>
    <w:rsid w:val="00570045"/>
    <w:rsid w:val="005721A9"/>
    <w:rsid w:val="00574128"/>
    <w:rsid w:val="00574CA4"/>
    <w:rsid w:val="00577A48"/>
    <w:rsid w:val="00583590"/>
    <w:rsid w:val="00586400"/>
    <w:rsid w:val="00587213"/>
    <w:rsid w:val="00590F09"/>
    <w:rsid w:val="0059285E"/>
    <w:rsid w:val="005B606A"/>
    <w:rsid w:val="005B7BC1"/>
    <w:rsid w:val="005C3BDA"/>
    <w:rsid w:val="005D52D8"/>
    <w:rsid w:val="005E0E7C"/>
    <w:rsid w:val="005E14E7"/>
    <w:rsid w:val="005E2B5C"/>
    <w:rsid w:val="005E3605"/>
    <w:rsid w:val="005F46B9"/>
    <w:rsid w:val="005F4B0D"/>
    <w:rsid w:val="005F6B95"/>
    <w:rsid w:val="0060306C"/>
    <w:rsid w:val="0060503D"/>
    <w:rsid w:val="006114C5"/>
    <w:rsid w:val="0061310B"/>
    <w:rsid w:val="00614954"/>
    <w:rsid w:val="006216B6"/>
    <w:rsid w:val="00622C5F"/>
    <w:rsid w:val="00622ED7"/>
    <w:rsid w:val="006319B2"/>
    <w:rsid w:val="00636D18"/>
    <w:rsid w:val="00641A33"/>
    <w:rsid w:val="0065110B"/>
    <w:rsid w:val="0065681D"/>
    <w:rsid w:val="00661C85"/>
    <w:rsid w:val="00661EC0"/>
    <w:rsid w:val="006639C5"/>
    <w:rsid w:val="0066531B"/>
    <w:rsid w:val="00671C23"/>
    <w:rsid w:val="00674A39"/>
    <w:rsid w:val="00677794"/>
    <w:rsid w:val="0068563C"/>
    <w:rsid w:val="0068790F"/>
    <w:rsid w:val="006909DB"/>
    <w:rsid w:val="006924C0"/>
    <w:rsid w:val="00693758"/>
    <w:rsid w:val="006938C7"/>
    <w:rsid w:val="00696C00"/>
    <w:rsid w:val="006A1C8D"/>
    <w:rsid w:val="006A452C"/>
    <w:rsid w:val="006A4BB2"/>
    <w:rsid w:val="006A5402"/>
    <w:rsid w:val="006A68DD"/>
    <w:rsid w:val="006A723C"/>
    <w:rsid w:val="006A7EC4"/>
    <w:rsid w:val="006B66BD"/>
    <w:rsid w:val="006D3AED"/>
    <w:rsid w:val="006D4523"/>
    <w:rsid w:val="006E6B88"/>
    <w:rsid w:val="00704025"/>
    <w:rsid w:val="00704FA7"/>
    <w:rsid w:val="00705124"/>
    <w:rsid w:val="00705A64"/>
    <w:rsid w:val="007141A5"/>
    <w:rsid w:val="0072539B"/>
    <w:rsid w:val="00725712"/>
    <w:rsid w:val="00727127"/>
    <w:rsid w:val="007343EE"/>
    <w:rsid w:val="00745D45"/>
    <w:rsid w:val="00756197"/>
    <w:rsid w:val="0075723E"/>
    <w:rsid w:val="00770828"/>
    <w:rsid w:val="00775C98"/>
    <w:rsid w:val="00777318"/>
    <w:rsid w:val="007801CD"/>
    <w:rsid w:val="00780775"/>
    <w:rsid w:val="0078144B"/>
    <w:rsid w:val="00783A23"/>
    <w:rsid w:val="0079069F"/>
    <w:rsid w:val="00794A20"/>
    <w:rsid w:val="007A3531"/>
    <w:rsid w:val="007A4EF5"/>
    <w:rsid w:val="007C3BEE"/>
    <w:rsid w:val="007D0B64"/>
    <w:rsid w:val="007E56B2"/>
    <w:rsid w:val="007E6364"/>
    <w:rsid w:val="007E7929"/>
    <w:rsid w:val="007F52A1"/>
    <w:rsid w:val="007F562E"/>
    <w:rsid w:val="007F761F"/>
    <w:rsid w:val="00800AC5"/>
    <w:rsid w:val="00807CCD"/>
    <w:rsid w:val="00810359"/>
    <w:rsid w:val="00811490"/>
    <w:rsid w:val="00811AAF"/>
    <w:rsid w:val="00811DA6"/>
    <w:rsid w:val="00813C92"/>
    <w:rsid w:val="008247B0"/>
    <w:rsid w:val="0083170C"/>
    <w:rsid w:val="00837045"/>
    <w:rsid w:val="00846FB7"/>
    <w:rsid w:val="00862ED0"/>
    <w:rsid w:val="00863109"/>
    <w:rsid w:val="0087071E"/>
    <w:rsid w:val="008764DA"/>
    <w:rsid w:val="0088378D"/>
    <w:rsid w:val="00883BA3"/>
    <w:rsid w:val="00885F58"/>
    <w:rsid w:val="00887862"/>
    <w:rsid w:val="00887FA0"/>
    <w:rsid w:val="008A1AAE"/>
    <w:rsid w:val="008A1B62"/>
    <w:rsid w:val="008B091C"/>
    <w:rsid w:val="008B3769"/>
    <w:rsid w:val="008B3CAA"/>
    <w:rsid w:val="008B400D"/>
    <w:rsid w:val="008B63C1"/>
    <w:rsid w:val="008C1CDC"/>
    <w:rsid w:val="008D5236"/>
    <w:rsid w:val="008D68F2"/>
    <w:rsid w:val="008D71D0"/>
    <w:rsid w:val="008F23AC"/>
    <w:rsid w:val="008F76F8"/>
    <w:rsid w:val="00905717"/>
    <w:rsid w:val="00906779"/>
    <w:rsid w:val="00913750"/>
    <w:rsid w:val="00914E9B"/>
    <w:rsid w:val="00916525"/>
    <w:rsid w:val="009229E6"/>
    <w:rsid w:val="00923449"/>
    <w:rsid w:val="009249AC"/>
    <w:rsid w:val="00936148"/>
    <w:rsid w:val="00937ED1"/>
    <w:rsid w:val="00942786"/>
    <w:rsid w:val="00942D0C"/>
    <w:rsid w:val="0094586B"/>
    <w:rsid w:val="0094681B"/>
    <w:rsid w:val="009619DE"/>
    <w:rsid w:val="009639CA"/>
    <w:rsid w:val="00973396"/>
    <w:rsid w:val="009749AE"/>
    <w:rsid w:val="00981E96"/>
    <w:rsid w:val="00987408"/>
    <w:rsid w:val="00995A56"/>
    <w:rsid w:val="009A258F"/>
    <w:rsid w:val="009B6D0A"/>
    <w:rsid w:val="009C4268"/>
    <w:rsid w:val="009C72A6"/>
    <w:rsid w:val="009D7EB6"/>
    <w:rsid w:val="009E1391"/>
    <w:rsid w:val="009E49F0"/>
    <w:rsid w:val="009F037D"/>
    <w:rsid w:val="009F2670"/>
    <w:rsid w:val="009F26B8"/>
    <w:rsid w:val="009F3E5C"/>
    <w:rsid w:val="009F56AC"/>
    <w:rsid w:val="009F62E6"/>
    <w:rsid w:val="009F6C87"/>
    <w:rsid w:val="00A015EC"/>
    <w:rsid w:val="00A02B5B"/>
    <w:rsid w:val="00A131FA"/>
    <w:rsid w:val="00A14B65"/>
    <w:rsid w:val="00A32065"/>
    <w:rsid w:val="00A3756E"/>
    <w:rsid w:val="00A42E6C"/>
    <w:rsid w:val="00A4397D"/>
    <w:rsid w:val="00A45606"/>
    <w:rsid w:val="00A51D17"/>
    <w:rsid w:val="00A60CF6"/>
    <w:rsid w:val="00A61ADD"/>
    <w:rsid w:val="00A65CBD"/>
    <w:rsid w:val="00A670C0"/>
    <w:rsid w:val="00A83FE1"/>
    <w:rsid w:val="00A8456A"/>
    <w:rsid w:val="00A8745A"/>
    <w:rsid w:val="00A87BAF"/>
    <w:rsid w:val="00A92C61"/>
    <w:rsid w:val="00AB1334"/>
    <w:rsid w:val="00AB20E2"/>
    <w:rsid w:val="00AB4E96"/>
    <w:rsid w:val="00AB503B"/>
    <w:rsid w:val="00AB63BC"/>
    <w:rsid w:val="00AC0D70"/>
    <w:rsid w:val="00AC15F4"/>
    <w:rsid w:val="00AC3621"/>
    <w:rsid w:val="00AD1DC3"/>
    <w:rsid w:val="00AE0364"/>
    <w:rsid w:val="00AF38FB"/>
    <w:rsid w:val="00AF46DB"/>
    <w:rsid w:val="00AF593F"/>
    <w:rsid w:val="00B00BFD"/>
    <w:rsid w:val="00B02EB7"/>
    <w:rsid w:val="00B04C8D"/>
    <w:rsid w:val="00B118D8"/>
    <w:rsid w:val="00B23E13"/>
    <w:rsid w:val="00B253E5"/>
    <w:rsid w:val="00B27F7B"/>
    <w:rsid w:val="00B341CC"/>
    <w:rsid w:val="00B34334"/>
    <w:rsid w:val="00B37F2E"/>
    <w:rsid w:val="00B44585"/>
    <w:rsid w:val="00B477F0"/>
    <w:rsid w:val="00B53F5F"/>
    <w:rsid w:val="00B5747C"/>
    <w:rsid w:val="00B67CD1"/>
    <w:rsid w:val="00B7021D"/>
    <w:rsid w:val="00B76D20"/>
    <w:rsid w:val="00B91848"/>
    <w:rsid w:val="00B9295F"/>
    <w:rsid w:val="00BB2E9C"/>
    <w:rsid w:val="00BB3171"/>
    <w:rsid w:val="00BB6608"/>
    <w:rsid w:val="00BB7706"/>
    <w:rsid w:val="00BC16BC"/>
    <w:rsid w:val="00BC17D9"/>
    <w:rsid w:val="00BC4247"/>
    <w:rsid w:val="00BD1B4D"/>
    <w:rsid w:val="00BE16A7"/>
    <w:rsid w:val="00BF4250"/>
    <w:rsid w:val="00BF4C93"/>
    <w:rsid w:val="00C009A3"/>
    <w:rsid w:val="00C042D0"/>
    <w:rsid w:val="00C04358"/>
    <w:rsid w:val="00C06238"/>
    <w:rsid w:val="00C273E1"/>
    <w:rsid w:val="00C35F57"/>
    <w:rsid w:val="00C3686A"/>
    <w:rsid w:val="00C4465A"/>
    <w:rsid w:val="00C44B78"/>
    <w:rsid w:val="00C46722"/>
    <w:rsid w:val="00C478B4"/>
    <w:rsid w:val="00C56AC7"/>
    <w:rsid w:val="00C571A9"/>
    <w:rsid w:val="00C57877"/>
    <w:rsid w:val="00C64813"/>
    <w:rsid w:val="00C7421D"/>
    <w:rsid w:val="00C85E09"/>
    <w:rsid w:val="00CA38B7"/>
    <w:rsid w:val="00CA70DD"/>
    <w:rsid w:val="00CB4769"/>
    <w:rsid w:val="00CC37A1"/>
    <w:rsid w:val="00CC75D6"/>
    <w:rsid w:val="00CD4B8B"/>
    <w:rsid w:val="00CD5F24"/>
    <w:rsid w:val="00CE0BCD"/>
    <w:rsid w:val="00CE61CD"/>
    <w:rsid w:val="00CF3194"/>
    <w:rsid w:val="00D02D70"/>
    <w:rsid w:val="00D04297"/>
    <w:rsid w:val="00D0742A"/>
    <w:rsid w:val="00D111DE"/>
    <w:rsid w:val="00D116E8"/>
    <w:rsid w:val="00D142FA"/>
    <w:rsid w:val="00D149B4"/>
    <w:rsid w:val="00D35DBF"/>
    <w:rsid w:val="00D37E07"/>
    <w:rsid w:val="00D42F59"/>
    <w:rsid w:val="00D45A41"/>
    <w:rsid w:val="00D51DFB"/>
    <w:rsid w:val="00D54EC7"/>
    <w:rsid w:val="00D607D0"/>
    <w:rsid w:val="00D70851"/>
    <w:rsid w:val="00D71DB4"/>
    <w:rsid w:val="00D74666"/>
    <w:rsid w:val="00D82474"/>
    <w:rsid w:val="00D86746"/>
    <w:rsid w:val="00D9250D"/>
    <w:rsid w:val="00D93CCC"/>
    <w:rsid w:val="00D945FD"/>
    <w:rsid w:val="00D9691E"/>
    <w:rsid w:val="00D97FC7"/>
    <w:rsid w:val="00DB09E3"/>
    <w:rsid w:val="00DB1942"/>
    <w:rsid w:val="00DB40BB"/>
    <w:rsid w:val="00DB7E65"/>
    <w:rsid w:val="00DC160F"/>
    <w:rsid w:val="00DD0995"/>
    <w:rsid w:val="00DD2F59"/>
    <w:rsid w:val="00DD59F6"/>
    <w:rsid w:val="00DD76AD"/>
    <w:rsid w:val="00DE1230"/>
    <w:rsid w:val="00DE2AC0"/>
    <w:rsid w:val="00DF4424"/>
    <w:rsid w:val="00E010CD"/>
    <w:rsid w:val="00E01F1D"/>
    <w:rsid w:val="00E05AA6"/>
    <w:rsid w:val="00E16C65"/>
    <w:rsid w:val="00E17E52"/>
    <w:rsid w:val="00E313C2"/>
    <w:rsid w:val="00E319C9"/>
    <w:rsid w:val="00E324E2"/>
    <w:rsid w:val="00E34131"/>
    <w:rsid w:val="00E51423"/>
    <w:rsid w:val="00E519DC"/>
    <w:rsid w:val="00E539B9"/>
    <w:rsid w:val="00E61959"/>
    <w:rsid w:val="00E760B3"/>
    <w:rsid w:val="00E83C5A"/>
    <w:rsid w:val="00E84875"/>
    <w:rsid w:val="00E85A9F"/>
    <w:rsid w:val="00E90565"/>
    <w:rsid w:val="00E912C1"/>
    <w:rsid w:val="00E95B9B"/>
    <w:rsid w:val="00EA04D3"/>
    <w:rsid w:val="00EA05E8"/>
    <w:rsid w:val="00EB5004"/>
    <w:rsid w:val="00EC6C52"/>
    <w:rsid w:val="00ED3966"/>
    <w:rsid w:val="00ED51E3"/>
    <w:rsid w:val="00ED7ECE"/>
    <w:rsid w:val="00EE7094"/>
    <w:rsid w:val="00EF26DC"/>
    <w:rsid w:val="00EF4B98"/>
    <w:rsid w:val="00EF7097"/>
    <w:rsid w:val="00F0698B"/>
    <w:rsid w:val="00F10378"/>
    <w:rsid w:val="00F20602"/>
    <w:rsid w:val="00F24ADC"/>
    <w:rsid w:val="00F35FA5"/>
    <w:rsid w:val="00F52648"/>
    <w:rsid w:val="00F57096"/>
    <w:rsid w:val="00F66C4A"/>
    <w:rsid w:val="00F67AEF"/>
    <w:rsid w:val="00F76933"/>
    <w:rsid w:val="00F814A2"/>
    <w:rsid w:val="00F87285"/>
    <w:rsid w:val="00F95860"/>
    <w:rsid w:val="00FB2A18"/>
    <w:rsid w:val="00FB3982"/>
    <w:rsid w:val="00FB6AA9"/>
    <w:rsid w:val="00FC00E6"/>
    <w:rsid w:val="00FD327A"/>
    <w:rsid w:val="00FD57A5"/>
    <w:rsid w:val="00FE02F6"/>
    <w:rsid w:val="00FE339B"/>
    <w:rsid w:val="00FE6C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93F"/>
    <w:pPr>
      <w:suppressAutoHyphens/>
      <w:spacing w:after="200" w:line="276" w:lineRule="auto"/>
    </w:pPr>
    <w:rPr>
      <w:rFonts w:ascii="Calibri" w:eastAsia="SimSun" w:hAnsi="Calibri" w:cs="font244"/>
      <w:sz w:val="22"/>
      <w:szCs w:val="22"/>
      <w:lang w:eastAsia="ar-SA"/>
    </w:rPr>
  </w:style>
  <w:style w:type="paragraph" w:styleId="Nagwek1">
    <w:name w:val="heading 1"/>
    <w:basedOn w:val="Normalny"/>
    <w:next w:val="Normalny"/>
    <w:link w:val="Nagwek1Znak"/>
    <w:qFormat/>
    <w:rsid w:val="00693758"/>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nhideWhenUsed/>
    <w:qFormat/>
    <w:rsid w:val="00693758"/>
    <w:pPr>
      <w:keepNext/>
      <w:spacing w:before="240" w:after="60"/>
      <w:outlineLvl w:val="1"/>
    </w:pPr>
    <w:rPr>
      <w:rFonts w:ascii="Cambria" w:eastAsia="Times New Roman" w:hAnsi="Cambria" w:cs="Times New Roman"/>
      <w:b/>
      <w:bCs/>
      <w:i/>
      <w:iCs/>
      <w:sz w:val="28"/>
      <w:szCs w:val="28"/>
    </w:rPr>
  </w:style>
  <w:style w:type="paragraph" w:styleId="Nagwek3">
    <w:name w:val="heading 3"/>
    <w:basedOn w:val="Nagwek10"/>
    <w:next w:val="Tekstpodstawowy"/>
    <w:qFormat/>
    <w:rsid w:val="00AF593F"/>
    <w:pPr>
      <w:numPr>
        <w:ilvl w:val="2"/>
        <w:numId w:val="1"/>
      </w:numPr>
      <w:outlineLvl w:val="2"/>
    </w:pPr>
    <w:rPr>
      <w:rFonts w:ascii="Times New Roman" w:eastAsia="SimSun" w:hAnsi="Times New Roman"/>
      <w:b/>
      <w:bCs/>
    </w:rPr>
  </w:style>
  <w:style w:type="paragraph" w:styleId="Nagwek4">
    <w:name w:val="heading 4"/>
    <w:basedOn w:val="Nagwek10"/>
    <w:next w:val="Tekstpodstawowy"/>
    <w:qFormat/>
    <w:rsid w:val="00AF593F"/>
    <w:pPr>
      <w:numPr>
        <w:ilvl w:val="3"/>
        <w:numId w:val="1"/>
      </w:numPr>
      <w:outlineLvl w:val="3"/>
    </w:pPr>
    <w:rPr>
      <w:rFonts w:ascii="Times New Roman" w:eastAsia="SimSun" w:hAnsi="Times New Roman"/>
      <w:b/>
      <w:bCs/>
      <w:sz w:val="24"/>
      <w:szCs w:val="24"/>
    </w:rPr>
  </w:style>
  <w:style w:type="paragraph" w:styleId="Nagwek5">
    <w:name w:val="heading 5"/>
    <w:basedOn w:val="Normalny"/>
    <w:next w:val="Normalny"/>
    <w:link w:val="Nagwek5Znak"/>
    <w:qFormat/>
    <w:rsid w:val="00F52648"/>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52648"/>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52648"/>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52648"/>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52648"/>
    <w:pPr>
      <w:tabs>
        <w:tab w:val="num" w:pos="1584"/>
      </w:tabs>
      <w:suppressAutoHyphens w:val="0"/>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F593F"/>
    <w:rPr>
      <w:rFonts w:ascii="Arial Narrow" w:hAnsi="Arial Narrow" w:cs="Arial Narrow"/>
      <w:b w:val="0"/>
      <w:i w:val="0"/>
    </w:rPr>
  </w:style>
  <w:style w:type="character" w:customStyle="1" w:styleId="WW8Num1z1">
    <w:name w:val="WW8Num1z1"/>
    <w:rsid w:val="00AF593F"/>
  </w:style>
  <w:style w:type="character" w:customStyle="1" w:styleId="WW8Num1z2">
    <w:name w:val="WW8Num1z2"/>
    <w:rsid w:val="00AF593F"/>
  </w:style>
  <w:style w:type="character" w:customStyle="1" w:styleId="WW8Num1z3">
    <w:name w:val="WW8Num1z3"/>
    <w:rsid w:val="00AF593F"/>
  </w:style>
  <w:style w:type="character" w:customStyle="1" w:styleId="WW8Num1z4">
    <w:name w:val="WW8Num1z4"/>
    <w:rsid w:val="00AF593F"/>
  </w:style>
  <w:style w:type="character" w:customStyle="1" w:styleId="WW8Num1z5">
    <w:name w:val="WW8Num1z5"/>
    <w:rsid w:val="00AF593F"/>
  </w:style>
  <w:style w:type="character" w:customStyle="1" w:styleId="WW8Num1z6">
    <w:name w:val="WW8Num1z6"/>
    <w:rsid w:val="00AF593F"/>
  </w:style>
  <w:style w:type="character" w:customStyle="1" w:styleId="WW8Num1z7">
    <w:name w:val="WW8Num1z7"/>
    <w:rsid w:val="00AF593F"/>
  </w:style>
  <w:style w:type="character" w:customStyle="1" w:styleId="WW8Num1z8">
    <w:name w:val="WW8Num1z8"/>
    <w:rsid w:val="00AF593F"/>
  </w:style>
  <w:style w:type="character" w:customStyle="1" w:styleId="WW8Num2z0">
    <w:name w:val="WW8Num2z0"/>
    <w:rsid w:val="00AF593F"/>
    <w:rPr>
      <w:rFonts w:cs="Arial Narrow"/>
      <w:caps w:val="0"/>
      <w:smallCaps w:val="0"/>
    </w:rPr>
  </w:style>
  <w:style w:type="character" w:customStyle="1" w:styleId="WW8Num2z1">
    <w:name w:val="WW8Num2z1"/>
    <w:rsid w:val="00AF593F"/>
  </w:style>
  <w:style w:type="character" w:customStyle="1" w:styleId="WW8Num2z2">
    <w:name w:val="WW8Num2z2"/>
    <w:rsid w:val="00AF593F"/>
  </w:style>
  <w:style w:type="character" w:customStyle="1" w:styleId="WW8Num2z3">
    <w:name w:val="WW8Num2z3"/>
    <w:rsid w:val="00AF593F"/>
  </w:style>
  <w:style w:type="character" w:customStyle="1" w:styleId="WW8Num2z4">
    <w:name w:val="WW8Num2z4"/>
    <w:rsid w:val="00AF593F"/>
  </w:style>
  <w:style w:type="character" w:customStyle="1" w:styleId="WW8Num2z5">
    <w:name w:val="WW8Num2z5"/>
    <w:rsid w:val="00AF593F"/>
  </w:style>
  <w:style w:type="character" w:customStyle="1" w:styleId="WW8Num2z6">
    <w:name w:val="WW8Num2z6"/>
    <w:rsid w:val="00AF593F"/>
  </w:style>
  <w:style w:type="character" w:customStyle="1" w:styleId="WW8Num2z7">
    <w:name w:val="WW8Num2z7"/>
    <w:rsid w:val="00AF593F"/>
  </w:style>
  <w:style w:type="character" w:customStyle="1" w:styleId="WW8Num2z8">
    <w:name w:val="WW8Num2z8"/>
    <w:rsid w:val="00AF593F"/>
  </w:style>
  <w:style w:type="character" w:customStyle="1" w:styleId="WW8Num3z0">
    <w:name w:val="WW8Num3z0"/>
    <w:rsid w:val="00AF593F"/>
  </w:style>
  <w:style w:type="character" w:customStyle="1" w:styleId="WW8Num3z1">
    <w:name w:val="WW8Num3z1"/>
    <w:rsid w:val="00AF593F"/>
  </w:style>
  <w:style w:type="character" w:customStyle="1" w:styleId="WW8Num3z2">
    <w:name w:val="WW8Num3z2"/>
    <w:rsid w:val="00AF593F"/>
  </w:style>
  <w:style w:type="character" w:customStyle="1" w:styleId="WW8Num3z3">
    <w:name w:val="WW8Num3z3"/>
    <w:rsid w:val="00AF593F"/>
  </w:style>
  <w:style w:type="character" w:customStyle="1" w:styleId="WW8Num3z4">
    <w:name w:val="WW8Num3z4"/>
    <w:rsid w:val="00AF593F"/>
  </w:style>
  <w:style w:type="character" w:customStyle="1" w:styleId="WW8Num3z5">
    <w:name w:val="WW8Num3z5"/>
    <w:rsid w:val="00AF593F"/>
  </w:style>
  <w:style w:type="character" w:customStyle="1" w:styleId="WW8Num3z6">
    <w:name w:val="WW8Num3z6"/>
    <w:rsid w:val="00AF593F"/>
  </w:style>
  <w:style w:type="character" w:customStyle="1" w:styleId="WW8Num3z7">
    <w:name w:val="WW8Num3z7"/>
    <w:rsid w:val="00AF593F"/>
  </w:style>
  <w:style w:type="character" w:customStyle="1" w:styleId="WW8Num3z8">
    <w:name w:val="WW8Num3z8"/>
    <w:rsid w:val="00AF593F"/>
  </w:style>
  <w:style w:type="character" w:customStyle="1" w:styleId="WW8Num4z0">
    <w:name w:val="WW8Num4z0"/>
    <w:rsid w:val="00AF593F"/>
  </w:style>
  <w:style w:type="character" w:customStyle="1" w:styleId="WW8Num4z1">
    <w:name w:val="WW8Num4z1"/>
    <w:rsid w:val="00AF593F"/>
  </w:style>
  <w:style w:type="character" w:customStyle="1" w:styleId="WW8Num4z2">
    <w:name w:val="WW8Num4z2"/>
    <w:rsid w:val="00AF593F"/>
  </w:style>
  <w:style w:type="character" w:customStyle="1" w:styleId="WW8Num4z3">
    <w:name w:val="WW8Num4z3"/>
    <w:rsid w:val="00AF593F"/>
  </w:style>
  <w:style w:type="character" w:customStyle="1" w:styleId="WW8Num4z4">
    <w:name w:val="WW8Num4z4"/>
    <w:rsid w:val="00AF593F"/>
  </w:style>
  <w:style w:type="character" w:customStyle="1" w:styleId="WW8Num4z5">
    <w:name w:val="WW8Num4z5"/>
    <w:rsid w:val="00AF593F"/>
  </w:style>
  <w:style w:type="character" w:customStyle="1" w:styleId="WW8Num4z6">
    <w:name w:val="WW8Num4z6"/>
    <w:rsid w:val="00AF593F"/>
  </w:style>
  <w:style w:type="character" w:customStyle="1" w:styleId="WW8Num4z7">
    <w:name w:val="WW8Num4z7"/>
    <w:rsid w:val="00AF593F"/>
  </w:style>
  <w:style w:type="character" w:customStyle="1" w:styleId="WW8Num4z8">
    <w:name w:val="WW8Num4z8"/>
    <w:rsid w:val="00AF593F"/>
  </w:style>
  <w:style w:type="character" w:customStyle="1" w:styleId="WW8Num5z0">
    <w:name w:val="WW8Num5z0"/>
    <w:rsid w:val="00AF593F"/>
  </w:style>
  <w:style w:type="character" w:customStyle="1" w:styleId="WW8Num5z1">
    <w:name w:val="WW8Num5z1"/>
    <w:rsid w:val="00AF593F"/>
  </w:style>
  <w:style w:type="character" w:customStyle="1" w:styleId="WW8Num5z2">
    <w:name w:val="WW8Num5z2"/>
    <w:rsid w:val="00AF593F"/>
  </w:style>
  <w:style w:type="character" w:customStyle="1" w:styleId="WW8Num5z3">
    <w:name w:val="WW8Num5z3"/>
    <w:rsid w:val="00AF593F"/>
  </w:style>
  <w:style w:type="character" w:customStyle="1" w:styleId="WW8Num5z4">
    <w:name w:val="WW8Num5z4"/>
    <w:rsid w:val="00AF593F"/>
  </w:style>
  <w:style w:type="character" w:customStyle="1" w:styleId="WW8Num5z5">
    <w:name w:val="WW8Num5z5"/>
    <w:rsid w:val="00AF593F"/>
  </w:style>
  <w:style w:type="character" w:customStyle="1" w:styleId="WW8Num5z6">
    <w:name w:val="WW8Num5z6"/>
    <w:rsid w:val="00AF593F"/>
  </w:style>
  <w:style w:type="character" w:customStyle="1" w:styleId="WW8Num5z7">
    <w:name w:val="WW8Num5z7"/>
    <w:rsid w:val="00AF593F"/>
  </w:style>
  <w:style w:type="character" w:customStyle="1" w:styleId="WW8Num5z8">
    <w:name w:val="WW8Num5z8"/>
    <w:rsid w:val="00AF593F"/>
  </w:style>
  <w:style w:type="character" w:customStyle="1" w:styleId="WW8Num6z0">
    <w:name w:val="WW8Num6z0"/>
    <w:rsid w:val="00AF593F"/>
    <w:rPr>
      <w:b w:val="0"/>
      <w:i w:val="0"/>
    </w:rPr>
  </w:style>
  <w:style w:type="character" w:customStyle="1" w:styleId="WW8Num6z1">
    <w:name w:val="WW8Num6z1"/>
    <w:rsid w:val="00AF593F"/>
  </w:style>
  <w:style w:type="character" w:customStyle="1" w:styleId="WW8Num6z2">
    <w:name w:val="WW8Num6z2"/>
    <w:rsid w:val="00AF593F"/>
  </w:style>
  <w:style w:type="character" w:customStyle="1" w:styleId="WW8Num6z3">
    <w:name w:val="WW8Num6z3"/>
    <w:rsid w:val="00AF593F"/>
  </w:style>
  <w:style w:type="character" w:customStyle="1" w:styleId="WW8Num6z4">
    <w:name w:val="WW8Num6z4"/>
    <w:rsid w:val="00AF593F"/>
  </w:style>
  <w:style w:type="character" w:customStyle="1" w:styleId="WW8Num6z5">
    <w:name w:val="WW8Num6z5"/>
    <w:rsid w:val="00AF593F"/>
  </w:style>
  <w:style w:type="character" w:customStyle="1" w:styleId="WW8Num6z6">
    <w:name w:val="WW8Num6z6"/>
    <w:rsid w:val="00AF593F"/>
  </w:style>
  <w:style w:type="character" w:customStyle="1" w:styleId="WW8Num6z7">
    <w:name w:val="WW8Num6z7"/>
    <w:rsid w:val="00AF593F"/>
  </w:style>
  <w:style w:type="character" w:customStyle="1" w:styleId="WW8Num6z8">
    <w:name w:val="WW8Num6z8"/>
    <w:rsid w:val="00AF593F"/>
  </w:style>
  <w:style w:type="character" w:customStyle="1" w:styleId="WW8Num7z0">
    <w:name w:val="WW8Num7z0"/>
    <w:rsid w:val="00AF593F"/>
    <w:rPr>
      <w:rFonts w:cs="Century Gothic"/>
      <w:b w:val="0"/>
      <w:i w:val="0"/>
    </w:rPr>
  </w:style>
  <w:style w:type="character" w:customStyle="1" w:styleId="WW8Num7z1">
    <w:name w:val="WW8Num7z1"/>
    <w:rsid w:val="00AF593F"/>
  </w:style>
  <w:style w:type="character" w:customStyle="1" w:styleId="WW8Num7z2">
    <w:name w:val="WW8Num7z2"/>
    <w:rsid w:val="00AF593F"/>
  </w:style>
  <w:style w:type="character" w:customStyle="1" w:styleId="WW8Num7z3">
    <w:name w:val="WW8Num7z3"/>
    <w:rsid w:val="00AF593F"/>
  </w:style>
  <w:style w:type="character" w:customStyle="1" w:styleId="WW8Num7z4">
    <w:name w:val="WW8Num7z4"/>
    <w:rsid w:val="00AF593F"/>
  </w:style>
  <w:style w:type="character" w:customStyle="1" w:styleId="WW8Num7z5">
    <w:name w:val="WW8Num7z5"/>
    <w:rsid w:val="00AF593F"/>
  </w:style>
  <w:style w:type="character" w:customStyle="1" w:styleId="WW8Num7z6">
    <w:name w:val="WW8Num7z6"/>
    <w:rsid w:val="00AF593F"/>
  </w:style>
  <w:style w:type="character" w:customStyle="1" w:styleId="WW8Num7z7">
    <w:name w:val="WW8Num7z7"/>
    <w:rsid w:val="00AF593F"/>
  </w:style>
  <w:style w:type="character" w:customStyle="1" w:styleId="WW8Num7z8">
    <w:name w:val="WW8Num7z8"/>
    <w:rsid w:val="00AF593F"/>
  </w:style>
  <w:style w:type="character" w:customStyle="1" w:styleId="WW8Num8z0">
    <w:name w:val="WW8Num8z0"/>
    <w:rsid w:val="00AF593F"/>
    <w:rPr>
      <w:rFonts w:ascii="Arial Narrow" w:hAnsi="Arial Narrow" w:cs="Arial Narrow"/>
    </w:rPr>
  </w:style>
  <w:style w:type="character" w:customStyle="1" w:styleId="WW8Num8z1">
    <w:name w:val="WW8Num8z1"/>
    <w:rsid w:val="00AF593F"/>
  </w:style>
  <w:style w:type="character" w:customStyle="1" w:styleId="WW8Num8z2">
    <w:name w:val="WW8Num8z2"/>
    <w:rsid w:val="00AF593F"/>
  </w:style>
  <w:style w:type="character" w:customStyle="1" w:styleId="WW8Num8z3">
    <w:name w:val="WW8Num8z3"/>
    <w:rsid w:val="00AF593F"/>
  </w:style>
  <w:style w:type="character" w:customStyle="1" w:styleId="WW8Num8z4">
    <w:name w:val="WW8Num8z4"/>
    <w:rsid w:val="00AF593F"/>
  </w:style>
  <w:style w:type="character" w:customStyle="1" w:styleId="WW8Num8z5">
    <w:name w:val="WW8Num8z5"/>
    <w:rsid w:val="00AF593F"/>
  </w:style>
  <w:style w:type="character" w:customStyle="1" w:styleId="WW8Num8z6">
    <w:name w:val="WW8Num8z6"/>
    <w:rsid w:val="00AF593F"/>
  </w:style>
  <w:style w:type="character" w:customStyle="1" w:styleId="WW8Num8z7">
    <w:name w:val="WW8Num8z7"/>
    <w:rsid w:val="00AF593F"/>
  </w:style>
  <w:style w:type="character" w:customStyle="1" w:styleId="WW8Num8z8">
    <w:name w:val="WW8Num8z8"/>
    <w:rsid w:val="00AF593F"/>
  </w:style>
  <w:style w:type="character" w:customStyle="1" w:styleId="WW8Num9z0">
    <w:name w:val="WW8Num9z0"/>
    <w:rsid w:val="00AF593F"/>
    <w:rPr>
      <w:rFonts w:cs="Arial Narrow"/>
    </w:rPr>
  </w:style>
  <w:style w:type="character" w:customStyle="1" w:styleId="WW8Num9z1">
    <w:name w:val="WW8Num9z1"/>
    <w:rsid w:val="00AF593F"/>
  </w:style>
  <w:style w:type="character" w:customStyle="1" w:styleId="WW8Num9z2">
    <w:name w:val="WW8Num9z2"/>
    <w:rsid w:val="00AF593F"/>
  </w:style>
  <w:style w:type="character" w:customStyle="1" w:styleId="WW8Num9z3">
    <w:name w:val="WW8Num9z3"/>
    <w:rsid w:val="00AF593F"/>
  </w:style>
  <w:style w:type="character" w:customStyle="1" w:styleId="WW8Num9z4">
    <w:name w:val="WW8Num9z4"/>
    <w:rsid w:val="00AF593F"/>
  </w:style>
  <w:style w:type="character" w:customStyle="1" w:styleId="WW8Num9z5">
    <w:name w:val="WW8Num9z5"/>
    <w:rsid w:val="00AF593F"/>
  </w:style>
  <w:style w:type="character" w:customStyle="1" w:styleId="WW8Num9z6">
    <w:name w:val="WW8Num9z6"/>
    <w:rsid w:val="00AF593F"/>
  </w:style>
  <w:style w:type="character" w:customStyle="1" w:styleId="WW8Num9z7">
    <w:name w:val="WW8Num9z7"/>
    <w:rsid w:val="00AF593F"/>
  </w:style>
  <w:style w:type="character" w:customStyle="1" w:styleId="WW8Num9z8">
    <w:name w:val="WW8Num9z8"/>
    <w:rsid w:val="00AF593F"/>
  </w:style>
  <w:style w:type="character" w:customStyle="1" w:styleId="WW8Num10z0">
    <w:name w:val="WW8Num10z0"/>
    <w:rsid w:val="00AF593F"/>
    <w:rPr>
      <w:rFonts w:cs="Century Gothic"/>
      <w:b w:val="0"/>
    </w:rPr>
  </w:style>
  <w:style w:type="character" w:customStyle="1" w:styleId="WW8Num10z1">
    <w:name w:val="WW8Num10z1"/>
    <w:rsid w:val="00AF593F"/>
  </w:style>
  <w:style w:type="character" w:customStyle="1" w:styleId="WW8Num10z2">
    <w:name w:val="WW8Num10z2"/>
    <w:rsid w:val="00AF593F"/>
  </w:style>
  <w:style w:type="character" w:customStyle="1" w:styleId="WW8Num10z3">
    <w:name w:val="WW8Num10z3"/>
    <w:rsid w:val="00AF593F"/>
  </w:style>
  <w:style w:type="character" w:customStyle="1" w:styleId="WW8Num10z4">
    <w:name w:val="WW8Num10z4"/>
    <w:rsid w:val="00AF593F"/>
  </w:style>
  <w:style w:type="character" w:customStyle="1" w:styleId="WW8Num10z5">
    <w:name w:val="WW8Num10z5"/>
    <w:rsid w:val="00AF593F"/>
  </w:style>
  <w:style w:type="character" w:customStyle="1" w:styleId="WW8Num10z6">
    <w:name w:val="WW8Num10z6"/>
    <w:rsid w:val="00AF593F"/>
  </w:style>
  <w:style w:type="character" w:customStyle="1" w:styleId="WW8Num10z7">
    <w:name w:val="WW8Num10z7"/>
    <w:rsid w:val="00AF593F"/>
  </w:style>
  <w:style w:type="character" w:customStyle="1" w:styleId="WW8Num10z8">
    <w:name w:val="WW8Num10z8"/>
    <w:rsid w:val="00AF593F"/>
  </w:style>
  <w:style w:type="character" w:customStyle="1" w:styleId="WW8Num11z0">
    <w:name w:val="WW8Num11z0"/>
    <w:rsid w:val="00AF593F"/>
    <w:rPr>
      <w:rFonts w:cs="Arial Narrow"/>
      <w:b w:val="0"/>
    </w:rPr>
  </w:style>
  <w:style w:type="character" w:customStyle="1" w:styleId="WW8Num11z1">
    <w:name w:val="WW8Num11z1"/>
    <w:rsid w:val="00AF593F"/>
  </w:style>
  <w:style w:type="character" w:customStyle="1" w:styleId="WW8Num11z2">
    <w:name w:val="WW8Num11z2"/>
    <w:rsid w:val="00AF593F"/>
  </w:style>
  <w:style w:type="character" w:customStyle="1" w:styleId="WW8Num11z3">
    <w:name w:val="WW8Num11z3"/>
    <w:rsid w:val="00AF593F"/>
  </w:style>
  <w:style w:type="character" w:customStyle="1" w:styleId="WW8Num11z4">
    <w:name w:val="WW8Num11z4"/>
    <w:rsid w:val="00AF593F"/>
  </w:style>
  <w:style w:type="character" w:customStyle="1" w:styleId="WW8Num11z5">
    <w:name w:val="WW8Num11z5"/>
    <w:rsid w:val="00AF593F"/>
  </w:style>
  <w:style w:type="character" w:customStyle="1" w:styleId="WW8Num11z6">
    <w:name w:val="WW8Num11z6"/>
    <w:rsid w:val="00AF593F"/>
  </w:style>
  <w:style w:type="character" w:customStyle="1" w:styleId="WW8Num11z7">
    <w:name w:val="WW8Num11z7"/>
    <w:rsid w:val="00AF593F"/>
  </w:style>
  <w:style w:type="character" w:customStyle="1" w:styleId="WW8Num11z8">
    <w:name w:val="WW8Num11z8"/>
    <w:rsid w:val="00AF593F"/>
  </w:style>
  <w:style w:type="character" w:customStyle="1" w:styleId="WW8Num12z0">
    <w:name w:val="WW8Num12z0"/>
    <w:rsid w:val="00AF593F"/>
    <w:rPr>
      <w:rFonts w:ascii="Arial Narrow" w:hAnsi="Arial Narrow" w:cs="Arial Narrow"/>
      <w:sz w:val="20"/>
      <w:szCs w:val="20"/>
    </w:rPr>
  </w:style>
  <w:style w:type="character" w:customStyle="1" w:styleId="WW8Num12z1">
    <w:name w:val="WW8Num12z1"/>
    <w:rsid w:val="00AF593F"/>
  </w:style>
  <w:style w:type="character" w:customStyle="1" w:styleId="WW8Num12z2">
    <w:name w:val="WW8Num12z2"/>
    <w:rsid w:val="00AF593F"/>
  </w:style>
  <w:style w:type="character" w:customStyle="1" w:styleId="WW8Num12z3">
    <w:name w:val="WW8Num12z3"/>
    <w:rsid w:val="00AF593F"/>
  </w:style>
  <w:style w:type="character" w:customStyle="1" w:styleId="WW8Num12z4">
    <w:name w:val="WW8Num12z4"/>
    <w:rsid w:val="00AF593F"/>
  </w:style>
  <w:style w:type="character" w:customStyle="1" w:styleId="WW8Num12z5">
    <w:name w:val="WW8Num12z5"/>
    <w:rsid w:val="00AF593F"/>
  </w:style>
  <w:style w:type="character" w:customStyle="1" w:styleId="WW8Num12z6">
    <w:name w:val="WW8Num12z6"/>
    <w:rsid w:val="00AF593F"/>
  </w:style>
  <w:style w:type="character" w:customStyle="1" w:styleId="WW8Num12z7">
    <w:name w:val="WW8Num12z7"/>
    <w:rsid w:val="00AF593F"/>
  </w:style>
  <w:style w:type="character" w:customStyle="1" w:styleId="WW8Num12z8">
    <w:name w:val="WW8Num12z8"/>
    <w:rsid w:val="00AF593F"/>
  </w:style>
  <w:style w:type="character" w:customStyle="1" w:styleId="WW8Num13z0">
    <w:name w:val="WW8Num13z0"/>
    <w:rsid w:val="00AF593F"/>
    <w:rPr>
      <w:rFonts w:cs="Arial Narrow"/>
    </w:rPr>
  </w:style>
  <w:style w:type="character" w:customStyle="1" w:styleId="WW8Num13z1">
    <w:name w:val="WW8Num13z1"/>
    <w:rsid w:val="00AF593F"/>
  </w:style>
  <w:style w:type="character" w:customStyle="1" w:styleId="WW8Num13z2">
    <w:name w:val="WW8Num13z2"/>
    <w:rsid w:val="00AF593F"/>
  </w:style>
  <w:style w:type="character" w:customStyle="1" w:styleId="WW8Num13z3">
    <w:name w:val="WW8Num13z3"/>
    <w:rsid w:val="00AF593F"/>
  </w:style>
  <w:style w:type="character" w:customStyle="1" w:styleId="WW8Num13z4">
    <w:name w:val="WW8Num13z4"/>
    <w:rsid w:val="00AF593F"/>
  </w:style>
  <w:style w:type="character" w:customStyle="1" w:styleId="WW8Num13z5">
    <w:name w:val="WW8Num13z5"/>
    <w:rsid w:val="00AF593F"/>
  </w:style>
  <w:style w:type="character" w:customStyle="1" w:styleId="WW8Num13z6">
    <w:name w:val="WW8Num13z6"/>
    <w:rsid w:val="00AF593F"/>
  </w:style>
  <w:style w:type="character" w:customStyle="1" w:styleId="WW8Num13z7">
    <w:name w:val="WW8Num13z7"/>
    <w:rsid w:val="00AF593F"/>
  </w:style>
  <w:style w:type="character" w:customStyle="1" w:styleId="WW8Num13z8">
    <w:name w:val="WW8Num13z8"/>
    <w:rsid w:val="00AF593F"/>
  </w:style>
  <w:style w:type="character" w:customStyle="1" w:styleId="WW8Num14z0">
    <w:name w:val="WW8Num14z0"/>
    <w:rsid w:val="00AF593F"/>
  </w:style>
  <w:style w:type="character" w:customStyle="1" w:styleId="WW8Num14z1">
    <w:name w:val="WW8Num14z1"/>
    <w:rsid w:val="00AF593F"/>
  </w:style>
  <w:style w:type="character" w:customStyle="1" w:styleId="WW8Num14z2">
    <w:name w:val="WW8Num14z2"/>
    <w:rsid w:val="00AF593F"/>
  </w:style>
  <w:style w:type="character" w:customStyle="1" w:styleId="WW8Num14z3">
    <w:name w:val="WW8Num14z3"/>
    <w:rsid w:val="00AF593F"/>
  </w:style>
  <w:style w:type="character" w:customStyle="1" w:styleId="WW8Num14z4">
    <w:name w:val="WW8Num14z4"/>
    <w:rsid w:val="00AF593F"/>
  </w:style>
  <w:style w:type="character" w:customStyle="1" w:styleId="WW8Num14z5">
    <w:name w:val="WW8Num14z5"/>
    <w:rsid w:val="00AF593F"/>
  </w:style>
  <w:style w:type="character" w:customStyle="1" w:styleId="WW8Num14z6">
    <w:name w:val="WW8Num14z6"/>
    <w:rsid w:val="00AF593F"/>
  </w:style>
  <w:style w:type="character" w:customStyle="1" w:styleId="WW8Num14z7">
    <w:name w:val="WW8Num14z7"/>
    <w:rsid w:val="00AF593F"/>
  </w:style>
  <w:style w:type="character" w:customStyle="1" w:styleId="WW8Num14z8">
    <w:name w:val="WW8Num14z8"/>
    <w:rsid w:val="00AF593F"/>
  </w:style>
  <w:style w:type="character" w:customStyle="1" w:styleId="WW8Num15z0">
    <w:name w:val="WW8Num15z0"/>
    <w:rsid w:val="00AF593F"/>
    <w:rPr>
      <w:rFonts w:cs="Times New Roman"/>
    </w:rPr>
  </w:style>
  <w:style w:type="character" w:customStyle="1" w:styleId="WW8Num15z1">
    <w:name w:val="WW8Num15z1"/>
    <w:rsid w:val="00AF593F"/>
  </w:style>
  <w:style w:type="character" w:customStyle="1" w:styleId="WW8Num15z2">
    <w:name w:val="WW8Num15z2"/>
    <w:rsid w:val="00AF593F"/>
  </w:style>
  <w:style w:type="character" w:customStyle="1" w:styleId="WW8Num15z3">
    <w:name w:val="WW8Num15z3"/>
    <w:rsid w:val="00AF593F"/>
  </w:style>
  <w:style w:type="character" w:customStyle="1" w:styleId="WW8Num15z4">
    <w:name w:val="WW8Num15z4"/>
    <w:rsid w:val="00AF593F"/>
  </w:style>
  <w:style w:type="character" w:customStyle="1" w:styleId="WW8Num15z5">
    <w:name w:val="WW8Num15z5"/>
    <w:rsid w:val="00AF593F"/>
  </w:style>
  <w:style w:type="character" w:customStyle="1" w:styleId="WW8Num15z6">
    <w:name w:val="WW8Num15z6"/>
    <w:rsid w:val="00AF593F"/>
  </w:style>
  <w:style w:type="character" w:customStyle="1" w:styleId="WW8Num15z7">
    <w:name w:val="WW8Num15z7"/>
    <w:rsid w:val="00AF593F"/>
  </w:style>
  <w:style w:type="character" w:customStyle="1" w:styleId="WW8Num15z8">
    <w:name w:val="WW8Num15z8"/>
    <w:rsid w:val="00AF593F"/>
  </w:style>
  <w:style w:type="character" w:customStyle="1" w:styleId="WW8Num16z0">
    <w:name w:val="WW8Num16z0"/>
    <w:rsid w:val="00AF593F"/>
    <w:rPr>
      <w:rFonts w:cs="Arial"/>
      <w:caps w:val="0"/>
      <w:smallCaps w:val="0"/>
    </w:rPr>
  </w:style>
  <w:style w:type="character" w:customStyle="1" w:styleId="WW8Num16z1">
    <w:name w:val="WW8Num16z1"/>
    <w:rsid w:val="00AF593F"/>
  </w:style>
  <w:style w:type="character" w:customStyle="1" w:styleId="WW8Num16z2">
    <w:name w:val="WW8Num16z2"/>
    <w:rsid w:val="00AF593F"/>
  </w:style>
  <w:style w:type="character" w:customStyle="1" w:styleId="WW8Num16z3">
    <w:name w:val="WW8Num16z3"/>
    <w:rsid w:val="00AF593F"/>
  </w:style>
  <w:style w:type="character" w:customStyle="1" w:styleId="WW8Num16z4">
    <w:name w:val="WW8Num16z4"/>
    <w:rsid w:val="00AF593F"/>
  </w:style>
  <w:style w:type="character" w:customStyle="1" w:styleId="WW8Num16z5">
    <w:name w:val="WW8Num16z5"/>
    <w:rsid w:val="00AF593F"/>
  </w:style>
  <w:style w:type="character" w:customStyle="1" w:styleId="WW8Num16z6">
    <w:name w:val="WW8Num16z6"/>
    <w:rsid w:val="00AF593F"/>
  </w:style>
  <w:style w:type="character" w:customStyle="1" w:styleId="WW8Num16z7">
    <w:name w:val="WW8Num16z7"/>
    <w:rsid w:val="00AF593F"/>
  </w:style>
  <w:style w:type="character" w:customStyle="1" w:styleId="WW8Num16z8">
    <w:name w:val="WW8Num16z8"/>
    <w:rsid w:val="00AF593F"/>
  </w:style>
  <w:style w:type="character" w:customStyle="1" w:styleId="WW8Num17z0">
    <w:name w:val="WW8Num17z0"/>
    <w:rsid w:val="00AF593F"/>
  </w:style>
  <w:style w:type="character" w:customStyle="1" w:styleId="WW8Num17z1">
    <w:name w:val="WW8Num17z1"/>
    <w:rsid w:val="00AF593F"/>
  </w:style>
  <w:style w:type="character" w:customStyle="1" w:styleId="WW8Num17z2">
    <w:name w:val="WW8Num17z2"/>
    <w:rsid w:val="00AF593F"/>
  </w:style>
  <w:style w:type="character" w:customStyle="1" w:styleId="WW8Num17z3">
    <w:name w:val="WW8Num17z3"/>
    <w:rsid w:val="00AF593F"/>
  </w:style>
  <w:style w:type="character" w:customStyle="1" w:styleId="WW8Num17z4">
    <w:name w:val="WW8Num17z4"/>
    <w:rsid w:val="00AF593F"/>
  </w:style>
  <w:style w:type="character" w:customStyle="1" w:styleId="WW8Num17z5">
    <w:name w:val="WW8Num17z5"/>
    <w:rsid w:val="00AF593F"/>
  </w:style>
  <w:style w:type="character" w:customStyle="1" w:styleId="WW8Num17z6">
    <w:name w:val="WW8Num17z6"/>
    <w:rsid w:val="00AF593F"/>
  </w:style>
  <w:style w:type="character" w:customStyle="1" w:styleId="WW8Num17z7">
    <w:name w:val="WW8Num17z7"/>
    <w:rsid w:val="00AF593F"/>
  </w:style>
  <w:style w:type="character" w:customStyle="1" w:styleId="WW8Num17z8">
    <w:name w:val="WW8Num17z8"/>
    <w:rsid w:val="00AF593F"/>
  </w:style>
  <w:style w:type="character" w:customStyle="1" w:styleId="WW8Num18z0">
    <w:name w:val="WW8Num18z0"/>
    <w:rsid w:val="00AF593F"/>
  </w:style>
  <w:style w:type="character" w:customStyle="1" w:styleId="WW8Num18z1">
    <w:name w:val="WW8Num18z1"/>
    <w:rsid w:val="00AF593F"/>
  </w:style>
  <w:style w:type="character" w:customStyle="1" w:styleId="WW8Num18z2">
    <w:name w:val="WW8Num18z2"/>
    <w:rsid w:val="00AF593F"/>
  </w:style>
  <w:style w:type="character" w:customStyle="1" w:styleId="WW8Num18z3">
    <w:name w:val="WW8Num18z3"/>
    <w:rsid w:val="00AF593F"/>
  </w:style>
  <w:style w:type="character" w:customStyle="1" w:styleId="WW8Num18z4">
    <w:name w:val="WW8Num18z4"/>
    <w:rsid w:val="00AF593F"/>
  </w:style>
  <w:style w:type="character" w:customStyle="1" w:styleId="WW8Num18z5">
    <w:name w:val="WW8Num18z5"/>
    <w:rsid w:val="00AF593F"/>
  </w:style>
  <w:style w:type="character" w:customStyle="1" w:styleId="WW8Num18z6">
    <w:name w:val="WW8Num18z6"/>
    <w:rsid w:val="00AF593F"/>
  </w:style>
  <w:style w:type="character" w:customStyle="1" w:styleId="WW8Num18z7">
    <w:name w:val="WW8Num18z7"/>
    <w:rsid w:val="00AF593F"/>
  </w:style>
  <w:style w:type="character" w:customStyle="1" w:styleId="WW8Num18z8">
    <w:name w:val="WW8Num18z8"/>
    <w:rsid w:val="00AF593F"/>
  </w:style>
  <w:style w:type="character" w:customStyle="1" w:styleId="WW8Num19z0">
    <w:name w:val="WW8Num19z0"/>
    <w:rsid w:val="00AF593F"/>
  </w:style>
  <w:style w:type="character" w:customStyle="1" w:styleId="WW8Num19z1">
    <w:name w:val="WW8Num19z1"/>
    <w:rsid w:val="00AF593F"/>
  </w:style>
  <w:style w:type="character" w:customStyle="1" w:styleId="WW8Num19z2">
    <w:name w:val="WW8Num19z2"/>
    <w:rsid w:val="00AF593F"/>
  </w:style>
  <w:style w:type="character" w:customStyle="1" w:styleId="WW8Num19z3">
    <w:name w:val="WW8Num19z3"/>
    <w:rsid w:val="00AF593F"/>
  </w:style>
  <w:style w:type="character" w:customStyle="1" w:styleId="WW8Num19z4">
    <w:name w:val="WW8Num19z4"/>
    <w:rsid w:val="00AF593F"/>
  </w:style>
  <w:style w:type="character" w:customStyle="1" w:styleId="WW8Num19z5">
    <w:name w:val="WW8Num19z5"/>
    <w:rsid w:val="00AF593F"/>
  </w:style>
  <w:style w:type="character" w:customStyle="1" w:styleId="WW8Num19z6">
    <w:name w:val="WW8Num19z6"/>
    <w:rsid w:val="00AF593F"/>
  </w:style>
  <w:style w:type="character" w:customStyle="1" w:styleId="WW8Num19z7">
    <w:name w:val="WW8Num19z7"/>
    <w:rsid w:val="00AF593F"/>
  </w:style>
  <w:style w:type="character" w:customStyle="1" w:styleId="WW8Num19z8">
    <w:name w:val="WW8Num19z8"/>
    <w:rsid w:val="00AF593F"/>
  </w:style>
  <w:style w:type="character" w:customStyle="1" w:styleId="WW8Num20z0">
    <w:name w:val="WW8Num20z0"/>
    <w:rsid w:val="00AF593F"/>
  </w:style>
  <w:style w:type="character" w:customStyle="1" w:styleId="WW8Num20z1">
    <w:name w:val="WW8Num20z1"/>
    <w:rsid w:val="00AF593F"/>
  </w:style>
  <w:style w:type="character" w:customStyle="1" w:styleId="WW8Num20z2">
    <w:name w:val="WW8Num20z2"/>
    <w:rsid w:val="00AF593F"/>
  </w:style>
  <w:style w:type="character" w:customStyle="1" w:styleId="WW8Num20z3">
    <w:name w:val="WW8Num20z3"/>
    <w:rsid w:val="00AF593F"/>
  </w:style>
  <w:style w:type="character" w:customStyle="1" w:styleId="WW8Num20z4">
    <w:name w:val="WW8Num20z4"/>
    <w:rsid w:val="00AF593F"/>
  </w:style>
  <w:style w:type="character" w:customStyle="1" w:styleId="WW8Num20z5">
    <w:name w:val="WW8Num20z5"/>
    <w:rsid w:val="00AF593F"/>
  </w:style>
  <w:style w:type="character" w:customStyle="1" w:styleId="WW8Num20z6">
    <w:name w:val="WW8Num20z6"/>
    <w:rsid w:val="00AF593F"/>
  </w:style>
  <w:style w:type="character" w:customStyle="1" w:styleId="WW8Num20z7">
    <w:name w:val="WW8Num20z7"/>
    <w:rsid w:val="00AF593F"/>
  </w:style>
  <w:style w:type="character" w:customStyle="1" w:styleId="WW8Num20z8">
    <w:name w:val="WW8Num20z8"/>
    <w:rsid w:val="00AF593F"/>
  </w:style>
  <w:style w:type="character" w:customStyle="1" w:styleId="WW8Num21z0">
    <w:name w:val="WW8Num21z0"/>
    <w:rsid w:val="00AF593F"/>
    <w:rPr>
      <w:rFonts w:ascii="Arial Narrow" w:hAnsi="Arial Narrow" w:cs="Arial Narrow"/>
    </w:rPr>
  </w:style>
  <w:style w:type="character" w:customStyle="1" w:styleId="WW8Num21z1">
    <w:name w:val="WW8Num21z1"/>
    <w:rsid w:val="00AF593F"/>
  </w:style>
  <w:style w:type="character" w:customStyle="1" w:styleId="WW8Num21z2">
    <w:name w:val="WW8Num21z2"/>
    <w:rsid w:val="00AF593F"/>
  </w:style>
  <w:style w:type="character" w:customStyle="1" w:styleId="WW8Num21z3">
    <w:name w:val="WW8Num21z3"/>
    <w:rsid w:val="00AF593F"/>
  </w:style>
  <w:style w:type="character" w:customStyle="1" w:styleId="WW8Num21z4">
    <w:name w:val="WW8Num21z4"/>
    <w:rsid w:val="00AF593F"/>
  </w:style>
  <w:style w:type="character" w:customStyle="1" w:styleId="WW8Num21z5">
    <w:name w:val="WW8Num21z5"/>
    <w:rsid w:val="00AF593F"/>
  </w:style>
  <w:style w:type="character" w:customStyle="1" w:styleId="WW8Num21z6">
    <w:name w:val="WW8Num21z6"/>
    <w:rsid w:val="00AF593F"/>
  </w:style>
  <w:style w:type="character" w:customStyle="1" w:styleId="WW8Num21z7">
    <w:name w:val="WW8Num21z7"/>
    <w:rsid w:val="00AF593F"/>
  </w:style>
  <w:style w:type="character" w:customStyle="1" w:styleId="WW8Num21z8">
    <w:name w:val="WW8Num21z8"/>
    <w:rsid w:val="00AF593F"/>
  </w:style>
  <w:style w:type="character" w:customStyle="1" w:styleId="WW8Num22z0">
    <w:name w:val="WW8Num22z0"/>
    <w:rsid w:val="00AF593F"/>
    <w:rPr>
      <w:rFonts w:ascii="Arial Narrow" w:hAnsi="Arial Narrow" w:cs="Arial Narrow"/>
      <w:b/>
    </w:rPr>
  </w:style>
  <w:style w:type="character" w:customStyle="1" w:styleId="WW8Num22z1">
    <w:name w:val="WW8Num22z1"/>
    <w:rsid w:val="00AF593F"/>
  </w:style>
  <w:style w:type="character" w:customStyle="1" w:styleId="WW8Num22z2">
    <w:name w:val="WW8Num22z2"/>
    <w:rsid w:val="00AF593F"/>
  </w:style>
  <w:style w:type="character" w:customStyle="1" w:styleId="WW8Num22z3">
    <w:name w:val="WW8Num22z3"/>
    <w:rsid w:val="00AF593F"/>
  </w:style>
  <w:style w:type="character" w:customStyle="1" w:styleId="WW8Num22z4">
    <w:name w:val="WW8Num22z4"/>
    <w:rsid w:val="00AF593F"/>
  </w:style>
  <w:style w:type="character" w:customStyle="1" w:styleId="WW8Num22z5">
    <w:name w:val="WW8Num22z5"/>
    <w:rsid w:val="00AF593F"/>
  </w:style>
  <w:style w:type="character" w:customStyle="1" w:styleId="WW8Num22z6">
    <w:name w:val="WW8Num22z6"/>
    <w:rsid w:val="00AF593F"/>
  </w:style>
  <w:style w:type="character" w:customStyle="1" w:styleId="WW8Num22z7">
    <w:name w:val="WW8Num22z7"/>
    <w:rsid w:val="00AF593F"/>
  </w:style>
  <w:style w:type="character" w:customStyle="1" w:styleId="WW8Num22z8">
    <w:name w:val="WW8Num22z8"/>
    <w:rsid w:val="00AF593F"/>
  </w:style>
  <w:style w:type="character" w:customStyle="1" w:styleId="WW8Num23z0">
    <w:name w:val="WW8Num23z0"/>
    <w:rsid w:val="00AF593F"/>
  </w:style>
  <w:style w:type="character" w:customStyle="1" w:styleId="WW8Num23z1">
    <w:name w:val="WW8Num23z1"/>
    <w:rsid w:val="00AF593F"/>
  </w:style>
  <w:style w:type="character" w:customStyle="1" w:styleId="WW8Num23z2">
    <w:name w:val="WW8Num23z2"/>
    <w:rsid w:val="00AF593F"/>
  </w:style>
  <w:style w:type="character" w:customStyle="1" w:styleId="WW8Num23z3">
    <w:name w:val="WW8Num23z3"/>
    <w:rsid w:val="00AF593F"/>
  </w:style>
  <w:style w:type="character" w:customStyle="1" w:styleId="WW8Num23z4">
    <w:name w:val="WW8Num23z4"/>
    <w:rsid w:val="00AF593F"/>
  </w:style>
  <w:style w:type="character" w:customStyle="1" w:styleId="WW8Num23z5">
    <w:name w:val="WW8Num23z5"/>
    <w:rsid w:val="00AF593F"/>
  </w:style>
  <w:style w:type="character" w:customStyle="1" w:styleId="WW8Num23z6">
    <w:name w:val="WW8Num23z6"/>
    <w:rsid w:val="00AF593F"/>
  </w:style>
  <w:style w:type="character" w:customStyle="1" w:styleId="WW8Num23z7">
    <w:name w:val="WW8Num23z7"/>
    <w:rsid w:val="00AF593F"/>
  </w:style>
  <w:style w:type="character" w:customStyle="1" w:styleId="WW8Num23z8">
    <w:name w:val="WW8Num23z8"/>
    <w:rsid w:val="00AF593F"/>
  </w:style>
  <w:style w:type="character" w:customStyle="1" w:styleId="WW8Num24z0">
    <w:name w:val="WW8Num24z0"/>
    <w:rsid w:val="00AF593F"/>
    <w:rPr>
      <w:rFonts w:cs="Times New Roman"/>
    </w:rPr>
  </w:style>
  <w:style w:type="character" w:customStyle="1" w:styleId="WW8Num24z1">
    <w:name w:val="WW8Num24z1"/>
    <w:rsid w:val="00AF593F"/>
  </w:style>
  <w:style w:type="character" w:customStyle="1" w:styleId="WW8Num24z2">
    <w:name w:val="WW8Num24z2"/>
    <w:rsid w:val="00AF593F"/>
  </w:style>
  <w:style w:type="character" w:customStyle="1" w:styleId="WW8Num24z3">
    <w:name w:val="WW8Num24z3"/>
    <w:rsid w:val="00AF593F"/>
  </w:style>
  <w:style w:type="character" w:customStyle="1" w:styleId="WW8Num24z4">
    <w:name w:val="WW8Num24z4"/>
    <w:rsid w:val="00AF593F"/>
  </w:style>
  <w:style w:type="character" w:customStyle="1" w:styleId="WW8Num24z5">
    <w:name w:val="WW8Num24z5"/>
    <w:rsid w:val="00AF593F"/>
  </w:style>
  <w:style w:type="character" w:customStyle="1" w:styleId="WW8Num24z6">
    <w:name w:val="WW8Num24z6"/>
    <w:rsid w:val="00AF593F"/>
  </w:style>
  <w:style w:type="character" w:customStyle="1" w:styleId="WW8Num24z7">
    <w:name w:val="WW8Num24z7"/>
    <w:rsid w:val="00AF593F"/>
  </w:style>
  <w:style w:type="character" w:customStyle="1" w:styleId="WW8Num24z8">
    <w:name w:val="WW8Num24z8"/>
    <w:rsid w:val="00AF593F"/>
  </w:style>
  <w:style w:type="character" w:customStyle="1" w:styleId="WW8Num25z0">
    <w:name w:val="WW8Num25z0"/>
    <w:rsid w:val="00AF593F"/>
    <w:rPr>
      <w:b/>
    </w:rPr>
  </w:style>
  <w:style w:type="character" w:customStyle="1" w:styleId="WW8Num25z1">
    <w:name w:val="WW8Num25z1"/>
    <w:rsid w:val="00AF593F"/>
  </w:style>
  <w:style w:type="character" w:customStyle="1" w:styleId="WW8Num25z2">
    <w:name w:val="WW8Num25z2"/>
    <w:rsid w:val="00AF593F"/>
  </w:style>
  <w:style w:type="character" w:customStyle="1" w:styleId="WW8Num25z3">
    <w:name w:val="WW8Num25z3"/>
    <w:rsid w:val="00AF593F"/>
  </w:style>
  <w:style w:type="character" w:customStyle="1" w:styleId="WW8Num25z4">
    <w:name w:val="WW8Num25z4"/>
    <w:rsid w:val="00AF593F"/>
  </w:style>
  <w:style w:type="character" w:customStyle="1" w:styleId="WW8Num25z5">
    <w:name w:val="WW8Num25z5"/>
    <w:rsid w:val="00AF593F"/>
  </w:style>
  <w:style w:type="character" w:customStyle="1" w:styleId="WW8Num25z6">
    <w:name w:val="WW8Num25z6"/>
    <w:rsid w:val="00AF593F"/>
  </w:style>
  <w:style w:type="character" w:customStyle="1" w:styleId="WW8Num25z7">
    <w:name w:val="WW8Num25z7"/>
    <w:rsid w:val="00AF593F"/>
  </w:style>
  <w:style w:type="character" w:customStyle="1" w:styleId="WW8Num25z8">
    <w:name w:val="WW8Num25z8"/>
    <w:rsid w:val="00AF593F"/>
  </w:style>
  <w:style w:type="character" w:customStyle="1" w:styleId="WW8Num26z0">
    <w:name w:val="WW8Num26z0"/>
    <w:rsid w:val="00AF593F"/>
    <w:rPr>
      <w:b/>
    </w:rPr>
  </w:style>
  <w:style w:type="character" w:customStyle="1" w:styleId="WW8Num26z1">
    <w:name w:val="WW8Num26z1"/>
    <w:rsid w:val="00AF593F"/>
  </w:style>
  <w:style w:type="character" w:customStyle="1" w:styleId="WW8Num26z2">
    <w:name w:val="WW8Num26z2"/>
    <w:rsid w:val="00AF593F"/>
  </w:style>
  <w:style w:type="character" w:customStyle="1" w:styleId="WW8Num26z3">
    <w:name w:val="WW8Num26z3"/>
    <w:rsid w:val="00AF593F"/>
  </w:style>
  <w:style w:type="character" w:customStyle="1" w:styleId="WW8Num26z4">
    <w:name w:val="WW8Num26z4"/>
    <w:rsid w:val="00AF593F"/>
  </w:style>
  <w:style w:type="character" w:customStyle="1" w:styleId="WW8Num26z5">
    <w:name w:val="WW8Num26z5"/>
    <w:rsid w:val="00AF593F"/>
  </w:style>
  <w:style w:type="character" w:customStyle="1" w:styleId="WW8Num26z6">
    <w:name w:val="WW8Num26z6"/>
    <w:rsid w:val="00AF593F"/>
  </w:style>
  <w:style w:type="character" w:customStyle="1" w:styleId="WW8Num26z7">
    <w:name w:val="WW8Num26z7"/>
    <w:rsid w:val="00AF593F"/>
  </w:style>
  <w:style w:type="character" w:customStyle="1" w:styleId="WW8Num26z8">
    <w:name w:val="WW8Num26z8"/>
    <w:rsid w:val="00AF593F"/>
  </w:style>
  <w:style w:type="character" w:customStyle="1" w:styleId="WW8Num27z0">
    <w:name w:val="WW8Num27z0"/>
    <w:rsid w:val="00AF593F"/>
  </w:style>
  <w:style w:type="character" w:customStyle="1" w:styleId="WW8Num27z1">
    <w:name w:val="WW8Num27z1"/>
    <w:rsid w:val="00AF593F"/>
  </w:style>
  <w:style w:type="character" w:customStyle="1" w:styleId="WW8Num27z2">
    <w:name w:val="WW8Num27z2"/>
    <w:rsid w:val="00AF593F"/>
  </w:style>
  <w:style w:type="character" w:customStyle="1" w:styleId="WW8Num27z3">
    <w:name w:val="WW8Num27z3"/>
    <w:rsid w:val="00AF593F"/>
  </w:style>
  <w:style w:type="character" w:customStyle="1" w:styleId="WW8Num27z4">
    <w:name w:val="WW8Num27z4"/>
    <w:rsid w:val="00AF593F"/>
  </w:style>
  <w:style w:type="character" w:customStyle="1" w:styleId="WW8Num27z5">
    <w:name w:val="WW8Num27z5"/>
    <w:rsid w:val="00AF593F"/>
  </w:style>
  <w:style w:type="character" w:customStyle="1" w:styleId="WW8Num27z6">
    <w:name w:val="WW8Num27z6"/>
    <w:rsid w:val="00AF593F"/>
  </w:style>
  <w:style w:type="character" w:customStyle="1" w:styleId="WW8Num27z7">
    <w:name w:val="WW8Num27z7"/>
    <w:rsid w:val="00AF593F"/>
  </w:style>
  <w:style w:type="character" w:customStyle="1" w:styleId="WW8Num27z8">
    <w:name w:val="WW8Num27z8"/>
    <w:rsid w:val="00AF593F"/>
  </w:style>
  <w:style w:type="character" w:customStyle="1" w:styleId="Domylnaczcionkaakapitu1">
    <w:name w:val="Domyślna czcionka akapitu1"/>
    <w:rsid w:val="00AF593F"/>
  </w:style>
  <w:style w:type="character" w:customStyle="1" w:styleId="TekstprzypisukocowegoZnak">
    <w:name w:val="Tekst przypisu końcowego Znak"/>
    <w:rsid w:val="00AF593F"/>
    <w:rPr>
      <w:sz w:val="20"/>
      <w:szCs w:val="20"/>
    </w:rPr>
  </w:style>
  <w:style w:type="character" w:customStyle="1" w:styleId="Odwoanieprzypisukocowego1">
    <w:name w:val="Odwołanie przypisu końcowego1"/>
    <w:rsid w:val="00AF593F"/>
    <w:rPr>
      <w:vertAlign w:val="superscript"/>
    </w:rPr>
  </w:style>
  <w:style w:type="character" w:styleId="Hipercze">
    <w:name w:val="Hyperlink"/>
    <w:rsid w:val="00AF593F"/>
    <w:rPr>
      <w:color w:val="0000FF"/>
      <w:u w:val="single"/>
    </w:rPr>
  </w:style>
  <w:style w:type="character" w:customStyle="1" w:styleId="NormalnyWebZnak">
    <w:name w:val="Normalny (Web) Znak"/>
    <w:link w:val="NormalnyWeb"/>
    <w:uiPriority w:val="99"/>
    <w:qFormat/>
    <w:rsid w:val="00AF593F"/>
    <w:rPr>
      <w:rFonts w:ascii="Times New Roman" w:eastAsia="Times New Roman" w:hAnsi="Times New Roman" w:cs="Times New Roman"/>
      <w:sz w:val="24"/>
      <w:szCs w:val="24"/>
    </w:rPr>
  </w:style>
  <w:style w:type="character" w:customStyle="1" w:styleId="TekstprzypisudolnegoZnak">
    <w:name w:val="Tekst przypisu dolnego Znak"/>
    <w:link w:val="Tekstprzypisudolnego"/>
    <w:rsid w:val="00AF593F"/>
    <w:rPr>
      <w:rFonts w:ascii="Times New Roman" w:eastAsia="Times New Roman" w:hAnsi="Times New Roman" w:cs="Times New Roman"/>
      <w:sz w:val="20"/>
      <w:szCs w:val="20"/>
    </w:rPr>
  </w:style>
  <w:style w:type="character" w:customStyle="1" w:styleId="ListLabel1">
    <w:name w:val="ListLabel 1"/>
    <w:rsid w:val="00AF593F"/>
    <w:rPr>
      <w:b w:val="0"/>
      <w:i w:val="0"/>
    </w:rPr>
  </w:style>
  <w:style w:type="character" w:customStyle="1" w:styleId="ListLabel2">
    <w:name w:val="ListLabel 2"/>
    <w:rsid w:val="00AF593F"/>
    <w:rPr>
      <w:b w:val="0"/>
      <w:bCs w:val="0"/>
      <w:strike w:val="0"/>
      <w:dstrike w:val="0"/>
    </w:rPr>
  </w:style>
  <w:style w:type="character" w:customStyle="1" w:styleId="ListLabel3">
    <w:name w:val="ListLabel 3"/>
    <w:rsid w:val="00AF593F"/>
    <w:rPr>
      <w:b w:val="0"/>
    </w:rPr>
  </w:style>
  <w:style w:type="character" w:customStyle="1" w:styleId="ListLabel4">
    <w:name w:val="ListLabel 4"/>
    <w:rsid w:val="00AF593F"/>
    <w:rPr>
      <w:rFonts w:cs="Times New Roman"/>
    </w:rPr>
  </w:style>
  <w:style w:type="character" w:styleId="Pogrubienie">
    <w:name w:val="Strong"/>
    <w:uiPriority w:val="99"/>
    <w:qFormat/>
    <w:rsid w:val="00AF593F"/>
    <w:rPr>
      <w:b/>
      <w:bCs/>
    </w:rPr>
  </w:style>
  <w:style w:type="character" w:customStyle="1" w:styleId="Symbolewypunktowania">
    <w:name w:val="Symbole wypunktowania"/>
    <w:rsid w:val="00AF593F"/>
    <w:rPr>
      <w:rFonts w:ascii="OpenSymbol" w:eastAsia="OpenSymbol" w:hAnsi="OpenSymbol" w:cs="OpenSymbol"/>
    </w:rPr>
  </w:style>
  <w:style w:type="paragraph" w:customStyle="1" w:styleId="Nagwek10">
    <w:name w:val="Nagłówek1"/>
    <w:basedOn w:val="Normalny"/>
    <w:next w:val="Tekstpodstawowy"/>
    <w:rsid w:val="00AF593F"/>
    <w:pPr>
      <w:keepNext/>
      <w:spacing w:before="240" w:after="120"/>
    </w:pPr>
    <w:rPr>
      <w:rFonts w:ascii="Arial" w:eastAsia="Microsoft YaHei" w:hAnsi="Arial" w:cs="Arial"/>
      <w:sz w:val="28"/>
      <w:szCs w:val="28"/>
    </w:rPr>
  </w:style>
  <w:style w:type="paragraph" w:styleId="Tekstpodstawowy">
    <w:name w:val="Body Text"/>
    <w:basedOn w:val="Normalny"/>
    <w:rsid w:val="00AF593F"/>
    <w:pPr>
      <w:spacing w:after="120"/>
    </w:pPr>
  </w:style>
  <w:style w:type="paragraph" w:styleId="Lista">
    <w:name w:val="List"/>
    <w:basedOn w:val="Tekstpodstawowy"/>
    <w:rsid w:val="00AF593F"/>
    <w:rPr>
      <w:rFonts w:cs="Arial"/>
    </w:rPr>
  </w:style>
  <w:style w:type="paragraph" w:customStyle="1" w:styleId="Podpis1">
    <w:name w:val="Podpis1"/>
    <w:basedOn w:val="Normalny"/>
    <w:rsid w:val="00AF593F"/>
    <w:pPr>
      <w:suppressLineNumbers/>
      <w:spacing w:before="120" w:after="120"/>
    </w:pPr>
    <w:rPr>
      <w:rFonts w:cs="Arial"/>
      <w:i/>
      <w:iCs/>
      <w:sz w:val="24"/>
      <w:szCs w:val="24"/>
    </w:rPr>
  </w:style>
  <w:style w:type="paragraph" w:customStyle="1" w:styleId="Indeks">
    <w:name w:val="Indeks"/>
    <w:basedOn w:val="Normalny"/>
    <w:rsid w:val="00AF593F"/>
    <w:pPr>
      <w:suppressLineNumbers/>
    </w:pPr>
    <w:rPr>
      <w:rFonts w:cs="Arial"/>
    </w:rPr>
  </w:style>
  <w:style w:type="paragraph" w:customStyle="1" w:styleId="Akapitzlist1">
    <w:name w:val="Akapit z listą1"/>
    <w:basedOn w:val="Normalny"/>
    <w:qFormat/>
    <w:rsid w:val="00AF593F"/>
    <w:pPr>
      <w:ind w:left="720"/>
    </w:pPr>
  </w:style>
  <w:style w:type="paragraph" w:customStyle="1" w:styleId="Tekstprzypisukocowego1">
    <w:name w:val="Tekst przypisu końcowego1"/>
    <w:basedOn w:val="Normalny"/>
    <w:rsid w:val="00AF593F"/>
    <w:pPr>
      <w:spacing w:after="0" w:line="100" w:lineRule="atLeast"/>
    </w:pPr>
    <w:rPr>
      <w:sz w:val="20"/>
      <w:szCs w:val="20"/>
    </w:rPr>
  </w:style>
  <w:style w:type="paragraph" w:customStyle="1" w:styleId="NormalnyWeb1">
    <w:name w:val="Normalny (Web)1"/>
    <w:basedOn w:val="Normalny"/>
    <w:rsid w:val="00AF593F"/>
    <w:pPr>
      <w:spacing w:before="100" w:after="100" w:line="100" w:lineRule="atLeast"/>
    </w:pPr>
    <w:rPr>
      <w:rFonts w:ascii="Times New Roman" w:eastAsia="Times New Roman" w:hAnsi="Times New Roman" w:cs="Times New Roman"/>
      <w:sz w:val="24"/>
      <w:szCs w:val="24"/>
    </w:rPr>
  </w:style>
  <w:style w:type="paragraph" w:customStyle="1" w:styleId="Tekstprzypisudolnego1">
    <w:name w:val="Tekst przypisu dolnego1"/>
    <w:basedOn w:val="Normalny"/>
    <w:rsid w:val="00AF593F"/>
    <w:pPr>
      <w:spacing w:after="0" w:line="100" w:lineRule="atLeast"/>
    </w:pPr>
    <w:rPr>
      <w:rFonts w:ascii="Times New Roman" w:eastAsia="Times New Roman" w:hAnsi="Times New Roman" w:cs="Times New Roman"/>
      <w:sz w:val="20"/>
      <w:szCs w:val="20"/>
    </w:rPr>
  </w:style>
  <w:style w:type="paragraph" w:customStyle="1" w:styleId="Normalny1">
    <w:name w:val="Normalny1"/>
    <w:uiPriority w:val="99"/>
    <w:rsid w:val="00AF593F"/>
    <w:pPr>
      <w:suppressAutoHyphens/>
      <w:spacing w:after="200" w:line="276" w:lineRule="auto"/>
    </w:pPr>
    <w:rPr>
      <w:rFonts w:ascii="Calibri" w:hAnsi="Calibri" w:cs="Calibri"/>
      <w:color w:val="000000"/>
      <w:sz w:val="22"/>
      <w:szCs w:val="22"/>
      <w:lang w:eastAsia="ar-SA"/>
    </w:rPr>
  </w:style>
  <w:style w:type="paragraph" w:customStyle="1" w:styleId="Zawartotabeli">
    <w:name w:val="Zawartość tabeli"/>
    <w:basedOn w:val="Normalny"/>
    <w:rsid w:val="00AF593F"/>
    <w:pPr>
      <w:suppressLineNumbers/>
    </w:pPr>
  </w:style>
  <w:style w:type="paragraph" w:customStyle="1" w:styleId="Nagwektabeli">
    <w:name w:val="Nagłówek tabeli"/>
    <w:basedOn w:val="Zawartotabeli"/>
    <w:rsid w:val="00AF593F"/>
    <w:pPr>
      <w:jc w:val="center"/>
    </w:pPr>
    <w:rPr>
      <w:b/>
      <w:bCs/>
    </w:rPr>
  </w:style>
  <w:style w:type="paragraph" w:styleId="Tekstpodstawowywcity">
    <w:name w:val="Body Text Indent"/>
    <w:basedOn w:val="Normalny"/>
    <w:link w:val="TekstpodstawowywcityZnak"/>
    <w:uiPriority w:val="99"/>
    <w:unhideWhenUsed/>
    <w:rsid w:val="00905717"/>
    <w:pPr>
      <w:spacing w:after="120"/>
      <w:ind w:left="283"/>
    </w:pPr>
    <w:rPr>
      <w:rFonts w:cs="Times New Roman"/>
    </w:rPr>
  </w:style>
  <w:style w:type="character" w:customStyle="1" w:styleId="TekstpodstawowywcityZnak">
    <w:name w:val="Tekst podstawowy wcięty Znak"/>
    <w:link w:val="Tekstpodstawowywcity"/>
    <w:uiPriority w:val="99"/>
    <w:rsid w:val="00905717"/>
    <w:rPr>
      <w:rFonts w:ascii="Calibri" w:eastAsia="SimSun" w:hAnsi="Calibri" w:cs="font244"/>
      <w:sz w:val="22"/>
      <w:szCs w:val="22"/>
      <w:lang w:eastAsia="ar-SA"/>
    </w:rPr>
  </w:style>
  <w:style w:type="table" w:styleId="Tabela-Siatka">
    <w:name w:val="Table Grid"/>
    <w:basedOn w:val="Standardowy"/>
    <w:uiPriority w:val="59"/>
    <w:rsid w:val="00374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mm,naglowek,Numerowanie,Akapit z listą BS,normalny tekst,Akapit z listą3,Obiekt,BulletC,Akapit z listą31,NOWY,Akapit z listą32,Akapit z listą2,sw tekst,Kolorowa lista — akcent 11,L1,Akapit z listą5,List Paragraph,Podsis rysunku"/>
    <w:basedOn w:val="Normalny"/>
    <w:link w:val="AkapitzlistZnak"/>
    <w:qFormat/>
    <w:rsid w:val="00590F09"/>
    <w:pPr>
      <w:ind w:left="720"/>
    </w:pPr>
    <w:rPr>
      <w:rFonts w:ascii="Times New Roman" w:eastAsia="Calibri" w:hAnsi="Times New Roman" w:cs="Times New Roman"/>
      <w:b/>
      <w:color w:val="1F497D"/>
      <w:sz w:val="28"/>
    </w:rPr>
  </w:style>
  <w:style w:type="character" w:styleId="Uwydatnienie">
    <w:name w:val="Emphasis"/>
    <w:uiPriority w:val="20"/>
    <w:qFormat/>
    <w:rsid w:val="0072539B"/>
    <w:rPr>
      <w:i/>
      <w:iCs/>
    </w:rPr>
  </w:style>
  <w:style w:type="character" w:customStyle="1" w:styleId="Nagwek1Znak">
    <w:name w:val="Nagłówek 1 Znak"/>
    <w:basedOn w:val="Domylnaczcionkaakapitu"/>
    <w:link w:val="Nagwek1"/>
    <w:uiPriority w:val="9"/>
    <w:rsid w:val="00693758"/>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qFormat/>
    <w:rsid w:val="00693758"/>
    <w:rPr>
      <w:rFonts w:ascii="Cambria" w:eastAsia="Times New Roman" w:hAnsi="Cambria" w:cs="Times New Roman"/>
      <w:b/>
      <w:bCs/>
      <w:i/>
      <w:iCs/>
      <w:sz w:val="28"/>
      <w:szCs w:val="28"/>
      <w:lang w:eastAsia="ar-SA"/>
    </w:rPr>
  </w:style>
  <w:style w:type="character" w:customStyle="1" w:styleId="AkapitzlistZnak">
    <w:name w:val="Akapit z listą Znak"/>
    <w:aliases w:val="CW_Lista Znak,mm Znak,naglowek Znak,Numerowanie Znak,Akapit z listą BS Znak,normalny tekst Znak,Akapit z listą3 Znak,Obiekt Znak,BulletC Znak,Akapit z listą31 Znak,NOWY Znak,Akapit z listą32 Znak,Akapit z listą2 Znak,sw tekst Znak"/>
    <w:link w:val="Akapitzlist"/>
    <w:qFormat/>
    <w:locked/>
    <w:rsid w:val="00693758"/>
    <w:rPr>
      <w:rFonts w:eastAsia="Calibri"/>
      <w:b/>
      <w:color w:val="1F497D"/>
      <w:sz w:val="28"/>
      <w:szCs w:val="22"/>
      <w:lang w:eastAsia="ar-SA"/>
    </w:rPr>
  </w:style>
  <w:style w:type="paragraph" w:customStyle="1" w:styleId="rozdzia">
    <w:name w:val="rozdział"/>
    <w:basedOn w:val="Normalny"/>
    <w:uiPriority w:val="99"/>
    <w:rsid w:val="004746C9"/>
    <w:pPr>
      <w:spacing w:after="0" w:line="240" w:lineRule="auto"/>
      <w:ind w:left="540" w:hanging="540"/>
      <w:jc w:val="both"/>
    </w:pPr>
    <w:rPr>
      <w:rFonts w:ascii="Verdana" w:eastAsia="Times New Roman" w:hAnsi="Verdana" w:cs="Verdana"/>
      <w:b/>
      <w:bCs/>
      <w:sz w:val="20"/>
      <w:szCs w:val="20"/>
    </w:rPr>
  </w:style>
  <w:style w:type="paragraph" w:customStyle="1" w:styleId="Default">
    <w:name w:val="Default"/>
    <w:rsid w:val="004D0EC3"/>
    <w:pPr>
      <w:autoSpaceDE w:val="0"/>
      <w:autoSpaceDN w:val="0"/>
      <w:adjustRightInd w:val="0"/>
    </w:pPr>
    <w:rPr>
      <w:rFonts w:eastAsia="Calibri"/>
      <w:color w:val="000000"/>
      <w:sz w:val="24"/>
      <w:szCs w:val="24"/>
      <w:lang w:eastAsia="en-US"/>
    </w:rPr>
  </w:style>
  <w:style w:type="paragraph" w:styleId="Bezodstpw">
    <w:name w:val="No Spacing"/>
    <w:link w:val="BezodstpwZnak"/>
    <w:qFormat/>
    <w:rsid w:val="00A51D1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rsid w:val="00A51D17"/>
    <w:rPr>
      <w:rFonts w:asciiTheme="minorHAnsi" w:eastAsiaTheme="minorEastAsia" w:hAnsiTheme="minorHAnsi" w:cstheme="minorBidi"/>
      <w:sz w:val="22"/>
      <w:szCs w:val="22"/>
      <w:lang w:eastAsia="en-US"/>
    </w:rPr>
  </w:style>
  <w:style w:type="paragraph" w:styleId="Tekstprzypisukocowego">
    <w:name w:val="endnote text"/>
    <w:basedOn w:val="Normalny"/>
    <w:link w:val="TekstprzypisukocowegoZnak1"/>
    <w:uiPriority w:val="99"/>
    <w:semiHidden/>
    <w:unhideWhenUsed/>
    <w:rsid w:val="002869F3"/>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2869F3"/>
    <w:rPr>
      <w:rFonts w:ascii="Calibri" w:eastAsia="SimSun" w:hAnsi="Calibri" w:cs="font244"/>
      <w:lang w:eastAsia="ar-SA"/>
    </w:rPr>
  </w:style>
  <w:style w:type="character" w:styleId="Odwoanieprzypisukocowego">
    <w:name w:val="endnote reference"/>
    <w:basedOn w:val="Domylnaczcionkaakapitu"/>
    <w:uiPriority w:val="99"/>
    <w:semiHidden/>
    <w:unhideWhenUsed/>
    <w:rsid w:val="002869F3"/>
    <w:rPr>
      <w:vertAlign w:val="superscript"/>
    </w:rPr>
  </w:style>
  <w:style w:type="paragraph" w:customStyle="1" w:styleId="BodyText21">
    <w:name w:val="Body Text 21"/>
    <w:basedOn w:val="Normalny"/>
    <w:uiPriority w:val="99"/>
    <w:rsid w:val="00BC17D9"/>
    <w:pPr>
      <w:suppressAutoHyphens w:val="0"/>
      <w:autoSpaceDE w:val="0"/>
      <w:autoSpaceDN w:val="0"/>
      <w:adjustRightInd w:val="0"/>
      <w:spacing w:after="0" w:line="240" w:lineRule="auto"/>
    </w:pPr>
    <w:rPr>
      <w:rFonts w:ascii="Arial Narrow" w:eastAsia="Times New Roman" w:hAnsi="Arial Narrow" w:cs="Arial Narrow"/>
      <w:sz w:val="24"/>
      <w:szCs w:val="24"/>
      <w:lang w:eastAsia="pl-PL"/>
    </w:rPr>
  </w:style>
  <w:style w:type="paragraph" w:customStyle="1" w:styleId="tre">
    <w:name w:val="treść"/>
    <w:basedOn w:val="Normalny"/>
    <w:rsid w:val="00BC17D9"/>
    <w:pPr>
      <w:spacing w:after="0" w:line="360" w:lineRule="auto"/>
    </w:pPr>
    <w:rPr>
      <w:rFonts w:ascii="Arial" w:eastAsia="Times New Roman" w:hAnsi="Arial" w:cs="Times New Roman"/>
      <w:sz w:val="20"/>
      <w:szCs w:val="20"/>
    </w:rPr>
  </w:style>
  <w:style w:type="paragraph" w:customStyle="1" w:styleId="styl2">
    <w:name w:val="styl2"/>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1">
    <w:name w:val="styl1"/>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Nagwek1Stosujkerningprzy12pt">
    <w:name w:val="Styl Nagłówek 1 + Stosuj kerning przy 12 pt"/>
    <w:basedOn w:val="Nagwek1"/>
    <w:autoRedefine/>
    <w:rsid w:val="0088378D"/>
    <w:pPr>
      <w:keepNext w:val="0"/>
      <w:numPr>
        <w:numId w:val="11"/>
      </w:numPr>
      <w:tabs>
        <w:tab w:val="clear" w:pos="900"/>
        <w:tab w:val="left" w:pos="-3420"/>
        <w:tab w:val="num" w:pos="360"/>
      </w:tabs>
      <w:suppressAutoHyphens w:val="0"/>
      <w:spacing w:before="0" w:after="0" w:line="240" w:lineRule="auto"/>
      <w:ind w:left="360"/>
      <w:jc w:val="both"/>
    </w:pPr>
    <w:rPr>
      <w:rFonts w:ascii="Arial" w:hAnsi="Arial" w:cs="Arial"/>
      <w:b w:val="0"/>
      <w:kern w:val="24"/>
      <w:sz w:val="20"/>
      <w:szCs w:val="20"/>
      <w:lang w:eastAsia="pl-PL"/>
    </w:rPr>
  </w:style>
  <w:style w:type="character" w:customStyle="1" w:styleId="Nagwek5Znak">
    <w:name w:val="Nagłówek 5 Znak"/>
    <w:basedOn w:val="Domylnaczcionkaakapitu"/>
    <w:link w:val="Nagwek5"/>
    <w:rsid w:val="00F52648"/>
    <w:rPr>
      <w:b/>
      <w:bCs/>
      <w:i/>
      <w:iCs/>
      <w:sz w:val="26"/>
      <w:szCs w:val="26"/>
    </w:rPr>
  </w:style>
  <w:style w:type="character" w:customStyle="1" w:styleId="Nagwek6Znak">
    <w:name w:val="Nagłówek 6 Znak"/>
    <w:basedOn w:val="Domylnaczcionkaakapitu"/>
    <w:link w:val="Nagwek6"/>
    <w:rsid w:val="00F52648"/>
    <w:rPr>
      <w:b/>
      <w:bCs/>
      <w:sz w:val="22"/>
      <w:szCs w:val="22"/>
    </w:rPr>
  </w:style>
  <w:style w:type="character" w:customStyle="1" w:styleId="Nagwek7Znak">
    <w:name w:val="Nagłówek 7 Znak"/>
    <w:basedOn w:val="Domylnaczcionkaakapitu"/>
    <w:link w:val="Nagwek7"/>
    <w:rsid w:val="00F52648"/>
    <w:rPr>
      <w:sz w:val="24"/>
      <w:szCs w:val="24"/>
    </w:rPr>
  </w:style>
  <w:style w:type="character" w:customStyle="1" w:styleId="Nagwek8Znak">
    <w:name w:val="Nagłówek 8 Znak"/>
    <w:basedOn w:val="Domylnaczcionkaakapitu"/>
    <w:link w:val="Nagwek8"/>
    <w:rsid w:val="00F52648"/>
    <w:rPr>
      <w:i/>
      <w:iCs/>
      <w:sz w:val="24"/>
      <w:szCs w:val="24"/>
    </w:rPr>
  </w:style>
  <w:style w:type="character" w:customStyle="1" w:styleId="Nagwek9Znak">
    <w:name w:val="Nagłówek 9 Znak"/>
    <w:basedOn w:val="Domylnaczcionkaakapitu"/>
    <w:link w:val="Nagwek9"/>
    <w:rsid w:val="00F52648"/>
    <w:rPr>
      <w:rFonts w:ascii="Arial" w:hAnsi="Arial" w:cs="Arial"/>
      <w:sz w:val="22"/>
      <w:szCs w:val="22"/>
    </w:rPr>
  </w:style>
  <w:style w:type="character" w:styleId="Odwoaniedokomentarza">
    <w:name w:val="annotation reference"/>
    <w:basedOn w:val="Domylnaczcionkaakapitu"/>
    <w:uiPriority w:val="99"/>
    <w:semiHidden/>
    <w:unhideWhenUsed/>
    <w:rsid w:val="00162C78"/>
    <w:rPr>
      <w:sz w:val="16"/>
      <w:szCs w:val="16"/>
    </w:rPr>
  </w:style>
  <w:style w:type="paragraph" w:styleId="Tekstkomentarza">
    <w:name w:val="annotation text"/>
    <w:basedOn w:val="Normalny"/>
    <w:link w:val="TekstkomentarzaZnak"/>
    <w:uiPriority w:val="99"/>
    <w:semiHidden/>
    <w:unhideWhenUsed/>
    <w:rsid w:val="00162C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C78"/>
    <w:rPr>
      <w:rFonts w:ascii="Calibri" w:eastAsia="SimSun" w:hAnsi="Calibri" w:cs="font244"/>
      <w:lang w:eastAsia="ar-SA"/>
    </w:rPr>
  </w:style>
  <w:style w:type="paragraph" w:styleId="Tematkomentarza">
    <w:name w:val="annotation subject"/>
    <w:basedOn w:val="Tekstkomentarza"/>
    <w:next w:val="Tekstkomentarza"/>
    <w:link w:val="TematkomentarzaZnak"/>
    <w:uiPriority w:val="99"/>
    <w:semiHidden/>
    <w:unhideWhenUsed/>
    <w:rsid w:val="00162C78"/>
    <w:rPr>
      <w:b/>
      <w:bCs/>
    </w:rPr>
  </w:style>
  <w:style w:type="character" w:customStyle="1" w:styleId="TematkomentarzaZnak">
    <w:name w:val="Temat komentarza Znak"/>
    <w:basedOn w:val="TekstkomentarzaZnak"/>
    <w:link w:val="Tematkomentarza"/>
    <w:uiPriority w:val="99"/>
    <w:semiHidden/>
    <w:rsid w:val="00162C78"/>
    <w:rPr>
      <w:rFonts w:ascii="Calibri" w:eastAsia="SimSun" w:hAnsi="Calibri" w:cs="font244"/>
      <w:b/>
      <w:bCs/>
      <w:lang w:eastAsia="ar-SA"/>
    </w:rPr>
  </w:style>
  <w:style w:type="paragraph" w:styleId="Tekstdymka">
    <w:name w:val="Balloon Text"/>
    <w:basedOn w:val="Normalny"/>
    <w:link w:val="TekstdymkaZnak"/>
    <w:uiPriority w:val="99"/>
    <w:semiHidden/>
    <w:unhideWhenUsed/>
    <w:rsid w:val="00E912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2C1"/>
    <w:rPr>
      <w:rFonts w:ascii="Tahoma" w:eastAsia="SimSun" w:hAnsi="Tahoma" w:cs="Tahoma"/>
      <w:sz w:val="16"/>
      <w:szCs w:val="16"/>
      <w:lang w:eastAsia="ar-SA"/>
    </w:rPr>
  </w:style>
  <w:style w:type="paragraph" w:styleId="Nagwek">
    <w:name w:val="header"/>
    <w:basedOn w:val="Normalny"/>
    <w:link w:val="NagwekZnak"/>
    <w:uiPriority w:val="99"/>
    <w:unhideWhenUsed/>
    <w:rsid w:val="00E91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12C1"/>
    <w:rPr>
      <w:rFonts w:ascii="Calibri" w:eastAsia="SimSun" w:hAnsi="Calibri" w:cs="font244"/>
      <w:sz w:val="22"/>
      <w:szCs w:val="22"/>
      <w:lang w:eastAsia="ar-SA"/>
    </w:rPr>
  </w:style>
  <w:style w:type="paragraph" w:styleId="Stopka">
    <w:name w:val="footer"/>
    <w:basedOn w:val="Normalny"/>
    <w:link w:val="StopkaZnak"/>
    <w:uiPriority w:val="99"/>
    <w:unhideWhenUsed/>
    <w:rsid w:val="00E91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12C1"/>
    <w:rPr>
      <w:rFonts w:ascii="Calibri" w:eastAsia="SimSun" w:hAnsi="Calibri" w:cs="font244"/>
      <w:sz w:val="22"/>
      <w:szCs w:val="22"/>
      <w:lang w:eastAsia="ar-SA"/>
    </w:rPr>
  </w:style>
  <w:style w:type="character" w:styleId="Numerstrony">
    <w:name w:val="page number"/>
    <w:basedOn w:val="Domylnaczcionkaakapitu"/>
    <w:rsid w:val="00451454"/>
  </w:style>
  <w:style w:type="paragraph" w:customStyle="1" w:styleId="Tekstpodstawowy31">
    <w:name w:val="Tekst podstawowy 31"/>
    <w:basedOn w:val="Normalny"/>
    <w:rsid w:val="00451454"/>
    <w:pPr>
      <w:spacing w:before="120" w:after="0" w:line="240" w:lineRule="auto"/>
      <w:jc w:val="both"/>
    </w:pPr>
    <w:rPr>
      <w:rFonts w:ascii="Times New Roman" w:eastAsia="Times New Roman" w:hAnsi="Times New Roman" w:cs="Times New Roman"/>
      <w:i/>
      <w:iCs/>
      <w:sz w:val="24"/>
      <w:szCs w:val="24"/>
    </w:rPr>
  </w:style>
  <w:style w:type="paragraph" w:styleId="Tekstprzypisudolnego">
    <w:name w:val="footnote text"/>
    <w:basedOn w:val="Normalny"/>
    <w:link w:val="TekstprzypisudolnegoZnak"/>
    <w:rsid w:val="00173B9A"/>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rsid w:val="00173B9A"/>
    <w:rPr>
      <w:rFonts w:ascii="Calibri" w:eastAsia="SimSun" w:hAnsi="Calibri" w:cs="font244"/>
      <w:lang w:eastAsia="ar-SA"/>
    </w:rPr>
  </w:style>
  <w:style w:type="paragraph" w:customStyle="1" w:styleId="Zwykytekst1">
    <w:name w:val="Zwykły tekst1"/>
    <w:basedOn w:val="Normalny"/>
    <w:rsid w:val="00173B9A"/>
    <w:pPr>
      <w:spacing w:after="0" w:line="240" w:lineRule="auto"/>
    </w:pPr>
    <w:rPr>
      <w:rFonts w:ascii="Courier New" w:eastAsia="Times New Roman" w:hAnsi="Courier New" w:cs="Courier New"/>
      <w:sz w:val="20"/>
      <w:szCs w:val="20"/>
    </w:rPr>
  </w:style>
  <w:style w:type="paragraph" w:customStyle="1" w:styleId="Heading2">
    <w:name w:val="Heading 2"/>
    <w:basedOn w:val="Normalny"/>
    <w:uiPriority w:val="9"/>
    <w:unhideWhenUsed/>
    <w:qFormat/>
    <w:rsid w:val="009229E6"/>
    <w:pPr>
      <w:keepNext/>
      <w:suppressAutoHyphens w:val="0"/>
      <w:spacing w:before="240" w:after="60"/>
      <w:outlineLvl w:val="1"/>
    </w:pPr>
    <w:rPr>
      <w:rFonts w:ascii="Cambria" w:eastAsia="Times New Roman" w:hAnsi="Cambria" w:cs="Times New Roman"/>
      <w:b/>
      <w:bCs/>
      <w:i/>
      <w:iCs/>
      <w:sz w:val="28"/>
      <w:szCs w:val="28"/>
      <w:lang w:eastAsia="en-US"/>
    </w:rPr>
  </w:style>
  <w:style w:type="paragraph" w:styleId="NormalnyWeb">
    <w:name w:val="Normal (Web)"/>
    <w:basedOn w:val="Normalny"/>
    <w:link w:val="NormalnyWebZnak"/>
    <w:uiPriority w:val="99"/>
    <w:unhideWhenUsed/>
    <w:qFormat/>
    <w:rsid w:val="009229E6"/>
    <w:pPr>
      <w:suppressAutoHyphens w:val="0"/>
      <w:spacing w:beforeAutospacing="1" w:after="16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7163264">
      <w:bodyDiv w:val="1"/>
      <w:marLeft w:val="0"/>
      <w:marRight w:val="0"/>
      <w:marTop w:val="0"/>
      <w:marBottom w:val="0"/>
      <w:divBdr>
        <w:top w:val="none" w:sz="0" w:space="0" w:color="auto"/>
        <w:left w:val="none" w:sz="0" w:space="0" w:color="auto"/>
        <w:bottom w:val="none" w:sz="0" w:space="0" w:color="auto"/>
        <w:right w:val="none" w:sz="0" w:space="0" w:color="auto"/>
      </w:divBdr>
    </w:div>
    <w:div w:id="131407959">
      <w:bodyDiv w:val="1"/>
      <w:marLeft w:val="0"/>
      <w:marRight w:val="0"/>
      <w:marTop w:val="0"/>
      <w:marBottom w:val="0"/>
      <w:divBdr>
        <w:top w:val="none" w:sz="0" w:space="0" w:color="auto"/>
        <w:left w:val="none" w:sz="0" w:space="0" w:color="auto"/>
        <w:bottom w:val="none" w:sz="0" w:space="0" w:color="auto"/>
        <w:right w:val="none" w:sz="0" w:space="0" w:color="auto"/>
      </w:divBdr>
    </w:div>
    <w:div w:id="185603794">
      <w:bodyDiv w:val="1"/>
      <w:marLeft w:val="0"/>
      <w:marRight w:val="0"/>
      <w:marTop w:val="0"/>
      <w:marBottom w:val="0"/>
      <w:divBdr>
        <w:top w:val="none" w:sz="0" w:space="0" w:color="auto"/>
        <w:left w:val="none" w:sz="0" w:space="0" w:color="auto"/>
        <w:bottom w:val="none" w:sz="0" w:space="0" w:color="auto"/>
        <w:right w:val="none" w:sz="0" w:space="0" w:color="auto"/>
      </w:divBdr>
    </w:div>
    <w:div w:id="241379950">
      <w:bodyDiv w:val="1"/>
      <w:marLeft w:val="0"/>
      <w:marRight w:val="0"/>
      <w:marTop w:val="0"/>
      <w:marBottom w:val="0"/>
      <w:divBdr>
        <w:top w:val="none" w:sz="0" w:space="0" w:color="auto"/>
        <w:left w:val="none" w:sz="0" w:space="0" w:color="auto"/>
        <w:bottom w:val="none" w:sz="0" w:space="0" w:color="auto"/>
        <w:right w:val="none" w:sz="0" w:space="0" w:color="auto"/>
      </w:divBdr>
    </w:div>
    <w:div w:id="278075140">
      <w:bodyDiv w:val="1"/>
      <w:marLeft w:val="0"/>
      <w:marRight w:val="0"/>
      <w:marTop w:val="0"/>
      <w:marBottom w:val="0"/>
      <w:divBdr>
        <w:top w:val="none" w:sz="0" w:space="0" w:color="auto"/>
        <w:left w:val="none" w:sz="0" w:space="0" w:color="auto"/>
        <w:bottom w:val="none" w:sz="0" w:space="0" w:color="auto"/>
        <w:right w:val="none" w:sz="0" w:space="0" w:color="auto"/>
      </w:divBdr>
    </w:div>
    <w:div w:id="379676064">
      <w:bodyDiv w:val="1"/>
      <w:marLeft w:val="0"/>
      <w:marRight w:val="0"/>
      <w:marTop w:val="0"/>
      <w:marBottom w:val="0"/>
      <w:divBdr>
        <w:top w:val="none" w:sz="0" w:space="0" w:color="auto"/>
        <w:left w:val="none" w:sz="0" w:space="0" w:color="auto"/>
        <w:bottom w:val="none" w:sz="0" w:space="0" w:color="auto"/>
        <w:right w:val="none" w:sz="0" w:space="0" w:color="auto"/>
      </w:divBdr>
    </w:div>
    <w:div w:id="388068445">
      <w:bodyDiv w:val="1"/>
      <w:marLeft w:val="0"/>
      <w:marRight w:val="0"/>
      <w:marTop w:val="0"/>
      <w:marBottom w:val="0"/>
      <w:divBdr>
        <w:top w:val="none" w:sz="0" w:space="0" w:color="auto"/>
        <w:left w:val="none" w:sz="0" w:space="0" w:color="auto"/>
        <w:bottom w:val="none" w:sz="0" w:space="0" w:color="auto"/>
        <w:right w:val="none" w:sz="0" w:space="0" w:color="auto"/>
      </w:divBdr>
    </w:div>
    <w:div w:id="524713242">
      <w:bodyDiv w:val="1"/>
      <w:marLeft w:val="0"/>
      <w:marRight w:val="0"/>
      <w:marTop w:val="0"/>
      <w:marBottom w:val="0"/>
      <w:divBdr>
        <w:top w:val="none" w:sz="0" w:space="0" w:color="auto"/>
        <w:left w:val="none" w:sz="0" w:space="0" w:color="auto"/>
        <w:bottom w:val="none" w:sz="0" w:space="0" w:color="auto"/>
        <w:right w:val="none" w:sz="0" w:space="0" w:color="auto"/>
      </w:divBdr>
    </w:div>
    <w:div w:id="544410400">
      <w:bodyDiv w:val="1"/>
      <w:marLeft w:val="0"/>
      <w:marRight w:val="0"/>
      <w:marTop w:val="0"/>
      <w:marBottom w:val="0"/>
      <w:divBdr>
        <w:top w:val="none" w:sz="0" w:space="0" w:color="auto"/>
        <w:left w:val="none" w:sz="0" w:space="0" w:color="auto"/>
        <w:bottom w:val="none" w:sz="0" w:space="0" w:color="auto"/>
        <w:right w:val="none" w:sz="0" w:space="0" w:color="auto"/>
      </w:divBdr>
    </w:div>
    <w:div w:id="610163949">
      <w:bodyDiv w:val="1"/>
      <w:marLeft w:val="0"/>
      <w:marRight w:val="0"/>
      <w:marTop w:val="0"/>
      <w:marBottom w:val="0"/>
      <w:divBdr>
        <w:top w:val="none" w:sz="0" w:space="0" w:color="auto"/>
        <w:left w:val="none" w:sz="0" w:space="0" w:color="auto"/>
        <w:bottom w:val="none" w:sz="0" w:space="0" w:color="auto"/>
        <w:right w:val="none" w:sz="0" w:space="0" w:color="auto"/>
      </w:divBdr>
    </w:div>
    <w:div w:id="626932111">
      <w:bodyDiv w:val="1"/>
      <w:marLeft w:val="0"/>
      <w:marRight w:val="0"/>
      <w:marTop w:val="0"/>
      <w:marBottom w:val="0"/>
      <w:divBdr>
        <w:top w:val="none" w:sz="0" w:space="0" w:color="auto"/>
        <w:left w:val="none" w:sz="0" w:space="0" w:color="auto"/>
        <w:bottom w:val="none" w:sz="0" w:space="0" w:color="auto"/>
        <w:right w:val="none" w:sz="0" w:space="0" w:color="auto"/>
      </w:divBdr>
    </w:div>
    <w:div w:id="651328058">
      <w:bodyDiv w:val="1"/>
      <w:marLeft w:val="0"/>
      <w:marRight w:val="0"/>
      <w:marTop w:val="0"/>
      <w:marBottom w:val="0"/>
      <w:divBdr>
        <w:top w:val="none" w:sz="0" w:space="0" w:color="auto"/>
        <w:left w:val="none" w:sz="0" w:space="0" w:color="auto"/>
        <w:bottom w:val="none" w:sz="0" w:space="0" w:color="auto"/>
        <w:right w:val="none" w:sz="0" w:space="0" w:color="auto"/>
      </w:divBdr>
    </w:div>
    <w:div w:id="798454701">
      <w:bodyDiv w:val="1"/>
      <w:marLeft w:val="0"/>
      <w:marRight w:val="0"/>
      <w:marTop w:val="0"/>
      <w:marBottom w:val="0"/>
      <w:divBdr>
        <w:top w:val="none" w:sz="0" w:space="0" w:color="auto"/>
        <w:left w:val="none" w:sz="0" w:space="0" w:color="auto"/>
        <w:bottom w:val="none" w:sz="0" w:space="0" w:color="auto"/>
        <w:right w:val="none" w:sz="0" w:space="0" w:color="auto"/>
      </w:divBdr>
    </w:div>
    <w:div w:id="893351075">
      <w:bodyDiv w:val="1"/>
      <w:marLeft w:val="0"/>
      <w:marRight w:val="0"/>
      <w:marTop w:val="0"/>
      <w:marBottom w:val="0"/>
      <w:divBdr>
        <w:top w:val="none" w:sz="0" w:space="0" w:color="auto"/>
        <w:left w:val="none" w:sz="0" w:space="0" w:color="auto"/>
        <w:bottom w:val="none" w:sz="0" w:space="0" w:color="auto"/>
        <w:right w:val="none" w:sz="0" w:space="0" w:color="auto"/>
      </w:divBdr>
    </w:div>
    <w:div w:id="1305281361">
      <w:bodyDiv w:val="1"/>
      <w:marLeft w:val="0"/>
      <w:marRight w:val="0"/>
      <w:marTop w:val="0"/>
      <w:marBottom w:val="0"/>
      <w:divBdr>
        <w:top w:val="none" w:sz="0" w:space="0" w:color="auto"/>
        <w:left w:val="none" w:sz="0" w:space="0" w:color="auto"/>
        <w:bottom w:val="none" w:sz="0" w:space="0" w:color="auto"/>
        <w:right w:val="none" w:sz="0" w:space="0" w:color="auto"/>
      </w:divBdr>
    </w:div>
    <w:div w:id="1316184353">
      <w:bodyDiv w:val="1"/>
      <w:marLeft w:val="0"/>
      <w:marRight w:val="0"/>
      <w:marTop w:val="0"/>
      <w:marBottom w:val="0"/>
      <w:divBdr>
        <w:top w:val="none" w:sz="0" w:space="0" w:color="auto"/>
        <w:left w:val="none" w:sz="0" w:space="0" w:color="auto"/>
        <w:bottom w:val="none" w:sz="0" w:space="0" w:color="auto"/>
        <w:right w:val="none" w:sz="0" w:space="0" w:color="auto"/>
      </w:divBdr>
    </w:div>
    <w:div w:id="1397631988">
      <w:bodyDiv w:val="1"/>
      <w:marLeft w:val="0"/>
      <w:marRight w:val="0"/>
      <w:marTop w:val="0"/>
      <w:marBottom w:val="0"/>
      <w:divBdr>
        <w:top w:val="none" w:sz="0" w:space="0" w:color="auto"/>
        <w:left w:val="none" w:sz="0" w:space="0" w:color="auto"/>
        <w:bottom w:val="none" w:sz="0" w:space="0" w:color="auto"/>
        <w:right w:val="none" w:sz="0" w:space="0" w:color="auto"/>
      </w:divBdr>
    </w:div>
    <w:div w:id="1462266554">
      <w:bodyDiv w:val="1"/>
      <w:marLeft w:val="0"/>
      <w:marRight w:val="0"/>
      <w:marTop w:val="0"/>
      <w:marBottom w:val="0"/>
      <w:divBdr>
        <w:top w:val="none" w:sz="0" w:space="0" w:color="auto"/>
        <w:left w:val="none" w:sz="0" w:space="0" w:color="auto"/>
        <w:bottom w:val="none" w:sz="0" w:space="0" w:color="auto"/>
        <w:right w:val="none" w:sz="0" w:space="0" w:color="auto"/>
      </w:divBdr>
    </w:div>
    <w:div w:id="1633712998">
      <w:bodyDiv w:val="1"/>
      <w:marLeft w:val="0"/>
      <w:marRight w:val="0"/>
      <w:marTop w:val="0"/>
      <w:marBottom w:val="0"/>
      <w:divBdr>
        <w:top w:val="none" w:sz="0" w:space="0" w:color="auto"/>
        <w:left w:val="none" w:sz="0" w:space="0" w:color="auto"/>
        <w:bottom w:val="none" w:sz="0" w:space="0" w:color="auto"/>
        <w:right w:val="none" w:sz="0" w:space="0" w:color="auto"/>
      </w:divBdr>
    </w:div>
    <w:div w:id="1773475202">
      <w:bodyDiv w:val="1"/>
      <w:marLeft w:val="0"/>
      <w:marRight w:val="0"/>
      <w:marTop w:val="0"/>
      <w:marBottom w:val="0"/>
      <w:divBdr>
        <w:top w:val="none" w:sz="0" w:space="0" w:color="auto"/>
        <w:left w:val="none" w:sz="0" w:space="0" w:color="auto"/>
        <w:bottom w:val="none" w:sz="0" w:space="0" w:color="auto"/>
        <w:right w:val="none" w:sz="0" w:space="0" w:color="auto"/>
      </w:divBdr>
    </w:div>
    <w:div w:id="1814760680">
      <w:bodyDiv w:val="1"/>
      <w:marLeft w:val="0"/>
      <w:marRight w:val="0"/>
      <w:marTop w:val="0"/>
      <w:marBottom w:val="0"/>
      <w:divBdr>
        <w:top w:val="none" w:sz="0" w:space="0" w:color="auto"/>
        <w:left w:val="none" w:sz="0" w:space="0" w:color="auto"/>
        <w:bottom w:val="none" w:sz="0" w:space="0" w:color="auto"/>
        <w:right w:val="none" w:sz="0" w:space="0" w:color="auto"/>
      </w:divBdr>
    </w:div>
    <w:div w:id="1835411734">
      <w:bodyDiv w:val="1"/>
      <w:marLeft w:val="0"/>
      <w:marRight w:val="0"/>
      <w:marTop w:val="0"/>
      <w:marBottom w:val="0"/>
      <w:divBdr>
        <w:top w:val="none" w:sz="0" w:space="0" w:color="auto"/>
        <w:left w:val="none" w:sz="0" w:space="0" w:color="auto"/>
        <w:bottom w:val="none" w:sz="0" w:space="0" w:color="auto"/>
        <w:right w:val="none" w:sz="0" w:space="0" w:color="auto"/>
      </w:divBdr>
    </w:div>
    <w:div w:id="20983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wrzesnia" TargetMode="External"/><Relationship Id="rId18" Type="http://schemas.openxmlformats.org/officeDocument/2006/relationships/hyperlink" Target="mailto:sekretariat@szpitalwrzesnia.home.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www.szpitalwrzesnia.home.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szpitalwrzesnia.home.pl" TargetMode="External"/><Relationship Id="rId20"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kretariat@szpitalwrzesnia.home.pl" TargetMode="External"/><Relationship Id="rId23" Type="http://schemas.openxmlformats.org/officeDocument/2006/relationships/hyperlink" Target="mailto:sekretariat@szpitalwrzesnia.home.pl" TargetMode="External"/><Relationship Id="rId28" Type="http://schemas.microsoft.com/office/2011/relationships/people" Target="people.xml"/><Relationship Id="rId10" Type="http://schemas.openxmlformats.org/officeDocument/2006/relationships/hyperlink" Target="mailto:kjedraszak@szpitalwrzesnia.home.pl" TargetMode="External"/><Relationship Id="rId19" Type="http://schemas.openxmlformats.org/officeDocument/2006/relationships/header" Target="header1.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platformazakupowa.pl/pn/szpital_wrzesnia" TargetMode="External"/><Relationship Id="rId14" Type="http://schemas.openxmlformats.org/officeDocument/2006/relationships/hyperlink" Target="https://platformazakupowa.pl" TargetMode="External"/><Relationship Id="rId22" Type="http://schemas.openxmlformats.org/officeDocument/2006/relationships/hyperlink" Target="http://www.brokerinfinite.efaktura.gov.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90E3B-0EFE-4DE1-B805-EC5170D1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4983</Words>
  <Characters>29901</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rum</dc:creator>
  <cp:lastModifiedBy>rum</cp:lastModifiedBy>
  <cp:revision>15</cp:revision>
  <cp:lastPrinted>2024-01-19T12:38:00Z</cp:lastPrinted>
  <dcterms:created xsi:type="dcterms:W3CDTF">2024-01-16T10:33:00Z</dcterms:created>
  <dcterms:modified xsi:type="dcterms:W3CDTF">2024-01-25T09:58:00Z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