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B765" w14:textId="77777777" w:rsidR="0097508B" w:rsidRPr="00E71EBB" w:rsidRDefault="00041B07" w:rsidP="00E71EBB">
      <w:pPr>
        <w:pStyle w:val="Default"/>
        <w:jc w:val="right"/>
        <w:rPr>
          <w:rFonts w:ascii="Times New Roman" w:hAnsi="Times New Roman"/>
          <w:i/>
          <w:iCs/>
          <w:sz w:val="22"/>
          <w:szCs w:val="22"/>
        </w:rPr>
      </w:pPr>
      <w:r w:rsidRPr="00E71EBB">
        <w:rPr>
          <w:rFonts w:ascii="Times New Roman" w:hAnsi="Times New Roman"/>
          <w:i/>
          <w:iCs/>
          <w:sz w:val="22"/>
          <w:szCs w:val="22"/>
        </w:rPr>
        <w:t>Załącznik  nr 1 do SIWZ</w:t>
      </w:r>
    </w:p>
    <w:p w14:paraId="43F59A86" w14:textId="77777777" w:rsidR="0097508B" w:rsidRPr="00E71EBB" w:rsidRDefault="00041B07" w:rsidP="00E71EBB">
      <w:pPr>
        <w:pStyle w:val="Default"/>
        <w:jc w:val="right"/>
        <w:rPr>
          <w:rFonts w:ascii="Times New Roman" w:hAnsi="Times New Roman"/>
          <w:i/>
          <w:iCs/>
          <w:sz w:val="22"/>
          <w:szCs w:val="22"/>
        </w:rPr>
      </w:pPr>
      <w:r w:rsidRPr="00E71EBB">
        <w:rPr>
          <w:rFonts w:ascii="Times New Roman" w:hAnsi="Times New Roman"/>
          <w:i/>
          <w:iCs/>
          <w:sz w:val="22"/>
          <w:szCs w:val="22"/>
        </w:rPr>
        <w:t xml:space="preserve">Szczegółowy opis przedmiotu zamówienia </w:t>
      </w:r>
    </w:p>
    <w:p w14:paraId="4035D1D5" w14:textId="77777777" w:rsidR="0097508B" w:rsidRPr="00E71EBB" w:rsidRDefault="00041B07" w:rsidP="00E71EBB">
      <w:pPr>
        <w:pStyle w:val="Default"/>
        <w:jc w:val="center"/>
        <w:rPr>
          <w:rFonts w:ascii="Times New Roman" w:hAnsi="Times New Roman"/>
          <w:sz w:val="22"/>
          <w:szCs w:val="22"/>
        </w:rPr>
      </w:pPr>
      <w:r w:rsidRPr="00E71EBB">
        <w:rPr>
          <w:rFonts w:ascii="Times New Roman" w:hAnsi="Times New Roman"/>
          <w:sz w:val="22"/>
          <w:szCs w:val="22"/>
        </w:rPr>
        <w:t xml:space="preserve"> </w:t>
      </w:r>
    </w:p>
    <w:p w14:paraId="6BBFB955" w14:textId="77777777" w:rsidR="0097508B" w:rsidRPr="00E71EBB" w:rsidRDefault="0097508B" w:rsidP="00E71EBB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535F3BB" w14:textId="77777777" w:rsidR="0097508B" w:rsidRPr="00E71EBB" w:rsidRDefault="0097508B" w:rsidP="00E71EBB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1D41E87" w14:textId="77777777" w:rsidR="0097508B" w:rsidRPr="00E71EBB" w:rsidRDefault="0097508B" w:rsidP="00E71EBB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1A419D3" w14:textId="77777777" w:rsidR="0097508B" w:rsidRPr="00E71EBB" w:rsidRDefault="0097508B" w:rsidP="00E71EBB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F7FAC5D" w14:textId="77777777" w:rsidR="0097508B" w:rsidRPr="00E71EBB" w:rsidRDefault="00041B07" w:rsidP="00E71EBB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 w:rsidRPr="00E71EBB">
        <w:rPr>
          <w:rFonts w:ascii="Times New Roman" w:hAnsi="Times New Roman"/>
          <w:b/>
          <w:bCs/>
          <w:sz w:val="22"/>
          <w:szCs w:val="22"/>
        </w:rPr>
        <w:t>SZCZEGÓŁOWY OPIS PRZEDMIOTU ZAMÓWIENIA</w:t>
      </w:r>
    </w:p>
    <w:p w14:paraId="2004373D" w14:textId="77777777" w:rsidR="0097508B" w:rsidRPr="00E71EBB" w:rsidRDefault="0097508B" w:rsidP="00E71EBB">
      <w:pPr>
        <w:pStyle w:val="Default"/>
        <w:jc w:val="center"/>
        <w:rPr>
          <w:b/>
          <w:bCs/>
          <w:sz w:val="22"/>
          <w:szCs w:val="22"/>
        </w:rPr>
      </w:pPr>
    </w:p>
    <w:p w14:paraId="7E26EC7D" w14:textId="77777777" w:rsidR="0097508B" w:rsidRPr="00E71EBB" w:rsidRDefault="0097508B" w:rsidP="00E71EBB">
      <w:pPr>
        <w:pStyle w:val="Default"/>
        <w:rPr>
          <w:rFonts w:ascii="Times New Roman" w:hAnsi="Times New Roman"/>
          <w:sz w:val="22"/>
          <w:szCs w:val="22"/>
        </w:rPr>
      </w:pPr>
    </w:p>
    <w:p w14:paraId="745AD25E" w14:textId="1C4740AC" w:rsidR="00121B3F" w:rsidRDefault="00041B07" w:rsidP="00820B6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 w:rsidRPr="004C1FFA">
        <w:rPr>
          <w:rFonts w:ascii="Times New Roman" w:hAnsi="Times New Roman"/>
          <w:b/>
          <w:bCs/>
        </w:rPr>
        <w:t xml:space="preserve">Przedmiot zamówienia </w:t>
      </w:r>
    </w:p>
    <w:p w14:paraId="7488C93E" w14:textId="77777777" w:rsidR="004C1FFA" w:rsidRPr="004C1FFA" w:rsidRDefault="004C1FFA" w:rsidP="004C1FFA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14:paraId="13683DED" w14:textId="5BC4C5A2" w:rsidR="00B705D9" w:rsidRPr="00121B3F" w:rsidRDefault="00121B3F" w:rsidP="00820B6F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121B3F">
        <w:rPr>
          <w:rFonts w:ascii="Times New Roman" w:hAnsi="Times New Roman"/>
        </w:rPr>
        <w:t xml:space="preserve">Przedmiot zamówienia </w:t>
      </w:r>
      <w:r w:rsidR="00041B07" w:rsidRPr="00121B3F">
        <w:rPr>
          <w:rFonts w:ascii="Times New Roman" w:hAnsi="Times New Roman"/>
        </w:rPr>
        <w:t>obejmuje odbieranie</w:t>
      </w:r>
      <w:r w:rsidR="00E664CF" w:rsidRPr="00121B3F">
        <w:rPr>
          <w:rFonts w:ascii="Times New Roman" w:hAnsi="Times New Roman"/>
        </w:rPr>
        <w:t>, transport i zagospodarowanie (poddawanie odzyskowi oraz unieszkodliwianiu)</w:t>
      </w:r>
      <w:r w:rsidR="00041B07" w:rsidRPr="00121B3F">
        <w:rPr>
          <w:rFonts w:ascii="Times New Roman" w:hAnsi="Times New Roman"/>
        </w:rPr>
        <w:t xml:space="preserve"> każdej ilości odpadów komunalnych od wszystkich właścicieli nieruchomości</w:t>
      </w:r>
      <w:r w:rsidR="00E664CF" w:rsidRPr="00121B3F">
        <w:rPr>
          <w:rFonts w:ascii="Times New Roman" w:hAnsi="Times New Roman"/>
        </w:rPr>
        <w:t xml:space="preserve"> zamieszkałych</w:t>
      </w:r>
      <w:r w:rsidR="00041B07" w:rsidRPr="00121B3F">
        <w:rPr>
          <w:rFonts w:ascii="Times New Roman" w:hAnsi="Times New Roman"/>
        </w:rPr>
        <w:t xml:space="preserve">, </w:t>
      </w:r>
      <w:r w:rsidR="00E664CF" w:rsidRPr="00121B3F">
        <w:rPr>
          <w:rFonts w:ascii="Times New Roman" w:hAnsi="Times New Roman"/>
        </w:rPr>
        <w:t>z Punktu Selektywnej Zbiórki Odpadów Komunalnych zlokalizowanego w Krotoszycach ul Gwarna 6 oraz od gminy i jej jednostek podległych (14 punktów</w:t>
      </w:r>
      <w:r w:rsidR="003B6003" w:rsidRPr="00121B3F">
        <w:rPr>
          <w:rFonts w:ascii="Times New Roman" w:hAnsi="Times New Roman"/>
        </w:rPr>
        <w:t>-wymienione dalej</w:t>
      </w:r>
      <w:r w:rsidR="00E664CF" w:rsidRPr="00121B3F">
        <w:rPr>
          <w:rFonts w:ascii="Times New Roman" w:hAnsi="Times New Roman"/>
        </w:rPr>
        <w:t xml:space="preserve">) a także z miejsc sportowo rekreacyjnych (będących własność gminy Krotoszyce) z terenu gminy Krotoszyce, </w:t>
      </w:r>
      <w:r w:rsidR="00041B07" w:rsidRPr="00121B3F">
        <w:rPr>
          <w:rFonts w:ascii="Times New Roman" w:hAnsi="Times New Roman"/>
        </w:rPr>
        <w:t xml:space="preserve">w okresie od dnia </w:t>
      </w:r>
      <w:r w:rsidR="00041B07" w:rsidRPr="00121B3F">
        <w:rPr>
          <w:rFonts w:ascii="Times New Roman" w:hAnsi="Times New Roman"/>
          <w:b/>
          <w:bCs/>
        </w:rPr>
        <w:t>1 stycznia 202</w:t>
      </w:r>
      <w:r w:rsidR="00FD6E86">
        <w:rPr>
          <w:rFonts w:ascii="Times New Roman" w:hAnsi="Times New Roman"/>
          <w:b/>
          <w:bCs/>
        </w:rPr>
        <w:t>1</w:t>
      </w:r>
      <w:r w:rsidR="00041B07" w:rsidRPr="00121B3F">
        <w:rPr>
          <w:rFonts w:ascii="Times New Roman" w:hAnsi="Times New Roman"/>
          <w:b/>
          <w:bCs/>
        </w:rPr>
        <w:t xml:space="preserve"> r. </w:t>
      </w:r>
      <w:r w:rsidR="00041B07" w:rsidRPr="00121B3F">
        <w:rPr>
          <w:rFonts w:ascii="Times New Roman" w:hAnsi="Times New Roman"/>
        </w:rPr>
        <w:t xml:space="preserve">do dnia </w:t>
      </w:r>
      <w:r w:rsidR="00041B07" w:rsidRPr="00121B3F">
        <w:rPr>
          <w:rFonts w:ascii="Times New Roman" w:hAnsi="Times New Roman"/>
          <w:b/>
          <w:bCs/>
        </w:rPr>
        <w:t>3</w:t>
      </w:r>
      <w:r w:rsidR="00E664CF" w:rsidRPr="00121B3F">
        <w:rPr>
          <w:rFonts w:ascii="Times New Roman" w:hAnsi="Times New Roman"/>
          <w:b/>
          <w:bCs/>
        </w:rPr>
        <w:t>0</w:t>
      </w:r>
      <w:r w:rsidR="00041B07" w:rsidRPr="00121B3F">
        <w:rPr>
          <w:rFonts w:ascii="Times New Roman" w:hAnsi="Times New Roman"/>
          <w:b/>
          <w:bCs/>
        </w:rPr>
        <w:t xml:space="preserve"> </w:t>
      </w:r>
      <w:r w:rsidR="00E664CF" w:rsidRPr="00121B3F">
        <w:rPr>
          <w:rFonts w:ascii="Times New Roman" w:hAnsi="Times New Roman"/>
          <w:b/>
          <w:bCs/>
        </w:rPr>
        <w:t xml:space="preserve">czerwca </w:t>
      </w:r>
      <w:r w:rsidR="00041B07" w:rsidRPr="00121B3F">
        <w:rPr>
          <w:rFonts w:ascii="Times New Roman" w:hAnsi="Times New Roman"/>
          <w:b/>
          <w:bCs/>
        </w:rPr>
        <w:t>202</w:t>
      </w:r>
      <w:r w:rsidR="00FD6E86">
        <w:rPr>
          <w:rFonts w:ascii="Times New Roman" w:hAnsi="Times New Roman"/>
          <w:b/>
          <w:bCs/>
        </w:rPr>
        <w:t>1</w:t>
      </w:r>
      <w:r w:rsidR="00041B07" w:rsidRPr="00121B3F">
        <w:rPr>
          <w:rFonts w:ascii="Times New Roman" w:hAnsi="Times New Roman"/>
          <w:b/>
          <w:bCs/>
        </w:rPr>
        <w:t xml:space="preserve"> r.</w:t>
      </w:r>
      <w:r w:rsidR="00041B07" w:rsidRPr="00121B3F">
        <w:rPr>
          <w:rFonts w:ascii="Times New Roman" w:hAnsi="Times New Roman"/>
        </w:rPr>
        <w:t xml:space="preserve"> </w:t>
      </w:r>
    </w:p>
    <w:p w14:paraId="211C5D94" w14:textId="493EE114" w:rsidR="00B705D9" w:rsidRPr="00B705D9" w:rsidRDefault="003B6003" w:rsidP="003B6003">
      <w:pPr>
        <w:ind w:firstLine="360"/>
        <w:jc w:val="both"/>
        <w:rPr>
          <w:rFonts w:ascii="Times New Roman" w:hAnsi="Times New Roman" w:cs="Times New Roman"/>
        </w:rPr>
      </w:pPr>
      <w:r w:rsidRPr="00372CB0">
        <w:rPr>
          <w:rFonts w:ascii="Times New Roman" w:hAnsi="Times New Roman" w:cs="Times New Roman"/>
          <w:b/>
          <w:bCs/>
          <w:u w:val="single"/>
        </w:rPr>
        <w:t>1.2</w:t>
      </w:r>
      <w:r>
        <w:rPr>
          <w:rFonts w:ascii="Times New Roman" w:hAnsi="Times New Roman" w:cs="Times New Roman"/>
          <w:u w:val="single"/>
        </w:rPr>
        <w:t xml:space="preserve"> </w:t>
      </w:r>
      <w:r w:rsidR="00B705D9" w:rsidRPr="00B705D9">
        <w:rPr>
          <w:rFonts w:ascii="Times New Roman" w:hAnsi="Times New Roman" w:cs="Times New Roman"/>
          <w:u w:val="single"/>
        </w:rPr>
        <w:t>Wykonawca zobowiązany jest do</w:t>
      </w:r>
      <w:r w:rsidR="00B705D9" w:rsidRPr="00B705D9">
        <w:rPr>
          <w:rFonts w:ascii="Times New Roman" w:hAnsi="Times New Roman" w:cs="Times New Roman"/>
        </w:rPr>
        <w:t xml:space="preserve"> w</w:t>
      </w:r>
      <w:r w:rsidR="00B705D9" w:rsidRPr="00B705D9">
        <w:rPr>
          <w:rFonts w:ascii="Times New Roman" w:hAnsi="Times New Roman" w:cs="Times New Roman"/>
          <w:bCs/>
        </w:rPr>
        <w:t>ykonywania przedmiotu zamówienia zgodnie z obowiązującymi przepisami prawa w szczególności:</w:t>
      </w:r>
    </w:p>
    <w:p w14:paraId="583EBE3F" w14:textId="458CC78A" w:rsidR="00B705D9" w:rsidRPr="00B705D9" w:rsidRDefault="00B705D9" w:rsidP="00820B6F">
      <w:pPr>
        <w:widowControl w:val="0"/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B705D9">
        <w:rPr>
          <w:rFonts w:ascii="Times New Roman" w:hAnsi="Times New Roman" w:cs="Times New Roman"/>
        </w:rPr>
        <w:t xml:space="preserve">ustawą z dnia 29 stycznia 2004 r. Prawo Zamówień Publicznych (Dz. U. z 2020 r., poz. </w:t>
      </w:r>
      <w:r>
        <w:rPr>
          <w:rFonts w:ascii="Times New Roman" w:hAnsi="Times New Roman" w:cs="Times New Roman"/>
        </w:rPr>
        <w:t>288</w:t>
      </w:r>
      <w:r w:rsidRPr="00B705D9">
        <w:rPr>
          <w:rFonts w:ascii="Times New Roman" w:hAnsi="Times New Roman" w:cs="Times New Roman"/>
        </w:rPr>
        <w:t>, ze zm.)</w:t>
      </w:r>
    </w:p>
    <w:p w14:paraId="206A6E5D" w14:textId="77777777" w:rsidR="00B705D9" w:rsidRPr="00B705D9" w:rsidRDefault="00B705D9" w:rsidP="00820B6F">
      <w:pPr>
        <w:widowControl w:val="0"/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B705D9">
        <w:rPr>
          <w:rFonts w:ascii="Times New Roman" w:hAnsi="Times New Roman" w:cs="Times New Roman"/>
        </w:rPr>
        <w:t>ustawą z dnia 13 września 1996 r. o utrzymaniu czystości i porządku w gminach (Dz. U. z 2020 r. poz. 1439.),</w:t>
      </w:r>
    </w:p>
    <w:p w14:paraId="2E18A4F3" w14:textId="0E9914BD" w:rsidR="00B705D9" w:rsidRPr="00B705D9" w:rsidRDefault="00B705D9" w:rsidP="00820B6F">
      <w:pPr>
        <w:widowControl w:val="0"/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B705D9">
        <w:rPr>
          <w:rFonts w:ascii="Times New Roman" w:hAnsi="Times New Roman" w:cs="Times New Roman"/>
        </w:rPr>
        <w:t>ustawą z dnia 24 kwietnia 2009 r. o bateriach i akumulatorach (Dz. U. z 20</w:t>
      </w:r>
      <w:r>
        <w:rPr>
          <w:rFonts w:ascii="Times New Roman" w:hAnsi="Times New Roman" w:cs="Times New Roman"/>
        </w:rPr>
        <w:t>20</w:t>
      </w:r>
      <w:r w:rsidRPr="00B705D9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1850</w:t>
      </w:r>
      <w:r w:rsidRPr="00B705D9">
        <w:rPr>
          <w:rFonts w:ascii="Times New Roman" w:hAnsi="Times New Roman" w:cs="Times New Roman"/>
        </w:rPr>
        <w:t>, ze zm.);</w:t>
      </w:r>
    </w:p>
    <w:p w14:paraId="027CDCD7" w14:textId="77777777" w:rsidR="00B705D9" w:rsidRPr="00B705D9" w:rsidRDefault="00B705D9" w:rsidP="00820B6F">
      <w:pPr>
        <w:widowControl w:val="0"/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B705D9">
        <w:rPr>
          <w:rFonts w:ascii="Times New Roman" w:hAnsi="Times New Roman" w:cs="Times New Roman"/>
        </w:rPr>
        <w:t>Rozporządzeniem Ministra Środowiska z dnia 11 stycznia 2013 r. w sprawie szczegółowych wymagań w zakresie odbierania odpadów komunalnych od właścicieli nieruchomości (Dz.U. 2013r. poz. 122),</w:t>
      </w:r>
    </w:p>
    <w:p w14:paraId="0B30E06D" w14:textId="77777777" w:rsidR="00B705D9" w:rsidRPr="00B705D9" w:rsidRDefault="00B705D9" w:rsidP="00820B6F">
      <w:pPr>
        <w:widowControl w:val="0"/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B705D9">
        <w:rPr>
          <w:rFonts w:ascii="Times New Roman" w:hAnsi="Times New Roman" w:cs="Times New Roman"/>
        </w:rPr>
        <w:t>Rozporządzeniem ministra Środowiska z dnia 15 maja 2012 r. w sprawie wzoru sprawozdań o odebranych odpadach komunalnych, odebranych nieczystościach ciekłych oraz realizacji zadań z zakresu gospodarowania odpadami komunalnymi (Dz. U. z 2012 r. poz. 630),</w:t>
      </w:r>
    </w:p>
    <w:p w14:paraId="6D1E718A" w14:textId="77777777" w:rsidR="00B705D9" w:rsidRPr="00B705D9" w:rsidRDefault="00B705D9" w:rsidP="00820B6F">
      <w:pPr>
        <w:widowControl w:val="0"/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B705D9">
        <w:rPr>
          <w:rFonts w:ascii="Times New Roman" w:hAnsi="Times New Roman" w:cs="Times New Roman"/>
        </w:rPr>
        <w:t>Rozporządzenie ministra Środowiska z dnia 14 grudnia 2016 r. w sprawie poziomów recyklingu, przygotowania do ponownego użycia i odzysku innymi metodami niektórych frakcji odpadów komunalnych (Dz.U. 2016 poz. 2167)</w:t>
      </w:r>
    </w:p>
    <w:p w14:paraId="43F6B7F4" w14:textId="77777777" w:rsidR="00B705D9" w:rsidRPr="00B705D9" w:rsidRDefault="00B705D9" w:rsidP="00820B6F">
      <w:pPr>
        <w:widowControl w:val="0"/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B705D9">
        <w:rPr>
          <w:rFonts w:ascii="Times New Roman" w:hAnsi="Times New Roman" w:cs="Times New Roman"/>
        </w:rPr>
        <w:t>Rozporządzenie Ministra Środowiska z dnia 9 grudnia 2014 r. w sprawie katalogu odpadów  (Dz. U. z 2014 r., poz. 1923),</w:t>
      </w:r>
    </w:p>
    <w:p w14:paraId="6AFBEDDF" w14:textId="77777777" w:rsidR="00B705D9" w:rsidRPr="00B705D9" w:rsidRDefault="00B705D9" w:rsidP="00820B6F">
      <w:pPr>
        <w:widowControl w:val="0"/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B705D9">
        <w:rPr>
          <w:rFonts w:ascii="Times New Roman" w:hAnsi="Times New Roman" w:cs="Times New Roman"/>
        </w:rPr>
        <w:t>Rozporządzenie Ministra Środowiska z dnia 10 listopada 2015 r. w sprawie listy rodzajów odpadów, które osoby fizyczne lub jednostki organizacyjne niebędące przedsiębiorcami mogą poddawać odzyskowi na potrzeby własne, oraz dopuszczalnych metod ich odzysk (Dz. U. z 2016 r. poz. 93),</w:t>
      </w:r>
    </w:p>
    <w:p w14:paraId="5DE162DF" w14:textId="77777777" w:rsidR="00B705D9" w:rsidRPr="00B705D9" w:rsidRDefault="00B705D9" w:rsidP="00820B6F">
      <w:pPr>
        <w:widowControl w:val="0"/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B705D9">
        <w:rPr>
          <w:rFonts w:ascii="Times New Roman" w:hAnsi="Times New Roman" w:cs="Times New Roman"/>
        </w:rPr>
        <w:t>Rozporządzenie Ministra Środowiska z dnia 14 grudnia 2016 r. w sprawie poziomów recyklingu, przygotowania do ponownego użycia i odzysku innymi metodami niektórych frakcji odpadów komunalnych (Dz.U.  z 2016r. poz. 2167),</w:t>
      </w:r>
    </w:p>
    <w:p w14:paraId="2A9ADD5B" w14:textId="77777777" w:rsidR="00B705D9" w:rsidRPr="00B705D9" w:rsidRDefault="00B705D9" w:rsidP="00820B6F">
      <w:pPr>
        <w:widowControl w:val="0"/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B705D9">
        <w:rPr>
          <w:rFonts w:ascii="Times New Roman" w:hAnsi="Times New Roman" w:cs="Times New Roman"/>
        </w:rPr>
        <w:t>ustawą z dnia 27 kwietnia 2001 r. Prawo ochrony środowiska (Dz.  U.  z  2020  r. poz.   1219, ze zm.);</w:t>
      </w:r>
    </w:p>
    <w:p w14:paraId="4D05A1CD" w14:textId="695533EE" w:rsidR="00B705D9" w:rsidRPr="00B705D9" w:rsidRDefault="00B705D9" w:rsidP="00820B6F">
      <w:pPr>
        <w:widowControl w:val="0"/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B705D9">
        <w:rPr>
          <w:rFonts w:ascii="Times New Roman" w:hAnsi="Times New Roman" w:cs="Times New Roman"/>
        </w:rPr>
        <w:t xml:space="preserve">ustawą z dnia 14 grudnia 2012 r. o odpadach ( </w:t>
      </w:r>
      <w:bookmarkStart w:id="0" w:name="_Hlk54945006"/>
      <w:r w:rsidRPr="00B705D9">
        <w:rPr>
          <w:rFonts w:ascii="Times New Roman" w:hAnsi="Times New Roman" w:cs="Times New Roman"/>
        </w:rPr>
        <w:t>Dz. U.  z  2020  r.  poz. 797, ze zm.);</w:t>
      </w:r>
      <w:bookmarkEnd w:id="0"/>
    </w:p>
    <w:p w14:paraId="07E0E4E3" w14:textId="77777777" w:rsidR="006F446F" w:rsidRDefault="00B705D9" w:rsidP="00820B6F">
      <w:pPr>
        <w:widowControl w:val="0"/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B705D9">
        <w:rPr>
          <w:rFonts w:ascii="Times New Roman" w:hAnsi="Times New Roman" w:cs="Times New Roman"/>
        </w:rPr>
        <w:t>Wojewódzkim Planem Gospodarki Odpadami dla Województwa Dolnośląskiego,</w:t>
      </w:r>
    </w:p>
    <w:p w14:paraId="3B3D6800" w14:textId="77777777" w:rsidR="006F446F" w:rsidRDefault="00E664CF" w:rsidP="00820B6F">
      <w:pPr>
        <w:widowControl w:val="0"/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6F446F">
        <w:rPr>
          <w:rFonts w:ascii="Times New Roman" w:hAnsi="Times New Roman" w:cs="Times New Roman"/>
        </w:rPr>
        <w:t xml:space="preserve">uchwałą Nr VIII/73/2019 Rady Gminy Krotoszyce z dnia 25 września 2019 r w sprawie uchwalenia „Regulaminu utrzymania czystości i porządku na terenie Gminy Krotoszyce” </w:t>
      </w:r>
      <w:bookmarkStart w:id="1" w:name="_Hlk53483022"/>
      <w:r w:rsidRPr="006F446F">
        <w:rPr>
          <w:rFonts w:ascii="Times New Roman" w:hAnsi="Times New Roman" w:cs="Times New Roman"/>
        </w:rPr>
        <w:t>(Dz. Urz. Woj. Doln. z 2019r. poz.5761,6216)</w:t>
      </w:r>
      <w:bookmarkEnd w:id="1"/>
      <w:r w:rsidRPr="006F446F">
        <w:rPr>
          <w:rFonts w:ascii="Times New Roman" w:hAnsi="Times New Roman" w:cs="Times New Roman"/>
        </w:rPr>
        <w:t>,</w:t>
      </w:r>
    </w:p>
    <w:p w14:paraId="71EF15B6" w14:textId="0A271637" w:rsidR="00E664CF" w:rsidRDefault="00E664CF" w:rsidP="00820B6F">
      <w:pPr>
        <w:widowControl w:val="0"/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6F446F">
        <w:rPr>
          <w:rFonts w:ascii="Times New Roman" w:hAnsi="Times New Roman" w:cs="Times New Roman"/>
        </w:rPr>
        <w:t xml:space="preserve">uchwałą Nr VIII/74/2019 Rady Gminy Krotoszyce z dnia 25 września 2019 r. w sprawie </w:t>
      </w:r>
      <w:r w:rsidRPr="006F446F">
        <w:rPr>
          <w:rFonts w:ascii="Times New Roman" w:hAnsi="Times New Roman" w:cs="Times New Roman"/>
        </w:rPr>
        <w:lastRenderedPageBreak/>
        <w:t>szczegółowego sposobu i zakresu świadczenia usług w zakresie odbierania odpadów komunalnych od właścicieli nieruchomości i zagospodarowania tych odpadów w zamian za uiszczoną przez  właściciela  nieruchomości opłatę za gospodarowanie odpadami komunalnymi. (Dz. Urz. Woj. Doln. z 2019r. poz. 5762, 6217)</w:t>
      </w:r>
      <w:r w:rsidR="006F446F">
        <w:rPr>
          <w:rFonts w:ascii="Times New Roman" w:hAnsi="Times New Roman" w:cs="Times New Roman"/>
        </w:rPr>
        <w:t>,</w:t>
      </w:r>
    </w:p>
    <w:p w14:paraId="477E3815" w14:textId="77777777" w:rsidR="00FA1714" w:rsidRDefault="006F446F" w:rsidP="00820B6F">
      <w:pPr>
        <w:widowControl w:val="0"/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względu na sytuację epidemiczną, przy realizacji wykonywanych usług należy brać pod uwagę wytyczne Ministra Klimatu i Głównego Inspektora Sanitarnego w sprawie postępowania z  odpadami wytwarzanymi w czasie występowania zakażeń koronawirusem SARS-CoV-2 i zachorowań na  wywołaną przez niego chorobę COVID-19  (w czasie trwania pandemii/epidemii)</w:t>
      </w:r>
      <w:r w:rsidR="00121B3F">
        <w:rPr>
          <w:rFonts w:ascii="Times New Roman" w:hAnsi="Times New Roman" w:cs="Times New Roman"/>
        </w:rPr>
        <w:t>.</w:t>
      </w:r>
    </w:p>
    <w:p w14:paraId="6C22E6C5" w14:textId="77777777" w:rsidR="00FA1714" w:rsidRDefault="00FA1714" w:rsidP="00FA1714">
      <w:pPr>
        <w:widowControl w:val="0"/>
        <w:suppressAutoHyphens/>
        <w:overflowPunct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E461053" w14:textId="503A6AE0" w:rsidR="0097508B" w:rsidRPr="00FA1714" w:rsidRDefault="00121B3F" w:rsidP="00FA1714">
      <w:pPr>
        <w:widowControl w:val="0"/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372CB0">
        <w:rPr>
          <w:rFonts w:ascii="Times New Roman" w:hAnsi="Times New Roman"/>
          <w:b/>
          <w:bCs/>
        </w:rPr>
        <w:t>1.3</w:t>
      </w:r>
      <w:r w:rsidRPr="00FA1714">
        <w:rPr>
          <w:rFonts w:ascii="Times New Roman" w:hAnsi="Times New Roman"/>
        </w:rPr>
        <w:t xml:space="preserve"> </w:t>
      </w:r>
      <w:r w:rsidR="00041B07" w:rsidRPr="00FA1714">
        <w:rPr>
          <w:rFonts w:ascii="Times New Roman" w:hAnsi="Times New Roman"/>
        </w:rPr>
        <w:t>Odbiór odpadów należy prowadzić w sposób umożliwiający osiągnięcie odpowiednich poziomów recyklingu, przygotowania do ponownego użycia i odzysku innymi metodami oraz ograniczenie masy odpadów komunalnych ulegających biodegradacji przekazanych  na składowisko, zgodnie z zapisami:</w:t>
      </w:r>
    </w:p>
    <w:p w14:paraId="00ECFF2C" w14:textId="635E8B1F" w:rsidR="0097508B" w:rsidRPr="00E71EBB" w:rsidRDefault="00041B07" w:rsidP="00FA1714">
      <w:pPr>
        <w:pStyle w:val="Default"/>
        <w:ind w:left="1560" w:hanging="142"/>
        <w:jc w:val="both"/>
        <w:rPr>
          <w:sz w:val="22"/>
          <w:szCs w:val="22"/>
        </w:rPr>
      </w:pPr>
      <w:r w:rsidRPr="00372CB0">
        <w:rPr>
          <w:rFonts w:ascii="Times New Roman" w:hAnsi="Times New Roman"/>
          <w:b/>
          <w:bCs/>
          <w:sz w:val="22"/>
          <w:szCs w:val="22"/>
        </w:rPr>
        <w:tab/>
        <w:t>a)</w:t>
      </w:r>
      <w:r w:rsidRPr="00E71EBB">
        <w:rPr>
          <w:rFonts w:ascii="Times New Roman" w:hAnsi="Times New Roman"/>
          <w:sz w:val="22"/>
          <w:szCs w:val="22"/>
        </w:rPr>
        <w:t xml:space="preserve"> ustawy z dnia 13 września 1996r o utrzymaniu czystości i porządku na terenie gminy ( tj. Dz. U.</w:t>
      </w:r>
      <w:r w:rsidR="00265C70" w:rsidRPr="00E71EBB">
        <w:rPr>
          <w:rFonts w:ascii="Times New Roman" w:hAnsi="Times New Roman"/>
          <w:sz w:val="22"/>
          <w:szCs w:val="22"/>
        </w:rPr>
        <w:t xml:space="preserve"> </w:t>
      </w:r>
      <w:r w:rsidRPr="00E71EBB">
        <w:rPr>
          <w:rFonts w:ascii="Times New Roman" w:hAnsi="Times New Roman"/>
          <w:sz w:val="22"/>
          <w:szCs w:val="22"/>
        </w:rPr>
        <w:t>z 20</w:t>
      </w:r>
      <w:r w:rsidR="00265C70" w:rsidRPr="00E71EBB">
        <w:rPr>
          <w:rFonts w:ascii="Times New Roman" w:hAnsi="Times New Roman"/>
          <w:sz w:val="22"/>
          <w:szCs w:val="22"/>
        </w:rPr>
        <w:t>20</w:t>
      </w:r>
      <w:r w:rsidRPr="00E71EBB">
        <w:rPr>
          <w:rFonts w:ascii="Times New Roman" w:hAnsi="Times New Roman"/>
          <w:sz w:val="22"/>
          <w:szCs w:val="22"/>
        </w:rPr>
        <w:t xml:space="preserve"> r. poz. </w:t>
      </w:r>
      <w:r w:rsidR="00265C70" w:rsidRPr="00E71EBB">
        <w:rPr>
          <w:rFonts w:ascii="Times New Roman" w:hAnsi="Times New Roman"/>
          <w:sz w:val="22"/>
          <w:szCs w:val="22"/>
        </w:rPr>
        <w:t>1439</w:t>
      </w:r>
      <w:r w:rsidRPr="00E71EBB">
        <w:rPr>
          <w:rFonts w:ascii="Times New Roman" w:hAnsi="Times New Roman"/>
          <w:sz w:val="22"/>
          <w:szCs w:val="22"/>
        </w:rPr>
        <w:t>, ze zm.),</w:t>
      </w:r>
    </w:p>
    <w:p w14:paraId="5A150945" w14:textId="77777777" w:rsidR="00FA1714" w:rsidRDefault="00041B07" w:rsidP="00FA1714">
      <w:pPr>
        <w:pStyle w:val="Default"/>
        <w:ind w:left="1560" w:hanging="142"/>
        <w:jc w:val="both"/>
        <w:rPr>
          <w:rFonts w:ascii="Times New Roman" w:hAnsi="Times New Roman"/>
          <w:sz w:val="22"/>
          <w:szCs w:val="22"/>
        </w:rPr>
      </w:pPr>
      <w:r w:rsidRPr="00372CB0">
        <w:rPr>
          <w:rFonts w:ascii="Times New Roman" w:hAnsi="Times New Roman"/>
          <w:b/>
          <w:bCs/>
          <w:sz w:val="22"/>
          <w:szCs w:val="22"/>
        </w:rPr>
        <w:tab/>
        <w:t>b)</w:t>
      </w:r>
      <w:r w:rsidRPr="00E71EBB">
        <w:rPr>
          <w:rFonts w:ascii="Times New Roman" w:hAnsi="Times New Roman"/>
          <w:sz w:val="22"/>
          <w:szCs w:val="22"/>
        </w:rPr>
        <w:t xml:space="preserve"> Plan Gospodarki Odpadami  dla Województwa Dolnośląskiego</w:t>
      </w:r>
    </w:p>
    <w:p w14:paraId="5FD63511" w14:textId="77777777" w:rsidR="00FA1714" w:rsidRDefault="00FA1714" w:rsidP="00FA1714">
      <w:pPr>
        <w:pStyle w:val="Default"/>
        <w:ind w:left="1560" w:hanging="142"/>
        <w:jc w:val="both"/>
        <w:rPr>
          <w:rFonts w:ascii="Times New Roman" w:hAnsi="Times New Roman"/>
        </w:rPr>
      </w:pPr>
    </w:p>
    <w:p w14:paraId="7194CC12" w14:textId="47FE9F51" w:rsidR="00FA1714" w:rsidRPr="00FA1714" w:rsidRDefault="00FA1714" w:rsidP="00820B6F">
      <w:pPr>
        <w:pStyle w:val="Default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FA1714">
        <w:rPr>
          <w:rFonts w:ascii="Times New Roman" w:hAnsi="Times New Roman"/>
        </w:rPr>
        <w:t xml:space="preserve">Odpady komunalne określone w pkt 2.3 wykonawca odbierać będzie (a następnie będzie je zagospodarowywał) w każdej ilości w jakiej pozbywać się będą właściciele nieruchomości z terenu gminy Krotoszyce. </w:t>
      </w:r>
      <w:r w:rsidRPr="00FA1714">
        <w:rPr>
          <w:rFonts w:ascii="Times New Roman" w:eastAsiaTheme="minorHAnsi" w:hAnsi="Times New Roman" w:cs="Times New Roman"/>
        </w:rPr>
        <w:t xml:space="preserve">Zakres przedmiotu zamówienia obejmuje zagospodarowanie </w:t>
      </w:r>
      <w:r w:rsidRPr="00FA1714">
        <w:rPr>
          <w:rFonts w:ascii="Times New Roman" w:hAnsi="Times New Roman" w:cs="Times New Roman"/>
        </w:rPr>
        <w:t>szacunkowej masy odpadów komunalnych powstałych i zebranych od właścicieli nieruchomości wymienionych w tabeli nr 1 oraz miejscy z tabeli nr 2, położonych w granicach administracyjnych Gminy Krotoszyce, którą przewidziano do zagospodarowania w czasie trwania zamówienia to około  555,50 Mg w tym około:</w:t>
      </w:r>
    </w:p>
    <w:tbl>
      <w:tblPr>
        <w:tblpPr w:leftFromText="141" w:rightFromText="141" w:vertAnchor="text" w:horzAnchor="page" w:tblpX="1351" w:tblpY="43"/>
        <w:tblOverlap w:val="never"/>
        <w:tblW w:w="9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4"/>
        <w:gridCol w:w="3642"/>
      </w:tblGrid>
      <w:tr w:rsidR="00FA1714" w:rsidRPr="00E71EBB" w14:paraId="0001290D" w14:textId="77777777" w:rsidTr="00DC398B">
        <w:trPr>
          <w:trHeight w:val="426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C9F1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Tabela nr 3. Prognoza  na rok 2021</w:t>
            </w:r>
          </w:p>
        </w:tc>
      </w:tr>
      <w:tr w:rsidR="00FA1714" w:rsidRPr="00E71EBB" w14:paraId="6DBD7A27" w14:textId="77777777" w:rsidTr="00DC398B">
        <w:trPr>
          <w:trHeight w:val="75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8CFF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komunalne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F7DF21A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szacunkowa ilość na 2021 (6 miesięcy)</w:t>
            </w:r>
          </w:p>
        </w:tc>
      </w:tr>
      <w:tr w:rsidR="00FA1714" w:rsidRPr="00E71EBB" w14:paraId="7FCF625A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904188A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Zmieszane (20 03 01)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D2E2F0A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</w:t>
            </w:r>
          </w:p>
        </w:tc>
      </w:tr>
      <w:tr w:rsidR="00FA1714" w:rsidRPr="00E71EBB" w14:paraId="38787676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2116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Bioodpady ( 20 02 01, 20 01 08)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6EB35B6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112,5</w:t>
            </w:r>
          </w:p>
        </w:tc>
      </w:tr>
      <w:tr w:rsidR="00FA1714" w:rsidRPr="00E71EBB" w14:paraId="7150465C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63B7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Zmieszane odpady opakowaniowe (15 01 06)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CAF0499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67,5</w:t>
            </w:r>
          </w:p>
        </w:tc>
      </w:tr>
      <w:tr w:rsidR="00FA1714" w:rsidRPr="00E71EBB" w14:paraId="5B83ED52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2B6A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Szkło (20 01 02, 15 01 07)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1963BE0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47,5</w:t>
            </w:r>
          </w:p>
        </w:tc>
      </w:tr>
      <w:tr w:rsidR="00FA1714" w:rsidRPr="00E71EBB" w14:paraId="5A945A61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40AC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( 20 01 01, 15 01,01)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2A1F72D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</w:t>
            </w:r>
          </w:p>
        </w:tc>
      </w:tr>
      <w:tr w:rsidR="00FA1714" w:rsidRPr="00E71EBB" w14:paraId="093E6F02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1DB3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zużyte opony (16 01 03)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0EC0310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FA1714" w:rsidRPr="00E71EBB" w14:paraId="279E36C3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4C4F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wielko gabaryty (20 03 07)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6BD4F77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FA1714" w:rsidRPr="00E71EBB" w14:paraId="136C20D5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A8F5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Baterie i   akumulatory (20 01 33, 20 01 34)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A09C233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0,25</w:t>
            </w:r>
          </w:p>
        </w:tc>
      </w:tr>
      <w:tr w:rsidR="00FA1714" w:rsidRPr="00E71EBB" w14:paraId="23C5B2EF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39FC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Chemikalia (20 01</w:t>
            </w:r>
            <w:r w:rsidRPr="00E71EBB">
              <w:rPr>
                <w:rFonts w:ascii="Times New Roman" w:eastAsiaTheme="minorHAnsi" w:hAnsi="Times New Roman" w:cs="Times New Roman"/>
              </w:rPr>
              <w:t xml:space="preserve"> </w:t>
            </w: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13*, 20 01 14*, 20 01 15* 20 01 07*, 20 01 19*, 20 01 21*, 20 01 25, 20 01 26*, 20 01 27*, 20 01 28, 20 01 29*, 20 01 30, 20 01 80)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CA151A4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0,25</w:t>
            </w:r>
          </w:p>
        </w:tc>
      </w:tr>
      <w:tr w:rsidR="00FA1714" w:rsidRPr="00E71EBB" w14:paraId="5BC5FCFB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30B2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sprzęt elektryczny (20 01 23, 20 01 35, 20 01 36)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84F0D83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FA1714" w:rsidRPr="00E71EBB" w14:paraId="50145BB3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1155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przeterminowane leki </w:t>
            </w:r>
            <w:r w:rsidRPr="00E71EBB">
              <w:rPr>
                <w:rFonts w:ascii="Times New Roman" w:eastAsiaTheme="minorHAnsi" w:hAnsi="Times New Roman" w:cs="Times New Roman"/>
              </w:rPr>
              <w:t xml:space="preserve"> </w:t>
            </w: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(20 01 31*, 20 01 32)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9B0D627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</w:tr>
      <w:tr w:rsidR="00FA1714" w:rsidRPr="00E71EBB" w14:paraId="49F214B0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D172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odpady </w:t>
            </w:r>
            <w:r w:rsidRPr="00E71EBB">
              <w:rPr>
                <w:rFonts w:ascii="Times New Roman" w:eastAsiaTheme="minorHAnsi" w:hAnsi="Times New Roman" w:cs="Times New Roman"/>
              </w:rPr>
              <w:t xml:space="preserve"> niekwalifikujące się do odpadów medycznych powstałych w gospodarstwie domowym w wyniku przyjmowania produktów leczniczych w formie iniekcji i  prowadzenia monitoringu poziomu substancji we krwi w  szczególności  igieł i strzykawek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B85E013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0,25</w:t>
            </w:r>
          </w:p>
        </w:tc>
      </w:tr>
      <w:tr w:rsidR="00FA1714" w:rsidRPr="00E71EBB" w14:paraId="16E62E96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9155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źródła światła (</w:t>
            </w:r>
            <w:r w:rsidRPr="00E71EBB">
              <w:rPr>
                <w:rFonts w:ascii="Times New Roman" w:eastAsiaTheme="minorHAnsi" w:hAnsi="Times New Roman" w:cs="Times New Roman"/>
              </w:rPr>
              <w:t>20 01 21)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1A44B37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0,25</w:t>
            </w:r>
          </w:p>
        </w:tc>
      </w:tr>
      <w:tr w:rsidR="00FA1714" w:rsidRPr="00E71EBB" w14:paraId="3A3BFCF7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ED6A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odp. budowlane (17 01 01, 17 01 02, 17 01 03, 17 09 04)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DC1ADF8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</w:tr>
      <w:tr w:rsidR="00FA1714" w:rsidRPr="00E71EBB" w14:paraId="7249D1C9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6753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odzież i tekstylia (20 01 10, 20 01 11)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8DC9B97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A1714" w:rsidRPr="00E71EBB" w14:paraId="311ED1B8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F55F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2" w:name="_Hlk54947993"/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Metale i opakowania z metali (15 01 04, 20 01 40</w:t>
            </w:r>
            <w:bookmarkEnd w:id="2"/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072EFFFA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A1714" w:rsidRPr="00E71EBB" w14:paraId="15A52085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046A8" w14:textId="77777777" w:rsidR="00FA1714" w:rsidRPr="00E71EBB" w:rsidRDefault="00FA1714" w:rsidP="00DC398B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</w:rPr>
            </w:pPr>
            <w:r w:rsidRPr="00E71EBB">
              <w:rPr>
                <w:rFonts w:ascii="Times New Roman" w:eastAsiaTheme="minorHAnsi" w:hAnsi="Times New Roman" w:cs="Times New Roman"/>
              </w:rPr>
              <w:t>tworzywa sztuczne i opakowania z tworzyw sztucznych (15 01 02),</w:t>
            </w:r>
          </w:p>
          <w:p w14:paraId="36834119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64651A0C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A1714" w:rsidRPr="00E71EBB" w14:paraId="016E531C" w14:textId="77777777" w:rsidTr="00DC398B">
        <w:trPr>
          <w:trHeight w:val="249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3FD7" w14:textId="77777777" w:rsidR="00FA1714" w:rsidRPr="00E71EBB" w:rsidRDefault="00FA1714" w:rsidP="00DC398B">
            <w:pPr>
              <w:overflowPunc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DC9" w14:textId="77777777" w:rsidR="00FA1714" w:rsidRPr="00E71EBB" w:rsidRDefault="00FA1714" w:rsidP="00DC398B">
            <w:pPr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71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555,5</w:t>
            </w:r>
          </w:p>
        </w:tc>
      </w:tr>
    </w:tbl>
    <w:p w14:paraId="0076F74C" w14:textId="77777777" w:rsidR="00FA1714" w:rsidRDefault="00FA1714" w:rsidP="00FA1714">
      <w:pPr>
        <w:pStyle w:val="Akapitzlist"/>
        <w:overflowPunct/>
        <w:spacing w:after="160" w:line="240" w:lineRule="auto"/>
        <w:jc w:val="both"/>
        <w:rPr>
          <w:rFonts w:ascii="Times New Roman" w:eastAsiaTheme="minorHAnsi" w:hAnsi="Times New Roman" w:cs="Times New Roman"/>
        </w:rPr>
      </w:pPr>
    </w:p>
    <w:p w14:paraId="6EF9D2D5" w14:textId="77777777" w:rsidR="00FA1714" w:rsidRDefault="00FA1714" w:rsidP="00FA1714">
      <w:pPr>
        <w:pStyle w:val="Akapitzlist"/>
        <w:overflowPunct/>
        <w:spacing w:after="160" w:line="240" w:lineRule="auto"/>
        <w:jc w:val="both"/>
        <w:rPr>
          <w:rFonts w:ascii="Times New Roman" w:eastAsiaTheme="minorHAnsi" w:hAnsi="Times New Roman" w:cs="Times New Roman"/>
        </w:rPr>
      </w:pPr>
    </w:p>
    <w:p w14:paraId="67DFF832" w14:textId="16417B05" w:rsidR="00FA1714" w:rsidRDefault="00FA1714" w:rsidP="00820B6F">
      <w:pPr>
        <w:pStyle w:val="Akapitzlist"/>
        <w:numPr>
          <w:ilvl w:val="1"/>
          <w:numId w:val="16"/>
        </w:numPr>
        <w:overflowPunct/>
        <w:spacing w:after="160" w:line="240" w:lineRule="auto"/>
        <w:jc w:val="both"/>
        <w:rPr>
          <w:rFonts w:ascii="Times New Roman" w:eastAsiaTheme="minorHAnsi" w:hAnsi="Times New Roman" w:cs="Times New Roman"/>
        </w:rPr>
      </w:pPr>
      <w:r w:rsidRPr="00121B3F">
        <w:rPr>
          <w:rFonts w:ascii="Times New Roman" w:eastAsiaTheme="minorHAnsi" w:hAnsi="Times New Roman" w:cs="Times New Roman"/>
        </w:rPr>
        <w:t>Ilość wytwarzanych na terenie gminy Krotoszyce odpadów nie jest zależna od Zamawiającego. Ustalone ilości odpadów mogą ulec zmianie stosowanie do rzeczywistych potrzeb Zamawiającego. Ustalone ilości odpadów przewidziane do zagospodarowania w trakcie realizacji umowy określone zostały na podstawie ilości odebranych odpadów komunalnych z nieruchomości położonych na terenie gminy Krotoszyce w roku 2020 służą pomocniczo do oszacowania ceny przedmiotu umowy. Rozliczenie przedmiotu umowy odbywać się będzie, na podstawie wagi rzeczywiście dostarczonych i zagospodarowanych odpadów, w oparciu o ceny jednostkowe zaproponowane w ofercie przez Wykonawcę.</w:t>
      </w:r>
    </w:p>
    <w:p w14:paraId="69193506" w14:textId="77777777" w:rsidR="00FA1714" w:rsidRDefault="00FA1714" w:rsidP="00FA1714">
      <w:pPr>
        <w:pStyle w:val="Akapitzlist"/>
        <w:overflowPunct/>
        <w:spacing w:after="160" w:line="240" w:lineRule="auto"/>
        <w:ind w:left="360"/>
        <w:jc w:val="both"/>
        <w:rPr>
          <w:rFonts w:ascii="Times New Roman" w:eastAsiaTheme="minorHAnsi" w:hAnsi="Times New Roman" w:cs="Times New Roman"/>
        </w:rPr>
      </w:pPr>
    </w:p>
    <w:p w14:paraId="5E6F2435" w14:textId="77777777" w:rsidR="00FA1714" w:rsidRDefault="00FA1714" w:rsidP="00820B6F">
      <w:pPr>
        <w:pStyle w:val="Akapitzlist"/>
        <w:numPr>
          <w:ilvl w:val="1"/>
          <w:numId w:val="16"/>
        </w:numPr>
        <w:overflowPunct/>
        <w:spacing w:after="160" w:line="240" w:lineRule="auto"/>
        <w:jc w:val="both"/>
        <w:rPr>
          <w:rFonts w:ascii="Times New Roman" w:eastAsiaTheme="minorHAnsi" w:hAnsi="Times New Roman" w:cs="Times New Roman"/>
        </w:rPr>
      </w:pPr>
      <w:r w:rsidRPr="00FA1714">
        <w:rPr>
          <w:rFonts w:ascii="Times New Roman" w:eastAsiaTheme="minorHAnsi" w:hAnsi="Times New Roman" w:cs="Times New Roman"/>
        </w:rPr>
        <w:t>Wykonawca obowiązany jest przy sporządzeniu oferty do uwzględnienia danych zawartych w Opisie Przedmiotu Zamówienia.</w:t>
      </w:r>
    </w:p>
    <w:p w14:paraId="68CCFD10" w14:textId="77777777" w:rsidR="00FA1714" w:rsidRPr="00FA1714" w:rsidRDefault="00FA1714" w:rsidP="00FA1714">
      <w:pPr>
        <w:pStyle w:val="Akapitzlist"/>
        <w:rPr>
          <w:rFonts w:ascii="Times New Roman" w:hAnsi="Times New Roman"/>
        </w:rPr>
      </w:pPr>
    </w:p>
    <w:p w14:paraId="619D5232" w14:textId="18465D1F" w:rsidR="00FA1714" w:rsidRPr="00FA1714" w:rsidRDefault="00FA1714" w:rsidP="00820B6F">
      <w:pPr>
        <w:pStyle w:val="Akapitzlist"/>
        <w:numPr>
          <w:ilvl w:val="1"/>
          <w:numId w:val="16"/>
        </w:numPr>
        <w:overflowPunct/>
        <w:spacing w:after="160" w:line="240" w:lineRule="auto"/>
        <w:jc w:val="both"/>
        <w:rPr>
          <w:rFonts w:ascii="Times New Roman" w:eastAsiaTheme="minorHAnsi" w:hAnsi="Times New Roman" w:cs="Times New Roman"/>
        </w:rPr>
      </w:pPr>
      <w:r w:rsidRPr="00FA1714">
        <w:rPr>
          <w:rFonts w:ascii="Times New Roman" w:hAnsi="Times New Roman"/>
        </w:rPr>
        <w:t xml:space="preserve">Odbieranie odpadów  ma następować od wszystkich właścicieli nieruchomości, na których zamieszkują powstają odpady komunalne, istniejących w czasie obowiązywania umowy jak również od nowo powstałych nieruchomości w trakcie obowiązywania umowy - wykaz nieruchomości, zostanie przekazany Wykonawcy przed rozpoczęciem realizacji przedmiotu zamówienia. Prognozuje się wzrost ilości odpadów do odbioru i zagospodarowania o ok. 5% rocznie. </w:t>
      </w:r>
    </w:p>
    <w:p w14:paraId="6B672320" w14:textId="77777777" w:rsidR="00FA1714" w:rsidRPr="00C502E4" w:rsidRDefault="00FA1714" w:rsidP="00FA1714">
      <w:pPr>
        <w:pStyle w:val="Akapitzlist"/>
        <w:overflowPunct/>
        <w:spacing w:after="160" w:line="240" w:lineRule="auto"/>
        <w:jc w:val="both"/>
        <w:rPr>
          <w:rFonts w:ascii="Times New Roman" w:eastAsiaTheme="minorHAnsi" w:hAnsi="Times New Roman" w:cs="Times New Roman"/>
        </w:rPr>
      </w:pPr>
    </w:p>
    <w:p w14:paraId="6F00178F" w14:textId="77777777" w:rsidR="00FA1714" w:rsidRDefault="00FA1714" w:rsidP="00121B3F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725384BD" w14:textId="77777777" w:rsidR="00121B3F" w:rsidRDefault="00121B3F" w:rsidP="00121B3F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361F70F7" w14:textId="655518D2" w:rsidR="00121B3F" w:rsidRPr="00BB352E" w:rsidRDefault="006327AE" w:rsidP="00820B6F">
      <w:pPr>
        <w:pStyle w:val="Defaul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21B3F">
        <w:rPr>
          <w:rFonts w:ascii="Times New Roman" w:eastAsiaTheme="minorHAnsi" w:hAnsi="Times New Roman" w:cs="Times New Roman"/>
          <w:b/>
          <w:bCs/>
        </w:rPr>
        <w:t>Charakterystyka Gminy</w:t>
      </w:r>
    </w:p>
    <w:p w14:paraId="0CA60D6E" w14:textId="77777777" w:rsidR="00BB352E" w:rsidRPr="00121B3F" w:rsidRDefault="00BB352E" w:rsidP="00BB352E">
      <w:pPr>
        <w:pStyle w:val="Default"/>
        <w:ind w:left="360"/>
        <w:jc w:val="both"/>
        <w:rPr>
          <w:rFonts w:ascii="Times New Roman" w:hAnsi="Times New Roman"/>
          <w:sz w:val="22"/>
          <w:szCs w:val="22"/>
        </w:rPr>
      </w:pPr>
    </w:p>
    <w:p w14:paraId="081739C1" w14:textId="49640FF8" w:rsidR="006327AE" w:rsidRPr="00121B3F" w:rsidRDefault="006327AE" w:rsidP="00820B6F">
      <w:pPr>
        <w:pStyle w:val="Default"/>
        <w:numPr>
          <w:ilvl w:val="1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121B3F">
        <w:rPr>
          <w:rFonts w:ascii="Times New Roman" w:hAnsi="Times New Roman" w:cs="Times New Roman"/>
        </w:rPr>
        <w:t>Liczba mieszkańców:</w:t>
      </w:r>
    </w:p>
    <w:p w14:paraId="7E0F5A0E" w14:textId="77777777" w:rsidR="006327AE" w:rsidRPr="00E71EBB" w:rsidRDefault="006327AE" w:rsidP="00EF536A">
      <w:pPr>
        <w:widowControl w:val="0"/>
        <w:tabs>
          <w:tab w:val="left" w:pos="436"/>
        </w:tabs>
        <w:spacing w:line="240" w:lineRule="auto"/>
        <w:ind w:left="1560"/>
        <w:jc w:val="both"/>
        <w:rPr>
          <w:rFonts w:ascii="Times New Roman" w:hAnsi="Times New Roman" w:cs="Times New Roman"/>
        </w:rPr>
      </w:pPr>
      <w:r w:rsidRPr="00E71EBB">
        <w:rPr>
          <w:rFonts w:ascii="Times New Roman" w:hAnsi="Times New Roman" w:cs="Times New Roman"/>
          <w:b/>
          <w:bCs/>
        </w:rPr>
        <w:t>3158</w:t>
      </w:r>
      <w:r w:rsidRPr="00E71EBB">
        <w:rPr>
          <w:rFonts w:ascii="Times New Roman" w:hAnsi="Times New Roman" w:cs="Times New Roman"/>
        </w:rPr>
        <w:t xml:space="preserve"> osób zameldowanych na stałe (stan na 15.09.2020),</w:t>
      </w:r>
    </w:p>
    <w:p w14:paraId="2DFECD17" w14:textId="77777777" w:rsidR="006327AE" w:rsidRPr="00E71EBB" w:rsidRDefault="006327AE" w:rsidP="00EF536A">
      <w:pPr>
        <w:widowControl w:val="0"/>
        <w:tabs>
          <w:tab w:val="left" w:pos="436"/>
        </w:tabs>
        <w:spacing w:line="240" w:lineRule="auto"/>
        <w:ind w:left="1560"/>
        <w:jc w:val="both"/>
        <w:rPr>
          <w:rFonts w:ascii="Times New Roman" w:hAnsi="Times New Roman" w:cs="Times New Roman"/>
        </w:rPr>
      </w:pPr>
      <w:r w:rsidRPr="00E71EBB">
        <w:rPr>
          <w:rFonts w:ascii="Times New Roman" w:hAnsi="Times New Roman" w:cs="Times New Roman"/>
          <w:b/>
          <w:bCs/>
        </w:rPr>
        <w:t xml:space="preserve">58 </w:t>
      </w:r>
      <w:r w:rsidRPr="00E71EBB">
        <w:rPr>
          <w:rFonts w:ascii="Times New Roman" w:hAnsi="Times New Roman" w:cs="Times New Roman"/>
        </w:rPr>
        <w:t>osób zameldowanych na pobyt czasowy (stan na 15.09.2020),</w:t>
      </w:r>
    </w:p>
    <w:p w14:paraId="230EA487" w14:textId="77777777" w:rsidR="006327AE" w:rsidRPr="00E71EBB" w:rsidRDefault="006327AE" w:rsidP="00EF536A">
      <w:pPr>
        <w:widowControl w:val="0"/>
        <w:tabs>
          <w:tab w:val="left" w:pos="436"/>
        </w:tabs>
        <w:spacing w:line="240" w:lineRule="auto"/>
        <w:ind w:left="1560"/>
        <w:jc w:val="both"/>
        <w:rPr>
          <w:rFonts w:ascii="Times New Roman" w:hAnsi="Times New Roman" w:cs="Times New Roman"/>
        </w:rPr>
      </w:pPr>
      <w:r w:rsidRPr="00E71EBB">
        <w:rPr>
          <w:rFonts w:ascii="Times New Roman" w:hAnsi="Times New Roman" w:cs="Times New Roman"/>
          <w:b/>
          <w:bCs/>
        </w:rPr>
        <w:t xml:space="preserve">2693 osób </w:t>
      </w:r>
      <w:r w:rsidRPr="00E71EBB">
        <w:rPr>
          <w:rFonts w:ascii="Times New Roman" w:hAnsi="Times New Roman" w:cs="Times New Roman"/>
        </w:rPr>
        <w:t>objętych systemem</w:t>
      </w:r>
      <w:r w:rsidRPr="00E71EBB">
        <w:rPr>
          <w:rFonts w:ascii="Times New Roman" w:hAnsi="Times New Roman" w:cs="Times New Roman"/>
          <w:b/>
          <w:bCs/>
        </w:rPr>
        <w:t xml:space="preserve"> </w:t>
      </w:r>
      <w:r w:rsidRPr="00E71EBB">
        <w:rPr>
          <w:rFonts w:ascii="Times New Roman" w:hAnsi="Times New Roman" w:cs="Times New Roman"/>
        </w:rPr>
        <w:t>wg złożonych 895 deklaracji  (stan na 15.09.2020 r.),</w:t>
      </w:r>
    </w:p>
    <w:p w14:paraId="03CA993A" w14:textId="77777777" w:rsidR="006327AE" w:rsidRPr="00E71EBB" w:rsidRDefault="006327AE" w:rsidP="00EF536A">
      <w:pPr>
        <w:widowControl w:val="0"/>
        <w:tabs>
          <w:tab w:val="left" w:pos="436"/>
        </w:tabs>
        <w:spacing w:line="240" w:lineRule="auto"/>
        <w:ind w:left="1560"/>
        <w:jc w:val="both"/>
        <w:rPr>
          <w:rFonts w:ascii="Times New Roman" w:hAnsi="Times New Roman" w:cs="Times New Roman"/>
        </w:rPr>
      </w:pPr>
      <w:r w:rsidRPr="00E71EBB">
        <w:rPr>
          <w:rFonts w:ascii="Times New Roman" w:hAnsi="Times New Roman" w:cs="Times New Roman"/>
          <w:b/>
          <w:bCs/>
        </w:rPr>
        <w:t xml:space="preserve">14 </w:t>
      </w:r>
      <w:r w:rsidRPr="00E71EBB">
        <w:rPr>
          <w:rFonts w:ascii="Times New Roman" w:hAnsi="Times New Roman" w:cs="Times New Roman"/>
        </w:rPr>
        <w:t>nieruchomości niezamieszkałych</w:t>
      </w:r>
    </w:p>
    <w:p w14:paraId="0E64F2CE" w14:textId="24301F4F" w:rsidR="006327AE" w:rsidRPr="00121B3F" w:rsidRDefault="006327AE" w:rsidP="00820B6F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1B3F">
        <w:rPr>
          <w:rFonts w:ascii="Times New Roman" w:hAnsi="Times New Roman" w:cs="Times New Roman"/>
        </w:rPr>
        <w:t>Na terenie gminy Krotoszyce dominuje zabudowa jednorodzinna. Zabudowa wielorodzinna (powyżej 4 lokali mieszkalnych) występuje w następujących miejscowościach:</w:t>
      </w:r>
    </w:p>
    <w:p w14:paraId="51C38D2B" w14:textId="77777777" w:rsidR="006327AE" w:rsidRPr="00E71EBB" w:rsidRDefault="006327AE" w:rsidP="00E71E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0B9DA3" w14:textId="77777777" w:rsidR="006327AE" w:rsidRPr="00E71EBB" w:rsidRDefault="006327AE" w:rsidP="00E71EBB">
      <w:pPr>
        <w:spacing w:line="240" w:lineRule="auto"/>
        <w:ind w:right="-145"/>
        <w:jc w:val="both"/>
        <w:rPr>
          <w:rFonts w:ascii="Times New Roman" w:hAnsi="Times New Roman" w:cs="Times New Roman"/>
        </w:rPr>
      </w:pPr>
      <w:r w:rsidRPr="00372CB0">
        <w:rPr>
          <w:rFonts w:ascii="Times New Roman" w:hAnsi="Times New Roman" w:cs="Times New Roman"/>
          <w:b/>
          <w:bCs/>
        </w:rPr>
        <w:t>Tabela nr 1</w:t>
      </w:r>
      <w:r w:rsidRPr="00E71EBB">
        <w:rPr>
          <w:rFonts w:ascii="Times New Roman" w:hAnsi="Times New Roman" w:cs="Times New Roman"/>
        </w:rPr>
        <w:t>. Zestawienie  nieruchomości zamieszkałych oraz nieruchomości niezamieszkałych  objętych systemem wg miejscowości stan na dzień 15 wrzesień 2020: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2794"/>
        <w:gridCol w:w="1968"/>
        <w:gridCol w:w="1852"/>
        <w:gridCol w:w="2000"/>
      </w:tblGrid>
      <w:tr w:rsidR="006327AE" w:rsidRPr="00E71EBB" w14:paraId="14031E94" w14:textId="77777777" w:rsidTr="00261313">
        <w:trPr>
          <w:trHeight w:val="87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AB4917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  <w:b/>
              </w:rPr>
            </w:pPr>
            <w:r w:rsidRPr="00E71EB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1FA6C9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  <w:b/>
              </w:rPr>
            </w:pPr>
            <w:r w:rsidRPr="00E71EBB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4E460A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  <w:b/>
              </w:rPr>
            </w:pPr>
            <w:r w:rsidRPr="00E71EBB">
              <w:rPr>
                <w:rFonts w:ascii="Times New Roman" w:hAnsi="Times New Roman" w:cs="Times New Roman"/>
                <w:b/>
              </w:rPr>
              <w:t xml:space="preserve">Nieruchomości </w:t>
            </w:r>
          </w:p>
          <w:p w14:paraId="0EE19905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  <w:b/>
              </w:rPr>
            </w:pPr>
            <w:r w:rsidRPr="00E71EBB">
              <w:rPr>
                <w:rFonts w:ascii="Times New Roman" w:hAnsi="Times New Roman" w:cs="Times New Roman"/>
                <w:b/>
              </w:rPr>
              <w:t>zamieszkałe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B80ECF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  <w:b/>
              </w:rPr>
            </w:pPr>
            <w:r w:rsidRPr="00E71EBB">
              <w:rPr>
                <w:rFonts w:ascii="Times New Roman" w:hAnsi="Times New Roman" w:cs="Times New Roman"/>
                <w:b/>
              </w:rPr>
              <w:t xml:space="preserve">W tym </w:t>
            </w:r>
          </w:p>
          <w:p w14:paraId="531D0BAA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  <w:b/>
              </w:rPr>
            </w:pPr>
            <w:r w:rsidRPr="00E71EBB">
              <w:rPr>
                <w:rFonts w:ascii="Times New Roman" w:hAnsi="Times New Roman" w:cs="Times New Roman"/>
                <w:b/>
              </w:rPr>
              <w:t>wielorodzinne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556B53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  <w:b/>
              </w:rPr>
            </w:pPr>
            <w:r w:rsidRPr="00E71EBB">
              <w:rPr>
                <w:rFonts w:ascii="Times New Roman" w:hAnsi="Times New Roman" w:cs="Times New Roman"/>
                <w:b/>
              </w:rPr>
              <w:t>Nieruchomości niezamieszkałe</w:t>
            </w:r>
          </w:p>
        </w:tc>
      </w:tr>
      <w:tr w:rsidR="006327AE" w:rsidRPr="00E71EBB" w14:paraId="11221395" w14:textId="77777777" w:rsidTr="00261313">
        <w:trPr>
          <w:trHeight w:val="43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DBEC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C381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Czerwony Kościół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EC61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207C7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1C28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</w:tr>
      <w:tr w:rsidR="006327AE" w:rsidRPr="00E71EBB" w14:paraId="7CCB4EA3" w14:textId="77777777" w:rsidTr="00261313">
        <w:trPr>
          <w:trHeight w:val="43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07EE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1644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Dunino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229D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6E13D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B2E8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0</w:t>
            </w:r>
          </w:p>
        </w:tc>
      </w:tr>
      <w:tr w:rsidR="006327AE" w:rsidRPr="00E71EBB" w14:paraId="0D0F683C" w14:textId="77777777" w:rsidTr="00261313">
        <w:trPr>
          <w:trHeight w:val="43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4B3AF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E0CC7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Janowice Duże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FDB8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E43FF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8AC5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</w:tr>
      <w:tr w:rsidR="006327AE" w:rsidRPr="00E71EBB" w14:paraId="1B46F7A8" w14:textId="77777777" w:rsidTr="00261313">
        <w:trPr>
          <w:trHeight w:val="43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6FE9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F444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Kościelec-Babin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2BE80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3209E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51B9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2</w:t>
            </w:r>
          </w:p>
        </w:tc>
      </w:tr>
      <w:tr w:rsidR="006327AE" w:rsidRPr="00E71EBB" w14:paraId="42F697FD" w14:textId="77777777" w:rsidTr="00261313">
        <w:trPr>
          <w:trHeight w:val="43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AC85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1E8B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Kozice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851F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1F32B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8AAB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0</w:t>
            </w:r>
          </w:p>
        </w:tc>
      </w:tr>
      <w:tr w:rsidR="006327AE" w:rsidRPr="00E71EBB" w14:paraId="28225B16" w14:textId="77777777" w:rsidTr="00261313">
        <w:trPr>
          <w:trHeight w:val="43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A4E6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FB2D1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Krajów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BDCA9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D05FA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25B4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</w:tr>
      <w:tr w:rsidR="006327AE" w:rsidRPr="00E71EBB" w14:paraId="08FB911F" w14:textId="77777777" w:rsidTr="00261313">
        <w:trPr>
          <w:trHeight w:val="29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15A9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D6DA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Krotoszyce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3698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25769" w14:textId="77777777" w:rsidR="006327AE" w:rsidRPr="00E71EBB" w:rsidRDefault="006327AE" w:rsidP="00E71EBB">
            <w:pPr>
              <w:spacing w:line="240" w:lineRule="auto"/>
              <w:ind w:right="-145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 xml:space="preserve">             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2A17" w14:textId="77777777" w:rsidR="006327AE" w:rsidRPr="00E71EBB" w:rsidRDefault="006327AE" w:rsidP="00E71EBB">
            <w:pPr>
              <w:spacing w:line="240" w:lineRule="auto"/>
              <w:ind w:right="-145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 xml:space="preserve">               5</w:t>
            </w:r>
          </w:p>
        </w:tc>
      </w:tr>
      <w:tr w:rsidR="006327AE" w:rsidRPr="00E71EBB" w14:paraId="56563B0B" w14:textId="77777777" w:rsidTr="00261313">
        <w:trPr>
          <w:trHeight w:val="43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00CB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3DDD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Prostynia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4A7D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A52FC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6284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0</w:t>
            </w:r>
          </w:p>
        </w:tc>
      </w:tr>
      <w:tr w:rsidR="006327AE" w:rsidRPr="00E71EBB" w14:paraId="307B4D87" w14:textId="77777777" w:rsidTr="00261313">
        <w:trPr>
          <w:trHeight w:val="43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EDB6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3B5B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Szymanowice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8DC8A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162BC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C6DF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0</w:t>
            </w:r>
          </w:p>
        </w:tc>
      </w:tr>
      <w:tr w:rsidR="006327AE" w:rsidRPr="00E71EBB" w14:paraId="15AF996E" w14:textId="77777777" w:rsidTr="00261313">
        <w:trPr>
          <w:trHeight w:val="43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9F8E8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8CFC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Tyńczyk Legnicki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7BEF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6583E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02E3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0</w:t>
            </w:r>
          </w:p>
        </w:tc>
      </w:tr>
      <w:tr w:rsidR="006327AE" w:rsidRPr="00E71EBB" w14:paraId="74758A2D" w14:textId="77777777" w:rsidTr="00261313">
        <w:trPr>
          <w:trHeight w:val="43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D812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6EC7A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Warmątowice Sienkiewiczowskie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D82A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3A6E9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28CF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2</w:t>
            </w:r>
          </w:p>
        </w:tc>
      </w:tr>
      <w:tr w:rsidR="006327AE" w:rsidRPr="00E71EBB" w14:paraId="72D91807" w14:textId="77777777" w:rsidTr="00261313">
        <w:trPr>
          <w:trHeight w:val="44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DFA6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D486" w14:textId="77777777" w:rsidR="006327AE" w:rsidRPr="00E71EBB" w:rsidRDefault="006327AE" w:rsidP="00E71EBB">
            <w:pPr>
              <w:spacing w:line="240" w:lineRule="auto"/>
              <w:ind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 xml:space="preserve">   Wilczyce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DDC3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36DCF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9497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</w:tr>
      <w:tr w:rsidR="006327AE" w:rsidRPr="00E71EBB" w14:paraId="47E326AB" w14:textId="77777777" w:rsidTr="00261313">
        <w:trPr>
          <w:trHeight w:val="43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C712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C133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Winnica-Bielowice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09C31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4D566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7C7A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</w:tr>
      <w:tr w:rsidR="006327AE" w:rsidRPr="00E71EBB" w14:paraId="5D021B01" w14:textId="77777777" w:rsidTr="00261313">
        <w:trPr>
          <w:trHeight w:val="43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F397F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DB300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Złotniki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D632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E3C24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1436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0</w:t>
            </w:r>
          </w:p>
        </w:tc>
      </w:tr>
      <w:tr w:rsidR="006327AE" w:rsidRPr="00E71EBB" w14:paraId="56A55A26" w14:textId="77777777" w:rsidTr="00261313">
        <w:trPr>
          <w:trHeight w:val="761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D2E8D4" w14:textId="77777777" w:rsidR="006327AE" w:rsidRPr="00E71EBB" w:rsidRDefault="006327AE" w:rsidP="00E71EBB">
            <w:pPr>
              <w:spacing w:line="240" w:lineRule="auto"/>
              <w:ind w:left="-284" w:right="-145"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E71EBB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3AE356" w14:textId="77777777" w:rsidR="006327AE" w:rsidRPr="00E71EBB" w:rsidRDefault="006327AE" w:rsidP="00E7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EBB">
              <w:rPr>
                <w:rFonts w:ascii="Times New Roman" w:hAnsi="Times New Roman" w:cs="Times New Roman"/>
                <w:b/>
              </w:rPr>
              <w:t>895</w:t>
            </w:r>
          </w:p>
          <w:p w14:paraId="6030174F" w14:textId="77777777" w:rsidR="006327AE" w:rsidRPr="00E71EBB" w:rsidRDefault="006327AE" w:rsidP="00E7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FB0CF7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2D1C59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14</w:t>
            </w:r>
          </w:p>
        </w:tc>
      </w:tr>
    </w:tbl>
    <w:p w14:paraId="20803926" w14:textId="77777777" w:rsidR="006327AE" w:rsidRPr="00E71EBB" w:rsidRDefault="006327AE" w:rsidP="00E71EBB">
      <w:pPr>
        <w:spacing w:before="171" w:after="171" w:line="240" w:lineRule="auto"/>
        <w:jc w:val="both"/>
        <w:rPr>
          <w:rFonts w:ascii="Times New Roman" w:hAnsi="Times New Roman" w:cs="Times New Roman"/>
        </w:rPr>
      </w:pPr>
      <w:r w:rsidRPr="00E71EBB">
        <w:rPr>
          <w:rFonts w:ascii="Times New Roman" w:hAnsi="Times New Roman" w:cs="Times New Roman"/>
        </w:rPr>
        <w:tab/>
        <w:t xml:space="preserve"> </w:t>
      </w:r>
    </w:p>
    <w:p w14:paraId="721D3C5F" w14:textId="77777777" w:rsidR="006327AE" w:rsidRPr="00E71EBB" w:rsidRDefault="006327AE" w:rsidP="00E71EB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72CB0">
        <w:rPr>
          <w:rFonts w:ascii="Times New Roman" w:hAnsi="Times New Roman" w:cs="Times New Roman"/>
          <w:b/>
          <w:bCs/>
          <w:color w:val="000000"/>
        </w:rPr>
        <w:t>Tabela nr 2.</w:t>
      </w:r>
      <w:r w:rsidRPr="00E71EBB">
        <w:rPr>
          <w:rFonts w:ascii="Times New Roman" w:hAnsi="Times New Roman" w:cs="Times New Roman"/>
          <w:color w:val="000000"/>
        </w:rPr>
        <w:t xml:space="preserve"> Wykaz miejsc użyteczności publicznej do odbioru odpadów komunalnych.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3046"/>
        <w:gridCol w:w="2281"/>
        <w:gridCol w:w="1728"/>
        <w:gridCol w:w="1712"/>
      </w:tblGrid>
      <w:tr w:rsidR="006327AE" w:rsidRPr="00E71EBB" w14:paraId="45EF76EC" w14:textId="77777777" w:rsidTr="00261313">
        <w:trPr>
          <w:cantSplit/>
          <w:trHeight w:val="4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A1F2FC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  <w:b/>
              </w:rPr>
            </w:pPr>
            <w:r w:rsidRPr="00E71EB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F38BBB" w14:textId="77777777" w:rsidR="006327AE" w:rsidRPr="00E71EBB" w:rsidRDefault="006327AE" w:rsidP="00E71EBB">
            <w:pPr>
              <w:spacing w:line="240" w:lineRule="auto"/>
              <w:ind w:right="1644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446B23" w14:textId="77777777" w:rsidR="006327AE" w:rsidRPr="00E71EBB" w:rsidRDefault="006327AE" w:rsidP="00E7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EBB">
              <w:rPr>
                <w:rFonts w:ascii="Times New Roman" w:hAnsi="Times New Roman" w:cs="Times New Roman"/>
                <w:b/>
              </w:rPr>
              <w:t>Liczba wiat przystankowych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CEEE43" w14:textId="77777777" w:rsidR="006327AE" w:rsidRPr="00E71EBB" w:rsidRDefault="006327AE" w:rsidP="00E7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EBB">
              <w:rPr>
                <w:rFonts w:ascii="Times New Roman" w:hAnsi="Times New Roman" w:cs="Times New Roman"/>
                <w:b/>
                <w:bCs/>
              </w:rPr>
              <w:t>Liczba placów zabaw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97644C" w14:textId="77777777" w:rsidR="006327AE" w:rsidRPr="00E71EBB" w:rsidRDefault="006327AE" w:rsidP="00E71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EBB">
              <w:rPr>
                <w:rFonts w:ascii="Times New Roman" w:hAnsi="Times New Roman" w:cs="Times New Roman"/>
                <w:b/>
                <w:bCs/>
              </w:rPr>
              <w:t>Liczba wiat typu altana</w:t>
            </w:r>
          </w:p>
        </w:tc>
      </w:tr>
      <w:tr w:rsidR="006327AE" w:rsidRPr="00E71EBB" w14:paraId="2872F5CD" w14:textId="77777777" w:rsidTr="0026131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283C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39DF" w14:textId="77777777" w:rsidR="006327AE" w:rsidRPr="00E71EBB" w:rsidRDefault="006327AE" w:rsidP="00E71EBB">
            <w:pPr>
              <w:spacing w:line="240" w:lineRule="auto"/>
              <w:ind w:left="-284" w:right="-145" w:firstLine="460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 xml:space="preserve">Czerwony Kościół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0312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581F6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8B96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0</w:t>
            </w:r>
          </w:p>
        </w:tc>
      </w:tr>
      <w:tr w:rsidR="006327AE" w:rsidRPr="00E71EBB" w14:paraId="63974580" w14:textId="77777777" w:rsidTr="0026131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C7A22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6130" w14:textId="77777777" w:rsidR="006327AE" w:rsidRPr="00E71EBB" w:rsidRDefault="006327AE" w:rsidP="00E71EBB">
            <w:pPr>
              <w:spacing w:line="240" w:lineRule="auto"/>
              <w:ind w:left="-284" w:right="-145" w:firstLine="460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Dunino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4B6C" w14:textId="77777777" w:rsidR="006327AE" w:rsidRPr="00E71EBB" w:rsidRDefault="006327AE" w:rsidP="00E71EBB">
            <w:pPr>
              <w:tabs>
                <w:tab w:val="left" w:pos="4138"/>
              </w:tabs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5808" w14:textId="77777777" w:rsidR="006327AE" w:rsidRPr="00E71EBB" w:rsidRDefault="006327AE" w:rsidP="00E71EBB">
            <w:pPr>
              <w:tabs>
                <w:tab w:val="center" w:pos="2037"/>
                <w:tab w:val="left" w:pos="4138"/>
              </w:tabs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 xml:space="preserve">             1</w:t>
            </w:r>
            <w:r w:rsidRPr="00E71EBB">
              <w:rPr>
                <w:rFonts w:ascii="Times New Roman" w:hAnsi="Times New Roman" w:cs="Times New Roman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1706" w14:textId="77777777" w:rsidR="006327AE" w:rsidRPr="00E71EBB" w:rsidRDefault="006327AE" w:rsidP="00E71EBB">
            <w:pPr>
              <w:tabs>
                <w:tab w:val="center" w:pos="2037"/>
                <w:tab w:val="left" w:pos="4138"/>
              </w:tabs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0</w:t>
            </w:r>
          </w:p>
        </w:tc>
      </w:tr>
      <w:tr w:rsidR="006327AE" w:rsidRPr="00E71EBB" w14:paraId="5CE3E496" w14:textId="77777777" w:rsidTr="0026131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23750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BC8D" w14:textId="77777777" w:rsidR="006327AE" w:rsidRPr="00E71EBB" w:rsidRDefault="006327AE" w:rsidP="00E71EBB">
            <w:pPr>
              <w:spacing w:line="240" w:lineRule="auto"/>
              <w:ind w:left="-284" w:right="-145" w:firstLine="460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Janowice Duże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2174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0368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8354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1(koło boiska)</w:t>
            </w:r>
          </w:p>
        </w:tc>
      </w:tr>
      <w:tr w:rsidR="006327AE" w:rsidRPr="00E71EBB" w14:paraId="482EE0C3" w14:textId="77777777" w:rsidTr="0026131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3BBD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950F" w14:textId="77777777" w:rsidR="006327AE" w:rsidRPr="00E71EBB" w:rsidRDefault="006327AE" w:rsidP="00E71EBB">
            <w:pPr>
              <w:spacing w:line="240" w:lineRule="auto"/>
              <w:ind w:left="-284" w:right="-145" w:firstLine="460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Kościelec-Babin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1A4C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91C7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1- Bloki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6AAB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</w:tr>
      <w:tr w:rsidR="006327AE" w:rsidRPr="00E71EBB" w14:paraId="4D830B33" w14:textId="77777777" w:rsidTr="0026131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6CFC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ED8B7" w14:textId="77777777" w:rsidR="006327AE" w:rsidRPr="00E71EBB" w:rsidRDefault="006327AE" w:rsidP="00E71EBB">
            <w:pPr>
              <w:spacing w:line="240" w:lineRule="auto"/>
              <w:ind w:left="-284" w:right="-145" w:firstLine="460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 xml:space="preserve">Kozice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9DCC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1 - skrzyżowanie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9997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00B6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0</w:t>
            </w:r>
          </w:p>
        </w:tc>
      </w:tr>
      <w:tr w:rsidR="006327AE" w:rsidRPr="00E71EBB" w14:paraId="706D4C76" w14:textId="77777777" w:rsidTr="0026131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8F80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F186" w14:textId="77777777" w:rsidR="006327AE" w:rsidRPr="00E71EBB" w:rsidRDefault="006327AE" w:rsidP="00E71EBB">
            <w:pPr>
              <w:spacing w:line="240" w:lineRule="auto"/>
              <w:ind w:left="-284" w:right="-145" w:firstLine="460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Krajów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7B39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EF81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11BE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0</w:t>
            </w:r>
          </w:p>
        </w:tc>
      </w:tr>
      <w:tr w:rsidR="006327AE" w:rsidRPr="00E71EBB" w14:paraId="502156E4" w14:textId="77777777" w:rsidTr="0026131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B2BAE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7707A" w14:textId="77777777" w:rsidR="006327AE" w:rsidRPr="00E71EBB" w:rsidRDefault="006327AE" w:rsidP="00E71EBB">
            <w:pPr>
              <w:spacing w:line="240" w:lineRule="auto"/>
              <w:ind w:left="-284" w:right="-145" w:firstLine="460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Krotoszyce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CFFE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E452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1- boisko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D53D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0</w:t>
            </w:r>
          </w:p>
        </w:tc>
      </w:tr>
      <w:tr w:rsidR="006327AE" w:rsidRPr="00E71EBB" w14:paraId="631D17CE" w14:textId="77777777" w:rsidTr="0026131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58B3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85C6" w14:textId="77777777" w:rsidR="006327AE" w:rsidRPr="00E71EBB" w:rsidRDefault="006327AE" w:rsidP="00E71EBB">
            <w:pPr>
              <w:spacing w:line="240" w:lineRule="auto"/>
              <w:ind w:left="-284" w:right="-145" w:firstLine="460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Szymanowice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BFFD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3C8D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DFC9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</w:tr>
      <w:tr w:rsidR="006327AE" w:rsidRPr="00E71EBB" w14:paraId="59B164A3" w14:textId="77777777" w:rsidTr="0026131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285A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01D3" w14:textId="77777777" w:rsidR="006327AE" w:rsidRPr="00E71EBB" w:rsidRDefault="006327AE" w:rsidP="00E71EBB">
            <w:pPr>
              <w:spacing w:line="240" w:lineRule="auto"/>
              <w:ind w:left="-284" w:right="-145" w:firstLine="460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Tyńczyk Legnicki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E2AE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FDC2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DF6E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</w:tr>
      <w:tr w:rsidR="006327AE" w:rsidRPr="00E71EBB" w14:paraId="3D816F82" w14:textId="77777777" w:rsidTr="0026131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ADB7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AF98F" w14:textId="77777777" w:rsidR="006327AE" w:rsidRPr="00E71EBB" w:rsidRDefault="006327AE" w:rsidP="00E71EBB">
            <w:pPr>
              <w:spacing w:line="240" w:lineRule="auto"/>
              <w:ind w:right="-170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 xml:space="preserve">   Warmątowice</w:t>
            </w:r>
          </w:p>
          <w:p w14:paraId="7A149FA3" w14:textId="77777777" w:rsidR="006327AE" w:rsidRPr="00E71EBB" w:rsidRDefault="006327AE" w:rsidP="00E71EBB">
            <w:pPr>
              <w:spacing w:line="240" w:lineRule="auto"/>
              <w:ind w:right="-170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 xml:space="preserve">   Sienkiewiczowskie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D355E" w14:textId="77777777" w:rsidR="006327AE" w:rsidRPr="00E71EBB" w:rsidRDefault="006327AE" w:rsidP="00E71EBB">
            <w:pPr>
              <w:spacing w:line="240" w:lineRule="auto"/>
              <w:ind w:left="170" w:right="-17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1903" w14:textId="77777777" w:rsidR="006327AE" w:rsidRPr="00E71EBB" w:rsidRDefault="006327AE" w:rsidP="00E71EBB">
            <w:pPr>
              <w:spacing w:line="240" w:lineRule="auto"/>
              <w:ind w:left="170" w:right="-17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54F6" w14:textId="77777777" w:rsidR="006327AE" w:rsidRPr="00E71EBB" w:rsidRDefault="006327AE" w:rsidP="00E71EBB">
            <w:pPr>
              <w:spacing w:line="240" w:lineRule="auto"/>
              <w:ind w:left="170" w:right="-17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</w:tr>
      <w:tr w:rsidR="006327AE" w:rsidRPr="00E71EBB" w14:paraId="0B100F24" w14:textId="77777777" w:rsidTr="0026131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F97BC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C20A" w14:textId="77777777" w:rsidR="006327AE" w:rsidRPr="00E71EBB" w:rsidRDefault="006327AE" w:rsidP="00E71EBB">
            <w:pPr>
              <w:spacing w:line="240" w:lineRule="auto"/>
              <w:ind w:right="-145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 xml:space="preserve">   Wilczyce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E30F" w14:textId="77777777" w:rsidR="006327AE" w:rsidRPr="00E71EBB" w:rsidRDefault="006327AE" w:rsidP="00E71EBB">
            <w:pPr>
              <w:spacing w:line="240" w:lineRule="auto"/>
              <w:ind w:left="170" w:right="-17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7FBA" w14:textId="77777777" w:rsidR="006327AE" w:rsidRPr="00E71EBB" w:rsidRDefault="006327AE" w:rsidP="00E71EBB">
            <w:pPr>
              <w:spacing w:line="240" w:lineRule="auto"/>
              <w:ind w:left="170" w:right="-17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F522" w14:textId="77777777" w:rsidR="006327AE" w:rsidRPr="00E71EBB" w:rsidRDefault="006327AE" w:rsidP="00E71EBB">
            <w:pPr>
              <w:spacing w:line="240" w:lineRule="auto"/>
              <w:ind w:left="170" w:right="-17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</w:tr>
      <w:tr w:rsidR="006327AE" w:rsidRPr="00E71EBB" w14:paraId="2E1B8E14" w14:textId="77777777" w:rsidTr="0026131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1A03D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F490" w14:textId="77777777" w:rsidR="006327AE" w:rsidRPr="00E71EBB" w:rsidRDefault="006327AE" w:rsidP="00E71EBB">
            <w:pPr>
              <w:spacing w:line="240" w:lineRule="auto"/>
              <w:ind w:left="-284" w:right="-145" w:firstLine="460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Winnica-Bielowice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1F32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7457" w14:textId="77777777" w:rsidR="006327AE" w:rsidRPr="00E71EBB" w:rsidRDefault="006327AE" w:rsidP="00E71EBB">
            <w:pPr>
              <w:spacing w:line="240" w:lineRule="auto"/>
              <w:ind w:left="34" w:right="-145" w:firstLine="142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1-boisko w Winnicy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09C5" w14:textId="77777777" w:rsidR="006327AE" w:rsidRPr="00E71EBB" w:rsidRDefault="006327AE" w:rsidP="00E71EBB">
            <w:pPr>
              <w:spacing w:line="240" w:lineRule="auto"/>
              <w:ind w:left="34" w:right="-145" w:firstLine="142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</w:tr>
      <w:tr w:rsidR="006327AE" w:rsidRPr="00E71EBB" w14:paraId="29473894" w14:textId="77777777" w:rsidTr="0026131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61FD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271D" w14:textId="77777777" w:rsidR="006327AE" w:rsidRPr="00E71EBB" w:rsidRDefault="006327AE" w:rsidP="00E71EBB">
            <w:pPr>
              <w:spacing w:line="240" w:lineRule="auto"/>
              <w:ind w:left="-284" w:right="-145" w:firstLine="460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 xml:space="preserve">Złotniki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B5548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1 - skrzyżowanie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38B84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C110F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</w:tr>
      <w:tr w:rsidR="006327AE" w:rsidRPr="00E71EBB" w14:paraId="0BC8131A" w14:textId="77777777" w:rsidTr="0026131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4E39" w14:textId="77777777" w:rsidR="006327AE" w:rsidRPr="00E71EBB" w:rsidRDefault="006327AE" w:rsidP="00E71EBB">
            <w:pPr>
              <w:spacing w:line="240" w:lineRule="auto"/>
              <w:ind w:left="-284" w:right="-145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ACFB" w14:textId="77777777" w:rsidR="006327AE" w:rsidRPr="00E71EBB" w:rsidRDefault="006327AE" w:rsidP="00E71EBB">
            <w:pPr>
              <w:spacing w:line="240" w:lineRule="auto"/>
              <w:ind w:left="-284" w:right="-145" w:firstLine="460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Prostynia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15F0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82AA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6B81" w14:textId="77777777" w:rsidR="006327AE" w:rsidRPr="00E71EBB" w:rsidRDefault="006327AE" w:rsidP="00E71EBB">
            <w:pPr>
              <w:spacing w:line="240" w:lineRule="auto"/>
              <w:ind w:left="-284" w:right="-145" w:firstLine="460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</w:rPr>
              <w:t>1</w:t>
            </w:r>
          </w:p>
        </w:tc>
      </w:tr>
      <w:tr w:rsidR="006327AE" w:rsidRPr="00E71EBB" w14:paraId="10BBA5EA" w14:textId="77777777" w:rsidTr="00261313"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917AC1" w14:textId="77777777" w:rsidR="006327AE" w:rsidRPr="00E71EBB" w:rsidRDefault="006327AE" w:rsidP="00E71EBB">
            <w:pPr>
              <w:tabs>
                <w:tab w:val="left" w:pos="1026"/>
              </w:tabs>
              <w:spacing w:line="240" w:lineRule="auto"/>
              <w:ind w:left="-284" w:right="-145" w:firstLine="459"/>
              <w:jc w:val="center"/>
              <w:rPr>
                <w:rFonts w:ascii="Times New Roman" w:hAnsi="Times New Roman" w:cs="Times New Roman"/>
                <w:b/>
              </w:rPr>
            </w:pPr>
            <w:r w:rsidRPr="00E71EBB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1EFB55" w14:textId="77777777" w:rsidR="006327AE" w:rsidRPr="00E71EBB" w:rsidRDefault="006327AE" w:rsidP="00E71EBB">
            <w:pPr>
              <w:tabs>
                <w:tab w:val="left" w:pos="1026"/>
              </w:tabs>
              <w:spacing w:line="240" w:lineRule="auto"/>
              <w:ind w:left="-284" w:right="-145" w:firstLine="459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9CAEB8" w14:textId="77777777" w:rsidR="006327AE" w:rsidRPr="00E71EBB" w:rsidRDefault="006327AE" w:rsidP="00E71EBB">
            <w:pPr>
              <w:tabs>
                <w:tab w:val="left" w:pos="1026"/>
              </w:tabs>
              <w:spacing w:line="240" w:lineRule="auto"/>
              <w:ind w:left="-284" w:right="-145" w:firstLine="459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E77D39" w14:textId="77777777" w:rsidR="006327AE" w:rsidRPr="00E71EBB" w:rsidRDefault="006327AE" w:rsidP="00E71EBB">
            <w:pPr>
              <w:tabs>
                <w:tab w:val="left" w:pos="1026"/>
              </w:tabs>
              <w:spacing w:line="240" w:lineRule="auto"/>
              <w:ind w:left="-284" w:right="-145" w:firstLine="459"/>
              <w:jc w:val="center"/>
              <w:rPr>
                <w:rFonts w:ascii="Times New Roman" w:hAnsi="Times New Roman" w:cs="Times New Roman"/>
              </w:rPr>
            </w:pPr>
            <w:r w:rsidRPr="00E71EB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14:paraId="09D8A9F3" w14:textId="77777777" w:rsidR="006327AE" w:rsidRPr="00E71EBB" w:rsidRDefault="006327AE" w:rsidP="00E71EBB">
      <w:pPr>
        <w:overflowPunct/>
        <w:spacing w:after="160" w:line="240" w:lineRule="auto"/>
        <w:jc w:val="both"/>
        <w:rPr>
          <w:rFonts w:asciiTheme="minorHAnsi" w:hAnsiTheme="minorHAnsi" w:cstheme="minorBidi"/>
        </w:rPr>
      </w:pPr>
    </w:p>
    <w:p w14:paraId="4EBF1079" w14:textId="498B2E55" w:rsidR="0097508B" w:rsidRPr="00E71EBB" w:rsidRDefault="00041B07" w:rsidP="00820B6F">
      <w:pPr>
        <w:pStyle w:val="Default"/>
        <w:numPr>
          <w:ilvl w:val="1"/>
          <w:numId w:val="17"/>
        </w:numPr>
        <w:spacing w:after="29"/>
        <w:jc w:val="both"/>
        <w:rPr>
          <w:sz w:val="22"/>
          <w:szCs w:val="22"/>
        </w:rPr>
      </w:pPr>
      <w:r w:rsidRPr="00E71EBB">
        <w:rPr>
          <w:rFonts w:ascii="Times New Roman" w:hAnsi="Times New Roman"/>
          <w:sz w:val="22"/>
          <w:szCs w:val="22"/>
        </w:rPr>
        <w:t xml:space="preserve">Usługa odbierania i zagospodarowania odpadów  komunalnych z nieruchomości położonych na terenie gminy Krotoszyce obejmuje </w:t>
      </w:r>
      <w:r w:rsidRPr="00E71EBB">
        <w:rPr>
          <w:rFonts w:ascii="Times New Roman" w:hAnsi="Times New Roman"/>
          <w:b/>
          <w:bCs/>
          <w:sz w:val="22"/>
          <w:szCs w:val="22"/>
        </w:rPr>
        <w:t xml:space="preserve">wszystkie wytworzone rodzaje odpadów komunalnych </w:t>
      </w:r>
      <w:r w:rsidRPr="00E71EBB">
        <w:rPr>
          <w:rFonts w:ascii="Times New Roman" w:hAnsi="Times New Roman"/>
          <w:sz w:val="22"/>
          <w:szCs w:val="22"/>
        </w:rPr>
        <w:t>:</w:t>
      </w:r>
    </w:p>
    <w:p w14:paraId="12E7C714" w14:textId="40664EE3" w:rsidR="0097508B" w:rsidRPr="00E71EBB" w:rsidRDefault="00041B07" w:rsidP="00E71EBB">
      <w:pPr>
        <w:pStyle w:val="Default"/>
        <w:numPr>
          <w:ilvl w:val="0"/>
          <w:numId w:val="1"/>
        </w:numPr>
        <w:spacing w:after="29"/>
        <w:jc w:val="both"/>
        <w:rPr>
          <w:sz w:val="22"/>
          <w:szCs w:val="22"/>
        </w:rPr>
      </w:pPr>
      <w:bookmarkStart w:id="3" w:name="__DdeLink__1655_700975152"/>
      <w:bookmarkEnd w:id="3"/>
      <w:r w:rsidRPr="00E71EBB">
        <w:rPr>
          <w:rFonts w:ascii="Times New Roman" w:hAnsi="Times New Roman"/>
          <w:sz w:val="22"/>
          <w:szCs w:val="22"/>
        </w:rPr>
        <w:t>niesegregow</w:t>
      </w:r>
      <w:r w:rsidR="003B6003">
        <w:rPr>
          <w:rFonts w:ascii="Times New Roman" w:hAnsi="Times New Roman"/>
          <w:sz w:val="22"/>
          <w:szCs w:val="22"/>
        </w:rPr>
        <w:t>a</w:t>
      </w:r>
      <w:r w:rsidRPr="00E71EBB">
        <w:rPr>
          <w:rFonts w:ascii="Times New Roman" w:hAnsi="Times New Roman"/>
          <w:sz w:val="22"/>
          <w:szCs w:val="22"/>
        </w:rPr>
        <w:t>ne (zmieszane) odpady -pozostałości po segregacji, w tym popiół,</w:t>
      </w:r>
    </w:p>
    <w:p w14:paraId="60CD0AED" w14:textId="41CF1506" w:rsidR="0097508B" w:rsidRPr="00E71EBB" w:rsidRDefault="00041B07" w:rsidP="00E71EBB">
      <w:pPr>
        <w:pStyle w:val="Default"/>
        <w:numPr>
          <w:ilvl w:val="0"/>
          <w:numId w:val="1"/>
        </w:numPr>
        <w:spacing w:after="29"/>
        <w:jc w:val="both"/>
        <w:rPr>
          <w:rFonts w:ascii="Times New Roman" w:hAnsi="Times New Roman"/>
          <w:sz w:val="22"/>
          <w:szCs w:val="22"/>
        </w:rPr>
      </w:pPr>
      <w:r w:rsidRPr="00E71EBB">
        <w:rPr>
          <w:rFonts w:ascii="Times New Roman" w:hAnsi="Times New Roman"/>
          <w:sz w:val="22"/>
          <w:szCs w:val="22"/>
        </w:rPr>
        <w:t xml:space="preserve">bioodpady, </w:t>
      </w:r>
    </w:p>
    <w:p w14:paraId="35291CEF" w14:textId="77777777" w:rsidR="0097508B" w:rsidRPr="00E71EBB" w:rsidRDefault="00041B07" w:rsidP="00E71EBB">
      <w:pPr>
        <w:pStyle w:val="Default"/>
        <w:numPr>
          <w:ilvl w:val="0"/>
          <w:numId w:val="1"/>
        </w:numPr>
        <w:spacing w:after="29"/>
        <w:jc w:val="both"/>
        <w:rPr>
          <w:rFonts w:ascii="Times New Roman" w:hAnsi="Times New Roman"/>
          <w:sz w:val="22"/>
          <w:szCs w:val="22"/>
        </w:rPr>
      </w:pPr>
      <w:r w:rsidRPr="00E71EBB">
        <w:rPr>
          <w:rFonts w:ascii="Times New Roman" w:hAnsi="Times New Roman"/>
          <w:sz w:val="22"/>
          <w:szCs w:val="22"/>
        </w:rPr>
        <w:t>tworzywa sztuczne, w tym opakowania wielomateriałowe, metale,</w:t>
      </w:r>
    </w:p>
    <w:p w14:paraId="0547D9D0" w14:textId="77777777" w:rsidR="0097508B" w:rsidRPr="00E71EBB" w:rsidRDefault="00041B07" w:rsidP="00E71EBB">
      <w:pPr>
        <w:pStyle w:val="Default"/>
        <w:numPr>
          <w:ilvl w:val="0"/>
          <w:numId w:val="1"/>
        </w:numPr>
        <w:spacing w:after="29"/>
        <w:jc w:val="both"/>
        <w:rPr>
          <w:rFonts w:ascii="Times New Roman" w:hAnsi="Times New Roman"/>
          <w:sz w:val="22"/>
          <w:szCs w:val="22"/>
        </w:rPr>
      </w:pPr>
      <w:r w:rsidRPr="00E71EBB">
        <w:rPr>
          <w:rFonts w:ascii="Times New Roman" w:hAnsi="Times New Roman"/>
          <w:sz w:val="22"/>
          <w:szCs w:val="22"/>
        </w:rPr>
        <w:t>szkło,</w:t>
      </w:r>
    </w:p>
    <w:p w14:paraId="307BC400" w14:textId="77777777" w:rsidR="0097508B" w:rsidRPr="00E71EBB" w:rsidRDefault="00041B07" w:rsidP="00E71EBB">
      <w:pPr>
        <w:pStyle w:val="Default"/>
        <w:numPr>
          <w:ilvl w:val="0"/>
          <w:numId w:val="1"/>
        </w:numPr>
        <w:spacing w:after="29"/>
        <w:jc w:val="both"/>
        <w:rPr>
          <w:sz w:val="22"/>
          <w:szCs w:val="22"/>
        </w:rPr>
      </w:pPr>
      <w:r w:rsidRPr="00E71EBB">
        <w:rPr>
          <w:rFonts w:ascii="Times New Roman" w:hAnsi="Times New Roman"/>
          <w:sz w:val="22"/>
          <w:szCs w:val="22"/>
        </w:rPr>
        <w:t>papier,</w:t>
      </w:r>
    </w:p>
    <w:p w14:paraId="171AF9C3" w14:textId="77777777" w:rsidR="0097508B" w:rsidRPr="00E71EBB" w:rsidRDefault="00041B07" w:rsidP="00E71EBB">
      <w:pPr>
        <w:pStyle w:val="Default"/>
        <w:numPr>
          <w:ilvl w:val="0"/>
          <w:numId w:val="1"/>
        </w:numPr>
        <w:spacing w:after="29"/>
        <w:jc w:val="both"/>
        <w:rPr>
          <w:rFonts w:ascii="Times New Roman" w:hAnsi="Times New Roman"/>
          <w:sz w:val="22"/>
          <w:szCs w:val="22"/>
        </w:rPr>
      </w:pPr>
      <w:r w:rsidRPr="00E71EBB">
        <w:rPr>
          <w:rFonts w:ascii="Times New Roman" w:hAnsi="Times New Roman"/>
          <w:sz w:val="22"/>
          <w:szCs w:val="22"/>
        </w:rPr>
        <w:t>zużyte opony,</w:t>
      </w:r>
    </w:p>
    <w:p w14:paraId="00EC6571" w14:textId="77777777" w:rsidR="0097508B" w:rsidRPr="00E71EBB" w:rsidRDefault="00041B07" w:rsidP="00E71EBB">
      <w:pPr>
        <w:pStyle w:val="Default"/>
        <w:numPr>
          <w:ilvl w:val="0"/>
          <w:numId w:val="1"/>
        </w:numPr>
        <w:spacing w:after="29"/>
        <w:jc w:val="both"/>
        <w:rPr>
          <w:rFonts w:ascii="Times New Roman" w:hAnsi="Times New Roman"/>
          <w:sz w:val="22"/>
          <w:szCs w:val="22"/>
        </w:rPr>
      </w:pPr>
      <w:r w:rsidRPr="00E71EBB">
        <w:rPr>
          <w:rFonts w:ascii="Times New Roman" w:hAnsi="Times New Roman"/>
          <w:sz w:val="22"/>
          <w:szCs w:val="22"/>
        </w:rPr>
        <w:t>meble i inne odpady wielkogabarytowe,</w:t>
      </w:r>
    </w:p>
    <w:p w14:paraId="07FC4AFD" w14:textId="77777777" w:rsidR="0097508B" w:rsidRPr="00E71EBB" w:rsidRDefault="00041B07" w:rsidP="00E71EBB">
      <w:pPr>
        <w:pStyle w:val="Default"/>
        <w:numPr>
          <w:ilvl w:val="0"/>
          <w:numId w:val="1"/>
        </w:numPr>
        <w:spacing w:after="29"/>
        <w:jc w:val="both"/>
        <w:rPr>
          <w:rFonts w:ascii="Times New Roman" w:hAnsi="Times New Roman"/>
          <w:sz w:val="22"/>
          <w:szCs w:val="22"/>
        </w:rPr>
      </w:pPr>
      <w:r w:rsidRPr="00E71EBB">
        <w:rPr>
          <w:rFonts w:ascii="Times New Roman" w:hAnsi="Times New Roman"/>
          <w:sz w:val="22"/>
          <w:szCs w:val="22"/>
        </w:rPr>
        <w:t>zużyte baterie i akumulatory,</w:t>
      </w:r>
    </w:p>
    <w:p w14:paraId="74D58275" w14:textId="77777777" w:rsidR="0097508B" w:rsidRPr="00E71EBB" w:rsidRDefault="00041B07" w:rsidP="00E71EB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71EBB">
        <w:rPr>
          <w:rFonts w:ascii="Times New Roman" w:hAnsi="Times New Roman"/>
          <w:sz w:val="22"/>
          <w:szCs w:val="22"/>
        </w:rPr>
        <w:t>chemikalia i odpady niebezpieczne,</w:t>
      </w:r>
    </w:p>
    <w:p w14:paraId="3DFAB0D6" w14:textId="77777777" w:rsidR="0097508B" w:rsidRPr="00E71EBB" w:rsidRDefault="00041B07" w:rsidP="00E71EBB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71EBB">
        <w:rPr>
          <w:rFonts w:ascii="Times New Roman" w:hAnsi="Times New Roman"/>
          <w:sz w:val="22"/>
          <w:szCs w:val="22"/>
        </w:rPr>
        <w:t>zużyty sprzęt elektryczny i elektroniczny,</w:t>
      </w:r>
    </w:p>
    <w:p w14:paraId="555EDA62" w14:textId="77777777" w:rsidR="0097508B" w:rsidRPr="00E71EBB" w:rsidRDefault="00041B07" w:rsidP="00E71EBB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przeterminowane leki,</w:t>
      </w:r>
    </w:p>
    <w:p w14:paraId="32ECB6DF" w14:textId="77777777" w:rsidR="0097508B" w:rsidRPr="00E71EBB" w:rsidRDefault="00041B07" w:rsidP="00E71EB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odpady  niekwalifikujące się do odpadów  medycznych powstałych w gospodarstwie domowym w wyniku przyjmowania produktów leczniczych w formie iniekcji i prowadzenia monitoringu poziomu substancji we krwi, w szczególności igieł i strzykawek ,</w:t>
      </w:r>
    </w:p>
    <w:p w14:paraId="3E30579D" w14:textId="77777777" w:rsidR="0097508B" w:rsidRPr="00E71EBB" w:rsidRDefault="00041B07" w:rsidP="00E71EB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zużyte źródła światła (świetlówki),</w:t>
      </w:r>
    </w:p>
    <w:p w14:paraId="5F9DEA44" w14:textId="77777777" w:rsidR="0097508B" w:rsidRPr="00E71EBB" w:rsidRDefault="00041B07" w:rsidP="00E71EB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odpady budowlane i rozbiórkowe pochodzące z remontów (wykonywanych samodzielnie),</w:t>
      </w:r>
    </w:p>
    <w:p w14:paraId="48311070" w14:textId="6AE671C3" w:rsidR="0097508B" w:rsidRPr="003B6003" w:rsidRDefault="00041B07" w:rsidP="00E71EB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odzież i tekstylia.</w:t>
      </w:r>
    </w:p>
    <w:p w14:paraId="25A734BC" w14:textId="77777777" w:rsidR="003B6003" w:rsidRPr="00E71EBB" w:rsidRDefault="003B6003" w:rsidP="003B6003">
      <w:pPr>
        <w:pStyle w:val="Default"/>
        <w:ind w:left="720"/>
        <w:jc w:val="both"/>
        <w:rPr>
          <w:sz w:val="22"/>
          <w:szCs w:val="22"/>
        </w:rPr>
      </w:pPr>
    </w:p>
    <w:p w14:paraId="3B628545" w14:textId="1177D2D3" w:rsidR="0097508B" w:rsidRPr="00C502E4" w:rsidRDefault="00041B07" w:rsidP="00820B6F">
      <w:pPr>
        <w:pStyle w:val="Akapitzlist"/>
        <w:numPr>
          <w:ilvl w:val="1"/>
          <w:numId w:val="17"/>
        </w:numPr>
        <w:overflowPunct/>
        <w:spacing w:after="0" w:line="240" w:lineRule="auto"/>
        <w:jc w:val="both"/>
        <w:rPr>
          <w:rFonts w:ascii="Times New Roman" w:eastAsiaTheme="minorHAnsi" w:hAnsi="Times New Roman" w:cs="Times New Roman"/>
        </w:rPr>
      </w:pPr>
      <w:bookmarkStart w:id="4" w:name="__DdeLink__1655_7009751521"/>
      <w:bookmarkEnd w:id="4"/>
      <w:r w:rsidRPr="00C502E4">
        <w:rPr>
          <w:rFonts w:ascii="Times New Roman" w:hAnsi="Times New Roman"/>
        </w:rPr>
        <w:t xml:space="preserve">Odbiór odpadów prowadzony będzie z pojemników o następujących pojemnościach: </w:t>
      </w:r>
    </w:p>
    <w:p w14:paraId="3E03E06C" w14:textId="77777777" w:rsidR="00C502E4" w:rsidRPr="00E71EBB" w:rsidRDefault="00C502E4" w:rsidP="00820B6F">
      <w:pPr>
        <w:pStyle w:val="Default"/>
        <w:numPr>
          <w:ilvl w:val="0"/>
          <w:numId w:val="12"/>
        </w:numPr>
        <w:ind w:left="993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pojemniki na odpady do pojemności 110-120 litrów (l); </w:t>
      </w:r>
    </w:p>
    <w:p w14:paraId="35C55DC3" w14:textId="0D974956" w:rsidR="00C502E4" w:rsidRPr="00E71EBB" w:rsidRDefault="00C502E4" w:rsidP="00820B6F">
      <w:pPr>
        <w:pStyle w:val="Default"/>
        <w:numPr>
          <w:ilvl w:val="0"/>
          <w:numId w:val="12"/>
        </w:numPr>
        <w:ind w:left="993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pojemniki na odpady o pojemności 240 litrów (l); </w:t>
      </w:r>
    </w:p>
    <w:p w14:paraId="6FAAC31A" w14:textId="0CAED792" w:rsidR="00C502E4" w:rsidRPr="00E71EBB" w:rsidRDefault="00C502E4" w:rsidP="00820B6F">
      <w:pPr>
        <w:pStyle w:val="Default"/>
        <w:numPr>
          <w:ilvl w:val="0"/>
          <w:numId w:val="12"/>
        </w:numPr>
        <w:ind w:left="993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pojemniki na odpady o pojemności 1100 litrów (l); </w:t>
      </w:r>
    </w:p>
    <w:p w14:paraId="050B9E4E" w14:textId="2A90C1B9" w:rsidR="00C502E4" w:rsidRPr="00E71EBB" w:rsidRDefault="00C502E4" w:rsidP="00820B6F">
      <w:pPr>
        <w:pStyle w:val="Default"/>
        <w:numPr>
          <w:ilvl w:val="0"/>
          <w:numId w:val="12"/>
        </w:numPr>
        <w:ind w:left="993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kontenery o pojemności 5 m3 (KP 5); </w:t>
      </w:r>
    </w:p>
    <w:p w14:paraId="29C4D281" w14:textId="0E64AD34" w:rsidR="00C502E4" w:rsidRPr="00E71EBB" w:rsidRDefault="00C502E4" w:rsidP="00820B6F">
      <w:pPr>
        <w:pStyle w:val="Default"/>
        <w:numPr>
          <w:ilvl w:val="0"/>
          <w:numId w:val="12"/>
        </w:numPr>
        <w:ind w:left="993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kontenery o pojemności 7 m3 (KP 7); </w:t>
      </w:r>
    </w:p>
    <w:p w14:paraId="7ECC733B" w14:textId="475552F2" w:rsidR="00C502E4" w:rsidRPr="00E71EBB" w:rsidRDefault="00C502E4" w:rsidP="00820B6F">
      <w:pPr>
        <w:pStyle w:val="Default"/>
        <w:numPr>
          <w:ilvl w:val="0"/>
          <w:numId w:val="12"/>
        </w:numPr>
        <w:ind w:left="993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kontenery o pojemności 10 m3 (KP 10); </w:t>
      </w:r>
    </w:p>
    <w:p w14:paraId="046D8C82" w14:textId="77777777" w:rsidR="00C502E4" w:rsidRPr="00E71EBB" w:rsidRDefault="00C502E4" w:rsidP="00820B6F">
      <w:pPr>
        <w:pStyle w:val="Default"/>
        <w:numPr>
          <w:ilvl w:val="0"/>
          <w:numId w:val="12"/>
        </w:numPr>
        <w:ind w:left="993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pojemnik do gromadzenia bioodpadów o pojemności od 60 do 240 litrów  lub worek o pojemności 120 litrów (l); </w:t>
      </w:r>
    </w:p>
    <w:p w14:paraId="79B40441" w14:textId="77777777" w:rsidR="00C502E4" w:rsidRPr="00C502E4" w:rsidRDefault="00C502E4" w:rsidP="00820B6F">
      <w:pPr>
        <w:pStyle w:val="Default"/>
        <w:numPr>
          <w:ilvl w:val="0"/>
          <w:numId w:val="12"/>
        </w:numPr>
        <w:ind w:left="993" w:hanging="426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wyjątkowo worki z tworzywa sztucznego półprzeźroczystego lub przeźroczystego do gromadzenia odpadu selektywnie zbieranego o pojemności: (60 -120 l) </w:t>
      </w:r>
    </w:p>
    <w:p w14:paraId="14976612" w14:textId="77777777" w:rsidR="00C502E4" w:rsidRPr="00C502E4" w:rsidRDefault="00C502E4" w:rsidP="00C502E4">
      <w:pPr>
        <w:pStyle w:val="Akapitzlist"/>
        <w:overflowPunct/>
        <w:spacing w:after="0" w:line="240" w:lineRule="auto"/>
        <w:ind w:left="360"/>
        <w:jc w:val="both"/>
        <w:rPr>
          <w:rFonts w:ascii="Times New Roman" w:eastAsiaTheme="minorHAnsi" w:hAnsi="Times New Roman" w:cs="Times New Roman"/>
        </w:rPr>
      </w:pPr>
    </w:p>
    <w:p w14:paraId="556426BD" w14:textId="4A9C3F98" w:rsidR="00C502E4" w:rsidRPr="00C502E4" w:rsidRDefault="00C502E4" w:rsidP="00820B6F">
      <w:pPr>
        <w:pStyle w:val="Akapitzlist"/>
        <w:numPr>
          <w:ilvl w:val="1"/>
          <w:numId w:val="17"/>
        </w:numPr>
        <w:overflowPunct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E71EBB">
        <w:rPr>
          <w:rFonts w:ascii="Times New Roman" w:hAnsi="Times New Roman"/>
        </w:rPr>
        <w:t>Wymaga się również odbierania odpadów z pojemników innych niż wyżej określono oraz zgromadzonych w workach</w:t>
      </w:r>
      <w:r>
        <w:rPr>
          <w:rFonts w:ascii="Times New Roman" w:hAnsi="Times New Roman"/>
        </w:rPr>
        <w:t>.</w:t>
      </w:r>
    </w:p>
    <w:p w14:paraId="674089E7" w14:textId="77777777" w:rsidR="00C502E4" w:rsidRPr="00C502E4" w:rsidRDefault="00C502E4" w:rsidP="00C502E4">
      <w:pPr>
        <w:pStyle w:val="Akapitzlist"/>
        <w:overflowPunct/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463B4387" w14:textId="146619D9" w:rsidR="00C502E4" w:rsidRPr="00C502E4" w:rsidRDefault="00C502E4" w:rsidP="00820B6F">
      <w:pPr>
        <w:pStyle w:val="Akapitzlist"/>
        <w:numPr>
          <w:ilvl w:val="1"/>
          <w:numId w:val="17"/>
        </w:numPr>
        <w:overflowPunct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 xml:space="preserve"> </w:t>
      </w:r>
      <w:r w:rsidRPr="00E71EBB">
        <w:rPr>
          <w:rFonts w:ascii="Times New Roman" w:hAnsi="Times New Roman"/>
        </w:rPr>
        <w:t>Na terenie gminy Krotoszyce obowiązywać będzie system pojemnikowy z  możliwością wykluczenia nieruchomości wielolokalowych gdzie świadczona  może być usługa  w systemie workowym.</w:t>
      </w:r>
      <w:bookmarkStart w:id="5" w:name="_Hlk52880657"/>
    </w:p>
    <w:p w14:paraId="2BFA5567" w14:textId="77777777" w:rsidR="00C502E4" w:rsidRPr="00C502E4" w:rsidRDefault="00C502E4" w:rsidP="00C502E4">
      <w:pPr>
        <w:overflowPunct/>
        <w:spacing w:after="0" w:line="240" w:lineRule="auto"/>
        <w:ind w:left="360"/>
        <w:jc w:val="both"/>
        <w:rPr>
          <w:rFonts w:ascii="Times New Roman" w:eastAsiaTheme="minorHAnsi" w:hAnsi="Times New Roman" w:cs="Times New Roman"/>
        </w:rPr>
      </w:pPr>
    </w:p>
    <w:p w14:paraId="1B04475A" w14:textId="683695AF" w:rsidR="00C502E4" w:rsidRPr="00C502E4" w:rsidRDefault="00041B07" w:rsidP="00820B6F">
      <w:pPr>
        <w:pStyle w:val="Akapitzlist"/>
        <w:numPr>
          <w:ilvl w:val="1"/>
          <w:numId w:val="17"/>
        </w:numPr>
        <w:overflowPunct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C502E4">
        <w:rPr>
          <w:rFonts w:ascii="Times New Roman" w:hAnsi="Times New Roman"/>
          <w:b/>
          <w:bCs/>
        </w:rPr>
        <w:t xml:space="preserve">Pojemniki na odpady komunalne zobowiązani są posiadać mieszkańcy. </w:t>
      </w:r>
      <w:r w:rsidRPr="00C502E4">
        <w:rPr>
          <w:rFonts w:ascii="Times New Roman" w:hAnsi="Times New Roman"/>
          <w:b/>
          <w:bCs/>
          <w:u w:val="single"/>
        </w:rPr>
        <w:t>Wykonawca zapewni również właścicielowi nieruchomości możliwość wyposażenia się w pojemnik na podstawie odrębnej umowy cywilnoprawnej zawartej pomiędzy Wykonawcą, a właścicielem nieruchomości</w:t>
      </w:r>
      <w:r w:rsidR="00C502E4">
        <w:rPr>
          <w:rFonts w:ascii="Times New Roman" w:hAnsi="Times New Roman"/>
          <w:b/>
          <w:bCs/>
          <w:u w:val="single"/>
        </w:rPr>
        <w:t>.</w:t>
      </w:r>
    </w:p>
    <w:p w14:paraId="11195888" w14:textId="77777777" w:rsidR="00C502E4" w:rsidRPr="00C502E4" w:rsidRDefault="00C502E4" w:rsidP="00C502E4">
      <w:pPr>
        <w:pStyle w:val="Akapitzlist"/>
        <w:overflowPunct/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4168C064" w14:textId="77777777" w:rsidR="00C502E4" w:rsidRPr="00C502E4" w:rsidRDefault="00C502E4" w:rsidP="00820B6F">
      <w:pPr>
        <w:pStyle w:val="Akapitzlist"/>
        <w:numPr>
          <w:ilvl w:val="1"/>
          <w:numId w:val="17"/>
        </w:numPr>
        <w:overflowPunct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041B07" w:rsidRPr="00C502E4">
        <w:rPr>
          <w:rFonts w:ascii="Times New Roman" w:hAnsi="Times New Roman"/>
        </w:rPr>
        <w:t>Dopuszcza się dla  domów  wielorodzinnych  mających odrębne gospodarstwa domowe,  na których terenie nie ma fizycznych możliwości ustawienia zbiorczych koszy na śmieci świadczenie usługi w postaci worków, które będą na</w:t>
      </w:r>
      <w:r w:rsidR="00041B07" w:rsidRPr="00C502E4">
        <w:rPr>
          <w:rFonts w:ascii="Times New Roman" w:hAnsi="Times New Roman"/>
          <w:u w:val="single"/>
        </w:rPr>
        <w:t xml:space="preserve"> własny koszt zakup</w:t>
      </w:r>
      <w:r w:rsidR="00555C0D" w:rsidRPr="00C502E4">
        <w:rPr>
          <w:rFonts w:ascii="Times New Roman" w:hAnsi="Times New Roman"/>
          <w:u w:val="single"/>
        </w:rPr>
        <w:t>ione</w:t>
      </w:r>
      <w:r w:rsidR="00041B07" w:rsidRPr="00C502E4">
        <w:rPr>
          <w:rFonts w:ascii="Times New Roman" w:hAnsi="Times New Roman"/>
          <w:u w:val="single"/>
        </w:rPr>
        <w:t xml:space="preserve"> przez właścicieli tych lokali w odpowiedniej kolorystyce </w:t>
      </w:r>
      <w:r w:rsidR="00555C0D" w:rsidRPr="00C502E4">
        <w:rPr>
          <w:rFonts w:ascii="Times New Roman" w:hAnsi="Times New Roman"/>
          <w:u w:val="single"/>
        </w:rPr>
        <w:t>także</w:t>
      </w:r>
      <w:r w:rsidR="00041B07" w:rsidRPr="00C502E4">
        <w:rPr>
          <w:rFonts w:ascii="Times New Roman" w:hAnsi="Times New Roman"/>
          <w:u w:val="single"/>
        </w:rPr>
        <w:t xml:space="preserve"> z możliwością kupna ich u wykonawc</w:t>
      </w:r>
      <w:r w:rsidR="004B77A0" w:rsidRPr="00C502E4">
        <w:rPr>
          <w:rFonts w:ascii="Times New Roman" w:hAnsi="Times New Roman"/>
          <w:u w:val="single"/>
        </w:rPr>
        <w:t>y.</w:t>
      </w:r>
    </w:p>
    <w:p w14:paraId="6AA9866E" w14:textId="77777777" w:rsidR="00C502E4" w:rsidRPr="00C502E4" w:rsidRDefault="00C502E4" w:rsidP="00C502E4">
      <w:pPr>
        <w:pStyle w:val="Akapitzlist"/>
        <w:rPr>
          <w:rFonts w:ascii="Times New Roman" w:hAnsi="Times New Roman"/>
        </w:rPr>
      </w:pPr>
    </w:p>
    <w:p w14:paraId="71A84E39" w14:textId="48BE09FB" w:rsidR="00C502E4" w:rsidRPr="00C502E4" w:rsidRDefault="00C502E4" w:rsidP="00820B6F">
      <w:pPr>
        <w:pStyle w:val="Akapitzlist"/>
        <w:numPr>
          <w:ilvl w:val="1"/>
          <w:numId w:val="17"/>
        </w:numPr>
        <w:overflowPunct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C502E4">
        <w:rPr>
          <w:rFonts w:ascii="Times New Roman" w:hAnsi="Times New Roman"/>
        </w:rPr>
        <w:t>Wykonawca jest zobowiązany dostarczyć napisy na poszczególne pojemniki z podziałem na frakcję w formie naklejek na zgłoszenie właściciela nieruchomości.</w:t>
      </w:r>
    </w:p>
    <w:p w14:paraId="5DA61271" w14:textId="77777777" w:rsidR="00C502E4" w:rsidRPr="00C502E4" w:rsidRDefault="00C502E4" w:rsidP="00C502E4">
      <w:pPr>
        <w:pStyle w:val="Akapitzlist"/>
        <w:rPr>
          <w:rFonts w:ascii="Times New Roman" w:hAnsi="Times New Roman"/>
        </w:rPr>
      </w:pPr>
    </w:p>
    <w:p w14:paraId="1F98E8A1" w14:textId="488D4FA9" w:rsidR="0097508B" w:rsidRPr="00C502E4" w:rsidRDefault="00041B07" w:rsidP="00820B6F">
      <w:pPr>
        <w:pStyle w:val="Akapitzlist"/>
        <w:numPr>
          <w:ilvl w:val="1"/>
          <w:numId w:val="17"/>
        </w:numPr>
        <w:overflowPunct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C502E4">
        <w:rPr>
          <w:rFonts w:ascii="Times New Roman" w:hAnsi="Times New Roman"/>
        </w:rPr>
        <w:t xml:space="preserve"> Odpady należy odbierać z częstotliwością (w terminach)- nie rzadziej niż określono w regulaminie utrzymania czystości i porządku na terenie gminy, tj.:</w:t>
      </w:r>
    </w:p>
    <w:bookmarkEnd w:id="5"/>
    <w:p w14:paraId="28854F2D" w14:textId="77777777" w:rsidR="00015D88" w:rsidRDefault="00015D88" w:rsidP="00E71EBB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39177995" w14:textId="12A03E5E" w:rsidR="0097508B" w:rsidRPr="00E71EBB" w:rsidRDefault="00041B07" w:rsidP="00E71EBB">
      <w:pPr>
        <w:pStyle w:val="Default"/>
        <w:rPr>
          <w:sz w:val="22"/>
          <w:szCs w:val="22"/>
        </w:rPr>
      </w:pPr>
      <w:r w:rsidRPr="00372CB0">
        <w:rPr>
          <w:rFonts w:ascii="Times New Roman" w:hAnsi="Times New Roman"/>
          <w:b/>
          <w:bCs/>
          <w:color w:val="auto"/>
          <w:sz w:val="22"/>
          <w:szCs w:val="22"/>
        </w:rPr>
        <w:t xml:space="preserve">Tabela nr </w:t>
      </w:r>
      <w:r w:rsidR="00C502E4" w:rsidRPr="00372CB0">
        <w:rPr>
          <w:rFonts w:ascii="Times New Roman" w:hAnsi="Times New Roman"/>
          <w:b/>
          <w:bCs/>
          <w:color w:val="auto"/>
          <w:sz w:val="22"/>
          <w:szCs w:val="22"/>
        </w:rPr>
        <w:t>4</w:t>
      </w:r>
      <w:r w:rsidRPr="00372CB0">
        <w:rPr>
          <w:rFonts w:ascii="Times New Roman" w:hAnsi="Times New Roman"/>
          <w:b/>
          <w:bCs/>
          <w:color w:val="auto"/>
          <w:sz w:val="22"/>
          <w:szCs w:val="22"/>
        </w:rPr>
        <w:t>.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61313" w:rsidRPr="00E71EBB">
        <w:rPr>
          <w:rFonts w:ascii="Times New Roman" w:hAnsi="Times New Roman"/>
          <w:color w:val="auto"/>
          <w:sz w:val="22"/>
          <w:szCs w:val="22"/>
        </w:rPr>
        <w:t>Rodzaje i c</w:t>
      </w:r>
      <w:r w:rsidRPr="00E71EBB">
        <w:rPr>
          <w:rFonts w:ascii="Times New Roman" w:hAnsi="Times New Roman"/>
          <w:color w:val="auto"/>
          <w:sz w:val="22"/>
          <w:szCs w:val="22"/>
        </w:rPr>
        <w:t>zęstotliwość odbioru odpadów</w:t>
      </w:r>
    </w:p>
    <w:p w14:paraId="1ED1767A" w14:textId="1B4D7598" w:rsidR="00015D88" w:rsidRDefault="00015D88" w:rsidP="00E71EBB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703F2D66" w14:textId="637BEBD5" w:rsidR="00015D88" w:rsidRDefault="00015D88" w:rsidP="00E71EBB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665"/>
        <w:gridCol w:w="2091"/>
        <w:gridCol w:w="2173"/>
        <w:gridCol w:w="2173"/>
      </w:tblGrid>
      <w:tr w:rsidR="002520AE" w:rsidRPr="002520AE" w14:paraId="58BA4EDA" w14:textId="77777777" w:rsidTr="002520AE">
        <w:trPr>
          <w:trHeight w:val="285"/>
        </w:trPr>
        <w:tc>
          <w:tcPr>
            <w:tcW w:w="500" w:type="dxa"/>
            <w:hideMark/>
          </w:tcPr>
          <w:p w14:paraId="0D0D2A78" w14:textId="25BF5D55" w:rsidR="002520AE" w:rsidRPr="002520AE" w:rsidRDefault="002F1969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Lp.</w:t>
            </w:r>
          </w:p>
        </w:tc>
        <w:tc>
          <w:tcPr>
            <w:tcW w:w="2820" w:type="dxa"/>
            <w:hideMark/>
          </w:tcPr>
          <w:p w14:paraId="4D22F8B6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Frakcja</w:t>
            </w:r>
          </w:p>
        </w:tc>
        <w:tc>
          <w:tcPr>
            <w:tcW w:w="7680" w:type="dxa"/>
            <w:gridSpan w:val="3"/>
            <w:hideMark/>
          </w:tcPr>
          <w:p w14:paraId="51AC4405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Odbiór</w:t>
            </w:r>
          </w:p>
        </w:tc>
      </w:tr>
      <w:tr w:rsidR="002520AE" w:rsidRPr="002520AE" w14:paraId="282F2C08" w14:textId="77777777" w:rsidTr="002520AE">
        <w:trPr>
          <w:trHeight w:val="285"/>
        </w:trPr>
        <w:tc>
          <w:tcPr>
            <w:tcW w:w="11000" w:type="dxa"/>
            <w:gridSpan w:val="5"/>
            <w:hideMark/>
          </w:tcPr>
          <w:p w14:paraId="7E6FF5A1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odbiór z przed posesji</w:t>
            </w:r>
          </w:p>
        </w:tc>
      </w:tr>
      <w:tr w:rsidR="002520AE" w:rsidRPr="002520AE" w14:paraId="21FD7054" w14:textId="77777777" w:rsidTr="002520AE">
        <w:trPr>
          <w:trHeight w:val="285"/>
        </w:trPr>
        <w:tc>
          <w:tcPr>
            <w:tcW w:w="500" w:type="dxa"/>
            <w:hideMark/>
          </w:tcPr>
          <w:p w14:paraId="34B90334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1.</w:t>
            </w:r>
          </w:p>
        </w:tc>
        <w:tc>
          <w:tcPr>
            <w:tcW w:w="2820" w:type="dxa"/>
            <w:hideMark/>
          </w:tcPr>
          <w:p w14:paraId="38BCA2A1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szkło</w:t>
            </w:r>
          </w:p>
        </w:tc>
        <w:tc>
          <w:tcPr>
            <w:tcW w:w="7680" w:type="dxa"/>
            <w:gridSpan w:val="3"/>
            <w:hideMark/>
          </w:tcPr>
          <w:p w14:paraId="37B7D1EE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1 raz w miesiącu</w:t>
            </w:r>
          </w:p>
        </w:tc>
      </w:tr>
      <w:tr w:rsidR="002520AE" w:rsidRPr="002520AE" w14:paraId="0AC8D9C5" w14:textId="77777777" w:rsidTr="002520AE">
        <w:trPr>
          <w:trHeight w:val="510"/>
        </w:trPr>
        <w:tc>
          <w:tcPr>
            <w:tcW w:w="500" w:type="dxa"/>
            <w:hideMark/>
          </w:tcPr>
          <w:p w14:paraId="12CB0A54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2.</w:t>
            </w:r>
          </w:p>
        </w:tc>
        <w:tc>
          <w:tcPr>
            <w:tcW w:w="2820" w:type="dxa"/>
            <w:hideMark/>
          </w:tcPr>
          <w:p w14:paraId="1257FAC1" w14:textId="0D3F2BEB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plastik/metal/</w:t>
            </w:r>
            <w:r w:rsidR="002F1969" w:rsidRPr="002520AE">
              <w:rPr>
                <w:rFonts w:ascii="Times New Roman" w:hAnsi="Times New Roman"/>
              </w:rPr>
              <w:t>opakowania</w:t>
            </w:r>
            <w:r w:rsidRPr="002520AE">
              <w:rPr>
                <w:rFonts w:ascii="Times New Roman" w:hAnsi="Times New Roman"/>
              </w:rPr>
              <w:t xml:space="preserve"> wielomateriałowe</w:t>
            </w:r>
          </w:p>
        </w:tc>
        <w:tc>
          <w:tcPr>
            <w:tcW w:w="7680" w:type="dxa"/>
            <w:gridSpan w:val="3"/>
            <w:hideMark/>
          </w:tcPr>
          <w:p w14:paraId="543B8778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3 raz w miesiącu</w:t>
            </w:r>
          </w:p>
        </w:tc>
      </w:tr>
      <w:tr w:rsidR="002520AE" w:rsidRPr="002520AE" w14:paraId="2015527B" w14:textId="77777777" w:rsidTr="002520AE">
        <w:trPr>
          <w:trHeight w:val="285"/>
        </w:trPr>
        <w:tc>
          <w:tcPr>
            <w:tcW w:w="500" w:type="dxa"/>
            <w:hideMark/>
          </w:tcPr>
          <w:p w14:paraId="5656FF81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3.</w:t>
            </w:r>
          </w:p>
        </w:tc>
        <w:tc>
          <w:tcPr>
            <w:tcW w:w="2820" w:type="dxa"/>
            <w:hideMark/>
          </w:tcPr>
          <w:p w14:paraId="6294E6C1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papier</w:t>
            </w:r>
          </w:p>
        </w:tc>
        <w:tc>
          <w:tcPr>
            <w:tcW w:w="7680" w:type="dxa"/>
            <w:gridSpan w:val="3"/>
            <w:hideMark/>
          </w:tcPr>
          <w:p w14:paraId="056573BA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1 raz w miesiącu</w:t>
            </w:r>
          </w:p>
        </w:tc>
      </w:tr>
      <w:tr w:rsidR="002520AE" w:rsidRPr="002520AE" w14:paraId="6F10BC90" w14:textId="77777777" w:rsidTr="002520AE">
        <w:trPr>
          <w:trHeight w:val="510"/>
        </w:trPr>
        <w:tc>
          <w:tcPr>
            <w:tcW w:w="500" w:type="dxa"/>
            <w:hideMark/>
          </w:tcPr>
          <w:p w14:paraId="6D09FD17" w14:textId="49286469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0" w:type="dxa"/>
            <w:hideMark/>
          </w:tcPr>
          <w:p w14:paraId="333F5557" w14:textId="2DA0F1ED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hideMark/>
          </w:tcPr>
          <w:p w14:paraId="1FB9B95B" w14:textId="71606318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20AE">
              <w:rPr>
                <w:rFonts w:ascii="Times New Roman" w:hAnsi="Times New Roman"/>
                <w:b/>
                <w:bCs/>
              </w:rPr>
              <w:t>O</w:t>
            </w:r>
            <w:r w:rsidRPr="002520AE">
              <w:rPr>
                <w:rFonts w:ascii="Times New Roman" w:hAnsi="Times New Roman"/>
                <w:b/>
                <w:bCs/>
                <w:i/>
                <w:iCs/>
              </w:rPr>
              <w:t>kres z</w:t>
            </w:r>
            <w:r w:rsidR="002F1969">
              <w:rPr>
                <w:rFonts w:ascii="Times New Roman" w:hAnsi="Times New Roman"/>
                <w:b/>
                <w:bCs/>
                <w:i/>
                <w:iCs/>
              </w:rPr>
              <w:t>i</w:t>
            </w:r>
            <w:r w:rsidRPr="002520AE">
              <w:rPr>
                <w:rFonts w:ascii="Times New Roman" w:hAnsi="Times New Roman"/>
                <w:b/>
                <w:bCs/>
                <w:i/>
                <w:iCs/>
              </w:rPr>
              <w:t>m</w:t>
            </w:r>
            <w:r w:rsidR="002F1969">
              <w:rPr>
                <w:rFonts w:ascii="Times New Roman" w:hAnsi="Times New Roman"/>
                <w:b/>
                <w:bCs/>
                <w:i/>
                <w:iCs/>
              </w:rPr>
              <w:t>ow</w:t>
            </w:r>
            <w:r w:rsidRPr="002520AE">
              <w:rPr>
                <w:rFonts w:ascii="Times New Roman" w:hAnsi="Times New Roman"/>
                <w:b/>
                <w:bCs/>
                <w:i/>
                <w:iCs/>
              </w:rPr>
              <w:t>y od 1 listopada do 31 marca</w:t>
            </w:r>
          </w:p>
        </w:tc>
        <w:tc>
          <w:tcPr>
            <w:tcW w:w="5120" w:type="dxa"/>
            <w:gridSpan w:val="2"/>
            <w:hideMark/>
          </w:tcPr>
          <w:p w14:paraId="3308AE3A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520AE">
              <w:rPr>
                <w:rFonts w:ascii="Times New Roman" w:hAnsi="Times New Roman"/>
                <w:b/>
                <w:bCs/>
                <w:i/>
                <w:iCs/>
              </w:rPr>
              <w:t>Okres letni od 1 kwietnia do 31 października</w:t>
            </w:r>
          </w:p>
        </w:tc>
      </w:tr>
      <w:tr w:rsidR="002520AE" w:rsidRPr="002520AE" w14:paraId="4C02EA07" w14:textId="77777777" w:rsidTr="002520AE">
        <w:trPr>
          <w:trHeight w:val="285"/>
        </w:trPr>
        <w:tc>
          <w:tcPr>
            <w:tcW w:w="500" w:type="dxa"/>
            <w:hideMark/>
          </w:tcPr>
          <w:p w14:paraId="701EC3D1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4.</w:t>
            </w:r>
          </w:p>
        </w:tc>
        <w:tc>
          <w:tcPr>
            <w:tcW w:w="2820" w:type="dxa"/>
            <w:hideMark/>
          </w:tcPr>
          <w:p w14:paraId="674B0B28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bioodpady</w:t>
            </w:r>
          </w:p>
        </w:tc>
        <w:tc>
          <w:tcPr>
            <w:tcW w:w="2560" w:type="dxa"/>
            <w:hideMark/>
          </w:tcPr>
          <w:p w14:paraId="44F7DC77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co dwa tygodnie</w:t>
            </w:r>
          </w:p>
        </w:tc>
        <w:tc>
          <w:tcPr>
            <w:tcW w:w="5120" w:type="dxa"/>
            <w:gridSpan w:val="2"/>
            <w:hideMark/>
          </w:tcPr>
          <w:p w14:paraId="73D1A063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co tydzień</w:t>
            </w:r>
          </w:p>
        </w:tc>
      </w:tr>
      <w:tr w:rsidR="002520AE" w:rsidRPr="002520AE" w14:paraId="7C021637" w14:textId="77777777" w:rsidTr="002520AE">
        <w:trPr>
          <w:trHeight w:val="765"/>
        </w:trPr>
        <w:tc>
          <w:tcPr>
            <w:tcW w:w="500" w:type="dxa"/>
            <w:hideMark/>
          </w:tcPr>
          <w:p w14:paraId="26D8F652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5.</w:t>
            </w:r>
          </w:p>
        </w:tc>
        <w:tc>
          <w:tcPr>
            <w:tcW w:w="2820" w:type="dxa"/>
            <w:hideMark/>
          </w:tcPr>
          <w:p w14:paraId="6C6E7137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zmieszane- pozostałości po segregacji, w tym popiół</w:t>
            </w:r>
          </w:p>
        </w:tc>
        <w:tc>
          <w:tcPr>
            <w:tcW w:w="2560" w:type="dxa"/>
            <w:hideMark/>
          </w:tcPr>
          <w:p w14:paraId="63FA4B7B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co dwa tygodnie dla wszystkich nieruchomości</w:t>
            </w:r>
          </w:p>
        </w:tc>
        <w:tc>
          <w:tcPr>
            <w:tcW w:w="2560" w:type="dxa"/>
            <w:hideMark/>
          </w:tcPr>
          <w:p w14:paraId="142E9B4F" w14:textId="06E79815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 xml:space="preserve">dla nieruchomości jednorodzinnych raz na dwa </w:t>
            </w:r>
            <w:r w:rsidR="002F1969" w:rsidRPr="002520AE">
              <w:rPr>
                <w:rFonts w:ascii="Times New Roman" w:hAnsi="Times New Roman"/>
              </w:rPr>
              <w:t>tygodnie</w:t>
            </w:r>
          </w:p>
        </w:tc>
        <w:tc>
          <w:tcPr>
            <w:tcW w:w="2560" w:type="dxa"/>
            <w:hideMark/>
          </w:tcPr>
          <w:p w14:paraId="5B08CF35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dla nieruchomości wielorodzinnych raz w tygodniu</w:t>
            </w:r>
          </w:p>
        </w:tc>
      </w:tr>
      <w:tr w:rsidR="002520AE" w:rsidRPr="002520AE" w14:paraId="6C75F682" w14:textId="77777777" w:rsidTr="002520AE">
        <w:trPr>
          <w:trHeight w:val="285"/>
        </w:trPr>
        <w:tc>
          <w:tcPr>
            <w:tcW w:w="11000" w:type="dxa"/>
            <w:gridSpan w:val="5"/>
            <w:hideMark/>
          </w:tcPr>
          <w:p w14:paraId="771B46BF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punkt selektywnej zbiórki odpadów komunalnych (PSZOK)</w:t>
            </w:r>
          </w:p>
        </w:tc>
      </w:tr>
      <w:tr w:rsidR="002520AE" w:rsidRPr="002520AE" w14:paraId="4A9CC46B" w14:textId="77777777" w:rsidTr="002520AE">
        <w:trPr>
          <w:trHeight w:val="510"/>
        </w:trPr>
        <w:tc>
          <w:tcPr>
            <w:tcW w:w="500" w:type="dxa"/>
            <w:hideMark/>
          </w:tcPr>
          <w:p w14:paraId="047ED370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6.</w:t>
            </w:r>
          </w:p>
        </w:tc>
        <w:tc>
          <w:tcPr>
            <w:tcW w:w="2820" w:type="dxa"/>
            <w:hideMark/>
          </w:tcPr>
          <w:p w14:paraId="10822D0F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odpady remontowe I budowlane</w:t>
            </w:r>
          </w:p>
        </w:tc>
        <w:tc>
          <w:tcPr>
            <w:tcW w:w="7680" w:type="dxa"/>
            <w:gridSpan w:val="3"/>
            <w:hideMark/>
          </w:tcPr>
          <w:p w14:paraId="6D0742DB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przynajmniej 2 odbiory w ciągu trwania umowy</w:t>
            </w:r>
          </w:p>
        </w:tc>
      </w:tr>
      <w:tr w:rsidR="002520AE" w:rsidRPr="002520AE" w14:paraId="3BEBFBF0" w14:textId="77777777" w:rsidTr="002520AE">
        <w:trPr>
          <w:trHeight w:val="285"/>
        </w:trPr>
        <w:tc>
          <w:tcPr>
            <w:tcW w:w="500" w:type="dxa"/>
            <w:hideMark/>
          </w:tcPr>
          <w:p w14:paraId="7B281642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7.</w:t>
            </w:r>
          </w:p>
        </w:tc>
        <w:tc>
          <w:tcPr>
            <w:tcW w:w="2820" w:type="dxa"/>
            <w:hideMark/>
          </w:tcPr>
          <w:p w14:paraId="4BEAD691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bioodpady</w:t>
            </w:r>
          </w:p>
        </w:tc>
        <w:tc>
          <w:tcPr>
            <w:tcW w:w="7680" w:type="dxa"/>
            <w:gridSpan w:val="3"/>
            <w:hideMark/>
          </w:tcPr>
          <w:p w14:paraId="0B36446F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co dwa tygodnie</w:t>
            </w:r>
          </w:p>
        </w:tc>
      </w:tr>
      <w:tr w:rsidR="002520AE" w:rsidRPr="002520AE" w14:paraId="11DE26CD" w14:textId="77777777" w:rsidTr="002520AE">
        <w:trPr>
          <w:trHeight w:val="510"/>
        </w:trPr>
        <w:tc>
          <w:tcPr>
            <w:tcW w:w="500" w:type="dxa"/>
            <w:hideMark/>
          </w:tcPr>
          <w:p w14:paraId="672D0711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10.</w:t>
            </w:r>
          </w:p>
        </w:tc>
        <w:tc>
          <w:tcPr>
            <w:tcW w:w="2820" w:type="dxa"/>
            <w:hideMark/>
          </w:tcPr>
          <w:p w14:paraId="4575120F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odpady chemiczne I niebezpieczne</w:t>
            </w:r>
          </w:p>
        </w:tc>
        <w:tc>
          <w:tcPr>
            <w:tcW w:w="7680" w:type="dxa"/>
            <w:gridSpan w:val="3"/>
            <w:hideMark/>
          </w:tcPr>
          <w:p w14:paraId="37429F18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co najmniej 1 odbiór w ciągu trwania umowy</w:t>
            </w:r>
          </w:p>
        </w:tc>
      </w:tr>
      <w:tr w:rsidR="002520AE" w:rsidRPr="002520AE" w14:paraId="65E4D5C0" w14:textId="77777777" w:rsidTr="002520AE">
        <w:trPr>
          <w:trHeight w:val="285"/>
        </w:trPr>
        <w:tc>
          <w:tcPr>
            <w:tcW w:w="500" w:type="dxa"/>
            <w:hideMark/>
          </w:tcPr>
          <w:p w14:paraId="12833A1A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11.</w:t>
            </w:r>
          </w:p>
        </w:tc>
        <w:tc>
          <w:tcPr>
            <w:tcW w:w="2820" w:type="dxa"/>
            <w:hideMark/>
          </w:tcPr>
          <w:p w14:paraId="4F58B0B1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odpady wielkogabarytowe</w:t>
            </w:r>
          </w:p>
        </w:tc>
        <w:tc>
          <w:tcPr>
            <w:tcW w:w="7680" w:type="dxa"/>
            <w:gridSpan w:val="3"/>
            <w:hideMark/>
          </w:tcPr>
          <w:p w14:paraId="187F4773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przynajmniej 3 odbiory w ciągu trwania umowy oraz raz w postaci wystawek</w:t>
            </w:r>
          </w:p>
        </w:tc>
      </w:tr>
      <w:tr w:rsidR="002520AE" w:rsidRPr="002520AE" w14:paraId="5835452F" w14:textId="77777777" w:rsidTr="002520AE">
        <w:trPr>
          <w:trHeight w:val="510"/>
        </w:trPr>
        <w:tc>
          <w:tcPr>
            <w:tcW w:w="500" w:type="dxa"/>
            <w:hideMark/>
          </w:tcPr>
          <w:p w14:paraId="16E911D3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820" w:type="dxa"/>
            <w:hideMark/>
          </w:tcPr>
          <w:p w14:paraId="065D94C9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zużyty sprzęt elektryczny I elektroniczny</w:t>
            </w:r>
          </w:p>
        </w:tc>
        <w:tc>
          <w:tcPr>
            <w:tcW w:w="7680" w:type="dxa"/>
            <w:gridSpan w:val="3"/>
            <w:hideMark/>
          </w:tcPr>
          <w:p w14:paraId="4F21A149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przynajmniej 2 odbiory w ciągu trwania umowy w tym raz w postaci wystawki</w:t>
            </w:r>
          </w:p>
        </w:tc>
      </w:tr>
      <w:tr w:rsidR="002520AE" w:rsidRPr="002520AE" w14:paraId="0CD12F2F" w14:textId="77777777" w:rsidTr="002520AE">
        <w:trPr>
          <w:trHeight w:val="285"/>
        </w:trPr>
        <w:tc>
          <w:tcPr>
            <w:tcW w:w="500" w:type="dxa"/>
            <w:hideMark/>
          </w:tcPr>
          <w:p w14:paraId="0EAC09D9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13.</w:t>
            </w:r>
          </w:p>
        </w:tc>
        <w:tc>
          <w:tcPr>
            <w:tcW w:w="2820" w:type="dxa"/>
            <w:hideMark/>
          </w:tcPr>
          <w:p w14:paraId="79028147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zużyte opony</w:t>
            </w:r>
          </w:p>
        </w:tc>
        <w:tc>
          <w:tcPr>
            <w:tcW w:w="7680" w:type="dxa"/>
            <w:gridSpan w:val="3"/>
            <w:hideMark/>
          </w:tcPr>
          <w:p w14:paraId="70266A84" w14:textId="56FEC5AA" w:rsidR="002520AE" w:rsidRPr="002520AE" w:rsidRDefault="002F1969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przynajmniej</w:t>
            </w:r>
            <w:r w:rsidR="002520AE" w:rsidRPr="002520AE">
              <w:rPr>
                <w:rFonts w:ascii="Times New Roman" w:hAnsi="Times New Roman"/>
              </w:rPr>
              <w:t xml:space="preserve"> 2 odbiory w </w:t>
            </w:r>
            <w:r w:rsidRPr="002520AE">
              <w:rPr>
                <w:rFonts w:ascii="Times New Roman" w:hAnsi="Times New Roman"/>
              </w:rPr>
              <w:t>ciągu</w:t>
            </w:r>
            <w:r w:rsidR="002520AE" w:rsidRPr="002520AE">
              <w:rPr>
                <w:rFonts w:ascii="Times New Roman" w:hAnsi="Times New Roman"/>
              </w:rPr>
              <w:t xml:space="preserve"> trwania umowy</w:t>
            </w:r>
          </w:p>
        </w:tc>
      </w:tr>
      <w:tr w:rsidR="002520AE" w:rsidRPr="002520AE" w14:paraId="162564CC" w14:textId="77777777" w:rsidTr="002520AE">
        <w:trPr>
          <w:trHeight w:val="237"/>
        </w:trPr>
        <w:tc>
          <w:tcPr>
            <w:tcW w:w="500" w:type="dxa"/>
            <w:hideMark/>
          </w:tcPr>
          <w:p w14:paraId="500BE0D6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14.</w:t>
            </w:r>
          </w:p>
        </w:tc>
        <w:tc>
          <w:tcPr>
            <w:tcW w:w="2820" w:type="dxa"/>
            <w:hideMark/>
          </w:tcPr>
          <w:p w14:paraId="72BD4582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baterie i akumulatory</w:t>
            </w:r>
          </w:p>
        </w:tc>
        <w:tc>
          <w:tcPr>
            <w:tcW w:w="7680" w:type="dxa"/>
            <w:gridSpan w:val="3"/>
            <w:hideMark/>
          </w:tcPr>
          <w:p w14:paraId="62208F46" w14:textId="126DEC83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przynajmniej 2 odbiory w ciągu trwania umowy</w:t>
            </w:r>
          </w:p>
        </w:tc>
      </w:tr>
      <w:tr w:rsidR="002520AE" w:rsidRPr="002520AE" w14:paraId="433184A8" w14:textId="77777777" w:rsidTr="002520AE">
        <w:trPr>
          <w:trHeight w:val="2550"/>
        </w:trPr>
        <w:tc>
          <w:tcPr>
            <w:tcW w:w="500" w:type="dxa"/>
            <w:hideMark/>
          </w:tcPr>
          <w:p w14:paraId="33989CF5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15.</w:t>
            </w:r>
          </w:p>
        </w:tc>
        <w:tc>
          <w:tcPr>
            <w:tcW w:w="2820" w:type="dxa"/>
            <w:hideMark/>
          </w:tcPr>
          <w:p w14:paraId="00CA3B59" w14:textId="3B92C3A3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 xml:space="preserve">odpady niekwalifikujące się do odpadów medycznych powstałych w gospodarstwie domowym w wyniku przyjmowania produktów leczniczych w formie iniekcji i prowadzenia monitoringu poziomu substancji we </w:t>
            </w:r>
            <w:r w:rsidR="002F1969" w:rsidRPr="002520AE">
              <w:rPr>
                <w:rFonts w:ascii="Times New Roman" w:hAnsi="Times New Roman"/>
              </w:rPr>
              <w:t>krwi</w:t>
            </w:r>
            <w:r w:rsidRPr="002520AE">
              <w:rPr>
                <w:rFonts w:ascii="Times New Roman" w:hAnsi="Times New Roman"/>
              </w:rPr>
              <w:t xml:space="preserve"> w szczególności igieł I strzykawek</w:t>
            </w:r>
          </w:p>
        </w:tc>
        <w:tc>
          <w:tcPr>
            <w:tcW w:w="7680" w:type="dxa"/>
            <w:gridSpan w:val="3"/>
            <w:hideMark/>
          </w:tcPr>
          <w:p w14:paraId="69537EBA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według potrzeby</w:t>
            </w:r>
          </w:p>
        </w:tc>
      </w:tr>
      <w:tr w:rsidR="002520AE" w:rsidRPr="002520AE" w14:paraId="28376546" w14:textId="77777777" w:rsidTr="002520AE">
        <w:trPr>
          <w:trHeight w:val="285"/>
        </w:trPr>
        <w:tc>
          <w:tcPr>
            <w:tcW w:w="500" w:type="dxa"/>
            <w:hideMark/>
          </w:tcPr>
          <w:p w14:paraId="5DBAF33A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16.</w:t>
            </w:r>
          </w:p>
        </w:tc>
        <w:tc>
          <w:tcPr>
            <w:tcW w:w="2820" w:type="dxa"/>
            <w:hideMark/>
          </w:tcPr>
          <w:p w14:paraId="6811DBDF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przeterminowane leki</w:t>
            </w:r>
          </w:p>
        </w:tc>
        <w:tc>
          <w:tcPr>
            <w:tcW w:w="7680" w:type="dxa"/>
            <w:gridSpan w:val="3"/>
            <w:hideMark/>
          </w:tcPr>
          <w:p w14:paraId="102CF81F" w14:textId="643DA32B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 xml:space="preserve">przynajmniej 2 odbiory w ciągu </w:t>
            </w:r>
            <w:r w:rsidR="002F1969" w:rsidRPr="002520AE">
              <w:rPr>
                <w:rFonts w:ascii="Times New Roman" w:hAnsi="Times New Roman"/>
              </w:rPr>
              <w:t>trwania</w:t>
            </w:r>
            <w:r w:rsidRPr="002520AE">
              <w:rPr>
                <w:rFonts w:ascii="Times New Roman" w:hAnsi="Times New Roman"/>
              </w:rPr>
              <w:t xml:space="preserve"> umowy</w:t>
            </w:r>
          </w:p>
        </w:tc>
      </w:tr>
      <w:tr w:rsidR="002520AE" w:rsidRPr="002520AE" w14:paraId="7BF2AC8A" w14:textId="77777777" w:rsidTr="002520AE">
        <w:trPr>
          <w:trHeight w:val="285"/>
        </w:trPr>
        <w:tc>
          <w:tcPr>
            <w:tcW w:w="500" w:type="dxa"/>
            <w:hideMark/>
          </w:tcPr>
          <w:p w14:paraId="7035081E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17.</w:t>
            </w:r>
          </w:p>
        </w:tc>
        <w:tc>
          <w:tcPr>
            <w:tcW w:w="2820" w:type="dxa"/>
            <w:hideMark/>
          </w:tcPr>
          <w:p w14:paraId="3D8550FF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zużyte źródła światła</w:t>
            </w:r>
          </w:p>
        </w:tc>
        <w:tc>
          <w:tcPr>
            <w:tcW w:w="7680" w:type="dxa"/>
            <w:gridSpan w:val="3"/>
            <w:hideMark/>
          </w:tcPr>
          <w:p w14:paraId="3E812845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przynajmniej 2 odbiory w ciągu trwania umowy</w:t>
            </w:r>
          </w:p>
        </w:tc>
      </w:tr>
      <w:tr w:rsidR="002520AE" w:rsidRPr="002520AE" w14:paraId="737E361C" w14:textId="77777777" w:rsidTr="002520AE">
        <w:trPr>
          <w:trHeight w:val="285"/>
        </w:trPr>
        <w:tc>
          <w:tcPr>
            <w:tcW w:w="500" w:type="dxa"/>
            <w:hideMark/>
          </w:tcPr>
          <w:p w14:paraId="27D2234B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18.</w:t>
            </w:r>
          </w:p>
        </w:tc>
        <w:tc>
          <w:tcPr>
            <w:tcW w:w="2820" w:type="dxa"/>
            <w:hideMark/>
          </w:tcPr>
          <w:p w14:paraId="43A0C325" w14:textId="77777777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>tekstylia I odzież</w:t>
            </w:r>
          </w:p>
        </w:tc>
        <w:tc>
          <w:tcPr>
            <w:tcW w:w="7680" w:type="dxa"/>
            <w:gridSpan w:val="3"/>
            <w:hideMark/>
          </w:tcPr>
          <w:p w14:paraId="096B468D" w14:textId="68D0A643" w:rsidR="002520AE" w:rsidRPr="002520AE" w:rsidRDefault="002520AE" w:rsidP="002F1969">
            <w:pPr>
              <w:overflowPunc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0AE">
              <w:rPr>
                <w:rFonts w:ascii="Times New Roman" w:hAnsi="Times New Roman"/>
              </w:rPr>
              <w:t xml:space="preserve">przynajmniej 2 odbiory w ciągu </w:t>
            </w:r>
            <w:r w:rsidR="002F1969" w:rsidRPr="002520AE">
              <w:rPr>
                <w:rFonts w:ascii="Times New Roman" w:hAnsi="Times New Roman"/>
              </w:rPr>
              <w:t>trwania</w:t>
            </w:r>
            <w:r w:rsidRPr="002520AE">
              <w:rPr>
                <w:rFonts w:ascii="Times New Roman" w:hAnsi="Times New Roman"/>
              </w:rPr>
              <w:t xml:space="preserve"> umowy</w:t>
            </w:r>
          </w:p>
        </w:tc>
      </w:tr>
    </w:tbl>
    <w:p w14:paraId="299BB55C" w14:textId="7C690601" w:rsidR="0097508B" w:rsidRPr="002F1969" w:rsidRDefault="00041B07" w:rsidP="002F1969">
      <w:pPr>
        <w:overflowPunct/>
        <w:spacing w:after="0" w:line="240" w:lineRule="auto"/>
        <w:rPr>
          <w:rFonts w:ascii="Times New Roman" w:hAnsi="Times New Roman" w:cs="Garamond"/>
          <w:color w:val="000000"/>
        </w:rPr>
      </w:pPr>
      <w:r w:rsidRPr="00E71EBB">
        <w:rPr>
          <w:rFonts w:ascii="Times New Roman" w:hAnsi="Times New Roman"/>
        </w:rPr>
        <w:t>Organ dopuszcza odbiór  popiołu jeżeli Wykonawca odbiór tej frakcji  uzna za zasadny  z częstotliwością w sezonie grzewczym tj. 1 października do 31 marca dwa razy w miesiącu, a w pozostałym okresie tj.  od 1 kwietnia do 30 września raz na miesiąc.</w:t>
      </w:r>
    </w:p>
    <w:p w14:paraId="5589464A" w14:textId="26C6F218" w:rsidR="0097508B" w:rsidRPr="00E71EBB" w:rsidRDefault="0097508B" w:rsidP="00E71EBB">
      <w:pPr>
        <w:pStyle w:val="Default"/>
        <w:jc w:val="both"/>
        <w:rPr>
          <w:sz w:val="22"/>
          <w:szCs w:val="22"/>
        </w:rPr>
      </w:pPr>
      <w:bookmarkStart w:id="6" w:name="_Hlk52880772"/>
    </w:p>
    <w:p w14:paraId="0E5A63BF" w14:textId="77777777" w:rsidR="0097508B" w:rsidRPr="00E71EBB" w:rsidRDefault="00041B07" w:rsidP="00E71EBB">
      <w:pPr>
        <w:pStyle w:val="Default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​​​​​</w:t>
      </w:r>
    </w:p>
    <w:p w14:paraId="2AA1660E" w14:textId="056D86F8" w:rsidR="00097AD3" w:rsidRPr="00442AC9" w:rsidRDefault="00097AD3" w:rsidP="00820B6F">
      <w:pPr>
        <w:pStyle w:val="Default"/>
        <w:numPr>
          <w:ilvl w:val="0"/>
          <w:numId w:val="11"/>
        </w:numPr>
        <w:rPr>
          <w:rFonts w:ascii="Times New Roman" w:hAnsi="Times New Roman"/>
          <w:color w:val="auto"/>
          <w:sz w:val="22"/>
          <w:szCs w:val="22"/>
        </w:rPr>
      </w:pPr>
      <w:r w:rsidRPr="00442AC9">
        <w:rPr>
          <w:rFonts w:ascii="Times New Roman" w:hAnsi="Times New Roman"/>
          <w:b/>
          <w:bCs/>
          <w:color w:val="auto"/>
          <w:sz w:val="22"/>
          <w:szCs w:val="22"/>
        </w:rPr>
        <w:t>Rodzaje</w:t>
      </w:r>
      <w:r w:rsidR="00442AC9" w:rsidRPr="00442AC9">
        <w:rPr>
          <w:rFonts w:ascii="Times New Roman" w:hAnsi="Times New Roman"/>
          <w:b/>
          <w:bCs/>
          <w:color w:val="auto"/>
          <w:sz w:val="22"/>
          <w:szCs w:val="22"/>
        </w:rPr>
        <w:t xml:space="preserve"> i sposób zbierania </w:t>
      </w:r>
      <w:r w:rsidRPr="00442AC9">
        <w:rPr>
          <w:rFonts w:ascii="Times New Roman" w:hAnsi="Times New Roman"/>
          <w:b/>
          <w:bCs/>
          <w:color w:val="auto"/>
          <w:sz w:val="22"/>
          <w:szCs w:val="22"/>
        </w:rPr>
        <w:t xml:space="preserve"> odpadów komunalnych </w:t>
      </w:r>
    </w:p>
    <w:p w14:paraId="622CBA4B" w14:textId="2A1A306C" w:rsidR="00097AD3" w:rsidRPr="00E71EBB" w:rsidRDefault="00BB352E" w:rsidP="00BB352E">
      <w:pPr>
        <w:pStyle w:val="Default"/>
        <w:ind w:left="360"/>
        <w:jc w:val="both"/>
        <w:rPr>
          <w:rFonts w:ascii="Times New Roman" w:hAnsi="Times New Roman"/>
          <w:color w:val="auto"/>
          <w:sz w:val="22"/>
          <w:szCs w:val="22"/>
        </w:rPr>
      </w:pPr>
      <w:r w:rsidRPr="00372CB0">
        <w:rPr>
          <w:rFonts w:ascii="Times New Roman" w:hAnsi="Times New Roman"/>
          <w:b/>
          <w:bCs/>
          <w:color w:val="auto"/>
          <w:sz w:val="22"/>
          <w:szCs w:val="22"/>
        </w:rPr>
        <w:t>3.</w:t>
      </w:r>
      <w:r w:rsidR="00097AD3" w:rsidRPr="00372CB0">
        <w:rPr>
          <w:rFonts w:ascii="Times New Roman" w:hAnsi="Times New Roman"/>
          <w:b/>
          <w:bCs/>
          <w:color w:val="auto"/>
          <w:sz w:val="22"/>
          <w:szCs w:val="22"/>
        </w:rPr>
        <w:t>1.</w:t>
      </w:r>
      <w:r w:rsidR="00372CB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97AD3" w:rsidRPr="00E71EBB">
        <w:rPr>
          <w:rFonts w:ascii="Times New Roman" w:hAnsi="Times New Roman"/>
          <w:color w:val="auto"/>
          <w:sz w:val="22"/>
          <w:szCs w:val="22"/>
        </w:rPr>
        <w:t>Selektywnie zbierane odpady komunalne z nieruchomości zamieszkałych jednorodzinnych i wielorodzinnych</w:t>
      </w:r>
      <w:r w:rsidR="00442AC9">
        <w:rPr>
          <w:rFonts w:ascii="Times New Roman" w:hAnsi="Times New Roman"/>
          <w:color w:val="auto"/>
          <w:sz w:val="22"/>
          <w:szCs w:val="22"/>
        </w:rPr>
        <w:t xml:space="preserve"> oraz wyszczególnionych niezamieszkałych</w:t>
      </w:r>
      <w:r w:rsidR="00097AD3" w:rsidRPr="00E71EBB">
        <w:rPr>
          <w:rFonts w:ascii="Times New Roman" w:hAnsi="Times New Roman"/>
          <w:color w:val="auto"/>
          <w:sz w:val="22"/>
          <w:szCs w:val="22"/>
        </w:rPr>
        <w:t xml:space="preserve"> (15 01 01, 15 01 02, 15 01 04, 15 01 05, 15 01 07, 20 01 01, 20 01 02 20 04 08, 20 02 01,). Selektywna zbiórka odbywać się będzie w systemie pojemnikowym o pojemności do 1100 l: </w:t>
      </w:r>
    </w:p>
    <w:p w14:paraId="68F3C5C8" w14:textId="77777777" w:rsidR="00097AD3" w:rsidRPr="00E71EBB" w:rsidRDefault="00097AD3" w:rsidP="00BB352E">
      <w:pPr>
        <w:pStyle w:val="Default"/>
        <w:ind w:left="993" w:hanging="284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- pojemnik lub wyjątkowo worek w kolorze zielonym, z napisem</w:t>
      </w:r>
      <w:r w:rsidRPr="00E71EBB">
        <w:rPr>
          <w:rFonts w:ascii="Times New Roman" w:hAnsi="Times New Roman"/>
          <w:b/>
          <w:bCs/>
          <w:color w:val="auto"/>
          <w:sz w:val="22"/>
          <w:szCs w:val="22"/>
        </w:rPr>
        <w:t xml:space="preserve"> „Szkło”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14:paraId="6AF77121" w14:textId="77777777" w:rsidR="00097AD3" w:rsidRPr="00E71EBB" w:rsidRDefault="00097AD3" w:rsidP="00BB352E">
      <w:pPr>
        <w:pStyle w:val="Default"/>
        <w:ind w:left="993" w:hanging="284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- pojemnik lub wyjątkowo worek w kolorze niebieskim, z napisem </w:t>
      </w:r>
      <w:r w:rsidRPr="00E71EBB">
        <w:rPr>
          <w:rFonts w:ascii="Times New Roman" w:hAnsi="Times New Roman"/>
          <w:b/>
          <w:bCs/>
          <w:color w:val="auto"/>
          <w:sz w:val="22"/>
          <w:szCs w:val="22"/>
        </w:rPr>
        <w:t>„Papier”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  </w:t>
      </w:r>
    </w:p>
    <w:p w14:paraId="31BBF946" w14:textId="77777777" w:rsidR="00097AD3" w:rsidRPr="00E71EBB" w:rsidRDefault="00097AD3" w:rsidP="00BB352E">
      <w:pPr>
        <w:pStyle w:val="Default"/>
        <w:ind w:left="993" w:hanging="284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- pojemnik lub wyjątkowo worek w kolorze żółtym, z napisem „</w:t>
      </w:r>
      <w:r w:rsidRPr="00E71EBB">
        <w:rPr>
          <w:rFonts w:ascii="Times New Roman" w:hAnsi="Times New Roman"/>
          <w:b/>
          <w:bCs/>
          <w:color w:val="auto"/>
          <w:sz w:val="22"/>
          <w:szCs w:val="22"/>
        </w:rPr>
        <w:t xml:space="preserve">Metal i tworzywa sztuczne”, 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1356B6B1" w14:textId="77777777" w:rsidR="00097AD3" w:rsidRPr="00E71EBB" w:rsidRDefault="00097AD3" w:rsidP="00BB352E">
      <w:pPr>
        <w:pStyle w:val="Default"/>
        <w:ind w:left="993" w:hanging="284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- pojemnik lub wyjątkowo worek w kolorze brązowym, z napisem </w:t>
      </w:r>
      <w:r w:rsidRPr="00E71EBB">
        <w:rPr>
          <w:rFonts w:ascii="Times New Roman" w:hAnsi="Times New Roman"/>
          <w:b/>
          <w:bCs/>
          <w:color w:val="auto"/>
          <w:sz w:val="22"/>
          <w:szCs w:val="22"/>
        </w:rPr>
        <w:t>”Bio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” </w:t>
      </w:r>
    </w:p>
    <w:p w14:paraId="6D43559F" w14:textId="58FAB212" w:rsidR="00442AC9" w:rsidRDefault="00097AD3" w:rsidP="00442AC9">
      <w:pPr>
        <w:pStyle w:val="Default"/>
        <w:ind w:left="993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- pojemnik lub wyjątkowo worek w kolorze czarnym  z napisem </w:t>
      </w:r>
      <w:r w:rsidRPr="00E71EBB">
        <w:rPr>
          <w:rFonts w:ascii="Times New Roman" w:hAnsi="Times New Roman"/>
          <w:b/>
          <w:bCs/>
          <w:color w:val="auto"/>
          <w:sz w:val="22"/>
          <w:szCs w:val="22"/>
        </w:rPr>
        <w:t>„zmieszane - pozostałości po segregacji ”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  odpadów  komunalnych (kod 20 03 01) –</w:t>
      </w:r>
      <w:r w:rsidR="00015D8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1EBB">
        <w:rPr>
          <w:rFonts w:ascii="Times New Roman" w:hAnsi="Times New Roman"/>
          <w:color w:val="auto"/>
          <w:sz w:val="22"/>
          <w:szCs w:val="22"/>
        </w:rPr>
        <w:t>gromadzone w pojemnikach, o pojemności od 110 l do 120 l lub większych w zależności od ilości osób zamieszkujących daną nieruchomość.</w:t>
      </w:r>
    </w:p>
    <w:p w14:paraId="248E3794" w14:textId="77777777" w:rsidR="00B849E0" w:rsidRDefault="00B849E0" w:rsidP="00442AC9">
      <w:pPr>
        <w:pStyle w:val="Default"/>
        <w:ind w:left="993" w:hanging="284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9DF457F" w14:textId="288D1459" w:rsidR="00097AD3" w:rsidRPr="00442AC9" w:rsidRDefault="00097AD3" w:rsidP="00820B6F">
      <w:pPr>
        <w:pStyle w:val="Default"/>
        <w:numPr>
          <w:ilvl w:val="1"/>
          <w:numId w:val="1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442AC9">
        <w:rPr>
          <w:rFonts w:ascii="Times New Roman" w:hAnsi="Times New Roman"/>
        </w:rPr>
        <w:t>Odbiór  frakcji dodatkowych</w:t>
      </w:r>
      <w:r w:rsidR="00631E73" w:rsidRPr="00442AC9">
        <w:rPr>
          <w:rFonts w:ascii="Times New Roman" w:hAnsi="Times New Roman"/>
        </w:rPr>
        <w:t xml:space="preserve"> oraz wyposażenie w pojemniki, </w:t>
      </w:r>
      <w:r w:rsidRPr="00442AC9">
        <w:rPr>
          <w:rFonts w:ascii="Times New Roman" w:hAnsi="Times New Roman"/>
        </w:rPr>
        <w:t xml:space="preserve"> takich jak:</w:t>
      </w:r>
    </w:p>
    <w:p w14:paraId="4602BA31" w14:textId="77777777" w:rsidR="00631E73" w:rsidRPr="00E71EBB" w:rsidRDefault="00097AD3" w:rsidP="00820B6F">
      <w:pPr>
        <w:pStyle w:val="Default"/>
        <w:numPr>
          <w:ilvl w:val="0"/>
          <w:numId w:val="3"/>
        </w:numPr>
        <w:tabs>
          <w:tab w:val="clear" w:pos="720"/>
          <w:tab w:val="num" w:pos="1134"/>
        </w:tabs>
        <w:ind w:left="1560" w:firstLine="0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przeterminowanych leków (20 01 32) z Ośrodków Zdrowia w Krotoszycach i Kościelcu,</w:t>
      </w:r>
      <w:r w:rsidR="00631E73" w:rsidRPr="00E71EBB">
        <w:rPr>
          <w:rFonts w:ascii="Times New Roman" w:hAnsi="Times New Roman"/>
          <w:color w:val="auto"/>
          <w:sz w:val="22"/>
          <w:szCs w:val="22"/>
        </w:rPr>
        <w:t xml:space="preserve"> Wykonawca wyposaży w 2 szt. pojemników (liczba pojemników może ulec zmianie w okresie realizacji umowy, nie więcej niż o 2 pojemniki),</w:t>
      </w:r>
    </w:p>
    <w:p w14:paraId="463CC5DA" w14:textId="247F21E0" w:rsidR="00631E73" w:rsidRPr="00E71EBB" w:rsidRDefault="00097AD3" w:rsidP="00820B6F">
      <w:pPr>
        <w:pStyle w:val="Default"/>
        <w:numPr>
          <w:ilvl w:val="0"/>
          <w:numId w:val="3"/>
        </w:numPr>
        <w:tabs>
          <w:tab w:val="clear" w:pos="720"/>
          <w:tab w:val="num" w:pos="1134"/>
        </w:tabs>
        <w:ind w:left="1560" w:firstLine="0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baterii i akumulatorów(20 01 33, 20 01 34) Urzędu Gminy, Szkół Podstawowych w Kościelcu i Krotoszycach</w:t>
      </w:r>
      <w:r w:rsidR="00631E73" w:rsidRPr="00E71EBB">
        <w:rPr>
          <w:rFonts w:ascii="Times New Roman" w:hAnsi="Times New Roman"/>
          <w:color w:val="auto"/>
          <w:sz w:val="22"/>
          <w:szCs w:val="22"/>
        </w:rPr>
        <w:t>,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  </w:t>
      </w:r>
    </w:p>
    <w:p w14:paraId="5E4A6F19" w14:textId="77777777" w:rsidR="00B849E0" w:rsidRDefault="00097AD3" w:rsidP="00820B6F">
      <w:pPr>
        <w:pStyle w:val="Default"/>
        <w:numPr>
          <w:ilvl w:val="0"/>
          <w:numId w:val="3"/>
        </w:numPr>
        <w:tabs>
          <w:tab w:val="clear" w:pos="720"/>
          <w:tab w:val="num" w:pos="1134"/>
        </w:tabs>
        <w:ind w:left="1560" w:firstLine="0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źródeł światła (20 01 21) z Urzędu Gminy</w:t>
      </w:r>
      <w:r w:rsidR="00631E73" w:rsidRPr="00E71EBB">
        <w:rPr>
          <w:rFonts w:ascii="Times New Roman" w:hAnsi="Times New Roman"/>
          <w:color w:val="auto"/>
          <w:sz w:val="22"/>
          <w:szCs w:val="22"/>
        </w:rPr>
        <w:t>, potrzebna ilość pojemników do podstawienia 1 szt. (liczba pojemników może ulec zmianie w okresie realizacji umowy, nie więcej niż o 2 pojemniki);</w:t>
      </w:r>
    </w:p>
    <w:p w14:paraId="495BA87E" w14:textId="3772E8A5" w:rsidR="00097AD3" w:rsidRPr="00B849E0" w:rsidRDefault="00097AD3" w:rsidP="00B849E0">
      <w:pPr>
        <w:pStyle w:val="Default"/>
        <w:ind w:left="1560"/>
        <w:jc w:val="both"/>
        <w:rPr>
          <w:sz w:val="22"/>
          <w:szCs w:val="22"/>
        </w:rPr>
      </w:pPr>
      <w:r w:rsidRPr="00B849E0">
        <w:rPr>
          <w:rFonts w:ascii="Times New Roman" w:hAnsi="Times New Roman"/>
          <w:color w:val="auto"/>
          <w:sz w:val="22"/>
          <w:szCs w:val="22"/>
        </w:rPr>
        <w:t>odbywać się będzie przez wykonawcę w ciągu 72 godzin od zgłoszenia przesłanego Zamawiające</w:t>
      </w:r>
      <w:r w:rsidR="002F61AF" w:rsidRPr="00B849E0">
        <w:rPr>
          <w:rFonts w:ascii="Times New Roman" w:hAnsi="Times New Roman"/>
          <w:color w:val="auto"/>
          <w:sz w:val="22"/>
          <w:szCs w:val="22"/>
        </w:rPr>
        <w:t xml:space="preserve">  </w:t>
      </w:r>
      <w:r w:rsidRPr="00B849E0">
        <w:rPr>
          <w:rFonts w:ascii="Times New Roman" w:hAnsi="Times New Roman"/>
          <w:color w:val="auto"/>
          <w:sz w:val="22"/>
          <w:szCs w:val="22"/>
        </w:rPr>
        <w:t>e</w:t>
      </w:r>
      <w:r w:rsidR="002F61AF" w:rsidRPr="00B849E0">
        <w:rPr>
          <w:rFonts w:ascii="Times New Roman" w:hAnsi="Times New Roman"/>
          <w:color w:val="auto"/>
          <w:sz w:val="22"/>
          <w:szCs w:val="22"/>
        </w:rPr>
        <w:t>-</w:t>
      </w:r>
      <w:r w:rsidRPr="00B849E0">
        <w:rPr>
          <w:rFonts w:ascii="Times New Roman" w:hAnsi="Times New Roman"/>
          <w:color w:val="auto"/>
          <w:sz w:val="22"/>
          <w:szCs w:val="22"/>
        </w:rPr>
        <w:t>mailem lub telefonicznie.</w:t>
      </w:r>
    </w:p>
    <w:p w14:paraId="4601DA7E" w14:textId="77777777" w:rsidR="00631E73" w:rsidRPr="00E71EBB" w:rsidRDefault="00631E73" w:rsidP="00E71EBB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5C5BCCAD" w14:textId="77777777" w:rsidR="00097AD3" w:rsidRPr="00E71EBB" w:rsidRDefault="00097AD3" w:rsidP="00E71EBB">
      <w:pPr>
        <w:pStyle w:val="Default"/>
        <w:rPr>
          <w:b/>
          <w:bCs/>
          <w:color w:val="auto"/>
          <w:sz w:val="22"/>
          <w:szCs w:val="22"/>
        </w:rPr>
      </w:pPr>
    </w:p>
    <w:p w14:paraId="6E036ED2" w14:textId="14BF723E" w:rsidR="002F1969" w:rsidRDefault="002F1969" w:rsidP="002F1969">
      <w:pPr>
        <w:pStyle w:val="Default"/>
        <w:rPr>
          <w:b/>
          <w:bCs/>
          <w:color w:val="auto"/>
          <w:sz w:val="22"/>
          <w:szCs w:val="22"/>
        </w:rPr>
      </w:pPr>
    </w:p>
    <w:p w14:paraId="0F8E630F" w14:textId="647AE235" w:rsidR="002F1969" w:rsidRDefault="002F1969" w:rsidP="002F1969">
      <w:pPr>
        <w:pStyle w:val="Default"/>
        <w:rPr>
          <w:b/>
          <w:bCs/>
          <w:color w:val="auto"/>
          <w:sz w:val="22"/>
          <w:szCs w:val="22"/>
        </w:rPr>
      </w:pPr>
    </w:p>
    <w:p w14:paraId="5944E817" w14:textId="43889638" w:rsidR="002F1969" w:rsidRDefault="002F1969" w:rsidP="002F1969">
      <w:pPr>
        <w:pStyle w:val="Default"/>
        <w:rPr>
          <w:b/>
          <w:bCs/>
          <w:color w:val="auto"/>
          <w:sz w:val="22"/>
          <w:szCs w:val="22"/>
        </w:rPr>
      </w:pPr>
    </w:p>
    <w:p w14:paraId="69F7B058" w14:textId="5E34FD2E" w:rsidR="002F1969" w:rsidRDefault="002F1969" w:rsidP="002F1969">
      <w:pPr>
        <w:pStyle w:val="Default"/>
        <w:rPr>
          <w:b/>
          <w:bCs/>
          <w:color w:val="auto"/>
          <w:sz w:val="22"/>
          <w:szCs w:val="22"/>
        </w:rPr>
      </w:pPr>
    </w:p>
    <w:p w14:paraId="31E1A60D" w14:textId="77777777" w:rsidR="002F1969" w:rsidRPr="002F1969" w:rsidRDefault="002F1969" w:rsidP="002F1969">
      <w:pPr>
        <w:pStyle w:val="Default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4423AF0D" w14:textId="2464ED24" w:rsidR="00561C8A" w:rsidRDefault="00097AD3" w:rsidP="00820B6F">
      <w:pPr>
        <w:pStyle w:val="Default"/>
        <w:numPr>
          <w:ilvl w:val="0"/>
          <w:numId w:val="14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E71EBB">
        <w:rPr>
          <w:rFonts w:ascii="Times New Roman" w:hAnsi="Times New Roman"/>
          <w:b/>
          <w:bCs/>
          <w:color w:val="auto"/>
          <w:sz w:val="22"/>
          <w:szCs w:val="22"/>
        </w:rPr>
        <w:t>Odbiór Odpadów z Punktu Selektywnej Zbiórki Odpadów Komunalnych zwany dalej PSZOK</w:t>
      </w:r>
    </w:p>
    <w:p w14:paraId="4F8425A7" w14:textId="77777777" w:rsidR="00DC398B" w:rsidRDefault="00DC398B" w:rsidP="00DC398B">
      <w:pPr>
        <w:pStyle w:val="Default"/>
        <w:ind w:left="720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12A8DE28" w14:textId="735F63D8" w:rsidR="00561C8A" w:rsidRPr="00561C8A" w:rsidRDefault="00097AD3" w:rsidP="00820B6F">
      <w:pPr>
        <w:pStyle w:val="Default"/>
        <w:numPr>
          <w:ilvl w:val="1"/>
          <w:numId w:val="14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561C8A">
        <w:rPr>
          <w:rFonts w:ascii="Times New Roman" w:hAnsi="Times New Roman"/>
          <w:color w:val="auto"/>
          <w:sz w:val="22"/>
          <w:szCs w:val="22"/>
        </w:rPr>
        <w:t>Punkt Selektywnego Zbierania Odpadów Komunalnych zwany dalej PSZOK  usytuowany jest na ul</w:t>
      </w:r>
      <w:r w:rsidR="002F61AF" w:rsidRPr="00561C8A">
        <w:rPr>
          <w:rFonts w:ascii="Times New Roman" w:hAnsi="Times New Roman"/>
          <w:color w:val="auto"/>
          <w:sz w:val="22"/>
          <w:szCs w:val="22"/>
        </w:rPr>
        <w:t>.</w:t>
      </w:r>
      <w:r w:rsidRPr="00561C8A">
        <w:rPr>
          <w:rFonts w:ascii="Times New Roman" w:hAnsi="Times New Roman"/>
          <w:color w:val="auto"/>
          <w:sz w:val="22"/>
          <w:szCs w:val="22"/>
        </w:rPr>
        <w:t xml:space="preserve"> Gwarnej 6 w Krotoszycach. Odbieranie odpadów  zebranych w PSZOK utworzonego</w:t>
      </w:r>
      <w:r w:rsidR="002F61AF" w:rsidRPr="00561C8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61C8A">
        <w:rPr>
          <w:rFonts w:ascii="Times New Roman" w:hAnsi="Times New Roman"/>
          <w:color w:val="auto"/>
          <w:sz w:val="22"/>
          <w:szCs w:val="22"/>
        </w:rPr>
        <w:t xml:space="preserve">i prowadzonego przez Gminę należy do obowiązków Wykonawcy. </w:t>
      </w:r>
    </w:p>
    <w:p w14:paraId="2D8641F7" w14:textId="77777777" w:rsidR="00561C8A" w:rsidRDefault="00561C8A" w:rsidP="00561C8A">
      <w:pPr>
        <w:pStyle w:val="Default"/>
        <w:ind w:left="1080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29188545" w14:textId="0F1779D0" w:rsidR="00097AD3" w:rsidRPr="00561C8A" w:rsidRDefault="00097AD3" w:rsidP="00820B6F">
      <w:pPr>
        <w:pStyle w:val="Default"/>
        <w:numPr>
          <w:ilvl w:val="1"/>
          <w:numId w:val="14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561C8A">
        <w:rPr>
          <w:rFonts w:ascii="Times New Roman" w:hAnsi="Times New Roman"/>
          <w:color w:val="auto"/>
          <w:sz w:val="22"/>
          <w:szCs w:val="22"/>
        </w:rPr>
        <w:t xml:space="preserve">Odpady  w PSZOK-u będą  zbierane z podziałem na  frakcje i w następujących pojemnościach pojemnikach/kontenerach: </w:t>
      </w:r>
    </w:p>
    <w:p w14:paraId="2CBD67FB" w14:textId="77777777" w:rsidR="00097AD3" w:rsidRPr="00E71EBB" w:rsidRDefault="00097AD3" w:rsidP="00820B6F">
      <w:pPr>
        <w:pStyle w:val="Akapitzlist"/>
        <w:numPr>
          <w:ilvl w:val="0"/>
          <w:numId w:val="8"/>
        </w:numPr>
        <w:overflowPunct/>
        <w:spacing w:after="0" w:line="240" w:lineRule="auto"/>
        <w:ind w:left="1560" w:firstLine="0"/>
        <w:jc w:val="both"/>
        <w:rPr>
          <w:rFonts w:ascii="Times New Roman" w:eastAsiaTheme="minorHAnsi" w:hAnsi="Times New Roman" w:cs="Times New Roman"/>
        </w:rPr>
      </w:pPr>
      <w:r w:rsidRPr="00E71EBB">
        <w:rPr>
          <w:rFonts w:ascii="Times New Roman" w:eastAsiaTheme="minorHAnsi" w:hAnsi="Times New Roman" w:cs="Times New Roman"/>
        </w:rPr>
        <w:t>papier i tektura oraz opakowania z papieru i tektury (15 01 01)</w:t>
      </w:r>
      <w:r w:rsidRPr="00E71EBB">
        <w:rPr>
          <w:rFonts w:ascii="Times New Roman" w:hAnsi="Times New Roman"/>
        </w:rPr>
        <w:t xml:space="preserve"> - 1 pojemnik o pojemności 1100l</w:t>
      </w:r>
      <w:r w:rsidRPr="00E71EBB">
        <w:rPr>
          <w:rFonts w:ascii="Times New Roman" w:eastAsiaTheme="minorHAnsi" w:hAnsi="Times New Roman" w:cs="Times New Roman"/>
        </w:rPr>
        <w:t>,</w:t>
      </w:r>
    </w:p>
    <w:p w14:paraId="794ADFB2" w14:textId="77777777" w:rsidR="00097AD3" w:rsidRPr="00E71EBB" w:rsidRDefault="00097AD3" w:rsidP="00820B6F">
      <w:pPr>
        <w:pStyle w:val="Akapitzlist"/>
        <w:numPr>
          <w:ilvl w:val="0"/>
          <w:numId w:val="8"/>
        </w:numPr>
        <w:overflowPunct/>
        <w:spacing w:after="0" w:line="240" w:lineRule="auto"/>
        <w:ind w:left="1560" w:firstLine="0"/>
        <w:jc w:val="both"/>
        <w:rPr>
          <w:rFonts w:ascii="Times New Roman" w:eastAsiaTheme="minorHAnsi" w:hAnsi="Times New Roman" w:cs="Times New Roman"/>
        </w:rPr>
      </w:pPr>
      <w:r w:rsidRPr="00E71EBB">
        <w:rPr>
          <w:rFonts w:ascii="Times New Roman" w:eastAsiaTheme="minorHAnsi" w:hAnsi="Times New Roman" w:cs="Times New Roman"/>
        </w:rPr>
        <w:t>szkło i opakowania ze szkła (15 01 07)</w:t>
      </w:r>
      <w:r w:rsidRPr="00E71EBB">
        <w:rPr>
          <w:rFonts w:ascii="Times New Roman" w:hAnsi="Times New Roman"/>
        </w:rPr>
        <w:t xml:space="preserve"> -1 pojemnik o pojemności 1100l</w:t>
      </w:r>
      <w:r w:rsidRPr="00E71EBB">
        <w:rPr>
          <w:rFonts w:ascii="Times New Roman" w:eastAsiaTheme="minorHAnsi" w:hAnsi="Times New Roman" w:cs="Times New Roman"/>
        </w:rPr>
        <w:t>,</w:t>
      </w:r>
    </w:p>
    <w:p w14:paraId="4874B5DC" w14:textId="77777777" w:rsidR="00097AD3" w:rsidRPr="00E71EBB" w:rsidRDefault="00097AD3" w:rsidP="00820B6F">
      <w:pPr>
        <w:pStyle w:val="Akapitzlist"/>
        <w:numPr>
          <w:ilvl w:val="0"/>
          <w:numId w:val="8"/>
        </w:numPr>
        <w:overflowPunct/>
        <w:spacing w:after="0" w:line="240" w:lineRule="auto"/>
        <w:ind w:left="1560" w:firstLine="0"/>
        <w:jc w:val="both"/>
        <w:rPr>
          <w:rFonts w:ascii="Times New Roman" w:eastAsiaTheme="minorHAnsi" w:hAnsi="Times New Roman" w:cs="Times New Roman"/>
        </w:rPr>
      </w:pPr>
      <w:r w:rsidRPr="00E71EBB">
        <w:rPr>
          <w:rFonts w:ascii="Times New Roman" w:eastAsiaTheme="minorHAnsi" w:hAnsi="Times New Roman" w:cs="Times New Roman"/>
        </w:rPr>
        <w:t>tworzywa sztuczne i opakowania z tworzyw sztucznych (15 01 02) -</w:t>
      </w:r>
      <w:r w:rsidRPr="00E71EBB">
        <w:rPr>
          <w:rFonts w:ascii="Times New Roman" w:hAnsi="Times New Roman"/>
        </w:rPr>
        <w:t xml:space="preserve"> 1 pojemnik o pojemności 1100l,</w:t>
      </w:r>
      <w:r w:rsidRPr="00E71EBB">
        <w:rPr>
          <w:rFonts w:ascii="Times New Roman" w:eastAsiaTheme="minorHAnsi" w:hAnsi="Times New Roman" w:cs="Times New Roman"/>
        </w:rPr>
        <w:t>,</w:t>
      </w:r>
    </w:p>
    <w:p w14:paraId="40719F0D" w14:textId="77777777" w:rsidR="00097AD3" w:rsidRPr="00E71EBB" w:rsidRDefault="00097AD3" w:rsidP="00820B6F">
      <w:pPr>
        <w:pStyle w:val="Akapitzlist"/>
        <w:numPr>
          <w:ilvl w:val="0"/>
          <w:numId w:val="8"/>
        </w:numPr>
        <w:overflowPunct/>
        <w:spacing w:after="0" w:line="240" w:lineRule="auto"/>
        <w:ind w:left="1560" w:firstLine="0"/>
        <w:jc w:val="both"/>
        <w:rPr>
          <w:rFonts w:ascii="Times New Roman" w:eastAsiaTheme="minorHAnsi" w:hAnsi="Times New Roman" w:cs="Times New Roman"/>
        </w:rPr>
      </w:pPr>
      <w:r w:rsidRPr="00E71EBB">
        <w:rPr>
          <w:rFonts w:ascii="Times New Roman" w:eastAsiaTheme="minorHAnsi" w:hAnsi="Times New Roman" w:cs="Times New Roman"/>
        </w:rPr>
        <w:t>metale i opakowania z metali (15 01 04, 20 01 40)</w:t>
      </w:r>
      <w:r w:rsidRPr="00E71EBB">
        <w:rPr>
          <w:rFonts w:ascii="Times New Roman" w:hAnsi="Times New Roman"/>
        </w:rPr>
        <w:t xml:space="preserve"> - 1 pojemnik o pojemności 1100l,</w:t>
      </w:r>
      <w:r w:rsidRPr="00E71EBB">
        <w:rPr>
          <w:rFonts w:ascii="Times New Roman" w:eastAsiaTheme="minorHAnsi" w:hAnsi="Times New Roman" w:cs="Times New Roman"/>
        </w:rPr>
        <w:t>,</w:t>
      </w:r>
    </w:p>
    <w:p w14:paraId="61EF7F4D" w14:textId="77777777" w:rsidR="00097AD3" w:rsidRPr="00E71EBB" w:rsidRDefault="00097AD3" w:rsidP="00820B6F">
      <w:pPr>
        <w:pStyle w:val="Akapitzlist"/>
        <w:numPr>
          <w:ilvl w:val="0"/>
          <w:numId w:val="8"/>
        </w:numPr>
        <w:overflowPunct/>
        <w:spacing w:after="0" w:line="240" w:lineRule="auto"/>
        <w:ind w:left="1560" w:firstLine="0"/>
        <w:jc w:val="both"/>
        <w:rPr>
          <w:rFonts w:ascii="Times New Roman" w:eastAsiaTheme="minorHAnsi" w:hAnsi="Times New Roman" w:cs="Times New Roman"/>
        </w:rPr>
      </w:pPr>
      <w:r w:rsidRPr="00E71EBB">
        <w:rPr>
          <w:rFonts w:ascii="Times New Roman" w:eastAsiaTheme="minorHAnsi" w:hAnsi="Times New Roman" w:cs="Times New Roman"/>
        </w:rPr>
        <w:t>zmieszane odpady opakowaniowe (15 01 06)</w:t>
      </w:r>
      <w:r w:rsidRPr="00E71EBB">
        <w:rPr>
          <w:rFonts w:ascii="Times New Roman" w:hAnsi="Times New Roman"/>
        </w:rPr>
        <w:t xml:space="preserve"> -1 pojemnik o pojemności 1100l</w:t>
      </w:r>
      <w:r w:rsidRPr="00E71EBB">
        <w:rPr>
          <w:rFonts w:ascii="Times New Roman" w:eastAsiaTheme="minorHAnsi" w:hAnsi="Times New Roman" w:cs="Times New Roman"/>
        </w:rPr>
        <w:t>,</w:t>
      </w:r>
    </w:p>
    <w:p w14:paraId="3BF3950C" w14:textId="77777777" w:rsidR="00097AD3" w:rsidRPr="00E71EBB" w:rsidRDefault="00097AD3" w:rsidP="00820B6F">
      <w:pPr>
        <w:pStyle w:val="Akapitzlist"/>
        <w:numPr>
          <w:ilvl w:val="0"/>
          <w:numId w:val="8"/>
        </w:numPr>
        <w:overflowPunct/>
        <w:spacing w:after="0" w:line="240" w:lineRule="auto"/>
        <w:ind w:left="1560" w:firstLine="0"/>
        <w:jc w:val="both"/>
        <w:rPr>
          <w:rFonts w:ascii="Times New Roman" w:eastAsiaTheme="minorHAnsi" w:hAnsi="Times New Roman" w:cs="Times New Roman"/>
        </w:rPr>
      </w:pPr>
      <w:r w:rsidRPr="00E71EBB">
        <w:rPr>
          <w:rFonts w:ascii="Times New Roman" w:eastAsiaTheme="minorHAnsi" w:hAnsi="Times New Roman" w:cs="Times New Roman"/>
        </w:rPr>
        <w:t>chemikalia (20 01 13*, 20 01 14*, 20 01 15* 20 01 07*, 20 01 19*, 20 01 21*, 20 01 25, 20 01 26*, 20 01 27*,  20 01 28, 20 01 29*, 20 01 30, 20 01 80)-</w:t>
      </w:r>
      <w:r w:rsidRPr="00E71EBB">
        <w:rPr>
          <w:rFonts w:ascii="Times New Roman" w:hAnsi="Times New Roman"/>
        </w:rPr>
        <w:t xml:space="preserve"> 1 pojemnik o pojemności 1100l,</w:t>
      </w:r>
    </w:p>
    <w:p w14:paraId="0AA9D2AA" w14:textId="77777777" w:rsidR="00097AD3" w:rsidRPr="00E71EBB" w:rsidRDefault="00097AD3" w:rsidP="00820B6F">
      <w:pPr>
        <w:pStyle w:val="Akapitzlist"/>
        <w:numPr>
          <w:ilvl w:val="0"/>
          <w:numId w:val="8"/>
        </w:numPr>
        <w:overflowPunct/>
        <w:spacing w:after="0" w:line="240" w:lineRule="auto"/>
        <w:ind w:left="1560" w:firstLine="0"/>
        <w:jc w:val="both"/>
        <w:rPr>
          <w:rFonts w:ascii="Times New Roman" w:eastAsiaTheme="minorHAnsi" w:hAnsi="Times New Roman" w:cs="Times New Roman"/>
        </w:rPr>
      </w:pPr>
      <w:r w:rsidRPr="00E71EBB">
        <w:rPr>
          <w:rFonts w:ascii="Times New Roman" w:eastAsiaTheme="minorHAnsi" w:hAnsi="Times New Roman" w:cs="Times New Roman"/>
        </w:rPr>
        <w:t>zużyte baterie i akumulatory (20 01 33*, 20 01 34)-</w:t>
      </w:r>
      <w:r w:rsidRPr="00E71EBB">
        <w:rPr>
          <w:rFonts w:ascii="Times New Roman" w:hAnsi="Times New Roman"/>
        </w:rPr>
        <w:t xml:space="preserve"> 1 pojemnik o pojemności 240 l</w:t>
      </w:r>
      <w:r w:rsidRPr="00E71EBB">
        <w:rPr>
          <w:rFonts w:ascii="Times New Roman" w:eastAsiaTheme="minorHAnsi" w:hAnsi="Times New Roman" w:cs="Times New Roman"/>
        </w:rPr>
        <w:t>,</w:t>
      </w:r>
    </w:p>
    <w:p w14:paraId="30038D6A" w14:textId="77777777" w:rsidR="00097AD3" w:rsidRPr="00E71EBB" w:rsidRDefault="00097AD3" w:rsidP="00820B6F">
      <w:pPr>
        <w:pStyle w:val="Akapitzlist"/>
        <w:numPr>
          <w:ilvl w:val="0"/>
          <w:numId w:val="8"/>
        </w:numPr>
        <w:overflowPunct/>
        <w:spacing w:after="0" w:line="240" w:lineRule="auto"/>
        <w:ind w:left="1560" w:firstLine="0"/>
        <w:jc w:val="both"/>
        <w:rPr>
          <w:rFonts w:ascii="Times New Roman" w:eastAsiaTheme="minorHAnsi" w:hAnsi="Times New Roman" w:cs="Times New Roman"/>
        </w:rPr>
      </w:pPr>
      <w:r w:rsidRPr="00E71EBB">
        <w:rPr>
          <w:rFonts w:ascii="Times New Roman" w:eastAsiaTheme="minorHAnsi" w:hAnsi="Times New Roman" w:cs="Times New Roman"/>
        </w:rPr>
        <w:t xml:space="preserve">zużyty sprzęt elektryczny i elektroniczny (20 01 23*, 20 01 35, 20 01 36) - </w:t>
      </w:r>
      <w:r w:rsidRPr="00E71EBB">
        <w:rPr>
          <w:rFonts w:ascii="Times New Roman" w:hAnsi="Times New Roman"/>
        </w:rPr>
        <w:t>1 kontener o pojemności  minimalnej  7 m</w:t>
      </w:r>
      <w:r w:rsidRPr="00E71EBB">
        <w:rPr>
          <w:rFonts w:ascii="Times New Roman" w:hAnsi="Times New Roman" w:cs="Times New Roman"/>
        </w:rPr>
        <w:t>³</w:t>
      </w:r>
      <w:r w:rsidRPr="00E71EBB">
        <w:rPr>
          <w:rFonts w:ascii="Times New Roman" w:eastAsiaTheme="minorHAnsi" w:hAnsi="Times New Roman" w:cs="Times New Roman"/>
        </w:rPr>
        <w:t>,</w:t>
      </w:r>
    </w:p>
    <w:p w14:paraId="1354E431" w14:textId="77777777" w:rsidR="00097AD3" w:rsidRPr="00E71EBB" w:rsidRDefault="00097AD3" w:rsidP="00820B6F">
      <w:pPr>
        <w:pStyle w:val="Akapitzlist"/>
        <w:numPr>
          <w:ilvl w:val="0"/>
          <w:numId w:val="8"/>
        </w:numPr>
        <w:overflowPunct/>
        <w:spacing w:after="0" w:line="240" w:lineRule="auto"/>
        <w:ind w:left="1560" w:firstLine="0"/>
        <w:jc w:val="both"/>
        <w:rPr>
          <w:rFonts w:ascii="Times New Roman" w:eastAsiaTheme="minorHAnsi" w:hAnsi="Times New Roman" w:cs="Times New Roman"/>
        </w:rPr>
      </w:pPr>
      <w:r w:rsidRPr="00E71EBB">
        <w:rPr>
          <w:rFonts w:ascii="Times New Roman" w:eastAsiaTheme="minorHAnsi" w:hAnsi="Times New Roman" w:cs="Times New Roman"/>
        </w:rPr>
        <w:t>odpady wielkogabarytowe (20 03 07) -</w:t>
      </w:r>
      <w:r w:rsidRPr="00E71EBB">
        <w:rPr>
          <w:rFonts w:ascii="Times New Roman" w:hAnsi="Times New Roman"/>
        </w:rPr>
        <w:t>1 kontener o pojemności  minimalnej  7 m</w:t>
      </w:r>
      <w:r w:rsidRPr="00E71EBB">
        <w:rPr>
          <w:rFonts w:ascii="Times New Roman" w:hAnsi="Times New Roman" w:cs="Times New Roman"/>
        </w:rPr>
        <w:t>³</w:t>
      </w:r>
      <w:r w:rsidRPr="00E71EBB">
        <w:rPr>
          <w:rFonts w:ascii="Times New Roman" w:hAnsi="Times New Roman"/>
        </w:rPr>
        <w:t>;</w:t>
      </w:r>
      <w:r w:rsidRPr="00E71EBB">
        <w:rPr>
          <w:rFonts w:ascii="Times New Roman" w:eastAsiaTheme="minorHAnsi" w:hAnsi="Times New Roman" w:cs="Times New Roman"/>
        </w:rPr>
        <w:t>,</w:t>
      </w:r>
    </w:p>
    <w:p w14:paraId="3AC2E69F" w14:textId="77777777" w:rsidR="00097AD3" w:rsidRPr="00E71EBB" w:rsidRDefault="00097AD3" w:rsidP="00820B6F">
      <w:pPr>
        <w:pStyle w:val="Akapitzlist"/>
        <w:numPr>
          <w:ilvl w:val="0"/>
          <w:numId w:val="8"/>
        </w:numPr>
        <w:overflowPunct/>
        <w:spacing w:after="0" w:line="240" w:lineRule="auto"/>
        <w:ind w:left="1560" w:firstLine="0"/>
        <w:jc w:val="both"/>
        <w:rPr>
          <w:rFonts w:ascii="Times New Roman" w:eastAsiaTheme="minorHAnsi" w:hAnsi="Times New Roman" w:cs="Times New Roman"/>
        </w:rPr>
      </w:pPr>
      <w:r w:rsidRPr="00E71EBB">
        <w:rPr>
          <w:rFonts w:ascii="Times New Roman" w:eastAsiaTheme="minorHAnsi" w:hAnsi="Times New Roman" w:cs="Times New Roman"/>
        </w:rPr>
        <w:t>odpady budowlane i rozbiórkowe stanowiące odpady komunalne (17 01 01, 17 01 02, 17 01 07, 17 09 04) nie częściej niż 2 razy do roku  w workach  w ilości 4 szt. po  25 kg w roku z gospodarstwa domowego -</w:t>
      </w:r>
      <w:r w:rsidRPr="00E71EBB">
        <w:rPr>
          <w:rFonts w:ascii="Times New Roman" w:hAnsi="Times New Roman"/>
        </w:rPr>
        <w:t>1 kontener o pojemności minimalnej 5,5 m³</w:t>
      </w:r>
      <w:r w:rsidRPr="00E71EBB">
        <w:rPr>
          <w:rFonts w:ascii="Times New Roman" w:eastAsiaTheme="minorHAnsi" w:hAnsi="Times New Roman" w:cs="Times New Roman"/>
        </w:rPr>
        <w:t>,</w:t>
      </w:r>
    </w:p>
    <w:p w14:paraId="62162BCA" w14:textId="77777777" w:rsidR="00097AD3" w:rsidRPr="00E71EBB" w:rsidRDefault="00097AD3" w:rsidP="00820B6F">
      <w:pPr>
        <w:pStyle w:val="Akapitzlist"/>
        <w:numPr>
          <w:ilvl w:val="0"/>
          <w:numId w:val="8"/>
        </w:numPr>
        <w:overflowPunct/>
        <w:spacing w:after="0" w:line="240" w:lineRule="auto"/>
        <w:ind w:left="1560" w:firstLine="0"/>
        <w:jc w:val="both"/>
        <w:rPr>
          <w:rFonts w:ascii="Times New Roman" w:eastAsiaTheme="minorHAnsi" w:hAnsi="Times New Roman" w:cs="Times New Roman"/>
        </w:rPr>
      </w:pPr>
      <w:r w:rsidRPr="00E71EBB">
        <w:rPr>
          <w:rFonts w:ascii="Times New Roman" w:eastAsiaTheme="minorHAnsi" w:hAnsi="Times New Roman" w:cs="Times New Roman"/>
        </w:rPr>
        <w:t>zużyte opony (20 03 99, 16 01 03) pochodzące wyłącznie z rowerów, motorowerów, wózków, motocykli oraz pojazdów o dopuszczalnej masie całkowitej do 3,5 tony, które nie są wykorzystywane do prowadzenia działalności gospodarczej w ilości do 4 szt. w roku od gospodarstwa domowego -</w:t>
      </w:r>
      <w:r w:rsidRPr="00E71EBB">
        <w:rPr>
          <w:rFonts w:ascii="Times New Roman" w:hAnsi="Times New Roman"/>
        </w:rPr>
        <w:t>1 kontener o pojemności 7 m3</w:t>
      </w:r>
      <w:r w:rsidRPr="00E71EBB">
        <w:rPr>
          <w:rFonts w:ascii="Times New Roman" w:eastAsiaTheme="minorHAnsi" w:hAnsi="Times New Roman" w:cs="Times New Roman"/>
        </w:rPr>
        <w:t>,</w:t>
      </w:r>
    </w:p>
    <w:p w14:paraId="079ACFE9" w14:textId="77777777" w:rsidR="00097AD3" w:rsidRPr="00E71EBB" w:rsidRDefault="00097AD3" w:rsidP="00820B6F">
      <w:pPr>
        <w:pStyle w:val="Akapitzlist"/>
        <w:numPr>
          <w:ilvl w:val="0"/>
          <w:numId w:val="8"/>
        </w:numPr>
        <w:overflowPunct/>
        <w:spacing w:after="0" w:line="240" w:lineRule="auto"/>
        <w:ind w:left="1560" w:firstLine="0"/>
        <w:jc w:val="both"/>
        <w:rPr>
          <w:rFonts w:ascii="Times New Roman" w:eastAsiaTheme="minorHAnsi" w:hAnsi="Times New Roman" w:cs="Times New Roman"/>
        </w:rPr>
      </w:pPr>
      <w:r w:rsidRPr="00E71EBB">
        <w:rPr>
          <w:rFonts w:ascii="Times New Roman" w:eastAsiaTheme="minorHAnsi" w:hAnsi="Times New Roman" w:cs="Times New Roman"/>
        </w:rPr>
        <w:t>bioodpady (20 02 01) -</w:t>
      </w:r>
      <w:r w:rsidRPr="00E71EBB">
        <w:rPr>
          <w:rFonts w:ascii="Times New Roman" w:hAnsi="Times New Roman"/>
        </w:rPr>
        <w:t xml:space="preserve"> 1 pojemnik o pojemności 1100l</w:t>
      </w:r>
      <w:r w:rsidRPr="00E71EBB">
        <w:rPr>
          <w:rFonts w:ascii="Times New Roman" w:eastAsiaTheme="minorHAnsi" w:hAnsi="Times New Roman" w:cs="Times New Roman"/>
        </w:rPr>
        <w:t>,</w:t>
      </w:r>
    </w:p>
    <w:p w14:paraId="5926C3DB" w14:textId="77777777" w:rsidR="00097AD3" w:rsidRPr="00E71EBB" w:rsidRDefault="00097AD3" w:rsidP="00820B6F">
      <w:pPr>
        <w:pStyle w:val="Akapitzlist"/>
        <w:numPr>
          <w:ilvl w:val="0"/>
          <w:numId w:val="8"/>
        </w:numPr>
        <w:overflowPunct/>
        <w:spacing w:after="0" w:line="240" w:lineRule="auto"/>
        <w:ind w:left="1560" w:firstLine="0"/>
        <w:jc w:val="both"/>
        <w:rPr>
          <w:rFonts w:ascii="Times New Roman" w:eastAsiaTheme="minorHAnsi" w:hAnsi="Times New Roman" w:cs="Times New Roman"/>
        </w:rPr>
      </w:pPr>
      <w:r w:rsidRPr="00E71EBB">
        <w:rPr>
          <w:rFonts w:ascii="Times New Roman" w:eastAsiaTheme="minorHAnsi" w:hAnsi="Times New Roman" w:cs="Times New Roman"/>
        </w:rPr>
        <w:t>popiół (20 01 99)</w:t>
      </w:r>
      <w:r w:rsidRPr="00E71EBB">
        <w:rPr>
          <w:rFonts w:ascii="Times New Roman" w:hAnsi="Times New Roman"/>
        </w:rPr>
        <w:t xml:space="preserve"> -1 pojemnik o pojemności 1100l</w:t>
      </w:r>
      <w:r w:rsidRPr="00E71EBB">
        <w:rPr>
          <w:rFonts w:ascii="Times New Roman" w:eastAsiaTheme="minorHAnsi" w:hAnsi="Times New Roman" w:cs="Times New Roman"/>
        </w:rPr>
        <w:t>,</w:t>
      </w:r>
    </w:p>
    <w:p w14:paraId="3F349AD3" w14:textId="77777777" w:rsidR="00097AD3" w:rsidRPr="00E71EBB" w:rsidRDefault="00097AD3" w:rsidP="00820B6F">
      <w:pPr>
        <w:pStyle w:val="Akapitzlist"/>
        <w:numPr>
          <w:ilvl w:val="0"/>
          <w:numId w:val="8"/>
        </w:numPr>
        <w:overflowPunct/>
        <w:spacing w:after="0" w:line="240" w:lineRule="auto"/>
        <w:ind w:left="1560" w:firstLine="0"/>
        <w:jc w:val="both"/>
        <w:rPr>
          <w:rFonts w:ascii="Times New Roman" w:eastAsiaTheme="minorHAnsi" w:hAnsi="Times New Roman" w:cs="Times New Roman"/>
        </w:rPr>
      </w:pPr>
      <w:r w:rsidRPr="00E71EBB">
        <w:rPr>
          <w:rFonts w:ascii="Times New Roman" w:eastAsiaTheme="minorHAnsi" w:hAnsi="Times New Roman" w:cs="Times New Roman"/>
        </w:rPr>
        <w:t>przeterminowane leki (20 01 31*, 20 01 32)</w:t>
      </w:r>
      <w:r w:rsidRPr="00E71EBB">
        <w:rPr>
          <w:rFonts w:ascii="Times New Roman" w:hAnsi="Times New Roman"/>
        </w:rPr>
        <w:t xml:space="preserve"> -1  pojemnik o pojemności do 120 l</w:t>
      </w:r>
      <w:r w:rsidRPr="00E71EBB">
        <w:rPr>
          <w:rFonts w:ascii="Times New Roman" w:eastAsiaTheme="minorHAnsi" w:hAnsi="Times New Roman" w:cs="Times New Roman"/>
        </w:rPr>
        <w:t>,</w:t>
      </w:r>
    </w:p>
    <w:p w14:paraId="60246A91" w14:textId="77777777" w:rsidR="00097AD3" w:rsidRPr="00E71EBB" w:rsidRDefault="00097AD3" w:rsidP="00820B6F">
      <w:pPr>
        <w:pStyle w:val="Default"/>
        <w:numPr>
          <w:ilvl w:val="0"/>
          <w:numId w:val="8"/>
        </w:numPr>
        <w:ind w:left="156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odpady niekwalifikujące się do odpadów medycznych powstałych w gospodarstwie domowym w wyniku przyjmowania produktów leczniczych w formie iniekcji i prowadzenia monitoringu poziomu substancji we krwi, w szczególności igieł i strzykawek - </w:t>
      </w:r>
      <w:r w:rsidRPr="00E71EBB">
        <w:rPr>
          <w:rFonts w:ascii="Times New Roman" w:hAnsi="Times New Roman"/>
          <w:color w:val="auto"/>
          <w:sz w:val="22"/>
          <w:szCs w:val="22"/>
        </w:rPr>
        <w:t>1 pojemnik o pojemności do 120 l.</w:t>
      </w:r>
    </w:p>
    <w:p w14:paraId="70191550" w14:textId="77777777" w:rsidR="00097AD3" w:rsidRPr="00E71EBB" w:rsidRDefault="00097AD3" w:rsidP="00820B6F">
      <w:pPr>
        <w:pStyle w:val="Default"/>
        <w:numPr>
          <w:ilvl w:val="0"/>
          <w:numId w:val="8"/>
        </w:numPr>
        <w:ind w:left="156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tekstylia oraz odzież - </w:t>
      </w:r>
      <w:r w:rsidRPr="00E71EBB">
        <w:rPr>
          <w:rFonts w:ascii="Times New Roman" w:hAnsi="Times New Roman"/>
          <w:color w:val="auto"/>
          <w:sz w:val="22"/>
          <w:szCs w:val="22"/>
        </w:rPr>
        <w:t>1 pojemnik o pojemności do 1100 l.</w:t>
      </w:r>
    </w:p>
    <w:p w14:paraId="0D5399B3" w14:textId="77777777" w:rsidR="00097AD3" w:rsidRPr="00E71EBB" w:rsidRDefault="00097AD3" w:rsidP="00372CB0">
      <w:pPr>
        <w:pStyle w:val="Default"/>
        <w:ind w:left="1560"/>
        <w:jc w:val="both"/>
        <w:rPr>
          <w:sz w:val="22"/>
          <w:szCs w:val="22"/>
        </w:rPr>
      </w:pPr>
    </w:p>
    <w:p w14:paraId="2F7CD8D9" w14:textId="77777777" w:rsidR="00561C8A" w:rsidRDefault="00561C8A" w:rsidP="00E71EBB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A4E88AD" w14:textId="09CEC2A3" w:rsidR="00097AD3" w:rsidRDefault="00097AD3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Odbiór odpadów w/w  i ich transport odbywać się będzie w ciągu 72 godzin od zgłoszenia przesłanego przez Zamawiającego e-mailem lub telefonicznie.</w:t>
      </w:r>
    </w:p>
    <w:p w14:paraId="5C0D9093" w14:textId="77777777" w:rsidR="00561C8A" w:rsidRDefault="00561C8A" w:rsidP="00561C8A">
      <w:pPr>
        <w:pStyle w:val="Default"/>
        <w:ind w:left="108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FBE4ED7" w14:textId="77777777" w:rsidR="00561C8A" w:rsidRDefault="00097AD3" w:rsidP="00820B6F">
      <w:pPr>
        <w:pStyle w:val="Default"/>
        <w:numPr>
          <w:ilvl w:val="1"/>
          <w:numId w:val="14"/>
        </w:numPr>
        <w:jc w:val="both"/>
        <w:rPr>
          <w:sz w:val="22"/>
          <w:szCs w:val="22"/>
        </w:rPr>
      </w:pPr>
      <w:r w:rsidRPr="00561C8A">
        <w:rPr>
          <w:rFonts w:ascii="Times New Roman" w:hAnsi="Times New Roman"/>
          <w:color w:val="auto"/>
          <w:sz w:val="22"/>
          <w:szCs w:val="22"/>
        </w:rPr>
        <w:t>Punkt Selektywnego Zbierania Odpadów Komunalnych w brakujące kontenery wyposaża Wykonawca.</w:t>
      </w:r>
    </w:p>
    <w:p w14:paraId="62E36445" w14:textId="77777777" w:rsidR="00561C8A" w:rsidRDefault="00561C8A" w:rsidP="00561C8A">
      <w:pPr>
        <w:pStyle w:val="Akapitzlist"/>
        <w:rPr>
          <w:rFonts w:ascii="Times New Roman" w:hAnsi="Times New Roman"/>
        </w:rPr>
      </w:pPr>
    </w:p>
    <w:p w14:paraId="0FC37948" w14:textId="42AA7103" w:rsidR="00097AD3" w:rsidRPr="00561C8A" w:rsidRDefault="00097AD3" w:rsidP="00820B6F">
      <w:pPr>
        <w:pStyle w:val="Default"/>
        <w:numPr>
          <w:ilvl w:val="1"/>
          <w:numId w:val="14"/>
        </w:numPr>
        <w:jc w:val="both"/>
        <w:rPr>
          <w:sz w:val="22"/>
          <w:szCs w:val="22"/>
        </w:rPr>
      </w:pPr>
      <w:r w:rsidRPr="00561C8A">
        <w:rPr>
          <w:rFonts w:ascii="Times New Roman" w:hAnsi="Times New Roman"/>
          <w:color w:val="auto"/>
          <w:sz w:val="22"/>
          <w:szCs w:val="22"/>
        </w:rPr>
        <w:lastRenderedPageBreak/>
        <w:t>Wykonawca zobowiązany będzie do przeszkolenia pracownika Zamawiającego obsługującego PSZOK w zakresie niezbędnym do prawidłowego przyjmowania odpadów do PSZOK-u w ramach niniejszego zamówienia.</w:t>
      </w:r>
    </w:p>
    <w:p w14:paraId="623E074F" w14:textId="38AC207B" w:rsidR="00561C8A" w:rsidRDefault="00561C8A" w:rsidP="00561C8A">
      <w:pPr>
        <w:pStyle w:val="Default"/>
        <w:rPr>
          <w:rFonts w:ascii="Times New Roman" w:hAnsi="Times New Roman"/>
          <w:b/>
          <w:bCs/>
          <w:color w:val="auto"/>
          <w:sz w:val="22"/>
          <w:szCs w:val="22"/>
        </w:rPr>
      </w:pPr>
      <w:bookmarkStart w:id="7" w:name="_Hlk52881210"/>
      <w:bookmarkEnd w:id="6"/>
    </w:p>
    <w:p w14:paraId="3E66EDC5" w14:textId="77777777" w:rsidR="002F1969" w:rsidRDefault="002F1969" w:rsidP="00561C8A">
      <w:pPr>
        <w:pStyle w:val="Default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0E481E5B" w14:textId="272219A1" w:rsidR="0097508B" w:rsidRPr="00E71EBB" w:rsidRDefault="00041B07" w:rsidP="00820B6F">
      <w:pPr>
        <w:pStyle w:val="Default"/>
        <w:numPr>
          <w:ilvl w:val="0"/>
          <w:numId w:val="14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E71EBB">
        <w:rPr>
          <w:rFonts w:ascii="Times New Roman" w:hAnsi="Times New Roman"/>
          <w:b/>
          <w:bCs/>
          <w:color w:val="auto"/>
          <w:sz w:val="22"/>
          <w:szCs w:val="22"/>
        </w:rPr>
        <w:t>Mobilny odbiór odpadów  w postaci „wystawek” na granicy nieruchomości</w:t>
      </w:r>
    </w:p>
    <w:p w14:paraId="7FC1509D" w14:textId="77777777" w:rsidR="0097508B" w:rsidRPr="00E71EBB" w:rsidRDefault="0097508B" w:rsidP="00E71EBB">
      <w:pPr>
        <w:pStyle w:val="Default"/>
        <w:jc w:val="both"/>
        <w:rPr>
          <w:color w:val="auto"/>
          <w:sz w:val="22"/>
          <w:szCs w:val="22"/>
        </w:rPr>
      </w:pPr>
    </w:p>
    <w:p w14:paraId="42EE9206" w14:textId="16D2B341" w:rsidR="00561C8A" w:rsidRPr="00561C8A" w:rsidRDefault="00041B07" w:rsidP="00820B6F">
      <w:pPr>
        <w:pStyle w:val="NormalnyWeb"/>
        <w:numPr>
          <w:ilvl w:val="1"/>
          <w:numId w:val="14"/>
        </w:numPr>
        <w:spacing w:before="0" w:after="0" w:line="240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E71EBB">
        <w:rPr>
          <w:rFonts w:ascii="Times New Roman" w:hAnsi="Times New Roman"/>
          <w:sz w:val="22"/>
          <w:szCs w:val="22"/>
        </w:rPr>
        <w:t>Wykonawca zobowiązany będzie do zorganizowania</w:t>
      </w:r>
      <w:r w:rsidR="00DC398B">
        <w:rPr>
          <w:rFonts w:ascii="Times New Roman" w:hAnsi="Times New Roman"/>
          <w:sz w:val="22"/>
          <w:szCs w:val="22"/>
        </w:rPr>
        <w:t xml:space="preserve"> </w:t>
      </w:r>
      <w:r w:rsidRPr="00E71EBB">
        <w:rPr>
          <w:rFonts w:ascii="Times New Roman" w:hAnsi="Times New Roman"/>
          <w:sz w:val="22"/>
          <w:szCs w:val="22"/>
        </w:rPr>
        <w:t>w porze wiosennej</w:t>
      </w:r>
      <w:r w:rsidR="00DC398B">
        <w:rPr>
          <w:rFonts w:ascii="Times New Roman" w:hAnsi="Times New Roman"/>
          <w:sz w:val="22"/>
          <w:szCs w:val="22"/>
        </w:rPr>
        <w:t xml:space="preserve"> </w:t>
      </w:r>
      <w:r w:rsidRPr="00E71EBB">
        <w:rPr>
          <w:rFonts w:ascii="Times New Roman" w:hAnsi="Times New Roman"/>
          <w:sz w:val="22"/>
          <w:szCs w:val="22"/>
        </w:rPr>
        <w:t xml:space="preserve">odbioru odpadów w postaci wystawek  typu </w:t>
      </w:r>
      <w:r w:rsidRPr="00E71EBB">
        <w:rPr>
          <w:rFonts w:ascii="Times New Roman" w:hAnsi="Times New Roman"/>
          <w:b/>
          <w:bCs/>
          <w:sz w:val="22"/>
          <w:szCs w:val="22"/>
        </w:rPr>
        <w:t>wielkogabaryty</w:t>
      </w:r>
      <w:r w:rsidR="00BB6E81" w:rsidRPr="00E71EBB">
        <w:rPr>
          <w:rFonts w:ascii="Times New Roman" w:hAnsi="Times New Roman"/>
          <w:sz w:val="22"/>
          <w:szCs w:val="22"/>
        </w:rPr>
        <w:t xml:space="preserve"> w tym</w:t>
      </w:r>
      <w:r w:rsidR="0094156B" w:rsidRPr="00E71EBB">
        <w:rPr>
          <w:rFonts w:ascii="Times New Roman" w:eastAsia="Arial Unicode MS" w:hAnsi="Times New Roman"/>
          <w:sz w:val="22"/>
          <w:szCs w:val="22"/>
        </w:rPr>
        <w:t xml:space="preserve"> wszelkiego rodzaju odpady, które ze względu na duże rozmiary i/lub wagę nie mieszczą się do pojemnika na odpady</w:t>
      </w:r>
      <w:r w:rsidR="0094156B" w:rsidRPr="00E71EBB">
        <w:rPr>
          <w:rFonts w:ascii="Times New Roman" w:eastAsia="Arial Unicode MS" w:hAnsi="Times New Roman"/>
          <w:sz w:val="22"/>
          <w:szCs w:val="22"/>
        </w:rPr>
        <w:br/>
        <w:t>(meble domowe -stoły, szafy, krzesła, sofy, wersalki, fotele, elementy wyposażenia mieszkań-dywany, wykładziny, materace, kołdry, pierzyny, poduszki, walizki, torby podróżne, lampy i żyrandole bez żarówek, obudowy sprzętu elektronicznego, meble ogrodowe - drewniane i z tworzyw sztucznych, sprzęt sportowy -rowery, narty, sanki, sprzęt do ćwiczeń,</w:t>
      </w:r>
      <w:r w:rsidR="00E36DF1" w:rsidRPr="00E71EBB">
        <w:rPr>
          <w:rFonts w:ascii="Times New Roman" w:eastAsia="Arial Unicode MS" w:hAnsi="Times New Roman"/>
          <w:sz w:val="22"/>
          <w:szCs w:val="22"/>
        </w:rPr>
        <w:t xml:space="preserve"> </w:t>
      </w:r>
      <w:r w:rsidR="0094156B" w:rsidRPr="00E71EBB">
        <w:rPr>
          <w:rFonts w:ascii="Times New Roman" w:eastAsia="Arial Unicode MS" w:hAnsi="Times New Roman"/>
          <w:sz w:val="22"/>
          <w:szCs w:val="22"/>
        </w:rPr>
        <w:t>wózki i  art. dziecięce,</w:t>
      </w:r>
      <w:r w:rsidR="00E36DF1" w:rsidRPr="00E71EBB">
        <w:rPr>
          <w:rFonts w:ascii="Times New Roman" w:eastAsia="Arial Unicode MS" w:hAnsi="Times New Roman"/>
          <w:sz w:val="22"/>
          <w:szCs w:val="22"/>
        </w:rPr>
        <w:t xml:space="preserve"> </w:t>
      </w:r>
      <w:r w:rsidR="0094156B" w:rsidRPr="00E71EBB">
        <w:rPr>
          <w:rFonts w:ascii="Times New Roman" w:eastAsia="Arial Unicode MS" w:hAnsi="Times New Roman"/>
          <w:sz w:val="22"/>
          <w:szCs w:val="22"/>
        </w:rPr>
        <w:t>zabawki dużych rozmiarów,</w:t>
      </w:r>
      <w:r w:rsidR="00E36DF1" w:rsidRPr="00E71EBB">
        <w:rPr>
          <w:rFonts w:ascii="Times New Roman" w:eastAsia="Arial Unicode MS" w:hAnsi="Times New Roman"/>
          <w:sz w:val="22"/>
          <w:szCs w:val="22"/>
        </w:rPr>
        <w:t xml:space="preserve"> </w:t>
      </w:r>
      <w:r w:rsidR="0094156B" w:rsidRPr="00E71EBB">
        <w:rPr>
          <w:rFonts w:ascii="Times New Roman" w:eastAsia="Arial Unicode MS" w:hAnsi="Times New Roman"/>
          <w:sz w:val="22"/>
          <w:szCs w:val="22"/>
        </w:rPr>
        <w:t>duże odpady plastikowe</w:t>
      </w:r>
      <w:r w:rsidR="00E36DF1" w:rsidRPr="00E71EBB">
        <w:rPr>
          <w:rFonts w:ascii="Times New Roman" w:eastAsia="Arial Unicode MS" w:hAnsi="Times New Roman"/>
          <w:sz w:val="22"/>
          <w:szCs w:val="22"/>
        </w:rPr>
        <w:t xml:space="preserve"> - </w:t>
      </w:r>
      <w:r w:rsidR="0094156B" w:rsidRPr="00E71EBB">
        <w:rPr>
          <w:rFonts w:ascii="Times New Roman" w:eastAsia="Arial Unicode MS" w:hAnsi="Times New Roman"/>
          <w:sz w:val="22"/>
          <w:szCs w:val="22"/>
        </w:rPr>
        <w:t>doniczki, skrzynki, czyste wiadra, duże odpady opakowaniowe (w tym ze styropianu)</w:t>
      </w:r>
      <w:r w:rsidRPr="00E71EBB">
        <w:rPr>
          <w:rFonts w:ascii="Times New Roman" w:hAnsi="Times New Roman"/>
          <w:sz w:val="22"/>
          <w:szCs w:val="22"/>
        </w:rPr>
        <w:t xml:space="preserve"> oraz </w:t>
      </w:r>
      <w:r w:rsidRPr="00E71EBB">
        <w:rPr>
          <w:rFonts w:ascii="Times New Roman" w:hAnsi="Times New Roman"/>
          <w:b/>
          <w:bCs/>
          <w:sz w:val="22"/>
          <w:szCs w:val="22"/>
        </w:rPr>
        <w:t>odpadów elektrycznych i elektronicznych</w:t>
      </w:r>
      <w:r w:rsidRPr="00E71EBB">
        <w:rPr>
          <w:rFonts w:ascii="Times New Roman" w:hAnsi="Times New Roman"/>
          <w:sz w:val="22"/>
          <w:szCs w:val="22"/>
        </w:rPr>
        <w:t>.</w:t>
      </w:r>
    </w:p>
    <w:p w14:paraId="14738CD7" w14:textId="77777777" w:rsidR="00561C8A" w:rsidRPr="00561C8A" w:rsidRDefault="00561C8A" w:rsidP="00561C8A">
      <w:pPr>
        <w:pStyle w:val="NormalnyWeb"/>
        <w:spacing w:before="0" w:after="0" w:line="240" w:lineRule="auto"/>
        <w:ind w:left="1080"/>
        <w:jc w:val="both"/>
        <w:rPr>
          <w:rFonts w:ascii="Times New Roman" w:eastAsia="Arial Unicode MS" w:hAnsi="Times New Roman"/>
          <w:sz w:val="22"/>
          <w:szCs w:val="22"/>
        </w:rPr>
      </w:pPr>
    </w:p>
    <w:p w14:paraId="172C144A" w14:textId="0AFC72FB" w:rsidR="0097508B" w:rsidRPr="00B849E0" w:rsidRDefault="00041B07" w:rsidP="00820B6F">
      <w:pPr>
        <w:pStyle w:val="NormalnyWeb"/>
        <w:numPr>
          <w:ilvl w:val="1"/>
          <w:numId w:val="14"/>
        </w:numPr>
        <w:spacing w:before="0" w:after="0" w:line="240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561C8A">
        <w:rPr>
          <w:rFonts w:ascii="Times New Roman" w:hAnsi="Times New Roman"/>
          <w:sz w:val="22"/>
          <w:szCs w:val="22"/>
        </w:rPr>
        <w:t>Data planowanego odbioru musi być uzgodniona na 2 tygodnie przed planowaniem tzw. wystawki. Zamawiający poda termin do publicznej wiadomości oraz sporządzi listę adresów nieruchomości na których będzie chęć oddania owych odpadów  z podaniem  rodzaju odpadów</w:t>
      </w:r>
      <w:r w:rsidRPr="00561C8A">
        <w:rPr>
          <w:rFonts w:ascii="Times New Roman" w:hAnsi="Times New Roman"/>
          <w:sz w:val="22"/>
          <w:szCs w:val="22"/>
        </w:rPr>
        <w:br/>
        <w:t>i ich przypuszczalnej ilości oraz przekaże tę listę  na dzień przed planowaną „wystawką” Wykonawcy.</w:t>
      </w:r>
    </w:p>
    <w:p w14:paraId="0181C485" w14:textId="77777777" w:rsidR="00B849E0" w:rsidRDefault="00B849E0" w:rsidP="00B849E0">
      <w:pPr>
        <w:pStyle w:val="Akapitzlist"/>
        <w:rPr>
          <w:rFonts w:ascii="Times New Roman" w:eastAsia="Arial Unicode MS" w:hAnsi="Times New Roman"/>
        </w:rPr>
      </w:pPr>
    </w:p>
    <w:p w14:paraId="4B7A472B" w14:textId="6C8C8D07" w:rsidR="0097508B" w:rsidRPr="00E71EBB" w:rsidRDefault="00041B07" w:rsidP="00820B6F">
      <w:pPr>
        <w:pStyle w:val="Default"/>
        <w:numPr>
          <w:ilvl w:val="0"/>
          <w:numId w:val="14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bookmarkStart w:id="8" w:name="_Hlk52881733"/>
      <w:bookmarkEnd w:id="7"/>
      <w:r w:rsidRPr="00E71EBB">
        <w:rPr>
          <w:rFonts w:ascii="Times New Roman" w:hAnsi="Times New Roman"/>
          <w:b/>
          <w:bCs/>
          <w:color w:val="auto"/>
          <w:sz w:val="22"/>
          <w:szCs w:val="22"/>
        </w:rPr>
        <w:t>Harmonogram i materiały informacyjno-edukacyjne</w:t>
      </w:r>
    </w:p>
    <w:p w14:paraId="2D0919C2" w14:textId="77777777" w:rsidR="0097508B" w:rsidRPr="00E71EBB" w:rsidRDefault="0097508B" w:rsidP="00E71EBB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512DF8D9" w14:textId="77777777" w:rsidR="0097508B" w:rsidRPr="00E71EBB" w:rsidRDefault="0097508B" w:rsidP="00E71EBB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047B1668" w14:textId="011759B2" w:rsidR="00561C8A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Wykonawca sporządzi harmonogram odbierania odpadów – zgodnie z częstotliwościami opisanymi w regulaminie utrzymania czystości i porządku w gminie Krotoszyce oraz uchwale w sprawie szczegółowego sposobu i zakresu świadczenia usług w zakresie odbierania odpadów komunalnych w zamian za uiszczoną przez właścicieli opłatę za gospodarowanie odpadami komunalnymi. </w:t>
      </w:r>
    </w:p>
    <w:p w14:paraId="77D8A0D5" w14:textId="77777777" w:rsidR="00561C8A" w:rsidRDefault="00561C8A" w:rsidP="00561C8A">
      <w:pPr>
        <w:pStyle w:val="Default"/>
        <w:ind w:left="108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89009BA" w14:textId="77777777" w:rsidR="00561C8A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561C8A">
        <w:rPr>
          <w:rFonts w:ascii="Times New Roman" w:hAnsi="Times New Roman"/>
          <w:color w:val="auto"/>
          <w:sz w:val="22"/>
          <w:szCs w:val="22"/>
        </w:rPr>
        <w:t xml:space="preserve">Termin wykonania i przekazania harmonogramu właścicielom nieruchomości najpóźniej na 7 dni przed planowanym rozpoczęciem odbioru odpadów z terenu gminy. </w:t>
      </w:r>
    </w:p>
    <w:p w14:paraId="28D21796" w14:textId="77777777" w:rsidR="00561C8A" w:rsidRDefault="00561C8A" w:rsidP="00561C8A">
      <w:pPr>
        <w:pStyle w:val="Akapitzlist"/>
        <w:rPr>
          <w:rFonts w:ascii="Times New Roman" w:hAnsi="Times New Roman"/>
        </w:rPr>
      </w:pPr>
    </w:p>
    <w:p w14:paraId="110DEB50" w14:textId="77777777" w:rsidR="00561C8A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561C8A">
        <w:rPr>
          <w:rFonts w:ascii="Times New Roman" w:hAnsi="Times New Roman"/>
          <w:color w:val="auto"/>
          <w:sz w:val="22"/>
          <w:szCs w:val="22"/>
        </w:rPr>
        <w:t xml:space="preserve">Cykl odbierania odpadów nie może rozpocząć się </w:t>
      </w:r>
      <w:r w:rsidRPr="00561C8A">
        <w:rPr>
          <w:rFonts w:ascii="Times New Roman" w:hAnsi="Times New Roman"/>
          <w:b/>
          <w:bCs/>
          <w:color w:val="auto"/>
          <w:sz w:val="22"/>
          <w:szCs w:val="22"/>
        </w:rPr>
        <w:t>później niż w pierwszym tygodniu stycznia 202</w:t>
      </w:r>
      <w:r w:rsidR="00555C0D" w:rsidRPr="00561C8A">
        <w:rPr>
          <w:rFonts w:ascii="Times New Roman" w:hAnsi="Times New Roman"/>
          <w:b/>
          <w:bCs/>
          <w:color w:val="auto"/>
          <w:sz w:val="22"/>
          <w:szCs w:val="22"/>
        </w:rPr>
        <w:t>1</w:t>
      </w:r>
      <w:r w:rsidRPr="00561C8A">
        <w:rPr>
          <w:rFonts w:ascii="Times New Roman" w:hAnsi="Times New Roman"/>
          <w:b/>
          <w:bCs/>
          <w:color w:val="auto"/>
          <w:sz w:val="22"/>
          <w:szCs w:val="22"/>
        </w:rPr>
        <w:t xml:space="preserve"> roku. </w:t>
      </w:r>
    </w:p>
    <w:p w14:paraId="5E092258" w14:textId="77777777" w:rsidR="00561C8A" w:rsidRDefault="00561C8A" w:rsidP="00561C8A">
      <w:pPr>
        <w:pStyle w:val="Akapitzlist"/>
        <w:rPr>
          <w:rFonts w:ascii="Times New Roman" w:hAnsi="Times New Roman"/>
        </w:rPr>
      </w:pPr>
    </w:p>
    <w:p w14:paraId="0C767B23" w14:textId="77777777" w:rsidR="00561C8A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561C8A">
        <w:rPr>
          <w:rFonts w:ascii="Times New Roman" w:hAnsi="Times New Roman"/>
          <w:color w:val="auto"/>
          <w:sz w:val="22"/>
          <w:szCs w:val="22"/>
        </w:rPr>
        <w:t xml:space="preserve">Harmonogram uwzględniając częstotliwość opisuje dni, wskazując konkretne daty odbioru odpadów z danych nieruchomości; odbiór ma następować cyklicznie. </w:t>
      </w:r>
    </w:p>
    <w:p w14:paraId="385EA430" w14:textId="77777777" w:rsidR="00561C8A" w:rsidRDefault="00561C8A" w:rsidP="00561C8A">
      <w:pPr>
        <w:pStyle w:val="Akapitzlist"/>
        <w:rPr>
          <w:rFonts w:ascii="Times New Roman" w:hAnsi="Times New Roman"/>
        </w:rPr>
      </w:pPr>
    </w:p>
    <w:p w14:paraId="5DBC7296" w14:textId="77777777" w:rsidR="00561C8A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561C8A">
        <w:rPr>
          <w:rFonts w:ascii="Times New Roman" w:hAnsi="Times New Roman"/>
          <w:color w:val="auto"/>
          <w:sz w:val="22"/>
          <w:szCs w:val="22"/>
        </w:rPr>
        <w:t xml:space="preserve">W przypadku, gdy dzień odbioru odpadów – zgodnie z częstotliwością i harmonogramem przypada w dzień wolny od pracy Wykonawca obowiązany jest odebrać odpady przed tym dniem lub po nim. </w:t>
      </w:r>
    </w:p>
    <w:p w14:paraId="2184CD65" w14:textId="77777777" w:rsidR="00561C8A" w:rsidRDefault="00561C8A" w:rsidP="00561C8A">
      <w:pPr>
        <w:pStyle w:val="Akapitzlist"/>
        <w:rPr>
          <w:rFonts w:ascii="Times New Roman" w:hAnsi="Times New Roman"/>
        </w:rPr>
      </w:pPr>
    </w:p>
    <w:p w14:paraId="0FF6E2AD" w14:textId="77777777" w:rsidR="00561C8A" w:rsidRDefault="00041B07" w:rsidP="00820B6F">
      <w:pPr>
        <w:pStyle w:val="Default"/>
        <w:numPr>
          <w:ilvl w:val="1"/>
          <w:numId w:val="14"/>
        </w:numPr>
        <w:spacing w:before="240"/>
        <w:jc w:val="both"/>
        <w:rPr>
          <w:rFonts w:ascii="Times New Roman" w:hAnsi="Times New Roman"/>
          <w:color w:val="auto"/>
          <w:sz w:val="22"/>
          <w:szCs w:val="22"/>
        </w:rPr>
      </w:pPr>
      <w:r w:rsidRPr="00561C8A">
        <w:rPr>
          <w:rFonts w:ascii="Times New Roman" w:hAnsi="Times New Roman"/>
          <w:color w:val="auto"/>
          <w:sz w:val="22"/>
          <w:szCs w:val="22"/>
        </w:rPr>
        <w:lastRenderedPageBreak/>
        <w:t xml:space="preserve">Odbieranie ma być prowadzone w następujący sposób: </w:t>
      </w:r>
    </w:p>
    <w:p w14:paraId="614EF485" w14:textId="02E11532" w:rsidR="0097508B" w:rsidRPr="00561C8A" w:rsidRDefault="00041B07" w:rsidP="00820B6F">
      <w:pPr>
        <w:pStyle w:val="Default"/>
        <w:numPr>
          <w:ilvl w:val="0"/>
          <w:numId w:val="15"/>
        </w:numPr>
        <w:ind w:left="1560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561C8A">
        <w:rPr>
          <w:rFonts w:ascii="Times New Roman" w:hAnsi="Times New Roman"/>
          <w:color w:val="auto"/>
          <w:sz w:val="22"/>
          <w:szCs w:val="22"/>
        </w:rPr>
        <w:t xml:space="preserve">tylko w godzinach od 6.00 do 20.00,  </w:t>
      </w:r>
    </w:p>
    <w:p w14:paraId="2D0782DC" w14:textId="77777777" w:rsidR="0097508B" w:rsidRPr="00E71EBB" w:rsidRDefault="00041B07" w:rsidP="00820B6F">
      <w:pPr>
        <w:pStyle w:val="Default"/>
        <w:numPr>
          <w:ilvl w:val="0"/>
          <w:numId w:val="4"/>
        </w:numPr>
        <w:ind w:left="1560" w:hanging="284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należy odbierać odpady zgromadzone w pojemnikach, workach, a także pozostawione wokół miejsca usytuowania pojemników (do 5 m). Wykonawca informuje Zamawiającego o sytuacji braku pojemników na nieruchomości - w terminie 14 dni od dnia powzięcia wiadomości na ten temat, </w:t>
      </w:r>
    </w:p>
    <w:p w14:paraId="35B03901" w14:textId="77777777" w:rsidR="00561C8A" w:rsidRDefault="00041B07" w:rsidP="00820B6F">
      <w:pPr>
        <w:pStyle w:val="Default"/>
        <w:numPr>
          <w:ilvl w:val="0"/>
          <w:numId w:val="4"/>
        </w:numPr>
        <w:ind w:left="1560" w:hanging="284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Wykonawca zobowiązany jest do selektywnego odbierania selektywnie zebranych odpadów komunalnych przez właścicieli nieruchomości. </w:t>
      </w:r>
    </w:p>
    <w:p w14:paraId="23149686" w14:textId="77777777" w:rsidR="00561C8A" w:rsidRDefault="00561C8A" w:rsidP="00561C8A">
      <w:pPr>
        <w:pStyle w:val="Default"/>
        <w:ind w:left="360"/>
        <w:jc w:val="both"/>
        <w:rPr>
          <w:sz w:val="22"/>
          <w:szCs w:val="22"/>
        </w:rPr>
      </w:pPr>
    </w:p>
    <w:p w14:paraId="3CE5A4A1" w14:textId="50E97D18" w:rsidR="00561C8A" w:rsidRPr="00561C8A" w:rsidRDefault="00041B07" w:rsidP="00820B6F">
      <w:pPr>
        <w:pStyle w:val="Default"/>
        <w:numPr>
          <w:ilvl w:val="1"/>
          <w:numId w:val="14"/>
        </w:numPr>
        <w:jc w:val="both"/>
        <w:rPr>
          <w:sz w:val="22"/>
          <w:szCs w:val="22"/>
        </w:rPr>
      </w:pPr>
      <w:r w:rsidRPr="00561C8A">
        <w:rPr>
          <w:rFonts w:ascii="Times New Roman" w:hAnsi="Times New Roman"/>
          <w:color w:val="auto"/>
          <w:sz w:val="22"/>
          <w:szCs w:val="22"/>
        </w:rPr>
        <w:t xml:space="preserve">Zamawiający zatwierdzi harmonogram lub przedstawi uwagi do niego w terminie do 3 dni roboczych od jego otrzymania. </w:t>
      </w:r>
    </w:p>
    <w:p w14:paraId="2870DBEF" w14:textId="77777777" w:rsidR="00561C8A" w:rsidRDefault="00561C8A" w:rsidP="00561C8A">
      <w:pPr>
        <w:pStyle w:val="Default"/>
        <w:ind w:left="1080"/>
        <w:jc w:val="both"/>
        <w:rPr>
          <w:sz w:val="22"/>
          <w:szCs w:val="22"/>
        </w:rPr>
      </w:pPr>
    </w:p>
    <w:p w14:paraId="1E1F129B" w14:textId="77777777" w:rsidR="00561C8A" w:rsidRDefault="00041B07" w:rsidP="00820B6F">
      <w:pPr>
        <w:pStyle w:val="Default"/>
        <w:numPr>
          <w:ilvl w:val="1"/>
          <w:numId w:val="14"/>
        </w:numPr>
        <w:jc w:val="both"/>
        <w:rPr>
          <w:sz w:val="22"/>
          <w:szCs w:val="22"/>
        </w:rPr>
      </w:pPr>
      <w:r w:rsidRPr="00561C8A">
        <w:rPr>
          <w:rFonts w:ascii="Times New Roman" w:hAnsi="Times New Roman"/>
          <w:color w:val="auto"/>
          <w:sz w:val="22"/>
          <w:szCs w:val="22"/>
        </w:rPr>
        <w:t xml:space="preserve"> Wykonawca w terminie 2 dni roboczych wprowadzi uwagi Zamawiającego oraz przedstawi go do ponownej akceptacji. </w:t>
      </w:r>
    </w:p>
    <w:p w14:paraId="29199981" w14:textId="77777777" w:rsidR="00561C8A" w:rsidRDefault="00561C8A" w:rsidP="00561C8A">
      <w:pPr>
        <w:pStyle w:val="Akapitzlist"/>
        <w:rPr>
          <w:rFonts w:ascii="Times New Roman" w:hAnsi="Times New Roman"/>
        </w:rPr>
      </w:pPr>
    </w:p>
    <w:p w14:paraId="4AB2F531" w14:textId="77777777" w:rsidR="00561C8A" w:rsidRDefault="00041B07" w:rsidP="00820B6F">
      <w:pPr>
        <w:pStyle w:val="Default"/>
        <w:numPr>
          <w:ilvl w:val="1"/>
          <w:numId w:val="14"/>
        </w:numPr>
        <w:jc w:val="both"/>
        <w:rPr>
          <w:sz w:val="22"/>
          <w:szCs w:val="22"/>
        </w:rPr>
      </w:pPr>
      <w:r w:rsidRPr="00561C8A">
        <w:rPr>
          <w:rFonts w:ascii="Times New Roman" w:hAnsi="Times New Roman"/>
          <w:color w:val="auto"/>
          <w:sz w:val="22"/>
          <w:szCs w:val="22"/>
        </w:rPr>
        <w:t xml:space="preserve">Sporządzony harmonogram Wykonawca przekaże Zamawiającemu nie później niż w terminie 3 dni roboczych od daty otrzymania szczegółowego wykazu nieruchomości. </w:t>
      </w:r>
    </w:p>
    <w:p w14:paraId="4E75442C" w14:textId="77777777" w:rsidR="00561C8A" w:rsidRDefault="00561C8A" w:rsidP="00561C8A">
      <w:pPr>
        <w:pStyle w:val="Akapitzlist"/>
        <w:rPr>
          <w:rFonts w:ascii="Times New Roman" w:hAnsi="Times New Roman"/>
          <w:b/>
          <w:bCs/>
        </w:rPr>
      </w:pPr>
    </w:p>
    <w:p w14:paraId="624529BA" w14:textId="77777777" w:rsidR="00561C8A" w:rsidRDefault="00561C8A" w:rsidP="00820B6F">
      <w:pPr>
        <w:pStyle w:val="Default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041B07" w:rsidRPr="00561C8A">
        <w:rPr>
          <w:rFonts w:ascii="Times New Roman" w:hAnsi="Times New Roman"/>
          <w:b/>
          <w:bCs/>
          <w:color w:val="auto"/>
          <w:sz w:val="22"/>
          <w:szCs w:val="22"/>
        </w:rPr>
        <w:t xml:space="preserve">Harmonogram </w:t>
      </w:r>
      <w:r w:rsidR="00041B07" w:rsidRPr="00561C8A">
        <w:rPr>
          <w:rFonts w:ascii="Times New Roman" w:hAnsi="Times New Roman"/>
          <w:i/>
          <w:iCs/>
          <w:color w:val="auto"/>
          <w:sz w:val="22"/>
          <w:szCs w:val="22"/>
        </w:rPr>
        <w:t>obejmujący okres od 01.01.202</w:t>
      </w:r>
      <w:r w:rsidR="001C7D57" w:rsidRPr="00561C8A">
        <w:rPr>
          <w:rFonts w:ascii="Times New Roman" w:hAnsi="Times New Roman"/>
          <w:i/>
          <w:iCs/>
          <w:color w:val="auto"/>
          <w:sz w:val="22"/>
          <w:szCs w:val="22"/>
        </w:rPr>
        <w:t>1</w:t>
      </w:r>
      <w:r w:rsidR="00041B07" w:rsidRPr="00561C8A">
        <w:rPr>
          <w:rFonts w:ascii="Times New Roman" w:hAnsi="Times New Roman"/>
          <w:i/>
          <w:iCs/>
          <w:color w:val="auto"/>
          <w:sz w:val="22"/>
          <w:szCs w:val="22"/>
        </w:rPr>
        <w:t>r. do dnia 3</w:t>
      </w:r>
      <w:r w:rsidR="00567BC2" w:rsidRPr="00561C8A">
        <w:rPr>
          <w:rFonts w:ascii="Times New Roman" w:hAnsi="Times New Roman"/>
          <w:i/>
          <w:iCs/>
          <w:color w:val="auto"/>
          <w:sz w:val="22"/>
          <w:szCs w:val="22"/>
        </w:rPr>
        <w:t>0 czerwca</w:t>
      </w:r>
      <w:r w:rsidR="00041B07" w:rsidRPr="00561C8A">
        <w:rPr>
          <w:rFonts w:ascii="Times New Roman" w:hAnsi="Times New Roman"/>
          <w:i/>
          <w:iCs/>
          <w:color w:val="auto"/>
          <w:sz w:val="22"/>
          <w:szCs w:val="22"/>
        </w:rPr>
        <w:t xml:space="preserve"> 202</w:t>
      </w:r>
      <w:r w:rsidR="001C7D57" w:rsidRPr="00561C8A">
        <w:rPr>
          <w:rFonts w:ascii="Times New Roman" w:hAnsi="Times New Roman"/>
          <w:i/>
          <w:iCs/>
          <w:color w:val="auto"/>
          <w:sz w:val="22"/>
          <w:szCs w:val="22"/>
        </w:rPr>
        <w:t>1</w:t>
      </w:r>
      <w:r w:rsidR="00041B07" w:rsidRPr="00561C8A">
        <w:rPr>
          <w:rFonts w:ascii="Times New Roman" w:hAnsi="Times New Roman"/>
          <w:i/>
          <w:iCs/>
          <w:color w:val="auto"/>
          <w:sz w:val="22"/>
          <w:szCs w:val="22"/>
        </w:rPr>
        <w:t xml:space="preserve">r. </w:t>
      </w:r>
      <w:r w:rsidR="00041B07" w:rsidRPr="00561C8A">
        <w:rPr>
          <w:rFonts w:ascii="Times New Roman" w:hAnsi="Times New Roman"/>
          <w:color w:val="auto"/>
          <w:sz w:val="22"/>
          <w:szCs w:val="22"/>
        </w:rPr>
        <w:t xml:space="preserve">powinien zostać opracowany przez Wykonawcę i przedłożony Zamawiającemu w formie elektronicznej (plik edytowalny) oraz w formie papierowej nie później niż w terminie 3 dni roboczych od daty otrzymania szczegółowego wykazu nieruchomości. </w:t>
      </w:r>
    </w:p>
    <w:p w14:paraId="125EBC89" w14:textId="77777777" w:rsidR="00561C8A" w:rsidRDefault="00561C8A" w:rsidP="00561C8A">
      <w:pPr>
        <w:pStyle w:val="Akapitzlist"/>
        <w:rPr>
          <w:rFonts w:ascii="Times New Roman" w:hAnsi="Times New Roman"/>
        </w:rPr>
      </w:pPr>
    </w:p>
    <w:p w14:paraId="2AB2E32E" w14:textId="528F7384" w:rsidR="00734D95" w:rsidRDefault="00734D95" w:rsidP="00820B6F">
      <w:pPr>
        <w:pStyle w:val="Default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41B07" w:rsidRPr="00561C8A">
        <w:rPr>
          <w:rFonts w:ascii="Times New Roman" w:hAnsi="Times New Roman"/>
          <w:color w:val="auto"/>
          <w:sz w:val="22"/>
          <w:szCs w:val="22"/>
        </w:rPr>
        <w:t xml:space="preserve">Po zaakceptowaniu harmonogramu przez Zamawiającego Wykonawca dostarczy niezwłocznie harmonogram do wszystkich zamieszkałych nieruchomości w 1 egzemplarzu w formie papierowej, w taki sposób aby dostarczony egzemplarz nie uległ zniszczeniu przez warunki atmosferyczne oraz umieści na stronie internetowej Wykonawcy. </w:t>
      </w:r>
    </w:p>
    <w:p w14:paraId="2BC21B2D" w14:textId="77777777" w:rsidR="00734D95" w:rsidRDefault="00734D95" w:rsidP="00734D95">
      <w:pPr>
        <w:pStyle w:val="Akapitzlist"/>
        <w:rPr>
          <w:rFonts w:ascii="Times New Roman" w:hAnsi="Times New Roman"/>
        </w:rPr>
      </w:pPr>
    </w:p>
    <w:p w14:paraId="69540B2D" w14:textId="77777777" w:rsidR="00734D95" w:rsidRDefault="00734D95" w:rsidP="00820B6F">
      <w:pPr>
        <w:pStyle w:val="Default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41B07" w:rsidRPr="00734D95">
        <w:rPr>
          <w:rFonts w:ascii="Times New Roman" w:hAnsi="Times New Roman"/>
          <w:color w:val="auto"/>
          <w:sz w:val="22"/>
          <w:szCs w:val="22"/>
        </w:rPr>
        <w:t>O zmianie terminu odbioru Wykonawca zobowiązany będzie poinformować pisemnie Zamawiającego oraz mieszkańców przynajmniej na 30 dni roboczych przed planowaną zmianą, za wyjątkiem zmian jednorazowych wynikających z nadzwyczajnych sytuacji, np. powódź, gwałtowne opady śniegu, nieprzejezdna droga.</w:t>
      </w:r>
    </w:p>
    <w:p w14:paraId="583DB682" w14:textId="77777777" w:rsidR="00734D95" w:rsidRDefault="00734D95" w:rsidP="00734D95">
      <w:pPr>
        <w:pStyle w:val="Akapitzlist"/>
        <w:rPr>
          <w:rFonts w:ascii="Times New Roman" w:hAnsi="Times New Roman"/>
        </w:rPr>
      </w:pPr>
    </w:p>
    <w:p w14:paraId="182BB01F" w14:textId="0FCA861F" w:rsidR="00734D95" w:rsidRDefault="00B849E0" w:rsidP="00820B6F">
      <w:pPr>
        <w:pStyle w:val="Default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41B07" w:rsidRPr="00734D95">
        <w:rPr>
          <w:rFonts w:ascii="Times New Roman" w:hAnsi="Times New Roman"/>
          <w:color w:val="auto"/>
          <w:sz w:val="22"/>
          <w:szCs w:val="22"/>
        </w:rPr>
        <w:t xml:space="preserve">Zmiana harmonogramu  nie stanowi podstawy do zmiany umowy. </w:t>
      </w:r>
    </w:p>
    <w:p w14:paraId="5F104570" w14:textId="77777777" w:rsidR="00734D95" w:rsidRDefault="00734D95" w:rsidP="00734D95">
      <w:pPr>
        <w:pStyle w:val="Akapitzlist"/>
        <w:rPr>
          <w:rFonts w:ascii="Times New Roman" w:hAnsi="Times New Roman"/>
        </w:rPr>
      </w:pPr>
    </w:p>
    <w:p w14:paraId="52D4EFD7" w14:textId="248B89A1" w:rsidR="0097508B" w:rsidRPr="00734D95" w:rsidRDefault="00041B07" w:rsidP="00820B6F">
      <w:pPr>
        <w:pStyle w:val="Default"/>
        <w:numPr>
          <w:ilvl w:val="1"/>
          <w:numId w:val="14"/>
        </w:numPr>
        <w:jc w:val="both"/>
        <w:rPr>
          <w:sz w:val="22"/>
          <w:szCs w:val="22"/>
        </w:rPr>
      </w:pPr>
      <w:r w:rsidRPr="00734D95">
        <w:rPr>
          <w:rFonts w:ascii="Times New Roman" w:hAnsi="Times New Roman"/>
          <w:color w:val="auto"/>
          <w:sz w:val="22"/>
          <w:szCs w:val="22"/>
        </w:rPr>
        <w:t xml:space="preserve"> Koszt druku harmonogramu oraz jego dystrybucji należy do Wykonawcy.</w:t>
      </w:r>
    </w:p>
    <w:bookmarkEnd w:id="8"/>
    <w:p w14:paraId="4E01EF22" w14:textId="77777777" w:rsidR="0097508B" w:rsidRPr="00E71EBB" w:rsidRDefault="0097508B" w:rsidP="00E71EBB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08BDCD94" w14:textId="77777777" w:rsidR="00734D95" w:rsidRDefault="00734D95" w:rsidP="00734D95">
      <w:pPr>
        <w:pStyle w:val="Default"/>
        <w:rPr>
          <w:b/>
          <w:bCs/>
          <w:color w:val="auto"/>
          <w:sz w:val="22"/>
          <w:szCs w:val="22"/>
        </w:rPr>
      </w:pPr>
    </w:p>
    <w:p w14:paraId="1B4E3A04" w14:textId="2218E55B" w:rsidR="0097508B" w:rsidRPr="00E71EBB" w:rsidRDefault="00041B07" w:rsidP="00820B6F">
      <w:pPr>
        <w:pStyle w:val="Default"/>
        <w:numPr>
          <w:ilvl w:val="0"/>
          <w:numId w:val="14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E71EBB">
        <w:rPr>
          <w:rFonts w:ascii="Times New Roman" w:hAnsi="Times New Roman"/>
          <w:b/>
          <w:bCs/>
          <w:color w:val="auto"/>
          <w:sz w:val="22"/>
          <w:szCs w:val="22"/>
        </w:rPr>
        <w:t>Wymagania dotyczące wyposażenia Wykonawcy</w:t>
      </w:r>
    </w:p>
    <w:p w14:paraId="23145FE8" w14:textId="77777777" w:rsidR="0097508B" w:rsidRPr="00E71EBB" w:rsidRDefault="0097508B" w:rsidP="00E71EB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FB00073" w14:textId="21DA3FA2" w:rsidR="0097508B" w:rsidRPr="00E71EBB" w:rsidRDefault="00041B07" w:rsidP="00820B6F">
      <w:pPr>
        <w:pStyle w:val="Default"/>
        <w:numPr>
          <w:ilvl w:val="1"/>
          <w:numId w:val="14"/>
        </w:numPr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Odbieranie odpadów odbywać się będzie zgodnie z przepisami prawa, w szczególności przy użyciu pojazdów spełniających stosowne wymagania – zgodnie z rozporządzeniem Ministra  Środowiska z dnia 11 stycznia 2013 r. w sprawie szczegółowych wymagań w zakresie odbierania odpadów komunalnych od właścicieli nieruchomości (Dz. U. z 2013 r., poz. 122). Posiadając niżej wymienioną minimalną ilość pojazdów: </w:t>
      </w:r>
    </w:p>
    <w:p w14:paraId="7E0E2C51" w14:textId="77777777" w:rsidR="0097508B" w:rsidRPr="00E71EBB" w:rsidRDefault="00041B07" w:rsidP="00734D95">
      <w:pPr>
        <w:pStyle w:val="Default"/>
        <w:ind w:left="1560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lastRenderedPageBreak/>
        <w:t xml:space="preserve">a) co najmniej 2 pojazdy bezpylne przystosowany do odbierania odpadów komunalnych zmieszanych - śmieciarka  - spełniająca wymagania o minimalnej kubaturze 10 m³-18 m³ , </w:t>
      </w:r>
    </w:p>
    <w:p w14:paraId="00C718E4" w14:textId="77777777" w:rsidR="0097508B" w:rsidRPr="00E71EBB" w:rsidRDefault="00041B07" w:rsidP="00734D95">
      <w:pPr>
        <w:pStyle w:val="Default"/>
        <w:ind w:left="1560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b) co najmniej 2 pojazdy bezpylne przystosowane do odbioru selektywnie zebranych odpadów komunalnych- śmieciarka - spełniająca wymagania o minimalnej kubaturze 10 m³-18 m³,</w:t>
      </w:r>
    </w:p>
    <w:p w14:paraId="711280DF" w14:textId="77777777" w:rsidR="0097508B" w:rsidRPr="00E71EBB" w:rsidRDefault="00041B07" w:rsidP="00734D95">
      <w:pPr>
        <w:pStyle w:val="Default"/>
        <w:ind w:left="1560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c) co najmniej 1  pojazd ,,hakowy” do odbierania odpadów bez funkcji kompaktującej z zamontowanym HDS,</w:t>
      </w:r>
    </w:p>
    <w:p w14:paraId="6DE6E4FE" w14:textId="77777777" w:rsidR="0097508B" w:rsidRPr="00E71EBB" w:rsidRDefault="00041B07" w:rsidP="00734D95">
      <w:pPr>
        <w:pStyle w:val="Default"/>
        <w:ind w:left="1560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d) co najmniej 1 pojazd do odbioru odpadów wielkogabarytowych i po budowlanych dla pojemników od KP5 do KP 12,</w:t>
      </w:r>
    </w:p>
    <w:p w14:paraId="15368260" w14:textId="6AFBC83A" w:rsidR="00734D95" w:rsidRDefault="00041B07" w:rsidP="00734D95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e)  pojazd do odbioru zmieszanych i segregowanych odpadów komunalnych, który będzie obsługiwał drogi lokalne i trudno dostępne miejsca (o dopuszczalnej masie całkowitej do 3,5 tony),</w:t>
      </w:r>
      <w:r w:rsidR="00734D9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5EE12882" w14:textId="77777777" w:rsidR="00734D95" w:rsidRDefault="00734D95" w:rsidP="00734D95">
      <w:pPr>
        <w:pStyle w:val="Default"/>
        <w:ind w:left="1134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2F373E0" w14:textId="70B12420" w:rsidR="00734D95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Pojazdy  wymienione w  pkt. a i b muszą spełniać wymagania  normy min.  Euro V, być w dyspozycji Wykonawcy. Winny być trwale i czytelnie oznakowane (nazwa firmy, dane adresowe i numery telefonu), winny być   zarejestrowane, dopuszczone do ruchu, posiadać aktualne badania techniczne i świadectwa dopuszczenia do ruchu oraz posiadać system GPS. W razie awarii pojazdu Wykonawca zobowiązany jest zapewnić pojazd zastępczy o zbliżonych parametrach.</w:t>
      </w:r>
    </w:p>
    <w:p w14:paraId="56C3D1F7" w14:textId="77777777" w:rsidR="00734D95" w:rsidRDefault="00734D95" w:rsidP="00734D95">
      <w:pPr>
        <w:pStyle w:val="Default"/>
        <w:ind w:left="108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BC6B200" w14:textId="77777777" w:rsidR="00734D95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734D95">
        <w:rPr>
          <w:rFonts w:ascii="Times New Roman" w:hAnsi="Times New Roman"/>
          <w:color w:val="auto"/>
          <w:sz w:val="22"/>
          <w:szCs w:val="22"/>
        </w:rPr>
        <w:t>Wykonawca musi dysponować bazą magazynowo-transportową usytuowaną w odległości nie większej niż 60 km od granicy tej gminy i na terenie, do którego posiada tytuł prawny.</w:t>
      </w:r>
    </w:p>
    <w:p w14:paraId="50A786D6" w14:textId="77777777" w:rsidR="00734D95" w:rsidRDefault="00734D95" w:rsidP="00734D95">
      <w:pPr>
        <w:pStyle w:val="Akapitzlist"/>
        <w:rPr>
          <w:rFonts w:ascii="Times New Roman" w:hAnsi="Times New Roman"/>
        </w:rPr>
      </w:pPr>
    </w:p>
    <w:p w14:paraId="0871D256" w14:textId="77777777" w:rsidR="00734D95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734D95">
        <w:rPr>
          <w:rFonts w:ascii="Times New Roman" w:hAnsi="Times New Roman"/>
          <w:color w:val="auto"/>
          <w:sz w:val="22"/>
          <w:szCs w:val="22"/>
        </w:rPr>
        <w:t xml:space="preserve">Garażowanie pojazdów do realizacji przedmiotu zamówienia wyłącznie na terenie posiadanej bazy magazynowo-transportowej. </w:t>
      </w:r>
    </w:p>
    <w:p w14:paraId="119EF015" w14:textId="77777777" w:rsidR="00734D95" w:rsidRDefault="00734D95" w:rsidP="00734D95">
      <w:pPr>
        <w:pStyle w:val="Akapitzlist"/>
        <w:rPr>
          <w:rFonts w:ascii="Times New Roman" w:hAnsi="Times New Roman"/>
        </w:rPr>
      </w:pPr>
    </w:p>
    <w:p w14:paraId="6933C696" w14:textId="77777777" w:rsidR="00734D95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734D95">
        <w:rPr>
          <w:rFonts w:ascii="Times New Roman" w:hAnsi="Times New Roman"/>
          <w:color w:val="auto"/>
          <w:sz w:val="22"/>
          <w:szCs w:val="22"/>
        </w:rPr>
        <w:t xml:space="preserve">Miejsca przeznaczone do parkowania pojazdów będą zabezpieczone przed emisją zanieczyszczeń do gruntu. </w:t>
      </w:r>
    </w:p>
    <w:p w14:paraId="02565C30" w14:textId="77777777" w:rsidR="00734D95" w:rsidRDefault="00734D95" w:rsidP="00734D95">
      <w:pPr>
        <w:pStyle w:val="Akapitzlist"/>
        <w:rPr>
          <w:rFonts w:ascii="Times New Roman" w:hAnsi="Times New Roman"/>
        </w:rPr>
      </w:pPr>
    </w:p>
    <w:p w14:paraId="30A3206A" w14:textId="77777777" w:rsidR="00734D95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734D95">
        <w:rPr>
          <w:rFonts w:ascii="Times New Roman" w:hAnsi="Times New Roman"/>
          <w:color w:val="auto"/>
          <w:sz w:val="22"/>
          <w:szCs w:val="22"/>
        </w:rPr>
        <w:t>Dysponowania na terenie bazy magazynowo-transportowej urządzeniami do selektywnego gromadzenia odpadów komunalnych przed transportem do miejsc przetwarzania.</w:t>
      </w:r>
    </w:p>
    <w:p w14:paraId="7D1F469B" w14:textId="77777777" w:rsidR="00734D95" w:rsidRDefault="00734D95" w:rsidP="00734D95">
      <w:pPr>
        <w:pStyle w:val="Akapitzlist"/>
        <w:rPr>
          <w:rFonts w:ascii="Times New Roman" w:hAnsi="Times New Roman"/>
        </w:rPr>
      </w:pPr>
    </w:p>
    <w:p w14:paraId="458A9E1A" w14:textId="77777777" w:rsidR="00734D95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734D95">
        <w:rPr>
          <w:rFonts w:ascii="Times New Roman" w:hAnsi="Times New Roman"/>
          <w:color w:val="auto"/>
          <w:sz w:val="22"/>
          <w:szCs w:val="22"/>
        </w:rPr>
        <w:t xml:space="preserve">Miejsca gromadzenia selektywnie zabranych odpadów komunalnych będą zabezpieczone przed emisją zanieczyszczeń do gruntu oraz zabezpieczone przed działaniem czynników atmosferycznych. </w:t>
      </w:r>
    </w:p>
    <w:p w14:paraId="71E03025" w14:textId="77777777" w:rsidR="00734D95" w:rsidRDefault="00734D95" w:rsidP="00734D95">
      <w:pPr>
        <w:pStyle w:val="Akapitzlist"/>
        <w:rPr>
          <w:rFonts w:ascii="Times New Roman" w:hAnsi="Times New Roman"/>
        </w:rPr>
      </w:pPr>
    </w:p>
    <w:p w14:paraId="6AF379A1" w14:textId="584AB83B" w:rsidR="0097508B" w:rsidRPr="00734D95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734D95">
        <w:rPr>
          <w:rFonts w:ascii="Times New Roman" w:hAnsi="Times New Roman"/>
          <w:color w:val="auto"/>
          <w:sz w:val="22"/>
          <w:szCs w:val="22"/>
        </w:rPr>
        <w:t xml:space="preserve">Baza magazynowo transportowa będzie wyposażona w : </w:t>
      </w:r>
    </w:p>
    <w:p w14:paraId="198E177E" w14:textId="77777777" w:rsidR="0097508B" w:rsidRPr="00E71EBB" w:rsidRDefault="00041B07" w:rsidP="00734D95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a) miejsce przeznaczone do parkowania pojazdów, </w:t>
      </w:r>
    </w:p>
    <w:p w14:paraId="7B27F5F1" w14:textId="77777777" w:rsidR="0097508B" w:rsidRPr="00E71EBB" w:rsidRDefault="00041B07" w:rsidP="00734D95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b) pomieszczenie socjalne dla pracowników odpowiadające liczbie zatrudnionych osób, </w:t>
      </w:r>
    </w:p>
    <w:p w14:paraId="11054E3A" w14:textId="77777777" w:rsidR="00734D95" w:rsidRDefault="00041B07" w:rsidP="00734D95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c) miejsce do magazynowania selektywnie zbieranych odpadów komunalnych oraz legalizowaną wagę najazdową w przypadku gdy na terenie bazy będą magazynowane odpady. </w:t>
      </w:r>
    </w:p>
    <w:p w14:paraId="199911DC" w14:textId="77777777" w:rsidR="00734D95" w:rsidRDefault="00734D95" w:rsidP="00734D95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71147C00" w14:textId="1396C1E4" w:rsidR="0097508B" w:rsidRPr="00E71EBB" w:rsidRDefault="00734D95" w:rsidP="00734D95">
      <w:pPr>
        <w:pStyle w:val="Default"/>
        <w:ind w:left="709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7.9 </w:t>
      </w:r>
      <w:r w:rsidR="00041B07" w:rsidRPr="00E71EBB">
        <w:rPr>
          <w:rFonts w:ascii="Times New Roman" w:hAnsi="Times New Roman"/>
          <w:color w:val="auto"/>
          <w:sz w:val="22"/>
          <w:szCs w:val="22"/>
        </w:rPr>
        <w:t xml:space="preserve">Na terenie bazy magazynowo-transportowej powinny znajdować się także: </w:t>
      </w:r>
    </w:p>
    <w:p w14:paraId="39E5F6C6" w14:textId="77777777" w:rsidR="0097508B" w:rsidRPr="00E71EBB" w:rsidRDefault="00041B07" w:rsidP="00734D95">
      <w:pPr>
        <w:pStyle w:val="Default"/>
        <w:ind w:left="1985" w:hanging="425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a) punkt bieżącej konserwacji i napraw pojazdów, </w:t>
      </w:r>
    </w:p>
    <w:p w14:paraId="301FF262" w14:textId="25A6E11D" w:rsidR="00734D95" w:rsidRDefault="00041B07" w:rsidP="00734D95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lastRenderedPageBreak/>
        <w:t xml:space="preserve">b) miejsce do mycia i dezynfekcji pojazdów – o ile czynności te nie są wykonywane przez uprawnione podmioty zewnętrzne poza terenem bazy magazynowo-transportowej. </w:t>
      </w:r>
    </w:p>
    <w:p w14:paraId="06B29858" w14:textId="77777777" w:rsidR="00734D95" w:rsidRDefault="00734D95" w:rsidP="00734D95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F76B4A3" w14:textId="17FCC20F" w:rsidR="004C0F76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Wyposażenie własnych pracowników zajmujących się wywozem odpadów w odzież ochronną z widocznym logo firmy Wykonawcy.</w:t>
      </w:r>
    </w:p>
    <w:p w14:paraId="56AD820E" w14:textId="77777777" w:rsidR="004C0F76" w:rsidRDefault="004C0F76" w:rsidP="004C0F76">
      <w:pPr>
        <w:pStyle w:val="Default"/>
        <w:ind w:left="108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7DB3219" w14:textId="77777777" w:rsidR="004C0F76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Wjazd na teren Gminy Krotoszyce sprzętu specjalistycznego typu śmieciarka tylko opróżnionego tzn. z pustą skrzynią załadunkową oraz ważenie każdego pojazdu specjalistycznego wykonującego na terenie Gminy Krotoszyce usługę odbioru odpadów komunalnych bezpośrednio po powrocie, przed jego opróżnieniem.</w:t>
      </w:r>
    </w:p>
    <w:p w14:paraId="0F1DC014" w14:textId="77777777" w:rsidR="004C0F76" w:rsidRDefault="004C0F76" w:rsidP="004C0F76">
      <w:pPr>
        <w:pStyle w:val="Akapitzlist"/>
        <w:rPr>
          <w:rFonts w:ascii="Times New Roman" w:hAnsi="Times New Roman"/>
        </w:rPr>
      </w:pPr>
    </w:p>
    <w:p w14:paraId="2C85253F" w14:textId="77777777" w:rsidR="004C0F76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4C0F76">
        <w:rPr>
          <w:rFonts w:ascii="Times New Roman" w:hAnsi="Times New Roman"/>
          <w:color w:val="auto"/>
          <w:sz w:val="22"/>
          <w:szCs w:val="22"/>
        </w:rPr>
        <w:t>Wyposażenie pojazdów w elektroniczny system monitoringu i czujników</w:t>
      </w:r>
      <w:r w:rsidR="00E36DF1" w:rsidRPr="004C0F76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4C0F76">
        <w:rPr>
          <w:rFonts w:ascii="Times New Roman" w:hAnsi="Times New Roman"/>
          <w:color w:val="auto"/>
          <w:sz w:val="22"/>
          <w:szCs w:val="22"/>
        </w:rPr>
        <w:t>o których mowa w Rozporządzeniu Ministra Środowiska z dnia 11 stycznia 2013 r. w sprawie szczegółowych wymagań w zakresie odbierania odpadów komunalnych od właścicieli nieruchomości (Dz. U. z 2013 r., poz. 122), należy do obowiązków Wykonawcy.</w:t>
      </w:r>
    </w:p>
    <w:p w14:paraId="0AF299C9" w14:textId="77777777" w:rsidR="004C0F76" w:rsidRDefault="004C0F76" w:rsidP="004C0F76">
      <w:pPr>
        <w:pStyle w:val="Akapitzlist"/>
        <w:rPr>
          <w:rFonts w:ascii="Times New Roman" w:hAnsi="Times New Roman"/>
        </w:rPr>
      </w:pPr>
    </w:p>
    <w:p w14:paraId="2D4319B6" w14:textId="023E1ABC" w:rsidR="004C0F76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4C0F76">
        <w:rPr>
          <w:rFonts w:ascii="Times New Roman" w:hAnsi="Times New Roman"/>
          <w:color w:val="auto"/>
          <w:sz w:val="22"/>
          <w:szCs w:val="22"/>
        </w:rPr>
        <w:t>Zamawiający wymaga, aby Wykonawca udzielił  mu nieodpłatnego dostępu do korzystania z oprogramowania do obsługi systemu rejestrującego prace pojazdów przez okres trwania umowy. Wykonawca jest zobowiązany dostarczyć i zainstalować oprogramowanie Zamawiającemu najpóźniej do dnia 15 stycznia 202</w:t>
      </w:r>
      <w:r w:rsidR="00E36DF1" w:rsidRPr="004C0F76">
        <w:rPr>
          <w:rFonts w:ascii="Times New Roman" w:hAnsi="Times New Roman"/>
          <w:color w:val="auto"/>
          <w:sz w:val="22"/>
          <w:szCs w:val="22"/>
        </w:rPr>
        <w:t>1</w:t>
      </w:r>
      <w:r w:rsidRPr="004C0F76">
        <w:rPr>
          <w:rFonts w:ascii="Times New Roman" w:hAnsi="Times New Roman"/>
          <w:color w:val="auto"/>
          <w:sz w:val="22"/>
          <w:szCs w:val="22"/>
        </w:rPr>
        <w:t xml:space="preserve"> r. wraz z elektronicznym planem gminy  z siecią dróg oraz trasą do komunalnej instalacji, natomiast sam system monitoringu powinien funkcjonować od dnia zawarcia umowy do dnia zakończenia umowy. Koszty związane z korzystaniem z programu będą wliczone w ofertę na świadczenie usługi w zakresie odbierania i zagospodarowania odpadów komunalnych. Wykonawca w wycenie powinien uwzględnić także wszystkie koszty związane z przeszkoleniem 1 pracownika Zamawiającego w zakresie obsługi programu. Program winien umożliwić Zamawiającemu pozyskanie informacji dotyczących pracy pojazdów w zakresie podanym powyżej oraz powinien również umożliwiać wizualizację pokonanych tras na planie gminy, sporządzanie raportów, określających ilość odcinków pokonanych na trasach przez pojazdy, czas pracy pojazdów wraz z numerem rejestracyjnym w ujęciu dziennym, tygodniowym, miesięcznym i rocznym. Wykonawca zobowiązany jest do przedłożenia Zamawiającemu raportu z systemu GPS dokumentującego świadczenie usługi odbioru odpadów od momentu rozpoczęcia do momentu rozładunku odpadów. Raport należy przekazywać w wersji papierowej i elektronicznej w terminie 7 dni roboczych/kalendarzowych (moment ważenia samochodu przed rozpoczęciem odbioru odpadów stanowi punkt początkowy trasy w raporcie systemu GPS). Wyposażenie pojazdów w monitoring ma służyć Zamawiającemu jako system kontroli realizacji zamówienia. </w:t>
      </w:r>
    </w:p>
    <w:p w14:paraId="239459F1" w14:textId="77777777" w:rsidR="004C0F76" w:rsidRDefault="004C0F76" w:rsidP="004C0F76">
      <w:pPr>
        <w:pStyle w:val="Default"/>
        <w:ind w:left="108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2F0D816" w14:textId="1891D272" w:rsidR="0097508B" w:rsidRPr="004C0F76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4C0F76">
        <w:rPr>
          <w:rFonts w:ascii="Times New Roman" w:hAnsi="Times New Roman"/>
          <w:color w:val="auto"/>
          <w:sz w:val="22"/>
          <w:szCs w:val="22"/>
        </w:rPr>
        <w:t xml:space="preserve">Wykonawca podczas świadczenia usługi na rzecz Zamawiającego, nie może w tym samym czasie, przy użyciu tego samego sprzętu, odbierać odpadów od podmiotów trzecich nieobjętych przedmiotową umową. </w:t>
      </w:r>
    </w:p>
    <w:p w14:paraId="2C9EA972" w14:textId="77777777" w:rsidR="0097508B" w:rsidRPr="00E71EBB" w:rsidRDefault="0097508B" w:rsidP="00E71EBB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DD75201" w14:textId="77777777" w:rsidR="0097508B" w:rsidRPr="00E71EBB" w:rsidRDefault="0097508B" w:rsidP="00E71EBB">
      <w:pPr>
        <w:pStyle w:val="Default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2871D72B" w14:textId="46560733" w:rsidR="0097508B" w:rsidRPr="00E71EBB" w:rsidRDefault="00041B07" w:rsidP="00820B6F">
      <w:pPr>
        <w:pStyle w:val="Default"/>
        <w:numPr>
          <w:ilvl w:val="0"/>
          <w:numId w:val="14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E71EBB">
        <w:rPr>
          <w:rFonts w:ascii="Times New Roman" w:hAnsi="Times New Roman"/>
          <w:b/>
          <w:bCs/>
          <w:color w:val="auto"/>
          <w:sz w:val="22"/>
          <w:szCs w:val="22"/>
        </w:rPr>
        <w:t xml:space="preserve">Wymagania dotyczące zagospodarowania odpadów </w:t>
      </w:r>
    </w:p>
    <w:p w14:paraId="16AABBD1" w14:textId="77777777" w:rsidR="004C0F76" w:rsidRDefault="004C0F76" w:rsidP="004C0F76">
      <w:pPr>
        <w:pStyle w:val="Default"/>
        <w:ind w:left="36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7195C66E" w14:textId="77777777" w:rsidR="004C0F76" w:rsidRDefault="00041B07" w:rsidP="00820B6F">
      <w:pPr>
        <w:pStyle w:val="Default"/>
        <w:numPr>
          <w:ilvl w:val="1"/>
          <w:numId w:val="14"/>
        </w:numPr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Wykonawca zobowiązany będzie do przekazywania odebranych od właścicieli nieruchomości zamieszkałych selektywnie zebranych odpadów komunalnych do instalacji odzysku i unieszkodliwiania odpadów zgodnie z hierarchią postępowania z odpadami, o której mowa w art. </w:t>
      </w:r>
      <w:r w:rsidRPr="00E71EBB">
        <w:rPr>
          <w:rFonts w:ascii="Times New Roman" w:hAnsi="Times New Roman"/>
          <w:color w:val="auto"/>
          <w:sz w:val="22"/>
          <w:szCs w:val="22"/>
        </w:rPr>
        <w:lastRenderedPageBreak/>
        <w:t xml:space="preserve">17 ustawy z dnia 14 grudnia 2012 r. </w:t>
      </w:r>
      <w:r w:rsidRPr="00E71EBB">
        <w:rPr>
          <w:rFonts w:ascii="Times New Roman" w:hAnsi="Times New Roman"/>
          <w:i/>
          <w:iCs/>
          <w:color w:val="auto"/>
          <w:sz w:val="22"/>
          <w:szCs w:val="22"/>
        </w:rPr>
        <w:t xml:space="preserve">o odpadach 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lub samodzielnego ich zagospodarowania zgodnie z obowiązującymi przepisami. </w:t>
      </w:r>
    </w:p>
    <w:p w14:paraId="4D4BA938" w14:textId="77777777" w:rsidR="004C0F76" w:rsidRDefault="004C0F76" w:rsidP="004C0F76">
      <w:pPr>
        <w:pStyle w:val="Default"/>
        <w:ind w:left="1080"/>
        <w:jc w:val="both"/>
        <w:rPr>
          <w:sz w:val="22"/>
          <w:szCs w:val="22"/>
        </w:rPr>
      </w:pPr>
    </w:p>
    <w:p w14:paraId="28C6DA10" w14:textId="19EA51AA" w:rsidR="0097508B" w:rsidRPr="004C0F76" w:rsidRDefault="00041B07" w:rsidP="00820B6F">
      <w:pPr>
        <w:pStyle w:val="Default"/>
        <w:numPr>
          <w:ilvl w:val="1"/>
          <w:numId w:val="14"/>
        </w:numPr>
        <w:jc w:val="both"/>
        <w:rPr>
          <w:sz w:val="22"/>
          <w:szCs w:val="22"/>
        </w:rPr>
      </w:pPr>
      <w:r w:rsidRPr="004C0F76">
        <w:rPr>
          <w:rFonts w:ascii="Times New Roman" w:hAnsi="Times New Roman"/>
          <w:color w:val="auto"/>
          <w:sz w:val="22"/>
          <w:szCs w:val="22"/>
        </w:rPr>
        <w:t xml:space="preserve">Wykonawca zobowiązany będzie do przekazywania odebranych od właścicieli nieruchomości zamieszkałych niesegregowanych (zmieszanych) odpadów komunalnych i odpadów ulegających biodegradacji (w tym odpadów zielonych) do Komunalnej  Instalacji,  która spełnia wymagania najlepszej dostępnej techniki (BAT), zgodnie z zapisami Wojewódzkiego Planu Gospodarki Odpadami dla Województwa Dolnośląskiego. </w:t>
      </w:r>
    </w:p>
    <w:p w14:paraId="6FA86DD4" w14:textId="77777777" w:rsidR="0097508B" w:rsidRPr="00E71EBB" w:rsidRDefault="0097508B" w:rsidP="00E71EBB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E6E0563" w14:textId="5EE0AB9B" w:rsidR="004C0F76" w:rsidRDefault="00041B07" w:rsidP="00820B6F">
      <w:pPr>
        <w:pStyle w:val="Default"/>
        <w:numPr>
          <w:ilvl w:val="0"/>
          <w:numId w:val="14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E71EBB">
        <w:rPr>
          <w:rFonts w:ascii="Times New Roman" w:hAnsi="Times New Roman"/>
          <w:b/>
          <w:bCs/>
          <w:color w:val="auto"/>
          <w:sz w:val="22"/>
          <w:szCs w:val="22"/>
        </w:rPr>
        <w:t xml:space="preserve">Wymagania dotyczące raportowania, wymiany informacji pomiędzy Zamawiającym a Wykonawcą </w:t>
      </w:r>
    </w:p>
    <w:p w14:paraId="6C24511E" w14:textId="77777777" w:rsidR="00372CB0" w:rsidRDefault="00372CB0" w:rsidP="00372CB0">
      <w:pPr>
        <w:pStyle w:val="Default"/>
        <w:ind w:left="720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22E1D6EB" w14:textId="4CFEB463" w:rsidR="004C0F76" w:rsidRPr="004C0F76" w:rsidRDefault="00041B07" w:rsidP="00820B6F">
      <w:pPr>
        <w:pStyle w:val="Default"/>
        <w:numPr>
          <w:ilvl w:val="1"/>
          <w:numId w:val="14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4C0F76">
        <w:rPr>
          <w:rFonts w:ascii="Times New Roman" w:hAnsi="Times New Roman"/>
          <w:color w:val="auto"/>
          <w:sz w:val="22"/>
          <w:szCs w:val="22"/>
        </w:rPr>
        <w:t>Wykonawca przedkłada Zamawiającemu sprawozdanie, o którym mowa w art. 9n ustawy o utrzymaniu czystości i porządku w gminach</w:t>
      </w:r>
      <w:r w:rsidR="006954E3" w:rsidRPr="004C0F76">
        <w:rPr>
          <w:rFonts w:ascii="Times New Roman" w:hAnsi="Times New Roman"/>
          <w:color w:val="auto"/>
          <w:sz w:val="22"/>
          <w:szCs w:val="22"/>
        </w:rPr>
        <w:t>.</w:t>
      </w:r>
      <w:r w:rsidRPr="004C0F76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625B0A96" w14:textId="77777777" w:rsidR="004C0F76" w:rsidRDefault="004C0F76" w:rsidP="004C0F76">
      <w:pPr>
        <w:pStyle w:val="Default"/>
        <w:ind w:left="1080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5B2ECB42" w14:textId="14191FB3" w:rsidR="0097508B" w:rsidRPr="004C0F76" w:rsidRDefault="00041B07" w:rsidP="00820B6F">
      <w:pPr>
        <w:pStyle w:val="Default"/>
        <w:numPr>
          <w:ilvl w:val="1"/>
          <w:numId w:val="14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4C0F76">
        <w:rPr>
          <w:rFonts w:ascii="Times New Roman" w:hAnsi="Times New Roman"/>
          <w:color w:val="auto"/>
          <w:sz w:val="22"/>
          <w:szCs w:val="22"/>
        </w:rPr>
        <w:t xml:space="preserve">Wykonawca przedkłada Zamawiającemu raport miesięczny – (protokół) z wykonania usługi w formie elektronicznej i papierowej: </w:t>
      </w:r>
    </w:p>
    <w:p w14:paraId="2D388C67" w14:textId="7F8E3A2C" w:rsidR="0097508B" w:rsidRPr="00E71EBB" w:rsidRDefault="00041B07" w:rsidP="004C0F76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  <w:r w:rsidRPr="00372CB0">
        <w:rPr>
          <w:rFonts w:ascii="Times New Roman" w:hAnsi="Times New Roman"/>
          <w:b/>
          <w:bCs/>
          <w:color w:val="auto"/>
          <w:sz w:val="22"/>
          <w:szCs w:val="22"/>
        </w:rPr>
        <w:t>a)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 Wykonawca zobowiązany jest przekazać raport w terminie do </w:t>
      </w:r>
      <w:r w:rsidR="00E36DF1" w:rsidRPr="00E71EBB">
        <w:rPr>
          <w:rFonts w:ascii="Times New Roman" w:hAnsi="Times New Roman"/>
          <w:color w:val="auto"/>
          <w:sz w:val="22"/>
          <w:szCs w:val="22"/>
        </w:rPr>
        <w:t>10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 dni roboczych od dnia zakończenia danego miesiąca. Raport (protokół z usługi) wraz z kopiami kart przekazania odpadów do instalacji i dowodami wagowymi jest podstawą rozliczenia z Zamawiającym, a zatwierdzone przez Zamawiającego stanowi podstawę wystawienia faktury</w:t>
      </w:r>
      <w:r w:rsidR="006954E3">
        <w:rPr>
          <w:rFonts w:ascii="Times New Roman" w:hAnsi="Times New Roman"/>
          <w:color w:val="auto"/>
          <w:sz w:val="22"/>
          <w:szCs w:val="22"/>
        </w:rPr>
        <w:t>,</w:t>
      </w:r>
    </w:p>
    <w:p w14:paraId="6D6F14B2" w14:textId="77777777" w:rsidR="0097508B" w:rsidRPr="00E71EBB" w:rsidRDefault="00041B07" w:rsidP="004C0F76">
      <w:pPr>
        <w:pStyle w:val="Default"/>
        <w:ind w:left="1560"/>
        <w:jc w:val="both"/>
        <w:rPr>
          <w:sz w:val="22"/>
          <w:szCs w:val="22"/>
        </w:rPr>
      </w:pPr>
      <w:r w:rsidRPr="00372CB0">
        <w:rPr>
          <w:rFonts w:ascii="Times New Roman" w:hAnsi="Times New Roman"/>
          <w:b/>
          <w:bCs/>
          <w:color w:val="auto"/>
          <w:sz w:val="22"/>
          <w:szCs w:val="22"/>
        </w:rPr>
        <w:t>b)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 Wykonawca przekazuje Zamawiającemu informacje o nieruchomości i jej właścicielu, w przypadku, gdy dany właściciel nieruchomości nie prowadzi selektywnego zbierania odpadów w sposób zgodny z prawem (określony w regulaminie), wraz z dokumentacją fotograficzną tych odpadów i miejsca (nieruchomości) z której te odpady pochodzą oraz przekazując informację o osobach wykonujących czynności odbioru (imię i nazwisko), oraz stosowny protokół podpisany przez te osoby na powyższą okoliczność, a także informację o sposobie powiadomienia właściciela nieruchomości o nieprawidłowość w selekcji odpadów.</w:t>
      </w:r>
    </w:p>
    <w:p w14:paraId="5979E33A" w14:textId="77777777" w:rsidR="0097508B" w:rsidRPr="00E71EBB" w:rsidRDefault="00041B07" w:rsidP="004C0F76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  <w:r w:rsidRPr="00372CB0">
        <w:rPr>
          <w:rFonts w:ascii="Times New Roman" w:hAnsi="Times New Roman"/>
          <w:b/>
          <w:bCs/>
          <w:color w:val="auto"/>
          <w:sz w:val="22"/>
          <w:szCs w:val="22"/>
        </w:rPr>
        <w:t>c)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 Wykonawca jest zobowiązany do przekazywania Zamawiającemu miesięcznych raportów niezbędnych do odbioru usługi w miesięcznym okresie rozliczeniowym zawierających informacje o: </w:t>
      </w:r>
    </w:p>
    <w:p w14:paraId="340F1DEF" w14:textId="77777777" w:rsidR="0097508B" w:rsidRPr="00E71EBB" w:rsidRDefault="00041B07" w:rsidP="00820B6F">
      <w:pPr>
        <w:pStyle w:val="Default"/>
        <w:numPr>
          <w:ilvl w:val="0"/>
          <w:numId w:val="5"/>
        </w:numPr>
        <w:ind w:left="1560" w:firstLine="0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ilości odebranych odpadów niesegregowanych (zmieszanych) [Mg], </w:t>
      </w:r>
    </w:p>
    <w:p w14:paraId="42FC28F3" w14:textId="77777777" w:rsidR="0097508B" w:rsidRPr="00E71EBB" w:rsidRDefault="00041B07" w:rsidP="00820B6F">
      <w:pPr>
        <w:pStyle w:val="Default"/>
        <w:numPr>
          <w:ilvl w:val="0"/>
          <w:numId w:val="5"/>
        </w:numPr>
        <w:ind w:left="156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ilości odebranych odpadów szkła [Mg], </w:t>
      </w:r>
    </w:p>
    <w:p w14:paraId="5EBBC4EC" w14:textId="77777777" w:rsidR="0097508B" w:rsidRPr="00E71EBB" w:rsidRDefault="00041B07" w:rsidP="00820B6F">
      <w:pPr>
        <w:pStyle w:val="Default"/>
        <w:numPr>
          <w:ilvl w:val="0"/>
          <w:numId w:val="5"/>
        </w:numPr>
        <w:ind w:left="1560" w:firstLine="0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ilości odebranych odpadów papieru [Mg], </w:t>
      </w:r>
    </w:p>
    <w:p w14:paraId="647E78FC" w14:textId="77777777" w:rsidR="0097508B" w:rsidRPr="00E71EBB" w:rsidRDefault="00041B07" w:rsidP="00820B6F">
      <w:pPr>
        <w:pStyle w:val="Default"/>
        <w:numPr>
          <w:ilvl w:val="0"/>
          <w:numId w:val="5"/>
        </w:numPr>
        <w:ind w:left="156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ilości odebranych odpadów metali [Mg], </w:t>
      </w:r>
    </w:p>
    <w:p w14:paraId="62F440EC" w14:textId="77777777" w:rsidR="0097508B" w:rsidRPr="00E71EBB" w:rsidRDefault="00041B07" w:rsidP="00820B6F">
      <w:pPr>
        <w:pStyle w:val="Default"/>
        <w:numPr>
          <w:ilvl w:val="0"/>
          <w:numId w:val="5"/>
        </w:numPr>
        <w:ind w:left="156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ilości odebranych odpadów tworzyw sztucznych [Mg], </w:t>
      </w:r>
    </w:p>
    <w:p w14:paraId="4F6B94B8" w14:textId="77777777" w:rsidR="0097508B" w:rsidRPr="00E71EBB" w:rsidRDefault="00041B07" w:rsidP="00820B6F">
      <w:pPr>
        <w:pStyle w:val="Default"/>
        <w:numPr>
          <w:ilvl w:val="0"/>
          <w:numId w:val="5"/>
        </w:numPr>
        <w:ind w:left="156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ilość odebranych odpadów biodegradowalnych [Mg], </w:t>
      </w:r>
    </w:p>
    <w:p w14:paraId="6D3541C4" w14:textId="77777777" w:rsidR="0097508B" w:rsidRPr="00E71EBB" w:rsidRDefault="00041B07" w:rsidP="00820B6F">
      <w:pPr>
        <w:pStyle w:val="Default"/>
        <w:numPr>
          <w:ilvl w:val="0"/>
          <w:numId w:val="5"/>
        </w:numPr>
        <w:ind w:left="156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ilość odebranych odpadów budowlanych i poremontowych [Mg], </w:t>
      </w:r>
    </w:p>
    <w:p w14:paraId="2F28DDC3" w14:textId="77777777" w:rsidR="0097508B" w:rsidRPr="00E71EBB" w:rsidRDefault="00041B07" w:rsidP="00820B6F">
      <w:pPr>
        <w:pStyle w:val="Default"/>
        <w:numPr>
          <w:ilvl w:val="0"/>
          <w:numId w:val="5"/>
        </w:numPr>
        <w:ind w:left="1560" w:firstLine="0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ilość innych niewymienionych frakcji zbieranych w sposób selektywny [Mg],</w:t>
      </w:r>
    </w:p>
    <w:p w14:paraId="4DD0487F" w14:textId="77777777" w:rsidR="0097508B" w:rsidRPr="00E71EBB" w:rsidRDefault="00041B07" w:rsidP="00820B6F">
      <w:pPr>
        <w:pStyle w:val="Default"/>
        <w:numPr>
          <w:ilvl w:val="0"/>
          <w:numId w:val="5"/>
        </w:numPr>
        <w:ind w:left="1560" w:firstLine="0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ilości odpadów wielkogabarytowych [Mg],</w:t>
      </w:r>
    </w:p>
    <w:p w14:paraId="4A7A14FD" w14:textId="77777777" w:rsidR="0097508B" w:rsidRPr="00E71EBB" w:rsidRDefault="00041B07" w:rsidP="00820B6F">
      <w:pPr>
        <w:pStyle w:val="Default"/>
        <w:numPr>
          <w:ilvl w:val="0"/>
          <w:numId w:val="5"/>
        </w:numPr>
        <w:ind w:left="1560" w:firstLine="0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ilość dostarczanych pojemników [szt.],</w:t>
      </w:r>
    </w:p>
    <w:p w14:paraId="48841A7B" w14:textId="6DFF693A" w:rsidR="0097508B" w:rsidRPr="006954E3" w:rsidRDefault="00041B07" w:rsidP="00820B6F">
      <w:pPr>
        <w:pStyle w:val="Default"/>
        <w:numPr>
          <w:ilvl w:val="0"/>
          <w:numId w:val="5"/>
        </w:numPr>
        <w:ind w:left="1560" w:firstLine="0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adresach nieruchomości od  których  nie zostały odebrane odpady komunalne</w:t>
      </w:r>
      <w:r w:rsidR="006954E3">
        <w:rPr>
          <w:rFonts w:ascii="Times New Roman" w:hAnsi="Times New Roman"/>
          <w:color w:val="auto"/>
          <w:sz w:val="22"/>
          <w:szCs w:val="22"/>
        </w:rPr>
        <w:t>,</w:t>
      </w:r>
    </w:p>
    <w:p w14:paraId="32DC42C7" w14:textId="77777777" w:rsidR="006954E3" w:rsidRPr="00E71EBB" w:rsidRDefault="006954E3" w:rsidP="00820B6F">
      <w:pPr>
        <w:pStyle w:val="Default"/>
        <w:numPr>
          <w:ilvl w:val="0"/>
          <w:numId w:val="5"/>
        </w:numPr>
        <w:ind w:left="1560" w:firstLine="0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liczbie właścicieli nieruchomości, którzy zbierają odpady komunalne w sposób niezgodny z regulaminem,</w:t>
      </w:r>
    </w:p>
    <w:p w14:paraId="45FC4B86" w14:textId="77777777" w:rsidR="004C0F76" w:rsidRDefault="006954E3" w:rsidP="00820B6F">
      <w:pPr>
        <w:pStyle w:val="Default"/>
        <w:numPr>
          <w:ilvl w:val="0"/>
          <w:numId w:val="5"/>
        </w:numPr>
        <w:ind w:left="1560" w:firstLine="0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liczbie adresów nieruchomości, na których powstały odpady, a nie ujętych w bazie danych prowadzonej przez Zamawiającego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14:paraId="06B2C40B" w14:textId="77777777" w:rsidR="004C0F76" w:rsidRDefault="004C0F76" w:rsidP="004C0F76">
      <w:pPr>
        <w:pStyle w:val="Default"/>
        <w:ind w:left="1560"/>
        <w:jc w:val="both"/>
        <w:rPr>
          <w:sz w:val="22"/>
          <w:szCs w:val="22"/>
        </w:rPr>
      </w:pPr>
    </w:p>
    <w:p w14:paraId="783ACB49" w14:textId="4848D6BF" w:rsidR="0097508B" w:rsidRPr="004C0F76" w:rsidRDefault="00372CB0" w:rsidP="00820B6F">
      <w:pPr>
        <w:pStyle w:val="Default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 xml:space="preserve"> </w:t>
      </w:r>
      <w:r w:rsidR="00041B07" w:rsidRPr="004C0F76">
        <w:rPr>
          <w:rFonts w:ascii="Times New Roman" w:hAnsi="Times New Roman"/>
          <w:color w:val="auto"/>
          <w:sz w:val="22"/>
          <w:szCs w:val="22"/>
        </w:rPr>
        <w:t>Wykonawca jest zobowiązany do przekazywania Zamawiającemu w terminie do 31 stycznia każdego roku w formie sprawozdania z poprzedniego roku kalendarzowego następujących informacji o:</w:t>
      </w:r>
    </w:p>
    <w:p w14:paraId="0295B50C" w14:textId="77777777" w:rsidR="0097508B" w:rsidRPr="00E71EBB" w:rsidRDefault="00041B07" w:rsidP="00820B6F">
      <w:pPr>
        <w:numPr>
          <w:ilvl w:val="0"/>
          <w:numId w:val="6"/>
        </w:numPr>
        <w:tabs>
          <w:tab w:val="clear" w:pos="720"/>
          <w:tab w:val="num" w:pos="1560"/>
        </w:tabs>
        <w:spacing w:line="240" w:lineRule="auto"/>
        <w:ind w:left="1560" w:firstLine="0"/>
        <w:jc w:val="both"/>
      </w:pPr>
      <w:r w:rsidRPr="00E71EBB">
        <w:rPr>
          <w:rFonts w:ascii="Times New Roman" w:hAnsi="Times New Roman"/>
        </w:rPr>
        <w:t>poszczególnych rodzajów odebranych od właścicieli nieruchomości odpadów komunalnych oraz sposobie zagospodarowania tych odpadów, wraz ze wskazaniem nazwy i adresu instalacji, do których zostały one przekazane,</w:t>
      </w:r>
    </w:p>
    <w:p w14:paraId="444F34D9" w14:textId="77777777" w:rsidR="0097508B" w:rsidRPr="00E71EBB" w:rsidRDefault="00041B07" w:rsidP="00820B6F">
      <w:pPr>
        <w:numPr>
          <w:ilvl w:val="0"/>
          <w:numId w:val="6"/>
        </w:numPr>
        <w:tabs>
          <w:tab w:val="clear" w:pos="720"/>
        </w:tabs>
        <w:spacing w:line="240" w:lineRule="auto"/>
        <w:ind w:left="1560" w:firstLine="0"/>
        <w:jc w:val="both"/>
      </w:pPr>
      <w:r w:rsidRPr="00E71EBB">
        <w:rPr>
          <w:rFonts w:ascii="Times New Roman" w:hAnsi="Times New Roman"/>
        </w:rPr>
        <w:t>pozostałości z sortowania odpadów komunalnych i pozostałości z procesu mechaniczno-biologicznego przetwarzania zmieszanych odpadów komunalnych, powstałych z odebranych od właścicieli nieruchomości odpadów komunalnych, przekazanych do składowania albo do termicznego przekształcania,</w:t>
      </w:r>
    </w:p>
    <w:p w14:paraId="2DAB381C" w14:textId="77777777" w:rsidR="0097508B" w:rsidRPr="00E71EBB" w:rsidRDefault="00041B07" w:rsidP="00820B6F">
      <w:pPr>
        <w:numPr>
          <w:ilvl w:val="0"/>
          <w:numId w:val="6"/>
        </w:numPr>
        <w:tabs>
          <w:tab w:val="clear" w:pos="720"/>
        </w:tabs>
        <w:spacing w:line="240" w:lineRule="auto"/>
        <w:ind w:left="1560" w:firstLine="0"/>
        <w:jc w:val="both"/>
        <w:rPr>
          <w:rFonts w:ascii="Times New Roman" w:hAnsi="Times New Roman"/>
        </w:rPr>
      </w:pPr>
      <w:r w:rsidRPr="00E71EBB">
        <w:rPr>
          <w:rFonts w:ascii="Times New Roman" w:hAnsi="Times New Roman"/>
        </w:rPr>
        <w:t>odpadów komunalnych przekazanych do przygotowania do ponownego użycia i recyklingu,</w:t>
      </w:r>
    </w:p>
    <w:p w14:paraId="13B4E3A1" w14:textId="77777777" w:rsidR="006954E3" w:rsidRDefault="00041B07" w:rsidP="00820B6F">
      <w:pPr>
        <w:numPr>
          <w:ilvl w:val="0"/>
          <w:numId w:val="6"/>
        </w:numPr>
        <w:tabs>
          <w:tab w:val="clear" w:pos="720"/>
        </w:tabs>
        <w:spacing w:line="240" w:lineRule="auto"/>
        <w:ind w:left="1560" w:firstLine="0"/>
        <w:jc w:val="both"/>
        <w:rPr>
          <w:rFonts w:ascii="Times New Roman" w:hAnsi="Times New Roman"/>
        </w:rPr>
      </w:pPr>
      <w:r w:rsidRPr="00E71EBB">
        <w:rPr>
          <w:rFonts w:ascii="Times New Roman" w:hAnsi="Times New Roman"/>
        </w:rPr>
        <w:t>innych niż niebezpieczne odpadów budowlanych i rozbiórkowych będących odpadami komunalnymi, przekazanych do przygotowania do ponownego użycia, recyklingu i innych procesów odzysku,</w:t>
      </w:r>
    </w:p>
    <w:p w14:paraId="27B8604D" w14:textId="77777777" w:rsidR="004C0F76" w:rsidRDefault="00041B07" w:rsidP="00820B6F">
      <w:pPr>
        <w:numPr>
          <w:ilvl w:val="0"/>
          <w:numId w:val="6"/>
        </w:numPr>
        <w:tabs>
          <w:tab w:val="clear" w:pos="720"/>
        </w:tabs>
        <w:spacing w:line="240" w:lineRule="auto"/>
        <w:ind w:left="1560" w:firstLine="0"/>
        <w:jc w:val="both"/>
        <w:rPr>
          <w:rFonts w:ascii="Times New Roman" w:hAnsi="Times New Roman"/>
        </w:rPr>
      </w:pPr>
      <w:r w:rsidRPr="006954E3">
        <w:rPr>
          <w:rFonts w:ascii="Times New Roman" w:hAnsi="Times New Roman"/>
        </w:rPr>
        <w:t xml:space="preserve">osiągniętych poziomach recyklingu, przygotowania do ponownego użycia i odzysku innymi metodami oraz ograniczenia masy odpadów komunalnych. </w:t>
      </w:r>
    </w:p>
    <w:p w14:paraId="04175B2C" w14:textId="098D8369" w:rsidR="004C0F76" w:rsidRDefault="00041B07" w:rsidP="00820B6F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</w:rPr>
      </w:pPr>
      <w:r w:rsidRPr="004C0F76">
        <w:rPr>
          <w:rFonts w:ascii="Times New Roman" w:hAnsi="Times New Roman"/>
        </w:rPr>
        <w:t>Wykonawca odbierający odpady komunalne od właścicieli nieruchomości jest obowiązany do sporządzania rocznych sprawozdań, o których mowa w art. 9n ustawy o utrzymaniu czystości i porządku w gminach, w terminie do dnia 31 stycznia za poprzedni rok kalendarzowy.</w:t>
      </w:r>
    </w:p>
    <w:p w14:paraId="14F70FD7" w14:textId="77777777" w:rsidR="004C0F76" w:rsidRPr="004C0F76" w:rsidRDefault="004C0F76" w:rsidP="004C0F76">
      <w:pPr>
        <w:pStyle w:val="Akapitzlist"/>
        <w:spacing w:line="240" w:lineRule="auto"/>
        <w:ind w:left="1080"/>
        <w:jc w:val="both"/>
        <w:rPr>
          <w:rFonts w:ascii="Times New Roman" w:hAnsi="Times New Roman"/>
        </w:rPr>
      </w:pPr>
    </w:p>
    <w:p w14:paraId="1B7F11A0" w14:textId="743A8543" w:rsidR="0097508B" w:rsidRPr="004C0F76" w:rsidRDefault="00041B07" w:rsidP="00820B6F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</w:rPr>
      </w:pPr>
      <w:r w:rsidRPr="004C0F76">
        <w:rPr>
          <w:rFonts w:ascii="Times New Roman" w:hAnsi="Times New Roman"/>
        </w:rPr>
        <w:t xml:space="preserve">Sprawozdanie zawiera informacje o masie: </w:t>
      </w:r>
    </w:p>
    <w:p w14:paraId="74D3F426" w14:textId="77777777" w:rsidR="0097508B" w:rsidRPr="00E71EBB" w:rsidRDefault="00041B07" w:rsidP="004C0F76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  <w:r w:rsidRPr="00372CB0">
        <w:rPr>
          <w:rFonts w:ascii="Times New Roman" w:hAnsi="Times New Roman"/>
          <w:b/>
          <w:bCs/>
          <w:color w:val="auto"/>
          <w:sz w:val="22"/>
          <w:szCs w:val="22"/>
        </w:rPr>
        <w:t>a)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 poszczególnych rodzajów odebranych odpadów komunalnych, w tym odpadów ulegających biodegradacji oraz sposobie ich zagospodarowania, wraz ze wskazaniem instalacji, do których zostały przekazane odpady komunalne odebrane od właścicieli nieruchomości; </w:t>
      </w:r>
    </w:p>
    <w:p w14:paraId="024A4B85" w14:textId="77777777" w:rsidR="0097508B" w:rsidRPr="00E71EBB" w:rsidRDefault="00041B07" w:rsidP="004C0F76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  <w:r w:rsidRPr="00372CB0">
        <w:rPr>
          <w:rFonts w:ascii="Times New Roman" w:hAnsi="Times New Roman"/>
          <w:b/>
          <w:bCs/>
          <w:color w:val="auto"/>
          <w:sz w:val="22"/>
          <w:szCs w:val="22"/>
        </w:rPr>
        <w:t>b)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 pozostałości z sortowania i pozostałości z mechaniczno-biologicznego przetwarzania, przeznaczonych do składowania powstałych z odebranych przez podmiot odpadów komunalnych; </w:t>
      </w:r>
    </w:p>
    <w:p w14:paraId="773FEE93" w14:textId="77777777" w:rsidR="0097508B" w:rsidRPr="00E71EBB" w:rsidRDefault="00041B07" w:rsidP="004C0F76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  <w:r w:rsidRPr="00372CB0">
        <w:rPr>
          <w:rFonts w:ascii="Times New Roman" w:hAnsi="Times New Roman"/>
          <w:b/>
          <w:bCs/>
          <w:color w:val="auto"/>
          <w:sz w:val="22"/>
          <w:szCs w:val="22"/>
        </w:rPr>
        <w:t>c)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 odpadów papieru, metali, tworzyw sztucznych i szkła przygotowanych do ponownego użycia i poddanych recyklingowi; </w:t>
      </w:r>
    </w:p>
    <w:p w14:paraId="6AB0859F" w14:textId="77777777" w:rsidR="0097508B" w:rsidRPr="00E71EBB" w:rsidRDefault="00041B07" w:rsidP="004C0F76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  <w:r w:rsidRPr="00372CB0">
        <w:rPr>
          <w:rFonts w:ascii="Times New Roman" w:hAnsi="Times New Roman"/>
          <w:b/>
          <w:bCs/>
          <w:color w:val="auto"/>
          <w:sz w:val="22"/>
          <w:szCs w:val="22"/>
        </w:rPr>
        <w:t>d)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  innych niż niebezpieczne odpadów budowlanych i rozbiórkowych będących odpadami komunalnymi, przygotowanych do ponownego użycia, poddanych recyklingowi i innym procesom odzysku. </w:t>
      </w:r>
    </w:p>
    <w:p w14:paraId="11031E39" w14:textId="77777777" w:rsidR="0097508B" w:rsidRPr="00E71EBB" w:rsidRDefault="0097508B" w:rsidP="004C0F76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FAB350B" w14:textId="77777777" w:rsidR="0097508B" w:rsidRPr="00E71EBB" w:rsidRDefault="0097508B" w:rsidP="00E71EBB">
      <w:pPr>
        <w:pStyle w:val="Default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261EB3A6" w14:textId="69F02191" w:rsidR="0097508B" w:rsidRPr="00E71EBB" w:rsidRDefault="00041B07" w:rsidP="00820B6F">
      <w:pPr>
        <w:pStyle w:val="Default"/>
        <w:numPr>
          <w:ilvl w:val="0"/>
          <w:numId w:val="14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E71EBB">
        <w:rPr>
          <w:rFonts w:ascii="Times New Roman" w:hAnsi="Times New Roman"/>
          <w:b/>
          <w:bCs/>
          <w:color w:val="auto"/>
          <w:sz w:val="22"/>
          <w:szCs w:val="22"/>
        </w:rPr>
        <w:t xml:space="preserve">Obowiązki Wykonawcy przy postępowaniu z odebranymi odpadami </w:t>
      </w:r>
    </w:p>
    <w:p w14:paraId="02DEBA2E" w14:textId="77777777" w:rsidR="0097508B" w:rsidRPr="00E71EBB" w:rsidRDefault="0097508B" w:rsidP="00E71EBB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9091008" w14:textId="38F196FF" w:rsidR="004C0F76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Wykonawca zobowiązany będzie do niezwłocznego informowania Zamawiającego o wszelkich nieprawidłowościach stwierdzonych w trakcie świadczenia usługi, a w szczególności w przypadkach braku możliwości odbioru odpadów w wyznaczonym terminie (brak dojazdu z uwagi na remont ulicy, z uwagi na nie wystawiony pojemnik).</w:t>
      </w:r>
    </w:p>
    <w:p w14:paraId="273A92D3" w14:textId="77777777" w:rsidR="004C0F76" w:rsidRDefault="004C0F76" w:rsidP="004C0F76">
      <w:pPr>
        <w:pStyle w:val="Default"/>
        <w:ind w:left="108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7FEA2F46" w14:textId="77777777" w:rsidR="004C0F76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Wykonawca zobowiązany będzie do monitorowania ilości odbieranych odpadów z poszczególnych nieruchomości, których mieszkańcy zgodnie ze złożoną przez właściciela </w:t>
      </w:r>
      <w:r w:rsidRPr="00E71EBB">
        <w:rPr>
          <w:rFonts w:ascii="Times New Roman" w:hAnsi="Times New Roman"/>
          <w:color w:val="auto"/>
          <w:sz w:val="22"/>
          <w:szCs w:val="22"/>
        </w:rPr>
        <w:lastRenderedPageBreak/>
        <w:t xml:space="preserve">nieruchomości deklaracją powinni prowadzić segregację odpadów. W przypadku stwierdzenia, że obowiązek segregacji nie jest wykonywany Wykonawca odbiera odpady jako zmieszane i niezwłocznie powiadamia o tym fakcie właściciela nieruchomości i w ciągu 2 dni roboczych powiadamia o tym fakcie Zamawiającego. Do informacji należy załączyć protokół z dnia, w którym zaistniało zdarzenie wraz z podaniem godziny odbioru odpadów. </w:t>
      </w:r>
    </w:p>
    <w:p w14:paraId="562480AC" w14:textId="77777777" w:rsidR="004C0F76" w:rsidRDefault="004C0F76" w:rsidP="004C0F76">
      <w:pPr>
        <w:pStyle w:val="Akapitzlist"/>
        <w:rPr>
          <w:rFonts w:ascii="Times New Roman" w:hAnsi="Times New Roman"/>
        </w:rPr>
      </w:pPr>
    </w:p>
    <w:p w14:paraId="3A8AD0C7" w14:textId="77777777" w:rsidR="004C0F76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4C0F76">
        <w:rPr>
          <w:rFonts w:ascii="Times New Roman" w:hAnsi="Times New Roman"/>
          <w:color w:val="auto"/>
          <w:sz w:val="22"/>
          <w:szCs w:val="22"/>
        </w:rPr>
        <w:t xml:space="preserve">Wykonawca zobowiązany będzie do przekazywania zmieszanych odpadów komunalnych, odpadów zielonych, bioodpadów oraz pozostałości z sortowania i pozostałości po procesie mechaniczno-biologicznego przetwarzania przeznaczone do składowania w pierwszej kolejności do wyznaczonych instalacji komunalnych w Wojewódzkim Planie Gospodarki Odpadami dla Województwa Dolnośląskiego. </w:t>
      </w:r>
    </w:p>
    <w:p w14:paraId="7A7824AD" w14:textId="77777777" w:rsidR="004C0F76" w:rsidRDefault="004C0F76" w:rsidP="004C0F76">
      <w:pPr>
        <w:pStyle w:val="Akapitzlist"/>
        <w:rPr>
          <w:rFonts w:ascii="Times New Roman" w:hAnsi="Times New Roman"/>
        </w:rPr>
      </w:pPr>
    </w:p>
    <w:p w14:paraId="7A395464" w14:textId="77777777" w:rsidR="004C0F76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4C0F76">
        <w:rPr>
          <w:rFonts w:ascii="Times New Roman" w:hAnsi="Times New Roman"/>
          <w:color w:val="auto"/>
          <w:sz w:val="22"/>
          <w:szCs w:val="22"/>
        </w:rPr>
        <w:t>Odpady komunalne segregowane Wykonawca zobowiązany będzie przekazać do instalacji odzysku i unieszkodliwiania odpadów, zgodnie z hierarchią postępowania z odpadami, o której mowa w art. 17 ustawy z dnia 14 grudnia 2012 r. o odpadach.</w:t>
      </w:r>
    </w:p>
    <w:p w14:paraId="04678C86" w14:textId="77777777" w:rsidR="004C0F76" w:rsidRDefault="004C0F76" w:rsidP="004C0F76">
      <w:pPr>
        <w:pStyle w:val="Akapitzlist"/>
        <w:rPr>
          <w:rFonts w:ascii="Times New Roman" w:hAnsi="Times New Roman"/>
        </w:rPr>
      </w:pPr>
    </w:p>
    <w:p w14:paraId="4FF0D9F2" w14:textId="2F3E0B04" w:rsidR="0097508B" w:rsidRPr="004C0F76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4C0F76">
        <w:rPr>
          <w:rFonts w:ascii="Times New Roman" w:hAnsi="Times New Roman"/>
          <w:color w:val="auto"/>
          <w:sz w:val="22"/>
          <w:szCs w:val="22"/>
        </w:rPr>
        <w:t xml:space="preserve">Podmiot odbierający odpady komunalne od właścicieli nieruchomości jest obowiązany do spełnienia wymagań określonych w przepisach ustawy o utrzymaniu czystości i porządku w gminach, w tym zgodnie z art. 9d ust. 1 oraz ust. 2 tej ustawy oraz zgodnie z rozporządzeniem wydanym przez ministra właściwego do spraw środowiska w porozumieniu z ministrem właściwym do spraw gospodarki o szczegółowych wymaganiach, o których mowa w art. 9d ust. 1, w tym: </w:t>
      </w:r>
    </w:p>
    <w:p w14:paraId="65E5EAA9" w14:textId="77777777" w:rsidR="0097508B" w:rsidRPr="00E71EBB" w:rsidRDefault="00041B07" w:rsidP="00372CB0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  <w:r w:rsidRPr="00372CB0">
        <w:rPr>
          <w:rFonts w:ascii="Times New Roman" w:hAnsi="Times New Roman"/>
          <w:b/>
          <w:bCs/>
          <w:color w:val="auto"/>
          <w:sz w:val="22"/>
          <w:szCs w:val="22"/>
        </w:rPr>
        <w:t>a)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 posiadania wyposażenia umożliwiającego odbieranie odpadów; </w:t>
      </w:r>
    </w:p>
    <w:p w14:paraId="2448F15F" w14:textId="25074D7D" w:rsidR="004C0F76" w:rsidRDefault="00041B07" w:rsidP="00372CB0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  <w:r w:rsidRPr="00372CB0">
        <w:rPr>
          <w:rFonts w:ascii="Times New Roman" w:hAnsi="Times New Roman"/>
          <w:b/>
          <w:bCs/>
          <w:color w:val="auto"/>
          <w:sz w:val="22"/>
          <w:szCs w:val="22"/>
        </w:rPr>
        <w:t>b)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 utrzymania odpowiedniego stanu sanitarnego pojazdów i urządzeń komunalnych do odbierania odpadów od właścicieli nieruchomości oraz zapewnienia jego odpowiedniego stanu technicznego; </w:t>
      </w:r>
    </w:p>
    <w:p w14:paraId="243487F5" w14:textId="77777777" w:rsidR="004C0F76" w:rsidRDefault="004C0F76" w:rsidP="00372CB0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CF9DF85" w14:textId="3355ADEC" w:rsidR="004C0F76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Pojazdy i urządzenia będą poddawane myciu i dezynfekcji z częstotliwością gwarantującą zapewnienie im właściwego stanu sanitarnego nie rzadziej niż raz na miesiąc, a w okresie letnim nie rzadziej niż raz na 2 tygodnie.</w:t>
      </w:r>
    </w:p>
    <w:p w14:paraId="78FE0661" w14:textId="77777777" w:rsidR="004C0F76" w:rsidRDefault="004C0F76" w:rsidP="00372CB0">
      <w:pPr>
        <w:pStyle w:val="Default"/>
        <w:ind w:left="108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79A7BEF5" w14:textId="4447BAAA" w:rsidR="004C0F76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Zobowiązuje się Wykonawcę do porządkowania terenu zanieczyszczonego odpadami i innymi zanieczyszczeniami wysypanymi z pojemników, kontenerów, worków i pojazdów w trakcie realizacji usługi wywozu.</w:t>
      </w:r>
    </w:p>
    <w:p w14:paraId="7CBA8AA2" w14:textId="77777777" w:rsidR="004C0F76" w:rsidRDefault="004C0F76" w:rsidP="00372CB0">
      <w:pPr>
        <w:pStyle w:val="Akapitzlist"/>
        <w:jc w:val="both"/>
        <w:rPr>
          <w:rFonts w:ascii="Times New Roman" w:hAnsi="Times New Roman"/>
        </w:rPr>
      </w:pPr>
    </w:p>
    <w:p w14:paraId="0ED0D651" w14:textId="77777777" w:rsidR="004C0F76" w:rsidRDefault="004C0F76" w:rsidP="00372CB0">
      <w:pPr>
        <w:pStyle w:val="Default"/>
        <w:ind w:left="108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0BBCCFD" w14:textId="304B7510" w:rsidR="004C0F76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4C0F76">
        <w:rPr>
          <w:rFonts w:ascii="Times New Roman" w:hAnsi="Times New Roman"/>
          <w:color w:val="auto"/>
          <w:sz w:val="22"/>
          <w:szCs w:val="22"/>
        </w:rPr>
        <w:t xml:space="preserve">Wykonawca odpowiada za prawidłowe opróżnianie i odstawianie pojemników, oraz za pozostawienie porządku po odbiorze odpadów od mieszkańców, spełnianie wymagań technicznych dotyczących wyposażenia pojazdów do odbierania odpadów komunalnych od właścicieli nieruchomości, zapewnienie odpowiedniego usytuowania i wyposażenia bazy magazynowo-transportowej. </w:t>
      </w:r>
      <w:r w:rsidR="004C0F76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59D6C525" w14:textId="77777777" w:rsidR="004C0F76" w:rsidRDefault="004C0F76" w:rsidP="00372CB0">
      <w:pPr>
        <w:pStyle w:val="Default"/>
        <w:ind w:left="108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E12911C" w14:textId="77777777" w:rsidR="004C0F76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4C0F76">
        <w:rPr>
          <w:rFonts w:ascii="Times New Roman" w:hAnsi="Times New Roman"/>
          <w:color w:val="auto"/>
          <w:sz w:val="22"/>
          <w:szCs w:val="22"/>
        </w:rPr>
        <w:t xml:space="preserve">Zamawiający zakazuje mieszania selektywnie zebranych odpadów komunalnych ze zmieszanymi odpadami komunalnymi odbieranymi od właścicieli nieruchomości. </w:t>
      </w:r>
    </w:p>
    <w:p w14:paraId="3955C560" w14:textId="77777777" w:rsidR="004C0F76" w:rsidRDefault="004C0F76" w:rsidP="00372CB0">
      <w:pPr>
        <w:pStyle w:val="Akapitzlist"/>
        <w:jc w:val="both"/>
        <w:rPr>
          <w:rFonts w:ascii="Times New Roman" w:hAnsi="Times New Roman"/>
        </w:rPr>
      </w:pPr>
    </w:p>
    <w:p w14:paraId="21925077" w14:textId="533BBB8D" w:rsidR="004C0F76" w:rsidRDefault="004C0F76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 xml:space="preserve"> </w:t>
      </w:r>
      <w:r w:rsidR="00041B07" w:rsidRPr="004C0F76">
        <w:rPr>
          <w:rFonts w:ascii="Times New Roman" w:hAnsi="Times New Roman"/>
          <w:color w:val="auto"/>
          <w:sz w:val="22"/>
          <w:szCs w:val="22"/>
        </w:rPr>
        <w:t xml:space="preserve">Odpady selektywnie zebrane należy w szczególności przekazać do zakładów odzysku odpadów. </w:t>
      </w:r>
    </w:p>
    <w:p w14:paraId="05259903" w14:textId="77777777" w:rsidR="004C0F76" w:rsidRDefault="004C0F76" w:rsidP="00372CB0">
      <w:pPr>
        <w:pStyle w:val="Akapitzlist"/>
        <w:jc w:val="both"/>
        <w:rPr>
          <w:rFonts w:ascii="Times New Roman" w:hAnsi="Times New Roman" w:cs="Times New Roman"/>
        </w:rPr>
      </w:pPr>
    </w:p>
    <w:p w14:paraId="19AC6F39" w14:textId="0E6BA8E9" w:rsidR="00105DC2" w:rsidRPr="004C0F76" w:rsidRDefault="004C0F76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="00105DC2" w:rsidRPr="004C0F76">
        <w:rPr>
          <w:rFonts w:ascii="Times New Roman" w:hAnsi="Times New Roman" w:cs="Times New Roman"/>
        </w:rPr>
        <w:t>W przypadku zamówień obejmujących świadczenia przeznaczone do użytku osób fizycznych, w tym pracowników zamawiającego, opis przedmiotu zamówienia sporządza się z uwzględnieniem wymagań w zakresie dostępności dla osób niepełnosprawnych lub projektowania z przeznaczeniem dla wszystkich użytkowników.</w:t>
      </w:r>
    </w:p>
    <w:p w14:paraId="5216E139" w14:textId="07339FA6" w:rsidR="00105DC2" w:rsidRPr="00E71EBB" w:rsidRDefault="00105DC2" w:rsidP="00372CB0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61BBDA0" w14:textId="77777777" w:rsidR="0097508B" w:rsidRPr="00E71EBB" w:rsidRDefault="0097508B" w:rsidP="00E71EBB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01467C12" w14:textId="77777777" w:rsidR="0097508B" w:rsidRPr="00E71EBB" w:rsidRDefault="0097508B" w:rsidP="00E71EBB">
      <w:pPr>
        <w:pStyle w:val="Default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081262F5" w14:textId="77777777" w:rsidR="0097508B" w:rsidRPr="00E71EBB" w:rsidRDefault="0097508B" w:rsidP="00E71EBB">
      <w:pPr>
        <w:pStyle w:val="Default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446B0F1F" w14:textId="36EE02B1" w:rsidR="0097508B" w:rsidRPr="00E71EBB" w:rsidRDefault="00041B07" w:rsidP="00820B6F">
      <w:pPr>
        <w:pStyle w:val="Default"/>
        <w:numPr>
          <w:ilvl w:val="0"/>
          <w:numId w:val="14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E71EBB">
        <w:rPr>
          <w:rFonts w:ascii="Times New Roman" w:hAnsi="Times New Roman"/>
          <w:b/>
          <w:bCs/>
          <w:color w:val="auto"/>
          <w:sz w:val="22"/>
          <w:szCs w:val="22"/>
        </w:rPr>
        <w:t xml:space="preserve">Obowiązki Wykonawcy w zakresie osiągnięcia poziomu recyklingu i przygotowania do ponownego użycia </w:t>
      </w:r>
    </w:p>
    <w:p w14:paraId="5A2FED7E" w14:textId="77777777" w:rsidR="0097508B" w:rsidRPr="00E71EBB" w:rsidRDefault="0097508B" w:rsidP="00E71EBB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7BB6D908" w14:textId="35144BD7" w:rsidR="0097508B" w:rsidRPr="00E71EBB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Wykonawca zobowiązany będzie do uzyskania wymaganych rozporządzeniem Ministra Środowiska z dnia 14 grudnia 2016</w:t>
      </w:r>
      <w:r w:rsidR="00CD5246" w:rsidRPr="00E71EBB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1EBB">
        <w:rPr>
          <w:rFonts w:ascii="Times New Roman" w:hAnsi="Times New Roman"/>
          <w:color w:val="auto"/>
          <w:sz w:val="22"/>
          <w:szCs w:val="22"/>
        </w:rPr>
        <w:t>r. w sprawie poziomów recyklingu, przygotowania do ponownego użycia i odzysku innymi metodami niektórych frakcji odpadów komunalnych, poziomów:</w:t>
      </w:r>
    </w:p>
    <w:p w14:paraId="30B0F514" w14:textId="0F28B936" w:rsidR="0097508B" w:rsidRPr="00E71EBB" w:rsidRDefault="00041B07" w:rsidP="00EF536A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-</w:t>
      </w:r>
      <w:r w:rsidR="00372CB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1EBB">
        <w:rPr>
          <w:rFonts w:ascii="Times New Roman" w:hAnsi="Times New Roman"/>
          <w:color w:val="auto"/>
          <w:sz w:val="22"/>
          <w:szCs w:val="22"/>
        </w:rPr>
        <w:t>recyklingu i przygotowania do ponownego użycia następujących frakcji odpadów komunalnych: papieru, metali, tworzyw sztucznych i szkła,</w:t>
      </w:r>
    </w:p>
    <w:p w14:paraId="2A03690B" w14:textId="07EC57C5" w:rsidR="00EF536A" w:rsidRDefault="00041B07" w:rsidP="00EF536A">
      <w:pPr>
        <w:pStyle w:val="Default"/>
        <w:ind w:left="1560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-</w:t>
      </w:r>
      <w:r w:rsidR="00372CB0">
        <w:rPr>
          <w:rFonts w:ascii="Times New Roman" w:hAnsi="Times New Roman"/>
          <w:color w:val="auto"/>
          <w:sz w:val="22"/>
          <w:szCs w:val="22"/>
        </w:rPr>
        <w:t xml:space="preserve">  </w:t>
      </w:r>
      <w:r w:rsidRPr="00E71EBB">
        <w:rPr>
          <w:rFonts w:ascii="Times New Roman" w:hAnsi="Times New Roman"/>
          <w:color w:val="auto"/>
          <w:sz w:val="22"/>
          <w:szCs w:val="22"/>
        </w:rPr>
        <w:t>recyklingu, przygotowania do ponownego użycia i odzysku innymi metodami innych niż niebezpieczne odpadów budowlanych i remontowe.</w:t>
      </w:r>
    </w:p>
    <w:p w14:paraId="3F9B1A89" w14:textId="4A7D40C4" w:rsidR="0097508B" w:rsidRPr="004C0F76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Wykonawca będzie tak prowadził zbieranie odpadów, w szczególności selektywne zbieranie odpadów komunalnych, oraz zorganizuje ich zagospodarowanie w sposób umożliwiający uzyskanie co najmniej parametrów opisanych</w:t>
      </w:r>
      <w:r w:rsidR="00DC6CDF" w:rsidRPr="00E71EBB">
        <w:rPr>
          <w:rFonts w:ascii="Times New Roman" w:hAnsi="Times New Roman"/>
          <w:color w:val="auto"/>
          <w:sz w:val="22"/>
          <w:szCs w:val="22"/>
        </w:rPr>
        <w:t xml:space="preserve"> powszechnie obowiązującym prawie</w:t>
      </w:r>
      <w:r w:rsidRPr="00E71EBB">
        <w:rPr>
          <w:rFonts w:ascii="Times New Roman" w:hAnsi="Times New Roman"/>
          <w:color w:val="auto"/>
          <w:sz w:val="22"/>
          <w:szCs w:val="22"/>
        </w:rPr>
        <w:t>:</w:t>
      </w:r>
    </w:p>
    <w:p w14:paraId="3C55D21C" w14:textId="0140C489" w:rsidR="0097508B" w:rsidRPr="00E71EBB" w:rsidRDefault="00041B07" w:rsidP="00820B6F">
      <w:pPr>
        <w:pStyle w:val="Default"/>
        <w:numPr>
          <w:ilvl w:val="0"/>
          <w:numId w:val="7"/>
        </w:numPr>
        <w:tabs>
          <w:tab w:val="clear" w:pos="720"/>
          <w:tab w:val="num" w:pos="1560"/>
        </w:tabs>
        <w:ind w:left="1560" w:firstLine="0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poziom recyklingu i przygotowania  do ponownego użycia w 202</w:t>
      </w:r>
      <w:r w:rsidR="003D2701" w:rsidRPr="00E71EBB">
        <w:rPr>
          <w:rFonts w:ascii="Times New Roman" w:hAnsi="Times New Roman"/>
          <w:color w:val="auto"/>
          <w:sz w:val="22"/>
          <w:szCs w:val="22"/>
        </w:rPr>
        <w:t>1</w:t>
      </w:r>
      <w:r w:rsidRPr="00E71EBB">
        <w:rPr>
          <w:rFonts w:ascii="Times New Roman" w:hAnsi="Times New Roman"/>
          <w:color w:val="auto"/>
          <w:sz w:val="22"/>
          <w:szCs w:val="22"/>
        </w:rPr>
        <w:t xml:space="preserve"> roku dla papieru, metalu , szkła i tworzywa sztucznego</w:t>
      </w:r>
      <w:r w:rsidR="00DC6CDF" w:rsidRPr="00E71EBB">
        <w:rPr>
          <w:rFonts w:ascii="Times New Roman" w:hAnsi="Times New Roman"/>
          <w:color w:val="auto"/>
          <w:sz w:val="22"/>
          <w:szCs w:val="22"/>
        </w:rPr>
        <w:t>,</w:t>
      </w:r>
    </w:p>
    <w:p w14:paraId="436A5BEE" w14:textId="3DC252A4" w:rsidR="0097508B" w:rsidRPr="00E71EBB" w:rsidRDefault="00041B07" w:rsidP="00820B6F">
      <w:pPr>
        <w:pStyle w:val="Default"/>
        <w:numPr>
          <w:ilvl w:val="0"/>
          <w:numId w:val="7"/>
        </w:numPr>
        <w:tabs>
          <w:tab w:val="clear" w:pos="720"/>
          <w:tab w:val="num" w:pos="1560"/>
        </w:tabs>
        <w:ind w:left="156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>poziom recyklingu, przygotowania do ponownego użycia i odzysku innymi metodami odpadów innych niż niebezpieczne odpady budowlane i rozbiórkowe w roku 2020,</w:t>
      </w:r>
    </w:p>
    <w:p w14:paraId="782D16BC" w14:textId="77777777" w:rsidR="00EF536A" w:rsidRDefault="00041B07" w:rsidP="00820B6F">
      <w:pPr>
        <w:pStyle w:val="Default"/>
        <w:numPr>
          <w:ilvl w:val="0"/>
          <w:numId w:val="7"/>
        </w:numPr>
        <w:tabs>
          <w:tab w:val="clear" w:pos="720"/>
          <w:tab w:val="num" w:pos="1560"/>
        </w:tabs>
        <w:ind w:left="1560" w:firstLine="0"/>
        <w:jc w:val="both"/>
        <w:rPr>
          <w:sz w:val="22"/>
          <w:szCs w:val="22"/>
        </w:rPr>
      </w:pPr>
      <w:r w:rsidRPr="00E71EBB">
        <w:rPr>
          <w:rFonts w:ascii="Times New Roman" w:hAnsi="Times New Roman"/>
          <w:color w:val="auto"/>
          <w:sz w:val="22"/>
          <w:szCs w:val="22"/>
        </w:rPr>
        <w:t xml:space="preserve"> do obowiązków Wykonawcy należy także ograniczenie masy odpadów ulegających biodegradacji przekazywanych  do składowania w poszczególnych latach, </w:t>
      </w:r>
    </w:p>
    <w:p w14:paraId="47941812" w14:textId="77777777" w:rsidR="00EF536A" w:rsidRDefault="00EF536A" w:rsidP="00EF536A">
      <w:pPr>
        <w:pStyle w:val="Default"/>
        <w:ind w:left="1560"/>
        <w:jc w:val="both"/>
        <w:rPr>
          <w:sz w:val="22"/>
          <w:szCs w:val="22"/>
        </w:rPr>
      </w:pPr>
    </w:p>
    <w:p w14:paraId="08C9F998" w14:textId="764CBD31" w:rsidR="0097508B" w:rsidRPr="00372CB0" w:rsidRDefault="00EF536A" w:rsidP="00820B6F">
      <w:pPr>
        <w:pStyle w:val="Default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41B07" w:rsidRPr="00EF536A">
        <w:rPr>
          <w:rFonts w:ascii="Times New Roman" w:hAnsi="Times New Roman"/>
          <w:sz w:val="22"/>
          <w:szCs w:val="22"/>
        </w:rPr>
        <w:t>Zamawiający będzie rozliczał Wykonawcę z poziomów recyklingu, przygotowania do ponownego użycia i odzysku innymi metodami zgodnie z metodologią opisaną w rozporządzeniu Ministra Środowiska z dnia 14 grudnia 2016 r. w sprawie poziomów recyklingu, przygotowania do ponownego użycia i odzysku innymi metodami niektórych frakcji odpadów komunalnych. Dane dotyczące morfologii odpadów  należy dostosować do Krajowego Planu Gospodarki Odpadami.</w:t>
      </w:r>
    </w:p>
    <w:p w14:paraId="7902F8C2" w14:textId="78FF69AB" w:rsidR="00372CB0" w:rsidRDefault="00372CB0" w:rsidP="00372CB0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7985B31D" w14:textId="77777777" w:rsidR="00372CB0" w:rsidRPr="00EF536A" w:rsidRDefault="00372CB0" w:rsidP="00372CB0">
      <w:pPr>
        <w:pStyle w:val="Default"/>
        <w:jc w:val="both"/>
        <w:rPr>
          <w:sz w:val="22"/>
          <w:szCs w:val="22"/>
        </w:rPr>
      </w:pPr>
    </w:p>
    <w:p w14:paraId="477901AD" w14:textId="77777777" w:rsidR="0097508B" w:rsidRPr="00E71EBB" w:rsidRDefault="0097508B" w:rsidP="00E71EBB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0842324D" w14:textId="77777777" w:rsidR="0097508B" w:rsidRPr="00E71EBB" w:rsidRDefault="0097508B" w:rsidP="00E71EBB">
      <w:pPr>
        <w:pStyle w:val="Default"/>
        <w:rPr>
          <w:rFonts w:ascii="Times New Roman" w:hAnsi="Times New Roman"/>
          <w:sz w:val="22"/>
          <w:szCs w:val="22"/>
        </w:rPr>
      </w:pPr>
    </w:p>
    <w:p w14:paraId="13332DA9" w14:textId="77777777" w:rsidR="00EF536A" w:rsidRDefault="00EF536A" w:rsidP="00820B6F">
      <w:pPr>
        <w:pStyle w:val="Default"/>
        <w:numPr>
          <w:ilvl w:val="0"/>
          <w:numId w:val="14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</w:t>
      </w:r>
      <w:r w:rsidR="00041B07" w:rsidRPr="00E71EBB">
        <w:rPr>
          <w:rFonts w:ascii="Times New Roman" w:hAnsi="Times New Roman"/>
          <w:b/>
          <w:bCs/>
          <w:sz w:val="22"/>
          <w:szCs w:val="22"/>
        </w:rPr>
        <w:t>nne obowiązki Wykonawcy</w:t>
      </w:r>
    </w:p>
    <w:p w14:paraId="0C6932C1" w14:textId="77777777" w:rsidR="00EF536A" w:rsidRDefault="00EF536A" w:rsidP="00EF536A">
      <w:pPr>
        <w:pStyle w:val="Default"/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0BDA0C79" w14:textId="471D3FD2" w:rsidR="00EF536A" w:rsidRPr="00EF536A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EF536A">
        <w:rPr>
          <w:rFonts w:ascii="Times New Roman" w:hAnsi="Times New Roman"/>
          <w:sz w:val="22"/>
          <w:szCs w:val="22"/>
        </w:rPr>
        <w:t>Wykonywanie przedmiotu umowy w sposób fachowy, nie powodujący niepotrzebnych przeszkód oraz niedogodności dla mieszkańców Gminy.</w:t>
      </w:r>
    </w:p>
    <w:p w14:paraId="4826282A" w14:textId="77777777" w:rsidR="00EF536A" w:rsidRDefault="00EF536A" w:rsidP="00EF536A">
      <w:pPr>
        <w:pStyle w:val="Default"/>
        <w:ind w:left="108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D366895" w14:textId="77777777" w:rsidR="00EF536A" w:rsidRDefault="00EF536A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EF536A">
        <w:rPr>
          <w:rFonts w:ascii="Times New Roman" w:hAnsi="Times New Roman"/>
          <w:sz w:val="22"/>
          <w:szCs w:val="22"/>
        </w:rPr>
        <w:t xml:space="preserve"> </w:t>
      </w:r>
      <w:r w:rsidR="00041B07" w:rsidRPr="00EF536A">
        <w:rPr>
          <w:rFonts w:ascii="Times New Roman" w:hAnsi="Times New Roman"/>
          <w:sz w:val="22"/>
          <w:szCs w:val="22"/>
        </w:rPr>
        <w:t xml:space="preserve">Zapewnienie, dla właściwej realizacji przedmiotu umowy, przez cały czas trwania umowy, dostatecznej liczby środków technicznych, gwarantujących terminowe i jakościowe wykonanie </w:t>
      </w:r>
      <w:r w:rsidR="00041B07" w:rsidRPr="00EF536A">
        <w:rPr>
          <w:rFonts w:ascii="Times New Roman" w:hAnsi="Times New Roman"/>
          <w:sz w:val="22"/>
          <w:szCs w:val="22"/>
        </w:rPr>
        <w:lastRenderedPageBreak/>
        <w:t>zakresu rzeczowego usługi, w liczbie co najmniej takiej, jak w złożonej w postępowaniu przetargowym ofercie.</w:t>
      </w:r>
    </w:p>
    <w:p w14:paraId="6B56FA9C" w14:textId="77777777" w:rsidR="00EF536A" w:rsidRDefault="00EF536A" w:rsidP="00EF536A">
      <w:pPr>
        <w:pStyle w:val="Akapitzlist"/>
        <w:jc w:val="both"/>
        <w:rPr>
          <w:rFonts w:ascii="Times New Roman" w:hAnsi="Times New Roman"/>
        </w:rPr>
      </w:pPr>
    </w:p>
    <w:p w14:paraId="3A8B61C5" w14:textId="77777777" w:rsidR="00EF536A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EF536A">
        <w:rPr>
          <w:rFonts w:ascii="Times New Roman" w:hAnsi="Times New Roman"/>
          <w:sz w:val="22"/>
          <w:szCs w:val="22"/>
        </w:rPr>
        <w:t>Porządkowanie terenu zanieczyszczonego odpadami wysypanymi z pojemników, kontenerów, worków i pojazdów w trakcie realizacji usługi wywozu np. altanki śmietnikowe.</w:t>
      </w:r>
    </w:p>
    <w:p w14:paraId="103282B5" w14:textId="77777777" w:rsidR="00EF536A" w:rsidRDefault="00EF536A" w:rsidP="00EF536A">
      <w:pPr>
        <w:pStyle w:val="Akapitzlist"/>
        <w:jc w:val="both"/>
        <w:rPr>
          <w:rFonts w:ascii="Times New Roman" w:hAnsi="Times New Roman"/>
        </w:rPr>
      </w:pPr>
    </w:p>
    <w:p w14:paraId="5276FA44" w14:textId="77777777" w:rsidR="00EF536A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EF536A">
        <w:rPr>
          <w:rFonts w:ascii="Times New Roman" w:hAnsi="Times New Roman"/>
          <w:sz w:val="22"/>
          <w:szCs w:val="22"/>
        </w:rPr>
        <w:t xml:space="preserve">W ramach realizacji usługi Wykonawca zobowiązany będzie do przestawiania pojemników w inne uzgodnione z Zamawiającym miejsca jak również ustawiania nowo zakupionych pojemników w miejsca wskazane przez Zamawiającego. </w:t>
      </w:r>
    </w:p>
    <w:p w14:paraId="396BEFB9" w14:textId="77777777" w:rsidR="00EF536A" w:rsidRDefault="00EF536A" w:rsidP="00EF536A">
      <w:pPr>
        <w:pStyle w:val="Akapitzlist"/>
        <w:jc w:val="both"/>
        <w:rPr>
          <w:rFonts w:ascii="Times New Roman" w:hAnsi="Times New Roman"/>
        </w:rPr>
      </w:pPr>
    </w:p>
    <w:p w14:paraId="403B8B9C" w14:textId="77777777" w:rsidR="00EF536A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EF536A">
        <w:rPr>
          <w:rFonts w:ascii="Times New Roman" w:hAnsi="Times New Roman"/>
          <w:sz w:val="22"/>
          <w:szCs w:val="22"/>
        </w:rPr>
        <w:t>Dokonywanie odbioru i transportu odpadów, również w przypadkach, kiedy dojazd do punktów zbiórki odpadów komunalnych będzie utrudniony z powodu prowadzonych remontów dróg, dojazdów, złych warunków atmosferycznych itp. W takich przypadkach Wykonawcy nie przysługują roszczenia z tytułu wzrostu kosztów realizacji przedmiotu umowy.</w:t>
      </w:r>
    </w:p>
    <w:p w14:paraId="4767B4F1" w14:textId="77777777" w:rsidR="00EF536A" w:rsidRDefault="00EF536A" w:rsidP="00EF536A">
      <w:pPr>
        <w:pStyle w:val="Akapitzlist"/>
        <w:rPr>
          <w:rFonts w:ascii="Times New Roman" w:hAnsi="Times New Roman"/>
        </w:rPr>
      </w:pPr>
    </w:p>
    <w:p w14:paraId="16EF8BEF" w14:textId="77777777" w:rsidR="00EF536A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EF536A">
        <w:rPr>
          <w:rFonts w:ascii="Times New Roman" w:hAnsi="Times New Roman"/>
          <w:sz w:val="22"/>
          <w:szCs w:val="22"/>
        </w:rPr>
        <w:t>Wykonawca uzgodni z Zamawiającym termin odbioru odpadów z nieruchomości, do których dojazd był niemożliwy w terminie wynikającym z harmonogramu.</w:t>
      </w:r>
    </w:p>
    <w:p w14:paraId="7ED80F36" w14:textId="77777777" w:rsidR="00EF536A" w:rsidRDefault="00EF536A" w:rsidP="00EF536A">
      <w:pPr>
        <w:pStyle w:val="Akapitzlist"/>
        <w:jc w:val="both"/>
        <w:rPr>
          <w:rFonts w:ascii="Times New Roman" w:hAnsi="Times New Roman"/>
        </w:rPr>
      </w:pPr>
    </w:p>
    <w:p w14:paraId="2F5F0478" w14:textId="77777777" w:rsidR="00EF536A" w:rsidRPr="00EF536A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EF536A">
        <w:rPr>
          <w:rFonts w:ascii="Times New Roman" w:hAnsi="Times New Roman"/>
          <w:sz w:val="22"/>
          <w:szCs w:val="22"/>
        </w:rPr>
        <w:t>Ponoszenie pełnej odpowiedzialności za należyte wykonanie powierzonych czynności zgodnie zobowiązującymi przepisami i normami.</w:t>
      </w:r>
    </w:p>
    <w:p w14:paraId="6B3B4576" w14:textId="77777777" w:rsidR="00EF536A" w:rsidRDefault="00EF536A" w:rsidP="00EF536A">
      <w:pPr>
        <w:pStyle w:val="Akapitzlist"/>
        <w:jc w:val="both"/>
        <w:rPr>
          <w:rFonts w:ascii="Times New Roman" w:hAnsi="Times New Roman"/>
        </w:rPr>
      </w:pPr>
    </w:p>
    <w:p w14:paraId="6413740D" w14:textId="77777777" w:rsidR="00EF536A" w:rsidRPr="00EF536A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EF536A">
        <w:rPr>
          <w:rFonts w:ascii="Times New Roman" w:hAnsi="Times New Roman"/>
        </w:rPr>
        <w:t xml:space="preserve"> Okazanie na żądanie Zamawiającego wszelkich dokumentów potwierdzających wykonywanie przedmiotu umowy zgodnie z określonymi przez Zamawiającego wymaganiami i przepisami prawa.</w:t>
      </w:r>
    </w:p>
    <w:p w14:paraId="59580E88" w14:textId="77777777" w:rsidR="00EF536A" w:rsidRDefault="00EF536A" w:rsidP="00EF536A">
      <w:pPr>
        <w:pStyle w:val="Akapitzlist"/>
        <w:jc w:val="both"/>
        <w:rPr>
          <w:rFonts w:ascii="Times New Roman" w:hAnsi="Times New Roman"/>
        </w:rPr>
      </w:pPr>
    </w:p>
    <w:p w14:paraId="7BC688DE" w14:textId="77777777" w:rsidR="00EF536A" w:rsidRPr="00EF536A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EF536A">
        <w:rPr>
          <w:rFonts w:ascii="Times New Roman" w:hAnsi="Times New Roman"/>
        </w:rPr>
        <w:t>W ramach wykonywanej usługi Wykonawca zobowiązany będzie do uzupełniania danych dotyczących zmiany ilości obsługiwanych nieruchomości.</w:t>
      </w:r>
    </w:p>
    <w:p w14:paraId="0A7D963A" w14:textId="77777777" w:rsidR="00EF536A" w:rsidRDefault="00EF536A" w:rsidP="00EF536A">
      <w:pPr>
        <w:pStyle w:val="Akapitzlist"/>
        <w:jc w:val="both"/>
        <w:rPr>
          <w:rFonts w:ascii="Times New Roman" w:hAnsi="Times New Roman"/>
        </w:rPr>
      </w:pPr>
    </w:p>
    <w:p w14:paraId="6A873BAC" w14:textId="77777777" w:rsidR="00EF536A" w:rsidRPr="00EF536A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EF536A">
        <w:rPr>
          <w:rFonts w:ascii="Times New Roman" w:hAnsi="Times New Roman"/>
        </w:rPr>
        <w:t>W ramach wykonywanej usługi Wykonawca zobowiązany będzie do utworzenia punktu reklamacyjno –</w:t>
      </w:r>
      <w:r w:rsidR="00F80B8A" w:rsidRPr="00EF536A">
        <w:rPr>
          <w:rFonts w:ascii="Times New Roman" w:hAnsi="Times New Roman"/>
        </w:rPr>
        <w:t xml:space="preserve"> </w:t>
      </w:r>
      <w:r w:rsidRPr="00EF536A">
        <w:rPr>
          <w:rFonts w:ascii="Times New Roman" w:hAnsi="Times New Roman"/>
        </w:rPr>
        <w:t>informacyjnego, zapewnienia jego obsługi w odpowiednią ilość osób zapewniającą ciągłość i sprawność obsługi oraz podania do publicznej wiadomości nr telefonu i adres e-mail pod który każdy właściciel nieruchomości  będzie miał możliwość zgłaszania wszelkich reklamacji oraz uzyskania informacji. Z działalności w/w punktu ma być sporządzana dokumentacja zawierająca wykaz zgłoszonych interwencji (data zgłoszenia, adres nieruchomości,</w:t>
      </w:r>
      <w:r w:rsidR="00F80B8A" w:rsidRPr="00EF536A">
        <w:rPr>
          <w:rFonts w:ascii="Times New Roman" w:hAnsi="Times New Roman"/>
        </w:rPr>
        <w:t xml:space="preserve"> </w:t>
      </w:r>
      <w:r w:rsidRPr="00EF536A">
        <w:rPr>
          <w:rFonts w:ascii="Times New Roman" w:hAnsi="Times New Roman"/>
        </w:rPr>
        <w:t>imię i nazwisko zgłaszającego oraz krótki opis zgłaszanej interwencji). Wykonawca zobowiązany będzie do comiesięcznego przekazywania wykazu oraz na każde żądanie Zamawiającego udostępnić wykaz zarejestrowanych interwencji (w formie papierowej jak również elektronicznej).</w:t>
      </w:r>
    </w:p>
    <w:p w14:paraId="61091D7C" w14:textId="77777777" w:rsidR="00EF536A" w:rsidRDefault="00EF536A" w:rsidP="00EF536A">
      <w:pPr>
        <w:pStyle w:val="Akapitzlist"/>
        <w:rPr>
          <w:rFonts w:ascii="Times New Roman" w:hAnsi="Times New Roman"/>
        </w:rPr>
      </w:pPr>
    </w:p>
    <w:p w14:paraId="06824616" w14:textId="77777777" w:rsidR="00EF536A" w:rsidRPr="00EF536A" w:rsidRDefault="00EF536A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</w:rPr>
        <w:lastRenderedPageBreak/>
        <w:t xml:space="preserve"> </w:t>
      </w:r>
      <w:r w:rsidR="00041B07" w:rsidRPr="00EF536A">
        <w:rPr>
          <w:rFonts w:ascii="Times New Roman" w:hAnsi="Times New Roman"/>
        </w:rPr>
        <w:t>Wykonawca zobowiązany będzie do realizacji reklamacji zgłoszonych przez Zamawiającego oraz właścicieli nieruchomości (nieodebrane worki/pojemnik z nieruchomości zgodnie z harmonogramem, itp.) w przeciągu 24 godzin od otrzymania zawiadomienia e-mail. Wykonanie usługi w ramach reklamacji należy niezwłocznie potwierdzić e-mail. Nie wywiązanie się z realizacji zgłoszonych reklamacji skutkować będzie zastosowaniem kar umownych.</w:t>
      </w:r>
    </w:p>
    <w:p w14:paraId="4EC7606E" w14:textId="77777777" w:rsidR="00EF536A" w:rsidRDefault="00EF536A" w:rsidP="00EF536A">
      <w:pPr>
        <w:pStyle w:val="Akapitzlist"/>
        <w:rPr>
          <w:rFonts w:ascii="Times New Roman" w:hAnsi="Times New Roman"/>
        </w:rPr>
      </w:pPr>
    </w:p>
    <w:p w14:paraId="04AD3F73" w14:textId="77777777" w:rsidR="00EF536A" w:rsidRPr="00EF536A" w:rsidRDefault="00041B07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EF536A">
        <w:rPr>
          <w:rFonts w:ascii="Times New Roman" w:hAnsi="Times New Roman"/>
        </w:rPr>
        <w:t>Wykonawca zobowiązany jest wykonywać wszelkie obowiązki, określone w przepisach powszechnie obowiązujących, wymaganych podczas wykonywania przedmiotu umowy, w  szczególności wynikających z ustawy o utrzymaniu czystości i porządku w gminach oraz z ustawy o odpadach.</w:t>
      </w:r>
    </w:p>
    <w:p w14:paraId="0567D973" w14:textId="77777777" w:rsidR="00EF536A" w:rsidRDefault="00EF536A" w:rsidP="00EF536A">
      <w:pPr>
        <w:pStyle w:val="Akapitzlist"/>
        <w:rPr>
          <w:rFonts w:ascii="Times New Roman" w:hAnsi="Times New Roman"/>
        </w:rPr>
      </w:pPr>
    </w:p>
    <w:p w14:paraId="16B30436" w14:textId="77777777" w:rsidR="00EF536A" w:rsidRPr="00EF536A" w:rsidRDefault="00EF536A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</w:rPr>
        <w:t xml:space="preserve"> </w:t>
      </w:r>
      <w:bookmarkStart w:id="9" w:name="_Hlk54945305"/>
      <w:r w:rsidR="00383F3F" w:rsidRPr="00EF536A">
        <w:rPr>
          <w:rFonts w:ascii="Times New Roman" w:hAnsi="Times New Roman"/>
        </w:rPr>
        <w:t>Wójt w stosunku do podmiotów odbierających odpady komunalne jest obowiązany prowadzić   kontrolę, co najmniej raz na dwa lata zgodnie z art. 9 u ust.1a ustawy o utrzymaniu czystości i porządku w gminach. Wykonawca zobowiązany jest przedłożyć stosowne dokumenty oraz wyjaśnić sytuacje związane z prowadzoną kontrolą.</w:t>
      </w:r>
      <w:r w:rsidR="00E71EBB" w:rsidRPr="00EF536A">
        <w:rPr>
          <w:rFonts w:ascii="Times New Roman" w:eastAsiaTheme="minorHAnsi" w:hAnsi="Times New Roman" w:cs="Times New Roman"/>
        </w:rPr>
        <w:t xml:space="preserve"> Na żądanie Zamawiającego Wykonawca zobowiązany jest przedłożyć informacje dotyczące ilości i rodzaju odpadów uzyskanych w wyniku przetwarzania odpadów i rodzaju zastosowanych procesów przetwarzania odpadów.</w:t>
      </w:r>
    </w:p>
    <w:p w14:paraId="6CB54802" w14:textId="77777777" w:rsidR="00EF536A" w:rsidRDefault="00EF536A" w:rsidP="00EF536A">
      <w:pPr>
        <w:pStyle w:val="Akapitzlist"/>
        <w:rPr>
          <w:rFonts w:ascii="Times New Roman" w:eastAsiaTheme="minorHAnsi" w:hAnsi="Times New Roman" w:cs="Times New Roman"/>
        </w:rPr>
      </w:pPr>
    </w:p>
    <w:p w14:paraId="5CF8000E" w14:textId="77777777" w:rsidR="00EF536A" w:rsidRPr="00EF536A" w:rsidRDefault="00EF536A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eastAsiaTheme="minorHAnsi" w:hAnsi="Times New Roman" w:cs="Times New Roman"/>
        </w:rPr>
        <w:t xml:space="preserve"> </w:t>
      </w:r>
      <w:r w:rsidR="00E71EBB" w:rsidRPr="00EF536A">
        <w:rPr>
          <w:rFonts w:ascii="Times New Roman" w:eastAsiaTheme="minorHAnsi" w:hAnsi="Times New Roman" w:cs="Times New Roman"/>
        </w:rPr>
        <w:t xml:space="preserve">Wykonawca ma obowiązek umożliwić Zamawiającemu przeprowadzanie niezapowiedzianych </w:t>
      </w:r>
      <w:r w:rsidR="00E71EBB" w:rsidRPr="00EF536A">
        <w:rPr>
          <w:rFonts w:ascii="Times New Roman" w:eastAsiaTheme="minorHAnsi" w:hAnsi="Times New Roman" w:cs="Times New Roman"/>
          <w:b/>
        </w:rPr>
        <w:t>kontroli prawidłowości i rzetelności przekazywanych</w:t>
      </w:r>
      <w:r w:rsidR="00E71EBB" w:rsidRPr="00EF536A">
        <w:rPr>
          <w:rFonts w:ascii="Times New Roman" w:eastAsiaTheme="minorHAnsi" w:hAnsi="Times New Roman" w:cs="Times New Roman"/>
        </w:rPr>
        <w:t xml:space="preserve"> danych w zakresie kontroli masy odbieranych odpadów, świadczonych usług oraz  zapisów umowy.</w:t>
      </w:r>
    </w:p>
    <w:p w14:paraId="31270EF3" w14:textId="77777777" w:rsidR="00EF536A" w:rsidRDefault="00EF536A" w:rsidP="00EF536A">
      <w:pPr>
        <w:pStyle w:val="Akapitzlist"/>
        <w:rPr>
          <w:rFonts w:ascii="Times New Roman" w:eastAsiaTheme="minorHAnsi" w:hAnsi="Times New Roman" w:cs="Times New Roman"/>
        </w:rPr>
      </w:pPr>
    </w:p>
    <w:p w14:paraId="366B7026" w14:textId="77777777" w:rsidR="00EF536A" w:rsidRPr="00EF536A" w:rsidRDefault="00E71EBB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EF536A">
        <w:rPr>
          <w:rFonts w:ascii="Times New Roman" w:eastAsiaTheme="minorHAnsi" w:hAnsi="Times New Roman" w:cs="Times New Roman"/>
        </w:rPr>
        <w:t>Wykonawca przez cały okres świadczenia usług w zakresie zagospodarowania odpadów komunalnych, zobowiązany jest do sporządzania i przechowywana informacji na temat każdej operacji ważenia przekazanych odpadów komunalnych, w tym do archiwizacji protokołów wagowych oraz do niezwłocznego udostępniania Zamawiającemu tej dokumentacji w zakresie i w formie przez niego wskazanej do 3 lat od jej zakończenia okresu umowy</w:t>
      </w:r>
      <w:r w:rsidRPr="00EF536A">
        <w:rPr>
          <w:rFonts w:ascii="Times New Roman" w:eastAsia="Times New Roman" w:hAnsi="Times New Roman" w:cs="Times New Roman"/>
        </w:rPr>
        <w:t>.</w:t>
      </w:r>
    </w:p>
    <w:p w14:paraId="52BA3DD1" w14:textId="77777777" w:rsidR="00EF536A" w:rsidRDefault="00EF536A" w:rsidP="00EF536A">
      <w:pPr>
        <w:pStyle w:val="Akapitzlist"/>
        <w:rPr>
          <w:rFonts w:ascii="Times New Roman" w:hAnsi="Times New Roman"/>
        </w:rPr>
      </w:pPr>
    </w:p>
    <w:bookmarkEnd w:id="9"/>
    <w:p w14:paraId="5435ECD4" w14:textId="77777777" w:rsidR="00EF536A" w:rsidRPr="00EF536A" w:rsidRDefault="00EF536A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</w:rPr>
        <w:t xml:space="preserve"> </w:t>
      </w:r>
      <w:r w:rsidR="00041B07" w:rsidRPr="00EF536A">
        <w:rPr>
          <w:rFonts w:ascii="Times New Roman" w:hAnsi="Times New Roman"/>
        </w:rPr>
        <w:t>Przedmiot zamówienia należy wykonywać zgodnie z przepisami prawa ochrony środowiska oraz przepisami sanitarnymi, w tym rozporządzeniem Ministra Środowiska z dnia 11 stycznia 2013 r. w sprawie szczegółowych wymagań w zakresie odbierania odpadów komunalnych od właścicieli nieruchomości (Dz. U. z 2013r., poz. 122).</w:t>
      </w:r>
    </w:p>
    <w:p w14:paraId="33CB5FF3" w14:textId="77777777" w:rsidR="00EF536A" w:rsidRDefault="00EF536A" w:rsidP="00EF536A">
      <w:pPr>
        <w:pStyle w:val="Akapitzlist"/>
        <w:rPr>
          <w:rFonts w:ascii="Times New Roman" w:hAnsi="Times New Roman" w:cs="Times New Roman"/>
        </w:rPr>
      </w:pPr>
    </w:p>
    <w:p w14:paraId="68B67E28" w14:textId="1C2CCC70" w:rsidR="00E71EBB" w:rsidRPr="00EF536A" w:rsidRDefault="00EF536A" w:rsidP="00820B6F">
      <w:pPr>
        <w:pStyle w:val="Default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bookmarkStart w:id="10" w:name="_Hlk54944897"/>
      <w:r w:rsidR="00927DD5" w:rsidRPr="00EF536A">
        <w:rPr>
          <w:rFonts w:ascii="Times New Roman" w:hAnsi="Times New Roman" w:cs="Times New Roman"/>
        </w:rPr>
        <w:t>Zamawiający poda k</w:t>
      </w:r>
      <w:r w:rsidR="00B2318E" w:rsidRPr="00EF536A">
        <w:rPr>
          <w:rFonts w:ascii="Times New Roman" w:hAnsi="Times New Roman" w:cs="Times New Roman"/>
        </w:rPr>
        <w:t>ryteria dostępności dla osób niepełnosprawnych lub projektowanie z przeznaczeniem dla wszystkich użytkowników zapisane w art. 29 ust. 5 i 6</w:t>
      </w:r>
      <w:r w:rsidR="00927DD5" w:rsidRPr="00EF536A">
        <w:rPr>
          <w:rFonts w:ascii="Times New Roman" w:hAnsi="Times New Roman" w:cs="Times New Roman"/>
        </w:rPr>
        <w:t>,</w:t>
      </w:r>
      <w:r w:rsidR="00B2318E" w:rsidRPr="00EF536A">
        <w:rPr>
          <w:rFonts w:ascii="Times New Roman" w:hAnsi="Times New Roman" w:cs="Times New Roman"/>
        </w:rPr>
        <w:t xml:space="preserve"> art. 30 ust. 8 pkt 1 oraz ust. 9 pkt 1  ustawy z dnia 29 stycznia 2004 r </w:t>
      </w:r>
      <w:r w:rsidR="00927DD5" w:rsidRPr="00EF536A">
        <w:rPr>
          <w:rFonts w:ascii="Times New Roman" w:hAnsi="Times New Roman" w:cs="Times New Roman"/>
        </w:rPr>
        <w:t xml:space="preserve">Prawo zamówień publicznych (Dz. U z 2020 r. poz. 288,ze zm.) w sytuacja wymagającej tegoż działania. </w:t>
      </w:r>
    </w:p>
    <w:bookmarkEnd w:id="10"/>
    <w:p w14:paraId="52417641" w14:textId="77777777" w:rsidR="0097508B" w:rsidRPr="00927DD5" w:rsidRDefault="0097508B" w:rsidP="00E71E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626CC3" w14:textId="77777777" w:rsidR="0097508B" w:rsidRPr="00E71EBB" w:rsidRDefault="0097508B" w:rsidP="00E71EBB">
      <w:pPr>
        <w:spacing w:after="0" w:line="240" w:lineRule="auto"/>
        <w:jc w:val="center"/>
        <w:rPr>
          <w:rFonts w:ascii="Times New Roman" w:hAnsi="Times New Roman" w:cs="Garamond"/>
          <w:b/>
          <w:bCs/>
        </w:rPr>
      </w:pPr>
    </w:p>
    <w:p w14:paraId="2A3F251F" w14:textId="77777777" w:rsidR="00041B07" w:rsidRPr="00E71EBB" w:rsidRDefault="00041B07" w:rsidP="00E71EBB">
      <w:pPr>
        <w:spacing w:after="0" w:line="240" w:lineRule="auto"/>
        <w:jc w:val="center"/>
        <w:rPr>
          <w:rFonts w:ascii="Times New Roman" w:hAnsi="Times New Roman" w:cs="Garamond"/>
          <w:b/>
          <w:bCs/>
        </w:rPr>
      </w:pPr>
    </w:p>
    <w:p w14:paraId="6B2E4984" w14:textId="77777777" w:rsidR="00041B07" w:rsidRPr="00E71EBB" w:rsidRDefault="00041B07" w:rsidP="00E71EBB">
      <w:pPr>
        <w:spacing w:after="0" w:line="240" w:lineRule="auto"/>
        <w:jc w:val="center"/>
        <w:rPr>
          <w:rFonts w:ascii="Times New Roman" w:hAnsi="Times New Roman" w:cs="Garamond"/>
          <w:b/>
          <w:bCs/>
        </w:rPr>
      </w:pPr>
    </w:p>
    <w:p w14:paraId="75833E39" w14:textId="77777777" w:rsidR="0097508B" w:rsidRPr="00E71EBB" w:rsidRDefault="0097508B" w:rsidP="00E71EBB">
      <w:pPr>
        <w:spacing w:after="0" w:line="240" w:lineRule="auto"/>
        <w:jc w:val="both"/>
      </w:pPr>
    </w:p>
    <w:sectPr w:rsidR="0097508B" w:rsidRPr="00E71EBB" w:rsidSect="001B7351">
      <w:headerReference w:type="default" r:id="rId8"/>
      <w:footerReference w:type="default" r:id="rId9"/>
      <w:pgSz w:w="11906" w:h="16838" w:code="9"/>
      <w:pgMar w:top="1879" w:right="1031" w:bottom="1461" w:left="1247" w:header="1162" w:footer="895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B91E8" w14:textId="77777777" w:rsidR="009B29BE" w:rsidRDefault="009B29BE">
      <w:pPr>
        <w:spacing w:after="0" w:line="240" w:lineRule="auto"/>
      </w:pPr>
      <w:r>
        <w:separator/>
      </w:r>
    </w:p>
  </w:endnote>
  <w:endnote w:type="continuationSeparator" w:id="0">
    <w:p w14:paraId="12BB9F01" w14:textId="77777777" w:rsidR="009B29BE" w:rsidRDefault="009B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4742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F0EE20" w14:textId="0E53DC80" w:rsidR="00CD74C8" w:rsidRDefault="00CD74C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965580B" w14:textId="3C740502" w:rsidR="00CD74C8" w:rsidRDefault="00CD74C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62BE3" w14:textId="77777777" w:rsidR="009B29BE" w:rsidRDefault="009B29BE">
      <w:pPr>
        <w:spacing w:after="0" w:line="240" w:lineRule="auto"/>
      </w:pPr>
      <w:r>
        <w:separator/>
      </w:r>
    </w:p>
  </w:footnote>
  <w:footnote w:type="continuationSeparator" w:id="0">
    <w:p w14:paraId="2824316B" w14:textId="77777777" w:rsidR="009B29BE" w:rsidRDefault="009B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8E5BF" w14:textId="7506AAEA" w:rsidR="00CD74C8" w:rsidRDefault="00CD74C8">
    <w:pPr>
      <w:pStyle w:val="Nagwek"/>
      <w:spacing w:after="0" w:line="240" w:lineRule="auto"/>
      <w:jc w:val="center"/>
    </w:pPr>
    <w:bookmarkStart w:id="11" w:name="_Hlk54955841"/>
    <w:r>
      <w:rPr>
        <w:rFonts w:ascii="Tahoma" w:hAnsi="Tahoma"/>
        <w:sz w:val="18"/>
        <w:szCs w:val="18"/>
      </w:rPr>
      <w:t>Odbiór i zagospodarowanie odpadów komunalnych z nieruchomości zamieszkałych  i wybranych niezamieszkałych</w:t>
    </w:r>
  </w:p>
  <w:p w14:paraId="67527506" w14:textId="7E742931" w:rsidR="00CD74C8" w:rsidRDefault="00CD74C8">
    <w:pPr>
      <w:pStyle w:val="Nagwek"/>
      <w:spacing w:after="0" w:line="240" w:lineRule="auto"/>
      <w:jc w:val="center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>z terenu Gminy Krotoszyce</w:t>
    </w:r>
  </w:p>
  <w:bookmarkEnd w:id="11"/>
  <w:p w14:paraId="045933B4" w14:textId="77777777" w:rsidR="00CD74C8" w:rsidRDefault="00CD74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0CB2"/>
    <w:multiLevelType w:val="multilevel"/>
    <w:tmpl w:val="E87ECA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sz w:val="24"/>
      </w:rPr>
    </w:lvl>
  </w:abstractNum>
  <w:abstractNum w:abstractNumId="1" w15:restartNumberingAfterBreak="0">
    <w:nsid w:val="07FB5E74"/>
    <w:multiLevelType w:val="multilevel"/>
    <w:tmpl w:val="45E6EC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0F3B88"/>
    <w:multiLevelType w:val="multilevel"/>
    <w:tmpl w:val="D7C2A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2500F3"/>
    <w:multiLevelType w:val="hybridMultilevel"/>
    <w:tmpl w:val="475AC442"/>
    <w:lvl w:ilvl="0" w:tplc="330A5E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24DE3"/>
    <w:multiLevelType w:val="multilevel"/>
    <w:tmpl w:val="8F82E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12B73741"/>
    <w:multiLevelType w:val="multilevel"/>
    <w:tmpl w:val="4DFAE65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0976A9A"/>
    <w:multiLevelType w:val="hybridMultilevel"/>
    <w:tmpl w:val="0876043C"/>
    <w:lvl w:ilvl="0" w:tplc="AB36ADBA">
      <w:start w:val="1"/>
      <w:numFmt w:val="decimal"/>
      <w:lvlText w:val="%1)"/>
      <w:lvlJc w:val="left"/>
      <w:pPr>
        <w:ind w:left="9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D21825"/>
    <w:multiLevelType w:val="multilevel"/>
    <w:tmpl w:val="A1E2FE2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2C6034"/>
    <w:multiLevelType w:val="multilevel"/>
    <w:tmpl w:val="64187D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98A167C"/>
    <w:multiLevelType w:val="multilevel"/>
    <w:tmpl w:val="2B724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7514184"/>
    <w:multiLevelType w:val="multilevel"/>
    <w:tmpl w:val="832250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bCs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  <w:sz w:val="24"/>
      </w:rPr>
    </w:lvl>
  </w:abstractNum>
  <w:abstractNum w:abstractNumId="11" w15:restartNumberingAfterBreak="0">
    <w:nsid w:val="55E73EB0"/>
    <w:multiLevelType w:val="hybridMultilevel"/>
    <w:tmpl w:val="637C2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F1F3C"/>
    <w:multiLevelType w:val="multilevel"/>
    <w:tmpl w:val="DE840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60112DF"/>
    <w:multiLevelType w:val="multilevel"/>
    <w:tmpl w:val="45E6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60D5160"/>
    <w:multiLevelType w:val="multilevel"/>
    <w:tmpl w:val="322C145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7B5586"/>
    <w:multiLevelType w:val="multilevel"/>
    <w:tmpl w:val="9C68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6D92F64"/>
    <w:multiLevelType w:val="multilevel"/>
    <w:tmpl w:val="9A52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2"/>
  </w:num>
  <w:num w:numId="5">
    <w:abstractNumId w:val="13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11"/>
  </w:num>
  <w:num w:numId="16">
    <w:abstractNumId w:val="4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8B"/>
    <w:rsid w:val="00010ECF"/>
    <w:rsid w:val="00015D88"/>
    <w:rsid w:val="00041B07"/>
    <w:rsid w:val="00097AD3"/>
    <w:rsid w:val="000B0AE2"/>
    <w:rsid w:val="000C551F"/>
    <w:rsid w:val="000D23B4"/>
    <w:rsid w:val="00105DC2"/>
    <w:rsid w:val="00121B3F"/>
    <w:rsid w:val="001B7351"/>
    <w:rsid w:val="001C7D57"/>
    <w:rsid w:val="001D2218"/>
    <w:rsid w:val="001E452A"/>
    <w:rsid w:val="002520AE"/>
    <w:rsid w:val="00261313"/>
    <w:rsid w:val="00265C70"/>
    <w:rsid w:val="002F1969"/>
    <w:rsid w:val="002F61AF"/>
    <w:rsid w:val="00303B2A"/>
    <w:rsid w:val="003124E7"/>
    <w:rsid w:val="003321FB"/>
    <w:rsid w:val="00363B87"/>
    <w:rsid w:val="00372CB0"/>
    <w:rsid w:val="00383F3F"/>
    <w:rsid w:val="003B6003"/>
    <w:rsid w:val="003D2701"/>
    <w:rsid w:val="003F2064"/>
    <w:rsid w:val="00442AC9"/>
    <w:rsid w:val="00491905"/>
    <w:rsid w:val="004B2EF4"/>
    <w:rsid w:val="004B77A0"/>
    <w:rsid w:val="004C0F76"/>
    <w:rsid w:val="004C1FFA"/>
    <w:rsid w:val="004C38C8"/>
    <w:rsid w:val="00522CF7"/>
    <w:rsid w:val="00555C0D"/>
    <w:rsid w:val="0056149D"/>
    <w:rsid w:val="00561C8A"/>
    <w:rsid w:val="00567BC2"/>
    <w:rsid w:val="005867B3"/>
    <w:rsid w:val="005D686E"/>
    <w:rsid w:val="00631E73"/>
    <w:rsid w:val="006327AE"/>
    <w:rsid w:val="006954E3"/>
    <w:rsid w:val="006E1CBC"/>
    <w:rsid w:val="006F446F"/>
    <w:rsid w:val="00734D95"/>
    <w:rsid w:val="00775BB1"/>
    <w:rsid w:val="00776ACE"/>
    <w:rsid w:val="007C0386"/>
    <w:rsid w:val="007C46A6"/>
    <w:rsid w:val="00800443"/>
    <w:rsid w:val="00820B6F"/>
    <w:rsid w:val="00841EAC"/>
    <w:rsid w:val="00901B03"/>
    <w:rsid w:val="00927DD5"/>
    <w:rsid w:val="0094156B"/>
    <w:rsid w:val="00966AFB"/>
    <w:rsid w:val="0097508B"/>
    <w:rsid w:val="00996DE3"/>
    <w:rsid w:val="009B29BE"/>
    <w:rsid w:val="009B6F9C"/>
    <w:rsid w:val="00A11740"/>
    <w:rsid w:val="00A62207"/>
    <w:rsid w:val="00A7600C"/>
    <w:rsid w:val="00AA5A99"/>
    <w:rsid w:val="00AB16F7"/>
    <w:rsid w:val="00B2318E"/>
    <w:rsid w:val="00B26B05"/>
    <w:rsid w:val="00B705D9"/>
    <w:rsid w:val="00B77643"/>
    <w:rsid w:val="00B849E0"/>
    <w:rsid w:val="00BB352E"/>
    <w:rsid w:val="00BB6E81"/>
    <w:rsid w:val="00C030E9"/>
    <w:rsid w:val="00C37F99"/>
    <w:rsid w:val="00C502E4"/>
    <w:rsid w:val="00CD5246"/>
    <w:rsid w:val="00CD74C8"/>
    <w:rsid w:val="00D228A5"/>
    <w:rsid w:val="00D23E19"/>
    <w:rsid w:val="00D515D3"/>
    <w:rsid w:val="00D87FF0"/>
    <w:rsid w:val="00DC398B"/>
    <w:rsid w:val="00DC6CDF"/>
    <w:rsid w:val="00E36DF1"/>
    <w:rsid w:val="00E50B35"/>
    <w:rsid w:val="00E52759"/>
    <w:rsid w:val="00E664CF"/>
    <w:rsid w:val="00E71EBB"/>
    <w:rsid w:val="00E823FB"/>
    <w:rsid w:val="00EB0303"/>
    <w:rsid w:val="00EE1A57"/>
    <w:rsid w:val="00EF536A"/>
    <w:rsid w:val="00F11374"/>
    <w:rsid w:val="00F6087B"/>
    <w:rsid w:val="00F80B8A"/>
    <w:rsid w:val="00FA1714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DA3F"/>
  <w15:docId w15:val="{16B152EC-7EE6-4842-9CD2-30DB3FC4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sz w:val="2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Times New Roman" w:hAnsi="Times New Roman" w:cs="OpenSymbol"/>
      <w:sz w:val="24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18">
    <w:name w:val="ListLabel 118"/>
    <w:qFormat/>
    <w:rPr>
      <w:rFonts w:cs="OpenSymbol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  <w:sz w:val="24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  <w:sz w:val="24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  <w:sz w:val="24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  <w:sz w:val="22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ascii="Times New Roman" w:hAnsi="Times New Roman" w:cs="OpenSymbol"/>
      <w:sz w:val="24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ascii="Times New Roman" w:hAnsi="Times New Roman" w:cs="OpenSymbol"/>
      <w:sz w:val="24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ascii="Times New Roman" w:hAnsi="Times New Roman" w:cs="OpenSymbol"/>
      <w:sz w:val="24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Times New Roman" w:hAnsi="Times New Roman" w:cs="OpenSymbol"/>
      <w:sz w:val="24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  <w:sz w:val="24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Times New Roman" w:hAnsi="Times New Roman" w:cs="OpenSymbol"/>
      <w:sz w:val="24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ascii="Times New Roman" w:hAnsi="Times New Roman" w:cs="OpenSymbol"/>
      <w:sz w:val="24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  <w:sz w:val="24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ascii="Times New Roman" w:hAnsi="Times New Roman" w:cs="OpenSymbol"/>
      <w:sz w:val="24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ascii="Times New Roman" w:hAnsi="Times New Roman" w:cs="OpenSymbol"/>
      <w:sz w:val="24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  <w:sz w:val="24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ascii="Times New Roman" w:hAnsi="Times New Roman" w:cs="OpenSymbol"/>
      <w:sz w:val="24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ascii="Times New Roman" w:hAnsi="Times New Roman" w:cs="OpenSymbol"/>
      <w:sz w:val="24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  <w:sz w:val="24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ascii="Times New Roman" w:hAnsi="Times New Roman" w:cs="OpenSymbol"/>
      <w:sz w:val="24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ascii="Times New Roman" w:hAnsi="Times New Roman" w:cs="OpenSymbol"/>
      <w:sz w:val="24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  <w:sz w:val="24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ascii="Times New Roman" w:hAnsi="Times New Roman" w:cs="OpenSymbol"/>
      <w:sz w:val="24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ascii="Times New Roman" w:hAnsi="Times New Roman" w:cs="OpenSymbol"/>
      <w:sz w:val="24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sz w:val="24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Times New Roman" w:hAnsi="Times New Roman" w:cs="OpenSymbol"/>
      <w:sz w:val="24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ascii="Times New Roman" w:hAnsi="Times New Roman" w:cs="OpenSymbol"/>
      <w:sz w:val="24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  <w:sz w:val="24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ascii="Times New Roman" w:hAnsi="Times New Roman" w:cs="OpenSymbol"/>
      <w:sz w:val="24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ascii="Times New Roman" w:hAnsi="Times New Roman" w:cs="OpenSymbol"/>
      <w:sz w:val="24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  <w:sz w:val="24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ascii="Times New Roman" w:hAnsi="Times New Roman" w:cs="OpenSymbol"/>
      <w:sz w:val="24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ascii="Times New Roman" w:hAnsi="Times New Roman" w:cs="OpenSymbol"/>
      <w:sz w:val="24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  <w:sz w:val="24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ascii="Times New Roman" w:hAnsi="Times New Roman" w:cs="OpenSymbol"/>
      <w:sz w:val="24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ascii="Times New Roman" w:hAnsi="Times New Roman" w:cs="OpenSymbol"/>
      <w:sz w:val="24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  <w:sz w:val="24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ascii="Times New Roman" w:hAnsi="Times New Roman" w:cs="OpenSymbol"/>
      <w:sz w:val="24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4"/>
        <w:tab w:val="right" w:pos="9628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szCs w:val="24"/>
    </w:rPr>
  </w:style>
  <w:style w:type="paragraph" w:customStyle="1" w:styleId="DocumentMap">
    <w:name w:val="DocumentMap"/>
    <w:qFormat/>
    <w:pPr>
      <w:overflowPunct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qFormat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4"/>
        <w:tab w:val="right" w:pos="962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E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3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374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7351"/>
    <w:pPr>
      <w:ind w:left="720"/>
      <w:contextualSpacing/>
    </w:pPr>
  </w:style>
  <w:style w:type="paragraph" w:customStyle="1" w:styleId="Tekstpodstawowy31">
    <w:name w:val="Tekst podstawowy 31"/>
    <w:basedOn w:val="Normalny"/>
    <w:rsid w:val="00B705D9"/>
    <w:pPr>
      <w:widowControl w:val="0"/>
      <w:suppressAutoHyphens/>
      <w:overflowPunct/>
      <w:spacing w:after="120" w:line="240" w:lineRule="auto"/>
    </w:pPr>
    <w:rPr>
      <w:rFonts w:ascii="Times New Roman" w:eastAsia="Times New Roman" w:hAnsi="Times New Roman" w:cs="Times New Roman"/>
      <w:color w:val="000000"/>
      <w:kern w:val="2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46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46F"/>
    <w:rPr>
      <w:b/>
      <w:bCs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849E0"/>
    <w:rPr>
      <w:sz w:val="22"/>
    </w:rPr>
  </w:style>
  <w:style w:type="table" w:styleId="Tabela-Siatka">
    <w:name w:val="Table Grid"/>
    <w:basedOn w:val="Standardowy"/>
    <w:uiPriority w:val="39"/>
    <w:rsid w:val="0025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19AA-9EAC-4D43-BE1E-36A4878E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6158</Words>
  <Characters>36953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bkaluza</dc:creator>
  <dc:description/>
  <cp:lastModifiedBy>swiderj</cp:lastModifiedBy>
  <cp:revision>3</cp:revision>
  <cp:lastPrinted>2020-10-30T10:10:00Z</cp:lastPrinted>
  <dcterms:created xsi:type="dcterms:W3CDTF">2020-11-02T08:34:00Z</dcterms:created>
  <dcterms:modified xsi:type="dcterms:W3CDTF">2020-11-02T08:34:00Z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