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11ED6CC5" w14:textId="77777777" w:rsidR="00134661" w:rsidRPr="005D20B9" w:rsidRDefault="00134661"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3F28BC3" w14:textId="79841DC2"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 Szp</w:t>
      </w:r>
      <w:r w:rsidR="0026508B">
        <w:rPr>
          <w:rFonts w:ascii="Times New Roman" w:eastAsia="Times New Roman" w:hAnsi="Times New Roman" w:cs="Times New Roman"/>
          <w:b/>
          <w:sz w:val="24"/>
          <w:szCs w:val="24"/>
          <w:lang w:eastAsia="ar-SA"/>
        </w:rPr>
        <w:t>-241</w:t>
      </w:r>
      <w:r w:rsidR="001328FA">
        <w:rPr>
          <w:rFonts w:ascii="Times New Roman" w:eastAsia="Times New Roman" w:hAnsi="Times New Roman" w:cs="Times New Roman"/>
          <w:b/>
          <w:sz w:val="24"/>
          <w:szCs w:val="24"/>
          <w:lang w:eastAsia="ar-SA"/>
        </w:rPr>
        <w:t>/</w:t>
      </w:r>
      <w:r w:rsidRPr="005D20B9">
        <w:rPr>
          <w:rFonts w:ascii="Times New Roman" w:eastAsia="Times New Roman" w:hAnsi="Times New Roman" w:cs="Times New Roman"/>
          <w:b/>
          <w:sz w:val="24"/>
          <w:szCs w:val="24"/>
          <w:lang w:eastAsia="ar-SA"/>
        </w:rPr>
        <w:t>Z</w:t>
      </w:r>
      <w:r w:rsidR="001328FA">
        <w:rPr>
          <w:rFonts w:ascii="Times New Roman" w:eastAsia="Times New Roman" w:hAnsi="Times New Roman" w:cs="Times New Roman"/>
          <w:b/>
          <w:sz w:val="24"/>
          <w:szCs w:val="24"/>
          <w:lang w:eastAsia="ar-SA"/>
        </w:rPr>
        <w:t>P</w:t>
      </w:r>
      <w:r w:rsidRPr="005D20B9">
        <w:rPr>
          <w:rFonts w:ascii="Times New Roman" w:eastAsia="Times New Roman" w:hAnsi="Times New Roman" w:cs="Times New Roman"/>
          <w:b/>
          <w:sz w:val="24"/>
          <w:szCs w:val="24"/>
          <w:lang w:eastAsia="ar-SA"/>
        </w:rPr>
        <w:t xml:space="preserve"> – </w:t>
      </w:r>
      <w:r w:rsidR="0026508B">
        <w:rPr>
          <w:rFonts w:ascii="Times New Roman" w:eastAsia="Times New Roman" w:hAnsi="Times New Roman" w:cs="Times New Roman"/>
          <w:b/>
          <w:sz w:val="24"/>
          <w:szCs w:val="24"/>
          <w:lang w:eastAsia="ar-SA"/>
        </w:rPr>
        <w:t>095</w:t>
      </w:r>
      <w:r w:rsidR="000F6735">
        <w:rPr>
          <w:rFonts w:ascii="Times New Roman" w:eastAsia="Times New Roman" w:hAnsi="Times New Roman" w:cs="Times New Roman"/>
          <w:b/>
          <w:sz w:val="24"/>
          <w:szCs w:val="24"/>
          <w:lang w:eastAsia="ar-SA"/>
        </w:rPr>
        <w:t>/202</w:t>
      </w:r>
      <w:r w:rsidR="0026508B">
        <w:rPr>
          <w:rFonts w:ascii="Times New Roman" w:eastAsia="Times New Roman" w:hAnsi="Times New Roman" w:cs="Times New Roman"/>
          <w:b/>
          <w:sz w:val="24"/>
          <w:szCs w:val="24"/>
          <w:lang w:eastAsia="ar-SA"/>
        </w:rPr>
        <w:t>3</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007E7944">
        <w:rPr>
          <w:rFonts w:ascii="Times New Roman" w:eastAsia="Times New Roman" w:hAnsi="Times New Roman" w:cs="Times New Roman"/>
          <w:b/>
          <w:i/>
          <w:sz w:val="24"/>
          <w:szCs w:val="24"/>
          <w:lang w:eastAsia="ar-SA"/>
        </w:rPr>
        <w:t xml:space="preserve">         </w:t>
      </w:r>
      <w:r w:rsidRPr="005D20B9">
        <w:rPr>
          <w:rFonts w:ascii="Times New Roman" w:eastAsia="Times New Roman" w:hAnsi="Times New Roman" w:cs="Times New Roman"/>
          <w:sz w:val="24"/>
          <w:szCs w:val="24"/>
          <w:lang w:eastAsia="ar-SA"/>
        </w:rPr>
        <w:t xml:space="preserve">Wrocław, </w:t>
      </w:r>
      <w:r w:rsidRPr="006737EA">
        <w:rPr>
          <w:rFonts w:ascii="Times New Roman" w:eastAsia="Times New Roman" w:hAnsi="Times New Roman" w:cs="Times New Roman"/>
          <w:sz w:val="24"/>
          <w:szCs w:val="24"/>
          <w:lang w:eastAsia="ar-SA"/>
        </w:rPr>
        <w:t xml:space="preserve">dn. </w:t>
      </w:r>
      <w:r w:rsidR="003A4EA1">
        <w:rPr>
          <w:rFonts w:ascii="Times New Roman" w:eastAsia="Times New Roman" w:hAnsi="Times New Roman" w:cs="Times New Roman"/>
          <w:sz w:val="24"/>
          <w:szCs w:val="24"/>
          <w:lang w:eastAsia="ar-SA"/>
        </w:rPr>
        <w:t>15</w:t>
      </w:r>
      <w:r w:rsidR="00D22E84" w:rsidRPr="006737EA">
        <w:rPr>
          <w:rFonts w:ascii="Times New Roman" w:eastAsia="Times New Roman" w:hAnsi="Times New Roman" w:cs="Times New Roman"/>
          <w:sz w:val="24"/>
          <w:szCs w:val="24"/>
          <w:lang w:eastAsia="ar-SA"/>
        </w:rPr>
        <w:t>.</w:t>
      </w:r>
      <w:r w:rsidR="0026508B">
        <w:rPr>
          <w:rFonts w:ascii="Times New Roman" w:eastAsia="Times New Roman" w:hAnsi="Times New Roman" w:cs="Times New Roman"/>
          <w:sz w:val="24"/>
          <w:szCs w:val="24"/>
          <w:lang w:eastAsia="ar-SA"/>
        </w:rPr>
        <w:t>1</w:t>
      </w:r>
      <w:r w:rsidR="00134661">
        <w:rPr>
          <w:rFonts w:ascii="Times New Roman" w:eastAsia="Times New Roman" w:hAnsi="Times New Roman" w:cs="Times New Roman"/>
          <w:sz w:val="24"/>
          <w:szCs w:val="24"/>
          <w:lang w:eastAsia="ar-SA"/>
        </w:rPr>
        <w:t>2</w:t>
      </w:r>
      <w:r w:rsidR="000D08E8" w:rsidRPr="006737EA">
        <w:rPr>
          <w:rFonts w:ascii="Times New Roman" w:eastAsia="Times New Roman" w:hAnsi="Times New Roman" w:cs="Times New Roman"/>
          <w:sz w:val="24"/>
          <w:szCs w:val="24"/>
          <w:lang w:eastAsia="ar-SA"/>
        </w:rPr>
        <w:t>.</w:t>
      </w:r>
      <w:r w:rsidR="000F6735" w:rsidRPr="006737EA">
        <w:rPr>
          <w:rFonts w:ascii="Times New Roman" w:eastAsia="Times New Roman" w:hAnsi="Times New Roman" w:cs="Times New Roman"/>
          <w:sz w:val="24"/>
          <w:szCs w:val="24"/>
          <w:lang w:eastAsia="ar-SA"/>
        </w:rPr>
        <w:t>202</w:t>
      </w:r>
      <w:r w:rsidR="0026508B">
        <w:rPr>
          <w:rFonts w:ascii="Times New Roman" w:eastAsia="Times New Roman" w:hAnsi="Times New Roman" w:cs="Times New Roman"/>
          <w:sz w:val="24"/>
          <w:szCs w:val="24"/>
          <w:lang w:eastAsia="ar-SA"/>
        </w:rPr>
        <w:t>3</w:t>
      </w:r>
      <w:r w:rsidRPr="006737EA">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315A077" w14:textId="77777777" w:rsidR="003D6055"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Postępowanie o udzielenie zamówienia publicznego prowadzonego </w:t>
      </w:r>
      <w:r>
        <w:rPr>
          <w:rFonts w:ascii="Times New Roman" w:hAnsi="Times New Roman" w:cs="Times New Roman"/>
        </w:rPr>
        <w:br/>
      </w:r>
      <w:r w:rsidRPr="00E158F9">
        <w:rPr>
          <w:rFonts w:ascii="Times New Roman" w:hAnsi="Times New Roman" w:cs="Times New Roman"/>
        </w:rPr>
        <w:t xml:space="preserve">w trybie podstawowym bez negocjacji </w:t>
      </w:r>
    </w:p>
    <w:p w14:paraId="2779920D" w14:textId="2FB9DA76" w:rsidR="005E520A" w:rsidRPr="00E158F9"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na </w:t>
      </w:r>
      <w:r w:rsidRPr="00E158F9">
        <w:rPr>
          <w:rFonts w:ascii="Times New Roman" w:hAnsi="Times New Roman" w:cs="Times New Roman"/>
          <w:b/>
          <w:caps/>
        </w:rPr>
        <w:t>dostawę</w:t>
      </w:r>
      <w:r w:rsidRPr="00E158F9">
        <w:rPr>
          <w:rFonts w:ascii="Times New Roman" w:hAnsi="Times New Roman" w:cs="Times New Roman"/>
          <w:caps/>
        </w:rPr>
        <w:t xml:space="preserve"> </w:t>
      </w:r>
      <w:r w:rsidRPr="00E158F9">
        <w:rPr>
          <w:rFonts w:ascii="Times New Roman" w:hAnsi="Times New Roman" w:cs="Times New Roman"/>
        </w:rPr>
        <w:t>pn.</w:t>
      </w:r>
    </w:p>
    <w:p w14:paraId="5F3063ED" w14:textId="77777777" w:rsidR="005D20B9" w:rsidRPr="005D20B9" w:rsidRDefault="005D20B9" w:rsidP="00EA4D9B">
      <w:pPr>
        <w:keepLines/>
        <w:pBdr>
          <w:top w:val="single" w:sz="4" w:space="1" w:color="auto"/>
          <w:left w:val="single" w:sz="4" w:space="4" w:color="auto"/>
          <w:bottom w:val="single" w:sz="4" w:space="1" w:color="auto"/>
          <w:right w:val="single" w:sz="4" w:space="4" w:color="auto"/>
        </w:pBdr>
        <w:shd w:val="clear" w:color="auto" w:fill="F2F2F2" w:themeFill="background1" w:themeFillShade="F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3AC1D8F3" w14:textId="77777777" w:rsidR="000F5A64" w:rsidRDefault="001359F1" w:rsidP="00EA4D9B">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360" w:lineRule="auto"/>
        <w:jc w:val="center"/>
        <w:rPr>
          <w:rFonts w:ascii="Times New Roman" w:hAnsi="Times New Roman"/>
          <w:b/>
          <w:sz w:val="28"/>
          <w:szCs w:val="28"/>
        </w:rPr>
      </w:pPr>
      <w:r>
        <w:rPr>
          <w:rFonts w:ascii="Times New Roman" w:hAnsi="Times New Roman"/>
          <w:b/>
          <w:sz w:val="28"/>
          <w:szCs w:val="28"/>
        </w:rPr>
        <w:t xml:space="preserve">DOSTAWA MATERIAŁÓW EKSPLOATACYJNYCH DO DRUKAREK </w:t>
      </w:r>
      <w:r>
        <w:rPr>
          <w:rFonts w:ascii="Times New Roman" w:hAnsi="Times New Roman"/>
          <w:b/>
          <w:sz w:val="28"/>
          <w:szCs w:val="28"/>
        </w:rPr>
        <w:br/>
        <w:t xml:space="preserve">I KSEROKOPIAREK WRAZ Z ODBIOREM </w:t>
      </w:r>
      <w:r>
        <w:rPr>
          <w:rFonts w:ascii="Times New Roman" w:hAnsi="Times New Roman"/>
          <w:b/>
          <w:sz w:val="28"/>
          <w:szCs w:val="28"/>
        </w:rPr>
        <w:br/>
        <w:t>ZUŻYTYCH MATERIAŁÓW EKSPLOATACYJNYCH</w:t>
      </w:r>
      <w:r w:rsidR="000F5A64">
        <w:rPr>
          <w:rFonts w:ascii="Times New Roman" w:hAnsi="Times New Roman"/>
          <w:b/>
          <w:sz w:val="28"/>
          <w:szCs w:val="28"/>
        </w:rPr>
        <w:t xml:space="preserve"> </w:t>
      </w:r>
    </w:p>
    <w:p w14:paraId="63EC15D9" w14:textId="77777777" w:rsidR="00567F39" w:rsidRDefault="00567F39" w:rsidP="00EA4D9B">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360" w:lineRule="auto"/>
        <w:jc w:val="center"/>
        <w:rPr>
          <w:rFonts w:ascii="Times New Roman" w:hAnsi="Times New Roman"/>
          <w:b/>
          <w:sz w:val="28"/>
          <w:szCs w:val="28"/>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F196335" w14:textId="77777777" w:rsidR="005E520A" w:rsidRPr="00A150ED" w:rsidRDefault="005E520A" w:rsidP="005E520A">
      <w:pPr>
        <w:tabs>
          <w:tab w:val="center" w:pos="4536"/>
          <w:tab w:val="left" w:pos="6945"/>
        </w:tabs>
        <w:spacing w:before="40" w:line="360" w:lineRule="auto"/>
        <w:jc w:val="center"/>
        <w:rPr>
          <w:rFonts w:ascii="Tahoma" w:hAnsi="Tahoma" w:cs="Tahoma"/>
          <w:b/>
          <w:sz w:val="20"/>
          <w:szCs w:val="20"/>
        </w:rPr>
      </w:pPr>
      <w:bookmarkStart w:id="0" w:name="__RefHeading__4_381024118"/>
      <w:bookmarkEnd w:id="0"/>
      <w:r w:rsidRPr="00A150ED">
        <w:rPr>
          <w:rFonts w:ascii="Tahoma" w:hAnsi="Tahoma" w:cs="Tahoma"/>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E158F9">
          <w:rPr>
            <w:rStyle w:val="Hipercze"/>
            <w:rFonts w:ascii="Times New Roman" w:hAnsi="Times New Roman" w:cs="Times New Roman"/>
            <w:b/>
          </w:rPr>
          <w:t>https://www.platformazakupowa.pl/pn/wssk_wroclaw</w:t>
        </w:r>
      </w:hyperlink>
      <w:r>
        <w:rPr>
          <w:rStyle w:val="Hipercze"/>
          <w:rFonts w:ascii="Times New Roman" w:hAnsi="Times New Roman" w:cs="Times New Roman"/>
        </w:rPr>
        <w:t xml:space="preserve"> </w:t>
      </w: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62FB27AF" w14:textId="69FD4DAB" w:rsidR="00851403" w:rsidRPr="009C2316" w:rsidRDefault="005D20B9" w:rsidP="008B77A0">
            <w:pPr>
              <w:pStyle w:val="Akapitzlist"/>
              <w:keepNext/>
              <w:keepLines/>
              <w:numPr>
                <w:ilvl w:val="0"/>
                <w:numId w:val="24"/>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bookmarkStart w:id="1" w:name="_Toc62056956"/>
            <w:r w:rsidRPr="001A611B">
              <w:rPr>
                <w:rFonts w:ascii="Times New Roman" w:eastAsia="Times New Roman" w:hAnsi="Times New Roman" w:cs="Times New Roman"/>
                <w:b/>
                <w:bCs/>
                <w:lang w:eastAsia="ar-SA"/>
              </w:rPr>
              <w:lastRenderedPageBreak/>
              <w:t>INFORMACJE OGÓLNE</w:t>
            </w:r>
            <w:bookmarkEnd w:id="1"/>
          </w:p>
        </w:tc>
      </w:tr>
    </w:tbl>
    <w:p w14:paraId="0DFE1E01" w14:textId="77777777" w:rsidR="005D20B9" w:rsidRPr="002729BA" w:rsidRDefault="005D20B9"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1"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2"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24DE4AF7" w14:textId="23B9FCEC" w:rsidR="00E7715E" w:rsidRPr="005E520A" w:rsidRDefault="00E7715E" w:rsidP="008B77A0">
      <w:pPr>
        <w:pStyle w:val="Akapitzlist"/>
        <w:keepNext/>
        <w:keepLines/>
        <w:numPr>
          <w:ilvl w:val="0"/>
          <w:numId w:val="28"/>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8B77A0">
            <w:pPr>
              <w:pStyle w:val="Akapitzlist"/>
              <w:keepNext/>
              <w:keepLines/>
              <w:numPr>
                <w:ilvl w:val="0"/>
                <w:numId w:val="24"/>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59CB685E" w14:textId="2C4376B0" w:rsidR="005D20B9" w:rsidRPr="006737EA" w:rsidRDefault="00F3593A" w:rsidP="008B77A0">
            <w:pPr>
              <w:pStyle w:val="Akapitzlist"/>
              <w:keepNext/>
              <w:keepLines/>
              <w:numPr>
                <w:ilvl w:val="0"/>
                <w:numId w:val="24"/>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tc>
      </w:tr>
    </w:tbl>
    <w:p w14:paraId="0F97BBB8" w14:textId="4616E095" w:rsidR="00567F39" w:rsidRPr="005D20B9" w:rsidRDefault="00567F39" w:rsidP="0026508B">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w:t>
      </w:r>
      <w:r w:rsidR="00A33517">
        <w:rPr>
          <w:rFonts w:ascii="Times New Roman" w:eastAsia="Arial" w:hAnsi="Times New Roman" w:cs="Times New Roman"/>
          <w:lang w:eastAsia="ar-SA"/>
        </w:rPr>
        <w:t>5</w:t>
      </w:r>
      <w:r>
        <w:rPr>
          <w:rFonts w:ascii="Times New Roman" w:eastAsia="Arial" w:hAnsi="Times New Roman" w:cs="Times New Roman"/>
          <w:lang w:eastAsia="ar-SA"/>
        </w:rPr>
        <w:t xml:space="preserve"> 000 euro</w:t>
      </w:r>
      <w:r w:rsidRPr="00B046B4">
        <w:rPr>
          <w:rFonts w:ascii="Times New Roman" w:eastAsia="Times New Roman" w:hAnsi="Times New Roman" w:cs="Times New Roman"/>
          <w:bCs/>
          <w:lang w:eastAsia="ar-SA"/>
        </w:rPr>
        <w:t xml:space="preserve"> </w:t>
      </w:r>
      <w:r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Pr="002729BA">
        <w:rPr>
          <w:rFonts w:ascii="Times New Roman" w:eastAsia="Times New Roman" w:hAnsi="Times New Roman" w:cs="Times New Roman"/>
          <w:bCs/>
          <w:lang w:eastAsia="ar-SA"/>
        </w:rPr>
        <w:t xml:space="preserve"> ustawy</w:t>
      </w:r>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4B0938A7" w14:textId="77777777" w:rsidR="00567F39" w:rsidRPr="005D20B9" w:rsidRDefault="00567F39" w:rsidP="0026508B">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BCF46B5" w14:textId="52F04CC2" w:rsidR="00567F39" w:rsidRPr="005D20B9" w:rsidRDefault="00567F39" w:rsidP="0026508B">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Pr="005D20B9">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 xml:space="preserve">2019 </w:t>
      </w:r>
      <w:r w:rsidRPr="005D20B9">
        <w:rPr>
          <w:rFonts w:ascii="Times New Roman" w:eastAsia="Times New Roman" w:hAnsi="Times New Roman" w:cs="Times New Roman"/>
          <w:szCs w:val="24"/>
          <w:lang w:eastAsia="ar-SA"/>
        </w:rPr>
        <w:t xml:space="preserve">r. Prawo Zamówień Publicznych (Dz. U. </w:t>
      </w:r>
      <w:r w:rsidRPr="000D08E8">
        <w:rPr>
          <w:rFonts w:ascii="Times New Roman" w:eastAsia="Times New Roman" w:hAnsi="Times New Roman" w:cs="Times New Roman"/>
          <w:szCs w:val="24"/>
          <w:lang w:eastAsia="ar-SA"/>
        </w:rPr>
        <w:t>z 20</w:t>
      </w:r>
      <w:r>
        <w:rPr>
          <w:rFonts w:ascii="Times New Roman" w:eastAsia="Times New Roman" w:hAnsi="Times New Roman" w:cs="Times New Roman"/>
          <w:szCs w:val="24"/>
          <w:lang w:eastAsia="ar-SA"/>
        </w:rPr>
        <w:t>2</w:t>
      </w:r>
      <w:r w:rsidR="0026508B">
        <w:rPr>
          <w:rFonts w:ascii="Times New Roman" w:eastAsia="Times New Roman" w:hAnsi="Times New Roman" w:cs="Times New Roman"/>
          <w:szCs w:val="24"/>
          <w:lang w:eastAsia="ar-SA"/>
        </w:rPr>
        <w:t>3</w:t>
      </w:r>
      <w:r w:rsidRPr="000D08E8">
        <w:rPr>
          <w:rFonts w:ascii="Times New Roman" w:eastAsia="Times New Roman" w:hAnsi="Times New Roman" w:cs="Times New Roman"/>
          <w:szCs w:val="24"/>
          <w:lang w:eastAsia="ar-SA"/>
        </w:rPr>
        <w:t xml:space="preserve"> r. poz. </w:t>
      </w:r>
      <w:r w:rsidR="0026508B">
        <w:rPr>
          <w:rFonts w:ascii="Times New Roman" w:eastAsia="Times New Roman" w:hAnsi="Times New Roman" w:cs="Times New Roman"/>
          <w:szCs w:val="24"/>
          <w:lang w:eastAsia="ar-SA"/>
        </w:rPr>
        <w:t>1605</w:t>
      </w:r>
      <w:r w:rsidRPr="005D20B9">
        <w:rPr>
          <w:rFonts w:ascii="Times New Roman" w:eastAsia="Times New Roman" w:hAnsi="Times New Roman" w:cs="Times New Roman"/>
          <w:szCs w:val="24"/>
          <w:lang w:eastAsia="ar-SA"/>
        </w:rPr>
        <w:t xml:space="preserve"> ze zm.</w:t>
      </w:r>
      <w:r>
        <w:rPr>
          <w:rFonts w:ascii="Times New Roman" w:eastAsia="Times New Roman" w:hAnsi="Times New Roman" w:cs="Times New Roman"/>
          <w:szCs w:val="24"/>
          <w:lang w:eastAsia="ar-SA"/>
        </w:rPr>
        <w:t>)</w:t>
      </w:r>
      <w:r w:rsidRPr="005D20B9">
        <w:rPr>
          <w:rFonts w:ascii="Times New Roman" w:eastAsia="Times New Roman" w:hAnsi="Times New Roman" w:cs="Times New Roman"/>
          <w:szCs w:val="24"/>
          <w:lang w:eastAsia="ar-SA"/>
        </w:rPr>
        <w:t xml:space="preserve">, zwana dalej ustawą </w:t>
      </w:r>
      <w:proofErr w:type="spellStart"/>
      <w:r w:rsidRPr="005D20B9">
        <w:rPr>
          <w:rFonts w:ascii="Times New Roman" w:eastAsia="Times New Roman" w:hAnsi="Times New Roman" w:cs="Times New Roman"/>
          <w:szCs w:val="24"/>
          <w:lang w:eastAsia="ar-SA"/>
        </w:rPr>
        <w:t>Pzp</w:t>
      </w:r>
      <w:proofErr w:type="spellEnd"/>
      <w:r w:rsidRPr="005D20B9">
        <w:rPr>
          <w:rFonts w:ascii="Times New Roman" w:eastAsia="Times New Roman" w:hAnsi="Times New Roman" w:cs="Times New Roman"/>
          <w:szCs w:val="24"/>
          <w:lang w:eastAsia="ar-SA"/>
        </w:rPr>
        <w:t>,</w:t>
      </w:r>
    </w:p>
    <w:p w14:paraId="19D85C6E" w14:textId="77777777" w:rsidR="00567F39" w:rsidRPr="008A28DE" w:rsidRDefault="00567F39" w:rsidP="0026508B">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1C5EB72A" w14:textId="77777777" w:rsidR="00567F39" w:rsidRDefault="00567F39" w:rsidP="0026508B">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7508F156" w14:textId="77777777" w:rsidR="005E1B0B" w:rsidRDefault="00567F39" w:rsidP="005E1B0B">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14956B9D" w14:textId="731F6EF1" w:rsidR="00567F39" w:rsidRPr="005E1B0B" w:rsidRDefault="00567F39" w:rsidP="005E1B0B">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E1B0B">
        <w:rPr>
          <w:rFonts w:ascii="Times New Roman" w:eastAsia="Arial" w:hAnsi="Times New Roman" w:cs="Times New Roman"/>
          <w:lang w:eastAsia="ar-SA"/>
        </w:rPr>
        <w:t>Do czynno</w:t>
      </w:r>
      <w:r w:rsidRPr="005E1B0B">
        <w:rPr>
          <w:rFonts w:ascii="Times New Roman" w:eastAsia="TimesNewRoman" w:hAnsi="Times New Roman" w:cs="Times New Roman"/>
          <w:lang w:eastAsia="ar-SA"/>
        </w:rPr>
        <w:t>ś</w:t>
      </w:r>
      <w:r w:rsidRPr="005E1B0B">
        <w:rPr>
          <w:rFonts w:ascii="Times New Roman" w:eastAsia="Arial" w:hAnsi="Times New Roman" w:cs="Times New Roman"/>
          <w:lang w:eastAsia="ar-SA"/>
        </w:rPr>
        <w:t>ci podejmowanych przez Zamawiaj</w:t>
      </w:r>
      <w:r w:rsidRPr="005E1B0B">
        <w:rPr>
          <w:rFonts w:ascii="Times New Roman" w:eastAsia="TimesNewRoman" w:hAnsi="Times New Roman" w:cs="Times New Roman"/>
          <w:lang w:eastAsia="ar-SA"/>
        </w:rPr>
        <w:t>ą</w:t>
      </w:r>
      <w:r w:rsidRPr="005E1B0B">
        <w:rPr>
          <w:rFonts w:ascii="Times New Roman" w:eastAsia="Arial" w:hAnsi="Times New Roman" w:cs="Times New Roman"/>
          <w:lang w:eastAsia="ar-SA"/>
        </w:rPr>
        <w:t>cego i Wykonawcę stosowa</w:t>
      </w:r>
      <w:r w:rsidRPr="005E1B0B">
        <w:rPr>
          <w:rFonts w:ascii="Times New Roman" w:eastAsia="TimesNewRoman" w:hAnsi="Times New Roman" w:cs="Times New Roman"/>
          <w:lang w:eastAsia="ar-SA"/>
        </w:rPr>
        <w:t xml:space="preserve">ć </w:t>
      </w:r>
      <w:r w:rsidRPr="005E1B0B">
        <w:rPr>
          <w:rFonts w:ascii="Times New Roman" w:eastAsia="Arial" w:hAnsi="Times New Roman" w:cs="Times New Roman"/>
          <w:lang w:eastAsia="ar-SA"/>
        </w:rPr>
        <w:t>si</w:t>
      </w:r>
      <w:r w:rsidRPr="005E1B0B">
        <w:rPr>
          <w:rFonts w:ascii="Times New Roman" w:eastAsia="TimesNewRoman" w:hAnsi="Times New Roman" w:cs="Times New Roman"/>
          <w:lang w:eastAsia="ar-SA"/>
        </w:rPr>
        <w:t xml:space="preserve">ę </w:t>
      </w:r>
      <w:r w:rsidRPr="005E1B0B">
        <w:rPr>
          <w:rFonts w:ascii="Times New Roman" w:eastAsia="Arial" w:hAnsi="Times New Roman" w:cs="Times New Roman"/>
          <w:lang w:eastAsia="ar-SA"/>
        </w:rPr>
        <w:t>b</w:t>
      </w:r>
      <w:r w:rsidRPr="005E1B0B">
        <w:rPr>
          <w:rFonts w:ascii="Times New Roman" w:eastAsia="TimesNewRoman" w:hAnsi="Times New Roman" w:cs="Times New Roman"/>
          <w:lang w:eastAsia="ar-SA"/>
        </w:rPr>
        <w:t>ę</w:t>
      </w:r>
      <w:r w:rsidRPr="005E1B0B">
        <w:rPr>
          <w:rFonts w:ascii="Times New Roman" w:eastAsia="Arial" w:hAnsi="Times New Roman" w:cs="Times New Roman"/>
          <w:lang w:eastAsia="ar-SA"/>
        </w:rPr>
        <w:t>dzie przepisy ustawy z dnia 23 kwietnia 1964 r. – Kodeks cywilny (</w:t>
      </w:r>
      <w:r w:rsidR="005E1B0B" w:rsidRPr="005E1B0B">
        <w:rPr>
          <w:rFonts w:ascii="Times New Roman" w:eastAsia="Arial" w:hAnsi="Times New Roman" w:cs="Times New Roman"/>
          <w:lang w:eastAsia="ar-SA"/>
        </w:rPr>
        <w:t>Dz. U. z 2023 r., poz. 1610 ze zm</w:t>
      </w:r>
      <w:r w:rsidRPr="005E1B0B">
        <w:rPr>
          <w:rFonts w:ascii="Times New Roman" w:eastAsia="Arial" w:hAnsi="Times New Roman" w:cs="Times New Roman"/>
          <w:lang w:eastAsia="ar-SA"/>
        </w:rPr>
        <w:t>.), je</w:t>
      </w:r>
      <w:r w:rsidRPr="005E1B0B">
        <w:rPr>
          <w:rFonts w:ascii="Times New Roman" w:eastAsia="TimesNewRoman" w:hAnsi="Times New Roman" w:cs="Times New Roman"/>
          <w:lang w:eastAsia="ar-SA"/>
        </w:rPr>
        <w:t>ż</w:t>
      </w:r>
      <w:r w:rsidRPr="005E1B0B">
        <w:rPr>
          <w:rFonts w:ascii="Times New Roman" w:eastAsia="Arial" w:hAnsi="Times New Roman" w:cs="Times New Roman"/>
          <w:lang w:eastAsia="ar-SA"/>
        </w:rPr>
        <w:t xml:space="preserve">eli przepisy ustawy </w:t>
      </w:r>
      <w:proofErr w:type="spellStart"/>
      <w:r w:rsidRPr="005E1B0B">
        <w:rPr>
          <w:rFonts w:ascii="Times New Roman" w:eastAsia="Arial" w:hAnsi="Times New Roman" w:cs="Times New Roman"/>
          <w:lang w:eastAsia="ar-SA"/>
        </w:rPr>
        <w:t>Pzp</w:t>
      </w:r>
      <w:proofErr w:type="spellEnd"/>
      <w:r w:rsidRPr="005E1B0B">
        <w:rPr>
          <w:rFonts w:ascii="Times New Roman" w:eastAsia="Arial" w:hAnsi="Times New Roman" w:cs="Times New Roman"/>
          <w:lang w:eastAsia="ar-SA"/>
        </w:rPr>
        <w:t xml:space="preserve"> nie stanowi</w:t>
      </w:r>
      <w:r w:rsidRPr="005E1B0B">
        <w:rPr>
          <w:rFonts w:ascii="Times New Roman" w:eastAsia="TimesNewRoman" w:hAnsi="Times New Roman" w:cs="Times New Roman"/>
          <w:lang w:eastAsia="ar-SA"/>
        </w:rPr>
        <w:t xml:space="preserve">ą </w:t>
      </w:r>
      <w:r w:rsidRPr="005E1B0B">
        <w:rPr>
          <w:rFonts w:ascii="Times New Roman" w:eastAsia="Arial" w:hAnsi="Times New Roman" w:cs="Times New Roman"/>
          <w:lang w:eastAsia="ar-SA"/>
        </w:rPr>
        <w:t>inaczej.</w:t>
      </w:r>
    </w:p>
    <w:p w14:paraId="434E18E9" w14:textId="77777777" w:rsidR="00567F39" w:rsidRPr="00CB15C1" w:rsidRDefault="00567F39" w:rsidP="0026508B">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C85FC9A" w14:textId="77777777" w:rsidR="00567F39" w:rsidRDefault="00567F39" w:rsidP="00567F39">
      <w:pPr>
        <w:pStyle w:val="Akapitzlist"/>
        <w:numPr>
          <w:ilvl w:val="0"/>
          <w:numId w:val="21"/>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3B38918A" w14:textId="77777777" w:rsidR="00567F39" w:rsidRDefault="00567F39" w:rsidP="00567F39">
      <w:pPr>
        <w:pStyle w:val="Akapitzlist"/>
        <w:numPr>
          <w:ilvl w:val="0"/>
          <w:numId w:val="21"/>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04341CB3" w14:textId="77777777" w:rsidR="00567F39" w:rsidRPr="00B15F83" w:rsidRDefault="00567F39" w:rsidP="00567F39">
      <w:pPr>
        <w:pStyle w:val="Akapitzlist"/>
        <w:numPr>
          <w:ilvl w:val="0"/>
          <w:numId w:val="21"/>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Pr="00B15F83">
        <w:rPr>
          <w:rFonts w:ascii="Times New Roman" w:eastAsia="Calibri" w:hAnsi="Times New Roman" w:cs="Times New Roman"/>
        </w:rPr>
        <w:t xml:space="preserve">w art. </w:t>
      </w:r>
      <w:r>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5E3DB007" w14:textId="77777777" w:rsidR="00567F39" w:rsidRPr="00CB15C1" w:rsidRDefault="00567F39" w:rsidP="00567F39">
      <w:pPr>
        <w:pStyle w:val="Akapitzlist"/>
        <w:numPr>
          <w:ilvl w:val="0"/>
          <w:numId w:val="21"/>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tbl>
      <w:tblPr>
        <w:tblStyle w:val="Tabela-Siatka"/>
        <w:tblW w:w="0" w:type="auto"/>
        <w:shd w:val="clear" w:color="auto" w:fill="EEECE1" w:themeFill="background2"/>
        <w:tblLook w:val="04A0" w:firstRow="1" w:lastRow="0" w:firstColumn="1" w:lastColumn="0" w:noHBand="0" w:noVBand="1"/>
      </w:tblPr>
      <w:tblGrid>
        <w:gridCol w:w="9779"/>
      </w:tblGrid>
      <w:tr w:rsidR="00B046B4" w14:paraId="3FD2F759" w14:textId="77777777" w:rsidTr="00F55543">
        <w:tc>
          <w:tcPr>
            <w:tcW w:w="9779" w:type="dxa"/>
            <w:shd w:val="clear" w:color="auto" w:fill="EEECE1" w:themeFill="background2"/>
          </w:tcPr>
          <w:p w14:paraId="79A16600" w14:textId="690B412A" w:rsidR="004C58C9" w:rsidRPr="006737EA" w:rsidRDefault="00B046B4" w:rsidP="008B77A0">
            <w:pPr>
              <w:pStyle w:val="Akapitzlist"/>
              <w:keepNext/>
              <w:keepLines/>
              <w:numPr>
                <w:ilvl w:val="0"/>
                <w:numId w:val="24"/>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046B4">
              <w:rPr>
                <w:rFonts w:ascii="Times New Roman" w:eastAsia="Times New Roman" w:hAnsi="Times New Roman" w:cs="Times New Roman"/>
                <w:b/>
                <w:bCs/>
                <w:lang w:eastAsia="ar-SA"/>
              </w:rPr>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7"/>
          </w:p>
        </w:tc>
      </w:tr>
    </w:tbl>
    <w:p w14:paraId="7EF4AECA" w14:textId="77777777"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przewiduje wyboru najkorzystniejszej 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F55543">
        <w:trPr>
          <w:trHeight w:val="778"/>
        </w:trPr>
        <w:tc>
          <w:tcPr>
            <w:tcW w:w="9639" w:type="dxa"/>
            <w:shd w:val="clear" w:color="auto" w:fill="EEECE1" w:themeFill="background2"/>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8B77A0">
            <w:pPr>
              <w:pStyle w:val="Akapitzlist"/>
              <w:keepNext/>
              <w:keepLines/>
              <w:numPr>
                <w:ilvl w:val="0"/>
                <w:numId w:val="24"/>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28BC5599" w14:textId="77777777" w:rsidR="00EF7117" w:rsidRDefault="001359F1" w:rsidP="00EF7117">
      <w:pPr>
        <w:numPr>
          <w:ilvl w:val="0"/>
          <w:numId w:val="45"/>
        </w:numPr>
        <w:tabs>
          <w:tab w:val="clear" w:pos="1070"/>
          <w:tab w:val="num" w:pos="426"/>
        </w:tabs>
        <w:spacing w:after="0" w:line="240" w:lineRule="auto"/>
        <w:ind w:left="426" w:hanging="426"/>
        <w:jc w:val="both"/>
        <w:rPr>
          <w:rFonts w:ascii="Times New Roman" w:hAnsi="Times New Roman"/>
        </w:rPr>
      </w:pPr>
      <w:bookmarkStart w:id="19" w:name="__RefHeading__70_381024118"/>
      <w:bookmarkEnd w:id="19"/>
      <w:r w:rsidRPr="004674EE">
        <w:rPr>
          <w:rFonts w:ascii="Times New Roman" w:hAnsi="Times New Roman"/>
        </w:rPr>
        <w:t xml:space="preserve">Przedmiotem zamówienia jest sukcesywna dostawa fabrycznie nowych nośników danych do drukarek i kserokopiarek, zwanych dalej </w:t>
      </w:r>
      <w:r w:rsidRPr="004674EE">
        <w:rPr>
          <w:rFonts w:ascii="Times New Roman" w:hAnsi="Times New Roman"/>
          <w:i/>
        </w:rPr>
        <w:t>materiałami eksploatacyjnymi</w:t>
      </w:r>
      <w:r w:rsidRPr="004674EE">
        <w:rPr>
          <w:rFonts w:ascii="Times New Roman" w:hAnsi="Times New Roman"/>
        </w:rPr>
        <w:t xml:space="preserve"> dla potrzeb Wojewódzkiego Szpitala </w:t>
      </w:r>
      <w:r w:rsidRPr="004674EE">
        <w:rPr>
          <w:rFonts w:ascii="Times New Roman" w:hAnsi="Times New Roman"/>
          <w:bCs/>
        </w:rPr>
        <w:t>Specjalistycznego we Wrocławiu przy ul. H. Kamieńskiego 73A.</w:t>
      </w:r>
    </w:p>
    <w:p w14:paraId="4251DA72" w14:textId="4D496B62" w:rsidR="001359F1" w:rsidRDefault="001359F1" w:rsidP="008B77A0">
      <w:pPr>
        <w:numPr>
          <w:ilvl w:val="0"/>
          <w:numId w:val="45"/>
        </w:numPr>
        <w:tabs>
          <w:tab w:val="clear" w:pos="1070"/>
        </w:tabs>
        <w:spacing w:after="0" w:line="240" w:lineRule="auto"/>
        <w:ind w:left="426" w:hanging="426"/>
        <w:jc w:val="both"/>
        <w:rPr>
          <w:rFonts w:ascii="Times New Roman" w:hAnsi="Times New Roman"/>
        </w:rPr>
      </w:pPr>
      <w:r w:rsidRPr="00FA306B">
        <w:rPr>
          <w:rFonts w:ascii="Times New Roman" w:hAnsi="Times New Roman"/>
        </w:rPr>
        <w:lastRenderedPageBreak/>
        <w:t xml:space="preserve">Szczegółowy opis zawierający rodzaj materiału eksploatacyjnego zalecanego przez producenta sprzętu i typ urządzenia, jakim dysponuje Zamawiający oraz ilości zostały zawarte w </w:t>
      </w:r>
      <w:r w:rsidR="000A3710">
        <w:rPr>
          <w:rFonts w:ascii="Times New Roman" w:hAnsi="Times New Roman"/>
        </w:rPr>
        <w:t>formularzu asortymentowo-cen</w:t>
      </w:r>
      <w:r>
        <w:rPr>
          <w:rFonts w:ascii="Times New Roman" w:hAnsi="Times New Roman"/>
        </w:rPr>
        <w:t>owym stanowiącym załącznik</w:t>
      </w:r>
      <w:r w:rsidRPr="00FA306B">
        <w:rPr>
          <w:rFonts w:ascii="Times New Roman" w:hAnsi="Times New Roman"/>
        </w:rPr>
        <w:t xml:space="preserve"> nr 1.1 </w:t>
      </w:r>
      <w:r w:rsidR="0016285D">
        <w:rPr>
          <w:rFonts w:ascii="Times New Roman" w:hAnsi="Times New Roman"/>
        </w:rPr>
        <w:t xml:space="preserve">-1.2 </w:t>
      </w:r>
      <w:r w:rsidRPr="00FA306B">
        <w:rPr>
          <w:rFonts w:ascii="Times New Roman" w:hAnsi="Times New Roman"/>
        </w:rPr>
        <w:t xml:space="preserve">do formularza ofertowego. </w:t>
      </w:r>
    </w:p>
    <w:p w14:paraId="36D15E9D" w14:textId="02C2B909" w:rsidR="00986F11" w:rsidRDefault="00986F11" w:rsidP="008B77A0">
      <w:pPr>
        <w:numPr>
          <w:ilvl w:val="0"/>
          <w:numId w:val="45"/>
        </w:numPr>
        <w:tabs>
          <w:tab w:val="clear" w:pos="1070"/>
        </w:tabs>
        <w:spacing w:after="0" w:line="240" w:lineRule="auto"/>
        <w:ind w:left="426" w:hanging="426"/>
        <w:jc w:val="both"/>
        <w:rPr>
          <w:rFonts w:ascii="Times New Roman" w:hAnsi="Times New Roman"/>
        </w:rPr>
      </w:pPr>
      <w:r>
        <w:rPr>
          <w:rFonts w:ascii="Times New Roman" w:hAnsi="Times New Roman"/>
        </w:rPr>
        <w:t xml:space="preserve">W przypadku Zadania nr 1 </w:t>
      </w:r>
      <w:r w:rsidR="00A83F7E">
        <w:rPr>
          <w:rFonts w:ascii="Times New Roman" w:hAnsi="Times New Roman"/>
        </w:rPr>
        <w:t xml:space="preserve">– Zamienniki - </w:t>
      </w:r>
      <w:r>
        <w:rPr>
          <w:rFonts w:ascii="Times New Roman" w:hAnsi="Times New Roman"/>
        </w:rPr>
        <w:t xml:space="preserve">Zamawiający </w:t>
      </w:r>
      <w:r w:rsidRPr="004A6D4F">
        <w:rPr>
          <w:rFonts w:ascii="Times New Roman" w:hAnsi="Times New Roman"/>
          <w:b/>
          <w:u w:val="single"/>
        </w:rPr>
        <w:t>dopuszcza</w:t>
      </w:r>
      <w:r>
        <w:rPr>
          <w:rFonts w:ascii="Times New Roman" w:hAnsi="Times New Roman"/>
        </w:rPr>
        <w:t xml:space="preserve"> dostarczanie materiałów eksploatacyjnych równoważnych. </w:t>
      </w:r>
    </w:p>
    <w:p w14:paraId="07D25670" w14:textId="1C39782D" w:rsidR="00986F11" w:rsidRDefault="00986F11" w:rsidP="00986F11">
      <w:pPr>
        <w:numPr>
          <w:ilvl w:val="0"/>
          <w:numId w:val="45"/>
        </w:numPr>
        <w:tabs>
          <w:tab w:val="clear" w:pos="1070"/>
        </w:tabs>
        <w:spacing w:after="0" w:line="240" w:lineRule="auto"/>
        <w:ind w:left="426" w:hanging="426"/>
        <w:jc w:val="both"/>
        <w:rPr>
          <w:rFonts w:ascii="Times New Roman" w:hAnsi="Times New Roman"/>
        </w:rPr>
      </w:pPr>
      <w:r>
        <w:rPr>
          <w:rFonts w:ascii="Times New Roman" w:hAnsi="Times New Roman"/>
        </w:rPr>
        <w:t xml:space="preserve">W przypadku Zadania nr 2 </w:t>
      </w:r>
      <w:r w:rsidR="00A83F7E">
        <w:rPr>
          <w:rFonts w:ascii="Times New Roman" w:hAnsi="Times New Roman"/>
        </w:rPr>
        <w:t xml:space="preserve">– Oryginały - </w:t>
      </w:r>
      <w:r>
        <w:rPr>
          <w:rFonts w:ascii="Times New Roman" w:hAnsi="Times New Roman"/>
        </w:rPr>
        <w:t xml:space="preserve">Zamawiający </w:t>
      </w:r>
      <w:r w:rsidRPr="004A6D4F">
        <w:rPr>
          <w:rFonts w:ascii="Times New Roman" w:hAnsi="Times New Roman"/>
          <w:b/>
          <w:u w:val="single"/>
        </w:rPr>
        <w:t>nie dopuszcza</w:t>
      </w:r>
      <w:r>
        <w:rPr>
          <w:rFonts w:ascii="Times New Roman" w:hAnsi="Times New Roman"/>
        </w:rPr>
        <w:t xml:space="preserve"> dostarczanie materiałów eksploatacyjnych równoważnych</w:t>
      </w:r>
      <w:r w:rsidR="00A941DE">
        <w:rPr>
          <w:rFonts w:ascii="Times New Roman" w:hAnsi="Times New Roman"/>
        </w:rPr>
        <w:t xml:space="preserve"> – </w:t>
      </w:r>
      <w:r w:rsidR="00A941DE" w:rsidRPr="00A941DE">
        <w:rPr>
          <w:rFonts w:ascii="Times New Roman" w:hAnsi="Times New Roman"/>
          <w:b/>
          <w:u w:val="single"/>
        </w:rPr>
        <w:t>tylko oryginalnych</w:t>
      </w:r>
      <w:r w:rsidRPr="00A941DE">
        <w:rPr>
          <w:rFonts w:ascii="Times New Roman" w:hAnsi="Times New Roman"/>
          <w:b/>
          <w:u w:val="single"/>
        </w:rPr>
        <w:t xml:space="preserve">. </w:t>
      </w:r>
    </w:p>
    <w:p w14:paraId="0A92C4E9" w14:textId="77777777" w:rsidR="0016285D" w:rsidRPr="00FA306B" w:rsidRDefault="0016285D" w:rsidP="0016285D">
      <w:pPr>
        <w:numPr>
          <w:ilvl w:val="0"/>
          <w:numId w:val="45"/>
        </w:numPr>
        <w:tabs>
          <w:tab w:val="clear" w:pos="1070"/>
          <w:tab w:val="num" w:pos="426"/>
        </w:tabs>
        <w:spacing w:after="0" w:line="240" w:lineRule="auto"/>
        <w:ind w:left="426" w:hanging="426"/>
        <w:jc w:val="both"/>
        <w:rPr>
          <w:rFonts w:ascii="Times New Roman" w:hAnsi="Times New Roman"/>
        </w:rPr>
      </w:pPr>
      <w:r>
        <w:rPr>
          <w:rFonts w:ascii="Times New Roman" w:hAnsi="Times New Roman"/>
          <w:bCs/>
        </w:rPr>
        <w:t xml:space="preserve">Przedmiot zamówienia obejmuje odbiór od Zamawiającego i utylizację zużytych materiałów eksploatacyjnych do drukarek. </w:t>
      </w:r>
    </w:p>
    <w:p w14:paraId="59361B2F" w14:textId="77777777" w:rsidR="001359F1" w:rsidRPr="00596F37"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Zamawiający informuje, że dopuszcza dostarczanie materiałów:</w:t>
      </w:r>
    </w:p>
    <w:p w14:paraId="0BBDB6C4" w14:textId="77777777" w:rsidR="001359F1" w:rsidRPr="00596F37" w:rsidRDefault="001359F1" w:rsidP="008B77A0">
      <w:pPr>
        <w:numPr>
          <w:ilvl w:val="1"/>
          <w:numId w:val="45"/>
        </w:numPr>
        <w:tabs>
          <w:tab w:val="clear" w:pos="1353"/>
        </w:tabs>
        <w:spacing w:after="0" w:line="240" w:lineRule="auto"/>
        <w:ind w:left="709" w:hanging="284"/>
        <w:jc w:val="both"/>
        <w:rPr>
          <w:rFonts w:ascii="Times New Roman" w:hAnsi="Times New Roman"/>
        </w:rPr>
      </w:pPr>
      <w:r w:rsidRPr="00596F37">
        <w:rPr>
          <w:rFonts w:ascii="Times New Roman" w:hAnsi="Times New Roman"/>
        </w:rPr>
        <w:t>oryginalnych tzn. autoryzowanych przez producenta sprzętu lub</w:t>
      </w:r>
    </w:p>
    <w:p w14:paraId="081924C5" w14:textId="77777777" w:rsidR="001359F1" w:rsidRPr="00596F37" w:rsidRDefault="001359F1" w:rsidP="008B77A0">
      <w:pPr>
        <w:numPr>
          <w:ilvl w:val="1"/>
          <w:numId w:val="45"/>
        </w:numPr>
        <w:tabs>
          <w:tab w:val="clear" w:pos="1353"/>
        </w:tabs>
        <w:spacing w:after="0" w:line="240" w:lineRule="auto"/>
        <w:ind w:left="709" w:hanging="284"/>
        <w:jc w:val="both"/>
        <w:rPr>
          <w:rFonts w:ascii="Times New Roman" w:hAnsi="Times New Roman"/>
        </w:rPr>
      </w:pPr>
      <w:r w:rsidRPr="00596F37">
        <w:rPr>
          <w:rFonts w:ascii="Times New Roman" w:hAnsi="Times New Roman"/>
        </w:rPr>
        <w:t>równoważnych tzn. fabrycznie nowych produktów innej firmy.</w:t>
      </w:r>
    </w:p>
    <w:p w14:paraId="47A44972" w14:textId="77777777" w:rsidR="001359F1" w:rsidRDefault="001359F1" w:rsidP="008B77A0">
      <w:pPr>
        <w:numPr>
          <w:ilvl w:val="0"/>
          <w:numId w:val="45"/>
        </w:numPr>
        <w:tabs>
          <w:tab w:val="clear" w:pos="1070"/>
        </w:tabs>
        <w:spacing w:after="0" w:line="240" w:lineRule="auto"/>
        <w:ind w:left="426" w:hanging="426"/>
        <w:jc w:val="both"/>
        <w:rPr>
          <w:rFonts w:ascii="Times New Roman" w:hAnsi="Times New Roman"/>
        </w:rPr>
      </w:pPr>
      <w:r w:rsidRPr="00596F37">
        <w:rPr>
          <w:rFonts w:ascii="Times New Roman" w:hAnsi="Times New Roman"/>
        </w:rPr>
        <w:t xml:space="preserve">Pod pojęciem </w:t>
      </w:r>
      <w:r w:rsidRPr="001B7DA6">
        <w:rPr>
          <w:rFonts w:ascii="Times New Roman" w:hAnsi="Times New Roman"/>
          <w:b/>
          <w:i/>
        </w:rPr>
        <w:t>„oryginalnych”</w:t>
      </w:r>
      <w:r w:rsidRPr="00596F37">
        <w:rPr>
          <w:rFonts w:ascii="Times New Roman" w:hAnsi="Times New Roman"/>
          <w:i/>
        </w:rPr>
        <w:t xml:space="preserve"> </w:t>
      </w:r>
      <w:r w:rsidRPr="00596F37">
        <w:rPr>
          <w:rFonts w:ascii="Times New Roman" w:hAnsi="Times New Roman"/>
        </w:rPr>
        <w:t xml:space="preserve">Zamawiający rozumie wyprodukowanie materiałów eksploatacyjnych przez  producenta urządzenia, dla których one są przeznaczone. Opakowanie pierwotne producenta jak i kaseta winny być opatrzone logo producenta urządzenia do którego materiał jest przeznaczony, symbolem lub </w:t>
      </w:r>
      <w:r w:rsidRPr="009301AD">
        <w:rPr>
          <w:rFonts w:ascii="Times New Roman" w:hAnsi="Times New Roman"/>
        </w:rPr>
        <w:t>numerem katalogowym oryginalnego produktu umożliwiający</w:t>
      </w:r>
      <w:r w:rsidRPr="00596F37">
        <w:rPr>
          <w:rFonts w:ascii="Times New Roman" w:hAnsi="Times New Roman"/>
        </w:rPr>
        <w:t>m identyfikację po rozpakowaniu oraz zweryfikowanie zgodności dostawy z zamówieniem i terminem przydatności do użytku.</w:t>
      </w:r>
    </w:p>
    <w:p w14:paraId="04A276E1" w14:textId="77777777" w:rsidR="001359F1" w:rsidRPr="001B7DA6" w:rsidRDefault="001359F1" w:rsidP="008B77A0">
      <w:pPr>
        <w:numPr>
          <w:ilvl w:val="0"/>
          <w:numId w:val="45"/>
        </w:numPr>
        <w:tabs>
          <w:tab w:val="num" w:pos="426"/>
        </w:tabs>
        <w:suppressAutoHyphens/>
        <w:autoSpaceDN w:val="0"/>
        <w:spacing w:after="0" w:line="240" w:lineRule="auto"/>
        <w:ind w:left="425" w:hanging="425"/>
        <w:jc w:val="both"/>
        <w:textAlignment w:val="baseline"/>
        <w:rPr>
          <w:rFonts w:ascii="Times New Roman" w:hAnsi="Times New Roman"/>
        </w:rPr>
      </w:pPr>
      <w:r w:rsidRPr="001B7DA6">
        <w:rPr>
          <w:rFonts w:ascii="Times New Roman" w:hAnsi="Times New Roman"/>
        </w:rPr>
        <w:t xml:space="preserve">Pod pojęciem </w:t>
      </w:r>
      <w:r>
        <w:rPr>
          <w:rFonts w:ascii="Times New Roman" w:hAnsi="Times New Roman"/>
          <w:b/>
          <w:i/>
        </w:rPr>
        <w:t>„</w:t>
      </w:r>
      <w:r w:rsidRPr="002827F7">
        <w:rPr>
          <w:rFonts w:ascii="Times New Roman" w:hAnsi="Times New Roman"/>
          <w:b/>
          <w:i/>
        </w:rPr>
        <w:t>równoważny</w:t>
      </w:r>
      <w:r>
        <w:rPr>
          <w:rFonts w:ascii="Times New Roman" w:hAnsi="Times New Roman"/>
          <w:b/>
          <w:i/>
        </w:rPr>
        <w:t>ch”</w:t>
      </w:r>
      <w:r w:rsidRPr="001B7DA6">
        <w:rPr>
          <w:rFonts w:ascii="Times New Roman" w:hAnsi="Times New Roman"/>
        </w:rPr>
        <w:t xml:space="preserve"> Zamawiający rozumie produkt</w:t>
      </w:r>
      <w:r>
        <w:rPr>
          <w:rFonts w:ascii="Times New Roman" w:hAnsi="Times New Roman"/>
        </w:rPr>
        <w:t xml:space="preserve"> fabrycznie nowy</w:t>
      </w:r>
      <w:r w:rsidRPr="001B7DA6">
        <w:rPr>
          <w:rFonts w:ascii="Times New Roman" w:hAnsi="Times New Roman"/>
        </w:rPr>
        <w:t>, nie regenerowan</w:t>
      </w:r>
      <w:r>
        <w:rPr>
          <w:rFonts w:ascii="Times New Roman" w:hAnsi="Times New Roman"/>
        </w:rPr>
        <w:t>y</w:t>
      </w:r>
      <w:r w:rsidRPr="001B7DA6">
        <w:rPr>
          <w:rFonts w:ascii="Times New Roman" w:hAnsi="Times New Roman"/>
        </w:rPr>
        <w:t>, wykonan</w:t>
      </w:r>
      <w:r>
        <w:rPr>
          <w:rFonts w:ascii="Times New Roman" w:hAnsi="Times New Roman"/>
        </w:rPr>
        <w:t>y</w:t>
      </w:r>
      <w:r w:rsidRPr="001B7DA6">
        <w:rPr>
          <w:rFonts w:ascii="Times New Roman" w:hAnsi="Times New Roman"/>
        </w:rPr>
        <w:t xml:space="preserve"> z nowych elementów bez śladów uszkodzeń. Zamawiający nie uzna za ,,</w:t>
      </w:r>
      <w:r w:rsidRPr="001B7DA6">
        <w:rPr>
          <w:rFonts w:ascii="Times New Roman" w:hAnsi="Times New Roman"/>
          <w:i/>
        </w:rPr>
        <w:t>fabrycznie nowy</w:t>
      </w:r>
      <w:r w:rsidRPr="001B7DA6">
        <w:rPr>
          <w:rFonts w:ascii="Times New Roman" w:hAnsi="Times New Roman"/>
        </w:rPr>
        <w:t>” materiału eksploatacyjnego, gdzie pojemnik został jedynie wyczyszczony i ponownie wypełniony tonerem lub tuszem</w:t>
      </w:r>
      <w:r w:rsidRPr="002827F7">
        <w:rPr>
          <w:rFonts w:ascii="Times New Roman" w:hAnsi="Times New Roman"/>
        </w:rPr>
        <w:t>. Produkt równoważny</w:t>
      </w:r>
      <w:r>
        <w:rPr>
          <w:rFonts w:ascii="Times New Roman" w:hAnsi="Times New Roman"/>
        </w:rPr>
        <w:t xml:space="preserve"> musi być </w:t>
      </w:r>
      <w:r>
        <w:rPr>
          <w:rFonts w:ascii="Times New Roman" w:hAnsi="Times New Roman"/>
          <w:b/>
          <w:i/>
        </w:rPr>
        <w:t xml:space="preserve"> </w:t>
      </w:r>
      <w:r w:rsidRPr="001B7DA6">
        <w:rPr>
          <w:rFonts w:ascii="Times New Roman" w:hAnsi="Times New Roman"/>
        </w:rPr>
        <w:t xml:space="preserve">kompatybilny ze sprzętem, do którego jest zamówiony o parametrach takich samych bądź lepszych (pojemność, wydajność i jakość wydruku) w stosunku do oryginału produkowanego przez producenta urządzenia. </w:t>
      </w:r>
      <w:r>
        <w:rPr>
          <w:rFonts w:ascii="Times New Roman" w:hAnsi="Times New Roman"/>
        </w:rPr>
        <w:t xml:space="preserve">Produkty równoważne </w:t>
      </w:r>
      <w:r w:rsidRPr="001B7DA6">
        <w:rPr>
          <w:rFonts w:ascii="Times New Roman" w:hAnsi="Times New Roman"/>
        </w:rPr>
        <w:t>muszą posiadać zabezpieczenia szczelności zbiorników.</w:t>
      </w:r>
      <w:r>
        <w:rPr>
          <w:rFonts w:ascii="Times New Roman" w:hAnsi="Times New Roman"/>
        </w:rPr>
        <w:t xml:space="preserve"> </w:t>
      </w:r>
      <w:r w:rsidRPr="001B7DA6">
        <w:rPr>
          <w:rFonts w:ascii="Times New Roman" w:hAnsi="Times New Roman"/>
        </w:rPr>
        <w:t xml:space="preserve">Opakowanie producenta materiału eksploatacyjnego równoważnego jak i kaseta winny być opatrzone logo producenta urządzenia do którego materiał jest przeznaczony, oryginalnym symbolem oraz numerem katalogowym oryginalnego produktu umożliwiającym identyfikację po rozpakowaniu oraz zweryfikowanie zgodności dostawy z zamówieniem i terminem przydatności do użytku. </w:t>
      </w:r>
    </w:p>
    <w:p w14:paraId="67B74EC2" w14:textId="77777777" w:rsidR="001359F1" w:rsidRPr="00596F37" w:rsidRDefault="001359F1" w:rsidP="008B77A0">
      <w:pPr>
        <w:numPr>
          <w:ilvl w:val="0"/>
          <w:numId w:val="45"/>
        </w:numPr>
        <w:tabs>
          <w:tab w:val="clear" w:pos="1070"/>
        </w:tabs>
        <w:spacing w:after="0" w:line="240" w:lineRule="auto"/>
        <w:ind w:left="425" w:hanging="425"/>
        <w:jc w:val="both"/>
        <w:rPr>
          <w:rFonts w:ascii="Times New Roman" w:hAnsi="Times New Roman"/>
        </w:rPr>
      </w:pPr>
      <w:r w:rsidRPr="00596F37">
        <w:rPr>
          <w:rFonts w:ascii="Times New Roman" w:hAnsi="Times New Roman"/>
        </w:rPr>
        <w:t>Równoważne materiały eksploatacyjne powinny zapewniać pełną kompatybilność z oprogramowaniem urządzeń drukujących Zamawiającego. Przede wszystkim, powinny umożliwiać Zamawiającemu odczytanie poziomu zużycia materiału eksploatacyjnego, informacji o liczbie wydrukowanych stron na zainstalowanym materiale eksploatacyjnym – o ile umożliwia to funkcjonalność urządzenia.</w:t>
      </w:r>
    </w:p>
    <w:p w14:paraId="7E554B14" w14:textId="77777777" w:rsidR="001359F1" w:rsidRPr="00596F37"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W przypadku zaoferowania równoważnych materiałów eksploatacyjnych w celu potwierdzenia, że oferowana dostawa odpowiada wymaganiom określonym przez Zamawiającego, Zamawiający żąda:</w:t>
      </w:r>
    </w:p>
    <w:p w14:paraId="292E3FF8" w14:textId="77777777" w:rsidR="001359F1" w:rsidRPr="00596F37" w:rsidRDefault="001359F1" w:rsidP="008B77A0">
      <w:pPr>
        <w:numPr>
          <w:ilvl w:val="0"/>
          <w:numId w:val="46"/>
        </w:numPr>
        <w:tabs>
          <w:tab w:val="clear" w:pos="1353"/>
        </w:tabs>
        <w:spacing w:after="0" w:line="240" w:lineRule="auto"/>
        <w:ind w:left="709"/>
        <w:jc w:val="both"/>
        <w:rPr>
          <w:rFonts w:ascii="Times New Roman" w:hAnsi="Times New Roman"/>
        </w:rPr>
      </w:pPr>
      <w:r w:rsidRPr="00401497">
        <w:rPr>
          <w:rFonts w:ascii="Times New Roman" w:hAnsi="Times New Roman"/>
          <w:u w:val="single"/>
        </w:rPr>
        <w:t>oświadczenia</w:t>
      </w:r>
      <w:r w:rsidRPr="00596F37">
        <w:rPr>
          <w:rFonts w:ascii="Times New Roman" w:hAnsi="Times New Roman"/>
        </w:rPr>
        <w:t xml:space="preserve"> </w:t>
      </w:r>
      <w:r>
        <w:rPr>
          <w:rFonts w:ascii="Times New Roman" w:hAnsi="Times New Roman"/>
        </w:rPr>
        <w:t xml:space="preserve">Wykonawcy oferowanego </w:t>
      </w:r>
      <w:r w:rsidRPr="00596F37">
        <w:rPr>
          <w:rFonts w:ascii="Times New Roman" w:hAnsi="Times New Roman"/>
        </w:rPr>
        <w:t>równoważn</w:t>
      </w:r>
      <w:r>
        <w:rPr>
          <w:rFonts w:ascii="Times New Roman" w:hAnsi="Times New Roman"/>
        </w:rPr>
        <w:t>ego materiału eksploatacyjnego</w:t>
      </w:r>
      <w:r w:rsidRPr="00596F37">
        <w:rPr>
          <w:rFonts w:ascii="Times New Roman" w:hAnsi="Times New Roman"/>
        </w:rPr>
        <w:t>, że oferowane materiały eksploatacyjne są produktami fabrycznie nowymi, wolnymi od wad, kompletnymi a żaden z elementów kasety z tonerem i/lub atrament</w:t>
      </w:r>
      <w:r>
        <w:rPr>
          <w:rFonts w:ascii="Times New Roman" w:hAnsi="Times New Roman"/>
        </w:rPr>
        <w:t>em</w:t>
      </w:r>
      <w:r w:rsidRPr="00596F37">
        <w:rPr>
          <w:rFonts w:ascii="Times New Roman" w:hAnsi="Times New Roman"/>
        </w:rPr>
        <w:t xml:space="preserve"> nie jest wtórnie wykorzystany ani nie pochodzi z procesu recyklingu,</w:t>
      </w:r>
    </w:p>
    <w:p w14:paraId="6E58D0C0" w14:textId="77777777" w:rsidR="001359F1" w:rsidRPr="00596F37" w:rsidRDefault="001359F1" w:rsidP="008B77A0">
      <w:pPr>
        <w:numPr>
          <w:ilvl w:val="0"/>
          <w:numId w:val="46"/>
        </w:numPr>
        <w:tabs>
          <w:tab w:val="clear" w:pos="1353"/>
        </w:tabs>
        <w:spacing w:after="0" w:line="240" w:lineRule="auto"/>
        <w:ind w:left="709"/>
        <w:jc w:val="both"/>
        <w:rPr>
          <w:rFonts w:ascii="Times New Roman" w:hAnsi="Times New Roman"/>
        </w:rPr>
      </w:pPr>
      <w:r w:rsidRPr="00401497">
        <w:rPr>
          <w:rFonts w:ascii="Times New Roman" w:hAnsi="Times New Roman"/>
          <w:u w:val="single"/>
        </w:rPr>
        <w:t>oświadczenia</w:t>
      </w:r>
      <w:r w:rsidRPr="00596F37">
        <w:rPr>
          <w:rFonts w:ascii="Times New Roman" w:hAnsi="Times New Roman"/>
        </w:rPr>
        <w:t xml:space="preserve"> </w:t>
      </w:r>
      <w:r>
        <w:rPr>
          <w:rFonts w:ascii="Times New Roman" w:hAnsi="Times New Roman"/>
        </w:rPr>
        <w:t xml:space="preserve">Wykonawcy oferowanego </w:t>
      </w:r>
      <w:r w:rsidRPr="00596F37">
        <w:rPr>
          <w:rFonts w:ascii="Times New Roman" w:hAnsi="Times New Roman"/>
        </w:rPr>
        <w:t>równoważn</w:t>
      </w:r>
      <w:r>
        <w:rPr>
          <w:rFonts w:ascii="Times New Roman" w:hAnsi="Times New Roman"/>
        </w:rPr>
        <w:t>ego materiału eksploatacyjnego</w:t>
      </w:r>
      <w:r w:rsidRPr="00596F37">
        <w:rPr>
          <w:rFonts w:ascii="Times New Roman" w:hAnsi="Times New Roman"/>
        </w:rPr>
        <w:t>, że proces produkcji i stosowanie wyprodukowanych przez niego materiałów eksploatacyjnych nie naruszy praw patentowych producentów oryginalnych tonerów, atramentów i taśm,</w:t>
      </w:r>
    </w:p>
    <w:p w14:paraId="604D56C6" w14:textId="77777777" w:rsidR="001359F1" w:rsidRDefault="001359F1" w:rsidP="008B77A0">
      <w:pPr>
        <w:numPr>
          <w:ilvl w:val="0"/>
          <w:numId w:val="46"/>
        </w:numPr>
        <w:tabs>
          <w:tab w:val="clear" w:pos="1353"/>
        </w:tabs>
        <w:spacing w:after="0" w:line="240" w:lineRule="auto"/>
        <w:ind w:left="709"/>
        <w:jc w:val="both"/>
        <w:rPr>
          <w:rFonts w:ascii="Times New Roman" w:hAnsi="Times New Roman"/>
        </w:rPr>
      </w:pPr>
      <w:r w:rsidRPr="00401497">
        <w:rPr>
          <w:rFonts w:ascii="Times New Roman" w:hAnsi="Times New Roman"/>
          <w:u w:val="single"/>
        </w:rPr>
        <w:t>oświadczenie</w:t>
      </w:r>
      <w:r w:rsidRPr="00596F37">
        <w:rPr>
          <w:rFonts w:ascii="Times New Roman" w:hAnsi="Times New Roman"/>
        </w:rPr>
        <w:t xml:space="preserve"> Wykonawcy, że oferowane równoważne materiały eksploatacyjne nie powodują ograniczeń funkcji i możliwości sprzętu oraz jakości wydruku opisanych w warunkach technicznych producenta sprzętu (pełna kompatybilność z oprogramowaniem sprzętu: drukarki,</w:t>
      </w:r>
      <w:r>
        <w:rPr>
          <w:rFonts w:ascii="Times New Roman" w:hAnsi="Times New Roman"/>
        </w:rPr>
        <w:t xml:space="preserve"> faksu lub ksero, informowanie o</w:t>
      </w:r>
      <w:r w:rsidRPr="00596F37">
        <w:rPr>
          <w:rFonts w:ascii="Times New Roman" w:hAnsi="Times New Roman"/>
        </w:rPr>
        <w:t xml:space="preserve"> liczbie wydrukowanych stron oraz poziomie zużycia tonera/tuszu),</w:t>
      </w:r>
    </w:p>
    <w:p w14:paraId="1206E20B" w14:textId="77777777" w:rsidR="001359F1" w:rsidRPr="00BD17BC" w:rsidRDefault="001359F1" w:rsidP="008B77A0">
      <w:pPr>
        <w:numPr>
          <w:ilvl w:val="0"/>
          <w:numId w:val="46"/>
        </w:numPr>
        <w:tabs>
          <w:tab w:val="clear" w:pos="1353"/>
        </w:tabs>
        <w:spacing w:after="0" w:line="240" w:lineRule="auto"/>
        <w:ind w:left="709"/>
        <w:jc w:val="both"/>
        <w:rPr>
          <w:rFonts w:ascii="Times New Roman" w:hAnsi="Times New Roman"/>
        </w:rPr>
      </w:pPr>
      <w:r>
        <w:rPr>
          <w:rFonts w:ascii="Times New Roman" w:hAnsi="Times New Roman"/>
        </w:rPr>
        <w:t>w</w:t>
      </w:r>
      <w:r w:rsidRPr="00BD17BC">
        <w:rPr>
          <w:rFonts w:ascii="Times New Roman" w:hAnsi="Times New Roman"/>
        </w:rPr>
        <w:t xml:space="preserve">yniki testów jakościowych i wydajnościowych przeprowadzonych według standardu ISO/IEC 19752 </w:t>
      </w:r>
      <w:r w:rsidRPr="00572AD5">
        <w:rPr>
          <w:rFonts w:ascii="Times New Roman" w:hAnsi="Times New Roman"/>
          <w:b/>
          <w:u w:val="single"/>
        </w:rPr>
        <w:t>dla tonerów do monochromatycznych drukarek laserowych</w:t>
      </w:r>
      <w:r w:rsidRPr="00BD17BC">
        <w:rPr>
          <w:rFonts w:ascii="Times New Roman" w:hAnsi="Times New Roman"/>
        </w:rPr>
        <w:t xml:space="preserve"> </w:t>
      </w:r>
      <w:r w:rsidRPr="00BD17BC">
        <w:rPr>
          <w:rFonts w:ascii="Times New Roman" w:hAnsi="Times New Roman"/>
          <w:u w:val="single"/>
        </w:rPr>
        <w:t xml:space="preserve">w przypadku oferowanego równoważnego materiału eksploatacyjnego, </w:t>
      </w:r>
    </w:p>
    <w:p w14:paraId="2D1A79FE" w14:textId="77777777" w:rsidR="001359F1" w:rsidRDefault="001359F1" w:rsidP="008B77A0">
      <w:pPr>
        <w:numPr>
          <w:ilvl w:val="0"/>
          <w:numId w:val="46"/>
        </w:numPr>
        <w:tabs>
          <w:tab w:val="clear" w:pos="1353"/>
        </w:tabs>
        <w:spacing w:after="0" w:line="240" w:lineRule="auto"/>
        <w:ind w:left="709"/>
        <w:jc w:val="both"/>
        <w:rPr>
          <w:rFonts w:ascii="Times New Roman" w:hAnsi="Times New Roman"/>
        </w:rPr>
      </w:pPr>
      <w:r>
        <w:rPr>
          <w:rFonts w:ascii="Times New Roman" w:hAnsi="Times New Roman"/>
        </w:rPr>
        <w:t>w</w:t>
      </w:r>
      <w:r w:rsidRPr="00BD17BC">
        <w:rPr>
          <w:rFonts w:ascii="Times New Roman" w:hAnsi="Times New Roman"/>
        </w:rPr>
        <w:t xml:space="preserve">yniki testów jakościowych i wydajnościowych przeprowadzonych według standardu ISO/IEC 24711, ISO/IEC 24712 </w:t>
      </w:r>
      <w:r w:rsidRPr="00572AD5">
        <w:rPr>
          <w:rFonts w:ascii="Times New Roman" w:hAnsi="Times New Roman"/>
          <w:b/>
          <w:u w:val="single"/>
        </w:rPr>
        <w:t>dla wkładów atramentowych (tuszy)</w:t>
      </w:r>
      <w:r w:rsidRPr="00BD17BC">
        <w:rPr>
          <w:rFonts w:ascii="Times New Roman" w:hAnsi="Times New Roman"/>
        </w:rPr>
        <w:t xml:space="preserve"> </w:t>
      </w:r>
      <w:r w:rsidRPr="00BD17BC">
        <w:rPr>
          <w:rFonts w:ascii="Times New Roman" w:hAnsi="Times New Roman"/>
          <w:u w:val="single"/>
        </w:rPr>
        <w:t>w przypadku oferowanego równoważnego materiału eksploatacyjnego</w:t>
      </w:r>
      <w:r w:rsidRPr="00BD17BC">
        <w:rPr>
          <w:rFonts w:ascii="Times New Roman" w:hAnsi="Times New Roman"/>
        </w:rPr>
        <w:t>,</w:t>
      </w:r>
      <w:r w:rsidRPr="00BD17BC">
        <w:rPr>
          <w:rFonts w:ascii="Times New Roman" w:hAnsi="Times New Roman"/>
          <w:b/>
        </w:rPr>
        <w:t xml:space="preserve"> </w:t>
      </w:r>
    </w:p>
    <w:p w14:paraId="6BC6CF60" w14:textId="77777777" w:rsidR="001359F1" w:rsidRPr="00BD17BC" w:rsidRDefault="001359F1" w:rsidP="008B77A0">
      <w:pPr>
        <w:numPr>
          <w:ilvl w:val="0"/>
          <w:numId w:val="46"/>
        </w:numPr>
        <w:tabs>
          <w:tab w:val="clear" w:pos="1353"/>
        </w:tabs>
        <w:spacing w:after="0" w:line="240" w:lineRule="auto"/>
        <w:ind w:left="709"/>
        <w:jc w:val="both"/>
        <w:rPr>
          <w:rFonts w:ascii="Times New Roman" w:hAnsi="Times New Roman"/>
        </w:rPr>
      </w:pPr>
      <w:r>
        <w:rPr>
          <w:rFonts w:ascii="Times New Roman" w:hAnsi="Times New Roman"/>
        </w:rPr>
        <w:t>w</w:t>
      </w:r>
      <w:r w:rsidRPr="00BD17BC">
        <w:rPr>
          <w:rFonts w:ascii="Times New Roman" w:hAnsi="Times New Roman"/>
        </w:rPr>
        <w:t xml:space="preserve">yniki testów jakościowych i wydajnościowych przeprowadzonych według standardu ISO/IEC 19798 </w:t>
      </w:r>
      <w:r w:rsidRPr="00572AD5">
        <w:rPr>
          <w:rFonts w:ascii="Times New Roman" w:hAnsi="Times New Roman"/>
          <w:b/>
          <w:u w:val="single"/>
        </w:rPr>
        <w:t>dla tonerów do kolorowych drukarek laserowych</w:t>
      </w:r>
      <w:r w:rsidRPr="00BD17BC">
        <w:rPr>
          <w:rFonts w:ascii="Times New Roman" w:hAnsi="Times New Roman"/>
        </w:rPr>
        <w:t xml:space="preserve"> </w:t>
      </w:r>
      <w:r w:rsidRPr="00BD17BC">
        <w:rPr>
          <w:rFonts w:ascii="Times New Roman" w:hAnsi="Times New Roman"/>
          <w:u w:val="single"/>
        </w:rPr>
        <w:t xml:space="preserve">w przypadku oferowanego równoważnego materiału eksploatacyjnego, </w:t>
      </w:r>
    </w:p>
    <w:p w14:paraId="450E885E" w14:textId="77777777" w:rsidR="001359F1" w:rsidRPr="00BD17BC" w:rsidRDefault="001359F1" w:rsidP="008B77A0">
      <w:pPr>
        <w:numPr>
          <w:ilvl w:val="0"/>
          <w:numId w:val="46"/>
        </w:numPr>
        <w:tabs>
          <w:tab w:val="clear" w:pos="1353"/>
        </w:tabs>
        <w:spacing w:after="0" w:line="240" w:lineRule="auto"/>
        <w:ind w:left="709"/>
        <w:jc w:val="both"/>
        <w:rPr>
          <w:rFonts w:ascii="Times New Roman" w:hAnsi="Times New Roman"/>
        </w:rPr>
      </w:pPr>
      <w:r>
        <w:rPr>
          <w:rFonts w:ascii="Times New Roman" w:hAnsi="Times New Roman"/>
        </w:rPr>
        <w:lastRenderedPageBreak/>
        <w:t>c</w:t>
      </w:r>
      <w:r w:rsidRPr="00BD17BC">
        <w:rPr>
          <w:rFonts w:ascii="Times New Roman" w:hAnsi="Times New Roman"/>
        </w:rPr>
        <w:t xml:space="preserve">ertyfikat potwierdzający, że oferowany asortyment będzie wytwarzany w systemie zarządzania jakością zgodnym z ISO 9001:2000 </w:t>
      </w:r>
      <w:r w:rsidRPr="00BD17BC">
        <w:rPr>
          <w:rFonts w:ascii="Times New Roman" w:hAnsi="Times New Roman"/>
          <w:u w:val="single"/>
        </w:rPr>
        <w:t xml:space="preserve">w przypadku oferowanego równoważnego materiału eksploatacyjnego, </w:t>
      </w:r>
    </w:p>
    <w:p w14:paraId="2A10D3E9" w14:textId="5F46007E" w:rsidR="006F7FEB" w:rsidRPr="006F7FEB" w:rsidRDefault="006F7FEB" w:rsidP="006F7FEB">
      <w:pPr>
        <w:numPr>
          <w:ilvl w:val="0"/>
          <w:numId w:val="45"/>
        </w:numPr>
        <w:tabs>
          <w:tab w:val="clear" w:pos="1070"/>
        </w:tabs>
        <w:spacing w:after="0" w:line="240" w:lineRule="auto"/>
        <w:ind w:left="426" w:hanging="426"/>
        <w:jc w:val="both"/>
        <w:rPr>
          <w:rFonts w:ascii="Times New Roman" w:hAnsi="Times New Roman"/>
        </w:rPr>
      </w:pPr>
      <w:r w:rsidRPr="006F7FEB">
        <w:rPr>
          <w:rFonts w:ascii="Times New Roman" w:hAnsi="Times New Roman"/>
        </w:rPr>
        <w:t xml:space="preserve">Zamawiający </w:t>
      </w:r>
      <w:r>
        <w:rPr>
          <w:rFonts w:ascii="Times New Roman" w:hAnsi="Times New Roman"/>
        </w:rPr>
        <w:t xml:space="preserve">wymaga aby </w:t>
      </w:r>
      <w:r w:rsidRPr="006F7FEB">
        <w:rPr>
          <w:rFonts w:ascii="Times New Roman" w:hAnsi="Times New Roman"/>
        </w:rPr>
        <w:t>złoż</w:t>
      </w:r>
      <w:r>
        <w:rPr>
          <w:rFonts w:ascii="Times New Roman" w:hAnsi="Times New Roman"/>
        </w:rPr>
        <w:t>one</w:t>
      </w:r>
      <w:r w:rsidRPr="006F7FEB">
        <w:rPr>
          <w:rFonts w:ascii="Times New Roman" w:hAnsi="Times New Roman"/>
        </w:rPr>
        <w:t xml:space="preserve"> wraz z ofertą certyfikat</w:t>
      </w:r>
      <w:r>
        <w:rPr>
          <w:rFonts w:ascii="Times New Roman" w:hAnsi="Times New Roman"/>
        </w:rPr>
        <w:t xml:space="preserve">y </w:t>
      </w:r>
      <w:r w:rsidRPr="006F7FEB">
        <w:rPr>
          <w:rFonts w:ascii="Times New Roman" w:hAnsi="Times New Roman"/>
        </w:rPr>
        <w:t xml:space="preserve">potwierdzające zgodność produktów z wymienionymi wyżej normami ISO, </w:t>
      </w:r>
      <w:r>
        <w:rPr>
          <w:rFonts w:ascii="Times New Roman" w:hAnsi="Times New Roman"/>
        </w:rPr>
        <w:t>były</w:t>
      </w:r>
      <w:r w:rsidRPr="006F7FEB">
        <w:rPr>
          <w:rFonts w:ascii="Times New Roman" w:hAnsi="Times New Roman"/>
        </w:rPr>
        <w:t xml:space="preserve"> wystawione przez niezależną akredytowaną jednostkę certyfikującą wyroby jakości lub niezależną akredytowaną jednostkę badawczą oraz winny zawierać formularze z raportów wyników testów pomiaru wydajności, przygotowane zgodnie z normą przez niezależną akredytowaną jednostkę certyfikującą wyroby jakości lub niezależną akredytowaną jednostkę badawczą. Przez podmiot uprawniony do kontroli jakości Zamawiający rozumie podmiot zewnętrzny posiadający stosowną akredytację pod kątem wymogów wyżej wymienionych norm oraz mający siedzibę w państwie członkowskim Europejskiego Obszaru Gospodarczego. </w:t>
      </w:r>
    </w:p>
    <w:p w14:paraId="5992469A" w14:textId="77777777" w:rsidR="001359F1" w:rsidRPr="00596F37" w:rsidRDefault="001359F1" w:rsidP="008B77A0">
      <w:pPr>
        <w:numPr>
          <w:ilvl w:val="0"/>
          <w:numId w:val="45"/>
        </w:numPr>
        <w:tabs>
          <w:tab w:val="clear" w:pos="1070"/>
        </w:tabs>
        <w:spacing w:after="0" w:line="240" w:lineRule="auto"/>
        <w:ind w:left="426" w:hanging="426"/>
        <w:jc w:val="both"/>
        <w:rPr>
          <w:rFonts w:ascii="Times New Roman" w:hAnsi="Times New Roman"/>
        </w:rPr>
      </w:pPr>
      <w:r w:rsidRPr="00596F37">
        <w:rPr>
          <w:rFonts w:ascii="Times New Roman" w:hAnsi="Times New Roman"/>
        </w:rPr>
        <w:t xml:space="preserve">Wymagania stawiane Wykonawcy: </w:t>
      </w:r>
    </w:p>
    <w:p w14:paraId="5BAB7496" w14:textId="77777777" w:rsidR="001359F1" w:rsidRPr="00596F37" w:rsidRDefault="001359F1" w:rsidP="008B77A0">
      <w:pPr>
        <w:numPr>
          <w:ilvl w:val="0"/>
          <w:numId w:val="47"/>
        </w:numPr>
        <w:tabs>
          <w:tab w:val="clear" w:pos="1353"/>
        </w:tabs>
        <w:spacing w:after="0" w:line="240" w:lineRule="auto"/>
        <w:ind w:left="709"/>
        <w:jc w:val="both"/>
        <w:rPr>
          <w:rFonts w:ascii="Times New Roman" w:hAnsi="Times New Roman"/>
        </w:rPr>
      </w:pPr>
      <w:r w:rsidRPr="00596F37">
        <w:rPr>
          <w:rFonts w:ascii="Times New Roman" w:hAnsi="Times New Roman"/>
        </w:rPr>
        <w:t>Wykonawca gwarantuje, że dostarczone materiały eksploatacyjne są wysokiej jakości oraz zapewniają kompatybilność pracy z urządzeniami Zamawiającego, zapewniają należyte bezpieczeństwo oraz posiadają właściwe opakowanie i oznakowanie,</w:t>
      </w:r>
    </w:p>
    <w:p w14:paraId="5BA474E2" w14:textId="77777777" w:rsidR="001359F1" w:rsidRDefault="001359F1" w:rsidP="008B77A0">
      <w:pPr>
        <w:numPr>
          <w:ilvl w:val="0"/>
          <w:numId w:val="47"/>
        </w:numPr>
        <w:tabs>
          <w:tab w:val="clear" w:pos="1353"/>
        </w:tabs>
        <w:spacing w:after="0" w:line="240" w:lineRule="auto"/>
        <w:ind w:left="709"/>
        <w:jc w:val="both"/>
        <w:rPr>
          <w:rFonts w:ascii="Times New Roman" w:hAnsi="Times New Roman"/>
        </w:rPr>
      </w:pPr>
      <w:r w:rsidRPr="00596F37">
        <w:rPr>
          <w:rFonts w:ascii="Times New Roman" w:hAnsi="Times New Roman"/>
        </w:rPr>
        <w:t>Wykonawca gwarantuje, że zamontowanie i używanie dostarczonych przez niego materiałów eksploatacyjnych nie spowoduje utraty gwarancji producenta urządzenia, do którego są przeznaczone,</w:t>
      </w:r>
    </w:p>
    <w:p w14:paraId="530CD503" w14:textId="676C7B1F" w:rsidR="00A831A5" w:rsidRPr="00596F37" w:rsidRDefault="00A831A5" w:rsidP="00A831A5">
      <w:pPr>
        <w:numPr>
          <w:ilvl w:val="0"/>
          <w:numId w:val="47"/>
        </w:numPr>
        <w:tabs>
          <w:tab w:val="clear" w:pos="1353"/>
          <w:tab w:val="num" w:pos="851"/>
        </w:tabs>
        <w:spacing w:after="0" w:line="240" w:lineRule="auto"/>
        <w:ind w:left="709" w:hanging="283"/>
        <w:jc w:val="both"/>
        <w:rPr>
          <w:rFonts w:ascii="Times New Roman" w:hAnsi="Times New Roman"/>
        </w:rPr>
      </w:pPr>
      <w:r>
        <w:rPr>
          <w:rFonts w:ascii="Times New Roman" w:hAnsi="Times New Roman"/>
        </w:rPr>
        <w:t xml:space="preserve">Wykonawca gwarantuje, że zaoferowany materiał eksploatacyjny będzie gotowy do użytkowania bez konieczności dodatkowych ingerencji ze strony Zamawiającego tj. w sytuacji gdy </w:t>
      </w:r>
      <w:r w:rsidRPr="00A831A5">
        <w:rPr>
          <w:rFonts w:ascii="Times New Roman" w:hAnsi="Times New Roman"/>
        </w:rPr>
        <w:t>materiał oryginalny posiada układ scalony (</w:t>
      </w:r>
      <w:r>
        <w:rPr>
          <w:rFonts w:ascii="Times New Roman" w:hAnsi="Times New Roman"/>
        </w:rPr>
        <w:t xml:space="preserve">tzw. </w:t>
      </w:r>
      <w:r w:rsidRPr="00A831A5">
        <w:rPr>
          <w:rFonts w:ascii="Times New Roman" w:hAnsi="Times New Roman"/>
        </w:rPr>
        <w:t xml:space="preserve">chip) odpowiedzialny za monitorowanie stanu zużycia, równoważny materiał </w:t>
      </w:r>
      <w:r>
        <w:rPr>
          <w:rFonts w:ascii="Times New Roman" w:hAnsi="Times New Roman"/>
        </w:rPr>
        <w:t>eksploatacyjny musi</w:t>
      </w:r>
      <w:r w:rsidRPr="00A831A5">
        <w:rPr>
          <w:rFonts w:ascii="Times New Roman" w:hAnsi="Times New Roman"/>
        </w:rPr>
        <w:t xml:space="preserve"> posiadać analogiczny element. </w:t>
      </w:r>
      <w:r>
        <w:rPr>
          <w:rFonts w:ascii="Times New Roman" w:hAnsi="Times New Roman"/>
        </w:rPr>
        <w:t xml:space="preserve"> </w:t>
      </w:r>
    </w:p>
    <w:p w14:paraId="4F24EC80" w14:textId="77777777" w:rsidR="001359F1" w:rsidRPr="00596F37"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 xml:space="preserve">Jeżeli w trakcie trwania umowy Zamawiający stwierdzi, iż wydajność, jakość lub niezawodność dostarczonych produktów odbiega od wymagań producenta urządzenia, Wykonawca zobowiązuje się do gwarancyjnej wymiany produktu na nowy, wolny od wad w terminie </w:t>
      </w:r>
      <w:r>
        <w:rPr>
          <w:rFonts w:ascii="Times New Roman" w:hAnsi="Times New Roman"/>
        </w:rPr>
        <w:t>2</w:t>
      </w:r>
      <w:r w:rsidRPr="00596F37">
        <w:rPr>
          <w:rFonts w:ascii="Times New Roman" w:hAnsi="Times New Roman"/>
        </w:rPr>
        <w:t xml:space="preserve"> dni roboczych od momentu zgłoszenia przez Zamawiającego wad produktu (mailem lub faksem). Wymiana nastąpi w siedzibie Zamawiającego na koszt i ryzyko Wykonawcy,</w:t>
      </w:r>
    </w:p>
    <w:p w14:paraId="5691C1A4" w14:textId="332DA217" w:rsidR="001359F1" w:rsidRPr="008454BC"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8454BC">
        <w:rPr>
          <w:rFonts w:ascii="Times New Roman" w:hAnsi="Times New Roman"/>
        </w:rPr>
        <w:t xml:space="preserve">W przypadku dostarczenia materiałów eksploatacyjnych, których użycie spowoduje uszkodzenie urządzenia drukującego, Wykonawca zobowiązany będzie do usunięcia tych uszkodzeń na swój koszt, w terminie do 3 dni roboczych liczonych od daty zgłoszenia (pocztą elektroniczną lub poprzez fax) uszkodzenia przez Zamawiającego oraz do zwrotu kosztów </w:t>
      </w:r>
      <w:r>
        <w:rPr>
          <w:rFonts w:ascii="Times New Roman" w:hAnsi="Times New Roman"/>
        </w:rPr>
        <w:t xml:space="preserve">poniesionych przez Zamawiającego </w:t>
      </w:r>
      <w:r w:rsidRPr="008454BC">
        <w:rPr>
          <w:rFonts w:ascii="Times New Roman" w:hAnsi="Times New Roman"/>
        </w:rPr>
        <w:t>związanych z wydaniem opinii/ekspertyzy</w:t>
      </w:r>
      <w:r>
        <w:rPr>
          <w:rFonts w:ascii="Times New Roman" w:hAnsi="Times New Roman"/>
        </w:rPr>
        <w:t xml:space="preserve"> przez producenta urządzenia</w:t>
      </w:r>
      <w:r w:rsidRPr="008454BC">
        <w:rPr>
          <w:rFonts w:ascii="Times New Roman" w:hAnsi="Times New Roman"/>
        </w:rPr>
        <w:t>.</w:t>
      </w:r>
    </w:p>
    <w:p w14:paraId="097E4A75" w14:textId="77777777" w:rsidR="007B1502" w:rsidRPr="007B1502" w:rsidRDefault="007B1502" w:rsidP="008B77A0">
      <w:pPr>
        <w:numPr>
          <w:ilvl w:val="0"/>
          <w:numId w:val="45"/>
        </w:numPr>
        <w:tabs>
          <w:tab w:val="clear" w:pos="1070"/>
          <w:tab w:val="num" w:pos="426"/>
        </w:tabs>
        <w:autoSpaceDE w:val="0"/>
        <w:autoSpaceDN w:val="0"/>
        <w:adjustRightInd w:val="0"/>
        <w:spacing w:after="0" w:line="240" w:lineRule="auto"/>
        <w:ind w:left="426" w:hanging="426"/>
        <w:jc w:val="both"/>
        <w:rPr>
          <w:rFonts w:ascii="Times New Roman" w:hAnsi="Times New Roman" w:cs="Times New Roman"/>
        </w:rPr>
      </w:pPr>
      <w:r w:rsidRPr="007B1502">
        <w:rPr>
          <w:rFonts w:ascii="Times New Roman" w:hAnsi="Times New Roman" w:cs="Times New Roman"/>
        </w:rPr>
        <w:t xml:space="preserve">W przypadku dostarczenia przez Wykonawcę materiałów eksploatacyjnych nieoryginalnych, których użycie spowoduje uszkodzenie urządzenia drukującego będącego na gwarancji producenta,  Wykonawca zobowiązany będzie do pokrycia wszelkich kosztów związanych z usunięciem awarii spowodowanej przez użycie dostarczonych materiałów eksploatacyjnych oraz do dostarczenia następnego dnia roboczego oryginalnej kasety na czas wykonania naprawy gwarancyjnej. </w:t>
      </w:r>
    </w:p>
    <w:p w14:paraId="1A3E0C1F" w14:textId="4CFB1271" w:rsidR="001359F1" w:rsidRPr="00596F37" w:rsidRDefault="001359F1" w:rsidP="008B77A0">
      <w:pPr>
        <w:numPr>
          <w:ilvl w:val="0"/>
          <w:numId w:val="45"/>
        </w:numPr>
        <w:tabs>
          <w:tab w:val="clear" w:pos="1070"/>
          <w:tab w:val="num" w:pos="426"/>
        </w:tabs>
        <w:autoSpaceDE w:val="0"/>
        <w:autoSpaceDN w:val="0"/>
        <w:adjustRightInd w:val="0"/>
        <w:spacing w:after="0" w:line="240" w:lineRule="auto"/>
        <w:ind w:left="426" w:hanging="426"/>
        <w:jc w:val="both"/>
        <w:rPr>
          <w:rFonts w:ascii="Times New Roman" w:hAnsi="Times New Roman"/>
        </w:rPr>
      </w:pPr>
      <w:r w:rsidRPr="00596F37">
        <w:rPr>
          <w:rFonts w:ascii="Times New Roman" w:hAnsi="Times New Roman"/>
        </w:rPr>
        <w:t xml:space="preserve">Wykonawca zobowiązuje się do odbioru i utylizacji zużytych materiałów eksploatacyjnych do drukarek w ramach zawartej umowy. </w:t>
      </w:r>
    </w:p>
    <w:p w14:paraId="5963C200" w14:textId="77777777" w:rsidR="001359F1" w:rsidRPr="00596F37" w:rsidRDefault="001359F1" w:rsidP="008B77A0">
      <w:pPr>
        <w:numPr>
          <w:ilvl w:val="0"/>
          <w:numId w:val="45"/>
        </w:numPr>
        <w:tabs>
          <w:tab w:val="clear" w:pos="1070"/>
          <w:tab w:val="num" w:pos="426"/>
        </w:tabs>
        <w:autoSpaceDE w:val="0"/>
        <w:autoSpaceDN w:val="0"/>
        <w:adjustRightInd w:val="0"/>
        <w:spacing w:after="0" w:line="240" w:lineRule="auto"/>
        <w:ind w:left="426" w:hanging="426"/>
        <w:jc w:val="both"/>
        <w:rPr>
          <w:rFonts w:ascii="Times New Roman" w:hAnsi="Times New Roman"/>
        </w:rPr>
      </w:pPr>
      <w:r w:rsidRPr="00596F37">
        <w:rPr>
          <w:rFonts w:ascii="Times New Roman" w:hAnsi="Times New Roman"/>
        </w:rPr>
        <w:t>Odbiór zużytych materiałów eksploatacyjnych nastąpi w siedzibie Zamawiającego z miejsca przez niego wskazanego w terminie uzgodnionym z Wykonawcą. Wykonawca zobowiązany jest potwierdzić odbiór zużytych materiałów do utylizacji.</w:t>
      </w:r>
    </w:p>
    <w:p w14:paraId="63165171" w14:textId="77777777" w:rsidR="001359F1"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 xml:space="preserve">Dostarczone materiały eksploatacyjne </w:t>
      </w:r>
      <w:r>
        <w:rPr>
          <w:rFonts w:ascii="Times New Roman" w:hAnsi="Times New Roman"/>
        </w:rPr>
        <w:t>muszą</w:t>
      </w:r>
      <w:r w:rsidRPr="00596F37">
        <w:rPr>
          <w:rFonts w:ascii="Times New Roman" w:hAnsi="Times New Roman"/>
        </w:rPr>
        <w:t xml:space="preserve"> posiadać minimum 12 – miesięczną gwarancję liczoną od dnia dostawy. </w:t>
      </w:r>
    </w:p>
    <w:p w14:paraId="6A3F34EA" w14:textId="775CC552" w:rsidR="001359F1" w:rsidRDefault="001359F1" w:rsidP="008B77A0">
      <w:pPr>
        <w:numPr>
          <w:ilvl w:val="0"/>
          <w:numId w:val="45"/>
        </w:numPr>
        <w:tabs>
          <w:tab w:val="left" w:pos="0"/>
          <w:tab w:val="num" w:pos="426"/>
        </w:tabs>
        <w:spacing w:after="0" w:line="240" w:lineRule="auto"/>
        <w:ind w:left="426" w:right="65" w:hanging="426"/>
        <w:jc w:val="both"/>
        <w:rPr>
          <w:rFonts w:ascii="Times New Roman" w:hAnsi="Times New Roman"/>
        </w:rPr>
      </w:pPr>
      <w:r w:rsidRPr="00D901E1">
        <w:rPr>
          <w:rFonts w:ascii="Times New Roman" w:hAnsi="Times New Roman"/>
        </w:rPr>
        <w:t>Wykonawca zobowiązany jest zrealizować zamówieni</w:t>
      </w:r>
      <w:r w:rsidR="00AA7A8C">
        <w:rPr>
          <w:rFonts w:ascii="Times New Roman" w:hAnsi="Times New Roman"/>
        </w:rPr>
        <w:t>e</w:t>
      </w:r>
      <w:r w:rsidRPr="00D901E1">
        <w:rPr>
          <w:rFonts w:ascii="Times New Roman" w:hAnsi="Times New Roman"/>
        </w:rPr>
        <w:t xml:space="preserve"> na zasadach i warunkach opisanych we wzorze umowy s</w:t>
      </w:r>
      <w:r w:rsidR="007401D9">
        <w:rPr>
          <w:rFonts w:ascii="Times New Roman" w:hAnsi="Times New Roman"/>
        </w:rPr>
        <w:t>tanowiącej załącznik nr 2  do S</w:t>
      </w:r>
      <w:r w:rsidRPr="00D901E1">
        <w:rPr>
          <w:rFonts w:ascii="Times New Roman" w:hAnsi="Times New Roman"/>
        </w:rPr>
        <w:t>WZ.</w:t>
      </w:r>
    </w:p>
    <w:p w14:paraId="15DDDF2F" w14:textId="77777777" w:rsidR="001359F1" w:rsidRPr="00596F37" w:rsidRDefault="001359F1" w:rsidP="008B77A0">
      <w:pPr>
        <w:numPr>
          <w:ilvl w:val="0"/>
          <w:numId w:val="45"/>
        </w:numPr>
        <w:tabs>
          <w:tab w:val="clear" w:pos="1070"/>
          <w:tab w:val="num" w:pos="426"/>
        </w:tabs>
        <w:spacing w:after="0" w:line="240" w:lineRule="auto"/>
        <w:ind w:left="426" w:hanging="426"/>
        <w:jc w:val="both"/>
        <w:rPr>
          <w:rFonts w:ascii="Times New Roman" w:hAnsi="Times New Roman"/>
        </w:rPr>
      </w:pPr>
      <w:r w:rsidRPr="00596F37">
        <w:rPr>
          <w:rFonts w:ascii="Times New Roman" w:hAnsi="Times New Roman"/>
        </w:rPr>
        <w:t xml:space="preserve">Kody CPV: </w:t>
      </w:r>
    </w:p>
    <w:p w14:paraId="7BC7D04F" w14:textId="77777777" w:rsidR="001359F1" w:rsidRPr="00567F39" w:rsidRDefault="001359F1" w:rsidP="004C5BB8">
      <w:pPr>
        <w:spacing w:after="0" w:line="240" w:lineRule="auto"/>
        <w:ind w:left="425"/>
        <w:jc w:val="both"/>
        <w:rPr>
          <w:rFonts w:ascii="Times New Roman" w:hAnsi="Times New Roman"/>
          <w:b/>
        </w:rPr>
      </w:pPr>
      <w:r w:rsidRPr="00567F39">
        <w:rPr>
          <w:rFonts w:ascii="Times New Roman" w:hAnsi="Times New Roman"/>
          <w:b/>
        </w:rPr>
        <w:t>30.12.51.10 – 5 - Toner do drukarek laserowych/faksów</w:t>
      </w:r>
    </w:p>
    <w:p w14:paraId="3B8F566B" w14:textId="77777777" w:rsidR="001359F1" w:rsidRPr="00567F39" w:rsidRDefault="001359F1" w:rsidP="004C5BB8">
      <w:pPr>
        <w:spacing w:after="0" w:line="240" w:lineRule="auto"/>
        <w:ind w:left="425"/>
        <w:jc w:val="both"/>
        <w:rPr>
          <w:rFonts w:ascii="Times New Roman" w:hAnsi="Times New Roman"/>
          <w:b/>
          <w:color w:val="000000" w:themeColor="text1"/>
        </w:rPr>
      </w:pPr>
      <w:r w:rsidRPr="00567F39">
        <w:rPr>
          <w:rFonts w:ascii="Times New Roman" w:hAnsi="Times New Roman"/>
          <w:b/>
        </w:rPr>
        <w:t>30.12.51.20 – 8 -</w:t>
      </w:r>
      <w:r w:rsidRPr="00567F39">
        <w:rPr>
          <w:rFonts w:ascii="Times New Roman" w:hAnsi="Times New Roman"/>
          <w:b/>
          <w:color w:val="000000" w:themeColor="text1"/>
        </w:rPr>
        <w:t xml:space="preserve"> </w:t>
      </w:r>
      <w:hyperlink r:id="rId13" w:history="1">
        <w:r w:rsidRPr="00567F39">
          <w:rPr>
            <w:rStyle w:val="Hipercze"/>
            <w:rFonts w:ascii="Times New Roman" w:hAnsi="Times New Roman"/>
            <w:b/>
            <w:color w:val="000000" w:themeColor="text1"/>
            <w:u w:val="none"/>
          </w:rPr>
          <w:t>Toner do fotokopiarek</w:t>
        </w:r>
      </w:hyperlink>
    </w:p>
    <w:p w14:paraId="04F31A1F" w14:textId="77777777" w:rsidR="001359F1" w:rsidRPr="00567F39" w:rsidRDefault="001359F1" w:rsidP="001359F1">
      <w:pPr>
        <w:spacing w:after="0" w:line="240" w:lineRule="auto"/>
        <w:ind w:left="425"/>
        <w:jc w:val="both"/>
        <w:rPr>
          <w:rFonts w:ascii="Times New Roman" w:hAnsi="Times New Roman"/>
          <w:b/>
        </w:rPr>
      </w:pPr>
      <w:r w:rsidRPr="00567F39">
        <w:rPr>
          <w:rFonts w:ascii="Times New Roman" w:hAnsi="Times New Roman"/>
          <w:b/>
        </w:rPr>
        <w:t xml:space="preserve">30.12.43.00 – 7 - </w:t>
      </w:r>
      <w:hyperlink r:id="rId14" w:history="1">
        <w:r w:rsidRPr="00567F39">
          <w:rPr>
            <w:rStyle w:val="Hipercze"/>
            <w:rFonts w:ascii="Times New Roman" w:hAnsi="Times New Roman"/>
            <w:b/>
            <w:color w:val="000000" w:themeColor="text1"/>
            <w:u w:val="none"/>
          </w:rPr>
          <w:t>Bębny do maszyn biurowych</w:t>
        </w:r>
      </w:hyperlink>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14:paraId="3C3EA762" w14:textId="77777777" w:rsidTr="00B15F83">
        <w:tc>
          <w:tcPr>
            <w:tcW w:w="9671" w:type="dxa"/>
            <w:shd w:val="clear" w:color="auto" w:fill="EEECE1" w:themeFill="background2"/>
          </w:tcPr>
          <w:p w14:paraId="1903A787" w14:textId="6F7FCBBE" w:rsidR="00493C62" w:rsidRPr="00D764AF" w:rsidRDefault="005E520A" w:rsidP="00D10154">
            <w:pPr>
              <w:pStyle w:val="Akapitzlist"/>
              <w:keepNext/>
              <w:keepLines/>
              <w:numPr>
                <w:ilvl w:val="0"/>
                <w:numId w:val="24"/>
              </w:numPr>
              <w:suppressAutoHyphens/>
              <w:autoSpaceDN w:val="0"/>
              <w:ind w:left="601" w:hanging="541"/>
              <w:textAlignment w:val="baseline"/>
              <w:outlineLvl w:val="0"/>
              <w:rPr>
                <w:rFonts w:ascii="Times New Roman" w:eastAsia="Times New Roman" w:hAnsi="Times New Roman" w:cs="Times New Roman"/>
                <w:b/>
                <w:bCs/>
                <w:lang w:eastAsia="ar-SA"/>
              </w:rPr>
            </w:pPr>
            <w:r>
              <w:rPr>
                <w:rFonts w:ascii="Times New Roman" w:hAnsi="Times New Roman"/>
              </w:rPr>
              <w:tab/>
            </w:r>
            <w:bookmarkStart w:id="20" w:name="_Toc62056975"/>
            <w:r w:rsidR="001A611B" w:rsidRPr="00E7715E">
              <w:rPr>
                <w:rFonts w:ascii="Times New Roman" w:eastAsia="Times New Roman" w:hAnsi="Times New Roman" w:cs="Times New Roman"/>
                <w:b/>
                <w:bCs/>
                <w:lang w:eastAsia="ar-SA"/>
              </w:rPr>
              <w:t>OPIS CZĘŚCI ZAMÓWIENIA</w:t>
            </w:r>
            <w:bookmarkEnd w:id="20"/>
          </w:p>
        </w:tc>
      </w:tr>
    </w:tbl>
    <w:p w14:paraId="31E2455F" w14:textId="78A0AA97" w:rsidR="00E7715E" w:rsidRDefault="00E7715E" w:rsidP="005D20B9">
      <w:pPr>
        <w:tabs>
          <w:tab w:val="left" w:pos="0"/>
        </w:tabs>
        <w:spacing w:after="0"/>
        <w:ind w:right="65"/>
        <w:jc w:val="both"/>
        <w:rPr>
          <w:rFonts w:ascii="Times New Roman" w:eastAsia="Calibri" w:hAnsi="Times New Roman" w:cs="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w:t>
      </w:r>
      <w:r w:rsidR="001359F1">
        <w:rPr>
          <w:rFonts w:ascii="Times New Roman" w:eastAsia="Calibri" w:hAnsi="Times New Roman" w:cs="Times New Roman"/>
        </w:rPr>
        <w:t xml:space="preserve">dopuszcza </w:t>
      </w:r>
      <w:r w:rsidRPr="005D20B9">
        <w:rPr>
          <w:rFonts w:ascii="Times New Roman" w:eastAsia="Calibri" w:hAnsi="Times New Roman" w:cs="Times New Roman"/>
        </w:rPr>
        <w:t>składani</w:t>
      </w:r>
      <w:r w:rsidR="001359F1">
        <w:rPr>
          <w:rFonts w:ascii="Times New Roman" w:eastAsia="Calibri" w:hAnsi="Times New Roman" w:cs="Times New Roman"/>
        </w:rPr>
        <w:t>a</w:t>
      </w:r>
      <w:r w:rsidRPr="005D20B9">
        <w:rPr>
          <w:rFonts w:ascii="Times New Roman" w:eastAsia="Calibri" w:hAnsi="Times New Roman" w:cs="Times New Roman"/>
        </w:rPr>
        <w:t xml:space="preserve"> ofert częściowych</w:t>
      </w:r>
      <w:r w:rsidR="001359F1">
        <w:rPr>
          <w:rFonts w:ascii="Times New Roman" w:eastAsia="Calibri" w:hAnsi="Times New Roman" w:cs="Times New Roman"/>
        </w:rPr>
        <w:t xml:space="preserve">. </w:t>
      </w:r>
    </w:p>
    <w:p w14:paraId="6479ED34" w14:textId="734FA0CD" w:rsidR="00B1392B" w:rsidRDefault="00B1392B" w:rsidP="00B1392B">
      <w:pPr>
        <w:spacing w:after="0" w:line="240" w:lineRule="auto"/>
        <w:jc w:val="both"/>
        <w:rPr>
          <w:rFonts w:ascii="Times New Roman" w:hAnsi="Times New Roman"/>
        </w:rPr>
      </w:pPr>
      <w:r>
        <w:rPr>
          <w:rFonts w:ascii="Times New Roman" w:hAnsi="Times New Roman"/>
        </w:rPr>
        <w:t xml:space="preserve">Zadania nr 1 </w:t>
      </w:r>
      <w:r w:rsidR="00D10154">
        <w:rPr>
          <w:rFonts w:ascii="Times New Roman" w:hAnsi="Times New Roman"/>
        </w:rPr>
        <w:t>–</w:t>
      </w:r>
      <w:r>
        <w:rPr>
          <w:rFonts w:ascii="Times New Roman" w:hAnsi="Times New Roman"/>
        </w:rPr>
        <w:t xml:space="preserve"> </w:t>
      </w:r>
      <w:r w:rsidR="00E118A5">
        <w:rPr>
          <w:rFonts w:ascii="Times New Roman" w:hAnsi="Times New Roman"/>
        </w:rPr>
        <w:t>Zamienniki</w:t>
      </w:r>
      <w:r w:rsidR="00D10154">
        <w:rPr>
          <w:rFonts w:ascii="Times New Roman" w:hAnsi="Times New Roman"/>
        </w:rPr>
        <w:t xml:space="preserve"> </w:t>
      </w:r>
    </w:p>
    <w:p w14:paraId="348DE225" w14:textId="60C806C9" w:rsidR="00B1392B" w:rsidRDefault="00B1392B" w:rsidP="00B1392B">
      <w:pPr>
        <w:spacing w:after="0" w:line="240" w:lineRule="auto"/>
        <w:jc w:val="both"/>
        <w:rPr>
          <w:rFonts w:ascii="Times New Roman" w:hAnsi="Times New Roman"/>
        </w:rPr>
      </w:pPr>
      <w:r>
        <w:rPr>
          <w:rFonts w:ascii="Times New Roman" w:hAnsi="Times New Roman"/>
        </w:rPr>
        <w:t xml:space="preserve">Zadania nr 2 </w:t>
      </w:r>
      <w:r w:rsidR="00D10154">
        <w:rPr>
          <w:rFonts w:ascii="Times New Roman" w:hAnsi="Times New Roman"/>
        </w:rPr>
        <w:t>–</w:t>
      </w:r>
      <w:r>
        <w:rPr>
          <w:rFonts w:ascii="Times New Roman" w:hAnsi="Times New Roman"/>
        </w:rPr>
        <w:t xml:space="preserve"> </w:t>
      </w:r>
      <w:r w:rsidR="00E118A5">
        <w:rPr>
          <w:rFonts w:ascii="Times New Roman" w:hAnsi="Times New Roman"/>
        </w:rPr>
        <w:t>Oryginały</w:t>
      </w:r>
      <w:r>
        <w:rPr>
          <w:rFonts w:ascii="Times New Roman" w:hAnsi="Times New Roman"/>
        </w:rPr>
        <w:t xml:space="preserv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6D662F15" w14:textId="7F1E2EE0" w:rsidR="005D20B9" w:rsidRPr="00D764AF" w:rsidRDefault="005D20B9" w:rsidP="008B77A0">
            <w:pPr>
              <w:pStyle w:val="Akapitzlist"/>
              <w:keepNext/>
              <w:keepLines/>
              <w:numPr>
                <w:ilvl w:val="0"/>
                <w:numId w:val="24"/>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tc>
      </w:tr>
    </w:tbl>
    <w:p w14:paraId="2554E58D" w14:textId="77777777" w:rsidR="00337204" w:rsidRPr="009A0EDA" w:rsidRDefault="005D20B9" w:rsidP="00B8790E">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9A0EDA">
        <w:rPr>
          <w:rFonts w:ascii="Times New Roman" w:eastAsia="Calibri" w:hAnsi="Times New Roman" w:cs="Times New Roman"/>
        </w:rPr>
        <w:t xml:space="preserve">Zamawiający wymaga, aby Wykonawca realizował przedmiot zamówienia </w:t>
      </w:r>
      <w:r w:rsidRPr="009A0EDA">
        <w:rPr>
          <w:rFonts w:ascii="Times New Roman" w:eastAsia="Times New Roman" w:hAnsi="Times New Roman" w:cs="Times New Roman"/>
          <w:lang w:eastAsia="ar-SA"/>
        </w:rPr>
        <w:t xml:space="preserve">sukcesywnie </w:t>
      </w:r>
      <w:r w:rsidR="00337204" w:rsidRPr="009A0EDA">
        <w:rPr>
          <w:rFonts w:ascii="Times New Roman" w:eastAsia="Times New Roman" w:hAnsi="Times New Roman" w:cs="Times New Roman"/>
          <w:lang w:eastAsia="ar-SA"/>
        </w:rPr>
        <w:t xml:space="preserve">przez okres </w:t>
      </w:r>
    </w:p>
    <w:p w14:paraId="2CD4E444" w14:textId="3E1575F6" w:rsidR="005D20B9" w:rsidRPr="009A0EDA" w:rsidRDefault="004569E3" w:rsidP="00B8790E">
      <w:pPr>
        <w:suppressAutoHyphens/>
        <w:autoSpaceDN w:val="0"/>
        <w:spacing w:after="0" w:line="240" w:lineRule="auto"/>
        <w:ind w:left="426" w:right="-2"/>
        <w:jc w:val="both"/>
        <w:textAlignment w:val="baseline"/>
        <w:rPr>
          <w:rFonts w:ascii="Times New Roman" w:eastAsia="Times New Roman" w:hAnsi="Times New Roman" w:cs="Times New Roman"/>
          <w:b/>
          <w:lang w:eastAsia="ar-SA"/>
        </w:rPr>
      </w:pPr>
      <w:r w:rsidRPr="009A0EDA">
        <w:rPr>
          <w:rFonts w:ascii="Times New Roman" w:eastAsia="Times New Roman" w:hAnsi="Times New Roman" w:cs="Times New Roman"/>
          <w:lang w:eastAsia="ar-SA"/>
        </w:rPr>
        <w:t>12</w:t>
      </w:r>
      <w:r w:rsidR="004E7714" w:rsidRPr="009A0EDA">
        <w:rPr>
          <w:rFonts w:ascii="Times New Roman" w:eastAsia="Times New Roman" w:hAnsi="Times New Roman" w:cs="Times New Roman"/>
          <w:lang w:eastAsia="ar-SA"/>
        </w:rPr>
        <w:t xml:space="preserve"> miesięcy </w:t>
      </w:r>
      <w:r w:rsidR="005D20B9" w:rsidRPr="009A0EDA">
        <w:rPr>
          <w:rFonts w:ascii="Times New Roman" w:eastAsia="Times New Roman" w:hAnsi="Times New Roman" w:cs="Times New Roman"/>
          <w:lang w:eastAsia="ar-SA"/>
        </w:rPr>
        <w:t xml:space="preserve">od daty </w:t>
      </w:r>
      <w:r w:rsidR="003D6055" w:rsidRPr="009A0EDA">
        <w:rPr>
          <w:rFonts w:ascii="Times New Roman" w:eastAsia="Times New Roman" w:hAnsi="Times New Roman" w:cs="Times New Roman"/>
          <w:lang w:eastAsia="ar-SA"/>
        </w:rPr>
        <w:t>obowiązywania</w:t>
      </w:r>
      <w:r w:rsidR="005D20B9" w:rsidRPr="009A0EDA">
        <w:rPr>
          <w:rFonts w:ascii="Times New Roman" w:eastAsia="Times New Roman" w:hAnsi="Times New Roman" w:cs="Times New Roman"/>
          <w:lang w:eastAsia="ar-SA"/>
        </w:rPr>
        <w:t xml:space="preserve"> umowy</w:t>
      </w:r>
      <w:r w:rsidR="004E7714" w:rsidRPr="009A0EDA">
        <w:rPr>
          <w:rFonts w:ascii="Times New Roman" w:eastAsia="Times New Roman" w:hAnsi="Times New Roman" w:cs="Times New Roman"/>
          <w:lang w:eastAsia="ar-SA"/>
        </w:rPr>
        <w:t>.</w:t>
      </w:r>
    </w:p>
    <w:p w14:paraId="556C7AB9" w14:textId="6A48890F" w:rsidR="00F3593A" w:rsidRPr="009A0EDA" w:rsidRDefault="005D20B9" w:rsidP="00B8790E">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9A0EDA">
        <w:rPr>
          <w:rFonts w:ascii="Times New Roman" w:eastAsia="Calibri" w:hAnsi="Times New Roman" w:cs="Times New Roman"/>
        </w:rPr>
        <w:lastRenderedPageBreak/>
        <w:t>Dostawa towaru odbywać się będzie partiami sukcesywnie stosowanie do potrzeb Zamawiającego.</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7BD99C6" w14:textId="77777777" w:rsidTr="00EB1120">
        <w:tc>
          <w:tcPr>
            <w:tcW w:w="9747" w:type="dxa"/>
            <w:shd w:val="clear" w:color="auto" w:fill="EEECE1" w:themeFill="background2"/>
          </w:tcPr>
          <w:p w14:paraId="7D26E21E" w14:textId="5CE1D82F" w:rsidR="00A93C95" w:rsidRPr="00D764AF" w:rsidRDefault="00A93C95" w:rsidP="008B77A0">
            <w:pPr>
              <w:pStyle w:val="Akapitzlist"/>
              <w:keepNext/>
              <w:keepLines/>
              <w:numPr>
                <w:ilvl w:val="0"/>
                <w:numId w:val="24"/>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tc>
      </w:tr>
    </w:tbl>
    <w:p w14:paraId="2841DF96" w14:textId="7BBEFB82" w:rsidR="00907CDF"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3D6055">
        <w:rPr>
          <w:rFonts w:ascii="Times New Roman" w:eastAsia="Times New Roman" w:hAnsi="Times New Roman" w:cs="Times New Roman"/>
          <w:b/>
          <w:lang w:eastAsia="ar-SA"/>
        </w:rPr>
        <w:t>załą</w:t>
      </w:r>
      <w:r w:rsidR="005D5E88" w:rsidRPr="003D6055">
        <w:rPr>
          <w:rFonts w:ascii="Times New Roman" w:eastAsia="Times New Roman" w:hAnsi="Times New Roman" w:cs="Times New Roman"/>
          <w:b/>
          <w:lang w:eastAsia="ar-SA"/>
        </w:rPr>
        <w:t>czniku nr</w:t>
      </w:r>
      <w:r w:rsidRPr="003D6055">
        <w:rPr>
          <w:rFonts w:ascii="Times New Roman" w:eastAsia="Times New Roman" w:hAnsi="Times New Roman" w:cs="Times New Roman"/>
          <w:b/>
          <w:lang w:eastAsia="ar-SA"/>
        </w:rPr>
        <w:t xml:space="preserve"> 2</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FF8DD2C" w14:textId="77777777" w:rsidTr="00EB1120">
        <w:tc>
          <w:tcPr>
            <w:tcW w:w="9747" w:type="dxa"/>
            <w:shd w:val="clear" w:color="auto" w:fill="EEECE1" w:themeFill="background2"/>
          </w:tcPr>
          <w:p w14:paraId="0996243D" w14:textId="13A073AA" w:rsidR="003D14B7" w:rsidRPr="00D764AF" w:rsidRDefault="00A93C95" w:rsidP="008B77A0">
            <w:pPr>
              <w:pStyle w:val="Akapitzlist"/>
              <w:keepNext/>
              <w:keepLines/>
              <w:numPr>
                <w:ilvl w:val="0"/>
                <w:numId w:val="24"/>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tc>
      </w:tr>
    </w:tbl>
    <w:p w14:paraId="2326FFF2" w14:textId="77777777" w:rsidR="00567F39" w:rsidRPr="00FB5179" w:rsidRDefault="00567F39" w:rsidP="00567F39">
      <w:pPr>
        <w:numPr>
          <w:ilvl w:val="0"/>
          <w:numId w:val="15"/>
        </w:numPr>
        <w:spacing w:after="120" w:line="240" w:lineRule="exact"/>
        <w:ind w:right="-96"/>
        <w:jc w:val="both"/>
        <w:rPr>
          <w:rFonts w:ascii="Times New Roman" w:eastAsia="Calibri" w:hAnsi="Times New Roman" w:cs="Times New Roman"/>
          <w:bCs/>
        </w:rPr>
      </w:pPr>
      <w:bookmarkStart w:id="21" w:name="__RefHeading__76_381024118"/>
      <w:bookmarkEnd w:id="21"/>
      <w:r w:rsidRPr="00FB5179">
        <w:rPr>
          <w:rFonts w:ascii="Times New Roman" w:hAnsi="Times New Roman" w:cs="Times New Roman"/>
        </w:rPr>
        <w:t xml:space="preserve">Wszelkie zawiadomienia, wnioski oraz informacje Zamawiający oraz Wykonawcy są zobligowani przekazywać wyłącznie w formie elektronicznej za pomocą dostępnej na stronie Zamawiającego Platformy zakupowej </w:t>
      </w:r>
      <w:hyperlink r:id="rId15" w:history="1">
        <w:r w:rsidRPr="00E42F8A">
          <w:rPr>
            <w:rStyle w:val="Hipercze"/>
            <w:rFonts w:ascii="Times New Roman" w:hAnsi="Times New Roman" w:cs="Times New Roman"/>
          </w:rPr>
          <w:t>https://www.platformazakupowa.pl/pn/wssk_wroclaw</w:t>
        </w:r>
      </w:hyperlink>
      <w:r>
        <w:rPr>
          <w:rFonts w:ascii="Times New Roman" w:hAnsi="Times New Roman" w:cs="Times New Roman"/>
        </w:rPr>
        <w:t xml:space="preserve"> </w:t>
      </w:r>
      <w:r w:rsidRPr="00FB5179">
        <w:rPr>
          <w:rFonts w:ascii="Times New Roman" w:hAnsi="Times New Roman" w:cs="Times New Roman"/>
        </w:rPr>
        <w:t xml:space="preserve">i formularza </w:t>
      </w:r>
      <w:r w:rsidRPr="00FB5179">
        <w:rPr>
          <w:rFonts w:ascii="Times New Roman" w:hAnsi="Times New Roman" w:cs="Times New Roman"/>
          <w:i/>
          <w:iCs/>
        </w:rPr>
        <w:t xml:space="preserve">Wyślij wiadomość do zamawiającego </w:t>
      </w:r>
      <w:r w:rsidRPr="00FB5179">
        <w:rPr>
          <w:rFonts w:ascii="Times New Roman" w:hAnsi="Times New Roman" w:cs="Times New Roman"/>
        </w:rPr>
        <w:t xml:space="preserve">dostępnego na stronie dotyczącej danego postępowania. </w:t>
      </w:r>
    </w:p>
    <w:p w14:paraId="2A35B0B8" w14:textId="77777777" w:rsidR="00567F39" w:rsidRPr="00FB5179" w:rsidRDefault="00567F39" w:rsidP="00567F39">
      <w:pPr>
        <w:numPr>
          <w:ilvl w:val="0"/>
          <w:numId w:val="15"/>
        </w:numPr>
        <w:spacing w:after="120" w:line="240" w:lineRule="exact"/>
        <w:ind w:right="-96"/>
        <w:jc w:val="both"/>
        <w:rPr>
          <w:rFonts w:ascii="Times New Roman" w:eastAsia="Calibri" w:hAnsi="Times New Roman" w:cs="Times New Roman"/>
          <w:bCs/>
        </w:rPr>
      </w:pPr>
      <w:r w:rsidRPr="00FB5179">
        <w:rPr>
          <w:rFonts w:ascii="Times New Roman" w:hAnsi="Times New Roman"/>
        </w:rPr>
        <w:t>Dokumenty elektroniczne, oświadczenia lub elektroniczne kopie dokumentów lub oświadczeń składane są przez Wykonawcę za pośrednictwem Formularza do komunikacji jako załączniki. Za datę wpływu oświadczeń, wniosków, zawiadomień oraz informacji przyjmuje się ich datę wczytania do systemu.</w:t>
      </w:r>
    </w:p>
    <w:p w14:paraId="68C95975" w14:textId="77777777" w:rsidR="00567F39" w:rsidRPr="00FB5179" w:rsidRDefault="00567F39" w:rsidP="00567F39">
      <w:pPr>
        <w:numPr>
          <w:ilvl w:val="0"/>
          <w:numId w:val="15"/>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rPr>
        <w:t xml:space="preserve">Sposób sporządzenia dokumentów elektronicznych, oświadczeń lub elektronicznych kopii dokumentów lub oświadczeń musi być zgodny z wymaganiami określonymi w rozporządzeniu Prezesa Rady Ministrów </w:t>
      </w:r>
      <w:r w:rsidRPr="00FB5179">
        <w:rPr>
          <w:rFonts w:ascii="Times New Roman" w:eastAsia="Calibri" w:hAnsi="Times New Roman" w:cs="Times New Roman"/>
          <w:bCs/>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B5179">
        <w:rPr>
          <w:rFonts w:ascii="Times New Roman" w:eastAsia="Calibri" w:hAnsi="Times New Roman" w:cs="Times New Roman"/>
        </w:rPr>
        <w:t xml:space="preserve"> oraz rozporządzeniu Ministra  Rozwoju, Pracy i Technologii z dnia 23 grudnia 2020 r. sprawie podmiotowych środków dowodowych oraz innych dokumentów lub oświadczeń, jakich może żądać zamawiający od wykonawcy.</w:t>
      </w:r>
    </w:p>
    <w:p w14:paraId="0F79DCCF" w14:textId="77777777" w:rsidR="00567F39" w:rsidRPr="00FB5179" w:rsidRDefault="00567F39" w:rsidP="00567F39">
      <w:pPr>
        <w:pStyle w:val="Akapitzlist"/>
        <w:numPr>
          <w:ilvl w:val="0"/>
          <w:numId w:val="15"/>
        </w:numPr>
        <w:spacing w:line="240" w:lineRule="auto"/>
        <w:jc w:val="both"/>
        <w:rPr>
          <w:rFonts w:ascii="Times New Roman" w:eastAsia="Calibri" w:hAnsi="Times New Roman" w:cs="Times New Roman"/>
          <w:bCs/>
        </w:rPr>
      </w:pPr>
      <w:r w:rsidRPr="00FB5179">
        <w:rPr>
          <w:rFonts w:ascii="Times New Roman" w:eastAsia="Calibri" w:hAnsi="Times New Roman" w:cs="Times New Roman"/>
          <w:bCs/>
        </w:rPr>
        <w:t xml:space="preserve">We wszelkiej korespondencji związanej z niniejszym postępowaniem Zamawiający i Wykonawcy powinni posługiwać się numerem postępowania określonym w SWZ. </w:t>
      </w:r>
    </w:p>
    <w:p w14:paraId="5118BBFA" w14:textId="77777777" w:rsidR="00567F39" w:rsidRPr="00FB5179" w:rsidRDefault="00567F39" w:rsidP="00567F39">
      <w:pPr>
        <w:numPr>
          <w:ilvl w:val="0"/>
          <w:numId w:val="15"/>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CF04A4D" w14:textId="77777777" w:rsidR="00567F39" w:rsidRPr="00FB5179" w:rsidRDefault="00567F39" w:rsidP="00567F39">
      <w:pPr>
        <w:numPr>
          <w:ilvl w:val="0"/>
          <w:numId w:val="15"/>
        </w:numPr>
        <w:autoSpaceDE w:val="0"/>
        <w:autoSpaceDN w:val="0"/>
        <w:adjustRightInd w:val="0"/>
        <w:spacing w:after="0" w:line="240" w:lineRule="auto"/>
        <w:jc w:val="both"/>
        <w:rPr>
          <w:rFonts w:ascii="Times New Roman" w:hAnsi="Times New Roman"/>
          <w:lang w:eastAsia="pl-PL"/>
        </w:rPr>
      </w:pPr>
      <w:r w:rsidRPr="00FB5179">
        <w:rPr>
          <w:rFonts w:ascii="Times New Roman" w:hAnsi="Times New Roman"/>
          <w:lang w:eastAsia="pl-PL"/>
        </w:rPr>
        <w:t>Jeżeli wniosek o wyjaśnienie treści SWZ wpłynął po upływie terminu składania w</w:t>
      </w:r>
      <w:r>
        <w:rPr>
          <w:rFonts w:ascii="Times New Roman" w:hAnsi="Times New Roman"/>
          <w:lang w:eastAsia="pl-PL"/>
        </w:rPr>
        <w:t>niosku określonym wyżej w pkt. 5</w:t>
      </w:r>
      <w:r w:rsidRPr="00FB5179">
        <w:rPr>
          <w:rFonts w:ascii="Times New Roman" w:hAnsi="Times New Roman"/>
          <w:lang w:eastAsia="pl-PL"/>
        </w:rPr>
        <w:t xml:space="preserve">, Zamawiający może udzielić wyjaśnień albo pozostawić wniosek bez rozpoznania. </w:t>
      </w:r>
    </w:p>
    <w:p w14:paraId="695F35B3" w14:textId="77777777" w:rsidR="00567F39" w:rsidRPr="00F55543" w:rsidRDefault="00567F39" w:rsidP="00567F39">
      <w:pPr>
        <w:numPr>
          <w:ilvl w:val="0"/>
          <w:numId w:val="15"/>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będzie przekazywał wykonawcom informacje w formie elektronicznej za pośrednictwem </w:t>
      </w:r>
      <w:hyperlink r:id="rId16" w:history="1">
        <w:r w:rsidRPr="005E520A">
          <w:rPr>
            <w:rStyle w:val="Hipercze"/>
            <w:rFonts w:ascii="Times New Roman" w:eastAsia="Calibri" w:hAnsi="Times New Roman" w:cs="Times New Roman"/>
            <w:bCs/>
          </w:rPr>
          <w:t>https://www.platformazakupowa.pl/pn/wssk_wroclaw</w:t>
        </w:r>
      </w:hyperlink>
      <w:r w:rsidRPr="00FB5179">
        <w:rPr>
          <w:rFonts w:ascii="Times New Roman" w:eastAsia="Calibri" w:hAnsi="Times New Roman" w:cs="Times New Roman"/>
          <w:bCs/>
        </w:rPr>
        <w:t xml:space="preserve">. Informacje dotyczące odpowiedzi na pytania, zmiany specyfikacji, zmiany terminu składania i otwarcia ofert Zamawiający będzie zamieszczał na </w:t>
      </w:r>
      <w:r w:rsidRPr="00F55543">
        <w:rPr>
          <w:rFonts w:ascii="Times New Roman" w:eastAsia="Calibri" w:hAnsi="Times New Roman" w:cs="Times New Roman"/>
          <w:bCs/>
        </w:rPr>
        <w:t xml:space="preserve">platformie w sekcji “Komunikaty”. Korespondencja, której zgodnie z obowiązującymi przepisami adresatem jest konkretny wykonawca, będzie przekazywana w formie elektronicznej za pośrednictwem </w:t>
      </w:r>
      <w:r w:rsidRPr="004F7AD0">
        <w:rPr>
          <w:rFonts w:ascii="Times New Roman" w:eastAsia="Calibri" w:hAnsi="Times New Roman" w:cs="Times New Roman"/>
          <w:bCs/>
          <w:color w:val="0070C0"/>
          <w:u w:val="single"/>
        </w:rPr>
        <w:t xml:space="preserve">       </w:t>
      </w:r>
      <w:hyperlink r:id="rId17" w:history="1">
        <w:r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do konkretnego wykonawcy.</w:t>
      </w:r>
    </w:p>
    <w:p w14:paraId="049C0A0B" w14:textId="77777777" w:rsidR="00567F39" w:rsidRPr="00F55543" w:rsidRDefault="00567F39" w:rsidP="00567F39">
      <w:pPr>
        <w:numPr>
          <w:ilvl w:val="0"/>
          <w:numId w:val="15"/>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Wykonawca ma obowiązek sprawdzania komunikatów i wiadomości bezpośrednio na </w:t>
      </w:r>
      <w:r w:rsidRPr="004F7AD0">
        <w:rPr>
          <w:rFonts w:ascii="Times New Roman" w:eastAsia="Calibri" w:hAnsi="Times New Roman" w:cs="Times New Roman"/>
          <w:bCs/>
          <w:color w:val="0070C0"/>
          <w:u w:val="single"/>
        </w:rPr>
        <w:t xml:space="preserve">       </w:t>
      </w:r>
      <w:hyperlink r:id="rId18" w:history="1">
        <w:r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przesłanych przez zamawiającego, gdyż system powiadomień może ulec awarii lub powiadomienie może trafić do folderu SPAM.</w:t>
      </w:r>
    </w:p>
    <w:p w14:paraId="7139FEB1" w14:textId="77777777" w:rsidR="00567F39" w:rsidRPr="00F55543" w:rsidRDefault="00567F39" w:rsidP="00567F39">
      <w:pPr>
        <w:numPr>
          <w:ilvl w:val="0"/>
          <w:numId w:val="15"/>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Zamawiający, zgodni</w:t>
      </w:r>
      <w:r>
        <w:rPr>
          <w:rFonts w:ascii="Times New Roman" w:eastAsia="Calibri" w:hAnsi="Times New Roman" w:cs="Times New Roman"/>
          <w:bCs/>
        </w:rPr>
        <w:t>e z § 3 ust. 1</w:t>
      </w:r>
      <w:r w:rsidRPr="00F55543">
        <w:rPr>
          <w:rFonts w:ascii="Times New Roman" w:eastAsia="Calibri" w:hAnsi="Times New Roman" w:cs="Times New Roman"/>
          <w:bCs/>
        </w:rPr>
        <w:t xml:space="preserve"> Rozporządzenia Prezesa Rady Ministrów </w:t>
      </w:r>
      <w:r>
        <w:rPr>
          <w:rFonts w:ascii="Times New Roman" w:eastAsia="Calibri" w:hAnsi="Times New Roman" w:cs="Times New Roman"/>
          <w:bCs/>
        </w:rPr>
        <w:t xml:space="preserve">z dnia  30 grudnia 2020 r. </w:t>
      </w:r>
      <w:r w:rsidRPr="00F55543">
        <w:rPr>
          <w:rFonts w:ascii="Times New Roman" w:eastAsia="Calibri" w:hAnsi="Times New Roman" w:cs="Times New Roman"/>
          <w:bCs/>
        </w:rPr>
        <w:t xml:space="preserve">w sprawie </w:t>
      </w:r>
      <w:r>
        <w:rPr>
          <w:rFonts w:ascii="Times New Roman" w:eastAsia="Calibri" w:hAnsi="Times New Roman" w:cs="Times New Roman"/>
          <w:bCs/>
        </w:rPr>
        <w:t>sposobu sporządzania i przekazywania informacji oraz wymagań technicznych dla dokumentów</w:t>
      </w:r>
      <w:r w:rsidRPr="00F55543">
        <w:rPr>
          <w:rFonts w:ascii="Times New Roman" w:eastAsia="Calibri" w:hAnsi="Times New Roman" w:cs="Times New Roman"/>
          <w:bCs/>
        </w:rPr>
        <w:t xml:space="preserve"> </w:t>
      </w:r>
      <w:r>
        <w:rPr>
          <w:rFonts w:ascii="Times New Roman" w:eastAsia="Calibri" w:hAnsi="Times New Roman" w:cs="Times New Roman"/>
          <w:bCs/>
        </w:rPr>
        <w:t xml:space="preserve">elektronicznych oraz środków komunikacji elektronicznej w postępowaniu o udzielenie zamówienia publicznego lub konkursie (Dz. U. z 2020 r. poz. 2452) </w:t>
      </w:r>
      <w:r w:rsidRPr="00F55543">
        <w:rPr>
          <w:rFonts w:ascii="Times New Roman" w:eastAsia="Calibri" w:hAnsi="Times New Roman" w:cs="Times New Roman"/>
          <w:bCs/>
        </w:rPr>
        <w:t>określa niezbędne wymagania sprzętowo - apl</w:t>
      </w:r>
      <w:r>
        <w:rPr>
          <w:rFonts w:ascii="Times New Roman" w:eastAsia="Calibri" w:hAnsi="Times New Roman" w:cs="Times New Roman"/>
          <w:bCs/>
        </w:rPr>
        <w:t>ikacyjne umożliwiające pracę na</w:t>
      </w:r>
      <w:r>
        <w:t xml:space="preserve"> </w:t>
      </w:r>
      <w:hyperlink r:id="rId19" w:history="1">
        <w:r w:rsidRPr="001C4385">
          <w:rPr>
            <w:rStyle w:val="Hipercze"/>
            <w:rFonts w:ascii="Times New Roman" w:hAnsi="Times New Roman" w:cs="Times New Roman"/>
          </w:rPr>
          <w:t>https://www.platformazakupowa.pl/pn/wssk_wroclaw</w:t>
        </w:r>
      </w:hyperlink>
      <w:r w:rsidRPr="00F55543">
        <w:rPr>
          <w:rFonts w:ascii="Times New Roman" w:eastAsia="Calibri" w:hAnsi="Times New Roman" w:cs="Times New Roman"/>
          <w:bCs/>
        </w:rPr>
        <w:t>, tj.:</w:t>
      </w:r>
    </w:p>
    <w:p w14:paraId="58ECBD11"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stały dostęp do sieci Internet o gwarantowanej przepustowości nie mniejszej niż 512 </w:t>
      </w:r>
      <w:proofErr w:type="spellStart"/>
      <w:r w:rsidRPr="00F55543">
        <w:rPr>
          <w:rFonts w:ascii="Times New Roman" w:eastAsia="Calibri" w:hAnsi="Times New Roman" w:cs="Times New Roman"/>
          <w:bCs/>
        </w:rPr>
        <w:t>kb</w:t>
      </w:r>
      <w:proofErr w:type="spellEnd"/>
      <w:r w:rsidRPr="00F55543">
        <w:rPr>
          <w:rFonts w:ascii="Times New Roman" w:eastAsia="Calibri" w:hAnsi="Times New Roman" w:cs="Times New Roman"/>
          <w:bCs/>
        </w:rPr>
        <w:t>/s,</w:t>
      </w:r>
    </w:p>
    <w:p w14:paraId="0D1E1D41"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5755058D"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zainstalowana dowolna przeglądarka internetowa, w przypadku Internet Explorer minimalnie wersja 10 0.,</w:t>
      </w:r>
    </w:p>
    <w:p w14:paraId="73C2E23D"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włączona obsługa JavaScript,</w:t>
      </w:r>
    </w:p>
    <w:p w14:paraId="166E2D35"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zainstalowany program Adobe </w:t>
      </w:r>
      <w:proofErr w:type="spellStart"/>
      <w:r w:rsidRPr="00F55543">
        <w:rPr>
          <w:rFonts w:ascii="Times New Roman" w:eastAsia="Calibri" w:hAnsi="Times New Roman" w:cs="Times New Roman"/>
          <w:bCs/>
        </w:rPr>
        <w:t>Acrobat</w:t>
      </w:r>
      <w:proofErr w:type="spellEnd"/>
      <w:r w:rsidRPr="00F55543">
        <w:rPr>
          <w:rFonts w:ascii="Times New Roman" w:eastAsia="Calibri" w:hAnsi="Times New Roman" w:cs="Times New Roman"/>
          <w:bCs/>
        </w:rPr>
        <w:t xml:space="preserve"> Reader lub inny obsługujący format plików .pdf,</w:t>
      </w:r>
    </w:p>
    <w:p w14:paraId="1BC9053A"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lastRenderedPageBreak/>
        <w:t>Platformazakupowa.pl działa według standardu przyjętego w komunikacji sieciowej - kodowanie UTF8,</w:t>
      </w:r>
    </w:p>
    <w:p w14:paraId="09DA33AD" w14:textId="77777777" w:rsidR="00567F39" w:rsidRPr="00F55543" w:rsidRDefault="00567F39" w:rsidP="00567F39">
      <w:pPr>
        <w:numPr>
          <w:ilvl w:val="0"/>
          <w:numId w:val="16"/>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Oznaczenie czasu odbioru danych przez platformę zakupową stanowi datę oraz dokładny czas (</w:t>
      </w:r>
      <w:proofErr w:type="spellStart"/>
      <w:r w:rsidRPr="00F55543">
        <w:rPr>
          <w:rFonts w:ascii="Times New Roman" w:eastAsia="Calibri" w:hAnsi="Times New Roman" w:cs="Times New Roman"/>
          <w:bCs/>
        </w:rPr>
        <w:t>hh:mm:ss</w:t>
      </w:r>
      <w:proofErr w:type="spellEnd"/>
      <w:r w:rsidRPr="00F55543">
        <w:rPr>
          <w:rFonts w:ascii="Times New Roman" w:eastAsia="Calibri" w:hAnsi="Times New Roman" w:cs="Times New Roman"/>
          <w:bCs/>
        </w:rPr>
        <w:t>) generowany wg. czasu lokalnego serwera synchronizowanego z zegarem Głównego Urzędu Miar.</w:t>
      </w:r>
    </w:p>
    <w:p w14:paraId="12FD30C4" w14:textId="77777777" w:rsidR="00567F39" w:rsidRPr="00F55543" w:rsidRDefault="00567F39" w:rsidP="00567F39">
      <w:pPr>
        <w:numPr>
          <w:ilvl w:val="0"/>
          <w:numId w:val="15"/>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Wykonawca, przystępując do niniejszego postępowania o udzielenie zamówienia publicznego:</w:t>
      </w:r>
    </w:p>
    <w:p w14:paraId="16449C88" w14:textId="77777777" w:rsidR="00567F39" w:rsidRPr="00F55543" w:rsidRDefault="00567F39" w:rsidP="00567F39">
      <w:pPr>
        <w:numPr>
          <w:ilvl w:val="0"/>
          <w:numId w:val="17"/>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6135D243" w14:textId="77777777" w:rsidR="00567F39" w:rsidRPr="00F55543" w:rsidRDefault="00567F39" w:rsidP="00567F39">
      <w:pPr>
        <w:numPr>
          <w:ilvl w:val="0"/>
          <w:numId w:val="17"/>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zapoznał i stosuje się do Instrukcji składania ofert/wniosków dostępnej pod linkiem. </w:t>
      </w:r>
    </w:p>
    <w:p w14:paraId="68D051C5" w14:textId="77777777" w:rsidR="00567F39" w:rsidRPr="00F55543" w:rsidRDefault="00567F39" w:rsidP="00567F39">
      <w:pPr>
        <w:numPr>
          <w:ilvl w:val="0"/>
          <w:numId w:val="15"/>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
          <w:bCs/>
        </w:rPr>
        <w:t>Zamawiający nie ponosi odpowiedzialności za złożenie oferty w sposób niezgodny z Instrukcją korzystania z</w:t>
      </w:r>
      <w:r w:rsidRPr="00F55543">
        <w:rPr>
          <w:rFonts w:ascii="Times New Roman" w:eastAsia="Calibri" w:hAnsi="Times New Roman" w:cs="Times New Roman"/>
          <w:bCs/>
        </w:rPr>
        <w:t xml:space="preserve">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w szczególności za sytuac</w:t>
      </w:r>
      <w:r>
        <w:rPr>
          <w:rFonts w:ascii="Times New Roman" w:eastAsia="Calibri" w:hAnsi="Times New Roman" w:cs="Times New Roman"/>
          <w:bCs/>
        </w:rPr>
        <w:t>ję, gdy Z</w:t>
      </w:r>
      <w:r w:rsidRPr="00F55543">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Pr>
          <w:rFonts w:ascii="Times New Roman" w:eastAsia="Calibri" w:hAnsi="Times New Roman" w:cs="Times New Roman"/>
          <w:bCs/>
        </w:rPr>
        <w:t>obowiązek narzucony w art. 221 ustawy Prawo zamówień p</w:t>
      </w:r>
      <w:r w:rsidRPr="00F55543">
        <w:rPr>
          <w:rFonts w:ascii="Times New Roman" w:eastAsia="Calibri" w:hAnsi="Times New Roman" w:cs="Times New Roman"/>
          <w:bCs/>
        </w:rPr>
        <w:t>ublicznych.</w:t>
      </w:r>
    </w:p>
    <w:p w14:paraId="1ADDCEF5" w14:textId="77777777" w:rsidR="00567F39" w:rsidRPr="0034550B" w:rsidRDefault="00567F39" w:rsidP="00567F39">
      <w:pPr>
        <w:numPr>
          <w:ilvl w:val="0"/>
          <w:numId w:val="15"/>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Zamawiający informuje, że instrukcje korzystania z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znajdują się w zakładce „Instrukcje dla Wykonawców" na stronie internetowej pod adresem: </w:t>
      </w:r>
      <w:r w:rsidRPr="00F55543">
        <w:rPr>
          <w:rFonts w:ascii="Times New Roman" w:eastAsia="Calibri" w:hAnsi="Times New Roman" w:cs="Times New Roman"/>
          <w:bCs/>
          <w:color w:val="0070C0"/>
          <w:u w:val="single"/>
        </w:rPr>
        <w:t>https://platformazakupowa.pl/strona/45-instrukcje</w:t>
      </w:r>
      <w:r>
        <w:rPr>
          <w:rFonts w:ascii="Times New Roman" w:eastAsia="Calibri" w:hAnsi="Times New Roman" w:cs="Times New Roman"/>
          <w:bCs/>
          <w:color w:val="0070C0"/>
          <w:u w:val="single"/>
        </w:rPr>
        <w:t>.</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14:paraId="0DE6977B" w14:textId="77777777" w:rsidTr="00EB1120">
        <w:tc>
          <w:tcPr>
            <w:tcW w:w="9747" w:type="dxa"/>
            <w:shd w:val="clear" w:color="auto" w:fill="EEECE1" w:themeFill="background2"/>
          </w:tcPr>
          <w:p w14:paraId="507E0730" w14:textId="0AD2E350" w:rsidR="008C3C4F" w:rsidRPr="00B8326B" w:rsidRDefault="00F910EB" w:rsidP="008B77A0">
            <w:pPr>
              <w:pStyle w:val="Akapitzlist"/>
              <w:keepNext/>
              <w:keepLines/>
              <w:numPr>
                <w:ilvl w:val="0"/>
                <w:numId w:val="24"/>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tc>
      </w:tr>
    </w:tbl>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639"/>
      </w:tblGrid>
      <w:tr w:rsidR="005411F7" w14:paraId="59B53900" w14:textId="77777777" w:rsidTr="00EB1120">
        <w:tc>
          <w:tcPr>
            <w:tcW w:w="9639" w:type="dxa"/>
            <w:shd w:val="clear" w:color="auto" w:fill="EEECE1" w:themeFill="background2"/>
          </w:tcPr>
          <w:p w14:paraId="39A067A7" w14:textId="7E80C441" w:rsidR="005411F7" w:rsidRPr="00B8326B" w:rsidRDefault="005411F7" w:rsidP="008B77A0">
            <w:pPr>
              <w:pStyle w:val="Akapitzlist"/>
              <w:keepNext/>
              <w:keepLines/>
              <w:numPr>
                <w:ilvl w:val="0"/>
                <w:numId w:val="24"/>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WSKAZANIE OSÓB UPOWAŻNIONYCH D</w:t>
            </w:r>
            <w:r w:rsidR="00F910EB">
              <w:rPr>
                <w:rFonts w:ascii="Times New Roman" w:eastAsia="Times New Roman" w:hAnsi="Times New Roman" w:cs="Times New Roman"/>
                <w:b/>
                <w:bCs/>
                <w:lang w:eastAsia="ar-SA"/>
              </w:rPr>
              <w:t xml:space="preserve">O KOMUNIKOWANIA SIĘ Z </w:t>
            </w:r>
            <w:r>
              <w:rPr>
                <w:rFonts w:ascii="Times New Roman" w:eastAsia="Times New Roman" w:hAnsi="Times New Roman" w:cs="Times New Roman"/>
                <w:b/>
                <w:bCs/>
                <w:lang w:eastAsia="ar-SA"/>
              </w:rPr>
              <w:t>WYKONAWCAMI</w:t>
            </w:r>
          </w:p>
        </w:tc>
      </w:tr>
    </w:tbl>
    <w:p w14:paraId="17F9A4F4" w14:textId="77777777" w:rsidR="005411F7" w:rsidRPr="005411F7" w:rsidRDefault="005411F7" w:rsidP="005411F7">
      <w:pPr>
        <w:suppressAutoHyphens/>
        <w:autoSpaceDE w:val="0"/>
        <w:autoSpaceDN w:val="0"/>
        <w:spacing w:after="0" w:line="240" w:lineRule="auto"/>
        <w:ind w:left="360"/>
        <w:jc w:val="both"/>
        <w:textAlignment w:val="baseline"/>
        <w:rPr>
          <w:rFonts w:ascii="Times New Roman" w:eastAsia="Calibri" w:hAnsi="Times New Roman" w:cs="Times New Roman"/>
        </w:rPr>
      </w:pPr>
      <w:r w:rsidRPr="005411F7">
        <w:rPr>
          <w:rFonts w:ascii="Times New Roman" w:eastAsia="Calibri" w:hAnsi="Times New Roman" w:cs="Times New Roman"/>
        </w:rPr>
        <w:t>Zamawiający wyznacza następujące osoby do kontaktu z Wykonawcami:</w:t>
      </w:r>
    </w:p>
    <w:p w14:paraId="0757C678" w14:textId="7EB698E3" w:rsidR="008C3C4F" w:rsidRPr="005E520A" w:rsidRDefault="005E520A"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GB"/>
        </w:rPr>
      </w:pPr>
      <w:r w:rsidRPr="005E520A">
        <w:rPr>
          <w:rFonts w:ascii="Times New Roman" w:eastAsia="Calibri" w:hAnsi="Times New Roman" w:cs="Times New Roman"/>
          <w:lang w:val="en-GB"/>
        </w:rPr>
        <w:t xml:space="preserve">Jacek </w:t>
      </w:r>
      <w:r>
        <w:rPr>
          <w:rFonts w:ascii="Times New Roman" w:eastAsia="Calibri" w:hAnsi="Times New Roman" w:cs="Times New Roman"/>
          <w:lang w:val="en-GB"/>
        </w:rPr>
        <w:t>Banaszak</w:t>
      </w:r>
      <w:r w:rsidR="0096689F" w:rsidRPr="005E520A">
        <w:rPr>
          <w:rFonts w:ascii="Times New Roman" w:eastAsia="Calibri" w:hAnsi="Times New Roman" w:cs="Times New Roman"/>
          <w:lang w:val="en-GB"/>
        </w:rPr>
        <w:t xml:space="preserve">, </w:t>
      </w:r>
      <w:r>
        <w:rPr>
          <w:rFonts w:ascii="Times New Roman" w:eastAsia="Calibri" w:hAnsi="Times New Roman" w:cs="Times New Roman"/>
          <w:lang w:val="en-GB"/>
        </w:rPr>
        <w:t>tel.: 71 32 70 591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5D20B9" w14:paraId="2F50C8A4" w14:textId="77777777" w:rsidTr="00EB1120">
        <w:trPr>
          <w:trHeight w:val="363"/>
        </w:trPr>
        <w:tc>
          <w:tcPr>
            <w:tcW w:w="9747" w:type="dxa"/>
            <w:shd w:val="clear" w:color="auto" w:fill="EEECE1" w:themeFill="background2"/>
            <w:vAlign w:val="center"/>
          </w:tcPr>
          <w:p w14:paraId="597D19BA" w14:textId="32CC073D" w:rsidR="00D00A33" w:rsidRPr="00B8326B" w:rsidRDefault="005411F7" w:rsidP="008B77A0">
            <w:pPr>
              <w:pStyle w:val="Akapitzlist"/>
              <w:keepNext/>
              <w:keepLines/>
              <w:numPr>
                <w:ilvl w:val="0"/>
                <w:numId w:val="24"/>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tc>
      </w:tr>
    </w:tbl>
    <w:p w14:paraId="06D348BD" w14:textId="33A41659" w:rsidR="00DB5909" w:rsidRPr="00753664"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753664">
        <w:rPr>
          <w:rFonts w:ascii="Times New Roman" w:eastAsia="Times New Roman" w:hAnsi="Times New Roman" w:cs="Times New Roman"/>
          <w:lang w:eastAsia="ar-SA"/>
        </w:rPr>
        <w:t xml:space="preserve">Wykonawca jest związany ofertą </w:t>
      </w:r>
      <w:r w:rsidR="005E520A" w:rsidRPr="00753664">
        <w:rPr>
          <w:rFonts w:ascii="Times New Roman" w:eastAsia="Times New Roman" w:hAnsi="Times New Roman" w:cs="Times New Roman"/>
          <w:lang w:eastAsia="ar-SA"/>
        </w:rPr>
        <w:t xml:space="preserve">przez okres </w:t>
      </w:r>
      <w:r w:rsidR="005E520A" w:rsidRPr="00753664">
        <w:rPr>
          <w:rFonts w:ascii="Times New Roman" w:eastAsia="Times New Roman" w:hAnsi="Times New Roman" w:cs="Times New Roman"/>
          <w:b/>
          <w:lang w:eastAsia="ar-SA"/>
        </w:rPr>
        <w:t>30 dni</w:t>
      </w:r>
      <w:r w:rsidR="005E520A" w:rsidRPr="00753664">
        <w:rPr>
          <w:rFonts w:ascii="Times New Roman" w:eastAsia="Times New Roman" w:hAnsi="Times New Roman" w:cs="Times New Roman"/>
          <w:lang w:eastAsia="ar-SA"/>
        </w:rPr>
        <w:t xml:space="preserve"> od</w:t>
      </w:r>
      <w:r w:rsidRPr="00753664">
        <w:rPr>
          <w:rFonts w:ascii="Times New Roman" w:eastAsia="Times New Roman" w:hAnsi="Times New Roman" w:cs="Times New Roman"/>
          <w:lang w:eastAsia="ar-SA"/>
        </w:rPr>
        <w:t xml:space="preserve"> dnia upływu terminu składania ofert </w:t>
      </w:r>
      <w:r w:rsidR="005E520A" w:rsidRPr="00753664">
        <w:rPr>
          <w:rFonts w:ascii="Times New Roman" w:eastAsia="Times New Roman" w:hAnsi="Times New Roman" w:cs="Times New Roman"/>
          <w:lang w:eastAsia="ar-SA"/>
        </w:rPr>
        <w:t xml:space="preserve">tj. </w:t>
      </w:r>
      <w:r w:rsidRPr="00753664">
        <w:rPr>
          <w:rFonts w:ascii="Times New Roman" w:eastAsia="Times New Roman" w:hAnsi="Times New Roman" w:cs="Times New Roman"/>
          <w:b/>
          <w:lang w:eastAsia="ar-SA"/>
        </w:rPr>
        <w:t>do dnia</w:t>
      </w:r>
      <w:r w:rsidR="00D2450B" w:rsidRPr="00753664">
        <w:rPr>
          <w:rFonts w:ascii="Times New Roman" w:eastAsia="Times New Roman" w:hAnsi="Times New Roman" w:cs="Times New Roman"/>
          <w:b/>
          <w:lang w:eastAsia="ar-SA"/>
        </w:rPr>
        <w:t xml:space="preserve"> </w:t>
      </w:r>
      <w:r w:rsidR="001328FA" w:rsidRPr="00753664">
        <w:rPr>
          <w:rFonts w:ascii="Times New Roman" w:eastAsia="Times New Roman" w:hAnsi="Times New Roman" w:cs="Times New Roman"/>
          <w:b/>
          <w:lang w:eastAsia="ar-SA"/>
        </w:rPr>
        <w:t>0</w:t>
      </w:r>
      <w:r w:rsidR="00426249">
        <w:rPr>
          <w:rFonts w:ascii="Times New Roman" w:eastAsia="Times New Roman" w:hAnsi="Times New Roman" w:cs="Times New Roman"/>
          <w:b/>
          <w:lang w:eastAsia="ar-SA"/>
        </w:rPr>
        <w:t>3</w:t>
      </w:r>
      <w:r w:rsidR="0096689F" w:rsidRPr="00753664">
        <w:rPr>
          <w:rFonts w:ascii="Times New Roman" w:eastAsia="Times New Roman" w:hAnsi="Times New Roman" w:cs="Times New Roman"/>
          <w:b/>
          <w:lang w:eastAsia="ar-SA"/>
        </w:rPr>
        <w:t>.</w:t>
      </w:r>
      <w:r w:rsidR="001328FA" w:rsidRPr="00753664">
        <w:rPr>
          <w:rFonts w:ascii="Times New Roman" w:eastAsia="Times New Roman" w:hAnsi="Times New Roman" w:cs="Times New Roman"/>
          <w:b/>
          <w:lang w:eastAsia="ar-SA"/>
        </w:rPr>
        <w:t>0</w:t>
      </w:r>
      <w:r w:rsidR="00426249">
        <w:rPr>
          <w:rFonts w:ascii="Times New Roman" w:eastAsia="Times New Roman" w:hAnsi="Times New Roman" w:cs="Times New Roman"/>
          <w:b/>
          <w:lang w:eastAsia="ar-SA"/>
        </w:rPr>
        <w:t>2</w:t>
      </w:r>
      <w:bookmarkStart w:id="22" w:name="_GoBack"/>
      <w:bookmarkEnd w:id="22"/>
      <w:r w:rsidR="00230ECF" w:rsidRPr="00753664">
        <w:rPr>
          <w:rFonts w:ascii="Times New Roman" w:eastAsia="Times New Roman" w:hAnsi="Times New Roman" w:cs="Times New Roman"/>
          <w:b/>
          <w:lang w:eastAsia="ar-SA"/>
        </w:rPr>
        <w:t>.</w:t>
      </w:r>
      <w:r w:rsidRPr="00753664">
        <w:rPr>
          <w:rFonts w:ascii="Times New Roman" w:eastAsia="Times New Roman" w:hAnsi="Times New Roman" w:cs="Times New Roman"/>
          <w:b/>
          <w:lang w:eastAsia="ar-SA"/>
        </w:rPr>
        <w:t>202</w:t>
      </w:r>
      <w:r w:rsidR="001328FA" w:rsidRPr="00753664">
        <w:rPr>
          <w:rFonts w:ascii="Times New Roman" w:eastAsia="Times New Roman" w:hAnsi="Times New Roman" w:cs="Times New Roman"/>
          <w:b/>
          <w:lang w:eastAsia="ar-SA"/>
        </w:rPr>
        <w:t>4</w:t>
      </w:r>
      <w:r w:rsidR="002D7E93" w:rsidRPr="00753664">
        <w:rPr>
          <w:rFonts w:ascii="Times New Roman" w:eastAsia="Times New Roman" w:hAnsi="Times New Roman" w:cs="Times New Roman"/>
          <w:b/>
          <w:lang w:eastAsia="ar-SA"/>
        </w:rPr>
        <w:t xml:space="preserve"> </w:t>
      </w:r>
      <w:r w:rsidRPr="00753664">
        <w:rPr>
          <w:rFonts w:ascii="Times New Roman" w:eastAsia="Times New Roman" w:hAnsi="Times New Roman" w:cs="Times New Roman"/>
          <w:b/>
          <w:lang w:eastAsia="ar-SA"/>
        </w:rPr>
        <w:t>r.</w:t>
      </w:r>
    </w:p>
    <w:p w14:paraId="729A2C09" w14:textId="77777777" w:rsidR="00DB5909" w:rsidRPr="00DB5909"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7D1DD3ED" w:rsidR="00E0587B" w:rsidRDefault="00A842F4"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w:t>
      </w:r>
      <w:proofErr w:type="spellStart"/>
      <w:r w:rsidR="00EE08D6">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B5909" w14:paraId="5C685F3E" w14:textId="77777777" w:rsidTr="00EB1120">
        <w:tc>
          <w:tcPr>
            <w:tcW w:w="9889" w:type="dxa"/>
            <w:shd w:val="clear" w:color="auto" w:fill="EEECE1" w:themeFill="background2"/>
          </w:tcPr>
          <w:p w14:paraId="1589A414" w14:textId="1F5F8EF5" w:rsidR="00DB5909" w:rsidRPr="009A0EDA" w:rsidRDefault="00DB5909" w:rsidP="008B77A0">
            <w:pPr>
              <w:pStyle w:val="Akapitzlist"/>
              <w:keepNext/>
              <w:keepLines/>
              <w:numPr>
                <w:ilvl w:val="0"/>
                <w:numId w:val="24"/>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tc>
      </w:tr>
    </w:tbl>
    <w:p w14:paraId="39A1A04D"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wniosek oraz przedmiotowe środki dowodowe składane elektronicznie muszą zostać podpisane elektronic</w:t>
      </w:r>
      <w:r w:rsidR="00EE08D6">
        <w:rPr>
          <w:rFonts w:ascii="Times New Roman" w:eastAsia="Times New Roman" w:hAnsi="Times New Roman" w:cs="Times New Roman"/>
          <w:lang w:eastAsia="ar-SA"/>
        </w:rPr>
        <w:t>znym kwalifikowanym podpisem,</w:t>
      </w:r>
      <w:r w:rsidRPr="00EF3654">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Poświadczenia za zgodność z oryginałem dokonuje odpowiednio wykonawca, podmiot, na którego zdolnościach lub sytuacji polega wykonawca, wykonawcy wspólnie ubiegający się o udzielenie </w:t>
      </w:r>
      <w:r w:rsidRPr="00EF3654">
        <w:rPr>
          <w:rFonts w:ascii="Times New Roman" w:eastAsia="Times New Roman" w:hAnsi="Times New Roman" w:cs="Times New Roman"/>
          <w:lang w:eastAsia="ar-SA"/>
        </w:rPr>
        <w:lastRenderedPageBreak/>
        <w:t>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8B77A0">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DC38134" w:rsidR="00EF3654" w:rsidRPr="00EF3654" w:rsidRDefault="00EF3654" w:rsidP="008B77A0">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przy użyciu środków komunikacji elektronicznej tzn. za pośrednictwem platformazakupowa.pl</w:t>
      </w:r>
      <w:r w:rsidR="00572AD5">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w:t>
      </w:r>
    </w:p>
    <w:p w14:paraId="4A587ED9" w14:textId="380825CB" w:rsidR="00EF3654" w:rsidRDefault="00EF3654" w:rsidP="008B77A0">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w:t>
      </w:r>
      <w:r w:rsidR="004F720A">
        <w:rPr>
          <w:rFonts w:ascii="Times New Roman" w:eastAsia="Times New Roman" w:hAnsi="Times New Roman" w:cs="Times New Roman"/>
          <w:lang w:eastAsia="ar-SA"/>
        </w:rPr>
        <w:t>.</w:t>
      </w:r>
    </w:p>
    <w:p w14:paraId="5A58DB3A" w14:textId="131B0E61" w:rsidR="004F720A" w:rsidRPr="00804C82" w:rsidRDefault="00025A02" w:rsidP="008B77A0">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8B77A0">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8B77A0">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8B77A0">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36025DF8" w:rsidR="004F720A" w:rsidRPr="000F2BE6" w:rsidRDefault="004A15BC" w:rsidP="008B77A0">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720A" w:rsidRPr="000F2BE6">
        <w:rPr>
          <w:rFonts w:ascii="Times New Roman" w:eastAsia="Times New Roman" w:hAnsi="Times New Roman" w:cs="Times New Roman"/>
          <w:b/>
          <w:lang w:eastAsia="ar-SA"/>
        </w:rPr>
        <w:t xml:space="preserve">świadczenie Wykonawcy </w:t>
      </w:r>
      <w:r w:rsidR="00AA7A8C">
        <w:rPr>
          <w:rFonts w:ascii="Times New Roman" w:eastAsia="Times New Roman" w:hAnsi="Times New Roman" w:cs="Times New Roman"/>
          <w:b/>
          <w:lang w:eastAsia="ar-SA"/>
        </w:rPr>
        <w:t xml:space="preserve">art. 125 ust. 1 </w:t>
      </w:r>
      <w:proofErr w:type="spellStart"/>
      <w:r w:rsidR="00AA7A8C">
        <w:rPr>
          <w:rFonts w:ascii="Times New Roman" w:eastAsia="Times New Roman" w:hAnsi="Times New Roman" w:cs="Times New Roman"/>
          <w:b/>
          <w:lang w:eastAsia="ar-SA"/>
        </w:rPr>
        <w:t>uPzp</w:t>
      </w:r>
      <w:proofErr w:type="spellEnd"/>
      <w:r w:rsidR="004F720A" w:rsidRPr="000F2BE6">
        <w:rPr>
          <w:rFonts w:ascii="Times New Roman" w:eastAsia="Times New Roman" w:hAnsi="Times New Roman" w:cs="Times New Roman"/>
          <w:b/>
          <w:lang w:eastAsia="ar-SA"/>
        </w:rPr>
        <w:t xml:space="preserve"> -  Załącznik nr 3 do SWZ. W przypadku wspólnego ubiegania się o zamówienie przez Wykonawców, oświadczenie składa każdy z Wykonawców.</w:t>
      </w:r>
    </w:p>
    <w:p w14:paraId="228693CD" w14:textId="77777777" w:rsidR="004C5BB8" w:rsidRDefault="004F720A" w:rsidP="004C5BB8">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5BA19DE3" w14:textId="1FE0F3EB" w:rsidR="004C5BB8" w:rsidRDefault="004C5BB8" w:rsidP="004C5BB8">
      <w:pPr>
        <w:numPr>
          <w:ilvl w:val="0"/>
          <w:numId w:val="29"/>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4C5BB8">
        <w:rPr>
          <w:rFonts w:ascii="Times New Roman" w:eastAsia="Times New Roman" w:hAnsi="Times New Roman" w:cs="Times New Roman"/>
          <w:b/>
          <w:lang w:eastAsia="ar-SA"/>
        </w:rPr>
        <w:t>oświadczenia Wykonawcy oraz wyniki testów jakościowych i wydajnościowych w przypadku zaoferowania równoważnego materiału eksploatacyjnego.</w:t>
      </w:r>
    </w:p>
    <w:p w14:paraId="07C7AD45" w14:textId="77777777" w:rsidR="00B850F4" w:rsidRPr="00753664" w:rsidRDefault="00B850F4" w:rsidP="00B850F4">
      <w:pPr>
        <w:numPr>
          <w:ilvl w:val="0"/>
          <w:numId w:val="29"/>
        </w:numPr>
        <w:suppressAutoHyphens/>
        <w:autoSpaceDN w:val="0"/>
        <w:spacing w:after="0" w:line="240" w:lineRule="auto"/>
        <w:ind w:left="709" w:hanging="425"/>
        <w:jc w:val="both"/>
        <w:textAlignment w:val="baseline"/>
        <w:rPr>
          <w:rFonts w:ascii="Times New Roman" w:eastAsia="Times New Roman" w:hAnsi="Times New Roman"/>
          <w:b/>
          <w:lang w:eastAsia="ar-SA"/>
        </w:rPr>
      </w:pPr>
      <w:r w:rsidRPr="00753664">
        <w:rPr>
          <w:rFonts w:ascii="Times New Roman" w:eastAsia="Times New Roman" w:hAnsi="Times New Roman"/>
          <w:b/>
          <w:lang w:eastAsia="ar-SA"/>
        </w:rPr>
        <w:t>Potwierdzenie wniesienia wadium.</w:t>
      </w:r>
    </w:p>
    <w:p w14:paraId="3093FAC5" w14:textId="3F6ABDDB" w:rsidR="004F720A" w:rsidRDefault="004F720A" w:rsidP="008B77A0">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37F1E" w:rsidRDefault="00402DB2" w:rsidP="008B77A0">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8B77A0">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753664">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753664">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 xml:space="preserve">8 ust. 3 ustawy </w:t>
      </w:r>
      <w:proofErr w:type="spellStart"/>
      <w:r w:rsidRPr="00EF3654">
        <w:rPr>
          <w:rFonts w:ascii="Times New Roman" w:eastAsia="Times New Roman" w:hAnsi="Times New Roman" w:cs="Times New Roman"/>
          <w:lang w:eastAsia="ar-SA"/>
        </w:rPr>
        <w:t>Pzp</w:t>
      </w:r>
      <w:proofErr w:type="spellEnd"/>
      <w:r w:rsidRPr="00EF3654">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753664">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753664">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lastRenderedPageBreak/>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753664">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753664">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EE08D6" w:rsidRDefault="00EF3654" w:rsidP="00753664">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14:paraId="493AD0A0" w14:textId="77777777" w:rsidTr="0065657A">
        <w:tc>
          <w:tcPr>
            <w:tcW w:w="9889" w:type="dxa"/>
            <w:shd w:val="clear" w:color="auto" w:fill="EEECE1" w:themeFill="background2"/>
          </w:tcPr>
          <w:p w14:paraId="5F869624" w14:textId="04F336C9" w:rsidR="007B73D5" w:rsidRPr="00D764AF" w:rsidRDefault="00DC74F1" w:rsidP="008B77A0">
            <w:pPr>
              <w:pStyle w:val="Akapitzlist"/>
              <w:numPr>
                <w:ilvl w:val="0"/>
                <w:numId w:val="30"/>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tc>
      </w:tr>
    </w:tbl>
    <w:p w14:paraId="1F6D3E45" w14:textId="77777777" w:rsidR="00B850F4" w:rsidRPr="00B46808" w:rsidRDefault="00B850F4" w:rsidP="00B850F4">
      <w:pPr>
        <w:autoSpaceDE w:val="0"/>
        <w:spacing w:after="0" w:line="240" w:lineRule="auto"/>
        <w:jc w:val="both"/>
        <w:rPr>
          <w:rFonts w:ascii="Times New Roman" w:eastAsia="Times New Roman" w:hAnsi="Times New Roman"/>
          <w:lang w:eastAsia="pl-PL"/>
        </w:rPr>
      </w:pPr>
    </w:p>
    <w:p w14:paraId="3CFAA513" w14:textId="14DA1323" w:rsidR="00B850F4" w:rsidRPr="003B540B" w:rsidRDefault="00B850F4" w:rsidP="00B850F4">
      <w:pPr>
        <w:numPr>
          <w:ilvl w:val="0"/>
          <w:numId w:val="57"/>
        </w:numPr>
        <w:shd w:val="clear" w:color="auto" w:fill="FFFFFF"/>
        <w:suppressAutoHyphens/>
        <w:spacing w:after="0" w:line="240" w:lineRule="auto"/>
        <w:jc w:val="both"/>
        <w:rPr>
          <w:rFonts w:ascii="Times New Roman" w:hAnsi="Times New Roman"/>
          <w:b/>
          <w:bCs/>
          <w:lang w:eastAsia="ar-SA"/>
        </w:rPr>
      </w:pPr>
      <w:r w:rsidRPr="00EE2302">
        <w:rPr>
          <w:rFonts w:ascii="Times New Roman" w:hAnsi="Times New Roman"/>
          <w:lang w:eastAsia="ar-SA"/>
        </w:rPr>
        <w:t>Wykonawca zobowiązany jest wnieść wad</w:t>
      </w:r>
      <w:r w:rsidRPr="003B540B">
        <w:rPr>
          <w:rFonts w:ascii="Times New Roman" w:hAnsi="Times New Roman"/>
          <w:lang w:eastAsia="ar-SA"/>
        </w:rPr>
        <w:t xml:space="preserve">ium w kwocie </w:t>
      </w:r>
      <w:r w:rsidRPr="003B540B">
        <w:rPr>
          <w:rFonts w:ascii="Times New Roman" w:hAnsi="Times New Roman"/>
          <w:b/>
          <w:bCs/>
        </w:rPr>
        <w:t>2 0</w:t>
      </w:r>
      <w:r w:rsidR="003B540B" w:rsidRPr="003B540B">
        <w:rPr>
          <w:rFonts w:ascii="Times New Roman" w:hAnsi="Times New Roman"/>
          <w:b/>
          <w:bCs/>
        </w:rPr>
        <w:t>85</w:t>
      </w:r>
      <w:r w:rsidRPr="003B540B">
        <w:rPr>
          <w:rFonts w:ascii="Times New Roman" w:hAnsi="Times New Roman"/>
          <w:b/>
          <w:bCs/>
        </w:rPr>
        <w:t>,00</w:t>
      </w:r>
      <w:r w:rsidRPr="003B540B">
        <w:rPr>
          <w:rFonts w:ascii="Times New Roman" w:hAnsi="Times New Roman"/>
          <w:b/>
          <w:bCs/>
          <w:i/>
        </w:rPr>
        <w:t xml:space="preserve"> </w:t>
      </w:r>
      <w:r w:rsidRPr="003B540B">
        <w:rPr>
          <w:rFonts w:ascii="Times New Roman" w:hAnsi="Times New Roman"/>
          <w:b/>
          <w:bCs/>
          <w:i/>
          <w:lang w:eastAsia="pl-PL"/>
        </w:rPr>
        <w:t>zł</w:t>
      </w:r>
      <w:r w:rsidRPr="003B540B">
        <w:rPr>
          <w:rFonts w:ascii="Times New Roman" w:hAnsi="Times New Roman"/>
          <w:b/>
          <w:lang w:eastAsia="ar-SA"/>
        </w:rPr>
        <w:t xml:space="preserve"> (</w:t>
      </w:r>
      <w:r w:rsidR="003B540B" w:rsidRPr="003B540B">
        <w:rPr>
          <w:rFonts w:ascii="Times New Roman" w:hAnsi="Times New Roman"/>
          <w:b/>
          <w:i/>
          <w:lang w:eastAsia="ar-SA"/>
        </w:rPr>
        <w:t>słownie:</w:t>
      </w:r>
      <w:r w:rsidRPr="003B540B">
        <w:rPr>
          <w:rFonts w:ascii="Times New Roman" w:hAnsi="Times New Roman"/>
          <w:b/>
          <w:i/>
          <w:lang w:eastAsia="ar-SA"/>
        </w:rPr>
        <w:t xml:space="preserve"> dwa tysiące </w:t>
      </w:r>
      <w:r w:rsidR="003B540B" w:rsidRPr="003B540B">
        <w:rPr>
          <w:rFonts w:ascii="Times New Roman" w:hAnsi="Times New Roman"/>
          <w:b/>
          <w:i/>
          <w:lang w:eastAsia="ar-SA"/>
        </w:rPr>
        <w:t>osiemdziesiąt pięć</w:t>
      </w:r>
      <w:r w:rsidRPr="003B540B">
        <w:rPr>
          <w:rFonts w:ascii="Times New Roman" w:hAnsi="Times New Roman"/>
          <w:b/>
          <w:i/>
          <w:lang w:eastAsia="ar-SA"/>
        </w:rPr>
        <w:t xml:space="preserve"> złotych 00/100)</w:t>
      </w:r>
      <w:r w:rsidR="003B540B" w:rsidRPr="003B540B">
        <w:rPr>
          <w:rFonts w:ascii="Times New Roman" w:hAnsi="Times New Roman"/>
          <w:b/>
          <w:i/>
          <w:lang w:eastAsia="ar-SA"/>
        </w:rPr>
        <w:t xml:space="preserve"> w tym</w:t>
      </w:r>
      <w:r w:rsidR="003B540B">
        <w:rPr>
          <w:rFonts w:ascii="Times New Roman" w:hAnsi="Times New Roman"/>
          <w:b/>
          <w:i/>
          <w:lang w:eastAsia="ar-SA"/>
        </w:rPr>
        <w:t>:</w:t>
      </w:r>
    </w:p>
    <w:p w14:paraId="1D57DBB4" w14:textId="15B516B5" w:rsidR="003B540B" w:rsidRPr="003B540B" w:rsidRDefault="003B540B" w:rsidP="003B540B">
      <w:pPr>
        <w:shd w:val="clear" w:color="auto" w:fill="FFFFFF"/>
        <w:suppressAutoHyphens/>
        <w:spacing w:after="0" w:line="240" w:lineRule="auto"/>
        <w:ind w:left="2977"/>
        <w:jc w:val="both"/>
        <w:rPr>
          <w:rFonts w:ascii="Times New Roman" w:hAnsi="Times New Roman"/>
          <w:b/>
          <w:i/>
          <w:lang w:eastAsia="ar-SA"/>
        </w:rPr>
      </w:pPr>
      <w:r w:rsidRPr="003B540B">
        <w:rPr>
          <w:rFonts w:ascii="Times New Roman" w:hAnsi="Times New Roman"/>
          <w:b/>
          <w:i/>
          <w:lang w:eastAsia="ar-SA"/>
        </w:rPr>
        <w:t>Zadanie nr 1 – 1305 zł</w:t>
      </w:r>
    </w:p>
    <w:p w14:paraId="67C54356" w14:textId="0D1CE0C3" w:rsidR="003B540B" w:rsidRPr="003B540B" w:rsidRDefault="003B540B" w:rsidP="003B540B">
      <w:pPr>
        <w:shd w:val="clear" w:color="auto" w:fill="FFFFFF"/>
        <w:suppressAutoHyphens/>
        <w:spacing w:after="0" w:line="240" w:lineRule="auto"/>
        <w:ind w:left="2977"/>
        <w:jc w:val="both"/>
        <w:rPr>
          <w:rFonts w:ascii="Times New Roman" w:hAnsi="Times New Roman"/>
          <w:b/>
          <w:bCs/>
          <w:lang w:eastAsia="ar-SA"/>
        </w:rPr>
      </w:pPr>
      <w:r w:rsidRPr="003B540B">
        <w:rPr>
          <w:rFonts w:ascii="Times New Roman" w:hAnsi="Times New Roman"/>
          <w:b/>
          <w:i/>
          <w:lang w:eastAsia="ar-SA"/>
        </w:rPr>
        <w:t>Zadanie</w:t>
      </w:r>
      <w:r>
        <w:rPr>
          <w:rFonts w:ascii="Times New Roman" w:hAnsi="Times New Roman"/>
          <w:b/>
          <w:i/>
          <w:lang w:eastAsia="ar-SA"/>
        </w:rPr>
        <w:t xml:space="preserve"> </w:t>
      </w:r>
      <w:r w:rsidRPr="003B540B">
        <w:rPr>
          <w:rFonts w:ascii="Times New Roman" w:hAnsi="Times New Roman"/>
          <w:b/>
          <w:i/>
          <w:lang w:eastAsia="ar-SA"/>
        </w:rPr>
        <w:t>nr 2 – 780 zł</w:t>
      </w:r>
    </w:p>
    <w:p w14:paraId="769B92BB" w14:textId="77777777" w:rsidR="00B850F4" w:rsidRPr="00ED26B3" w:rsidRDefault="00B850F4" w:rsidP="00B850F4">
      <w:pPr>
        <w:numPr>
          <w:ilvl w:val="0"/>
          <w:numId w:val="57"/>
        </w:numPr>
        <w:spacing w:after="0" w:line="240" w:lineRule="auto"/>
        <w:jc w:val="both"/>
        <w:rPr>
          <w:rFonts w:ascii="Times New Roman" w:eastAsia="Times New Roman" w:hAnsi="Times New Roman"/>
          <w:lang w:eastAsia="pl-PL"/>
        </w:rPr>
      </w:pPr>
      <w:r w:rsidRPr="00ED26B3">
        <w:rPr>
          <w:rFonts w:ascii="Times New Roman" w:eastAsia="Times New Roman" w:hAnsi="Times New Roman"/>
          <w:lang w:eastAsia="pl-PL"/>
        </w:rPr>
        <w:t>Wadium wnosi się przed upływem terminu składania ofert (tj. przed upływem dnia i godziny wyznaczonej, jako ostateczny termin składania ofert).</w:t>
      </w:r>
    </w:p>
    <w:p w14:paraId="4958FF0D" w14:textId="77777777" w:rsidR="00B850F4" w:rsidRPr="00ED26B3" w:rsidRDefault="00B850F4" w:rsidP="00264EA6">
      <w:pPr>
        <w:spacing w:after="0" w:line="240" w:lineRule="auto"/>
        <w:jc w:val="both"/>
        <w:rPr>
          <w:rFonts w:ascii="Times New Roman" w:eastAsia="Times New Roman" w:hAnsi="Times New Roman"/>
          <w:lang w:eastAsia="pl-PL"/>
        </w:rPr>
      </w:pPr>
      <w:r w:rsidRPr="00ED26B3">
        <w:rPr>
          <w:rFonts w:ascii="Times New Roman" w:eastAsia="Times New Roman" w:hAnsi="Times New Roman"/>
          <w:lang w:eastAsia="pl-PL"/>
        </w:rPr>
        <w:t>3.</w:t>
      </w:r>
      <w:r w:rsidRPr="00ED26B3">
        <w:rPr>
          <w:rFonts w:ascii="Times New Roman" w:eastAsia="Times New Roman" w:hAnsi="Times New Roman"/>
          <w:lang w:eastAsia="pl-PL"/>
        </w:rPr>
        <w:tab/>
        <w:t>Wadium może być wnoszone w jednej lub kilku następujących formach:</w:t>
      </w:r>
    </w:p>
    <w:p w14:paraId="763D7DF2" w14:textId="77777777" w:rsidR="00B850F4" w:rsidRPr="00ED26B3" w:rsidRDefault="00B850F4" w:rsidP="00B850F4">
      <w:pPr>
        <w:spacing w:after="0" w:line="240" w:lineRule="auto"/>
        <w:ind w:left="360"/>
        <w:jc w:val="both"/>
        <w:rPr>
          <w:rFonts w:ascii="Times New Roman" w:eastAsia="Times New Roman" w:hAnsi="Times New Roman"/>
          <w:lang w:eastAsia="pl-PL"/>
        </w:rPr>
      </w:pPr>
      <w:r w:rsidRPr="00ED26B3">
        <w:rPr>
          <w:rFonts w:ascii="Times New Roman" w:eastAsia="Times New Roman" w:hAnsi="Times New Roman"/>
          <w:lang w:eastAsia="pl-PL"/>
        </w:rPr>
        <w:t>1)</w:t>
      </w:r>
      <w:r w:rsidRPr="00ED26B3">
        <w:rPr>
          <w:rFonts w:ascii="Times New Roman" w:eastAsia="Times New Roman" w:hAnsi="Times New Roman"/>
          <w:lang w:eastAsia="pl-PL"/>
        </w:rPr>
        <w:tab/>
        <w:t xml:space="preserve">pieniądzu; </w:t>
      </w:r>
    </w:p>
    <w:p w14:paraId="3015A028" w14:textId="77777777" w:rsidR="00B850F4" w:rsidRPr="00ED26B3" w:rsidRDefault="00B850F4" w:rsidP="00B850F4">
      <w:pPr>
        <w:spacing w:after="0" w:line="240" w:lineRule="auto"/>
        <w:ind w:left="360"/>
        <w:jc w:val="both"/>
        <w:rPr>
          <w:rFonts w:ascii="Times New Roman" w:eastAsia="Times New Roman" w:hAnsi="Times New Roman"/>
          <w:lang w:eastAsia="pl-PL"/>
        </w:rPr>
      </w:pPr>
      <w:r w:rsidRPr="00ED26B3">
        <w:rPr>
          <w:rFonts w:ascii="Times New Roman" w:eastAsia="Times New Roman" w:hAnsi="Times New Roman"/>
          <w:lang w:eastAsia="pl-PL"/>
        </w:rPr>
        <w:t>2)</w:t>
      </w:r>
      <w:r w:rsidRPr="00ED26B3">
        <w:rPr>
          <w:rFonts w:ascii="Times New Roman" w:eastAsia="Times New Roman" w:hAnsi="Times New Roman"/>
          <w:lang w:eastAsia="pl-PL"/>
        </w:rPr>
        <w:tab/>
        <w:t>gwarancjach bankowych;</w:t>
      </w:r>
    </w:p>
    <w:p w14:paraId="48ADE018" w14:textId="77777777" w:rsidR="00B850F4" w:rsidRPr="00ED26B3" w:rsidRDefault="00B850F4" w:rsidP="00B850F4">
      <w:pPr>
        <w:spacing w:after="0" w:line="240" w:lineRule="auto"/>
        <w:ind w:left="360"/>
        <w:jc w:val="both"/>
        <w:rPr>
          <w:rFonts w:ascii="Times New Roman" w:eastAsia="Times New Roman" w:hAnsi="Times New Roman"/>
          <w:lang w:eastAsia="pl-PL"/>
        </w:rPr>
      </w:pPr>
      <w:r w:rsidRPr="00ED26B3">
        <w:rPr>
          <w:rFonts w:ascii="Times New Roman" w:eastAsia="Times New Roman" w:hAnsi="Times New Roman"/>
          <w:lang w:eastAsia="pl-PL"/>
        </w:rPr>
        <w:t>3)</w:t>
      </w:r>
      <w:r w:rsidRPr="00ED26B3">
        <w:rPr>
          <w:rFonts w:ascii="Times New Roman" w:eastAsia="Times New Roman" w:hAnsi="Times New Roman"/>
          <w:lang w:eastAsia="pl-PL"/>
        </w:rPr>
        <w:tab/>
        <w:t>gwarancjach ubezpieczeniowych;</w:t>
      </w:r>
    </w:p>
    <w:p w14:paraId="517AD016" w14:textId="77777777" w:rsidR="00B850F4" w:rsidRPr="00ED26B3" w:rsidRDefault="00B850F4" w:rsidP="00B850F4">
      <w:pPr>
        <w:spacing w:after="0" w:line="240" w:lineRule="auto"/>
        <w:ind w:left="360"/>
        <w:jc w:val="both"/>
        <w:rPr>
          <w:rFonts w:ascii="Times New Roman" w:eastAsia="Times New Roman" w:hAnsi="Times New Roman"/>
          <w:lang w:eastAsia="pl-PL"/>
        </w:rPr>
      </w:pPr>
      <w:r w:rsidRPr="00ED26B3">
        <w:rPr>
          <w:rFonts w:ascii="Times New Roman" w:eastAsia="Times New Roman" w:hAnsi="Times New Roman"/>
          <w:lang w:eastAsia="pl-PL"/>
        </w:rPr>
        <w:t>4)</w:t>
      </w:r>
      <w:r w:rsidRPr="00ED26B3">
        <w:rPr>
          <w:rFonts w:ascii="Times New Roman" w:eastAsia="Times New Roman" w:hAnsi="Times New Roman"/>
          <w:lang w:eastAsia="pl-PL"/>
        </w:rPr>
        <w:tab/>
        <w:t>poręczeniach udzielanych przez podmioty, o których mowa w art. 6b ust. 5 pkt 2 ustawy z dnia 9 listopada 2000 r. o utworzeniu Polskiej Agencji Rozwoju Przedsiębiorczości (Dz. U. z 2020 r. poz. 299).</w:t>
      </w:r>
    </w:p>
    <w:p w14:paraId="6F8DADE3" w14:textId="3619B44D" w:rsidR="00B850F4" w:rsidRPr="00ED26B3" w:rsidRDefault="00B850F4" w:rsidP="00B850F4">
      <w:pPr>
        <w:spacing w:after="0" w:line="240" w:lineRule="auto"/>
        <w:ind w:left="426" w:hanging="426"/>
        <w:jc w:val="both"/>
        <w:rPr>
          <w:rFonts w:ascii="Times New Roman" w:eastAsia="Times New Roman" w:hAnsi="Times New Roman"/>
          <w:lang w:eastAsia="pl-PL"/>
        </w:rPr>
      </w:pPr>
      <w:r w:rsidRPr="00ED26B3">
        <w:rPr>
          <w:rFonts w:ascii="Times New Roman" w:eastAsia="Times New Roman" w:hAnsi="Times New Roman"/>
          <w:lang w:eastAsia="pl-PL"/>
        </w:rPr>
        <w:t>4.</w:t>
      </w:r>
      <w:r w:rsidRPr="00ED26B3">
        <w:rPr>
          <w:rFonts w:ascii="Times New Roman" w:eastAsia="Times New Roman" w:hAnsi="Times New Roman"/>
          <w:lang w:eastAsia="pl-PL"/>
        </w:rPr>
        <w:tab/>
        <w:t xml:space="preserve">Wadium wniesione w pieniądzu należy wnieść przelewem na konto Zamawiającego prowadzone przez PKO BP SA Regionalny Oddział Korporacyjny we Wrocławiu nr konta 30 1020 5226 0000 6402 0793 4815, z dopiskiem – </w:t>
      </w:r>
      <w:r w:rsidRPr="00337689">
        <w:rPr>
          <w:rFonts w:ascii="Times New Roman" w:eastAsia="Times New Roman" w:hAnsi="Times New Roman"/>
          <w:b/>
          <w:color w:val="FF0000"/>
          <w:lang w:eastAsia="pl-PL"/>
        </w:rPr>
        <w:t>Szp-241/ZP–0</w:t>
      </w:r>
      <w:r>
        <w:rPr>
          <w:rFonts w:ascii="Times New Roman" w:eastAsia="Times New Roman" w:hAnsi="Times New Roman"/>
          <w:b/>
          <w:color w:val="FF0000"/>
          <w:lang w:eastAsia="pl-PL"/>
        </w:rPr>
        <w:t>95</w:t>
      </w:r>
      <w:r w:rsidRPr="00337689">
        <w:rPr>
          <w:rFonts w:ascii="Times New Roman" w:eastAsia="Times New Roman" w:hAnsi="Times New Roman"/>
          <w:b/>
          <w:color w:val="FF0000"/>
          <w:lang w:eastAsia="pl-PL"/>
        </w:rPr>
        <w:t>/2023</w:t>
      </w:r>
      <w:r w:rsidRPr="00ED26B3">
        <w:rPr>
          <w:rFonts w:ascii="Times New Roman" w:eastAsia="Times New Roman" w:hAnsi="Times New Roman"/>
          <w:b/>
          <w:color w:val="FF0000"/>
          <w:lang w:eastAsia="pl-PL"/>
        </w:rPr>
        <w:t xml:space="preserve"> </w:t>
      </w:r>
    </w:p>
    <w:p w14:paraId="2954CBC3" w14:textId="77777777" w:rsidR="00B850F4" w:rsidRPr="00ED26B3" w:rsidRDefault="00B850F4" w:rsidP="00B850F4">
      <w:pPr>
        <w:numPr>
          <w:ilvl w:val="0"/>
          <w:numId w:val="58"/>
        </w:numPr>
        <w:spacing w:after="0" w:line="240" w:lineRule="auto"/>
        <w:jc w:val="both"/>
        <w:rPr>
          <w:rFonts w:ascii="Times New Roman" w:eastAsia="Times New Roman" w:hAnsi="Times New Roman"/>
          <w:b/>
          <w:u w:val="single"/>
          <w:lang w:eastAsia="pl-PL"/>
        </w:rPr>
      </w:pPr>
      <w:r w:rsidRPr="00ED26B3">
        <w:rPr>
          <w:rFonts w:ascii="Times New Roman" w:eastAsia="Times New Roman" w:hAnsi="Times New Roman"/>
          <w:b/>
          <w:u w:val="single"/>
          <w:lang w:eastAsia="pl-PL"/>
        </w:rPr>
        <w:t>UWAGA: Za termin wniesienia wadium w formie pieniężnej zostanie przyjęty termin uznania rachunku Zamawiającego.</w:t>
      </w:r>
    </w:p>
    <w:p w14:paraId="3519B9B4" w14:textId="77777777" w:rsidR="00B850F4" w:rsidRPr="00ED26B3" w:rsidRDefault="00B850F4" w:rsidP="00B850F4">
      <w:pPr>
        <w:numPr>
          <w:ilvl w:val="0"/>
          <w:numId w:val="58"/>
        </w:numPr>
        <w:spacing w:after="0" w:line="240" w:lineRule="auto"/>
        <w:jc w:val="both"/>
        <w:rPr>
          <w:rFonts w:ascii="Times New Roman" w:eastAsia="Times New Roman" w:hAnsi="Times New Roman"/>
          <w:lang w:eastAsia="pl-PL"/>
        </w:rPr>
      </w:pPr>
      <w:r w:rsidRPr="00ED26B3">
        <w:rPr>
          <w:rFonts w:ascii="Times New Roman" w:eastAsia="Times New Roman" w:hAnsi="Times New Roman"/>
          <w:lang w:eastAsia="pl-PL"/>
        </w:rPr>
        <w:t>Zamawiający zaleca, aby w przypadku wniesienia wadium w formie pieniężnej – dokument potwierdzający dokonanie przelewu wadium został załączony do oferty;</w:t>
      </w:r>
    </w:p>
    <w:p w14:paraId="36F5FB45" w14:textId="77777777" w:rsidR="00B850F4" w:rsidRPr="00ED26B3" w:rsidRDefault="00B850F4" w:rsidP="00B850F4">
      <w:pPr>
        <w:numPr>
          <w:ilvl w:val="0"/>
          <w:numId w:val="58"/>
        </w:numPr>
        <w:spacing w:after="0" w:line="240" w:lineRule="auto"/>
        <w:jc w:val="both"/>
        <w:rPr>
          <w:rFonts w:ascii="Times New Roman" w:eastAsia="Times New Roman" w:hAnsi="Times New Roman"/>
          <w:lang w:eastAsia="pl-PL"/>
        </w:rPr>
      </w:pPr>
      <w:r w:rsidRPr="00ED26B3">
        <w:rPr>
          <w:rFonts w:ascii="Times New Roman" w:eastAsia="Times New Roman" w:hAnsi="Times New Roman"/>
          <w:lang w:eastAsia="pl-PL"/>
        </w:rPr>
        <w:t>Wadium wnoszone w fo</w:t>
      </w:r>
      <w:r>
        <w:rPr>
          <w:rFonts w:ascii="Times New Roman" w:eastAsia="Times New Roman" w:hAnsi="Times New Roman"/>
          <w:lang w:eastAsia="pl-PL"/>
        </w:rPr>
        <w:t>rmie poręczeń lub gwarancji musi</w:t>
      </w:r>
      <w:r w:rsidRPr="00ED26B3">
        <w:rPr>
          <w:rFonts w:ascii="Times New Roman" w:eastAsia="Times New Roman" w:hAnsi="Times New Roman"/>
          <w:lang w:eastAsia="pl-PL"/>
        </w:rPr>
        <w:t xml:space="preserve"> być złożone jako oryginał gwarancji lub poręczenia w postaci elektronicznej</w:t>
      </w:r>
      <w:r>
        <w:rPr>
          <w:rFonts w:ascii="Times New Roman" w:eastAsia="Times New Roman" w:hAnsi="Times New Roman"/>
          <w:lang w:eastAsia="pl-PL"/>
        </w:rPr>
        <w:t xml:space="preserve"> </w:t>
      </w:r>
      <w:r w:rsidRPr="00100600">
        <w:rPr>
          <w:rFonts w:ascii="Times New Roman" w:eastAsia="Times New Roman" w:hAnsi="Times New Roman"/>
          <w:b/>
          <w:u w:val="single"/>
          <w:lang w:eastAsia="pl-PL"/>
        </w:rPr>
        <w:t>oraz załączone do oferty</w:t>
      </w:r>
      <w:r w:rsidRPr="00ED26B3">
        <w:rPr>
          <w:rFonts w:ascii="Times New Roman" w:eastAsia="Times New Roman" w:hAnsi="Times New Roman"/>
          <w:lang w:eastAsia="pl-PL"/>
        </w:rPr>
        <w:t xml:space="preserve"> i spełniać co najmniej poniższe wymagania:</w:t>
      </w:r>
    </w:p>
    <w:p w14:paraId="15B5477B" w14:textId="77777777" w:rsidR="00B850F4" w:rsidRPr="00ED26B3" w:rsidRDefault="00B850F4" w:rsidP="00B850F4">
      <w:pPr>
        <w:spacing w:after="0" w:line="240" w:lineRule="auto"/>
        <w:ind w:left="851" w:hanging="425"/>
        <w:jc w:val="both"/>
        <w:rPr>
          <w:rFonts w:ascii="Times New Roman" w:eastAsia="Times New Roman" w:hAnsi="Times New Roman"/>
          <w:lang w:eastAsia="pl-PL"/>
        </w:rPr>
      </w:pPr>
      <w:r w:rsidRPr="00ED26B3">
        <w:rPr>
          <w:rFonts w:ascii="Times New Roman" w:eastAsia="Times New Roman" w:hAnsi="Times New Roman"/>
          <w:lang w:eastAsia="pl-PL"/>
        </w:rPr>
        <w:t>1)</w:t>
      </w:r>
      <w:r w:rsidRPr="00ED26B3">
        <w:rPr>
          <w:rFonts w:ascii="Times New Roman" w:eastAsia="Times New Roman" w:hAnsi="Times New Roman"/>
          <w:lang w:eastAsia="pl-PL"/>
        </w:rPr>
        <w:tab/>
        <w:t xml:space="preserve">musi obejmować odpowiedzialność za wszystkie przypadki powodujące utratę wadium przez Wykonawcę określone w ustawie PZP </w:t>
      </w:r>
    </w:p>
    <w:p w14:paraId="6684031C" w14:textId="77777777" w:rsidR="00B850F4" w:rsidRPr="00ED26B3" w:rsidRDefault="00B850F4" w:rsidP="00B850F4">
      <w:pPr>
        <w:spacing w:after="0" w:line="240" w:lineRule="auto"/>
        <w:ind w:left="851" w:hanging="425"/>
        <w:jc w:val="both"/>
        <w:rPr>
          <w:rFonts w:ascii="Times New Roman" w:eastAsia="Times New Roman" w:hAnsi="Times New Roman"/>
          <w:lang w:eastAsia="pl-PL"/>
        </w:rPr>
      </w:pPr>
      <w:r w:rsidRPr="00ED26B3">
        <w:rPr>
          <w:rFonts w:ascii="Times New Roman" w:eastAsia="Times New Roman" w:hAnsi="Times New Roman"/>
          <w:lang w:eastAsia="pl-PL"/>
        </w:rPr>
        <w:t>2)</w:t>
      </w:r>
      <w:r w:rsidRPr="00ED26B3">
        <w:rPr>
          <w:rFonts w:ascii="Times New Roman" w:eastAsia="Times New Roman" w:hAnsi="Times New Roman"/>
          <w:lang w:eastAsia="pl-PL"/>
        </w:rPr>
        <w:tab/>
        <w:t>z jej treści powinno jednoznacznie wynikać zobowiązanie gwaranta do zapłaty całej kwoty wadium;</w:t>
      </w:r>
    </w:p>
    <w:p w14:paraId="717849AC" w14:textId="77777777" w:rsidR="00B850F4" w:rsidRPr="00ED26B3" w:rsidRDefault="00B850F4" w:rsidP="00B850F4">
      <w:pPr>
        <w:spacing w:after="0" w:line="240" w:lineRule="auto"/>
        <w:ind w:left="851" w:hanging="425"/>
        <w:jc w:val="both"/>
        <w:rPr>
          <w:rFonts w:ascii="Times New Roman" w:eastAsia="Times New Roman" w:hAnsi="Times New Roman"/>
          <w:lang w:eastAsia="pl-PL"/>
        </w:rPr>
      </w:pPr>
      <w:r w:rsidRPr="00ED26B3">
        <w:rPr>
          <w:rFonts w:ascii="Times New Roman" w:eastAsia="Times New Roman" w:hAnsi="Times New Roman"/>
          <w:lang w:eastAsia="pl-PL"/>
        </w:rPr>
        <w:t>3)</w:t>
      </w:r>
      <w:r w:rsidRPr="00ED26B3">
        <w:rPr>
          <w:rFonts w:ascii="Times New Roman" w:eastAsia="Times New Roman" w:hAnsi="Times New Roman"/>
          <w:lang w:eastAsia="pl-PL"/>
        </w:rPr>
        <w:tab/>
        <w:t>powinno być nieodwołalne i bezwarunkowe oraz płatne na pierwsze żądanie;</w:t>
      </w:r>
    </w:p>
    <w:p w14:paraId="2EAF3908" w14:textId="77777777" w:rsidR="00B850F4" w:rsidRPr="00ED26B3" w:rsidRDefault="00B850F4" w:rsidP="00B850F4">
      <w:pPr>
        <w:spacing w:after="0" w:line="240" w:lineRule="auto"/>
        <w:ind w:left="851" w:hanging="425"/>
        <w:jc w:val="both"/>
        <w:rPr>
          <w:rFonts w:ascii="Times New Roman" w:eastAsia="Times New Roman" w:hAnsi="Times New Roman"/>
          <w:lang w:eastAsia="pl-PL"/>
        </w:rPr>
      </w:pPr>
      <w:r w:rsidRPr="00ED26B3">
        <w:rPr>
          <w:rFonts w:ascii="Times New Roman" w:eastAsia="Times New Roman" w:hAnsi="Times New Roman"/>
          <w:lang w:eastAsia="pl-PL"/>
        </w:rPr>
        <w:t>4)</w:t>
      </w:r>
      <w:r w:rsidRPr="00ED26B3">
        <w:rPr>
          <w:rFonts w:ascii="Times New Roman" w:eastAsia="Times New Roman" w:hAnsi="Times New Roman"/>
          <w:lang w:eastAsia="pl-PL"/>
        </w:rPr>
        <w:tab/>
        <w:t xml:space="preserve">termin obowiązywania poręczenia lub gwarancji nie może być krótszy niż termin związania ofertą (z zastrzeżeniem iż pierwszym dniem związania ofertą jest dzień składania ofert); </w:t>
      </w:r>
    </w:p>
    <w:p w14:paraId="132BB0F7" w14:textId="77777777" w:rsidR="00B850F4" w:rsidRPr="00ED26B3" w:rsidRDefault="00B850F4" w:rsidP="00B850F4">
      <w:pPr>
        <w:spacing w:after="0" w:line="240" w:lineRule="auto"/>
        <w:ind w:left="851" w:hanging="425"/>
        <w:jc w:val="both"/>
        <w:rPr>
          <w:rFonts w:ascii="Times New Roman" w:eastAsia="Times New Roman" w:hAnsi="Times New Roman"/>
          <w:lang w:eastAsia="pl-PL"/>
        </w:rPr>
      </w:pPr>
      <w:r w:rsidRPr="00ED26B3">
        <w:rPr>
          <w:rFonts w:ascii="Times New Roman" w:eastAsia="Times New Roman" w:hAnsi="Times New Roman"/>
          <w:lang w:eastAsia="pl-PL"/>
        </w:rPr>
        <w:t>5)</w:t>
      </w:r>
      <w:r w:rsidRPr="00ED26B3">
        <w:rPr>
          <w:rFonts w:ascii="Times New Roman" w:eastAsia="Times New Roman" w:hAnsi="Times New Roman"/>
          <w:lang w:eastAsia="pl-PL"/>
        </w:rPr>
        <w:tab/>
        <w:t>w treści poręczenia lub gwarancji powinna znaleźć się nazwa oraz numer przedmiotowego postępowania;</w:t>
      </w:r>
    </w:p>
    <w:p w14:paraId="0E30AB08" w14:textId="77777777" w:rsidR="00B850F4" w:rsidRPr="00ED26B3" w:rsidRDefault="00B850F4" w:rsidP="00B850F4">
      <w:pPr>
        <w:spacing w:after="0" w:line="240" w:lineRule="auto"/>
        <w:ind w:left="851" w:hanging="425"/>
        <w:jc w:val="both"/>
        <w:rPr>
          <w:rFonts w:ascii="Times New Roman" w:eastAsia="Times New Roman" w:hAnsi="Times New Roman"/>
          <w:lang w:eastAsia="pl-PL"/>
        </w:rPr>
      </w:pPr>
      <w:r w:rsidRPr="00ED26B3">
        <w:rPr>
          <w:rFonts w:ascii="Times New Roman" w:eastAsia="Times New Roman" w:hAnsi="Times New Roman"/>
          <w:lang w:eastAsia="pl-PL"/>
        </w:rPr>
        <w:t>6)</w:t>
      </w:r>
      <w:r w:rsidRPr="00ED26B3">
        <w:rPr>
          <w:rFonts w:ascii="Times New Roman" w:eastAsia="Times New Roman" w:hAnsi="Times New Roman"/>
          <w:lang w:eastAsia="pl-PL"/>
        </w:rPr>
        <w:tab/>
        <w:t>beneficjentem poręczenia lub gwarancji jest Wojewódzki Szpital Specjalistyczny we Wrocławiu</w:t>
      </w:r>
    </w:p>
    <w:p w14:paraId="7C1E0754" w14:textId="77777777" w:rsidR="00B850F4" w:rsidRPr="00ED26B3" w:rsidRDefault="00B850F4" w:rsidP="00B850F4">
      <w:pPr>
        <w:spacing w:after="0" w:line="240" w:lineRule="auto"/>
        <w:ind w:left="851" w:hanging="425"/>
        <w:jc w:val="both"/>
        <w:rPr>
          <w:rFonts w:ascii="Times New Roman" w:eastAsia="Times New Roman" w:hAnsi="Times New Roman"/>
          <w:lang w:eastAsia="pl-PL"/>
        </w:rPr>
      </w:pPr>
      <w:r w:rsidRPr="00ED26B3">
        <w:rPr>
          <w:rFonts w:ascii="Times New Roman" w:eastAsia="Times New Roman" w:hAnsi="Times New Roman"/>
          <w:lang w:eastAsia="pl-PL"/>
        </w:rPr>
        <w:t>7)</w:t>
      </w:r>
      <w:r w:rsidRPr="00ED26B3">
        <w:rPr>
          <w:rFonts w:ascii="Times New Roman" w:eastAsia="Times New Roman" w:hAnsi="Times New Roman"/>
          <w:lang w:eastAsia="pl-PL"/>
        </w:rPr>
        <w:tab/>
        <w:t xml:space="preserve">w przypadku Wykonawców wspólnie ubiegających się o udzielenie zamówienia (art. 58 </w:t>
      </w:r>
      <w:proofErr w:type="spellStart"/>
      <w:r w:rsidRPr="00ED26B3">
        <w:rPr>
          <w:rFonts w:ascii="Times New Roman" w:eastAsia="Times New Roman" w:hAnsi="Times New Roman"/>
          <w:lang w:eastAsia="pl-PL"/>
        </w:rPr>
        <w:t>uPzp</w:t>
      </w:r>
      <w:proofErr w:type="spellEnd"/>
      <w:r w:rsidRPr="00ED26B3">
        <w:rPr>
          <w:rFonts w:ascii="Times New Roman" w:eastAsia="Times New Roman" w:hAnsi="Times New Roman"/>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70C0EEA" w14:textId="77777777" w:rsidR="00B850F4" w:rsidRPr="00ED26B3" w:rsidRDefault="00B850F4" w:rsidP="00B850F4">
      <w:pPr>
        <w:numPr>
          <w:ilvl w:val="0"/>
          <w:numId w:val="58"/>
        </w:numPr>
        <w:spacing w:after="0" w:line="240" w:lineRule="auto"/>
        <w:jc w:val="both"/>
        <w:rPr>
          <w:rFonts w:ascii="Times New Roman" w:eastAsia="Times New Roman" w:hAnsi="Times New Roman"/>
          <w:lang w:eastAsia="pl-PL"/>
        </w:rPr>
      </w:pPr>
      <w:r w:rsidRPr="00ED26B3">
        <w:rPr>
          <w:rFonts w:ascii="Times New Roman" w:eastAsia="Times New Roman" w:hAnsi="Times New Roman"/>
          <w:lang w:eastAsia="pl-PL"/>
        </w:rPr>
        <w:t xml:space="preserve">Oferta wykonawcy, który nie wniesie wadium, wniesie wadium w sposób nieprawidłowy lub nie utrzyma wadium nieprzerwanie do upływu terminu związania ofertą lub złożył wniosek o zwrot wadium w przypadku, o którym mowa w art. 98 ust. 2 pkt 3 </w:t>
      </w:r>
      <w:proofErr w:type="spellStart"/>
      <w:r w:rsidRPr="00ED26B3">
        <w:rPr>
          <w:rFonts w:ascii="Times New Roman" w:eastAsia="Times New Roman" w:hAnsi="Times New Roman"/>
          <w:lang w:eastAsia="pl-PL"/>
        </w:rPr>
        <w:t>uPzp</w:t>
      </w:r>
      <w:proofErr w:type="spellEnd"/>
      <w:r w:rsidRPr="00ED26B3">
        <w:rPr>
          <w:rFonts w:ascii="Times New Roman" w:eastAsia="Times New Roman" w:hAnsi="Times New Roman"/>
          <w:lang w:eastAsia="pl-PL"/>
        </w:rPr>
        <w:t xml:space="preserve"> zostanie odrzucona.</w:t>
      </w:r>
    </w:p>
    <w:p w14:paraId="14A4E1FB" w14:textId="77777777" w:rsidR="00B850F4" w:rsidRDefault="00B850F4" w:rsidP="00B850F4">
      <w:pPr>
        <w:numPr>
          <w:ilvl w:val="0"/>
          <w:numId w:val="58"/>
        </w:numPr>
        <w:spacing w:after="0" w:line="240" w:lineRule="auto"/>
        <w:jc w:val="both"/>
        <w:rPr>
          <w:sz w:val="20"/>
          <w:szCs w:val="20"/>
        </w:rPr>
      </w:pPr>
      <w:r w:rsidRPr="00ED26B3">
        <w:rPr>
          <w:rFonts w:ascii="Times New Roman" w:eastAsia="Times New Roman" w:hAnsi="Times New Roman"/>
          <w:lang w:eastAsia="pl-PL"/>
        </w:rPr>
        <w:t xml:space="preserve">Zasady zwrotu oraz okoliczności zatrzymania wadium określa art. 98 </w:t>
      </w:r>
      <w:proofErr w:type="spellStart"/>
      <w:r w:rsidRPr="00ED26B3">
        <w:rPr>
          <w:rFonts w:ascii="Times New Roman" w:eastAsia="Times New Roman" w:hAnsi="Times New Roman"/>
          <w:lang w:eastAsia="pl-PL"/>
        </w:rPr>
        <w:t>uPzp</w:t>
      </w:r>
      <w:proofErr w:type="spellEnd"/>
      <w:r w:rsidRPr="00ED26B3">
        <w:rPr>
          <w:rFonts w:ascii="Times New Roman" w:eastAsia="Times New Roman" w:hAnsi="Times New Roman"/>
          <w:lang w:eastAsia="pl-PL"/>
        </w:rPr>
        <w: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077E5ECC" w14:textId="77777777" w:rsidTr="00EB1120">
        <w:tc>
          <w:tcPr>
            <w:tcW w:w="9889" w:type="dxa"/>
            <w:shd w:val="clear" w:color="auto" w:fill="EEECE1" w:themeFill="background2"/>
          </w:tcPr>
          <w:p w14:paraId="49FCEF8A" w14:textId="20976B04" w:rsidR="0028681B" w:rsidRPr="00D764AF" w:rsidRDefault="0028681B" w:rsidP="008B77A0">
            <w:pPr>
              <w:pStyle w:val="Akapitzlist"/>
              <w:keepNext/>
              <w:keepLines/>
              <w:numPr>
                <w:ilvl w:val="0"/>
                <w:numId w:val="30"/>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lastRenderedPageBreak/>
              <w:t>SPOSÓB ORAZ TERMIN SKŁADANIA OFERT</w:t>
            </w:r>
          </w:p>
        </w:tc>
      </w:tr>
    </w:tbl>
    <w:p w14:paraId="7593BA57" w14:textId="47226886" w:rsidR="004C5BFD" w:rsidRDefault="00161E1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161E19">
        <w:rPr>
          <w:rFonts w:ascii="Times New Roman" w:eastAsia="Calibri" w:hAnsi="Times New Roman" w:cs="Times New Roman"/>
          <w:color w:val="000000"/>
          <w:lang w:eastAsia="pl-PL"/>
        </w:rPr>
        <w:t xml:space="preserve">Ofertę wraz z wymaganymi dokumentami </w:t>
      </w:r>
      <w:r>
        <w:rPr>
          <w:rFonts w:ascii="Times New Roman" w:eastAsia="Calibri" w:hAnsi="Times New Roman" w:cs="Times New Roman"/>
          <w:color w:val="000000"/>
          <w:lang w:eastAsia="pl-PL"/>
        </w:rPr>
        <w:t xml:space="preserve">i oświadczeniami </w:t>
      </w:r>
      <w:r w:rsidRPr="00161E19">
        <w:rPr>
          <w:rFonts w:ascii="Times New Roman" w:eastAsia="Calibri" w:hAnsi="Times New Roman" w:cs="Times New Roman"/>
          <w:color w:val="000000"/>
          <w:lang w:eastAsia="pl-PL"/>
        </w:rPr>
        <w:t xml:space="preserve">należy umieścić  na stronie internetowej prowadzonego postępowania  pod adresem </w:t>
      </w:r>
      <w:hyperlink r:id="rId20" w:history="1">
        <w:r w:rsidR="00ED686C" w:rsidRPr="0085743F">
          <w:rPr>
            <w:rStyle w:val="Hipercze"/>
            <w:rFonts w:ascii="Times New Roman" w:eastAsia="Calibri" w:hAnsi="Times New Roman" w:cs="Times New Roman"/>
            <w:b/>
            <w:lang w:eastAsia="pl-PL"/>
          </w:rPr>
          <w:t>https://www.platformazakupowa.pl/pn/wssk_wroclaw</w:t>
        </w:r>
      </w:hyperlink>
      <w:r w:rsidR="003D6055">
        <w:rPr>
          <w:rStyle w:val="Hipercze"/>
          <w:rFonts w:ascii="Times New Roman" w:eastAsia="Calibri" w:hAnsi="Times New Roman" w:cs="Times New Roman"/>
          <w:b/>
          <w:color w:val="auto"/>
          <w:u w:val="none"/>
          <w:lang w:eastAsia="pl-PL"/>
        </w:rPr>
        <w:t xml:space="preserve"> </w:t>
      </w:r>
      <w:r w:rsidR="00ED686C" w:rsidRPr="00ED686C">
        <w:rPr>
          <w:rStyle w:val="Hipercze"/>
          <w:rFonts w:ascii="Times New Roman" w:eastAsia="Calibri" w:hAnsi="Times New Roman" w:cs="Times New Roman"/>
          <w:b/>
          <w:color w:val="auto"/>
          <w:u w:val="none"/>
          <w:lang w:eastAsia="pl-PL"/>
        </w:rPr>
        <w:t xml:space="preserve"> </w:t>
      </w:r>
      <w:r>
        <w:rPr>
          <w:rFonts w:ascii="Times New Roman" w:eastAsia="Calibri" w:hAnsi="Times New Roman" w:cs="Times New Roman"/>
          <w:color w:val="000000"/>
          <w:lang w:eastAsia="pl-PL"/>
        </w:rPr>
        <w:t xml:space="preserve"> </w:t>
      </w:r>
      <w:r w:rsidR="004C5BFD" w:rsidRPr="00E7702A">
        <w:rPr>
          <w:rFonts w:ascii="Times New Roman" w:eastAsia="Calibri" w:hAnsi="Times New Roman" w:cs="Times New Roman"/>
          <w:color w:val="000000"/>
          <w:lang w:eastAsia="pl-PL"/>
        </w:rPr>
        <w:t xml:space="preserve">do </w:t>
      </w:r>
      <w:r w:rsidR="003E4209" w:rsidRPr="00E7702A">
        <w:rPr>
          <w:rFonts w:ascii="Times New Roman" w:eastAsia="Calibri" w:hAnsi="Times New Roman" w:cs="Times New Roman"/>
          <w:b/>
          <w:color w:val="000000"/>
          <w:lang w:eastAsia="pl-PL"/>
        </w:rPr>
        <w:t xml:space="preserve">dnia </w:t>
      </w:r>
      <w:r w:rsidR="00E7702A" w:rsidRPr="00E7702A">
        <w:rPr>
          <w:rFonts w:ascii="Times New Roman" w:eastAsia="Calibri" w:hAnsi="Times New Roman" w:cs="Times New Roman"/>
          <w:b/>
          <w:color w:val="000000"/>
          <w:lang w:eastAsia="pl-PL"/>
        </w:rPr>
        <w:t>05</w:t>
      </w:r>
      <w:r w:rsidR="00D95629" w:rsidRPr="00E7702A">
        <w:rPr>
          <w:rFonts w:ascii="Times New Roman" w:eastAsia="Calibri" w:hAnsi="Times New Roman" w:cs="Times New Roman"/>
          <w:b/>
          <w:color w:val="000000"/>
          <w:lang w:eastAsia="pl-PL"/>
        </w:rPr>
        <w:t>.</w:t>
      </w:r>
      <w:r w:rsidR="00E7702A" w:rsidRPr="00E7702A">
        <w:rPr>
          <w:rFonts w:ascii="Times New Roman" w:eastAsia="Calibri" w:hAnsi="Times New Roman" w:cs="Times New Roman"/>
          <w:b/>
          <w:color w:val="000000"/>
          <w:lang w:eastAsia="pl-PL"/>
        </w:rPr>
        <w:t>0</w:t>
      </w:r>
      <w:r w:rsidR="00434966" w:rsidRPr="00E7702A">
        <w:rPr>
          <w:rFonts w:ascii="Times New Roman" w:eastAsia="Calibri" w:hAnsi="Times New Roman" w:cs="Times New Roman"/>
          <w:b/>
          <w:color w:val="000000"/>
          <w:lang w:eastAsia="pl-PL"/>
        </w:rPr>
        <w:t>1</w:t>
      </w:r>
      <w:r w:rsidR="00D95629" w:rsidRPr="00E7702A">
        <w:rPr>
          <w:rFonts w:ascii="Times New Roman" w:eastAsia="Calibri" w:hAnsi="Times New Roman" w:cs="Times New Roman"/>
          <w:b/>
          <w:color w:val="000000"/>
          <w:lang w:eastAsia="pl-PL"/>
        </w:rPr>
        <w:t>.202</w:t>
      </w:r>
      <w:r w:rsidR="00E7702A" w:rsidRPr="00E7702A">
        <w:rPr>
          <w:rFonts w:ascii="Times New Roman" w:eastAsia="Calibri" w:hAnsi="Times New Roman" w:cs="Times New Roman"/>
          <w:b/>
          <w:color w:val="000000"/>
          <w:lang w:eastAsia="pl-PL"/>
        </w:rPr>
        <w:t>4</w:t>
      </w:r>
      <w:r w:rsidR="00D95629" w:rsidRPr="00E7702A">
        <w:rPr>
          <w:rFonts w:ascii="Times New Roman" w:eastAsia="Calibri" w:hAnsi="Times New Roman" w:cs="Times New Roman"/>
          <w:b/>
          <w:color w:val="000000"/>
          <w:lang w:eastAsia="pl-PL"/>
        </w:rPr>
        <w:t xml:space="preserve"> r. do</w:t>
      </w:r>
      <w:r w:rsidR="00D95629" w:rsidRPr="00280483">
        <w:rPr>
          <w:rFonts w:ascii="Times New Roman" w:eastAsia="Calibri" w:hAnsi="Times New Roman" w:cs="Times New Roman"/>
          <w:b/>
          <w:color w:val="000000"/>
          <w:lang w:eastAsia="pl-PL"/>
        </w:rPr>
        <w:t xml:space="preserve"> godz. 09:00</w:t>
      </w:r>
      <w:r w:rsidR="004C5BFD" w:rsidRPr="00280483">
        <w:rPr>
          <w:rFonts w:ascii="Times New Roman" w:eastAsia="Calibri" w:hAnsi="Times New Roman" w:cs="Times New Roman"/>
          <w:color w:val="000000"/>
          <w:lang w:eastAsia="pl-PL"/>
        </w:rPr>
        <w:t>.</w:t>
      </w:r>
    </w:p>
    <w:p w14:paraId="3601E7CD" w14:textId="07B383E7" w:rsidR="00603B49" w:rsidRPr="00603B49"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Do oferty należy dołączyć wszystkie wymagane w SWZ dokumenty</w:t>
      </w:r>
      <w:r w:rsidR="00161E19">
        <w:rPr>
          <w:rFonts w:ascii="Times New Roman" w:eastAsia="Calibri" w:hAnsi="Times New Roman" w:cs="Times New Roman"/>
          <w:color w:val="000000"/>
          <w:lang w:eastAsia="pl-PL"/>
        </w:rPr>
        <w:t xml:space="preserve"> i oświadczenia</w:t>
      </w:r>
      <w:r w:rsidR="004F1E7D">
        <w:rPr>
          <w:rFonts w:ascii="Times New Roman" w:eastAsia="Calibri" w:hAnsi="Times New Roman" w:cs="Times New Roman"/>
          <w:color w:val="000000"/>
          <w:lang w:eastAsia="pl-PL"/>
        </w:rPr>
        <w:t xml:space="preserve"> </w:t>
      </w:r>
      <w:r w:rsidR="004F1E7D" w:rsidRPr="004F1E7D">
        <w:rPr>
          <w:rFonts w:ascii="Times New Roman" w:eastAsia="Calibri" w:hAnsi="Times New Roman" w:cs="Times New Roman"/>
          <w:color w:val="000000"/>
          <w:lang w:eastAsia="pl-PL"/>
        </w:rPr>
        <w:t>w postaci elektronicznej</w:t>
      </w:r>
      <w:r w:rsidR="004F1E7D">
        <w:rPr>
          <w:rFonts w:ascii="Times New Roman" w:eastAsia="Calibri" w:hAnsi="Times New Roman" w:cs="Times New Roman"/>
          <w:color w:val="000000"/>
          <w:lang w:eastAsia="pl-PL"/>
        </w:rPr>
        <w:t>.</w:t>
      </w:r>
    </w:p>
    <w:p w14:paraId="022684CF" w14:textId="77777777" w:rsidR="00603B49" w:rsidRPr="00603B49"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603B49"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603B49">
        <w:rPr>
          <w:rFonts w:ascii="Times New Roman" w:eastAsia="Calibri" w:hAnsi="Times New Roman" w:cs="Times New Roman"/>
          <w:color w:val="0070C0"/>
          <w:u w:val="single"/>
          <w:lang w:eastAsia="pl-PL"/>
        </w:rPr>
        <w:t>platformazakupowa.pl</w:t>
      </w:r>
      <w:r w:rsidR="00AF1476">
        <w:rPr>
          <w:rFonts w:ascii="Times New Roman" w:eastAsia="Calibri" w:hAnsi="Times New Roman" w:cs="Times New Roman"/>
          <w:color w:val="000000"/>
          <w:lang w:eastAsia="pl-PL"/>
        </w:rPr>
        <w:t>, W</w:t>
      </w:r>
      <w:r w:rsidRPr="00603B49">
        <w:rPr>
          <w:rFonts w:ascii="Times New Roman" w:eastAsia="Calibri" w:hAnsi="Times New Roman" w:cs="Times New Roman"/>
          <w:color w:val="000000"/>
          <w:lang w:eastAsia="pl-PL"/>
        </w:rPr>
        <w:t xml:space="preserve">ykonawca powinien złożyć podpis bezpośrednio na dokumentach przesłanych za pośrednictwem </w:t>
      </w:r>
      <w:r w:rsidRPr="00603B49">
        <w:rPr>
          <w:rFonts w:ascii="Times New Roman" w:eastAsia="Calibri" w:hAnsi="Times New Roman" w:cs="Times New Roman"/>
          <w:color w:val="0070C0"/>
          <w:u w:val="single"/>
          <w:lang w:eastAsia="pl-PL"/>
        </w:rPr>
        <w:t>platformazakupowa.pl</w:t>
      </w:r>
      <w:r w:rsidRPr="00603B49">
        <w:rPr>
          <w:rFonts w:ascii="Times New Roman" w:eastAsia="Calibri" w:hAnsi="Times New Roman" w:cs="Times New Roman"/>
          <w:color w:val="000000"/>
          <w:lang w:eastAsia="pl-PL"/>
        </w:rPr>
        <w:t>. Zalecamy stos</w:t>
      </w:r>
      <w:r w:rsidR="00EE08D6">
        <w:rPr>
          <w:rFonts w:ascii="Times New Roman" w:eastAsia="Calibri" w:hAnsi="Times New Roman" w:cs="Times New Roman"/>
          <w:color w:val="000000"/>
          <w:lang w:eastAsia="pl-PL"/>
        </w:rPr>
        <w:t>owanie podpisu na każdym załącz</w:t>
      </w:r>
      <w:r w:rsidR="00234EB9">
        <w:rPr>
          <w:rFonts w:ascii="Times New Roman" w:eastAsia="Calibri" w:hAnsi="Times New Roman" w:cs="Times New Roman"/>
          <w:color w:val="000000"/>
          <w:lang w:eastAsia="pl-PL"/>
        </w:rPr>
        <w:t>o</w:t>
      </w:r>
      <w:r w:rsidRPr="00603B49">
        <w:rPr>
          <w:rFonts w:ascii="Times New Roman" w:eastAsia="Calibri" w:hAnsi="Times New Roman" w:cs="Times New Roman"/>
          <w:color w:val="000000"/>
          <w:lang w:eastAsia="pl-PL"/>
        </w:rPr>
        <w:t xml:space="preserve">nym pliku osobno, w szczególności wskazanych w art. 63 ust 1 oraz ust.2  </w:t>
      </w:r>
      <w:proofErr w:type="spellStart"/>
      <w:r w:rsidRPr="00603B49">
        <w:rPr>
          <w:rFonts w:ascii="Times New Roman" w:eastAsia="Calibri" w:hAnsi="Times New Roman" w:cs="Times New Roman"/>
          <w:color w:val="000000"/>
          <w:lang w:eastAsia="pl-PL"/>
        </w:rPr>
        <w:t>Pzp</w:t>
      </w:r>
      <w:proofErr w:type="spellEnd"/>
      <w:r w:rsidRPr="00603B49">
        <w:rPr>
          <w:rFonts w:ascii="Times New Roman" w:eastAsia="Calibri"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603B49"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3177A1" w:rsidRDefault="00603B49"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1" w:history="1">
        <w:r w:rsidR="00A65B32" w:rsidRPr="00760B85">
          <w:rPr>
            <w:rStyle w:val="Hipercze"/>
            <w:rFonts w:ascii="Times New Roman" w:eastAsia="Calibri" w:hAnsi="Times New Roman" w:cs="Times New Roman"/>
            <w:lang w:eastAsia="pl-PL"/>
          </w:rPr>
          <w:t>https://platformazakupowa.pl/strona/45-instrukcje</w:t>
        </w:r>
      </w:hyperlink>
    </w:p>
    <w:p w14:paraId="4A726635" w14:textId="77777777" w:rsidR="00A65B32" w:rsidRPr="006C2201"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rPr>
      </w:pPr>
      <w:r w:rsidRPr="006C2201">
        <w:rPr>
          <w:rFonts w:ascii="Times New Roman" w:eastAsia="Calibri" w:hAnsi="Times New Roman" w:cs="Times New Roman"/>
          <w:b/>
          <w:color w:val="000000"/>
        </w:rPr>
        <w:t>Instrukcja złożenia oferty:</w:t>
      </w:r>
    </w:p>
    <w:p w14:paraId="21C7D726" w14:textId="77777777" w:rsidR="00A65B32" w:rsidRPr="006C2201" w:rsidRDefault="00A65B32" w:rsidP="008B77A0">
      <w:pPr>
        <w:numPr>
          <w:ilvl w:val="0"/>
          <w:numId w:val="25"/>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6"/>
        </w:rPr>
        <w:t>Wykonawca, składa ofertę za pośrednictwem Formularza do złożenia oferty dostępnego na</w:t>
      </w:r>
      <w:r w:rsidRPr="006C2201">
        <w:rPr>
          <w:rFonts w:ascii="Times New Roman" w:eastAsia="Calibri" w:hAnsi="Times New Roman" w:cs="Times New Roman"/>
          <w:color w:val="000000"/>
          <w:spacing w:val="21"/>
        </w:rPr>
        <w:t xml:space="preserve"> </w:t>
      </w:r>
      <w:hyperlink r:id="rId22" w:history="1">
        <w:r w:rsidR="003177A1" w:rsidRPr="00093061">
          <w:rPr>
            <w:rStyle w:val="Hipercze"/>
            <w:rFonts w:ascii="Times New Roman" w:eastAsia="Calibri" w:hAnsi="Times New Roman" w:cs="Times New Roman"/>
            <w:lang w:eastAsia="pl-PL"/>
          </w:rPr>
          <w:t>https://www.platformazakupowa.pl/pn/wssk_wroclaw</w:t>
        </w:r>
      </w:hyperlink>
      <w:r w:rsidRPr="006C2201">
        <w:rPr>
          <w:rFonts w:ascii="Times New Roman" w:eastAsia="Calibri" w:hAnsi="Times New Roman" w:cs="Times New Roman"/>
          <w:color w:val="000000"/>
          <w:spacing w:val="5"/>
        </w:rPr>
        <w:t xml:space="preserve"> w konkretnym postępowaniu w sprawie udzielenia </w:t>
      </w:r>
      <w:r w:rsidRPr="006C2201">
        <w:rPr>
          <w:rFonts w:ascii="Times New Roman" w:eastAsia="Calibri" w:hAnsi="Times New Roman" w:cs="Times New Roman"/>
          <w:color w:val="000000"/>
          <w:spacing w:val="-8"/>
        </w:rPr>
        <w:t xml:space="preserve">zamówienia publicznego. </w:t>
      </w:r>
    </w:p>
    <w:p w14:paraId="0A9582C2" w14:textId="77777777" w:rsidR="00A65B32" w:rsidRPr="006C2201" w:rsidRDefault="00A65B32" w:rsidP="008B77A0">
      <w:pPr>
        <w:numPr>
          <w:ilvl w:val="0"/>
          <w:numId w:val="25"/>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8"/>
        </w:rPr>
        <w:t xml:space="preserve">Integralną część platformy stanowi m.in. Instrukcja składania oferty dla Wykonawcy </w:t>
      </w:r>
      <w:hyperlink r:id="rId23" w:history="1">
        <w:r w:rsidRPr="006C2201">
          <w:rPr>
            <w:rFonts w:ascii="Times New Roman" w:eastAsia="Calibri" w:hAnsi="Times New Roman" w:cs="Times New Roman"/>
            <w:color w:val="0000FF"/>
            <w:spacing w:val="-8"/>
            <w:u w:val="single"/>
          </w:rPr>
          <w:t>https://www.platformazakupowa.pl/strona/45-instrukcje</w:t>
        </w:r>
      </w:hyperlink>
      <w:r w:rsidRPr="006C2201">
        <w:rPr>
          <w:rFonts w:ascii="Times New Roman" w:eastAsia="Calibri" w:hAnsi="Times New Roman" w:cs="Times New Roman"/>
          <w:color w:val="000000"/>
          <w:spacing w:val="-8"/>
        </w:rPr>
        <w:t>;</w:t>
      </w:r>
    </w:p>
    <w:p w14:paraId="24C5F790" w14:textId="77777777" w:rsidR="00A65B32" w:rsidRPr="006C2201" w:rsidRDefault="00A65B32" w:rsidP="008B77A0">
      <w:pPr>
        <w:numPr>
          <w:ilvl w:val="0"/>
          <w:numId w:val="25"/>
        </w:numPr>
        <w:suppressAutoHyphens/>
        <w:autoSpaceDN w:val="0"/>
        <w:spacing w:after="0" w:line="278" w:lineRule="auto"/>
        <w:jc w:val="both"/>
        <w:textAlignment w:val="baseline"/>
        <w:rPr>
          <w:rFonts w:ascii="Times New Roman" w:eastAsia="Calibri" w:hAnsi="Times New Roman" w:cs="Times New Roman"/>
          <w:color w:val="000000"/>
          <w:spacing w:val="-6"/>
        </w:rPr>
      </w:pPr>
      <w:r w:rsidRPr="006C2201">
        <w:rPr>
          <w:rFonts w:ascii="Times New Roman" w:eastAsia="Calibri" w:hAnsi="Times New Roman" w:cs="Times New Roman"/>
          <w:color w:val="000000"/>
          <w:spacing w:val="-6"/>
        </w:rPr>
        <w:t xml:space="preserve">Oferta lub wniosek powinny być sporządzone w języku polskim, z zachowaniem </w:t>
      </w:r>
      <w:r w:rsidRPr="006C2201">
        <w:rPr>
          <w:rFonts w:ascii="Times New Roman" w:eastAsia="Calibri" w:hAnsi="Times New Roman" w:cs="Times New Roman"/>
          <w:color w:val="000000"/>
          <w:spacing w:val="5"/>
        </w:rPr>
        <w:t xml:space="preserve">postaci elektronicznej, a do danych zawierających dokumenty tekstowe, </w:t>
      </w:r>
      <w:r w:rsidRPr="006C2201">
        <w:rPr>
          <w:rFonts w:ascii="Times New Roman" w:eastAsia="Calibri" w:hAnsi="Times New Roman" w:cs="Times New Roman"/>
          <w:color w:val="000000"/>
          <w:spacing w:val="-9"/>
        </w:rPr>
        <w:t xml:space="preserve">tekstowo-graficzne lub multimedialne stosuje się: </w:t>
      </w:r>
      <w:r w:rsidRPr="006C2201">
        <w:rPr>
          <w:rFonts w:ascii="Times New Roman" w:eastAsia="Calibri" w:hAnsi="Times New Roman" w:cs="Times New Roman"/>
          <w:color w:val="000000"/>
          <w:spacing w:val="-9"/>
        </w:rPr>
        <w:br/>
        <w:t>txt; .</w:t>
      </w:r>
      <w:proofErr w:type="spellStart"/>
      <w:r w:rsidRPr="006C2201">
        <w:rPr>
          <w:rFonts w:ascii="Times New Roman" w:eastAsia="Calibri" w:hAnsi="Times New Roman" w:cs="Times New Roman"/>
          <w:color w:val="000000"/>
          <w:spacing w:val="-9"/>
        </w:rPr>
        <w:t>rft</w:t>
      </w:r>
      <w:proofErr w:type="spellEnd"/>
      <w:r w:rsidRPr="006C2201">
        <w:rPr>
          <w:rFonts w:ascii="Times New Roman" w:eastAsia="Calibri" w:hAnsi="Times New Roman" w:cs="Times New Roman"/>
          <w:color w:val="000000"/>
          <w:spacing w:val="-9"/>
        </w:rPr>
        <w:t>; .pdf; .</w:t>
      </w:r>
      <w:proofErr w:type="spellStart"/>
      <w:r w:rsidRPr="006C2201">
        <w:rPr>
          <w:rFonts w:ascii="Times New Roman" w:eastAsia="Calibri" w:hAnsi="Times New Roman" w:cs="Times New Roman"/>
          <w:color w:val="000000"/>
          <w:spacing w:val="-9"/>
        </w:rPr>
        <w:t>xps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odt</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odp</w:t>
      </w:r>
      <w:proofErr w:type="spellEnd"/>
      <w:r w:rsidRPr="006C2201">
        <w:rPr>
          <w:rFonts w:ascii="Times New Roman" w:eastAsia="Calibri" w:hAnsi="Times New Roman" w:cs="Times New Roman"/>
          <w:color w:val="000000"/>
          <w:spacing w:val="-9"/>
        </w:rPr>
        <w:t xml:space="preserve">; </w:t>
      </w:r>
      <w:r w:rsidRPr="006C2201">
        <w:rPr>
          <w:rFonts w:ascii="Times New Roman" w:eastAsia="Calibri" w:hAnsi="Times New Roman" w:cs="Times New Roman"/>
          <w:color w:val="000000"/>
          <w:spacing w:val="-8"/>
        </w:rPr>
        <w:t>.</w:t>
      </w:r>
      <w:proofErr w:type="spellStart"/>
      <w:r w:rsidRPr="006C2201">
        <w:rPr>
          <w:rFonts w:ascii="Times New Roman" w:eastAsia="Calibri" w:hAnsi="Times New Roman" w:cs="Times New Roman"/>
          <w:color w:val="000000"/>
          <w:spacing w:val="-8"/>
        </w:rPr>
        <w:t>doc</w:t>
      </w:r>
      <w:proofErr w:type="spellEnd"/>
      <w:r w:rsidRPr="006C2201">
        <w:rPr>
          <w:rFonts w:ascii="Times New Roman" w:eastAsia="Calibri" w:hAnsi="Times New Roman" w:cs="Times New Roman"/>
          <w:color w:val="000000"/>
          <w:spacing w:val="-8"/>
        </w:rPr>
        <w:t>; .xls; .</w:t>
      </w:r>
      <w:proofErr w:type="spellStart"/>
      <w:r w:rsidRPr="006C2201">
        <w:rPr>
          <w:rFonts w:ascii="Times New Roman" w:eastAsia="Calibri" w:hAnsi="Times New Roman" w:cs="Times New Roman"/>
          <w:color w:val="000000"/>
          <w:spacing w:val="-8"/>
        </w:rPr>
        <w:t>ppt</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docx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xlsx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pptx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csv</w:t>
      </w:r>
      <w:proofErr w:type="spellEnd"/>
      <w:r w:rsidRPr="006C2201">
        <w:rPr>
          <w:rFonts w:ascii="Times New Roman" w:eastAsia="Calibri" w:hAnsi="Times New Roman" w:cs="Times New Roman"/>
          <w:color w:val="000000"/>
          <w:spacing w:val="-8"/>
        </w:rPr>
        <w:t>;</w:t>
      </w:r>
    </w:p>
    <w:p w14:paraId="59B713CC"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Zaleca się, aby każda informacja stanowiąca tajemnicę przedsiębiorstwa była zamieszczona w odrębnym pliku i określała przedmiot będący jej treścią wraz z uzasadnieniem (podstawą prawną utajnienia).</w:t>
      </w:r>
    </w:p>
    <w:p w14:paraId="42173793"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C32962" w:rsidRDefault="00A65B32" w:rsidP="00A65B32">
      <w:pPr>
        <w:pStyle w:val="Default"/>
        <w:spacing w:before="120" w:after="120"/>
        <w:jc w:val="both"/>
        <w:rPr>
          <w:rFonts w:ascii="Times New Roman" w:hAnsi="Times New Roman" w:cs="Times New Roman"/>
          <w:i/>
          <w:sz w:val="22"/>
          <w:szCs w:val="22"/>
          <w:u w:val="single"/>
        </w:rPr>
      </w:pPr>
      <w:r w:rsidRPr="00C32962">
        <w:rPr>
          <w:rFonts w:ascii="Times New Roman" w:hAnsi="Times New Roman" w:cs="Times New Roman"/>
          <w:i/>
          <w:sz w:val="22"/>
          <w:szCs w:val="22"/>
          <w:u w:val="single"/>
        </w:rPr>
        <w:t xml:space="preserve">UWAGA: </w:t>
      </w:r>
    </w:p>
    <w:p w14:paraId="33CF35C7" w14:textId="77777777" w:rsidR="00A65B32" w:rsidRPr="004968D6" w:rsidRDefault="00A65B32" w:rsidP="00A65B32">
      <w:pPr>
        <w:pStyle w:val="Default"/>
        <w:spacing w:before="120" w:after="120"/>
        <w:jc w:val="both"/>
        <w:rPr>
          <w:rFonts w:ascii="Times New Roman" w:hAnsi="Times New Roman" w:cs="Times New Roman"/>
          <w:i/>
          <w:sz w:val="22"/>
          <w:szCs w:val="22"/>
        </w:rPr>
      </w:pPr>
      <w:r w:rsidRPr="004968D6">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w:t>
      </w:r>
      <w:r>
        <w:rPr>
          <w:rFonts w:ascii="Times New Roman" w:hAnsi="Times New Roman" w:cs="Times New Roman"/>
          <w:i/>
          <w:sz w:val="22"/>
          <w:szCs w:val="22"/>
        </w:rPr>
        <w:t>ogą elektronicz</w:t>
      </w:r>
      <w:r w:rsidR="003177A1">
        <w:rPr>
          <w:rFonts w:ascii="Times New Roman" w:hAnsi="Times New Roman" w:cs="Times New Roman"/>
          <w:i/>
          <w:sz w:val="22"/>
          <w:szCs w:val="22"/>
        </w:rPr>
        <w:t>ną (Dz. U. z 2020 r. poz. 344</w:t>
      </w:r>
      <w:r w:rsidRPr="004968D6">
        <w:rPr>
          <w:rFonts w:ascii="Times New Roman" w:hAnsi="Times New Roman" w:cs="Times New Roman"/>
          <w:i/>
          <w:sz w:val="22"/>
          <w:szCs w:val="22"/>
        </w:rPr>
        <w:t>).</w:t>
      </w:r>
    </w:p>
    <w:p w14:paraId="2F4ED109"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Oferty są jawne od chwili ich otwarcia.</w:t>
      </w:r>
    </w:p>
    <w:p w14:paraId="7DB61384"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w:t>
      </w:r>
      <w:r w:rsidRPr="00A65B32">
        <w:rPr>
          <w:rFonts w:ascii="Times New Roman" w:eastAsia="Calibri" w:hAnsi="Times New Roman" w:cs="Times New Roman"/>
          <w:color w:val="000000"/>
        </w:rPr>
        <w:lastRenderedPageBreak/>
        <w:t>przedsiębiorstwa. Wykonawca nie może zastrzec informacji, o których mowa w art. 222 ust.</w:t>
      </w:r>
      <w:r w:rsidR="003177A1">
        <w:rPr>
          <w:rFonts w:ascii="Times New Roman" w:eastAsia="Calibri" w:hAnsi="Times New Roman" w:cs="Times New Roman"/>
          <w:color w:val="000000"/>
        </w:rPr>
        <w:t xml:space="preserve"> </w:t>
      </w:r>
      <w:r w:rsidRPr="00A65B32">
        <w:rPr>
          <w:rFonts w:ascii="Times New Roman" w:eastAsia="Calibri" w:hAnsi="Times New Roman" w:cs="Times New Roman"/>
          <w:color w:val="000000"/>
        </w:rPr>
        <w:t xml:space="preserve">5 </w:t>
      </w:r>
      <w:proofErr w:type="spellStart"/>
      <w:r w:rsidR="003177A1">
        <w:rPr>
          <w:rFonts w:ascii="Times New Roman" w:eastAsia="Calibri" w:hAnsi="Times New Roman" w:cs="Times New Roman"/>
          <w:color w:val="000000"/>
        </w:rPr>
        <w:t>u</w:t>
      </w:r>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tj.: nazwy i adresu, informacji dotyczących ceny, terminu wykonania zamówienia, okresu gwarancji i warunków płatności.</w:t>
      </w:r>
    </w:p>
    <w:p w14:paraId="4D17B992"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A65B32" w:rsidRDefault="00A65B32" w:rsidP="00966758">
      <w:pPr>
        <w:numPr>
          <w:ilvl w:val="0"/>
          <w:numId w:val="13"/>
        </w:numPr>
        <w:autoSpaceDE w:val="0"/>
        <w:autoSpaceDN w:val="0"/>
        <w:adjustRightInd w:val="0"/>
        <w:spacing w:after="0"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564F53" w:rsidRDefault="004A7DAC" w:rsidP="00966758">
      <w:pPr>
        <w:keepLines/>
        <w:numPr>
          <w:ilvl w:val="1"/>
          <w:numId w:val="26"/>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4A7DAC">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w:t>
      </w:r>
      <w:r>
        <w:rPr>
          <w:rFonts w:ascii="Times New Roman" w:eastAsia="Times New Roman" w:hAnsi="Times New Roman" w:cs="Times New Roman"/>
          <w:lang w:eastAsia="ar-SA"/>
        </w:rPr>
        <w:t xml:space="preserve"> </w:t>
      </w:r>
      <w:r w:rsidRPr="004A7DAC">
        <w:rPr>
          <w:rFonts w:ascii="Times New Roman" w:eastAsia="Times New Roman" w:hAnsi="Times New Roman" w:cs="Times New Roman"/>
          <w:lang w:eastAsia="ar-SA"/>
        </w:rPr>
        <w:t>rodzajem informacji albo nie są łatwo dostępne dla takich osób, o ile uprawniony do korzystania z informacji lub rozporządzania nimi podjął, przy zachowaniu należytej staranności, działania w celu utrzymania ich w poufności</w:t>
      </w:r>
      <w:r w:rsidR="00A65B32" w:rsidRPr="00564F53">
        <w:rPr>
          <w:rFonts w:ascii="Times New Roman" w:eastAsia="Calibri" w:hAnsi="Times New Roman" w:cs="Times New Roman"/>
          <w:shd w:val="clear" w:color="auto" w:fill="FFFFFF"/>
        </w:rPr>
        <w:t>,</w:t>
      </w:r>
    </w:p>
    <w:p w14:paraId="3D6F4759" w14:textId="77777777" w:rsidR="00A65B32" w:rsidRPr="00564F53" w:rsidRDefault="00A65B32" w:rsidP="00966758">
      <w:pPr>
        <w:keepLines/>
        <w:numPr>
          <w:ilvl w:val="1"/>
          <w:numId w:val="26"/>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informacja nie została ujawniona do wiadomości publicznej, </w:t>
      </w:r>
    </w:p>
    <w:p w14:paraId="7110F70C" w14:textId="77777777" w:rsidR="00A65B32" w:rsidRPr="00564F53" w:rsidRDefault="00A65B32" w:rsidP="00966758">
      <w:pPr>
        <w:keepLines/>
        <w:numPr>
          <w:ilvl w:val="1"/>
          <w:numId w:val="26"/>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podjęto, przy zachowaniu </w:t>
      </w:r>
      <w:r w:rsidRPr="00564F53">
        <w:rPr>
          <w:rFonts w:ascii="Georgia" w:eastAsia="Calibri" w:hAnsi="Georgia" w:cs="Times New Roman"/>
          <w:sz w:val="21"/>
          <w:szCs w:val="21"/>
          <w:shd w:val="clear" w:color="auto" w:fill="FFFFFF"/>
        </w:rPr>
        <w:t xml:space="preserve">należytej staranności, </w:t>
      </w:r>
      <w:r w:rsidRPr="00564F53">
        <w:rPr>
          <w:rFonts w:ascii="Times New Roman" w:eastAsia="Times New Roman" w:hAnsi="Times New Roman" w:cs="Times New Roman"/>
          <w:lang w:eastAsia="ar-SA"/>
        </w:rPr>
        <w:t xml:space="preserve">działania w celu </w:t>
      </w:r>
      <w:r w:rsidRPr="00564F53">
        <w:rPr>
          <w:rFonts w:ascii="Georgia" w:eastAsia="Calibri" w:hAnsi="Georgia" w:cs="Times New Roman"/>
          <w:sz w:val="21"/>
          <w:szCs w:val="21"/>
          <w:shd w:val="clear" w:color="auto" w:fill="FFFFFF"/>
        </w:rPr>
        <w:t>utrzymania ich w poufności</w:t>
      </w:r>
      <w:r w:rsidRPr="00564F53">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2E27FC5" w14:textId="77777777" w:rsidR="00A65B32" w:rsidRPr="00A65B32" w:rsidRDefault="00A65B32" w:rsidP="00966758">
      <w:pPr>
        <w:numPr>
          <w:ilvl w:val="0"/>
          <w:numId w:val="13"/>
        </w:numPr>
        <w:autoSpaceDE w:val="0"/>
        <w:autoSpaceDN w:val="0"/>
        <w:adjustRightInd w:val="0"/>
        <w:spacing w:after="0"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związku z powyższym Wykonawca zobowiązany jest do zastosowania się </w:t>
      </w:r>
      <w:r w:rsidR="003177A1">
        <w:rPr>
          <w:rFonts w:ascii="Times New Roman" w:eastAsia="Calibri" w:hAnsi="Times New Roman" w:cs="Times New Roman"/>
          <w:color w:val="000000"/>
        </w:rPr>
        <w:t>do Instrukcji określonej ust. 7</w:t>
      </w:r>
      <w:r w:rsidRPr="00A65B32">
        <w:rPr>
          <w:rFonts w:ascii="Times New Roman" w:eastAsia="Calibri" w:hAnsi="Times New Roman" w:cs="Times New Roman"/>
          <w:color w:val="000000"/>
        </w:rPr>
        <w:t xml:space="preserve"> niniejszego Rozdziału. </w:t>
      </w:r>
    </w:p>
    <w:p w14:paraId="364C7E83" w14:textId="77777777" w:rsidR="00A65B32" w:rsidRPr="00A65B32" w:rsidRDefault="00A65B32" w:rsidP="00966758">
      <w:pPr>
        <w:numPr>
          <w:ilvl w:val="0"/>
          <w:numId w:val="13"/>
        </w:numPr>
        <w:autoSpaceDE w:val="0"/>
        <w:autoSpaceDN w:val="0"/>
        <w:adjustRightInd w:val="0"/>
        <w:spacing w:after="0"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A65B32" w:rsidRDefault="00A65B32" w:rsidP="00966758">
      <w:pPr>
        <w:numPr>
          <w:ilvl w:val="0"/>
          <w:numId w:val="13"/>
        </w:numPr>
        <w:autoSpaceDE w:val="0"/>
        <w:autoSpaceDN w:val="0"/>
        <w:adjustRightInd w:val="0"/>
        <w:spacing w:after="0" w:line="240" w:lineRule="auto"/>
        <w:jc w:val="both"/>
        <w:rPr>
          <w:rFonts w:ascii="Times New Roman" w:hAnsi="Times New Roman"/>
        </w:rPr>
      </w:pPr>
      <w:r w:rsidRPr="00A65B32">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A65B32">
        <w:rPr>
          <w:rFonts w:ascii="Times New Roman" w:hAnsi="Times New Roman"/>
        </w:rPr>
        <w:t xml:space="preserve"> Zamawiający ujawni cały dokument, zaś Wykonawca ponosił będzie odpowiedzialność za niewłaściwe zabezpieczenie informacji objętych tajemnicą przedsiębiorstwa. </w:t>
      </w:r>
    </w:p>
    <w:p w14:paraId="61783637" w14:textId="77777777" w:rsidR="00A65B32" w:rsidRPr="00A65B32" w:rsidRDefault="00A65B32" w:rsidP="00966758">
      <w:pPr>
        <w:numPr>
          <w:ilvl w:val="0"/>
          <w:numId w:val="13"/>
        </w:numPr>
        <w:autoSpaceDE w:val="0"/>
        <w:autoSpaceDN w:val="0"/>
        <w:adjustRightInd w:val="0"/>
        <w:spacing w:after="0"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w:t>
      </w:r>
      <w:proofErr w:type="spellStart"/>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A65B32" w:rsidRDefault="00A65B32" w:rsidP="00966758">
      <w:pPr>
        <w:numPr>
          <w:ilvl w:val="0"/>
          <w:numId w:val="13"/>
        </w:numPr>
        <w:autoSpaceDE w:val="0"/>
        <w:autoSpaceDN w:val="0"/>
        <w:adjustRightInd w:val="0"/>
        <w:spacing w:after="0"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A65B32" w:rsidRDefault="00A65B32" w:rsidP="00966758">
      <w:pPr>
        <w:numPr>
          <w:ilvl w:val="0"/>
          <w:numId w:val="13"/>
        </w:numPr>
        <w:autoSpaceDE w:val="0"/>
        <w:autoSpaceDN w:val="0"/>
        <w:adjustRightInd w:val="0"/>
        <w:spacing w:after="0"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27DF7827" w14:textId="77777777" w:rsidR="00A65B32" w:rsidRPr="00564F53" w:rsidRDefault="00A65B32" w:rsidP="008B77A0">
      <w:pPr>
        <w:numPr>
          <w:ilvl w:val="0"/>
          <w:numId w:val="27"/>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przez kliknięcie w link wysłany w wiadomości email lub</w:t>
      </w:r>
    </w:p>
    <w:p w14:paraId="43113C5F" w14:textId="77777777" w:rsidR="00A65B32" w:rsidRPr="008211AA" w:rsidRDefault="00A65B32" w:rsidP="008B77A0">
      <w:pPr>
        <w:numPr>
          <w:ilvl w:val="0"/>
          <w:numId w:val="27"/>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zalogowanie i kliknięcie w przycisk "</w:t>
      </w:r>
      <w:r w:rsidRPr="00564F53">
        <w:rPr>
          <w:rFonts w:ascii="Times New Roman" w:eastAsia="Calibri" w:hAnsi="Times New Roman" w:cs="Times New Roman"/>
          <w:i/>
        </w:rPr>
        <w:t>Potwierdź ofertę</w:t>
      </w:r>
      <w:r w:rsidRPr="00564F53">
        <w:rPr>
          <w:rFonts w:ascii="Times New Roman" w:eastAsia="Calibri" w:hAnsi="Times New Roman" w:cs="Times New Roman"/>
        </w:rPr>
        <w:t>".</w:t>
      </w:r>
    </w:p>
    <w:p w14:paraId="0745D7F1"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hAnsi="Times New Roman"/>
        </w:rPr>
      </w:pPr>
      <w:r w:rsidRPr="00A65B32">
        <w:rPr>
          <w:rFonts w:ascii="Times New Roman" w:hAnsi="Times New Roman"/>
        </w:rPr>
        <w:t>Wycofanie złożonej oferty powoduje, że Zamawiający nie będzie miał możliwości zapoznania się z nią</w:t>
      </w:r>
      <w:r w:rsidRPr="00A65B32">
        <w:rPr>
          <w:rFonts w:ascii="Times New Roman" w:eastAsia="Calibri" w:hAnsi="Times New Roman" w:cs="Times New Roman"/>
        </w:rPr>
        <w:t xml:space="preserve"> </w:t>
      </w:r>
      <w:r w:rsidRPr="00A65B32">
        <w:rPr>
          <w:rFonts w:ascii="Times New Roman" w:hAnsi="Times New Roman"/>
        </w:rPr>
        <w:t xml:space="preserve">po upływie terminu zakończenia składania ofert w postępowaniu. </w:t>
      </w:r>
    </w:p>
    <w:p w14:paraId="1D79DA59" w14:textId="77777777" w:rsidR="00A65B32" w:rsidRPr="00564F53" w:rsidRDefault="00A65B32" w:rsidP="00A65B32">
      <w:pPr>
        <w:autoSpaceDE w:val="0"/>
        <w:autoSpaceDN w:val="0"/>
        <w:spacing w:after="0" w:line="240" w:lineRule="auto"/>
        <w:jc w:val="both"/>
        <w:rPr>
          <w:rFonts w:ascii="Times New Roman" w:eastAsia="Calibri" w:hAnsi="Times New Roman" w:cs="Times New Roman"/>
          <w:i/>
          <w:u w:val="single"/>
        </w:rPr>
      </w:pPr>
      <w:r w:rsidRPr="00564F53">
        <w:rPr>
          <w:rFonts w:ascii="Times New Roman" w:eastAsia="Calibri" w:hAnsi="Times New Roman" w:cs="Times New Roman"/>
          <w:i/>
          <w:u w:val="single"/>
        </w:rPr>
        <w:t xml:space="preserve">Uwaga: </w:t>
      </w:r>
    </w:p>
    <w:p w14:paraId="66BA38BC" w14:textId="77777777" w:rsidR="00A65B32" w:rsidRPr="00564F53" w:rsidRDefault="00A65B32" w:rsidP="00A65B32">
      <w:pPr>
        <w:autoSpaceDE w:val="0"/>
        <w:autoSpaceDN w:val="0"/>
        <w:spacing w:after="120" w:line="240" w:lineRule="auto"/>
        <w:jc w:val="both"/>
        <w:rPr>
          <w:rFonts w:ascii="Times New Roman" w:eastAsia="Calibri" w:hAnsi="Times New Roman" w:cs="Times New Roman"/>
          <w:i/>
        </w:rPr>
      </w:pPr>
      <w:r w:rsidRPr="00564F53">
        <w:rPr>
          <w:rFonts w:ascii="Times New Roman" w:eastAsia="Calibri" w:hAnsi="Times New Roman" w:cs="Times New Roman"/>
          <w:i/>
        </w:rPr>
        <w:t>Wycofać ofertę może tylko zautoryzowany użytkownik. Czynności wycofania oferty nie można cofnąć. Wycofana oferta nie będzie widoczna dla zamawiającego po odszyfrowaniu ofert w postępowaniu.</w:t>
      </w:r>
    </w:p>
    <w:p w14:paraId="111F6B2D"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po upływie terminu składania ofert nie może dokonać zmiany ani wycofać złożonej oferty.</w:t>
      </w:r>
    </w:p>
    <w:p w14:paraId="7D5F5FE1" w14:textId="77777777" w:rsidR="00A65B32" w:rsidRPr="00A65B32" w:rsidRDefault="00A65B32" w:rsidP="008B77A0">
      <w:pPr>
        <w:numPr>
          <w:ilvl w:val="0"/>
          <w:numId w:val="13"/>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77777777" w:rsidR="00A65B32" w:rsidRPr="008211AA" w:rsidRDefault="00A65B32" w:rsidP="008B77A0">
      <w:pPr>
        <w:numPr>
          <w:ilvl w:val="0"/>
          <w:numId w:val="13"/>
        </w:numPr>
        <w:autoSpaceDE w:val="0"/>
        <w:autoSpaceDN w:val="0"/>
        <w:adjustRightInd w:val="0"/>
        <w:spacing w:after="142" w:line="240" w:lineRule="auto"/>
        <w:jc w:val="both"/>
        <w:rPr>
          <w:rFonts w:ascii="Times New Roman" w:hAnsi="Times New Roman"/>
        </w:rPr>
      </w:pPr>
      <w:r w:rsidRPr="00A65B32">
        <w:rPr>
          <w:rFonts w:ascii="Times New Roman" w:hAnsi="Times New Roman"/>
        </w:rPr>
        <w:lastRenderedPageBreak/>
        <w:t xml:space="preserve">Oferta, której treść nie będzie odpowiadać treści SWZ, z zastrzeżeniem art. 223 ust. 2  ustawy </w:t>
      </w:r>
      <w:proofErr w:type="spellStart"/>
      <w:r w:rsidRPr="00A65B32">
        <w:rPr>
          <w:rFonts w:ascii="Times New Roman" w:hAnsi="Times New Roman"/>
        </w:rPr>
        <w:t>Pzp</w:t>
      </w:r>
      <w:proofErr w:type="spellEnd"/>
      <w:r w:rsidRPr="00A65B32">
        <w:rPr>
          <w:rFonts w:ascii="Times New Roman" w:hAnsi="Times New Roman"/>
        </w:rPr>
        <w:t xml:space="preserve"> zostanie odrzucona (art. 226 ust. 1 pkt 5 ustawy </w:t>
      </w:r>
      <w:proofErr w:type="spellStart"/>
      <w:r w:rsidRPr="00A65B32">
        <w:rPr>
          <w:rFonts w:ascii="Times New Roman" w:hAnsi="Times New Roman"/>
        </w:rPr>
        <w:t>Pzp</w:t>
      </w:r>
      <w:proofErr w:type="spellEnd"/>
      <w:r w:rsidRPr="00A65B32">
        <w:rPr>
          <w:rFonts w:ascii="Times New Roman" w:hAnsi="Times New Roman"/>
        </w:rPr>
        <w:t>). Wszelkie niejasności i wątpliwości dotyczące treści zapisów w SWZ należy zatem wyjaśnić z Zamawiającym przed terminem składania ofert w trybie przewidzia</w:t>
      </w:r>
      <w:r>
        <w:rPr>
          <w:rFonts w:ascii="Times New Roman" w:hAnsi="Times New Roman"/>
        </w:rPr>
        <w:t>nym w rozdziale XIII</w:t>
      </w:r>
      <w:r w:rsidRPr="00A65B32">
        <w:rPr>
          <w:rFonts w:ascii="Times New Roman" w:hAnsi="Times New Roman"/>
        </w:rPr>
        <w:t xml:space="preserve"> niniejszej SWZ. Przepisy ustawy </w:t>
      </w:r>
      <w:proofErr w:type="spellStart"/>
      <w:r w:rsidRPr="00A65B32">
        <w:rPr>
          <w:rFonts w:ascii="Times New Roman" w:hAnsi="Times New Roman"/>
        </w:rPr>
        <w:t>Pzp</w:t>
      </w:r>
      <w:proofErr w:type="spellEnd"/>
      <w:r w:rsidRPr="00A65B32">
        <w:rPr>
          <w:rFonts w:ascii="Times New Roman" w:hAnsi="Times New Roman"/>
        </w:rPr>
        <w:t xml:space="preserve"> nie przewidują negocjacji warunków udzielenia</w:t>
      </w:r>
      <w:r w:rsidR="003177A1">
        <w:rPr>
          <w:rFonts w:ascii="Times New Roman" w:hAnsi="Times New Roman"/>
        </w:rPr>
        <w:t xml:space="preserve"> zamówienia, w tym zapisów projektu</w:t>
      </w:r>
      <w:r w:rsidRPr="00A65B32">
        <w:rPr>
          <w:rFonts w:ascii="Times New Roman" w:hAnsi="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4BF594BE" w14:textId="77777777" w:rsidTr="00EB1120">
        <w:tc>
          <w:tcPr>
            <w:tcW w:w="9889" w:type="dxa"/>
            <w:shd w:val="clear" w:color="auto" w:fill="EEECE1" w:themeFill="background2"/>
          </w:tcPr>
          <w:p w14:paraId="4319B305" w14:textId="76C3A225" w:rsidR="0028681B" w:rsidRPr="00D764AF" w:rsidRDefault="0028681B" w:rsidP="008B77A0">
            <w:pPr>
              <w:pStyle w:val="Akapitzlist"/>
              <w:keepNext/>
              <w:keepLines/>
              <w:numPr>
                <w:ilvl w:val="0"/>
                <w:numId w:val="30"/>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tc>
      </w:tr>
    </w:tbl>
    <w:p w14:paraId="78E7F429" w14:textId="51E0003D" w:rsidR="0028681B" w:rsidRPr="00280483" w:rsidRDefault="0028681B" w:rsidP="008B77A0">
      <w:pPr>
        <w:pStyle w:val="Akapitzlist"/>
        <w:numPr>
          <w:ilvl w:val="0"/>
          <w:numId w:val="9"/>
        </w:numPr>
        <w:suppressAutoHyphens/>
        <w:autoSpaceDN w:val="0"/>
        <w:spacing w:after="0" w:line="240" w:lineRule="auto"/>
        <w:jc w:val="both"/>
        <w:textAlignment w:val="baseline"/>
        <w:rPr>
          <w:rFonts w:ascii="Times New Roman" w:hAnsi="Times New Roman" w:cs="Times New Roman"/>
          <w:b/>
          <w:bCs/>
        </w:rPr>
      </w:pPr>
      <w:r w:rsidRPr="003479CB">
        <w:rPr>
          <w:rFonts w:ascii="Times New Roman" w:eastAsia="Times New Roman" w:hAnsi="Times New Roman" w:cs="Times New Roman"/>
          <w:lang w:eastAsia="ar-SA"/>
        </w:rPr>
        <w:t>Otwarcie</w:t>
      </w:r>
      <w:r w:rsidRPr="003479CB">
        <w:rPr>
          <w:rFonts w:ascii="Times New Roman" w:hAnsi="Times New Roman" w:cs="Times New Roman"/>
        </w:rPr>
        <w:t xml:space="preserve"> ofert nastąpi w </w:t>
      </w:r>
      <w:r w:rsidRPr="00364733">
        <w:rPr>
          <w:rFonts w:ascii="Times New Roman" w:hAnsi="Times New Roman" w:cs="Times New Roman"/>
        </w:rPr>
        <w:t xml:space="preserve">dniu </w:t>
      </w:r>
      <w:r w:rsidR="00E7702A" w:rsidRPr="00E7702A">
        <w:rPr>
          <w:rFonts w:ascii="Times New Roman" w:hAnsi="Times New Roman" w:cs="Times New Roman"/>
          <w:b/>
        </w:rPr>
        <w:t>05</w:t>
      </w:r>
      <w:r w:rsidR="00D95629" w:rsidRPr="00E7702A">
        <w:rPr>
          <w:rFonts w:ascii="Times New Roman" w:hAnsi="Times New Roman" w:cs="Times New Roman"/>
          <w:b/>
        </w:rPr>
        <w:t>.</w:t>
      </w:r>
      <w:r w:rsidR="00E7702A" w:rsidRPr="00E7702A">
        <w:rPr>
          <w:rFonts w:ascii="Times New Roman" w:hAnsi="Times New Roman" w:cs="Times New Roman"/>
          <w:b/>
        </w:rPr>
        <w:t>0</w:t>
      </w:r>
      <w:r w:rsidR="00434966" w:rsidRPr="00E7702A">
        <w:rPr>
          <w:rFonts w:ascii="Times New Roman" w:hAnsi="Times New Roman" w:cs="Times New Roman"/>
          <w:b/>
        </w:rPr>
        <w:t>1</w:t>
      </w:r>
      <w:r w:rsidR="0096689F" w:rsidRPr="00364733">
        <w:rPr>
          <w:rFonts w:ascii="Times New Roman" w:hAnsi="Times New Roman" w:cs="Times New Roman"/>
          <w:b/>
        </w:rPr>
        <w:t>.202</w:t>
      </w:r>
      <w:r w:rsidR="00E7702A">
        <w:rPr>
          <w:rFonts w:ascii="Times New Roman" w:hAnsi="Times New Roman" w:cs="Times New Roman"/>
          <w:b/>
        </w:rPr>
        <w:t>4</w:t>
      </w:r>
      <w:r w:rsidR="00230ECF" w:rsidRPr="00364733">
        <w:rPr>
          <w:rFonts w:ascii="Times New Roman" w:hAnsi="Times New Roman" w:cs="Times New Roman"/>
          <w:b/>
        </w:rPr>
        <w:t>r.</w:t>
      </w:r>
      <w:r w:rsidRPr="00364733">
        <w:rPr>
          <w:rFonts w:ascii="Times New Roman" w:hAnsi="Times New Roman" w:cs="Times New Roman"/>
          <w:b/>
        </w:rPr>
        <w:t xml:space="preserve"> o godzinie </w:t>
      </w:r>
      <w:r w:rsidR="00AA7A8C">
        <w:rPr>
          <w:rFonts w:ascii="Times New Roman" w:hAnsi="Times New Roman" w:cs="Times New Roman"/>
          <w:b/>
        </w:rPr>
        <w:t>09</w:t>
      </w:r>
      <w:r w:rsidR="003E4209" w:rsidRPr="00280483">
        <w:rPr>
          <w:rFonts w:ascii="Times New Roman" w:hAnsi="Times New Roman" w:cs="Times New Roman"/>
          <w:b/>
        </w:rPr>
        <w:t>:</w:t>
      </w:r>
      <w:r w:rsidR="00AA7A8C">
        <w:rPr>
          <w:rFonts w:ascii="Times New Roman" w:hAnsi="Times New Roman" w:cs="Times New Roman"/>
          <w:b/>
        </w:rPr>
        <w:t>15</w:t>
      </w:r>
      <w:r w:rsidRPr="00280483">
        <w:rPr>
          <w:rFonts w:ascii="Times New Roman" w:hAnsi="Times New Roman" w:cs="Times New Roman"/>
          <w:b/>
          <w:bCs/>
        </w:rPr>
        <w:t xml:space="preserve">. </w:t>
      </w:r>
    </w:p>
    <w:p w14:paraId="758ECEA3" w14:textId="77777777" w:rsidR="0028681B" w:rsidRPr="003479CB" w:rsidRDefault="0028681B"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Otwarcie ofert jest niejawne. </w:t>
      </w:r>
    </w:p>
    <w:p w14:paraId="029A4C43" w14:textId="77777777" w:rsidR="0028681B" w:rsidRPr="003479CB" w:rsidRDefault="0028681B"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Zamawiający, najpóźniej przed otwarciem ofert, udostępni na stronie internetowej prowadzonego </w:t>
      </w:r>
      <w:r w:rsidR="008211AA" w:rsidRPr="003479CB">
        <w:rPr>
          <w:rFonts w:ascii="Times New Roman" w:hAnsi="Times New Roman" w:cs="Times New Roman"/>
        </w:rPr>
        <w:t>postę</w:t>
      </w:r>
      <w:r w:rsidRPr="003479CB">
        <w:rPr>
          <w:rFonts w:ascii="Times New Roman" w:hAnsi="Times New Roman" w:cs="Times New Roman"/>
        </w:rPr>
        <w:t xml:space="preserve">powania informację o kwocie, jaką zamierza przeznaczyć́ na sfinansowanie zamówienia. </w:t>
      </w:r>
    </w:p>
    <w:p w14:paraId="746C625B" w14:textId="0F113853" w:rsidR="0028681B" w:rsidRPr="003479CB" w:rsidRDefault="0028681B"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Zamawiający, niezwłocznie po otwarciu ofert, udostępnia na stronie</w:t>
      </w:r>
      <w:r w:rsidR="00524330" w:rsidRPr="003479CB">
        <w:rPr>
          <w:rFonts w:ascii="Times New Roman" w:hAnsi="Times New Roman" w:cs="Times New Roman"/>
        </w:rPr>
        <w:t xml:space="preserve"> internetowej prowadzonego postę</w:t>
      </w:r>
      <w:r w:rsidRPr="003479CB">
        <w:rPr>
          <w:rFonts w:ascii="Times New Roman" w:hAnsi="Times New Roman" w:cs="Times New Roman"/>
        </w:rPr>
        <w:t xml:space="preserve">powania informacje o: </w:t>
      </w:r>
    </w:p>
    <w:p w14:paraId="7D0629DA" w14:textId="77777777" w:rsidR="0028681B" w:rsidRPr="003479CB" w:rsidRDefault="0028681B" w:rsidP="008B77A0">
      <w:pPr>
        <w:pStyle w:val="Default"/>
        <w:numPr>
          <w:ilvl w:val="0"/>
          <w:numId w:val="10"/>
        </w:numPr>
        <w:jc w:val="both"/>
        <w:rPr>
          <w:rFonts w:ascii="Times New Roman" w:hAnsi="Times New Roman" w:cs="Times New Roman"/>
          <w:sz w:val="22"/>
          <w:szCs w:val="22"/>
        </w:rPr>
      </w:pPr>
      <w:r w:rsidRPr="003479CB">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Default="0028681B" w:rsidP="008B77A0">
      <w:pPr>
        <w:pStyle w:val="Default"/>
        <w:numPr>
          <w:ilvl w:val="0"/>
          <w:numId w:val="10"/>
        </w:numPr>
        <w:jc w:val="both"/>
        <w:rPr>
          <w:rFonts w:ascii="Times New Roman" w:hAnsi="Times New Roman" w:cs="Times New Roman"/>
          <w:sz w:val="22"/>
          <w:szCs w:val="22"/>
        </w:rPr>
      </w:pPr>
      <w:r w:rsidRPr="00F15639">
        <w:rPr>
          <w:rFonts w:ascii="Times New Roman" w:hAnsi="Times New Roman" w:cs="Times New Roman"/>
          <w:sz w:val="22"/>
          <w:szCs w:val="22"/>
        </w:rPr>
        <w:t xml:space="preserve"> cenach lub kosztach zawartych w ofertach. </w:t>
      </w:r>
    </w:p>
    <w:p w14:paraId="112A540B" w14:textId="77777777" w:rsidR="00F15639" w:rsidRPr="00603B49" w:rsidRDefault="008211AA" w:rsidP="00D516B6">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603B49">
        <w:rPr>
          <w:rFonts w:ascii="Times New Roman" w:eastAsia="Calibri" w:hAnsi="Times New Roman" w:cs="Times New Roman"/>
          <w:sz w:val="22"/>
          <w:szCs w:val="22"/>
          <w:lang w:eastAsia="pl-PL"/>
        </w:rPr>
        <w:t>i</w:t>
      </w:r>
      <w:r w:rsidR="00603B49" w:rsidRPr="00603B49">
        <w:rPr>
          <w:rFonts w:ascii="Times New Roman" w:eastAsia="Calibri" w:hAnsi="Times New Roman" w:cs="Times New Roman"/>
          <w:sz w:val="22"/>
          <w:szCs w:val="22"/>
          <w:lang w:eastAsia="pl-PL"/>
        </w:rPr>
        <w:t>nformacja zostanie opubliko</w:t>
      </w:r>
      <w:r>
        <w:rPr>
          <w:rFonts w:ascii="Times New Roman" w:eastAsia="Calibri" w:hAnsi="Times New Roman" w:cs="Times New Roman"/>
          <w:sz w:val="22"/>
          <w:szCs w:val="22"/>
          <w:lang w:eastAsia="pl-PL"/>
        </w:rPr>
        <w:t xml:space="preserve">wana na stronie postępowania na </w:t>
      </w:r>
      <w:hyperlink r:id="rId24" w:history="1">
        <w:r w:rsidRPr="008211AA">
          <w:rPr>
            <w:rStyle w:val="Hipercze"/>
            <w:rFonts w:ascii="Times New Roman" w:eastAsia="Calibri" w:hAnsi="Times New Roman" w:cs="Times New Roman"/>
            <w:sz w:val="22"/>
            <w:szCs w:val="22"/>
            <w:lang w:eastAsia="pl-PL"/>
          </w:rPr>
          <w:t>https://www.platformazakupowa.pl/pn/wssk_wroclaw</w:t>
        </w:r>
      </w:hyperlink>
      <w:r w:rsidR="00603B49" w:rsidRPr="008211AA">
        <w:rPr>
          <w:rFonts w:ascii="Times New Roman" w:eastAsia="Calibri" w:hAnsi="Times New Roman" w:cs="Times New Roman"/>
          <w:sz w:val="22"/>
          <w:szCs w:val="22"/>
          <w:lang w:eastAsia="pl-PL"/>
        </w:rPr>
        <w:t xml:space="preserve"> w sekcji ,,Komunikaty”</w:t>
      </w:r>
      <w:r>
        <w:rPr>
          <w:rFonts w:ascii="Times New Roman" w:eastAsia="Calibri" w:hAnsi="Times New Roman" w:cs="Times New Roman"/>
          <w:sz w:val="22"/>
          <w:szCs w:val="22"/>
          <w:lang w:eastAsia="pl-PL"/>
        </w:rPr>
        <w:t>.</w:t>
      </w:r>
    </w:p>
    <w:p w14:paraId="1FE6E7AA" w14:textId="77777777" w:rsidR="0028681B" w:rsidRDefault="0028681B"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W przypadku wystąpienia awarii systemu teleinformatycznego, </w:t>
      </w:r>
      <w:r w:rsidR="00F15639" w:rsidRPr="00F15639">
        <w:rPr>
          <w:rFonts w:ascii="Times New Roman" w:hAnsi="Times New Roman" w:cs="Times New Roman"/>
        </w:rPr>
        <w:t>która</w:t>
      </w:r>
      <w:r w:rsidRPr="00F15639">
        <w:rPr>
          <w:rFonts w:ascii="Times New Roman" w:hAnsi="Times New Roman" w:cs="Times New Roman"/>
        </w:rPr>
        <w:t xml:space="preserve"> spowoduje brak </w:t>
      </w:r>
      <w:r w:rsidR="00F15639" w:rsidRPr="00F15639">
        <w:rPr>
          <w:rFonts w:ascii="Times New Roman" w:hAnsi="Times New Roman" w:cs="Times New Roman"/>
        </w:rPr>
        <w:t>możliwości</w:t>
      </w:r>
      <w:r w:rsidRPr="00F15639">
        <w:rPr>
          <w:rFonts w:ascii="Times New Roman" w:hAnsi="Times New Roman" w:cs="Times New Roman"/>
        </w:rPr>
        <w:t xml:space="preserve"> otwarcia ofert w terminie </w:t>
      </w:r>
      <w:r w:rsidR="00F15639" w:rsidRPr="00F15639">
        <w:rPr>
          <w:rFonts w:ascii="Times New Roman" w:hAnsi="Times New Roman" w:cs="Times New Roman"/>
        </w:rPr>
        <w:t>określonym</w:t>
      </w:r>
      <w:r w:rsidRPr="00F15639">
        <w:rPr>
          <w:rFonts w:ascii="Times New Roman" w:hAnsi="Times New Roman" w:cs="Times New Roman"/>
        </w:rPr>
        <w:t xml:space="preserve"> przez </w:t>
      </w:r>
      <w:r w:rsidR="00F15639" w:rsidRPr="00F15639">
        <w:rPr>
          <w:rFonts w:ascii="Times New Roman" w:hAnsi="Times New Roman" w:cs="Times New Roman"/>
        </w:rPr>
        <w:t>Zamawiającego</w:t>
      </w:r>
      <w:r w:rsidRPr="00F15639">
        <w:rPr>
          <w:rFonts w:ascii="Times New Roman" w:hAnsi="Times New Roman" w:cs="Times New Roman"/>
        </w:rPr>
        <w:t xml:space="preserve">, otwarcie ofert nastąpi niezwłocznie po </w:t>
      </w:r>
      <w:r w:rsidR="00F15639" w:rsidRPr="00F15639">
        <w:rPr>
          <w:rFonts w:ascii="Times New Roman" w:hAnsi="Times New Roman" w:cs="Times New Roman"/>
        </w:rPr>
        <w:t>usunięciu</w:t>
      </w:r>
      <w:r w:rsidRPr="00F15639">
        <w:rPr>
          <w:rFonts w:ascii="Times New Roman" w:hAnsi="Times New Roman" w:cs="Times New Roman"/>
        </w:rPr>
        <w:t xml:space="preserve"> awarii. </w:t>
      </w:r>
    </w:p>
    <w:p w14:paraId="034A0703" w14:textId="62234047" w:rsidR="00251362" w:rsidRDefault="00F15639" w:rsidP="008B77A0">
      <w:pPr>
        <w:numPr>
          <w:ilvl w:val="0"/>
          <w:numId w:val="9"/>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w:t>
      </w:r>
      <w:r w:rsidR="0028681B" w:rsidRPr="00F15639">
        <w:rPr>
          <w:rFonts w:ascii="Times New Roman" w:hAnsi="Times New Roman" w:cs="Times New Roman"/>
        </w:rPr>
        <w:t xml:space="preserve"> poinformuje o zmianie terminu otwarcia ofert na stronie internetowej prowadzonego </w:t>
      </w:r>
      <w:r w:rsidR="003177A1">
        <w:rPr>
          <w:rFonts w:ascii="Times New Roman" w:hAnsi="Times New Roman" w:cs="Times New Roman"/>
        </w:rPr>
        <w:t>postę</w:t>
      </w:r>
      <w:r w:rsidRPr="00F15639">
        <w:rPr>
          <w:rFonts w:ascii="Times New Roman" w:hAnsi="Times New Roman" w:cs="Times New Roman"/>
        </w:rPr>
        <w:t>powania</w:t>
      </w:r>
      <w:r w:rsidR="0028681B" w:rsidRPr="00F15639">
        <w:rPr>
          <w:rFonts w:ascii="Times New Roman" w:hAnsi="Times New Roman" w:cs="Times New Roman"/>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14:paraId="42F2D691" w14:textId="77777777" w:rsidTr="00EB1120">
        <w:tc>
          <w:tcPr>
            <w:tcW w:w="9747" w:type="dxa"/>
            <w:shd w:val="clear" w:color="auto" w:fill="EEECE1" w:themeFill="background2"/>
          </w:tcPr>
          <w:p w14:paraId="1693E632" w14:textId="3E5FA480" w:rsidR="00D00A33" w:rsidRPr="00D764AF" w:rsidRDefault="00F15639" w:rsidP="008B77A0">
            <w:pPr>
              <w:pStyle w:val="Akapitzlist"/>
              <w:keepNext/>
              <w:keepLines/>
              <w:numPr>
                <w:ilvl w:val="0"/>
                <w:numId w:val="30"/>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t>PODSTAWY WYKLUCZENIA O KTÓRYCH MOWA W ART. 108 UST. 1</w:t>
            </w:r>
            <w:r w:rsidR="007C55C1">
              <w:rPr>
                <w:rFonts w:ascii="Times New Roman" w:eastAsia="Calibri" w:hAnsi="Times New Roman" w:cs="Times New Roman"/>
                <w:b/>
              </w:rPr>
              <w:t xml:space="preserve"> ORAZ ART. 109 UST.1</w:t>
            </w:r>
            <w:r w:rsidR="003D6055">
              <w:rPr>
                <w:rFonts w:ascii="Times New Roman" w:eastAsia="Calibri" w:hAnsi="Times New Roman" w:cs="Times New Roman"/>
                <w:b/>
              </w:rPr>
              <w:t xml:space="preserve"> USTAWY</w:t>
            </w:r>
          </w:p>
        </w:tc>
      </w:tr>
    </w:tbl>
    <w:p w14:paraId="4B19ECE8" w14:textId="12EFDCDA" w:rsidR="00601328" w:rsidRPr="002A2F5B"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 xml:space="preserve">z postępowania i </w:t>
      </w:r>
      <w:r w:rsidRPr="005D20B9">
        <w:rPr>
          <w:rFonts w:ascii="Times New Roman" w:eastAsia="Calibri" w:hAnsi="Times New Roman" w:cs="Times New Roman"/>
        </w:rPr>
        <w:t xml:space="preserve">spełniają warunki udziału w </w:t>
      </w:r>
      <w:r w:rsidR="00251362">
        <w:rPr>
          <w:rFonts w:ascii="Times New Roman" w:eastAsia="Calibri" w:hAnsi="Times New Roman" w:cs="Times New Roman"/>
        </w:rPr>
        <w:t xml:space="preserve">postępowaniu, z zastrzeżeniem art. 110 ust.2 </w:t>
      </w:r>
      <w:proofErr w:type="spellStart"/>
      <w:r w:rsidR="00251362">
        <w:rPr>
          <w:rFonts w:ascii="Times New Roman" w:eastAsia="Calibri" w:hAnsi="Times New Roman" w:cs="Times New Roman"/>
        </w:rPr>
        <w:t>uPzp</w:t>
      </w:r>
      <w:proofErr w:type="spellEnd"/>
      <w:r w:rsidR="00251362">
        <w:rPr>
          <w:rFonts w:ascii="Times New Roman" w:eastAsia="Calibri" w:hAnsi="Times New Roman" w:cs="Times New Roman"/>
        </w:rPr>
        <w:t xml:space="preserve"> , </w:t>
      </w:r>
      <w:r w:rsidRPr="005D20B9">
        <w:rPr>
          <w:rFonts w:ascii="Times New Roman" w:eastAsia="Calibri" w:hAnsi="Times New Roman" w:cs="Times New Roman"/>
          <w:bCs/>
        </w:rPr>
        <w:t xml:space="preserve">określone przez Zamawiającego poniżej: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1134"/>
        <w:gridCol w:w="3969"/>
      </w:tblGrid>
      <w:tr w:rsidR="00FA64DC" w:rsidRPr="005D20B9" w14:paraId="06620E60" w14:textId="77777777" w:rsidTr="002A2F5B">
        <w:trPr>
          <w:cantSplit/>
        </w:trPr>
        <w:tc>
          <w:tcPr>
            <w:tcW w:w="9923" w:type="dxa"/>
            <w:gridSpan w:val="4"/>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264EA6">
        <w:trPr>
          <w:cantSplit/>
          <w:trHeight w:val="709"/>
        </w:trPr>
        <w:tc>
          <w:tcPr>
            <w:tcW w:w="5954" w:type="dxa"/>
            <w:gridSpan w:val="3"/>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3969"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264EA6">
        <w:trPr>
          <w:trHeight w:val="1123"/>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5528" w:type="dxa"/>
            <w:gridSpan w:val="2"/>
            <w:tcBorders>
              <w:top w:val="single" w:sz="4" w:space="0" w:color="auto"/>
            </w:tcBorders>
            <w:shd w:val="clear" w:color="auto" w:fill="auto"/>
          </w:tcPr>
          <w:p w14:paraId="69ECA1E7" w14:textId="54DC7FEE" w:rsidR="00FB5179" w:rsidRPr="005473AD"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Pr>
                <w:rFonts w:ascii="Times New Roman" w:eastAsia="Calibri" w:hAnsi="Times New Roman" w:cs="Times New Roman"/>
                <w:color w:val="000000"/>
                <w:lang w:eastAsia="pl-PL"/>
              </w:rPr>
              <w:lastRenderedPageBreak/>
              <w:t>Z postę</w:t>
            </w:r>
            <w:r w:rsidRPr="005473AD">
              <w:rPr>
                <w:rFonts w:ascii="Times New Roman" w:eastAsia="Calibri" w:hAnsi="Times New Roman" w:cs="Times New Roman"/>
                <w:color w:val="000000"/>
                <w:lang w:eastAsia="pl-PL"/>
              </w:rPr>
              <w:t xml:space="preserve">powania o udzielenie zamówienia wyklucza się̨, z zastrzeżeniem art. 110 </w:t>
            </w:r>
            <w:proofErr w:type="spellStart"/>
            <w:r>
              <w:rPr>
                <w:rFonts w:ascii="Times New Roman" w:eastAsia="Calibri" w:hAnsi="Times New Roman" w:cs="Times New Roman"/>
                <w:color w:val="000000"/>
                <w:lang w:eastAsia="pl-PL"/>
              </w:rPr>
              <w:t>uP</w:t>
            </w:r>
            <w:r w:rsidRPr="005473AD">
              <w:rPr>
                <w:rFonts w:ascii="Times New Roman" w:eastAsia="Calibri" w:hAnsi="Times New Roman" w:cs="Times New Roman"/>
                <w:color w:val="000000"/>
                <w:lang w:eastAsia="pl-PL"/>
              </w:rPr>
              <w:t>zp</w:t>
            </w:r>
            <w:proofErr w:type="spellEnd"/>
            <w:r w:rsidRPr="005473AD">
              <w:rPr>
                <w:rFonts w:ascii="Times New Roman" w:eastAsia="Calibri" w:hAnsi="Times New Roman" w:cs="Times New Roman"/>
                <w:color w:val="000000"/>
                <w:lang w:eastAsia="pl-PL"/>
              </w:rPr>
              <w:t xml:space="preserve">, Wykonawcę̨: </w:t>
            </w:r>
          </w:p>
          <w:p w14:paraId="360C0AF0" w14:textId="77777777" w:rsidR="00FB5179" w:rsidRPr="005473AD" w:rsidRDefault="00FB5179" w:rsidP="008B77A0">
            <w:pPr>
              <w:numPr>
                <w:ilvl w:val="0"/>
                <w:numId w:val="22"/>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5473AD"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0BE15881" w14:textId="77777777" w:rsidR="00567F39" w:rsidRDefault="00567F39" w:rsidP="00567F39">
            <w:pPr>
              <w:numPr>
                <w:ilvl w:val="1"/>
                <w:numId w:val="23"/>
              </w:numPr>
              <w:spacing w:after="0" w:line="240" w:lineRule="auto"/>
              <w:ind w:left="317" w:hanging="317"/>
              <w:jc w:val="both"/>
              <w:rPr>
                <w:rFonts w:ascii="Times New Roman" w:hAnsi="Times New Roman" w:cs="Times New Roman"/>
                <w:color w:val="000000"/>
                <w:lang w:eastAsia="pl-PL"/>
              </w:rPr>
            </w:pPr>
            <w:r w:rsidRPr="00367AA0">
              <w:rPr>
                <w:rFonts w:ascii="Times New Roman" w:hAnsi="Times New Roman" w:cs="Times New Roman"/>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2CA344D" w14:textId="77777777" w:rsidR="00FB517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w:t>
            </w:r>
            <w:r w:rsidRPr="005473AD">
              <w:rPr>
                <w:rFonts w:ascii="Times New Roman" w:eastAsia="Calibri" w:hAnsi="Times New Roman" w:cs="Times New Roman"/>
                <w:color w:val="000000"/>
                <w:lang w:eastAsia="pl-PL"/>
              </w:rPr>
              <w:lastRenderedPageBreak/>
              <w:t>mowa w art. 299 Kodeksu karnego,</w:t>
            </w:r>
          </w:p>
          <w:p w14:paraId="02456C61" w14:textId="77777777" w:rsidR="00FB517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EA2D1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sidR="00B44437">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10A1E061" w14:textId="77777777" w:rsidR="00FB5179" w:rsidRDefault="00FB5179" w:rsidP="008B77A0">
            <w:pPr>
              <w:numPr>
                <w:ilvl w:val="1"/>
                <w:numId w:val="23"/>
              </w:numPr>
              <w:autoSpaceDE w:val="0"/>
              <w:autoSpaceDN w:val="0"/>
              <w:adjustRightInd w:val="0"/>
              <w:spacing w:after="0" w:line="240" w:lineRule="auto"/>
              <w:ind w:left="459"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5473AD" w:rsidRDefault="00FB5179" w:rsidP="008B77A0">
            <w:pPr>
              <w:numPr>
                <w:ilvl w:val="1"/>
                <w:numId w:val="23"/>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EA2D19"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65657A" w:rsidRDefault="00FB5179" w:rsidP="00C00353">
            <w:pPr>
              <w:spacing w:after="0" w:line="240" w:lineRule="auto"/>
              <w:jc w:val="both"/>
              <w:rPr>
                <w:rFonts w:ascii="Times New Roman" w:eastAsia="Calibri" w:hAnsi="Times New Roman" w:cs="Times New Roman"/>
                <w:bCs/>
              </w:rPr>
            </w:pPr>
            <w:r w:rsidRPr="0065657A">
              <w:rPr>
                <w:rFonts w:ascii="Times New Roman" w:eastAsia="Calibri" w:hAnsi="Times New Roman" w:cs="Times New Roman"/>
                <w:bCs/>
              </w:rPr>
              <w:t>Z postęp</w:t>
            </w:r>
            <w:r>
              <w:rPr>
                <w:rFonts w:ascii="Times New Roman" w:eastAsia="Calibri" w:hAnsi="Times New Roman" w:cs="Times New Roman"/>
                <w:bCs/>
              </w:rPr>
              <w:t>owania o udzielenie zamówienia Z</w:t>
            </w:r>
            <w:r w:rsidRPr="0065657A">
              <w:rPr>
                <w:rFonts w:ascii="Times New Roman" w:eastAsia="Calibri" w:hAnsi="Times New Roman" w:cs="Times New Roman"/>
                <w:bCs/>
              </w:rPr>
              <w:t>amawiający  może wykluczyć wykonawcę:</w:t>
            </w:r>
          </w:p>
          <w:p w14:paraId="38FCB758" w14:textId="4DF723D6" w:rsidR="00FB5179" w:rsidRPr="00C00353" w:rsidRDefault="00FB5179" w:rsidP="008B77A0">
            <w:pPr>
              <w:pStyle w:val="Akapitzlist"/>
              <w:numPr>
                <w:ilvl w:val="0"/>
                <w:numId w:val="44"/>
              </w:numPr>
              <w:spacing w:after="0" w:line="240" w:lineRule="auto"/>
              <w:jc w:val="both"/>
              <w:rPr>
                <w:rFonts w:ascii="Times New Roman" w:eastAsia="Calibri" w:hAnsi="Times New Roman" w:cs="Times New Roman"/>
                <w:color w:val="000000"/>
                <w:lang w:eastAsia="pl-PL"/>
              </w:rPr>
            </w:pPr>
            <w:r w:rsidRPr="00C00353">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3969" w:type="dxa"/>
            <w:tcBorders>
              <w:top w:val="single" w:sz="4" w:space="0" w:color="auto"/>
            </w:tcBorders>
            <w:shd w:val="clear" w:color="auto" w:fill="auto"/>
          </w:tcPr>
          <w:p w14:paraId="5212852E" w14:textId="0826129E"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5D20B9">
              <w:rPr>
                <w:rFonts w:ascii="Times New Roman" w:eastAsia="Calibri" w:hAnsi="Times New Roman" w:cs="Times New Roman"/>
                <w:bCs/>
                <w:color w:val="000000"/>
                <w:lang w:eastAsia="zh-CN"/>
              </w:rPr>
              <w:lastRenderedPageBreak/>
              <w:t xml:space="preserve">W celu </w:t>
            </w:r>
            <w:r w:rsidRPr="005D20B9">
              <w:rPr>
                <w:rFonts w:ascii="Times New Roman" w:eastAsia="Times New Roman" w:hAnsi="Times New Roman" w:cs="Times New Roman"/>
                <w:color w:val="000000"/>
                <w:shd w:val="clear" w:color="auto" w:fill="FFFFFF"/>
                <w:lang w:eastAsia="pl-PL"/>
              </w:rPr>
              <w:t xml:space="preserve">potwierdzenia, że Wykonawca </w:t>
            </w:r>
            <w:r w:rsidRPr="005D20B9">
              <w:rPr>
                <w:rFonts w:ascii="Times New Roman" w:eastAsia="Times New Roman" w:hAnsi="Times New Roman" w:cs="Times New Roman"/>
                <w:color w:val="000000"/>
                <w:lang w:eastAsia="pl-PL"/>
              </w:rPr>
              <w:t>nie podlega</w:t>
            </w:r>
            <w:r>
              <w:rPr>
                <w:rFonts w:ascii="Times New Roman" w:eastAsia="Times New Roman" w:hAnsi="Times New Roman" w:cs="Times New Roman"/>
                <w:color w:val="000000"/>
                <w:lang w:eastAsia="pl-PL"/>
              </w:rPr>
              <w:t xml:space="preserve"> wykluczeniu  z postępowania na podstawie art. 108</w:t>
            </w:r>
            <w:r w:rsidRPr="005D20B9">
              <w:rPr>
                <w:rFonts w:ascii="Times New Roman" w:eastAsia="Times New Roman" w:hAnsi="Times New Roman" w:cs="Times New Roman"/>
                <w:color w:val="000000"/>
                <w:lang w:eastAsia="pl-PL"/>
              </w:rPr>
              <w:t xml:space="preserve"> ust. 1 </w:t>
            </w:r>
            <w:r>
              <w:rPr>
                <w:rFonts w:ascii="Times New Roman" w:eastAsia="Times New Roman" w:hAnsi="Times New Roman" w:cs="Times New Roman"/>
                <w:color w:val="000000"/>
                <w:lang w:eastAsia="pl-PL"/>
              </w:rPr>
              <w:t xml:space="preserve">i art. 109 ust. 1 pkt. 4) </w:t>
            </w:r>
            <w:r w:rsidRPr="005D20B9">
              <w:rPr>
                <w:rFonts w:ascii="Times New Roman" w:eastAsia="Times New Roman" w:hAnsi="Times New Roman" w:cs="Times New Roman"/>
                <w:color w:val="000000"/>
                <w:lang w:eastAsia="pl-PL"/>
              </w:rPr>
              <w:t xml:space="preserve">Wykonawca </w:t>
            </w:r>
            <w:r w:rsidRPr="005D20B9">
              <w:rPr>
                <w:rFonts w:ascii="Times New Roman" w:eastAsia="Times New Roman" w:hAnsi="Times New Roman" w:cs="Times New Roman"/>
                <w:b/>
                <w:color w:val="000000"/>
                <w:u w:val="single"/>
                <w:lang w:eastAsia="pl-PL"/>
              </w:rPr>
              <w:t xml:space="preserve">wraz </w:t>
            </w:r>
            <w:r>
              <w:rPr>
                <w:rFonts w:ascii="Times New Roman" w:eastAsia="Times New Roman" w:hAnsi="Times New Roman" w:cs="Times New Roman"/>
                <w:b/>
                <w:color w:val="000000"/>
                <w:u w:val="single"/>
                <w:lang w:eastAsia="pl-PL"/>
              </w:rPr>
              <w:t xml:space="preserve">z </w:t>
            </w:r>
            <w:r w:rsidRPr="005D20B9">
              <w:rPr>
                <w:rFonts w:ascii="Times New Roman" w:eastAsia="Times New Roman" w:hAnsi="Times New Roman" w:cs="Times New Roman"/>
                <w:b/>
                <w:color w:val="000000"/>
                <w:u w:val="single"/>
                <w:lang w:eastAsia="pl-PL"/>
              </w:rPr>
              <w:t>ofertą</w:t>
            </w:r>
            <w:r w:rsidRPr="005D20B9">
              <w:rPr>
                <w:rFonts w:ascii="Times New Roman" w:eastAsia="Times New Roman" w:hAnsi="Times New Roman" w:cs="Times New Roman"/>
                <w:color w:val="000000"/>
                <w:lang w:eastAsia="pl-PL"/>
              </w:rPr>
              <w:t xml:space="preserve"> składa:</w:t>
            </w:r>
          </w:p>
          <w:p w14:paraId="414E23BF" w14:textId="77777777"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583E6CD3"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Pr>
                <w:rFonts w:ascii="Times New Roman" w:eastAsia="Calibri" w:hAnsi="Times New Roman" w:cs="Times New Roman"/>
                <w:bCs/>
                <w:lang w:eastAsia="zh-CN"/>
              </w:rPr>
              <w:t xml:space="preserve">- </w:t>
            </w:r>
            <w:r w:rsidRPr="005D20B9">
              <w:rPr>
                <w:rFonts w:ascii="Times New Roman" w:eastAsia="Calibri" w:hAnsi="Times New Roman" w:cs="Times New Roman"/>
                <w:bCs/>
                <w:lang w:eastAsia="zh-CN"/>
              </w:rPr>
              <w:t xml:space="preserve">oświadczenie </w:t>
            </w:r>
            <w:r>
              <w:rPr>
                <w:rFonts w:ascii="Times New Roman" w:eastAsia="Calibri" w:hAnsi="Times New Roman" w:cs="Times New Roman"/>
                <w:bCs/>
                <w:lang w:eastAsia="zh-CN"/>
              </w:rPr>
              <w:t xml:space="preserve">wykonawcy na podstawie art. 125 ust. 1 </w:t>
            </w:r>
            <w:proofErr w:type="spellStart"/>
            <w:r w:rsidRPr="005D20B9">
              <w:rPr>
                <w:rFonts w:ascii="Times New Roman" w:eastAsia="Calibri" w:hAnsi="Times New Roman" w:cs="Times New Roman"/>
                <w:bCs/>
                <w:lang w:eastAsia="zh-CN"/>
              </w:rPr>
              <w:t>uPzp</w:t>
            </w:r>
            <w:proofErr w:type="spellEnd"/>
            <w:r w:rsidRPr="005D20B9">
              <w:rPr>
                <w:rFonts w:ascii="Times New Roman" w:eastAsia="Calibri" w:hAnsi="Times New Roman" w:cs="Times New Roman"/>
                <w:bCs/>
                <w:lang w:eastAsia="zh-CN"/>
              </w:rPr>
              <w:t xml:space="preserve"> stanowiące</w:t>
            </w:r>
            <w:r>
              <w:rPr>
                <w:rFonts w:ascii="Times New Roman" w:eastAsia="Calibri" w:hAnsi="Times New Roman" w:cs="Times New Roman"/>
                <w:bCs/>
                <w:lang w:eastAsia="zh-CN"/>
              </w:rPr>
              <w:t xml:space="preserve"> </w:t>
            </w:r>
            <w:r w:rsidRPr="009A0EDA">
              <w:rPr>
                <w:rFonts w:ascii="Times New Roman" w:eastAsia="Calibri" w:hAnsi="Times New Roman" w:cs="Times New Roman"/>
                <w:b/>
                <w:bCs/>
                <w:lang w:eastAsia="zh-CN"/>
              </w:rPr>
              <w:t>załącznik nr 3</w:t>
            </w:r>
            <w:r>
              <w:rPr>
                <w:rFonts w:ascii="Times New Roman" w:eastAsia="Calibri" w:hAnsi="Times New Roman" w:cs="Times New Roman"/>
                <w:bCs/>
                <w:lang w:eastAsia="zh-CN"/>
              </w:rPr>
              <w:t xml:space="preserve"> do niniejszej S</w:t>
            </w:r>
            <w:r w:rsidRPr="005D20B9">
              <w:rPr>
                <w:rFonts w:ascii="Times New Roman" w:eastAsia="Calibri" w:hAnsi="Times New Roman" w:cs="Times New Roman"/>
                <w:bCs/>
                <w:lang w:eastAsia="zh-CN"/>
              </w:rPr>
              <w:t>WZ</w:t>
            </w:r>
            <w:r w:rsidRPr="005D20B9">
              <w:rPr>
                <w:rFonts w:ascii="Times New Roman" w:eastAsia="Calibri" w:hAnsi="Times New Roman" w:cs="Times New Roman"/>
                <w:lang w:eastAsia="zh-CN"/>
              </w:rPr>
              <w:t xml:space="preserve"> </w:t>
            </w:r>
            <w:r w:rsidRPr="005D20B9">
              <w:rPr>
                <w:rFonts w:ascii="Times New Roman" w:eastAsia="Calibri" w:hAnsi="Times New Roman" w:cs="Times New Roman"/>
                <w:bCs/>
                <w:lang w:eastAsia="zh-CN"/>
              </w:rPr>
              <w:t>aktualne na dzień składania ofert.</w:t>
            </w:r>
          </w:p>
          <w:p w14:paraId="6B9878E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5D20B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5D20B9" w14:paraId="2FBA3B2D" w14:textId="77777777" w:rsidTr="00264EA6">
        <w:trPr>
          <w:cantSplit/>
        </w:trPr>
        <w:tc>
          <w:tcPr>
            <w:tcW w:w="5954" w:type="dxa"/>
            <w:gridSpan w:val="3"/>
            <w:tcBorders>
              <w:top w:val="single" w:sz="4" w:space="0" w:color="auto"/>
              <w:bottom w:val="single" w:sz="4" w:space="0" w:color="auto"/>
            </w:tcBorders>
            <w:shd w:val="clear" w:color="auto" w:fill="EEECE1" w:themeFill="background2"/>
          </w:tcPr>
          <w:p w14:paraId="23661CA9" w14:textId="5C89DA0B" w:rsidR="00FE77CF" w:rsidRPr="00B31E23"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3969" w:type="dxa"/>
            <w:tcBorders>
              <w:top w:val="single" w:sz="4" w:space="0" w:color="auto"/>
              <w:bottom w:val="single" w:sz="4" w:space="0" w:color="auto"/>
            </w:tcBorders>
            <w:shd w:val="clear" w:color="auto" w:fill="EEECE1" w:themeFill="background2"/>
          </w:tcPr>
          <w:p w14:paraId="1F66398B" w14:textId="2E8957A1" w:rsidR="00FE77CF" w:rsidRPr="005D20B9"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264EA6">
        <w:trPr>
          <w:cantSplit/>
        </w:trPr>
        <w:tc>
          <w:tcPr>
            <w:tcW w:w="426" w:type="dxa"/>
            <w:tcBorders>
              <w:bottom w:val="single" w:sz="4" w:space="0" w:color="auto"/>
            </w:tcBorders>
          </w:tcPr>
          <w:p w14:paraId="027A6566" w14:textId="21E53DAB" w:rsidR="0029072D" w:rsidRPr="003E022C" w:rsidRDefault="0029072D" w:rsidP="008B77A0">
            <w:pPr>
              <w:pStyle w:val="Akapitzlist"/>
              <w:numPr>
                <w:ilvl w:val="0"/>
                <w:numId w:val="31"/>
              </w:numPr>
              <w:suppressAutoHyphens/>
              <w:autoSpaceDN w:val="0"/>
              <w:spacing w:before="120" w:after="120" w:line="240" w:lineRule="auto"/>
              <w:jc w:val="both"/>
              <w:textAlignment w:val="baseline"/>
              <w:rPr>
                <w:rFonts w:ascii="Times New Roman" w:eastAsia="Calibri" w:hAnsi="Times New Roman" w:cs="Times New Roman"/>
                <w:b/>
                <w:bCs/>
              </w:rPr>
            </w:pPr>
          </w:p>
        </w:tc>
        <w:tc>
          <w:tcPr>
            <w:tcW w:w="5528" w:type="dxa"/>
            <w:gridSpan w:val="2"/>
            <w:tcBorders>
              <w:bottom w:val="single" w:sz="4" w:space="0" w:color="auto"/>
            </w:tcBorders>
            <w:shd w:val="clear" w:color="auto" w:fill="auto"/>
          </w:tcPr>
          <w:p w14:paraId="2C90A930" w14:textId="654C2F6B" w:rsidR="0029072D" w:rsidRPr="0029072D" w:rsidRDefault="0029072D" w:rsidP="00690F2D">
            <w:pPr>
              <w:suppressAutoHyphens/>
              <w:autoSpaceDN w:val="0"/>
              <w:spacing w:after="0" w:line="240" w:lineRule="auto"/>
              <w:textAlignment w:val="baseline"/>
              <w:rPr>
                <w:rFonts w:ascii="Times New Roman" w:eastAsia="Calibri" w:hAnsi="Times New Roman" w:cs="Times New Roman"/>
                <w:b/>
              </w:rPr>
            </w:pPr>
            <w:r w:rsidRPr="0029072D">
              <w:rPr>
                <w:rFonts w:ascii="Times New Roman" w:eastAsia="Calibri" w:hAnsi="Times New Roman" w:cs="Times New Roman"/>
                <w:b/>
              </w:rPr>
              <w:t>Zdolność do występowania w obrocie gospodarczym</w:t>
            </w:r>
          </w:p>
        </w:tc>
        <w:tc>
          <w:tcPr>
            <w:tcW w:w="3969" w:type="dxa"/>
            <w:tcBorders>
              <w:bottom w:val="single" w:sz="4" w:space="0" w:color="auto"/>
            </w:tcBorders>
            <w:shd w:val="clear" w:color="auto" w:fill="auto"/>
          </w:tcPr>
          <w:p w14:paraId="44B75395" w14:textId="3DC5112D" w:rsidR="0029072D" w:rsidRPr="003D6055" w:rsidRDefault="004C5BB8" w:rsidP="009A0EDA">
            <w:pPr>
              <w:autoSpaceDE w:val="0"/>
              <w:spacing w:after="0" w:line="240" w:lineRule="auto"/>
              <w:ind w:left="34" w:hanging="34"/>
              <w:rPr>
                <w:rFonts w:ascii="Times New Roman" w:hAnsi="Times New Roman"/>
                <w:b/>
              </w:rPr>
            </w:pPr>
            <w:r w:rsidRPr="0082093E">
              <w:rPr>
                <w:rFonts w:ascii="Times New Roman" w:hAnsi="Times New Roman"/>
                <w:b/>
              </w:rPr>
              <w:t xml:space="preserve">odpis z właściwego rejestru lub z centralnej ewidencji i informacji o działalności gospodarczej, jeżeli odrębne przepisy wymagają </w:t>
            </w:r>
            <w:r>
              <w:rPr>
                <w:rFonts w:ascii="Times New Roman" w:hAnsi="Times New Roman"/>
                <w:b/>
              </w:rPr>
              <w:t>wpisu do rejestru lub ewidencji</w:t>
            </w:r>
          </w:p>
        </w:tc>
      </w:tr>
      <w:tr w:rsidR="007E5191" w:rsidRPr="005D20B9" w14:paraId="3593CE2E" w14:textId="77777777" w:rsidTr="00264EA6">
        <w:trPr>
          <w:cantSplit/>
        </w:trPr>
        <w:tc>
          <w:tcPr>
            <w:tcW w:w="426" w:type="dxa"/>
            <w:tcBorders>
              <w:bottom w:val="single" w:sz="4" w:space="0" w:color="auto"/>
            </w:tcBorders>
          </w:tcPr>
          <w:p w14:paraId="0C6DFB34" w14:textId="2E155D5F" w:rsidR="007E5191" w:rsidRPr="003E022C" w:rsidRDefault="007E5191" w:rsidP="008B77A0">
            <w:pPr>
              <w:pStyle w:val="Akapitzlist"/>
              <w:numPr>
                <w:ilvl w:val="0"/>
                <w:numId w:val="31"/>
              </w:numPr>
              <w:suppressAutoHyphens/>
              <w:autoSpaceDN w:val="0"/>
              <w:spacing w:before="120" w:after="120" w:line="240" w:lineRule="auto"/>
              <w:jc w:val="both"/>
              <w:textAlignment w:val="baseline"/>
              <w:rPr>
                <w:rFonts w:ascii="Times New Roman" w:eastAsia="Calibri" w:hAnsi="Times New Roman" w:cs="Times New Roman"/>
                <w:b/>
                <w:bCs/>
              </w:rPr>
            </w:pPr>
          </w:p>
        </w:tc>
        <w:tc>
          <w:tcPr>
            <w:tcW w:w="5528" w:type="dxa"/>
            <w:gridSpan w:val="2"/>
            <w:tcBorders>
              <w:bottom w:val="single" w:sz="4" w:space="0" w:color="auto"/>
            </w:tcBorders>
            <w:shd w:val="clear" w:color="auto" w:fill="auto"/>
          </w:tcPr>
          <w:p w14:paraId="724AAD5D"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3969" w:type="dxa"/>
            <w:tcBorders>
              <w:bottom w:val="single" w:sz="4" w:space="0" w:color="auto"/>
            </w:tcBorders>
            <w:shd w:val="clear" w:color="auto" w:fill="auto"/>
          </w:tcPr>
          <w:p w14:paraId="639711D4" w14:textId="77777777" w:rsidR="007E5191" w:rsidRPr="005D20B9"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35D04F0" w14:textId="77777777" w:rsidTr="00264EA6">
        <w:trPr>
          <w:cantSplit/>
          <w:trHeight w:val="302"/>
        </w:trPr>
        <w:tc>
          <w:tcPr>
            <w:tcW w:w="426" w:type="dxa"/>
            <w:tcBorders>
              <w:bottom w:val="single" w:sz="4" w:space="0" w:color="auto"/>
            </w:tcBorders>
          </w:tcPr>
          <w:p w14:paraId="02597E3A" w14:textId="2F3EF704" w:rsidR="007E5191" w:rsidRPr="003E022C" w:rsidRDefault="007E5191" w:rsidP="008B77A0">
            <w:pPr>
              <w:pStyle w:val="Akapitzlist"/>
              <w:numPr>
                <w:ilvl w:val="0"/>
                <w:numId w:val="31"/>
              </w:numPr>
              <w:suppressAutoHyphens/>
              <w:autoSpaceDN w:val="0"/>
              <w:spacing w:before="120" w:after="120" w:line="240" w:lineRule="auto"/>
              <w:jc w:val="both"/>
              <w:textAlignment w:val="baseline"/>
              <w:rPr>
                <w:rFonts w:ascii="Times New Roman" w:eastAsia="Calibri" w:hAnsi="Times New Roman" w:cs="Times New Roman"/>
                <w:b/>
                <w:bCs/>
              </w:rPr>
            </w:pPr>
          </w:p>
        </w:tc>
        <w:tc>
          <w:tcPr>
            <w:tcW w:w="5528" w:type="dxa"/>
            <w:gridSpan w:val="2"/>
            <w:tcBorders>
              <w:bottom w:val="single" w:sz="4" w:space="0" w:color="auto"/>
            </w:tcBorders>
            <w:shd w:val="clear" w:color="auto" w:fill="auto"/>
          </w:tcPr>
          <w:p w14:paraId="3E4C1D6F" w14:textId="77777777" w:rsidR="007E5191" w:rsidRPr="00E9035F" w:rsidRDefault="009364D6" w:rsidP="002A2F5B">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S</w:t>
            </w:r>
            <w:r w:rsidR="007E5191" w:rsidRPr="00E9035F">
              <w:rPr>
                <w:rFonts w:ascii="Times New Roman" w:eastAsia="Calibri" w:hAnsi="Times New Roman" w:cs="Times New Roman"/>
                <w:b/>
                <w:bCs/>
              </w:rPr>
              <w:t>ytuacji ekonomicznej lub finansowej</w:t>
            </w:r>
          </w:p>
        </w:tc>
        <w:tc>
          <w:tcPr>
            <w:tcW w:w="3969" w:type="dxa"/>
            <w:tcBorders>
              <w:bottom w:val="single" w:sz="4" w:space="0" w:color="auto"/>
            </w:tcBorders>
            <w:shd w:val="clear" w:color="auto" w:fill="auto"/>
          </w:tcPr>
          <w:p w14:paraId="0912052B" w14:textId="77777777" w:rsidR="007E5191" w:rsidRPr="005D20B9" w:rsidRDefault="00FE77CF" w:rsidP="002A2F5B">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264EA6">
        <w:trPr>
          <w:cantSplit/>
          <w:trHeight w:val="313"/>
        </w:trPr>
        <w:tc>
          <w:tcPr>
            <w:tcW w:w="426" w:type="dxa"/>
            <w:tcBorders>
              <w:bottom w:val="single" w:sz="4" w:space="0" w:color="auto"/>
            </w:tcBorders>
          </w:tcPr>
          <w:p w14:paraId="72931525" w14:textId="22DB695E" w:rsidR="007E5191" w:rsidRP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0C0427">
              <w:rPr>
                <w:rFonts w:ascii="Times New Roman" w:eastAsia="Calibri" w:hAnsi="Times New Roman" w:cs="Times New Roman"/>
                <w:bCs/>
              </w:rPr>
              <w:t>6.</w:t>
            </w:r>
          </w:p>
        </w:tc>
        <w:tc>
          <w:tcPr>
            <w:tcW w:w="5528" w:type="dxa"/>
            <w:gridSpan w:val="2"/>
            <w:tcBorders>
              <w:bottom w:val="single" w:sz="4" w:space="0" w:color="auto"/>
            </w:tcBorders>
            <w:shd w:val="clear" w:color="auto" w:fill="auto"/>
          </w:tcPr>
          <w:p w14:paraId="0F9F21DB" w14:textId="77777777" w:rsidR="007E5191" w:rsidRPr="00E9035F" w:rsidRDefault="007E5191" w:rsidP="002A2F5B">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Zdolności technicznej lub zawodowej</w:t>
            </w:r>
          </w:p>
        </w:tc>
        <w:tc>
          <w:tcPr>
            <w:tcW w:w="3969" w:type="dxa"/>
            <w:tcBorders>
              <w:bottom w:val="single" w:sz="4" w:space="0" w:color="auto"/>
            </w:tcBorders>
            <w:shd w:val="clear" w:color="auto" w:fill="auto"/>
          </w:tcPr>
          <w:p w14:paraId="66E29A4F" w14:textId="77777777" w:rsidR="007E5191" w:rsidRPr="005D20B9" w:rsidRDefault="00FE77CF" w:rsidP="002A2F5B">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FA64DC" w:rsidRPr="005D20B9" w14:paraId="42C2AA9A" w14:textId="77777777" w:rsidTr="00264EA6">
        <w:trPr>
          <w:cantSplit/>
        </w:trPr>
        <w:tc>
          <w:tcPr>
            <w:tcW w:w="5954" w:type="dxa"/>
            <w:gridSpan w:val="3"/>
            <w:tcBorders>
              <w:bottom w:val="single" w:sz="4" w:space="0" w:color="auto"/>
            </w:tcBorders>
            <w:shd w:val="clear" w:color="auto" w:fill="EAF1DD"/>
          </w:tcPr>
          <w:p w14:paraId="1A824F85" w14:textId="77777777" w:rsidR="00FA64DC" w:rsidRPr="005D20B9"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3969" w:type="dxa"/>
            <w:tcBorders>
              <w:bottom w:val="single" w:sz="4" w:space="0" w:color="auto"/>
            </w:tcBorders>
            <w:shd w:val="clear" w:color="auto" w:fill="EAF1DD"/>
          </w:tcPr>
          <w:p w14:paraId="14314F7A" w14:textId="77777777" w:rsidR="00FA64DC" w:rsidRPr="005D20B9"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AC642A">
        <w:trPr>
          <w:cantSplit/>
        </w:trPr>
        <w:tc>
          <w:tcPr>
            <w:tcW w:w="426" w:type="dxa"/>
            <w:tcBorders>
              <w:bottom w:val="single" w:sz="4" w:space="0" w:color="auto"/>
            </w:tcBorders>
          </w:tcPr>
          <w:p w14:paraId="4117A106" w14:textId="72AD7E35" w:rsidR="00FA64DC" w:rsidRPr="005D20B9" w:rsidRDefault="00AC642A"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lastRenderedPageBreak/>
              <w:t>7</w:t>
            </w:r>
            <w:r w:rsidR="00FA64DC" w:rsidRPr="005D20B9">
              <w:rPr>
                <w:rFonts w:ascii="Times New Roman" w:eastAsia="Calibri" w:hAnsi="Times New Roman" w:cs="Times New Roman"/>
                <w:b/>
                <w:bCs/>
              </w:rPr>
              <w:t>.</w:t>
            </w:r>
          </w:p>
        </w:tc>
        <w:tc>
          <w:tcPr>
            <w:tcW w:w="4394" w:type="dxa"/>
            <w:tcBorders>
              <w:bottom w:val="single" w:sz="4" w:space="0" w:color="auto"/>
            </w:tcBorders>
            <w:shd w:val="clear" w:color="auto" w:fill="auto"/>
          </w:tcPr>
          <w:p w14:paraId="42893D2B" w14:textId="77777777" w:rsidR="00FA64DC" w:rsidRPr="005D20B9" w:rsidRDefault="005C64AE" w:rsidP="00690F2D">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5103" w:type="dxa"/>
            <w:gridSpan w:val="2"/>
            <w:tcBorders>
              <w:bottom w:val="single" w:sz="4" w:space="0" w:color="auto"/>
            </w:tcBorders>
            <w:shd w:val="clear" w:color="auto" w:fill="auto"/>
          </w:tcPr>
          <w:p w14:paraId="25FC7A3B" w14:textId="5D8B18C4" w:rsidR="00E9035F" w:rsidRPr="00E9035F" w:rsidRDefault="00E9035F" w:rsidP="00690F2D">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sidR="004A15BC">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18B33A4B" w14:textId="77777777" w:rsidR="00C67C95" w:rsidRPr="009A0EDA" w:rsidRDefault="00C67C95" w:rsidP="008B77A0">
            <w:pPr>
              <w:numPr>
                <w:ilvl w:val="0"/>
                <w:numId w:val="43"/>
              </w:numPr>
              <w:suppressAutoHyphens/>
              <w:autoSpaceDN w:val="0"/>
              <w:spacing w:before="120" w:after="120" w:line="240" w:lineRule="auto"/>
              <w:jc w:val="both"/>
              <w:textAlignment w:val="baseline"/>
              <w:rPr>
                <w:rFonts w:ascii="Times New Roman" w:hAnsi="Times New Roman"/>
                <w:bCs/>
              </w:rPr>
            </w:pPr>
            <w:r w:rsidRPr="009A0EDA">
              <w:rPr>
                <w:rFonts w:ascii="Times New Roman" w:hAnsi="Times New Roman"/>
              </w:rPr>
              <w:t xml:space="preserve">opisy, fotografie oraz inne podobne materiały dotyczące przedmiotu zamówienia, których autentyczność musi zostać poświadczona przez Wykonawcę na żądanie Zamawiającego. </w:t>
            </w:r>
          </w:p>
          <w:p w14:paraId="7048BFA6" w14:textId="77777777" w:rsidR="00AA5823" w:rsidRPr="00AA5823" w:rsidRDefault="00AA5823" w:rsidP="008B77A0">
            <w:pPr>
              <w:numPr>
                <w:ilvl w:val="0"/>
                <w:numId w:val="43"/>
              </w:numPr>
              <w:suppressAutoHyphens/>
              <w:autoSpaceDN w:val="0"/>
              <w:spacing w:before="120" w:after="120" w:line="240" w:lineRule="auto"/>
              <w:jc w:val="both"/>
              <w:textAlignment w:val="baseline"/>
              <w:rPr>
                <w:rFonts w:ascii="Times New Roman" w:hAnsi="Times New Roman"/>
              </w:rPr>
            </w:pPr>
            <w:r w:rsidRPr="00AA5823">
              <w:rPr>
                <w:rFonts w:ascii="Times New Roman" w:hAnsi="Times New Roman"/>
              </w:rPr>
              <w:t>oświadczenie Wykonawcy</w:t>
            </w:r>
            <w:r w:rsidRPr="002668A0">
              <w:rPr>
                <w:rFonts w:ascii="Times New Roman" w:hAnsi="Times New Roman"/>
              </w:rPr>
              <w:t xml:space="preserve"> oferowanego równoważnego materiału eksploatacyjnego, że oferowane materiały eksploatacyjne są produktami fabrycznie nowymi, wolnymi od wad, kompletnymi a żaden z elementów kasety z tonerem i/lub atramentu nie jest wtórnie wykorzystany ani nie pochodzi z procesu recyklingu,</w:t>
            </w:r>
          </w:p>
          <w:p w14:paraId="31ED3A71" w14:textId="77777777" w:rsidR="00AA5823" w:rsidRPr="00AA5823" w:rsidRDefault="00AA5823" w:rsidP="008B77A0">
            <w:pPr>
              <w:numPr>
                <w:ilvl w:val="0"/>
                <w:numId w:val="43"/>
              </w:numPr>
              <w:suppressAutoHyphens/>
              <w:autoSpaceDN w:val="0"/>
              <w:spacing w:before="120" w:after="120" w:line="240" w:lineRule="auto"/>
              <w:jc w:val="both"/>
              <w:textAlignment w:val="baseline"/>
              <w:rPr>
                <w:rFonts w:ascii="Times New Roman" w:hAnsi="Times New Roman"/>
              </w:rPr>
            </w:pPr>
            <w:r w:rsidRPr="00AA5823">
              <w:rPr>
                <w:rFonts w:ascii="Times New Roman" w:hAnsi="Times New Roman"/>
              </w:rPr>
              <w:t>oświadczenie Wykonawcy</w:t>
            </w:r>
            <w:r w:rsidRPr="002668A0">
              <w:rPr>
                <w:rFonts w:ascii="Times New Roman" w:hAnsi="Times New Roman"/>
              </w:rPr>
              <w:t xml:space="preserve"> oferowanego równoważnego materiału eksploatacyjnego, że proces produkcji i stosowanie wyprodukowanych przez niego materiałów eksploatacyjnych nie naruszy praw patentowych producentów oryginalnych tonerów, atramentów i taśm,</w:t>
            </w:r>
          </w:p>
          <w:p w14:paraId="74E7D3B2" w14:textId="77777777" w:rsidR="00AA5823" w:rsidRPr="00AA5823" w:rsidRDefault="00AA5823" w:rsidP="008B77A0">
            <w:pPr>
              <w:numPr>
                <w:ilvl w:val="0"/>
                <w:numId w:val="43"/>
              </w:numPr>
              <w:suppressAutoHyphens/>
              <w:autoSpaceDN w:val="0"/>
              <w:spacing w:before="120" w:after="120" w:line="240" w:lineRule="auto"/>
              <w:jc w:val="both"/>
              <w:textAlignment w:val="baseline"/>
              <w:rPr>
                <w:rFonts w:ascii="Times New Roman" w:hAnsi="Times New Roman"/>
              </w:rPr>
            </w:pPr>
            <w:r w:rsidRPr="00AA5823">
              <w:rPr>
                <w:rFonts w:ascii="Times New Roman" w:hAnsi="Times New Roman"/>
              </w:rPr>
              <w:t>oświadczenie Wykonawcy,</w:t>
            </w:r>
            <w:r w:rsidRPr="002668A0">
              <w:rPr>
                <w:rFonts w:ascii="Times New Roman" w:hAnsi="Times New Roman"/>
              </w:rPr>
              <w:t xml:space="preserve"> że oferowane równoważne materiały eksploatacyjne nie powodują ograniczeń funkcji i możliwości sprzętu oraz jakości wydruku opisanych w warunkach technicznych producenta sprzętu (pełna kompatybilność z oprogramowaniem sprzętu: drukarki, faksu lub ksero, informowanie o liczbie wydrukowanych stron oraz</w:t>
            </w:r>
            <w:r>
              <w:rPr>
                <w:rFonts w:ascii="Times New Roman" w:hAnsi="Times New Roman"/>
              </w:rPr>
              <w:t xml:space="preserve"> poziomie zużycia tonera/tuszu),</w:t>
            </w:r>
          </w:p>
          <w:p w14:paraId="7CB13AE9" w14:textId="07E3DEC6" w:rsidR="00AA5823" w:rsidRPr="00AA5823" w:rsidRDefault="004C5BB8" w:rsidP="008B77A0">
            <w:pPr>
              <w:numPr>
                <w:ilvl w:val="0"/>
                <w:numId w:val="43"/>
              </w:numPr>
              <w:suppressAutoHyphens/>
              <w:autoSpaceDN w:val="0"/>
              <w:spacing w:before="120" w:after="120" w:line="240" w:lineRule="auto"/>
              <w:jc w:val="both"/>
              <w:textAlignment w:val="baseline"/>
              <w:rPr>
                <w:rFonts w:ascii="Times New Roman" w:hAnsi="Times New Roman"/>
                <w:b/>
                <w:u w:val="single"/>
              </w:rPr>
            </w:pPr>
            <w:r>
              <w:rPr>
                <w:rFonts w:ascii="Times New Roman" w:hAnsi="Times New Roman"/>
              </w:rPr>
              <w:t>w</w:t>
            </w:r>
            <w:r w:rsidR="00AA5823" w:rsidRPr="00E67459">
              <w:rPr>
                <w:rFonts w:ascii="Times New Roman" w:hAnsi="Times New Roman"/>
              </w:rPr>
              <w:t xml:space="preserve">yniki testów jakościowych i wydajnościowych przeprowadzonych według standardu ISO/IEC 19752 dla tonerów do monochromatycznych drukarek laserowych </w:t>
            </w:r>
            <w:r w:rsidR="00AA5823" w:rsidRPr="00AA5823">
              <w:rPr>
                <w:rFonts w:ascii="Times New Roman" w:hAnsi="Times New Roman"/>
                <w:b/>
                <w:u w:val="single"/>
              </w:rPr>
              <w:t xml:space="preserve">w przypadku oferowanego równoważnego materiału eksploatacyjnego, </w:t>
            </w:r>
          </w:p>
          <w:p w14:paraId="362E0889" w14:textId="53EE46FE" w:rsidR="00AA5823" w:rsidRPr="00AA5823" w:rsidRDefault="004C5BB8" w:rsidP="008B77A0">
            <w:pPr>
              <w:numPr>
                <w:ilvl w:val="0"/>
                <w:numId w:val="43"/>
              </w:numPr>
              <w:suppressAutoHyphens/>
              <w:autoSpaceDN w:val="0"/>
              <w:spacing w:before="120" w:after="120" w:line="240" w:lineRule="auto"/>
              <w:jc w:val="both"/>
              <w:textAlignment w:val="baseline"/>
              <w:rPr>
                <w:rFonts w:ascii="Times New Roman" w:hAnsi="Times New Roman"/>
                <w:b/>
                <w:u w:val="single"/>
              </w:rPr>
            </w:pPr>
            <w:r>
              <w:rPr>
                <w:rFonts w:ascii="Times New Roman" w:hAnsi="Times New Roman"/>
              </w:rPr>
              <w:t>w</w:t>
            </w:r>
            <w:r w:rsidR="00AA5823" w:rsidRPr="00E67459">
              <w:rPr>
                <w:rFonts w:ascii="Times New Roman" w:hAnsi="Times New Roman"/>
              </w:rPr>
              <w:t xml:space="preserve">yniki testów jakościowych i wydajnościowych przeprowadzonych według standardu ISO/IEC 24711, ISO/IEC 24712 dla wkładów atramentowych (tuszy) </w:t>
            </w:r>
            <w:r w:rsidR="00AA5823" w:rsidRPr="00AA5823">
              <w:rPr>
                <w:rFonts w:ascii="Times New Roman" w:hAnsi="Times New Roman"/>
                <w:b/>
                <w:u w:val="single"/>
              </w:rPr>
              <w:t xml:space="preserve">w przypadku oferowanego równoważnego materiału eksploatacyjnego, </w:t>
            </w:r>
          </w:p>
          <w:p w14:paraId="1F0A4E68" w14:textId="17DAE202" w:rsidR="00AA5823" w:rsidRPr="00AA5823" w:rsidRDefault="004C5BB8" w:rsidP="008B77A0">
            <w:pPr>
              <w:numPr>
                <w:ilvl w:val="0"/>
                <w:numId w:val="43"/>
              </w:numPr>
              <w:suppressAutoHyphens/>
              <w:autoSpaceDN w:val="0"/>
              <w:spacing w:before="120" w:after="120" w:line="240" w:lineRule="auto"/>
              <w:jc w:val="both"/>
              <w:textAlignment w:val="baseline"/>
              <w:rPr>
                <w:rFonts w:ascii="Times New Roman" w:hAnsi="Times New Roman"/>
                <w:b/>
                <w:u w:val="single"/>
              </w:rPr>
            </w:pPr>
            <w:r>
              <w:rPr>
                <w:rFonts w:ascii="Times New Roman" w:hAnsi="Times New Roman"/>
              </w:rPr>
              <w:t>w</w:t>
            </w:r>
            <w:r w:rsidR="00AA5823" w:rsidRPr="00E67459">
              <w:rPr>
                <w:rFonts w:ascii="Times New Roman" w:hAnsi="Times New Roman"/>
              </w:rPr>
              <w:t xml:space="preserve">yniki testów jakościowych i wydajnościowych przeprowadzonych według standardu ISO/IEC 19798 dla tonerów do kolorowych drukarek laserowych </w:t>
            </w:r>
            <w:r w:rsidR="00AA5823" w:rsidRPr="00AA5823">
              <w:rPr>
                <w:rFonts w:ascii="Times New Roman" w:hAnsi="Times New Roman"/>
                <w:b/>
                <w:u w:val="single"/>
              </w:rPr>
              <w:t xml:space="preserve">w przypadku oferowanego równoważnego materiału eksploatacyjnego, </w:t>
            </w:r>
          </w:p>
          <w:p w14:paraId="61E9FA94" w14:textId="597C23E1" w:rsidR="00FA64DC" w:rsidRPr="00AA5823" w:rsidRDefault="00AA5823" w:rsidP="008B77A0">
            <w:pPr>
              <w:numPr>
                <w:ilvl w:val="0"/>
                <w:numId w:val="43"/>
              </w:numPr>
              <w:suppressAutoHyphens/>
              <w:autoSpaceDN w:val="0"/>
              <w:spacing w:before="120" w:after="120" w:line="240" w:lineRule="auto"/>
              <w:jc w:val="both"/>
              <w:textAlignment w:val="baseline"/>
              <w:rPr>
                <w:rFonts w:ascii="Times New Roman" w:hAnsi="Times New Roman"/>
                <w:b/>
                <w:color w:val="000000"/>
              </w:rPr>
            </w:pPr>
            <w:r w:rsidRPr="00E67459">
              <w:rPr>
                <w:rFonts w:ascii="Times New Roman" w:hAnsi="Times New Roman"/>
              </w:rPr>
              <w:t xml:space="preserve">Certyfikat potwierdzający, że oferowany asortyment będzie wytwarzany w systemie zarządzania jakością zgodnym z ISO 9001:2000 </w:t>
            </w:r>
            <w:r w:rsidRPr="00E67459">
              <w:rPr>
                <w:rFonts w:ascii="Times New Roman" w:hAnsi="Times New Roman"/>
                <w:b/>
                <w:u w:val="single"/>
              </w:rPr>
              <w:t xml:space="preserve">w przypadku oferowanego równoważnego materiału eksploatacyjnego, </w:t>
            </w:r>
          </w:p>
        </w:tc>
      </w:tr>
    </w:tbl>
    <w:p w14:paraId="1E87641A" w14:textId="77777777" w:rsidR="002A2F5B" w:rsidRDefault="002A2F5B" w:rsidP="002A2F5B">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0E6BA473" w14:textId="77777777" w:rsidR="00FA64DC" w:rsidRDefault="00FA64DC"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lastRenderedPageBreak/>
        <w:t xml:space="preserve">Zamawiający dokona oceny czy Wykonawca nie podlega wykluczeniu oraz spełnia warunki udziału </w:t>
      </w:r>
      <w:r w:rsidRPr="005D20B9">
        <w:rPr>
          <w:rFonts w:ascii="Times New Roman" w:eastAsia="Calibri" w:hAnsi="Times New Roman" w:cs="Times New Roman"/>
        </w:rPr>
        <w:br/>
        <w:t>w postępowaniu na podstawie złożonego wraz z ofertą 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w:t>
      </w:r>
      <w:proofErr w:type="spellStart"/>
      <w:r w:rsidRPr="005D20B9">
        <w:rPr>
          <w:rFonts w:ascii="Times New Roman" w:eastAsia="Calibri" w:hAnsi="Times New Roman" w:cs="Times New Roman"/>
        </w:rPr>
        <w:t>uPzp</w:t>
      </w:r>
      <w:proofErr w:type="spellEnd"/>
      <w:r w:rsidRPr="005D20B9">
        <w:rPr>
          <w:rFonts w:ascii="Times New Roman" w:eastAsia="Calibri" w:hAnsi="Times New Roman" w:cs="Times New Roman"/>
        </w:rPr>
        <w:t xml:space="preserve">. </w:t>
      </w:r>
    </w:p>
    <w:p w14:paraId="52908E0B" w14:textId="77777777" w:rsidR="00944E3E" w:rsidRDefault="000E43E0"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rPr>
      </w:pPr>
      <w:r w:rsidRPr="000E43E0">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Pr>
          <w:rFonts w:ascii="Times New Roman" w:eastAsia="Calibri" w:hAnsi="Times New Roman" w:cs="Times New Roman"/>
        </w:rPr>
        <w:t>nia lub uzupełnienia w wyznaczo</w:t>
      </w:r>
      <w:r w:rsidRPr="000E43E0">
        <w:rPr>
          <w:rFonts w:ascii="Times New Roman" w:eastAsia="Calibri" w:hAnsi="Times New Roman" w:cs="Times New Roman"/>
        </w:rPr>
        <w:t>nym terminie.</w:t>
      </w:r>
    </w:p>
    <w:p w14:paraId="648EFC1B" w14:textId="52E257C2" w:rsidR="003106DF" w:rsidRPr="005D20B9" w:rsidRDefault="003106DF"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EA613AA" w14:textId="77777777" w:rsidR="00FA64DC" w:rsidRPr="005D20B9" w:rsidRDefault="00FA64DC"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5D20B9">
        <w:rPr>
          <w:rFonts w:ascii="Times New Roman" w:eastAsia="Calibri" w:hAnsi="Times New Roman" w:cs="Times New Roman"/>
        </w:rPr>
        <w:t xml:space="preserve">Przed udzieleniem zamówienia Zamawiający wezwie Wykonawcę, którego oferta została najwyżej oceniona do złożenia </w:t>
      </w:r>
      <w:r w:rsidRPr="005D20B9">
        <w:rPr>
          <w:rFonts w:ascii="Times New Roman" w:eastAsia="Calibri" w:hAnsi="Times New Roman" w:cs="Times New Roman"/>
          <w:b/>
        </w:rPr>
        <w:t xml:space="preserve">w wyznaczonym terminie, nie krótszym niż 5 dni </w:t>
      </w:r>
      <w:r w:rsidR="006616AB">
        <w:rPr>
          <w:rFonts w:ascii="Times New Roman" w:eastAsia="Calibri" w:hAnsi="Times New Roman" w:cs="Times New Roman"/>
          <w:b/>
        </w:rPr>
        <w:t xml:space="preserve">podmiotowych środków dowodowych </w:t>
      </w:r>
      <w:r w:rsidRPr="005D20B9">
        <w:rPr>
          <w:rFonts w:ascii="Times New Roman" w:eastAsia="Calibri" w:hAnsi="Times New Roman" w:cs="Times New Roman"/>
          <w:b/>
        </w:rPr>
        <w:t xml:space="preserve"> wymienionych w tabeli powyżej.</w:t>
      </w:r>
    </w:p>
    <w:p w14:paraId="6F0AB111" w14:textId="59926BE7" w:rsidR="00FA64DC" w:rsidRPr="004A15BC" w:rsidRDefault="00FA64DC" w:rsidP="008B77A0">
      <w:pPr>
        <w:numPr>
          <w:ilvl w:val="0"/>
          <w:numId w:val="39"/>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837C2E7" w14:textId="77777777" w:rsidR="00FA64DC" w:rsidRPr="00251362" w:rsidRDefault="00FA64DC" w:rsidP="008B77A0">
      <w:pPr>
        <w:numPr>
          <w:ilvl w:val="0"/>
          <w:numId w:val="39"/>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b/>
        </w:rPr>
        <w:t>OFERTA WSPÓLNA:</w:t>
      </w:r>
    </w:p>
    <w:p w14:paraId="5E3CD6C8" w14:textId="77777777" w:rsidR="00FA64DC" w:rsidRPr="00251362"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251362"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Pr="004A15BC"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W przypadku wspólnego ubiegania się o zamówienie przez Wykonawców, oświadczenia składane na podstawie art. </w:t>
      </w:r>
      <w:r w:rsidR="00251362" w:rsidRPr="00251362">
        <w:rPr>
          <w:rFonts w:ascii="Times New Roman" w:eastAsia="Calibri" w:hAnsi="Times New Roman" w:cs="Times New Roman"/>
        </w:rPr>
        <w:t>125</w:t>
      </w:r>
      <w:r w:rsidRPr="00251362">
        <w:rPr>
          <w:rFonts w:ascii="Times New Roman" w:eastAsia="Calibri" w:hAnsi="Times New Roman" w:cs="Times New Roman"/>
        </w:rPr>
        <w:t xml:space="preserve"> ust. 1 </w:t>
      </w:r>
      <w:proofErr w:type="spellStart"/>
      <w:r w:rsidRPr="00251362">
        <w:rPr>
          <w:rFonts w:ascii="Times New Roman" w:eastAsia="Calibri" w:hAnsi="Times New Roman" w:cs="Times New Roman"/>
        </w:rPr>
        <w:t>uPzp</w:t>
      </w:r>
      <w:proofErr w:type="spellEnd"/>
      <w:r w:rsidRPr="00251362">
        <w:rPr>
          <w:rFonts w:ascii="Times New Roman" w:eastAsia="Calibri" w:hAnsi="Times New Roman" w:cs="Times New Roman"/>
        </w:rPr>
        <w:t>, składa każdy z Wykonawców ubiegających się o zamówienie.</w:t>
      </w:r>
    </w:p>
    <w:p w14:paraId="4BF1D053" w14:textId="77777777" w:rsidR="00FA64DC" w:rsidRPr="005C64AE" w:rsidRDefault="00FA64DC" w:rsidP="008B77A0">
      <w:pPr>
        <w:numPr>
          <w:ilvl w:val="0"/>
          <w:numId w:val="39"/>
        </w:numPr>
        <w:suppressAutoHyphens/>
        <w:autoSpaceDE w:val="0"/>
        <w:autoSpaceDN w:val="0"/>
        <w:spacing w:after="0"/>
        <w:jc w:val="both"/>
        <w:textAlignment w:val="baseline"/>
        <w:rPr>
          <w:rFonts w:ascii="Times New Roman" w:eastAsia="Calibri" w:hAnsi="Times New Roman" w:cs="Times New Roman"/>
        </w:rPr>
      </w:pPr>
      <w:r w:rsidRPr="005C64AE">
        <w:rPr>
          <w:rFonts w:ascii="Times New Roman" w:eastAsia="Calibri" w:hAnsi="Times New Roman" w:cs="Times New Roman"/>
          <w:b/>
        </w:rPr>
        <w:t>DOKUMENTY SKŁADANE PRZEZ PODMIOTY ZAGRANICZNE:</w:t>
      </w:r>
    </w:p>
    <w:p w14:paraId="16D1E366" w14:textId="046C8FEE"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 xml:space="preserve">Jeżeli Wykonawca ma siedzibę lub miejsce zamieszkania poza </w:t>
      </w:r>
      <w:r w:rsidR="00930B78">
        <w:rPr>
          <w:rFonts w:ascii="Times New Roman" w:eastAsia="Times New Roman" w:hAnsi="Times New Roman" w:cs="Times New Roman"/>
          <w:lang w:eastAsia="pl-PL"/>
        </w:rPr>
        <w:t>granicami</w:t>
      </w:r>
      <w:r w:rsidRPr="005C64AE">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Pr>
          <w:rFonts w:ascii="Times New Roman" w:eastAsia="Times New Roman" w:hAnsi="Times New Roman" w:cs="Times New Roman"/>
          <w:lang w:eastAsia="pl-PL"/>
        </w:rPr>
        <w:t>1</w:t>
      </w:r>
      <w:r w:rsidRPr="005C64AE">
        <w:rPr>
          <w:rFonts w:ascii="Times New Roman" w:eastAsia="Times New Roman" w:hAnsi="Times New Roman" w:cs="Times New Roman"/>
          <w:lang w:eastAsia="pl-PL"/>
        </w:rPr>
        <w:t xml:space="preserve">25 ust. 1 </w:t>
      </w:r>
      <w:proofErr w:type="spellStart"/>
      <w:r w:rsidRPr="005C64AE">
        <w:rPr>
          <w:rFonts w:ascii="Times New Roman" w:eastAsia="Times New Roman" w:hAnsi="Times New Roman" w:cs="Times New Roman"/>
          <w:lang w:eastAsia="pl-PL"/>
        </w:rPr>
        <w:t>uPzp</w:t>
      </w:r>
      <w:proofErr w:type="spellEnd"/>
      <w:r w:rsidRPr="005C64AE">
        <w:rPr>
          <w:rFonts w:ascii="Times New Roman" w:eastAsia="Times New Roman" w:hAnsi="Times New Roman" w:cs="Times New Roman"/>
          <w:lang w:eastAsia="pl-PL"/>
        </w:rPr>
        <w:t xml:space="preserve"> wystawione w kraju, w którym </w:t>
      </w:r>
      <w:r w:rsidR="00930B78">
        <w:rPr>
          <w:rFonts w:ascii="Times New Roman" w:eastAsia="Times New Roman" w:hAnsi="Times New Roman" w:cs="Times New Roman"/>
          <w:lang w:eastAsia="pl-PL"/>
        </w:rPr>
        <w:t xml:space="preserve">Wykonawca </w:t>
      </w:r>
      <w:r w:rsidRPr="005C64AE">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Pr>
          <w:rFonts w:ascii="Times New Roman" w:eastAsia="Times New Roman" w:hAnsi="Times New Roman" w:cs="Times New Roman"/>
          <w:lang w:eastAsia="pl-PL"/>
        </w:rPr>
        <w:t xml:space="preserve">, jego aktywami </w:t>
      </w:r>
      <w:r w:rsidR="00F713AA">
        <w:rPr>
          <w:rFonts w:ascii="Times New Roman" w:eastAsia="Times New Roman" w:hAnsi="Times New Roman" w:cs="Times New Roman"/>
          <w:lang w:eastAsia="pl-PL"/>
        </w:rPr>
        <w:t>nie zarządza likwidator lub sąd, nie zawarł układu z wierzycielami, jego działalność gospodarcza</w:t>
      </w:r>
      <w:r w:rsidR="001B6357">
        <w:rPr>
          <w:rFonts w:ascii="Times New Roman" w:eastAsia="Times New Roman" w:hAnsi="Times New Roman" w:cs="Times New Roman"/>
          <w:lang w:eastAsia="pl-PL"/>
        </w:rPr>
        <w:t xml:space="preserve"> nie jest zawieszona ani nie znajduje się</w:t>
      </w:r>
      <w:r w:rsidR="00144B2D">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Pr="005C64AE">
        <w:rPr>
          <w:rFonts w:ascii="Times New Roman" w:eastAsia="Times New Roman" w:hAnsi="Times New Roman" w:cs="Times New Roman"/>
          <w:lang w:eastAsia="pl-PL"/>
        </w:rPr>
        <w:t>;</w:t>
      </w:r>
    </w:p>
    <w:p w14:paraId="0D0D8238" w14:textId="69BD94FC" w:rsidR="00FA64DC" w:rsidRPr="0046233A" w:rsidRDefault="009A0B33" w:rsidP="0046233A">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9A0B33">
        <w:rPr>
          <w:rFonts w:ascii="Times New Roman" w:eastAsia="Times New Roman" w:hAnsi="Times New Roman" w:cs="Times New Roman"/>
          <w:lang w:eastAsia="pl-PL"/>
        </w:rPr>
        <w:t>Jeżeli w kraju, w którym wykonawca ma siedzibę lub miejsce zamieszkania, nie wydaje się dokumentów, o których</w:t>
      </w:r>
      <w:r>
        <w:rPr>
          <w:rFonts w:ascii="Times New Roman" w:eastAsia="Times New Roman" w:hAnsi="Times New Roman" w:cs="Times New Roman"/>
          <w:lang w:eastAsia="pl-PL"/>
        </w:rPr>
        <w:t xml:space="preserve"> </w:t>
      </w:r>
      <w:r w:rsidR="003F0521">
        <w:rPr>
          <w:rFonts w:ascii="Times New Roman" w:eastAsia="Times New Roman" w:hAnsi="Times New Roman" w:cs="Times New Roman"/>
          <w:lang w:eastAsia="pl-PL"/>
        </w:rPr>
        <w:t>mowa w pkt</w:t>
      </w:r>
      <w:r w:rsidRPr="009A0B33">
        <w:rPr>
          <w:rFonts w:ascii="Times New Roman" w:eastAsia="Times New Roman" w:hAnsi="Times New Roman" w:cs="Times New Roman"/>
          <w:lang w:eastAsia="pl-PL"/>
        </w:rPr>
        <w:t>. 1</w:t>
      </w:r>
      <w:r w:rsidR="003F0521">
        <w:rPr>
          <w:rFonts w:ascii="Times New Roman" w:eastAsia="Times New Roman" w:hAnsi="Times New Roman" w:cs="Times New Roman"/>
          <w:lang w:eastAsia="pl-PL"/>
        </w:rPr>
        <w:t>)</w:t>
      </w:r>
      <w:r w:rsidRPr="009A0B33">
        <w:rPr>
          <w:rFonts w:ascii="Times New Roman" w:eastAsia="Times New Roman" w:hAnsi="Times New Roman" w:cs="Times New Roman"/>
          <w:lang w:eastAsia="pl-PL"/>
        </w:rPr>
        <w:t>, lub gdy dokumenty te nie odnoszą się do wszystkich przypadków, o których mowa w art. 108 ust. 1 pkt 1, 2</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i 4, art. 109 ust. 1 pkt 1, 2 lit. a i b oraz pkt 3 ustawy, zastępuje się je odpowiednio w całości lub w części dokumentem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zawierającym odpowiednio oświadczenie wykonawcy, ze wskazaniem osoby albo osób uprawnionych do jego reprezentacji,</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lub oświadczenie osoby, której dokument miał dotyczyć, złożone pod przysięgą, lub, jeżeli w kraju, w którym wykonawca</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ma siedzibę lub miejsce zamieszkania nie ma przepisów o oświadczeniu pod przysięgą, złożone przed organem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sądowym lub administracyjnym, notariuszem, organem samorządu zawodowego lub gospodarczego, właściwym ze względu</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na sie</w:t>
      </w:r>
      <w:r w:rsidR="0046233A">
        <w:rPr>
          <w:rFonts w:ascii="Times New Roman" w:eastAsia="Times New Roman" w:hAnsi="Times New Roman" w:cs="Times New Roman"/>
          <w:lang w:eastAsia="pl-PL"/>
        </w:rPr>
        <w:t>dzibę lub miejsce zamieszkania Wykonawcy</w:t>
      </w:r>
      <w:r w:rsidR="00FA64DC" w:rsidRPr="0046233A">
        <w:rPr>
          <w:rFonts w:ascii="Times New Roman" w:eastAsia="Times New Roman" w:hAnsi="Times New Roman" w:cs="Times New Roman"/>
          <w:lang w:eastAsia="pl-PL"/>
        </w:rPr>
        <w:t>;</w:t>
      </w:r>
    </w:p>
    <w:p w14:paraId="5A4960BB" w14:textId="29097AF0" w:rsidR="00FA64DC" w:rsidRPr="005C64AE" w:rsidRDefault="00FA64DC" w:rsidP="009A0B3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 o którym mowa w pkt 1)</w:t>
      </w:r>
      <w:r w:rsidR="0046233A">
        <w:rPr>
          <w:rFonts w:ascii="Times New Roman" w:eastAsia="Times New Roman" w:hAnsi="Times New Roman" w:cs="Times New Roman"/>
          <w:lang w:eastAsia="pl-PL"/>
        </w:rPr>
        <w:t xml:space="preserve"> i 2)</w:t>
      </w:r>
      <w:r w:rsidRPr="005C64AE">
        <w:rPr>
          <w:rFonts w:ascii="Times New Roman" w:eastAsia="Times New Roman" w:hAnsi="Times New Roman" w:cs="Times New Roman"/>
          <w:lang w:eastAsia="pl-PL"/>
        </w:rPr>
        <w:t xml:space="preserve"> powinien być wystawiony nie wcześniej niż 6 miesięcy przed </w:t>
      </w:r>
      <w:r w:rsidR="009A0B33">
        <w:rPr>
          <w:rFonts w:ascii="Times New Roman" w:eastAsia="Times New Roman" w:hAnsi="Times New Roman" w:cs="Times New Roman"/>
          <w:lang w:eastAsia="pl-PL"/>
        </w:rPr>
        <w:t>jego złożeniem</w:t>
      </w:r>
      <w:r w:rsidRPr="005C64AE">
        <w:rPr>
          <w:rFonts w:ascii="Times New Roman" w:eastAsia="Times New Roman" w:hAnsi="Times New Roman" w:cs="Times New Roman"/>
          <w:lang w:eastAsia="pl-PL"/>
        </w:rPr>
        <w:t>;</w:t>
      </w:r>
    </w:p>
    <w:p w14:paraId="4C10BD3A" w14:textId="77777777"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Dokumenty lub oświadczenia sporządzone w języku obcym są składane wraz z tłumaczeniem na język polski.</w:t>
      </w:r>
    </w:p>
    <w:p w14:paraId="39382500" w14:textId="77777777" w:rsidR="00FA64DC" w:rsidRPr="005C64AE" w:rsidRDefault="00FA64DC" w:rsidP="008B77A0">
      <w:pPr>
        <w:numPr>
          <w:ilvl w:val="0"/>
          <w:numId w:val="39"/>
        </w:numPr>
        <w:suppressAutoHyphens/>
        <w:autoSpaceDN w:val="0"/>
        <w:spacing w:after="0" w:line="240" w:lineRule="auto"/>
        <w:jc w:val="both"/>
        <w:textAlignment w:val="baseline"/>
        <w:rPr>
          <w:rFonts w:ascii="Times New Roman" w:eastAsia="Times New Roman" w:hAnsi="Times New Roman" w:cs="Times New Roman"/>
          <w:b/>
          <w:lang w:eastAsia="pl-PL"/>
        </w:rPr>
      </w:pPr>
      <w:r w:rsidRPr="005C64AE">
        <w:rPr>
          <w:rFonts w:ascii="Times New Roman" w:eastAsia="Times New Roman" w:hAnsi="Times New Roman" w:cs="Times New Roman"/>
          <w:b/>
          <w:lang w:eastAsia="pl-PL"/>
        </w:rPr>
        <w:t>INFORMACJA O MOŻLIWOŚCI POWIERZENIA WYKONANIA ZAMÓWIENIA PODWYKONAWCOM:</w:t>
      </w:r>
    </w:p>
    <w:p w14:paraId="39F03D0E" w14:textId="77777777" w:rsidR="00FA64DC" w:rsidRPr="00606A38" w:rsidRDefault="00FA64DC" w:rsidP="00FA64DC">
      <w:pPr>
        <w:suppressAutoHyphens/>
        <w:autoSpaceDN w:val="0"/>
        <w:spacing w:after="0" w:line="240" w:lineRule="auto"/>
        <w:ind w:left="360"/>
        <w:jc w:val="both"/>
        <w:textAlignment w:val="baseline"/>
        <w:rPr>
          <w:rFonts w:ascii="Times New Roman" w:eastAsia="Times New Roman" w:hAnsi="Times New Roman" w:cs="Times New Roman"/>
          <w:b/>
          <w:u w:val="single"/>
          <w:lang w:eastAsia="pl-PL"/>
        </w:rPr>
      </w:pPr>
      <w:r w:rsidRPr="00606A38">
        <w:rPr>
          <w:rFonts w:ascii="Times New Roman" w:eastAsia="Times New Roman" w:hAnsi="Times New Roman" w:cs="Times New Roman"/>
          <w:lang w:eastAsia="pl-PL"/>
        </w:rPr>
        <w:lastRenderedPageBreak/>
        <w:t xml:space="preserve">Zamawiający dopuszcza możliwość powierzenia wykonania części zamówienia podwykonawcom. </w:t>
      </w:r>
      <w:r w:rsidRPr="00606A38">
        <w:rPr>
          <w:rFonts w:ascii="Times New Roman" w:eastAsia="Times New Roman" w:hAnsi="Times New Roman" w:cs="Times New Roman"/>
          <w:lang w:eastAsia="pl-PL"/>
        </w:rPr>
        <w:br/>
        <w:t xml:space="preserve">W takim przypadku Wykonawca zobowiązany jest wskazać w Formularzu ofertowym zamówienia, których wykonanie </w:t>
      </w:r>
      <w:r w:rsidRPr="00606A38">
        <w:rPr>
          <w:rFonts w:ascii="Times New Roman" w:eastAsia="Times New Roman" w:hAnsi="Times New Roman" w:cs="Times New Roman"/>
          <w:u w:val="single"/>
          <w:lang w:eastAsia="pl-PL"/>
        </w:rPr>
        <w:t xml:space="preserve">zamierza powierzyć podwykonawcom i podania firm podwykonawców.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46631D55" w14:textId="79C97C8D" w:rsidR="00F15639" w:rsidRPr="00D764AF" w:rsidRDefault="00016E84" w:rsidP="008B77A0">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tc>
      </w:tr>
    </w:tbl>
    <w:p w14:paraId="519B26EF" w14:textId="7848496A" w:rsidR="00F15639" w:rsidRDefault="00F15639" w:rsidP="008B77A0">
      <w:pPr>
        <w:pStyle w:val="Akapitzlist"/>
        <w:numPr>
          <w:ilvl w:val="3"/>
          <w:numId w:val="9"/>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nr 1.1</w:t>
      </w:r>
      <w:r w:rsidR="00D72466">
        <w:rPr>
          <w:rFonts w:ascii="Times New Roman" w:eastAsia="Calibri" w:hAnsi="Times New Roman" w:cs="Times New Roman"/>
        </w:rPr>
        <w:t>-1.2</w:t>
      </w:r>
      <w:r w:rsidR="00AA5823">
        <w:rPr>
          <w:rFonts w:ascii="Times New Roman" w:eastAsia="Calibri" w:hAnsi="Times New Roman" w:cs="Times New Roman"/>
        </w:rPr>
        <w:t xml:space="preserve">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 xml:space="preserve">zoru stanowiącego </w:t>
      </w:r>
      <w:r w:rsidR="007A6F4A" w:rsidRPr="00C00353">
        <w:rPr>
          <w:rFonts w:ascii="Times New Roman" w:eastAsia="Calibri" w:hAnsi="Times New Roman" w:cs="Times New Roman"/>
          <w:b/>
        </w:rPr>
        <w:t>Załącznik Nr 1</w:t>
      </w:r>
      <w:r w:rsidRPr="00C00353">
        <w:rPr>
          <w:rFonts w:ascii="Times New Roman" w:eastAsia="Calibri" w:hAnsi="Times New Roman" w:cs="Times New Roman"/>
          <w:b/>
        </w:rPr>
        <w:t xml:space="preserve"> do SWZ</w:t>
      </w:r>
      <w:r w:rsidRPr="007A6F4A">
        <w:rPr>
          <w:rFonts w:ascii="Times New Roman" w:eastAsia="Calibri" w:hAnsi="Times New Roman" w:cs="Times New Roman"/>
        </w:rPr>
        <w:t xml:space="preserve">, 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8B77A0">
      <w:pPr>
        <w:pStyle w:val="Akapitzlist"/>
        <w:numPr>
          <w:ilvl w:val="3"/>
          <w:numId w:val="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7A6F4A">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8B77A0">
      <w:pPr>
        <w:pStyle w:val="Akapitzlist"/>
        <w:numPr>
          <w:ilvl w:val="1"/>
          <w:numId w:val="42"/>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D764AF"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w:t>
      </w:r>
    </w:p>
    <w:p w14:paraId="41BC21F6" w14:textId="77777777" w:rsidR="00D764AF" w:rsidRDefault="00D764AF" w:rsidP="00D764AF">
      <w:pPr>
        <w:pStyle w:val="Akapitzlist"/>
        <w:suppressAutoHyphens/>
        <w:autoSpaceDE w:val="0"/>
        <w:autoSpaceDN w:val="0"/>
        <w:spacing w:after="0"/>
        <w:ind w:left="780"/>
        <w:jc w:val="both"/>
        <w:rPr>
          <w:rFonts w:ascii="Times New Roman" w:eastAsia="Calibri" w:hAnsi="Times New Roman" w:cs="Times New Roman"/>
        </w:rPr>
      </w:pPr>
    </w:p>
    <w:p w14:paraId="5E97D346" w14:textId="6B176210" w:rsidR="007C6940" w:rsidRPr="007C6940" w:rsidRDefault="007C6940" w:rsidP="008B77A0">
      <w:pPr>
        <w:pStyle w:val="Akapitzlist"/>
        <w:numPr>
          <w:ilvl w:val="1"/>
          <w:numId w:val="42"/>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64AF" w:rsidRDefault="007C6940" w:rsidP="00D764AF">
      <w:pPr>
        <w:pStyle w:val="Akapitzlist"/>
        <w:suppressAutoHyphens/>
        <w:autoSpaceDE w:val="0"/>
        <w:autoSpaceDN w:val="0"/>
        <w:spacing w:after="0"/>
        <w:ind w:left="780"/>
        <w:jc w:val="center"/>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8B77A0">
      <w:pPr>
        <w:pStyle w:val="Akapitzlist"/>
        <w:numPr>
          <w:ilvl w:val="1"/>
          <w:numId w:val="42"/>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696FB434" w:rsidR="007A6F4A" w:rsidRPr="00D764AF" w:rsidRDefault="007A6F4A" w:rsidP="00D764AF">
      <w:pPr>
        <w:suppressAutoHyphens/>
        <w:autoSpaceDN w:val="0"/>
        <w:spacing w:after="0" w:line="240" w:lineRule="auto"/>
        <w:ind w:left="567"/>
        <w:jc w:val="center"/>
        <w:textAlignment w:val="baseline"/>
        <w:rPr>
          <w:rFonts w:ascii="Times New Roman" w:eastAsia="Calibri" w:hAnsi="Times New Roman" w:cs="Times New Roman"/>
          <w:b/>
          <w:i/>
          <w:noProof/>
        </w:rPr>
      </w:pPr>
      <w:r w:rsidRPr="00D764AF">
        <w:rPr>
          <w:rFonts w:ascii="Times New Roman" w:eastAsia="Calibri" w:hAnsi="Times New Roman" w:cs="Times New Roman"/>
          <w:b/>
          <w:i/>
        </w:rPr>
        <w:t>wartość brutto ÷ ilość</w:t>
      </w:r>
    </w:p>
    <w:p w14:paraId="4F8A0EC6" w14:textId="6FEFAA6C" w:rsidR="007A6F4A" w:rsidRDefault="007A6F4A" w:rsidP="008B77A0">
      <w:pPr>
        <w:numPr>
          <w:ilvl w:val="1"/>
          <w:numId w:val="42"/>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8B77A0">
      <w:pPr>
        <w:numPr>
          <w:ilvl w:val="1"/>
          <w:numId w:val="42"/>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w:t>
      </w:r>
      <w:r w:rsidRPr="00CF2EEE">
        <w:rPr>
          <w:rFonts w:ascii="Times New Roman" w:eastAsia="Calibri" w:hAnsi="Times New Roman" w:cs="Times New Roman"/>
          <w:b/>
          <w:noProof/>
        </w:rPr>
        <w:t>załącznik nr 2 do SWZ.</w:t>
      </w:r>
    </w:p>
    <w:p w14:paraId="2CB93F8F" w14:textId="77777777" w:rsidR="00606A38"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8B77A0">
      <w:pPr>
        <w:pStyle w:val="Akapitzlist"/>
        <w:numPr>
          <w:ilvl w:val="3"/>
          <w:numId w:val="9"/>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8B77A0">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8B77A0">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8B77A0">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3A1A6E76" w:rsidR="000327E4" w:rsidRPr="0002492A" w:rsidRDefault="000327E4" w:rsidP="008B77A0">
      <w:pPr>
        <w:numPr>
          <w:ilvl w:val="0"/>
          <w:numId w:val="14"/>
        </w:numPr>
        <w:autoSpaceDE w:val="0"/>
        <w:autoSpaceDN w:val="0"/>
        <w:adjustRightInd w:val="0"/>
        <w:spacing w:after="12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5D20B9" w14:paraId="2632F170" w14:textId="77777777" w:rsidTr="00EB1120">
        <w:tc>
          <w:tcPr>
            <w:tcW w:w="9747" w:type="dxa"/>
            <w:shd w:val="clear" w:color="auto" w:fill="EEECE1" w:themeFill="background2"/>
          </w:tcPr>
          <w:p w14:paraId="1E866DE7" w14:textId="1B6DFBBD" w:rsidR="008814C6" w:rsidRPr="00280483" w:rsidRDefault="00F347C6" w:rsidP="008B77A0">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tc>
      </w:tr>
    </w:tbl>
    <w:p w14:paraId="2A76F31B" w14:textId="77777777" w:rsidR="008B77A0" w:rsidRPr="00F10497" w:rsidRDefault="008B77A0" w:rsidP="008B77A0">
      <w:pPr>
        <w:numPr>
          <w:ilvl w:val="0"/>
          <w:numId w:val="49"/>
        </w:numPr>
        <w:autoSpaceDN w:val="0"/>
        <w:spacing w:before="60" w:after="60" w:line="240" w:lineRule="auto"/>
        <w:ind w:left="357" w:hanging="357"/>
        <w:jc w:val="both"/>
        <w:textAlignment w:val="baseline"/>
        <w:rPr>
          <w:rFonts w:ascii="Times New Roman" w:eastAsia="Times New Roman" w:hAnsi="Times New Roman"/>
          <w:b/>
          <w:bCs/>
          <w:lang w:eastAsia="ar-SA"/>
        </w:rPr>
      </w:pPr>
      <w:r w:rsidRPr="00F10497">
        <w:rPr>
          <w:rFonts w:ascii="Times New Roman" w:eastAsia="Times New Roman" w:hAnsi="Times New Roman"/>
          <w:szCs w:val="24"/>
          <w:lang w:eastAsia="pl-PL"/>
        </w:rPr>
        <w:t xml:space="preserve">Zamawiający przyjął następujące kryteria oceny ofert: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456"/>
        <w:gridCol w:w="2611"/>
      </w:tblGrid>
      <w:tr w:rsidR="008B77A0" w:rsidRPr="002924CC" w14:paraId="145B0C69" w14:textId="77777777" w:rsidTr="004C5BB8">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30591B7E" w14:textId="77777777" w:rsidR="008B77A0" w:rsidRPr="002924CC" w:rsidRDefault="008B77A0" w:rsidP="004C5BB8">
            <w:pPr>
              <w:tabs>
                <w:tab w:val="left" w:pos="-1843"/>
                <w:tab w:val="left" w:pos="4962"/>
                <w:tab w:val="left" w:pos="5103"/>
                <w:tab w:val="left" w:pos="7371"/>
              </w:tabs>
              <w:spacing w:before="60" w:after="60" w:line="312" w:lineRule="auto"/>
              <w:ind w:left="357" w:hanging="357"/>
              <w:jc w:val="center"/>
              <w:rPr>
                <w:rFonts w:ascii="Times New Roman" w:eastAsia="Times New Roman" w:hAnsi="Times New Roman"/>
                <w:b/>
                <w:lang w:eastAsia="ar-SA"/>
              </w:rPr>
            </w:pPr>
            <w:r w:rsidRPr="002924CC">
              <w:rPr>
                <w:rFonts w:ascii="Times New Roman" w:eastAsia="Times New Roman" w:hAnsi="Times New Roman"/>
                <w:b/>
                <w:lang w:eastAsia="ar-SA"/>
              </w:rPr>
              <w:lastRenderedPageBreak/>
              <w:t>Lp.</w:t>
            </w:r>
          </w:p>
        </w:tc>
        <w:tc>
          <w:tcPr>
            <w:tcW w:w="4456" w:type="dxa"/>
            <w:tcBorders>
              <w:top w:val="single" w:sz="6" w:space="0" w:color="000000"/>
              <w:left w:val="single" w:sz="6" w:space="0" w:color="000000"/>
              <w:bottom w:val="single" w:sz="6" w:space="0" w:color="000000"/>
              <w:right w:val="single" w:sz="6" w:space="0" w:color="000000"/>
            </w:tcBorders>
          </w:tcPr>
          <w:p w14:paraId="65806B97" w14:textId="77777777" w:rsidR="008B77A0" w:rsidRPr="002924CC" w:rsidRDefault="008B77A0" w:rsidP="004C5BB8">
            <w:pPr>
              <w:tabs>
                <w:tab w:val="left" w:pos="-2463"/>
                <w:tab w:val="left" w:pos="7371"/>
              </w:tabs>
              <w:spacing w:before="60" w:after="60" w:line="312" w:lineRule="auto"/>
              <w:ind w:left="357" w:hanging="357"/>
              <w:jc w:val="center"/>
              <w:rPr>
                <w:rFonts w:ascii="Times New Roman" w:eastAsia="Times New Roman" w:hAnsi="Times New Roman"/>
                <w:b/>
                <w:lang w:eastAsia="ar-SA"/>
              </w:rPr>
            </w:pPr>
            <w:r w:rsidRPr="002924CC">
              <w:rPr>
                <w:rFonts w:ascii="Times New Roman" w:eastAsia="Times New Roman" w:hAnsi="Times New Roman"/>
                <w:b/>
                <w:lang w:eastAsia="ar-SA"/>
              </w:rPr>
              <w:t xml:space="preserve">Kryteria </w:t>
            </w:r>
          </w:p>
        </w:tc>
        <w:tc>
          <w:tcPr>
            <w:tcW w:w="2611" w:type="dxa"/>
            <w:tcBorders>
              <w:top w:val="single" w:sz="6" w:space="0" w:color="000000"/>
              <w:left w:val="single" w:sz="6" w:space="0" w:color="000000"/>
              <w:bottom w:val="single" w:sz="6" w:space="0" w:color="000000"/>
              <w:right w:val="single" w:sz="6" w:space="0" w:color="000000"/>
            </w:tcBorders>
          </w:tcPr>
          <w:p w14:paraId="0AAC7040" w14:textId="77777777" w:rsidR="008B77A0" w:rsidRPr="002924CC" w:rsidRDefault="008B77A0" w:rsidP="008B77A0">
            <w:pPr>
              <w:numPr>
                <w:ilvl w:val="2"/>
                <w:numId w:val="40"/>
              </w:numPr>
              <w:tabs>
                <w:tab w:val="left" w:pos="-9463"/>
                <w:tab w:val="num" w:pos="1004"/>
              </w:tabs>
              <w:suppressAutoHyphens/>
              <w:spacing w:before="60" w:after="60" w:line="312" w:lineRule="auto"/>
              <w:ind w:left="0" w:firstLine="0"/>
              <w:jc w:val="center"/>
              <w:outlineLvl w:val="2"/>
              <w:rPr>
                <w:rFonts w:ascii="Times New Roman" w:eastAsia="Times New Roman" w:hAnsi="Times New Roman"/>
                <w:bCs/>
                <w:i/>
                <w:lang w:eastAsia="ar-SA"/>
              </w:rPr>
            </w:pPr>
            <w:r w:rsidRPr="002924CC">
              <w:rPr>
                <w:rFonts w:ascii="Times New Roman" w:eastAsia="Times New Roman" w:hAnsi="Times New Roman"/>
                <w:b/>
                <w:i/>
                <w:color w:val="000000"/>
                <w:spacing w:val="-4"/>
                <w:lang w:eastAsia="ar-SA"/>
              </w:rPr>
              <w:t xml:space="preserve">Waga (znaczenie) </w:t>
            </w:r>
            <w:r w:rsidRPr="002924CC">
              <w:rPr>
                <w:rFonts w:ascii="Times New Roman" w:eastAsia="Times New Roman" w:hAnsi="Times New Roman"/>
                <w:b/>
                <w:i/>
                <w:color w:val="000000"/>
                <w:spacing w:val="-2"/>
                <w:lang w:eastAsia="ar-SA"/>
              </w:rPr>
              <w:t>kryterium</w:t>
            </w:r>
            <w:r w:rsidRPr="002924CC">
              <w:rPr>
                <w:rFonts w:ascii="Times New Roman" w:eastAsia="Times New Roman" w:hAnsi="Times New Roman"/>
                <w:bCs/>
                <w:i/>
                <w:lang w:eastAsia="ar-SA"/>
              </w:rPr>
              <w:t xml:space="preserve"> </w:t>
            </w:r>
          </w:p>
        </w:tc>
      </w:tr>
      <w:tr w:rsidR="008B77A0" w:rsidRPr="002924CC" w14:paraId="1A0261A3" w14:textId="77777777" w:rsidTr="004C5BB8">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3F7E4BA" w14:textId="77777777" w:rsidR="008B77A0" w:rsidRPr="002924CC" w:rsidRDefault="008B77A0" w:rsidP="004C5BB8">
            <w:pPr>
              <w:tabs>
                <w:tab w:val="left" w:pos="284"/>
                <w:tab w:val="left" w:pos="360"/>
                <w:tab w:val="center" w:pos="4962"/>
                <w:tab w:val="left" w:pos="5103"/>
                <w:tab w:val="left" w:pos="7371"/>
              </w:tabs>
              <w:spacing w:before="60" w:after="60" w:line="312" w:lineRule="auto"/>
              <w:ind w:left="357" w:hanging="357"/>
              <w:jc w:val="center"/>
              <w:rPr>
                <w:rFonts w:ascii="Times New Roman" w:eastAsia="Times New Roman" w:hAnsi="Times New Roman"/>
                <w:lang w:eastAsia="ar-SA"/>
              </w:rPr>
            </w:pPr>
            <w:r w:rsidRPr="002924CC">
              <w:rPr>
                <w:rFonts w:ascii="Times New Roman" w:eastAsia="Times New Roman" w:hAnsi="Times New Roman"/>
                <w:lang w:eastAsia="ar-SA"/>
              </w:rPr>
              <w:t>1</w:t>
            </w:r>
          </w:p>
        </w:tc>
        <w:tc>
          <w:tcPr>
            <w:tcW w:w="4456" w:type="dxa"/>
            <w:tcBorders>
              <w:top w:val="single" w:sz="6" w:space="0" w:color="000000"/>
              <w:left w:val="single" w:sz="6" w:space="0" w:color="000000"/>
              <w:bottom w:val="single" w:sz="6" w:space="0" w:color="000000"/>
              <w:right w:val="single" w:sz="6" w:space="0" w:color="000000"/>
            </w:tcBorders>
          </w:tcPr>
          <w:p w14:paraId="580E591C" w14:textId="77777777" w:rsidR="008B77A0" w:rsidRPr="00CF2EEE" w:rsidRDefault="008B77A0" w:rsidP="004C5BB8">
            <w:pPr>
              <w:tabs>
                <w:tab w:val="center" w:pos="-2463"/>
                <w:tab w:val="left" w:pos="7371"/>
              </w:tabs>
              <w:spacing w:before="60" w:after="60" w:line="312" w:lineRule="auto"/>
              <w:ind w:left="357" w:hanging="357"/>
              <w:jc w:val="both"/>
              <w:rPr>
                <w:rFonts w:ascii="Times New Roman" w:eastAsia="Times New Roman" w:hAnsi="Times New Roman"/>
                <w:lang w:eastAsia="ar-SA"/>
              </w:rPr>
            </w:pPr>
            <w:r w:rsidRPr="00CF2EEE">
              <w:rPr>
                <w:rFonts w:ascii="Times New Roman" w:eastAsia="Times New Roman" w:hAnsi="Times New Roman"/>
                <w:lang w:eastAsia="ar-SA"/>
              </w:rPr>
              <w:t>Cena</w:t>
            </w:r>
          </w:p>
        </w:tc>
        <w:tc>
          <w:tcPr>
            <w:tcW w:w="2611" w:type="dxa"/>
            <w:tcBorders>
              <w:top w:val="single" w:sz="6" w:space="0" w:color="000000"/>
              <w:left w:val="single" w:sz="6" w:space="0" w:color="000000"/>
              <w:bottom w:val="single" w:sz="6" w:space="0" w:color="000000"/>
              <w:right w:val="single" w:sz="6" w:space="0" w:color="000000"/>
            </w:tcBorders>
          </w:tcPr>
          <w:p w14:paraId="397D6116" w14:textId="61A2382E" w:rsidR="008B77A0" w:rsidRPr="00CF2EEE" w:rsidRDefault="006F7FEB" w:rsidP="004C5BB8">
            <w:pPr>
              <w:tabs>
                <w:tab w:val="center" w:pos="-9463"/>
                <w:tab w:val="center" w:pos="4962"/>
                <w:tab w:val="left" w:pos="5103"/>
                <w:tab w:val="left" w:pos="7371"/>
              </w:tabs>
              <w:spacing w:before="60" w:after="60" w:line="312" w:lineRule="auto"/>
              <w:ind w:left="357" w:hanging="357"/>
              <w:jc w:val="right"/>
              <w:rPr>
                <w:rFonts w:ascii="Times New Roman" w:eastAsia="Times New Roman" w:hAnsi="Times New Roman"/>
                <w:lang w:eastAsia="ar-SA"/>
              </w:rPr>
            </w:pPr>
            <w:r w:rsidRPr="00CF2EEE">
              <w:rPr>
                <w:rFonts w:ascii="Times New Roman" w:eastAsia="Times New Roman" w:hAnsi="Times New Roman"/>
                <w:lang w:eastAsia="ar-SA"/>
              </w:rPr>
              <w:t>10</w:t>
            </w:r>
            <w:r w:rsidR="008B77A0" w:rsidRPr="00CF2EEE">
              <w:rPr>
                <w:rFonts w:ascii="Times New Roman" w:eastAsia="Times New Roman" w:hAnsi="Times New Roman"/>
                <w:lang w:eastAsia="ar-SA"/>
              </w:rPr>
              <w:t>0%</w:t>
            </w:r>
          </w:p>
        </w:tc>
      </w:tr>
      <w:tr w:rsidR="008B77A0" w:rsidRPr="002924CC" w14:paraId="717F578F" w14:textId="77777777" w:rsidTr="004C5BB8">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6D87B1C4" w14:textId="77777777" w:rsidR="008B77A0" w:rsidRPr="002924CC" w:rsidRDefault="008B77A0" w:rsidP="004C5BB8">
            <w:pPr>
              <w:tabs>
                <w:tab w:val="center" w:pos="284"/>
                <w:tab w:val="left" w:pos="360"/>
                <w:tab w:val="left" w:pos="4962"/>
                <w:tab w:val="left" w:pos="5103"/>
                <w:tab w:val="left" w:pos="7371"/>
              </w:tabs>
              <w:spacing w:before="60" w:after="60" w:line="312" w:lineRule="auto"/>
              <w:ind w:left="357" w:hanging="357"/>
              <w:jc w:val="center"/>
              <w:rPr>
                <w:rFonts w:ascii="Times New Roman" w:eastAsia="Times New Roman" w:hAnsi="Times New Roman"/>
                <w:b/>
                <w:lang w:eastAsia="ar-SA"/>
              </w:rPr>
            </w:pPr>
          </w:p>
        </w:tc>
        <w:tc>
          <w:tcPr>
            <w:tcW w:w="4456" w:type="dxa"/>
            <w:tcBorders>
              <w:top w:val="single" w:sz="4" w:space="0" w:color="auto"/>
              <w:left w:val="single" w:sz="6" w:space="0" w:color="000000"/>
              <w:bottom w:val="single" w:sz="4" w:space="0" w:color="auto"/>
              <w:right w:val="single" w:sz="6" w:space="0" w:color="000000"/>
            </w:tcBorders>
          </w:tcPr>
          <w:p w14:paraId="09BB9C73" w14:textId="77777777" w:rsidR="008B77A0" w:rsidRPr="00364733" w:rsidRDefault="008B77A0" w:rsidP="004C5BB8">
            <w:pPr>
              <w:tabs>
                <w:tab w:val="center" w:pos="-2463"/>
                <w:tab w:val="left" w:pos="7371"/>
              </w:tabs>
              <w:spacing w:before="60" w:after="60" w:line="312" w:lineRule="auto"/>
              <w:ind w:left="357" w:hanging="357"/>
              <w:jc w:val="right"/>
              <w:rPr>
                <w:rFonts w:ascii="Times New Roman" w:eastAsia="Times New Roman" w:hAnsi="Times New Roman"/>
                <w:b/>
                <w:lang w:eastAsia="ar-SA"/>
              </w:rPr>
            </w:pPr>
            <w:r w:rsidRPr="00364733">
              <w:rPr>
                <w:rFonts w:ascii="Times New Roman" w:eastAsia="Times New Roman" w:hAnsi="Times New Roman"/>
                <w:b/>
                <w:lang w:eastAsia="ar-SA"/>
              </w:rPr>
              <w:t>OGÓŁEM:</w:t>
            </w:r>
          </w:p>
        </w:tc>
        <w:tc>
          <w:tcPr>
            <w:tcW w:w="2611" w:type="dxa"/>
            <w:tcBorders>
              <w:top w:val="single" w:sz="4" w:space="0" w:color="auto"/>
              <w:left w:val="single" w:sz="6" w:space="0" w:color="000000"/>
              <w:bottom w:val="single" w:sz="4" w:space="0" w:color="auto"/>
              <w:right w:val="single" w:sz="4" w:space="0" w:color="auto"/>
            </w:tcBorders>
          </w:tcPr>
          <w:p w14:paraId="7D6D9F25" w14:textId="77777777" w:rsidR="008B77A0" w:rsidRPr="00364733" w:rsidRDefault="008B77A0" w:rsidP="004C5BB8">
            <w:pPr>
              <w:tabs>
                <w:tab w:val="center" w:pos="-9463"/>
                <w:tab w:val="left" w:pos="4962"/>
                <w:tab w:val="left" w:pos="5103"/>
                <w:tab w:val="left" w:pos="7371"/>
              </w:tabs>
              <w:spacing w:before="60" w:after="60" w:line="312" w:lineRule="auto"/>
              <w:ind w:left="357" w:hanging="357"/>
              <w:jc w:val="right"/>
              <w:rPr>
                <w:rFonts w:ascii="Times New Roman" w:eastAsia="Times New Roman" w:hAnsi="Times New Roman"/>
                <w:b/>
                <w:lang w:eastAsia="ar-SA"/>
              </w:rPr>
            </w:pPr>
            <w:r w:rsidRPr="00364733">
              <w:rPr>
                <w:rFonts w:ascii="Times New Roman" w:eastAsia="Times New Roman" w:hAnsi="Times New Roman"/>
                <w:b/>
                <w:lang w:eastAsia="ar-SA"/>
              </w:rPr>
              <w:t>100%</w:t>
            </w:r>
          </w:p>
        </w:tc>
      </w:tr>
    </w:tbl>
    <w:p w14:paraId="3D4EF260" w14:textId="77777777" w:rsidR="008B77A0" w:rsidRPr="004674EE" w:rsidRDefault="008B77A0" w:rsidP="008B77A0">
      <w:pPr>
        <w:numPr>
          <w:ilvl w:val="0"/>
          <w:numId w:val="49"/>
        </w:numPr>
        <w:autoSpaceDN w:val="0"/>
        <w:spacing w:before="60" w:after="60" w:line="240" w:lineRule="auto"/>
        <w:ind w:left="357" w:hanging="357"/>
        <w:jc w:val="both"/>
        <w:textAlignment w:val="baseline"/>
        <w:rPr>
          <w:rFonts w:ascii="Times New Roman" w:eastAsia="Times New Roman" w:hAnsi="Times New Roman"/>
          <w:b/>
          <w:bCs/>
          <w:lang w:eastAsia="ar-SA"/>
        </w:rPr>
      </w:pPr>
      <w:r w:rsidRPr="009D5110">
        <w:rPr>
          <w:rFonts w:ascii="Times New Roman" w:eastAsia="Times New Roman" w:hAnsi="Times New Roman"/>
          <w:szCs w:val="24"/>
          <w:lang w:eastAsia="pl-PL"/>
        </w:rPr>
        <w:t>Kryterium cena zostanie wyliczona według poniższego wzoru:</w:t>
      </w:r>
    </w:p>
    <w:p w14:paraId="0C4A2DC6" w14:textId="77777777" w:rsidR="008B77A0" w:rsidRDefault="008B77A0" w:rsidP="008B77A0">
      <w:pPr>
        <w:tabs>
          <w:tab w:val="num" w:pos="360"/>
        </w:tabs>
        <w:autoSpaceDE w:val="0"/>
        <w:spacing w:before="60" w:after="60" w:line="240" w:lineRule="auto"/>
        <w:jc w:val="both"/>
        <w:rPr>
          <w:rFonts w:ascii="Times New Roman" w:eastAsia="Times New Roman" w:hAnsi="Times New Roman"/>
          <w:b/>
          <w:u w:val="single"/>
          <w:lang w:eastAsia="ar-SA"/>
        </w:rPr>
      </w:pPr>
    </w:p>
    <w:p w14:paraId="18B5163C" w14:textId="77777777" w:rsidR="008B77A0" w:rsidRPr="00876729" w:rsidRDefault="008B77A0" w:rsidP="008B77A0">
      <w:pPr>
        <w:tabs>
          <w:tab w:val="num" w:pos="360"/>
        </w:tabs>
        <w:autoSpaceDE w:val="0"/>
        <w:spacing w:before="60" w:after="60" w:line="240" w:lineRule="auto"/>
        <w:jc w:val="both"/>
        <w:rPr>
          <w:rFonts w:ascii="Times New Roman" w:eastAsia="Times New Roman" w:hAnsi="Times New Roman"/>
          <w:b/>
          <w:lang w:eastAsia="ar-SA"/>
        </w:rPr>
      </w:pPr>
      <w:r w:rsidRPr="00876729">
        <w:rPr>
          <w:rFonts w:ascii="Times New Roman" w:eastAsia="Times New Roman" w:hAnsi="Times New Roman"/>
          <w:b/>
          <w:u w:val="single"/>
          <w:lang w:eastAsia="ar-SA"/>
        </w:rPr>
        <w:t>Kryterium nr 1 – cena (C):</w:t>
      </w:r>
    </w:p>
    <w:p w14:paraId="7622A89A" w14:textId="77777777" w:rsidR="008B77A0" w:rsidRPr="00876729" w:rsidRDefault="008B77A0" w:rsidP="008B77A0">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876729">
        <w:rPr>
          <w:rFonts w:ascii="Times New Roman" w:eastAsia="Times New Roman" w:hAnsi="Times New Roman"/>
          <w:lang w:eastAsia="ar-SA"/>
        </w:rPr>
        <w:tab/>
      </w:r>
      <w:r w:rsidRPr="00876729">
        <w:rPr>
          <w:rFonts w:ascii="Times New Roman" w:eastAsia="Times New Roman" w:hAnsi="Times New Roman"/>
          <w:lang w:eastAsia="ar-SA"/>
        </w:rPr>
        <w:tab/>
      </w:r>
      <w:r w:rsidRPr="00876729">
        <w:rPr>
          <w:rFonts w:ascii="Times New Roman" w:eastAsia="Times New Roman" w:hAnsi="Times New Roman"/>
          <w:lang w:eastAsia="ar-SA"/>
        </w:rPr>
        <w:tab/>
      </w:r>
      <w:r w:rsidRPr="00876729">
        <w:rPr>
          <w:rFonts w:ascii="Times New Roman" w:eastAsia="Times New Roman" w:hAnsi="Times New Roman"/>
          <w:lang w:eastAsia="ar-SA"/>
        </w:rPr>
        <w:tab/>
      </w:r>
      <w:r w:rsidRPr="00876729">
        <w:rPr>
          <w:rFonts w:ascii="Times New Roman" w:eastAsia="Times New Roman" w:hAnsi="Times New Roman"/>
          <w:lang w:eastAsia="ar-SA"/>
        </w:rPr>
        <w:tab/>
      </w:r>
      <w:r w:rsidRPr="00876729">
        <w:rPr>
          <w:rFonts w:ascii="Times New Roman" w:eastAsia="Times New Roman" w:hAnsi="Times New Roman"/>
          <w:lang w:eastAsia="ar-SA"/>
        </w:rPr>
        <w:tab/>
        <w:t xml:space="preserve">C </w:t>
      </w:r>
      <w:r w:rsidRPr="00876729">
        <w:rPr>
          <w:rFonts w:ascii="Times New Roman" w:eastAsia="Times New Roman" w:hAnsi="Times New Roman"/>
          <w:vertAlign w:val="subscript"/>
          <w:lang w:eastAsia="ar-SA"/>
        </w:rPr>
        <w:t>min</w:t>
      </w:r>
    </w:p>
    <w:p w14:paraId="2AAB0D9D" w14:textId="389CAA06" w:rsidR="008B77A0" w:rsidRPr="00364733" w:rsidRDefault="008B77A0" w:rsidP="008B77A0">
      <w:pPr>
        <w:tabs>
          <w:tab w:val="num" w:pos="360"/>
        </w:tabs>
        <w:autoSpaceDE w:val="0"/>
        <w:spacing w:before="60" w:after="60" w:line="240" w:lineRule="auto"/>
        <w:ind w:left="360"/>
        <w:jc w:val="center"/>
        <w:rPr>
          <w:rFonts w:ascii="Times New Roman" w:eastAsia="Times New Roman" w:hAnsi="Times New Roman"/>
          <w:lang w:eastAsia="ar-SA"/>
        </w:rPr>
      </w:pPr>
      <w:r w:rsidRPr="00364733">
        <w:rPr>
          <w:rFonts w:ascii="Times New Roman" w:eastAsia="Times New Roman" w:hAnsi="Times New Roman"/>
          <w:lang w:eastAsia="ar-SA"/>
        </w:rPr>
        <w:t>C = ---------------------------  x 100</w:t>
      </w:r>
      <w:r w:rsidR="006F7FEB" w:rsidRPr="00364733">
        <w:rPr>
          <w:rFonts w:ascii="Times New Roman" w:eastAsia="Times New Roman" w:hAnsi="Times New Roman"/>
          <w:lang w:eastAsia="ar-SA"/>
        </w:rPr>
        <w:t>%</w:t>
      </w:r>
    </w:p>
    <w:p w14:paraId="7F3608A3" w14:textId="77777777" w:rsidR="008B77A0" w:rsidRPr="00364733" w:rsidRDefault="008B77A0" w:rsidP="008B77A0">
      <w:pPr>
        <w:tabs>
          <w:tab w:val="num" w:pos="360"/>
        </w:tabs>
        <w:autoSpaceDE w:val="0"/>
        <w:spacing w:before="60" w:after="60" w:line="240" w:lineRule="auto"/>
        <w:ind w:left="360"/>
        <w:rPr>
          <w:rFonts w:ascii="Times New Roman" w:eastAsia="Times New Roman" w:hAnsi="Times New Roman"/>
          <w:lang w:eastAsia="ar-SA"/>
        </w:rPr>
      </w:pP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lang w:eastAsia="ar-SA"/>
        </w:rPr>
        <w:tab/>
      </w:r>
      <w:r w:rsidRPr="00364733">
        <w:rPr>
          <w:rFonts w:ascii="Times New Roman" w:eastAsia="Times New Roman" w:hAnsi="Times New Roman"/>
          <w:i/>
          <w:lang w:eastAsia="ar-SA"/>
        </w:rPr>
        <w:t xml:space="preserve">C </w:t>
      </w:r>
      <w:proofErr w:type="spellStart"/>
      <w:r w:rsidRPr="00364733">
        <w:rPr>
          <w:rFonts w:ascii="Times New Roman" w:eastAsia="Times New Roman" w:hAnsi="Times New Roman"/>
          <w:i/>
          <w:vertAlign w:val="subscript"/>
          <w:lang w:eastAsia="ar-SA"/>
        </w:rPr>
        <w:t>bad</w:t>
      </w:r>
      <w:proofErr w:type="spellEnd"/>
      <w:r w:rsidRPr="00364733">
        <w:rPr>
          <w:rFonts w:ascii="Times New Roman" w:eastAsia="Times New Roman" w:hAnsi="Times New Roman"/>
          <w:i/>
          <w:vertAlign w:val="subscript"/>
          <w:lang w:eastAsia="ar-SA"/>
        </w:rPr>
        <w:t>. oferty</w:t>
      </w:r>
    </w:p>
    <w:p w14:paraId="56F655CA" w14:textId="77777777" w:rsidR="008B77A0" w:rsidRPr="00876729" w:rsidRDefault="008B77A0" w:rsidP="008B77A0">
      <w:pPr>
        <w:keepLines/>
        <w:spacing w:before="60" w:after="60" w:line="240" w:lineRule="auto"/>
        <w:ind w:right="-1"/>
        <w:jc w:val="both"/>
        <w:rPr>
          <w:rFonts w:ascii="Times New Roman" w:eastAsia="Times New Roman" w:hAnsi="Times New Roman"/>
          <w:lang w:eastAsia="ar-SA"/>
        </w:rPr>
      </w:pPr>
      <w:r w:rsidRPr="00876729">
        <w:rPr>
          <w:rFonts w:ascii="Times New Roman" w:eastAsia="Times New Roman" w:hAnsi="Times New Roman"/>
          <w:i/>
          <w:iCs/>
          <w:lang w:eastAsia="ar-SA"/>
        </w:rPr>
        <w:t>gdzie:</w:t>
      </w:r>
      <w:r w:rsidRPr="00876729">
        <w:rPr>
          <w:rFonts w:ascii="Times New Roman" w:eastAsia="Times New Roman" w:hAnsi="Times New Roman"/>
          <w:lang w:eastAsia="ar-SA"/>
        </w:rPr>
        <w:t xml:space="preserve"> </w:t>
      </w:r>
    </w:p>
    <w:p w14:paraId="43461AE5" w14:textId="77777777" w:rsidR="008B77A0" w:rsidRPr="00876729" w:rsidRDefault="008B77A0" w:rsidP="008B77A0">
      <w:pPr>
        <w:keepLines/>
        <w:spacing w:before="60" w:after="60" w:line="240" w:lineRule="auto"/>
        <w:ind w:right="-1"/>
        <w:jc w:val="both"/>
        <w:rPr>
          <w:rFonts w:ascii="Times New Roman" w:eastAsia="Times New Roman" w:hAnsi="Times New Roman"/>
          <w:i/>
          <w:lang w:eastAsia="ar-SA"/>
        </w:rPr>
      </w:pPr>
      <w:r w:rsidRPr="00876729">
        <w:rPr>
          <w:rFonts w:ascii="Times New Roman" w:eastAsia="Times New Roman" w:hAnsi="Times New Roman"/>
          <w:i/>
          <w:lang w:eastAsia="ar-SA"/>
        </w:rPr>
        <w:t xml:space="preserve">C </w:t>
      </w:r>
      <w:r w:rsidRPr="00876729">
        <w:rPr>
          <w:rFonts w:ascii="Times New Roman" w:eastAsia="Times New Roman" w:hAnsi="Times New Roman"/>
          <w:i/>
          <w:vertAlign w:val="subscript"/>
          <w:lang w:eastAsia="ar-SA"/>
        </w:rPr>
        <w:t>min</w:t>
      </w:r>
      <w:r w:rsidRPr="00876729">
        <w:rPr>
          <w:rFonts w:ascii="Times New Roman" w:eastAsia="Times New Roman" w:hAnsi="Times New Roman"/>
          <w:i/>
          <w:lang w:eastAsia="ar-SA"/>
        </w:rPr>
        <w:t xml:space="preserve"> - najniższa cena ogółem brutto spośród ofert nie odrzuconych </w:t>
      </w:r>
    </w:p>
    <w:p w14:paraId="7382AE56" w14:textId="77777777" w:rsidR="008B77A0" w:rsidRPr="00876729" w:rsidRDefault="008B77A0" w:rsidP="008B77A0">
      <w:pPr>
        <w:keepLines/>
        <w:spacing w:before="60" w:after="60" w:line="240" w:lineRule="auto"/>
        <w:ind w:right="-1"/>
        <w:jc w:val="both"/>
        <w:rPr>
          <w:rFonts w:ascii="Times New Roman" w:eastAsia="Times New Roman" w:hAnsi="Times New Roman"/>
          <w:i/>
          <w:lang w:eastAsia="ar-SA"/>
        </w:rPr>
      </w:pPr>
      <w:r w:rsidRPr="00876729">
        <w:rPr>
          <w:rFonts w:ascii="Times New Roman" w:eastAsia="Times New Roman" w:hAnsi="Times New Roman"/>
          <w:i/>
          <w:lang w:eastAsia="ar-SA"/>
        </w:rPr>
        <w:t xml:space="preserve">C </w:t>
      </w:r>
      <w:proofErr w:type="spellStart"/>
      <w:r w:rsidRPr="00876729">
        <w:rPr>
          <w:rFonts w:ascii="Times New Roman" w:eastAsia="Times New Roman" w:hAnsi="Times New Roman"/>
          <w:i/>
          <w:vertAlign w:val="subscript"/>
          <w:lang w:eastAsia="ar-SA"/>
        </w:rPr>
        <w:t>bad</w:t>
      </w:r>
      <w:proofErr w:type="spellEnd"/>
      <w:r w:rsidRPr="00876729">
        <w:rPr>
          <w:rFonts w:ascii="Times New Roman" w:eastAsia="Times New Roman" w:hAnsi="Times New Roman"/>
          <w:i/>
          <w:vertAlign w:val="subscript"/>
          <w:lang w:eastAsia="ar-SA"/>
        </w:rPr>
        <w:t xml:space="preserve">. oferty </w:t>
      </w:r>
      <w:r w:rsidRPr="00876729">
        <w:rPr>
          <w:rFonts w:ascii="Times New Roman" w:eastAsia="Times New Roman" w:hAnsi="Times New Roman"/>
          <w:i/>
          <w:lang w:eastAsia="ar-SA"/>
        </w:rPr>
        <w:t xml:space="preserve"> - cena ogółem brutto ocenianej oferty </w:t>
      </w:r>
    </w:p>
    <w:p w14:paraId="77670FB3" w14:textId="77777777" w:rsidR="008B77A0" w:rsidRPr="00876729" w:rsidRDefault="008B77A0" w:rsidP="008B77A0">
      <w:pPr>
        <w:keepLines/>
        <w:spacing w:before="60" w:after="60" w:line="240" w:lineRule="auto"/>
        <w:ind w:right="-1"/>
        <w:jc w:val="both"/>
        <w:rPr>
          <w:rFonts w:ascii="Times New Roman" w:eastAsia="Times New Roman" w:hAnsi="Times New Roman"/>
          <w:i/>
          <w:iCs/>
          <w:lang w:eastAsia="ar-SA"/>
        </w:rPr>
      </w:pPr>
      <w:r>
        <w:rPr>
          <w:rFonts w:ascii="Times New Roman" w:eastAsia="Times New Roman" w:hAnsi="Times New Roman"/>
          <w:i/>
          <w:iCs/>
          <w:lang w:eastAsia="ar-SA"/>
        </w:rPr>
        <w:t>gdzie 1 % = 1 pkt</w:t>
      </w:r>
    </w:p>
    <w:p w14:paraId="4EA576D4" w14:textId="77777777" w:rsidR="008B77A0" w:rsidRPr="00876729" w:rsidRDefault="008B77A0" w:rsidP="008B77A0">
      <w:pPr>
        <w:pStyle w:val="Tekstpodstawowy"/>
        <w:rPr>
          <w:sz w:val="22"/>
          <w:szCs w:val="22"/>
        </w:rPr>
      </w:pPr>
    </w:p>
    <w:p w14:paraId="3CCC7536" w14:textId="77777777" w:rsidR="008B77A0" w:rsidRPr="00876729" w:rsidRDefault="008B77A0" w:rsidP="008B77A0">
      <w:pPr>
        <w:pStyle w:val="Tekstpodstawowy"/>
        <w:spacing w:after="120"/>
        <w:ind w:left="360" w:right="-1"/>
        <w:rPr>
          <w:sz w:val="22"/>
          <w:szCs w:val="22"/>
          <w:highlight w:val="yellow"/>
        </w:rPr>
      </w:pPr>
      <w:r w:rsidRPr="00876729">
        <w:rPr>
          <w:sz w:val="22"/>
          <w:szCs w:val="22"/>
          <w:u w:val="single"/>
        </w:rPr>
        <w:t>Ocena końcowa (OK) wyliczana będzie  według poniższego wzoru:</w:t>
      </w:r>
    </w:p>
    <w:tbl>
      <w:tblPr>
        <w:tblW w:w="0" w:type="auto"/>
        <w:jc w:val="center"/>
        <w:tblInd w:w="2988" w:type="dxa"/>
        <w:tblLayout w:type="fixed"/>
        <w:tblLook w:val="01E0" w:firstRow="1" w:lastRow="1" w:firstColumn="1" w:lastColumn="1" w:noHBand="0" w:noVBand="0"/>
      </w:tblPr>
      <w:tblGrid>
        <w:gridCol w:w="6790"/>
      </w:tblGrid>
      <w:tr w:rsidR="008B77A0" w:rsidRPr="00876729" w14:paraId="08E712FB" w14:textId="77777777" w:rsidTr="004C5BB8">
        <w:trPr>
          <w:jc w:val="center"/>
        </w:trPr>
        <w:tc>
          <w:tcPr>
            <w:tcW w:w="6790" w:type="dxa"/>
          </w:tcPr>
          <w:p w14:paraId="0AB97C6D" w14:textId="6D337C66" w:rsidR="008B77A0" w:rsidRPr="00876729" w:rsidRDefault="008B77A0" w:rsidP="006F7FEB">
            <w:pPr>
              <w:ind w:right="-1"/>
              <w:jc w:val="center"/>
              <w:rPr>
                <w:rFonts w:ascii="Times New Roman" w:hAnsi="Times New Roman"/>
              </w:rPr>
            </w:pPr>
            <w:r w:rsidRPr="00876729">
              <w:rPr>
                <w:rFonts w:ascii="Times New Roman" w:hAnsi="Times New Roman"/>
              </w:rPr>
              <w:t xml:space="preserve">OK = C </w:t>
            </w:r>
          </w:p>
        </w:tc>
      </w:tr>
    </w:tbl>
    <w:p w14:paraId="23CFCF33" w14:textId="77777777" w:rsidR="008B77A0" w:rsidRPr="00876729" w:rsidRDefault="008B77A0" w:rsidP="008B77A0">
      <w:pPr>
        <w:pStyle w:val="Tekstpodstawowy"/>
        <w:ind w:left="426"/>
        <w:rPr>
          <w:sz w:val="22"/>
          <w:szCs w:val="22"/>
        </w:rPr>
      </w:pPr>
      <w:r w:rsidRPr="00876729">
        <w:rPr>
          <w:i/>
          <w:sz w:val="22"/>
          <w:szCs w:val="22"/>
        </w:rPr>
        <w:t xml:space="preserve">gdzie: </w:t>
      </w:r>
    </w:p>
    <w:p w14:paraId="764C8ADA" w14:textId="77777777" w:rsidR="008B77A0" w:rsidRPr="00876729" w:rsidRDefault="008B77A0" w:rsidP="008B77A0">
      <w:pPr>
        <w:spacing w:after="0"/>
        <w:ind w:left="425" w:right="-1"/>
        <w:jc w:val="both"/>
        <w:rPr>
          <w:rFonts w:ascii="Times New Roman" w:hAnsi="Times New Roman"/>
          <w:i/>
        </w:rPr>
      </w:pPr>
      <w:r w:rsidRPr="00876729">
        <w:rPr>
          <w:rFonts w:ascii="Times New Roman" w:hAnsi="Times New Roman"/>
          <w:i/>
        </w:rPr>
        <w:t xml:space="preserve">OK –ocena końcowa oferty </w:t>
      </w:r>
    </w:p>
    <w:p w14:paraId="7177B74B" w14:textId="77777777" w:rsidR="008B77A0" w:rsidRPr="00876729" w:rsidRDefault="008B77A0" w:rsidP="008B77A0">
      <w:pPr>
        <w:pStyle w:val="Tekstpodstawowy"/>
        <w:ind w:left="425"/>
        <w:rPr>
          <w:i/>
          <w:sz w:val="22"/>
          <w:szCs w:val="22"/>
        </w:rPr>
      </w:pPr>
      <w:r w:rsidRPr="00876729">
        <w:rPr>
          <w:i/>
          <w:sz w:val="22"/>
          <w:szCs w:val="22"/>
        </w:rPr>
        <w:t xml:space="preserve">C- ilość punktów uzyskana w kryterium cena </w:t>
      </w:r>
    </w:p>
    <w:p w14:paraId="6C2062A5" w14:textId="77777777" w:rsidR="008B77A0" w:rsidRDefault="008B77A0" w:rsidP="008B77A0">
      <w:pPr>
        <w:spacing w:after="0"/>
        <w:ind w:left="425" w:right="-1"/>
        <w:jc w:val="both"/>
        <w:rPr>
          <w:rFonts w:ascii="Times New Roman" w:hAnsi="Times New Roman"/>
          <w:i/>
        </w:rPr>
      </w:pPr>
    </w:p>
    <w:p w14:paraId="31E5F391" w14:textId="77777777" w:rsidR="008B77A0" w:rsidRDefault="008B77A0" w:rsidP="008B77A0">
      <w:pPr>
        <w:keepLines/>
        <w:numPr>
          <w:ilvl w:val="0"/>
          <w:numId w:val="49"/>
        </w:numPr>
        <w:suppressAutoHyphens/>
        <w:spacing w:before="60" w:after="60" w:line="240" w:lineRule="auto"/>
        <w:ind w:left="426" w:right="-1" w:hanging="426"/>
        <w:jc w:val="both"/>
        <w:rPr>
          <w:rFonts w:ascii="Times New Roman" w:hAnsi="Times New Roman"/>
        </w:rPr>
      </w:pPr>
      <w:r>
        <w:rPr>
          <w:rFonts w:ascii="Times New Roman" w:hAnsi="Times New Roman"/>
        </w:rPr>
        <w:t>Zamawiający  nie dopuszcza zaoferowania w jednej pozycji formularza asortymentowo-cenowego  materiałów oryginalnych i równoważnych.</w:t>
      </w:r>
    </w:p>
    <w:p w14:paraId="3B7F3A13" w14:textId="77777777" w:rsidR="008B77A0" w:rsidRDefault="000327E4" w:rsidP="008B77A0">
      <w:pPr>
        <w:keepLines/>
        <w:numPr>
          <w:ilvl w:val="0"/>
          <w:numId w:val="49"/>
        </w:numPr>
        <w:suppressAutoHyphens/>
        <w:spacing w:before="60" w:after="60" w:line="240" w:lineRule="auto"/>
        <w:ind w:left="426" w:right="-1" w:hanging="426"/>
        <w:jc w:val="both"/>
        <w:rPr>
          <w:rFonts w:ascii="Times New Roman" w:hAnsi="Times New Roman"/>
        </w:rPr>
      </w:pPr>
      <w:r w:rsidRPr="008B77A0">
        <w:rPr>
          <w:rFonts w:ascii="Times New Roman" w:eastAsia="Calibri" w:hAnsi="Times New Roman" w:cs="Times New Roman"/>
        </w:rPr>
        <w:t>Punktacja przyznawana ofertom będzie liczona z dokładnością do dwóch miejsc po przecinku. Najwyższa liczba punktów wyznaczy najkorzystniejszą ofertę.</w:t>
      </w:r>
    </w:p>
    <w:p w14:paraId="559F239B" w14:textId="1AE3B922" w:rsidR="000327E4" w:rsidRPr="008B77A0" w:rsidRDefault="000327E4" w:rsidP="008B77A0">
      <w:pPr>
        <w:keepLines/>
        <w:numPr>
          <w:ilvl w:val="0"/>
          <w:numId w:val="49"/>
        </w:numPr>
        <w:suppressAutoHyphens/>
        <w:spacing w:before="60" w:after="60" w:line="240" w:lineRule="auto"/>
        <w:ind w:left="426" w:right="-1" w:hanging="426"/>
        <w:jc w:val="both"/>
        <w:rPr>
          <w:rFonts w:ascii="Times New Roman" w:hAnsi="Times New Roman"/>
        </w:rPr>
      </w:pPr>
      <w:r w:rsidRPr="008B77A0">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5525C41A" w14:textId="77777777"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719C5E08" w14:textId="1486B032" w:rsidR="000327E4" w:rsidRPr="000327E4" w:rsidRDefault="000327E4" w:rsidP="008B77A0">
      <w:pPr>
        <w:numPr>
          <w:ilvl w:val="0"/>
          <w:numId w:val="41"/>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Jeżeli termin związania ofertą upłynie przed wyborem najkorzystniejszej oferty, </w:t>
      </w:r>
      <w:r w:rsidR="00260FB3">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14ED1EB2" w:rsidR="007A6F4A" w:rsidRPr="000327E4" w:rsidRDefault="000327E4" w:rsidP="008B77A0">
      <w:pPr>
        <w:numPr>
          <w:ilvl w:val="0"/>
          <w:numId w:val="41"/>
        </w:numPr>
        <w:autoSpaceDE w:val="0"/>
        <w:autoSpaceDN w:val="0"/>
        <w:adjustRightInd w:val="0"/>
        <w:spacing w:after="12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przypadku braku zgody, o której mowa w pkt. </w:t>
      </w:r>
      <w:r w:rsidR="00280483">
        <w:rPr>
          <w:rFonts w:ascii="Times New Roman" w:eastAsia="Calibri" w:hAnsi="Times New Roman" w:cs="Times New Roman"/>
          <w:lang w:eastAsia="pl-PL"/>
        </w:rPr>
        <w:t>8</w:t>
      </w:r>
      <w:r w:rsidR="00652190">
        <w:rPr>
          <w:rFonts w:ascii="Times New Roman" w:eastAsia="Calibri" w:hAnsi="Times New Roman" w:cs="Times New Roman"/>
          <w:lang w:eastAsia="pl-PL"/>
        </w:rPr>
        <w:t>,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5D20B9" w14:paraId="149E018B" w14:textId="77777777" w:rsidTr="00E91079">
        <w:tc>
          <w:tcPr>
            <w:tcW w:w="9747" w:type="dxa"/>
            <w:shd w:val="clear" w:color="auto" w:fill="EAF1DD" w:themeFill="accent3" w:themeFillTint="33"/>
          </w:tcPr>
          <w:p w14:paraId="26513654" w14:textId="3FB2CB08" w:rsidR="00E91079" w:rsidRPr="00526A1D" w:rsidRDefault="00F347C6" w:rsidP="004C5BB8">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lastRenderedPageBreak/>
              <w:t>INFORMACJE O FORMALNOŚCIACH, JAKIE POWINNY ZOSTAĆ DOPEŁNIONE PO WYBORZE OFERTY W CELU ZAWARCIA UMOWY W SPRAWIE ZAMÓWIENIA PUBLICZNEGO</w:t>
            </w:r>
          </w:p>
        </w:tc>
      </w:tr>
    </w:tbl>
    <w:p w14:paraId="0A634606"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proofErr w:type="spellStart"/>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w:t>
      </w:r>
      <w:proofErr w:type="spellEnd"/>
      <w:r w:rsidRPr="00EB1120">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jeżeli zostało przesłane w inny sposób. </w:t>
      </w:r>
    </w:p>
    <w:p w14:paraId="1D8208B5"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 może zawrzeć́ umowę̨ w sprawie zamówienia publicznego przed upływem terminu, o którym mowa w ust. 1, jeżeli w post</w:t>
      </w:r>
      <w:r w:rsidR="00652190">
        <w:rPr>
          <w:rFonts w:ascii="Times New Roman" w:eastAsia="Calibri" w:hAnsi="Times New Roman" w:cs="Times New Roman"/>
          <w:color w:val="000000"/>
        </w:rPr>
        <w:t>epowaniu o udzielenie zamówienia</w:t>
      </w:r>
      <w:r w:rsidRPr="00EB1120">
        <w:rPr>
          <w:rFonts w:ascii="Times New Roman" w:eastAsia="Calibri" w:hAnsi="Times New Roman" w:cs="Times New Roman"/>
          <w:color w:val="000000"/>
        </w:rPr>
        <w:t xml:space="preserve"> złożono tylko jedną ofertę̨. </w:t>
      </w:r>
    </w:p>
    <w:p w14:paraId="2094C7E5"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77777777"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1FAFBE38" w:rsidR="00EB1120" w:rsidRPr="00E91079" w:rsidRDefault="00EB1120" w:rsidP="008B77A0">
      <w:pPr>
        <w:numPr>
          <w:ilvl w:val="0"/>
          <w:numId w:val="18"/>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W terminie 30 dni od dnia zawarciu umowy Zamawiający zamieści ogłoszenie o udzieleniu zamówienia w Biuletynie Zamówień Publicznych</w:t>
      </w:r>
      <w:r w:rsidR="00E91079">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14:paraId="26EBB072" w14:textId="77777777" w:rsidTr="005138B3">
        <w:tc>
          <w:tcPr>
            <w:tcW w:w="9781" w:type="dxa"/>
            <w:shd w:val="clear" w:color="auto" w:fill="EAF1DD" w:themeFill="accent3" w:themeFillTint="33"/>
          </w:tcPr>
          <w:p w14:paraId="30181508" w14:textId="6AAA4413" w:rsidR="00EB1120" w:rsidRPr="00526A1D" w:rsidRDefault="00EB1120" w:rsidP="004C5BB8">
            <w:pPr>
              <w:pStyle w:val="Akapitzlist"/>
              <w:keepNext/>
              <w:keepLines/>
              <w:numPr>
                <w:ilvl w:val="0"/>
                <w:numId w:val="30"/>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tc>
      </w:tr>
    </w:tbl>
    <w:p w14:paraId="428DDEE7" w14:textId="77777777" w:rsidR="00231520" w:rsidRPr="00231520"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w:t>
      </w:r>
      <w:proofErr w:type="spellStart"/>
      <w:r w:rsidR="00652190">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p>
    <w:p w14:paraId="57AD1FA1" w14:textId="77777777" w:rsidR="00231520" w:rsidRPr="00231520"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8B77A0">
      <w:pPr>
        <w:numPr>
          <w:ilvl w:val="0"/>
          <w:numId w:val="19"/>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8B77A0">
      <w:pPr>
        <w:numPr>
          <w:ilvl w:val="0"/>
          <w:numId w:val="19"/>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proofErr w:type="spellEnd"/>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Pr="00D94A3D" w:rsidRDefault="00231520" w:rsidP="008B77A0">
      <w:pPr>
        <w:numPr>
          <w:ilvl w:val="0"/>
          <w:numId w:val="20"/>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IX „Środki ochrony prawnej” </w:t>
      </w:r>
      <w:proofErr w:type="spellStart"/>
      <w:r w:rsidR="00D94A3D">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bookmarkStart w:id="23" w:name="__RefHeading__86_381024118"/>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12A0E429" w14:textId="77777777" w:rsidTr="000F6735">
        <w:tc>
          <w:tcPr>
            <w:tcW w:w="9747" w:type="dxa"/>
            <w:shd w:val="clear" w:color="auto" w:fill="E4EDD3"/>
          </w:tcPr>
          <w:p w14:paraId="5A8A9C74" w14:textId="039FEC09" w:rsidR="005D20B9" w:rsidRPr="00615D86" w:rsidRDefault="005D20B9" w:rsidP="004C5BB8">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tc>
      </w:tr>
    </w:tbl>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3E4A57E1" w14:textId="353CC771" w:rsidR="005138B3" w:rsidRPr="00615D86" w:rsidRDefault="005D20B9" w:rsidP="004C5BB8">
            <w:pPr>
              <w:pStyle w:val="Akapitzlist"/>
              <w:keepNext/>
              <w:keepLines/>
              <w:numPr>
                <w:ilvl w:val="0"/>
                <w:numId w:val="3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tc>
      </w:tr>
    </w:tbl>
    <w:p w14:paraId="6166C839" w14:textId="20B5E845" w:rsidR="003E4209" w:rsidRPr="00D87EC4" w:rsidRDefault="003E4209" w:rsidP="008B77A0">
      <w:pPr>
        <w:numPr>
          <w:ilvl w:val="0"/>
          <w:numId w:val="32"/>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8B77A0">
      <w:pPr>
        <w:numPr>
          <w:ilvl w:val="0"/>
          <w:numId w:val="32"/>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lastRenderedPageBreak/>
        <w:t xml:space="preserve">Jednocześnie Zamawiający, wypełniając ciążący na nim obowiązek informacyjny zawarty w art, 13 RODO (a na podstawie art. 13 i/lub 14 RODO – Wykonawcy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87EC4" w:rsidRDefault="003E4209" w:rsidP="008B77A0">
      <w:pPr>
        <w:numPr>
          <w:ilvl w:val="0"/>
          <w:numId w:val="32"/>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w:t>
      </w:r>
    </w:p>
    <w:p w14:paraId="55652A47"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40F4490A"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00CF2EEE">
        <w:rPr>
          <w:rFonts w:ascii="Times New Roman" w:eastAsia="Times New Roman" w:hAnsi="Times New Roman" w:cs="Times New Roman"/>
          <w:b/>
          <w:color w:val="000000"/>
          <w:lang w:eastAsia="pl-PL"/>
        </w:rPr>
        <w:t>Jakub Betka</w:t>
      </w:r>
      <w:r w:rsidRPr="00D87EC4">
        <w:rPr>
          <w:rFonts w:ascii="Times New Roman" w:eastAsia="Times New Roman" w:hAnsi="Times New Roman" w:cs="Times New Roman"/>
          <w:b/>
          <w:color w:val="000000"/>
          <w:lang w:eastAsia="pl-PL"/>
        </w:rPr>
        <w:t xml:space="preserve"> kontakt: </w:t>
      </w:r>
      <w:hyperlink r:id="rId25"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Pr="00D87EC4">
        <w:rPr>
          <w:rFonts w:ascii="Times New Roman" w:eastAsia="Times New Roman" w:hAnsi="Times New Roman" w:cs="Times New Roman"/>
          <w:i/>
          <w:color w:val="000000"/>
          <w:lang w:eastAsia="pl-PL"/>
        </w:rPr>
        <w:t>(</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560FFEE4"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r w:rsidR="007F1632">
        <w:rPr>
          <w:rFonts w:ascii="Times New Roman" w:eastAsia="Calibri" w:hAnsi="Times New Roman" w:cs="Times New Roman"/>
          <w:b/>
          <w:color w:val="000000"/>
        </w:rPr>
        <w:t>Szp</w:t>
      </w:r>
      <w:r w:rsidR="00CF2EEE">
        <w:rPr>
          <w:rFonts w:ascii="Times New Roman" w:eastAsia="Calibri" w:hAnsi="Times New Roman" w:cs="Times New Roman"/>
          <w:b/>
          <w:color w:val="000000"/>
        </w:rPr>
        <w:t>-241</w:t>
      </w:r>
      <w:r w:rsidR="003501C1">
        <w:rPr>
          <w:rFonts w:ascii="Times New Roman" w:eastAsia="Calibri" w:hAnsi="Times New Roman" w:cs="Times New Roman"/>
          <w:b/>
          <w:color w:val="000000"/>
        </w:rPr>
        <w:t>/</w:t>
      </w:r>
      <w:r w:rsidR="007F1632">
        <w:rPr>
          <w:rFonts w:ascii="Times New Roman" w:eastAsia="Calibri" w:hAnsi="Times New Roman" w:cs="Times New Roman"/>
          <w:b/>
          <w:color w:val="000000"/>
        </w:rPr>
        <w:t>Z</w:t>
      </w:r>
      <w:r w:rsidR="003501C1">
        <w:rPr>
          <w:rFonts w:ascii="Times New Roman" w:eastAsia="Calibri" w:hAnsi="Times New Roman" w:cs="Times New Roman"/>
          <w:b/>
          <w:color w:val="000000"/>
        </w:rPr>
        <w:t>P</w:t>
      </w:r>
      <w:r w:rsidR="00EC0F60">
        <w:rPr>
          <w:rFonts w:ascii="Times New Roman" w:eastAsia="Calibri" w:hAnsi="Times New Roman" w:cs="Times New Roman"/>
          <w:b/>
          <w:color w:val="000000"/>
        </w:rPr>
        <w:t>-</w:t>
      </w:r>
      <w:r w:rsidR="00CF2EEE">
        <w:rPr>
          <w:rFonts w:ascii="Times New Roman" w:eastAsia="Calibri" w:hAnsi="Times New Roman" w:cs="Times New Roman"/>
          <w:b/>
          <w:color w:val="000000"/>
        </w:rPr>
        <w:t>095</w:t>
      </w:r>
      <w:r w:rsidRPr="00D87EC4">
        <w:rPr>
          <w:rFonts w:ascii="Times New Roman" w:eastAsia="Calibri" w:hAnsi="Times New Roman" w:cs="Times New Roman"/>
          <w:b/>
          <w:color w:val="000000"/>
        </w:rPr>
        <w:t>/202</w:t>
      </w:r>
      <w:r w:rsidR="00CF2EEE">
        <w:rPr>
          <w:rFonts w:ascii="Times New Roman" w:eastAsia="Calibri" w:hAnsi="Times New Roman" w:cs="Times New Roman"/>
          <w:b/>
          <w:color w:val="000000"/>
        </w:rPr>
        <w:t>3</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2329E795"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ustawy z dnia 11 września 2019r. – Prawo zamówień publicznych (Dz. U. z 20</w:t>
      </w:r>
      <w:r w:rsidR="00C41014">
        <w:rPr>
          <w:rFonts w:ascii="Times New Roman" w:eastAsia="Times New Roman" w:hAnsi="Times New Roman" w:cs="Times New Roman"/>
          <w:color w:val="000000"/>
          <w:lang w:eastAsia="pl-PL"/>
        </w:rPr>
        <w:t>21</w:t>
      </w:r>
      <w:r w:rsidRPr="00D87EC4">
        <w:rPr>
          <w:rFonts w:ascii="Times New Roman" w:eastAsia="Times New Roman" w:hAnsi="Times New Roman" w:cs="Times New Roman"/>
          <w:color w:val="000000"/>
          <w:lang w:eastAsia="pl-PL"/>
        </w:rPr>
        <w:t xml:space="preserve"> r. poz. </w:t>
      </w:r>
      <w:r w:rsidR="00C41014">
        <w:rPr>
          <w:rFonts w:ascii="Times New Roman" w:eastAsia="Times New Roman" w:hAnsi="Times New Roman" w:cs="Times New Roman"/>
          <w:color w:val="000000"/>
          <w:lang w:eastAsia="pl-PL"/>
        </w:rPr>
        <w:t>1</w:t>
      </w:r>
      <w:r w:rsidRPr="00D87EC4">
        <w:rPr>
          <w:rFonts w:ascii="Times New Roman" w:eastAsia="Times New Roman" w:hAnsi="Times New Roman" w:cs="Times New Roman"/>
          <w:color w:val="000000"/>
          <w:lang w:eastAsia="pl-PL"/>
        </w:rPr>
        <w:t>1</w:t>
      </w:r>
      <w:r w:rsidR="00C41014">
        <w:rPr>
          <w:rFonts w:ascii="Times New Roman" w:eastAsia="Times New Roman" w:hAnsi="Times New Roman" w:cs="Times New Roman"/>
          <w:color w:val="000000"/>
          <w:lang w:eastAsia="pl-PL"/>
        </w:rPr>
        <w:t>2</w:t>
      </w:r>
      <w:r w:rsidRPr="00D87EC4">
        <w:rPr>
          <w:rFonts w:ascii="Times New Roman" w:eastAsia="Times New Roman" w:hAnsi="Times New Roman" w:cs="Times New Roman"/>
          <w:color w:val="000000"/>
          <w:lang w:eastAsia="pl-PL"/>
        </w:rPr>
        <w:t xml:space="preserve">9 ze zm.) zwana dalej „ustawą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07011932"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 xml:space="preserve">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6968B859"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8B77A0">
      <w:pPr>
        <w:numPr>
          <w:ilvl w:val="0"/>
          <w:numId w:val="34"/>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8B77A0">
      <w:pPr>
        <w:numPr>
          <w:ilvl w:val="0"/>
          <w:numId w:val="34"/>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 xml:space="preserve">o udzielenie zamówienia publicznego ani zmianą postanowień umowy w zakresie niezgodnym z ustawą </w:t>
      </w:r>
      <w:proofErr w:type="spellStart"/>
      <w:r w:rsidRPr="00D87EC4">
        <w:rPr>
          <w:rFonts w:ascii="Times New Roman" w:eastAsia="Calibri" w:hAnsi="Times New Roman" w:cs="Times New Roman"/>
          <w:i/>
        </w:rPr>
        <w:t>Pzp</w:t>
      </w:r>
      <w:proofErr w:type="spellEnd"/>
      <w:r w:rsidRPr="00D87EC4">
        <w:rPr>
          <w:rFonts w:ascii="Times New Roman" w:eastAsia="Calibri" w:hAnsi="Times New Roman" w:cs="Times New Roman"/>
          <w:i/>
        </w:rPr>
        <w:t xml:space="preserve">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8B77A0">
      <w:pPr>
        <w:numPr>
          <w:ilvl w:val="0"/>
          <w:numId w:val="34"/>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8B77A0">
      <w:pPr>
        <w:numPr>
          <w:ilvl w:val="0"/>
          <w:numId w:val="34"/>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8B77A0">
      <w:pPr>
        <w:numPr>
          <w:ilvl w:val="0"/>
          <w:numId w:val="3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8B77A0">
      <w:pPr>
        <w:numPr>
          <w:ilvl w:val="0"/>
          <w:numId w:val="3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8B77A0">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8B77A0">
      <w:pPr>
        <w:numPr>
          <w:ilvl w:val="0"/>
          <w:numId w:val="35"/>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8B77A0">
      <w:pPr>
        <w:numPr>
          <w:ilvl w:val="0"/>
          <w:numId w:val="32"/>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8B77A0">
      <w:pPr>
        <w:numPr>
          <w:ilvl w:val="0"/>
          <w:numId w:val="36"/>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lastRenderedPageBreak/>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8B77A0">
      <w:pPr>
        <w:numPr>
          <w:ilvl w:val="0"/>
          <w:numId w:val="3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8B77A0">
      <w:pPr>
        <w:numPr>
          <w:ilvl w:val="0"/>
          <w:numId w:val="36"/>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8B77A0">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87EC4" w:rsidRDefault="003E4209" w:rsidP="008B77A0">
      <w:pPr>
        <w:numPr>
          <w:ilvl w:val="0"/>
          <w:numId w:val="36"/>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0213E98F" w:rsidR="005D20B9" w:rsidRPr="005D20B9" w:rsidRDefault="00E118A5"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Pr>
          <w:rFonts w:ascii="Times New Roman" w:eastAsia="Times New Roman" w:hAnsi="Times New Roman" w:cs="Times New Roman"/>
          <w:i/>
          <w:sz w:val="20"/>
          <w:szCs w:val="20"/>
          <w:u w:val="single"/>
          <w:lang w:eastAsia="ar-SA"/>
        </w:rPr>
        <w:t>Integralną część niniejszej S</w:t>
      </w:r>
      <w:r w:rsidR="005D20B9" w:rsidRPr="005D20B9">
        <w:rPr>
          <w:rFonts w:ascii="Times New Roman" w:eastAsia="Times New Roman" w:hAnsi="Times New Roman" w:cs="Times New Roman"/>
          <w:i/>
          <w:sz w:val="20"/>
          <w:szCs w:val="20"/>
          <w:u w:val="single"/>
          <w:lang w:eastAsia="ar-SA"/>
        </w:rPr>
        <w:t>WZ stanowią:</w:t>
      </w:r>
    </w:p>
    <w:p w14:paraId="7EC71E06" w14:textId="20F4862E"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w:t>
      </w:r>
      <w:r w:rsidR="00C41014">
        <w:rPr>
          <w:rFonts w:ascii="Times New Roman" w:eastAsia="Times New Roman" w:hAnsi="Times New Roman" w:cs="Times New Roman"/>
          <w:i/>
          <w:sz w:val="20"/>
          <w:szCs w:val="20"/>
          <w:lang w:eastAsia="ar-SA"/>
        </w:rPr>
        <w:t>e</w:t>
      </w:r>
      <w:r w:rsidR="007F1632">
        <w:rPr>
          <w:rFonts w:ascii="Times New Roman" w:eastAsia="Times New Roman" w:hAnsi="Times New Roman" w:cs="Times New Roman"/>
          <w:i/>
          <w:sz w:val="20"/>
          <w:szCs w:val="20"/>
          <w:lang w:eastAsia="ar-SA"/>
        </w:rPr>
        <w:t>m</w:t>
      </w:r>
      <w:r w:rsidRPr="005D20B9">
        <w:rPr>
          <w:rFonts w:ascii="Times New Roman" w:eastAsia="Times New Roman" w:hAnsi="Times New Roman" w:cs="Times New Roman"/>
          <w:i/>
          <w:sz w:val="20"/>
          <w:szCs w:val="20"/>
          <w:lang w:eastAsia="ar-SA"/>
        </w:rPr>
        <w:t xml:space="preserve"> asortymentowo – cenowym</w:t>
      </w:r>
    </w:p>
    <w:p w14:paraId="37D7C078" w14:textId="77777777"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5D20B9" w:rsidRPr="005D20B9">
        <w:rPr>
          <w:rFonts w:ascii="Times New Roman" w:eastAsia="Times New Roman" w:hAnsi="Times New Roman" w:cs="Times New Roman"/>
          <w:i/>
          <w:sz w:val="20"/>
          <w:szCs w:val="20"/>
          <w:lang w:eastAsia="ar-SA"/>
        </w:rPr>
        <w:t xml:space="preserve"> umowy</w:t>
      </w:r>
    </w:p>
    <w:p w14:paraId="6AFF91D5" w14:textId="77777777" w:rsidR="005D20B9"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D20B9">
        <w:rPr>
          <w:rFonts w:ascii="Times New Roman" w:eastAsia="Times New Roman" w:hAnsi="Times New Roman" w:cs="Times New Roman"/>
          <w:i/>
          <w:sz w:val="20"/>
          <w:szCs w:val="20"/>
          <w:lang w:eastAsia="ar-SA"/>
        </w:rPr>
        <w:t xml:space="preserve">Załącznik nr 3 – oświadczenie Wykonawcy </w:t>
      </w:r>
      <w:r w:rsidRPr="005D20B9">
        <w:rPr>
          <w:rFonts w:ascii="Times New Roman" w:eastAsia="Calibri" w:hAnsi="Times New Roman" w:cs="Times New Roman"/>
          <w:i/>
          <w:color w:val="000000"/>
          <w:sz w:val="20"/>
          <w:szCs w:val="20"/>
        </w:rPr>
        <w:t xml:space="preserve">z art. </w:t>
      </w:r>
      <w:r w:rsidR="005138B3">
        <w:rPr>
          <w:rFonts w:ascii="Times New Roman" w:eastAsia="Calibri" w:hAnsi="Times New Roman" w:cs="Times New Roman"/>
          <w:i/>
          <w:color w:val="000000"/>
          <w:sz w:val="20"/>
          <w:szCs w:val="20"/>
        </w:rPr>
        <w:t>125</w:t>
      </w:r>
      <w:r w:rsidRPr="005D20B9">
        <w:rPr>
          <w:rFonts w:ascii="Times New Roman" w:eastAsia="Calibri" w:hAnsi="Times New Roman" w:cs="Times New Roman"/>
          <w:i/>
          <w:color w:val="000000"/>
          <w:sz w:val="20"/>
          <w:szCs w:val="20"/>
        </w:rPr>
        <w:t xml:space="preserve"> ust. 1 </w:t>
      </w:r>
      <w:proofErr w:type="spellStart"/>
      <w:r w:rsidRPr="005D20B9">
        <w:rPr>
          <w:rFonts w:ascii="Times New Roman" w:eastAsia="Calibri" w:hAnsi="Times New Roman" w:cs="Times New Roman"/>
          <w:i/>
          <w:color w:val="000000"/>
          <w:sz w:val="20"/>
          <w:szCs w:val="20"/>
        </w:rPr>
        <w:t>uPzp</w:t>
      </w:r>
      <w:proofErr w:type="spellEnd"/>
      <w:r w:rsidRPr="005D20B9">
        <w:rPr>
          <w:rFonts w:ascii="Times New Roman" w:eastAsia="Calibri" w:hAnsi="Times New Roman" w:cs="Times New Roman"/>
          <w:i/>
          <w:color w:val="000000"/>
          <w:sz w:val="20"/>
          <w:szCs w:val="20"/>
        </w:rPr>
        <w:t xml:space="preserve"> </w:t>
      </w:r>
    </w:p>
    <w:p w14:paraId="7365DD8C" w14:textId="77777777" w:rsidR="0088190E" w:rsidRDefault="0088190E" w:rsidP="0002492A">
      <w:pPr>
        <w:keepNext/>
        <w:keepLines/>
        <w:tabs>
          <w:tab w:val="left" w:pos="432"/>
        </w:tabs>
        <w:suppressAutoHyphens/>
        <w:autoSpaceDN w:val="0"/>
        <w:spacing w:after="0" w:line="240" w:lineRule="auto"/>
        <w:textAlignment w:val="baseline"/>
        <w:outlineLvl w:val="0"/>
      </w:pPr>
    </w:p>
    <w:sectPr w:rsidR="0088190E" w:rsidSect="00561B91">
      <w:footerReference w:type="default" r:id="rId26"/>
      <w:pgSz w:w="11906" w:h="16838"/>
      <w:pgMar w:top="1134" w:right="1133"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7B1502" w:rsidRDefault="007B1502">
      <w:pPr>
        <w:spacing w:after="0" w:line="240" w:lineRule="auto"/>
      </w:pPr>
      <w:r>
        <w:separator/>
      </w:r>
    </w:p>
  </w:endnote>
  <w:endnote w:type="continuationSeparator" w:id="0">
    <w:p w14:paraId="409236FA" w14:textId="77777777" w:rsidR="007B1502" w:rsidRDefault="007B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72A2E56F" w:rsidR="007B1502" w:rsidRPr="00851403" w:rsidRDefault="007B1502" w:rsidP="00B63C82">
            <w:pPr>
              <w:pStyle w:val="Stopka"/>
              <w:pBdr>
                <w:top w:val="single" w:sz="4" w:space="1" w:color="auto"/>
              </w:pBdr>
              <w:jc w:val="both"/>
              <w:rPr>
                <w:rFonts w:ascii="Times New Roman" w:hAnsi="Times New Roman"/>
                <w:sz w:val="20"/>
                <w:szCs w:val="20"/>
                <w:lang w:val="pl-PL"/>
              </w:rPr>
            </w:pPr>
            <w:r>
              <w:rPr>
                <w:rFonts w:ascii="Times New Roman" w:hAnsi="Times New Roman"/>
                <w:sz w:val="20"/>
                <w:szCs w:val="20"/>
                <w:lang w:val="pl-PL"/>
              </w:rPr>
              <w:t>Szp-241/ZP-095</w:t>
            </w:r>
            <w:r w:rsidRPr="00851403">
              <w:rPr>
                <w:rFonts w:ascii="Times New Roman" w:hAnsi="Times New Roman"/>
                <w:sz w:val="20"/>
                <w:szCs w:val="20"/>
                <w:lang w:val="pl-PL"/>
              </w:rPr>
              <w:t>/202</w:t>
            </w:r>
            <w:r>
              <w:rPr>
                <w:rFonts w:ascii="Times New Roman" w:hAnsi="Times New Roman"/>
                <w:sz w:val="20"/>
                <w:szCs w:val="20"/>
                <w:lang w:val="pl-PL"/>
              </w:rPr>
              <w:t>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782520">
              <w:rPr>
                <w:rFonts w:ascii="Times New Roman" w:hAnsi="Times New Roman"/>
                <w:b/>
                <w:bCs/>
                <w:noProof/>
                <w:sz w:val="20"/>
                <w:szCs w:val="20"/>
              </w:rPr>
              <w:t>11</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782520">
              <w:rPr>
                <w:rFonts w:ascii="Times New Roman" w:hAnsi="Times New Roman"/>
                <w:b/>
                <w:bCs/>
                <w:noProof/>
                <w:sz w:val="20"/>
                <w:szCs w:val="20"/>
              </w:rPr>
              <w:t>19</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7B1502" w:rsidRDefault="007B1502">
      <w:pPr>
        <w:spacing w:after="0" w:line="240" w:lineRule="auto"/>
      </w:pPr>
      <w:r>
        <w:separator/>
      </w:r>
    </w:p>
  </w:footnote>
  <w:footnote w:type="continuationSeparator" w:id="0">
    <w:p w14:paraId="5194E5A9" w14:textId="77777777" w:rsidR="007B1502" w:rsidRDefault="007B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0D23039"/>
    <w:multiLevelType w:val="hybridMultilevel"/>
    <w:tmpl w:val="90DA66E8"/>
    <w:lvl w:ilvl="0" w:tplc="6B94AD68">
      <w:start w:val="5"/>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3A46A8"/>
    <w:multiLevelType w:val="hybridMultilevel"/>
    <w:tmpl w:val="E380253E"/>
    <w:lvl w:ilvl="0" w:tplc="04150011">
      <w:start w:val="1"/>
      <w:numFmt w:val="decimal"/>
      <w:lvlText w:val="%1)"/>
      <w:lvlJc w:val="left"/>
      <w:pPr>
        <w:tabs>
          <w:tab w:val="num" w:pos="1353"/>
        </w:tabs>
        <w:ind w:left="1353" w:hanging="360"/>
      </w:pPr>
    </w:lvl>
    <w:lvl w:ilvl="1" w:tplc="0415000F">
      <w:start w:val="1"/>
      <w:numFmt w:val="decimal"/>
      <w:lvlText w:val="%2."/>
      <w:lvlJc w:val="left"/>
      <w:pPr>
        <w:tabs>
          <w:tab w:val="num" w:pos="1353"/>
        </w:tabs>
        <w:ind w:left="1353" w:hanging="360"/>
      </w:pPr>
    </w:lvl>
    <w:lvl w:ilvl="2" w:tplc="0415001B">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D0274"/>
    <w:multiLevelType w:val="multilevel"/>
    <w:tmpl w:val="390262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820AE"/>
    <w:multiLevelType w:val="hybridMultilevel"/>
    <w:tmpl w:val="BFE8BC2E"/>
    <w:lvl w:ilvl="0" w:tplc="D26609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6AA0C0D"/>
    <w:multiLevelType w:val="hybridMultilevel"/>
    <w:tmpl w:val="48543BA6"/>
    <w:lvl w:ilvl="0" w:tplc="0415000F">
      <w:start w:val="1"/>
      <w:numFmt w:val="decimal"/>
      <w:lvlText w:val="%1."/>
      <w:lvlJc w:val="left"/>
      <w:pPr>
        <w:tabs>
          <w:tab w:val="num" w:pos="1070"/>
        </w:tabs>
        <w:ind w:left="1070" w:hanging="360"/>
      </w:pPr>
    </w:lvl>
    <w:lvl w:ilvl="1" w:tplc="04150011">
      <w:start w:val="1"/>
      <w:numFmt w:val="decimal"/>
      <w:lvlText w:val="%2)"/>
      <w:lvlJc w:val="left"/>
      <w:pPr>
        <w:tabs>
          <w:tab w:val="num" w:pos="1353"/>
        </w:tabs>
        <w:ind w:left="1353" w:hanging="360"/>
      </w:pPr>
    </w:lvl>
    <w:lvl w:ilvl="2" w:tplc="2C460102">
      <w:start w:val="1"/>
      <w:numFmt w:val="decimal"/>
      <w:lvlText w:val="%3."/>
      <w:lvlJc w:val="left"/>
      <w:pPr>
        <w:tabs>
          <w:tab w:val="num" w:pos="927"/>
        </w:tabs>
        <w:ind w:left="927" w:hanging="360"/>
      </w:pPr>
      <w:rPr>
        <w:rFonts w:hint="default"/>
      </w:r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5">
    <w:nsid w:val="349158B0"/>
    <w:multiLevelType w:val="hybridMultilevel"/>
    <w:tmpl w:val="833C2C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5094F94"/>
    <w:multiLevelType w:val="multilevel"/>
    <w:tmpl w:val="6BDEAB7C"/>
    <w:lvl w:ilvl="0">
      <w:start w:val="2"/>
      <w:numFmt w:val="decimal"/>
      <w:lvlText w:val="%1."/>
      <w:lvlJc w:val="left"/>
      <w:pPr>
        <w:ind w:left="360" w:hanging="360"/>
      </w:pPr>
      <w:rPr>
        <w:rFonts w:hint="default"/>
        <w:b w:val="0"/>
      </w:rPr>
    </w:lvl>
    <w:lvl w:ilvl="1">
      <w:start w:val="1"/>
      <w:numFmt w:val="decimal"/>
      <w:lvlText w:val="%2)"/>
      <w:lvlJc w:val="left"/>
      <w:pPr>
        <w:ind w:left="786"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6">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B3D2EBE"/>
    <w:multiLevelType w:val="hybridMultilevel"/>
    <w:tmpl w:val="D92267DE"/>
    <w:lvl w:ilvl="0" w:tplc="B4AE2BEE">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F2F0E97"/>
    <w:multiLevelType w:val="hybridMultilevel"/>
    <w:tmpl w:val="B0A2BA26"/>
    <w:lvl w:ilvl="0" w:tplc="7C041EE6">
      <w:start w:val="1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52D20CC1"/>
    <w:multiLevelType w:val="hybridMultilevel"/>
    <w:tmpl w:val="E380253E"/>
    <w:lvl w:ilvl="0" w:tplc="04150011">
      <w:start w:val="1"/>
      <w:numFmt w:val="decimal"/>
      <w:lvlText w:val="%1)"/>
      <w:lvlJc w:val="left"/>
      <w:pPr>
        <w:tabs>
          <w:tab w:val="num" w:pos="1353"/>
        </w:tabs>
        <w:ind w:left="1353" w:hanging="360"/>
      </w:pPr>
    </w:lvl>
    <w:lvl w:ilvl="1" w:tplc="0415000F">
      <w:start w:val="1"/>
      <w:numFmt w:val="decimal"/>
      <w:lvlText w:val="%2."/>
      <w:lvlJc w:val="left"/>
      <w:pPr>
        <w:tabs>
          <w:tab w:val="num" w:pos="1353"/>
        </w:tabs>
        <w:ind w:left="135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36">
    <w:nsid w:val="534A7914"/>
    <w:multiLevelType w:val="hybridMultilevel"/>
    <w:tmpl w:val="770C8CBC"/>
    <w:lvl w:ilvl="0" w:tplc="57E68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8">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D664F8D"/>
    <w:multiLevelType w:val="hybridMultilevel"/>
    <w:tmpl w:val="544C7E8A"/>
    <w:lvl w:ilvl="0" w:tplc="04150011">
      <w:start w:val="1"/>
      <w:numFmt w:val="decimal"/>
      <w:lvlText w:val="%1)"/>
      <w:lvlJc w:val="left"/>
      <w:pPr>
        <w:ind w:left="1083" w:hanging="360"/>
      </w:pPr>
    </w:lvl>
    <w:lvl w:ilvl="1" w:tplc="04150011">
      <w:start w:val="1"/>
      <w:numFmt w:val="decimal"/>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2">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664518"/>
    <w:multiLevelType w:val="multilevel"/>
    <w:tmpl w:val="D8EA2CA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7">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B5312FB"/>
    <w:multiLevelType w:val="hybridMultilevel"/>
    <w:tmpl w:val="D60ABF82"/>
    <w:lvl w:ilvl="0" w:tplc="94249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EC040A"/>
    <w:multiLevelType w:val="hybridMultilevel"/>
    <w:tmpl w:val="CD12C5B6"/>
    <w:lvl w:ilvl="0" w:tplc="140A40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7"/>
  </w:num>
  <w:num w:numId="2">
    <w:abstractNumId w:val="40"/>
  </w:num>
  <w:num w:numId="3">
    <w:abstractNumId w:val="33"/>
  </w:num>
  <w:num w:numId="4">
    <w:abstractNumId w:val="46"/>
  </w:num>
  <w:num w:numId="5">
    <w:abstractNumId w:val="34"/>
  </w:num>
  <w:num w:numId="6">
    <w:abstractNumId w:val="21"/>
  </w:num>
  <w:num w:numId="7">
    <w:abstractNumId w:val="25"/>
  </w:num>
  <w:num w:numId="8">
    <w:abstractNumId w:val="2"/>
  </w:num>
  <w:num w:numId="9">
    <w:abstractNumId w:val="43"/>
  </w:num>
  <w:num w:numId="10">
    <w:abstractNumId w:val="42"/>
  </w:num>
  <w:num w:numId="11">
    <w:abstractNumId w:val="47"/>
  </w:num>
  <w:num w:numId="12">
    <w:abstractNumId w:val="24"/>
  </w:num>
  <w:num w:numId="13">
    <w:abstractNumId w:val="23"/>
  </w:num>
  <w:num w:numId="14">
    <w:abstractNumId w:val="26"/>
  </w:num>
  <w:num w:numId="15">
    <w:abstractNumId w:val="49"/>
  </w:num>
  <w:num w:numId="16">
    <w:abstractNumId w:val="19"/>
  </w:num>
  <w:num w:numId="17">
    <w:abstractNumId w:val="52"/>
  </w:num>
  <w:num w:numId="18">
    <w:abstractNumId w:val="9"/>
  </w:num>
  <w:num w:numId="19">
    <w:abstractNumId w:val="7"/>
  </w:num>
  <w:num w:numId="20">
    <w:abstractNumId w:val="12"/>
  </w:num>
  <w:num w:numId="21">
    <w:abstractNumId w:val="28"/>
  </w:num>
  <w:num w:numId="22">
    <w:abstractNumId w:val="38"/>
  </w:num>
  <w:num w:numId="23">
    <w:abstractNumId w:val="51"/>
  </w:num>
  <w:num w:numId="24">
    <w:abstractNumId w:val="22"/>
  </w:num>
  <w:num w:numId="25">
    <w:abstractNumId w:val="54"/>
  </w:num>
  <w:num w:numId="26">
    <w:abstractNumId w:val="29"/>
  </w:num>
  <w:num w:numId="27">
    <w:abstractNumId w:val="3"/>
  </w:num>
  <w:num w:numId="28">
    <w:abstractNumId w:val="44"/>
  </w:num>
  <w:num w:numId="29">
    <w:abstractNumId w:val="30"/>
  </w:num>
  <w:num w:numId="30">
    <w:abstractNumId w:val="10"/>
  </w:num>
  <w:num w:numId="31">
    <w:abstractNumId w:val="3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lvlOverride w:ilvl="2"/>
    <w:lvlOverride w:ilvl="3"/>
    <w:lvlOverride w:ilvl="4"/>
    <w:lvlOverride w:ilvl="5"/>
    <w:lvlOverride w:ilvl="6"/>
    <w:lvlOverride w:ilvl="7"/>
    <w:lvlOverride w:ilvl="8"/>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0"/>
  </w:num>
  <w:num w:numId="41">
    <w:abstractNumId w:val="31"/>
  </w:num>
  <w:num w:numId="42">
    <w:abstractNumId w:val="37"/>
  </w:num>
  <w:num w:numId="43">
    <w:abstractNumId w:val="11"/>
  </w:num>
  <w:num w:numId="44">
    <w:abstractNumId w:val="36"/>
  </w:num>
  <w:num w:numId="45">
    <w:abstractNumId w:val="14"/>
  </w:num>
  <w:num w:numId="46">
    <w:abstractNumId w:val="6"/>
  </w:num>
  <w:num w:numId="47">
    <w:abstractNumId w:val="35"/>
  </w:num>
  <w:num w:numId="48">
    <w:abstractNumId w:val="41"/>
  </w:num>
  <w:num w:numId="49">
    <w:abstractNumId w:val="8"/>
  </w:num>
  <w:num w:numId="50">
    <w:abstractNumId w:val="55"/>
  </w:num>
  <w:num w:numId="51">
    <w:abstractNumId w:val="5"/>
  </w:num>
  <w:num w:numId="52">
    <w:abstractNumId w:val="13"/>
  </w:num>
  <w:num w:numId="53">
    <w:abstractNumId w:val="48"/>
  </w:num>
  <w:num w:numId="54">
    <w:abstractNumId w:val="15"/>
  </w:num>
  <w:num w:numId="55">
    <w:abstractNumId w:val="16"/>
  </w:num>
  <w:num w:numId="56">
    <w:abstractNumId w:val="32"/>
  </w:num>
  <w:num w:numId="57">
    <w:abstractNumId w:val="53"/>
  </w:num>
  <w:num w:numId="58">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6006F71-B088-4F85-AB09-318090E9CA8A}"/>
  </w:docVars>
  <w:rsids>
    <w:rsidRoot w:val="005D20B9"/>
    <w:rsid w:val="00012264"/>
    <w:rsid w:val="00016E84"/>
    <w:rsid w:val="0002119E"/>
    <w:rsid w:val="0002492A"/>
    <w:rsid w:val="00025A02"/>
    <w:rsid w:val="000327E4"/>
    <w:rsid w:val="000364E1"/>
    <w:rsid w:val="000457FF"/>
    <w:rsid w:val="00052569"/>
    <w:rsid w:val="00052792"/>
    <w:rsid w:val="000654AF"/>
    <w:rsid w:val="000711D8"/>
    <w:rsid w:val="000775D6"/>
    <w:rsid w:val="00087CA2"/>
    <w:rsid w:val="00093061"/>
    <w:rsid w:val="000A3710"/>
    <w:rsid w:val="000A7BBE"/>
    <w:rsid w:val="000B4785"/>
    <w:rsid w:val="000B4E7E"/>
    <w:rsid w:val="000C0427"/>
    <w:rsid w:val="000D08E8"/>
    <w:rsid w:val="000E43E0"/>
    <w:rsid w:val="000F1AFA"/>
    <w:rsid w:val="000F2BE6"/>
    <w:rsid w:val="000F5A64"/>
    <w:rsid w:val="000F6735"/>
    <w:rsid w:val="00105B70"/>
    <w:rsid w:val="001328FA"/>
    <w:rsid w:val="00134661"/>
    <w:rsid w:val="001359F1"/>
    <w:rsid w:val="00140D06"/>
    <w:rsid w:val="00144B2D"/>
    <w:rsid w:val="00161E19"/>
    <w:rsid w:val="0016285D"/>
    <w:rsid w:val="00192AAF"/>
    <w:rsid w:val="001A611B"/>
    <w:rsid w:val="001B6357"/>
    <w:rsid w:val="001B7055"/>
    <w:rsid w:val="001C4385"/>
    <w:rsid w:val="001E321C"/>
    <w:rsid w:val="001F06DE"/>
    <w:rsid w:val="001F6A3A"/>
    <w:rsid w:val="001F6B5D"/>
    <w:rsid w:val="00201FE7"/>
    <w:rsid w:val="00206E6F"/>
    <w:rsid w:val="0020751C"/>
    <w:rsid w:val="00222367"/>
    <w:rsid w:val="00226A75"/>
    <w:rsid w:val="00230ECF"/>
    <w:rsid w:val="00231520"/>
    <w:rsid w:val="00234A1E"/>
    <w:rsid w:val="00234EB9"/>
    <w:rsid w:val="00243D3B"/>
    <w:rsid w:val="002443EB"/>
    <w:rsid w:val="00251362"/>
    <w:rsid w:val="0025574F"/>
    <w:rsid w:val="00260FB3"/>
    <w:rsid w:val="00264DE1"/>
    <w:rsid w:val="00264EA6"/>
    <w:rsid w:val="0026508B"/>
    <w:rsid w:val="0026671B"/>
    <w:rsid w:val="002729BA"/>
    <w:rsid w:val="00280483"/>
    <w:rsid w:val="0028681B"/>
    <w:rsid w:val="0029072D"/>
    <w:rsid w:val="0029494B"/>
    <w:rsid w:val="002A2F5B"/>
    <w:rsid w:val="002C2EE9"/>
    <w:rsid w:val="002D0B16"/>
    <w:rsid w:val="002D6FE5"/>
    <w:rsid w:val="002D7E93"/>
    <w:rsid w:val="002E7FBE"/>
    <w:rsid w:val="003029E7"/>
    <w:rsid w:val="003106DF"/>
    <w:rsid w:val="003138CB"/>
    <w:rsid w:val="00314DFC"/>
    <w:rsid w:val="003177A1"/>
    <w:rsid w:val="0032229F"/>
    <w:rsid w:val="00332004"/>
    <w:rsid w:val="00332BD6"/>
    <w:rsid w:val="00337204"/>
    <w:rsid w:val="0034550B"/>
    <w:rsid w:val="003479CB"/>
    <w:rsid w:val="00350087"/>
    <w:rsid w:val="003501C1"/>
    <w:rsid w:val="00364733"/>
    <w:rsid w:val="00372084"/>
    <w:rsid w:val="003A4EA1"/>
    <w:rsid w:val="003A6AAE"/>
    <w:rsid w:val="003B540B"/>
    <w:rsid w:val="003D14B7"/>
    <w:rsid w:val="003D6055"/>
    <w:rsid w:val="003E022C"/>
    <w:rsid w:val="003E4209"/>
    <w:rsid w:val="003E57F4"/>
    <w:rsid w:val="003F0521"/>
    <w:rsid w:val="003F76AF"/>
    <w:rsid w:val="00402DB2"/>
    <w:rsid w:val="0040660A"/>
    <w:rsid w:val="00423C0E"/>
    <w:rsid w:val="00426249"/>
    <w:rsid w:val="00434966"/>
    <w:rsid w:val="00452D71"/>
    <w:rsid w:val="004569E3"/>
    <w:rsid w:val="0046233A"/>
    <w:rsid w:val="00465818"/>
    <w:rsid w:val="00493C62"/>
    <w:rsid w:val="004A15BC"/>
    <w:rsid w:val="004A6D4F"/>
    <w:rsid w:val="004A7DAC"/>
    <w:rsid w:val="004C58C9"/>
    <w:rsid w:val="004C5BB8"/>
    <w:rsid w:val="004C5BFD"/>
    <w:rsid w:val="004E1710"/>
    <w:rsid w:val="004E24F9"/>
    <w:rsid w:val="004E7714"/>
    <w:rsid w:val="004F1E7D"/>
    <w:rsid w:val="004F720A"/>
    <w:rsid w:val="004F7AD0"/>
    <w:rsid w:val="00507024"/>
    <w:rsid w:val="005138B3"/>
    <w:rsid w:val="00524330"/>
    <w:rsid w:val="00526A1D"/>
    <w:rsid w:val="005411F7"/>
    <w:rsid w:val="005473AD"/>
    <w:rsid w:val="005615A0"/>
    <w:rsid w:val="00561B91"/>
    <w:rsid w:val="00564F53"/>
    <w:rsid w:val="00567F39"/>
    <w:rsid w:val="00570649"/>
    <w:rsid w:val="00572AD5"/>
    <w:rsid w:val="00587FE3"/>
    <w:rsid w:val="00592263"/>
    <w:rsid w:val="005C63AA"/>
    <w:rsid w:val="005C64AE"/>
    <w:rsid w:val="005D20B9"/>
    <w:rsid w:val="005D5E88"/>
    <w:rsid w:val="005D7FCD"/>
    <w:rsid w:val="005E1B0B"/>
    <w:rsid w:val="005E520A"/>
    <w:rsid w:val="00601328"/>
    <w:rsid w:val="00601F33"/>
    <w:rsid w:val="00603B49"/>
    <w:rsid w:val="00606A38"/>
    <w:rsid w:val="00615D86"/>
    <w:rsid w:val="00621275"/>
    <w:rsid w:val="006319DB"/>
    <w:rsid w:val="00644782"/>
    <w:rsid w:val="00644DC4"/>
    <w:rsid w:val="00652190"/>
    <w:rsid w:val="0065657A"/>
    <w:rsid w:val="006616AB"/>
    <w:rsid w:val="0066394E"/>
    <w:rsid w:val="006737EA"/>
    <w:rsid w:val="00674E8C"/>
    <w:rsid w:val="006818FB"/>
    <w:rsid w:val="00690F2D"/>
    <w:rsid w:val="006A304C"/>
    <w:rsid w:val="006B7061"/>
    <w:rsid w:val="006C2201"/>
    <w:rsid w:val="006C7AE9"/>
    <w:rsid w:val="006F4B37"/>
    <w:rsid w:val="006F7FEB"/>
    <w:rsid w:val="00700ED5"/>
    <w:rsid w:val="00713B5E"/>
    <w:rsid w:val="00714C3F"/>
    <w:rsid w:val="007335CB"/>
    <w:rsid w:val="007401D9"/>
    <w:rsid w:val="0074206E"/>
    <w:rsid w:val="00752B9C"/>
    <w:rsid w:val="00753664"/>
    <w:rsid w:val="0077151C"/>
    <w:rsid w:val="007747BB"/>
    <w:rsid w:val="00774AC3"/>
    <w:rsid w:val="00782520"/>
    <w:rsid w:val="007856DF"/>
    <w:rsid w:val="00793297"/>
    <w:rsid w:val="007A35FF"/>
    <w:rsid w:val="007A6CE5"/>
    <w:rsid w:val="007A6F4A"/>
    <w:rsid w:val="007B1502"/>
    <w:rsid w:val="007B4212"/>
    <w:rsid w:val="007B73D5"/>
    <w:rsid w:val="007C55C1"/>
    <w:rsid w:val="007C5DF9"/>
    <w:rsid w:val="007C5EF7"/>
    <w:rsid w:val="007C6940"/>
    <w:rsid w:val="007D5A95"/>
    <w:rsid w:val="007E2C45"/>
    <w:rsid w:val="007E357C"/>
    <w:rsid w:val="007E5191"/>
    <w:rsid w:val="007E596B"/>
    <w:rsid w:val="007E7944"/>
    <w:rsid w:val="007F1632"/>
    <w:rsid w:val="007F79D7"/>
    <w:rsid w:val="008009D9"/>
    <w:rsid w:val="00804C82"/>
    <w:rsid w:val="008211AA"/>
    <w:rsid w:val="00827BCF"/>
    <w:rsid w:val="008356A9"/>
    <w:rsid w:val="00851403"/>
    <w:rsid w:val="00851779"/>
    <w:rsid w:val="0085743F"/>
    <w:rsid w:val="0086141A"/>
    <w:rsid w:val="0086570D"/>
    <w:rsid w:val="008814C6"/>
    <w:rsid w:val="0088190E"/>
    <w:rsid w:val="00887167"/>
    <w:rsid w:val="00891286"/>
    <w:rsid w:val="008A00F6"/>
    <w:rsid w:val="008A0F6A"/>
    <w:rsid w:val="008A1B74"/>
    <w:rsid w:val="008A28DE"/>
    <w:rsid w:val="008B77A0"/>
    <w:rsid w:val="008C096E"/>
    <w:rsid w:val="008C3C4F"/>
    <w:rsid w:val="008C420B"/>
    <w:rsid w:val="008C4FD6"/>
    <w:rsid w:val="008D7A54"/>
    <w:rsid w:val="008E053F"/>
    <w:rsid w:val="008E060B"/>
    <w:rsid w:val="008F004C"/>
    <w:rsid w:val="008F512F"/>
    <w:rsid w:val="008F544F"/>
    <w:rsid w:val="008F7C31"/>
    <w:rsid w:val="00907CDF"/>
    <w:rsid w:val="00910B18"/>
    <w:rsid w:val="00930B78"/>
    <w:rsid w:val="00932A7E"/>
    <w:rsid w:val="0093358F"/>
    <w:rsid w:val="009364D6"/>
    <w:rsid w:val="0094027D"/>
    <w:rsid w:val="00944E3E"/>
    <w:rsid w:val="00966758"/>
    <w:rsid w:val="0096689F"/>
    <w:rsid w:val="00984EFB"/>
    <w:rsid w:val="0098504B"/>
    <w:rsid w:val="00985529"/>
    <w:rsid w:val="00986F11"/>
    <w:rsid w:val="0099796F"/>
    <w:rsid w:val="009A0B33"/>
    <w:rsid w:val="009A0EDA"/>
    <w:rsid w:val="009A10AC"/>
    <w:rsid w:val="009A3A56"/>
    <w:rsid w:val="009B66A4"/>
    <w:rsid w:val="009B6B28"/>
    <w:rsid w:val="009C2316"/>
    <w:rsid w:val="009C2D21"/>
    <w:rsid w:val="00A00E32"/>
    <w:rsid w:val="00A1395D"/>
    <w:rsid w:val="00A16E58"/>
    <w:rsid w:val="00A26F3E"/>
    <w:rsid w:val="00A33517"/>
    <w:rsid w:val="00A3792B"/>
    <w:rsid w:val="00A65B32"/>
    <w:rsid w:val="00A6717C"/>
    <w:rsid w:val="00A831A5"/>
    <w:rsid w:val="00A83F7E"/>
    <w:rsid w:val="00A842F4"/>
    <w:rsid w:val="00A92F9D"/>
    <w:rsid w:val="00A93C95"/>
    <w:rsid w:val="00A941DE"/>
    <w:rsid w:val="00AA5823"/>
    <w:rsid w:val="00AA7A8C"/>
    <w:rsid w:val="00AB1A2D"/>
    <w:rsid w:val="00AB6C3E"/>
    <w:rsid w:val="00AC35E2"/>
    <w:rsid w:val="00AC642A"/>
    <w:rsid w:val="00AD7B55"/>
    <w:rsid w:val="00AE7A24"/>
    <w:rsid w:val="00AF1476"/>
    <w:rsid w:val="00B046B4"/>
    <w:rsid w:val="00B1286B"/>
    <w:rsid w:val="00B1392B"/>
    <w:rsid w:val="00B15F83"/>
    <w:rsid w:val="00B1727E"/>
    <w:rsid w:val="00B22184"/>
    <w:rsid w:val="00B31E23"/>
    <w:rsid w:val="00B35617"/>
    <w:rsid w:val="00B44437"/>
    <w:rsid w:val="00B5241F"/>
    <w:rsid w:val="00B530C8"/>
    <w:rsid w:val="00B63C82"/>
    <w:rsid w:val="00B757BD"/>
    <w:rsid w:val="00B80FEC"/>
    <w:rsid w:val="00B8326B"/>
    <w:rsid w:val="00B850F4"/>
    <w:rsid w:val="00B8790E"/>
    <w:rsid w:val="00BA19F2"/>
    <w:rsid w:val="00BA1FD2"/>
    <w:rsid w:val="00BB0E43"/>
    <w:rsid w:val="00BC69C6"/>
    <w:rsid w:val="00BC6AA9"/>
    <w:rsid w:val="00BC6C1F"/>
    <w:rsid w:val="00BD7D26"/>
    <w:rsid w:val="00C00353"/>
    <w:rsid w:val="00C259E1"/>
    <w:rsid w:val="00C30C42"/>
    <w:rsid w:val="00C33499"/>
    <w:rsid w:val="00C41014"/>
    <w:rsid w:val="00C466D0"/>
    <w:rsid w:val="00C55D91"/>
    <w:rsid w:val="00C5663E"/>
    <w:rsid w:val="00C615FF"/>
    <w:rsid w:val="00C62DCB"/>
    <w:rsid w:val="00C6462B"/>
    <w:rsid w:val="00C67C95"/>
    <w:rsid w:val="00C7152D"/>
    <w:rsid w:val="00C73782"/>
    <w:rsid w:val="00C762EB"/>
    <w:rsid w:val="00C93B97"/>
    <w:rsid w:val="00CB071E"/>
    <w:rsid w:val="00CB15C1"/>
    <w:rsid w:val="00CB79F4"/>
    <w:rsid w:val="00CD70F7"/>
    <w:rsid w:val="00CE244D"/>
    <w:rsid w:val="00CF1278"/>
    <w:rsid w:val="00CF2EEE"/>
    <w:rsid w:val="00D00696"/>
    <w:rsid w:val="00D00A33"/>
    <w:rsid w:val="00D01BF6"/>
    <w:rsid w:val="00D05987"/>
    <w:rsid w:val="00D10154"/>
    <w:rsid w:val="00D20AAA"/>
    <w:rsid w:val="00D22E84"/>
    <w:rsid w:val="00D2450B"/>
    <w:rsid w:val="00D33FED"/>
    <w:rsid w:val="00D462F2"/>
    <w:rsid w:val="00D516B6"/>
    <w:rsid w:val="00D53C13"/>
    <w:rsid w:val="00D57E71"/>
    <w:rsid w:val="00D6296A"/>
    <w:rsid w:val="00D72466"/>
    <w:rsid w:val="00D73D3D"/>
    <w:rsid w:val="00D75B1C"/>
    <w:rsid w:val="00D764AF"/>
    <w:rsid w:val="00D81887"/>
    <w:rsid w:val="00D85958"/>
    <w:rsid w:val="00D87FB3"/>
    <w:rsid w:val="00D94A3D"/>
    <w:rsid w:val="00D95629"/>
    <w:rsid w:val="00DA28FC"/>
    <w:rsid w:val="00DB5909"/>
    <w:rsid w:val="00DC252B"/>
    <w:rsid w:val="00DC74F1"/>
    <w:rsid w:val="00DE47D3"/>
    <w:rsid w:val="00E0587B"/>
    <w:rsid w:val="00E118A5"/>
    <w:rsid w:val="00E41E08"/>
    <w:rsid w:val="00E42FCA"/>
    <w:rsid w:val="00E55712"/>
    <w:rsid w:val="00E754F7"/>
    <w:rsid w:val="00E7702A"/>
    <w:rsid w:val="00E7715E"/>
    <w:rsid w:val="00E9035F"/>
    <w:rsid w:val="00E91079"/>
    <w:rsid w:val="00EA2D19"/>
    <w:rsid w:val="00EA4D9B"/>
    <w:rsid w:val="00EA5963"/>
    <w:rsid w:val="00EA5D41"/>
    <w:rsid w:val="00EB1120"/>
    <w:rsid w:val="00EB4DA8"/>
    <w:rsid w:val="00EC029F"/>
    <w:rsid w:val="00EC0F60"/>
    <w:rsid w:val="00EC3DE4"/>
    <w:rsid w:val="00EC5129"/>
    <w:rsid w:val="00ED686C"/>
    <w:rsid w:val="00EE08D6"/>
    <w:rsid w:val="00EF3654"/>
    <w:rsid w:val="00EF7117"/>
    <w:rsid w:val="00F0442B"/>
    <w:rsid w:val="00F044B4"/>
    <w:rsid w:val="00F069E5"/>
    <w:rsid w:val="00F0753B"/>
    <w:rsid w:val="00F11710"/>
    <w:rsid w:val="00F12443"/>
    <w:rsid w:val="00F15639"/>
    <w:rsid w:val="00F23572"/>
    <w:rsid w:val="00F245AB"/>
    <w:rsid w:val="00F33B12"/>
    <w:rsid w:val="00F347C6"/>
    <w:rsid w:val="00F3593A"/>
    <w:rsid w:val="00F37F1E"/>
    <w:rsid w:val="00F43736"/>
    <w:rsid w:val="00F55543"/>
    <w:rsid w:val="00F67DD8"/>
    <w:rsid w:val="00F713AA"/>
    <w:rsid w:val="00F910EB"/>
    <w:rsid w:val="00F9638C"/>
    <w:rsid w:val="00FA3064"/>
    <w:rsid w:val="00FA64BE"/>
    <w:rsid w:val="00FA64DC"/>
    <w:rsid w:val="00FB5179"/>
    <w:rsid w:val="00FD6B08"/>
    <w:rsid w:val="00FE0396"/>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CW_Lista,Nagłowek 3,Preambuła,Kolorowa lista — akcent 11,Dot pt,F5 List Paragraph,Recommendation,maz_wyliczenie,opis dzialania,K-P_odwolanie,A_wyliczenie,Akapit z listą 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CW_Lista Znak,Nagłowek 3 Znak,Preambuła Znak,Kolorowa lista — akcent 11 Znak,Dot pt Znak,F5 List Paragraph Znak,Recommendation Znak"/>
    <w:link w:val="Akapitzlist"/>
    <w:uiPriority w:val="34"/>
    <w:qFormat/>
    <w:locked/>
    <w:rsid w:val="006F7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CW_Lista,Nagłowek 3,Preambuła,Kolorowa lista — akcent 11,Dot pt,F5 List Paragraph,Recommendation,maz_wyliczenie,opis dzialania,K-P_odwolanie,A_wyliczenie,Akapit z listą 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CW_Lista Znak,Nagłowek 3 Znak,Preambuła Znak,Kolorowa lista — akcent 11 Znak,Dot pt Znak,F5 List Paragraph Znak,Recommendation Znak"/>
    <w:link w:val="Akapitzlist"/>
    <w:uiPriority w:val="34"/>
    <w:qFormat/>
    <w:locked/>
    <w:rsid w:val="006F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7360">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559323211">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zetargi.egospodarka.pl/Toner-do-fotokopiarek" TargetMode="External"/><Relationship Id="rId18" Type="http://schemas.openxmlformats.org/officeDocument/2006/relationships/hyperlink" Target="https://www.platformazakupowa.pl/pn/wssk_wroclaw"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www.platformazakupowa.pl/pn/wssk_wroclaw" TargetMode="External"/><Relationship Id="rId25" Type="http://schemas.openxmlformats.org/officeDocument/2006/relationships/hyperlink" Target="mailto:iodo@wssk.wroc.pl" TargetMode="Externa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www.platformazakupowa.pl/pn/wssk_wroclaw%20do%20dnia%2012.02.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https://www.platformazakupowa.pl/pn/wssk_wroclaw" TargetMode="External"/><Relationship Id="rId5" Type="http://schemas.microsoft.com/office/2007/relationships/stylesWithEffects" Target="stylesWithEffects.xml"/><Relationship Id="rId15" Type="http://schemas.openxmlformats.org/officeDocument/2006/relationships/hyperlink" Target="https://www.platformazakupowa.pl/pn/wssk_wroclaw" TargetMode="External"/><Relationship Id="rId23" Type="http://schemas.openxmlformats.org/officeDocument/2006/relationships/hyperlink" Target="https://www.platformazakupowa.pl/strona/45-instrukcje" TargetMode="External"/><Relationship Id="rId28" Type="http://schemas.openxmlformats.org/officeDocument/2006/relationships/theme" Target="theme/theme1.xm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zetargi.egospodarka.pl/Bebny-do-maszyn-biurowych" TargetMode="External"/><Relationship Id="rId22" Type="http://schemas.openxmlformats.org/officeDocument/2006/relationships/hyperlink" Target="https://www.platformazakupowa.pl/pn/wssk_wroclaw"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6F71-B088-4F85-AB09-318090E9CA8A}">
  <ds:schemaRefs>
    <ds:schemaRef ds:uri="http://www.w3.org/2001/XMLSchema"/>
  </ds:schemaRefs>
</ds:datastoreItem>
</file>

<file path=customXml/itemProps2.xml><?xml version="1.0" encoding="utf-8"?>
<ds:datastoreItem xmlns:ds="http://schemas.openxmlformats.org/officeDocument/2006/customXml" ds:itemID="{556EBF8B-0A31-4754-ADAE-6E802EAD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19</Pages>
  <Words>9173</Words>
  <Characters>55038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Banaszak Jacek</cp:lastModifiedBy>
  <cp:revision>119</cp:revision>
  <cp:lastPrinted>2023-12-19T09:43:00Z</cp:lastPrinted>
  <dcterms:created xsi:type="dcterms:W3CDTF">2021-02-02T12:58:00Z</dcterms:created>
  <dcterms:modified xsi:type="dcterms:W3CDTF">2023-12-19T09:44:00Z</dcterms:modified>
</cp:coreProperties>
</file>