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81F1" w14:textId="77777777" w:rsidR="00B73678" w:rsidRPr="005501CF" w:rsidRDefault="00B73678" w:rsidP="00F17AC2">
      <w:pPr>
        <w:keepNext/>
        <w:tabs>
          <w:tab w:val="num" w:pos="0"/>
        </w:tabs>
        <w:spacing w:after="0" w:line="240" w:lineRule="auto"/>
        <w:ind w:left="432" w:hanging="432"/>
        <w:jc w:val="right"/>
        <w:outlineLvl w:val="0"/>
        <w:rPr>
          <w:rFonts w:asciiTheme="minorHAnsi" w:hAnsiTheme="minorHAnsi" w:cstheme="minorHAnsi"/>
          <w:i/>
          <w:sz w:val="20"/>
          <w:szCs w:val="20"/>
        </w:rPr>
      </w:pPr>
      <w:r w:rsidRPr="005501CF">
        <w:rPr>
          <w:rFonts w:asciiTheme="minorHAnsi" w:hAnsiTheme="minorHAnsi" w:cstheme="minorHAnsi"/>
          <w:i/>
          <w:sz w:val="20"/>
          <w:szCs w:val="20"/>
        </w:rPr>
        <w:t>Załącznik nr 6 do SWZ</w:t>
      </w:r>
    </w:p>
    <w:p w14:paraId="053CE314" w14:textId="77777777" w:rsidR="00B73678" w:rsidRPr="005501CF" w:rsidRDefault="00B73678" w:rsidP="00F17AC2">
      <w:pPr>
        <w:keepNext/>
        <w:tabs>
          <w:tab w:val="num" w:pos="0"/>
        </w:tabs>
        <w:spacing w:after="0" w:line="240" w:lineRule="auto"/>
        <w:ind w:left="432" w:hanging="432"/>
        <w:jc w:val="center"/>
        <w:outlineLvl w:val="0"/>
        <w:rPr>
          <w:rFonts w:asciiTheme="minorHAnsi" w:hAnsiTheme="minorHAnsi" w:cstheme="minorHAnsi"/>
          <w:b/>
          <w:sz w:val="20"/>
          <w:szCs w:val="20"/>
        </w:rPr>
      </w:pPr>
    </w:p>
    <w:p w14:paraId="0BE038BB" w14:textId="070824B7" w:rsidR="00B73678" w:rsidRPr="005501CF" w:rsidRDefault="00755DBD" w:rsidP="00F17AC2">
      <w:pPr>
        <w:keepNext/>
        <w:tabs>
          <w:tab w:val="num" w:pos="0"/>
        </w:tabs>
        <w:spacing w:after="0" w:line="240" w:lineRule="auto"/>
        <w:ind w:left="432" w:hanging="432"/>
        <w:jc w:val="center"/>
        <w:outlineLvl w:val="0"/>
        <w:rPr>
          <w:rFonts w:asciiTheme="minorHAnsi" w:hAnsiTheme="minorHAnsi" w:cstheme="minorHAnsi"/>
          <w:b/>
          <w:sz w:val="20"/>
          <w:szCs w:val="20"/>
        </w:rPr>
      </w:pPr>
      <w:r w:rsidRPr="005501CF">
        <w:rPr>
          <w:rFonts w:asciiTheme="minorHAnsi" w:hAnsiTheme="minorHAnsi" w:cstheme="minorHAnsi"/>
          <w:b/>
          <w:sz w:val="20"/>
          <w:szCs w:val="20"/>
        </w:rPr>
        <w:t>UMOWA Nr …</w:t>
      </w:r>
      <w:r w:rsidR="00AC2C51" w:rsidRPr="005501CF">
        <w:rPr>
          <w:rFonts w:asciiTheme="minorHAnsi" w:hAnsiTheme="minorHAnsi" w:cstheme="minorHAnsi"/>
          <w:b/>
          <w:sz w:val="20"/>
          <w:szCs w:val="20"/>
        </w:rPr>
        <w:t>/</w:t>
      </w:r>
      <w:r w:rsidR="0063685B" w:rsidRPr="005501CF">
        <w:rPr>
          <w:rFonts w:asciiTheme="minorHAnsi" w:hAnsiTheme="minorHAnsi" w:cstheme="minorHAnsi"/>
          <w:b/>
          <w:sz w:val="20"/>
          <w:szCs w:val="20"/>
        </w:rPr>
        <w:t>1</w:t>
      </w:r>
      <w:r w:rsidR="00AB08A5" w:rsidRPr="005501CF">
        <w:rPr>
          <w:rFonts w:asciiTheme="minorHAnsi" w:hAnsiTheme="minorHAnsi" w:cstheme="minorHAnsi"/>
          <w:b/>
          <w:sz w:val="20"/>
          <w:szCs w:val="20"/>
        </w:rPr>
        <w:t>73</w:t>
      </w:r>
      <w:r w:rsidR="00B73678" w:rsidRPr="005501CF">
        <w:rPr>
          <w:rFonts w:asciiTheme="minorHAnsi" w:hAnsiTheme="minorHAnsi" w:cstheme="minorHAnsi"/>
          <w:b/>
          <w:sz w:val="20"/>
          <w:szCs w:val="20"/>
        </w:rPr>
        <w:t>/202</w:t>
      </w:r>
      <w:r w:rsidR="00D03372" w:rsidRPr="005501CF">
        <w:rPr>
          <w:rFonts w:asciiTheme="minorHAnsi" w:hAnsiTheme="minorHAnsi" w:cstheme="minorHAnsi"/>
          <w:b/>
          <w:sz w:val="20"/>
          <w:szCs w:val="20"/>
        </w:rPr>
        <w:t>4</w:t>
      </w:r>
    </w:p>
    <w:p w14:paraId="33ED15D5" w14:textId="77777777" w:rsidR="00B73678" w:rsidRPr="005501CF" w:rsidRDefault="00B73678" w:rsidP="00F17AC2">
      <w:pPr>
        <w:pStyle w:val="Bezodstpw"/>
        <w:tabs>
          <w:tab w:val="left" w:pos="3570"/>
        </w:tabs>
        <w:jc w:val="both"/>
        <w:rPr>
          <w:rFonts w:asciiTheme="minorHAnsi" w:hAnsiTheme="minorHAnsi" w:cstheme="minorHAnsi"/>
          <w:sz w:val="20"/>
          <w:szCs w:val="20"/>
        </w:rPr>
      </w:pPr>
      <w:r w:rsidRPr="005501CF">
        <w:rPr>
          <w:rFonts w:asciiTheme="minorHAnsi" w:hAnsiTheme="minorHAnsi" w:cstheme="minorHAnsi"/>
          <w:sz w:val="20"/>
          <w:szCs w:val="20"/>
        </w:rPr>
        <w:tab/>
      </w:r>
    </w:p>
    <w:p w14:paraId="296B5330" w14:textId="77777777" w:rsidR="00B73678" w:rsidRPr="005501CF" w:rsidRDefault="00B73678" w:rsidP="00F17AC2">
      <w:pPr>
        <w:autoSpaceDE w:val="0"/>
        <w:spacing w:after="0" w:line="240" w:lineRule="auto"/>
        <w:jc w:val="both"/>
        <w:rPr>
          <w:rFonts w:asciiTheme="minorHAnsi" w:hAnsiTheme="minorHAnsi" w:cstheme="minorHAnsi"/>
          <w:sz w:val="20"/>
          <w:szCs w:val="20"/>
        </w:rPr>
      </w:pPr>
      <w:r w:rsidRPr="005501CF">
        <w:rPr>
          <w:rFonts w:asciiTheme="minorHAnsi" w:hAnsiTheme="minorHAnsi" w:cstheme="minorHAnsi"/>
          <w:sz w:val="20"/>
          <w:szCs w:val="20"/>
        </w:rPr>
        <w:t>Zawarta w dniu ………………… roku pomiędzy:</w:t>
      </w:r>
    </w:p>
    <w:p w14:paraId="156324DE" w14:textId="77777777" w:rsidR="00B73678" w:rsidRPr="005501CF" w:rsidRDefault="00B73678" w:rsidP="00F17AC2">
      <w:pPr>
        <w:autoSpaceDE w:val="0"/>
        <w:spacing w:after="0" w:line="240" w:lineRule="auto"/>
        <w:jc w:val="both"/>
        <w:rPr>
          <w:rFonts w:asciiTheme="minorHAnsi" w:hAnsiTheme="minorHAnsi" w:cstheme="minorHAnsi"/>
          <w:b/>
          <w:sz w:val="20"/>
          <w:szCs w:val="20"/>
        </w:rPr>
      </w:pPr>
    </w:p>
    <w:p w14:paraId="178A169E" w14:textId="2A5CABF0" w:rsidR="00B73678" w:rsidRPr="005501CF" w:rsidRDefault="00B73678" w:rsidP="008A784D">
      <w:pPr>
        <w:spacing w:after="120" w:line="240" w:lineRule="auto"/>
        <w:jc w:val="both"/>
        <w:rPr>
          <w:rFonts w:asciiTheme="minorHAnsi" w:hAnsiTheme="minorHAnsi" w:cstheme="minorHAnsi"/>
          <w:sz w:val="20"/>
          <w:szCs w:val="20"/>
        </w:rPr>
      </w:pPr>
      <w:r w:rsidRPr="005501CF">
        <w:rPr>
          <w:rFonts w:asciiTheme="minorHAnsi" w:hAnsiTheme="minorHAnsi" w:cstheme="minorHAnsi"/>
          <w:b/>
          <w:sz w:val="20"/>
          <w:szCs w:val="20"/>
        </w:rPr>
        <w:t xml:space="preserve">Świętokrzyskim Centrum Onkologii Samodzielnym Publicznym Zakładem Opieki Zdrowotnej w Kielcach </w:t>
      </w:r>
      <w:r w:rsidRPr="005501CF">
        <w:rPr>
          <w:rFonts w:asciiTheme="minorHAnsi" w:hAnsiTheme="minorHAnsi" w:cstheme="minorHAnsi"/>
          <w:sz w:val="20"/>
          <w:szCs w:val="20"/>
        </w:rPr>
        <w:t xml:space="preserve">z siedzibą w Kielcach, ul. Artwińskiego 3 (nr kodu: 25-734), REGON: </w:t>
      </w:r>
      <w:r w:rsidRPr="005501CF">
        <w:rPr>
          <w:rFonts w:asciiTheme="minorHAnsi" w:hAnsiTheme="minorHAnsi" w:cstheme="minorHAnsi"/>
          <w:b/>
          <w:sz w:val="20"/>
          <w:szCs w:val="20"/>
        </w:rPr>
        <w:t>001263233</w:t>
      </w:r>
      <w:r w:rsidRPr="005501CF">
        <w:rPr>
          <w:rFonts w:asciiTheme="minorHAnsi" w:hAnsiTheme="minorHAnsi" w:cstheme="minorHAnsi"/>
          <w:sz w:val="20"/>
          <w:szCs w:val="20"/>
        </w:rPr>
        <w:t xml:space="preserve">, NIP: </w:t>
      </w:r>
      <w:r w:rsidRPr="005501CF">
        <w:rPr>
          <w:rFonts w:asciiTheme="minorHAnsi" w:hAnsiTheme="minorHAnsi" w:cstheme="minorHAnsi"/>
          <w:b/>
          <w:sz w:val="20"/>
          <w:szCs w:val="20"/>
        </w:rPr>
        <w:t>959-12-94-907</w:t>
      </w:r>
      <w:r w:rsidRPr="005501CF">
        <w:rPr>
          <w:rFonts w:asciiTheme="minorHAnsi" w:hAnsiTheme="minorHAnsi" w:cstheme="minorHAnsi"/>
          <w:sz w:val="20"/>
          <w:szCs w:val="20"/>
        </w:rPr>
        <w:t xml:space="preserve">, zarejestrowanym w Krajowym Rejestrze Sądowym – w rejestrze </w:t>
      </w:r>
      <w:r w:rsidR="002D46A7" w:rsidRPr="005501CF">
        <w:rPr>
          <w:rFonts w:asciiTheme="minorHAnsi" w:hAnsiTheme="minorHAnsi" w:cstheme="minorHAnsi"/>
          <w:sz w:val="20"/>
          <w:szCs w:val="20"/>
        </w:rPr>
        <w:t>stowarzyszeń</w:t>
      </w:r>
      <w:r w:rsidRPr="005501CF">
        <w:rPr>
          <w:rFonts w:asciiTheme="minorHAnsi" w:hAnsiTheme="minorHAnsi" w:cs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5501CF">
        <w:rPr>
          <w:rFonts w:asciiTheme="minorHAnsi" w:hAnsiTheme="minorHAnsi" w:cstheme="minorHAnsi"/>
          <w:sz w:val="20"/>
          <w:szCs w:val="20"/>
        </w:rPr>
        <w:t>,</w:t>
      </w:r>
      <w:r w:rsidRPr="005501CF">
        <w:rPr>
          <w:rFonts w:asciiTheme="minorHAnsi" w:hAnsiTheme="minorHAnsi" w:cstheme="minorHAnsi"/>
          <w:sz w:val="20"/>
          <w:szCs w:val="20"/>
        </w:rPr>
        <w:t xml:space="preserve"> zwanym w treści umowy </w:t>
      </w:r>
      <w:r w:rsidRPr="005501CF">
        <w:rPr>
          <w:rFonts w:asciiTheme="minorHAnsi" w:hAnsiTheme="minorHAnsi" w:cstheme="minorHAnsi"/>
          <w:b/>
          <w:sz w:val="20"/>
          <w:szCs w:val="20"/>
        </w:rPr>
        <w:t>„Zamawiającym”,</w:t>
      </w:r>
      <w:r w:rsidRPr="005501CF">
        <w:rPr>
          <w:rFonts w:asciiTheme="minorHAnsi" w:hAnsiTheme="minorHAnsi" w:cstheme="minorHAnsi"/>
          <w:sz w:val="20"/>
          <w:szCs w:val="20"/>
        </w:rPr>
        <w:t xml:space="preserve"> w imieniu którego działa:</w:t>
      </w:r>
    </w:p>
    <w:p w14:paraId="27926731" w14:textId="77777777" w:rsidR="00B73678" w:rsidRPr="005501CF" w:rsidRDefault="00B73678" w:rsidP="002843F2">
      <w:pPr>
        <w:pStyle w:val="Akapitzlist"/>
        <w:numPr>
          <w:ilvl w:val="0"/>
          <w:numId w:val="23"/>
        </w:numPr>
        <w:autoSpaceDE w:val="0"/>
        <w:spacing w:after="200"/>
        <w:contextualSpacing/>
        <w:jc w:val="both"/>
        <w:rPr>
          <w:rFonts w:asciiTheme="minorHAnsi" w:hAnsiTheme="minorHAnsi" w:cstheme="minorHAnsi"/>
        </w:rPr>
      </w:pPr>
      <w:r w:rsidRPr="005501CF">
        <w:rPr>
          <w:rFonts w:asciiTheme="minorHAnsi" w:hAnsiTheme="minorHAnsi" w:cstheme="minorHAnsi"/>
        </w:rPr>
        <w:t>Krzysztof Falana – Z-ca Dyrektora ds. Prawno-Inwestycyjnych</w:t>
      </w:r>
    </w:p>
    <w:p w14:paraId="368D9AB1" w14:textId="77777777" w:rsidR="006C6132" w:rsidRPr="005501CF" w:rsidRDefault="006C6132" w:rsidP="002843F2">
      <w:pPr>
        <w:pStyle w:val="Akapitzlist"/>
        <w:numPr>
          <w:ilvl w:val="0"/>
          <w:numId w:val="23"/>
        </w:numPr>
        <w:autoSpaceDE w:val="0"/>
        <w:spacing w:after="200"/>
        <w:contextualSpacing/>
        <w:jc w:val="both"/>
        <w:rPr>
          <w:rFonts w:asciiTheme="minorHAnsi" w:hAnsiTheme="minorHAnsi" w:cstheme="minorHAnsi"/>
        </w:rPr>
      </w:pPr>
      <w:r w:rsidRPr="005501CF">
        <w:rPr>
          <w:rFonts w:asciiTheme="minorHAnsi" w:hAnsiTheme="minorHAnsi" w:cstheme="minorHAnsi"/>
        </w:rPr>
        <w:t xml:space="preserve">Wioletta Krupa – Główna Księgowa </w:t>
      </w:r>
    </w:p>
    <w:p w14:paraId="7174549C" w14:textId="77777777" w:rsidR="00B73678" w:rsidRPr="005501CF" w:rsidRDefault="00B73678" w:rsidP="00F17AC2">
      <w:pPr>
        <w:autoSpaceDE w:val="0"/>
        <w:spacing w:after="0" w:line="240" w:lineRule="auto"/>
        <w:jc w:val="both"/>
        <w:rPr>
          <w:rFonts w:asciiTheme="minorHAnsi" w:hAnsiTheme="minorHAnsi" w:cstheme="minorHAnsi"/>
          <w:sz w:val="20"/>
          <w:szCs w:val="20"/>
        </w:rPr>
      </w:pPr>
      <w:r w:rsidRPr="005501CF">
        <w:rPr>
          <w:rFonts w:asciiTheme="minorHAnsi" w:hAnsiTheme="minorHAnsi" w:cstheme="minorHAnsi"/>
          <w:sz w:val="20"/>
          <w:szCs w:val="20"/>
        </w:rPr>
        <w:t>a</w:t>
      </w:r>
    </w:p>
    <w:p w14:paraId="16DEDC7C" w14:textId="77777777" w:rsidR="00B73678" w:rsidRPr="005501CF" w:rsidRDefault="00B73678" w:rsidP="00F17AC2">
      <w:pPr>
        <w:pStyle w:val="Standard"/>
        <w:jc w:val="both"/>
        <w:rPr>
          <w:rFonts w:asciiTheme="minorHAnsi" w:hAnsiTheme="minorHAnsi" w:cstheme="minorHAnsi"/>
          <w:b/>
          <w:bCs/>
        </w:rPr>
      </w:pPr>
      <w:r w:rsidRPr="005501CF">
        <w:rPr>
          <w:rFonts w:asciiTheme="minorHAnsi" w:hAnsiTheme="minorHAnsi" w:cstheme="minorHAnsi"/>
          <w:b/>
          <w:bCs/>
        </w:rPr>
        <w:t>……………………………………………………………………………………………………………………………………</w:t>
      </w:r>
      <w:r w:rsidR="006C6132" w:rsidRPr="005501CF">
        <w:rPr>
          <w:rFonts w:asciiTheme="minorHAnsi" w:hAnsiTheme="minorHAnsi" w:cstheme="minorHAnsi"/>
          <w:b/>
          <w:bCs/>
        </w:rPr>
        <w:t>……………</w:t>
      </w:r>
      <w:r w:rsidRPr="005501CF">
        <w:rPr>
          <w:rFonts w:asciiTheme="minorHAnsi" w:hAnsiTheme="minorHAnsi" w:cstheme="minorHAnsi"/>
          <w:b/>
          <w:bCs/>
        </w:rPr>
        <w:t>………………………………………….</w:t>
      </w:r>
    </w:p>
    <w:p w14:paraId="7EBD459A" w14:textId="77777777" w:rsidR="00B73678" w:rsidRPr="005501CF" w:rsidRDefault="00B73678" w:rsidP="00F17AC2">
      <w:pPr>
        <w:autoSpaceDE w:val="0"/>
        <w:spacing w:line="240" w:lineRule="auto"/>
        <w:jc w:val="both"/>
        <w:rPr>
          <w:rFonts w:asciiTheme="minorHAnsi" w:hAnsiTheme="minorHAnsi" w:cstheme="minorHAnsi"/>
          <w:b/>
          <w:sz w:val="20"/>
          <w:szCs w:val="20"/>
        </w:rPr>
      </w:pPr>
      <w:r w:rsidRPr="005501CF">
        <w:rPr>
          <w:rFonts w:asciiTheme="minorHAnsi" w:hAnsiTheme="minorHAnsi" w:cstheme="minorHAnsi"/>
          <w:sz w:val="20"/>
          <w:szCs w:val="20"/>
        </w:rPr>
        <w:t>z siedzibą w ……………………, ul. ………………………………………, (nr kodu: ………………), REGON: ………………………, NIP:</w:t>
      </w:r>
      <w:r w:rsidRPr="005501CF">
        <w:rPr>
          <w:rFonts w:asciiTheme="minorHAnsi" w:hAnsiTheme="minorHAnsi" w:cstheme="minorHAnsi"/>
          <w:b/>
          <w:bCs/>
          <w:sz w:val="20"/>
          <w:szCs w:val="20"/>
        </w:rPr>
        <w:t xml:space="preserve"> </w:t>
      </w:r>
      <w:r w:rsidRPr="005501CF">
        <w:rPr>
          <w:rFonts w:asciiTheme="minorHAnsi" w:hAnsiTheme="minorHAnsi" w:cstheme="minorHAnsi"/>
          <w:sz w:val="20"/>
          <w:szCs w:val="20"/>
        </w:rPr>
        <w:t xml:space="preserve">……………………….., </w:t>
      </w:r>
      <w:r w:rsidRPr="005501CF">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5501CF">
        <w:rPr>
          <w:rFonts w:asciiTheme="minorHAnsi" w:hAnsiTheme="minorHAnsi" w:cstheme="minorHAnsi"/>
          <w:sz w:val="20"/>
          <w:szCs w:val="20"/>
          <w:shd w:val="clear" w:color="auto" w:fill="FFFFFF"/>
        </w:rPr>
        <w:t>…………</w:t>
      </w:r>
      <w:r w:rsidRPr="005501CF">
        <w:rPr>
          <w:rFonts w:asciiTheme="minorHAnsi" w:hAnsiTheme="minorHAnsi" w:cstheme="minorHAnsi"/>
          <w:sz w:val="20"/>
          <w:szCs w:val="20"/>
          <w:shd w:val="clear" w:color="auto" w:fill="FFFFFF"/>
        </w:rPr>
        <w:t xml:space="preserve">……….. Rejestrowy pod numerem KRS: </w:t>
      </w:r>
      <w:r w:rsidRPr="005501CF">
        <w:rPr>
          <w:rFonts w:asciiTheme="minorHAnsi" w:hAnsiTheme="minorHAnsi" w:cstheme="minorHAnsi"/>
          <w:sz w:val="20"/>
          <w:szCs w:val="20"/>
        </w:rPr>
        <w:t xml:space="preserve">…………………………, wysokość kapitału </w:t>
      </w:r>
      <w:r w:rsidRPr="005501CF">
        <w:rPr>
          <w:rFonts w:asciiTheme="minorHAnsi" w:hAnsiTheme="minorHAnsi" w:cstheme="minorHAnsi"/>
          <w:sz w:val="20"/>
          <w:szCs w:val="20"/>
          <w:shd w:val="clear" w:color="auto" w:fill="FFFFFF"/>
        </w:rPr>
        <w:t xml:space="preserve">zakładowego: ……………………….. zł, </w:t>
      </w:r>
      <w:r w:rsidRPr="005501CF">
        <w:rPr>
          <w:rFonts w:asciiTheme="minorHAnsi" w:hAnsiTheme="minorHAnsi" w:cstheme="minorHAnsi"/>
          <w:sz w:val="20"/>
          <w:szCs w:val="20"/>
        </w:rPr>
        <w:t xml:space="preserve">zwana </w:t>
      </w:r>
      <w:r w:rsidRPr="005501CF">
        <w:rPr>
          <w:rFonts w:asciiTheme="minorHAnsi" w:hAnsiTheme="minorHAnsi" w:cstheme="minorHAnsi"/>
          <w:sz w:val="20"/>
          <w:szCs w:val="20"/>
        </w:rPr>
        <w:br/>
        <w:t xml:space="preserve">w treści umowy </w:t>
      </w:r>
      <w:r w:rsidRPr="005501CF">
        <w:rPr>
          <w:rFonts w:asciiTheme="minorHAnsi" w:hAnsiTheme="minorHAnsi" w:cstheme="minorHAnsi"/>
          <w:b/>
          <w:sz w:val="20"/>
          <w:szCs w:val="20"/>
        </w:rPr>
        <w:t>„Wykonawcą”</w:t>
      </w:r>
      <w:r w:rsidRPr="005501CF">
        <w:rPr>
          <w:rFonts w:asciiTheme="minorHAnsi" w:hAnsiTheme="minorHAnsi" w:cstheme="minorHAnsi"/>
          <w:sz w:val="20"/>
          <w:szCs w:val="20"/>
        </w:rPr>
        <w:t>, w imieniu której działa:</w:t>
      </w:r>
    </w:p>
    <w:p w14:paraId="3E242CDE" w14:textId="77777777" w:rsidR="00B73678" w:rsidRPr="005501CF" w:rsidRDefault="00B73678" w:rsidP="00F17AC2">
      <w:pPr>
        <w:pStyle w:val="Akapitzlist"/>
        <w:numPr>
          <w:ilvl w:val="0"/>
          <w:numId w:val="1"/>
        </w:numPr>
        <w:autoSpaceDE w:val="0"/>
        <w:jc w:val="both"/>
        <w:rPr>
          <w:rFonts w:asciiTheme="minorHAnsi" w:hAnsiTheme="minorHAnsi" w:cstheme="minorHAnsi"/>
        </w:rPr>
      </w:pPr>
      <w:r w:rsidRPr="005501CF">
        <w:rPr>
          <w:rFonts w:asciiTheme="minorHAnsi" w:hAnsiTheme="minorHAnsi" w:cstheme="minorHAnsi"/>
        </w:rPr>
        <w:t>……………………….. – ………………………………………………………………………….</w:t>
      </w:r>
    </w:p>
    <w:p w14:paraId="0CDA074F"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23572031" w14:textId="77777777" w:rsidR="00B73678" w:rsidRPr="005501CF" w:rsidRDefault="00B73678" w:rsidP="00F17AC2">
      <w:pPr>
        <w:autoSpaceDE w:val="0"/>
        <w:spacing w:after="0" w:line="240" w:lineRule="auto"/>
        <w:jc w:val="both"/>
        <w:rPr>
          <w:rFonts w:asciiTheme="minorHAnsi" w:hAnsiTheme="minorHAnsi" w:cstheme="minorHAnsi"/>
          <w:sz w:val="20"/>
          <w:szCs w:val="20"/>
        </w:rPr>
      </w:pPr>
      <w:r w:rsidRPr="005501CF">
        <w:rPr>
          <w:rFonts w:asciiTheme="minorHAnsi" w:hAnsiTheme="minorHAnsi" w:cstheme="minorHAnsi"/>
          <w:sz w:val="20"/>
          <w:szCs w:val="20"/>
        </w:rPr>
        <w:t>Strony zgodnie oświadczają, że umowa została zawarta na zasadach ustalonych ustawą z dnia 11 września 2019 r. Prawo zamówień publicznych (</w:t>
      </w:r>
      <w:proofErr w:type="spellStart"/>
      <w:r w:rsidRPr="005501CF">
        <w:rPr>
          <w:rFonts w:asciiTheme="minorHAnsi" w:hAnsiTheme="minorHAnsi" w:cstheme="minorHAnsi"/>
          <w:sz w:val="20"/>
          <w:szCs w:val="20"/>
        </w:rPr>
        <w:t>t.j</w:t>
      </w:r>
      <w:proofErr w:type="spellEnd"/>
      <w:r w:rsidRPr="005501CF">
        <w:rPr>
          <w:rFonts w:asciiTheme="minorHAnsi" w:hAnsiTheme="minorHAnsi" w:cstheme="minorHAnsi"/>
          <w:sz w:val="20"/>
          <w:szCs w:val="20"/>
        </w:rPr>
        <w:t xml:space="preserve">. Dz. U. </w:t>
      </w:r>
      <w:r w:rsidR="00D03372" w:rsidRPr="005501CF">
        <w:rPr>
          <w:rFonts w:asciiTheme="minorHAnsi" w:hAnsiTheme="minorHAnsi" w:cstheme="minorHAnsi"/>
          <w:sz w:val="20"/>
          <w:szCs w:val="20"/>
        </w:rPr>
        <w:t>z 2023 r. poz. 1605 ze zm</w:t>
      </w:r>
      <w:r w:rsidR="001A7CE9" w:rsidRPr="005501CF">
        <w:rPr>
          <w:rFonts w:asciiTheme="minorHAnsi" w:hAnsiTheme="minorHAnsi" w:cstheme="minorHAnsi"/>
          <w:sz w:val="20"/>
          <w:szCs w:val="20"/>
        </w:rPr>
        <w:t>.</w:t>
      </w:r>
      <w:r w:rsidRPr="005501CF">
        <w:rPr>
          <w:rFonts w:asciiTheme="minorHAnsi" w:hAnsiTheme="minorHAnsi" w:cstheme="minorHAnsi"/>
          <w:sz w:val="20"/>
          <w:szCs w:val="20"/>
        </w:rPr>
        <w:t>) na podstawie wygranego przetargu nieograniczonego z dnia …………………. roku na warunkach określonych w postępowaniu.</w:t>
      </w:r>
    </w:p>
    <w:p w14:paraId="607ABE02"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5FD83422" w14:textId="77777777" w:rsidR="00B73678" w:rsidRPr="005501CF" w:rsidRDefault="00B73678" w:rsidP="00F17AC2">
      <w:pPr>
        <w:autoSpaceDE w:val="0"/>
        <w:spacing w:after="0" w:line="240" w:lineRule="auto"/>
        <w:jc w:val="both"/>
        <w:rPr>
          <w:rFonts w:asciiTheme="minorHAnsi" w:hAnsiTheme="minorHAnsi" w:cstheme="minorHAnsi"/>
          <w:sz w:val="20"/>
          <w:szCs w:val="20"/>
        </w:rPr>
      </w:pPr>
      <w:r w:rsidRPr="005501CF">
        <w:rPr>
          <w:rFonts w:asciiTheme="minorHAnsi" w:hAnsiTheme="minorHAnsi" w:cstheme="minorHAnsi"/>
          <w:sz w:val="20"/>
          <w:szCs w:val="20"/>
        </w:rPr>
        <w:t>Strony zawarły umowę następującej treści:</w:t>
      </w:r>
    </w:p>
    <w:p w14:paraId="0454DB4A"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p>
    <w:p w14:paraId="466D5EAE"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1</w:t>
      </w:r>
    </w:p>
    <w:p w14:paraId="6CD606E9"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Przedmiot Umowy</w:t>
      </w:r>
    </w:p>
    <w:p w14:paraId="69D40058" w14:textId="77777777" w:rsidR="00B73678" w:rsidRPr="005501CF" w:rsidRDefault="00B73678" w:rsidP="00F17AC2">
      <w:pPr>
        <w:pStyle w:val="Teksttreci30"/>
        <w:numPr>
          <w:ilvl w:val="0"/>
          <w:numId w:val="2"/>
        </w:numPr>
        <w:spacing w:before="120" w:after="120" w:line="240" w:lineRule="auto"/>
        <w:ind w:left="357" w:hanging="357"/>
        <w:jc w:val="both"/>
        <w:rPr>
          <w:rFonts w:asciiTheme="minorHAnsi" w:eastAsia="Tahoma" w:hAnsiTheme="minorHAnsi" w:cstheme="minorHAnsi"/>
          <w:sz w:val="20"/>
          <w:szCs w:val="20"/>
        </w:rPr>
      </w:pPr>
      <w:r w:rsidRPr="005501CF">
        <w:rPr>
          <w:rFonts w:asciiTheme="minorHAnsi" w:hAnsiTheme="minorHAnsi" w:cstheme="minorHAnsi"/>
          <w:sz w:val="20"/>
          <w:szCs w:val="20"/>
        </w:rPr>
        <w:t>Przedmiotem umowy są dostawy dla Zamawiającego –</w:t>
      </w:r>
      <w:r w:rsidRPr="005501CF">
        <w:rPr>
          <w:rFonts w:asciiTheme="minorHAnsi" w:hAnsiTheme="minorHAnsi" w:cstheme="minorHAnsi"/>
          <w:b/>
          <w:sz w:val="20"/>
          <w:szCs w:val="20"/>
        </w:rPr>
        <w:t xml:space="preserve"> </w:t>
      </w:r>
      <w:r w:rsidRPr="005501CF">
        <w:rPr>
          <w:rFonts w:asciiTheme="minorHAnsi" w:eastAsia="Tahoma" w:hAnsiTheme="minorHAnsi" w:cstheme="minorHAnsi"/>
          <w:sz w:val="20"/>
          <w:szCs w:val="20"/>
        </w:rPr>
        <w:t xml:space="preserve">……………………………….…….. </w:t>
      </w:r>
      <w:r w:rsidRPr="005501CF">
        <w:rPr>
          <w:rFonts w:asciiTheme="minorHAnsi" w:hAnsiTheme="minorHAnsi" w:cstheme="minorHAnsi"/>
          <w:sz w:val="20"/>
          <w:szCs w:val="20"/>
        </w:rPr>
        <w:t>w asortymencie, ilościach i cenach określonych w załączniku nr 1 do umowy stanowiącym jej integralną część.</w:t>
      </w:r>
    </w:p>
    <w:p w14:paraId="051E18CC" w14:textId="77777777" w:rsidR="00B73678" w:rsidRPr="005501CF" w:rsidRDefault="00B73678"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Zamawiający powierza, a Wykonawca przyjmuje do wykonania przedmiot umowy określony w ust. 1.</w:t>
      </w:r>
    </w:p>
    <w:p w14:paraId="6EAA0201" w14:textId="58211D7F" w:rsidR="00B73678" w:rsidRPr="005501CF" w:rsidRDefault="00B73678"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Umowa zostaje zawarta na okres </w:t>
      </w:r>
      <w:r w:rsidR="0063685B" w:rsidRPr="005501CF">
        <w:rPr>
          <w:rFonts w:asciiTheme="minorHAnsi" w:hAnsiTheme="minorHAnsi" w:cstheme="minorHAnsi"/>
          <w:b/>
          <w:sz w:val="20"/>
          <w:szCs w:val="20"/>
        </w:rPr>
        <w:t>…</w:t>
      </w:r>
      <w:r w:rsidRPr="005501CF">
        <w:rPr>
          <w:rFonts w:asciiTheme="minorHAnsi" w:hAnsiTheme="minorHAnsi" w:cstheme="minorHAnsi"/>
          <w:b/>
          <w:sz w:val="20"/>
          <w:szCs w:val="20"/>
        </w:rPr>
        <w:t xml:space="preserve"> miesięcy</w:t>
      </w:r>
      <w:r w:rsidRPr="005501CF">
        <w:rPr>
          <w:rFonts w:asciiTheme="minorHAnsi" w:hAnsiTheme="minorHAnsi" w:cstheme="minorHAnsi"/>
          <w:sz w:val="20"/>
          <w:szCs w:val="20"/>
        </w:rPr>
        <w:t xml:space="preserve"> tj. </w:t>
      </w:r>
      <w:r w:rsidRPr="005501CF">
        <w:rPr>
          <w:rFonts w:asciiTheme="minorHAnsi" w:hAnsiTheme="minorHAnsi" w:cstheme="minorHAnsi"/>
          <w:b/>
          <w:sz w:val="20"/>
          <w:szCs w:val="20"/>
        </w:rPr>
        <w:t>od</w:t>
      </w:r>
      <w:r w:rsidRPr="005501CF">
        <w:rPr>
          <w:rFonts w:asciiTheme="minorHAnsi" w:hAnsiTheme="minorHAnsi" w:cstheme="minorHAnsi"/>
          <w:sz w:val="20"/>
          <w:szCs w:val="20"/>
        </w:rPr>
        <w:t xml:space="preserve"> </w:t>
      </w:r>
      <w:r w:rsidRPr="005501CF">
        <w:rPr>
          <w:rFonts w:asciiTheme="minorHAnsi" w:hAnsiTheme="minorHAnsi" w:cstheme="minorHAnsi"/>
          <w:b/>
          <w:sz w:val="20"/>
          <w:szCs w:val="20"/>
        </w:rPr>
        <w:t>dnia ……………….…. r. do dnia ……….…………… r</w:t>
      </w:r>
      <w:r w:rsidRPr="005501CF">
        <w:rPr>
          <w:rFonts w:asciiTheme="minorHAnsi" w:hAnsiTheme="minorHAnsi" w:cstheme="minorHAnsi"/>
          <w:sz w:val="20"/>
          <w:szCs w:val="20"/>
        </w:rPr>
        <w:t>.</w:t>
      </w:r>
    </w:p>
    <w:p w14:paraId="0B1BCD8A" w14:textId="77777777" w:rsidR="00B73678" w:rsidRPr="005501CF" w:rsidRDefault="00B73678"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Specyfikacja Warunków Zamówienia wraz z załącznikami oraz oferta Wykonawcy stanowi integralną część niniejszej umowy.</w:t>
      </w:r>
    </w:p>
    <w:p w14:paraId="44A8CD45"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2</w:t>
      </w:r>
    </w:p>
    <w:p w14:paraId="1AD7BB5E"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Dostawy</w:t>
      </w:r>
    </w:p>
    <w:p w14:paraId="613BBCD2"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Wykonawca zobowiązuje się do dostarczania asortymentu, o którym mowa w § 1 począwszy od </w:t>
      </w:r>
      <w:r w:rsidRPr="005501CF">
        <w:rPr>
          <w:rFonts w:asciiTheme="minorHAnsi" w:hAnsiTheme="minorHAnsi" w:cstheme="minorHAnsi"/>
          <w:b/>
          <w:sz w:val="20"/>
          <w:szCs w:val="20"/>
        </w:rPr>
        <w:t>dnia …………………. r</w:t>
      </w:r>
      <w:r w:rsidRPr="005501CF">
        <w:rPr>
          <w:rFonts w:asciiTheme="minorHAnsi" w:hAnsiTheme="minorHAnsi" w:cstheme="minorHAnsi"/>
          <w:sz w:val="20"/>
          <w:szCs w:val="20"/>
        </w:rPr>
        <w:t>.:</w:t>
      </w:r>
    </w:p>
    <w:p w14:paraId="4BC79C8E" w14:textId="77777777" w:rsidR="00B73678" w:rsidRPr="005501CF" w:rsidRDefault="00B73678" w:rsidP="00F17AC2">
      <w:pPr>
        <w:pStyle w:val="Akapitzlist"/>
        <w:numPr>
          <w:ilvl w:val="1"/>
          <w:numId w:val="4"/>
        </w:numPr>
        <w:autoSpaceDE w:val="0"/>
        <w:spacing w:before="120" w:after="120"/>
        <w:ind w:left="774" w:hanging="357"/>
        <w:jc w:val="both"/>
        <w:rPr>
          <w:rFonts w:asciiTheme="minorHAnsi" w:hAnsiTheme="minorHAnsi" w:cstheme="minorHAnsi"/>
        </w:rPr>
      </w:pPr>
      <w:r w:rsidRPr="005501CF">
        <w:rPr>
          <w:rFonts w:asciiTheme="minorHAnsi" w:hAnsiTheme="minorHAnsi" w:cstheme="minorHAnsi"/>
        </w:rPr>
        <w:t>w ilościach każdorazowo ustalonych przez Zamawiającego,</w:t>
      </w:r>
    </w:p>
    <w:p w14:paraId="43CDCC60" w14:textId="77777777" w:rsidR="00B73678" w:rsidRPr="005501CF" w:rsidRDefault="00B73678" w:rsidP="00F17AC2">
      <w:pPr>
        <w:pStyle w:val="Akapitzlist"/>
        <w:numPr>
          <w:ilvl w:val="1"/>
          <w:numId w:val="4"/>
        </w:numPr>
        <w:autoSpaceDE w:val="0"/>
        <w:spacing w:before="120" w:after="120"/>
        <w:ind w:left="774" w:hanging="357"/>
        <w:jc w:val="both"/>
        <w:rPr>
          <w:rFonts w:asciiTheme="minorHAnsi" w:hAnsiTheme="minorHAnsi" w:cstheme="minorHAnsi"/>
        </w:rPr>
      </w:pPr>
      <w:r w:rsidRPr="005501CF">
        <w:rPr>
          <w:rFonts w:asciiTheme="minorHAnsi" w:hAnsiTheme="minorHAnsi" w:cstheme="minorHAnsi"/>
        </w:rPr>
        <w:t>na koszt i ryzyko Wykonawcy,</w:t>
      </w:r>
      <w:r w:rsidRPr="005501CF">
        <w:rPr>
          <w:rFonts w:asciiTheme="minorHAnsi" w:hAnsiTheme="minorHAnsi" w:cstheme="minorHAnsi"/>
        </w:rPr>
        <w:tab/>
      </w:r>
    </w:p>
    <w:p w14:paraId="49266214" w14:textId="77777777" w:rsidR="00B73678" w:rsidRPr="005501CF" w:rsidRDefault="00B73678" w:rsidP="00F17AC2">
      <w:pPr>
        <w:pStyle w:val="Akapitzlist"/>
        <w:numPr>
          <w:ilvl w:val="1"/>
          <w:numId w:val="4"/>
        </w:numPr>
        <w:autoSpaceDE w:val="0"/>
        <w:spacing w:before="120" w:after="120"/>
        <w:ind w:left="774" w:hanging="357"/>
        <w:jc w:val="both"/>
        <w:rPr>
          <w:rFonts w:asciiTheme="minorHAnsi" w:hAnsiTheme="minorHAnsi" w:cstheme="minorHAnsi"/>
        </w:rPr>
      </w:pPr>
      <w:r w:rsidRPr="005501CF">
        <w:rPr>
          <w:rFonts w:asciiTheme="minorHAnsi" w:hAnsiTheme="minorHAnsi" w:cstheme="minorHAnsi"/>
        </w:rPr>
        <w:t>w asortymencie i cenach określonych w Załączniku nr 1 do umowy,</w:t>
      </w:r>
    </w:p>
    <w:p w14:paraId="608D85FC" w14:textId="77777777" w:rsidR="00B73678" w:rsidRPr="005501CF" w:rsidRDefault="00B73678" w:rsidP="00F17AC2">
      <w:pPr>
        <w:pStyle w:val="Akapitzlist"/>
        <w:numPr>
          <w:ilvl w:val="1"/>
          <w:numId w:val="4"/>
        </w:numPr>
        <w:autoSpaceDE w:val="0"/>
        <w:spacing w:before="120" w:after="120"/>
        <w:ind w:left="774" w:hanging="357"/>
        <w:jc w:val="both"/>
        <w:rPr>
          <w:rFonts w:asciiTheme="minorHAnsi" w:hAnsiTheme="minorHAnsi" w:cstheme="minorHAnsi"/>
        </w:rPr>
      </w:pPr>
      <w:r w:rsidRPr="005501CF">
        <w:rPr>
          <w:rFonts w:asciiTheme="minorHAnsi" w:hAnsiTheme="minorHAnsi" w:cstheme="minorHAnsi"/>
        </w:rPr>
        <w:t xml:space="preserve">transportem Wykonawcy do </w:t>
      </w:r>
      <w:r w:rsidR="006864DE" w:rsidRPr="005501CF">
        <w:rPr>
          <w:rFonts w:asciiTheme="minorHAnsi" w:hAnsiTheme="minorHAnsi" w:cstheme="minorHAnsi"/>
        </w:rPr>
        <w:t>Apteki Szpitalnej</w:t>
      </w:r>
      <w:r w:rsidRPr="005501CF">
        <w:rPr>
          <w:rFonts w:asciiTheme="minorHAnsi" w:hAnsiTheme="minorHAnsi" w:cstheme="minorHAnsi"/>
        </w:rPr>
        <w:t xml:space="preserve"> Zamawiającego w dni robocze tj. od poniedziałku do czwartku w godz. od 7.00 do 14.00, w piątki do godz. 12.30.</w:t>
      </w:r>
    </w:p>
    <w:p w14:paraId="305A03E4" w14:textId="77777777" w:rsidR="00B73678" w:rsidRPr="005501CF" w:rsidRDefault="00B73678" w:rsidP="00F17AC2">
      <w:pPr>
        <w:pStyle w:val="Teksttreci30"/>
        <w:numPr>
          <w:ilvl w:val="0"/>
          <w:numId w:val="3"/>
        </w:numPr>
        <w:autoSpaceDE w:val="0"/>
        <w:spacing w:before="120" w:after="120" w:line="240" w:lineRule="auto"/>
        <w:ind w:left="348"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Towar dostarczany będzie do Zamawiającego zgodnie z warunkami określonymi w Rozporządzeniu Ministra Zdrowia </w:t>
      </w:r>
      <w:r w:rsidR="000832D0" w:rsidRPr="005501CF">
        <w:rPr>
          <w:rFonts w:asciiTheme="minorHAnsi" w:hAnsiTheme="minorHAnsi" w:cstheme="minorHAnsi"/>
          <w:sz w:val="20"/>
          <w:szCs w:val="20"/>
        </w:rPr>
        <w:t> </w:t>
      </w:r>
      <w:r w:rsidRPr="005501CF">
        <w:rPr>
          <w:rFonts w:asciiTheme="minorHAnsi" w:hAnsiTheme="minorHAnsi" w:cstheme="minorHAnsi"/>
          <w:sz w:val="20"/>
          <w:szCs w:val="20"/>
        </w:rPr>
        <w:t>z dnia 13 marca 2015 r. w sprawie wymagań Dobrej Praktyki Dystrybucyjnej (</w:t>
      </w:r>
      <w:proofErr w:type="spellStart"/>
      <w:r w:rsidRPr="005501CF">
        <w:rPr>
          <w:rFonts w:asciiTheme="minorHAnsi" w:hAnsiTheme="minorHAnsi" w:cstheme="minorHAnsi"/>
          <w:sz w:val="20"/>
          <w:szCs w:val="20"/>
        </w:rPr>
        <w:t>t.j</w:t>
      </w:r>
      <w:proofErr w:type="spellEnd"/>
      <w:r w:rsidRPr="005501CF">
        <w:rPr>
          <w:rFonts w:asciiTheme="minorHAnsi" w:hAnsiTheme="minorHAnsi" w:cstheme="minorHAnsi"/>
          <w:sz w:val="20"/>
          <w:szCs w:val="20"/>
        </w:rPr>
        <w:t>. Dz.U. z 2022 poz. 1287), odpowiednia temperatura udokumentowana wskaźnikiem temperatury. Na żądanie Zamawiającego Wykonawca przedstawi wydruk z</w:t>
      </w:r>
      <w:r w:rsidR="000832D0" w:rsidRPr="005501CF">
        <w:rPr>
          <w:rFonts w:asciiTheme="minorHAnsi" w:hAnsiTheme="minorHAnsi" w:cstheme="minorHAnsi"/>
          <w:sz w:val="20"/>
          <w:szCs w:val="20"/>
        </w:rPr>
        <w:t> </w:t>
      </w:r>
      <w:r w:rsidRPr="005501CF">
        <w:rPr>
          <w:rFonts w:asciiTheme="minorHAnsi" w:hAnsiTheme="minorHAnsi" w:cstheme="minorHAnsi"/>
          <w:sz w:val="20"/>
          <w:szCs w:val="20"/>
        </w:rPr>
        <w:t>urządzenia monitorującego temperaturę podczas transportu leków z magazynu Wykonawcy do Apteki Szpitalnej</w:t>
      </w:r>
      <w:r w:rsidR="006864DE" w:rsidRPr="005501CF">
        <w:rPr>
          <w:rFonts w:asciiTheme="minorHAnsi" w:hAnsiTheme="minorHAnsi" w:cstheme="minorHAnsi"/>
          <w:sz w:val="20"/>
          <w:szCs w:val="20"/>
        </w:rPr>
        <w:t xml:space="preserve"> Zamawiającego</w:t>
      </w:r>
      <w:r w:rsidRPr="005501CF">
        <w:rPr>
          <w:rFonts w:asciiTheme="minorHAnsi" w:hAnsiTheme="minorHAnsi" w:cstheme="minorHAnsi"/>
          <w:sz w:val="20"/>
          <w:szCs w:val="20"/>
        </w:rPr>
        <w:t>.</w:t>
      </w:r>
    </w:p>
    <w:p w14:paraId="08541886"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5501CF">
        <w:rPr>
          <w:rFonts w:asciiTheme="minorHAnsi" w:hAnsiTheme="minorHAnsi" w:cstheme="minorHAnsi"/>
          <w:sz w:val="20"/>
          <w:szCs w:val="20"/>
        </w:rPr>
        <w:t>Apteki Szpitalnej</w:t>
      </w:r>
      <w:r w:rsidRPr="005501CF">
        <w:rPr>
          <w:rFonts w:asciiTheme="minorHAnsi" w:hAnsiTheme="minorHAnsi" w:cstheme="minorHAnsi"/>
          <w:sz w:val="20"/>
          <w:szCs w:val="20"/>
        </w:rPr>
        <w:t xml:space="preserve"> Zamawiającego.</w:t>
      </w:r>
    </w:p>
    <w:p w14:paraId="1D3D863A"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5C5325BA"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lastRenderedPageBreak/>
        <w:t xml:space="preserve">Zamówienia na poszczególne ilości towaru przesyłane będą </w:t>
      </w:r>
      <w:r w:rsidR="007B2E0B" w:rsidRPr="005501CF">
        <w:rPr>
          <w:rFonts w:asciiTheme="minorHAnsi" w:hAnsiTheme="minorHAnsi" w:cstheme="minorHAnsi"/>
          <w:sz w:val="20"/>
          <w:szCs w:val="20"/>
        </w:rPr>
        <w:t xml:space="preserve">drogą </w:t>
      </w:r>
      <w:r w:rsidRPr="005501CF">
        <w:rPr>
          <w:rFonts w:asciiTheme="minorHAnsi" w:hAnsiTheme="minorHAnsi" w:cstheme="minorHAnsi"/>
          <w:sz w:val="20"/>
          <w:szCs w:val="20"/>
        </w:rPr>
        <w:t>mail</w:t>
      </w:r>
      <w:r w:rsidR="007B2E0B" w:rsidRPr="005501CF">
        <w:rPr>
          <w:rFonts w:asciiTheme="minorHAnsi" w:hAnsiTheme="minorHAnsi" w:cstheme="minorHAnsi"/>
          <w:sz w:val="20"/>
          <w:szCs w:val="20"/>
        </w:rPr>
        <w:t>ową</w:t>
      </w:r>
      <w:r w:rsidRPr="005501CF">
        <w:rPr>
          <w:rFonts w:asciiTheme="minorHAnsi" w:hAnsiTheme="minorHAnsi" w:cstheme="minorHAnsi"/>
          <w:sz w:val="20"/>
          <w:szCs w:val="20"/>
        </w:rPr>
        <w:t xml:space="preserve"> na adres</w:t>
      </w:r>
      <w:r w:rsidR="00235139" w:rsidRPr="005501CF">
        <w:rPr>
          <w:rFonts w:asciiTheme="minorHAnsi" w:hAnsiTheme="minorHAnsi" w:cstheme="minorHAnsi"/>
          <w:sz w:val="20"/>
          <w:szCs w:val="20"/>
        </w:rPr>
        <w:t>: ………………………………………..</w:t>
      </w:r>
      <w:r w:rsidRPr="005501CF">
        <w:rPr>
          <w:rFonts w:asciiTheme="minorHAnsi" w:hAnsiTheme="minorHAnsi" w:cstheme="minorHAnsi"/>
          <w:sz w:val="20"/>
          <w:szCs w:val="20"/>
        </w:rPr>
        <w:t>.</w:t>
      </w:r>
      <w:r w:rsidR="007B70F4" w:rsidRPr="005501CF">
        <w:rPr>
          <w:rFonts w:asciiTheme="minorHAnsi" w:hAnsiTheme="minorHAnsi" w:cstheme="minorHAnsi"/>
          <w:sz w:val="20"/>
          <w:szCs w:val="20"/>
        </w:rPr>
        <w:t>............ .</w:t>
      </w:r>
    </w:p>
    <w:p w14:paraId="7CDB356C"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Ilości zużycia podane przez Zamawiającego są ilościami szacunkowymi. Zamawiający zastrzega sobie prawo do:</w:t>
      </w:r>
    </w:p>
    <w:p w14:paraId="009D5CCF" w14:textId="77777777" w:rsidR="00B73678" w:rsidRPr="005501CF" w:rsidRDefault="00B73678" w:rsidP="00F17AC2">
      <w:pPr>
        <w:pStyle w:val="Akapitzlist"/>
        <w:numPr>
          <w:ilvl w:val="0"/>
          <w:numId w:val="5"/>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wykorzystania niektórych pozycji asortymentowych w ilościach mniejszych od określonych w zał. nr 1 do umowy,</w:t>
      </w:r>
      <w:r w:rsidR="00F32F1B" w:rsidRPr="005501CF">
        <w:rPr>
          <w:rFonts w:asciiTheme="minorHAnsi" w:hAnsiTheme="minorHAnsi" w:cstheme="minorHAnsi"/>
        </w:rPr>
        <w:t xml:space="preserve"> ale nie więcej niż o </w:t>
      </w:r>
      <w:r w:rsidR="00584C9A" w:rsidRPr="005501CF">
        <w:rPr>
          <w:rFonts w:asciiTheme="minorHAnsi" w:hAnsiTheme="minorHAnsi" w:cstheme="minorHAnsi"/>
        </w:rPr>
        <w:t>4</w:t>
      </w:r>
      <w:r w:rsidR="00F32F1B" w:rsidRPr="005501CF">
        <w:rPr>
          <w:rFonts w:asciiTheme="minorHAnsi" w:hAnsiTheme="minorHAnsi" w:cstheme="minorHAnsi"/>
        </w:rPr>
        <w:t>0%</w:t>
      </w:r>
    </w:p>
    <w:p w14:paraId="2FFE2C52" w14:textId="77777777" w:rsidR="00F32F1B" w:rsidRPr="005501CF" w:rsidRDefault="00B73678" w:rsidP="00F17AC2">
      <w:pPr>
        <w:pStyle w:val="Akapitzlist"/>
        <w:numPr>
          <w:ilvl w:val="0"/>
          <w:numId w:val="5"/>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do zwiększenia ilości niektórych pozycji (zał. nr 1 do umowy),</w:t>
      </w:r>
      <w:r w:rsidR="00F32F1B" w:rsidRPr="005501CF">
        <w:rPr>
          <w:rFonts w:asciiTheme="minorHAnsi" w:hAnsiTheme="minorHAnsi" w:cstheme="minorHAnsi"/>
        </w:rPr>
        <w:t xml:space="preserve"> nie więcej niż o 20%,</w:t>
      </w:r>
      <w:r w:rsidRPr="005501CF">
        <w:rPr>
          <w:rFonts w:asciiTheme="minorHAnsi" w:hAnsiTheme="minorHAnsi" w:cstheme="minorHAnsi"/>
        </w:rPr>
        <w:t xml:space="preserve"> jednocześnie nie przekraczając całkowitej wartości umowy </w:t>
      </w:r>
    </w:p>
    <w:p w14:paraId="44F70554" w14:textId="77777777" w:rsidR="00B73678" w:rsidRPr="005501CF" w:rsidRDefault="00F32F1B" w:rsidP="00F32F1B">
      <w:pPr>
        <w:autoSpaceDE w:val="0"/>
        <w:spacing w:before="120" w:after="120"/>
        <w:ind w:left="363"/>
        <w:jc w:val="both"/>
        <w:rPr>
          <w:rFonts w:asciiTheme="minorHAnsi" w:hAnsiTheme="minorHAnsi" w:cstheme="minorHAnsi"/>
          <w:sz w:val="20"/>
          <w:szCs w:val="20"/>
        </w:rPr>
      </w:pPr>
      <w:r w:rsidRPr="005501CF">
        <w:rPr>
          <w:rFonts w:asciiTheme="minorHAnsi" w:hAnsiTheme="minorHAnsi" w:cstheme="minorHAnsi"/>
          <w:sz w:val="20"/>
          <w:szCs w:val="20"/>
        </w:rPr>
        <w:t xml:space="preserve">- </w:t>
      </w:r>
      <w:r w:rsidR="00B73678" w:rsidRPr="005501CF">
        <w:rPr>
          <w:rFonts w:asciiTheme="minorHAnsi" w:hAnsiTheme="minorHAnsi" w:cstheme="minorHAnsi"/>
          <w:sz w:val="20"/>
          <w:szCs w:val="20"/>
        </w:rPr>
        <w:t>bez konsekwencji prawnych i finansowych ze strony W</w:t>
      </w:r>
      <w:r w:rsidRPr="005501CF">
        <w:rPr>
          <w:rFonts w:asciiTheme="minorHAnsi" w:hAnsiTheme="minorHAnsi" w:cstheme="minorHAnsi"/>
          <w:sz w:val="20"/>
          <w:szCs w:val="20"/>
        </w:rPr>
        <w:t>ykonawcy.</w:t>
      </w:r>
    </w:p>
    <w:p w14:paraId="53944E0E"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Zamawiającemu przysługuje prawo do zmniejszenia ilości zamówienia, przy czym 70% przedmiotu zamówienia jest gwarantowane do realizacji.</w:t>
      </w:r>
    </w:p>
    <w:p w14:paraId="7B834BD8"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70198B9"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Zamawiający zapewnia niezbędne warunki organizacyjne umożliwiające dostęp pracownikom Wykonawcy do pomieszczeń Zamawiającego – w zakresie niezbędnym do wykonania niniejszej umowy.</w:t>
      </w:r>
    </w:p>
    <w:p w14:paraId="134CE9C5"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Odbioru ilościowego i jakoś</w:t>
      </w:r>
      <w:r w:rsidR="00AF672E" w:rsidRPr="005501CF">
        <w:rPr>
          <w:rFonts w:asciiTheme="minorHAnsi" w:hAnsiTheme="minorHAnsi" w:cstheme="minorHAnsi"/>
          <w:sz w:val="20"/>
          <w:szCs w:val="20"/>
        </w:rPr>
        <w:t>ciowego</w:t>
      </w:r>
      <w:r w:rsidRPr="005501CF">
        <w:rPr>
          <w:rFonts w:asciiTheme="minorHAnsi" w:hAnsiTheme="minorHAnsi" w:cstheme="minorHAnsi"/>
          <w:sz w:val="20"/>
          <w:szCs w:val="20"/>
        </w:rPr>
        <w:t xml:space="preserve"> każdej dostawy dokonywać </w:t>
      </w:r>
      <w:r w:rsidR="006864DE" w:rsidRPr="005501CF">
        <w:rPr>
          <w:rFonts w:asciiTheme="minorHAnsi" w:hAnsiTheme="minorHAnsi" w:cstheme="minorHAnsi"/>
          <w:sz w:val="20"/>
          <w:szCs w:val="20"/>
        </w:rPr>
        <w:t>będą</w:t>
      </w:r>
      <w:r w:rsidRPr="005501CF">
        <w:rPr>
          <w:rFonts w:asciiTheme="minorHAnsi" w:hAnsiTheme="minorHAnsi" w:cstheme="minorHAnsi"/>
          <w:sz w:val="20"/>
          <w:szCs w:val="20"/>
        </w:rPr>
        <w:t xml:space="preserve"> p</w:t>
      </w:r>
      <w:r w:rsidR="006864DE" w:rsidRPr="005501CF">
        <w:rPr>
          <w:rFonts w:asciiTheme="minorHAnsi" w:hAnsiTheme="minorHAnsi" w:cstheme="minorHAnsi"/>
          <w:sz w:val="20"/>
          <w:szCs w:val="20"/>
        </w:rPr>
        <w:t>racownicy Apteki Szpitalnej</w:t>
      </w:r>
      <w:r w:rsidRPr="005501CF">
        <w:rPr>
          <w:rFonts w:asciiTheme="minorHAnsi" w:hAnsiTheme="minorHAnsi" w:cstheme="minorHAnsi"/>
          <w:sz w:val="20"/>
          <w:szCs w:val="20"/>
        </w:rPr>
        <w:t xml:space="preserve"> Zamawiającego.</w:t>
      </w:r>
    </w:p>
    <w:p w14:paraId="08B0E816"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 chwilą wydania Zamawiającemu przedmiotu umowy, przechodzi na niego ryzyko przypadkowej utraty lub uszkodzenia towaru.</w:t>
      </w:r>
    </w:p>
    <w:p w14:paraId="05C44C58"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Jeżeli uszkodzenie towaru nastąpi w czasie trwania transportu odpowiedzialność za powstałą szkodę ponosi Wykonawca.</w:t>
      </w:r>
    </w:p>
    <w:p w14:paraId="56B16FDC"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Osobą odpowiedzialną za realizację umowy ze strony Zamawiającego jest Kierownik Apteki.</w:t>
      </w:r>
    </w:p>
    <w:p w14:paraId="701D24FC"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Zamawiający zastrzega sobie prawo zwrotu produktu leczniczego w terminie do 7 dni roboczych w przypadku;</w:t>
      </w:r>
    </w:p>
    <w:p w14:paraId="2920BE20" w14:textId="77777777" w:rsidR="00B73678" w:rsidRPr="005501CF" w:rsidRDefault="00B73678" w:rsidP="002843F2">
      <w:pPr>
        <w:pStyle w:val="Akapitzlist"/>
        <w:numPr>
          <w:ilvl w:val="0"/>
          <w:numId w:val="24"/>
        </w:numPr>
        <w:autoSpaceDE w:val="0"/>
        <w:spacing w:before="120" w:after="120"/>
        <w:ind w:left="709"/>
        <w:jc w:val="both"/>
        <w:rPr>
          <w:rFonts w:asciiTheme="minorHAnsi" w:hAnsiTheme="minorHAnsi" w:cstheme="minorHAnsi"/>
        </w:rPr>
      </w:pPr>
      <w:r w:rsidRPr="005501CF">
        <w:rPr>
          <w:rFonts w:asciiTheme="minorHAnsi" w:hAnsiTheme="minorHAnsi" w:cstheme="minorHAnsi"/>
        </w:rPr>
        <w:t>rezygnacji z terapii,</w:t>
      </w:r>
    </w:p>
    <w:p w14:paraId="682A9EB9" w14:textId="77777777" w:rsidR="00B73678" w:rsidRPr="005501CF" w:rsidRDefault="00B73678" w:rsidP="002843F2">
      <w:pPr>
        <w:pStyle w:val="Akapitzlist"/>
        <w:numPr>
          <w:ilvl w:val="0"/>
          <w:numId w:val="24"/>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 xml:space="preserve">stwierdzenia </w:t>
      </w:r>
      <w:r w:rsidR="0051287F" w:rsidRPr="005501CF">
        <w:rPr>
          <w:rFonts w:asciiTheme="minorHAnsi" w:hAnsiTheme="minorHAnsi" w:cstheme="minorHAnsi"/>
        </w:rPr>
        <w:t xml:space="preserve">przez Zamawiającego </w:t>
      </w:r>
      <w:r w:rsidRPr="005501CF">
        <w:rPr>
          <w:rFonts w:asciiTheme="minorHAnsi" w:hAnsiTheme="minorHAnsi" w:cstheme="minorHAnsi"/>
        </w:rPr>
        <w:t>wady jakościowej produktu.</w:t>
      </w:r>
    </w:p>
    <w:p w14:paraId="46181BE3"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3</w:t>
      </w:r>
    </w:p>
    <w:p w14:paraId="25F2B6E6"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Wymagania jakościowe</w:t>
      </w:r>
    </w:p>
    <w:p w14:paraId="6B5F4A74"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Wykonawca gwarantuje wysoką jakość dostarczanych produktów będących przedmiotem umowy.</w:t>
      </w:r>
    </w:p>
    <w:p w14:paraId="41B8271F"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b/>
          <w:sz w:val="20"/>
          <w:szCs w:val="20"/>
        </w:rPr>
      </w:pPr>
      <w:r w:rsidRPr="005501CF">
        <w:rPr>
          <w:rFonts w:asciiTheme="minorHAnsi" w:hAnsiTheme="minorHAnsi" w:cs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50C1A827"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Wykonawca gwarantuje, że dostarczany przedmiot Umowy będzie zgodny z wymogami stawianymi przez Zamawiającego zawartymi w SWZ i załącznikach.</w:t>
      </w:r>
    </w:p>
    <w:p w14:paraId="305CBC7B"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Wykonawca nie ponosi odpowiedzialności za wady przedmiotu umowy powstałe na skutek niewłaściwego postępowania Zamawiającego, tzn. postępowania niezgodnego z instrukcją producenta.</w:t>
      </w:r>
    </w:p>
    <w:p w14:paraId="70B78C21"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C87B8D6"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Na każdej partii towaru muszą znajdować się etykiety umożliwiające oznaczenie towaru co do tożsamości.</w:t>
      </w:r>
    </w:p>
    <w:p w14:paraId="0DCAC47C"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CE5148C" w14:textId="3D6D9CA7" w:rsidR="00B73678" w:rsidRPr="005501CF" w:rsidRDefault="00B73678" w:rsidP="00814A44">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4</w:t>
      </w:r>
    </w:p>
    <w:p w14:paraId="5B5237F1"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Płatności i ceny</w:t>
      </w:r>
    </w:p>
    <w:p w14:paraId="7C3906C4" w14:textId="77777777" w:rsidR="00B73678" w:rsidRPr="005501CF" w:rsidRDefault="00B73678" w:rsidP="00F17AC2">
      <w:pPr>
        <w:pStyle w:val="Teksttreci30"/>
        <w:numPr>
          <w:ilvl w:val="0"/>
          <w:numId w:val="7"/>
        </w:numPr>
        <w:spacing w:before="120" w:after="120" w:line="240" w:lineRule="auto"/>
        <w:ind w:left="360"/>
        <w:jc w:val="both"/>
        <w:rPr>
          <w:rFonts w:asciiTheme="minorHAnsi" w:hAnsiTheme="minorHAnsi" w:cstheme="minorHAnsi"/>
          <w:b/>
          <w:sz w:val="20"/>
          <w:szCs w:val="20"/>
        </w:rPr>
      </w:pPr>
      <w:r w:rsidRPr="005501CF">
        <w:rPr>
          <w:rFonts w:asciiTheme="minorHAnsi" w:hAnsiTheme="minorHAnsi" w:cstheme="minorHAnsi"/>
          <w:sz w:val="20"/>
          <w:szCs w:val="20"/>
        </w:rPr>
        <w:t>Za wykonanie umowy wg ilości i ceny ustalonej w zał. nr 1 do umowy Wykonawcy przysługuje wynagrodzenie w kwocie</w:t>
      </w:r>
    </w:p>
    <w:p w14:paraId="32C594D3" w14:textId="77777777" w:rsidR="00B73678" w:rsidRPr="005501CF" w:rsidRDefault="00B73678" w:rsidP="00F17AC2">
      <w:pPr>
        <w:pStyle w:val="Teksttreci30"/>
        <w:spacing w:before="120" w:after="120" w:line="240" w:lineRule="auto"/>
        <w:ind w:left="360"/>
        <w:jc w:val="both"/>
        <w:rPr>
          <w:rFonts w:asciiTheme="minorHAnsi" w:hAnsiTheme="minorHAnsi" w:cstheme="minorHAnsi"/>
          <w:b/>
          <w:sz w:val="20"/>
          <w:szCs w:val="20"/>
        </w:rPr>
      </w:pPr>
      <w:r w:rsidRPr="005501CF">
        <w:rPr>
          <w:rFonts w:asciiTheme="minorHAnsi" w:hAnsiTheme="minorHAnsi" w:cstheme="minorHAnsi"/>
          <w:b/>
          <w:sz w:val="20"/>
          <w:szCs w:val="20"/>
        </w:rPr>
        <w:t>netto: ………………. zł.</w:t>
      </w:r>
    </w:p>
    <w:p w14:paraId="60EB33CC" w14:textId="77777777" w:rsidR="00B73678" w:rsidRPr="005501CF" w:rsidRDefault="00B73678" w:rsidP="00F17AC2">
      <w:pPr>
        <w:autoSpaceDE w:val="0"/>
        <w:spacing w:before="120" w:after="120" w:line="240" w:lineRule="auto"/>
        <w:ind w:firstLine="364"/>
        <w:jc w:val="both"/>
        <w:rPr>
          <w:rFonts w:asciiTheme="minorHAnsi" w:hAnsiTheme="minorHAnsi" w:cstheme="minorHAnsi"/>
          <w:b/>
          <w:sz w:val="20"/>
          <w:szCs w:val="20"/>
        </w:rPr>
      </w:pPr>
      <w:r w:rsidRPr="005501CF">
        <w:rPr>
          <w:rFonts w:asciiTheme="minorHAnsi" w:hAnsiTheme="minorHAnsi" w:cstheme="minorHAnsi"/>
          <w:b/>
          <w:sz w:val="20"/>
          <w:szCs w:val="20"/>
        </w:rPr>
        <w:t>brutto: ………………………….. zł.,</w:t>
      </w:r>
    </w:p>
    <w:p w14:paraId="3A2F0E73" w14:textId="77777777" w:rsidR="00B73678" w:rsidRPr="005501CF" w:rsidRDefault="00B73678" w:rsidP="00F17AC2">
      <w:pPr>
        <w:autoSpaceDE w:val="0"/>
        <w:spacing w:before="120" w:after="120" w:line="240" w:lineRule="auto"/>
        <w:ind w:firstLine="364"/>
        <w:jc w:val="both"/>
        <w:rPr>
          <w:rFonts w:asciiTheme="minorHAnsi" w:hAnsiTheme="minorHAnsi" w:cstheme="minorHAnsi"/>
          <w:b/>
          <w:sz w:val="20"/>
          <w:szCs w:val="20"/>
        </w:rPr>
      </w:pPr>
      <w:r w:rsidRPr="005501CF">
        <w:rPr>
          <w:rFonts w:asciiTheme="minorHAnsi" w:hAnsiTheme="minorHAnsi" w:cstheme="minorHAnsi"/>
          <w:b/>
          <w:sz w:val="20"/>
          <w:szCs w:val="20"/>
        </w:rPr>
        <w:t>(słownie: …………………………………………………………………………….…… złotych ……../100).</w:t>
      </w:r>
    </w:p>
    <w:p w14:paraId="3A4A167D" w14:textId="77777777" w:rsidR="00B73678" w:rsidRPr="005501CF" w:rsidRDefault="00B73678" w:rsidP="00F17AC2">
      <w:pPr>
        <w:pStyle w:val="Teksttreci30"/>
        <w:numPr>
          <w:ilvl w:val="0"/>
          <w:numId w:val="7"/>
        </w:numPr>
        <w:spacing w:before="120"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W trakcie obowiązywania umowy cena (cena hurtowa brutto) leku nie może być wyższa niż obowiązujący limit finansowania wg Aktualnych List Refundacyjnych Ministerstwa Zdrowia.</w:t>
      </w:r>
    </w:p>
    <w:p w14:paraId="474D828A" w14:textId="77777777" w:rsidR="00B73678" w:rsidRPr="005501CF" w:rsidRDefault="00B73678" w:rsidP="00F17AC2">
      <w:pPr>
        <w:pStyle w:val="Teksttreci30"/>
        <w:numPr>
          <w:ilvl w:val="0"/>
          <w:numId w:val="7"/>
        </w:numPr>
        <w:spacing w:before="120"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lastRenderedPageBreak/>
        <w:t>Ceny jednostkowe przedmiotu umowy obejmują jego wartość, wszystkie określone prawem podatki (w tym podatek VAT) oraz inne koszty związane z realizacją umowy, w tym koszty transportu do siedziby Zamawiającego.</w:t>
      </w:r>
    </w:p>
    <w:p w14:paraId="0395CCC4" w14:textId="77777777" w:rsidR="00B73678" w:rsidRPr="005501CF" w:rsidRDefault="00B73678" w:rsidP="00F17AC2">
      <w:pPr>
        <w:pStyle w:val="Teksttreci30"/>
        <w:numPr>
          <w:ilvl w:val="0"/>
          <w:numId w:val="7"/>
        </w:numPr>
        <w:spacing w:before="120"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Strony postanawiają, że rozliczenie odbywać się będzie fakturami częściowymi.</w:t>
      </w:r>
    </w:p>
    <w:p w14:paraId="24DD2C82" w14:textId="77777777" w:rsidR="00B73678" w:rsidRPr="005501CF" w:rsidRDefault="00B73678" w:rsidP="00F17AC2">
      <w:pPr>
        <w:pStyle w:val="Teksttreci30"/>
        <w:numPr>
          <w:ilvl w:val="0"/>
          <w:numId w:val="7"/>
        </w:numPr>
        <w:spacing w:before="120"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5501CF">
          <w:rPr>
            <w:rStyle w:val="Hipercze"/>
            <w:rFonts w:asciiTheme="minorHAnsi" w:hAnsiTheme="minorHAnsi" w:cstheme="minorHAnsi"/>
            <w:sz w:val="20"/>
            <w:szCs w:val="20"/>
          </w:rPr>
          <w:t>finanse@onkol.kielce.pl</w:t>
        </w:r>
      </w:hyperlink>
      <w:r w:rsidR="006C39EF" w:rsidRPr="005501CF">
        <w:rPr>
          <w:rFonts w:asciiTheme="minorHAnsi" w:hAnsiTheme="minorHAnsi" w:cstheme="minorHAnsi"/>
          <w:sz w:val="20"/>
          <w:szCs w:val="20"/>
        </w:rPr>
        <w:t>.</w:t>
      </w:r>
    </w:p>
    <w:p w14:paraId="54013EA2" w14:textId="77777777" w:rsidR="00B73678" w:rsidRPr="005501CF" w:rsidRDefault="00B73678" w:rsidP="00F17AC2">
      <w:pPr>
        <w:pStyle w:val="Teksttreci30"/>
        <w:numPr>
          <w:ilvl w:val="0"/>
          <w:numId w:val="7"/>
        </w:numPr>
        <w:spacing w:before="120"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 xml:space="preserve">Zapłata nastąpi przelewem na rachunek bankowy Wykonawcy, w terminie </w:t>
      </w:r>
      <w:r w:rsidRPr="005501CF">
        <w:rPr>
          <w:rFonts w:asciiTheme="minorHAnsi" w:hAnsiTheme="minorHAnsi" w:cstheme="minorHAnsi"/>
          <w:b/>
          <w:sz w:val="20"/>
          <w:szCs w:val="20"/>
        </w:rPr>
        <w:t xml:space="preserve">30 dni </w:t>
      </w:r>
      <w:r w:rsidRPr="005501CF">
        <w:rPr>
          <w:rFonts w:asciiTheme="minorHAnsi" w:hAnsiTheme="minorHAnsi" w:cstheme="minorHAnsi"/>
          <w:sz w:val="20"/>
          <w:szCs w:val="20"/>
        </w:rPr>
        <w:t>od daty wystawienia faktury Zamawiającemu, przy czym Zamawiający upoważnia Wykonawcę do wystawiania faktur bez podpisu osoby upoważnionej. Termin zapłaty winien być wpisany na fakturze VAT.</w:t>
      </w:r>
    </w:p>
    <w:p w14:paraId="4ECCAAA9" w14:textId="77777777" w:rsidR="00B73678" w:rsidRPr="005501CF" w:rsidRDefault="00B73678" w:rsidP="00F17AC2">
      <w:pPr>
        <w:pStyle w:val="Teksttreci30"/>
        <w:numPr>
          <w:ilvl w:val="0"/>
          <w:numId w:val="7"/>
        </w:numPr>
        <w:spacing w:before="120" w:after="120" w:line="240" w:lineRule="auto"/>
        <w:ind w:left="364"/>
        <w:jc w:val="both"/>
        <w:rPr>
          <w:rFonts w:asciiTheme="minorHAnsi" w:hAnsiTheme="minorHAnsi" w:cstheme="minorHAnsi"/>
          <w:sz w:val="20"/>
          <w:szCs w:val="20"/>
        </w:rPr>
      </w:pPr>
      <w:r w:rsidRPr="005501CF">
        <w:rPr>
          <w:rFonts w:asciiTheme="minorHAnsi" w:hAnsiTheme="minorHAnsi" w:cs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CBBFF1F" w14:textId="77777777" w:rsidR="00B73678" w:rsidRPr="005501CF" w:rsidRDefault="00B73678" w:rsidP="00F17AC2">
      <w:pPr>
        <w:pStyle w:val="Teksttreci30"/>
        <w:numPr>
          <w:ilvl w:val="0"/>
          <w:numId w:val="7"/>
        </w:numPr>
        <w:spacing w:before="120" w:after="120" w:line="240" w:lineRule="auto"/>
        <w:ind w:left="364"/>
        <w:jc w:val="both"/>
        <w:rPr>
          <w:rFonts w:asciiTheme="minorHAnsi" w:hAnsiTheme="minorHAnsi" w:cstheme="minorHAnsi"/>
          <w:sz w:val="20"/>
          <w:szCs w:val="20"/>
        </w:rPr>
      </w:pPr>
      <w:r w:rsidRPr="005501CF">
        <w:rPr>
          <w:rFonts w:asciiTheme="minorHAnsi" w:hAnsiTheme="minorHAnsi" w:cs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7337070D"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5</w:t>
      </w:r>
    </w:p>
    <w:p w14:paraId="21165FCE" w14:textId="77777777" w:rsidR="00B73678" w:rsidRPr="005501CF" w:rsidRDefault="00B73678" w:rsidP="00F17AC2">
      <w:pPr>
        <w:autoSpaceDE w:val="0"/>
        <w:spacing w:after="12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Reklamacje</w:t>
      </w:r>
    </w:p>
    <w:p w14:paraId="726632D5" w14:textId="77777777" w:rsidR="00B73678" w:rsidRPr="005501CF" w:rsidRDefault="00B73678" w:rsidP="002843F2">
      <w:pPr>
        <w:pStyle w:val="Teksttreci30"/>
        <w:numPr>
          <w:ilvl w:val="0"/>
          <w:numId w:val="8"/>
        </w:numPr>
        <w:spacing w:before="120"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5501CF">
        <w:rPr>
          <w:rFonts w:asciiTheme="minorHAnsi" w:hAnsiTheme="minorHAnsi" w:cstheme="minorHAnsi"/>
          <w:sz w:val="20"/>
          <w:szCs w:val="20"/>
        </w:rPr>
        <w:t> </w:t>
      </w:r>
      <w:r w:rsidRPr="005501CF">
        <w:rPr>
          <w:rFonts w:asciiTheme="minorHAnsi" w:hAnsiTheme="minorHAnsi" w:cstheme="minorHAnsi"/>
          <w:sz w:val="20"/>
          <w:szCs w:val="20"/>
        </w:rPr>
        <w:t xml:space="preserve">potwierdzonej drogą </w:t>
      </w:r>
      <w:r w:rsidR="00E32A31" w:rsidRPr="005501CF">
        <w:rPr>
          <w:rFonts w:asciiTheme="minorHAnsi" w:hAnsiTheme="minorHAnsi" w:cstheme="minorHAnsi"/>
          <w:sz w:val="20"/>
          <w:szCs w:val="20"/>
        </w:rPr>
        <w:t>mailową</w:t>
      </w:r>
      <w:r w:rsidRPr="005501CF">
        <w:rPr>
          <w:rFonts w:asciiTheme="minorHAnsi" w:hAnsiTheme="minorHAnsi" w:cstheme="minorHAnsi"/>
          <w:sz w:val="20"/>
          <w:szCs w:val="20"/>
        </w:rPr>
        <w:t>) lub do 14 dni w przypadku reklamacji jakościowej wymagającej przeprowadzenia badań laboratoryjnych.</w:t>
      </w:r>
    </w:p>
    <w:p w14:paraId="55B8FCC7" w14:textId="77777777" w:rsidR="00B73678" w:rsidRPr="005501CF" w:rsidRDefault="00B73678" w:rsidP="002843F2">
      <w:pPr>
        <w:pStyle w:val="Teksttreci30"/>
        <w:numPr>
          <w:ilvl w:val="0"/>
          <w:numId w:val="8"/>
        </w:numPr>
        <w:spacing w:before="120"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Zamawiający przy odbiorze partii towaru sprawdza zgodność pod względem ilościowym z fakturą. Zgłoszenie przez Zamawiającego reklamacji ilościowej jest równoznaczne z niedostarczeniem danej partii towaru.</w:t>
      </w:r>
    </w:p>
    <w:p w14:paraId="34C6519C" w14:textId="77777777" w:rsidR="00B73678" w:rsidRPr="005501CF" w:rsidRDefault="00B73678" w:rsidP="002843F2">
      <w:pPr>
        <w:pStyle w:val="Teksttreci30"/>
        <w:numPr>
          <w:ilvl w:val="0"/>
          <w:numId w:val="8"/>
        </w:numPr>
        <w:spacing w:before="120"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Koszty załatwienia reklamacji ilościowych i jakościowych ponosi Wykonawca.</w:t>
      </w:r>
    </w:p>
    <w:p w14:paraId="3735960E" w14:textId="77777777" w:rsidR="00B73678" w:rsidRPr="005501CF" w:rsidRDefault="00B73678" w:rsidP="002843F2">
      <w:pPr>
        <w:pStyle w:val="Teksttreci30"/>
        <w:numPr>
          <w:ilvl w:val="0"/>
          <w:numId w:val="8"/>
        </w:numPr>
        <w:spacing w:before="120"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 xml:space="preserve">Zawiadomienie o reklamacji, niezwłocznie po ich ujawnieniu, zostanie przesłane na e-mail Wykonawcy oraz </w:t>
      </w:r>
      <w:r w:rsidR="00591D46" w:rsidRPr="005501CF">
        <w:rPr>
          <w:rFonts w:asciiTheme="minorHAnsi" w:hAnsiTheme="minorHAnsi" w:cstheme="minorHAnsi"/>
          <w:sz w:val="20"/>
          <w:szCs w:val="20"/>
        </w:rPr>
        <w:t xml:space="preserve">będzie </w:t>
      </w:r>
      <w:r w:rsidRPr="005501CF">
        <w:rPr>
          <w:rFonts w:asciiTheme="minorHAnsi" w:hAnsiTheme="minorHAnsi" w:cstheme="minorHAnsi"/>
          <w:sz w:val="20"/>
          <w:szCs w:val="20"/>
        </w:rPr>
        <w:t>potwierdzon</w:t>
      </w:r>
      <w:r w:rsidR="00591D46" w:rsidRPr="005501CF">
        <w:rPr>
          <w:rFonts w:asciiTheme="minorHAnsi" w:hAnsiTheme="minorHAnsi" w:cstheme="minorHAnsi"/>
          <w:sz w:val="20"/>
          <w:szCs w:val="20"/>
        </w:rPr>
        <w:t>e</w:t>
      </w:r>
      <w:r w:rsidRPr="005501CF">
        <w:rPr>
          <w:rFonts w:asciiTheme="minorHAnsi" w:hAnsiTheme="minorHAnsi" w:cstheme="minorHAnsi"/>
          <w:sz w:val="20"/>
          <w:szCs w:val="20"/>
        </w:rPr>
        <w:t xml:space="preserve"> telefonicznie na </w:t>
      </w:r>
      <w:r w:rsidR="00591D46" w:rsidRPr="005501CF">
        <w:rPr>
          <w:rFonts w:asciiTheme="minorHAnsi" w:hAnsiTheme="minorHAnsi" w:cstheme="minorHAnsi"/>
          <w:sz w:val="20"/>
          <w:szCs w:val="20"/>
        </w:rPr>
        <w:t>wskazane przez wykonawcę</w:t>
      </w:r>
      <w:r w:rsidRPr="005501CF">
        <w:rPr>
          <w:rFonts w:asciiTheme="minorHAnsi" w:hAnsiTheme="minorHAnsi" w:cstheme="minorHAnsi"/>
          <w:sz w:val="20"/>
          <w:szCs w:val="20"/>
        </w:rPr>
        <w:t xml:space="preserve"> numery kontaktowe. </w:t>
      </w:r>
    </w:p>
    <w:p w14:paraId="1DCA5C66" w14:textId="77777777" w:rsidR="00B73678" w:rsidRPr="005501CF" w:rsidRDefault="00B73678" w:rsidP="002843F2">
      <w:pPr>
        <w:pStyle w:val="Teksttreci30"/>
        <w:numPr>
          <w:ilvl w:val="0"/>
          <w:numId w:val="8"/>
        </w:numPr>
        <w:spacing w:before="120"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5501CF">
        <w:rPr>
          <w:rFonts w:asciiTheme="minorHAnsi" w:hAnsiTheme="minorHAnsi" w:cstheme="minorHAnsi"/>
          <w:sz w:val="20"/>
          <w:szCs w:val="20"/>
        </w:rPr>
        <w:t> </w:t>
      </w:r>
      <w:r w:rsidRPr="005501CF">
        <w:rPr>
          <w:rFonts w:asciiTheme="minorHAnsi" w:hAnsiTheme="minorHAnsi" w:cstheme="minorHAnsi"/>
          <w:sz w:val="20"/>
          <w:szCs w:val="20"/>
        </w:rPr>
        <w:t>wysokości różnicy między kosztami wykonania zastępczego (w tym koszty transportu, rozładunku i inne niezbędne do</w:t>
      </w:r>
      <w:r w:rsidR="00F17AC2" w:rsidRPr="005501CF">
        <w:rPr>
          <w:rFonts w:asciiTheme="minorHAnsi" w:hAnsiTheme="minorHAnsi" w:cstheme="minorHAnsi"/>
          <w:sz w:val="20"/>
          <w:szCs w:val="20"/>
        </w:rPr>
        <w:t> </w:t>
      </w:r>
      <w:r w:rsidRPr="005501CF">
        <w:rPr>
          <w:rFonts w:asciiTheme="minorHAnsi" w:hAnsiTheme="minorHAnsi" w:cstheme="minorHAnsi"/>
          <w:sz w:val="20"/>
          <w:szCs w:val="20"/>
        </w:rPr>
        <w:t>prawidłowego wykonania przedmiotu umowy), a kosztami zakupu na podstawie zawartej umowy.</w:t>
      </w:r>
    </w:p>
    <w:p w14:paraId="77476934" w14:textId="77777777" w:rsidR="00B73678" w:rsidRPr="005501CF" w:rsidRDefault="00B73678" w:rsidP="002843F2">
      <w:pPr>
        <w:pStyle w:val="Teksttreci30"/>
        <w:numPr>
          <w:ilvl w:val="0"/>
          <w:numId w:val="8"/>
        </w:numPr>
        <w:spacing w:before="120"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 xml:space="preserve">W przypadku konieczności zwrotu zakupionego towaru, Zamawiający udostępni kopię rejestru warunków przechowywania produktu w aptece (rejestr temperatur), od dnia dostawy do dnia zwrotu towaru. </w:t>
      </w:r>
    </w:p>
    <w:p w14:paraId="099BD9EB" w14:textId="77777777" w:rsidR="00747982" w:rsidRPr="005501CF" w:rsidRDefault="00747982">
      <w:pPr>
        <w:spacing w:after="0" w:line="240" w:lineRule="auto"/>
        <w:rPr>
          <w:rFonts w:asciiTheme="minorHAnsi" w:hAnsiTheme="minorHAnsi" w:cstheme="minorHAnsi"/>
          <w:b/>
          <w:sz w:val="20"/>
          <w:szCs w:val="20"/>
        </w:rPr>
      </w:pPr>
      <w:r w:rsidRPr="005501CF">
        <w:rPr>
          <w:rFonts w:asciiTheme="minorHAnsi" w:hAnsiTheme="minorHAnsi" w:cstheme="minorHAnsi"/>
          <w:b/>
          <w:sz w:val="20"/>
          <w:szCs w:val="20"/>
        </w:rPr>
        <w:br w:type="page"/>
      </w:r>
    </w:p>
    <w:p w14:paraId="3B03C0BF"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lastRenderedPageBreak/>
        <w:t>§ 6</w:t>
      </w:r>
    </w:p>
    <w:p w14:paraId="1A0637F4"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Kary Umowne</w:t>
      </w:r>
    </w:p>
    <w:p w14:paraId="7B9D59F0" w14:textId="77777777" w:rsidR="00B73678" w:rsidRPr="005501CF" w:rsidRDefault="00B73678" w:rsidP="002843F2">
      <w:pPr>
        <w:pStyle w:val="Teksttreci30"/>
        <w:numPr>
          <w:ilvl w:val="0"/>
          <w:numId w:val="9"/>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Strony ustalają odpowiedzialność za niewykonanie lub nienależyte wykonanie zobowiązań umownych w formie kar umownych w następujących wysokościach:</w:t>
      </w:r>
    </w:p>
    <w:p w14:paraId="5E904545" w14:textId="77777777" w:rsidR="00B73678" w:rsidRPr="005501CF" w:rsidRDefault="00B73678" w:rsidP="002843F2">
      <w:pPr>
        <w:pStyle w:val="Akapitzlist"/>
        <w:numPr>
          <w:ilvl w:val="0"/>
          <w:numId w:val="10"/>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w razie nieprzystąpienia lub odstąpienia od umowy z przyczyny leżącej po stronie Wykonawcy, Wykonawca zapłaci Zamawiającemu karę umowną w wysokości 10% netto niezrealizowanej części zamówienia rocznego,</w:t>
      </w:r>
    </w:p>
    <w:p w14:paraId="5FBE5649" w14:textId="77777777" w:rsidR="00B73678" w:rsidRPr="005501CF" w:rsidRDefault="00B73678" w:rsidP="002843F2">
      <w:pPr>
        <w:pStyle w:val="Akapitzlist"/>
        <w:numPr>
          <w:ilvl w:val="0"/>
          <w:numId w:val="10"/>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w razie zwłoki w dostarczeniu towaru albo zwłoki w usunięciu stwierdzonych wad, braków lub niezgodności towaru z</w:t>
      </w:r>
      <w:r w:rsidR="00F17AC2" w:rsidRPr="005501CF">
        <w:rPr>
          <w:rFonts w:asciiTheme="minorHAnsi" w:hAnsiTheme="minorHAnsi" w:cstheme="minorHAnsi"/>
        </w:rPr>
        <w:t> </w:t>
      </w:r>
      <w:r w:rsidRPr="005501CF">
        <w:rPr>
          <w:rFonts w:asciiTheme="minorHAnsi" w:hAnsiTheme="minorHAnsi" w:cstheme="minorHAnsi"/>
        </w:rPr>
        <w:t>umową ponad terminy określone w umowie, Wykonawca zapłaci Zamawia</w:t>
      </w:r>
      <w:r w:rsidR="00DA2CFF" w:rsidRPr="005501CF">
        <w:rPr>
          <w:rFonts w:asciiTheme="minorHAnsi" w:hAnsiTheme="minorHAnsi" w:cstheme="minorHAnsi"/>
        </w:rPr>
        <w:t>jącemu karę umowną w wysokości 0,5</w:t>
      </w:r>
      <w:r w:rsidRPr="005501CF">
        <w:rPr>
          <w:rFonts w:asciiTheme="minorHAnsi" w:hAnsiTheme="minorHAnsi" w:cstheme="minorHAnsi"/>
        </w:rPr>
        <w:t>%</w:t>
      </w:r>
      <w:r w:rsidR="00F17AC2" w:rsidRPr="005501CF">
        <w:rPr>
          <w:rFonts w:asciiTheme="minorHAnsi" w:hAnsiTheme="minorHAnsi" w:cstheme="minorHAnsi"/>
        </w:rPr>
        <w:t> </w:t>
      </w:r>
      <w:r w:rsidRPr="005501CF">
        <w:rPr>
          <w:rFonts w:asciiTheme="minorHAnsi" w:hAnsiTheme="minorHAnsi" w:cstheme="minorHAnsi"/>
        </w:rPr>
        <w:t>wartości niezrealizowanej dostawy netto, licząc za każdy dzień opóźnienia.</w:t>
      </w:r>
    </w:p>
    <w:p w14:paraId="24010FC7" w14:textId="77777777" w:rsidR="00B73678" w:rsidRPr="005501CF" w:rsidRDefault="00B73678" w:rsidP="002843F2">
      <w:pPr>
        <w:pStyle w:val="Akapitzlist"/>
        <w:numPr>
          <w:ilvl w:val="0"/>
          <w:numId w:val="9"/>
        </w:numPr>
        <w:autoSpaceDE w:val="0"/>
        <w:spacing w:before="120" w:after="120"/>
        <w:ind w:left="360" w:hanging="357"/>
        <w:jc w:val="both"/>
        <w:rPr>
          <w:rFonts w:asciiTheme="minorHAnsi" w:hAnsiTheme="minorHAnsi" w:cstheme="minorHAnsi"/>
        </w:rPr>
      </w:pPr>
      <w:r w:rsidRPr="005501CF">
        <w:rPr>
          <w:rFonts w:asciiTheme="minorHAnsi" w:hAnsiTheme="minorHAnsi" w:cstheme="minorHAnsi"/>
        </w:rPr>
        <w:t>Suma naliczonych kar umownych nie może przekroczyć kwoty 20% maksymalnego wynagrodzenia netto, o którym mowa w § 4 ust. 1 Umowy.</w:t>
      </w:r>
    </w:p>
    <w:p w14:paraId="57C7164A" w14:textId="77777777" w:rsidR="00B73678" w:rsidRPr="005501CF" w:rsidRDefault="00B73678" w:rsidP="002843F2">
      <w:pPr>
        <w:pStyle w:val="Teksttreci30"/>
        <w:numPr>
          <w:ilvl w:val="0"/>
          <w:numId w:val="9"/>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BAEFC4A" w14:textId="77777777" w:rsidR="00B73678" w:rsidRPr="005501CF" w:rsidRDefault="00B73678" w:rsidP="002843F2">
      <w:pPr>
        <w:pStyle w:val="Teksttreci30"/>
        <w:numPr>
          <w:ilvl w:val="0"/>
          <w:numId w:val="9"/>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Zamawiającemu przysługuje prawo dochodzenia odszkodowania przewyższającego ustalone kwoty kar umownych na</w:t>
      </w:r>
      <w:r w:rsidR="000832D0" w:rsidRPr="005501CF">
        <w:rPr>
          <w:rFonts w:asciiTheme="minorHAnsi" w:hAnsiTheme="minorHAnsi" w:cstheme="minorHAnsi"/>
          <w:sz w:val="20"/>
          <w:szCs w:val="20"/>
        </w:rPr>
        <w:t> </w:t>
      </w:r>
      <w:r w:rsidRPr="005501CF">
        <w:rPr>
          <w:rFonts w:asciiTheme="minorHAnsi" w:hAnsiTheme="minorHAnsi" w:cstheme="minorHAnsi"/>
          <w:sz w:val="20"/>
          <w:szCs w:val="20"/>
        </w:rPr>
        <w:t>zasadach ogólnych.</w:t>
      </w:r>
    </w:p>
    <w:p w14:paraId="53114978"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7</w:t>
      </w:r>
    </w:p>
    <w:p w14:paraId="593C6F56"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Zmiana Umowy</w:t>
      </w:r>
    </w:p>
    <w:p w14:paraId="7E8821E9" w14:textId="77777777" w:rsidR="00B73678" w:rsidRPr="005501CF" w:rsidRDefault="00B73678" w:rsidP="002843F2">
      <w:pPr>
        <w:numPr>
          <w:ilvl w:val="0"/>
          <w:numId w:val="17"/>
        </w:numPr>
        <w:spacing w:before="120" w:after="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4789E885" w14:textId="77777777" w:rsidR="00B73678" w:rsidRPr="005501CF" w:rsidRDefault="00B73678" w:rsidP="002843F2">
      <w:pPr>
        <w:numPr>
          <w:ilvl w:val="0"/>
          <w:numId w:val="18"/>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 xml:space="preserve">stawki podatku od towarów i usług oraz podatku akcyzowego; </w:t>
      </w:r>
    </w:p>
    <w:p w14:paraId="10AA2058" w14:textId="77777777" w:rsidR="00B73678" w:rsidRPr="005501CF" w:rsidRDefault="00B73678" w:rsidP="002843F2">
      <w:pPr>
        <w:numPr>
          <w:ilvl w:val="0"/>
          <w:numId w:val="18"/>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wysokości minimalnego wynagrodzenia za pracę albo wysokości minimalnej stawki godzinowej, ustalonych na</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 xml:space="preserve">podstawie przepisów ustawy z dnia 10 października 2002 roku o minimalnym wynagrodzeniu za prace; </w:t>
      </w:r>
    </w:p>
    <w:p w14:paraId="69A78444" w14:textId="77777777" w:rsidR="00B73678" w:rsidRPr="005501CF" w:rsidRDefault="00B73678" w:rsidP="002843F2">
      <w:pPr>
        <w:numPr>
          <w:ilvl w:val="0"/>
          <w:numId w:val="18"/>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zasad podlegania ubezpieczeniom społecznym lub ubezpieczeniu zdrowotnemu lub wysokości stawki składki na</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 xml:space="preserve">ubezpieczenia społeczne lub zdrowotne; </w:t>
      </w:r>
    </w:p>
    <w:p w14:paraId="5A8A1CA9" w14:textId="77777777" w:rsidR="00B73678" w:rsidRPr="005501CF" w:rsidRDefault="00B73678" w:rsidP="002843F2">
      <w:pPr>
        <w:numPr>
          <w:ilvl w:val="0"/>
          <w:numId w:val="18"/>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zasad gromadzenia i wysokości wpłat do pracowniczych planów kapitałowych, o których mowa w ustawie z dnia 4</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 xml:space="preserve">października 2018 roku o pracowniczych planach kapitałowych, </w:t>
      </w:r>
    </w:p>
    <w:p w14:paraId="7F7A782D" w14:textId="77777777" w:rsidR="00B73678" w:rsidRPr="005501CF"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 xml:space="preserve">jeżeli zmiany te będą miały wpływ na koszty wykonania zamówienia przez Wykonawcę. </w:t>
      </w:r>
    </w:p>
    <w:p w14:paraId="18614F0F" w14:textId="77777777" w:rsidR="00B73678" w:rsidRPr="005501CF" w:rsidRDefault="00B73678" w:rsidP="002843F2">
      <w:pPr>
        <w:numPr>
          <w:ilvl w:val="0"/>
          <w:numId w:val="17"/>
        </w:numPr>
        <w:spacing w:before="120" w:after="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822BDE6" w14:textId="77777777" w:rsidR="00B73678" w:rsidRPr="005501CF" w:rsidRDefault="00B73678" w:rsidP="002843F2">
      <w:pPr>
        <w:numPr>
          <w:ilvl w:val="0"/>
          <w:numId w:val="17"/>
        </w:numPr>
        <w:spacing w:before="120" w:after="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W przypadku zmiany, o której mowa w ust. 1 pkt a wartość netto wynagrodzenia Wykonawcy nie ulegnie zmianie, a</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określona w aneksie wartość brutto wynagrodzenia zostanie wyliczona na podstawie nowych przepisów.</w:t>
      </w:r>
    </w:p>
    <w:p w14:paraId="17DC1D63" w14:textId="77777777" w:rsidR="00B73678" w:rsidRPr="005501CF" w:rsidRDefault="00B73678" w:rsidP="002843F2">
      <w:pPr>
        <w:numPr>
          <w:ilvl w:val="0"/>
          <w:numId w:val="17"/>
        </w:numPr>
        <w:spacing w:before="120" w:after="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726029F7" w14:textId="77777777" w:rsidR="00B73678" w:rsidRPr="005501CF" w:rsidRDefault="00B73678" w:rsidP="002843F2">
      <w:pPr>
        <w:numPr>
          <w:ilvl w:val="0"/>
          <w:numId w:val="17"/>
        </w:numPr>
        <w:spacing w:before="120" w:after="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W przypadku zmiany, o której mowa w ust. 1 pkt c i d wynagrodzenie Wykonawcy ulegnie odpowiedniej zmianie o</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E36E21D" w14:textId="77777777" w:rsidR="00B73678" w:rsidRPr="005501CF" w:rsidRDefault="00B73678" w:rsidP="002843F2">
      <w:pPr>
        <w:numPr>
          <w:ilvl w:val="0"/>
          <w:numId w:val="17"/>
        </w:numPr>
        <w:spacing w:before="120" w:after="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Niezależnie od przypadków wynikających z przepisów prawa, Zamawiający dopuszcza możliwość zmiany Umowy w</w:t>
      </w:r>
      <w:r w:rsidR="000832D0"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stosunku do treści oferty, na podstawie, wynikającej ze zmian w obowiązujących przepisach prawa mających wpływ</w:t>
      </w:r>
      <w:r w:rsidR="006C3CE5" w:rsidRPr="005501CF">
        <w:rPr>
          <w:rFonts w:asciiTheme="minorHAnsi" w:hAnsiTheme="minorHAnsi" w:cstheme="minorHAnsi"/>
          <w:sz w:val="20"/>
          <w:szCs w:val="20"/>
          <w:lang w:eastAsia="pl-PL"/>
        </w:rPr>
        <w:t xml:space="preserve"> na realizację przedmiotu Umowy.</w:t>
      </w:r>
    </w:p>
    <w:p w14:paraId="4A8D5644" w14:textId="77777777" w:rsidR="00B73678" w:rsidRPr="005501CF" w:rsidRDefault="00B73678" w:rsidP="002843F2">
      <w:pPr>
        <w:numPr>
          <w:ilvl w:val="3"/>
          <w:numId w:val="19"/>
        </w:numPr>
        <w:spacing w:before="120" w:after="12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bCs/>
          <w:sz w:val="20"/>
          <w:szCs w:val="20"/>
        </w:rPr>
        <w:t>Zamawiający przewiduje następujące zasady przeprowadzenia procedury zmiany umowy:</w:t>
      </w:r>
    </w:p>
    <w:p w14:paraId="2B333F8D" w14:textId="77777777" w:rsidR="00B73678" w:rsidRPr="005501CF" w:rsidRDefault="00B73678" w:rsidP="002843F2">
      <w:pPr>
        <w:numPr>
          <w:ilvl w:val="0"/>
          <w:numId w:val="20"/>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zmiany umowy. Wniosek powinien być złożony bez zbędnej zwłoki, nie później jednak niż 15 dni roboczych od</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dnia zaistnienia przesłanki zmiany umowy.</w:t>
      </w:r>
    </w:p>
    <w:p w14:paraId="6819DDAF" w14:textId="77777777" w:rsidR="00B73678" w:rsidRPr="005501CF" w:rsidRDefault="00B73678" w:rsidP="002843F2">
      <w:pPr>
        <w:numPr>
          <w:ilvl w:val="0"/>
          <w:numId w:val="20"/>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W terminie do 15 dni roboczych od dnia otrzymania dokumentów, o których mowa w pkt a Strona ustosunkowuje się do żądania zmiany umowy, w razie potrzeby przedstawiając inną propozycję, co do treści zmiany umowy.</w:t>
      </w:r>
    </w:p>
    <w:p w14:paraId="435A7E22" w14:textId="77777777" w:rsidR="00B73678" w:rsidRPr="005501CF" w:rsidRDefault="00B73678" w:rsidP="002843F2">
      <w:pPr>
        <w:numPr>
          <w:ilvl w:val="0"/>
          <w:numId w:val="20"/>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5501CF">
        <w:rPr>
          <w:rFonts w:asciiTheme="minorHAnsi" w:hAnsiTheme="minorHAnsi" w:cstheme="minorHAnsi"/>
          <w:sz w:val="20"/>
          <w:szCs w:val="20"/>
          <w:lang w:eastAsia="pl-PL"/>
        </w:rPr>
        <w:lastRenderedPageBreak/>
        <w:t>Najpóźniej w terminie 45 dni od dnia złożenia wniosku, o którym mowa w pkt a, Strony zawrą aneks do umowy – w</w:t>
      </w:r>
      <w:r w:rsidRPr="005501CF">
        <w:rPr>
          <w:rFonts w:asciiTheme="minorHAnsi" w:hAnsiTheme="minorHAnsi" w:cstheme="minorHAnsi"/>
          <w:bCs/>
          <w:sz w:val="20"/>
          <w:szCs w:val="20"/>
        </w:rPr>
        <w:t xml:space="preserve"> przypadku uzgodnienia treści zmiany umowy, bądź – zakończą umowną procedurę aneksowania umowy – w</w:t>
      </w:r>
      <w:r w:rsidR="000832D0" w:rsidRPr="005501CF">
        <w:rPr>
          <w:rFonts w:asciiTheme="minorHAnsi" w:hAnsiTheme="minorHAnsi" w:cstheme="minorHAnsi"/>
          <w:bCs/>
          <w:sz w:val="20"/>
          <w:szCs w:val="20"/>
        </w:rPr>
        <w:t> </w:t>
      </w:r>
      <w:r w:rsidRPr="005501CF">
        <w:rPr>
          <w:rFonts w:asciiTheme="minorHAnsi" w:hAnsiTheme="minorHAnsi" w:cstheme="minorHAnsi"/>
          <w:bCs/>
          <w:sz w:val="20"/>
          <w:szCs w:val="20"/>
        </w:rPr>
        <w:t>przypadku uznania, że nie zachodzą przesłanki do zmiany umowy, bądź w przypadku braku uzgodnienia treści zmiany umowy.</w:t>
      </w:r>
    </w:p>
    <w:p w14:paraId="01A5A5FD" w14:textId="77777777" w:rsidR="00B73678" w:rsidRPr="005501CF"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5501CF">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4ADD80E6" w14:textId="77777777" w:rsidR="00B73678" w:rsidRPr="005501CF" w:rsidRDefault="00B73678" w:rsidP="002843F2">
      <w:pPr>
        <w:numPr>
          <w:ilvl w:val="3"/>
          <w:numId w:val="19"/>
        </w:numPr>
        <w:spacing w:before="120" w:after="120" w:line="240" w:lineRule="auto"/>
        <w:ind w:left="426"/>
        <w:jc w:val="both"/>
        <w:rPr>
          <w:rFonts w:asciiTheme="minorHAnsi" w:hAnsiTheme="minorHAnsi" w:cstheme="minorHAnsi"/>
          <w:sz w:val="20"/>
          <w:szCs w:val="20"/>
          <w:lang w:eastAsia="pl-PL"/>
        </w:rPr>
      </w:pPr>
      <w:r w:rsidRPr="005501CF">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2EA6D4EB" w14:textId="77777777" w:rsidR="00B73678" w:rsidRPr="005501CF" w:rsidRDefault="00B73678" w:rsidP="002843F2">
      <w:pPr>
        <w:pStyle w:val="Akapitzlist"/>
        <w:numPr>
          <w:ilvl w:val="0"/>
          <w:numId w:val="21"/>
        </w:numPr>
        <w:tabs>
          <w:tab w:val="left" w:pos="993"/>
          <w:tab w:val="left" w:pos="1276"/>
        </w:tabs>
        <w:spacing w:before="120" w:after="120"/>
        <w:ind w:left="993" w:right="142" w:hanging="426"/>
        <w:jc w:val="both"/>
        <w:rPr>
          <w:rFonts w:asciiTheme="minorHAnsi" w:hAnsiTheme="minorHAnsi" w:cstheme="minorHAnsi"/>
        </w:rPr>
      </w:pPr>
      <w:r w:rsidRPr="005501CF">
        <w:rPr>
          <w:rFonts w:asciiTheme="minorHAnsi" w:hAnsiTheme="minorHAnsi" w:cstheme="minorHAnsi"/>
        </w:rPr>
        <w:t xml:space="preserve">każda ze Stron Umowy jest uprawniona do żądania zmiany wysokości wynagrodzenia, przy czym waloryzacja nastąpi na wniosek Strony, </w:t>
      </w:r>
    </w:p>
    <w:p w14:paraId="514306C0" w14:textId="77777777" w:rsidR="00B73678" w:rsidRPr="005501CF" w:rsidRDefault="00B73678" w:rsidP="002843F2">
      <w:pPr>
        <w:pStyle w:val="Akapitzlist"/>
        <w:numPr>
          <w:ilvl w:val="0"/>
          <w:numId w:val="21"/>
        </w:numPr>
        <w:tabs>
          <w:tab w:val="left" w:pos="993"/>
        </w:tabs>
        <w:spacing w:before="120" w:after="120"/>
        <w:ind w:left="993" w:right="142" w:hanging="426"/>
        <w:jc w:val="both"/>
        <w:rPr>
          <w:rFonts w:asciiTheme="minorHAnsi" w:hAnsiTheme="minorHAnsi" w:cstheme="minorHAnsi"/>
        </w:rPr>
      </w:pPr>
      <w:bookmarkStart w:id="0" w:name="_Hlk91082102"/>
      <w:r w:rsidRPr="005501CF">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5501CF">
        <w:rPr>
          <w:rFonts w:asciiTheme="minorHAnsi" w:hAnsiTheme="minorHAnsi" w:cstheme="minorHAnsi"/>
        </w:rPr>
        <w:t> </w:t>
      </w:r>
      <w:r w:rsidRPr="005501CF">
        <w:rPr>
          <w:rFonts w:asciiTheme="minorHAnsi" w:hAnsiTheme="minorHAnsi" w:cstheme="minorHAnsi"/>
        </w:rPr>
        <w:t xml:space="preserve">dniu złożenia wniosku o wartość procentową </w:t>
      </w:r>
      <w:r w:rsidR="00DB0E8F" w:rsidRPr="005501CF">
        <w:rPr>
          <w:rFonts w:asciiTheme="minorHAnsi" w:hAnsiTheme="minorHAnsi" w:cstheme="minorHAnsi"/>
        </w:rPr>
        <w:t xml:space="preserve">Wskaźnika waloryzacji, </w:t>
      </w:r>
    </w:p>
    <w:p w14:paraId="1366C341" w14:textId="77777777" w:rsidR="00B73678" w:rsidRPr="005501CF" w:rsidRDefault="00B73678" w:rsidP="002843F2">
      <w:pPr>
        <w:pStyle w:val="Akapitzlist"/>
        <w:numPr>
          <w:ilvl w:val="0"/>
          <w:numId w:val="21"/>
        </w:numPr>
        <w:tabs>
          <w:tab w:val="left" w:pos="993"/>
        </w:tabs>
        <w:spacing w:before="120" w:after="120"/>
        <w:ind w:left="993" w:right="142" w:hanging="426"/>
        <w:jc w:val="both"/>
        <w:rPr>
          <w:rFonts w:asciiTheme="minorHAnsi" w:hAnsiTheme="minorHAnsi" w:cstheme="minorHAnsi"/>
        </w:rPr>
      </w:pPr>
      <w:r w:rsidRPr="005501CF">
        <w:rPr>
          <w:rFonts w:asciiTheme="minorHAnsi" w:hAnsiTheme="minorHAnsi" w:cstheme="minorHAnsi"/>
        </w:rPr>
        <w:t>Strona może wystąpić z wnioskiem o każdą kolejną waloryzację nie wcześniej niż po upływie 6 miesięcy od</w:t>
      </w:r>
      <w:r w:rsidR="000832D0" w:rsidRPr="005501CF">
        <w:rPr>
          <w:rFonts w:asciiTheme="minorHAnsi" w:hAnsiTheme="minorHAnsi" w:cstheme="minorHAnsi"/>
        </w:rPr>
        <w:t> </w:t>
      </w:r>
      <w:r w:rsidRPr="005501CF">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5501CF">
        <w:rPr>
          <w:rFonts w:asciiTheme="minorHAnsi" w:hAnsiTheme="minorHAnsi" w:cstheme="minorHAnsi"/>
        </w:rPr>
        <w:t> </w:t>
      </w:r>
      <w:r w:rsidRPr="005501CF">
        <w:rPr>
          <w:rFonts w:asciiTheme="minorHAnsi" w:hAnsiTheme="minorHAnsi" w:cstheme="minorHAnsi"/>
        </w:rPr>
        <w:t>waloryzację</w:t>
      </w:r>
      <w:bookmarkEnd w:id="0"/>
      <w:r w:rsidRPr="005501CF">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5501CF">
        <w:rPr>
          <w:rFonts w:asciiTheme="minorHAnsi" w:hAnsiTheme="minorHAnsi" w:cstheme="minorHAnsi"/>
        </w:rPr>
        <w:t> </w:t>
      </w:r>
      <w:r w:rsidRPr="005501CF">
        <w:rPr>
          <w:rFonts w:asciiTheme="minorHAnsi" w:hAnsiTheme="minorHAnsi" w:cstheme="minorHAnsi"/>
        </w:rPr>
        <w:t xml:space="preserve">Wskaźnik waloryzacji obliczony na podstawie średniej Wskaźników waloryzacji za 2 ostatnie kwartały poprzedzające złożenie wniosku o waloryzację,  </w:t>
      </w:r>
    </w:p>
    <w:p w14:paraId="685D3D5F" w14:textId="77777777" w:rsidR="00B73678" w:rsidRPr="005501CF" w:rsidRDefault="00B73678" w:rsidP="002843F2">
      <w:pPr>
        <w:pStyle w:val="Akapitzlist"/>
        <w:numPr>
          <w:ilvl w:val="0"/>
          <w:numId w:val="21"/>
        </w:numPr>
        <w:tabs>
          <w:tab w:val="left" w:pos="709"/>
          <w:tab w:val="left" w:pos="993"/>
        </w:tabs>
        <w:spacing w:before="120" w:after="120"/>
        <w:ind w:left="993" w:right="142" w:hanging="426"/>
        <w:jc w:val="both"/>
        <w:rPr>
          <w:rFonts w:asciiTheme="minorHAnsi" w:hAnsiTheme="minorHAnsi" w:cstheme="minorHAnsi"/>
        </w:rPr>
      </w:pPr>
      <w:r w:rsidRPr="005501CF">
        <w:rPr>
          <w:rFonts w:asciiTheme="minorHAnsi" w:hAnsiTheme="minorHAnsi" w:cstheme="minorHAnsi"/>
        </w:rPr>
        <w:t xml:space="preserve">waloryzacja nie dotyczy dostaw zrealizowanych przed datą złożenia wniosku przez którąkolwiek ze Stron, </w:t>
      </w:r>
    </w:p>
    <w:p w14:paraId="5C085E85" w14:textId="77777777" w:rsidR="00B73678" w:rsidRPr="005501CF" w:rsidRDefault="00B73678" w:rsidP="002843F2">
      <w:pPr>
        <w:pStyle w:val="Akapitzlist"/>
        <w:numPr>
          <w:ilvl w:val="0"/>
          <w:numId w:val="21"/>
        </w:numPr>
        <w:tabs>
          <w:tab w:val="left" w:pos="709"/>
          <w:tab w:val="left" w:pos="993"/>
        </w:tabs>
        <w:spacing w:before="120" w:after="120"/>
        <w:ind w:left="993" w:right="142" w:hanging="426"/>
        <w:jc w:val="both"/>
        <w:rPr>
          <w:rFonts w:asciiTheme="minorHAnsi" w:hAnsiTheme="minorHAnsi" w:cstheme="minorHAnsi"/>
        </w:rPr>
      </w:pPr>
      <w:r w:rsidRPr="005501CF">
        <w:rPr>
          <w:rFonts w:asciiTheme="minorHAnsi" w:hAnsiTheme="minorHAnsi" w:cstheme="minorHAnsi"/>
        </w:rPr>
        <w:t>w przypadku likwidacji Wskaźnika waloryzacji lub zmiany podmiotu, który urzędowo go ustala, mechanizm, o</w:t>
      </w:r>
      <w:r w:rsidR="000832D0" w:rsidRPr="005501CF">
        <w:rPr>
          <w:rFonts w:asciiTheme="minorHAnsi" w:hAnsiTheme="minorHAnsi" w:cstheme="minorHAnsi"/>
        </w:rPr>
        <w:t> </w:t>
      </w:r>
      <w:r w:rsidRPr="005501CF">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481EFB91" w14:textId="77777777" w:rsidR="00B73678" w:rsidRPr="005501CF" w:rsidRDefault="00B73678" w:rsidP="002843F2">
      <w:pPr>
        <w:pStyle w:val="Akapitzlist"/>
        <w:numPr>
          <w:ilvl w:val="0"/>
          <w:numId w:val="21"/>
        </w:numPr>
        <w:tabs>
          <w:tab w:val="left" w:pos="1134"/>
        </w:tabs>
        <w:spacing w:before="120" w:after="120"/>
        <w:ind w:left="993" w:right="142" w:hanging="426"/>
        <w:jc w:val="both"/>
        <w:rPr>
          <w:rFonts w:asciiTheme="minorHAnsi" w:hAnsiTheme="minorHAnsi" w:cstheme="minorHAnsi"/>
        </w:rPr>
      </w:pPr>
      <w:r w:rsidRPr="005501CF">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7A5CF0D" w14:textId="77777777" w:rsidR="00B73678"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 xml:space="preserve"> Jeżeli wynagrodzenie Wykonawcy zostało zmienione w trybie wskazanym w ust. 8, Wykonawca zobowiązany jest do</w:t>
      </w:r>
      <w:r w:rsidR="00F17AC2" w:rsidRPr="005501CF">
        <w:rPr>
          <w:rFonts w:asciiTheme="minorHAnsi" w:hAnsiTheme="minorHAnsi" w:cstheme="minorHAnsi"/>
        </w:rPr>
        <w:t> </w:t>
      </w:r>
      <w:r w:rsidRPr="005501CF">
        <w:rPr>
          <w:rFonts w:asciiTheme="minorHAnsi" w:hAnsiTheme="minorHAnsi" w:cstheme="minorHAnsi"/>
        </w:rPr>
        <w:t xml:space="preserve">zmiany wynagrodzenia przysługującego podwykonawcy, z którym zawarł umowę na okres co najmniej 6 miesięcy. </w:t>
      </w:r>
      <w:r w:rsidRPr="005501CF">
        <w:rPr>
          <w:rFonts w:asciiTheme="minorHAnsi" w:hAnsiTheme="minorHAnsi" w:cstheme="minorHAnsi"/>
          <w:bCs/>
        </w:rPr>
        <w:t>W</w:t>
      </w:r>
      <w:r w:rsidR="00F17AC2" w:rsidRPr="005501CF">
        <w:rPr>
          <w:rFonts w:asciiTheme="minorHAnsi" w:hAnsiTheme="minorHAnsi" w:cstheme="minorHAnsi"/>
          <w:bCs/>
        </w:rPr>
        <w:t> </w:t>
      </w:r>
      <w:r w:rsidRPr="005501CF">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5F051CB5" w14:textId="77777777" w:rsidR="00B73678"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22B36AD" w14:textId="77777777" w:rsidR="00B73678"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Każda ze stron może w terminie 30 dni od otrzymania wniosku o zmianę, o którym mowa w ust. 10, zwrócić się do</w:t>
      </w:r>
      <w:r w:rsidR="00F17AC2" w:rsidRPr="005501CF">
        <w:rPr>
          <w:rFonts w:asciiTheme="minorHAnsi" w:hAnsiTheme="minorHAnsi" w:cstheme="minorHAnsi"/>
        </w:rPr>
        <w:t> </w:t>
      </w:r>
      <w:r w:rsidRPr="005501CF">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EDD6C68" w14:textId="77777777" w:rsidR="00DB0E8F"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949849" w14:textId="77777777" w:rsidR="00B73678"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Ceny określone w ofercie mogą ulec także zmianie w przypadku:</w:t>
      </w:r>
    </w:p>
    <w:p w14:paraId="02A325CE" w14:textId="77777777" w:rsidR="00B73678" w:rsidRPr="005501CF" w:rsidRDefault="00B73678" w:rsidP="002843F2">
      <w:pPr>
        <w:pStyle w:val="Akapitzlist"/>
        <w:numPr>
          <w:ilvl w:val="0"/>
          <w:numId w:val="15"/>
        </w:numPr>
        <w:autoSpaceDE w:val="0"/>
        <w:spacing w:after="120"/>
        <w:ind w:left="992" w:hanging="357"/>
        <w:jc w:val="both"/>
        <w:rPr>
          <w:rFonts w:asciiTheme="minorHAnsi" w:hAnsiTheme="minorHAnsi" w:cstheme="minorHAnsi"/>
        </w:rPr>
      </w:pPr>
      <w:r w:rsidRPr="005501CF">
        <w:rPr>
          <w:rFonts w:asciiTheme="minorHAnsi" w:hAnsiTheme="minorHAnsi" w:cstheme="minorHAnsi"/>
        </w:rPr>
        <w:t>urzędowych zmian cen, w tym obowiązujących limitów finansowych,</w:t>
      </w:r>
    </w:p>
    <w:p w14:paraId="47EDF7EC" w14:textId="77777777" w:rsidR="00B73678" w:rsidRPr="005501CF" w:rsidRDefault="00DB0E8F" w:rsidP="002843F2">
      <w:pPr>
        <w:pStyle w:val="Akapitzlist"/>
        <w:numPr>
          <w:ilvl w:val="0"/>
          <w:numId w:val="15"/>
        </w:numPr>
        <w:autoSpaceDE w:val="0"/>
        <w:ind w:left="993"/>
        <w:jc w:val="both"/>
        <w:rPr>
          <w:rFonts w:asciiTheme="minorHAnsi" w:hAnsiTheme="minorHAnsi" w:cstheme="minorHAnsi"/>
        </w:rPr>
      </w:pPr>
      <w:r w:rsidRPr="005501CF">
        <w:rPr>
          <w:rFonts w:asciiTheme="minorHAnsi" w:hAnsiTheme="minorHAnsi" w:cstheme="minorHAnsi"/>
        </w:rPr>
        <w:t>obniżenia ceny przez producenta lub dystrybutora.</w:t>
      </w:r>
    </w:p>
    <w:p w14:paraId="0F4CF966" w14:textId="77777777" w:rsidR="00B73678"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Umowa może zostać zmieniona w sytuacji:</w:t>
      </w:r>
    </w:p>
    <w:p w14:paraId="17086E50" w14:textId="77777777" w:rsidR="00B73678" w:rsidRPr="005501CF" w:rsidRDefault="00B73678" w:rsidP="002843F2">
      <w:pPr>
        <w:pStyle w:val="Akapitzlist"/>
        <w:numPr>
          <w:ilvl w:val="0"/>
          <w:numId w:val="22"/>
        </w:numPr>
        <w:autoSpaceDE w:val="0"/>
        <w:spacing w:after="120"/>
        <w:ind w:left="993"/>
        <w:jc w:val="both"/>
        <w:rPr>
          <w:rFonts w:asciiTheme="minorHAnsi" w:hAnsiTheme="minorHAnsi" w:cstheme="minorHAnsi"/>
        </w:rPr>
      </w:pPr>
      <w:r w:rsidRPr="005501CF">
        <w:rPr>
          <w:rFonts w:asciiTheme="minorHAnsi" w:hAnsiTheme="minorHAnsi" w:cstheme="minorHAnsi"/>
        </w:rPr>
        <w:t>zmiany numeru katalogowego produktu,</w:t>
      </w:r>
    </w:p>
    <w:p w14:paraId="397CA5A4"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zmiany nazwy produktu przy zachowaniu jego parametrów,</w:t>
      </w:r>
    </w:p>
    <w:p w14:paraId="7DEB4F5A"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wprowadzenia do sprzedaży przez producenta zmodyfikowanego/udoskonalonego produktu powodującego wycofanie dotychczasowego,</w:t>
      </w:r>
    </w:p>
    <w:p w14:paraId="47503A8A" w14:textId="77777777" w:rsidR="00527D6A"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lastRenderedPageBreak/>
        <w:t>wystąpienia zmian powszechnie obowiązujących przepisów prawa w zakresie mającym wpływ na realizację umowy</w:t>
      </w:r>
      <w:r w:rsidR="00527D6A" w:rsidRPr="005501CF">
        <w:rPr>
          <w:rFonts w:asciiTheme="minorHAnsi" w:hAnsiTheme="minorHAnsi" w:cstheme="minorHAnsi"/>
        </w:rPr>
        <w:t>,</w:t>
      </w:r>
    </w:p>
    <w:p w14:paraId="6BE289EF"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w zakresie dostosowania postanowień umowy do zmiany przepisów prawa,</w:t>
      </w:r>
    </w:p>
    <w:p w14:paraId="6CD292CD"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opóźnień w realizacji umowy o ile zmiana taka jest korzystna dla Zamawiającego lub jest konieczna w celu prawidłowej realizacji przedmiotu umowy,</w:t>
      </w:r>
    </w:p>
    <w:p w14:paraId="6556C1C6"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zmiany nazwy oraz formy prawnej Stron – w zakresie dostosowania umowy do tych zmian,</w:t>
      </w:r>
    </w:p>
    <w:p w14:paraId="4C54BA25"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5501CF">
        <w:rPr>
          <w:rFonts w:asciiTheme="minorHAnsi" w:hAnsiTheme="minorHAnsi" w:cstheme="minorHAnsi"/>
        </w:rPr>
        <w:t> </w:t>
      </w:r>
      <w:r w:rsidRPr="005501CF">
        <w:rPr>
          <w:rFonts w:asciiTheme="minorHAnsi" w:hAnsiTheme="minorHAnsi" w:cstheme="minorHAnsi"/>
        </w:rPr>
        <w:t>należytą starannością ogólnie przewidzianą dla cywilnoprawnych stosunków zobowiązaniowych) – w zakresie dostosowania umowy do tych zmian,</w:t>
      </w:r>
    </w:p>
    <w:p w14:paraId="697608E3"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udzielenia przez Wykonawcę rabatu na zasadach uzgodnionych przez strony w aneksie do umowy,</w:t>
      </w:r>
    </w:p>
    <w:p w14:paraId="703FD86F"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niewykorzystania wartości umowy przez okres ……….….. m-</w:t>
      </w:r>
      <w:proofErr w:type="spellStart"/>
      <w:r w:rsidRPr="005501CF">
        <w:rPr>
          <w:rFonts w:asciiTheme="minorHAnsi" w:hAnsiTheme="minorHAnsi" w:cstheme="minorHAnsi"/>
        </w:rPr>
        <w:t>cy</w:t>
      </w:r>
      <w:proofErr w:type="spellEnd"/>
      <w:r w:rsidRPr="005501CF">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5C5F10B6" w14:textId="77777777" w:rsidR="00B73678"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Zmiana Umowy wymaga aneksu sporządzonego w formie pisemnej pod rygorem nieważności.</w:t>
      </w:r>
    </w:p>
    <w:p w14:paraId="4610EFA8"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8</w:t>
      </w:r>
    </w:p>
    <w:p w14:paraId="12C6DC32"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Rozwiązanie Umowy</w:t>
      </w:r>
    </w:p>
    <w:p w14:paraId="71FA2DAC" w14:textId="77777777" w:rsidR="00B73678" w:rsidRPr="005501CF" w:rsidRDefault="00B73678" w:rsidP="002843F2">
      <w:pPr>
        <w:pStyle w:val="Teksttreci30"/>
        <w:numPr>
          <w:ilvl w:val="0"/>
          <w:numId w:val="11"/>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25B71293" w14:textId="77777777" w:rsidR="00B73678" w:rsidRPr="005501CF" w:rsidRDefault="00B73678" w:rsidP="002843F2">
      <w:pPr>
        <w:pStyle w:val="Akapitzlist"/>
        <w:numPr>
          <w:ilvl w:val="0"/>
          <w:numId w:val="12"/>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rozwiązał firmę lub utracił uprawnienia do prowadzenia działalności gospodarczej w zakresie objętym zamówieniem,</w:t>
      </w:r>
    </w:p>
    <w:p w14:paraId="7B506B3D" w14:textId="77777777" w:rsidR="00B73678" w:rsidRPr="005501CF" w:rsidRDefault="00B73678" w:rsidP="002843F2">
      <w:pPr>
        <w:pStyle w:val="Akapitzlist"/>
        <w:numPr>
          <w:ilvl w:val="0"/>
          <w:numId w:val="12"/>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narusza w sposób rażący istotne postanowienia niniejszej umowy, a w szczególności, gdy dostarcza towar niezgodny z umową lub specyfikacją,</w:t>
      </w:r>
    </w:p>
    <w:p w14:paraId="572EFB32" w14:textId="77777777" w:rsidR="00B73678" w:rsidRPr="005501CF" w:rsidRDefault="00B73678" w:rsidP="002843F2">
      <w:pPr>
        <w:pStyle w:val="Akapitzlist"/>
        <w:numPr>
          <w:ilvl w:val="0"/>
          <w:numId w:val="12"/>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nie posiada ważnych, aktualnych dokumentów potwierdzających wymagania jakościowe opisane w § 3.</w:t>
      </w:r>
    </w:p>
    <w:p w14:paraId="406786B4" w14:textId="77777777" w:rsidR="00B73678" w:rsidRPr="005501CF" w:rsidRDefault="00B73678" w:rsidP="002843F2">
      <w:pPr>
        <w:pStyle w:val="Teksttreci30"/>
        <w:numPr>
          <w:ilvl w:val="0"/>
          <w:numId w:val="11"/>
        </w:numPr>
        <w:spacing w:before="120" w:after="120" w:line="240" w:lineRule="auto"/>
        <w:ind w:left="360" w:hanging="357"/>
        <w:jc w:val="both"/>
        <w:rPr>
          <w:rFonts w:asciiTheme="minorHAnsi" w:eastAsia="SimSun" w:hAnsiTheme="minorHAnsi" w:cstheme="minorHAnsi"/>
          <w:kern w:val="2"/>
          <w:sz w:val="20"/>
          <w:szCs w:val="20"/>
          <w:lang w:eastAsia="hi-IN" w:bidi="hi-IN"/>
        </w:rPr>
      </w:pPr>
      <w:r w:rsidRPr="005501CF">
        <w:rPr>
          <w:rFonts w:asciiTheme="minorHAnsi" w:hAnsiTheme="minorHAnsi" w:cstheme="minorHAnsi"/>
          <w:sz w:val="20"/>
          <w:szCs w:val="20"/>
        </w:rPr>
        <w:t xml:space="preserve">Zamawiający ma prawo do rozwiązania umowy ze skutkiem natychmiastowych bez ponoszenia kar </w:t>
      </w:r>
      <w:r w:rsidRPr="005501CF">
        <w:rPr>
          <w:rFonts w:asciiTheme="minorHAnsi" w:hAnsiTheme="minorHAnsi" w:cstheme="minorHAnsi"/>
          <w:bCs/>
          <w:sz w:val="20"/>
          <w:szCs w:val="20"/>
        </w:rPr>
        <w:t>umownych w</w:t>
      </w:r>
      <w:r w:rsidR="000832D0" w:rsidRPr="005501CF">
        <w:rPr>
          <w:rFonts w:asciiTheme="minorHAnsi" w:hAnsiTheme="minorHAnsi" w:cstheme="minorHAnsi"/>
          <w:bCs/>
          <w:sz w:val="20"/>
          <w:szCs w:val="20"/>
        </w:rPr>
        <w:t> </w:t>
      </w:r>
      <w:r w:rsidRPr="005501CF">
        <w:rPr>
          <w:rFonts w:asciiTheme="minorHAnsi" w:hAnsiTheme="minorHAnsi" w:cstheme="minorHAnsi"/>
          <w:bCs/>
          <w:sz w:val="20"/>
          <w:szCs w:val="20"/>
        </w:rPr>
        <w:t>następujących przypadkach:</w:t>
      </w:r>
      <w:r w:rsidRPr="005501CF">
        <w:rPr>
          <w:rFonts w:asciiTheme="minorHAnsi" w:eastAsia="SimSun" w:hAnsiTheme="minorHAnsi" w:cstheme="minorHAnsi"/>
          <w:kern w:val="2"/>
          <w:sz w:val="20"/>
          <w:szCs w:val="20"/>
          <w:lang w:eastAsia="hi-IN" w:bidi="hi-IN"/>
        </w:rPr>
        <w:t xml:space="preserve"> </w:t>
      </w:r>
    </w:p>
    <w:p w14:paraId="5EA7838D" w14:textId="77777777" w:rsidR="00B73678" w:rsidRPr="005501CF" w:rsidRDefault="00B73678" w:rsidP="002843F2">
      <w:pPr>
        <w:pStyle w:val="Akapitzlist"/>
        <w:numPr>
          <w:ilvl w:val="0"/>
          <w:numId w:val="13"/>
        </w:numPr>
        <w:autoSpaceDE w:val="0"/>
        <w:spacing w:before="120" w:after="120"/>
        <w:ind w:left="720" w:hanging="357"/>
        <w:jc w:val="both"/>
        <w:rPr>
          <w:rFonts w:asciiTheme="minorHAnsi" w:eastAsia="SimSun" w:hAnsiTheme="minorHAnsi" w:cstheme="minorHAnsi"/>
          <w:kern w:val="2"/>
          <w:lang w:eastAsia="hi-IN" w:bidi="hi-IN"/>
        </w:rPr>
      </w:pPr>
      <w:r w:rsidRPr="005501CF">
        <w:rPr>
          <w:rFonts w:asciiTheme="minorHAnsi" w:eastAsia="SimSun" w:hAnsiTheme="minorHAnsi" w:cstheme="minorHAnsi"/>
          <w:kern w:val="2"/>
          <w:lang w:eastAsia="hi-IN" w:bidi="hi-IN"/>
        </w:rPr>
        <w:t>dostarczania przez Wykonawcę towaru niezgodnego pod względem jakości i ilości ze złożonym zamówieniem częściowym, jeżeli Wykonawca nie wymieni dostarczonego towaru na wolny od wad,</w:t>
      </w:r>
    </w:p>
    <w:p w14:paraId="5B6EA218" w14:textId="77777777" w:rsidR="00B73678" w:rsidRPr="005501CF" w:rsidRDefault="00B73678" w:rsidP="002843F2">
      <w:pPr>
        <w:pStyle w:val="Akapitzlist"/>
        <w:numPr>
          <w:ilvl w:val="0"/>
          <w:numId w:val="13"/>
        </w:numPr>
        <w:autoSpaceDE w:val="0"/>
        <w:spacing w:before="120" w:after="120"/>
        <w:ind w:left="720" w:hanging="357"/>
        <w:jc w:val="both"/>
        <w:rPr>
          <w:rFonts w:asciiTheme="minorHAnsi" w:eastAsia="SimSun" w:hAnsiTheme="minorHAnsi" w:cstheme="minorHAnsi"/>
          <w:kern w:val="2"/>
          <w:lang w:eastAsia="hi-IN" w:bidi="hi-IN"/>
        </w:rPr>
      </w:pPr>
      <w:r w:rsidRPr="005501CF">
        <w:rPr>
          <w:rFonts w:asciiTheme="minorHAnsi" w:eastAsia="SimSun" w:hAnsiTheme="minorHAnsi" w:cstheme="minorHAnsi"/>
          <w:kern w:val="2"/>
          <w:lang w:eastAsia="hi-IN" w:bidi="hi-IN"/>
        </w:rPr>
        <w:t xml:space="preserve">jeżeli Wykonawca dwukrotnie </w:t>
      </w:r>
      <w:r w:rsidRPr="005501CF">
        <w:rPr>
          <w:rFonts w:asciiTheme="minorHAnsi" w:eastAsia="SimSun" w:hAnsiTheme="minorHAnsi" w:cstheme="minorHAnsi"/>
          <w:lang w:eastAsia="hi-IN"/>
        </w:rPr>
        <w:t>dostarczy towar złej jakości lub w ilości niezgodnej ze złożonym zamówieniem</w:t>
      </w:r>
      <w:r w:rsidRPr="005501CF">
        <w:rPr>
          <w:rFonts w:asciiTheme="minorHAnsi" w:eastAsia="SimSun" w:hAnsiTheme="minorHAnsi" w:cstheme="minorHAnsi"/>
          <w:kern w:val="2"/>
          <w:lang w:eastAsia="hi-IN" w:bidi="hi-IN"/>
        </w:rPr>
        <w:t>,</w:t>
      </w:r>
    </w:p>
    <w:p w14:paraId="3E4D65CF" w14:textId="77777777" w:rsidR="00B73678" w:rsidRPr="005501CF" w:rsidRDefault="00B73678" w:rsidP="002843F2">
      <w:pPr>
        <w:pStyle w:val="Akapitzlist"/>
        <w:numPr>
          <w:ilvl w:val="0"/>
          <w:numId w:val="13"/>
        </w:numPr>
        <w:autoSpaceDE w:val="0"/>
        <w:spacing w:before="120" w:after="120"/>
        <w:ind w:left="720" w:hanging="357"/>
        <w:jc w:val="both"/>
        <w:rPr>
          <w:rFonts w:asciiTheme="minorHAnsi" w:hAnsiTheme="minorHAnsi" w:cstheme="minorHAnsi"/>
          <w:bCs/>
        </w:rPr>
      </w:pPr>
      <w:r w:rsidRPr="005501CF">
        <w:rPr>
          <w:rFonts w:asciiTheme="minorHAnsi" w:eastAsia="SimSun" w:hAnsiTheme="minorHAnsi" w:cstheme="minorHAnsi"/>
          <w:kern w:val="2"/>
          <w:lang w:eastAsia="hi-IN" w:bidi="hi-IN"/>
        </w:rPr>
        <w:t xml:space="preserve">zmiany cen z wyłączeniem zmian dokonanych zgodnie z </w:t>
      </w:r>
      <w:r w:rsidRPr="005501CF">
        <w:rPr>
          <w:rFonts w:asciiTheme="minorHAnsi" w:hAnsiTheme="minorHAnsi" w:cstheme="minorHAnsi"/>
        </w:rPr>
        <w:t>§ 4 ust. 7.</w:t>
      </w:r>
    </w:p>
    <w:p w14:paraId="3A47900A" w14:textId="77777777" w:rsidR="00B73678" w:rsidRPr="005501CF" w:rsidRDefault="00B73678" w:rsidP="002843F2">
      <w:pPr>
        <w:pStyle w:val="Teksttreci30"/>
        <w:numPr>
          <w:ilvl w:val="0"/>
          <w:numId w:val="11"/>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W razie zaistnienia istotnej zmiany okoliczności powodującej, że wykonanie umowy nie leży w interesie publicznym, czego nie można było przewidzieć w chwili zawarcia umowy, lub </w:t>
      </w:r>
      <w:r w:rsidR="00E63A3A" w:rsidRPr="005501CF">
        <w:rPr>
          <w:rFonts w:asciiTheme="minorHAnsi" w:hAnsiTheme="minorHAnsi" w:cstheme="minorHAnsi"/>
          <w:sz w:val="20"/>
          <w:szCs w:val="20"/>
        </w:rPr>
        <w:t xml:space="preserve">w sytuacji gdy </w:t>
      </w:r>
      <w:r w:rsidRPr="005501CF">
        <w:rPr>
          <w:rFonts w:asciiTheme="minorHAnsi" w:hAnsiTheme="minorHAnsi" w:cs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666DA14D" w14:textId="77777777" w:rsidR="00B73678" w:rsidRPr="005501CF" w:rsidRDefault="00B73678" w:rsidP="002843F2">
      <w:pPr>
        <w:pStyle w:val="Teksttreci30"/>
        <w:numPr>
          <w:ilvl w:val="0"/>
          <w:numId w:val="11"/>
        </w:numPr>
        <w:spacing w:before="120" w:after="120" w:line="240" w:lineRule="auto"/>
        <w:ind w:left="360" w:hanging="357"/>
        <w:jc w:val="both"/>
        <w:rPr>
          <w:rFonts w:asciiTheme="minorHAnsi" w:eastAsia="SimSun" w:hAnsiTheme="minorHAnsi" w:cstheme="minorHAnsi"/>
          <w:sz w:val="20"/>
          <w:szCs w:val="20"/>
          <w:lang w:eastAsia="zh-CN"/>
        </w:rPr>
      </w:pPr>
      <w:r w:rsidRPr="005501CF">
        <w:rPr>
          <w:rFonts w:asciiTheme="minorHAnsi" w:eastAsia="SimSun" w:hAnsiTheme="minorHAnsi" w:cs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16D206BA"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9</w:t>
      </w:r>
    </w:p>
    <w:p w14:paraId="1258DBCC"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Postanowienia końcowe</w:t>
      </w:r>
    </w:p>
    <w:p w14:paraId="75F4ECDC" w14:textId="77777777" w:rsidR="00B73678" w:rsidRPr="005501CF" w:rsidRDefault="00B73678" w:rsidP="002843F2">
      <w:pPr>
        <w:pStyle w:val="Teksttreci30"/>
        <w:numPr>
          <w:ilvl w:val="0"/>
          <w:numId w:val="14"/>
        </w:numPr>
        <w:spacing w:before="120" w:after="120" w:line="240" w:lineRule="auto"/>
        <w:ind w:hanging="357"/>
        <w:jc w:val="both"/>
        <w:rPr>
          <w:rFonts w:asciiTheme="minorHAnsi" w:hAnsiTheme="minorHAnsi" w:cstheme="minorHAnsi"/>
          <w:sz w:val="20"/>
          <w:szCs w:val="20"/>
        </w:rPr>
      </w:pPr>
      <w:r w:rsidRPr="005501CF">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02FA643" w14:textId="77777777" w:rsidR="00B73678" w:rsidRPr="005501CF" w:rsidRDefault="00B73678" w:rsidP="002843F2">
      <w:pPr>
        <w:pStyle w:val="Teksttreci30"/>
        <w:numPr>
          <w:ilvl w:val="0"/>
          <w:numId w:val="14"/>
        </w:numPr>
        <w:spacing w:before="120" w:after="120" w:line="240" w:lineRule="auto"/>
        <w:ind w:hanging="357"/>
        <w:jc w:val="both"/>
        <w:rPr>
          <w:rFonts w:asciiTheme="minorHAnsi" w:hAnsiTheme="minorHAnsi" w:cstheme="minorHAnsi"/>
          <w:sz w:val="20"/>
          <w:szCs w:val="20"/>
        </w:rPr>
      </w:pPr>
      <w:r w:rsidRPr="005501CF">
        <w:rPr>
          <w:rFonts w:asciiTheme="minorHAnsi" w:hAnsiTheme="minorHAnsi" w:cstheme="minorHAnsi"/>
          <w:sz w:val="20"/>
          <w:szCs w:val="20"/>
        </w:rPr>
        <w:t>Wykonawca nie może bez pisemnej zgody Zamawiającego powierzyć wykonania zamówienia osobom trzecim.</w:t>
      </w:r>
    </w:p>
    <w:p w14:paraId="4F0A395F" w14:textId="77777777" w:rsidR="00B73678" w:rsidRPr="005501CF" w:rsidRDefault="00B73678" w:rsidP="002843F2">
      <w:pPr>
        <w:pStyle w:val="Akapitzlist"/>
        <w:numPr>
          <w:ilvl w:val="0"/>
          <w:numId w:val="14"/>
        </w:numPr>
        <w:autoSpaceDE w:val="0"/>
        <w:spacing w:before="120" w:after="120"/>
        <w:ind w:hanging="357"/>
        <w:jc w:val="both"/>
        <w:rPr>
          <w:rFonts w:asciiTheme="minorHAnsi" w:hAnsiTheme="minorHAnsi" w:cstheme="minorHAnsi"/>
        </w:rPr>
      </w:pPr>
      <w:r w:rsidRPr="005501CF">
        <w:rPr>
          <w:rFonts w:asciiTheme="minorHAnsi" w:hAnsiTheme="minorHAnsi" w:cstheme="minorHAnsi"/>
        </w:rPr>
        <w:t>Wykonawca nie może wykonywać swego zobowiązania za pomocą takich osób trzecich, które na podstawie art. 108 ust. 1 oraz 109  ust. 1 pkt 4 ustawy Prawo zamówień publicznych są wykluczone z ubiegania się o udzielenie zamówienia publicznego. Zawinione naruszenie w/w postanowień stanowi podstawę do odstąpienia od umowy przez Zamawiającego.</w:t>
      </w:r>
    </w:p>
    <w:p w14:paraId="5647D3F7" w14:textId="77777777" w:rsidR="00B73678" w:rsidRPr="005501CF" w:rsidRDefault="00B73678" w:rsidP="002843F2">
      <w:pPr>
        <w:pStyle w:val="Teksttreci30"/>
        <w:numPr>
          <w:ilvl w:val="0"/>
          <w:numId w:val="14"/>
        </w:numPr>
        <w:spacing w:before="120" w:after="120" w:line="240" w:lineRule="auto"/>
        <w:ind w:hanging="357"/>
        <w:jc w:val="both"/>
        <w:rPr>
          <w:rFonts w:asciiTheme="minorHAnsi" w:hAnsiTheme="minorHAnsi" w:cstheme="minorHAnsi"/>
          <w:sz w:val="20"/>
          <w:szCs w:val="20"/>
        </w:rPr>
      </w:pPr>
      <w:r w:rsidRPr="005501CF">
        <w:rPr>
          <w:rFonts w:asciiTheme="minorHAnsi" w:hAnsiTheme="minorHAnsi" w:cstheme="minorHAnsi"/>
          <w:sz w:val="20"/>
          <w:szCs w:val="20"/>
        </w:rPr>
        <w:t>W sprawach nie uregulowanych w niniejszej umowie mają zastosowanie:</w:t>
      </w:r>
    </w:p>
    <w:p w14:paraId="1C9B9E7F" w14:textId="77777777" w:rsidR="00B73678" w:rsidRPr="005501CF" w:rsidRDefault="00B73678" w:rsidP="002843F2">
      <w:pPr>
        <w:pStyle w:val="Akapitzlist"/>
        <w:numPr>
          <w:ilvl w:val="1"/>
          <w:numId w:val="14"/>
        </w:numPr>
        <w:autoSpaceDE w:val="0"/>
        <w:spacing w:before="120" w:after="120"/>
        <w:ind w:left="709" w:hanging="357"/>
        <w:jc w:val="both"/>
        <w:rPr>
          <w:rFonts w:asciiTheme="minorHAnsi" w:hAnsiTheme="minorHAnsi" w:cstheme="minorHAnsi"/>
        </w:rPr>
      </w:pPr>
      <w:r w:rsidRPr="005501CF">
        <w:rPr>
          <w:rFonts w:asciiTheme="minorHAnsi" w:hAnsiTheme="minorHAnsi" w:cstheme="minorHAnsi"/>
        </w:rPr>
        <w:t>właściwe przepisy ustawy Prawo zamówień publicznych wraz z aktami wykonawczymi do tej ustawy,</w:t>
      </w:r>
    </w:p>
    <w:p w14:paraId="191C39F8" w14:textId="77777777" w:rsidR="00B73678" w:rsidRPr="005501CF" w:rsidRDefault="00B73678" w:rsidP="002843F2">
      <w:pPr>
        <w:pStyle w:val="Akapitzlist"/>
        <w:numPr>
          <w:ilvl w:val="1"/>
          <w:numId w:val="14"/>
        </w:numPr>
        <w:autoSpaceDE w:val="0"/>
        <w:spacing w:before="120" w:after="120"/>
        <w:ind w:left="709" w:hanging="357"/>
        <w:jc w:val="both"/>
        <w:rPr>
          <w:rFonts w:asciiTheme="minorHAnsi" w:hAnsiTheme="minorHAnsi" w:cstheme="minorHAnsi"/>
        </w:rPr>
      </w:pPr>
      <w:r w:rsidRPr="005501CF">
        <w:rPr>
          <w:rFonts w:asciiTheme="minorHAnsi" w:hAnsiTheme="minorHAnsi" w:cstheme="minorHAnsi"/>
        </w:rPr>
        <w:lastRenderedPageBreak/>
        <w:t>właściwe przepisy ustawy Kodeks cywilny.</w:t>
      </w:r>
    </w:p>
    <w:p w14:paraId="6AE88BAC" w14:textId="77777777" w:rsidR="00B73678" w:rsidRPr="005501CF" w:rsidRDefault="00B73678" w:rsidP="002843F2">
      <w:pPr>
        <w:pStyle w:val="Teksttreci30"/>
        <w:numPr>
          <w:ilvl w:val="0"/>
          <w:numId w:val="14"/>
        </w:numPr>
        <w:spacing w:before="120" w:after="120" w:line="240" w:lineRule="auto"/>
        <w:ind w:hanging="357"/>
        <w:jc w:val="both"/>
        <w:rPr>
          <w:rFonts w:asciiTheme="minorHAnsi" w:hAnsiTheme="minorHAnsi" w:cstheme="minorHAnsi"/>
          <w:sz w:val="20"/>
          <w:szCs w:val="20"/>
        </w:rPr>
      </w:pPr>
      <w:r w:rsidRPr="005501CF">
        <w:rPr>
          <w:rFonts w:asciiTheme="minorHAnsi" w:hAnsiTheme="minorHAnsi" w:cs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5501CF">
        <w:rPr>
          <w:rFonts w:asciiTheme="minorHAnsi" w:hAnsiTheme="minorHAnsi" w:cstheme="minorHAnsi"/>
          <w:sz w:val="20"/>
          <w:szCs w:val="20"/>
        </w:rPr>
        <w:t> </w:t>
      </w:r>
      <w:r w:rsidRPr="005501CF">
        <w:rPr>
          <w:rFonts w:asciiTheme="minorHAnsi" w:hAnsiTheme="minorHAnsi" w:cstheme="minorHAnsi"/>
          <w:sz w:val="20"/>
          <w:szCs w:val="20"/>
        </w:rPr>
        <w:t>specyfikacji warunków zamówienia oraz określił warunki takiej zmiany.</w:t>
      </w:r>
    </w:p>
    <w:p w14:paraId="7643489B" w14:textId="77777777" w:rsidR="00B73678" w:rsidRPr="005501CF" w:rsidRDefault="00B73678" w:rsidP="002843F2">
      <w:pPr>
        <w:pStyle w:val="Teksttreci30"/>
        <w:numPr>
          <w:ilvl w:val="0"/>
          <w:numId w:val="14"/>
        </w:numPr>
        <w:spacing w:before="120" w:after="120" w:line="240" w:lineRule="auto"/>
        <w:ind w:hanging="357"/>
        <w:jc w:val="both"/>
        <w:rPr>
          <w:rFonts w:asciiTheme="minorHAnsi" w:eastAsia="SimSun" w:hAnsiTheme="minorHAnsi" w:cstheme="minorHAnsi"/>
          <w:bCs/>
          <w:kern w:val="1"/>
          <w:sz w:val="20"/>
          <w:szCs w:val="20"/>
          <w:lang w:eastAsia="hi-IN" w:bidi="hi-IN"/>
        </w:rPr>
      </w:pPr>
      <w:r w:rsidRPr="005501CF">
        <w:rPr>
          <w:rFonts w:asciiTheme="minorHAnsi" w:eastAsia="SimSun" w:hAnsiTheme="minorHAnsi" w:cstheme="minorHAnsi"/>
          <w:bCs/>
          <w:kern w:val="1"/>
          <w:sz w:val="20"/>
          <w:szCs w:val="20"/>
          <w:lang w:eastAsia="hi-IN" w:bidi="hi-IN"/>
        </w:rPr>
        <w:t>Wykonawca oświadcza, że prowadzi działalność w sposób odpowiedzialny, przestrzega przepisów prawa, w tym w</w:t>
      </w:r>
      <w:r w:rsidR="000832D0" w:rsidRPr="005501CF">
        <w:rPr>
          <w:rFonts w:asciiTheme="minorHAnsi" w:eastAsia="SimSun" w:hAnsiTheme="minorHAnsi" w:cstheme="minorHAnsi"/>
          <w:bCs/>
          <w:kern w:val="1"/>
          <w:sz w:val="20"/>
          <w:szCs w:val="20"/>
          <w:lang w:eastAsia="hi-IN" w:bidi="hi-IN"/>
        </w:rPr>
        <w:t> </w:t>
      </w:r>
      <w:r w:rsidRPr="005501CF">
        <w:rPr>
          <w:rFonts w:asciiTheme="minorHAnsi" w:eastAsia="SimSun" w:hAnsiTheme="minorHAnsi" w:cs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E455DB8" w14:textId="77777777" w:rsidR="00B73678" w:rsidRPr="005501CF" w:rsidRDefault="00B73678" w:rsidP="002843F2">
      <w:pPr>
        <w:pStyle w:val="Teksttreci30"/>
        <w:numPr>
          <w:ilvl w:val="0"/>
          <w:numId w:val="14"/>
        </w:numPr>
        <w:spacing w:before="120" w:after="120" w:line="240" w:lineRule="auto"/>
        <w:ind w:hanging="357"/>
        <w:jc w:val="both"/>
        <w:rPr>
          <w:rFonts w:asciiTheme="minorHAnsi" w:eastAsia="SimSun" w:hAnsiTheme="minorHAnsi" w:cstheme="minorHAnsi"/>
          <w:bCs/>
          <w:kern w:val="1"/>
          <w:sz w:val="20"/>
          <w:szCs w:val="20"/>
          <w:lang w:eastAsia="hi-IN" w:bidi="hi-IN"/>
        </w:rPr>
      </w:pPr>
      <w:r w:rsidRPr="005501CF">
        <w:rPr>
          <w:rFonts w:asciiTheme="minorHAnsi" w:eastAsia="SimSun" w:hAnsiTheme="minorHAnsi" w:cs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629159E" w14:textId="77777777" w:rsidR="00B73678" w:rsidRPr="005501CF" w:rsidRDefault="00B73678" w:rsidP="002843F2">
      <w:pPr>
        <w:pStyle w:val="Teksttreci30"/>
        <w:numPr>
          <w:ilvl w:val="0"/>
          <w:numId w:val="14"/>
        </w:numPr>
        <w:spacing w:before="120" w:after="120" w:line="240" w:lineRule="auto"/>
        <w:ind w:hanging="357"/>
        <w:jc w:val="both"/>
        <w:rPr>
          <w:rFonts w:asciiTheme="minorHAnsi" w:hAnsiTheme="minorHAnsi" w:cstheme="minorHAnsi"/>
          <w:sz w:val="20"/>
          <w:szCs w:val="20"/>
        </w:rPr>
      </w:pPr>
      <w:r w:rsidRPr="005501CF">
        <w:rPr>
          <w:rFonts w:asciiTheme="minorHAnsi" w:hAnsiTheme="minorHAnsi" w:cstheme="minorHAnsi"/>
          <w:sz w:val="20"/>
          <w:szCs w:val="20"/>
        </w:rPr>
        <w:t>Spory wynikłe na tle realizacji niniejszej umowy rozstrzygać będzie Sąd właściwy dla siedziby Zamawiającego.</w:t>
      </w:r>
    </w:p>
    <w:p w14:paraId="412F0399" w14:textId="77777777" w:rsidR="00B73678" w:rsidRPr="005501CF" w:rsidRDefault="00B73678" w:rsidP="002843F2">
      <w:pPr>
        <w:pStyle w:val="Teksttreci30"/>
        <w:numPr>
          <w:ilvl w:val="0"/>
          <w:numId w:val="14"/>
        </w:numPr>
        <w:spacing w:before="120" w:after="120" w:line="240" w:lineRule="auto"/>
        <w:ind w:hanging="357"/>
        <w:jc w:val="both"/>
        <w:rPr>
          <w:rFonts w:asciiTheme="minorHAnsi" w:hAnsiTheme="minorHAnsi" w:cstheme="minorHAnsi"/>
          <w:sz w:val="20"/>
          <w:szCs w:val="20"/>
        </w:rPr>
      </w:pPr>
      <w:r w:rsidRPr="005501CF">
        <w:rPr>
          <w:rFonts w:asciiTheme="minorHAnsi" w:hAnsiTheme="minorHAnsi" w:cstheme="minorHAnsi"/>
          <w:sz w:val="20"/>
          <w:szCs w:val="20"/>
        </w:rPr>
        <w:t>Niniejsza umowa została sporządzona w dwóch jednobrzmiących egzemplarzach, po jednym dla każdej ze stron.</w:t>
      </w:r>
    </w:p>
    <w:p w14:paraId="43A9DD13"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6692E93B"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2D0A79A4" w14:textId="77777777" w:rsidR="00B73678" w:rsidRPr="005501CF" w:rsidRDefault="00B73678" w:rsidP="00F17AC2">
      <w:pPr>
        <w:autoSpaceDE w:val="0"/>
        <w:spacing w:after="0" w:line="240" w:lineRule="auto"/>
        <w:jc w:val="both"/>
        <w:rPr>
          <w:rFonts w:asciiTheme="minorHAnsi" w:hAnsiTheme="minorHAnsi" w:cstheme="minorHAnsi"/>
          <w:sz w:val="20"/>
          <w:szCs w:val="20"/>
        </w:rPr>
      </w:pPr>
      <w:r w:rsidRPr="005501CF">
        <w:rPr>
          <w:rFonts w:asciiTheme="minorHAnsi" w:hAnsiTheme="minorHAnsi" w:cstheme="minorHAnsi"/>
          <w:sz w:val="20"/>
          <w:szCs w:val="20"/>
        </w:rPr>
        <w:t>Załączniki do umowy:</w:t>
      </w:r>
    </w:p>
    <w:p w14:paraId="05E95010" w14:textId="77777777" w:rsidR="00B73678" w:rsidRPr="005501CF" w:rsidRDefault="00B73678" w:rsidP="002843F2">
      <w:pPr>
        <w:pStyle w:val="Akapitzlist"/>
        <w:numPr>
          <w:ilvl w:val="0"/>
          <w:numId w:val="16"/>
        </w:numPr>
        <w:autoSpaceDE w:val="0"/>
        <w:contextualSpacing/>
        <w:jc w:val="both"/>
        <w:rPr>
          <w:rFonts w:asciiTheme="minorHAnsi" w:hAnsiTheme="minorHAnsi" w:cstheme="minorHAnsi"/>
        </w:rPr>
      </w:pPr>
      <w:r w:rsidRPr="005501CF">
        <w:rPr>
          <w:rFonts w:asciiTheme="minorHAnsi" w:hAnsiTheme="minorHAnsi" w:cstheme="minorHAnsi"/>
        </w:rPr>
        <w:t xml:space="preserve">Zał. nr 1 – Formularz asortymentowo-cenowy </w:t>
      </w:r>
    </w:p>
    <w:p w14:paraId="62B1343A"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432D7AAC"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42C7FE03"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0D6897A7"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008E9DFD" w14:textId="77777777" w:rsidR="00B73678" w:rsidRPr="005501CF" w:rsidRDefault="00B73678" w:rsidP="00F17AC2">
      <w:pPr>
        <w:autoSpaceDE w:val="0"/>
        <w:spacing w:after="0" w:line="240" w:lineRule="auto"/>
        <w:jc w:val="both"/>
        <w:rPr>
          <w:rFonts w:asciiTheme="minorHAnsi" w:hAnsiTheme="minorHAnsi" w:cstheme="minorHAns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5501CF" w14:paraId="7ECE2845" w14:textId="77777777" w:rsidTr="00C7497D">
        <w:tc>
          <w:tcPr>
            <w:tcW w:w="5056" w:type="dxa"/>
            <w:hideMark/>
          </w:tcPr>
          <w:p w14:paraId="7A4FAED9" w14:textId="77777777" w:rsidR="00B73678" w:rsidRPr="005501CF" w:rsidRDefault="00B73678" w:rsidP="00F17AC2">
            <w:pPr>
              <w:autoSpaceDE w:val="0"/>
              <w:spacing w:after="0" w:line="240" w:lineRule="auto"/>
              <w:jc w:val="center"/>
              <w:rPr>
                <w:rFonts w:asciiTheme="minorHAnsi" w:hAnsiTheme="minorHAnsi" w:cstheme="minorHAnsi"/>
              </w:rPr>
            </w:pPr>
            <w:r w:rsidRPr="005501CF">
              <w:rPr>
                <w:rFonts w:asciiTheme="minorHAnsi" w:hAnsiTheme="minorHAnsi" w:cstheme="minorHAnsi"/>
              </w:rPr>
              <w:t>……………………………..……………..</w:t>
            </w:r>
          </w:p>
          <w:p w14:paraId="5DF3C706" w14:textId="77777777" w:rsidR="00B73678" w:rsidRPr="005501CF" w:rsidRDefault="00B73678" w:rsidP="00F17AC2">
            <w:pPr>
              <w:autoSpaceDE w:val="0"/>
              <w:spacing w:after="0" w:line="240" w:lineRule="auto"/>
              <w:jc w:val="center"/>
              <w:rPr>
                <w:rFonts w:asciiTheme="minorHAnsi" w:hAnsiTheme="minorHAnsi" w:cstheme="minorHAnsi"/>
              </w:rPr>
            </w:pPr>
            <w:r w:rsidRPr="005501CF">
              <w:rPr>
                <w:rFonts w:asciiTheme="minorHAnsi" w:hAnsiTheme="minorHAnsi" w:cstheme="minorHAnsi"/>
              </w:rPr>
              <w:t xml:space="preserve">podpis </w:t>
            </w:r>
            <w:r w:rsidRPr="005501CF">
              <w:rPr>
                <w:rFonts w:asciiTheme="minorHAnsi" w:hAnsiTheme="minorHAnsi" w:cstheme="minorHAnsi"/>
                <w:b/>
              </w:rPr>
              <w:t>Zamawiającego</w:t>
            </w:r>
          </w:p>
        </w:tc>
        <w:tc>
          <w:tcPr>
            <w:tcW w:w="5056" w:type="dxa"/>
            <w:hideMark/>
          </w:tcPr>
          <w:p w14:paraId="6C2710DC" w14:textId="77777777" w:rsidR="00B73678" w:rsidRPr="005501CF" w:rsidRDefault="00B73678" w:rsidP="00F17AC2">
            <w:pPr>
              <w:autoSpaceDE w:val="0"/>
              <w:spacing w:after="0" w:line="240" w:lineRule="auto"/>
              <w:jc w:val="center"/>
              <w:rPr>
                <w:rFonts w:asciiTheme="minorHAnsi" w:hAnsiTheme="minorHAnsi" w:cstheme="minorHAnsi"/>
              </w:rPr>
            </w:pPr>
            <w:r w:rsidRPr="005501CF">
              <w:rPr>
                <w:rFonts w:asciiTheme="minorHAnsi" w:hAnsiTheme="minorHAnsi" w:cstheme="minorHAnsi"/>
              </w:rPr>
              <w:t>……………………………..……………..</w:t>
            </w:r>
          </w:p>
          <w:p w14:paraId="31BEC667" w14:textId="77777777" w:rsidR="00B73678" w:rsidRPr="005501CF" w:rsidRDefault="00B73678" w:rsidP="00F17AC2">
            <w:pPr>
              <w:autoSpaceDE w:val="0"/>
              <w:spacing w:after="0" w:line="240" w:lineRule="auto"/>
              <w:jc w:val="center"/>
              <w:rPr>
                <w:rFonts w:asciiTheme="minorHAnsi" w:hAnsiTheme="minorHAnsi" w:cstheme="minorHAnsi"/>
              </w:rPr>
            </w:pPr>
            <w:r w:rsidRPr="005501CF">
              <w:rPr>
                <w:rFonts w:asciiTheme="minorHAnsi" w:hAnsiTheme="minorHAnsi" w:cstheme="minorHAnsi"/>
              </w:rPr>
              <w:t xml:space="preserve">podpis </w:t>
            </w:r>
            <w:r w:rsidRPr="005501CF">
              <w:rPr>
                <w:rFonts w:asciiTheme="minorHAnsi" w:hAnsiTheme="minorHAnsi" w:cstheme="minorHAnsi"/>
                <w:b/>
              </w:rPr>
              <w:t>Wykonawcy</w:t>
            </w:r>
          </w:p>
        </w:tc>
      </w:tr>
    </w:tbl>
    <w:p w14:paraId="45EBCA83" w14:textId="77777777" w:rsidR="00EC0734" w:rsidRPr="005501CF" w:rsidRDefault="00EC0734" w:rsidP="000832D0">
      <w:pPr>
        <w:autoSpaceDE w:val="0"/>
        <w:spacing w:after="0" w:line="240" w:lineRule="auto"/>
        <w:jc w:val="both"/>
        <w:rPr>
          <w:rFonts w:asciiTheme="minorHAnsi" w:hAnsiTheme="minorHAnsi" w:cstheme="minorHAnsi"/>
          <w:sz w:val="20"/>
          <w:szCs w:val="20"/>
        </w:rPr>
      </w:pPr>
    </w:p>
    <w:p w14:paraId="5C11193F"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55C6AE99"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223D1156"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698A153C"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2B038A37"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68CFA2A7"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0E6BF4BE"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27559DBF"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55FF5923"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1259C80B"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7C940F64"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68774F39"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2D122CC3"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586EEB4E"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42AFAB3F"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651622F8"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01EE4A73"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1FDA45DF"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75F05CB7"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2BA1F664"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7171ED2F"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6959ECF9"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20DBFB52"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2751E9BE" w14:textId="77777777" w:rsidR="00814A44" w:rsidRDefault="00814A44" w:rsidP="000832D0">
      <w:pPr>
        <w:autoSpaceDE w:val="0"/>
        <w:spacing w:after="0" w:line="240" w:lineRule="auto"/>
        <w:jc w:val="both"/>
        <w:rPr>
          <w:rFonts w:asciiTheme="minorHAnsi" w:hAnsiTheme="minorHAnsi" w:cstheme="minorHAnsi"/>
          <w:sz w:val="20"/>
          <w:szCs w:val="20"/>
        </w:rPr>
      </w:pPr>
    </w:p>
    <w:p w14:paraId="49DC05C9" w14:textId="77777777" w:rsidR="00412B0A" w:rsidRDefault="00412B0A" w:rsidP="000832D0">
      <w:pPr>
        <w:autoSpaceDE w:val="0"/>
        <w:spacing w:after="0" w:line="240" w:lineRule="auto"/>
        <w:jc w:val="both"/>
        <w:rPr>
          <w:rFonts w:asciiTheme="minorHAnsi" w:hAnsiTheme="minorHAnsi" w:cstheme="minorHAnsi"/>
          <w:sz w:val="20"/>
          <w:szCs w:val="20"/>
        </w:rPr>
      </w:pPr>
    </w:p>
    <w:p w14:paraId="05F62CF9" w14:textId="77777777" w:rsidR="00412B0A" w:rsidRDefault="00412B0A" w:rsidP="000832D0">
      <w:pPr>
        <w:autoSpaceDE w:val="0"/>
        <w:spacing w:after="0" w:line="240" w:lineRule="auto"/>
        <w:jc w:val="both"/>
        <w:rPr>
          <w:rFonts w:asciiTheme="minorHAnsi" w:hAnsiTheme="minorHAnsi" w:cstheme="minorHAnsi"/>
          <w:sz w:val="20"/>
          <w:szCs w:val="20"/>
        </w:rPr>
      </w:pPr>
    </w:p>
    <w:p w14:paraId="29E8819E" w14:textId="77777777" w:rsidR="00412B0A" w:rsidRDefault="00412B0A" w:rsidP="000832D0">
      <w:pPr>
        <w:autoSpaceDE w:val="0"/>
        <w:spacing w:after="0" w:line="240" w:lineRule="auto"/>
        <w:jc w:val="both"/>
        <w:rPr>
          <w:rFonts w:asciiTheme="minorHAnsi" w:hAnsiTheme="minorHAnsi" w:cstheme="minorHAnsi"/>
          <w:sz w:val="20"/>
          <w:szCs w:val="20"/>
        </w:rPr>
      </w:pPr>
    </w:p>
    <w:p w14:paraId="2FD6595A" w14:textId="77777777" w:rsidR="00412B0A" w:rsidRPr="005501CF" w:rsidRDefault="00412B0A" w:rsidP="000832D0">
      <w:pPr>
        <w:autoSpaceDE w:val="0"/>
        <w:spacing w:after="0" w:line="240" w:lineRule="auto"/>
        <w:jc w:val="both"/>
        <w:rPr>
          <w:rFonts w:asciiTheme="minorHAnsi" w:hAnsiTheme="minorHAnsi" w:cstheme="minorHAnsi"/>
          <w:sz w:val="20"/>
          <w:szCs w:val="20"/>
        </w:rPr>
      </w:pPr>
    </w:p>
    <w:p w14:paraId="467BBB74"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28B43EE2"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2E31B6B0"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0CE85F44"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1C9EAF7C" w14:textId="2F996E8E" w:rsidR="002843F2" w:rsidRPr="005501CF" w:rsidRDefault="002843F2" w:rsidP="002843F2">
      <w:pPr>
        <w:spacing w:after="0" w:line="240" w:lineRule="auto"/>
        <w:jc w:val="right"/>
        <w:rPr>
          <w:rFonts w:asciiTheme="minorHAnsi" w:hAnsiTheme="minorHAnsi" w:cstheme="minorHAnsi"/>
          <w:b/>
          <w:i/>
          <w:iCs/>
          <w:sz w:val="20"/>
          <w:szCs w:val="20"/>
        </w:rPr>
      </w:pPr>
      <w:r w:rsidRPr="005501CF">
        <w:rPr>
          <w:rFonts w:asciiTheme="minorHAnsi" w:eastAsia="SimSun" w:hAnsiTheme="minorHAnsi" w:cstheme="minorHAnsi"/>
          <w:b/>
          <w:i/>
          <w:iCs/>
          <w:kern w:val="2"/>
          <w:sz w:val="20"/>
          <w:szCs w:val="20"/>
          <w:lang w:eastAsia="hi-IN" w:bidi="hi-IN"/>
        </w:rPr>
        <w:lastRenderedPageBreak/>
        <w:t xml:space="preserve">Załącznik nr </w:t>
      </w:r>
      <w:r w:rsidR="00814A44" w:rsidRPr="005501CF">
        <w:rPr>
          <w:rFonts w:asciiTheme="minorHAnsi" w:eastAsia="SimSun" w:hAnsiTheme="minorHAnsi" w:cstheme="minorHAnsi"/>
          <w:b/>
          <w:i/>
          <w:iCs/>
          <w:kern w:val="2"/>
          <w:sz w:val="20"/>
          <w:szCs w:val="20"/>
          <w:lang w:eastAsia="hi-IN" w:bidi="hi-IN"/>
        </w:rPr>
        <w:t xml:space="preserve">6A </w:t>
      </w:r>
      <w:r w:rsidRPr="005501CF">
        <w:rPr>
          <w:rFonts w:asciiTheme="minorHAnsi" w:eastAsia="SimSun" w:hAnsiTheme="minorHAnsi" w:cstheme="minorHAnsi"/>
          <w:b/>
          <w:i/>
          <w:iCs/>
          <w:kern w:val="2"/>
          <w:sz w:val="20"/>
          <w:szCs w:val="20"/>
          <w:lang w:eastAsia="hi-IN" w:bidi="hi-IN"/>
        </w:rPr>
        <w:t>do SWZ</w:t>
      </w:r>
      <w:r w:rsidR="00B62501" w:rsidRPr="005501CF">
        <w:rPr>
          <w:rFonts w:asciiTheme="minorHAnsi" w:eastAsia="SimSun" w:hAnsiTheme="minorHAnsi" w:cstheme="minorHAnsi"/>
          <w:b/>
          <w:i/>
          <w:iCs/>
          <w:kern w:val="2"/>
          <w:sz w:val="20"/>
          <w:szCs w:val="20"/>
          <w:lang w:eastAsia="hi-IN" w:bidi="hi-IN"/>
        </w:rPr>
        <w:t xml:space="preserve"> Dotyczy Pakietu nr 13</w:t>
      </w:r>
    </w:p>
    <w:p w14:paraId="0EBEE7F7" w14:textId="77777777" w:rsidR="002843F2" w:rsidRPr="005501CF" w:rsidRDefault="002843F2" w:rsidP="002843F2">
      <w:pPr>
        <w:spacing w:after="0" w:line="240" w:lineRule="auto"/>
        <w:jc w:val="center"/>
        <w:rPr>
          <w:rFonts w:asciiTheme="minorHAnsi" w:hAnsiTheme="minorHAnsi" w:cstheme="minorHAnsi"/>
          <w:sz w:val="20"/>
          <w:szCs w:val="20"/>
        </w:rPr>
      </w:pPr>
    </w:p>
    <w:p w14:paraId="4CD59FE2" w14:textId="2E205F51" w:rsidR="002843F2" w:rsidRPr="005501CF" w:rsidRDefault="002843F2" w:rsidP="002843F2">
      <w:pPr>
        <w:spacing w:after="0" w:line="240" w:lineRule="auto"/>
        <w:jc w:val="center"/>
        <w:rPr>
          <w:rFonts w:asciiTheme="minorHAnsi" w:hAnsiTheme="minorHAnsi" w:cstheme="minorHAnsi"/>
          <w:b/>
          <w:bCs/>
          <w:sz w:val="20"/>
          <w:szCs w:val="20"/>
        </w:rPr>
      </w:pPr>
      <w:r w:rsidRPr="005501CF">
        <w:rPr>
          <w:rFonts w:asciiTheme="minorHAnsi" w:hAnsiTheme="minorHAnsi" w:cstheme="minorHAnsi"/>
          <w:b/>
          <w:bCs/>
          <w:sz w:val="20"/>
          <w:szCs w:val="20"/>
        </w:rPr>
        <w:t>UMOWA UŻYCZENIA do umowy nr ......./1</w:t>
      </w:r>
      <w:r w:rsidR="00814A44" w:rsidRPr="005501CF">
        <w:rPr>
          <w:rFonts w:asciiTheme="minorHAnsi" w:hAnsiTheme="minorHAnsi" w:cstheme="minorHAnsi"/>
          <w:b/>
          <w:bCs/>
          <w:sz w:val="20"/>
          <w:szCs w:val="20"/>
        </w:rPr>
        <w:t>7</w:t>
      </w:r>
      <w:r w:rsidRPr="005501CF">
        <w:rPr>
          <w:rFonts w:asciiTheme="minorHAnsi" w:hAnsiTheme="minorHAnsi" w:cstheme="minorHAnsi"/>
          <w:b/>
          <w:bCs/>
          <w:sz w:val="20"/>
          <w:szCs w:val="20"/>
        </w:rPr>
        <w:t>3/2024</w:t>
      </w:r>
    </w:p>
    <w:p w14:paraId="3A6380EF" w14:textId="77777777" w:rsidR="002843F2" w:rsidRPr="005501CF" w:rsidRDefault="002843F2" w:rsidP="002843F2">
      <w:pPr>
        <w:autoSpaceDE w:val="0"/>
        <w:spacing w:after="0" w:line="240" w:lineRule="auto"/>
        <w:jc w:val="both"/>
        <w:rPr>
          <w:rFonts w:asciiTheme="minorHAnsi" w:hAnsiTheme="minorHAnsi" w:cstheme="minorHAnsi"/>
          <w:sz w:val="20"/>
          <w:szCs w:val="20"/>
        </w:rPr>
      </w:pPr>
    </w:p>
    <w:p w14:paraId="165636E1" w14:textId="77777777" w:rsidR="002843F2" w:rsidRPr="005501CF" w:rsidRDefault="002843F2" w:rsidP="002843F2">
      <w:pPr>
        <w:autoSpaceDE w:val="0"/>
        <w:spacing w:after="0" w:line="240" w:lineRule="auto"/>
        <w:jc w:val="both"/>
        <w:rPr>
          <w:rFonts w:asciiTheme="minorHAnsi" w:hAnsiTheme="minorHAnsi" w:cstheme="minorHAnsi"/>
          <w:sz w:val="20"/>
          <w:szCs w:val="20"/>
        </w:rPr>
      </w:pPr>
      <w:r w:rsidRPr="005501CF">
        <w:rPr>
          <w:rFonts w:asciiTheme="minorHAnsi" w:hAnsiTheme="minorHAnsi" w:cstheme="minorHAnsi"/>
          <w:sz w:val="20"/>
          <w:szCs w:val="20"/>
        </w:rPr>
        <w:t>Zawarta w dniu ………………… roku pomiędzy:</w:t>
      </w:r>
    </w:p>
    <w:p w14:paraId="0484185A" w14:textId="77777777" w:rsidR="002843F2" w:rsidRPr="005501CF" w:rsidRDefault="002843F2" w:rsidP="002843F2">
      <w:pPr>
        <w:autoSpaceDE w:val="0"/>
        <w:spacing w:after="0" w:line="240" w:lineRule="auto"/>
        <w:jc w:val="both"/>
        <w:rPr>
          <w:rFonts w:asciiTheme="minorHAnsi" w:hAnsiTheme="minorHAnsi" w:cstheme="minorHAnsi"/>
          <w:b/>
          <w:sz w:val="20"/>
          <w:szCs w:val="20"/>
        </w:rPr>
      </w:pPr>
    </w:p>
    <w:p w14:paraId="5AA6FA87" w14:textId="77777777" w:rsidR="002843F2" w:rsidRPr="005501CF" w:rsidRDefault="002843F2" w:rsidP="002843F2">
      <w:pPr>
        <w:spacing w:after="120" w:line="240" w:lineRule="auto"/>
        <w:jc w:val="both"/>
        <w:rPr>
          <w:rFonts w:asciiTheme="minorHAnsi" w:hAnsiTheme="minorHAnsi" w:cstheme="minorHAnsi"/>
          <w:sz w:val="20"/>
          <w:szCs w:val="20"/>
        </w:rPr>
      </w:pPr>
      <w:r w:rsidRPr="005501CF">
        <w:rPr>
          <w:rFonts w:asciiTheme="minorHAnsi" w:hAnsiTheme="minorHAnsi" w:cstheme="minorHAnsi"/>
          <w:b/>
          <w:sz w:val="20"/>
          <w:szCs w:val="20"/>
        </w:rPr>
        <w:t xml:space="preserve">Świętokrzyskim Centrum Onkologii Samodzielnym Publicznym Zakładem Opieki Zdrowotnej w Kielcach </w:t>
      </w:r>
      <w:r w:rsidRPr="005501CF">
        <w:rPr>
          <w:rFonts w:asciiTheme="minorHAnsi" w:hAnsiTheme="minorHAnsi" w:cstheme="minorHAnsi"/>
          <w:sz w:val="20"/>
          <w:szCs w:val="20"/>
        </w:rPr>
        <w:t xml:space="preserve">z siedzibą w Kielcach, ul. Artwińskiego 3 (nr kodu: 25-734), REGON: </w:t>
      </w:r>
      <w:r w:rsidRPr="005501CF">
        <w:rPr>
          <w:rFonts w:asciiTheme="minorHAnsi" w:hAnsiTheme="minorHAnsi" w:cstheme="minorHAnsi"/>
          <w:b/>
          <w:sz w:val="20"/>
          <w:szCs w:val="20"/>
        </w:rPr>
        <w:t>001263233</w:t>
      </w:r>
      <w:r w:rsidRPr="005501CF">
        <w:rPr>
          <w:rFonts w:asciiTheme="minorHAnsi" w:hAnsiTheme="minorHAnsi" w:cstheme="minorHAnsi"/>
          <w:sz w:val="20"/>
          <w:szCs w:val="20"/>
        </w:rPr>
        <w:t xml:space="preserve">, NIP: </w:t>
      </w:r>
      <w:r w:rsidRPr="005501CF">
        <w:rPr>
          <w:rFonts w:asciiTheme="minorHAnsi" w:hAnsiTheme="minorHAnsi" w:cstheme="minorHAnsi"/>
          <w:b/>
          <w:sz w:val="20"/>
          <w:szCs w:val="20"/>
        </w:rPr>
        <w:t>959-12-94-907</w:t>
      </w:r>
      <w:r w:rsidRPr="005501CF">
        <w:rPr>
          <w:rFonts w:asciiTheme="minorHAnsi" w:hAnsiTheme="minorHAnsi" w:cstheme="minorHAnsi"/>
          <w:sz w:val="20"/>
          <w:szCs w:val="20"/>
        </w:rPr>
        <w:t xml:space="preserve">,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5501CF">
        <w:rPr>
          <w:rFonts w:asciiTheme="minorHAnsi" w:hAnsiTheme="minorHAnsi" w:cstheme="minorHAnsi"/>
          <w:b/>
          <w:sz w:val="20"/>
          <w:szCs w:val="20"/>
        </w:rPr>
        <w:t>„Biorącym w użytkowanie”</w:t>
      </w:r>
      <w:r w:rsidRPr="005501CF">
        <w:rPr>
          <w:rFonts w:asciiTheme="minorHAnsi" w:hAnsiTheme="minorHAnsi" w:cstheme="minorHAnsi"/>
          <w:bCs/>
          <w:sz w:val="20"/>
          <w:szCs w:val="20"/>
        </w:rPr>
        <w:t>,</w:t>
      </w:r>
      <w:r w:rsidRPr="005501CF">
        <w:rPr>
          <w:rFonts w:asciiTheme="minorHAnsi" w:hAnsiTheme="minorHAnsi" w:cstheme="minorHAnsi"/>
          <w:sz w:val="20"/>
          <w:szCs w:val="20"/>
        </w:rPr>
        <w:t xml:space="preserve"> w imieniu którego działa:</w:t>
      </w:r>
    </w:p>
    <w:p w14:paraId="52E5F1F8" w14:textId="77777777" w:rsidR="002843F2" w:rsidRPr="005501CF" w:rsidRDefault="002843F2" w:rsidP="002843F2">
      <w:pPr>
        <w:pStyle w:val="Akapitzlist"/>
        <w:numPr>
          <w:ilvl w:val="0"/>
          <w:numId w:val="23"/>
        </w:numPr>
        <w:autoSpaceDE w:val="0"/>
        <w:spacing w:after="200"/>
        <w:contextualSpacing/>
        <w:jc w:val="both"/>
        <w:rPr>
          <w:rFonts w:asciiTheme="minorHAnsi" w:hAnsiTheme="minorHAnsi" w:cstheme="minorHAnsi"/>
        </w:rPr>
      </w:pPr>
      <w:r w:rsidRPr="005501CF">
        <w:rPr>
          <w:rFonts w:asciiTheme="minorHAnsi" w:hAnsiTheme="minorHAnsi" w:cstheme="minorHAnsi"/>
        </w:rPr>
        <w:t>Krzysztof Falana – Z-ca Dyrektora ds. Prawno-Inwestycyjnych</w:t>
      </w:r>
    </w:p>
    <w:p w14:paraId="5A80AAA2" w14:textId="77777777" w:rsidR="002843F2" w:rsidRPr="005501CF" w:rsidRDefault="002843F2" w:rsidP="002843F2">
      <w:pPr>
        <w:pStyle w:val="Akapitzlist"/>
        <w:numPr>
          <w:ilvl w:val="0"/>
          <w:numId w:val="23"/>
        </w:numPr>
        <w:autoSpaceDE w:val="0"/>
        <w:spacing w:after="120"/>
        <w:ind w:left="714" w:hanging="357"/>
        <w:jc w:val="both"/>
        <w:rPr>
          <w:rFonts w:asciiTheme="minorHAnsi" w:hAnsiTheme="minorHAnsi" w:cstheme="minorHAnsi"/>
        </w:rPr>
      </w:pPr>
      <w:r w:rsidRPr="005501CF">
        <w:rPr>
          <w:rFonts w:asciiTheme="minorHAnsi" w:hAnsiTheme="minorHAnsi" w:cstheme="minorHAnsi"/>
        </w:rPr>
        <w:t xml:space="preserve">Wioletta Krupa – Główna Księgowa </w:t>
      </w:r>
    </w:p>
    <w:p w14:paraId="151EE624" w14:textId="77777777" w:rsidR="002843F2" w:rsidRPr="005501CF" w:rsidRDefault="002843F2" w:rsidP="002843F2">
      <w:pPr>
        <w:autoSpaceDE w:val="0"/>
        <w:spacing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a</w:t>
      </w:r>
    </w:p>
    <w:p w14:paraId="5D6FAC06" w14:textId="77777777" w:rsidR="002843F2" w:rsidRPr="005501CF" w:rsidRDefault="002843F2" w:rsidP="002843F2">
      <w:pPr>
        <w:pStyle w:val="Standard"/>
        <w:jc w:val="both"/>
        <w:rPr>
          <w:rFonts w:asciiTheme="minorHAnsi" w:hAnsiTheme="minorHAnsi" w:cstheme="minorHAnsi"/>
          <w:b/>
          <w:bCs/>
        </w:rPr>
      </w:pPr>
      <w:r w:rsidRPr="005501CF">
        <w:rPr>
          <w:rFonts w:asciiTheme="minorHAnsi" w:hAnsiTheme="minorHAnsi" w:cstheme="minorHAnsi"/>
          <w:b/>
          <w:bCs/>
        </w:rPr>
        <w:t>…………………………………………………………………………………………………………………………………………………………………………………………….</w:t>
      </w:r>
    </w:p>
    <w:p w14:paraId="20273DD2" w14:textId="77777777" w:rsidR="002843F2" w:rsidRPr="005501CF" w:rsidRDefault="002843F2" w:rsidP="002843F2">
      <w:pPr>
        <w:autoSpaceDE w:val="0"/>
        <w:spacing w:after="120" w:line="240" w:lineRule="auto"/>
        <w:jc w:val="both"/>
        <w:rPr>
          <w:rFonts w:asciiTheme="minorHAnsi" w:hAnsiTheme="minorHAnsi" w:cstheme="minorHAnsi"/>
          <w:b/>
          <w:sz w:val="20"/>
          <w:szCs w:val="20"/>
        </w:rPr>
      </w:pPr>
      <w:r w:rsidRPr="005501CF">
        <w:rPr>
          <w:rFonts w:asciiTheme="minorHAnsi" w:hAnsiTheme="minorHAnsi" w:cstheme="minorHAnsi"/>
          <w:sz w:val="20"/>
          <w:szCs w:val="20"/>
        </w:rPr>
        <w:t xml:space="preserve">z siedzibą w ……………………, ul. ………………………………………, (nr kodu: ………………), REGON: </w:t>
      </w:r>
      <w:r w:rsidRPr="005501CF">
        <w:rPr>
          <w:rFonts w:asciiTheme="minorHAnsi" w:hAnsiTheme="minorHAnsi" w:cstheme="minorHAnsi"/>
          <w:b/>
          <w:bCs/>
          <w:sz w:val="20"/>
          <w:szCs w:val="20"/>
        </w:rPr>
        <w:t>………………………</w:t>
      </w:r>
      <w:r w:rsidRPr="005501CF">
        <w:rPr>
          <w:rFonts w:asciiTheme="minorHAnsi" w:hAnsiTheme="minorHAnsi" w:cstheme="minorHAnsi"/>
          <w:sz w:val="20"/>
          <w:szCs w:val="20"/>
        </w:rPr>
        <w:t>, NIP:</w:t>
      </w:r>
      <w:r w:rsidRPr="005501CF">
        <w:rPr>
          <w:rFonts w:asciiTheme="minorHAnsi" w:hAnsiTheme="minorHAnsi" w:cstheme="minorHAnsi"/>
          <w:b/>
          <w:bCs/>
          <w:sz w:val="20"/>
          <w:szCs w:val="20"/>
        </w:rPr>
        <w:t xml:space="preserve"> ………………………..</w:t>
      </w:r>
      <w:r w:rsidRPr="005501CF">
        <w:rPr>
          <w:rFonts w:asciiTheme="minorHAnsi" w:hAnsiTheme="minorHAnsi" w:cstheme="minorHAnsi"/>
          <w:sz w:val="20"/>
          <w:szCs w:val="20"/>
        </w:rPr>
        <w:t xml:space="preserve">, </w:t>
      </w:r>
      <w:r w:rsidRPr="005501CF">
        <w:rPr>
          <w:rFonts w:asciiTheme="minorHAnsi" w:hAnsiTheme="minorHAnsi" w:cstheme="minorHAnsi"/>
          <w:sz w:val="20"/>
          <w:szCs w:val="20"/>
          <w:shd w:val="clear" w:color="auto" w:fill="FFFFFF"/>
        </w:rPr>
        <w:t xml:space="preserve">wpisanym do Rejestru Przedsiębiorców Krajowego Rejestru Sądowego prowadzonego przez Sąd Rejonowy w ………...…………., Wydział …………………………………………………….. Rejestrowy pod numerem KRS: </w:t>
      </w:r>
      <w:r w:rsidRPr="005501CF">
        <w:rPr>
          <w:rFonts w:asciiTheme="minorHAnsi" w:hAnsiTheme="minorHAnsi" w:cstheme="minorHAnsi"/>
          <w:sz w:val="20"/>
          <w:szCs w:val="20"/>
        </w:rPr>
        <w:t xml:space="preserve">…………………………, wysokość kapitału </w:t>
      </w:r>
      <w:r w:rsidRPr="005501CF">
        <w:rPr>
          <w:rFonts w:asciiTheme="minorHAnsi" w:hAnsiTheme="minorHAnsi" w:cstheme="minorHAnsi"/>
          <w:sz w:val="20"/>
          <w:szCs w:val="20"/>
          <w:shd w:val="clear" w:color="auto" w:fill="FFFFFF"/>
        </w:rPr>
        <w:t xml:space="preserve">zakładowego: …………………….. zł., </w:t>
      </w:r>
      <w:r w:rsidRPr="005501CF">
        <w:rPr>
          <w:rFonts w:asciiTheme="minorHAnsi" w:hAnsiTheme="minorHAnsi" w:cstheme="minorHAnsi"/>
          <w:sz w:val="20"/>
          <w:szCs w:val="20"/>
        </w:rPr>
        <w:t xml:space="preserve">zwanym w treści umowy </w:t>
      </w:r>
      <w:r w:rsidRPr="005501CF">
        <w:rPr>
          <w:rFonts w:asciiTheme="minorHAnsi" w:hAnsiTheme="minorHAnsi" w:cstheme="minorHAnsi"/>
          <w:b/>
          <w:sz w:val="20"/>
          <w:szCs w:val="20"/>
        </w:rPr>
        <w:t>„Użyczającym”</w:t>
      </w:r>
      <w:r w:rsidRPr="005501CF">
        <w:rPr>
          <w:rFonts w:asciiTheme="minorHAnsi" w:hAnsiTheme="minorHAnsi" w:cstheme="minorHAnsi"/>
          <w:sz w:val="20"/>
          <w:szCs w:val="20"/>
        </w:rPr>
        <w:t>, w imieniu którego działa:</w:t>
      </w:r>
    </w:p>
    <w:p w14:paraId="1C7B5A63" w14:textId="77777777" w:rsidR="002843F2" w:rsidRPr="005501CF" w:rsidRDefault="002843F2" w:rsidP="002843F2">
      <w:pPr>
        <w:pStyle w:val="Akapitzlist"/>
        <w:numPr>
          <w:ilvl w:val="0"/>
          <w:numId w:val="1"/>
        </w:numPr>
        <w:autoSpaceDE w:val="0"/>
        <w:ind w:left="714" w:hanging="357"/>
        <w:jc w:val="both"/>
        <w:rPr>
          <w:rFonts w:asciiTheme="minorHAnsi" w:hAnsiTheme="minorHAnsi" w:cstheme="minorHAnsi"/>
        </w:rPr>
      </w:pPr>
      <w:r w:rsidRPr="005501CF">
        <w:rPr>
          <w:rFonts w:asciiTheme="minorHAnsi" w:hAnsiTheme="minorHAnsi" w:cstheme="minorHAnsi"/>
        </w:rPr>
        <w:t>……………………….. – ………………………………………………………………………….</w:t>
      </w:r>
    </w:p>
    <w:p w14:paraId="43474B2D" w14:textId="77777777" w:rsidR="002843F2" w:rsidRPr="005501CF" w:rsidRDefault="002843F2" w:rsidP="002843F2">
      <w:pPr>
        <w:spacing w:after="120" w:line="240" w:lineRule="auto"/>
        <w:jc w:val="both"/>
        <w:rPr>
          <w:rFonts w:asciiTheme="minorHAnsi" w:hAnsiTheme="minorHAnsi" w:cstheme="minorHAnsi"/>
          <w:sz w:val="20"/>
          <w:szCs w:val="20"/>
        </w:rPr>
      </w:pPr>
    </w:p>
    <w:p w14:paraId="211BD491" w14:textId="77777777" w:rsidR="002843F2" w:rsidRPr="005501CF" w:rsidRDefault="002843F2" w:rsidP="002843F2">
      <w:pPr>
        <w:spacing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Zważywszy, że:</w:t>
      </w:r>
    </w:p>
    <w:p w14:paraId="43B682A3" w14:textId="77777777" w:rsidR="002843F2" w:rsidRPr="005501CF" w:rsidRDefault="002843F2" w:rsidP="002843F2">
      <w:pPr>
        <w:numPr>
          <w:ilvl w:val="0"/>
          <w:numId w:val="27"/>
        </w:numPr>
        <w:tabs>
          <w:tab w:val="clear" w:pos="720"/>
          <w:tab w:val="left" w:pos="709"/>
          <w:tab w:val="num" w:pos="1800"/>
        </w:tabs>
        <w:autoSpaceDE w:val="0"/>
        <w:autoSpaceDN w:val="0"/>
        <w:adjustRightInd w:val="0"/>
        <w:spacing w:after="120" w:line="240" w:lineRule="auto"/>
        <w:ind w:left="709"/>
        <w:jc w:val="both"/>
        <w:rPr>
          <w:rFonts w:asciiTheme="minorHAnsi" w:hAnsiTheme="minorHAnsi" w:cstheme="minorHAnsi"/>
          <w:sz w:val="20"/>
          <w:szCs w:val="20"/>
        </w:rPr>
      </w:pPr>
      <w:r w:rsidRPr="005501CF">
        <w:rPr>
          <w:rFonts w:asciiTheme="minorHAnsi" w:hAnsiTheme="minorHAnsi" w:cstheme="minorHAnsi"/>
          <w:sz w:val="20"/>
          <w:szCs w:val="20"/>
        </w:rPr>
        <w:t>Użyczający jest dystrybutorem produktów leczniczych, do podawania których niezbędne są pompy do podaży Immunoglobuliny,</w:t>
      </w:r>
    </w:p>
    <w:p w14:paraId="4BBE7763" w14:textId="77777777" w:rsidR="002843F2" w:rsidRPr="005501CF" w:rsidRDefault="002843F2" w:rsidP="002843F2">
      <w:pPr>
        <w:numPr>
          <w:ilvl w:val="0"/>
          <w:numId w:val="27"/>
        </w:numPr>
        <w:tabs>
          <w:tab w:val="clear" w:pos="720"/>
          <w:tab w:val="left" w:pos="709"/>
          <w:tab w:val="num" w:pos="1800"/>
        </w:tabs>
        <w:autoSpaceDE w:val="0"/>
        <w:autoSpaceDN w:val="0"/>
        <w:adjustRightInd w:val="0"/>
        <w:spacing w:after="120" w:line="240" w:lineRule="auto"/>
        <w:ind w:left="709"/>
        <w:jc w:val="both"/>
        <w:rPr>
          <w:rFonts w:asciiTheme="minorHAnsi" w:hAnsiTheme="minorHAnsi" w:cstheme="minorHAnsi"/>
          <w:sz w:val="20"/>
          <w:szCs w:val="20"/>
        </w:rPr>
      </w:pPr>
      <w:r w:rsidRPr="005501CF">
        <w:rPr>
          <w:rFonts w:asciiTheme="minorHAnsi" w:hAnsiTheme="minorHAnsi" w:cstheme="minorHAnsi"/>
          <w:sz w:val="20"/>
          <w:szCs w:val="20"/>
        </w:rPr>
        <w:t>Biorący w użytkowanie nabywa i stosuje w swojej działalności medycznej produkty lecznicze, o których mowa w pkt 1 powyżej,</w:t>
      </w:r>
    </w:p>
    <w:p w14:paraId="64F6F870" w14:textId="77777777" w:rsidR="002843F2" w:rsidRPr="005501CF" w:rsidRDefault="002843F2" w:rsidP="002843F2">
      <w:pPr>
        <w:tabs>
          <w:tab w:val="left" w:pos="426"/>
        </w:tabs>
        <w:autoSpaceDE w:val="0"/>
        <w:autoSpaceDN w:val="0"/>
        <w:adjustRightInd w:val="0"/>
        <w:spacing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Użyczający oraz Biorący w użytkowanie postanawiają zawrzeć Umowę o następującej treści:</w:t>
      </w:r>
    </w:p>
    <w:p w14:paraId="71A5DAF8" w14:textId="77777777" w:rsidR="002843F2" w:rsidRPr="005501CF" w:rsidRDefault="002843F2" w:rsidP="002843F2">
      <w:pPr>
        <w:autoSpaceDE w:val="0"/>
        <w:autoSpaceDN w:val="0"/>
        <w:adjustRightInd w:val="0"/>
        <w:spacing w:after="0" w:line="240" w:lineRule="auto"/>
        <w:jc w:val="center"/>
        <w:rPr>
          <w:rFonts w:asciiTheme="minorHAnsi" w:hAnsiTheme="minorHAnsi" w:cstheme="minorHAnsi"/>
          <w:b/>
          <w:bCs/>
          <w:sz w:val="20"/>
          <w:szCs w:val="20"/>
        </w:rPr>
      </w:pPr>
    </w:p>
    <w:p w14:paraId="02CE46B9" w14:textId="77777777" w:rsidR="002843F2" w:rsidRPr="005501CF" w:rsidRDefault="002843F2" w:rsidP="002843F2">
      <w:pPr>
        <w:autoSpaceDE w:val="0"/>
        <w:autoSpaceDN w:val="0"/>
        <w:adjustRightInd w:val="0"/>
        <w:spacing w:after="0" w:line="240" w:lineRule="auto"/>
        <w:jc w:val="center"/>
        <w:rPr>
          <w:rFonts w:asciiTheme="minorHAnsi" w:hAnsiTheme="minorHAnsi" w:cstheme="minorHAnsi"/>
          <w:sz w:val="20"/>
          <w:szCs w:val="20"/>
        </w:rPr>
      </w:pPr>
      <w:r w:rsidRPr="005501CF">
        <w:rPr>
          <w:rFonts w:asciiTheme="minorHAnsi" w:hAnsiTheme="minorHAnsi" w:cstheme="minorHAnsi"/>
          <w:b/>
          <w:bCs/>
          <w:sz w:val="20"/>
          <w:szCs w:val="20"/>
        </w:rPr>
        <w:t>§ 1</w:t>
      </w:r>
    </w:p>
    <w:p w14:paraId="3E7BC69A" w14:textId="77777777" w:rsidR="002843F2" w:rsidRPr="005501CF" w:rsidRDefault="002843F2" w:rsidP="002843F2">
      <w:pPr>
        <w:autoSpaceDE w:val="0"/>
        <w:autoSpaceDN w:val="0"/>
        <w:adjustRightInd w:val="0"/>
        <w:spacing w:after="120" w:line="240" w:lineRule="auto"/>
        <w:jc w:val="center"/>
        <w:outlineLvl w:val="0"/>
        <w:rPr>
          <w:rFonts w:asciiTheme="minorHAnsi" w:hAnsiTheme="minorHAnsi" w:cstheme="minorHAnsi"/>
          <w:b/>
          <w:sz w:val="20"/>
          <w:szCs w:val="20"/>
        </w:rPr>
      </w:pPr>
      <w:r w:rsidRPr="005501CF">
        <w:rPr>
          <w:rFonts w:asciiTheme="minorHAnsi" w:hAnsiTheme="minorHAnsi" w:cstheme="minorHAnsi"/>
          <w:b/>
          <w:sz w:val="20"/>
          <w:szCs w:val="20"/>
        </w:rPr>
        <w:t>PRZEDMIOT UMOWY</w:t>
      </w:r>
    </w:p>
    <w:p w14:paraId="2D7EDFE9" w14:textId="77777777" w:rsidR="002843F2" w:rsidRPr="005501CF" w:rsidRDefault="002843F2" w:rsidP="002843F2">
      <w:pPr>
        <w:numPr>
          <w:ilvl w:val="0"/>
          <w:numId w:val="26"/>
        </w:numPr>
        <w:tabs>
          <w:tab w:val="clear" w:pos="720"/>
          <w:tab w:val="left" w:pos="426"/>
        </w:tabs>
        <w:autoSpaceDE w:val="0"/>
        <w:autoSpaceDN w:val="0"/>
        <w:adjustRightInd w:val="0"/>
        <w:spacing w:after="120" w:line="240" w:lineRule="auto"/>
        <w:ind w:left="426"/>
        <w:jc w:val="both"/>
        <w:rPr>
          <w:rFonts w:asciiTheme="minorHAnsi" w:hAnsiTheme="minorHAnsi" w:cstheme="minorHAnsi"/>
          <w:sz w:val="20"/>
          <w:szCs w:val="20"/>
        </w:rPr>
      </w:pPr>
      <w:r w:rsidRPr="005501CF">
        <w:rPr>
          <w:rFonts w:asciiTheme="minorHAnsi" w:hAnsiTheme="minorHAnsi" w:cstheme="minorHAnsi"/>
          <w:sz w:val="20"/>
          <w:szCs w:val="20"/>
        </w:rPr>
        <w:t>Użyczający zobowiązuje się użyczyć Biorącemu w użytkowanie:</w:t>
      </w:r>
      <w:r w:rsidRPr="005501CF">
        <w:rPr>
          <w:rFonts w:asciiTheme="minorHAnsi" w:hAnsiTheme="minorHAnsi" w:cstheme="minorHAnsi"/>
          <w:b/>
          <w:bCs/>
          <w:sz w:val="20"/>
          <w:szCs w:val="20"/>
        </w:rPr>
        <w:t xml:space="preserve"> pomp do podaży Immunoglobuliny</w:t>
      </w:r>
      <w:r w:rsidRPr="005501CF">
        <w:rPr>
          <w:rFonts w:asciiTheme="minorHAnsi" w:hAnsiTheme="minorHAnsi" w:cstheme="minorHAnsi"/>
          <w:sz w:val="20"/>
          <w:szCs w:val="20"/>
        </w:rPr>
        <w:t>, zwanych dalej „Sprzętem”, a Biorący w użytkowanie ten Sprzęt przyjmuje w użytkowanie. Użyczenie Sprzętu przez Użyczającego na rzecz Biorącego w użytkowanie nastąpi bez dodatkowego wynagrodzenia.</w:t>
      </w:r>
    </w:p>
    <w:p w14:paraId="7760AF94" w14:textId="77777777" w:rsidR="002843F2" w:rsidRPr="005501CF" w:rsidRDefault="002843F2" w:rsidP="002843F2">
      <w:pPr>
        <w:numPr>
          <w:ilvl w:val="0"/>
          <w:numId w:val="26"/>
        </w:numPr>
        <w:tabs>
          <w:tab w:val="clear" w:pos="720"/>
          <w:tab w:val="left" w:pos="426"/>
        </w:tabs>
        <w:autoSpaceDE w:val="0"/>
        <w:autoSpaceDN w:val="0"/>
        <w:adjustRightInd w:val="0"/>
        <w:spacing w:after="120" w:line="240" w:lineRule="auto"/>
        <w:ind w:left="425" w:hanging="357"/>
        <w:jc w:val="both"/>
        <w:rPr>
          <w:rFonts w:asciiTheme="minorHAnsi" w:hAnsiTheme="minorHAnsi" w:cstheme="minorHAnsi"/>
          <w:sz w:val="20"/>
          <w:szCs w:val="20"/>
        </w:rPr>
      </w:pPr>
      <w:r w:rsidRPr="005501CF">
        <w:rPr>
          <w:rFonts w:asciiTheme="minorHAnsi" w:hAnsiTheme="minorHAnsi" w:cstheme="minorHAnsi"/>
          <w:sz w:val="20"/>
          <w:szCs w:val="20"/>
        </w:rPr>
        <w:t>Wydanie Sprzętu wraz ze wszelką niezbędną dokumentacją nastąpi w terminie do 30 dni od daty podpisania umowy.</w:t>
      </w:r>
    </w:p>
    <w:p w14:paraId="533CBAF9" w14:textId="77777777" w:rsidR="002843F2" w:rsidRPr="005501CF" w:rsidRDefault="002843F2" w:rsidP="002843F2">
      <w:pPr>
        <w:numPr>
          <w:ilvl w:val="0"/>
          <w:numId w:val="26"/>
        </w:numPr>
        <w:tabs>
          <w:tab w:val="clear" w:pos="720"/>
          <w:tab w:val="left" w:pos="426"/>
        </w:tabs>
        <w:autoSpaceDE w:val="0"/>
        <w:autoSpaceDN w:val="0"/>
        <w:adjustRightInd w:val="0"/>
        <w:spacing w:after="120" w:line="240" w:lineRule="auto"/>
        <w:ind w:left="425"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Biorący w użytkowanie oświadcza, że posiada wszelkie wymagane prawem pozwolenia i zgody na zawarcie i wykonanie Umowy oraz odpowiednie umiejętności w zakresie obsługi Sprzętu. </w:t>
      </w:r>
    </w:p>
    <w:p w14:paraId="5BDDC62F" w14:textId="77777777" w:rsidR="002843F2" w:rsidRPr="005501CF" w:rsidRDefault="002843F2" w:rsidP="002843F2">
      <w:pPr>
        <w:numPr>
          <w:ilvl w:val="0"/>
          <w:numId w:val="26"/>
        </w:numPr>
        <w:tabs>
          <w:tab w:val="clear" w:pos="720"/>
          <w:tab w:val="left" w:pos="426"/>
        </w:tabs>
        <w:autoSpaceDE w:val="0"/>
        <w:autoSpaceDN w:val="0"/>
        <w:adjustRightInd w:val="0"/>
        <w:spacing w:after="120" w:line="240" w:lineRule="auto"/>
        <w:ind w:left="426"/>
        <w:jc w:val="both"/>
        <w:rPr>
          <w:rFonts w:asciiTheme="minorHAnsi" w:hAnsiTheme="minorHAnsi" w:cstheme="minorHAnsi"/>
          <w:sz w:val="20"/>
          <w:szCs w:val="20"/>
        </w:rPr>
      </w:pPr>
      <w:r w:rsidRPr="005501CF">
        <w:rPr>
          <w:rFonts w:asciiTheme="minorHAnsi" w:hAnsiTheme="minorHAnsi" w:cstheme="minorHAnsi"/>
          <w:sz w:val="20"/>
          <w:szCs w:val="20"/>
        </w:rPr>
        <w:t>Użyczający na swój koszt przeszkoli personel Biorącego w użytkowanie w zakresie korzystania ze Sprzętu.</w:t>
      </w:r>
    </w:p>
    <w:p w14:paraId="6608F035" w14:textId="77777777" w:rsidR="002843F2" w:rsidRPr="005501CF" w:rsidRDefault="002843F2" w:rsidP="002843F2">
      <w:pPr>
        <w:keepNext/>
        <w:autoSpaceDE w:val="0"/>
        <w:autoSpaceDN w:val="0"/>
        <w:adjustRightInd w:val="0"/>
        <w:spacing w:after="0" w:line="240" w:lineRule="auto"/>
        <w:jc w:val="center"/>
        <w:rPr>
          <w:rFonts w:asciiTheme="minorHAnsi" w:hAnsiTheme="minorHAnsi" w:cstheme="minorHAnsi"/>
          <w:sz w:val="20"/>
          <w:szCs w:val="20"/>
        </w:rPr>
      </w:pPr>
      <w:r w:rsidRPr="005501CF">
        <w:rPr>
          <w:rFonts w:asciiTheme="minorHAnsi" w:hAnsiTheme="minorHAnsi" w:cstheme="minorHAnsi"/>
          <w:b/>
          <w:bCs/>
          <w:sz w:val="20"/>
          <w:szCs w:val="20"/>
        </w:rPr>
        <w:t>§ 2</w:t>
      </w:r>
    </w:p>
    <w:p w14:paraId="7FF41A1C" w14:textId="77777777" w:rsidR="002843F2" w:rsidRPr="005501CF" w:rsidRDefault="002843F2" w:rsidP="002843F2">
      <w:pPr>
        <w:autoSpaceDE w:val="0"/>
        <w:autoSpaceDN w:val="0"/>
        <w:adjustRightInd w:val="0"/>
        <w:spacing w:after="120" w:line="240" w:lineRule="auto"/>
        <w:jc w:val="center"/>
        <w:outlineLvl w:val="0"/>
        <w:rPr>
          <w:rFonts w:asciiTheme="minorHAnsi" w:hAnsiTheme="minorHAnsi" w:cstheme="minorHAnsi"/>
          <w:b/>
          <w:bCs/>
          <w:sz w:val="20"/>
          <w:szCs w:val="20"/>
        </w:rPr>
      </w:pPr>
      <w:r w:rsidRPr="005501CF">
        <w:rPr>
          <w:rFonts w:asciiTheme="minorHAnsi" w:hAnsiTheme="minorHAnsi" w:cstheme="minorHAnsi"/>
          <w:b/>
          <w:bCs/>
          <w:sz w:val="20"/>
          <w:szCs w:val="20"/>
        </w:rPr>
        <w:t>ODBIÓR I ZWROT SPRZĘTU</w:t>
      </w:r>
    </w:p>
    <w:p w14:paraId="529AA3D9" w14:textId="77777777" w:rsidR="002843F2" w:rsidRPr="005501CF" w:rsidRDefault="002843F2" w:rsidP="002843F2">
      <w:pPr>
        <w:numPr>
          <w:ilvl w:val="0"/>
          <w:numId w:val="25"/>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Użyczający na swój koszt dostarczy i zainstaluje (jeżeli dotyczy) Sprzęt w miejscu i w czasie ustalonym z Biorącym w użytkowanie.</w:t>
      </w:r>
    </w:p>
    <w:p w14:paraId="118CA975" w14:textId="77777777" w:rsidR="002843F2" w:rsidRPr="005501CF" w:rsidRDefault="002843F2" w:rsidP="002843F2">
      <w:pPr>
        <w:numPr>
          <w:ilvl w:val="0"/>
          <w:numId w:val="25"/>
        </w:numPr>
        <w:tabs>
          <w:tab w:val="left" w:pos="360"/>
        </w:tabs>
        <w:autoSpaceDE w:val="0"/>
        <w:autoSpaceDN w:val="0"/>
        <w:adjustRightInd w:val="0"/>
        <w:spacing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Instalacja Sprzętu (jeżeli dotyczy) i jego odbiór przez Biorącego w użytkowanie zostaną potwierdzone przez złożenie podpisów przez przedstawicieli Stron na Protokole odbioru, którego wzór stanowi Załącznik nr 1 do umowy. Protokół odbioru może być zastąpiony przez inny dokument potwierdzający dostawę, instalację i uruchomienie Sprzętu.</w:t>
      </w:r>
    </w:p>
    <w:p w14:paraId="5C4D9703" w14:textId="77777777" w:rsidR="002843F2" w:rsidRPr="005501CF" w:rsidRDefault="002843F2" w:rsidP="002843F2">
      <w:pPr>
        <w:numPr>
          <w:ilvl w:val="0"/>
          <w:numId w:val="25"/>
        </w:numPr>
        <w:tabs>
          <w:tab w:val="left" w:pos="360"/>
        </w:tabs>
        <w:autoSpaceDE w:val="0"/>
        <w:autoSpaceDN w:val="0"/>
        <w:adjustRightInd w:val="0"/>
        <w:spacing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Podpisując Protokół odbioru lub inny dokument, o którym mowa w </w:t>
      </w:r>
      <w:r w:rsidRPr="005501CF">
        <w:rPr>
          <w:rFonts w:asciiTheme="minorHAnsi" w:hAnsiTheme="minorHAnsi" w:cstheme="minorHAnsi"/>
          <w:bCs/>
          <w:sz w:val="20"/>
          <w:szCs w:val="20"/>
        </w:rPr>
        <w:t>§ 2 ust. 2 umowy</w:t>
      </w:r>
      <w:r w:rsidRPr="005501CF">
        <w:rPr>
          <w:rFonts w:asciiTheme="minorHAnsi" w:hAnsiTheme="minorHAnsi" w:cstheme="minorHAnsi"/>
          <w:sz w:val="20"/>
          <w:szCs w:val="20"/>
        </w:rPr>
        <w:t>, Biorący w użytkowanie potwierdza, że Sprzęt jest kompletny, sprawny i gotowy do użytku, nie ma widocznych wad fizycznych ani nie nosi śladów uszkodzeń oraz, że zapoznał się ze stanem technicznym i nie zgłasza do niego zastrzeżeń.</w:t>
      </w:r>
    </w:p>
    <w:p w14:paraId="27A7400F" w14:textId="77777777" w:rsidR="002843F2" w:rsidRPr="005501CF" w:rsidRDefault="002843F2" w:rsidP="002843F2">
      <w:pPr>
        <w:numPr>
          <w:ilvl w:val="0"/>
          <w:numId w:val="25"/>
        </w:numPr>
        <w:tabs>
          <w:tab w:val="left" w:pos="360"/>
          <w:tab w:val="num" w:pos="540"/>
        </w:tabs>
        <w:autoSpaceDE w:val="0"/>
        <w:autoSpaceDN w:val="0"/>
        <w:adjustRightInd w:val="0"/>
        <w:spacing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Po rozwiązaniu Umowy, Biorący w użytkowanie wyda Użyczającemu Sprzęt, w stanie niepogorszonym ponad zużycie wynikające z normalnej eksploatacji. Zwrot Sprzętu nastąpi w miejscu instalacji Sprzętu, bądź w innym miejscu ustalonym przez Strony. </w:t>
      </w:r>
    </w:p>
    <w:p w14:paraId="56513D7D" w14:textId="77777777" w:rsidR="002843F2" w:rsidRPr="005501CF" w:rsidRDefault="002843F2" w:rsidP="002843F2">
      <w:pPr>
        <w:numPr>
          <w:ilvl w:val="0"/>
          <w:numId w:val="25"/>
        </w:numPr>
        <w:tabs>
          <w:tab w:val="left" w:pos="360"/>
          <w:tab w:val="left" w:pos="540"/>
        </w:tabs>
        <w:autoSpaceDE w:val="0"/>
        <w:autoSpaceDN w:val="0"/>
        <w:adjustRightInd w:val="0"/>
        <w:spacing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lastRenderedPageBreak/>
        <w:t>Fakt zwrotu Sprzętu Użyczającemu zostanie potwierdzony przez złożenie podpisów przez przedstawicieli Stron na Protokole zwrotu, którego wzór stanowi Załącznik nr 2 do umowy. Protokół zwrotu może być zastąpiony przez inny dokument, potwierdzający zwrot Sprzętu. W Protokole zwrotu Strony określą stan techniczny Sprzętu w chwili zwrotu go przez Biorącego w użytkowanie oraz ewentualne dodatkowe zastrzeżenia.</w:t>
      </w:r>
    </w:p>
    <w:p w14:paraId="05B0CD8A" w14:textId="77777777" w:rsidR="002843F2" w:rsidRPr="005501CF" w:rsidRDefault="002843F2" w:rsidP="002843F2">
      <w:pPr>
        <w:numPr>
          <w:ilvl w:val="0"/>
          <w:numId w:val="25"/>
        </w:numPr>
        <w:tabs>
          <w:tab w:val="left" w:pos="360"/>
          <w:tab w:val="left" w:pos="540"/>
        </w:tabs>
        <w:autoSpaceDE w:val="0"/>
        <w:autoSpaceDN w:val="0"/>
        <w:adjustRightInd w:val="0"/>
        <w:spacing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Użyczający ma prawo odebrania Sprzętu od Biorącego w użytkowanie w każdym czasie w trakcie obowiązywania Umowy w związku z koniecznością dokonania naprawy. W tym przypadku zastosowanie będą miały postanowienia § 5 ust. 3 i 4 umowy</w:t>
      </w:r>
      <w:r w:rsidRPr="005501CF">
        <w:rPr>
          <w:rFonts w:asciiTheme="minorHAnsi" w:hAnsiTheme="minorHAnsi" w:cstheme="minorHAnsi"/>
          <w:bCs/>
          <w:sz w:val="20"/>
          <w:szCs w:val="20"/>
        </w:rPr>
        <w:t>.</w:t>
      </w:r>
    </w:p>
    <w:p w14:paraId="6AC9D489" w14:textId="77777777" w:rsidR="002843F2" w:rsidRPr="005501CF" w:rsidRDefault="002843F2" w:rsidP="002843F2">
      <w:pPr>
        <w:autoSpaceDE w:val="0"/>
        <w:autoSpaceDN w:val="0"/>
        <w:adjustRightInd w:val="0"/>
        <w:spacing w:after="0" w:line="240" w:lineRule="auto"/>
        <w:jc w:val="center"/>
        <w:outlineLvl w:val="0"/>
        <w:rPr>
          <w:rFonts w:asciiTheme="minorHAnsi" w:hAnsiTheme="minorHAnsi" w:cstheme="minorHAnsi"/>
          <w:b/>
          <w:bCs/>
          <w:sz w:val="20"/>
          <w:szCs w:val="20"/>
        </w:rPr>
      </w:pPr>
      <w:r w:rsidRPr="005501CF">
        <w:rPr>
          <w:rFonts w:asciiTheme="minorHAnsi" w:hAnsiTheme="minorHAnsi" w:cstheme="minorHAnsi"/>
          <w:b/>
          <w:bCs/>
          <w:sz w:val="20"/>
          <w:szCs w:val="20"/>
        </w:rPr>
        <w:t>§ 3</w:t>
      </w:r>
    </w:p>
    <w:p w14:paraId="5BEB8ED1" w14:textId="77777777" w:rsidR="002843F2" w:rsidRPr="005501CF" w:rsidRDefault="002843F2" w:rsidP="002843F2">
      <w:pPr>
        <w:autoSpaceDE w:val="0"/>
        <w:autoSpaceDN w:val="0"/>
        <w:adjustRightInd w:val="0"/>
        <w:spacing w:after="120" w:line="240" w:lineRule="auto"/>
        <w:jc w:val="center"/>
        <w:outlineLvl w:val="0"/>
        <w:rPr>
          <w:rFonts w:asciiTheme="minorHAnsi" w:hAnsiTheme="minorHAnsi" w:cstheme="minorHAnsi"/>
          <w:sz w:val="20"/>
          <w:szCs w:val="20"/>
        </w:rPr>
      </w:pPr>
      <w:r w:rsidRPr="005501CF">
        <w:rPr>
          <w:rFonts w:asciiTheme="minorHAnsi" w:hAnsiTheme="minorHAnsi" w:cstheme="minorHAnsi"/>
          <w:b/>
          <w:bCs/>
          <w:sz w:val="20"/>
          <w:szCs w:val="20"/>
        </w:rPr>
        <w:t>PRAWA I OBOWIĄZKI BIORĄCEGO W UŻYTKOWANIE</w:t>
      </w:r>
    </w:p>
    <w:p w14:paraId="76D2DC49" w14:textId="77777777" w:rsidR="002843F2" w:rsidRPr="005501CF" w:rsidRDefault="002843F2" w:rsidP="002843F2">
      <w:pPr>
        <w:numPr>
          <w:ilvl w:val="0"/>
          <w:numId w:val="30"/>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Biorący w użytkowanie zobowiązuje się do korzystania ze Sprzętu wyłącznie w celu podawania pacjentom produktów leczniczych produkowanych przez Użyczającego.</w:t>
      </w:r>
    </w:p>
    <w:p w14:paraId="1259E019" w14:textId="77777777" w:rsidR="002843F2" w:rsidRPr="005501CF" w:rsidRDefault="002843F2" w:rsidP="002843F2">
      <w:pPr>
        <w:numPr>
          <w:ilvl w:val="0"/>
          <w:numId w:val="30"/>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Biorący w użytkowanie zobowiązuje się powierzyć użytkowanie Sprzętu swojemu wykwalifikowanemu personelowi, posiadającemu stosowne uprawnienia zawodowe oraz umiejętności w zakresie obsługi Sprzętu lub pacjentom do domowego użytku, zgodnie z zaleceniami uprawnionego lekarza.</w:t>
      </w:r>
    </w:p>
    <w:p w14:paraId="1CF6D110" w14:textId="77777777" w:rsidR="002843F2" w:rsidRPr="005501CF" w:rsidRDefault="002843F2" w:rsidP="002843F2">
      <w:pPr>
        <w:numPr>
          <w:ilvl w:val="0"/>
          <w:numId w:val="30"/>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Biorący w użytkowanie nie może oddać w użytkowanie Sprzętu osobie trzeciej innej niż wymieniona powyżej, bez zgody Użyczającego wyrażonej na piśmie, pod rygorem nieważności.</w:t>
      </w:r>
    </w:p>
    <w:p w14:paraId="43BF0C35" w14:textId="77777777" w:rsidR="002843F2" w:rsidRPr="005501CF" w:rsidRDefault="002843F2" w:rsidP="002843F2">
      <w:pPr>
        <w:numPr>
          <w:ilvl w:val="0"/>
          <w:numId w:val="30"/>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 xml:space="preserve">Biorący w użytkowanie nie będzie usuwał żadnych etykiet, symboli ani numerów serii przyklejonych do Sprzętu. </w:t>
      </w:r>
    </w:p>
    <w:p w14:paraId="13442C57" w14:textId="77777777" w:rsidR="002843F2" w:rsidRPr="005501CF" w:rsidRDefault="002843F2" w:rsidP="002843F2">
      <w:pPr>
        <w:numPr>
          <w:ilvl w:val="0"/>
          <w:numId w:val="30"/>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Użyczający wyraża zgodę na zmianę umiejscowienia i/lub instalacji Sprzętu w ramach prowadzonej działalności Biorącego w użytkowanie.</w:t>
      </w:r>
    </w:p>
    <w:p w14:paraId="3965CC57" w14:textId="77777777" w:rsidR="002843F2" w:rsidRPr="005501CF" w:rsidRDefault="002843F2" w:rsidP="002843F2">
      <w:pPr>
        <w:numPr>
          <w:ilvl w:val="0"/>
          <w:numId w:val="30"/>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Od chwili podpisania Protokołu odbioru, Biorący w użytkowanie ponosi pełną odpowiedzialność za utratę lub uszkodzenie Sprzętu. O każdym takim zdarzeniu Biorący w użytkowanie zobowiązany jest poinformować Użyczającego w terminie do 12 godzin od zdarzenia.</w:t>
      </w:r>
    </w:p>
    <w:p w14:paraId="115CEB11" w14:textId="77777777" w:rsidR="002843F2" w:rsidRPr="005501CF" w:rsidRDefault="002843F2" w:rsidP="002843F2">
      <w:pPr>
        <w:numPr>
          <w:ilvl w:val="0"/>
          <w:numId w:val="30"/>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Biorący w użytkowanie jest uprawniony do korzystania ze Sprzętu w normalny sposób i zgodnie z przeznaczeniem. Biorący w użytkowanie jest również zobowiązany do ochrony Sprzętu przed uszkodzeniem lub zniszczeniem.</w:t>
      </w:r>
    </w:p>
    <w:p w14:paraId="34B2AD43" w14:textId="77777777" w:rsidR="002843F2" w:rsidRPr="005501CF" w:rsidRDefault="002843F2" w:rsidP="002843F2">
      <w:pPr>
        <w:numPr>
          <w:ilvl w:val="0"/>
          <w:numId w:val="30"/>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Biorący w użytkowanie zobowiązuje się, na własną odpowiedzialność, zapewnić serwisowanie i kontrolę Sprzętu zgodnie z zaleceniami producenta i instrukcją użytkowania przez dział serwisu technicznego Użyczającego albo przez inny podmiot. Biorący w użytkowanie potwierdza otrzymanie egzemplarza zaleceń i instrukcji użytkowania Sprzętu i oświadcza, że przyjął do wiadomości takie zalecenia i instrukcje użytkowania.</w:t>
      </w:r>
    </w:p>
    <w:p w14:paraId="45ADC51F" w14:textId="77777777" w:rsidR="002843F2" w:rsidRPr="005501CF" w:rsidRDefault="002843F2" w:rsidP="002843F2">
      <w:pPr>
        <w:autoSpaceDE w:val="0"/>
        <w:autoSpaceDN w:val="0"/>
        <w:adjustRightInd w:val="0"/>
        <w:spacing w:after="0" w:line="240" w:lineRule="auto"/>
        <w:jc w:val="center"/>
        <w:rPr>
          <w:rFonts w:asciiTheme="minorHAnsi" w:hAnsiTheme="minorHAnsi" w:cstheme="minorHAnsi"/>
          <w:sz w:val="20"/>
          <w:szCs w:val="20"/>
        </w:rPr>
      </w:pPr>
      <w:r w:rsidRPr="005501CF">
        <w:rPr>
          <w:rFonts w:asciiTheme="minorHAnsi" w:hAnsiTheme="minorHAnsi" w:cstheme="minorHAnsi"/>
          <w:b/>
          <w:bCs/>
          <w:sz w:val="20"/>
          <w:szCs w:val="20"/>
        </w:rPr>
        <w:t>§ 4</w:t>
      </w:r>
    </w:p>
    <w:p w14:paraId="367011AD" w14:textId="77777777" w:rsidR="002843F2" w:rsidRPr="005501CF" w:rsidRDefault="002843F2" w:rsidP="002843F2">
      <w:pPr>
        <w:autoSpaceDE w:val="0"/>
        <w:autoSpaceDN w:val="0"/>
        <w:adjustRightInd w:val="0"/>
        <w:spacing w:after="120" w:line="240" w:lineRule="auto"/>
        <w:jc w:val="center"/>
        <w:outlineLvl w:val="0"/>
        <w:rPr>
          <w:rFonts w:asciiTheme="minorHAnsi" w:hAnsiTheme="minorHAnsi" w:cstheme="minorHAnsi"/>
          <w:sz w:val="20"/>
          <w:szCs w:val="20"/>
        </w:rPr>
      </w:pPr>
      <w:r w:rsidRPr="005501CF">
        <w:rPr>
          <w:rFonts w:asciiTheme="minorHAnsi" w:hAnsiTheme="minorHAnsi" w:cstheme="minorHAnsi"/>
          <w:b/>
          <w:bCs/>
          <w:sz w:val="20"/>
          <w:szCs w:val="20"/>
        </w:rPr>
        <w:t>PRAWA I OBOWIĄZKI UŻYCZAJACEGO</w:t>
      </w:r>
    </w:p>
    <w:p w14:paraId="0462E468" w14:textId="77777777" w:rsidR="002843F2" w:rsidRPr="005501CF" w:rsidRDefault="002843F2" w:rsidP="002843F2">
      <w:pPr>
        <w:numPr>
          <w:ilvl w:val="0"/>
          <w:numId w:val="33"/>
        </w:numPr>
        <w:tabs>
          <w:tab w:val="num" w:pos="0"/>
        </w:tabs>
        <w:spacing w:after="120" w:line="240" w:lineRule="auto"/>
        <w:ind w:left="330"/>
        <w:jc w:val="both"/>
        <w:rPr>
          <w:rFonts w:asciiTheme="minorHAnsi" w:hAnsiTheme="minorHAnsi" w:cstheme="minorHAnsi"/>
          <w:sz w:val="20"/>
          <w:szCs w:val="20"/>
        </w:rPr>
      </w:pPr>
      <w:r w:rsidRPr="005501CF">
        <w:rPr>
          <w:rFonts w:asciiTheme="minorHAnsi" w:hAnsiTheme="minorHAnsi" w:cstheme="minorHAnsi"/>
          <w:sz w:val="20"/>
          <w:szCs w:val="20"/>
        </w:rPr>
        <w:t>Użyczający nie ponosi odpowiedzialności za szkody powstałe w wyniku używania Sprzętu w sposób niezgodny z Umową, w szczególności w wyniku nieprzestrzegania instrukcji utrzymania lub obsługi Sprzętu lub innych dokumentów związanych ze Sprzętem, jak również za decyzje medyczne podejmowane przez Biorącego w użytkowanie w związku z jego użyciem.</w:t>
      </w:r>
    </w:p>
    <w:p w14:paraId="60E112FD" w14:textId="77777777" w:rsidR="002843F2" w:rsidRPr="005501CF" w:rsidRDefault="002843F2" w:rsidP="002843F2">
      <w:pPr>
        <w:numPr>
          <w:ilvl w:val="0"/>
          <w:numId w:val="33"/>
        </w:numPr>
        <w:tabs>
          <w:tab w:val="num" w:pos="0"/>
        </w:tabs>
        <w:spacing w:after="120" w:line="240" w:lineRule="auto"/>
        <w:ind w:left="330"/>
        <w:jc w:val="both"/>
        <w:rPr>
          <w:rFonts w:asciiTheme="minorHAnsi" w:hAnsiTheme="minorHAnsi" w:cstheme="minorHAnsi"/>
          <w:sz w:val="20"/>
          <w:szCs w:val="20"/>
        </w:rPr>
      </w:pPr>
      <w:r w:rsidRPr="005501CF">
        <w:rPr>
          <w:rFonts w:asciiTheme="minorHAnsi" w:hAnsiTheme="minorHAnsi" w:cstheme="minorHAnsi"/>
          <w:sz w:val="20"/>
          <w:szCs w:val="20"/>
        </w:rPr>
        <w:t>Użyczający może zostać pociągnięty do odpowiedzialności za powstałe szkody wynikające z wad dostarczonego Sprzętu i ewentualnych następstw ujawnionych wad lub świadczonych usług, o ile takie szkody są spowodowane oszustwem, umyślnym błędem, celowym działaniem lub rażącym zaniedbaniem Użyczającego, bądź jego pracowników lub podwykonawców.</w:t>
      </w:r>
    </w:p>
    <w:p w14:paraId="35A2705E" w14:textId="77777777" w:rsidR="002843F2" w:rsidRPr="005501CF" w:rsidRDefault="002843F2" w:rsidP="002843F2">
      <w:pPr>
        <w:autoSpaceDE w:val="0"/>
        <w:autoSpaceDN w:val="0"/>
        <w:adjustRightInd w:val="0"/>
        <w:spacing w:after="0" w:line="240" w:lineRule="auto"/>
        <w:jc w:val="center"/>
        <w:outlineLvl w:val="0"/>
        <w:rPr>
          <w:rFonts w:asciiTheme="minorHAnsi" w:hAnsiTheme="minorHAnsi" w:cstheme="minorHAnsi"/>
          <w:b/>
          <w:sz w:val="20"/>
          <w:szCs w:val="20"/>
        </w:rPr>
      </w:pPr>
      <w:r w:rsidRPr="005501CF">
        <w:rPr>
          <w:rFonts w:asciiTheme="minorHAnsi" w:hAnsiTheme="minorHAnsi" w:cstheme="minorHAnsi"/>
          <w:b/>
          <w:bCs/>
          <w:sz w:val="20"/>
          <w:szCs w:val="20"/>
        </w:rPr>
        <w:t>§ 5</w:t>
      </w:r>
      <w:r w:rsidRPr="005501CF">
        <w:rPr>
          <w:rFonts w:asciiTheme="minorHAnsi" w:hAnsiTheme="minorHAnsi" w:cstheme="minorHAnsi"/>
          <w:b/>
          <w:sz w:val="20"/>
          <w:szCs w:val="20"/>
        </w:rPr>
        <w:t xml:space="preserve"> </w:t>
      </w:r>
    </w:p>
    <w:p w14:paraId="33BD94AD" w14:textId="77777777" w:rsidR="002843F2" w:rsidRPr="005501CF" w:rsidRDefault="002843F2" w:rsidP="002843F2">
      <w:pPr>
        <w:autoSpaceDE w:val="0"/>
        <w:autoSpaceDN w:val="0"/>
        <w:adjustRightInd w:val="0"/>
        <w:spacing w:after="120" w:line="240" w:lineRule="auto"/>
        <w:jc w:val="center"/>
        <w:outlineLvl w:val="0"/>
        <w:rPr>
          <w:rFonts w:asciiTheme="minorHAnsi" w:hAnsiTheme="minorHAnsi" w:cstheme="minorHAnsi"/>
          <w:b/>
          <w:sz w:val="20"/>
          <w:szCs w:val="20"/>
        </w:rPr>
      </w:pPr>
      <w:r w:rsidRPr="005501CF">
        <w:rPr>
          <w:rFonts w:asciiTheme="minorHAnsi" w:hAnsiTheme="minorHAnsi" w:cstheme="minorHAnsi"/>
          <w:b/>
          <w:sz w:val="20"/>
          <w:szCs w:val="20"/>
        </w:rPr>
        <w:t>ZASADY WSPÓŁPRACY</w:t>
      </w:r>
    </w:p>
    <w:p w14:paraId="0AFD721D" w14:textId="77777777" w:rsidR="002843F2" w:rsidRPr="005501CF" w:rsidRDefault="002843F2" w:rsidP="002843F2">
      <w:pPr>
        <w:numPr>
          <w:ilvl w:val="0"/>
          <w:numId w:val="31"/>
        </w:numPr>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 xml:space="preserve">Strony zgodnie oświadczają, że zawarcie ani wykonanie Umowy nie jest związane z preferowaniem przez Biorącego w użytkowanie określonych produktów leczniczych ani z preferowaniem przez lekarzy zatrudnionych przez Biorącego w użytkowanie stosowania jakichkolwiek produktów leczniczych. Decyzja o nabywaniu oraz stosowaniu produktów leczniczych będzie przez Biorącego w użytkowanie oraz zatrudnionych przez niego lekarzy każdorazowo podejmowana w oparciu o obiektywne kryteria, zgodnie z najlepszą wiedzą medyczną. </w:t>
      </w:r>
    </w:p>
    <w:p w14:paraId="380F7E07" w14:textId="77777777" w:rsidR="002843F2" w:rsidRPr="005501CF" w:rsidRDefault="002843F2" w:rsidP="002843F2">
      <w:pPr>
        <w:numPr>
          <w:ilvl w:val="0"/>
          <w:numId w:val="31"/>
        </w:numPr>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Opłaty serwisowe oraz opłaty za kontrolę, w tym koszty transportu Sprzętu, zgodnie z zalecanym harmonogramem usług i kontroli oraz zaleceniami producenta, będą ponoszone przez Użyczającego.</w:t>
      </w:r>
    </w:p>
    <w:p w14:paraId="4562B4EC" w14:textId="77777777" w:rsidR="002843F2" w:rsidRPr="005501CF" w:rsidRDefault="002843F2" w:rsidP="002843F2">
      <w:pPr>
        <w:numPr>
          <w:ilvl w:val="0"/>
          <w:numId w:val="31"/>
        </w:numPr>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Koszty napraw Sprzętu ponosi Użyczający, chyba, że uszkodzenie lub zniszczenie wynika z niewłaściwej eksploatacji Sprzętu lub działania osób trzecich.</w:t>
      </w:r>
    </w:p>
    <w:p w14:paraId="76C3AE87" w14:textId="77777777" w:rsidR="002843F2" w:rsidRPr="005501CF" w:rsidRDefault="002843F2" w:rsidP="002843F2">
      <w:pPr>
        <w:numPr>
          <w:ilvl w:val="0"/>
          <w:numId w:val="31"/>
        </w:numPr>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Użyczający zapewni Sprzęt zastępczy, na czas kiedy Sprzęt Biorącego w użytkowanie jest wysyłany do serwisu celem wykonania naprawy lub przeglądu, pod warunkiem, że Użyczający będzie znajdował się w posiadaniu Sprzętu zastępczego. Przepisy § 2 ust. 2 stosuje się odpowiednio.</w:t>
      </w:r>
    </w:p>
    <w:p w14:paraId="4C0B675B" w14:textId="77777777" w:rsidR="002843F2" w:rsidRPr="005501CF" w:rsidRDefault="002843F2" w:rsidP="002843F2">
      <w:pPr>
        <w:numPr>
          <w:ilvl w:val="0"/>
          <w:numId w:val="31"/>
        </w:numPr>
        <w:autoSpaceDE w:val="0"/>
        <w:autoSpaceDN w:val="0"/>
        <w:adjustRightInd w:val="0"/>
        <w:spacing w:after="120" w:line="240" w:lineRule="auto"/>
        <w:ind w:left="360"/>
        <w:jc w:val="both"/>
        <w:rPr>
          <w:rFonts w:asciiTheme="minorHAnsi" w:hAnsiTheme="minorHAnsi" w:cstheme="minorHAnsi"/>
          <w:bCs/>
          <w:sz w:val="20"/>
          <w:szCs w:val="20"/>
        </w:rPr>
      </w:pPr>
      <w:r w:rsidRPr="005501CF">
        <w:rPr>
          <w:rFonts w:asciiTheme="minorHAnsi" w:hAnsiTheme="minorHAnsi" w:cstheme="minorHAnsi"/>
          <w:sz w:val="20"/>
          <w:szCs w:val="20"/>
        </w:rPr>
        <w:t>Do bieżącej</w:t>
      </w:r>
      <w:r w:rsidRPr="005501CF">
        <w:rPr>
          <w:rFonts w:asciiTheme="minorHAnsi" w:hAnsiTheme="minorHAnsi" w:cstheme="minorHAnsi"/>
          <w:bCs/>
          <w:sz w:val="20"/>
          <w:szCs w:val="20"/>
        </w:rPr>
        <w:t xml:space="preserve"> współpracy w celu realizacji Umowy Strony wyznaczają upoważnionych przedstawicieli:</w:t>
      </w:r>
    </w:p>
    <w:p w14:paraId="6C88E0B4" w14:textId="77777777" w:rsidR="002843F2" w:rsidRPr="005501CF" w:rsidRDefault="002843F2" w:rsidP="002843F2">
      <w:pPr>
        <w:numPr>
          <w:ilvl w:val="1"/>
          <w:numId w:val="29"/>
        </w:numPr>
        <w:spacing w:after="120" w:line="240" w:lineRule="auto"/>
        <w:ind w:left="709" w:hanging="349"/>
        <w:jc w:val="both"/>
        <w:rPr>
          <w:rFonts w:asciiTheme="minorHAnsi" w:hAnsiTheme="minorHAnsi" w:cstheme="minorHAnsi"/>
          <w:sz w:val="20"/>
          <w:szCs w:val="20"/>
        </w:rPr>
      </w:pPr>
      <w:r w:rsidRPr="005501CF">
        <w:rPr>
          <w:rFonts w:asciiTheme="minorHAnsi" w:hAnsiTheme="minorHAnsi" w:cstheme="minorHAnsi"/>
          <w:sz w:val="20"/>
          <w:szCs w:val="20"/>
        </w:rPr>
        <w:lastRenderedPageBreak/>
        <w:t>ze strony Użyczającego – ……………………………………....</w:t>
      </w:r>
    </w:p>
    <w:p w14:paraId="5A2140A4" w14:textId="77777777" w:rsidR="002843F2" w:rsidRPr="005501CF" w:rsidRDefault="002843F2" w:rsidP="002843F2">
      <w:pPr>
        <w:numPr>
          <w:ilvl w:val="1"/>
          <w:numId w:val="29"/>
        </w:numPr>
        <w:spacing w:after="120" w:line="240" w:lineRule="auto"/>
        <w:ind w:left="709" w:hanging="349"/>
        <w:jc w:val="both"/>
        <w:rPr>
          <w:rFonts w:asciiTheme="minorHAnsi" w:hAnsiTheme="minorHAnsi" w:cstheme="minorHAnsi"/>
          <w:sz w:val="20"/>
          <w:szCs w:val="20"/>
        </w:rPr>
      </w:pPr>
      <w:r w:rsidRPr="005501CF">
        <w:rPr>
          <w:rFonts w:asciiTheme="minorHAnsi" w:hAnsiTheme="minorHAnsi" w:cstheme="minorHAnsi"/>
          <w:sz w:val="20"/>
          <w:szCs w:val="20"/>
        </w:rPr>
        <w:t>ze strony Biorącego w użytkowanie – ……………………………………..……..</w:t>
      </w:r>
    </w:p>
    <w:p w14:paraId="48B9B91B" w14:textId="77777777" w:rsidR="002843F2" w:rsidRPr="005501CF" w:rsidRDefault="002843F2" w:rsidP="002843F2">
      <w:pPr>
        <w:keepNext/>
        <w:autoSpaceDE w:val="0"/>
        <w:autoSpaceDN w:val="0"/>
        <w:adjustRightInd w:val="0"/>
        <w:spacing w:after="120" w:line="240" w:lineRule="auto"/>
        <w:contextualSpacing/>
        <w:jc w:val="center"/>
        <w:outlineLvl w:val="0"/>
        <w:rPr>
          <w:rFonts w:asciiTheme="minorHAnsi" w:hAnsiTheme="minorHAnsi" w:cstheme="minorHAnsi"/>
          <w:b/>
          <w:bCs/>
          <w:sz w:val="20"/>
          <w:szCs w:val="20"/>
        </w:rPr>
      </w:pPr>
      <w:r w:rsidRPr="005501CF">
        <w:rPr>
          <w:rFonts w:asciiTheme="minorHAnsi" w:hAnsiTheme="minorHAnsi" w:cstheme="minorHAnsi"/>
          <w:b/>
          <w:bCs/>
          <w:sz w:val="20"/>
          <w:szCs w:val="20"/>
        </w:rPr>
        <w:t>§ 6</w:t>
      </w:r>
    </w:p>
    <w:p w14:paraId="17FF1F5F" w14:textId="77777777" w:rsidR="002843F2" w:rsidRPr="005501CF" w:rsidRDefault="002843F2" w:rsidP="002843F2">
      <w:pPr>
        <w:keepNext/>
        <w:autoSpaceDE w:val="0"/>
        <w:autoSpaceDN w:val="0"/>
        <w:adjustRightInd w:val="0"/>
        <w:spacing w:after="120" w:line="240" w:lineRule="auto"/>
        <w:jc w:val="center"/>
        <w:outlineLvl w:val="0"/>
        <w:rPr>
          <w:rFonts w:asciiTheme="minorHAnsi" w:hAnsiTheme="minorHAnsi" w:cstheme="minorHAnsi"/>
          <w:b/>
          <w:bCs/>
          <w:sz w:val="20"/>
          <w:szCs w:val="20"/>
        </w:rPr>
      </w:pPr>
      <w:r w:rsidRPr="005501CF">
        <w:rPr>
          <w:rFonts w:asciiTheme="minorHAnsi" w:hAnsiTheme="minorHAnsi" w:cstheme="minorHAnsi"/>
          <w:b/>
          <w:bCs/>
          <w:sz w:val="20"/>
          <w:szCs w:val="20"/>
        </w:rPr>
        <w:t xml:space="preserve"> CZAS OBOWIĄZYWANIA UMOWY</w:t>
      </w:r>
    </w:p>
    <w:p w14:paraId="31633BD5" w14:textId="77777777" w:rsidR="002843F2" w:rsidRPr="005501CF" w:rsidRDefault="002843F2" w:rsidP="002843F2">
      <w:pPr>
        <w:numPr>
          <w:ilvl w:val="0"/>
          <w:numId w:val="28"/>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Podstawowy okres użytkowania rozpocznie się w dn. …………………….….. r. i będzie trwać do dn. …………….…………… r.  z możliwością przedłużenia Umowy maksymalnie o 12 miesięcy. Przedłużenie Umowy wymaga pisemnej zgody ze strony Użyczającego i Biorącego w użytkowanie, wyrażonej w terminie co najmniej 3 miesięcy przed terminem zakończenia podstawowego okresu użytkowania lub każdego kolejnego okresu, na który zostanie przedłużona Umowa.</w:t>
      </w:r>
    </w:p>
    <w:p w14:paraId="46FB1652" w14:textId="77777777" w:rsidR="002843F2" w:rsidRPr="005501CF" w:rsidRDefault="002843F2" w:rsidP="002843F2">
      <w:pPr>
        <w:numPr>
          <w:ilvl w:val="0"/>
          <w:numId w:val="28"/>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 xml:space="preserve">Rozwiązanie niniejszej Umowy przed zakończeniem podstawowego okresu użytkowania nie jest dozwolone, za wyjątkiem sytuacji wymienionej w niniejszym </w:t>
      </w:r>
      <w:r w:rsidRPr="005501CF">
        <w:rPr>
          <w:rFonts w:asciiTheme="minorHAnsi" w:hAnsiTheme="minorHAnsi" w:cstheme="minorHAnsi"/>
          <w:bCs/>
          <w:sz w:val="20"/>
          <w:szCs w:val="20"/>
        </w:rPr>
        <w:t>§ 6 ust. 3</w:t>
      </w:r>
      <w:r w:rsidRPr="005501CF">
        <w:rPr>
          <w:rFonts w:asciiTheme="minorHAnsi" w:hAnsiTheme="minorHAnsi" w:cstheme="minorHAnsi"/>
          <w:sz w:val="20"/>
          <w:szCs w:val="20"/>
        </w:rPr>
        <w:t xml:space="preserve">. </w:t>
      </w:r>
    </w:p>
    <w:p w14:paraId="29942D9E" w14:textId="77777777" w:rsidR="002843F2" w:rsidRPr="005501CF" w:rsidRDefault="002843F2" w:rsidP="002843F2">
      <w:pPr>
        <w:numPr>
          <w:ilvl w:val="0"/>
          <w:numId w:val="28"/>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W przypadku, gdy Użyczający przestanie dostarczać produkty lecznicze Biorącemu w użytkowanie, każda ze Stron może rozwiązać niniejszą Umowę za uprzednim pisemnym powiadomieniem, w terminie 30 dni kalendarzowych.</w:t>
      </w:r>
    </w:p>
    <w:p w14:paraId="34A6DA78" w14:textId="77777777" w:rsidR="002843F2" w:rsidRPr="005501CF" w:rsidRDefault="002843F2" w:rsidP="002843F2">
      <w:pPr>
        <w:numPr>
          <w:ilvl w:val="0"/>
          <w:numId w:val="28"/>
        </w:numPr>
        <w:tabs>
          <w:tab w:val="left" w:pos="360"/>
        </w:tabs>
        <w:autoSpaceDE w:val="0"/>
        <w:autoSpaceDN w:val="0"/>
        <w:adjustRightInd w:val="0"/>
        <w:spacing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Użyczający może rozwiązać Umowę ze skutkiem natychmiastowym, zażądać zwrotu Sprzętu / Sprzętu zastępczego w przypadku:</w:t>
      </w:r>
    </w:p>
    <w:p w14:paraId="0017FFCB" w14:textId="77777777" w:rsidR="002843F2" w:rsidRPr="005501CF" w:rsidRDefault="002843F2" w:rsidP="002843F2">
      <w:pPr>
        <w:numPr>
          <w:ilvl w:val="1"/>
          <w:numId w:val="28"/>
        </w:numPr>
        <w:tabs>
          <w:tab w:val="clear" w:pos="1800"/>
          <w:tab w:val="left" w:pos="360"/>
        </w:tabs>
        <w:autoSpaceDE w:val="0"/>
        <w:autoSpaceDN w:val="0"/>
        <w:adjustRightInd w:val="0"/>
        <w:spacing w:after="120" w:line="240" w:lineRule="auto"/>
        <w:ind w:left="709"/>
        <w:jc w:val="both"/>
        <w:rPr>
          <w:rFonts w:asciiTheme="minorHAnsi" w:hAnsiTheme="minorHAnsi" w:cstheme="minorHAnsi"/>
          <w:sz w:val="20"/>
          <w:szCs w:val="20"/>
        </w:rPr>
      </w:pPr>
      <w:r w:rsidRPr="005501CF">
        <w:rPr>
          <w:rFonts w:asciiTheme="minorHAnsi" w:hAnsiTheme="minorHAnsi" w:cstheme="minorHAnsi"/>
          <w:sz w:val="20"/>
          <w:szCs w:val="20"/>
        </w:rPr>
        <w:t>używania Sprzętu w sposób niezgodny z Umową,</w:t>
      </w:r>
    </w:p>
    <w:p w14:paraId="33BCCC30" w14:textId="77777777" w:rsidR="002843F2" w:rsidRPr="005501CF" w:rsidRDefault="002843F2" w:rsidP="002843F2">
      <w:pPr>
        <w:numPr>
          <w:ilvl w:val="1"/>
          <w:numId w:val="28"/>
        </w:numPr>
        <w:tabs>
          <w:tab w:val="clear" w:pos="1800"/>
          <w:tab w:val="left" w:pos="360"/>
        </w:tabs>
        <w:autoSpaceDE w:val="0"/>
        <w:autoSpaceDN w:val="0"/>
        <w:adjustRightInd w:val="0"/>
        <w:spacing w:after="120" w:line="240" w:lineRule="auto"/>
        <w:ind w:left="709"/>
        <w:jc w:val="both"/>
        <w:rPr>
          <w:rFonts w:asciiTheme="minorHAnsi" w:hAnsiTheme="minorHAnsi" w:cstheme="minorHAnsi"/>
          <w:sz w:val="20"/>
          <w:szCs w:val="20"/>
        </w:rPr>
      </w:pPr>
      <w:r w:rsidRPr="005501CF">
        <w:rPr>
          <w:rFonts w:asciiTheme="minorHAnsi" w:hAnsiTheme="minorHAnsi" w:cstheme="minorHAnsi"/>
          <w:sz w:val="20"/>
          <w:szCs w:val="20"/>
        </w:rPr>
        <w:t>udostępnienia Sprzętu przez Biorącego w użytkowanie innym osobom niż wymienione w § 3 ust. 2 umowy.</w:t>
      </w:r>
    </w:p>
    <w:p w14:paraId="6CF2252D" w14:textId="77777777" w:rsidR="002843F2" w:rsidRPr="005501CF" w:rsidRDefault="002843F2" w:rsidP="002843F2">
      <w:pPr>
        <w:autoSpaceDE w:val="0"/>
        <w:autoSpaceDN w:val="0"/>
        <w:adjustRightInd w:val="0"/>
        <w:spacing w:after="0" w:line="240" w:lineRule="auto"/>
        <w:jc w:val="center"/>
        <w:outlineLvl w:val="0"/>
        <w:rPr>
          <w:rFonts w:asciiTheme="minorHAnsi" w:hAnsiTheme="minorHAnsi" w:cstheme="minorHAnsi"/>
          <w:b/>
          <w:bCs/>
          <w:sz w:val="20"/>
          <w:szCs w:val="20"/>
        </w:rPr>
      </w:pPr>
      <w:r w:rsidRPr="005501CF">
        <w:rPr>
          <w:rFonts w:asciiTheme="minorHAnsi" w:hAnsiTheme="minorHAnsi" w:cstheme="minorHAnsi"/>
          <w:b/>
          <w:bCs/>
          <w:sz w:val="20"/>
          <w:szCs w:val="20"/>
        </w:rPr>
        <w:t>§ 7</w:t>
      </w:r>
    </w:p>
    <w:p w14:paraId="208931BA" w14:textId="77777777" w:rsidR="002843F2" w:rsidRPr="005501CF" w:rsidRDefault="002843F2" w:rsidP="002843F2">
      <w:pPr>
        <w:autoSpaceDE w:val="0"/>
        <w:autoSpaceDN w:val="0"/>
        <w:adjustRightInd w:val="0"/>
        <w:spacing w:after="120" w:line="240" w:lineRule="auto"/>
        <w:jc w:val="center"/>
        <w:outlineLvl w:val="0"/>
        <w:rPr>
          <w:rFonts w:asciiTheme="minorHAnsi" w:hAnsiTheme="minorHAnsi" w:cstheme="minorHAnsi"/>
          <w:sz w:val="20"/>
          <w:szCs w:val="20"/>
        </w:rPr>
      </w:pPr>
      <w:r w:rsidRPr="005501CF">
        <w:rPr>
          <w:rFonts w:asciiTheme="minorHAnsi" w:hAnsiTheme="minorHAnsi" w:cstheme="minorHAnsi"/>
          <w:b/>
          <w:bCs/>
          <w:sz w:val="20"/>
          <w:szCs w:val="20"/>
        </w:rPr>
        <w:t xml:space="preserve"> POSTANOWIENIA KOŃCOWE</w:t>
      </w:r>
    </w:p>
    <w:p w14:paraId="4A456225" w14:textId="77777777" w:rsidR="002843F2" w:rsidRPr="005501CF" w:rsidRDefault="002843F2" w:rsidP="002843F2">
      <w:pPr>
        <w:numPr>
          <w:ilvl w:val="0"/>
          <w:numId w:val="32"/>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Wszelkie zmiany Umowy mogą być dokonane jedynie w formie pisemnej pod rygorem nieważności.</w:t>
      </w:r>
    </w:p>
    <w:p w14:paraId="62D2FA69" w14:textId="77777777" w:rsidR="002843F2" w:rsidRPr="005501CF" w:rsidRDefault="002843F2" w:rsidP="002843F2">
      <w:pPr>
        <w:numPr>
          <w:ilvl w:val="0"/>
          <w:numId w:val="32"/>
        </w:numPr>
        <w:tabs>
          <w:tab w:val="left" w:pos="360"/>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Sądem właściwym dla rozstrzygania sporów jest Sąd właściwy miejscowo dla siedziby Biorącego w użytkowanie.</w:t>
      </w:r>
    </w:p>
    <w:p w14:paraId="52DD673C" w14:textId="77777777" w:rsidR="002843F2" w:rsidRPr="005501CF" w:rsidRDefault="002843F2" w:rsidP="002843F2">
      <w:pPr>
        <w:numPr>
          <w:ilvl w:val="0"/>
          <w:numId w:val="32"/>
        </w:numPr>
        <w:tabs>
          <w:tab w:val="left" w:pos="360"/>
          <w:tab w:val="left" w:pos="426"/>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W sprawach nieuregulowanych niniejszą Umową zastosowanie mają przepisy Kodeksu cywilnego.</w:t>
      </w:r>
    </w:p>
    <w:p w14:paraId="12CE4184" w14:textId="77777777" w:rsidR="002843F2" w:rsidRPr="005501CF" w:rsidRDefault="002843F2" w:rsidP="002843F2">
      <w:pPr>
        <w:numPr>
          <w:ilvl w:val="0"/>
          <w:numId w:val="32"/>
        </w:numPr>
        <w:tabs>
          <w:tab w:val="left" w:pos="360"/>
          <w:tab w:val="left" w:pos="426"/>
        </w:tabs>
        <w:autoSpaceDE w:val="0"/>
        <w:autoSpaceDN w:val="0"/>
        <w:adjustRightInd w:val="0"/>
        <w:spacing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Umowa została sporządzona w dwóch jednobrzmiących egzemplarzach, po jednym dla każdej ze Stron.</w:t>
      </w:r>
    </w:p>
    <w:p w14:paraId="0DB41AD4" w14:textId="77777777" w:rsidR="002843F2" w:rsidRPr="005501CF" w:rsidRDefault="002843F2" w:rsidP="002843F2">
      <w:pPr>
        <w:tabs>
          <w:tab w:val="left" w:pos="360"/>
          <w:tab w:val="left" w:pos="426"/>
        </w:tabs>
        <w:autoSpaceDE w:val="0"/>
        <w:autoSpaceDN w:val="0"/>
        <w:adjustRightInd w:val="0"/>
        <w:spacing w:after="0" w:line="240" w:lineRule="auto"/>
        <w:jc w:val="both"/>
        <w:rPr>
          <w:rFonts w:asciiTheme="minorHAnsi" w:hAnsiTheme="minorHAnsi" w:cstheme="minorHAnsi"/>
          <w:sz w:val="20"/>
          <w:szCs w:val="20"/>
        </w:rPr>
      </w:pPr>
    </w:p>
    <w:p w14:paraId="5176017E" w14:textId="77777777" w:rsidR="002843F2" w:rsidRPr="005501CF" w:rsidRDefault="002843F2" w:rsidP="002843F2">
      <w:pPr>
        <w:tabs>
          <w:tab w:val="left" w:pos="360"/>
          <w:tab w:val="left" w:pos="426"/>
        </w:tabs>
        <w:autoSpaceDE w:val="0"/>
        <w:autoSpaceDN w:val="0"/>
        <w:adjustRightInd w:val="0"/>
        <w:spacing w:after="0" w:line="240" w:lineRule="auto"/>
        <w:jc w:val="both"/>
        <w:rPr>
          <w:rFonts w:asciiTheme="minorHAnsi" w:hAnsiTheme="minorHAnsi" w:cstheme="minorHAns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2843F2" w:rsidRPr="005501CF" w14:paraId="2F0B6E50" w14:textId="77777777" w:rsidTr="00525855">
        <w:tc>
          <w:tcPr>
            <w:tcW w:w="5097" w:type="dxa"/>
          </w:tcPr>
          <w:p w14:paraId="37242DBE" w14:textId="77777777" w:rsidR="002843F2" w:rsidRPr="005501CF" w:rsidRDefault="002843F2" w:rsidP="00525855">
            <w:pPr>
              <w:tabs>
                <w:tab w:val="left" w:pos="360"/>
                <w:tab w:val="left" w:pos="426"/>
              </w:tabs>
              <w:autoSpaceDE w:val="0"/>
              <w:autoSpaceDN w:val="0"/>
              <w:adjustRightInd w:val="0"/>
              <w:jc w:val="center"/>
              <w:rPr>
                <w:rFonts w:asciiTheme="minorHAnsi" w:hAnsiTheme="minorHAnsi" w:cstheme="minorHAnsi"/>
              </w:rPr>
            </w:pPr>
            <w:r w:rsidRPr="005501CF">
              <w:rPr>
                <w:rFonts w:asciiTheme="minorHAnsi" w:hAnsiTheme="minorHAnsi" w:cstheme="minorHAnsi"/>
                <w:b/>
                <w:bCs/>
              </w:rPr>
              <w:t xml:space="preserve">Biorący </w:t>
            </w:r>
            <w:r w:rsidRPr="005501CF">
              <w:rPr>
                <w:rFonts w:asciiTheme="minorHAnsi" w:hAnsiTheme="minorHAnsi" w:cstheme="minorHAnsi"/>
                <w:b/>
              </w:rPr>
              <w:t>w użytkowanie</w:t>
            </w:r>
          </w:p>
        </w:tc>
        <w:tc>
          <w:tcPr>
            <w:tcW w:w="5097" w:type="dxa"/>
          </w:tcPr>
          <w:p w14:paraId="01FBAC3E" w14:textId="77777777" w:rsidR="002843F2" w:rsidRPr="005501CF" w:rsidRDefault="002843F2" w:rsidP="00525855">
            <w:pPr>
              <w:tabs>
                <w:tab w:val="left" w:pos="360"/>
                <w:tab w:val="left" w:pos="426"/>
              </w:tabs>
              <w:autoSpaceDE w:val="0"/>
              <w:autoSpaceDN w:val="0"/>
              <w:adjustRightInd w:val="0"/>
              <w:jc w:val="center"/>
              <w:rPr>
                <w:rFonts w:asciiTheme="minorHAnsi" w:hAnsiTheme="minorHAnsi" w:cstheme="minorHAnsi"/>
              </w:rPr>
            </w:pPr>
            <w:r w:rsidRPr="005501CF">
              <w:rPr>
                <w:rFonts w:asciiTheme="minorHAnsi" w:hAnsiTheme="minorHAnsi" w:cstheme="minorHAnsi"/>
                <w:b/>
                <w:bCs/>
              </w:rPr>
              <w:t>Użyczający</w:t>
            </w:r>
          </w:p>
        </w:tc>
      </w:tr>
    </w:tbl>
    <w:p w14:paraId="6493B7D9" w14:textId="77777777" w:rsidR="002843F2" w:rsidRPr="005501CF" w:rsidRDefault="002843F2" w:rsidP="002843F2">
      <w:pPr>
        <w:tabs>
          <w:tab w:val="left" w:pos="360"/>
          <w:tab w:val="left" w:pos="426"/>
        </w:tabs>
        <w:autoSpaceDE w:val="0"/>
        <w:autoSpaceDN w:val="0"/>
        <w:adjustRightInd w:val="0"/>
        <w:spacing w:after="0" w:line="240" w:lineRule="auto"/>
        <w:jc w:val="both"/>
        <w:rPr>
          <w:rFonts w:asciiTheme="minorHAnsi" w:hAnsiTheme="minorHAnsi" w:cstheme="minorHAnsi"/>
          <w:sz w:val="20"/>
          <w:szCs w:val="20"/>
        </w:rPr>
      </w:pPr>
    </w:p>
    <w:p w14:paraId="1200E6F0" w14:textId="77777777" w:rsidR="002843F2" w:rsidRPr="005501CF" w:rsidRDefault="002843F2" w:rsidP="002843F2">
      <w:pPr>
        <w:tabs>
          <w:tab w:val="left" w:pos="360"/>
          <w:tab w:val="left" w:pos="426"/>
        </w:tabs>
        <w:autoSpaceDE w:val="0"/>
        <w:autoSpaceDN w:val="0"/>
        <w:adjustRightInd w:val="0"/>
        <w:spacing w:after="0" w:line="240" w:lineRule="auto"/>
        <w:ind w:left="360"/>
        <w:jc w:val="both"/>
        <w:rPr>
          <w:rFonts w:asciiTheme="minorHAnsi" w:hAnsiTheme="minorHAnsi" w:cstheme="minorHAnsi"/>
          <w:sz w:val="20"/>
          <w:szCs w:val="20"/>
        </w:rPr>
        <w:sectPr w:rsidR="002843F2" w:rsidRPr="005501CF" w:rsidSect="002843F2">
          <w:footerReference w:type="even" r:id="rId9"/>
          <w:footerReference w:type="default" r:id="rId10"/>
          <w:footerReference w:type="first" r:id="rId11"/>
          <w:pgSz w:w="11906" w:h="16838"/>
          <w:pgMar w:top="851" w:right="851" w:bottom="851" w:left="851" w:header="709" w:footer="136" w:gutter="0"/>
          <w:cols w:space="708"/>
        </w:sectPr>
      </w:pPr>
      <w:r w:rsidRPr="005501CF">
        <w:rPr>
          <w:rFonts w:asciiTheme="minorHAnsi" w:hAnsiTheme="minorHAnsi" w:cstheme="minorHAnsi"/>
          <w:b/>
          <w:bCs/>
          <w:sz w:val="20"/>
          <w:szCs w:val="20"/>
        </w:rPr>
        <w:t xml:space="preserve">          </w:t>
      </w:r>
      <w:r w:rsidRPr="005501CF">
        <w:rPr>
          <w:rFonts w:asciiTheme="minorHAnsi" w:hAnsiTheme="minorHAnsi" w:cstheme="minorHAnsi"/>
          <w:b/>
          <w:sz w:val="20"/>
          <w:szCs w:val="20"/>
        </w:rPr>
        <w:t xml:space="preserve">                                                                                          </w:t>
      </w:r>
    </w:p>
    <w:p w14:paraId="47A83644" w14:textId="77777777" w:rsidR="002843F2" w:rsidRPr="005501CF" w:rsidRDefault="002843F2" w:rsidP="002843F2">
      <w:pPr>
        <w:autoSpaceDE w:val="0"/>
        <w:autoSpaceDN w:val="0"/>
        <w:adjustRightInd w:val="0"/>
        <w:spacing w:after="0" w:line="240" w:lineRule="auto"/>
        <w:jc w:val="right"/>
        <w:outlineLvl w:val="0"/>
        <w:rPr>
          <w:rFonts w:asciiTheme="minorHAnsi" w:hAnsiTheme="minorHAnsi" w:cstheme="minorHAnsi"/>
          <w:i/>
          <w:sz w:val="20"/>
          <w:szCs w:val="20"/>
        </w:rPr>
      </w:pPr>
      <w:r w:rsidRPr="005501CF">
        <w:rPr>
          <w:rFonts w:asciiTheme="minorHAnsi" w:hAnsiTheme="minorHAnsi" w:cstheme="minorHAnsi"/>
          <w:i/>
          <w:sz w:val="20"/>
          <w:szCs w:val="20"/>
        </w:rPr>
        <w:lastRenderedPageBreak/>
        <w:t xml:space="preserve">Załącznik nr 1 </w:t>
      </w:r>
    </w:p>
    <w:p w14:paraId="1B36A792" w14:textId="77777777" w:rsidR="002843F2" w:rsidRPr="005501CF" w:rsidRDefault="002843F2" w:rsidP="002843F2">
      <w:pPr>
        <w:autoSpaceDE w:val="0"/>
        <w:autoSpaceDN w:val="0"/>
        <w:adjustRightInd w:val="0"/>
        <w:outlineLvl w:val="0"/>
        <w:rPr>
          <w:rFonts w:asciiTheme="minorHAnsi" w:hAnsiTheme="minorHAnsi" w:cstheme="minorHAnsi"/>
          <w:b/>
          <w:bCs/>
          <w:sz w:val="20"/>
          <w:szCs w:val="20"/>
        </w:rPr>
      </w:pPr>
    </w:p>
    <w:p w14:paraId="1AC74FDA" w14:textId="77777777" w:rsidR="002843F2" w:rsidRPr="005501CF" w:rsidRDefault="002843F2" w:rsidP="002843F2">
      <w:pPr>
        <w:jc w:val="center"/>
        <w:outlineLvl w:val="0"/>
        <w:rPr>
          <w:rFonts w:asciiTheme="minorHAnsi" w:hAnsiTheme="minorHAnsi" w:cstheme="minorHAnsi"/>
          <w:b/>
          <w:bCs/>
          <w:caps/>
          <w:sz w:val="20"/>
          <w:szCs w:val="20"/>
        </w:rPr>
      </w:pPr>
      <w:r w:rsidRPr="005501CF">
        <w:rPr>
          <w:rFonts w:asciiTheme="minorHAnsi" w:hAnsiTheme="minorHAnsi" w:cstheme="minorHAnsi"/>
          <w:b/>
          <w:bCs/>
          <w:caps/>
          <w:sz w:val="20"/>
          <w:szCs w:val="20"/>
        </w:rPr>
        <w:t>Protokół Odbioru Sprzętu</w:t>
      </w:r>
    </w:p>
    <w:p w14:paraId="6B4F206E" w14:textId="77777777" w:rsidR="002843F2" w:rsidRPr="005501CF" w:rsidRDefault="002843F2" w:rsidP="002843F2">
      <w:pPr>
        <w:jc w:val="center"/>
        <w:outlineLvl w:val="0"/>
        <w:rPr>
          <w:rFonts w:asciiTheme="minorHAnsi" w:hAnsiTheme="minorHAnsi" w:cstheme="minorHAnsi"/>
          <w:b/>
          <w:bCs/>
          <w:sz w:val="20"/>
          <w:szCs w:val="20"/>
          <w:u w:val="single"/>
        </w:rPr>
      </w:pPr>
    </w:p>
    <w:tbl>
      <w:tblPr>
        <w:tblW w:w="144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134"/>
        <w:gridCol w:w="1843"/>
        <w:gridCol w:w="1134"/>
        <w:gridCol w:w="2127"/>
        <w:gridCol w:w="1984"/>
        <w:gridCol w:w="1559"/>
        <w:gridCol w:w="1559"/>
      </w:tblGrid>
      <w:tr w:rsidR="002843F2" w:rsidRPr="005501CF" w14:paraId="49586F14" w14:textId="77777777" w:rsidTr="00525855">
        <w:trPr>
          <w:tblHeader/>
        </w:trPr>
        <w:tc>
          <w:tcPr>
            <w:tcW w:w="567" w:type="dxa"/>
            <w:shd w:val="clear" w:color="auto" w:fill="E6E6E6"/>
            <w:vAlign w:val="center"/>
          </w:tcPr>
          <w:p w14:paraId="559C0BAE"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L.p.</w:t>
            </w:r>
          </w:p>
        </w:tc>
        <w:tc>
          <w:tcPr>
            <w:tcW w:w="2552" w:type="dxa"/>
            <w:shd w:val="clear" w:color="auto" w:fill="E6E6E6"/>
            <w:vAlign w:val="center"/>
          </w:tcPr>
          <w:p w14:paraId="5E78E574"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Nazwa sprzętu</w:t>
            </w:r>
          </w:p>
        </w:tc>
        <w:tc>
          <w:tcPr>
            <w:tcW w:w="1134" w:type="dxa"/>
            <w:shd w:val="clear" w:color="auto" w:fill="E6E6E6"/>
            <w:vAlign w:val="center"/>
          </w:tcPr>
          <w:p w14:paraId="5F078BC6"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Numer seryjny</w:t>
            </w:r>
          </w:p>
        </w:tc>
        <w:tc>
          <w:tcPr>
            <w:tcW w:w="1843" w:type="dxa"/>
            <w:shd w:val="clear" w:color="auto" w:fill="E6E6E6"/>
            <w:vAlign w:val="center"/>
          </w:tcPr>
          <w:p w14:paraId="3F8A15B4"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Wyposażenie dodatkowe</w:t>
            </w:r>
          </w:p>
        </w:tc>
        <w:tc>
          <w:tcPr>
            <w:tcW w:w="1134" w:type="dxa"/>
            <w:shd w:val="clear" w:color="auto" w:fill="E6E6E6"/>
            <w:vAlign w:val="center"/>
          </w:tcPr>
          <w:p w14:paraId="2F6F6E03"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Data odbioru</w:t>
            </w:r>
          </w:p>
        </w:tc>
        <w:tc>
          <w:tcPr>
            <w:tcW w:w="2127" w:type="dxa"/>
            <w:shd w:val="clear" w:color="auto" w:fill="E6E6E6"/>
            <w:vAlign w:val="center"/>
          </w:tcPr>
          <w:p w14:paraId="60DC37D6"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Imię i nazwisko osoby dokonującej odbioru</w:t>
            </w:r>
          </w:p>
        </w:tc>
        <w:tc>
          <w:tcPr>
            <w:tcW w:w="1984" w:type="dxa"/>
            <w:shd w:val="clear" w:color="auto" w:fill="E6E6E6"/>
            <w:vAlign w:val="center"/>
          </w:tcPr>
          <w:p w14:paraId="7B570945"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Podpis osoby dokonującej odbioru</w:t>
            </w:r>
          </w:p>
        </w:tc>
        <w:tc>
          <w:tcPr>
            <w:tcW w:w="1559" w:type="dxa"/>
            <w:shd w:val="clear" w:color="auto" w:fill="E6E6E6"/>
            <w:vAlign w:val="center"/>
          </w:tcPr>
          <w:p w14:paraId="550B97EC" w14:textId="77777777" w:rsidR="002843F2" w:rsidRPr="005501CF" w:rsidRDefault="002843F2" w:rsidP="00525855">
            <w:pPr>
              <w:spacing w:after="0" w:line="240" w:lineRule="auto"/>
              <w:ind w:right="-108"/>
              <w:jc w:val="center"/>
              <w:rPr>
                <w:rFonts w:asciiTheme="minorHAnsi" w:hAnsiTheme="minorHAnsi" w:cstheme="minorHAnsi"/>
                <w:b/>
                <w:sz w:val="20"/>
                <w:szCs w:val="20"/>
              </w:rPr>
            </w:pPr>
            <w:r w:rsidRPr="005501CF">
              <w:rPr>
                <w:rFonts w:asciiTheme="minorHAnsi" w:hAnsiTheme="minorHAnsi" w:cstheme="minorHAnsi"/>
                <w:b/>
                <w:sz w:val="20"/>
                <w:szCs w:val="20"/>
              </w:rPr>
              <w:t xml:space="preserve">Podpis </w:t>
            </w:r>
          </w:p>
          <w:p w14:paraId="38D01C51" w14:textId="77777777" w:rsidR="002843F2" w:rsidRPr="005501CF" w:rsidRDefault="002843F2" w:rsidP="00525855">
            <w:pPr>
              <w:spacing w:after="0" w:line="240" w:lineRule="auto"/>
              <w:ind w:right="-108"/>
              <w:jc w:val="center"/>
              <w:rPr>
                <w:rFonts w:asciiTheme="minorHAnsi" w:hAnsiTheme="minorHAnsi" w:cstheme="minorHAnsi"/>
                <w:b/>
                <w:sz w:val="20"/>
                <w:szCs w:val="20"/>
              </w:rPr>
            </w:pPr>
            <w:r w:rsidRPr="005501CF">
              <w:rPr>
                <w:rFonts w:asciiTheme="minorHAnsi" w:hAnsiTheme="minorHAnsi" w:cstheme="minorHAnsi"/>
                <w:b/>
                <w:sz w:val="20"/>
                <w:szCs w:val="20"/>
              </w:rPr>
              <w:t>Użyczającego</w:t>
            </w:r>
          </w:p>
        </w:tc>
        <w:tc>
          <w:tcPr>
            <w:tcW w:w="1559" w:type="dxa"/>
            <w:shd w:val="clear" w:color="auto" w:fill="E6E6E6"/>
            <w:vAlign w:val="center"/>
          </w:tcPr>
          <w:p w14:paraId="22DB1244" w14:textId="77777777" w:rsidR="002843F2" w:rsidRPr="005501CF" w:rsidRDefault="002843F2" w:rsidP="00525855">
            <w:pPr>
              <w:spacing w:after="0" w:line="240" w:lineRule="auto"/>
              <w:ind w:right="-108"/>
              <w:jc w:val="center"/>
              <w:rPr>
                <w:rFonts w:asciiTheme="minorHAnsi" w:hAnsiTheme="minorHAnsi" w:cstheme="minorHAnsi"/>
                <w:b/>
                <w:sz w:val="20"/>
                <w:szCs w:val="20"/>
              </w:rPr>
            </w:pPr>
            <w:r w:rsidRPr="005501CF">
              <w:rPr>
                <w:rFonts w:asciiTheme="minorHAnsi" w:hAnsiTheme="minorHAnsi" w:cstheme="minorHAnsi"/>
                <w:b/>
                <w:sz w:val="20"/>
                <w:szCs w:val="20"/>
              </w:rPr>
              <w:t>Uwagi</w:t>
            </w:r>
          </w:p>
        </w:tc>
      </w:tr>
      <w:tr w:rsidR="002843F2" w:rsidRPr="005501CF" w14:paraId="6800D9F5" w14:textId="77777777" w:rsidTr="00525855">
        <w:tc>
          <w:tcPr>
            <w:tcW w:w="567" w:type="dxa"/>
            <w:vAlign w:val="center"/>
          </w:tcPr>
          <w:p w14:paraId="60AA2AD4" w14:textId="77777777" w:rsidR="002843F2" w:rsidRPr="005501CF" w:rsidRDefault="002843F2" w:rsidP="00525855">
            <w:pPr>
              <w:keepNext/>
              <w:jc w:val="center"/>
              <w:outlineLvl w:val="0"/>
              <w:rPr>
                <w:rFonts w:asciiTheme="minorHAnsi" w:hAnsiTheme="minorHAnsi" w:cstheme="minorHAnsi"/>
                <w:b/>
                <w:bCs/>
                <w:sz w:val="20"/>
                <w:szCs w:val="20"/>
              </w:rPr>
            </w:pPr>
          </w:p>
        </w:tc>
        <w:tc>
          <w:tcPr>
            <w:tcW w:w="2552" w:type="dxa"/>
            <w:vAlign w:val="center"/>
          </w:tcPr>
          <w:p w14:paraId="7B39FBAD" w14:textId="77777777" w:rsidR="002843F2" w:rsidRPr="005501CF" w:rsidRDefault="002843F2" w:rsidP="00525855">
            <w:pPr>
              <w:keepNext/>
              <w:jc w:val="center"/>
              <w:outlineLvl w:val="0"/>
              <w:rPr>
                <w:rFonts w:asciiTheme="minorHAnsi" w:hAnsiTheme="minorHAnsi" w:cstheme="minorHAnsi"/>
                <w:b/>
                <w:bCs/>
                <w:sz w:val="20"/>
                <w:szCs w:val="20"/>
              </w:rPr>
            </w:pPr>
          </w:p>
        </w:tc>
        <w:tc>
          <w:tcPr>
            <w:tcW w:w="1134" w:type="dxa"/>
            <w:vAlign w:val="center"/>
          </w:tcPr>
          <w:p w14:paraId="7A7914EE" w14:textId="77777777" w:rsidR="002843F2" w:rsidRPr="005501CF" w:rsidRDefault="002843F2" w:rsidP="00525855">
            <w:pPr>
              <w:keepNext/>
              <w:jc w:val="center"/>
              <w:outlineLvl w:val="0"/>
              <w:rPr>
                <w:rFonts w:asciiTheme="minorHAnsi" w:hAnsiTheme="minorHAnsi" w:cstheme="minorHAnsi"/>
                <w:b/>
                <w:bCs/>
                <w:sz w:val="20"/>
                <w:szCs w:val="20"/>
              </w:rPr>
            </w:pPr>
          </w:p>
        </w:tc>
        <w:tc>
          <w:tcPr>
            <w:tcW w:w="1843" w:type="dxa"/>
            <w:vAlign w:val="center"/>
          </w:tcPr>
          <w:p w14:paraId="1224DCAF" w14:textId="77777777" w:rsidR="002843F2" w:rsidRPr="005501CF" w:rsidRDefault="002843F2" w:rsidP="00525855">
            <w:pPr>
              <w:jc w:val="center"/>
              <w:rPr>
                <w:rFonts w:asciiTheme="minorHAnsi" w:hAnsiTheme="minorHAnsi" w:cstheme="minorHAnsi"/>
                <w:sz w:val="20"/>
                <w:szCs w:val="20"/>
              </w:rPr>
            </w:pPr>
          </w:p>
          <w:p w14:paraId="2B32E08B" w14:textId="77777777" w:rsidR="002843F2" w:rsidRPr="005501CF" w:rsidRDefault="002843F2" w:rsidP="00525855">
            <w:pPr>
              <w:jc w:val="center"/>
              <w:rPr>
                <w:rFonts w:asciiTheme="minorHAnsi" w:hAnsiTheme="minorHAnsi" w:cstheme="minorHAnsi"/>
                <w:sz w:val="20"/>
                <w:szCs w:val="20"/>
              </w:rPr>
            </w:pPr>
          </w:p>
        </w:tc>
        <w:tc>
          <w:tcPr>
            <w:tcW w:w="1134" w:type="dxa"/>
            <w:vAlign w:val="center"/>
          </w:tcPr>
          <w:p w14:paraId="59DD0C76" w14:textId="77777777" w:rsidR="002843F2" w:rsidRPr="005501CF" w:rsidRDefault="002843F2" w:rsidP="00525855">
            <w:pPr>
              <w:jc w:val="center"/>
              <w:rPr>
                <w:rFonts w:asciiTheme="minorHAnsi" w:hAnsiTheme="minorHAnsi" w:cstheme="minorHAnsi"/>
                <w:sz w:val="20"/>
                <w:szCs w:val="20"/>
              </w:rPr>
            </w:pPr>
          </w:p>
        </w:tc>
        <w:tc>
          <w:tcPr>
            <w:tcW w:w="2127" w:type="dxa"/>
            <w:vAlign w:val="center"/>
          </w:tcPr>
          <w:p w14:paraId="1033EE27" w14:textId="77777777" w:rsidR="002843F2" w:rsidRPr="005501CF" w:rsidRDefault="002843F2" w:rsidP="00525855">
            <w:pPr>
              <w:jc w:val="center"/>
              <w:rPr>
                <w:rFonts w:asciiTheme="minorHAnsi" w:hAnsiTheme="minorHAnsi" w:cstheme="minorHAnsi"/>
                <w:sz w:val="20"/>
                <w:szCs w:val="20"/>
              </w:rPr>
            </w:pPr>
          </w:p>
        </w:tc>
        <w:tc>
          <w:tcPr>
            <w:tcW w:w="1984" w:type="dxa"/>
            <w:vAlign w:val="center"/>
          </w:tcPr>
          <w:p w14:paraId="3343F522" w14:textId="77777777" w:rsidR="002843F2" w:rsidRPr="005501CF" w:rsidRDefault="002843F2" w:rsidP="00525855">
            <w:pPr>
              <w:jc w:val="center"/>
              <w:rPr>
                <w:rFonts w:asciiTheme="minorHAnsi" w:hAnsiTheme="minorHAnsi" w:cstheme="minorHAnsi"/>
                <w:sz w:val="20"/>
                <w:szCs w:val="20"/>
              </w:rPr>
            </w:pPr>
          </w:p>
        </w:tc>
        <w:tc>
          <w:tcPr>
            <w:tcW w:w="1559" w:type="dxa"/>
            <w:vAlign w:val="center"/>
          </w:tcPr>
          <w:p w14:paraId="511FDE36" w14:textId="77777777" w:rsidR="002843F2" w:rsidRPr="005501CF" w:rsidRDefault="002843F2" w:rsidP="00525855">
            <w:pPr>
              <w:jc w:val="center"/>
              <w:rPr>
                <w:rFonts w:asciiTheme="minorHAnsi" w:hAnsiTheme="minorHAnsi" w:cstheme="minorHAnsi"/>
                <w:sz w:val="20"/>
                <w:szCs w:val="20"/>
              </w:rPr>
            </w:pPr>
          </w:p>
        </w:tc>
        <w:tc>
          <w:tcPr>
            <w:tcW w:w="1559" w:type="dxa"/>
          </w:tcPr>
          <w:p w14:paraId="4E9C94AF" w14:textId="77777777" w:rsidR="002843F2" w:rsidRPr="005501CF" w:rsidRDefault="002843F2" w:rsidP="00525855">
            <w:pPr>
              <w:jc w:val="center"/>
              <w:rPr>
                <w:rFonts w:asciiTheme="minorHAnsi" w:hAnsiTheme="minorHAnsi" w:cstheme="minorHAnsi"/>
                <w:sz w:val="20"/>
                <w:szCs w:val="20"/>
              </w:rPr>
            </w:pPr>
          </w:p>
        </w:tc>
      </w:tr>
      <w:tr w:rsidR="002843F2" w:rsidRPr="005501CF" w14:paraId="5E56409C" w14:textId="77777777" w:rsidTr="00525855">
        <w:tc>
          <w:tcPr>
            <w:tcW w:w="567" w:type="dxa"/>
            <w:vAlign w:val="center"/>
          </w:tcPr>
          <w:p w14:paraId="03B68AC9" w14:textId="77777777" w:rsidR="002843F2" w:rsidRPr="005501CF" w:rsidRDefault="002843F2" w:rsidP="00525855">
            <w:pPr>
              <w:jc w:val="center"/>
              <w:rPr>
                <w:rFonts w:asciiTheme="minorHAnsi" w:hAnsiTheme="minorHAnsi" w:cstheme="minorHAnsi"/>
                <w:sz w:val="20"/>
                <w:szCs w:val="20"/>
              </w:rPr>
            </w:pPr>
          </w:p>
        </w:tc>
        <w:tc>
          <w:tcPr>
            <w:tcW w:w="2552" w:type="dxa"/>
            <w:vAlign w:val="center"/>
          </w:tcPr>
          <w:p w14:paraId="0CF70163" w14:textId="77777777" w:rsidR="002843F2" w:rsidRPr="005501CF" w:rsidRDefault="002843F2" w:rsidP="00525855">
            <w:pPr>
              <w:jc w:val="center"/>
              <w:rPr>
                <w:rFonts w:asciiTheme="minorHAnsi" w:hAnsiTheme="minorHAnsi" w:cstheme="minorHAnsi"/>
                <w:sz w:val="20"/>
                <w:szCs w:val="20"/>
              </w:rPr>
            </w:pPr>
          </w:p>
        </w:tc>
        <w:tc>
          <w:tcPr>
            <w:tcW w:w="1134" w:type="dxa"/>
            <w:vAlign w:val="center"/>
          </w:tcPr>
          <w:p w14:paraId="7AFCE790" w14:textId="77777777" w:rsidR="002843F2" w:rsidRPr="005501CF" w:rsidRDefault="002843F2" w:rsidP="00525855">
            <w:pPr>
              <w:jc w:val="center"/>
              <w:rPr>
                <w:rFonts w:asciiTheme="minorHAnsi" w:hAnsiTheme="minorHAnsi" w:cstheme="minorHAnsi"/>
                <w:sz w:val="20"/>
                <w:szCs w:val="20"/>
              </w:rPr>
            </w:pPr>
          </w:p>
        </w:tc>
        <w:tc>
          <w:tcPr>
            <w:tcW w:w="1843" w:type="dxa"/>
            <w:vAlign w:val="center"/>
          </w:tcPr>
          <w:p w14:paraId="534C6CC8" w14:textId="77777777" w:rsidR="002843F2" w:rsidRPr="005501CF" w:rsidRDefault="002843F2" w:rsidP="00525855">
            <w:pPr>
              <w:jc w:val="center"/>
              <w:rPr>
                <w:rFonts w:asciiTheme="minorHAnsi" w:hAnsiTheme="minorHAnsi" w:cstheme="minorHAnsi"/>
                <w:sz w:val="20"/>
                <w:szCs w:val="20"/>
              </w:rPr>
            </w:pPr>
          </w:p>
          <w:p w14:paraId="35F61D08" w14:textId="77777777" w:rsidR="002843F2" w:rsidRPr="005501CF" w:rsidRDefault="002843F2" w:rsidP="00525855">
            <w:pPr>
              <w:jc w:val="center"/>
              <w:rPr>
                <w:rFonts w:asciiTheme="minorHAnsi" w:hAnsiTheme="minorHAnsi" w:cstheme="minorHAnsi"/>
                <w:sz w:val="20"/>
                <w:szCs w:val="20"/>
              </w:rPr>
            </w:pPr>
          </w:p>
        </w:tc>
        <w:tc>
          <w:tcPr>
            <w:tcW w:w="1134" w:type="dxa"/>
            <w:vAlign w:val="center"/>
          </w:tcPr>
          <w:p w14:paraId="3DC496B8" w14:textId="77777777" w:rsidR="002843F2" w:rsidRPr="005501CF" w:rsidRDefault="002843F2" w:rsidP="00525855">
            <w:pPr>
              <w:jc w:val="center"/>
              <w:rPr>
                <w:rFonts w:asciiTheme="minorHAnsi" w:hAnsiTheme="minorHAnsi" w:cstheme="minorHAnsi"/>
                <w:b/>
                <w:bCs/>
                <w:sz w:val="20"/>
                <w:szCs w:val="20"/>
              </w:rPr>
            </w:pPr>
          </w:p>
        </w:tc>
        <w:tc>
          <w:tcPr>
            <w:tcW w:w="2127" w:type="dxa"/>
            <w:vAlign w:val="center"/>
          </w:tcPr>
          <w:p w14:paraId="39D6F061" w14:textId="77777777" w:rsidR="002843F2" w:rsidRPr="005501CF" w:rsidRDefault="002843F2" w:rsidP="00525855">
            <w:pPr>
              <w:jc w:val="center"/>
              <w:rPr>
                <w:rFonts w:asciiTheme="minorHAnsi" w:hAnsiTheme="minorHAnsi" w:cstheme="minorHAnsi"/>
                <w:b/>
                <w:bCs/>
                <w:sz w:val="20"/>
                <w:szCs w:val="20"/>
              </w:rPr>
            </w:pPr>
          </w:p>
        </w:tc>
        <w:tc>
          <w:tcPr>
            <w:tcW w:w="1984" w:type="dxa"/>
            <w:vAlign w:val="center"/>
          </w:tcPr>
          <w:p w14:paraId="05D0836C" w14:textId="77777777" w:rsidR="002843F2" w:rsidRPr="005501CF" w:rsidRDefault="002843F2" w:rsidP="00525855">
            <w:pPr>
              <w:jc w:val="center"/>
              <w:rPr>
                <w:rFonts w:asciiTheme="minorHAnsi" w:hAnsiTheme="minorHAnsi" w:cstheme="minorHAnsi"/>
                <w:b/>
                <w:bCs/>
                <w:sz w:val="20"/>
                <w:szCs w:val="20"/>
              </w:rPr>
            </w:pPr>
          </w:p>
        </w:tc>
        <w:tc>
          <w:tcPr>
            <w:tcW w:w="1559" w:type="dxa"/>
            <w:vAlign w:val="center"/>
          </w:tcPr>
          <w:p w14:paraId="2B4E72F8" w14:textId="77777777" w:rsidR="002843F2" w:rsidRPr="005501CF" w:rsidRDefault="002843F2" w:rsidP="00525855">
            <w:pPr>
              <w:jc w:val="center"/>
              <w:rPr>
                <w:rFonts w:asciiTheme="minorHAnsi" w:hAnsiTheme="minorHAnsi" w:cstheme="minorHAnsi"/>
                <w:b/>
                <w:bCs/>
                <w:sz w:val="20"/>
                <w:szCs w:val="20"/>
              </w:rPr>
            </w:pPr>
          </w:p>
        </w:tc>
        <w:tc>
          <w:tcPr>
            <w:tcW w:w="1559" w:type="dxa"/>
          </w:tcPr>
          <w:p w14:paraId="7B9D586D" w14:textId="77777777" w:rsidR="002843F2" w:rsidRPr="005501CF" w:rsidRDefault="002843F2" w:rsidP="00525855">
            <w:pPr>
              <w:jc w:val="center"/>
              <w:rPr>
                <w:rFonts w:asciiTheme="minorHAnsi" w:hAnsiTheme="minorHAnsi" w:cstheme="minorHAnsi"/>
                <w:b/>
                <w:bCs/>
                <w:sz w:val="20"/>
                <w:szCs w:val="20"/>
              </w:rPr>
            </w:pPr>
          </w:p>
        </w:tc>
      </w:tr>
    </w:tbl>
    <w:p w14:paraId="2DF999FB" w14:textId="77777777" w:rsidR="002843F2" w:rsidRPr="005501CF" w:rsidRDefault="002843F2" w:rsidP="002843F2">
      <w:pPr>
        <w:autoSpaceDE w:val="0"/>
        <w:autoSpaceDN w:val="0"/>
        <w:adjustRightInd w:val="0"/>
        <w:spacing w:after="0" w:line="240" w:lineRule="auto"/>
        <w:jc w:val="right"/>
        <w:outlineLvl w:val="0"/>
        <w:rPr>
          <w:rFonts w:asciiTheme="minorHAnsi" w:hAnsiTheme="minorHAnsi" w:cstheme="minorHAnsi"/>
          <w:sz w:val="20"/>
          <w:szCs w:val="20"/>
        </w:rPr>
      </w:pPr>
    </w:p>
    <w:p w14:paraId="5B950EF2" w14:textId="77777777" w:rsidR="002843F2" w:rsidRPr="005501CF" w:rsidRDefault="002843F2" w:rsidP="002843F2">
      <w:pPr>
        <w:autoSpaceDE w:val="0"/>
        <w:autoSpaceDN w:val="0"/>
        <w:adjustRightInd w:val="0"/>
        <w:spacing w:after="0" w:line="240" w:lineRule="auto"/>
        <w:jc w:val="right"/>
        <w:outlineLvl w:val="0"/>
        <w:rPr>
          <w:rFonts w:asciiTheme="minorHAnsi" w:hAnsiTheme="minorHAnsi" w:cstheme="minorHAnsi"/>
          <w:i/>
          <w:sz w:val="20"/>
          <w:szCs w:val="20"/>
        </w:rPr>
      </w:pPr>
    </w:p>
    <w:p w14:paraId="006B2ED0" w14:textId="77777777" w:rsidR="002843F2" w:rsidRPr="005501CF" w:rsidRDefault="002843F2" w:rsidP="002843F2">
      <w:pPr>
        <w:autoSpaceDE w:val="0"/>
        <w:autoSpaceDN w:val="0"/>
        <w:adjustRightInd w:val="0"/>
        <w:spacing w:after="0" w:line="240" w:lineRule="auto"/>
        <w:jc w:val="right"/>
        <w:outlineLvl w:val="0"/>
        <w:rPr>
          <w:rFonts w:asciiTheme="minorHAnsi" w:hAnsiTheme="minorHAnsi" w:cstheme="minorHAnsi"/>
          <w:i/>
          <w:sz w:val="20"/>
          <w:szCs w:val="20"/>
        </w:rPr>
      </w:pPr>
      <w:r w:rsidRPr="005501CF">
        <w:rPr>
          <w:rFonts w:asciiTheme="minorHAnsi" w:hAnsiTheme="minorHAnsi" w:cstheme="minorHAnsi"/>
          <w:i/>
          <w:sz w:val="20"/>
          <w:szCs w:val="20"/>
        </w:rPr>
        <w:t xml:space="preserve">Załącznik nr 2 </w:t>
      </w:r>
    </w:p>
    <w:p w14:paraId="2AEF8D52" w14:textId="77777777" w:rsidR="002843F2" w:rsidRPr="005501CF" w:rsidRDefault="002843F2" w:rsidP="002843F2">
      <w:pPr>
        <w:jc w:val="center"/>
        <w:outlineLvl w:val="0"/>
        <w:rPr>
          <w:rFonts w:asciiTheme="minorHAnsi" w:hAnsiTheme="minorHAnsi" w:cstheme="minorHAnsi"/>
          <w:b/>
          <w:bCs/>
          <w:caps/>
          <w:sz w:val="20"/>
          <w:szCs w:val="20"/>
        </w:rPr>
      </w:pPr>
    </w:p>
    <w:p w14:paraId="430D5FA0" w14:textId="77777777" w:rsidR="002843F2" w:rsidRPr="005501CF" w:rsidRDefault="002843F2" w:rsidP="002843F2">
      <w:pPr>
        <w:jc w:val="center"/>
        <w:outlineLvl w:val="0"/>
        <w:rPr>
          <w:rFonts w:asciiTheme="minorHAnsi" w:hAnsiTheme="minorHAnsi" w:cstheme="minorHAnsi"/>
          <w:b/>
          <w:bCs/>
          <w:caps/>
          <w:sz w:val="20"/>
          <w:szCs w:val="20"/>
        </w:rPr>
      </w:pPr>
      <w:r w:rsidRPr="005501CF">
        <w:rPr>
          <w:rFonts w:asciiTheme="minorHAnsi" w:hAnsiTheme="minorHAnsi" w:cstheme="minorHAnsi"/>
          <w:b/>
          <w:bCs/>
          <w:caps/>
          <w:sz w:val="20"/>
          <w:szCs w:val="20"/>
        </w:rPr>
        <w:t>Protokół zwrotu Sprzętu</w:t>
      </w:r>
    </w:p>
    <w:p w14:paraId="731A647C" w14:textId="77777777" w:rsidR="002843F2" w:rsidRPr="005501CF" w:rsidRDefault="002843F2" w:rsidP="002843F2">
      <w:pPr>
        <w:outlineLvl w:val="0"/>
        <w:rPr>
          <w:rFonts w:asciiTheme="minorHAnsi" w:hAnsiTheme="minorHAnsi" w:cstheme="minorHAnsi"/>
          <w:b/>
          <w:bCs/>
          <w:caps/>
          <w:sz w:val="20"/>
          <w:szCs w:val="20"/>
        </w:rPr>
      </w:pPr>
    </w:p>
    <w:tbl>
      <w:tblPr>
        <w:tblW w:w="144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134"/>
        <w:gridCol w:w="1843"/>
        <w:gridCol w:w="2126"/>
        <w:gridCol w:w="1134"/>
        <w:gridCol w:w="1985"/>
        <w:gridCol w:w="1559"/>
        <w:gridCol w:w="1701"/>
      </w:tblGrid>
      <w:tr w:rsidR="002843F2" w:rsidRPr="005501CF" w14:paraId="74F89A72" w14:textId="77777777" w:rsidTr="00525855">
        <w:trPr>
          <w:tblHeader/>
        </w:trPr>
        <w:tc>
          <w:tcPr>
            <w:tcW w:w="567" w:type="dxa"/>
            <w:shd w:val="clear" w:color="auto" w:fill="E6E6E6"/>
            <w:vAlign w:val="center"/>
          </w:tcPr>
          <w:p w14:paraId="568DEC05"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L.p.</w:t>
            </w:r>
          </w:p>
        </w:tc>
        <w:tc>
          <w:tcPr>
            <w:tcW w:w="2410" w:type="dxa"/>
            <w:shd w:val="clear" w:color="auto" w:fill="E6E6E6"/>
            <w:vAlign w:val="center"/>
          </w:tcPr>
          <w:p w14:paraId="1DA46924"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Nazwa sprzętu</w:t>
            </w:r>
          </w:p>
        </w:tc>
        <w:tc>
          <w:tcPr>
            <w:tcW w:w="1134" w:type="dxa"/>
            <w:shd w:val="clear" w:color="auto" w:fill="E6E6E6"/>
            <w:vAlign w:val="center"/>
          </w:tcPr>
          <w:p w14:paraId="47623E14"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Numer seryjny</w:t>
            </w:r>
          </w:p>
        </w:tc>
        <w:tc>
          <w:tcPr>
            <w:tcW w:w="1843" w:type="dxa"/>
            <w:shd w:val="clear" w:color="auto" w:fill="E6E6E6"/>
            <w:vAlign w:val="center"/>
          </w:tcPr>
          <w:p w14:paraId="1EF4615B"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Wyposażenie dodatkowe</w:t>
            </w:r>
          </w:p>
        </w:tc>
        <w:tc>
          <w:tcPr>
            <w:tcW w:w="2126" w:type="dxa"/>
            <w:shd w:val="clear" w:color="auto" w:fill="E6E6E6"/>
            <w:vAlign w:val="center"/>
          </w:tcPr>
          <w:p w14:paraId="20479C9A"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xml:space="preserve">Stan techniczny </w:t>
            </w:r>
            <w:r w:rsidRPr="005501CF">
              <w:rPr>
                <w:rFonts w:asciiTheme="minorHAnsi" w:hAnsiTheme="minorHAnsi" w:cstheme="minorHAnsi"/>
                <w:b/>
                <w:sz w:val="20"/>
                <w:szCs w:val="20"/>
              </w:rPr>
              <w:br/>
              <w:t>i inne uwagi</w:t>
            </w:r>
          </w:p>
        </w:tc>
        <w:tc>
          <w:tcPr>
            <w:tcW w:w="1134" w:type="dxa"/>
            <w:shd w:val="clear" w:color="auto" w:fill="E6E6E6"/>
            <w:vAlign w:val="center"/>
          </w:tcPr>
          <w:p w14:paraId="764F90CA"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Data zwrotu</w:t>
            </w:r>
          </w:p>
        </w:tc>
        <w:tc>
          <w:tcPr>
            <w:tcW w:w="1985" w:type="dxa"/>
            <w:shd w:val="clear" w:color="auto" w:fill="E6E6E6"/>
            <w:vAlign w:val="center"/>
          </w:tcPr>
          <w:p w14:paraId="65729535"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Imię i nazwisko osoby dokonującej zwrotu</w:t>
            </w:r>
          </w:p>
        </w:tc>
        <w:tc>
          <w:tcPr>
            <w:tcW w:w="1559" w:type="dxa"/>
            <w:shd w:val="clear" w:color="auto" w:fill="E6E6E6"/>
            <w:vAlign w:val="center"/>
          </w:tcPr>
          <w:p w14:paraId="77D30DF5" w14:textId="77777777" w:rsidR="002843F2" w:rsidRPr="005501CF" w:rsidRDefault="002843F2" w:rsidP="00525855">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Podpis osoby dokonującej zwrotu</w:t>
            </w:r>
          </w:p>
        </w:tc>
        <w:tc>
          <w:tcPr>
            <w:tcW w:w="1701" w:type="dxa"/>
            <w:shd w:val="clear" w:color="auto" w:fill="E6E6E6"/>
            <w:vAlign w:val="center"/>
          </w:tcPr>
          <w:p w14:paraId="76CB6BEF" w14:textId="77777777" w:rsidR="002843F2" w:rsidRPr="005501CF" w:rsidRDefault="002843F2" w:rsidP="00525855">
            <w:pPr>
              <w:spacing w:after="0" w:line="240" w:lineRule="auto"/>
              <w:ind w:right="864"/>
              <w:jc w:val="center"/>
              <w:rPr>
                <w:rFonts w:asciiTheme="minorHAnsi" w:hAnsiTheme="minorHAnsi" w:cstheme="minorHAnsi"/>
                <w:b/>
                <w:sz w:val="20"/>
                <w:szCs w:val="20"/>
              </w:rPr>
            </w:pPr>
            <w:r w:rsidRPr="005501CF">
              <w:rPr>
                <w:rFonts w:asciiTheme="minorHAnsi" w:hAnsiTheme="minorHAnsi" w:cstheme="minorHAnsi"/>
                <w:b/>
                <w:sz w:val="20"/>
                <w:szCs w:val="20"/>
              </w:rPr>
              <w:t>Podpis Użyczającego</w:t>
            </w:r>
          </w:p>
        </w:tc>
      </w:tr>
      <w:tr w:rsidR="002843F2" w:rsidRPr="005501CF" w14:paraId="1DE7B4C9" w14:textId="77777777" w:rsidTr="00525855">
        <w:tc>
          <w:tcPr>
            <w:tcW w:w="567" w:type="dxa"/>
            <w:vAlign w:val="center"/>
          </w:tcPr>
          <w:p w14:paraId="0049F38A" w14:textId="77777777" w:rsidR="002843F2" w:rsidRPr="005501CF" w:rsidRDefault="002843F2" w:rsidP="00525855">
            <w:pPr>
              <w:keepNext/>
              <w:jc w:val="center"/>
              <w:outlineLvl w:val="0"/>
              <w:rPr>
                <w:rFonts w:asciiTheme="minorHAnsi" w:hAnsiTheme="minorHAnsi" w:cstheme="minorHAnsi"/>
                <w:b/>
                <w:bCs/>
                <w:sz w:val="20"/>
                <w:szCs w:val="20"/>
              </w:rPr>
            </w:pPr>
          </w:p>
        </w:tc>
        <w:tc>
          <w:tcPr>
            <w:tcW w:w="2410" w:type="dxa"/>
            <w:vAlign w:val="center"/>
          </w:tcPr>
          <w:p w14:paraId="3010ACCE" w14:textId="77777777" w:rsidR="002843F2" w:rsidRPr="005501CF" w:rsidRDefault="002843F2" w:rsidP="00525855">
            <w:pPr>
              <w:keepNext/>
              <w:jc w:val="center"/>
              <w:outlineLvl w:val="0"/>
              <w:rPr>
                <w:rFonts w:asciiTheme="minorHAnsi" w:hAnsiTheme="minorHAnsi" w:cstheme="minorHAnsi"/>
                <w:b/>
                <w:bCs/>
                <w:sz w:val="20"/>
                <w:szCs w:val="20"/>
              </w:rPr>
            </w:pPr>
          </w:p>
        </w:tc>
        <w:tc>
          <w:tcPr>
            <w:tcW w:w="1134" w:type="dxa"/>
            <w:vAlign w:val="center"/>
          </w:tcPr>
          <w:p w14:paraId="0AC2331B" w14:textId="77777777" w:rsidR="002843F2" w:rsidRPr="005501CF" w:rsidRDefault="002843F2" w:rsidP="00525855">
            <w:pPr>
              <w:keepNext/>
              <w:jc w:val="center"/>
              <w:outlineLvl w:val="0"/>
              <w:rPr>
                <w:rFonts w:asciiTheme="minorHAnsi" w:hAnsiTheme="minorHAnsi" w:cstheme="minorHAnsi"/>
                <w:b/>
                <w:bCs/>
                <w:sz w:val="20"/>
                <w:szCs w:val="20"/>
              </w:rPr>
            </w:pPr>
          </w:p>
        </w:tc>
        <w:tc>
          <w:tcPr>
            <w:tcW w:w="1843" w:type="dxa"/>
            <w:vAlign w:val="center"/>
          </w:tcPr>
          <w:p w14:paraId="572F539F" w14:textId="77777777" w:rsidR="002843F2" w:rsidRPr="005501CF" w:rsidRDefault="002843F2" w:rsidP="00525855">
            <w:pPr>
              <w:jc w:val="center"/>
              <w:rPr>
                <w:rFonts w:asciiTheme="minorHAnsi" w:hAnsiTheme="minorHAnsi" w:cstheme="minorHAnsi"/>
                <w:sz w:val="20"/>
                <w:szCs w:val="20"/>
              </w:rPr>
            </w:pPr>
          </w:p>
          <w:p w14:paraId="4DA7D92C" w14:textId="77777777" w:rsidR="002843F2" w:rsidRPr="005501CF" w:rsidRDefault="002843F2" w:rsidP="00525855">
            <w:pPr>
              <w:jc w:val="center"/>
              <w:rPr>
                <w:rFonts w:asciiTheme="minorHAnsi" w:hAnsiTheme="minorHAnsi" w:cstheme="minorHAnsi"/>
                <w:sz w:val="20"/>
                <w:szCs w:val="20"/>
              </w:rPr>
            </w:pPr>
          </w:p>
        </w:tc>
        <w:tc>
          <w:tcPr>
            <w:tcW w:w="2126" w:type="dxa"/>
            <w:vAlign w:val="center"/>
          </w:tcPr>
          <w:p w14:paraId="3B4341BB" w14:textId="77777777" w:rsidR="002843F2" w:rsidRPr="005501CF" w:rsidRDefault="002843F2" w:rsidP="00525855">
            <w:pPr>
              <w:jc w:val="center"/>
              <w:rPr>
                <w:rFonts w:asciiTheme="minorHAnsi" w:hAnsiTheme="minorHAnsi" w:cstheme="minorHAnsi"/>
                <w:sz w:val="20"/>
                <w:szCs w:val="20"/>
              </w:rPr>
            </w:pPr>
          </w:p>
        </w:tc>
        <w:tc>
          <w:tcPr>
            <w:tcW w:w="1134" w:type="dxa"/>
            <w:vAlign w:val="center"/>
          </w:tcPr>
          <w:p w14:paraId="1E3D671F" w14:textId="77777777" w:rsidR="002843F2" w:rsidRPr="005501CF" w:rsidRDefault="002843F2" w:rsidP="00525855">
            <w:pPr>
              <w:jc w:val="center"/>
              <w:rPr>
                <w:rFonts w:asciiTheme="minorHAnsi" w:hAnsiTheme="minorHAnsi" w:cstheme="minorHAnsi"/>
                <w:sz w:val="20"/>
                <w:szCs w:val="20"/>
              </w:rPr>
            </w:pPr>
          </w:p>
        </w:tc>
        <w:tc>
          <w:tcPr>
            <w:tcW w:w="1985" w:type="dxa"/>
            <w:vAlign w:val="center"/>
          </w:tcPr>
          <w:p w14:paraId="34A9CEFA" w14:textId="77777777" w:rsidR="002843F2" w:rsidRPr="005501CF" w:rsidRDefault="002843F2" w:rsidP="00525855">
            <w:pPr>
              <w:jc w:val="center"/>
              <w:rPr>
                <w:rFonts w:asciiTheme="minorHAnsi" w:hAnsiTheme="minorHAnsi" w:cstheme="minorHAnsi"/>
                <w:sz w:val="20"/>
                <w:szCs w:val="20"/>
              </w:rPr>
            </w:pPr>
          </w:p>
        </w:tc>
        <w:tc>
          <w:tcPr>
            <w:tcW w:w="1559" w:type="dxa"/>
            <w:vAlign w:val="center"/>
          </w:tcPr>
          <w:p w14:paraId="717627EE" w14:textId="77777777" w:rsidR="002843F2" w:rsidRPr="005501CF" w:rsidRDefault="002843F2" w:rsidP="00525855">
            <w:pPr>
              <w:jc w:val="center"/>
              <w:rPr>
                <w:rFonts w:asciiTheme="minorHAnsi" w:hAnsiTheme="minorHAnsi" w:cstheme="minorHAnsi"/>
                <w:sz w:val="20"/>
                <w:szCs w:val="20"/>
              </w:rPr>
            </w:pPr>
          </w:p>
        </w:tc>
        <w:tc>
          <w:tcPr>
            <w:tcW w:w="1701" w:type="dxa"/>
            <w:vAlign w:val="center"/>
          </w:tcPr>
          <w:p w14:paraId="5CE6D0DE" w14:textId="77777777" w:rsidR="002843F2" w:rsidRPr="005501CF" w:rsidRDefault="002843F2" w:rsidP="00525855">
            <w:pPr>
              <w:jc w:val="center"/>
              <w:rPr>
                <w:rFonts w:asciiTheme="minorHAnsi" w:hAnsiTheme="minorHAnsi" w:cstheme="minorHAnsi"/>
                <w:sz w:val="20"/>
                <w:szCs w:val="20"/>
              </w:rPr>
            </w:pPr>
          </w:p>
        </w:tc>
      </w:tr>
      <w:tr w:rsidR="002843F2" w:rsidRPr="005501CF" w14:paraId="22A04813" w14:textId="77777777" w:rsidTr="00525855">
        <w:tc>
          <w:tcPr>
            <w:tcW w:w="567" w:type="dxa"/>
            <w:vAlign w:val="center"/>
          </w:tcPr>
          <w:p w14:paraId="5D0F3838" w14:textId="77777777" w:rsidR="002843F2" w:rsidRPr="005501CF" w:rsidRDefault="002843F2" w:rsidP="00525855">
            <w:pPr>
              <w:jc w:val="center"/>
              <w:rPr>
                <w:rFonts w:asciiTheme="minorHAnsi" w:hAnsiTheme="minorHAnsi" w:cstheme="minorHAnsi"/>
                <w:sz w:val="20"/>
                <w:szCs w:val="20"/>
              </w:rPr>
            </w:pPr>
          </w:p>
        </w:tc>
        <w:tc>
          <w:tcPr>
            <w:tcW w:w="2410" w:type="dxa"/>
            <w:vAlign w:val="center"/>
          </w:tcPr>
          <w:p w14:paraId="2BEC94D6" w14:textId="77777777" w:rsidR="002843F2" w:rsidRPr="005501CF" w:rsidRDefault="002843F2" w:rsidP="00525855">
            <w:pPr>
              <w:jc w:val="center"/>
              <w:rPr>
                <w:rFonts w:asciiTheme="minorHAnsi" w:hAnsiTheme="minorHAnsi" w:cstheme="minorHAnsi"/>
                <w:sz w:val="20"/>
                <w:szCs w:val="20"/>
              </w:rPr>
            </w:pPr>
          </w:p>
        </w:tc>
        <w:tc>
          <w:tcPr>
            <w:tcW w:w="1134" w:type="dxa"/>
            <w:vAlign w:val="center"/>
          </w:tcPr>
          <w:p w14:paraId="2E169D13" w14:textId="77777777" w:rsidR="002843F2" w:rsidRPr="005501CF" w:rsidRDefault="002843F2" w:rsidP="00525855">
            <w:pPr>
              <w:jc w:val="center"/>
              <w:rPr>
                <w:rFonts w:asciiTheme="minorHAnsi" w:hAnsiTheme="minorHAnsi" w:cstheme="minorHAnsi"/>
                <w:sz w:val="20"/>
                <w:szCs w:val="20"/>
              </w:rPr>
            </w:pPr>
          </w:p>
        </w:tc>
        <w:tc>
          <w:tcPr>
            <w:tcW w:w="1843" w:type="dxa"/>
            <w:vAlign w:val="center"/>
          </w:tcPr>
          <w:p w14:paraId="3494B8BF" w14:textId="77777777" w:rsidR="002843F2" w:rsidRPr="005501CF" w:rsidRDefault="002843F2" w:rsidP="00525855">
            <w:pPr>
              <w:jc w:val="center"/>
              <w:rPr>
                <w:rFonts w:asciiTheme="minorHAnsi" w:hAnsiTheme="minorHAnsi" w:cstheme="minorHAnsi"/>
                <w:sz w:val="20"/>
                <w:szCs w:val="20"/>
              </w:rPr>
            </w:pPr>
          </w:p>
          <w:p w14:paraId="48803EDE" w14:textId="77777777" w:rsidR="002843F2" w:rsidRPr="005501CF" w:rsidRDefault="002843F2" w:rsidP="00525855">
            <w:pPr>
              <w:jc w:val="center"/>
              <w:rPr>
                <w:rFonts w:asciiTheme="minorHAnsi" w:hAnsiTheme="minorHAnsi" w:cstheme="minorHAnsi"/>
                <w:sz w:val="20"/>
                <w:szCs w:val="20"/>
              </w:rPr>
            </w:pPr>
          </w:p>
        </w:tc>
        <w:tc>
          <w:tcPr>
            <w:tcW w:w="2126" w:type="dxa"/>
            <w:vAlign w:val="center"/>
          </w:tcPr>
          <w:p w14:paraId="7AF8AF6C" w14:textId="77777777" w:rsidR="002843F2" w:rsidRPr="005501CF" w:rsidRDefault="002843F2" w:rsidP="00525855">
            <w:pPr>
              <w:jc w:val="center"/>
              <w:rPr>
                <w:rFonts w:asciiTheme="minorHAnsi" w:hAnsiTheme="minorHAnsi" w:cstheme="minorHAnsi"/>
                <w:sz w:val="20"/>
                <w:szCs w:val="20"/>
              </w:rPr>
            </w:pPr>
          </w:p>
        </w:tc>
        <w:tc>
          <w:tcPr>
            <w:tcW w:w="1134" w:type="dxa"/>
            <w:vAlign w:val="center"/>
          </w:tcPr>
          <w:p w14:paraId="316ECE34" w14:textId="77777777" w:rsidR="002843F2" w:rsidRPr="005501CF" w:rsidRDefault="002843F2" w:rsidP="00525855">
            <w:pPr>
              <w:jc w:val="center"/>
              <w:rPr>
                <w:rFonts w:asciiTheme="minorHAnsi" w:hAnsiTheme="minorHAnsi" w:cstheme="minorHAnsi"/>
                <w:b/>
                <w:bCs/>
                <w:sz w:val="20"/>
                <w:szCs w:val="20"/>
              </w:rPr>
            </w:pPr>
          </w:p>
        </w:tc>
        <w:tc>
          <w:tcPr>
            <w:tcW w:w="1985" w:type="dxa"/>
            <w:vAlign w:val="center"/>
          </w:tcPr>
          <w:p w14:paraId="02E9600F" w14:textId="77777777" w:rsidR="002843F2" w:rsidRPr="005501CF" w:rsidRDefault="002843F2" w:rsidP="00525855">
            <w:pPr>
              <w:jc w:val="center"/>
              <w:rPr>
                <w:rFonts w:asciiTheme="minorHAnsi" w:hAnsiTheme="minorHAnsi" w:cstheme="minorHAnsi"/>
                <w:b/>
                <w:bCs/>
                <w:sz w:val="20"/>
                <w:szCs w:val="20"/>
              </w:rPr>
            </w:pPr>
          </w:p>
        </w:tc>
        <w:tc>
          <w:tcPr>
            <w:tcW w:w="1559" w:type="dxa"/>
            <w:vAlign w:val="center"/>
          </w:tcPr>
          <w:p w14:paraId="4E16D7A5" w14:textId="77777777" w:rsidR="002843F2" w:rsidRPr="005501CF" w:rsidRDefault="002843F2" w:rsidP="00525855">
            <w:pPr>
              <w:jc w:val="center"/>
              <w:rPr>
                <w:rFonts w:asciiTheme="minorHAnsi" w:hAnsiTheme="minorHAnsi" w:cstheme="minorHAnsi"/>
                <w:b/>
                <w:bCs/>
                <w:sz w:val="20"/>
                <w:szCs w:val="20"/>
              </w:rPr>
            </w:pPr>
          </w:p>
        </w:tc>
        <w:tc>
          <w:tcPr>
            <w:tcW w:w="1701" w:type="dxa"/>
            <w:vAlign w:val="center"/>
          </w:tcPr>
          <w:p w14:paraId="5D5BB79F" w14:textId="77777777" w:rsidR="002843F2" w:rsidRPr="005501CF" w:rsidRDefault="002843F2" w:rsidP="00525855">
            <w:pPr>
              <w:jc w:val="center"/>
              <w:rPr>
                <w:rFonts w:asciiTheme="minorHAnsi" w:hAnsiTheme="minorHAnsi" w:cstheme="minorHAnsi"/>
                <w:b/>
                <w:bCs/>
                <w:sz w:val="20"/>
                <w:szCs w:val="20"/>
              </w:rPr>
            </w:pPr>
          </w:p>
        </w:tc>
      </w:tr>
    </w:tbl>
    <w:p w14:paraId="79F9B74C" w14:textId="77777777" w:rsidR="002843F2" w:rsidRPr="005501CF" w:rsidRDefault="002843F2" w:rsidP="002843F2">
      <w:pPr>
        <w:ind w:left="360"/>
        <w:jc w:val="right"/>
        <w:rPr>
          <w:rFonts w:asciiTheme="minorHAnsi" w:hAnsiTheme="minorHAnsi" w:cstheme="minorHAnsi"/>
          <w:sz w:val="20"/>
          <w:szCs w:val="20"/>
        </w:rPr>
      </w:pPr>
    </w:p>
    <w:p w14:paraId="60541A4C" w14:textId="77777777" w:rsidR="002843F2" w:rsidRPr="005501CF" w:rsidRDefault="002843F2" w:rsidP="000832D0">
      <w:pPr>
        <w:autoSpaceDE w:val="0"/>
        <w:spacing w:after="0" w:line="240" w:lineRule="auto"/>
        <w:jc w:val="both"/>
        <w:rPr>
          <w:rFonts w:asciiTheme="minorHAnsi" w:hAnsiTheme="minorHAnsi" w:cstheme="minorHAnsi"/>
          <w:sz w:val="20"/>
          <w:szCs w:val="20"/>
        </w:rPr>
      </w:pPr>
    </w:p>
    <w:sectPr w:rsidR="002843F2" w:rsidRPr="005501CF" w:rsidSect="002843F2">
      <w:footerReference w:type="default" r:id="rId12"/>
      <w:pgSz w:w="16838" w:h="11906" w:orient="landscape"/>
      <w:pgMar w:top="851" w:right="1276" w:bottom="851" w:left="1276"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F0B0F" w14:textId="77777777" w:rsidR="00C54B6F" w:rsidRDefault="00C54B6F" w:rsidP="000B3070">
      <w:pPr>
        <w:spacing w:after="0" w:line="240" w:lineRule="auto"/>
      </w:pPr>
      <w:r>
        <w:separator/>
      </w:r>
    </w:p>
  </w:endnote>
  <w:endnote w:type="continuationSeparator" w:id="0">
    <w:p w14:paraId="59FFDB95" w14:textId="77777777" w:rsidR="00C54B6F" w:rsidRDefault="00C54B6F"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7EBD8" w14:textId="558E1DDC" w:rsidR="002843F2" w:rsidRDefault="002843F2">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58FA15A" w14:textId="77777777" w:rsidR="002843F2" w:rsidRDefault="002843F2">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1A40" w14:textId="0B2706C4" w:rsidR="002843F2" w:rsidRPr="00BB1EB7" w:rsidRDefault="002843F2" w:rsidP="00B948FC">
    <w:pPr>
      <w:pStyle w:val="Stopka"/>
      <w:framePr w:wrap="around" w:vAnchor="text" w:hAnchor="page" w:x="5840" w:y="-271"/>
      <w:spacing w:after="24"/>
      <w:jc w:val="center"/>
      <w:rPr>
        <w:rStyle w:val="Numerstrony"/>
        <w:rFonts w:ascii="Calibri" w:hAnsi="Calibri"/>
      </w:rPr>
    </w:pPr>
    <w:r w:rsidRPr="00BB1EB7">
      <w:rPr>
        <w:rStyle w:val="Numerstrony"/>
        <w:rFonts w:ascii="Calibri" w:hAnsi="Calibri"/>
      </w:rPr>
      <w:fldChar w:fldCharType="begin"/>
    </w:r>
    <w:r w:rsidRPr="00BB1EB7">
      <w:rPr>
        <w:rStyle w:val="Numerstrony"/>
        <w:rFonts w:ascii="Calibri" w:hAnsi="Calibri"/>
      </w:rPr>
      <w:instrText xml:space="preserve">PAGE  </w:instrText>
    </w:r>
    <w:r w:rsidRPr="00BB1EB7">
      <w:rPr>
        <w:rStyle w:val="Numerstrony"/>
        <w:rFonts w:ascii="Calibri" w:hAnsi="Calibri"/>
      </w:rPr>
      <w:fldChar w:fldCharType="separate"/>
    </w:r>
    <w:r>
      <w:rPr>
        <w:rStyle w:val="Numerstrony"/>
        <w:rFonts w:ascii="Calibri" w:hAnsi="Calibri"/>
        <w:noProof/>
      </w:rPr>
      <w:t>42</w:t>
    </w:r>
    <w:r w:rsidRPr="00BB1EB7">
      <w:rPr>
        <w:rStyle w:val="Numerstrony"/>
        <w:rFonts w:ascii="Calibri" w:hAnsi="Calibri"/>
      </w:rPr>
      <w:fldChar w:fldCharType="end"/>
    </w:r>
  </w:p>
  <w:p w14:paraId="443FE364" w14:textId="77777777" w:rsidR="002843F2" w:rsidRDefault="002843F2">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92750"/>
      <w:docPartObj>
        <w:docPartGallery w:val="Page Numbers (Bottom of Page)"/>
        <w:docPartUnique/>
      </w:docPartObj>
    </w:sdtPr>
    <w:sdtContent>
      <w:p w14:paraId="30E87C7F" w14:textId="7C9F4F86" w:rsidR="002843F2" w:rsidRDefault="002843F2">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61FCE3DC" w14:textId="77777777" w:rsidR="002843F2" w:rsidRDefault="002843F2">
    <w:pPr>
      <w:pStyle w:val="Stopka"/>
      <w:spacing w:after="2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5794C58B" w14:textId="3E90D0B6"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6B41A9"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0E0EC" w14:textId="77777777" w:rsidR="00C54B6F" w:rsidRDefault="00C54B6F" w:rsidP="000B3070">
      <w:pPr>
        <w:spacing w:after="0" w:line="240" w:lineRule="auto"/>
      </w:pPr>
      <w:r>
        <w:separator/>
      </w:r>
    </w:p>
  </w:footnote>
  <w:footnote w:type="continuationSeparator" w:id="0">
    <w:p w14:paraId="7CB53056" w14:textId="77777777" w:rsidR="00C54B6F" w:rsidRDefault="00C54B6F"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5"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34" w15:restartNumberingAfterBreak="0">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828060075">
    <w:abstractNumId w:val="27"/>
  </w:num>
  <w:num w:numId="2" w16cid:durableId="187258059">
    <w:abstractNumId w:val="4"/>
  </w:num>
  <w:num w:numId="3" w16cid:durableId="1873416354">
    <w:abstractNumId w:val="14"/>
  </w:num>
  <w:num w:numId="4" w16cid:durableId="656885117">
    <w:abstractNumId w:val="3"/>
  </w:num>
  <w:num w:numId="5" w16cid:durableId="1511792014">
    <w:abstractNumId w:val="21"/>
  </w:num>
  <w:num w:numId="6" w16cid:durableId="2135830146">
    <w:abstractNumId w:val="16"/>
  </w:num>
  <w:num w:numId="7" w16cid:durableId="34549219">
    <w:abstractNumId w:val="30"/>
  </w:num>
  <w:num w:numId="8" w16cid:durableId="402337182">
    <w:abstractNumId w:val="12"/>
  </w:num>
  <w:num w:numId="9" w16cid:durableId="419908047">
    <w:abstractNumId w:val="29"/>
  </w:num>
  <w:num w:numId="10" w16cid:durableId="337661431">
    <w:abstractNumId w:val="28"/>
  </w:num>
  <w:num w:numId="11" w16cid:durableId="1392188344">
    <w:abstractNumId w:val="15"/>
  </w:num>
  <w:num w:numId="12" w16cid:durableId="1526017868">
    <w:abstractNumId w:val="20"/>
  </w:num>
  <w:num w:numId="13" w16cid:durableId="941376395">
    <w:abstractNumId w:val="5"/>
  </w:num>
  <w:num w:numId="14" w16cid:durableId="159272531">
    <w:abstractNumId w:val="2"/>
  </w:num>
  <w:num w:numId="15" w16cid:durableId="765922976">
    <w:abstractNumId w:val="9"/>
  </w:num>
  <w:num w:numId="16" w16cid:durableId="18737673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0994231">
    <w:abstractNumId w:val="22"/>
  </w:num>
  <w:num w:numId="18" w16cid:durableId="2065833783">
    <w:abstractNumId w:val="6"/>
  </w:num>
  <w:num w:numId="19" w16cid:durableId="1087389666">
    <w:abstractNumId w:val="25"/>
  </w:num>
  <w:num w:numId="20" w16cid:durableId="1313868908">
    <w:abstractNumId w:val="23"/>
  </w:num>
  <w:num w:numId="21" w16cid:durableId="1820884449">
    <w:abstractNumId w:val="31"/>
  </w:num>
  <w:num w:numId="22" w16cid:durableId="637419755">
    <w:abstractNumId w:val="26"/>
  </w:num>
  <w:num w:numId="23" w16cid:durableId="707098206">
    <w:abstractNumId w:val="19"/>
  </w:num>
  <w:num w:numId="24" w16cid:durableId="1952323666">
    <w:abstractNumId w:val="18"/>
  </w:num>
  <w:num w:numId="25" w16cid:durableId="1361318813">
    <w:abstractNumId w:val="17"/>
  </w:num>
  <w:num w:numId="26" w16cid:durableId="852374652">
    <w:abstractNumId w:val="8"/>
  </w:num>
  <w:num w:numId="27" w16cid:durableId="399669792">
    <w:abstractNumId w:val="10"/>
  </w:num>
  <w:num w:numId="28" w16cid:durableId="566036022">
    <w:abstractNumId w:val="24"/>
  </w:num>
  <w:num w:numId="29" w16cid:durableId="1997953064">
    <w:abstractNumId w:val="33"/>
  </w:num>
  <w:num w:numId="30" w16cid:durableId="626201425">
    <w:abstractNumId w:val="13"/>
  </w:num>
  <w:num w:numId="31" w16cid:durableId="484246653">
    <w:abstractNumId w:val="34"/>
  </w:num>
  <w:num w:numId="32" w16cid:durableId="1762338903">
    <w:abstractNumId w:val="32"/>
  </w:num>
  <w:num w:numId="33" w16cid:durableId="699093227">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0336"/>
    <w:rsid w:val="00004354"/>
    <w:rsid w:val="00005C78"/>
    <w:rsid w:val="00016127"/>
    <w:rsid w:val="00016152"/>
    <w:rsid w:val="00021A3A"/>
    <w:rsid w:val="00021DC1"/>
    <w:rsid w:val="00023AB9"/>
    <w:rsid w:val="00033B33"/>
    <w:rsid w:val="0003412B"/>
    <w:rsid w:val="000341F2"/>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A16"/>
    <w:rsid w:val="00281FE6"/>
    <w:rsid w:val="002843F2"/>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46A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2B0A"/>
    <w:rsid w:val="00415420"/>
    <w:rsid w:val="00415E9F"/>
    <w:rsid w:val="00417CB6"/>
    <w:rsid w:val="00422093"/>
    <w:rsid w:val="0042251A"/>
    <w:rsid w:val="00422A41"/>
    <w:rsid w:val="00423965"/>
    <w:rsid w:val="00425336"/>
    <w:rsid w:val="00427CBB"/>
    <w:rsid w:val="004328FA"/>
    <w:rsid w:val="00434E6C"/>
    <w:rsid w:val="00442AE6"/>
    <w:rsid w:val="004467E8"/>
    <w:rsid w:val="00453087"/>
    <w:rsid w:val="004547E7"/>
    <w:rsid w:val="00460335"/>
    <w:rsid w:val="00463072"/>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0A9F"/>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01CF"/>
    <w:rsid w:val="00551DDE"/>
    <w:rsid w:val="00554BA1"/>
    <w:rsid w:val="005562D8"/>
    <w:rsid w:val="00557830"/>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128D"/>
    <w:rsid w:val="005E640F"/>
    <w:rsid w:val="005F0E0D"/>
    <w:rsid w:val="005F5AAB"/>
    <w:rsid w:val="005F72EE"/>
    <w:rsid w:val="006025FE"/>
    <w:rsid w:val="006053AD"/>
    <w:rsid w:val="00606E91"/>
    <w:rsid w:val="00611655"/>
    <w:rsid w:val="006118CB"/>
    <w:rsid w:val="006124E3"/>
    <w:rsid w:val="00615C53"/>
    <w:rsid w:val="006319A1"/>
    <w:rsid w:val="0063685B"/>
    <w:rsid w:val="006369E9"/>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C181A"/>
    <w:rsid w:val="007D0491"/>
    <w:rsid w:val="007D6EE5"/>
    <w:rsid w:val="007E1876"/>
    <w:rsid w:val="007E3BD3"/>
    <w:rsid w:val="007F06DC"/>
    <w:rsid w:val="007F6256"/>
    <w:rsid w:val="007F780E"/>
    <w:rsid w:val="008070AB"/>
    <w:rsid w:val="00807166"/>
    <w:rsid w:val="00813EB4"/>
    <w:rsid w:val="00814A4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85D1D"/>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1881"/>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514E"/>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08A5"/>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2501"/>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D4DC8"/>
    <w:rsid w:val="00BD5C7F"/>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54B6F"/>
    <w:rsid w:val="00C6264B"/>
    <w:rsid w:val="00C73A24"/>
    <w:rsid w:val="00C74EE0"/>
    <w:rsid w:val="00C7579C"/>
    <w:rsid w:val="00C82409"/>
    <w:rsid w:val="00C85301"/>
    <w:rsid w:val="00C8550F"/>
    <w:rsid w:val="00C91A16"/>
    <w:rsid w:val="00C96675"/>
    <w:rsid w:val="00CA226F"/>
    <w:rsid w:val="00CA42D0"/>
    <w:rsid w:val="00CA5668"/>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5813"/>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58DB"/>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5D3D"/>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5AE"/>
    <w:rsid w:val="00FC0E87"/>
    <w:rsid w:val="00FC3B9A"/>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51EE88"/>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maz_wyliczen"/>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86D1A-4D90-4B06-823A-925DCE8A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4696</Words>
  <Characters>30225</Characters>
  <Application>Microsoft Office Word</Application>
  <DocSecurity>0</DocSecurity>
  <Lines>251</Lines>
  <Paragraphs>69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34852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Magdziarz Justyna</cp:lastModifiedBy>
  <cp:revision>10</cp:revision>
  <cp:lastPrinted>2024-05-24T05:45:00Z</cp:lastPrinted>
  <dcterms:created xsi:type="dcterms:W3CDTF">2024-07-11T08:13:00Z</dcterms:created>
  <dcterms:modified xsi:type="dcterms:W3CDTF">2024-07-11T08:19:00Z</dcterms:modified>
</cp:coreProperties>
</file>