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7FC26" w14:textId="7C7EB108" w:rsidR="00564BA2" w:rsidRPr="00832A6F" w:rsidRDefault="00832A6F" w:rsidP="00832A6F">
      <w:pPr>
        <w:rPr>
          <w:rFonts w:asciiTheme="minorHAnsi" w:hAnsiTheme="minorHAnsi" w:cstheme="minorHAnsi"/>
          <w:b/>
          <w:spacing w:val="20"/>
        </w:rPr>
      </w:pPr>
      <w:bookmarkStart w:id="0" w:name="_Hlk112759630"/>
      <w:r w:rsidRPr="00832A6F">
        <w:rPr>
          <w:rFonts w:asciiTheme="minorHAnsi" w:hAnsiTheme="minorHAnsi" w:cstheme="minorHAnsi"/>
          <w:b/>
          <w:spacing w:val="20"/>
        </w:rPr>
        <w:t xml:space="preserve">Wykonawcy biorący </w:t>
      </w:r>
      <w:r w:rsidRPr="00832A6F">
        <w:rPr>
          <w:rFonts w:asciiTheme="minorHAnsi" w:hAnsiTheme="minorHAnsi" w:cstheme="minorHAnsi"/>
          <w:b/>
          <w:spacing w:val="20"/>
        </w:rPr>
        <w:br/>
        <w:t>w udział w postępowaniu</w:t>
      </w:r>
    </w:p>
    <w:p w14:paraId="235A7CF7" w14:textId="77777777" w:rsidR="00832A6F" w:rsidRPr="00E96631" w:rsidRDefault="00832A6F" w:rsidP="00E96631">
      <w:pPr>
        <w:rPr>
          <w:rFonts w:asciiTheme="minorHAnsi" w:hAnsiTheme="minorHAnsi" w:cstheme="minorHAnsi"/>
          <w:b/>
          <w:spacing w:val="28"/>
        </w:rPr>
      </w:pPr>
    </w:p>
    <w:p w14:paraId="61A638E3" w14:textId="02D9ED7A" w:rsidR="00564BA2" w:rsidRPr="00E96631" w:rsidRDefault="00A95472" w:rsidP="00E96631">
      <w:pPr>
        <w:rPr>
          <w:rFonts w:asciiTheme="minorHAnsi" w:hAnsiTheme="minorHAnsi" w:cstheme="minorHAnsi"/>
          <w:b/>
          <w:spacing w:val="28"/>
        </w:rPr>
      </w:pPr>
      <w:r w:rsidRPr="00E96631">
        <w:rPr>
          <w:rFonts w:asciiTheme="minorHAnsi" w:hAnsiTheme="minorHAnsi" w:cstheme="minorHAnsi"/>
          <w:b/>
          <w:spacing w:val="28"/>
        </w:rPr>
        <w:t>INFORMACJA O</w:t>
      </w:r>
      <w:bookmarkStart w:id="1" w:name="_GoBack"/>
      <w:bookmarkEnd w:id="1"/>
      <w:r w:rsidRPr="00E96631">
        <w:rPr>
          <w:rFonts w:asciiTheme="minorHAnsi" w:hAnsiTheme="minorHAnsi" w:cstheme="minorHAnsi"/>
          <w:b/>
          <w:spacing w:val="28"/>
        </w:rPr>
        <w:t xml:space="preserve"> </w:t>
      </w:r>
      <w:r w:rsidR="00EE2DDC" w:rsidRPr="00E96631">
        <w:rPr>
          <w:rFonts w:asciiTheme="minorHAnsi" w:hAnsiTheme="minorHAnsi" w:cstheme="minorHAnsi"/>
          <w:b/>
          <w:spacing w:val="28"/>
        </w:rPr>
        <w:t xml:space="preserve">PONOWNYM </w:t>
      </w:r>
      <w:r w:rsidRPr="00E96631">
        <w:rPr>
          <w:rFonts w:asciiTheme="minorHAnsi" w:hAnsiTheme="minorHAnsi" w:cstheme="minorHAnsi"/>
          <w:b/>
          <w:spacing w:val="28"/>
        </w:rPr>
        <w:t>WYBORZE OFERTY</w:t>
      </w:r>
    </w:p>
    <w:p w14:paraId="320B4E3E" w14:textId="77777777" w:rsidR="00987B6D" w:rsidRPr="00E96631" w:rsidRDefault="00987B6D" w:rsidP="00E96631">
      <w:pPr>
        <w:rPr>
          <w:rFonts w:asciiTheme="minorHAnsi" w:eastAsiaTheme="minorEastAsia" w:hAnsiTheme="minorHAnsi" w:cstheme="minorHAnsi"/>
          <w:b/>
          <w:iCs/>
          <w:color w:val="000000" w:themeColor="text1"/>
          <w:spacing w:val="28"/>
        </w:rPr>
      </w:pPr>
    </w:p>
    <w:p w14:paraId="2B17713A" w14:textId="77777777" w:rsidR="0077023B" w:rsidRPr="00E96631" w:rsidRDefault="0077023B" w:rsidP="00E96631">
      <w:pPr>
        <w:contextualSpacing/>
        <w:rPr>
          <w:rFonts w:asciiTheme="minorHAnsi" w:hAnsiTheme="minorHAnsi" w:cstheme="minorHAnsi"/>
          <w:b/>
          <w:spacing w:val="28"/>
        </w:rPr>
      </w:pPr>
      <w:bookmarkStart w:id="2" w:name="_Hlk26886531"/>
    </w:p>
    <w:p w14:paraId="5E788A53" w14:textId="63A1CF47" w:rsidR="00D85BC5" w:rsidRPr="00E96631" w:rsidRDefault="00D85BC5" w:rsidP="00E96631">
      <w:pPr>
        <w:contextualSpacing/>
        <w:rPr>
          <w:rFonts w:asciiTheme="minorHAnsi" w:eastAsiaTheme="minorEastAsia" w:hAnsiTheme="minorHAnsi" w:cstheme="minorHAnsi"/>
          <w:b/>
          <w:iCs/>
          <w:spacing w:val="28"/>
        </w:rPr>
      </w:pPr>
      <w:r w:rsidRPr="00E96631">
        <w:rPr>
          <w:rFonts w:asciiTheme="minorHAnsi" w:hAnsiTheme="minorHAnsi" w:cstheme="minorHAnsi"/>
          <w:b/>
          <w:spacing w:val="28"/>
        </w:rPr>
        <w:t>Dotyczy</w:t>
      </w:r>
      <w:r w:rsidRPr="00E96631">
        <w:rPr>
          <w:rFonts w:asciiTheme="minorHAnsi" w:hAnsiTheme="minorHAnsi" w:cstheme="minorHAnsi"/>
          <w:spacing w:val="28"/>
        </w:rPr>
        <w:t>: postępowania o udzielenie zamówienia publicznego prowadzonego w trybie podstawowym bez negocjacji na podstawie art. 275 pkt 1 ustawy z dnia 11 września 2019 r. Prawo zamówień publicznych (</w:t>
      </w:r>
      <w:proofErr w:type="spellStart"/>
      <w:r w:rsidRPr="00E96631">
        <w:rPr>
          <w:rFonts w:asciiTheme="minorHAnsi" w:eastAsia="Calibri" w:hAnsiTheme="minorHAnsi" w:cstheme="minorHAnsi"/>
          <w:color w:val="000000" w:themeColor="text1"/>
          <w:spacing w:val="28"/>
        </w:rPr>
        <w:t>t.j</w:t>
      </w:r>
      <w:proofErr w:type="spellEnd"/>
      <w:r w:rsidRPr="00E96631">
        <w:rPr>
          <w:rFonts w:asciiTheme="minorHAnsi" w:eastAsia="Calibri" w:hAnsiTheme="minorHAnsi" w:cstheme="minorHAnsi"/>
          <w:color w:val="000000" w:themeColor="text1"/>
          <w:spacing w:val="28"/>
        </w:rPr>
        <w:t>. Dz. U. 2023 r. poz. 1605</w:t>
      </w:r>
      <w:r w:rsidRPr="00E96631">
        <w:rPr>
          <w:rFonts w:asciiTheme="minorHAnsi" w:hAnsiTheme="minorHAnsi" w:cstheme="minorHAnsi"/>
          <w:spacing w:val="28"/>
        </w:rPr>
        <w:t xml:space="preserve">), zw. dalej </w:t>
      </w:r>
      <w:proofErr w:type="spellStart"/>
      <w:r w:rsidRPr="00E96631">
        <w:rPr>
          <w:rFonts w:asciiTheme="minorHAnsi" w:hAnsiTheme="minorHAnsi" w:cstheme="minorHAnsi"/>
          <w:spacing w:val="28"/>
        </w:rPr>
        <w:t>upzp</w:t>
      </w:r>
      <w:proofErr w:type="spellEnd"/>
      <w:r w:rsidRPr="00E96631">
        <w:rPr>
          <w:rFonts w:asciiTheme="minorHAnsi" w:hAnsiTheme="minorHAnsi" w:cstheme="minorHAnsi"/>
          <w:spacing w:val="28"/>
        </w:rPr>
        <w:t xml:space="preserve"> na zadanie </w:t>
      </w:r>
      <w:bookmarkEnd w:id="2"/>
      <w:r w:rsidRPr="00E96631">
        <w:rPr>
          <w:rFonts w:asciiTheme="minorHAnsi" w:eastAsiaTheme="minorEastAsia" w:hAnsiTheme="minorHAnsi" w:cstheme="minorHAnsi"/>
          <w:b/>
          <w:iCs/>
          <w:spacing w:val="28"/>
        </w:rPr>
        <w:t xml:space="preserve">- </w:t>
      </w:r>
      <w:r w:rsidRPr="00E96631">
        <w:rPr>
          <w:rFonts w:asciiTheme="minorHAnsi" w:hAnsiTheme="minorHAnsi" w:cstheme="minorHAnsi"/>
          <w:iCs/>
          <w:spacing w:val="28"/>
        </w:rPr>
        <w:t xml:space="preserve">realizacja robót budowlanych dla zadania inwestycyjnego pn. </w:t>
      </w:r>
      <w:r w:rsidRPr="00E96631">
        <w:rPr>
          <w:rFonts w:asciiTheme="minorHAnsi" w:hAnsiTheme="minorHAnsi" w:cstheme="minorHAnsi"/>
          <w:b/>
          <w:iCs/>
          <w:spacing w:val="28"/>
        </w:rPr>
        <w:t xml:space="preserve">„Budowa nowego boiska wielofunkcyjnego wraz z zadaszeniem o stałej konstrukcji przy Szkole Podstawowej nr 1  w Sandomierzu”.                        </w:t>
      </w:r>
    </w:p>
    <w:p w14:paraId="469763B3" w14:textId="1E4B134A" w:rsidR="00D96332" w:rsidRPr="00E96631" w:rsidRDefault="00D96332" w:rsidP="00E96631">
      <w:pPr>
        <w:rPr>
          <w:rFonts w:asciiTheme="minorHAnsi" w:hAnsiTheme="minorHAnsi" w:cstheme="minorHAnsi"/>
          <w:spacing w:val="28"/>
        </w:rPr>
      </w:pPr>
    </w:p>
    <w:p w14:paraId="3D5F9463" w14:textId="77777777" w:rsidR="0077023B" w:rsidRPr="00E96631" w:rsidRDefault="0077023B" w:rsidP="00E96631">
      <w:pPr>
        <w:rPr>
          <w:rFonts w:asciiTheme="minorHAnsi" w:hAnsiTheme="minorHAnsi" w:cstheme="minorHAnsi"/>
          <w:spacing w:val="28"/>
        </w:rPr>
      </w:pPr>
    </w:p>
    <w:p w14:paraId="2162640A" w14:textId="463BC6D1" w:rsidR="00E74A12" w:rsidRPr="00E96631" w:rsidRDefault="00564BA2" w:rsidP="00E96631">
      <w:pPr>
        <w:ind w:firstLine="708"/>
        <w:rPr>
          <w:rFonts w:asciiTheme="minorHAnsi" w:hAnsiTheme="minorHAnsi" w:cstheme="minorHAnsi"/>
          <w:b/>
          <w:spacing w:val="28"/>
          <w:lang w:val="en-US"/>
        </w:rPr>
      </w:pPr>
      <w:r w:rsidRPr="00E96631">
        <w:rPr>
          <w:rFonts w:asciiTheme="minorHAnsi" w:hAnsiTheme="minorHAnsi" w:cstheme="minorHAnsi"/>
          <w:spacing w:val="28"/>
        </w:rPr>
        <w:t>Zamawiający - Gmina Sandomierz działając na podstawie a</w:t>
      </w:r>
      <w:r w:rsidR="00E96631">
        <w:rPr>
          <w:rFonts w:asciiTheme="minorHAnsi" w:hAnsiTheme="minorHAnsi" w:cstheme="minorHAnsi"/>
          <w:spacing w:val="28"/>
        </w:rPr>
        <w:t>rt. 253 ust.</w:t>
      </w:r>
      <w:r w:rsidR="00832A6F">
        <w:rPr>
          <w:rFonts w:asciiTheme="minorHAnsi" w:hAnsiTheme="minorHAnsi" w:cstheme="minorHAnsi"/>
          <w:spacing w:val="28"/>
        </w:rPr>
        <w:t xml:space="preserve">1, </w:t>
      </w:r>
      <w:r w:rsidR="00E96631">
        <w:rPr>
          <w:rFonts w:asciiTheme="minorHAnsi" w:hAnsiTheme="minorHAnsi" w:cstheme="minorHAnsi"/>
          <w:spacing w:val="28"/>
        </w:rPr>
        <w:t xml:space="preserve"> 2 </w:t>
      </w:r>
      <w:proofErr w:type="spellStart"/>
      <w:r w:rsidR="00E96631">
        <w:rPr>
          <w:rFonts w:asciiTheme="minorHAnsi" w:hAnsiTheme="minorHAnsi" w:cstheme="minorHAnsi"/>
          <w:spacing w:val="28"/>
        </w:rPr>
        <w:t>upzp</w:t>
      </w:r>
      <w:proofErr w:type="spellEnd"/>
      <w:r w:rsidR="00E96631">
        <w:rPr>
          <w:rFonts w:asciiTheme="minorHAnsi" w:hAnsiTheme="minorHAnsi" w:cstheme="minorHAnsi"/>
          <w:spacing w:val="28"/>
        </w:rPr>
        <w:t xml:space="preserve"> informuje, </w:t>
      </w:r>
      <w:r w:rsidRPr="00E96631">
        <w:rPr>
          <w:rFonts w:asciiTheme="minorHAnsi" w:hAnsiTheme="minorHAnsi" w:cstheme="minorHAnsi"/>
          <w:spacing w:val="28"/>
        </w:rPr>
        <w:t xml:space="preserve">iż w postępowaniu jw. </w:t>
      </w:r>
      <w:r w:rsidR="00E74A12" w:rsidRPr="00E96631">
        <w:rPr>
          <w:rFonts w:asciiTheme="minorHAnsi" w:hAnsiTheme="minorHAnsi" w:cstheme="minorHAnsi"/>
          <w:spacing w:val="28"/>
        </w:rPr>
        <w:t xml:space="preserve">ponownie </w:t>
      </w:r>
      <w:r w:rsidR="005113C4" w:rsidRPr="00E96631">
        <w:rPr>
          <w:rFonts w:asciiTheme="minorHAnsi" w:eastAsia="Andale Sans UI" w:hAnsiTheme="minorHAnsi" w:cstheme="minorHAnsi"/>
          <w:spacing w:val="28"/>
          <w:kern w:val="2"/>
          <w:lang w:eastAsia="zh-CN"/>
        </w:rPr>
        <w:t xml:space="preserve">wybrał ofertę złożoną przez: </w:t>
      </w:r>
      <w:r w:rsidR="00505E12" w:rsidRPr="00E96631">
        <w:rPr>
          <w:rFonts w:asciiTheme="minorHAnsi" w:hAnsiTheme="minorHAnsi" w:cstheme="minorHAnsi"/>
          <w:b/>
          <w:spacing w:val="28"/>
          <w:lang w:val="en-US"/>
        </w:rPr>
        <w:t xml:space="preserve">Sport </w:t>
      </w:r>
      <w:r w:rsidR="00D85BC5" w:rsidRPr="00E96631">
        <w:rPr>
          <w:rFonts w:asciiTheme="minorHAnsi" w:hAnsiTheme="minorHAnsi" w:cstheme="minorHAnsi"/>
          <w:b/>
          <w:spacing w:val="28"/>
          <w:lang w:val="en-US"/>
        </w:rPr>
        <w:t xml:space="preserve">Halls Sp. z </w:t>
      </w:r>
      <w:proofErr w:type="spellStart"/>
      <w:r w:rsidR="00D85BC5" w:rsidRPr="00E96631">
        <w:rPr>
          <w:rFonts w:asciiTheme="minorHAnsi" w:hAnsiTheme="minorHAnsi" w:cstheme="minorHAnsi"/>
          <w:b/>
          <w:spacing w:val="28"/>
          <w:lang w:val="en-US"/>
        </w:rPr>
        <w:t>o.o</w:t>
      </w:r>
      <w:proofErr w:type="spellEnd"/>
      <w:r w:rsidR="00D85BC5" w:rsidRPr="00E96631">
        <w:rPr>
          <w:rFonts w:asciiTheme="minorHAnsi" w:hAnsiTheme="minorHAnsi" w:cstheme="minorHAnsi"/>
          <w:b/>
          <w:spacing w:val="28"/>
          <w:lang w:val="en-US"/>
        </w:rPr>
        <w:t xml:space="preserve">. </w:t>
      </w:r>
      <w:proofErr w:type="spellStart"/>
      <w:r w:rsidR="00D85BC5" w:rsidRPr="00E96631">
        <w:rPr>
          <w:rFonts w:asciiTheme="minorHAnsi" w:hAnsiTheme="minorHAnsi" w:cstheme="minorHAnsi"/>
          <w:b/>
          <w:spacing w:val="28"/>
          <w:lang w:val="en-US"/>
        </w:rPr>
        <w:t>ul</w:t>
      </w:r>
      <w:proofErr w:type="spellEnd"/>
      <w:r w:rsidR="00D85BC5" w:rsidRPr="00E96631">
        <w:rPr>
          <w:rFonts w:asciiTheme="minorHAnsi" w:hAnsiTheme="minorHAnsi" w:cstheme="minorHAnsi"/>
          <w:b/>
          <w:spacing w:val="28"/>
          <w:lang w:val="en-US"/>
        </w:rPr>
        <w:t xml:space="preserve">. </w:t>
      </w:r>
      <w:proofErr w:type="spellStart"/>
      <w:r w:rsidR="00D85BC5" w:rsidRPr="00E96631">
        <w:rPr>
          <w:rFonts w:asciiTheme="minorHAnsi" w:hAnsiTheme="minorHAnsi" w:cstheme="minorHAnsi"/>
          <w:b/>
          <w:spacing w:val="28"/>
          <w:lang w:val="en-US"/>
        </w:rPr>
        <w:t>Krakowska</w:t>
      </w:r>
      <w:proofErr w:type="spellEnd"/>
      <w:r w:rsidR="00D85BC5" w:rsidRPr="00E96631">
        <w:rPr>
          <w:rFonts w:asciiTheme="minorHAnsi" w:hAnsiTheme="minorHAnsi" w:cstheme="minorHAnsi"/>
          <w:b/>
          <w:spacing w:val="28"/>
          <w:lang w:val="en-US"/>
        </w:rPr>
        <w:t xml:space="preserve"> 41/76, 50-424 </w:t>
      </w:r>
      <w:proofErr w:type="spellStart"/>
      <w:r w:rsidR="00D85BC5" w:rsidRPr="00E96631">
        <w:rPr>
          <w:rFonts w:asciiTheme="minorHAnsi" w:hAnsiTheme="minorHAnsi" w:cstheme="minorHAnsi"/>
          <w:b/>
          <w:spacing w:val="28"/>
          <w:lang w:val="en-US"/>
        </w:rPr>
        <w:t>Wrocław</w:t>
      </w:r>
      <w:proofErr w:type="spellEnd"/>
      <w:r w:rsidR="00D85BC5" w:rsidRPr="00E96631">
        <w:rPr>
          <w:rFonts w:asciiTheme="minorHAnsi" w:hAnsiTheme="minorHAnsi" w:cstheme="minorHAnsi"/>
          <w:b/>
          <w:spacing w:val="28"/>
          <w:lang w:val="en-US"/>
        </w:rPr>
        <w:t>.</w:t>
      </w:r>
      <w:r w:rsidR="00C767F8" w:rsidRPr="00E96631">
        <w:rPr>
          <w:rFonts w:asciiTheme="minorHAnsi" w:hAnsiTheme="minorHAnsi" w:cstheme="minorHAnsi"/>
          <w:b/>
          <w:spacing w:val="28"/>
          <w:lang w:val="en-US"/>
        </w:rPr>
        <w:t xml:space="preserve"> </w:t>
      </w:r>
    </w:p>
    <w:p w14:paraId="3DC1819F" w14:textId="77777777" w:rsidR="0077023B" w:rsidRPr="00E96631" w:rsidRDefault="0077023B" w:rsidP="00E96631">
      <w:pPr>
        <w:ind w:firstLine="708"/>
        <w:rPr>
          <w:rFonts w:asciiTheme="minorHAnsi" w:hAnsiTheme="minorHAnsi" w:cstheme="minorHAnsi"/>
          <w:spacing w:val="28"/>
          <w:lang w:val="en-US"/>
        </w:rPr>
      </w:pPr>
    </w:p>
    <w:p w14:paraId="01026B1D" w14:textId="77777777" w:rsidR="0077023B" w:rsidRPr="00E96631" w:rsidRDefault="0077023B" w:rsidP="00E96631">
      <w:pPr>
        <w:ind w:firstLine="708"/>
        <w:rPr>
          <w:rFonts w:asciiTheme="minorHAnsi" w:hAnsiTheme="minorHAnsi" w:cstheme="minorHAnsi"/>
          <w:spacing w:val="28"/>
          <w:lang w:val="en-US"/>
        </w:rPr>
      </w:pPr>
    </w:p>
    <w:p w14:paraId="54F392B1" w14:textId="36A73F3A" w:rsidR="00E442FB" w:rsidRPr="00E96631" w:rsidRDefault="00E442FB" w:rsidP="00E96631">
      <w:pPr>
        <w:ind w:firstLine="708"/>
        <w:rPr>
          <w:rFonts w:asciiTheme="minorHAnsi" w:eastAsiaTheme="minorHAnsi" w:hAnsiTheme="minorHAnsi" w:cstheme="minorHAnsi"/>
          <w:spacing w:val="28"/>
        </w:rPr>
      </w:pPr>
      <w:proofErr w:type="spellStart"/>
      <w:r w:rsidRPr="00E96631">
        <w:rPr>
          <w:rFonts w:asciiTheme="minorHAnsi" w:hAnsiTheme="minorHAnsi" w:cstheme="minorHAnsi"/>
          <w:spacing w:val="28"/>
          <w:lang w:val="en-US"/>
        </w:rPr>
        <w:t>Zamawiający</w:t>
      </w:r>
      <w:proofErr w:type="spellEnd"/>
      <w:r w:rsidRPr="00E96631">
        <w:rPr>
          <w:rFonts w:asciiTheme="minorHAnsi" w:hAnsiTheme="minorHAnsi" w:cstheme="minorHAnsi"/>
          <w:spacing w:val="28"/>
          <w:lang w:val="en-US"/>
        </w:rPr>
        <w:t xml:space="preserve"> </w:t>
      </w:r>
      <w:r w:rsidRPr="00E96631">
        <w:rPr>
          <w:rFonts w:asciiTheme="minorHAnsi" w:eastAsia="Arial" w:hAnsiTheme="minorHAnsi" w:cstheme="minorHAnsi"/>
          <w:spacing w:val="28"/>
        </w:rPr>
        <w:t>podjął  decyzje  o powtórzeniu dokonanych przez siebie czynności uznając, iż podjęte uprzednio czynności obarczone są wadą</w:t>
      </w:r>
      <w:r w:rsidRPr="00E96631">
        <w:rPr>
          <w:rFonts w:asciiTheme="minorHAnsi" w:eastAsiaTheme="minorHAnsi" w:hAnsiTheme="minorHAnsi" w:cstheme="minorHAnsi"/>
          <w:spacing w:val="28"/>
        </w:rPr>
        <w:t xml:space="preserve"> i zachodzą okoliczności uzasadniające unieważnienie czynności wyboru oferty. </w:t>
      </w:r>
    </w:p>
    <w:p w14:paraId="3DF366F4" w14:textId="77777777" w:rsidR="0077023B" w:rsidRPr="00E96631" w:rsidRDefault="0077023B" w:rsidP="00E96631">
      <w:pPr>
        <w:ind w:firstLine="708"/>
        <w:rPr>
          <w:rFonts w:asciiTheme="minorHAnsi" w:eastAsiaTheme="minorHAnsi" w:hAnsiTheme="minorHAnsi" w:cstheme="minorHAnsi"/>
          <w:spacing w:val="28"/>
        </w:rPr>
      </w:pPr>
    </w:p>
    <w:p w14:paraId="36D6C671" w14:textId="3306F862" w:rsidR="00E74A12" w:rsidRPr="00E96631" w:rsidRDefault="00E442FB" w:rsidP="00E96631">
      <w:pPr>
        <w:ind w:firstLine="708"/>
        <w:rPr>
          <w:rFonts w:asciiTheme="minorHAnsi" w:hAnsiTheme="minorHAnsi" w:cstheme="minorHAnsi"/>
          <w:spacing w:val="28"/>
          <w:lang w:val="en-US"/>
        </w:rPr>
      </w:pPr>
      <w:r w:rsidRPr="00E96631">
        <w:rPr>
          <w:rFonts w:asciiTheme="minorHAnsi" w:eastAsiaTheme="minorHAnsi" w:hAnsiTheme="minorHAnsi" w:cstheme="minorHAnsi"/>
          <w:spacing w:val="28"/>
        </w:rPr>
        <w:t xml:space="preserve">Z uwzględnieniem zasad udzielenia zamówień publicznych określonych w art. 16 i 17 </w:t>
      </w:r>
      <w:proofErr w:type="spellStart"/>
      <w:r w:rsidRPr="00E96631">
        <w:rPr>
          <w:rFonts w:asciiTheme="minorHAnsi" w:eastAsiaTheme="minorHAnsi" w:hAnsiTheme="minorHAnsi" w:cstheme="minorHAnsi"/>
          <w:spacing w:val="28"/>
        </w:rPr>
        <w:t>upzp</w:t>
      </w:r>
      <w:proofErr w:type="spellEnd"/>
      <w:r w:rsidRPr="00E96631">
        <w:rPr>
          <w:rFonts w:asciiTheme="minorHAnsi" w:eastAsiaTheme="minorHAnsi" w:hAnsiTheme="minorHAnsi" w:cstheme="minorHAnsi"/>
          <w:spacing w:val="28"/>
        </w:rPr>
        <w:t xml:space="preserve">, a w szczególności udzielenia zamówienia Wykonawcy wybranemu zgodnie z przepisami ustawy –Prawo </w:t>
      </w:r>
      <w:r w:rsidR="00745DF1" w:rsidRPr="00E96631">
        <w:rPr>
          <w:rFonts w:asciiTheme="minorHAnsi" w:eastAsiaTheme="minorHAnsi" w:hAnsiTheme="minorHAnsi" w:cstheme="minorHAnsi"/>
          <w:spacing w:val="28"/>
        </w:rPr>
        <w:t>zamówień</w:t>
      </w:r>
      <w:r w:rsidRPr="00E96631">
        <w:rPr>
          <w:rFonts w:asciiTheme="minorHAnsi" w:eastAsiaTheme="minorHAnsi" w:hAnsiTheme="minorHAnsi" w:cstheme="minorHAnsi"/>
          <w:spacing w:val="28"/>
        </w:rPr>
        <w:t xml:space="preserve"> publicznych</w:t>
      </w:r>
      <w:r w:rsidR="00745DF1" w:rsidRPr="00E96631">
        <w:rPr>
          <w:rFonts w:asciiTheme="minorHAnsi" w:eastAsiaTheme="minorHAnsi" w:hAnsiTheme="minorHAnsi" w:cstheme="minorHAnsi"/>
          <w:spacing w:val="28"/>
        </w:rPr>
        <w:t xml:space="preserve"> </w:t>
      </w:r>
      <w:r w:rsidRPr="00E96631">
        <w:rPr>
          <w:rFonts w:asciiTheme="minorHAnsi" w:eastAsiaTheme="minorHAnsi" w:hAnsiTheme="minorHAnsi" w:cstheme="minorHAnsi"/>
          <w:spacing w:val="28"/>
        </w:rPr>
        <w:t xml:space="preserve">- dokonano  </w:t>
      </w:r>
      <w:proofErr w:type="spellStart"/>
      <w:r w:rsidR="00745DF1" w:rsidRPr="00E96631">
        <w:rPr>
          <w:rFonts w:asciiTheme="minorHAnsi" w:hAnsiTheme="minorHAnsi" w:cstheme="minorHAnsi"/>
          <w:spacing w:val="28"/>
          <w:lang w:val="en-US"/>
        </w:rPr>
        <w:t>unieważnienia</w:t>
      </w:r>
      <w:proofErr w:type="spellEnd"/>
      <w:r w:rsidR="00E74A12" w:rsidRPr="00E96631">
        <w:rPr>
          <w:rFonts w:asciiTheme="minorHAnsi" w:hAnsiTheme="minorHAnsi" w:cstheme="minorHAnsi"/>
          <w:spacing w:val="28"/>
          <w:lang w:val="en-US"/>
        </w:rPr>
        <w:t xml:space="preserve"> </w:t>
      </w:r>
      <w:proofErr w:type="spellStart"/>
      <w:r w:rsidR="00E74A12" w:rsidRPr="00E96631">
        <w:rPr>
          <w:rFonts w:asciiTheme="minorHAnsi" w:hAnsiTheme="minorHAnsi" w:cstheme="minorHAnsi"/>
          <w:spacing w:val="28"/>
          <w:lang w:val="en-US"/>
        </w:rPr>
        <w:t>czy</w:t>
      </w:r>
      <w:r w:rsidR="00745DF1" w:rsidRPr="00E96631">
        <w:rPr>
          <w:rFonts w:asciiTheme="minorHAnsi" w:hAnsiTheme="minorHAnsi" w:cstheme="minorHAnsi"/>
          <w:spacing w:val="28"/>
          <w:lang w:val="en-US"/>
        </w:rPr>
        <w:t>nności</w:t>
      </w:r>
      <w:proofErr w:type="spellEnd"/>
      <w:r w:rsidR="00745DF1" w:rsidRPr="00E96631">
        <w:rPr>
          <w:rFonts w:asciiTheme="minorHAnsi" w:hAnsiTheme="minorHAnsi" w:cstheme="minorHAnsi"/>
          <w:spacing w:val="28"/>
          <w:lang w:val="en-US"/>
        </w:rPr>
        <w:t xml:space="preserve"> </w:t>
      </w:r>
      <w:proofErr w:type="spellStart"/>
      <w:r w:rsidR="00745DF1" w:rsidRPr="00E96631">
        <w:rPr>
          <w:rFonts w:asciiTheme="minorHAnsi" w:hAnsiTheme="minorHAnsi" w:cstheme="minorHAnsi"/>
          <w:spacing w:val="28"/>
          <w:lang w:val="en-US"/>
        </w:rPr>
        <w:t>wyboru</w:t>
      </w:r>
      <w:proofErr w:type="spellEnd"/>
      <w:r w:rsidR="00745DF1" w:rsidRPr="00E96631">
        <w:rPr>
          <w:rFonts w:asciiTheme="minorHAnsi" w:hAnsiTheme="minorHAnsi" w:cstheme="minorHAnsi"/>
          <w:spacing w:val="28"/>
          <w:lang w:val="en-US"/>
        </w:rPr>
        <w:t xml:space="preserve"> </w:t>
      </w:r>
      <w:proofErr w:type="spellStart"/>
      <w:r w:rsidR="00745DF1" w:rsidRPr="00E96631">
        <w:rPr>
          <w:rFonts w:asciiTheme="minorHAnsi" w:hAnsiTheme="minorHAnsi" w:cstheme="minorHAnsi"/>
          <w:spacing w:val="28"/>
          <w:lang w:val="en-US"/>
        </w:rPr>
        <w:t>najkorzystniejszej</w:t>
      </w:r>
      <w:proofErr w:type="spellEnd"/>
      <w:r w:rsidR="00745DF1" w:rsidRPr="00E96631">
        <w:rPr>
          <w:rFonts w:asciiTheme="minorHAnsi" w:hAnsiTheme="minorHAnsi" w:cstheme="minorHAnsi"/>
          <w:spacing w:val="28"/>
          <w:lang w:val="en-US"/>
        </w:rPr>
        <w:t xml:space="preserve"> </w:t>
      </w:r>
      <w:proofErr w:type="spellStart"/>
      <w:r w:rsidR="00745DF1" w:rsidRPr="00E96631">
        <w:rPr>
          <w:rFonts w:asciiTheme="minorHAnsi" w:hAnsiTheme="minorHAnsi" w:cstheme="minorHAnsi"/>
          <w:spacing w:val="28"/>
          <w:lang w:val="en-US"/>
        </w:rPr>
        <w:t>oferty</w:t>
      </w:r>
      <w:proofErr w:type="spellEnd"/>
      <w:r w:rsidR="00745DF1" w:rsidRPr="00E96631">
        <w:rPr>
          <w:rFonts w:asciiTheme="minorHAnsi" w:hAnsiTheme="minorHAnsi" w:cstheme="minorHAnsi"/>
          <w:spacing w:val="28"/>
          <w:lang w:val="en-US"/>
        </w:rPr>
        <w:t xml:space="preserve"> </w:t>
      </w:r>
      <w:proofErr w:type="spellStart"/>
      <w:r w:rsidR="00745DF1" w:rsidRPr="00E96631">
        <w:rPr>
          <w:rFonts w:asciiTheme="minorHAnsi" w:hAnsiTheme="minorHAnsi" w:cstheme="minorHAnsi"/>
          <w:spacing w:val="28"/>
          <w:lang w:val="en-US"/>
        </w:rPr>
        <w:t>oraz</w:t>
      </w:r>
      <w:proofErr w:type="spellEnd"/>
      <w:r w:rsidR="00745DF1" w:rsidRPr="00E96631">
        <w:rPr>
          <w:rFonts w:asciiTheme="minorHAnsi" w:hAnsiTheme="minorHAnsi" w:cstheme="minorHAnsi"/>
          <w:spacing w:val="28"/>
          <w:lang w:val="en-US"/>
        </w:rPr>
        <w:t xml:space="preserve">  </w:t>
      </w:r>
      <w:proofErr w:type="spellStart"/>
      <w:r w:rsidR="00745DF1" w:rsidRPr="00E96631">
        <w:rPr>
          <w:rFonts w:asciiTheme="minorHAnsi" w:hAnsiTheme="minorHAnsi" w:cstheme="minorHAnsi"/>
          <w:spacing w:val="28"/>
          <w:lang w:val="en-US"/>
        </w:rPr>
        <w:t>ponownie</w:t>
      </w:r>
      <w:proofErr w:type="spellEnd"/>
      <w:r w:rsidR="00745DF1" w:rsidRPr="00E96631">
        <w:rPr>
          <w:rFonts w:asciiTheme="minorHAnsi" w:hAnsiTheme="minorHAnsi" w:cstheme="minorHAnsi"/>
          <w:spacing w:val="28"/>
          <w:lang w:val="en-US"/>
        </w:rPr>
        <w:t xml:space="preserve">  </w:t>
      </w:r>
      <w:proofErr w:type="spellStart"/>
      <w:r w:rsidR="00745DF1" w:rsidRPr="00E96631">
        <w:rPr>
          <w:rFonts w:asciiTheme="minorHAnsi" w:hAnsiTheme="minorHAnsi" w:cstheme="minorHAnsi"/>
          <w:spacing w:val="28"/>
          <w:lang w:val="en-US"/>
        </w:rPr>
        <w:t>przeprowadzono</w:t>
      </w:r>
      <w:proofErr w:type="spellEnd"/>
      <w:r w:rsidR="00745DF1" w:rsidRPr="00E96631">
        <w:rPr>
          <w:rFonts w:asciiTheme="minorHAnsi" w:hAnsiTheme="minorHAnsi" w:cstheme="minorHAnsi"/>
          <w:spacing w:val="28"/>
          <w:lang w:val="en-US"/>
        </w:rPr>
        <w:t xml:space="preserve"> </w:t>
      </w:r>
      <w:r w:rsidR="00E74A12" w:rsidRPr="00E96631">
        <w:rPr>
          <w:rFonts w:asciiTheme="minorHAnsi" w:hAnsiTheme="minorHAnsi" w:cstheme="minorHAnsi"/>
          <w:spacing w:val="28"/>
          <w:lang w:val="en-US"/>
        </w:rPr>
        <w:t xml:space="preserve"> </w:t>
      </w:r>
      <w:proofErr w:type="spellStart"/>
      <w:r w:rsidR="00E74A12" w:rsidRPr="00E96631">
        <w:rPr>
          <w:rFonts w:asciiTheme="minorHAnsi" w:hAnsiTheme="minorHAnsi" w:cstheme="minorHAnsi"/>
          <w:spacing w:val="28"/>
          <w:lang w:val="en-US"/>
        </w:rPr>
        <w:t>czynności</w:t>
      </w:r>
      <w:proofErr w:type="spellEnd"/>
      <w:r w:rsidR="00E74A12" w:rsidRPr="00E96631">
        <w:rPr>
          <w:rFonts w:asciiTheme="minorHAnsi" w:hAnsiTheme="minorHAnsi" w:cstheme="minorHAnsi"/>
          <w:spacing w:val="28"/>
          <w:lang w:val="en-US"/>
        </w:rPr>
        <w:t xml:space="preserve"> </w:t>
      </w:r>
      <w:proofErr w:type="spellStart"/>
      <w:r w:rsidR="00E74A12" w:rsidRPr="00E96631">
        <w:rPr>
          <w:rFonts w:asciiTheme="minorHAnsi" w:hAnsiTheme="minorHAnsi" w:cstheme="minorHAnsi"/>
          <w:spacing w:val="28"/>
          <w:lang w:val="en-US"/>
        </w:rPr>
        <w:t>badania</w:t>
      </w:r>
      <w:proofErr w:type="spellEnd"/>
      <w:r w:rsidR="00E74A12" w:rsidRPr="00E96631">
        <w:rPr>
          <w:rFonts w:asciiTheme="minorHAnsi" w:hAnsiTheme="minorHAnsi" w:cstheme="minorHAnsi"/>
          <w:spacing w:val="28"/>
          <w:lang w:val="en-US"/>
        </w:rPr>
        <w:t xml:space="preserve"> </w:t>
      </w:r>
      <w:proofErr w:type="spellStart"/>
      <w:r w:rsidR="008E3769" w:rsidRPr="00E96631">
        <w:rPr>
          <w:rFonts w:asciiTheme="minorHAnsi" w:hAnsiTheme="minorHAnsi" w:cstheme="minorHAnsi"/>
          <w:spacing w:val="28"/>
          <w:lang w:val="en-US"/>
        </w:rPr>
        <w:t>i</w:t>
      </w:r>
      <w:proofErr w:type="spellEnd"/>
      <w:r w:rsidR="00E74A12" w:rsidRPr="00E96631">
        <w:rPr>
          <w:rFonts w:asciiTheme="minorHAnsi" w:hAnsiTheme="minorHAnsi" w:cstheme="minorHAnsi"/>
          <w:spacing w:val="28"/>
          <w:lang w:val="en-US"/>
        </w:rPr>
        <w:t xml:space="preserve"> </w:t>
      </w:r>
      <w:proofErr w:type="spellStart"/>
      <w:r w:rsidR="00745DF1" w:rsidRPr="00E96631">
        <w:rPr>
          <w:rFonts w:asciiTheme="minorHAnsi" w:hAnsiTheme="minorHAnsi" w:cstheme="minorHAnsi"/>
          <w:spacing w:val="28"/>
          <w:lang w:val="en-US"/>
        </w:rPr>
        <w:t>oceny</w:t>
      </w:r>
      <w:proofErr w:type="spellEnd"/>
      <w:r w:rsidR="00745DF1" w:rsidRPr="00E96631">
        <w:rPr>
          <w:rFonts w:asciiTheme="minorHAnsi" w:hAnsiTheme="minorHAnsi" w:cstheme="minorHAnsi"/>
          <w:spacing w:val="28"/>
          <w:lang w:val="en-US"/>
        </w:rPr>
        <w:t xml:space="preserve"> </w:t>
      </w:r>
      <w:proofErr w:type="spellStart"/>
      <w:r w:rsidR="00745DF1" w:rsidRPr="00E96631">
        <w:rPr>
          <w:rFonts w:asciiTheme="minorHAnsi" w:hAnsiTheme="minorHAnsi" w:cstheme="minorHAnsi"/>
          <w:spacing w:val="28"/>
          <w:lang w:val="en-US"/>
        </w:rPr>
        <w:t>ofert</w:t>
      </w:r>
      <w:proofErr w:type="spellEnd"/>
      <w:r w:rsidR="00745DF1" w:rsidRPr="00E96631">
        <w:rPr>
          <w:rFonts w:asciiTheme="minorHAnsi" w:hAnsiTheme="minorHAnsi" w:cstheme="minorHAnsi"/>
          <w:spacing w:val="28"/>
          <w:lang w:val="en-US"/>
        </w:rPr>
        <w:t xml:space="preserve">. </w:t>
      </w:r>
    </w:p>
    <w:p w14:paraId="16CC7D66" w14:textId="77777777" w:rsidR="0077023B" w:rsidRPr="00E96631" w:rsidRDefault="0077023B" w:rsidP="00E96631">
      <w:pPr>
        <w:ind w:firstLine="708"/>
        <w:rPr>
          <w:rFonts w:asciiTheme="minorHAnsi" w:hAnsiTheme="minorHAnsi" w:cstheme="minorHAnsi"/>
          <w:spacing w:val="28"/>
          <w:lang w:val="en-US"/>
        </w:rPr>
      </w:pPr>
    </w:p>
    <w:p w14:paraId="079562E2" w14:textId="1265B239" w:rsidR="00DE263D" w:rsidRPr="00E96631" w:rsidRDefault="00745DF1" w:rsidP="00E96631">
      <w:pPr>
        <w:ind w:firstLine="708"/>
        <w:rPr>
          <w:rFonts w:asciiTheme="minorHAnsi" w:eastAsiaTheme="minorHAnsi" w:hAnsiTheme="minorHAnsi" w:cstheme="minorHAnsi"/>
          <w:spacing w:val="28"/>
        </w:rPr>
      </w:pPr>
      <w:r w:rsidRPr="00E96631">
        <w:rPr>
          <w:rFonts w:asciiTheme="minorHAnsi" w:hAnsiTheme="minorHAnsi" w:cstheme="minorHAnsi"/>
          <w:spacing w:val="28"/>
          <w:lang w:val="en-US"/>
        </w:rPr>
        <w:t xml:space="preserve">Po </w:t>
      </w:r>
      <w:proofErr w:type="spellStart"/>
      <w:r w:rsidRPr="00E96631">
        <w:rPr>
          <w:rFonts w:asciiTheme="minorHAnsi" w:hAnsiTheme="minorHAnsi" w:cstheme="minorHAnsi"/>
          <w:spacing w:val="28"/>
          <w:lang w:val="en-US"/>
        </w:rPr>
        <w:t>uzupełnieniu</w:t>
      </w:r>
      <w:proofErr w:type="spellEnd"/>
      <w:r w:rsidRPr="00E96631">
        <w:rPr>
          <w:rFonts w:asciiTheme="minorHAnsi" w:hAnsiTheme="minorHAnsi" w:cstheme="minorHAnsi"/>
          <w:spacing w:val="28"/>
          <w:lang w:val="en-US"/>
        </w:rPr>
        <w:t xml:space="preserve"> </w:t>
      </w:r>
      <w:proofErr w:type="spellStart"/>
      <w:r w:rsidRPr="00E96631">
        <w:rPr>
          <w:rFonts w:asciiTheme="minorHAnsi" w:hAnsiTheme="minorHAnsi" w:cstheme="minorHAnsi"/>
          <w:spacing w:val="28"/>
          <w:lang w:val="en-US"/>
        </w:rPr>
        <w:t>podmiotowych</w:t>
      </w:r>
      <w:proofErr w:type="spellEnd"/>
      <w:r w:rsidRPr="00E96631">
        <w:rPr>
          <w:rFonts w:asciiTheme="minorHAnsi" w:hAnsiTheme="minorHAnsi" w:cstheme="minorHAnsi"/>
          <w:spacing w:val="28"/>
          <w:lang w:val="en-US"/>
        </w:rPr>
        <w:t xml:space="preserve"> </w:t>
      </w:r>
      <w:proofErr w:type="spellStart"/>
      <w:r w:rsidRPr="00E96631">
        <w:rPr>
          <w:rFonts w:asciiTheme="minorHAnsi" w:hAnsiTheme="minorHAnsi" w:cstheme="minorHAnsi"/>
          <w:spacing w:val="28"/>
          <w:lang w:val="en-US"/>
        </w:rPr>
        <w:t>środków</w:t>
      </w:r>
      <w:proofErr w:type="spellEnd"/>
      <w:r w:rsidRPr="00E96631">
        <w:rPr>
          <w:rFonts w:asciiTheme="minorHAnsi" w:hAnsiTheme="minorHAnsi" w:cstheme="minorHAnsi"/>
          <w:spacing w:val="28"/>
          <w:lang w:val="en-US"/>
        </w:rPr>
        <w:t xml:space="preserve"> </w:t>
      </w:r>
      <w:proofErr w:type="spellStart"/>
      <w:r w:rsidRPr="00E96631">
        <w:rPr>
          <w:rFonts w:asciiTheme="minorHAnsi" w:hAnsiTheme="minorHAnsi" w:cstheme="minorHAnsi"/>
          <w:spacing w:val="28"/>
          <w:lang w:val="en-US"/>
        </w:rPr>
        <w:t>dowodowych</w:t>
      </w:r>
      <w:proofErr w:type="spellEnd"/>
      <w:r w:rsidRPr="00E96631">
        <w:rPr>
          <w:rFonts w:asciiTheme="minorHAnsi" w:hAnsiTheme="minorHAnsi" w:cstheme="minorHAnsi"/>
          <w:spacing w:val="28"/>
          <w:lang w:val="en-US"/>
        </w:rPr>
        <w:t xml:space="preserve"> </w:t>
      </w:r>
      <w:proofErr w:type="spellStart"/>
      <w:r w:rsidRPr="00E96631">
        <w:rPr>
          <w:rFonts w:asciiTheme="minorHAnsi" w:hAnsiTheme="minorHAnsi" w:cstheme="minorHAnsi"/>
          <w:spacing w:val="28"/>
          <w:lang w:val="en-US"/>
        </w:rPr>
        <w:t>przez</w:t>
      </w:r>
      <w:proofErr w:type="spellEnd"/>
      <w:r w:rsidRPr="00E96631">
        <w:rPr>
          <w:rFonts w:asciiTheme="minorHAnsi" w:hAnsiTheme="minorHAnsi" w:cstheme="minorHAnsi"/>
          <w:spacing w:val="28"/>
          <w:lang w:val="en-US"/>
        </w:rPr>
        <w:t xml:space="preserve"> </w:t>
      </w:r>
      <w:proofErr w:type="spellStart"/>
      <w:r w:rsidRPr="00E96631">
        <w:rPr>
          <w:rFonts w:asciiTheme="minorHAnsi" w:hAnsiTheme="minorHAnsi" w:cstheme="minorHAnsi"/>
          <w:spacing w:val="28"/>
          <w:lang w:val="en-US"/>
        </w:rPr>
        <w:t>Wykonawcę</w:t>
      </w:r>
      <w:proofErr w:type="spellEnd"/>
      <w:r w:rsidRPr="00E96631">
        <w:rPr>
          <w:rFonts w:asciiTheme="minorHAnsi" w:hAnsiTheme="minorHAnsi" w:cstheme="minorHAnsi"/>
          <w:spacing w:val="28"/>
          <w:lang w:val="en-US"/>
        </w:rPr>
        <w:t xml:space="preserve">, </w:t>
      </w:r>
      <w:proofErr w:type="spellStart"/>
      <w:r w:rsidRPr="00E96631">
        <w:rPr>
          <w:rFonts w:asciiTheme="minorHAnsi" w:hAnsiTheme="minorHAnsi" w:cstheme="minorHAnsi"/>
          <w:spacing w:val="28"/>
          <w:lang w:val="en-US"/>
        </w:rPr>
        <w:t>dokonaniu</w:t>
      </w:r>
      <w:proofErr w:type="spellEnd"/>
      <w:r w:rsidRPr="00E96631">
        <w:rPr>
          <w:rFonts w:asciiTheme="minorHAnsi" w:hAnsiTheme="minorHAnsi" w:cstheme="minorHAnsi"/>
          <w:spacing w:val="28"/>
          <w:lang w:val="en-US"/>
        </w:rPr>
        <w:t xml:space="preserve"> </w:t>
      </w:r>
      <w:proofErr w:type="spellStart"/>
      <w:r w:rsidRPr="00E96631">
        <w:rPr>
          <w:rFonts w:asciiTheme="minorHAnsi" w:hAnsiTheme="minorHAnsi" w:cstheme="minorHAnsi"/>
          <w:spacing w:val="28"/>
          <w:lang w:val="en-US"/>
        </w:rPr>
        <w:t>ponownego</w:t>
      </w:r>
      <w:proofErr w:type="spellEnd"/>
      <w:r w:rsidRPr="00E96631">
        <w:rPr>
          <w:rFonts w:asciiTheme="minorHAnsi" w:hAnsiTheme="minorHAnsi" w:cstheme="minorHAnsi"/>
          <w:spacing w:val="28"/>
          <w:lang w:val="en-US"/>
        </w:rPr>
        <w:t xml:space="preserve"> </w:t>
      </w:r>
      <w:proofErr w:type="spellStart"/>
      <w:r w:rsidRPr="00E96631">
        <w:rPr>
          <w:rFonts w:asciiTheme="minorHAnsi" w:hAnsiTheme="minorHAnsi" w:cstheme="minorHAnsi"/>
          <w:spacing w:val="28"/>
          <w:lang w:val="en-US"/>
        </w:rPr>
        <w:t>badania</w:t>
      </w:r>
      <w:proofErr w:type="spellEnd"/>
      <w:r w:rsidRPr="00E96631">
        <w:rPr>
          <w:rFonts w:asciiTheme="minorHAnsi" w:hAnsiTheme="minorHAnsi" w:cstheme="minorHAnsi"/>
          <w:spacing w:val="28"/>
          <w:lang w:val="en-US"/>
        </w:rPr>
        <w:t xml:space="preserve"> </w:t>
      </w:r>
      <w:proofErr w:type="spellStart"/>
      <w:r w:rsidRPr="00E96631">
        <w:rPr>
          <w:rFonts w:asciiTheme="minorHAnsi" w:hAnsiTheme="minorHAnsi" w:cstheme="minorHAnsi"/>
          <w:spacing w:val="28"/>
          <w:lang w:val="en-US"/>
        </w:rPr>
        <w:t>i</w:t>
      </w:r>
      <w:proofErr w:type="spellEnd"/>
      <w:r w:rsidRPr="00E96631">
        <w:rPr>
          <w:rFonts w:asciiTheme="minorHAnsi" w:hAnsiTheme="minorHAnsi" w:cstheme="minorHAnsi"/>
          <w:spacing w:val="28"/>
          <w:lang w:val="en-US"/>
        </w:rPr>
        <w:t xml:space="preserve"> </w:t>
      </w:r>
      <w:proofErr w:type="spellStart"/>
      <w:r w:rsidRPr="00E96631">
        <w:rPr>
          <w:rFonts w:asciiTheme="minorHAnsi" w:hAnsiTheme="minorHAnsi" w:cstheme="minorHAnsi"/>
          <w:spacing w:val="28"/>
          <w:lang w:val="en-US"/>
        </w:rPr>
        <w:t>oceny</w:t>
      </w:r>
      <w:proofErr w:type="spellEnd"/>
      <w:r w:rsidRPr="00E96631">
        <w:rPr>
          <w:rFonts w:asciiTheme="minorHAnsi" w:hAnsiTheme="minorHAnsi" w:cstheme="minorHAnsi"/>
          <w:spacing w:val="28"/>
          <w:lang w:val="en-US"/>
        </w:rPr>
        <w:t xml:space="preserve"> </w:t>
      </w:r>
      <w:proofErr w:type="spellStart"/>
      <w:r w:rsidRPr="00E96631">
        <w:rPr>
          <w:rFonts w:asciiTheme="minorHAnsi" w:hAnsiTheme="minorHAnsi" w:cstheme="minorHAnsi"/>
          <w:spacing w:val="28"/>
          <w:lang w:val="en-US"/>
        </w:rPr>
        <w:t>złożonych</w:t>
      </w:r>
      <w:proofErr w:type="spellEnd"/>
      <w:r w:rsidRPr="00E96631">
        <w:rPr>
          <w:rFonts w:asciiTheme="minorHAnsi" w:hAnsiTheme="minorHAnsi" w:cstheme="minorHAnsi"/>
          <w:spacing w:val="28"/>
          <w:lang w:val="en-US"/>
        </w:rPr>
        <w:t xml:space="preserve"> </w:t>
      </w:r>
      <w:proofErr w:type="spellStart"/>
      <w:r w:rsidRPr="00E96631">
        <w:rPr>
          <w:rFonts w:asciiTheme="minorHAnsi" w:hAnsiTheme="minorHAnsi" w:cstheme="minorHAnsi"/>
          <w:spacing w:val="28"/>
          <w:lang w:val="en-US"/>
        </w:rPr>
        <w:t>dokumentów</w:t>
      </w:r>
      <w:proofErr w:type="spellEnd"/>
      <w:r w:rsidRPr="00E96631">
        <w:rPr>
          <w:rFonts w:asciiTheme="minorHAnsi" w:hAnsiTheme="minorHAnsi" w:cstheme="minorHAnsi"/>
          <w:spacing w:val="28"/>
          <w:lang w:val="en-US"/>
        </w:rPr>
        <w:t xml:space="preserve"> </w:t>
      </w:r>
      <w:proofErr w:type="spellStart"/>
      <w:r w:rsidRPr="00E96631">
        <w:rPr>
          <w:rFonts w:asciiTheme="minorHAnsi" w:hAnsiTheme="minorHAnsi" w:cstheme="minorHAnsi"/>
          <w:spacing w:val="28"/>
          <w:lang w:val="en-US"/>
        </w:rPr>
        <w:t>na</w:t>
      </w:r>
      <w:proofErr w:type="spellEnd"/>
      <w:r w:rsidRPr="00E96631">
        <w:rPr>
          <w:rFonts w:asciiTheme="minorHAnsi" w:hAnsiTheme="minorHAnsi" w:cstheme="minorHAnsi"/>
          <w:spacing w:val="28"/>
          <w:lang w:val="en-US"/>
        </w:rPr>
        <w:t xml:space="preserve"> </w:t>
      </w:r>
      <w:proofErr w:type="spellStart"/>
      <w:r w:rsidRPr="00E96631">
        <w:rPr>
          <w:rFonts w:asciiTheme="minorHAnsi" w:hAnsiTheme="minorHAnsi" w:cstheme="minorHAnsi"/>
          <w:spacing w:val="28"/>
          <w:lang w:val="en-US"/>
        </w:rPr>
        <w:t>wezwanie</w:t>
      </w:r>
      <w:proofErr w:type="spellEnd"/>
      <w:r w:rsidRPr="00E96631">
        <w:rPr>
          <w:rFonts w:asciiTheme="minorHAnsi" w:hAnsiTheme="minorHAnsi" w:cstheme="minorHAnsi"/>
          <w:spacing w:val="28"/>
          <w:lang w:val="en-US"/>
        </w:rPr>
        <w:t xml:space="preserve"> – </w:t>
      </w:r>
      <w:proofErr w:type="spellStart"/>
      <w:r w:rsidRPr="00E96631">
        <w:rPr>
          <w:rFonts w:asciiTheme="minorHAnsi" w:hAnsiTheme="minorHAnsi" w:cstheme="minorHAnsi"/>
          <w:spacing w:val="28"/>
          <w:lang w:val="en-US"/>
        </w:rPr>
        <w:t>Zamawiający</w:t>
      </w:r>
      <w:proofErr w:type="spellEnd"/>
      <w:r w:rsidRPr="00E96631">
        <w:rPr>
          <w:rFonts w:asciiTheme="minorHAnsi" w:hAnsiTheme="minorHAnsi" w:cstheme="minorHAnsi"/>
          <w:spacing w:val="28"/>
          <w:lang w:val="en-US"/>
        </w:rPr>
        <w:t xml:space="preserve"> </w:t>
      </w:r>
      <w:proofErr w:type="spellStart"/>
      <w:r w:rsidRPr="00E96631">
        <w:rPr>
          <w:rFonts w:asciiTheme="minorHAnsi" w:hAnsiTheme="minorHAnsi" w:cstheme="minorHAnsi"/>
          <w:spacing w:val="28"/>
          <w:lang w:val="en-US"/>
        </w:rPr>
        <w:t>stwierdza</w:t>
      </w:r>
      <w:proofErr w:type="spellEnd"/>
      <w:r w:rsidRPr="00E96631">
        <w:rPr>
          <w:rFonts w:asciiTheme="minorHAnsi" w:hAnsiTheme="minorHAnsi" w:cstheme="minorHAnsi"/>
          <w:spacing w:val="28"/>
          <w:lang w:val="en-US"/>
        </w:rPr>
        <w:t xml:space="preserve">, </w:t>
      </w:r>
      <w:proofErr w:type="spellStart"/>
      <w:r w:rsidRPr="00E96631">
        <w:rPr>
          <w:rFonts w:asciiTheme="minorHAnsi" w:hAnsiTheme="minorHAnsi" w:cstheme="minorHAnsi"/>
          <w:spacing w:val="28"/>
          <w:lang w:val="en-US"/>
        </w:rPr>
        <w:t>iż</w:t>
      </w:r>
      <w:proofErr w:type="spellEnd"/>
      <w:r w:rsidRPr="00E96631">
        <w:rPr>
          <w:rFonts w:asciiTheme="minorHAnsi" w:hAnsiTheme="minorHAnsi" w:cstheme="minorHAnsi"/>
          <w:spacing w:val="28"/>
          <w:lang w:val="en-US"/>
        </w:rPr>
        <w:t xml:space="preserve"> </w:t>
      </w:r>
      <w:r w:rsidRPr="00E96631">
        <w:rPr>
          <w:rFonts w:asciiTheme="minorHAnsi" w:eastAsiaTheme="minorHAnsi" w:hAnsiTheme="minorHAnsi" w:cstheme="minorHAnsi"/>
          <w:spacing w:val="28"/>
        </w:rPr>
        <w:t>wybrana</w:t>
      </w:r>
      <w:r w:rsidR="007B2AB8" w:rsidRPr="00E96631">
        <w:rPr>
          <w:rFonts w:asciiTheme="minorHAnsi" w:eastAsiaTheme="minorHAnsi" w:hAnsiTheme="minorHAnsi" w:cstheme="minorHAnsi"/>
          <w:spacing w:val="28"/>
        </w:rPr>
        <w:t xml:space="preserve"> jw.</w:t>
      </w:r>
      <w:r w:rsidRPr="00E96631">
        <w:rPr>
          <w:rFonts w:asciiTheme="minorHAnsi" w:eastAsiaTheme="minorHAnsi" w:hAnsiTheme="minorHAnsi" w:cstheme="minorHAnsi"/>
          <w:spacing w:val="28"/>
        </w:rPr>
        <w:t xml:space="preserve"> </w:t>
      </w:r>
      <w:r w:rsidRPr="00E96631">
        <w:rPr>
          <w:rFonts w:asciiTheme="minorHAnsi" w:hAnsiTheme="minorHAnsi" w:cstheme="minorHAnsi"/>
          <w:spacing w:val="28"/>
        </w:rPr>
        <w:t>o</w:t>
      </w:r>
      <w:r w:rsidR="006468F4" w:rsidRPr="00E96631">
        <w:rPr>
          <w:rFonts w:asciiTheme="minorHAnsi" w:hAnsiTheme="minorHAnsi" w:cstheme="minorHAnsi"/>
          <w:spacing w:val="28"/>
        </w:rPr>
        <w:t>ferta spełnia wszystkie wymogi SWZ, jest zgodna z przepisami -</w:t>
      </w:r>
      <w:r w:rsidR="00DE6E70" w:rsidRPr="00E96631">
        <w:rPr>
          <w:rFonts w:asciiTheme="minorHAnsi" w:hAnsiTheme="minorHAnsi" w:cstheme="minorHAnsi"/>
          <w:spacing w:val="28"/>
        </w:rPr>
        <w:t xml:space="preserve"> </w:t>
      </w:r>
      <w:proofErr w:type="spellStart"/>
      <w:r w:rsidR="005947CD" w:rsidRPr="00E96631">
        <w:rPr>
          <w:rFonts w:asciiTheme="minorHAnsi" w:hAnsiTheme="minorHAnsi" w:cstheme="minorHAnsi"/>
          <w:spacing w:val="28"/>
        </w:rPr>
        <w:t>upzp</w:t>
      </w:r>
      <w:proofErr w:type="spellEnd"/>
      <w:r w:rsidR="006468F4" w:rsidRPr="00E96631">
        <w:rPr>
          <w:rFonts w:asciiTheme="minorHAnsi" w:hAnsiTheme="minorHAnsi" w:cstheme="minorHAnsi"/>
          <w:spacing w:val="28"/>
        </w:rPr>
        <w:t>, nie podlega o</w:t>
      </w:r>
      <w:r w:rsidR="00AC1B31" w:rsidRPr="00E96631">
        <w:rPr>
          <w:rFonts w:asciiTheme="minorHAnsi" w:hAnsiTheme="minorHAnsi" w:cstheme="minorHAnsi"/>
          <w:spacing w:val="28"/>
        </w:rPr>
        <w:t>d</w:t>
      </w:r>
      <w:r w:rsidR="000136F8" w:rsidRPr="00E96631">
        <w:rPr>
          <w:rFonts w:asciiTheme="minorHAnsi" w:hAnsiTheme="minorHAnsi" w:cstheme="minorHAnsi"/>
          <w:spacing w:val="28"/>
        </w:rPr>
        <w:t>rzuceniu oraz uzyskała</w:t>
      </w:r>
      <w:r w:rsidR="00E155EF" w:rsidRPr="00E96631">
        <w:rPr>
          <w:rFonts w:asciiTheme="minorHAnsi" w:hAnsiTheme="minorHAnsi" w:cstheme="minorHAnsi"/>
          <w:spacing w:val="28"/>
        </w:rPr>
        <w:t xml:space="preserve"> najwyższą</w:t>
      </w:r>
      <w:r w:rsidR="000136F8" w:rsidRPr="00E96631">
        <w:rPr>
          <w:rFonts w:asciiTheme="minorHAnsi" w:hAnsiTheme="minorHAnsi" w:cstheme="minorHAnsi"/>
          <w:spacing w:val="28"/>
        </w:rPr>
        <w:t xml:space="preserve"> </w:t>
      </w:r>
      <w:r w:rsidR="006468F4" w:rsidRPr="00E96631">
        <w:rPr>
          <w:rFonts w:asciiTheme="minorHAnsi" w:hAnsiTheme="minorHAnsi" w:cstheme="minorHAnsi"/>
          <w:spacing w:val="28"/>
        </w:rPr>
        <w:t>liczbę punktów</w:t>
      </w:r>
      <w:r w:rsidR="004B5492" w:rsidRPr="00E96631">
        <w:rPr>
          <w:rFonts w:asciiTheme="minorHAnsi" w:hAnsiTheme="minorHAnsi" w:cstheme="minorHAnsi"/>
          <w:spacing w:val="28"/>
        </w:rPr>
        <w:t xml:space="preserve"> </w:t>
      </w:r>
      <w:r w:rsidR="006220A5" w:rsidRPr="00E96631">
        <w:rPr>
          <w:rFonts w:asciiTheme="minorHAnsi" w:hAnsiTheme="minorHAnsi" w:cstheme="minorHAnsi"/>
          <w:spacing w:val="28"/>
        </w:rPr>
        <w:t>–</w:t>
      </w:r>
      <w:r w:rsidR="00C72B31" w:rsidRPr="00E96631">
        <w:rPr>
          <w:rFonts w:asciiTheme="minorHAnsi" w:hAnsiTheme="minorHAnsi" w:cstheme="minorHAnsi"/>
          <w:spacing w:val="28"/>
        </w:rPr>
        <w:t xml:space="preserve"> </w:t>
      </w:r>
      <w:r w:rsidR="005113C4" w:rsidRPr="00E96631">
        <w:rPr>
          <w:rFonts w:asciiTheme="minorHAnsi" w:hAnsiTheme="minorHAnsi" w:cstheme="minorHAnsi"/>
          <w:b/>
          <w:spacing w:val="28"/>
        </w:rPr>
        <w:t>10</w:t>
      </w:r>
      <w:r w:rsidR="00D85BC5" w:rsidRPr="00E96631">
        <w:rPr>
          <w:rFonts w:asciiTheme="minorHAnsi" w:hAnsiTheme="minorHAnsi" w:cstheme="minorHAnsi"/>
          <w:b/>
          <w:spacing w:val="28"/>
        </w:rPr>
        <w:t xml:space="preserve">,00 </w:t>
      </w:r>
      <w:r w:rsidR="006220A5" w:rsidRPr="00E96631">
        <w:rPr>
          <w:rFonts w:asciiTheme="minorHAnsi" w:hAnsiTheme="minorHAnsi" w:cstheme="minorHAnsi"/>
          <w:b/>
          <w:spacing w:val="28"/>
        </w:rPr>
        <w:t>pkt</w:t>
      </w:r>
      <w:r w:rsidR="006468F4" w:rsidRPr="00E96631">
        <w:rPr>
          <w:rFonts w:asciiTheme="minorHAnsi" w:hAnsiTheme="minorHAnsi" w:cstheme="minorHAnsi"/>
          <w:spacing w:val="28"/>
        </w:rPr>
        <w:t xml:space="preserve"> na podstawie kryteriów oceny ofert zastosowanych w tym postępowaniu</w:t>
      </w:r>
      <w:r w:rsidR="00FE7639" w:rsidRPr="00E96631">
        <w:rPr>
          <w:rFonts w:asciiTheme="minorHAnsi" w:hAnsiTheme="minorHAnsi" w:cstheme="minorHAnsi"/>
          <w:spacing w:val="28"/>
        </w:rPr>
        <w:t>:</w:t>
      </w:r>
      <w:r w:rsidR="00ED3907" w:rsidRPr="00E96631">
        <w:rPr>
          <w:rFonts w:asciiTheme="minorHAnsi" w:hAnsiTheme="minorHAnsi" w:cstheme="minorHAnsi"/>
          <w:spacing w:val="28"/>
        </w:rPr>
        <w:t xml:space="preserve"> </w:t>
      </w:r>
      <w:r w:rsidR="006468F4" w:rsidRPr="00E96631">
        <w:rPr>
          <w:rFonts w:asciiTheme="minorHAnsi" w:hAnsiTheme="minorHAnsi" w:cstheme="minorHAnsi"/>
          <w:spacing w:val="28"/>
        </w:rPr>
        <w:t>cena (waga</w:t>
      </w:r>
      <w:r w:rsidR="00FE7639" w:rsidRPr="00E96631">
        <w:rPr>
          <w:rFonts w:asciiTheme="minorHAnsi" w:hAnsiTheme="minorHAnsi" w:cstheme="minorHAnsi"/>
          <w:spacing w:val="28"/>
        </w:rPr>
        <w:t xml:space="preserve"> </w:t>
      </w:r>
      <w:r w:rsidR="006468F4" w:rsidRPr="00E96631">
        <w:rPr>
          <w:rFonts w:asciiTheme="minorHAnsi" w:hAnsiTheme="minorHAnsi" w:cstheme="minorHAnsi"/>
          <w:spacing w:val="28"/>
        </w:rPr>
        <w:t>kryterium 60%</w:t>
      </w:r>
      <w:r w:rsidR="004B5492" w:rsidRPr="00E96631">
        <w:rPr>
          <w:rFonts w:asciiTheme="minorHAnsi" w:hAnsiTheme="minorHAnsi" w:cstheme="minorHAnsi"/>
          <w:spacing w:val="28"/>
        </w:rPr>
        <w:t xml:space="preserve"> </w:t>
      </w:r>
      <w:r w:rsidR="006468F4" w:rsidRPr="00E96631">
        <w:rPr>
          <w:rFonts w:asciiTheme="minorHAnsi" w:hAnsiTheme="minorHAnsi" w:cstheme="minorHAnsi"/>
          <w:spacing w:val="28"/>
        </w:rPr>
        <w:t>)</w:t>
      </w:r>
      <w:r w:rsidR="00FE7639" w:rsidRPr="00E96631">
        <w:rPr>
          <w:rFonts w:asciiTheme="minorHAnsi" w:hAnsiTheme="minorHAnsi" w:cstheme="minorHAnsi"/>
          <w:spacing w:val="28"/>
        </w:rPr>
        <w:t xml:space="preserve"> oraz </w:t>
      </w:r>
      <w:r w:rsidR="00D85BC5" w:rsidRPr="00E96631">
        <w:rPr>
          <w:rFonts w:asciiTheme="minorHAnsi" w:hAnsiTheme="minorHAnsi" w:cstheme="minorHAnsi"/>
          <w:spacing w:val="28"/>
        </w:rPr>
        <w:t>wydłużenie okresu gwarancji</w:t>
      </w:r>
      <w:r w:rsidR="00C72B31" w:rsidRPr="00E96631">
        <w:rPr>
          <w:rFonts w:asciiTheme="minorHAnsi" w:hAnsiTheme="minorHAnsi" w:cstheme="minorHAnsi"/>
          <w:spacing w:val="28"/>
        </w:rPr>
        <w:t xml:space="preserve"> </w:t>
      </w:r>
      <w:r w:rsidR="0038649D" w:rsidRPr="00E96631">
        <w:rPr>
          <w:rFonts w:asciiTheme="minorHAnsi" w:hAnsiTheme="minorHAnsi" w:cstheme="minorHAnsi"/>
          <w:spacing w:val="28"/>
        </w:rPr>
        <w:t>(waga kryterium 4</w:t>
      </w:r>
      <w:r w:rsidR="004B5492" w:rsidRPr="00E96631">
        <w:rPr>
          <w:rFonts w:asciiTheme="minorHAnsi" w:hAnsiTheme="minorHAnsi" w:cstheme="minorHAnsi"/>
          <w:spacing w:val="28"/>
        </w:rPr>
        <w:t>0%</w:t>
      </w:r>
      <w:r w:rsidR="00FE7639" w:rsidRPr="00E96631">
        <w:rPr>
          <w:rFonts w:asciiTheme="minorHAnsi" w:hAnsiTheme="minorHAnsi" w:cstheme="minorHAnsi"/>
          <w:spacing w:val="28"/>
        </w:rPr>
        <w:t>).</w:t>
      </w:r>
    </w:p>
    <w:p w14:paraId="43968894" w14:textId="77777777" w:rsidR="0077023B" w:rsidRPr="00E96631" w:rsidRDefault="0077023B" w:rsidP="00E96631">
      <w:pPr>
        <w:spacing w:line="360" w:lineRule="auto"/>
        <w:rPr>
          <w:rFonts w:asciiTheme="minorHAnsi" w:eastAsia="Calibri" w:hAnsiTheme="minorHAnsi" w:cstheme="minorHAnsi"/>
          <w:spacing w:val="28"/>
          <w:lang w:eastAsia="en-US"/>
        </w:rPr>
      </w:pPr>
    </w:p>
    <w:p w14:paraId="234FB55E" w14:textId="77777777" w:rsidR="00745DF1" w:rsidRPr="00E96631" w:rsidRDefault="006468F4" w:rsidP="00E96631">
      <w:pPr>
        <w:spacing w:line="360" w:lineRule="auto"/>
        <w:rPr>
          <w:rFonts w:asciiTheme="minorHAnsi" w:eastAsia="Calibri" w:hAnsiTheme="minorHAnsi" w:cstheme="minorHAnsi"/>
          <w:spacing w:val="28"/>
          <w:lang w:eastAsia="en-US"/>
        </w:rPr>
      </w:pPr>
      <w:r w:rsidRPr="00E96631">
        <w:rPr>
          <w:rFonts w:asciiTheme="minorHAnsi" w:eastAsia="Calibri" w:hAnsiTheme="minorHAnsi" w:cstheme="minorHAnsi"/>
          <w:spacing w:val="28"/>
          <w:lang w:eastAsia="en-US"/>
        </w:rPr>
        <w:t xml:space="preserve">W postępowaniu </w:t>
      </w:r>
      <w:r w:rsidR="00BF2312" w:rsidRPr="00E96631">
        <w:rPr>
          <w:rFonts w:asciiTheme="minorHAnsi" w:eastAsia="Calibri" w:hAnsiTheme="minorHAnsi" w:cstheme="minorHAnsi"/>
          <w:spacing w:val="28"/>
          <w:lang w:eastAsia="en-US"/>
        </w:rPr>
        <w:t xml:space="preserve">na zadanie jw. </w:t>
      </w:r>
      <w:r w:rsidR="00CD133E" w:rsidRPr="00E96631">
        <w:rPr>
          <w:rFonts w:asciiTheme="minorHAnsi" w:eastAsia="Calibri" w:hAnsiTheme="minorHAnsi" w:cstheme="minorHAnsi"/>
          <w:spacing w:val="28"/>
          <w:lang w:eastAsia="en-US"/>
        </w:rPr>
        <w:t>wpłynęł</w:t>
      </w:r>
      <w:r w:rsidR="00D85BC5" w:rsidRPr="00E96631">
        <w:rPr>
          <w:rFonts w:asciiTheme="minorHAnsi" w:eastAsia="Calibri" w:hAnsiTheme="minorHAnsi" w:cstheme="minorHAnsi"/>
          <w:spacing w:val="28"/>
          <w:lang w:eastAsia="en-US"/>
        </w:rPr>
        <w:t>y 3</w:t>
      </w:r>
      <w:r w:rsidR="004F1894" w:rsidRPr="00E96631">
        <w:rPr>
          <w:rFonts w:asciiTheme="minorHAnsi" w:eastAsia="Calibri" w:hAnsiTheme="minorHAnsi" w:cstheme="minorHAnsi"/>
          <w:spacing w:val="28"/>
          <w:lang w:eastAsia="en-US"/>
        </w:rPr>
        <w:t xml:space="preserve"> </w:t>
      </w:r>
      <w:r w:rsidR="004C55F9" w:rsidRPr="00E96631">
        <w:rPr>
          <w:rFonts w:asciiTheme="minorHAnsi" w:eastAsia="Calibri" w:hAnsiTheme="minorHAnsi" w:cstheme="minorHAnsi"/>
          <w:spacing w:val="28"/>
          <w:lang w:eastAsia="en-US"/>
        </w:rPr>
        <w:t>o</w:t>
      </w:r>
      <w:r w:rsidR="00E8716B" w:rsidRPr="00E96631">
        <w:rPr>
          <w:rFonts w:asciiTheme="minorHAnsi" w:eastAsia="Calibri" w:hAnsiTheme="minorHAnsi" w:cstheme="minorHAnsi"/>
          <w:spacing w:val="28"/>
          <w:lang w:eastAsia="en-US"/>
        </w:rPr>
        <w:t>fert</w:t>
      </w:r>
      <w:r w:rsidR="00D85BC5" w:rsidRPr="00E96631">
        <w:rPr>
          <w:rFonts w:asciiTheme="minorHAnsi" w:eastAsia="Calibri" w:hAnsiTheme="minorHAnsi" w:cstheme="minorHAnsi"/>
          <w:spacing w:val="28"/>
          <w:lang w:eastAsia="en-US"/>
        </w:rPr>
        <w:t>y</w:t>
      </w:r>
      <w:r w:rsidR="004C55F9" w:rsidRPr="00E96631">
        <w:rPr>
          <w:rFonts w:asciiTheme="minorHAnsi" w:eastAsia="Calibri" w:hAnsiTheme="minorHAnsi" w:cstheme="minorHAnsi"/>
          <w:spacing w:val="28"/>
          <w:lang w:eastAsia="en-US"/>
        </w:rPr>
        <w:t>.</w:t>
      </w:r>
    </w:p>
    <w:p w14:paraId="48601A62" w14:textId="2D73971A" w:rsidR="000E78C1" w:rsidRPr="00E96631" w:rsidRDefault="00505E12" w:rsidP="00E96631">
      <w:pPr>
        <w:spacing w:line="360" w:lineRule="auto"/>
        <w:rPr>
          <w:rFonts w:asciiTheme="minorHAnsi" w:eastAsia="Calibri" w:hAnsiTheme="minorHAnsi" w:cstheme="minorHAnsi"/>
          <w:spacing w:val="28"/>
          <w:lang w:eastAsia="en-US"/>
        </w:rPr>
      </w:pPr>
      <w:r w:rsidRPr="00E96631">
        <w:rPr>
          <w:rFonts w:asciiTheme="minorHAnsi" w:eastAsia="Calibri" w:hAnsiTheme="minorHAnsi" w:cstheme="minorHAnsi"/>
          <w:spacing w:val="28"/>
          <w:lang w:eastAsia="en-US"/>
        </w:rPr>
        <w:t xml:space="preserve"> </w:t>
      </w:r>
      <w:r w:rsidR="00AC1B31" w:rsidRPr="00E96631">
        <w:rPr>
          <w:rFonts w:asciiTheme="minorHAnsi" w:eastAsia="Calibri" w:hAnsiTheme="minorHAnsi" w:cstheme="minorHAnsi"/>
          <w:b/>
          <w:spacing w:val="28"/>
          <w:lang w:eastAsia="en-US"/>
        </w:rPr>
        <w:t xml:space="preserve">Punktacja </w:t>
      </w:r>
      <w:r w:rsidR="00745DF1" w:rsidRPr="00E96631">
        <w:rPr>
          <w:rFonts w:asciiTheme="minorHAnsi" w:eastAsia="Calibri" w:hAnsiTheme="minorHAnsi" w:cstheme="minorHAnsi"/>
          <w:b/>
          <w:spacing w:val="28"/>
          <w:lang w:eastAsia="en-US"/>
        </w:rPr>
        <w:t xml:space="preserve">ofert po ponownym badaniu i ocenie </w:t>
      </w:r>
      <w:r w:rsidR="00AC1B31" w:rsidRPr="00E96631">
        <w:rPr>
          <w:rFonts w:asciiTheme="minorHAnsi" w:eastAsia="Calibri" w:hAnsiTheme="minorHAnsi" w:cstheme="minorHAnsi"/>
          <w:b/>
          <w:spacing w:val="28"/>
          <w:lang w:eastAsia="en-US"/>
        </w:rPr>
        <w:t>wg. poniższej tabeli.</w:t>
      </w:r>
    </w:p>
    <w:p w14:paraId="0178F89D" w14:textId="77777777" w:rsidR="00D96332" w:rsidRPr="00E96631" w:rsidRDefault="00D96332" w:rsidP="00E96631">
      <w:pPr>
        <w:spacing w:line="360" w:lineRule="auto"/>
        <w:rPr>
          <w:rFonts w:asciiTheme="minorHAnsi" w:eastAsia="Calibri" w:hAnsiTheme="minorHAnsi" w:cstheme="minorHAnsi"/>
          <w:spacing w:val="28"/>
          <w:lang w:eastAsia="en-US"/>
        </w:rPr>
      </w:pPr>
    </w:p>
    <w:tbl>
      <w:tblPr>
        <w:tblStyle w:val="Tabela-Siatka"/>
        <w:tblW w:w="10065" w:type="dxa"/>
        <w:tblInd w:w="-743" w:type="dxa"/>
        <w:tblLook w:val="04A0" w:firstRow="1" w:lastRow="0" w:firstColumn="1" w:lastColumn="0" w:noHBand="0" w:noVBand="1"/>
      </w:tblPr>
      <w:tblGrid>
        <w:gridCol w:w="1560"/>
        <w:gridCol w:w="2535"/>
        <w:gridCol w:w="1468"/>
        <w:gridCol w:w="2518"/>
        <w:gridCol w:w="1984"/>
      </w:tblGrid>
      <w:tr w:rsidR="000E78C1" w:rsidRPr="00E96631" w14:paraId="443947B6" w14:textId="77777777" w:rsidTr="00E96631">
        <w:trPr>
          <w:tblHeader/>
        </w:trPr>
        <w:tc>
          <w:tcPr>
            <w:tcW w:w="1560" w:type="dxa"/>
            <w:shd w:val="pct10" w:color="auto" w:fill="auto"/>
          </w:tcPr>
          <w:p w14:paraId="62FBC37F" w14:textId="77777777" w:rsidR="000E78C1" w:rsidRPr="00E96631" w:rsidRDefault="000E78C1" w:rsidP="00E96631">
            <w:pPr>
              <w:rPr>
                <w:rFonts w:asciiTheme="minorHAnsi" w:eastAsia="Andale Sans UI" w:hAnsiTheme="minorHAnsi" w:cstheme="minorHAnsi"/>
                <w:b/>
                <w:spacing w:val="28"/>
                <w:kern w:val="2"/>
                <w:lang w:eastAsia="zh-CN"/>
              </w:rPr>
            </w:pPr>
            <w:r w:rsidRPr="00E96631">
              <w:rPr>
                <w:rFonts w:asciiTheme="minorHAnsi" w:eastAsia="Andale Sans UI" w:hAnsiTheme="minorHAnsi" w:cstheme="minorHAnsi"/>
                <w:b/>
                <w:spacing w:val="28"/>
                <w:kern w:val="2"/>
                <w:lang w:eastAsia="zh-CN"/>
              </w:rPr>
              <w:lastRenderedPageBreak/>
              <w:t>Nr oferty</w:t>
            </w:r>
          </w:p>
        </w:tc>
        <w:tc>
          <w:tcPr>
            <w:tcW w:w="2535" w:type="dxa"/>
            <w:shd w:val="pct10" w:color="auto" w:fill="auto"/>
          </w:tcPr>
          <w:p w14:paraId="6F87D020" w14:textId="77777777" w:rsidR="000E78C1" w:rsidRPr="00E96631" w:rsidRDefault="000E78C1" w:rsidP="00E96631">
            <w:pPr>
              <w:rPr>
                <w:rFonts w:asciiTheme="minorHAnsi" w:eastAsia="Andale Sans UI" w:hAnsiTheme="minorHAnsi" w:cstheme="minorHAnsi"/>
                <w:b/>
                <w:spacing w:val="28"/>
                <w:kern w:val="2"/>
                <w:lang w:eastAsia="zh-CN"/>
              </w:rPr>
            </w:pPr>
            <w:r w:rsidRPr="00E96631">
              <w:rPr>
                <w:rFonts w:asciiTheme="minorHAnsi" w:eastAsia="Andale Sans UI" w:hAnsiTheme="minorHAnsi" w:cstheme="minorHAnsi"/>
                <w:b/>
                <w:spacing w:val="28"/>
                <w:kern w:val="2"/>
                <w:lang w:eastAsia="zh-CN"/>
              </w:rPr>
              <w:t>Nazwa i adres wykonawcy</w:t>
            </w:r>
          </w:p>
        </w:tc>
        <w:tc>
          <w:tcPr>
            <w:tcW w:w="1468" w:type="dxa"/>
            <w:shd w:val="pct10" w:color="auto" w:fill="auto"/>
          </w:tcPr>
          <w:p w14:paraId="48485888" w14:textId="77777777" w:rsidR="000E78C1" w:rsidRPr="00E96631" w:rsidRDefault="000E78C1" w:rsidP="00E96631">
            <w:pPr>
              <w:rPr>
                <w:rFonts w:asciiTheme="minorHAnsi" w:eastAsia="Andale Sans UI" w:hAnsiTheme="minorHAnsi" w:cstheme="minorHAnsi"/>
                <w:b/>
                <w:spacing w:val="28"/>
                <w:kern w:val="2"/>
                <w:lang w:eastAsia="zh-CN"/>
              </w:rPr>
            </w:pPr>
            <w:r w:rsidRPr="00E96631">
              <w:rPr>
                <w:rFonts w:asciiTheme="minorHAnsi" w:eastAsia="Andale Sans UI" w:hAnsiTheme="minorHAnsi" w:cstheme="minorHAnsi"/>
                <w:b/>
                <w:spacing w:val="28"/>
                <w:kern w:val="2"/>
                <w:lang w:eastAsia="zh-CN"/>
              </w:rPr>
              <w:t>Kryterium ceny ( 60% )</w:t>
            </w:r>
          </w:p>
        </w:tc>
        <w:tc>
          <w:tcPr>
            <w:tcW w:w="2518" w:type="dxa"/>
            <w:shd w:val="pct10" w:color="auto" w:fill="auto"/>
          </w:tcPr>
          <w:p w14:paraId="1A792B75" w14:textId="00EBAF0D" w:rsidR="000E78C1" w:rsidRPr="00E96631" w:rsidRDefault="00AE0977" w:rsidP="00E96631">
            <w:pPr>
              <w:rPr>
                <w:rFonts w:asciiTheme="minorHAnsi" w:eastAsia="Andale Sans UI" w:hAnsiTheme="minorHAnsi" w:cstheme="minorHAnsi"/>
                <w:b/>
                <w:spacing w:val="28"/>
                <w:kern w:val="2"/>
                <w:lang w:eastAsia="zh-CN"/>
              </w:rPr>
            </w:pPr>
            <w:r w:rsidRPr="00E96631">
              <w:rPr>
                <w:rFonts w:asciiTheme="minorHAnsi" w:eastAsia="Andale Sans UI" w:hAnsiTheme="minorHAnsi" w:cstheme="minorHAnsi"/>
                <w:b/>
                <w:spacing w:val="28"/>
                <w:kern w:val="2"/>
                <w:lang w:eastAsia="zh-CN"/>
              </w:rPr>
              <w:t>Kryterium wydłużenia okresu gwarancji na przedmiot umowy</w:t>
            </w:r>
            <w:r w:rsidR="00B875EE" w:rsidRPr="00E96631">
              <w:rPr>
                <w:rFonts w:asciiTheme="minorHAnsi" w:eastAsia="Andale Sans UI" w:hAnsiTheme="minorHAnsi" w:cstheme="minorHAnsi"/>
                <w:b/>
                <w:spacing w:val="28"/>
                <w:kern w:val="2"/>
                <w:lang w:eastAsia="zh-CN"/>
              </w:rPr>
              <w:t xml:space="preserve"> </w:t>
            </w:r>
            <w:r w:rsidR="000E78C1" w:rsidRPr="00E96631">
              <w:rPr>
                <w:rFonts w:asciiTheme="minorHAnsi" w:eastAsia="Andale Sans UI" w:hAnsiTheme="minorHAnsi" w:cstheme="minorHAnsi"/>
                <w:b/>
                <w:spacing w:val="28"/>
                <w:kern w:val="2"/>
                <w:lang w:eastAsia="zh-CN"/>
              </w:rPr>
              <w:t>( 40% )</w:t>
            </w:r>
          </w:p>
        </w:tc>
        <w:tc>
          <w:tcPr>
            <w:tcW w:w="1984" w:type="dxa"/>
            <w:shd w:val="pct10" w:color="auto" w:fill="auto"/>
          </w:tcPr>
          <w:p w14:paraId="3584D702" w14:textId="77777777" w:rsidR="000E78C1" w:rsidRPr="00E96631" w:rsidRDefault="000E78C1" w:rsidP="00E96631">
            <w:pPr>
              <w:rPr>
                <w:rFonts w:asciiTheme="minorHAnsi" w:eastAsia="Andale Sans UI" w:hAnsiTheme="minorHAnsi" w:cstheme="minorHAnsi"/>
                <w:b/>
                <w:spacing w:val="28"/>
                <w:kern w:val="2"/>
                <w:lang w:eastAsia="zh-CN"/>
              </w:rPr>
            </w:pPr>
            <w:r w:rsidRPr="00E96631">
              <w:rPr>
                <w:rFonts w:asciiTheme="minorHAnsi" w:eastAsia="Andale Sans UI" w:hAnsiTheme="minorHAnsi" w:cstheme="minorHAnsi"/>
                <w:b/>
                <w:spacing w:val="28"/>
                <w:kern w:val="2"/>
                <w:lang w:eastAsia="zh-CN"/>
              </w:rPr>
              <w:t>Punktacja ogółem</w:t>
            </w:r>
          </w:p>
        </w:tc>
      </w:tr>
      <w:tr w:rsidR="000E78C1" w:rsidRPr="00E96631" w14:paraId="2A63B0FF" w14:textId="77777777" w:rsidTr="00E96631">
        <w:tc>
          <w:tcPr>
            <w:tcW w:w="1560" w:type="dxa"/>
          </w:tcPr>
          <w:p w14:paraId="6480DEBE" w14:textId="4777BCBE" w:rsidR="000E78C1" w:rsidRPr="00E96631" w:rsidRDefault="000E78C1" w:rsidP="00E96631">
            <w:pPr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</w:pPr>
            <w:r w:rsidRPr="00E96631"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  <w:t>1</w:t>
            </w:r>
            <w:r w:rsidR="000A77E8" w:rsidRPr="00E96631"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  <w:t>.</w:t>
            </w:r>
          </w:p>
        </w:tc>
        <w:tc>
          <w:tcPr>
            <w:tcW w:w="2535" w:type="dxa"/>
          </w:tcPr>
          <w:p w14:paraId="4B797C0F" w14:textId="248F6ED4" w:rsidR="000E78C1" w:rsidRPr="00E96631" w:rsidRDefault="00505E12" w:rsidP="00E96631">
            <w:pPr>
              <w:rPr>
                <w:rFonts w:asciiTheme="minorHAnsi" w:hAnsiTheme="minorHAnsi" w:cstheme="minorHAnsi"/>
                <w:b/>
                <w:spacing w:val="28"/>
                <w:lang w:val="en-US"/>
              </w:rPr>
            </w:pPr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 xml:space="preserve">Sport </w:t>
            </w:r>
            <w:r w:rsidR="00D85BC5"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>Halls</w:t>
            </w:r>
            <w:r w:rsid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br/>
            </w:r>
            <w:r w:rsidR="00D85BC5"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 xml:space="preserve"> Sp. z </w:t>
            </w:r>
            <w:proofErr w:type="spellStart"/>
            <w:r w:rsidR="00D85BC5"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>o.o</w:t>
            </w:r>
            <w:proofErr w:type="spellEnd"/>
            <w:r w:rsidR="00D85BC5"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>.</w:t>
            </w:r>
            <w:r w:rsidR="00D85BC5"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br/>
              <w:t xml:space="preserve"> </w:t>
            </w:r>
            <w:proofErr w:type="spellStart"/>
            <w:r w:rsidR="00D85BC5"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>ul</w:t>
            </w:r>
            <w:proofErr w:type="spellEnd"/>
            <w:r w:rsidR="00D85BC5"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 xml:space="preserve">. </w:t>
            </w:r>
            <w:proofErr w:type="spellStart"/>
            <w:r w:rsidR="00D85BC5"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>Krakowska</w:t>
            </w:r>
            <w:proofErr w:type="spellEnd"/>
            <w:r w:rsidR="00D85BC5"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 xml:space="preserve"> 41/76,</w:t>
            </w:r>
            <w:r w:rsidR="00D85BC5"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br/>
              <w:t xml:space="preserve"> 50-424 </w:t>
            </w:r>
            <w:proofErr w:type="spellStart"/>
            <w:r w:rsidR="00D85BC5"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>Wrocław</w:t>
            </w:r>
            <w:proofErr w:type="spellEnd"/>
          </w:p>
        </w:tc>
        <w:tc>
          <w:tcPr>
            <w:tcW w:w="1468" w:type="dxa"/>
          </w:tcPr>
          <w:p w14:paraId="0E992956" w14:textId="2851D26E" w:rsidR="000E78C1" w:rsidRPr="00E96631" w:rsidRDefault="00D85BC5" w:rsidP="00E96631">
            <w:pPr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</w:pPr>
            <w:r w:rsidRPr="00E96631"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  <w:t>6,00</w:t>
            </w:r>
            <w:r w:rsidR="004F1894" w:rsidRPr="00E96631"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  <w:t xml:space="preserve"> </w:t>
            </w:r>
            <w:r w:rsidR="000E78C1" w:rsidRPr="00E96631"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  <w:t>pkt</w:t>
            </w:r>
          </w:p>
        </w:tc>
        <w:tc>
          <w:tcPr>
            <w:tcW w:w="2518" w:type="dxa"/>
          </w:tcPr>
          <w:p w14:paraId="24D39293" w14:textId="66028952" w:rsidR="000E78C1" w:rsidRPr="00E96631" w:rsidRDefault="004F1894" w:rsidP="00E96631">
            <w:pPr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</w:pPr>
            <w:r w:rsidRPr="00E96631"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  <w:t>4</w:t>
            </w:r>
            <w:r w:rsidR="00D85BC5" w:rsidRPr="00E96631"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  <w:t>,0</w:t>
            </w:r>
            <w:r w:rsidRPr="00E96631"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  <w:t>0</w:t>
            </w:r>
            <w:r w:rsidR="000E78C1" w:rsidRPr="00E96631"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  <w:t xml:space="preserve"> pkt</w:t>
            </w:r>
          </w:p>
        </w:tc>
        <w:tc>
          <w:tcPr>
            <w:tcW w:w="1984" w:type="dxa"/>
          </w:tcPr>
          <w:p w14:paraId="63AACC12" w14:textId="718660E3" w:rsidR="000E78C1" w:rsidRPr="00E96631" w:rsidRDefault="00D85BC5" w:rsidP="00E96631">
            <w:pPr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</w:pPr>
            <w:r w:rsidRPr="00E96631"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  <w:t>10,00</w:t>
            </w:r>
            <w:r w:rsidR="00505E12" w:rsidRPr="00E96631"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  <w:t xml:space="preserve"> </w:t>
            </w:r>
            <w:r w:rsidR="000E78C1" w:rsidRPr="00E96631"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  <w:t>pkt</w:t>
            </w:r>
          </w:p>
        </w:tc>
      </w:tr>
      <w:tr w:rsidR="00D85BC5" w:rsidRPr="00E96631" w14:paraId="33BA3FE9" w14:textId="77777777" w:rsidTr="00E96631">
        <w:tc>
          <w:tcPr>
            <w:tcW w:w="1560" w:type="dxa"/>
          </w:tcPr>
          <w:p w14:paraId="658F3AEC" w14:textId="3F4DCD81" w:rsidR="00D85BC5" w:rsidRPr="00E96631" w:rsidRDefault="00D85BC5" w:rsidP="00E96631">
            <w:pPr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</w:pPr>
            <w:r w:rsidRPr="00E96631"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  <w:t>2.</w:t>
            </w:r>
          </w:p>
        </w:tc>
        <w:tc>
          <w:tcPr>
            <w:tcW w:w="2535" w:type="dxa"/>
          </w:tcPr>
          <w:p w14:paraId="691B04ED" w14:textId="71D79D44" w:rsidR="00D85BC5" w:rsidRPr="00E96631" w:rsidRDefault="00D85BC5" w:rsidP="00E96631">
            <w:pPr>
              <w:rPr>
                <w:rFonts w:asciiTheme="minorHAnsi" w:hAnsiTheme="minorHAnsi" w:cstheme="minorHAnsi"/>
                <w:b/>
                <w:spacing w:val="28"/>
                <w:lang w:val="en-US"/>
              </w:rPr>
            </w:pPr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>Prof-Bud Invest</w:t>
            </w:r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br/>
              <w:t xml:space="preserve"> Sp. z </w:t>
            </w:r>
            <w:proofErr w:type="spellStart"/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>o.o</w:t>
            </w:r>
            <w:proofErr w:type="spellEnd"/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>.</w:t>
            </w:r>
            <w:r w:rsidR="0077023B"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 xml:space="preserve">, </w:t>
            </w:r>
            <w:proofErr w:type="spellStart"/>
            <w:r w:rsidR="0077023B"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>Trześń</w:t>
            </w:r>
            <w:proofErr w:type="spellEnd"/>
            <w:r w:rsidR="0077023B"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 xml:space="preserve"> </w:t>
            </w:r>
          </w:p>
          <w:p w14:paraId="4C98E74A" w14:textId="77777777" w:rsidR="00D85BC5" w:rsidRPr="00E96631" w:rsidRDefault="00D85BC5" w:rsidP="00E96631">
            <w:pPr>
              <w:rPr>
                <w:rFonts w:asciiTheme="minorHAnsi" w:hAnsiTheme="minorHAnsi" w:cstheme="minorHAnsi"/>
                <w:b/>
                <w:spacing w:val="28"/>
                <w:lang w:val="en-US"/>
              </w:rPr>
            </w:pPr>
            <w:proofErr w:type="spellStart"/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>ul</w:t>
            </w:r>
            <w:proofErr w:type="spellEnd"/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 xml:space="preserve">. </w:t>
            </w:r>
            <w:proofErr w:type="spellStart"/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>Strażacka</w:t>
            </w:r>
            <w:proofErr w:type="spellEnd"/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 xml:space="preserve"> 24</w:t>
            </w:r>
          </w:p>
          <w:p w14:paraId="42D44EE5" w14:textId="56FE66AA" w:rsidR="00D85BC5" w:rsidRPr="00E96631" w:rsidRDefault="00D85BC5" w:rsidP="00E96631">
            <w:pPr>
              <w:rPr>
                <w:rFonts w:asciiTheme="minorHAnsi" w:hAnsiTheme="minorHAnsi" w:cstheme="minorHAnsi"/>
                <w:b/>
                <w:spacing w:val="28"/>
                <w:lang w:val="en-US"/>
              </w:rPr>
            </w:pPr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 xml:space="preserve">39-432 </w:t>
            </w:r>
            <w:proofErr w:type="spellStart"/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>Gorzyce</w:t>
            </w:r>
            <w:proofErr w:type="spellEnd"/>
          </w:p>
        </w:tc>
        <w:tc>
          <w:tcPr>
            <w:tcW w:w="1468" w:type="dxa"/>
          </w:tcPr>
          <w:p w14:paraId="65E374E4" w14:textId="57A78630" w:rsidR="00D85BC5" w:rsidRPr="00E96631" w:rsidRDefault="007F2018" w:rsidP="00E96631">
            <w:pPr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</w:pPr>
            <w:r w:rsidRPr="00E96631"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  <w:t>4,54</w:t>
            </w:r>
            <w:r w:rsidR="00D85BC5" w:rsidRPr="00E96631"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  <w:t xml:space="preserve"> pkt </w:t>
            </w:r>
          </w:p>
        </w:tc>
        <w:tc>
          <w:tcPr>
            <w:tcW w:w="2518" w:type="dxa"/>
          </w:tcPr>
          <w:p w14:paraId="62083687" w14:textId="2DF21F14" w:rsidR="00D85BC5" w:rsidRPr="00E96631" w:rsidRDefault="00D85BC5" w:rsidP="00E96631">
            <w:pPr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</w:pPr>
            <w:r w:rsidRPr="00E96631"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  <w:t xml:space="preserve">4,00 pkt </w:t>
            </w:r>
          </w:p>
        </w:tc>
        <w:tc>
          <w:tcPr>
            <w:tcW w:w="1984" w:type="dxa"/>
          </w:tcPr>
          <w:p w14:paraId="7020C1DD" w14:textId="3C9F07CD" w:rsidR="00D85BC5" w:rsidRPr="00E96631" w:rsidRDefault="00D85BC5" w:rsidP="00E96631">
            <w:pPr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</w:pPr>
            <w:r w:rsidRPr="00E96631"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  <w:t>8,54 pkt</w:t>
            </w:r>
          </w:p>
        </w:tc>
      </w:tr>
      <w:tr w:rsidR="00D85BC5" w:rsidRPr="00E96631" w14:paraId="19071217" w14:textId="77777777" w:rsidTr="00E96631">
        <w:tc>
          <w:tcPr>
            <w:tcW w:w="1560" w:type="dxa"/>
          </w:tcPr>
          <w:p w14:paraId="7BDE3660" w14:textId="26D19CD7" w:rsidR="00D85BC5" w:rsidRPr="00E96631" w:rsidRDefault="00D85BC5" w:rsidP="00E96631">
            <w:pPr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</w:pPr>
            <w:r w:rsidRPr="00E96631"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  <w:t>3.</w:t>
            </w:r>
          </w:p>
        </w:tc>
        <w:tc>
          <w:tcPr>
            <w:tcW w:w="2535" w:type="dxa"/>
          </w:tcPr>
          <w:p w14:paraId="11CCA438" w14:textId="77777777" w:rsidR="00250C2F" w:rsidRPr="00E96631" w:rsidRDefault="00250C2F" w:rsidP="00E96631">
            <w:pPr>
              <w:rPr>
                <w:rFonts w:asciiTheme="minorHAnsi" w:hAnsiTheme="minorHAnsi" w:cstheme="minorHAnsi"/>
                <w:b/>
                <w:spacing w:val="28"/>
                <w:lang w:val="en-US"/>
              </w:rPr>
            </w:pPr>
            <w:proofErr w:type="spellStart"/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>Konsorcjum</w:t>
            </w:r>
            <w:proofErr w:type="spellEnd"/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 xml:space="preserve"> firm:</w:t>
            </w:r>
          </w:p>
          <w:p w14:paraId="72C4BD3D" w14:textId="1A28A6B0" w:rsidR="00250C2F" w:rsidRPr="00E96631" w:rsidRDefault="00250C2F" w:rsidP="00E96631">
            <w:pPr>
              <w:rPr>
                <w:rFonts w:asciiTheme="minorHAnsi" w:hAnsiTheme="minorHAnsi" w:cstheme="minorHAnsi"/>
                <w:b/>
                <w:spacing w:val="28"/>
                <w:lang w:val="en-US"/>
              </w:rPr>
            </w:pPr>
            <w:proofErr w:type="spellStart"/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>Lider</w:t>
            </w:r>
            <w:proofErr w:type="spellEnd"/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 xml:space="preserve"> </w:t>
            </w:r>
            <w:proofErr w:type="spellStart"/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>Konsorcjum</w:t>
            </w:r>
            <w:proofErr w:type="spellEnd"/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>:</w:t>
            </w:r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br/>
              <w:t xml:space="preserve">LK </w:t>
            </w:r>
            <w:proofErr w:type="spellStart"/>
            <w:r w:rsidR="0077023B"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>Inwest</w:t>
            </w:r>
            <w:proofErr w:type="spellEnd"/>
            <w:r w:rsidR="0077023B"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 xml:space="preserve"> </w:t>
            </w:r>
            <w:r w:rsid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br/>
            </w:r>
            <w:r w:rsidR="0077023B"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 xml:space="preserve">Sp. z </w:t>
            </w:r>
            <w:proofErr w:type="spellStart"/>
            <w:r w:rsidR="0077023B"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>o.o</w:t>
            </w:r>
            <w:proofErr w:type="spellEnd"/>
            <w:r w:rsidR="0077023B"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>.</w:t>
            </w:r>
            <w:r w:rsidR="0077023B"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br/>
            </w:r>
            <w:proofErr w:type="spellStart"/>
            <w:r w:rsidR="0077023B"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>ul</w:t>
            </w:r>
            <w:proofErr w:type="spellEnd"/>
            <w:r w:rsidR="0077023B"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 xml:space="preserve">. </w:t>
            </w:r>
            <w:proofErr w:type="spellStart"/>
            <w:r w:rsidR="0077023B"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>Wojszycka</w:t>
            </w:r>
            <w:proofErr w:type="spellEnd"/>
            <w:r w:rsidR="0077023B"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 xml:space="preserve"> 46,</w:t>
            </w:r>
            <w:r w:rsidR="0077023B"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br/>
            </w:r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 xml:space="preserve">53 - 006 </w:t>
            </w:r>
            <w:proofErr w:type="spellStart"/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>Wrocław</w:t>
            </w:r>
            <w:proofErr w:type="spellEnd"/>
          </w:p>
          <w:p w14:paraId="18E65D9A" w14:textId="2D9B7A08" w:rsidR="00D96332" w:rsidRPr="00E96631" w:rsidRDefault="00D96332" w:rsidP="00E96631">
            <w:pPr>
              <w:rPr>
                <w:rFonts w:asciiTheme="minorHAnsi" w:hAnsiTheme="minorHAnsi" w:cstheme="minorHAnsi"/>
                <w:b/>
                <w:spacing w:val="28"/>
                <w:lang w:val="en-US"/>
              </w:rPr>
            </w:pPr>
          </w:p>
          <w:p w14:paraId="009CBAE6" w14:textId="58A1AA1F" w:rsidR="00250C2F" w:rsidRPr="00E96631" w:rsidRDefault="00F43C70" w:rsidP="00E96631">
            <w:pPr>
              <w:rPr>
                <w:rFonts w:asciiTheme="minorHAnsi" w:hAnsiTheme="minorHAnsi" w:cstheme="minorHAnsi"/>
                <w:b/>
                <w:spacing w:val="28"/>
                <w:lang w:val="en-US"/>
              </w:rPr>
            </w:pPr>
            <w:proofErr w:type="spellStart"/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>Członek</w:t>
            </w:r>
            <w:proofErr w:type="spellEnd"/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 xml:space="preserve"> </w:t>
            </w:r>
            <w:proofErr w:type="spellStart"/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>Konsorcjum</w:t>
            </w:r>
            <w:proofErr w:type="spellEnd"/>
          </w:p>
          <w:p w14:paraId="17BAAA73" w14:textId="46788F92" w:rsidR="00250C2F" w:rsidRPr="00E96631" w:rsidRDefault="00250C2F" w:rsidP="00E96631">
            <w:pPr>
              <w:rPr>
                <w:rFonts w:asciiTheme="minorHAnsi" w:hAnsiTheme="minorHAnsi" w:cstheme="minorHAnsi"/>
                <w:b/>
                <w:spacing w:val="28"/>
                <w:lang w:val="en-US"/>
              </w:rPr>
            </w:pPr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 xml:space="preserve">KB </w:t>
            </w:r>
            <w:proofErr w:type="spellStart"/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>Inwest</w:t>
            </w:r>
            <w:proofErr w:type="spellEnd"/>
            <w:r w:rsid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br/>
            </w:r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 xml:space="preserve"> Sp. z </w:t>
            </w:r>
            <w:proofErr w:type="spellStart"/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>o.o</w:t>
            </w:r>
            <w:proofErr w:type="spellEnd"/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>.</w:t>
            </w:r>
          </w:p>
          <w:p w14:paraId="16D8FC96" w14:textId="6F29CDA6" w:rsidR="00D85BC5" w:rsidRPr="00E96631" w:rsidRDefault="00250C2F" w:rsidP="00E96631">
            <w:pPr>
              <w:rPr>
                <w:rFonts w:asciiTheme="minorHAnsi" w:hAnsiTheme="minorHAnsi" w:cstheme="minorHAnsi"/>
                <w:b/>
                <w:spacing w:val="28"/>
                <w:lang w:val="en-US"/>
              </w:rPr>
            </w:pPr>
            <w:proofErr w:type="spellStart"/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>ul</w:t>
            </w:r>
            <w:proofErr w:type="spellEnd"/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 xml:space="preserve">. </w:t>
            </w:r>
            <w:proofErr w:type="spellStart"/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>Wojszycka</w:t>
            </w:r>
            <w:proofErr w:type="spellEnd"/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 xml:space="preserve"> 46,</w:t>
            </w:r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br/>
              <w:t xml:space="preserve"> 53-006 </w:t>
            </w:r>
            <w:proofErr w:type="spellStart"/>
            <w:r w:rsidRPr="00E96631">
              <w:rPr>
                <w:rFonts w:asciiTheme="minorHAnsi" w:hAnsiTheme="minorHAnsi" w:cstheme="minorHAnsi"/>
                <w:b/>
                <w:spacing w:val="28"/>
                <w:lang w:val="en-US"/>
              </w:rPr>
              <w:t>Wrocław</w:t>
            </w:r>
            <w:proofErr w:type="spellEnd"/>
          </w:p>
        </w:tc>
        <w:tc>
          <w:tcPr>
            <w:tcW w:w="1468" w:type="dxa"/>
          </w:tcPr>
          <w:p w14:paraId="1D5EB5C6" w14:textId="26B68205" w:rsidR="00D85BC5" w:rsidRPr="00E96631" w:rsidRDefault="007F2018" w:rsidP="00E96631">
            <w:pPr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</w:pPr>
            <w:r w:rsidRPr="00E96631"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  <w:t>4,86</w:t>
            </w:r>
            <w:r w:rsidR="00D85BC5" w:rsidRPr="00E96631"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  <w:t xml:space="preserve"> pkt </w:t>
            </w:r>
          </w:p>
        </w:tc>
        <w:tc>
          <w:tcPr>
            <w:tcW w:w="2518" w:type="dxa"/>
          </w:tcPr>
          <w:p w14:paraId="55703802" w14:textId="673B0389" w:rsidR="00D85BC5" w:rsidRPr="00E96631" w:rsidRDefault="00D85BC5" w:rsidP="00E96631">
            <w:pPr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</w:pPr>
            <w:r w:rsidRPr="00E96631"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  <w:t xml:space="preserve">4,00 pkt </w:t>
            </w:r>
          </w:p>
        </w:tc>
        <w:tc>
          <w:tcPr>
            <w:tcW w:w="1984" w:type="dxa"/>
          </w:tcPr>
          <w:p w14:paraId="4D217EB7" w14:textId="5E038C63" w:rsidR="00D85BC5" w:rsidRPr="00E96631" w:rsidRDefault="00D85BC5" w:rsidP="00E96631">
            <w:pPr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</w:pPr>
            <w:r w:rsidRPr="00E96631">
              <w:rPr>
                <w:rFonts w:asciiTheme="minorHAnsi" w:eastAsia="Andale Sans UI" w:hAnsiTheme="minorHAnsi" w:cstheme="minorHAnsi"/>
                <w:spacing w:val="28"/>
                <w:kern w:val="2"/>
                <w:lang w:eastAsia="zh-CN"/>
              </w:rPr>
              <w:t>8,86 pkt</w:t>
            </w:r>
          </w:p>
        </w:tc>
      </w:tr>
    </w:tbl>
    <w:p w14:paraId="6BC52BA2" w14:textId="77777777" w:rsidR="000A77E8" w:rsidRPr="00E96631" w:rsidRDefault="000A77E8" w:rsidP="00E9663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pacing w:val="28"/>
          <w:lang w:eastAsia="en-US"/>
        </w:rPr>
      </w:pPr>
    </w:p>
    <w:bookmarkEnd w:id="0"/>
    <w:p w14:paraId="4D08500C" w14:textId="77777777" w:rsidR="00D96332" w:rsidRPr="00E96631" w:rsidRDefault="00D96332" w:rsidP="00E96631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spacing w:val="28"/>
          <w:lang w:eastAsia="en-US"/>
        </w:rPr>
      </w:pPr>
    </w:p>
    <w:p w14:paraId="08146DB4" w14:textId="21CF06F8" w:rsidR="00D85BC5" w:rsidRPr="00E96631" w:rsidRDefault="00D85BC5" w:rsidP="00E96631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spacing w:val="28"/>
          <w:lang w:eastAsia="en-US"/>
        </w:rPr>
      </w:pPr>
      <w:r w:rsidRPr="00E96631">
        <w:rPr>
          <w:rFonts w:asciiTheme="minorHAnsi" w:eastAsiaTheme="minorHAnsi" w:hAnsiTheme="minorHAnsi" w:cstheme="minorHAnsi"/>
          <w:spacing w:val="28"/>
          <w:lang w:eastAsia="en-US"/>
        </w:rPr>
        <w:t>Umowa dot. niniejszego postępowania zostanie zawarta w t</w:t>
      </w:r>
      <w:r w:rsidR="00E96631">
        <w:rPr>
          <w:rFonts w:asciiTheme="minorHAnsi" w:eastAsiaTheme="minorHAnsi" w:hAnsiTheme="minorHAnsi" w:cstheme="minorHAnsi"/>
          <w:spacing w:val="28"/>
          <w:lang w:eastAsia="en-US"/>
        </w:rPr>
        <w:t xml:space="preserve">erminie nie krótszym niż 5 dni </w:t>
      </w:r>
      <w:r w:rsidRPr="00E96631">
        <w:rPr>
          <w:rFonts w:asciiTheme="minorHAnsi" w:eastAsiaTheme="minorHAnsi" w:hAnsiTheme="minorHAnsi" w:cstheme="minorHAnsi"/>
          <w:spacing w:val="28"/>
          <w:lang w:eastAsia="en-US"/>
        </w:rPr>
        <w:t>od przesłania Wykonawcom drogą elektroniczną zawiadomienia o wyborze najkorzystniejszej oferty .</w:t>
      </w:r>
    </w:p>
    <w:p w14:paraId="19D3546F" w14:textId="27D6DAE5" w:rsidR="000A77E8" w:rsidRPr="00E96631" w:rsidRDefault="000A77E8" w:rsidP="00E9663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pacing w:val="28"/>
          <w:lang w:eastAsia="en-US"/>
        </w:rPr>
      </w:pPr>
    </w:p>
    <w:p w14:paraId="633E4DCA" w14:textId="77777777" w:rsidR="00C6389B" w:rsidRPr="00E96631" w:rsidRDefault="00832A6F" w:rsidP="00E96631">
      <w:pPr>
        <w:spacing w:line="360" w:lineRule="auto"/>
        <w:rPr>
          <w:rFonts w:asciiTheme="minorHAnsi" w:eastAsiaTheme="minorHAnsi" w:hAnsiTheme="minorHAnsi" w:cstheme="minorHAnsi"/>
          <w:spacing w:val="28"/>
          <w:lang w:eastAsia="en-US"/>
        </w:rPr>
      </w:pPr>
    </w:p>
    <w:p w14:paraId="4B6F4E1C" w14:textId="77777777" w:rsidR="00D85BC5" w:rsidRPr="00E96631" w:rsidRDefault="00D85BC5" w:rsidP="00E96631">
      <w:pPr>
        <w:spacing w:line="360" w:lineRule="auto"/>
        <w:rPr>
          <w:rFonts w:asciiTheme="minorHAnsi" w:hAnsiTheme="minorHAnsi" w:cstheme="minorHAnsi"/>
          <w:spacing w:val="28"/>
        </w:rPr>
      </w:pPr>
    </w:p>
    <w:sectPr w:rsidR="00D85BC5" w:rsidRPr="00E96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F809A" w14:textId="77777777" w:rsidR="003A76D6" w:rsidRDefault="003A76D6" w:rsidP="003A76D6">
      <w:r>
        <w:separator/>
      </w:r>
    </w:p>
  </w:endnote>
  <w:endnote w:type="continuationSeparator" w:id="0">
    <w:p w14:paraId="61559C5C" w14:textId="77777777" w:rsidR="003A76D6" w:rsidRDefault="003A76D6" w:rsidP="003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725E7" w14:textId="77777777" w:rsidR="00E96631" w:rsidRDefault="00E966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11969" w14:textId="77777777" w:rsidR="00E96631" w:rsidRDefault="00E966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5D93D" w14:textId="77777777" w:rsidR="00E96631" w:rsidRDefault="00E966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4A852" w14:textId="77777777" w:rsidR="003A76D6" w:rsidRDefault="003A76D6" w:rsidP="003A76D6">
      <w:r>
        <w:separator/>
      </w:r>
    </w:p>
  </w:footnote>
  <w:footnote w:type="continuationSeparator" w:id="0">
    <w:p w14:paraId="5A6F6613" w14:textId="77777777" w:rsidR="003A76D6" w:rsidRDefault="003A76D6" w:rsidP="003A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E073E" w14:textId="77777777" w:rsidR="00E96631" w:rsidRDefault="00E966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BE542" w14:textId="77777777" w:rsidR="00E96631" w:rsidRDefault="00D85BC5" w:rsidP="003A76D6">
    <w:pPr>
      <w:spacing w:after="200"/>
      <w:contextualSpacing/>
      <w:rPr>
        <w:rFonts w:asciiTheme="minorHAnsi" w:hAnsiTheme="minorHAnsi" w:cstheme="minorHAnsi"/>
        <w:noProof/>
        <w:spacing w:val="26"/>
        <w:lang w:val="en-US"/>
      </w:rPr>
    </w:pPr>
    <w:r w:rsidRPr="00E96631">
      <w:rPr>
        <w:rFonts w:asciiTheme="minorHAnsi" w:hAnsiTheme="minorHAnsi" w:cstheme="minorHAnsi"/>
        <w:noProof/>
        <w:spacing w:val="26"/>
        <w:lang w:val="en-US"/>
      </w:rPr>
      <w:t>RZP.271.1.5</w:t>
    </w:r>
    <w:r w:rsidR="004F1894" w:rsidRPr="00E96631">
      <w:rPr>
        <w:rFonts w:asciiTheme="minorHAnsi" w:hAnsiTheme="minorHAnsi" w:cstheme="minorHAnsi"/>
        <w:noProof/>
        <w:spacing w:val="26"/>
        <w:lang w:val="en-US"/>
      </w:rPr>
      <w:t>.</w:t>
    </w:r>
    <w:r w:rsidR="003A1732" w:rsidRPr="00E96631">
      <w:rPr>
        <w:rFonts w:asciiTheme="minorHAnsi" w:hAnsiTheme="minorHAnsi" w:cstheme="minorHAnsi"/>
        <w:noProof/>
        <w:spacing w:val="26"/>
        <w:lang w:val="en-US"/>
      </w:rPr>
      <w:t>2</w:t>
    </w:r>
    <w:r w:rsidR="00C767F8" w:rsidRPr="00E96631">
      <w:rPr>
        <w:rFonts w:asciiTheme="minorHAnsi" w:hAnsiTheme="minorHAnsi" w:cstheme="minorHAnsi"/>
        <w:noProof/>
        <w:spacing w:val="26"/>
        <w:lang w:val="en-US"/>
      </w:rPr>
      <w:t>024.MZI</w:t>
    </w:r>
    <w:r w:rsidR="00C767F8" w:rsidRPr="00E96631">
      <w:rPr>
        <w:rFonts w:asciiTheme="minorHAnsi" w:hAnsiTheme="minorHAnsi" w:cstheme="minorHAnsi"/>
        <w:noProof/>
        <w:spacing w:val="26"/>
        <w:lang w:val="en-US"/>
      </w:rPr>
      <w:tab/>
    </w:r>
    <w:r w:rsidR="00C767F8" w:rsidRPr="00E96631">
      <w:rPr>
        <w:rFonts w:asciiTheme="minorHAnsi" w:hAnsiTheme="minorHAnsi" w:cstheme="minorHAnsi"/>
        <w:noProof/>
        <w:spacing w:val="26"/>
        <w:lang w:val="en-US"/>
      </w:rPr>
      <w:tab/>
    </w:r>
    <w:r w:rsidR="00C767F8" w:rsidRPr="00E96631">
      <w:rPr>
        <w:rFonts w:asciiTheme="minorHAnsi" w:hAnsiTheme="minorHAnsi" w:cstheme="minorHAnsi"/>
        <w:noProof/>
        <w:spacing w:val="26"/>
        <w:lang w:val="en-US"/>
      </w:rPr>
      <w:tab/>
    </w:r>
    <w:r w:rsidR="00C767F8" w:rsidRPr="00E96631">
      <w:rPr>
        <w:rFonts w:asciiTheme="minorHAnsi" w:hAnsiTheme="minorHAnsi" w:cstheme="minorHAnsi"/>
        <w:noProof/>
        <w:spacing w:val="26"/>
        <w:lang w:val="en-US"/>
      </w:rPr>
      <w:tab/>
    </w:r>
    <w:r w:rsidR="00C767F8" w:rsidRPr="00E96631">
      <w:rPr>
        <w:rFonts w:asciiTheme="minorHAnsi" w:hAnsiTheme="minorHAnsi" w:cstheme="minorHAnsi"/>
        <w:noProof/>
        <w:spacing w:val="26"/>
        <w:lang w:val="en-US"/>
      </w:rPr>
      <w:tab/>
    </w:r>
    <w:r w:rsidR="00C767F8" w:rsidRPr="00E96631">
      <w:rPr>
        <w:rFonts w:asciiTheme="minorHAnsi" w:hAnsiTheme="minorHAnsi" w:cstheme="minorHAnsi"/>
        <w:noProof/>
        <w:spacing w:val="26"/>
        <w:lang w:val="en-US"/>
      </w:rPr>
      <w:tab/>
      <w:t xml:space="preserve"> </w:t>
    </w:r>
  </w:p>
  <w:p w14:paraId="7B082C61" w14:textId="08D6D605" w:rsidR="003A76D6" w:rsidRDefault="00C767F8" w:rsidP="003A76D6">
    <w:pPr>
      <w:spacing w:after="200"/>
      <w:contextualSpacing/>
      <w:rPr>
        <w:color w:val="000000"/>
        <w:spacing w:val="20"/>
      </w:rPr>
    </w:pPr>
    <w:r w:rsidRPr="00E96631">
      <w:rPr>
        <w:rFonts w:asciiTheme="minorHAnsi" w:hAnsiTheme="minorHAnsi" w:cstheme="minorHAnsi"/>
        <w:noProof/>
        <w:spacing w:val="26"/>
        <w:lang w:val="en-US"/>
      </w:rPr>
      <w:t xml:space="preserve"> Sandomierz,</w:t>
    </w:r>
    <w:r w:rsidR="00EE2DDC" w:rsidRPr="00E96631">
      <w:rPr>
        <w:rFonts w:asciiTheme="minorHAnsi" w:hAnsiTheme="minorHAnsi" w:cstheme="minorHAnsi"/>
        <w:noProof/>
        <w:spacing w:val="26"/>
        <w:lang w:val="en-US"/>
      </w:rPr>
      <w:t xml:space="preserve"> 05.04.</w:t>
    </w:r>
    <w:r w:rsidR="004F1894" w:rsidRPr="00E96631">
      <w:rPr>
        <w:rFonts w:asciiTheme="minorHAnsi" w:hAnsiTheme="minorHAnsi" w:cstheme="minorHAnsi"/>
        <w:noProof/>
        <w:spacing w:val="26"/>
        <w:lang w:val="en-US"/>
      </w:rPr>
      <w:t>2024r</w:t>
    </w:r>
    <w:r w:rsidR="004F1894">
      <w:rPr>
        <w:noProof/>
        <w:lang w:val="en-US"/>
      </w:rPr>
      <w:t>.</w:t>
    </w:r>
    <w:r w:rsidR="003A76D6">
      <w:rPr>
        <w:noProof/>
        <w:lang w:val="en-US"/>
      </w:rPr>
      <w:t xml:space="preserve">                       </w:t>
    </w:r>
  </w:p>
  <w:p w14:paraId="2C1A01CA" w14:textId="77777777" w:rsidR="003A76D6" w:rsidRDefault="003A76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2B07F" w14:textId="77777777" w:rsidR="00E96631" w:rsidRDefault="00E966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0136F8"/>
    <w:rsid w:val="0003371A"/>
    <w:rsid w:val="00076B60"/>
    <w:rsid w:val="000832EB"/>
    <w:rsid w:val="000A77E8"/>
    <w:rsid w:val="000E78C1"/>
    <w:rsid w:val="0010494A"/>
    <w:rsid w:val="001448A9"/>
    <w:rsid w:val="001A6547"/>
    <w:rsid w:val="001B02DE"/>
    <w:rsid w:val="001D799C"/>
    <w:rsid w:val="001E1C91"/>
    <w:rsid w:val="001E3542"/>
    <w:rsid w:val="0022191F"/>
    <w:rsid w:val="00250C2F"/>
    <w:rsid w:val="002C1219"/>
    <w:rsid w:val="00346A17"/>
    <w:rsid w:val="0035123D"/>
    <w:rsid w:val="0038649D"/>
    <w:rsid w:val="003A1732"/>
    <w:rsid w:val="003A76D6"/>
    <w:rsid w:val="003C65DA"/>
    <w:rsid w:val="003E2E63"/>
    <w:rsid w:val="003F252E"/>
    <w:rsid w:val="00457689"/>
    <w:rsid w:val="004B451A"/>
    <w:rsid w:val="004B5492"/>
    <w:rsid w:val="004C55F9"/>
    <w:rsid w:val="004F1894"/>
    <w:rsid w:val="00505E12"/>
    <w:rsid w:val="005113C4"/>
    <w:rsid w:val="0051482A"/>
    <w:rsid w:val="00521C62"/>
    <w:rsid w:val="00532112"/>
    <w:rsid w:val="00564BA2"/>
    <w:rsid w:val="005947CD"/>
    <w:rsid w:val="00605400"/>
    <w:rsid w:val="006220A5"/>
    <w:rsid w:val="006468F4"/>
    <w:rsid w:val="006548D5"/>
    <w:rsid w:val="00702804"/>
    <w:rsid w:val="00745DF1"/>
    <w:rsid w:val="00752269"/>
    <w:rsid w:val="0077023B"/>
    <w:rsid w:val="007937BE"/>
    <w:rsid w:val="007A0390"/>
    <w:rsid w:val="007B2AB8"/>
    <w:rsid w:val="007F2018"/>
    <w:rsid w:val="007F46C3"/>
    <w:rsid w:val="00806337"/>
    <w:rsid w:val="00832A6F"/>
    <w:rsid w:val="00875544"/>
    <w:rsid w:val="00875664"/>
    <w:rsid w:val="008C1B1E"/>
    <w:rsid w:val="008C37B3"/>
    <w:rsid w:val="008E3769"/>
    <w:rsid w:val="00914DDE"/>
    <w:rsid w:val="00987B6D"/>
    <w:rsid w:val="00990977"/>
    <w:rsid w:val="00992362"/>
    <w:rsid w:val="009C7838"/>
    <w:rsid w:val="00A026DC"/>
    <w:rsid w:val="00A54C7A"/>
    <w:rsid w:val="00A67738"/>
    <w:rsid w:val="00A95472"/>
    <w:rsid w:val="00AB4693"/>
    <w:rsid w:val="00AC1B31"/>
    <w:rsid w:val="00AE0977"/>
    <w:rsid w:val="00AF2DD3"/>
    <w:rsid w:val="00B26AEA"/>
    <w:rsid w:val="00B85F9D"/>
    <w:rsid w:val="00B875EE"/>
    <w:rsid w:val="00BC7893"/>
    <w:rsid w:val="00BF2312"/>
    <w:rsid w:val="00C20AD1"/>
    <w:rsid w:val="00C235C8"/>
    <w:rsid w:val="00C40668"/>
    <w:rsid w:val="00C72B31"/>
    <w:rsid w:val="00C767F8"/>
    <w:rsid w:val="00CD133E"/>
    <w:rsid w:val="00D02B32"/>
    <w:rsid w:val="00D85BC5"/>
    <w:rsid w:val="00D96332"/>
    <w:rsid w:val="00DB0FF5"/>
    <w:rsid w:val="00DB1883"/>
    <w:rsid w:val="00DB2A89"/>
    <w:rsid w:val="00DB77D0"/>
    <w:rsid w:val="00DE263D"/>
    <w:rsid w:val="00DE6E70"/>
    <w:rsid w:val="00DF1A6A"/>
    <w:rsid w:val="00DF1D07"/>
    <w:rsid w:val="00E155EF"/>
    <w:rsid w:val="00E442FB"/>
    <w:rsid w:val="00E4731C"/>
    <w:rsid w:val="00E47EDE"/>
    <w:rsid w:val="00E74A12"/>
    <w:rsid w:val="00E8716B"/>
    <w:rsid w:val="00E96631"/>
    <w:rsid w:val="00ED3907"/>
    <w:rsid w:val="00EE2DDC"/>
    <w:rsid w:val="00F367F8"/>
    <w:rsid w:val="00F43C70"/>
    <w:rsid w:val="00F458D7"/>
    <w:rsid w:val="00F53321"/>
    <w:rsid w:val="00FB33D2"/>
    <w:rsid w:val="00FC477C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426A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3A4D-4D9D-4A7B-BEE2-F0E462A0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91</cp:revision>
  <cp:lastPrinted>2024-04-05T09:51:00Z</cp:lastPrinted>
  <dcterms:created xsi:type="dcterms:W3CDTF">2022-03-21T07:22:00Z</dcterms:created>
  <dcterms:modified xsi:type="dcterms:W3CDTF">2024-04-05T10:45:00Z</dcterms:modified>
</cp:coreProperties>
</file>