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13D4" w14:textId="4A28E70E" w:rsidR="00A848F9" w:rsidRPr="00A848F9" w:rsidRDefault="00A848F9" w:rsidP="00A848F9">
      <w:pPr>
        <w:spacing w:after="0"/>
        <w:jc w:val="right"/>
        <w:rPr>
          <w:rFonts w:eastAsia="Times New Roman" w:cstheme="minorHAnsi"/>
          <w:lang w:eastAsia="pl-PL"/>
        </w:rPr>
      </w:pPr>
      <w:r w:rsidRPr="00A848F9">
        <w:rPr>
          <w:rFonts w:eastAsia="Times New Roman" w:cstheme="minorHAnsi"/>
          <w:lang w:eastAsia="pl-PL"/>
        </w:rPr>
        <w:t>Poznań, dnia 15.12</w:t>
      </w:r>
      <w:r w:rsidRPr="00A848F9">
        <w:rPr>
          <w:rFonts w:eastAsia="Times New Roman" w:cstheme="minorHAnsi"/>
          <w:lang w:eastAsia="pl-PL"/>
        </w:rPr>
        <w:t>.2021 r.</w:t>
      </w:r>
    </w:p>
    <w:p w14:paraId="096D675D" w14:textId="77777777" w:rsidR="00A848F9" w:rsidRPr="00A848F9" w:rsidRDefault="00A848F9" w:rsidP="00A848F9">
      <w:pPr>
        <w:spacing w:after="0"/>
        <w:rPr>
          <w:rFonts w:eastAsia="Times New Roman" w:cstheme="minorHAnsi"/>
          <w:lang w:eastAsia="pl-PL"/>
        </w:rPr>
      </w:pPr>
    </w:p>
    <w:p w14:paraId="229AF575" w14:textId="77777777" w:rsidR="00A848F9" w:rsidRDefault="00A848F9" w:rsidP="00A848F9">
      <w:pPr>
        <w:spacing w:after="0"/>
        <w:rPr>
          <w:rFonts w:eastAsia="Times New Roman" w:cstheme="minorHAnsi"/>
          <w:lang w:eastAsia="pl-PL"/>
        </w:rPr>
      </w:pPr>
    </w:p>
    <w:p w14:paraId="0927E373" w14:textId="77777777" w:rsidR="00A848F9" w:rsidRDefault="00A848F9" w:rsidP="00A848F9">
      <w:pPr>
        <w:spacing w:after="0"/>
        <w:rPr>
          <w:rFonts w:eastAsia="Times New Roman" w:cstheme="minorHAnsi"/>
          <w:lang w:eastAsia="pl-PL"/>
        </w:rPr>
      </w:pPr>
    </w:p>
    <w:p w14:paraId="452308DE" w14:textId="71CE0F25" w:rsidR="00A848F9" w:rsidRDefault="00A848F9" w:rsidP="00A848F9">
      <w:pPr>
        <w:spacing w:after="0"/>
        <w:rPr>
          <w:rFonts w:eastAsia="Times New Roman" w:cstheme="minorHAnsi"/>
          <w:sz w:val="22"/>
          <w:lang w:eastAsia="pl-PL"/>
        </w:rPr>
      </w:pPr>
      <w:r>
        <w:rPr>
          <w:rFonts w:eastAsia="Times New Roman" w:cstheme="minorHAnsi"/>
          <w:lang w:eastAsia="pl-PL"/>
        </w:rPr>
        <w:t xml:space="preserve">Sieć Badawcza Łukasiewicz </w:t>
      </w:r>
    </w:p>
    <w:p w14:paraId="6C17FB52" w14:textId="77777777" w:rsidR="00A848F9" w:rsidRDefault="00A848F9" w:rsidP="00A848F9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Instytut Metali Nieżelaznych O</w:t>
      </w:r>
      <w:bookmarkStart w:id="0" w:name="_GoBack"/>
      <w:bookmarkEnd w:id="0"/>
      <w:r>
        <w:rPr>
          <w:rFonts w:eastAsia="Times New Roman" w:cstheme="minorHAnsi"/>
          <w:lang w:eastAsia="pl-PL"/>
        </w:rPr>
        <w:t>ddział w Poznaniu</w:t>
      </w:r>
    </w:p>
    <w:p w14:paraId="6F116E59" w14:textId="77777777" w:rsidR="00A848F9" w:rsidRDefault="00A848F9" w:rsidP="00A848F9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Forteczna 12</w:t>
      </w:r>
    </w:p>
    <w:p w14:paraId="0AC34C63" w14:textId="77777777" w:rsidR="00A848F9" w:rsidRDefault="00A848F9" w:rsidP="00A848F9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61-362 Poznań</w:t>
      </w:r>
    </w:p>
    <w:p w14:paraId="015635C7" w14:textId="77777777" w:rsidR="00A848F9" w:rsidRPr="00A848F9" w:rsidRDefault="00A848F9" w:rsidP="00A848F9">
      <w:pPr>
        <w:spacing w:after="0"/>
        <w:rPr>
          <w:rFonts w:eastAsia="Times New Roman" w:cstheme="minorHAnsi"/>
          <w:lang w:eastAsia="pl-PL"/>
        </w:rPr>
      </w:pPr>
    </w:p>
    <w:p w14:paraId="6359D587" w14:textId="77777777" w:rsidR="00A848F9" w:rsidRPr="00A848F9" w:rsidRDefault="00A848F9" w:rsidP="00A848F9">
      <w:pPr>
        <w:spacing w:after="0"/>
        <w:rPr>
          <w:rFonts w:eastAsia="Times New Roman" w:cstheme="minorHAnsi"/>
          <w:lang w:eastAsia="pl-PL"/>
        </w:rPr>
      </w:pPr>
      <w:r w:rsidRPr="00A848F9">
        <w:rPr>
          <w:rFonts w:eastAsia="Times New Roman" w:cstheme="minorHAnsi"/>
          <w:lang w:eastAsia="pl-PL"/>
        </w:rPr>
        <w:t xml:space="preserve">Znak sprawy: </w:t>
      </w:r>
    </w:p>
    <w:p w14:paraId="08618BC4" w14:textId="2623A866" w:rsidR="00A848F9" w:rsidRPr="00A848F9" w:rsidRDefault="00A848F9" w:rsidP="00A848F9">
      <w:pPr>
        <w:spacing w:after="0"/>
        <w:rPr>
          <w:rFonts w:eastAsia="Times New Roman" w:cstheme="minorHAnsi"/>
          <w:b/>
          <w:lang w:eastAsia="pl-PL"/>
        </w:rPr>
      </w:pPr>
      <w:r w:rsidRPr="00A848F9">
        <w:rPr>
          <w:rFonts w:eastAsia="Times New Roman" w:cstheme="minorHAnsi"/>
          <w:b/>
          <w:lang w:eastAsia="pl-PL"/>
        </w:rPr>
        <w:t>ZP/P/</w:t>
      </w:r>
      <w:r>
        <w:rPr>
          <w:rFonts w:eastAsia="Times New Roman" w:cstheme="minorHAnsi"/>
          <w:b/>
          <w:lang w:eastAsia="pl-PL"/>
        </w:rPr>
        <w:t>46</w:t>
      </w:r>
      <w:r w:rsidRPr="00A848F9">
        <w:rPr>
          <w:rFonts w:eastAsia="Times New Roman" w:cstheme="minorHAnsi"/>
          <w:b/>
          <w:lang w:eastAsia="pl-PL"/>
        </w:rPr>
        <w:t>/21</w:t>
      </w:r>
    </w:p>
    <w:p w14:paraId="213B967A" w14:textId="77777777" w:rsidR="00A848F9" w:rsidRDefault="00A848F9" w:rsidP="00A848F9">
      <w:pPr>
        <w:pStyle w:val="Tekstpodstawowy2"/>
        <w:tabs>
          <w:tab w:val="left" w:pos="993"/>
        </w:tabs>
        <w:spacing w:after="0" w:line="276" w:lineRule="auto"/>
        <w:jc w:val="right"/>
        <w:outlineLvl w:val="0"/>
        <w:rPr>
          <w:rFonts w:cs="Calibri"/>
        </w:rPr>
      </w:pPr>
    </w:p>
    <w:p w14:paraId="1093DD7F" w14:textId="734C2013" w:rsidR="00A848F9" w:rsidRDefault="00A848F9" w:rsidP="00A848F9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</w:rPr>
      </w:pPr>
    </w:p>
    <w:p w14:paraId="2C52551B" w14:textId="2FDD3447" w:rsidR="00A848F9" w:rsidRPr="00A848F9" w:rsidRDefault="00A848F9" w:rsidP="00A848F9">
      <w:pPr>
        <w:ind w:right="21"/>
        <w:contextualSpacing/>
        <w:jc w:val="center"/>
        <w:rPr>
          <w:rFonts w:cs="Calibri"/>
        </w:rPr>
      </w:pPr>
      <w:r>
        <w:rPr>
          <w:rFonts w:cs="Calibri"/>
        </w:rPr>
        <w:t>Dotyczy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postępowania </w:t>
      </w:r>
      <w:r w:rsidRPr="00A848F9">
        <w:rPr>
          <w:rFonts w:cs="Calibri"/>
        </w:rPr>
        <w:t xml:space="preserve">o udzielenie zamówienia publicznego prowadzonego </w:t>
      </w:r>
      <w:r w:rsidRPr="00A848F9">
        <w:rPr>
          <w:rFonts w:cs="Calibri"/>
        </w:rPr>
        <w:br/>
        <w:t xml:space="preserve">w trybie podstawowym bez negocjacji na podstawie ustawy z dnia 11 września 2019 r. Prawo zamówień publicznych (tj. Dz.U. z 2021 r. poz. 1129), zwanej w treści SWZ ustawą </w:t>
      </w:r>
      <w:proofErr w:type="spellStart"/>
      <w:r w:rsidRPr="00A848F9">
        <w:rPr>
          <w:rFonts w:cs="Calibri"/>
        </w:rPr>
        <w:t>Pzp</w:t>
      </w:r>
      <w:proofErr w:type="spellEnd"/>
      <w:r w:rsidRPr="00A848F9">
        <w:rPr>
          <w:rFonts w:cs="Calibri"/>
        </w:rPr>
        <w:t xml:space="preserve"> na świadczenie całodobowo usług ochrony osób i mienia oraz fizycznego zabezpieczenia obszarów i urządzeń Sieci Badawczej Łukasiewicz - Instytut Metali Nieżelaznych Oddział w Poznaniu przez  pracowników z Koncesjonowanej Agencji O</w:t>
      </w:r>
      <w:r>
        <w:rPr>
          <w:rFonts w:cs="Calibri"/>
        </w:rPr>
        <w:t xml:space="preserve">chrony posiadającej status SUFO </w:t>
      </w:r>
      <w:r w:rsidRPr="00A848F9">
        <w:rPr>
          <w:rFonts w:cs="Calibri"/>
        </w:rPr>
        <w:t>– sprawa nr. ZP/P/</w:t>
      </w:r>
      <w:r>
        <w:rPr>
          <w:rFonts w:cs="Calibri"/>
        </w:rPr>
        <w:t>46</w:t>
      </w:r>
      <w:r w:rsidRPr="00A848F9">
        <w:rPr>
          <w:rFonts w:cs="Calibri"/>
        </w:rPr>
        <w:t>/21</w:t>
      </w:r>
    </w:p>
    <w:p w14:paraId="6D97AC1F" w14:textId="77777777" w:rsidR="00A848F9" w:rsidRDefault="00A848F9" w:rsidP="00A848F9">
      <w:pPr>
        <w:spacing w:after="120" w:line="240" w:lineRule="atLeast"/>
        <w:contextualSpacing/>
        <w:jc w:val="center"/>
        <w:rPr>
          <w:rFonts w:ascii="Calibri" w:eastAsia="Calibri" w:hAnsi="Calibri" w:cs="Calibri"/>
          <w:sz w:val="22"/>
        </w:rPr>
      </w:pPr>
    </w:p>
    <w:p w14:paraId="6EB30DC1" w14:textId="77777777" w:rsidR="00A848F9" w:rsidRDefault="00A848F9" w:rsidP="00A848F9">
      <w:pPr>
        <w:spacing w:after="120" w:line="240" w:lineRule="atLeast"/>
        <w:contextualSpacing/>
        <w:jc w:val="center"/>
        <w:rPr>
          <w:rFonts w:cs="Calibri"/>
        </w:rPr>
      </w:pPr>
    </w:p>
    <w:p w14:paraId="6623A5EA" w14:textId="45D3976B" w:rsidR="00A848F9" w:rsidRDefault="00A848F9" w:rsidP="00A848F9">
      <w:pPr>
        <w:spacing w:before="240" w:after="0"/>
        <w:jc w:val="center"/>
        <w:rPr>
          <w:rFonts w:cs="Calibri"/>
          <w:b/>
        </w:rPr>
      </w:pPr>
      <w:r>
        <w:rPr>
          <w:rFonts w:cs="Calibri"/>
          <w:b/>
        </w:rPr>
        <w:t>Wyjaśnienie treści SWZ</w:t>
      </w:r>
    </w:p>
    <w:p w14:paraId="00A0E524" w14:textId="77777777" w:rsidR="00A848F9" w:rsidRDefault="00A848F9" w:rsidP="00A848F9">
      <w:pPr>
        <w:spacing w:before="240" w:after="0"/>
        <w:jc w:val="center"/>
        <w:rPr>
          <w:rFonts w:cs="Calibri"/>
          <w:b/>
        </w:rPr>
      </w:pPr>
    </w:p>
    <w:p w14:paraId="37835578" w14:textId="21D876C2" w:rsidR="00A848F9" w:rsidRDefault="00A848F9" w:rsidP="00A848F9">
      <w:pPr>
        <w:spacing w:before="240" w:after="0"/>
        <w:rPr>
          <w:rFonts w:cs="Calibri"/>
        </w:rPr>
      </w:pPr>
      <w:r>
        <w:rPr>
          <w:rFonts w:cs="Calibri"/>
        </w:rPr>
        <w:t xml:space="preserve">Zamawiający, na podstawie art. 284 ust. 1 i 2 ustawy z dnia 11 września 2019 r. Prawo zamówień publicznych (tj. Dz.U. z 2021 r. poz. 1129), zwanej dalej ustawą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>, przekazuje treść zapytań wraz z wyjaśnieniami treści SWZ:</w:t>
      </w:r>
    </w:p>
    <w:p w14:paraId="4472A9B2" w14:textId="77777777" w:rsidR="00A848F9" w:rsidRDefault="00A848F9" w:rsidP="00A848F9">
      <w:pPr>
        <w:spacing w:after="0"/>
        <w:rPr>
          <w:rFonts w:cs="Calibri"/>
          <w:b/>
          <w:color w:val="000000"/>
          <w:u w:val="single"/>
        </w:rPr>
      </w:pPr>
    </w:p>
    <w:p w14:paraId="7DE4F371" w14:textId="77777777" w:rsidR="00A848F9" w:rsidRDefault="00A848F9" w:rsidP="00A848F9">
      <w:pPr>
        <w:spacing w:after="0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Pytanie nr 1 Wykonawcy:</w:t>
      </w:r>
    </w:p>
    <w:p w14:paraId="535C37D3" w14:textId="2B60DF93" w:rsidR="00A848F9" w:rsidRDefault="00A848F9" w:rsidP="00A848F9">
      <w:pPr>
        <w:rPr>
          <w:rFonts w:cs="Times New Roman"/>
          <w:color w:val="auto"/>
        </w:rPr>
      </w:pPr>
      <w:r>
        <w:t>Proszę o informację, czy wskazany przez zamawiającego wymóg zatrudnienia osób na umowę o pracę oznacza, że każda roboczogodzina pracy osób wykonujących usługę musi być wypracowana w ramach umowy o pracę i Zamawiający nie dopuszcza w tym zakresie zawarcia z takimi osobami umów cywilnoprawnych</w:t>
      </w:r>
      <w:r>
        <w:t>?</w:t>
      </w:r>
    </w:p>
    <w:p w14:paraId="13D68A93" w14:textId="77777777" w:rsidR="00A848F9" w:rsidRDefault="00A848F9" w:rsidP="00A848F9">
      <w:pPr>
        <w:spacing w:after="0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Odpowiedź Zamawiającego na pytanie nr 1 Wykonawcy:</w:t>
      </w:r>
    </w:p>
    <w:p w14:paraId="288ED29D" w14:textId="21499C4E" w:rsidR="00A848F9" w:rsidRDefault="00914272" w:rsidP="00A848F9">
      <w:pPr>
        <w:spacing w:after="0"/>
        <w:rPr>
          <w:rFonts w:cs="Times New Roman"/>
          <w:color w:val="000000" w:themeColor="text1"/>
        </w:rPr>
      </w:pPr>
      <w:r>
        <w:rPr>
          <w:color w:val="000000" w:themeColor="text1"/>
        </w:rPr>
        <w:t>Tak, zgodnie z zapisami SWZ usługa ma być świadczona przez pracowników.</w:t>
      </w:r>
    </w:p>
    <w:p w14:paraId="6407950E" w14:textId="1159C29B" w:rsidR="00A848F9" w:rsidRDefault="00A848F9" w:rsidP="00A848F9">
      <w:pPr>
        <w:spacing w:after="0"/>
        <w:rPr>
          <w:rFonts w:ascii="Calibri" w:eastAsia="Calibri" w:hAnsi="Calibri" w:cs="Calibri"/>
          <w:b/>
          <w:color w:val="000000"/>
          <w:u w:val="single"/>
        </w:rPr>
      </w:pPr>
    </w:p>
    <w:p w14:paraId="3B8B5F51" w14:textId="29FB9A9F" w:rsidR="00914272" w:rsidRDefault="00914272" w:rsidP="00A848F9">
      <w:pPr>
        <w:spacing w:after="0"/>
        <w:rPr>
          <w:rFonts w:ascii="Calibri" w:eastAsia="Calibri" w:hAnsi="Calibri" w:cs="Calibri"/>
          <w:b/>
          <w:color w:val="000000"/>
          <w:u w:val="single"/>
        </w:rPr>
      </w:pPr>
    </w:p>
    <w:p w14:paraId="346783CE" w14:textId="77777777" w:rsidR="00914272" w:rsidRDefault="00914272" w:rsidP="00A848F9">
      <w:pPr>
        <w:spacing w:after="0"/>
        <w:rPr>
          <w:rFonts w:ascii="Calibri" w:eastAsia="Calibri" w:hAnsi="Calibri" w:cs="Calibri"/>
          <w:b/>
          <w:color w:val="000000"/>
          <w:u w:val="single"/>
        </w:rPr>
      </w:pPr>
    </w:p>
    <w:p w14:paraId="11EE3067" w14:textId="77777777" w:rsidR="00A848F9" w:rsidRDefault="00A848F9" w:rsidP="00A848F9">
      <w:pPr>
        <w:spacing w:after="0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lastRenderedPageBreak/>
        <w:t>Pytanie nr 2 Wykonawcy:</w:t>
      </w:r>
    </w:p>
    <w:p w14:paraId="79C38B9F" w14:textId="2D9C3DA4" w:rsidR="00A848F9" w:rsidRDefault="00A848F9" w:rsidP="00A848F9">
      <w:pPr>
        <w:rPr>
          <w:rFonts w:cs="Times New Roman"/>
          <w:color w:val="auto"/>
        </w:rPr>
      </w:pPr>
      <w:r>
        <w:t xml:space="preserve">Czy </w:t>
      </w:r>
      <w:r w:rsidR="009B1A9A">
        <w:t>zamawiający dopuszcza realizację usługi przez osoby posiadające orzeczenie o niepełnosprawności – zgodnie z ustawą z dnia 27 sierpnia 1997 r. o rehabilitacji zawodowej i społecznej oraz zatrudnieniu osób niepełnosprawnych (Dz. U. z 2011 r. Nr 127, poz. 721, z późn.zm.)?</w:t>
      </w:r>
    </w:p>
    <w:p w14:paraId="5DD05968" w14:textId="77777777" w:rsidR="00A848F9" w:rsidRDefault="00A848F9" w:rsidP="00A848F9">
      <w:pPr>
        <w:spacing w:after="0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Odpowiedź Zamawiającego na pytanie nr 2 Wykonawcy:</w:t>
      </w:r>
    </w:p>
    <w:p w14:paraId="1D02D45C" w14:textId="364EECCD" w:rsidR="00A848F9" w:rsidRPr="009B1A9A" w:rsidRDefault="009B1A9A" w:rsidP="00A848F9">
      <w:pPr>
        <w:spacing w:after="0"/>
      </w:pPr>
      <w:r>
        <w:t>Zamawiający wyjaśnia,</w:t>
      </w:r>
      <w:r w:rsidRPr="009B1A9A">
        <w:t xml:space="preserve"> że </w:t>
      </w:r>
      <w:r>
        <w:t>nie przewiduje w przedmiotow</w:t>
      </w:r>
      <w:r w:rsidR="00914272">
        <w:t xml:space="preserve">ym zakresie żadnych ograniczeń pod warunkiem zapewnienia należytej </w:t>
      </w:r>
      <w:r w:rsidRPr="009B1A9A">
        <w:t>jakość świadczonej usługi</w:t>
      </w:r>
      <w:r w:rsidR="00914272">
        <w:t>.</w:t>
      </w:r>
    </w:p>
    <w:p w14:paraId="10997E47" w14:textId="77777777" w:rsidR="00A848F9" w:rsidRDefault="00A848F9" w:rsidP="00A848F9">
      <w:pPr>
        <w:spacing w:after="0"/>
        <w:rPr>
          <w:rFonts w:cs="Calibri"/>
          <w:b/>
          <w:color w:val="000000"/>
          <w:u w:val="single"/>
        </w:rPr>
      </w:pPr>
    </w:p>
    <w:p w14:paraId="40D5E393" w14:textId="68884FFF" w:rsidR="00A208E8" w:rsidRDefault="00A208E8" w:rsidP="00821F16">
      <w:pPr>
        <w:pStyle w:val="Bezodstpw"/>
      </w:pPr>
    </w:p>
    <w:p w14:paraId="5071E26C" w14:textId="3C081B95" w:rsidR="00A208E8" w:rsidRDefault="00A208E8" w:rsidP="00821F16">
      <w:pPr>
        <w:pStyle w:val="Bezodstpw"/>
      </w:pPr>
    </w:p>
    <w:p w14:paraId="1E16EE82" w14:textId="70C8C0B9" w:rsidR="00A208E8" w:rsidRDefault="00A208E8" w:rsidP="00821F16">
      <w:pPr>
        <w:pStyle w:val="Bezodstpw"/>
      </w:pPr>
    </w:p>
    <w:p w14:paraId="60966EB1" w14:textId="06217550" w:rsidR="00A208E8" w:rsidRDefault="00A208E8" w:rsidP="00821F16">
      <w:pPr>
        <w:pStyle w:val="Bezodstpw"/>
      </w:pPr>
    </w:p>
    <w:p w14:paraId="4C9E3EF3" w14:textId="6DE1D5A7" w:rsidR="00A208E8" w:rsidRDefault="00A208E8" w:rsidP="00821F16">
      <w:pPr>
        <w:pStyle w:val="Bezodstpw"/>
      </w:pPr>
    </w:p>
    <w:p w14:paraId="0BCE5EA8" w14:textId="07121798" w:rsidR="00A208E8" w:rsidRDefault="00A208E8" w:rsidP="00821F16">
      <w:pPr>
        <w:pStyle w:val="Bezodstpw"/>
      </w:pPr>
    </w:p>
    <w:p w14:paraId="5C1FDD69" w14:textId="4D7DF204" w:rsidR="00A208E8" w:rsidRDefault="00A208E8" w:rsidP="00821F16">
      <w:pPr>
        <w:pStyle w:val="Bezodstpw"/>
      </w:pPr>
    </w:p>
    <w:p w14:paraId="73BA5A5E" w14:textId="4F29BCF6" w:rsidR="00A208E8" w:rsidRDefault="00A208E8" w:rsidP="00821F16">
      <w:pPr>
        <w:pStyle w:val="Bezodstpw"/>
      </w:pPr>
    </w:p>
    <w:p w14:paraId="0F430A1A" w14:textId="19E74E08" w:rsidR="00A208E8" w:rsidRDefault="00A208E8" w:rsidP="00821F16">
      <w:pPr>
        <w:pStyle w:val="Bezodstpw"/>
      </w:pPr>
    </w:p>
    <w:p w14:paraId="59A9406D" w14:textId="4D19864A" w:rsidR="00A208E8" w:rsidRDefault="00A208E8" w:rsidP="00821F16">
      <w:pPr>
        <w:pStyle w:val="Bezodstpw"/>
      </w:pPr>
    </w:p>
    <w:p w14:paraId="6741A5EA" w14:textId="5C86E476" w:rsidR="00A208E8" w:rsidRDefault="00A208E8" w:rsidP="00821F16">
      <w:pPr>
        <w:pStyle w:val="Bezodstpw"/>
      </w:pPr>
    </w:p>
    <w:p w14:paraId="3DF776A2" w14:textId="598EF0AE" w:rsidR="00A208E8" w:rsidRDefault="00A208E8" w:rsidP="00821F16">
      <w:pPr>
        <w:pStyle w:val="Bezodstpw"/>
      </w:pPr>
    </w:p>
    <w:p w14:paraId="34FBE80C" w14:textId="77777777" w:rsidR="006561E1" w:rsidRPr="00A208E8" w:rsidRDefault="006561E1" w:rsidP="00A208E8">
      <w:pPr>
        <w:tabs>
          <w:tab w:val="left" w:pos="996"/>
        </w:tabs>
      </w:pPr>
    </w:p>
    <w:sectPr w:rsidR="006561E1" w:rsidRPr="00A208E8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3922" w14:textId="77777777" w:rsidR="005158E6" w:rsidRDefault="005158E6" w:rsidP="006747BD">
      <w:pPr>
        <w:spacing w:after="0" w:line="240" w:lineRule="auto"/>
      </w:pPr>
      <w:r>
        <w:separator/>
      </w:r>
    </w:p>
  </w:endnote>
  <w:endnote w:type="continuationSeparator" w:id="0">
    <w:p w14:paraId="40AF5F65" w14:textId="77777777" w:rsidR="005158E6" w:rsidRDefault="005158E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61015DD6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1427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1427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133FDD4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1427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1427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30036B" w:rsidRDefault="00DA52A1" w:rsidP="00DA52A1">
                          <w:pPr>
                            <w:pStyle w:val="LukStopka-adres"/>
                          </w:pPr>
                          <w:r w:rsidRPr="0030036B">
                            <w:t xml:space="preserve">E-mail: </w:t>
                          </w:r>
                          <w:r w:rsidR="00E12E9F" w:rsidRPr="0030036B">
                            <w:t>imn</w:t>
                          </w:r>
                          <w:r w:rsidRPr="0030036B">
                            <w:t>@i</w:t>
                          </w:r>
                          <w:r w:rsidR="00E12E9F" w:rsidRPr="0030036B">
                            <w:t>mn</w:t>
                          </w:r>
                          <w:r w:rsidRPr="0030036B">
                            <w:t>.g</w:t>
                          </w:r>
                          <w:r w:rsidR="00E12E9F" w:rsidRPr="0030036B">
                            <w:t>liwice</w:t>
                          </w:r>
                          <w:r w:rsidRPr="0030036B">
                            <w:t xml:space="preserve">.pl | NIP: </w:t>
                          </w:r>
                          <w:r w:rsidR="00E12E9F" w:rsidRPr="0030036B">
                            <w:t>631 020 07 71</w:t>
                          </w:r>
                          <w:r w:rsidRPr="0030036B">
                            <w:t xml:space="preserve">, REGON: </w:t>
                          </w:r>
                          <w:r w:rsidR="00E12E9F" w:rsidRPr="0030036B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30036B" w:rsidRDefault="00DA52A1" w:rsidP="00DA52A1">
                    <w:pPr>
                      <w:pStyle w:val="LukStopka-adres"/>
                    </w:pPr>
                    <w:r w:rsidRPr="0030036B">
                      <w:t xml:space="preserve">E-mail: </w:t>
                    </w:r>
                    <w:r w:rsidR="00E12E9F" w:rsidRPr="0030036B">
                      <w:t>imn</w:t>
                    </w:r>
                    <w:r w:rsidRPr="0030036B">
                      <w:t>@i</w:t>
                    </w:r>
                    <w:r w:rsidR="00E12E9F" w:rsidRPr="0030036B">
                      <w:t>mn</w:t>
                    </w:r>
                    <w:r w:rsidRPr="0030036B">
                      <w:t>.g</w:t>
                    </w:r>
                    <w:r w:rsidR="00E12E9F" w:rsidRPr="0030036B">
                      <w:t>liwice</w:t>
                    </w:r>
                    <w:r w:rsidRPr="0030036B">
                      <w:t xml:space="preserve">.pl | NIP: </w:t>
                    </w:r>
                    <w:r w:rsidR="00E12E9F" w:rsidRPr="0030036B">
                      <w:t>631 020 07 71</w:t>
                    </w:r>
                    <w:r w:rsidRPr="0030036B">
                      <w:t xml:space="preserve">, REGON: </w:t>
                    </w:r>
                    <w:r w:rsidR="00E12E9F" w:rsidRPr="0030036B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3F6E" w14:textId="77777777" w:rsidR="005158E6" w:rsidRDefault="005158E6" w:rsidP="006747BD">
      <w:pPr>
        <w:spacing w:after="0" w:line="240" w:lineRule="auto"/>
      </w:pPr>
      <w:r>
        <w:separator/>
      </w:r>
    </w:p>
  </w:footnote>
  <w:footnote w:type="continuationSeparator" w:id="0">
    <w:p w14:paraId="24A2FC11" w14:textId="77777777" w:rsidR="005158E6" w:rsidRDefault="005158E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B7ED5"/>
    <w:multiLevelType w:val="hybridMultilevel"/>
    <w:tmpl w:val="F9B41576"/>
    <w:lvl w:ilvl="0" w:tplc="ED0686A0">
      <w:start w:val="9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16DEC"/>
    <w:multiLevelType w:val="hybridMultilevel"/>
    <w:tmpl w:val="84AE7484"/>
    <w:lvl w:ilvl="0" w:tplc="3BFC8D10">
      <w:start w:val="14"/>
      <w:numFmt w:val="upperRoman"/>
      <w:lvlText w:val="%1."/>
      <w:lvlJc w:val="righ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744A6"/>
    <w:multiLevelType w:val="hybridMultilevel"/>
    <w:tmpl w:val="F7D8A15E"/>
    <w:lvl w:ilvl="0" w:tplc="824E8796">
      <w:start w:val="5"/>
      <w:numFmt w:val="upperRoman"/>
      <w:lvlText w:val="%1."/>
      <w:lvlJc w:val="righ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F429E"/>
    <w:multiLevelType w:val="hybridMultilevel"/>
    <w:tmpl w:val="D3B0A126"/>
    <w:lvl w:ilvl="0" w:tplc="033C5406">
      <w:start w:val="1"/>
      <w:numFmt w:val="lowerLetter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70438"/>
    <w:rsid w:val="00077647"/>
    <w:rsid w:val="000A0864"/>
    <w:rsid w:val="000F40B1"/>
    <w:rsid w:val="0018481E"/>
    <w:rsid w:val="00231524"/>
    <w:rsid w:val="00242400"/>
    <w:rsid w:val="002D48BE"/>
    <w:rsid w:val="002F4540"/>
    <w:rsid w:val="0030036B"/>
    <w:rsid w:val="00335F9F"/>
    <w:rsid w:val="00346C00"/>
    <w:rsid w:val="00354A18"/>
    <w:rsid w:val="00366B94"/>
    <w:rsid w:val="00392A0E"/>
    <w:rsid w:val="003D1822"/>
    <w:rsid w:val="003F135D"/>
    <w:rsid w:val="003F4BA3"/>
    <w:rsid w:val="004A3580"/>
    <w:rsid w:val="004B5429"/>
    <w:rsid w:val="004D423A"/>
    <w:rsid w:val="004F5805"/>
    <w:rsid w:val="00502E97"/>
    <w:rsid w:val="005158E6"/>
    <w:rsid w:val="00526CDD"/>
    <w:rsid w:val="00541E72"/>
    <w:rsid w:val="0059166B"/>
    <w:rsid w:val="005D1495"/>
    <w:rsid w:val="006561E1"/>
    <w:rsid w:val="006747BD"/>
    <w:rsid w:val="006D6DE5"/>
    <w:rsid w:val="006E5990"/>
    <w:rsid w:val="00702C35"/>
    <w:rsid w:val="00703319"/>
    <w:rsid w:val="00716201"/>
    <w:rsid w:val="007177FD"/>
    <w:rsid w:val="0075739D"/>
    <w:rsid w:val="007C3CDC"/>
    <w:rsid w:val="00805DF6"/>
    <w:rsid w:val="00821F16"/>
    <w:rsid w:val="008368C0"/>
    <w:rsid w:val="0084396A"/>
    <w:rsid w:val="00854B7B"/>
    <w:rsid w:val="008C1729"/>
    <w:rsid w:val="008C75DD"/>
    <w:rsid w:val="008F209D"/>
    <w:rsid w:val="00914272"/>
    <w:rsid w:val="009B1A9A"/>
    <w:rsid w:val="009D4C4D"/>
    <w:rsid w:val="009F080E"/>
    <w:rsid w:val="00A208E8"/>
    <w:rsid w:val="00A36F46"/>
    <w:rsid w:val="00A52C29"/>
    <w:rsid w:val="00A848F9"/>
    <w:rsid w:val="00AB67D4"/>
    <w:rsid w:val="00B2684F"/>
    <w:rsid w:val="00B61F8A"/>
    <w:rsid w:val="00C736D5"/>
    <w:rsid w:val="00CB185E"/>
    <w:rsid w:val="00D005B3"/>
    <w:rsid w:val="00D06D36"/>
    <w:rsid w:val="00D40690"/>
    <w:rsid w:val="00DA52A1"/>
    <w:rsid w:val="00E12E9F"/>
    <w:rsid w:val="00E75463"/>
    <w:rsid w:val="00EE493C"/>
    <w:rsid w:val="00F069B1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5E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48F9"/>
    <w:pPr>
      <w:spacing w:after="120" w:line="480" w:lineRule="auto"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48F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locked/>
    <w:rsid w:val="00A848F9"/>
    <w:rPr>
      <w:rFonts w:ascii="Roboto Light" w:eastAsia="Calibri" w:hAnsi="Roboto Light" w:cs="Times New Roman"/>
      <w:color w:val="595959"/>
      <w:kern w:val="20"/>
      <w:sz w:val="20"/>
      <w:szCs w:val="20"/>
      <w:lang w:eastAsia="pl-PL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A848F9"/>
    <w:pPr>
      <w:spacing w:before="40" w:after="160" w:line="288" w:lineRule="auto"/>
      <w:ind w:left="720"/>
      <w:contextualSpacing/>
      <w:jc w:val="left"/>
    </w:pPr>
    <w:rPr>
      <w:rFonts w:ascii="Roboto Light" w:eastAsia="Calibri" w:hAnsi="Roboto Light" w:cs="Times New Roman"/>
      <w:color w:val="595959"/>
      <w:spacing w:val="0"/>
      <w:kern w:val="20"/>
      <w:szCs w:val="20"/>
      <w:lang w:eastAsia="pl-PL"/>
    </w:rPr>
  </w:style>
  <w:style w:type="paragraph" w:customStyle="1" w:styleId="Default">
    <w:name w:val="Default"/>
    <w:rsid w:val="00A84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7576-FEB3-4E34-A7D5-7E52ADCB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2</cp:revision>
  <cp:lastPrinted>2020-02-07T19:43:00Z</cp:lastPrinted>
  <dcterms:created xsi:type="dcterms:W3CDTF">2021-12-15T11:08:00Z</dcterms:created>
  <dcterms:modified xsi:type="dcterms:W3CDTF">2021-12-15T11:08:00Z</dcterms:modified>
</cp:coreProperties>
</file>