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2673" w14:textId="62A7064A" w:rsidR="004D5F9B" w:rsidRPr="00BF2889" w:rsidRDefault="004D5F9B" w:rsidP="00B56463">
      <w:pPr>
        <w:pStyle w:val="Domylnie"/>
        <w:spacing w:before="120" w:after="0" w:line="240" w:lineRule="auto"/>
        <w:jc w:val="right"/>
        <w:rPr>
          <w:rFonts w:ascii="Arial" w:hAnsi="Arial" w:cs="Arial"/>
        </w:rPr>
      </w:pPr>
      <w:bookmarkStart w:id="0" w:name="_Hlk68007308"/>
      <w:bookmarkEnd w:id="0"/>
      <w:r w:rsidRPr="00BF2889">
        <w:rPr>
          <w:rFonts w:ascii="Arial" w:hAnsi="Arial" w:cs="Arial"/>
        </w:rPr>
        <w:t>K</w:t>
      </w:r>
      <w:r w:rsidR="00C52320" w:rsidRPr="00BF2889">
        <w:rPr>
          <w:rFonts w:ascii="Arial" w:hAnsi="Arial" w:cs="Arial"/>
        </w:rPr>
        <w:t xml:space="preserve">obylnica, </w:t>
      </w:r>
      <w:r w:rsidR="006B7027" w:rsidRPr="00BF2889">
        <w:rPr>
          <w:rFonts w:ascii="Arial" w:hAnsi="Arial" w:cs="Arial"/>
        </w:rPr>
        <w:t xml:space="preserve">dnia </w:t>
      </w:r>
      <w:r w:rsidR="004E43E7">
        <w:rPr>
          <w:rFonts w:ascii="Arial" w:hAnsi="Arial" w:cs="Arial"/>
        </w:rPr>
        <w:t>30</w:t>
      </w:r>
      <w:r w:rsidR="008B6E29">
        <w:rPr>
          <w:rFonts w:ascii="Arial" w:hAnsi="Arial" w:cs="Arial"/>
        </w:rPr>
        <w:t>.04.2024</w:t>
      </w:r>
      <w:r w:rsidR="0023435D" w:rsidRPr="00BF2889">
        <w:rPr>
          <w:rFonts w:ascii="Arial" w:hAnsi="Arial" w:cs="Arial"/>
        </w:rPr>
        <w:t xml:space="preserve"> </w:t>
      </w:r>
      <w:r w:rsidRPr="00BF2889">
        <w:rPr>
          <w:rFonts w:ascii="Arial" w:hAnsi="Arial" w:cs="Arial"/>
        </w:rPr>
        <w:t>r.</w:t>
      </w:r>
    </w:p>
    <w:p w14:paraId="6C550D0A" w14:textId="77777777" w:rsidR="00FD34C7" w:rsidRPr="00BF2889" w:rsidRDefault="00FD34C7" w:rsidP="00B56463">
      <w:pPr>
        <w:pStyle w:val="Nagwek1"/>
        <w:spacing w:before="120" w:after="0" w:line="240" w:lineRule="auto"/>
        <w:rPr>
          <w:rFonts w:cs="Arial"/>
          <w:sz w:val="22"/>
          <w:szCs w:val="22"/>
        </w:rPr>
      </w:pPr>
    </w:p>
    <w:p w14:paraId="1A80A53F" w14:textId="756AF3A6" w:rsidR="008A1AD6" w:rsidRDefault="004E43E7" w:rsidP="00F06700">
      <w:pPr>
        <w:tabs>
          <w:tab w:val="left" w:pos="1073"/>
        </w:tabs>
        <w:spacing w:after="120" w:line="600" w:lineRule="auto"/>
        <w:rPr>
          <w:rFonts w:ascii="Arial" w:eastAsia="Arial" w:hAnsi="Arial" w:cs="Arial"/>
          <w:lang w:val="pl"/>
        </w:rPr>
      </w:pPr>
      <w:bookmarkStart w:id="1" w:name="_Hlk129679136"/>
      <w:bookmarkStart w:id="2" w:name="_Hlk129679137"/>
      <w:bookmarkStart w:id="3" w:name="_Hlk129679139"/>
      <w:bookmarkStart w:id="4" w:name="_Hlk129679140"/>
      <w:bookmarkStart w:id="5" w:name="_Hlk129679141"/>
      <w:bookmarkStart w:id="6" w:name="_Hlk129679142"/>
      <w:bookmarkStart w:id="7" w:name="_Hlk138842727"/>
      <w:bookmarkStart w:id="8" w:name="_Hlk138842728"/>
      <w:r w:rsidRPr="00AF611B">
        <w:rPr>
          <w:rFonts w:ascii="Arial" w:eastAsia="Arial" w:hAnsi="Arial" w:cs="Arial"/>
          <w:lang w:val="pl"/>
        </w:rPr>
        <w:t>ZP.271.U-1.5.2024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97199A" w14:textId="73AB0F42" w:rsidR="00CE4006" w:rsidRPr="00CE4006" w:rsidRDefault="00CE4006" w:rsidP="00CE4006">
      <w:pPr>
        <w:tabs>
          <w:tab w:val="left" w:pos="1073"/>
        </w:tabs>
        <w:spacing w:after="120" w:line="600" w:lineRule="auto"/>
        <w:ind w:left="6237"/>
        <w:rPr>
          <w:rFonts w:ascii="Arial" w:eastAsia="Arial" w:hAnsi="Arial" w:cs="Arial"/>
          <w:b/>
          <w:bCs/>
          <w:sz w:val="24"/>
          <w:szCs w:val="24"/>
          <w:lang w:val="pl"/>
        </w:rPr>
      </w:pPr>
      <w:r w:rsidRPr="00CE4006">
        <w:rPr>
          <w:rFonts w:ascii="Arial" w:eastAsia="Arial" w:hAnsi="Arial" w:cs="Arial"/>
          <w:b/>
          <w:bCs/>
          <w:sz w:val="24"/>
          <w:szCs w:val="24"/>
          <w:lang w:val="pl"/>
        </w:rPr>
        <w:t>Wykonawcy</w:t>
      </w:r>
    </w:p>
    <w:p w14:paraId="587DC5E5" w14:textId="7BD03EC7" w:rsidR="004E43E7" w:rsidRPr="00B24898" w:rsidRDefault="00B24898" w:rsidP="00B24898">
      <w:pPr>
        <w:spacing w:before="240" w:line="36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>Zawiadomienie</w:t>
      </w:r>
      <w:r w:rsidR="004E43E7"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o unieważnieniu </w:t>
      </w:r>
      <w:r w:rsidR="00096D2D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części </w:t>
      </w:r>
      <w:r w:rsidRPr="00B24898">
        <w:rPr>
          <w:rFonts w:ascii="Arial" w:eastAsia="Times New Roman" w:hAnsi="Arial" w:cs="Arial"/>
          <w:b/>
          <w:bCs/>
          <w:kern w:val="28"/>
          <w:sz w:val="24"/>
          <w:szCs w:val="24"/>
        </w:rPr>
        <w:t>postępowania</w:t>
      </w:r>
    </w:p>
    <w:p w14:paraId="3979DA18" w14:textId="03B1CACA" w:rsidR="00AF611B" w:rsidRPr="00B24898" w:rsidRDefault="00AF611B" w:rsidP="00B24898">
      <w:pPr>
        <w:spacing w:before="120" w:line="360" w:lineRule="auto"/>
        <w:jc w:val="both"/>
        <w:rPr>
          <w:rFonts w:ascii="Arial" w:hAnsi="Arial" w:cs="Arial"/>
        </w:rPr>
      </w:pPr>
      <w:r w:rsidRPr="00B24898">
        <w:rPr>
          <w:rFonts w:ascii="Arial" w:hAnsi="Arial" w:cs="Arial"/>
        </w:rPr>
        <w:t>prowadzon</w:t>
      </w:r>
      <w:r w:rsidR="00B24898" w:rsidRPr="00B24898">
        <w:rPr>
          <w:rFonts w:ascii="Arial" w:hAnsi="Arial" w:cs="Arial"/>
        </w:rPr>
        <w:t>ego</w:t>
      </w:r>
      <w:r w:rsidRPr="00B24898">
        <w:rPr>
          <w:rFonts w:ascii="Arial" w:hAnsi="Arial" w:cs="Arial"/>
        </w:rPr>
        <w:t xml:space="preserve"> w trybie art. 275 pkt 2 ustawy z dnia 11 września 2019 r. Prawo zamówień publicznych z możliwością składania ofert częściowych o wartości zamówienia nieprzekraczającej progów unijnych na usługę pn.: </w:t>
      </w:r>
      <w:r w:rsidRPr="00B24898">
        <w:rPr>
          <w:rFonts w:ascii="Arial" w:hAnsi="Arial" w:cs="Arial"/>
          <w:b/>
          <w:bCs/>
        </w:rPr>
        <w:t>Sprawowanie funkcji inspektora nadzoru inwestorskiego nad wykonywaniem robót budowlanych (w tym usług remontowych) na rzecz Gminy Kobylnica w branży ogólnobudowlanej, sanitarnej, elektrycznej i drogowej</w:t>
      </w:r>
      <w:r w:rsidR="00B24898" w:rsidRPr="00B24898">
        <w:rPr>
          <w:rFonts w:ascii="Arial" w:hAnsi="Arial" w:cs="Arial"/>
        </w:rPr>
        <w:t>.</w:t>
      </w:r>
    </w:p>
    <w:p w14:paraId="13E2EBD2" w14:textId="734FCF9E" w:rsidR="00B076D6" w:rsidRDefault="00B56463" w:rsidP="00B24898">
      <w:pPr>
        <w:spacing w:before="120" w:after="0" w:line="36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BF2889">
        <w:rPr>
          <w:rFonts w:ascii="Arial" w:hAnsi="Arial" w:cs="Arial"/>
        </w:rPr>
        <w:tab/>
      </w:r>
      <w:r w:rsidR="00BF2889" w:rsidRPr="00BF2889">
        <w:rPr>
          <w:rFonts w:ascii="Arial" w:eastAsia="Times New Roman" w:hAnsi="Arial" w:cs="Arial"/>
          <w:color w:val="000000"/>
        </w:rPr>
        <w:t>Gmina Kobylnica, jako Zamawiający</w:t>
      </w:r>
      <w:r w:rsidR="00B076D6">
        <w:rPr>
          <w:rFonts w:ascii="Arial" w:eastAsia="Times New Roman" w:hAnsi="Arial" w:cs="Arial"/>
          <w:color w:val="000000"/>
        </w:rPr>
        <w:t>,</w:t>
      </w:r>
      <w:r w:rsidR="00BF2889" w:rsidRPr="00BF2889">
        <w:rPr>
          <w:rFonts w:ascii="Arial" w:eastAsia="Times New Roman" w:hAnsi="Arial" w:cs="Arial"/>
          <w:color w:val="000000"/>
        </w:rPr>
        <w:t xml:space="preserve"> działając na podstawie art. 2</w:t>
      </w:r>
      <w:r w:rsidR="00B076D6">
        <w:rPr>
          <w:rFonts w:ascii="Arial" w:eastAsia="Times New Roman" w:hAnsi="Arial" w:cs="Arial"/>
          <w:color w:val="000000"/>
        </w:rPr>
        <w:t>60</w:t>
      </w:r>
      <w:r w:rsidR="00BF2889" w:rsidRPr="00B076D6">
        <w:rPr>
          <w:rFonts w:ascii="Arial" w:eastAsia="Times New Roman" w:hAnsi="Arial" w:cs="Arial"/>
          <w:color w:val="000000"/>
        </w:rPr>
        <w:t xml:space="preserve"> ustawy</w:t>
      </w:r>
      <w:r w:rsidR="00BF2889" w:rsidRPr="00BF2889">
        <w:rPr>
          <w:rFonts w:ascii="Arial" w:eastAsia="Times New Roman" w:hAnsi="Arial" w:cs="Arial"/>
          <w:color w:val="000000"/>
        </w:rPr>
        <w:t xml:space="preserve"> </w:t>
      </w:r>
      <w:r w:rsidR="00BF2889" w:rsidRPr="00BF2889">
        <w:rPr>
          <w:rFonts w:ascii="Arial" w:eastAsia="Times New Roman" w:hAnsi="Arial" w:cs="Arial"/>
          <w:color w:val="000000"/>
        </w:rPr>
        <w:br/>
        <w:t>z dnia 11 września 2019 r. Prawo zamówień publicznych,</w:t>
      </w:r>
      <w:bookmarkStart w:id="9" w:name="_Hlk57019213"/>
      <w:r w:rsidR="00A86856">
        <w:rPr>
          <w:rFonts w:ascii="Arial" w:eastAsia="Times New Roman" w:hAnsi="Arial" w:cs="Arial"/>
          <w:color w:val="000000"/>
        </w:rPr>
        <w:t xml:space="preserve"> </w:t>
      </w:r>
      <w:r w:rsidR="00B076D6" w:rsidRPr="00C43DE1">
        <w:rPr>
          <w:rFonts w:ascii="Arial" w:eastAsia="Times New Roman" w:hAnsi="Arial" w:cs="Arial"/>
          <w:color w:val="000000"/>
          <w:u w:val="single"/>
        </w:rPr>
        <w:t>zawiadamia o unieważnieniu</w:t>
      </w:r>
      <w:r w:rsidR="00B076D6">
        <w:rPr>
          <w:rFonts w:ascii="Arial" w:eastAsia="Times New Roman" w:hAnsi="Arial" w:cs="Arial"/>
          <w:color w:val="000000"/>
        </w:rPr>
        <w:t>:</w:t>
      </w:r>
    </w:p>
    <w:p w14:paraId="1FCC2C64" w14:textId="7B6C591C" w:rsidR="00F06700" w:rsidRPr="00F06700" w:rsidRDefault="00B076D6" w:rsidP="00F06700">
      <w:pPr>
        <w:pStyle w:val="Akapitzlist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color w:val="000000"/>
        </w:rPr>
      </w:pPr>
      <w:r w:rsidRPr="00C43DE1">
        <w:rPr>
          <w:rFonts w:ascii="Arial" w:eastAsia="Times New Roman" w:hAnsi="Arial" w:cs="Arial"/>
          <w:b/>
          <w:bCs/>
          <w:color w:val="000000"/>
        </w:rPr>
        <w:t>części nr 1 postępowania</w:t>
      </w:r>
      <w:r w:rsidRPr="00B076D6">
        <w:rPr>
          <w:rFonts w:ascii="Arial" w:eastAsia="Times New Roman" w:hAnsi="Arial" w:cs="Arial"/>
          <w:color w:val="000000"/>
        </w:rPr>
        <w:t xml:space="preserve"> (Zadanie Nr 1: sprawowanie funkcji inspektora nadzoru inwestorskiego nad wykonywaniem robót budowlanych (w tym usług remontowych) w latach 2024 - 2025 na rzecz Gminy Kobylnica w branży ogólnobudowlanej</w:t>
      </w:r>
      <w:r>
        <w:rPr>
          <w:rFonts w:ascii="Arial" w:eastAsia="Times New Roman" w:hAnsi="Arial" w:cs="Arial"/>
          <w:color w:val="000000"/>
        </w:rPr>
        <w:t>)</w:t>
      </w:r>
      <w:r w:rsidR="00F06700">
        <w:rPr>
          <w:rFonts w:ascii="Arial" w:eastAsia="Times New Roman" w:hAnsi="Arial" w:cs="Arial"/>
          <w:color w:val="000000"/>
        </w:rPr>
        <w:t>.</w:t>
      </w:r>
    </w:p>
    <w:p w14:paraId="5B6C3FC9" w14:textId="35567D18" w:rsidR="00F06700" w:rsidRPr="00F06700" w:rsidRDefault="00B076D6" w:rsidP="00F06700">
      <w:pPr>
        <w:pStyle w:val="Akapitzlist"/>
        <w:shd w:val="clear" w:color="auto" w:fill="FFFFFF"/>
        <w:spacing w:before="600" w:line="360" w:lineRule="auto"/>
        <w:rPr>
          <w:rFonts w:ascii="Arial" w:hAnsi="Arial" w:cs="Arial"/>
        </w:rPr>
      </w:pPr>
      <w:r w:rsidRPr="00B076D6">
        <w:rPr>
          <w:rFonts w:ascii="Arial" w:hAnsi="Arial" w:cs="Arial"/>
          <w:u w:val="single"/>
        </w:rPr>
        <w:t xml:space="preserve">Podstawa </w:t>
      </w:r>
      <w:r w:rsidRPr="00C43DE1">
        <w:rPr>
          <w:rFonts w:ascii="Arial" w:hAnsi="Arial" w:cs="Arial"/>
          <w:u w:val="single"/>
        </w:rPr>
        <w:t>prawna:</w:t>
      </w:r>
      <w:r w:rsidRPr="00C43DE1">
        <w:rPr>
          <w:rFonts w:ascii="Arial" w:hAnsi="Arial" w:cs="Arial"/>
        </w:rPr>
        <w:t xml:space="preserve"> art. 255 pkt </w:t>
      </w:r>
      <w:r w:rsidR="00C43DE1" w:rsidRPr="00C43DE1">
        <w:rPr>
          <w:rFonts w:ascii="Arial" w:hAnsi="Arial" w:cs="Arial"/>
        </w:rPr>
        <w:t>6</w:t>
      </w:r>
      <w:r w:rsidRPr="00C43DE1">
        <w:rPr>
          <w:rFonts w:ascii="Arial" w:hAnsi="Arial" w:cs="Arial"/>
        </w:rPr>
        <w:t xml:space="preserve"> ustawy </w:t>
      </w:r>
      <w:proofErr w:type="spellStart"/>
      <w:r w:rsidRPr="00C43DE1">
        <w:rPr>
          <w:rFonts w:ascii="Arial" w:hAnsi="Arial" w:cs="Arial"/>
        </w:rPr>
        <w:t>Pzp</w:t>
      </w:r>
      <w:proofErr w:type="spellEnd"/>
      <w:r w:rsidRPr="00C43DE1">
        <w:rPr>
          <w:rFonts w:ascii="Arial" w:hAnsi="Arial" w:cs="Arial"/>
        </w:rPr>
        <w:t xml:space="preserve">, tj. </w:t>
      </w:r>
      <w:r w:rsidR="00F06700" w:rsidRPr="00F06700">
        <w:rPr>
          <w:rFonts w:ascii="Arial" w:hAnsi="Arial" w:cs="Arial"/>
        </w:rPr>
        <w:t xml:space="preserve">Zamawiający unieważnia postępowanie o udzielnie zamówienia publicznego, jeżeli </w:t>
      </w:r>
      <w:r w:rsidR="00C43DE1" w:rsidRPr="00C43DE1">
        <w:rPr>
          <w:rFonts w:ascii="Arial" w:hAnsi="Arial" w:cs="Arial"/>
        </w:rPr>
        <w:t>postępowanie obarczone jest niemożliwą do usunięcia wadą uniemożliwiającą zawarcie niepodlegającej unieważnieniu umowy w sprawie zamówienia publicznego.</w:t>
      </w:r>
    </w:p>
    <w:p w14:paraId="437CFDEE" w14:textId="26F89778" w:rsidR="00497223" w:rsidRPr="007B75C1" w:rsidRDefault="00B076D6" w:rsidP="007B75C1">
      <w:pPr>
        <w:pStyle w:val="Akapitzlist"/>
        <w:shd w:val="clear" w:color="auto" w:fill="FFFFFF"/>
        <w:spacing w:before="240" w:line="360" w:lineRule="auto"/>
        <w:rPr>
          <w:rFonts w:ascii="Arial" w:eastAsia="Times New Roman" w:hAnsi="Arial" w:cs="Arial"/>
          <w:color w:val="000000"/>
        </w:rPr>
      </w:pPr>
      <w:r w:rsidRPr="00B076D6">
        <w:rPr>
          <w:rFonts w:ascii="Arial" w:hAnsi="Arial" w:cs="Arial"/>
          <w:u w:val="single"/>
        </w:rPr>
        <w:t>Uzasadnienie faktyczne:</w:t>
      </w:r>
      <w:r w:rsidRPr="00B076D6">
        <w:rPr>
          <w:rFonts w:ascii="Arial" w:hAnsi="Arial" w:cs="Arial"/>
        </w:rPr>
        <w:t xml:space="preserve"> </w:t>
      </w:r>
      <w:r w:rsidR="00F67319" w:rsidRPr="00F67319">
        <w:rPr>
          <w:rFonts w:ascii="Arial" w:hAnsi="Arial" w:cs="Arial"/>
        </w:rPr>
        <w:t xml:space="preserve">Zamawiający dokonał wadliwego szacowania wartości </w:t>
      </w:r>
      <w:r w:rsidR="00F67319">
        <w:rPr>
          <w:rFonts w:ascii="Arial" w:hAnsi="Arial" w:cs="Arial"/>
        </w:rPr>
        <w:t xml:space="preserve">oraz niewłaściwego opisu przedmiotu zamówienia poprzez </w:t>
      </w:r>
      <w:r w:rsidR="00497223" w:rsidRPr="00F67319">
        <w:rPr>
          <w:rFonts w:ascii="Arial" w:hAnsi="Arial" w:cs="Arial"/>
        </w:rPr>
        <w:t>błędn</w:t>
      </w:r>
      <w:r w:rsidR="00497223">
        <w:rPr>
          <w:rFonts w:ascii="Arial" w:hAnsi="Arial" w:cs="Arial"/>
        </w:rPr>
        <w:t>e</w:t>
      </w:r>
      <w:r w:rsidR="00497223" w:rsidRPr="00F67319">
        <w:rPr>
          <w:rFonts w:ascii="Arial" w:hAnsi="Arial" w:cs="Arial"/>
        </w:rPr>
        <w:t xml:space="preserve"> wskazani</w:t>
      </w:r>
      <w:r w:rsidR="00497223">
        <w:rPr>
          <w:rFonts w:ascii="Arial" w:hAnsi="Arial" w:cs="Arial"/>
        </w:rPr>
        <w:t>e</w:t>
      </w:r>
      <w:r w:rsidR="00497223" w:rsidRPr="00F67319">
        <w:rPr>
          <w:rFonts w:ascii="Arial" w:hAnsi="Arial" w:cs="Arial"/>
        </w:rPr>
        <w:t xml:space="preserve"> zakresu przedmiotu zamówienia</w:t>
      </w:r>
      <w:r w:rsidR="00497223">
        <w:rPr>
          <w:rFonts w:ascii="Arial" w:hAnsi="Arial" w:cs="Arial"/>
        </w:rPr>
        <w:t xml:space="preserve">, </w:t>
      </w:r>
      <w:r w:rsidR="00F67319" w:rsidRPr="00F67319">
        <w:rPr>
          <w:rFonts w:ascii="Arial" w:hAnsi="Arial" w:cs="Arial"/>
        </w:rPr>
        <w:t>nieuwzględni</w:t>
      </w:r>
      <w:r w:rsidR="00497223">
        <w:rPr>
          <w:rFonts w:ascii="Arial" w:hAnsi="Arial" w:cs="Arial"/>
        </w:rPr>
        <w:t>ającego r</w:t>
      </w:r>
      <w:r w:rsidR="00F67319" w:rsidRPr="00F67319">
        <w:rPr>
          <w:rFonts w:ascii="Arial" w:hAnsi="Arial" w:cs="Arial"/>
        </w:rPr>
        <w:t xml:space="preserve">ealizacji </w:t>
      </w:r>
      <w:r w:rsidR="00497223">
        <w:rPr>
          <w:rFonts w:ascii="Arial" w:hAnsi="Arial" w:cs="Arial"/>
        </w:rPr>
        <w:t xml:space="preserve">jednego </w:t>
      </w:r>
      <w:r w:rsidR="00F67319" w:rsidRPr="00F67319">
        <w:rPr>
          <w:rFonts w:ascii="Arial" w:hAnsi="Arial" w:cs="Arial"/>
        </w:rPr>
        <w:t>zada</w:t>
      </w:r>
      <w:r w:rsidR="00497223">
        <w:rPr>
          <w:rFonts w:ascii="Arial" w:hAnsi="Arial" w:cs="Arial"/>
        </w:rPr>
        <w:t xml:space="preserve">nia </w:t>
      </w:r>
      <w:r w:rsidR="007B75C1">
        <w:rPr>
          <w:rFonts w:ascii="Arial" w:hAnsi="Arial" w:cs="Arial"/>
        </w:rPr>
        <w:t xml:space="preserve">w </w:t>
      </w:r>
      <w:r w:rsidR="00497223" w:rsidRPr="00B076D6">
        <w:rPr>
          <w:rFonts w:ascii="Arial" w:eastAsia="Times New Roman" w:hAnsi="Arial" w:cs="Arial"/>
          <w:color w:val="000000"/>
        </w:rPr>
        <w:t>branży ogólnobudowlanej</w:t>
      </w:r>
      <w:r w:rsidR="00497223">
        <w:rPr>
          <w:rFonts w:ascii="Arial" w:eastAsia="Times New Roman" w:hAnsi="Arial" w:cs="Arial"/>
          <w:color w:val="000000"/>
        </w:rPr>
        <w:t>.</w:t>
      </w:r>
    </w:p>
    <w:p w14:paraId="34637046" w14:textId="39E24939" w:rsidR="00B076D6" w:rsidRPr="00B458A5" w:rsidRDefault="00B076D6" w:rsidP="00F06700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C43DE1">
        <w:rPr>
          <w:rFonts w:ascii="Arial" w:eastAsia="Times New Roman" w:hAnsi="Arial" w:cs="Arial"/>
          <w:b/>
          <w:bCs/>
          <w:color w:val="000000"/>
        </w:rPr>
        <w:t>części nr 3 postępowania</w:t>
      </w:r>
      <w:r w:rsidRPr="00B076D6">
        <w:rPr>
          <w:rFonts w:ascii="Arial" w:eastAsia="Times New Roman" w:hAnsi="Arial" w:cs="Arial"/>
          <w:color w:val="000000"/>
        </w:rPr>
        <w:t xml:space="preserve"> (Zadanie Nr 3: sprawowanie funkcji inspektora nadzoru </w:t>
      </w:r>
      <w:r w:rsidRPr="00C43DE1">
        <w:rPr>
          <w:rFonts w:ascii="Arial" w:eastAsia="Times New Roman" w:hAnsi="Arial" w:cs="Arial"/>
          <w:color w:val="000000"/>
        </w:rPr>
        <w:t>inwestorskiego nad wykonywaniem robót budowlanych (w tym usług remontowych) w latach 2024 - 2025 na rzecz Gminy Kobylnica w branży elektrycznej)</w:t>
      </w:r>
    </w:p>
    <w:p w14:paraId="2F65E50C" w14:textId="192D75AA" w:rsidR="00B076D6" w:rsidRPr="00B458A5" w:rsidRDefault="00B076D6" w:rsidP="00B458A5">
      <w:pPr>
        <w:pStyle w:val="Akapitzlist"/>
        <w:shd w:val="clear" w:color="auto" w:fill="FFFFFF"/>
        <w:spacing w:before="240" w:line="360" w:lineRule="auto"/>
        <w:rPr>
          <w:rFonts w:ascii="Arial" w:hAnsi="Arial" w:cs="Arial"/>
        </w:rPr>
      </w:pPr>
      <w:r w:rsidRPr="00C43DE1">
        <w:rPr>
          <w:rFonts w:ascii="Arial" w:hAnsi="Arial" w:cs="Arial"/>
          <w:u w:val="single"/>
        </w:rPr>
        <w:t>Podstawa prawna:</w:t>
      </w:r>
      <w:r w:rsidRPr="00C43DE1">
        <w:rPr>
          <w:rFonts w:ascii="Arial" w:hAnsi="Arial" w:cs="Arial"/>
        </w:rPr>
        <w:t xml:space="preserve"> art. 255 pkt 1 ustawy </w:t>
      </w:r>
      <w:proofErr w:type="spellStart"/>
      <w:r w:rsidRPr="00C43DE1">
        <w:rPr>
          <w:rFonts w:ascii="Arial" w:hAnsi="Arial" w:cs="Arial"/>
        </w:rPr>
        <w:t>Pzp</w:t>
      </w:r>
      <w:proofErr w:type="spellEnd"/>
      <w:r w:rsidRPr="00C43DE1">
        <w:rPr>
          <w:rFonts w:ascii="Arial" w:hAnsi="Arial" w:cs="Arial"/>
        </w:rPr>
        <w:t>, tj. Zamawiający unieważnia postępowanie o udzielenie zamówienia, jeżeli nie złożono żadnego wniosku o dopuszczenie do udziału w postępowaniu albo żadnej oferty.</w:t>
      </w:r>
    </w:p>
    <w:p w14:paraId="237F597E" w14:textId="321CD43A" w:rsidR="00B076D6" w:rsidRPr="00B458A5" w:rsidRDefault="00B076D6" w:rsidP="00B458A5">
      <w:pPr>
        <w:pStyle w:val="Akapitzlist"/>
        <w:shd w:val="clear" w:color="auto" w:fill="FFFFFF"/>
        <w:spacing w:line="360" w:lineRule="auto"/>
        <w:rPr>
          <w:rFonts w:ascii="Arial" w:hAnsi="Arial" w:cs="Arial"/>
        </w:rPr>
      </w:pPr>
      <w:r w:rsidRPr="00C43DE1">
        <w:rPr>
          <w:rFonts w:ascii="Arial" w:hAnsi="Arial" w:cs="Arial"/>
          <w:u w:val="single"/>
        </w:rPr>
        <w:t>Uzasadnienie faktyczne:</w:t>
      </w:r>
      <w:r w:rsidRPr="00C43DE1">
        <w:rPr>
          <w:rFonts w:ascii="Arial" w:hAnsi="Arial" w:cs="Arial"/>
        </w:rPr>
        <w:t xml:space="preserve"> </w:t>
      </w:r>
      <w:r w:rsidR="00C43DE1" w:rsidRPr="00C43DE1">
        <w:rPr>
          <w:rFonts w:ascii="Arial" w:hAnsi="Arial" w:cs="Arial"/>
        </w:rPr>
        <w:t>w</w:t>
      </w:r>
      <w:r w:rsidRPr="00C43DE1">
        <w:rPr>
          <w:rFonts w:ascii="Arial" w:hAnsi="Arial" w:cs="Arial"/>
        </w:rPr>
        <w:t xml:space="preserve"> </w:t>
      </w:r>
      <w:r w:rsidR="00C43DE1" w:rsidRPr="00C43DE1">
        <w:rPr>
          <w:rFonts w:ascii="Arial" w:hAnsi="Arial" w:cs="Arial"/>
        </w:rPr>
        <w:t>części nr 3</w:t>
      </w:r>
      <w:r w:rsidRPr="00C43DE1">
        <w:rPr>
          <w:rFonts w:ascii="Arial" w:hAnsi="Arial" w:cs="Arial"/>
        </w:rPr>
        <w:t xml:space="preserve"> przedmiotowego postępowania </w:t>
      </w:r>
      <w:r w:rsidR="00C43DE1" w:rsidRPr="00C43DE1">
        <w:rPr>
          <w:rFonts w:ascii="Arial" w:hAnsi="Arial" w:cs="Arial"/>
        </w:rPr>
        <w:t>–</w:t>
      </w:r>
      <w:r w:rsidRPr="00C43DE1">
        <w:rPr>
          <w:rFonts w:ascii="Arial" w:hAnsi="Arial" w:cs="Arial"/>
        </w:rPr>
        <w:t xml:space="preserve"> </w:t>
      </w:r>
      <w:r w:rsidR="00C43DE1" w:rsidRPr="00C43DE1">
        <w:rPr>
          <w:rFonts w:ascii="Arial" w:hAnsi="Arial" w:cs="Arial"/>
        </w:rPr>
        <w:t xml:space="preserve">Zadanie nr 3 sprawowanie funkcji inspektora nadzoru inwestorskiego nad wykonywaniem robót budowlanych (w tym usług remontowych) w latach 2024 - 2025 na rzecz Gminy </w:t>
      </w:r>
      <w:r w:rsidR="00C43DE1" w:rsidRPr="00C43DE1">
        <w:rPr>
          <w:rFonts w:ascii="Arial" w:hAnsi="Arial" w:cs="Arial"/>
        </w:rPr>
        <w:lastRenderedPageBreak/>
        <w:t>Kobylnica w branży elektrycznej</w:t>
      </w:r>
      <w:r w:rsidRPr="00C43DE1">
        <w:rPr>
          <w:rFonts w:ascii="Arial" w:hAnsi="Arial" w:cs="Arial"/>
        </w:rPr>
        <w:t xml:space="preserve">, </w:t>
      </w:r>
      <w:r w:rsidRPr="00C43DE1">
        <w:rPr>
          <w:rFonts w:ascii="Arial" w:hAnsi="Arial" w:cs="Arial"/>
          <w:bCs/>
          <w:lang w:val="pl"/>
        </w:rPr>
        <w:t>do upływu</w:t>
      </w:r>
      <w:r w:rsidRPr="00C43DE1">
        <w:rPr>
          <w:rFonts w:ascii="Arial" w:hAnsi="Arial" w:cs="Arial"/>
          <w:bCs/>
        </w:rPr>
        <w:t xml:space="preserve"> t</w:t>
      </w:r>
      <w:r w:rsidRPr="00C43DE1">
        <w:rPr>
          <w:rFonts w:ascii="Arial" w:hAnsi="Arial" w:cs="Arial"/>
        </w:rPr>
        <w:t>erminu składania ofert wyznaczonego w dokumentach postępowania, nie wpłynęła żadna oferta.</w:t>
      </w:r>
    </w:p>
    <w:p w14:paraId="29DB7B85" w14:textId="14C955B5" w:rsidR="00B076D6" w:rsidRPr="00B076D6" w:rsidRDefault="00B076D6" w:rsidP="00C43DE1">
      <w:pPr>
        <w:pStyle w:val="Akapitzlist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color w:val="000000"/>
        </w:rPr>
      </w:pPr>
      <w:r w:rsidRPr="00C43DE1">
        <w:rPr>
          <w:rFonts w:ascii="Arial" w:eastAsia="Times New Roman" w:hAnsi="Arial" w:cs="Arial"/>
          <w:b/>
          <w:bCs/>
          <w:color w:val="000000"/>
        </w:rPr>
        <w:t>części nr 4 postępowania</w:t>
      </w:r>
      <w:r w:rsidRPr="00B076D6">
        <w:rPr>
          <w:rFonts w:ascii="Arial" w:eastAsia="Times New Roman" w:hAnsi="Arial" w:cs="Arial"/>
          <w:color w:val="000000"/>
        </w:rPr>
        <w:t xml:space="preserve"> (Zadanie Nr 4: sprawowanie funkcji inspektora nadzoru inwestorskiego nad wykonywaniem robót budowlanych (w tym usług remontowych) w latach 2024 - 2025 na rzecz Gminy Kobylnica w branży drogowej</w:t>
      </w:r>
      <w:r>
        <w:rPr>
          <w:rFonts w:ascii="Arial" w:eastAsia="Times New Roman" w:hAnsi="Arial" w:cs="Arial"/>
          <w:color w:val="000000"/>
        </w:rPr>
        <w:t>)</w:t>
      </w:r>
    </w:p>
    <w:p w14:paraId="0439E891" w14:textId="7B93C95E" w:rsidR="00C43DE1" w:rsidRPr="00B458A5" w:rsidRDefault="00C43DE1" w:rsidP="00F06700">
      <w:pPr>
        <w:pStyle w:val="Akapitzlist"/>
        <w:shd w:val="clear" w:color="auto" w:fill="FFFFFF"/>
        <w:spacing w:line="360" w:lineRule="auto"/>
        <w:rPr>
          <w:rFonts w:ascii="Arial" w:hAnsi="Arial" w:cs="Arial"/>
        </w:rPr>
      </w:pPr>
      <w:r w:rsidRPr="00B076D6">
        <w:rPr>
          <w:rFonts w:ascii="Arial" w:hAnsi="Arial" w:cs="Arial"/>
          <w:u w:val="single"/>
        </w:rPr>
        <w:t>Podstawa prawna:</w:t>
      </w:r>
      <w:r w:rsidRPr="00B076D6">
        <w:rPr>
          <w:rFonts w:ascii="Arial" w:hAnsi="Arial" w:cs="Arial"/>
        </w:rPr>
        <w:t xml:space="preserve"> </w:t>
      </w:r>
      <w:r w:rsidR="00B458A5" w:rsidRPr="00B458A5">
        <w:rPr>
          <w:rFonts w:ascii="Arial" w:hAnsi="Arial" w:cs="Arial"/>
        </w:rPr>
        <w:t xml:space="preserve">art. 255 pkt 6 ustawy </w:t>
      </w:r>
      <w:proofErr w:type="spellStart"/>
      <w:r w:rsidR="00B458A5" w:rsidRPr="00B458A5">
        <w:rPr>
          <w:rFonts w:ascii="Arial" w:hAnsi="Arial" w:cs="Arial"/>
        </w:rPr>
        <w:t>Pzp</w:t>
      </w:r>
      <w:proofErr w:type="spellEnd"/>
      <w:r w:rsidR="00B458A5" w:rsidRPr="00B458A5">
        <w:rPr>
          <w:rFonts w:ascii="Arial" w:hAnsi="Arial" w:cs="Arial"/>
        </w:rPr>
        <w:t xml:space="preserve">, tj. </w:t>
      </w:r>
      <w:r w:rsidR="00F06700" w:rsidRPr="00F06700">
        <w:rPr>
          <w:rFonts w:ascii="Arial" w:hAnsi="Arial" w:cs="Arial"/>
        </w:rPr>
        <w:t xml:space="preserve">Zamawiający unieważnia postępowanie o udzielnie zamówienia publicznego, jeżeli </w:t>
      </w:r>
      <w:r w:rsidR="00B458A5" w:rsidRPr="00B458A5">
        <w:rPr>
          <w:rFonts w:ascii="Arial" w:hAnsi="Arial" w:cs="Arial"/>
        </w:rPr>
        <w:t>postępowanie obarczone jest niemożliwą do usunięcia wadą uniemożliwiającą zawarcie niepodlegającej unieważnieniu umowy w sprawie zamówienia publicznego.</w:t>
      </w:r>
    </w:p>
    <w:p w14:paraId="3C9BC237" w14:textId="0C5AC105" w:rsidR="00C43DE1" w:rsidRPr="00B076D6" w:rsidRDefault="00C43DE1" w:rsidP="00F06700">
      <w:pPr>
        <w:pStyle w:val="Akapitzlist"/>
        <w:shd w:val="clear" w:color="auto" w:fill="FFFFFF"/>
        <w:spacing w:line="360" w:lineRule="auto"/>
        <w:rPr>
          <w:rFonts w:ascii="Arial" w:hAnsi="Arial" w:cs="Arial"/>
        </w:rPr>
      </w:pPr>
      <w:r w:rsidRPr="00B076D6">
        <w:rPr>
          <w:rFonts w:ascii="Arial" w:hAnsi="Arial" w:cs="Arial"/>
          <w:u w:val="single"/>
        </w:rPr>
        <w:t>Uzasadnienie faktyczne:</w:t>
      </w:r>
      <w:r w:rsidRPr="00B076D6">
        <w:rPr>
          <w:rFonts w:ascii="Arial" w:hAnsi="Arial" w:cs="Arial"/>
        </w:rPr>
        <w:t xml:space="preserve"> </w:t>
      </w:r>
      <w:r w:rsidR="00497223" w:rsidRPr="00497223">
        <w:rPr>
          <w:rFonts w:ascii="Arial" w:hAnsi="Arial" w:cs="Arial"/>
        </w:rPr>
        <w:t xml:space="preserve">Zamawiający dokonał wadliwego szacowania wartości oraz niewłaściwego opisu przedmiotu zamówienia poprzez błędne wskazanie zakresu przedmiotu zamówienia, nieuwzględniającego realizacji jednego zadania </w:t>
      </w:r>
      <w:r w:rsidR="007B75C1">
        <w:rPr>
          <w:rFonts w:ascii="Arial" w:hAnsi="Arial" w:cs="Arial"/>
        </w:rPr>
        <w:t xml:space="preserve">w </w:t>
      </w:r>
      <w:r w:rsidR="00497223" w:rsidRPr="00497223">
        <w:rPr>
          <w:rFonts w:ascii="Arial" w:hAnsi="Arial" w:cs="Arial"/>
        </w:rPr>
        <w:t xml:space="preserve">branży </w:t>
      </w:r>
      <w:r w:rsidR="00497223">
        <w:rPr>
          <w:rFonts w:ascii="Arial" w:hAnsi="Arial" w:cs="Arial"/>
        </w:rPr>
        <w:t>drogowe</w:t>
      </w:r>
      <w:r w:rsidR="00497223" w:rsidRPr="00497223">
        <w:rPr>
          <w:rFonts w:ascii="Arial" w:hAnsi="Arial" w:cs="Arial"/>
        </w:rPr>
        <w:t>j.</w:t>
      </w:r>
    </w:p>
    <w:p w14:paraId="3CAC1369" w14:textId="43F38AF4" w:rsidR="008A1AD6" w:rsidRPr="00C43DE1" w:rsidRDefault="00C43DE1" w:rsidP="00C43DE1">
      <w:pPr>
        <w:shd w:val="clear" w:color="auto" w:fill="FFFFFF"/>
        <w:spacing w:line="276" w:lineRule="auto"/>
        <w:rPr>
          <w:rFonts w:ascii="Arial" w:hAnsi="Arial" w:cs="Arial"/>
        </w:rPr>
      </w:pPr>
      <w:r w:rsidRPr="00480C91">
        <w:rPr>
          <w:rFonts w:ascii="Arial" w:hAnsi="Arial" w:cs="Arial"/>
        </w:rPr>
        <w:t xml:space="preserve">W związku z powyższym unieważnienie </w:t>
      </w:r>
      <w:r w:rsidR="00B55076">
        <w:rPr>
          <w:rFonts w:ascii="Arial" w:hAnsi="Arial" w:cs="Arial"/>
        </w:rPr>
        <w:t xml:space="preserve">części </w:t>
      </w:r>
      <w:r w:rsidRPr="00480C91">
        <w:rPr>
          <w:rFonts w:ascii="Arial" w:hAnsi="Arial" w:cs="Arial"/>
        </w:rPr>
        <w:t>postępowania jest zasadne.</w:t>
      </w:r>
    </w:p>
    <w:p w14:paraId="30716BFA" w14:textId="77777777" w:rsidR="008A1AD6" w:rsidRDefault="008A1AD6" w:rsidP="008A1AD6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p w14:paraId="6C221C4C" w14:textId="77777777" w:rsidR="00B55076" w:rsidRDefault="00B55076" w:rsidP="008A1AD6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p w14:paraId="08708FDE" w14:textId="77777777" w:rsidR="00B55076" w:rsidRDefault="00B55076" w:rsidP="008A1AD6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p w14:paraId="3ABB62F3" w14:textId="77777777" w:rsidR="00B55076" w:rsidRDefault="00B55076" w:rsidP="008A1AD6">
      <w:pPr>
        <w:spacing w:before="120"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7C21C0" w14:paraId="7BC9B7ED" w14:textId="77777777" w:rsidTr="007C21C0">
        <w:tc>
          <w:tcPr>
            <w:tcW w:w="4505" w:type="dxa"/>
          </w:tcPr>
          <w:p w14:paraId="093E2605" w14:textId="77777777" w:rsidR="007C21C0" w:rsidRDefault="007C21C0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67" w:type="dxa"/>
            <w:hideMark/>
          </w:tcPr>
          <w:p w14:paraId="7DF966AD" w14:textId="77777777" w:rsidR="00F06700" w:rsidRPr="00F06700" w:rsidRDefault="00F06700" w:rsidP="00F0670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06700">
              <w:rPr>
                <w:rFonts w:ascii="Arial" w:hAnsi="Arial" w:cs="Arial"/>
                <w:b/>
                <w:bCs/>
                <w:lang w:eastAsia="en-US"/>
              </w:rPr>
              <w:t>Z up. Wójta Gminy</w:t>
            </w:r>
          </w:p>
          <w:p w14:paraId="63E500BE" w14:textId="77777777" w:rsidR="00F06700" w:rsidRPr="00F06700" w:rsidRDefault="00F06700" w:rsidP="00F0670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06700">
              <w:rPr>
                <w:rFonts w:ascii="Arial" w:hAnsi="Arial" w:cs="Arial"/>
                <w:b/>
                <w:bCs/>
                <w:lang w:eastAsia="en-US"/>
              </w:rPr>
              <w:t xml:space="preserve">Anna Gliniecka – </w:t>
            </w:r>
            <w:proofErr w:type="spellStart"/>
            <w:r w:rsidRPr="00F06700">
              <w:rPr>
                <w:rFonts w:ascii="Arial" w:hAnsi="Arial" w:cs="Arial"/>
                <w:b/>
                <w:bCs/>
                <w:lang w:eastAsia="en-US"/>
              </w:rPr>
              <w:t>Woś</w:t>
            </w:r>
            <w:proofErr w:type="spellEnd"/>
          </w:p>
          <w:p w14:paraId="6ADB57F1" w14:textId="635A69A4" w:rsidR="007C21C0" w:rsidRDefault="00F06700" w:rsidP="00F06700">
            <w:pPr>
              <w:spacing w:before="120" w:line="72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06700">
              <w:rPr>
                <w:rFonts w:ascii="Arial" w:hAnsi="Arial" w:cs="Arial"/>
                <w:b/>
                <w:bCs/>
                <w:lang w:eastAsia="en-US"/>
              </w:rPr>
              <w:t>Z-ca Wójta</w:t>
            </w:r>
          </w:p>
        </w:tc>
      </w:tr>
      <w:bookmarkEnd w:id="9"/>
    </w:tbl>
    <w:p w14:paraId="5E7A0AE9" w14:textId="77777777" w:rsidR="008A1AD6" w:rsidRPr="00BF2889" w:rsidRDefault="008A1AD6" w:rsidP="008A1AD6">
      <w:pPr>
        <w:pStyle w:val="Akapitzlist"/>
        <w:suppressAutoHyphens/>
        <w:spacing w:before="120" w:after="0" w:line="360" w:lineRule="auto"/>
        <w:ind w:left="567"/>
        <w:contextualSpacing w:val="0"/>
        <w:jc w:val="both"/>
        <w:rPr>
          <w:rFonts w:ascii="Arial" w:hAnsi="Arial" w:cs="Arial"/>
          <w:b/>
          <w:bCs/>
        </w:rPr>
      </w:pPr>
    </w:p>
    <w:sectPr w:rsidR="008A1AD6" w:rsidRPr="00BF2889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4713" w14:textId="0E27F02D" w:rsidR="0071601D" w:rsidRPr="004E43E7" w:rsidRDefault="004E43E7" w:rsidP="004E43E7">
    <w:pPr>
      <w:pStyle w:val="Nagwek"/>
      <w:rPr>
        <w:rFonts w:ascii="Arial" w:hAnsi="Arial" w:cs="Arial"/>
        <w:b/>
        <w:bCs/>
      </w:rPr>
    </w:pPr>
    <w:bookmarkStart w:id="10" w:name="_Hlk129767617"/>
    <w:bookmarkStart w:id="11" w:name="_Hlk129767618"/>
    <w:r w:rsidRPr="004E43E7">
      <w:rPr>
        <w:rFonts w:ascii="Arial" w:hAnsi="Arial" w:cs="Arial"/>
        <w:b/>
        <w:bCs/>
      </w:rPr>
      <w:t>Gmina Kobylnica</w:t>
    </w:r>
  </w:p>
  <w:p w14:paraId="7CFE33C9" w14:textId="670D383B" w:rsidR="004E43E7" w:rsidRPr="004E43E7" w:rsidRDefault="00B24898" w:rsidP="004E43E7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</w:t>
    </w:r>
    <w:r w:rsidR="004E43E7" w:rsidRPr="004E43E7">
      <w:rPr>
        <w:rFonts w:ascii="Arial" w:hAnsi="Arial" w:cs="Arial"/>
        <w:b/>
        <w:bCs/>
      </w:rPr>
      <w:t>l. Główna 20, 76-251 Kobylnica</w:t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AB8"/>
    <w:multiLevelType w:val="hybridMultilevel"/>
    <w:tmpl w:val="B8C02732"/>
    <w:lvl w:ilvl="0" w:tplc="0FE4FAEE">
      <w:start w:val="1"/>
      <w:numFmt w:val="decimal"/>
      <w:lvlText w:val="%1."/>
      <w:lvlJc w:val="left"/>
      <w:pPr>
        <w:ind w:left="117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29D74DF"/>
    <w:multiLevelType w:val="hybridMultilevel"/>
    <w:tmpl w:val="199E3A60"/>
    <w:lvl w:ilvl="0" w:tplc="04150011">
      <w:start w:val="1"/>
      <w:numFmt w:val="decimal"/>
      <w:lvlText w:val="%1)"/>
      <w:lvlJc w:val="left"/>
      <w:pPr>
        <w:ind w:left="11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9A122EB"/>
    <w:multiLevelType w:val="hybridMultilevel"/>
    <w:tmpl w:val="9F26FB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1109E1"/>
    <w:multiLevelType w:val="hybridMultilevel"/>
    <w:tmpl w:val="10504C3E"/>
    <w:lvl w:ilvl="0" w:tplc="666822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FDF"/>
    <w:multiLevelType w:val="multilevel"/>
    <w:tmpl w:val="9D22B4A8"/>
    <w:lvl w:ilvl="0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B640F9E"/>
    <w:multiLevelType w:val="hybridMultilevel"/>
    <w:tmpl w:val="60308E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833D82"/>
    <w:multiLevelType w:val="hybridMultilevel"/>
    <w:tmpl w:val="BDF4BC5E"/>
    <w:lvl w:ilvl="0" w:tplc="D7DE1B9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2C8A"/>
    <w:multiLevelType w:val="hybridMultilevel"/>
    <w:tmpl w:val="2C3A1742"/>
    <w:lvl w:ilvl="0" w:tplc="3434404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720E5F"/>
    <w:multiLevelType w:val="hybridMultilevel"/>
    <w:tmpl w:val="898EB118"/>
    <w:lvl w:ilvl="0" w:tplc="8862931E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AF6336"/>
    <w:multiLevelType w:val="hybridMultilevel"/>
    <w:tmpl w:val="911AF514"/>
    <w:lvl w:ilvl="0" w:tplc="C7104B60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67C2653"/>
    <w:multiLevelType w:val="multilevel"/>
    <w:tmpl w:val="E0E446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5D8F7239"/>
    <w:multiLevelType w:val="hybridMultilevel"/>
    <w:tmpl w:val="6C161514"/>
    <w:lvl w:ilvl="0" w:tplc="7A08FDC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5B7732"/>
    <w:multiLevelType w:val="hybridMultilevel"/>
    <w:tmpl w:val="018E20C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8C34D5"/>
    <w:multiLevelType w:val="hybridMultilevel"/>
    <w:tmpl w:val="EABE043C"/>
    <w:lvl w:ilvl="0" w:tplc="CFEE95F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413546"/>
    <w:multiLevelType w:val="hybridMultilevel"/>
    <w:tmpl w:val="4266B848"/>
    <w:lvl w:ilvl="0" w:tplc="3E0001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07906"/>
    <w:multiLevelType w:val="hybridMultilevel"/>
    <w:tmpl w:val="7106769E"/>
    <w:lvl w:ilvl="0" w:tplc="7A08FDC8">
      <w:start w:val="1"/>
      <w:numFmt w:val="decimal"/>
      <w:lvlText w:val="%1)"/>
      <w:lvlJc w:val="left"/>
      <w:pPr>
        <w:ind w:left="1974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655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325791">
    <w:abstractNumId w:val="11"/>
  </w:num>
  <w:num w:numId="3" w16cid:durableId="421029695">
    <w:abstractNumId w:val="7"/>
  </w:num>
  <w:num w:numId="4" w16cid:durableId="667631592">
    <w:abstractNumId w:val="14"/>
  </w:num>
  <w:num w:numId="5" w16cid:durableId="463694138">
    <w:abstractNumId w:val="9"/>
  </w:num>
  <w:num w:numId="6" w16cid:durableId="1627662847">
    <w:abstractNumId w:val="4"/>
  </w:num>
  <w:num w:numId="7" w16cid:durableId="762536048">
    <w:abstractNumId w:val="2"/>
  </w:num>
  <w:num w:numId="8" w16cid:durableId="935599189">
    <w:abstractNumId w:val="5"/>
  </w:num>
  <w:num w:numId="9" w16cid:durableId="1390761437">
    <w:abstractNumId w:val="12"/>
  </w:num>
  <w:num w:numId="10" w16cid:durableId="2016300240">
    <w:abstractNumId w:val="16"/>
  </w:num>
  <w:num w:numId="11" w16cid:durableId="250311304">
    <w:abstractNumId w:val="13"/>
  </w:num>
  <w:num w:numId="12" w16cid:durableId="1398741136">
    <w:abstractNumId w:val="0"/>
  </w:num>
  <w:num w:numId="13" w16cid:durableId="1852375266">
    <w:abstractNumId w:val="1"/>
  </w:num>
  <w:num w:numId="14" w16cid:durableId="974063373">
    <w:abstractNumId w:val="8"/>
  </w:num>
  <w:num w:numId="15" w16cid:durableId="597250307">
    <w:abstractNumId w:val="6"/>
  </w:num>
  <w:num w:numId="16" w16cid:durableId="1783377609">
    <w:abstractNumId w:val="15"/>
  </w:num>
  <w:num w:numId="17" w16cid:durableId="10725816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96D2D"/>
    <w:rsid w:val="000A6C23"/>
    <w:rsid w:val="000C2379"/>
    <w:rsid w:val="000D4BE7"/>
    <w:rsid w:val="000D6F40"/>
    <w:rsid w:val="000F49B7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A7CF5"/>
    <w:rsid w:val="001C0849"/>
    <w:rsid w:val="001C34DD"/>
    <w:rsid w:val="001D471B"/>
    <w:rsid w:val="001E581F"/>
    <w:rsid w:val="001F6FD8"/>
    <w:rsid w:val="002177C1"/>
    <w:rsid w:val="00231D92"/>
    <w:rsid w:val="0023435D"/>
    <w:rsid w:val="002544E5"/>
    <w:rsid w:val="00297CC5"/>
    <w:rsid w:val="002A0F3F"/>
    <w:rsid w:val="002C3331"/>
    <w:rsid w:val="002D3892"/>
    <w:rsid w:val="00341AEE"/>
    <w:rsid w:val="0035262D"/>
    <w:rsid w:val="00352F01"/>
    <w:rsid w:val="003672E8"/>
    <w:rsid w:val="003A1B1D"/>
    <w:rsid w:val="003C3C4A"/>
    <w:rsid w:val="00424DF7"/>
    <w:rsid w:val="00432A84"/>
    <w:rsid w:val="00435E34"/>
    <w:rsid w:val="00466821"/>
    <w:rsid w:val="00480C6D"/>
    <w:rsid w:val="00497223"/>
    <w:rsid w:val="004A657E"/>
    <w:rsid w:val="004D52F9"/>
    <w:rsid w:val="004D5F9B"/>
    <w:rsid w:val="004D6318"/>
    <w:rsid w:val="004E23A2"/>
    <w:rsid w:val="004E43E7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442D8"/>
    <w:rsid w:val="00670EF7"/>
    <w:rsid w:val="006735BB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848BF"/>
    <w:rsid w:val="00792BBA"/>
    <w:rsid w:val="007954FC"/>
    <w:rsid w:val="007A5A3E"/>
    <w:rsid w:val="007B75C1"/>
    <w:rsid w:val="007C21C0"/>
    <w:rsid w:val="007E649C"/>
    <w:rsid w:val="007F2C5D"/>
    <w:rsid w:val="00813FCF"/>
    <w:rsid w:val="008163F3"/>
    <w:rsid w:val="00851507"/>
    <w:rsid w:val="00892908"/>
    <w:rsid w:val="008A1AD6"/>
    <w:rsid w:val="008B67CF"/>
    <w:rsid w:val="008B6E29"/>
    <w:rsid w:val="008C10B9"/>
    <w:rsid w:val="00910973"/>
    <w:rsid w:val="00913BD3"/>
    <w:rsid w:val="00961666"/>
    <w:rsid w:val="009737AA"/>
    <w:rsid w:val="009A3D2F"/>
    <w:rsid w:val="009C21BA"/>
    <w:rsid w:val="009C457F"/>
    <w:rsid w:val="009D09D3"/>
    <w:rsid w:val="009D5A2C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A86856"/>
    <w:rsid w:val="00AF611B"/>
    <w:rsid w:val="00B01F95"/>
    <w:rsid w:val="00B076D6"/>
    <w:rsid w:val="00B21C4D"/>
    <w:rsid w:val="00B24898"/>
    <w:rsid w:val="00B329CC"/>
    <w:rsid w:val="00B458A5"/>
    <w:rsid w:val="00B51964"/>
    <w:rsid w:val="00B55076"/>
    <w:rsid w:val="00B56463"/>
    <w:rsid w:val="00B65D84"/>
    <w:rsid w:val="00BA2EFA"/>
    <w:rsid w:val="00BB626E"/>
    <w:rsid w:val="00BC0C10"/>
    <w:rsid w:val="00BF137F"/>
    <w:rsid w:val="00BF20C8"/>
    <w:rsid w:val="00BF2889"/>
    <w:rsid w:val="00C16580"/>
    <w:rsid w:val="00C3072D"/>
    <w:rsid w:val="00C43DE1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E4006"/>
    <w:rsid w:val="00CF6F3B"/>
    <w:rsid w:val="00D070E5"/>
    <w:rsid w:val="00D44332"/>
    <w:rsid w:val="00D62B1F"/>
    <w:rsid w:val="00DA1F8F"/>
    <w:rsid w:val="00DD3F54"/>
    <w:rsid w:val="00DE6BB3"/>
    <w:rsid w:val="00DF47FA"/>
    <w:rsid w:val="00E21B19"/>
    <w:rsid w:val="00E2350B"/>
    <w:rsid w:val="00E24C26"/>
    <w:rsid w:val="00E30657"/>
    <w:rsid w:val="00E6317B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06700"/>
    <w:rsid w:val="00F40EB2"/>
    <w:rsid w:val="00F5001A"/>
    <w:rsid w:val="00F67319"/>
    <w:rsid w:val="00F71830"/>
    <w:rsid w:val="00F8040E"/>
    <w:rsid w:val="00F83EA4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CP-UC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7C21C0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9</cp:revision>
  <cp:lastPrinted>2023-07-06T10:55:00Z</cp:lastPrinted>
  <dcterms:created xsi:type="dcterms:W3CDTF">2024-04-30T05:40:00Z</dcterms:created>
  <dcterms:modified xsi:type="dcterms:W3CDTF">2024-04-30T07:43:00Z</dcterms:modified>
</cp:coreProperties>
</file>