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E176DE">
      <w:pPr>
        <w:pStyle w:val="Nagwek"/>
        <w:spacing w:after="200" w:line="312" w:lineRule="auto"/>
        <w:rPr>
          <w:rFonts w:ascii="Arial" w:hAnsi="Arial" w:cs="Arial"/>
          <w:b/>
          <w:sz w:val="24"/>
          <w:szCs w:val="24"/>
        </w:rPr>
      </w:pPr>
    </w:p>
    <w:p w14:paraId="0CE4C0C2" w14:textId="77777777" w:rsidR="00E176DE" w:rsidRPr="005B48CA" w:rsidRDefault="00E176DE" w:rsidP="00E176DE">
      <w:pPr>
        <w:autoSpaceDE w:val="0"/>
        <w:autoSpaceDN w:val="0"/>
        <w:adjustRightInd w:val="0"/>
        <w:spacing w:after="0" w:line="240" w:lineRule="auto"/>
        <w:rPr>
          <w:rFonts w:ascii="Tahoma" w:hAnsi="Tahoma" w:cs="Tahoma"/>
          <w:color w:val="000000"/>
          <w:sz w:val="24"/>
          <w:szCs w:val="24"/>
        </w:rPr>
      </w:pPr>
      <w:bookmarkStart w:id="0" w:name="_Hlk60739460"/>
    </w:p>
    <w:p w14:paraId="3EC37744" w14:textId="77777777" w:rsidR="00E176DE" w:rsidRPr="00285F0C" w:rsidRDefault="00E176DE" w:rsidP="00E176DE">
      <w:pPr>
        <w:pStyle w:val="Nagwek"/>
        <w:spacing w:line="312" w:lineRule="auto"/>
        <w:jc w:val="center"/>
        <w:rPr>
          <w:rFonts w:ascii="Tahoma" w:hAnsi="Tahoma" w:cs="Tahoma"/>
          <w:b/>
          <w:sz w:val="20"/>
          <w:szCs w:val="20"/>
        </w:rPr>
      </w:pPr>
      <w:r w:rsidRPr="005B48CA">
        <w:rPr>
          <w:rFonts w:ascii="Tahoma" w:hAnsi="Tahoma" w:cs="Tahoma"/>
          <w:color w:val="000000"/>
          <w:sz w:val="24"/>
          <w:szCs w:val="24"/>
        </w:rPr>
        <w:t xml:space="preserve"> </w:t>
      </w:r>
      <w:r w:rsidRPr="00285F0C">
        <w:rPr>
          <w:rFonts w:ascii="Tahoma" w:hAnsi="Tahoma" w:cs="Tahoma"/>
          <w:b/>
          <w:sz w:val="20"/>
          <w:szCs w:val="20"/>
        </w:rPr>
        <w:t xml:space="preserve">SPECYFIKACJA WARUNKÓW ZAMÓWIENIA </w:t>
      </w:r>
      <w:r>
        <w:rPr>
          <w:rFonts w:ascii="Tahoma" w:hAnsi="Tahoma" w:cs="Tahoma"/>
          <w:b/>
          <w:sz w:val="20"/>
          <w:szCs w:val="20"/>
        </w:rPr>
        <w:t xml:space="preserve">PROWADZONEGO W TRYBIE PODSTAWOWYM BEZ NEGOCJACJI </w:t>
      </w:r>
      <w:r w:rsidRPr="00285F0C">
        <w:rPr>
          <w:rFonts w:ascii="Tahoma" w:hAnsi="Tahoma" w:cs="Tahoma"/>
          <w:b/>
          <w:bCs/>
          <w:color w:val="000000"/>
          <w:sz w:val="20"/>
          <w:szCs w:val="20"/>
        </w:rPr>
        <w:t xml:space="preserve">NA USŁUGĘ: </w:t>
      </w:r>
      <w:r>
        <w:rPr>
          <w:rFonts w:ascii="Tahoma" w:hAnsi="Tahoma" w:cs="Tahoma"/>
          <w:b/>
          <w:bCs/>
          <w:color w:val="000000"/>
          <w:sz w:val="20"/>
          <w:szCs w:val="20"/>
        </w:rPr>
        <w:t>„</w:t>
      </w:r>
      <w:r w:rsidRPr="00285F0C">
        <w:rPr>
          <w:rFonts w:ascii="Tahoma" w:hAnsi="Tahoma" w:cs="Tahoma"/>
          <w:b/>
          <w:bCs/>
          <w:color w:val="000000"/>
          <w:sz w:val="20"/>
          <w:szCs w:val="20"/>
        </w:rPr>
        <w:t xml:space="preserve">UBEZPIECZENIA MIENIA I ODPOWIEDZIALNOŚCI POWIATU MIKOŁOWSKIEGO WRAZ Z JEDNOSTKAMI PODLEGŁYMI” </w:t>
      </w:r>
    </w:p>
    <w:p w14:paraId="6BC34CA8" w14:textId="77777777" w:rsidR="00E176DE" w:rsidRPr="00F0073C" w:rsidRDefault="00E176DE" w:rsidP="00E176DE">
      <w:pPr>
        <w:pBdr>
          <w:bottom w:val="single" w:sz="1" w:space="2" w:color="000000"/>
        </w:pBdr>
        <w:jc w:val="both"/>
        <w:rPr>
          <w:rFonts w:ascii="Tahoma" w:hAnsi="Tahoma" w:cs="Tahoma"/>
          <w:color w:val="000000" w:themeColor="text1"/>
          <w:sz w:val="20"/>
          <w:szCs w:val="20"/>
        </w:rPr>
      </w:pP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E176DE">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E176DE">
        <w:rPr>
          <w:rFonts w:ascii="Tahoma" w:eastAsia="Times New Roman" w:hAnsi="Tahoma" w:cs="Tahoma"/>
          <w:sz w:val="20"/>
          <w:szCs w:val="20"/>
          <w:lang w:eastAsia="pl-PL"/>
        </w:rPr>
        <w:t xml:space="preserve">Dz.U. </w:t>
      </w:r>
      <w:r w:rsidR="00932C40" w:rsidRPr="00E176DE">
        <w:rPr>
          <w:rFonts w:ascii="Tahoma" w:eastAsia="Times New Roman" w:hAnsi="Tahoma" w:cs="Tahoma"/>
          <w:sz w:val="20"/>
          <w:szCs w:val="20"/>
          <w:lang w:eastAsia="pl-PL"/>
        </w:rPr>
        <w:t>z 202</w:t>
      </w:r>
      <w:r w:rsidR="00E45363" w:rsidRPr="00E176DE">
        <w:rPr>
          <w:rFonts w:ascii="Tahoma" w:eastAsia="Times New Roman" w:hAnsi="Tahoma" w:cs="Tahoma"/>
          <w:sz w:val="20"/>
          <w:szCs w:val="20"/>
          <w:lang w:eastAsia="pl-PL"/>
        </w:rPr>
        <w:t>3</w:t>
      </w:r>
      <w:r w:rsidR="00932C40" w:rsidRPr="00E176DE">
        <w:rPr>
          <w:rFonts w:ascii="Tahoma" w:eastAsia="Times New Roman" w:hAnsi="Tahoma" w:cs="Tahoma"/>
          <w:sz w:val="20"/>
          <w:szCs w:val="20"/>
          <w:lang w:eastAsia="pl-PL"/>
        </w:rPr>
        <w:t xml:space="preserve"> r. poz. </w:t>
      </w:r>
      <w:r w:rsidR="004D326E" w:rsidRPr="00E176DE">
        <w:rPr>
          <w:rFonts w:ascii="Tahoma" w:eastAsia="Times New Roman" w:hAnsi="Tahoma" w:cs="Tahoma"/>
          <w:sz w:val="20"/>
          <w:szCs w:val="20"/>
          <w:lang w:eastAsia="pl-PL"/>
        </w:rPr>
        <w:t>1</w:t>
      </w:r>
      <w:r w:rsidR="00E45363" w:rsidRPr="00E176DE">
        <w:rPr>
          <w:rFonts w:ascii="Tahoma" w:eastAsia="Times New Roman" w:hAnsi="Tahoma" w:cs="Tahoma"/>
          <w:sz w:val="20"/>
          <w:szCs w:val="20"/>
          <w:lang w:eastAsia="pl-PL"/>
        </w:rPr>
        <w:t>605</w:t>
      </w:r>
      <w:r w:rsidR="00637C2B" w:rsidRPr="00E176DE">
        <w:rPr>
          <w:rFonts w:ascii="Tahoma" w:eastAsia="Times New Roman" w:hAnsi="Tahoma" w:cs="Tahoma"/>
          <w:sz w:val="20"/>
          <w:szCs w:val="20"/>
          <w:lang w:eastAsia="pl-PL"/>
        </w:rPr>
        <w:t xml:space="preserve"> z </w:t>
      </w:r>
      <w:proofErr w:type="spellStart"/>
      <w:r w:rsidR="00637C2B" w:rsidRPr="00E176DE">
        <w:rPr>
          <w:rFonts w:ascii="Tahoma" w:eastAsia="Times New Roman" w:hAnsi="Tahoma" w:cs="Tahoma"/>
          <w:sz w:val="20"/>
          <w:szCs w:val="20"/>
          <w:lang w:eastAsia="pl-PL"/>
        </w:rPr>
        <w:t>późn</w:t>
      </w:r>
      <w:proofErr w:type="spellEnd"/>
      <w:r w:rsidR="00637C2B" w:rsidRPr="00E176DE">
        <w:rPr>
          <w:rFonts w:ascii="Tahoma" w:eastAsia="Times New Roman" w:hAnsi="Tahoma" w:cs="Tahoma"/>
          <w:sz w:val="20"/>
          <w:szCs w:val="20"/>
          <w:lang w:eastAsia="pl-PL"/>
        </w:rPr>
        <w:t>. zm.</w:t>
      </w:r>
      <w:r w:rsidRPr="00E176DE">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648FBDA9" w14:textId="77777777" w:rsidR="00E176DE" w:rsidRDefault="00E176DE" w:rsidP="00D57E8F">
      <w:pPr>
        <w:rPr>
          <w:rFonts w:ascii="Tahoma" w:hAnsi="Tahoma" w:cs="Tahoma"/>
          <w:sz w:val="20"/>
          <w:szCs w:val="20"/>
        </w:rPr>
      </w:pPr>
    </w:p>
    <w:p w14:paraId="3D5EFB6C" w14:textId="77777777" w:rsidR="00E176DE" w:rsidRDefault="00E176DE" w:rsidP="00D57E8F">
      <w:pPr>
        <w:rPr>
          <w:rFonts w:ascii="Tahoma" w:hAnsi="Tahoma" w:cs="Tahoma"/>
          <w:sz w:val="20"/>
          <w:szCs w:val="20"/>
        </w:rPr>
      </w:pPr>
    </w:p>
    <w:p w14:paraId="222DC9A6" w14:textId="77777777" w:rsidR="00E176DE" w:rsidRDefault="00E176DE" w:rsidP="00E176DE">
      <w:pPr>
        <w:spacing w:after="0" w:line="240" w:lineRule="auto"/>
        <w:jc w:val="both"/>
        <w:rPr>
          <w:rFonts w:ascii="Tahoma" w:hAnsi="Tahoma" w:cs="Tahoma"/>
          <w:color w:val="000000"/>
          <w:sz w:val="20"/>
          <w:szCs w:val="20"/>
        </w:rPr>
      </w:pPr>
      <w:r w:rsidRPr="005B48CA">
        <w:rPr>
          <w:rFonts w:ascii="Tahoma" w:hAnsi="Tahoma" w:cs="Tahoma"/>
          <w:color w:val="000000"/>
          <w:sz w:val="20"/>
          <w:szCs w:val="20"/>
        </w:rPr>
        <w:t>Pełnomocnik Zamawiającego</w:t>
      </w:r>
      <w:r>
        <w:rPr>
          <w:rFonts w:ascii="Tahoma" w:hAnsi="Tahoma" w:cs="Tahoma"/>
          <w:color w:val="000000"/>
          <w:sz w:val="20"/>
          <w:szCs w:val="20"/>
        </w:rPr>
        <w:t xml:space="preserve"> </w:t>
      </w:r>
      <w:r w:rsidRPr="005B48CA">
        <w:rPr>
          <w:rFonts w:ascii="Tahoma" w:hAnsi="Tahoma" w:cs="Tahoma"/>
          <w:color w:val="000000"/>
          <w:sz w:val="20"/>
          <w:szCs w:val="20"/>
        </w:rPr>
        <w:t>z siedzibą:</w:t>
      </w:r>
    </w:p>
    <w:p w14:paraId="519DA42B" w14:textId="77777777" w:rsidR="00E176DE" w:rsidRDefault="00E176DE" w:rsidP="00E176DE">
      <w:pPr>
        <w:spacing w:after="0" w:line="240" w:lineRule="auto"/>
        <w:jc w:val="both"/>
        <w:rPr>
          <w:rFonts w:ascii="Tahoma" w:hAnsi="Tahoma" w:cs="Tahoma"/>
          <w:color w:val="000000"/>
          <w:sz w:val="20"/>
          <w:szCs w:val="20"/>
        </w:rPr>
      </w:pPr>
    </w:p>
    <w:p w14:paraId="27AFEEAC" w14:textId="77777777" w:rsidR="00E176DE" w:rsidRDefault="00E176DE" w:rsidP="00E176DE">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Maximus Broker Sp. z o.o.</w:t>
      </w:r>
    </w:p>
    <w:p w14:paraId="2364094A" w14:textId="77777777" w:rsidR="00E176DE" w:rsidRDefault="00E176DE" w:rsidP="00E176DE">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ul. Szosa Chełmińska 164 </w:t>
      </w:r>
    </w:p>
    <w:p w14:paraId="4FC51654" w14:textId="77777777" w:rsidR="00E176DE" w:rsidRDefault="00E176DE" w:rsidP="00E176DE">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87-100 Toruń</w:t>
      </w:r>
    </w:p>
    <w:p w14:paraId="56F66211" w14:textId="77777777" w:rsidR="00E176DE" w:rsidRDefault="00E176DE" w:rsidP="00E176DE">
      <w:pPr>
        <w:spacing w:after="0" w:line="240" w:lineRule="auto"/>
        <w:jc w:val="both"/>
        <w:rPr>
          <w:rFonts w:ascii="Tahoma" w:eastAsia="Times New Roman" w:hAnsi="Tahoma" w:cs="Tahoma"/>
          <w:sz w:val="20"/>
          <w:szCs w:val="20"/>
          <w:lang w:eastAsia="pl-PL"/>
        </w:rPr>
      </w:pPr>
    </w:p>
    <w:p w14:paraId="451CFFF1" w14:textId="77777777" w:rsidR="00E176DE" w:rsidRDefault="00E176DE" w:rsidP="00E176DE">
      <w:pPr>
        <w:spacing w:after="0" w:line="240" w:lineRule="auto"/>
        <w:jc w:val="both"/>
        <w:rPr>
          <w:rFonts w:ascii="Tahoma" w:eastAsia="Times New Roman" w:hAnsi="Tahoma" w:cs="Tahoma"/>
          <w:sz w:val="20"/>
          <w:szCs w:val="20"/>
          <w:lang w:eastAsia="pl-PL"/>
        </w:rPr>
      </w:pPr>
    </w:p>
    <w:p w14:paraId="04938B42" w14:textId="32EE1D4A" w:rsidR="00E176DE" w:rsidRPr="00A11882" w:rsidRDefault="00E176DE" w:rsidP="00E176DE">
      <w:pPr>
        <w:spacing w:after="0" w:line="240" w:lineRule="auto"/>
        <w:jc w:val="both"/>
        <w:rPr>
          <w:rFonts w:ascii="Tahoma" w:eastAsia="Times New Roman" w:hAnsi="Tahoma" w:cs="Tahoma"/>
          <w:color w:val="000000" w:themeColor="text1"/>
          <w:sz w:val="20"/>
          <w:szCs w:val="20"/>
          <w:lang w:eastAsia="pl-PL"/>
        </w:rPr>
      </w:pPr>
      <w:r w:rsidRPr="00A11882">
        <w:rPr>
          <w:rFonts w:ascii="Tahoma" w:eastAsia="Times New Roman" w:hAnsi="Tahoma" w:cs="Tahoma"/>
          <w:color w:val="000000" w:themeColor="text1"/>
          <w:sz w:val="20"/>
          <w:szCs w:val="20"/>
          <w:lang w:eastAsia="pl-PL"/>
        </w:rPr>
        <w:t xml:space="preserve">Znak sprawy: </w:t>
      </w:r>
      <w:r w:rsidR="003120B5" w:rsidRPr="00A11882">
        <w:rPr>
          <w:rFonts w:ascii="Tahoma" w:eastAsia="Times New Roman" w:hAnsi="Tahoma" w:cs="Tahoma"/>
          <w:color w:val="000000" w:themeColor="text1"/>
          <w:sz w:val="20"/>
          <w:szCs w:val="20"/>
          <w:lang w:eastAsia="pl-PL"/>
        </w:rPr>
        <w:t>1.</w:t>
      </w:r>
      <w:r w:rsidR="006661CD" w:rsidRPr="00A11882">
        <w:rPr>
          <w:rFonts w:ascii="Tahoma" w:eastAsia="Times New Roman" w:hAnsi="Tahoma" w:cs="Tahoma"/>
          <w:color w:val="000000" w:themeColor="text1"/>
          <w:sz w:val="20"/>
          <w:szCs w:val="20"/>
          <w:lang w:eastAsia="pl-PL"/>
        </w:rPr>
        <w:t>4.24/J.F</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3BA0911A" w14:textId="77777777" w:rsidR="00E07CC2" w:rsidRDefault="00E07CC2" w:rsidP="003120B5"/>
    <w:p w14:paraId="77CB7B75" w14:textId="1060197D"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59A76F11" w:rsidR="00C220BC" w:rsidRPr="00C220BC" w:rsidRDefault="00C220BC" w:rsidP="00C220BC">
      <w:pPr>
        <w:jc w:val="both"/>
        <w:rPr>
          <w:rFonts w:ascii="Tahoma" w:hAnsi="Tahoma" w:cs="Tahoma"/>
          <w:sz w:val="20"/>
          <w:szCs w:val="20"/>
        </w:rPr>
      </w:pPr>
    </w:p>
    <w:p w14:paraId="6CAA5670" w14:textId="77777777" w:rsidR="003120B5" w:rsidRDefault="003120B5" w:rsidP="00C220BC">
      <w:pPr>
        <w:jc w:val="center"/>
        <w:outlineLvl w:val="0"/>
        <w:rPr>
          <w:rFonts w:ascii="Tahoma" w:hAnsi="Tahoma" w:cs="Tahoma"/>
          <w:sz w:val="20"/>
          <w:szCs w:val="20"/>
        </w:rPr>
      </w:pPr>
    </w:p>
    <w:p w14:paraId="1906E2F7" w14:textId="77777777" w:rsidR="003120B5" w:rsidRDefault="003120B5" w:rsidP="00C220BC">
      <w:pPr>
        <w:jc w:val="center"/>
        <w:outlineLvl w:val="0"/>
        <w:rPr>
          <w:rFonts w:ascii="Tahoma" w:hAnsi="Tahoma" w:cs="Tahoma"/>
          <w:sz w:val="20"/>
          <w:szCs w:val="20"/>
        </w:rPr>
      </w:pPr>
    </w:p>
    <w:p w14:paraId="36984F8A" w14:textId="77777777" w:rsidR="003120B5" w:rsidRDefault="003120B5" w:rsidP="00C220BC">
      <w:pPr>
        <w:jc w:val="center"/>
        <w:outlineLvl w:val="0"/>
        <w:rPr>
          <w:rFonts w:ascii="Tahoma" w:hAnsi="Tahoma" w:cs="Tahoma"/>
          <w:sz w:val="20"/>
          <w:szCs w:val="20"/>
        </w:rPr>
      </w:pPr>
    </w:p>
    <w:p w14:paraId="2F67AA3F" w14:textId="77777777" w:rsidR="003120B5" w:rsidRDefault="003120B5" w:rsidP="00C220BC">
      <w:pPr>
        <w:jc w:val="center"/>
        <w:outlineLvl w:val="0"/>
        <w:rPr>
          <w:rFonts w:ascii="Tahoma" w:hAnsi="Tahoma" w:cs="Tahoma"/>
          <w:sz w:val="20"/>
          <w:szCs w:val="20"/>
        </w:rPr>
      </w:pPr>
    </w:p>
    <w:p w14:paraId="547257CA" w14:textId="77777777" w:rsidR="003120B5" w:rsidRDefault="003120B5" w:rsidP="00C220BC">
      <w:pPr>
        <w:jc w:val="center"/>
        <w:outlineLvl w:val="0"/>
        <w:rPr>
          <w:rFonts w:ascii="Tahoma" w:hAnsi="Tahoma" w:cs="Tahoma"/>
          <w:sz w:val="20"/>
          <w:szCs w:val="20"/>
        </w:rPr>
      </w:pPr>
    </w:p>
    <w:p w14:paraId="0340B887" w14:textId="77777777" w:rsidR="003120B5" w:rsidRDefault="003120B5" w:rsidP="00C220BC">
      <w:pPr>
        <w:jc w:val="center"/>
        <w:outlineLvl w:val="0"/>
        <w:rPr>
          <w:rFonts w:ascii="Tahoma" w:hAnsi="Tahoma" w:cs="Tahoma"/>
          <w:sz w:val="20"/>
          <w:szCs w:val="20"/>
        </w:rPr>
      </w:pPr>
    </w:p>
    <w:p w14:paraId="761F58FB" w14:textId="77777777" w:rsidR="003120B5" w:rsidRDefault="003120B5" w:rsidP="00C220BC">
      <w:pPr>
        <w:jc w:val="center"/>
        <w:outlineLvl w:val="0"/>
        <w:rPr>
          <w:rFonts w:ascii="Tahoma" w:hAnsi="Tahoma" w:cs="Tahoma"/>
          <w:sz w:val="20"/>
          <w:szCs w:val="20"/>
        </w:rPr>
      </w:pPr>
    </w:p>
    <w:p w14:paraId="089228A5" w14:textId="4A7B32E6" w:rsidR="00C220BC" w:rsidRDefault="00E176DE" w:rsidP="00C220BC">
      <w:pPr>
        <w:jc w:val="center"/>
        <w:outlineLvl w:val="0"/>
        <w:rPr>
          <w:rFonts w:ascii="Tahoma" w:hAnsi="Tahoma" w:cs="Tahoma"/>
          <w:sz w:val="20"/>
          <w:szCs w:val="20"/>
        </w:rPr>
      </w:pPr>
      <w:r>
        <w:rPr>
          <w:rFonts w:ascii="Tahoma" w:hAnsi="Tahoma" w:cs="Tahoma"/>
          <w:sz w:val="20"/>
          <w:szCs w:val="20"/>
        </w:rPr>
        <w:t>Toruń</w:t>
      </w:r>
      <w:r w:rsidR="00C220BC" w:rsidRPr="00C220BC">
        <w:rPr>
          <w:rFonts w:ascii="Tahoma" w:hAnsi="Tahoma" w:cs="Tahoma"/>
          <w:sz w:val="20"/>
          <w:szCs w:val="20"/>
        </w:rPr>
        <w:t xml:space="preserve">, </w:t>
      </w:r>
      <w:r w:rsidR="001F1291">
        <w:rPr>
          <w:rFonts w:ascii="Tahoma" w:hAnsi="Tahoma" w:cs="Tahoma"/>
          <w:sz w:val="20"/>
          <w:szCs w:val="20"/>
        </w:rPr>
        <w:t>18.04.2024 rok</w:t>
      </w:r>
    </w:p>
    <w:p w14:paraId="5764AFF3" w14:textId="77777777" w:rsidR="00604751" w:rsidRDefault="00604751" w:rsidP="00C220BC">
      <w:pPr>
        <w:jc w:val="center"/>
        <w:outlineLvl w:val="0"/>
        <w:rPr>
          <w:rFonts w:ascii="Tahoma" w:hAnsi="Tahoma" w:cs="Tahoma"/>
          <w:sz w:val="20"/>
          <w:szCs w:val="20"/>
        </w:rPr>
        <w:sectPr w:rsidR="00604751" w:rsidSect="008F5E6D">
          <w:headerReference w:type="default" r:id="rId8"/>
          <w:headerReference w:type="first" r:id="rId9"/>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F72DDC0" w14:textId="4684C27F" w:rsidR="00E176DE" w:rsidRPr="005B48CA" w:rsidRDefault="00E176DE" w:rsidP="00E176DE">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Powiat Mikołowski reprezentowany przez Zarząd Powiatu z siedzibą przy: </w:t>
      </w:r>
    </w:p>
    <w:p w14:paraId="34B1ED76" w14:textId="77777777" w:rsidR="00E176DE" w:rsidRPr="005B48CA" w:rsidRDefault="00E176DE" w:rsidP="00E176DE">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ul. Żwirki i Wigury 4a </w:t>
      </w:r>
    </w:p>
    <w:p w14:paraId="28EF921F" w14:textId="77777777" w:rsidR="00E176DE" w:rsidRPr="005B48CA" w:rsidRDefault="00E176DE" w:rsidP="00E176DE">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43-190 Mikołów </w:t>
      </w:r>
    </w:p>
    <w:p w14:paraId="09C58954" w14:textId="77777777" w:rsidR="00E176DE" w:rsidRDefault="00E176DE" w:rsidP="00E176DE">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Tel: 32-32-48-100 </w:t>
      </w:r>
    </w:p>
    <w:p w14:paraId="7A321BBA" w14:textId="77777777" w:rsidR="00E176DE" w:rsidRPr="005B48CA" w:rsidRDefault="00E176DE" w:rsidP="00E176DE">
      <w:pPr>
        <w:pStyle w:val="Akapitzlist"/>
        <w:autoSpaceDE w:val="0"/>
        <w:autoSpaceDN w:val="0"/>
        <w:adjustRightInd w:val="0"/>
        <w:ind w:left="360"/>
        <w:rPr>
          <w:rFonts w:ascii="Tahoma" w:hAnsi="Tahoma" w:cs="Tahoma"/>
          <w:color w:val="000000"/>
          <w:sz w:val="20"/>
          <w:szCs w:val="20"/>
        </w:rPr>
      </w:pPr>
    </w:p>
    <w:p w14:paraId="6F5EA1F5" w14:textId="77777777" w:rsidR="00E176DE" w:rsidRDefault="00E176DE" w:rsidP="00E176DE">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w imieniu i na rzecz którego działa, jako pełnomocnik na podstawie art. </w:t>
      </w:r>
      <w:r>
        <w:rPr>
          <w:rFonts w:ascii="Tahoma" w:hAnsi="Tahoma" w:cs="Tahoma"/>
          <w:color w:val="000000"/>
          <w:sz w:val="20"/>
          <w:szCs w:val="20"/>
        </w:rPr>
        <w:t>37</w:t>
      </w:r>
      <w:r w:rsidRPr="005B48CA">
        <w:rPr>
          <w:rFonts w:ascii="Tahoma" w:hAnsi="Tahoma" w:cs="Tahoma"/>
          <w:color w:val="000000"/>
          <w:sz w:val="20"/>
          <w:szCs w:val="20"/>
        </w:rPr>
        <w:t xml:space="preserve"> ust.</w:t>
      </w:r>
      <w:r>
        <w:rPr>
          <w:rFonts w:ascii="Tahoma" w:hAnsi="Tahoma" w:cs="Tahoma"/>
          <w:color w:val="000000"/>
          <w:sz w:val="20"/>
          <w:szCs w:val="20"/>
        </w:rPr>
        <w:t xml:space="preserve"> </w:t>
      </w:r>
      <w:r w:rsidRPr="005B48CA">
        <w:rPr>
          <w:rFonts w:ascii="Tahoma" w:hAnsi="Tahoma" w:cs="Tahoma"/>
          <w:color w:val="000000"/>
          <w:sz w:val="20"/>
          <w:szCs w:val="20"/>
        </w:rPr>
        <w:t>2</w:t>
      </w:r>
      <w:r>
        <w:rPr>
          <w:rFonts w:ascii="Tahoma" w:hAnsi="Tahoma" w:cs="Tahoma"/>
          <w:color w:val="000000"/>
          <w:sz w:val="20"/>
          <w:szCs w:val="20"/>
        </w:rPr>
        <w:t xml:space="preserve"> i 3 pkt 1, 3, 4</w:t>
      </w:r>
      <w:r w:rsidRPr="005B48CA">
        <w:rPr>
          <w:rFonts w:ascii="Tahoma" w:hAnsi="Tahoma" w:cs="Tahoma"/>
          <w:color w:val="000000"/>
          <w:sz w:val="20"/>
          <w:szCs w:val="20"/>
        </w:rPr>
        <w:t xml:space="preserve"> Ustawy Prawo Zamówień Publicznych: </w:t>
      </w:r>
    </w:p>
    <w:p w14:paraId="1C7829B8" w14:textId="77777777" w:rsidR="00E176DE" w:rsidRPr="005B48CA" w:rsidRDefault="00E176DE" w:rsidP="00E176DE">
      <w:pPr>
        <w:pStyle w:val="Akapitzlist"/>
        <w:autoSpaceDE w:val="0"/>
        <w:autoSpaceDN w:val="0"/>
        <w:adjustRightInd w:val="0"/>
        <w:ind w:left="360"/>
        <w:rPr>
          <w:rFonts w:ascii="Tahoma" w:hAnsi="Tahoma" w:cs="Tahoma"/>
          <w:color w:val="000000"/>
          <w:sz w:val="20"/>
          <w:szCs w:val="20"/>
        </w:rPr>
      </w:pPr>
    </w:p>
    <w:p w14:paraId="48E5391B" w14:textId="77777777" w:rsidR="00E176DE" w:rsidRPr="005B48CA" w:rsidRDefault="00E176DE" w:rsidP="00E176DE">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Maximus Broker Sp. z o.o. z siedzibą: </w:t>
      </w:r>
    </w:p>
    <w:p w14:paraId="1CCCA2AB" w14:textId="77777777" w:rsidR="00E176DE" w:rsidRPr="005B48CA" w:rsidRDefault="00E176DE" w:rsidP="00E176DE">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ul. Szosa Chełmińska 164 </w:t>
      </w:r>
    </w:p>
    <w:p w14:paraId="71893623" w14:textId="77777777" w:rsidR="00E176DE" w:rsidRPr="005B48CA" w:rsidRDefault="00E176DE" w:rsidP="00E176DE">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87-100 Toruń </w:t>
      </w:r>
    </w:p>
    <w:p w14:paraId="37EEC983" w14:textId="77777777" w:rsidR="00E176DE" w:rsidRDefault="00E176DE" w:rsidP="00E176DE">
      <w:pPr>
        <w:pStyle w:val="Akapitzlist"/>
        <w:ind w:left="360"/>
        <w:outlineLvl w:val="5"/>
        <w:rPr>
          <w:rFonts w:ascii="Tahoma" w:hAnsi="Tahoma" w:cs="Tahoma"/>
        </w:rPr>
      </w:pPr>
      <w:r w:rsidRPr="005B48CA">
        <w:rPr>
          <w:rFonts w:ascii="Tahoma" w:hAnsi="Tahoma" w:cs="Tahoma"/>
          <w:color w:val="000000"/>
          <w:sz w:val="20"/>
          <w:szCs w:val="20"/>
        </w:rPr>
        <w:t>Adres e-mail: jakub.frackiewicz@maximus-broker.pl</w:t>
      </w:r>
      <w:r w:rsidRPr="00D50F29">
        <w:rPr>
          <w:rFonts w:ascii="Tahoma" w:hAnsi="Tahoma" w:cs="Tahoma"/>
        </w:rPr>
        <w:tab/>
      </w:r>
      <w:r w:rsidRPr="00D50F29">
        <w:rPr>
          <w:rFonts w:ascii="Tahoma" w:hAnsi="Tahoma" w:cs="Tahoma"/>
        </w:rPr>
        <w:tab/>
      </w:r>
    </w:p>
    <w:p w14:paraId="5EB57689" w14:textId="77777777" w:rsidR="00E176DE" w:rsidRDefault="00E176DE" w:rsidP="00E176DE">
      <w:pPr>
        <w:pStyle w:val="Akapitzlist"/>
        <w:ind w:left="360"/>
        <w:outlineLvl w:val="5"/>
        <w:rPr>
          <w:rFonts w:ascii="Tahoma" w:hAnsi="Tahoma" w:cs="Tahoma"/>
        </w:rPr>
      </w:pPr>
    </w:p>
    <w:p w14:paraId="72915EB3" w14:textId="77777777" w:rsidR="00E176DE" w:rsidRPr="0099509C" w:rsidRDefault="00E176DE" w:rsidP="00E176DE">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Pr="0099509C">
        <w:rPr>
          <w:color w:val="000000" w:themeColor="text1"/>
        </w:rPr>
        <w:t>https://platformazakupowa.pl/pn/maximus_broker</w:t>
      </w:r>
      <w:r w:rsidRPr="0099509C">
        <w:rPr>
          <w:rFonts w:ascii="Tahoma" w:eastAsiaTheme="majorEastAsia" w:hAnsi="Tahoma" w:cs="Tahoma"/>
          <w:b/>
          <w:color w:val="000000" w:themeColor="text1"/>
          <w:sz w:val="20"/>
          <w:szCs w:val="20"/>
        </w:rPr>
        <w:t xml:space="preserve"> </w:t>
      </w:r>
    </w:p>
    <w:p w14:paraId="5AB8C1C7" w14:textId="5197AC80" w:rsidR="00D50F29" w:rsidRPr="00E176DE" w:rsidRDefault="00E176DE" w:rsidP="00E176DE">
      <w:pPr>
        <w:spacing w:after="120"/>
        <w:rPr>
          <w:rFonts w:ascii="Tahoma" w:hAnsi="Tahoma" w:cs="Tahoma"/>
          <w:color w:val="333333"/>
          <w:sz w:val="20"/>
          <w:szCs w:val="20"/>
          <w:shd w:val="clear" w:color="auto" w:fill="FFFFFF"/>
        </w:rPr>
      </w:pPr>
      <w:r w:rsidRPr="0099509C">
        <w:rPr>
          <w:rFonts w:ascii="Tahoma" w:hAnsi="Tahoma" w:cs="Tahoma"/>
          <w:color w:val="333333"/>
          <w:sz w:val="20"/>
          <w:szCs w:val="20"/>
          <w:shd w:val="clear" w:color="auto" w:fill="FFFFFF"/>
        </w:rPr>
        <w:t xml:space="preserve">Na niniejszej stronie udostępniane </w:t>
      </w:r>
      <w:r w:rsidRPr="0099509C">
        <w:rPr>
          <w:rFonts w:ascii="Tahoma" w:hAnsi="Tahoma" w:cs="Tahoma"/>
          <w:color w:val="000000" w:themeColor="text1"/>
          <w:sz w:val="20"/>
          <w:szCs w:val="20"/>
          <w:shd w:val="clear" w:color="auto" w:fill="FFFFFF"/>
        </w:rPr>
        <w:t>będą zmiany</w:t>
      </w:r>
      <w:r w:rsidRPr="00C12B3E">
        <w:rPr>
          <w:rFonts w:ascii="Tahoma" w:hAnsi="Tahoma" w:cs="Tahoma"/>
          <w:color w:val="000000" w:themeColor="text1"/>
          <w:sz w:val="20"/>
          <w:szCs w:val="20"/>
          <w:shd w:val="clear" w:color="auto" w:fill="FFFFFF"/>
        </w:rPr>
        <w:t xml:space="preserve"> i wyjaśnienia treści SWZ</w:t>
      </w:r>
      <w:r>
        <w:rPr>
          <w:rFonts w:ascii="Tahoma" w:hAnsi="Tahoma" w:cs="Tahoma"/>
          <w:color w:val="000000" w:themeColor="text1"/>
          <w:sz w:val="20"/>
          <w:szCs w:val="20"/>
          <w:shd w:val="clear" w:color="auto" w:fill="FFFFFF"/>
        </w:rPr>
        <w:t xml:space="preserve"> </w:t>
      </w:r>
      <w:r w:rsidRPr="00C12B3E">
        <w:rPr>
          <w:rFonts w:ascii="Tahoma" w:hAnsi="Tahoma" w:cs="Tahoma"/>
          <w:color w:val="000000" w:themeColor="text1"/>
          <w:sz w:val="20"/>
          <w:szCs w:val="20"/>
          <w:shd w:val="clear" w:color="auto" w:fill="FFFFFF"/>
        </w:rPr>
        <w:t>oraz inne dokumenty zamówienia bezpośrednio związane z postępowaniem o udzielenie zamówienia</w:t>
      </w:r>
      <w:r w:rsidRPr="00954018">
        <w:rPr>
          <w:rFonts w:ascii="Tahoma" w:hAnsi="Tahoma" w:cs="Tahoma"/>
          <w:color w:val="333333"/>
          <w:sz w:val="20"/>
          <w:szCs w:val="20"/>
          <w:shd w:val="clear" w:color="auto" w:fill="FFFFFF"/>
        </w:rPr>
        <w:t>.</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474F6E22" w14:textId="4DECC981" w:rsidR="000C263A"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0C263A">
        <w:rPr>
          <w:rFonts w:ascii="Tahoma" w:hAnsi="Tahoma" w:cs="Tahoma"/>
          <w:bCs/>
          <w:sz w:val="20"/>
          <w:szCs w:val="20"/>
        </w:rPr>
        <w:t>.</w:t>
      </w:r>
    </w:p>
    <w:p w14:paraId="7914661F" w14:textId="40AA142A" w:rsidR="003D417E" w:rsidRPr="00E176DE" w:rsidRDefault="003D417E" w:rsidP="00C43DB7">
      <w:pPr>
        <w:tabs>
          <w:tab w:val="left" w:pos="5245"/>
        </w:tabs>
        <w:spacing w:after="0" w:line="240" w:lineRule="auto"/>
        <w:rPr>
          <w:rFonts w:ascii="Tahoma" w:hAnsi="Tahoma" w:cs="Tahoma"/>
          <w:bCs/>
          <w:sz w:val="20"/>
          <w:szCs w:val="20"/>
        </w:rPr>
      </w:pP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Default="003D417E" w:rsidP="003D417E">
      <w:pPr>
        <w:tabs>
          <w:tab w:val="left" w:pos="5245"/>
        </w:tabs>
        <w:spacing w:after="0" w:line="240" w:lineRule="auto"/>
        <w:ind w:left="900"/>
        <w:rPr>
          <w:rFonts w:ascii="Tahoma" w:hAnsi="Tahoma" w:cs="Tahoma"/>
          <w:b/>
          <w:sz w:val="20"/>
          <w:szCs w:val="20"/>
        </w:rPr>
      </w:pPr>
    </w:p>
    <w:p w14:paraId="4E8B6D57" w14:textId="77777777" w:rsidR="000A378F" w:rsidRDefault="000A378F" w:rsidP="003D417E">
      <w:pPr>
        <w:tabs>
          <w:tab w:val="left" w:pos="5245"/>
        </w:tabs>
        <w:spacing w:after="0" w:line="240" w:lineRule="auto"/>
        <w:ind w:left="900"/>
        <w:rPr>
          <w:rFonts w:ascii="Tahoma" w:hAnsi="Tahoma" w:cs="Tahoma"/>
          <w:b/>
          <w:sz w:val="20"/>
          <w:szCs w:val="20"/>
        </w:rPr>
      </w:pPr>
    </w:p>
    <w:p w14:paraId="3A56C582" w14:textId="77777777" w:rsidR="000A378F" w:rsidRPr="00C220BC" w:rsidRDefault="000A378F" w:rsidP="003D417E">
      <w:pPr>
        <w:tabs>
          <w:tab w:val="left" w:pos="5245"/>
        </w:tabs>
        <w:spacing w:after="0" w:line="240" w:lineRule="auto"/>
        <w:ind w:left="900"/>
        <w:rPr>
          <w:rFonts w:ascii="Tahoma" w:hAnsi="Tahoma" w:cs="Tahoma"/>
          <w:b/>
          <w:sz w:val="20"/>
          <w:szCs w:val="20"/>
        </w:rPr>
      </w:pPr>
    </w:p>
    <w:p w14:paraId="7CD9AA71" w14:textId="77777777" w:rsidR="00E176DE" w:rsidRDefault="00E176DE" w:rsidP="00982F80">
      <w:pPr>
        <w:tabs>
          <w:tab w:val="left" w:pos="5245"/>
        </w:tabs>
        <w:spacing w:after="0" w:line="240" w:lineRule="auto"/>
        <w:rPr>
          <w:rFonts w:ascii="Tahoma" w:hAnsi="Tahoma" w:cs="Tahoma"/>
          <w:b/>
          <w:color w:val="FF0000"/>
          <w:sz w:val="20"/>
          <w:szCs w:val="20"/>
          <w:highlight w:val="green"/>
        </w:rPr>
      </w:pPr>
    </w:p>
    <w:p w14:paraId="26BE6A2B" w14:textId="77777777" w:rsidR="00982F80" w:rsidRDefault="00982F80" w:rsidP="00982F80">
      <w:pPr>
        <w:tabs>
          <w:tab w:val="left" w:pos="5245"/>
        </w:tabs>
        <w:spacing w:after="0" w:line="240" w:lineRule="auto"/>
        <w:rPr>
          <w:rFonts w:ascii="Tahoma" w:hAnsi="Tahoma" w:cs="Tahoma"/>
          <w:color w:val="FF0000"/>
          <w:sz w:val="20"/>
          <w:szCs w:val="20"/>
          <w:highlight w:val="green"/>
        </w:rPr>
      </w:pPr>
    </w:p>
    <w:p w14:paraId="023148E1" w14:textId="77777777" w:rsidR="00A751EA" w:rsidRDefault="00A751EA" w:rsidP="00982F80">
      <w:pPr>
        <w:tabs>
          <w:tab w:val="left" w:pos="5245"/>
        </w:tabs>
        <w:spacing w:after="0" w:line="240" w:lineRule="auto"/>
        <w:rPr>
          <w:rFonts w:ascii="Tahoma" w:hAnsi="Tahoma" w:cs="Tahoma"/>
          <w:color w:val="FF0000"/>
          <w:sz w:val="20"/>
          <w:szCs w:val="20"/>
          <w:highlight w:val="green"/>
        </w:rPr>
      </w:pPr>
    </w:p>
    <w:p w14:paraId="67AD4B4F" w14:textId="77777777" w:rsidR="00E176DE" w:rsidRDefault="00E176DE" w:rsidP="00982F80">
      <w:pPr>
        <w:tabs>
          <w:tab w:val="left" w:pos="5245"/>
        </w:tabs>
        <w:spacing w:after="0" w:line="240" w:lineRule="auto"/>
        <w:rPr>
          <w:rFonts w:ascii="Tahoma" w:hAnsi="Tahoma" w:cs="Tahoma"/>
          <w:color w:val="FF0000"/>
          <w:sz w:val="20"/>
          <w:szCs w:val="20"/>
          <w:highlight w:val="green"/>
        </w:rPr>
      </w:pPr>
    </w:p>
    <w:p w14:paraId="6EAD38FE" w14:textId="77777777" w:rsidR="00E176DE" w:rsidRPr="00982F80" w:rsidRDefault="00E176DE" w:rsidP="00982F80">
      <w:pPr>
        <w:tabs>
          <w:tab w:val="left" w:pos="5245"/>
        </w:tabs>
        <w:spacing w:after="0" w:line="240" w:lineRule="auto"/>
        <w:rPr>
          <w:rFonts w:ascii="Tahoma" w:hAnsi="Tahoma" w:cs="Tahoma"/>
          <w:color w:val="FF0000"/>
          <w:sz w:val="20"/>
          <w:szCs w:val="20"/>
          <w:highlight w:val="green"/>
        </w:rPr>
      </w:pPr>
    </w:p>
    <w:p w14:paraId="02A760AF" w14:textId="213CA3E1"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lastRenderedPageBreak/>
        <w:t xml:space="preserve">Szczegółowy opis przedmiotu zamówienia </w:t>
      </w:r>
      <w:r w:rsidRPr="000A378F">
        <w:rPr>
          <w:rFonts w:ascii="Tahoma" w:hAnsi="Tahoma" w:cs="Tahoma"/>
          <w:sz w:val="20"/>
          <w:szCs w:val="20"/>
        </w:rPr>
        <w:t>zawarty jest w</w:t>
      </w:r>
      <w:r w:rsidRPr="000A378F">
        <w:rPr>
          <w:rFonts w:ascii="Tahoma" w:hAnsi="Tahoma" w:cs="Tahoma"/>
          <w:b/>
          <w:sz w:val="20"/>
          <w:szCs w:val="20"/>
        </w:rPr>
        <w:t xml:space="preserve"> Załączniku Nr </w:t>
      </w:r>
      <w:r w:rsidR="00E176DE" w:rsidRPr="000A378F">
        <w:rPr>
          <w:rFonts w:ascii="Tahoma" w:hAnsi="Tahoma" w:cs="Tahoma"/>
          <w:b/>
          <w:sz w:val="20"/>
          <w:szCs w:val="20"/>
        </w:rPr>
        <w:t>4</w:t>
      </w:r>
      <w:r w:rsidRPr="000A378F">
        <w:rPr>
          <w:rFonts w:ascii="Tahoma" w:hAnsi="Tahoma" w:cs="Tahoma"/>
          <w:b/>
          <w:sz w:val="20"/>
          <w:szCs w:val="20"/>
        </w:rPr>
        <w:t xml:space="preserve"> – Program </w:t>
      </w:r>
      <w:r w:rsidRPr="00916C90">
        <w:rPr>
          <w:rFonts w:ascii="Tahoma" w:hAnsi="Tahoma" w:cs="Tahoma"/>
          <w:b/>
          <w:sz w:val="20"/>
          <w:szCs w:val="20"/>
        </w:rPr>
        <w:t>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E176DE"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E176DE">
        <w:rPr>
          <w:rFonts w:ascii="Tahoma" w:hAnsi="Tahoma" w:cs="Tahoma"/>
          <w:sz w:val="20"/>
          <w:szCs w:val="20"/>
        </w:rPr>
        <w:t>Ustawy.</w:t>
      </w:r>
    </w:p>
    <w:p w14:paraId="60026255" w14:textId="0C5A0DB6" w:rsidR="008442A0" w:rsidRPr="00E176DE"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E176DE">
        <w:rPr>
          <w:rFonts w:ascii="Tahoma" w:hAnsi="Tahoma" w:cs="Tahoma"/>
          <w:b/>
          <w:bCs/>
          <w:sz w:val="20"/>
          <w:szCs w:val="20"/>
        </w:rPr>
        <w:t xml:space="preserve">Prawo opcji </w:t>
      </w:r>
    </w:p>
    <w:p w14:paraId="56833CC8" w14:textId="77777777" w:rsidR="008442A0" w:rsidRPr="00E176DE"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E176D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E96D26"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E96D26">
        <w:rPr>
          <w:rFonts w:ascii="Tahoma" w:hAnsi="Tahoma" w:cs="Tahoma"/>
          <w:sz w:val="20"/>
          <w:szCs w:val="20"/>
        </w:rPr>
        <w:t>Przedmiotem opcji może być:</w:t>
      </w:r>
    </w:p>
    <w:p w14:paraId="5F735FD6" w14:textId="45974ED3" w:rsidR="008442A0" w:rsidRPr="00E96D26" w:rsidRDefault="008442A0" w:rsidP="001F1291">
      <w:pPr>
        <w:pStyle w:val="Akapitzlist"/>
        <w:numPr>
          <w:ilvl w:val="0"/>
          <w:numId w:val="31"/>
        </w:numPr>
        <w:autoSpaceDE w:val="0"/>
        <w:autoSpaceDN w:val="0"/>
        <w:adjustRightInd w:val="0"/>
        <w:ind w:left="714" w:hanging="357"/>
        <w:jc w:val="both"/>
        <w:rPr>
          <w:rFonts w:ascii="Tahoma" w:hAnsi="Tahoma" w:cs="Tahoma"/>
          <w:sz w:val="20"/>
          <w:szCs w:val="20"/>
        </w:rPr>
      </w:pPr>
      <w:r w:rsidRPr="00E96D26">
        <w:rPr>
          <w:rFonts w:ascii="Tahoma" w:hAnsi="Tahoma" w:cs="Tahoma"/>
          <w:sz w:val="20"/>
          <w:szCs w:val="20"/>
        </w:rPr>
        <w:t xml:space="preserve">ubezpieczenie mienia od wszystkich </w:t>
      </w:r>
      <w:proofErr w:type="spellStart"/>
      <w:r w:rsidR="006C5578" w:rsidRPr="00E96D26">
        <w:rPr>
          <w:rFonts w:ascii="Tahoma" w:hAnsi="Tahoma" w:cs="Tahoma"/>
          <w:sz w:val="20"/>
          <w:szCs w:val="20"/>
        </w:rPr>
        <w:t>ryzyk</w:t>
      </w:r>
      <w:proofErr w:type="spellEnd"/>
      <w:r w:rsidR="00E96D26">
        <w:rPr>
          <w:rFonts w:ascii="Tahoma" w:hAnsi="Tahoma" w:cs="Tahoma"/>
          <w:sz w:val="20"/>
          <w:szCs w:val="20"/>
        </w:rPr>
        <w:t>,</w:t>
      </w:r>
    </w:p>
    <w:p w14:paraId="68308F53" w14:textId="19D96F80" w:rsidR="008442A0" w:rsidRPr="00E96D26" w:rsidRDefault="008442A0" w:rsidP="001F1291">
      <w:pPr>
        <w:pStyle w:val="Akapitzlist"/>
        <w:numPr>
          <w:ilvl w:val="0"/>
          <w:numId w:val="31"/>
        </w:numPr>
        <w:autoSpaceDE w:val="0"/>
        <w:autoSpaceDN w:val="0"/>
        <w:adjustRightInd w:val="0"/>
        <w:ind w:left="714" w:hanging="357"/>
        <w:jc w:val="both"/>
        <w:rPr>
          <w:rFonts w:ascii="Tahoma" w:hAnsi="Tahoma" w:cs="Tahoma"/>
          <w:sz w:val="20"/>
          <w:szCs w:val="20"/>
        </w:rPr>
      </w:pPr>
      <w:r w:rsidRPr="00E96D26">
        <w:rPr>
          <w:rFonts w:ascii="Tahoma" w:hAnsi="Tahoma" w:cs="Tahoma"/>
          <w:sz w:val="20"/>
          <w:szCs w:val="20"/>
        </w:rPr>
        <w:t xml:space="preserve">Ubezpieczenia sprzętu elektronicznego od wszystkich </w:t>
      </w:r>
      <w:proofErr w:type="spellStart"/>
      <w:r w:rsidRPr="00E96D26">
        <w:rPr>
          <w:rFonts w:ascii="Tahoma" w:hAnsi="Tahoma" w:cs="Tahoma"/>
          <w:sz w:val="20"/>
          <w:szCs w:val="20"/>
        </w:rPr>
        <w:t>ryzyk</w:t>
      </w:r>
      <w:proofErr w:type="spellEnd"/>
      <w:r w:rsidR="00E96D26">
        <w:rPr>
          <w:rFonts w:ascii="Tahoma" w:hAnsi="Tahoma" w:cs="Tahoma"/>
          <w:sz w:val="20"/>
          <w:szCs w:val="20"/>
        </w:rPr>
        <w:t>,</w:t>
      </w:r>
    </w:p>
    <w:p w14:paraId="29F74349" w14:textId="54068998" w:rsidR="008442A0" w:rsidRPr="00E96D26" w:rsidRDefault="008442A0" w:rsidP="001F1291">
      <w:pPr>
        <w:pStyle w:val="Akapitzlist"/>
        <w:numPr>
          <w:ilvl w:val="0"/>
          <w:numId w:val="31"/>
        </w:numPr>
        <w:autoSpaceDE w:val="0"/>
        <w:autoSpaceDN w:val="0"/>
        <w:adjustRightInd w:val="0"/>
        <w:ind w:left="714" w:hanging="357"/>
        <w:jc w:val="both"/>
        <w:rPr>
          <w:rFonts w:ascii="Tahoma" w:hAnsi="Tahoma" w:cs="Tahoma"/>
          <w:sz w:val="20"/>
          <w:szCs w:val="20"/>
        </w:rPr>
      </w:pPr>
      <w:r w:rsidRPr="00E96D26">
        <w:rPr>
          <w:rFonts w:ascii="Tahoma" w:hAnsi="Tahoma" w:cs="Tahoma"/>
          <w:sz w:val="20"/>
          <w:szCs w:val="20"/>
        </w:rPr>
        <w:t xml:space="preserve">Ubezpieczenia maszyn od uszkodzeń od wszystkich </w:t>
      </w:r>
      <w:proofErr w:type="spellStart"/>
      <w:r w:rsidRPr="00E96D26">
        <w:rPr>
          <w:rFonts w:ascii="Tahoma" w:hAnsi="Tahoma" w:cs="Tahoma"/>
          <w:sz w:val="20"/>
          <w:szCs w:val="20"/>
        </w:rPr>
        <w:t>ryzyk</w:t>
      </w:r>
      <w:proofErr w:type="spellEnd"/>
      <w:r w:rsidR="00E96D26">
        <w:rPr>
          <w:rFonts w:ascii="Tahoma" w:hAnsi="Tahoma" w:cs="Tahoma"/>
          <w:sz w:val="20"/>
          <w:szCs w:val="20"/>
        </w:rPr>
        <w:t>.</w:t>
      </w:r>
      <w:r w:rsidRPr="00E96D26">
        <w:rPr>
          <w:rFonts w:ascii="Tahoma" w:hAnsi="Tahoma" w:cs="Tahoma"/>
          <w:sz w:val="20"/>
          <w:szCs w:val="20"/>
        </w:rPr>
        <w:t xml:space="preserve"> </w:t>
      </w:r>
    </w:p>
    <w:p w14:paraId="04E1FEF6" w14:textId="77777777" w:rsidR="000A378F" w:rsidRPr="000C263A" w:rsidRDefault="000A378F" w:rsidP="000A378F">
      <w:pPr>
        <w:pStyle w:val="Akapitzlist"/>
        <w:autoSpaceDE w:val="0"/>
        <w:autoSpaceDN w:val="0"/>
        <w:adjustRightInd w:val="0"/>
        <w:ind w:left="714"/>
        <w:jc w:val="both"/>
        <w:rPr>
          <w:rFonts w:ascii="Tahoma" w:hAnsi="Tahoma" w:cs="Tahoma"/>
          <w:color w:val="FF0000"/>
          <w:sz w:val="20"/>
          <w:szCs w:val="20"/>
          <w:highlight w:val="yellow"/>
        </w:rPr>
      </w:pPr>
    </w:p>
    <w:p w14:paraId="688B063E" w14:textId="69881BDE" w:rsidR="002714E8" w:rsidRPr="00916C90" w:rsidRDefault="002714E8" w:rsidP="002714E8">
      <w:pPr>
        <w:autoSpaceDE w:val="0"/>
        <w:autoSpaceDN w:val="0"/>
        <w:adjustRightInd w:val="0"/>
        <w:jc w:val="both"/>
        <w:rPr>
          <w:rFonts w:ascii="Tahoma" w:hAnsi="Tahoma" w:cs="Tahoma"/>
          <w:sz w:val="20"/>
          <w:szCs w:val="20"/>
        </w:rPr>
      </w:pPr>
      <w:bookmarkStart w:id="2" w:name="_Hlk123834646"/>
      <w:r w:rsidRPr="00916C90">
        <w:rPr>
          <w:rFonts w:ascii="Tahoma" w:hAnsi="Tahoma" w:cs="Tahoma"/>
          <w:sz w:val="20"/>
          <w:szCs w:val="20"/>
        </w:rPr>
        <w:t xml:space="preserve">- </w:t>
      </w:r>
      <w:bookmarkEnd w:id="2"/>
      <w:r w:rsidRPr="00916C90">
        <w:rPr>
          <w:rFonts w:ascii="Tahoma" w:hAnsi="Tahoma" w:cs="Tahoma"/>
          <w:sz w:val="20"/>
          <w:szCs w:val="20"/>
        </w:rPr>
        <w:t xml:space="preserve">w przypadku wzrostu sum ubezpieczenia/wartości mienia w okresie realizacji zamówienia w stosunku do sum ubezpieczenia/wartości mienia określonych w zamówieniu podstawowym (w </w:t>
      </w:r>
      <w:r w:rsidRPr="000A378F">
        <w:rPr>
          <w:rFonts w:ascii="Tahoma" w:hAnsi="Tahoma" w:cs="Tahoma"/>
          <w:sz w:val="20"/>
          <w:szCs w:val="20"/>
        </w:rPr>
        <w:t xml:space="preserve">załączniku nr </w:t>
      </w:r>
      <w:r w:rsidR="00916C90" w:rsidRPr="000A378F">
        <w:rPr>
          <w:rFonts w:ascii="Tahoma" w:hAnsi="Tahoma" w:cs="Tahoma"/>
          <w:sz w:val="20"/>
          <w:szCs w:val="20"/>
        </w:rPr>
        <w:t>4</w:t>
      </w:r>
      <w:r w:rsidRPr="000A378F">
        <w:rPr>
          <w:rFonts w:ascii="Tahoma" w:hAnsi="Tahoma" w:cs="Tahoma"/>
          <w:sz w:val="20"/>
          <w:szCs w:val="20"/>
        </w:rPr>
        <w:t xml:space="preserve"> do SWZ</w:t>
      </w:r>
      <w:r w:rsidRPr="00916C90">
        <w:rPr>
          <w:rFonts w:ascii="Tahoma" w:hAnsi="Tahoma" w:cs="Tahoma"/>
          <w:sz w:val="20"/>
          <w:szCs w:val="20"/>
        </w:rPr>
        <w:t>) w związku ze zmianą wartości mienia, nabyciem nowego mienia, modernizacją istniejącego mienia lub nowymi inwestycjami</w:t>
      </w:r>
    </w:p>
    <w:p w14:paraId="22AAA9E5" w14:textId="77777777" w:rsidR="008442A0" w:rsidRPr="000A378F" w:rsidRDefault="008442A0" w:rsidP="008442A0">
      <w:pPr>
        <w:autoSpaceDE w:val="0"/>
        <w:autoSpaceDN w:val="0"/>
        <w:adjustRightInd w:val="0"/>
        <w:spacing w:after="120"/>
        <w:jc w:val="both"/>
        <w:rPr>
          <w:rFonts w:ascii="Tahoma" w:hAnsi="Tahoma" w:cs="Tahoma"/>
          <w:sz w:val="20"/>
          <w:szCs w:val="20"/>
        </w:rPr>
      </w:pPr>
      <w:r w:rsidRPr="00916C90">
        <w:rPr>
          <w:rFonts w:ascii="Tahoma" w:hAnsi="Tahoma" w:cs="Tahoma"/>
          <w:sz w:val="20"/>
          <w:szCs w:val="20"/>
        </w:rPr>
        <w:t xml:space="preserve">Maksymalna wartość opcji dla niniejszej części zamówienia wynosi 20% składki za zamówienie podstawowe, pierwotnie określonej w umowie w sprawie zamówienia </w:t>
      </w:r>
      <w:r w:rsidRPr="000A378F">
        <w:rPr>
          <w:rFonts w:ascii="Tahoma" w:hAnsi="Tahoma" w:cs="Tahoma"/>
          <w:sz w:val="20"/>
          <w:szCs w:val="20"/>
        </w:rPr>
        <w:t>publicznego.</w:t>
      </w:r>
    </w:p>
    <w:p w14:paraId="1D452805" w14:textId="5F3CE3E5" w:rsidR="008442A0" w:rsidRPr="00916C90" w:rsidRDefault="008442A0" w:rsidP="00916C90">
      <w:pPr>
        <w:pStyle w:val="Akapitzlist"/>
        <w:numPr>
          <w:ilvl w:val="2"/>
          <w:numId w:val="1"/>
        </w:numPr>
        <w:autoSpaceDE w:val="0"/>
        <w:autoSpaceDN w:val="0"/>
        <w:spacing w:after="120"/>
        <w:ind w:left="709" w:hanging="709"/>
        <w:jc w:val="both"/>
        <w:rPr>
          <w:rFonts w:ascii="Tahoma" w:hAnsi="Tahoma" w:cs="Tahoma"/>
          <w:i/>
          <w:iCs/>
          <w:sz w:val="20"/>
          <w:szCs w:val="20"/>
        </w:rPr>
      </w:pPr>
      <w:r w:rsidRPr="000A378F">
        <w:rPr>
          <w:rFonts w:ascii="Tahoma" w:hAnsi="Tahoma" w:cs="Tahoma"/>
          <w:i/>
          <w:iCs/>
          <w:sz w:val="20"/>
          <w:szCs w:val="20"/>
        </w:rPr>
        <w:t xml:space="preserve">Składka będzie rozliczana zgodnie z określoną w załączniku nr </w:t>
      </w:r>
      <w:r w:rsidR="00916C90" w:rsidRPr="000A378F">
        <w:rPr>
          <w:rFonts w:ascii="Tahoma" w:hAnsi="Tahoma" w:cs="Tahoma"/>
          <w:i/>
          <w:iCs/>
          <w:sz w:val="20"/>
          <w:szCs w:val="20"/>
        </w:rPr>
        <w:t>4</w:t>
      </w:r>
      <w:r w:rsidRPr="000A378F">
        <w:rPr>
          <w:rFonts w:ascii="Tahoma" w:hAnsi="Tahoma" w:cs="Tahoma"/>
          <w:i/>
          <w:iCs/>
          <w:sz w:val="20"/>
          <w:szCs w:val="20"/>
        </w:rPr>
        <w:t xml:space="preserve"> do SWZ klauzulą </w:t>
      </w:r>
      <w:r w:rsidRPr="00916C90">
        <w:rPr>
          <w:rFonts w:ascii="Tahoma" w:hAnsi="Tahoma" w:cs="Tahoma"/>
          <w:i/>
          <w:iCs/>
          <w:sz w:val="20"/>
          <w:szCs w:val="20"/>
        </w:rPr>
        <w:t>warunków i taryf dotyczącą danej części zamówienia.</w:t>
      </w:r>
    </w:p>
    <w:p w14:paraId="011D12E6" w14:textId="77777777" w:rsidR="008442A0" w:rsidRPr="00916C9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 xml:space="preserve">Wymagania określone </w:t>
      </w:r>
      <w:r w:rsidRPr="00916C90">
        <w:rPr>
          <w:rFonts w:ascii="Tahoma" w:hAnsi="Tahoma" w:cs="Tahoma"/>
          <w:b/>
          <w:sz w:val="20"/>
          <w:szCs w:val="20"/>
        </w:rPr>
        <w:t>przez Zamawiającego dotyczące przedmiotu zamówienia:</w:t>
      </w:r>
    </w:p>
    <w:p w14:paraId="2D46F043" w14:textId="0F570995" w:rsidR="00C95F2E" w:rsidRPr="00916C90" w:rsidRDefault="008442A0" w:rsidP="001F6918">
      <w:pPr>
        <w:pStyle w:val="Akapitzlist"/>
        <w:numPr>
          <w:ilvl w:val="2"/>
          <w:numId w:val="1"/>
        </w:numPr>
        <w:tabs>
          <w:tab w:val="left" w:pos="0"/>
        </w:tabs>
        <w:ind w:left="709" w:hanging="709"/>
        <w:jc w:val="both"/>
        <w:rPr>
          <w:rFonts w:ascii="Tahoma" w:hAnsi="Tahoma" w:cs="Tahoma"/>
          <w:sz w:val="20"/>
          <w:szCs w:val="20"/>
        </w:rPr>
      </w:pPr>
      <w:r w:rsidRPr="00916C90">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r w:rsidR="00C95F2E" w:rsidRPr="00916C90">
        <w:rPr>
          <w:rFonts w:ascii="Tahoma" w:hAnsi="Tahoma" w:cs="Tahoma"/>
          <w:sz w:val="20"/>
          <w:szCs w:val="20"/>
        </w:rPr>
        <w:t>(</w:t>
      </w:r>
      <w:bookmarkEnd w:id="3"/>
      <w:r w:rsidR="00C95F2E" w:rsidRPr="00916C90">
        <w:rPr>
          <w:rFonts w:ascii="Tahoma" w:hAnsi="Tahoma" w:cs="Tahoma"/>
          <w:sz w:val="20"/>
          <w:szCs w:val="20"/>
        </w:rPr>
        <w:t>Dz.U. 2023 poz. 656</w:t>
      </w:r>
      <w:r w:rsidR="00402AE8" w:rsidRPr="00916C90">
        <w:rPr>
          <w:rFonts w:ascii="Tahoma" w:hAnsi="Tahoma" w:cs="Tahoma"/>
          <w:sz w:val="20"/>
          <w:szCs w:val="20"/>
        </w:rPr>
        <w:t xml:space="preserve"> z </w:t>
      </w:r>
      <w:proofErr w:type="spellStart"/>
      <w:r w:rsidR="00402AE8" w:rsidRPr="00916C90">
        <w:rPr>
          <w:rFonts w:ascii="Tahoma" w:hAnsi="Tahoma" w:cs="Tahoma"/>
          <w:sz w:val="20"/>
          <w:szCs w:val="20"/>
        </w:rPr>
        <w:t>późn</w:t>
      </w:r>
      <w:proofErr w:type="spellEnd"/>
      <w:r w:rsidR="00402AE8" w:rsidRPr="00916C90">
        <w:rPr>
          <w:rFonts w:ascii="Tahoma" w:hAnsi="Tahoma" w:cs="Tahoma"/>
          <w:sz w:val="20"/>
          <w:szCs w:val="20"/>
        </w:rPr>
        <w:t>. zm.</w:t>
      </w:r>
      <w:r w:rsidR="00C95F2E" w:rsidRPr="00916C90">
        <w:rPr>
          <w:rFonts w:ascii="Tahoma" w:hAnsi="Tahoma" w:cs="Tahoma"/>
          <w:sz w:val="20"/>
          <w:szCs w:val="20"/>
        </w:rPr>
        <w:t>).</w:t>
      </w:r>
    </w:p>
    <w:p w14:paraId="3FB58552" w14:textId="33AA7493" w:rsidR="008442A0" w:rsidRPr="00916C90" w:rsidRDefault="008442A0" w:rsidP="001F6918">
      <w:pPr>
        <w:pStyle w:val="Akapitzlist"/>
        <w:numPr>
          <w:ilvl w:val="2"/>
          <w:numId w:val="1"/>
        </w:numPr>
        <w:tabs>
          <w:tab w:val="left" w:pos="0"/>
        </w:tabs>
        <w:ind w:left="709" w:hanging="709"/>
        <w:jc w:val="both"/>
        <w:rPr>
          <w:rFonts w:ascii="Tahoma" w:hAnsi="Tahoma" w:cs="Tahoma"/>
          <w:sz w:val="20"/>
          <w:szCs w:val="20"/>
        </w:rPr>
      </w:pPr>
      <w:r w:rsidRPr="00916C90">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653E2DBE" w14:textId="27EB0BC7" w:rsidR="0056360D" w:rsidRPr="00D9215A" w:rsidRDefault="008442A0" w:rsidP="000A378F">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4"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4"/>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A2A9D54" w14:textId="77777777" w:rsidR="00916C90" w:rsidRPr="00916C90" w:rsidRDefault="00916C90" w:rsidP="00916C90">
      <w:pPr>
        <w:spacing w:before="120"/>
        <w:jc w:val="both"/>
        <w:rPr>
          <w:rFonts w:ascii="Tahoma" w:hAnsi="Tahoma" w:cs="Tahoma"/>
          <w:sz w:val="20"/>
          <w:szCs w:val="20"/>
        </w:rPr>
      </w:pPr>
      <w:r w:rsidRPr="00916C90">
        <w:rPr>
          <w:rFonts w:ascii="Tahoma" w:hAnsi="Tahoma" w:cs="Tahoma"/>
          <w:sz w:val="20"/>
          <w:szCs w:val="20"/>
        </w:rPr>
        <w:t>Zamawiający nie dokonuje podziału zamówienia na części. Tym samym zamawiający nie dopuszcza składania ofert częściowych, o których mowa w art. 7 pkt 15 Ustawy.</w:t>
      </w:r>
    </w:p>
    <w:p w14:paraId="3FE26B1E" w14:textId="77777777" w:rsidR="00916C90" w:rsidRPr="00916C90" w:rsidRDefault="00916C90" w:rsidP="00916C90">
      <w:pPr>
        <w:pStyle w:val="Akapitzlist"/>
        <w:ind w:left="360"/>
        <w:jc w:val="both"/>
        <w:rPr>
          <w:rFonts w:ascii="Tahoma" w:hAnsi="Tahoma" w:cs="Tahoma"/>
          <w:sz w:val="20"/>
          <w:szCs w:val="20"/>
        </w:rPr>
      </w:pPr>
    </w:p>
    <w:p w14:paraId="6C34424D" w14:textId="77777777" w:rsidR="00916C90" w:rsidRPr="00916C90" w:rsidRDefault="00916C90" w:rsidP="00916C90">
      <w:pPr>
        <w:spacing w:after="0" w:line="240" w:lineRule="auto"/>
        <w:jc w:val="both"/>
        <w:rPr>
          <w:rFonts w:ascii="Tahoma" w:hAnsi="Tahoma" w:cs="Tahoma"/>
          <w:sz w:val="20"/>
          <w:szCs w:val="20"/>
        </w:rPr>
      </w:pPr>
      <w:r w:rsidRPr="00916C90">
        <w:rPr>
          <w:rFonts w:ascii="Tahoma" w:hAnsi="Tahoma" w:cs="Tahoma"/>
          <w:sz w:val="20"/>
          <w:szCs w:val="20"/>
        </w:rPr>
        <w:t>Powody niedokonania podziału:</w:t>
      </w:r>
    </w:p>
    <w:p w14:paraId="22652EBA" w14:textId="60B7C4AB" w:rsidR="0044161E" w:rsidRPr="000A378F" w:rsidRDefault="00916C90" w:rsidP="0028125F">
      <w:pPr>
        <w:spacing w:after="0" w:line="240" w:lineRule="auto"/>
        <w:jc w:val="both"/>
        <w:rPr>
          <w:rFonts w:ascii="Tahoma" w:hAnsi="Tahoma" w:cs="Tahoma"/>
          <w:sz w:val="20"/>
          <w:szCs w:val="20"/>
        </w:rPr>
      </w:pPr>
      <w:r w:rsidRPr="00916C90">
        <w:rPr>
          <w:rFonts w:ascii="Tahoma" w:hAnsi="Tahoma" w:cs="Tahoma"/>
          <w:sz w:val="20"/>
          <w:szCs w:val="20"/>
        </w:rPr>
        <w:t xml:space="preserve">Zamówienie dotyczy ubezpieczenie mienia i odpowiedzialności Powiatu Mikołowskiego wraz z Jednostkami podległymi, które oferowane jest całość i wydzielenie w tym przypadku poszczególnych </w:t>
      </w:r>
      <w:proofErr w:type="spellStart"/>
      <w:r w:rsidRPr="00916C90">
        <w:rPr>
          <w:rFonts w:ascii="Tahoma" w:hAnsi="Tahoma" w:cs="Tahoma"/>
          <w:sz w:val="20"/>
          <w:szCs w:val="20"/>
        </w:rPr>
        <w:t>ryzyk</w:t>
      </w:r>
      <w:proofErr w:type="spellEnd"/>
      <w:r w:rsidRPr="00916C90">
        <w:rPr>
          <w:rFonts w:ascii="Tahoma" w:hAnsi="Tahoma" w:cs="Tahoma"/>
          <w:sz w:val="20"/>
          <w:szCs w:val="20"/>
        </w:rPr>
        <w:t xml:space="preserve"> mogłoby spowodować brak ofert (a tym samym brak ochrony ubezpieczeniowej) na wydzielone pojedyncze ryzyk</w:t>
      </w:r>
      <w:r>
        <w:rPr>
          <w:rFonts w:ascii="Tahoma" w:hAnsi="Tahoma" w:cs="Tahoma"/>
          <w:sz w:val="20"/>
          <w:szCs w:val="20"/>
        </w:rPr>
        <w:t>a</w:t>
      </w:r>
      <w:r w:rsidRPr="00916C90">
        <w:rPr>
          <w:rFonts w:ascii="Tahoma" w:hAnsi="Tahoma" w:cs="Tahoma"/>
          <w:sz w:val="20"/>
          <w:szCs w:val="20"/>
        </w:rPr>
        <w:t xml:space="preserve">. Jednocześnie w </w:t>
      </w:r>
      <w:r w:rsidR="000A378F">
        <w:rPr>
          <w:rFonts w:ascii="Tahoma" w:hAnsi="Tahoma" w:cs="Tahoma"/>
          <w:sz w:val="20"/>
          <w:szCs w:val="20"/>
        </w:rPr>
        <w:t xml:space="preserve">przedmiotowym </w:t>
      </w:r>
      <w:r w:rsidRPr="00916C90">
        <w:rPr>
          <w:rFonts w:ascii="Tahoma" w:hAnsi="Tahoma" w:cs="Tahoma"/>
          <w:sz w:val="20"/>
          <w:szCs w:val="20"/>
        </w:rPr>
        <w:t>postępowaniu przedmiotem postępowania nie są ubezpieczenia komunikacyjne, nie zachodzi więc potrzeba wydzielania oddzielnej części w zakresie tych ubezpieczeń.</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0A378F" w:rsidRDefault="0044161E" w:rsidP="0044161E">
      <w:pPr>
        <w:tabs>
          <w:tab w:val="left" w:pos="0"/>
        </w:tabs>
        <w:spacing w:before="120" w:after="120"/>
        <w:jc w:val="both"/>
        <w:rPr>
          <w:rFonts w:ascii="Tahoma" w:hAnsi="Tahoma" w:cs="Tahoma"/>
          <w:sz w:val="20"/>
          <w:szCs w:val="20"/>
        </w:rPr>
      </w:pPr>
      <w:r w:rsidRPr="000A378F">
        <w:rPr>
          <w:rFonts w:ascii="Tahoma" w:hAnsi="Tahoma" w:cs="Tahoma"/>
          <w:sz w:val="20"/>
          <w:szCs w:val="20"/>
        </w:rPr>
        <w:t>Zamawiający nie dopuszcza składania ofert wariantowych.</w:t>
      </w:r>
    </w:p>
    <w:p w14:paraId="5EB45CCB" w14:textId="52F9414C" w:rsidR="0044161E" w:rsidRPr="008F546D"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color w:val="000000" w:themeColor="text1"/>
          <w:sz w:val="20"/>
          <w:u w:val="none"/>
        </w:rPr>
      </w:pPr>
      <w:r w:rsidRPr="008F546D">
        <w:rPr>
          <w:rFonts w:ascii="Tahoma" w:hAnsi="Tahoma" w:cs="Tahoma"/>
          <w:bCs/>
          <w:color w:val="000000" w:themeColor="text1"/>
          <w:sz w:val="20"/>
          <w:u w:val="none"/>
        </w:rPr>
        <w:t>Termin wykonania zamówienia</w:t>
      </w:r>
    </w:p>
    <w:p w14:paraId="327BDCCD" w14:textId="7D2797DF" w:rsidR="00F93C9B" w:rsidRPr="008F546D" w:rsidRDefault="00F93C9B" w:rsidP="00F93C9B">
      <w:pPr>
        <w:pStyle w:val="Akapitzlist"/>
        <w:numPr>
          <w:ilvl w:val="1"/>
          <w:numId w:val="1"/>
        </w:numPr>
        <w:ind w:left="567" w:hanging="567"/>
        <w:jc w:val="both"/>
        <w:outlineLvl w:val="0"/>
        <w:rPr>
          <w:rFonts w:ascii="Tahoma" w:hAnsi="Tahoma" w:cs="Tahoma"/>
          <w:color w:val="000000" w:themeColor="text1"/>
          <w:sz w:val="20"/>
          <w:szCs w:val="20"/>
        </w:rPr>
      </w:pPr>
      <w:r w:rsidRPr="008F546D">
        <w:rPr>
          <w:rFonts w:ascii="Tahoma" w:hAnsi="Tahoma" w:cs="Tahoma"/>
          <w:color w:val="000000" w:themeColor="text1"/>
          <w:sz w:val="20"/>
          <w:szCs w:val="20"/>
        </w:rPr>
        <w:t xml:space="preserve">Termin realizacji zamówienia: </w:t>
      </w:r>
      <w:r w:rsidR="008F546D" w:rsidRPr="008F546D">
        <w:rPr>
          <w:rFonts w:ascii="Tahoma" w:hAnsi="Tahoma" w:cs="Tahoma"/>
          <w:color w:val="000000" w:themeColor="text1"/>
          <w:sz w:val="20"/>
          <w:szCs w:val="20"/>
        </w:rPr>
        <w:t>24 miesiące</w:t>
      </w:r>
      <w:r w:rsidRPr="008F546D">
        <w:rPr>
          <w:rFonts w:ascii="Tahoma" w:hAnsi="Tahoma" w:cs="Tahoma"/>
          <w:color w:val="000000" w:themeColor="text1"/>
          <w:sz w:val="20"/>
          <w:szCs w:val="20"/>
        </w:rPr>
        <w:t>, przewidywany okres ubezpieczenia (okres realizacji zamówienia):</w:t>
      </w:r>
    </w:p>
    <w:p w14:paraId="67B7E57F" w14:textId="1D7C39B8" w:rsidR="008F546D" w:rsidRPr="008F546D" w:rsidRDefault="00F93C9B" w:rsidP="008F546D">
      <w:pPr>
        <w:spacing w:after="0"/>
        <w:ind w:left="284" w:firstLine="76"/>
        <w:jc w:val="both"/>
        <w:outlineLvl w:val="0"/>
        <w:rPr>
          <w:rFonts w:ascii="Tahoma" w:hAnsi="Tahoma" w:cs="Tahoma"/>
          <w:b/>
          <w:color w:val="000000" w:themeColor="text1"/>
          <w:sz w:val="20"/>
          <w:szCs w:val="20"/>
        </w:rPr>
      </w:pPr>
      <w:r w:rsidRPr="008F546D">
        <w:rPr>
          <w:rFonts w:ascii="Tahoma" w:hAnsi="Tahoma" w:cs="Tahoma"/>
          <w:b/>
          <w:color w:val="000000" w:themeColor="text1"/>
          <w:sz w:val="20"/>
          <w:szCs w:val="20"/>
        </w:rPr>
        <w:t xml:space="preserve">    od dnia 01.06.2024 r. do dnia 31.05.202</w:t>
      </w:r>
      <w:r w:rsidR="008F546D" w:rsidRPr="008F546D">
        <w:rPr>
          <w:rFonts w:ascii="Tahoma" w:hAnsi="Tahoma" w:cs="Tahoma"/>
          <w:b/>
          <w:color w:val="000000" w:themeColor="text1"/>
          <w:sz w:val="20"/>
          <w:szCs w:val="20"/>
        </w:rPr>
        <w:t>6</w:t>
      </w:r>
      <w:r w:rsidRPr="008F546D">
        <w:rPr>
          <w:rFonts w:ascii="Tahoma" w:hAnsi="Tahoma" w:cs="Tahoma"/>
          <w:b/>
          <w:color w:val="000000" w:themeColor="text1"/>
          <w:sz w:val="20"/>
          <w:szCs w:val="20"/>
        </w:rPr>
        <w:t xml:space="preserve"> r. </w:t>
      </w:r>
    </w:p>
    <w:p w14:paraId="2989BD24" w14:textId="77777777" w:rsidR="00F93C9B" w:rsidRPr="0028125F" w:rsidRDefault="00F93C9B" w:rsidP="00F93C9B">
      <w:pPr>
        <w:spacing w:after="0"/>
        <w:jc w:val="both"/>
        <w:rPr>
          <w:rFonts w:ascii="Tahoma" w:hAnsi="Tahoma" w:cs="Tahoma"/>
          <w:sz w:val="20"/>
          <w:szCs w:val="20"/>
        </w:rPr>
      </w:pPr>
    </w:p>
    <w:p w14:paraId="2429E6CC" w14:textId="77777777" w:rsidR="00F93C9B" w:rsidRPr="008F546D" w:rsidRDefault="00F93C9B" w:rsidP="00F93C9B">
      <w:pPr>
        <w:pStyle w:val="Akapitzlist"/>
        <w:numPr>
          <w:ilvl w:val="1"/>
          <w:numId w:val="1"/>
        </w:numPr>
        <w:ind w:left="567" w:hanging="567"/>
        <w:jc w:val="both"/>
        <w:outlineLvl w:val="0"/>
        <w:rPr>
          <w:rFonts w:ascii="Tahoma" w:hAnsi="Tahoma" w:cs="Tahoma"/>
          <w:color w:val="000000" w:themeColor="text1"/>
          <w:sz w:val="20"/>
          <w:szCs w:val="20"/>
        </w:rPr>
      </w:pPr>
      <w:r w:rsidRPr="008538DD">
        <w:rPr>
          <w:rFonts w:ascii="Tahoma" w:hAnsi="Tahoma" w:cs="Tahoma"/>
          <w:sz w:val="20"/>
          <w:szCs w:val="20"/>
        </w:rPr>
        <w:t xml:space="preserve">Polisy ubezpieczeniowe w ubezpieczeniach majątkowych będą wystawiane indywidualnie dla każdego </w:t>
      </w:r>
      <w:r w:rsidRPr="008F546D">
        <w:rPr>
          <w:rFonts w:ascii="Tahoma" w:hAnsi="Tahoma" w:cs="Tahoma"/>
          <w:color w:val="000000" w:themeColor="text1"/>
          <w:sz w:val="20"/>
          <w:szCs w:val="20"/>
        </w:rPr>
        <w:t>ubezpieczonego podmiotu na okresy:</w:t>
      </w:r>
    </w:p>
    <w:p w14:paraId="7687D5FB" w14:textId="76EF1D8C" w:rsidR="00F93C9B" w:rsidRPr="008F546D" w:rsidRDefault="00F93C9B" w:rsidP="00F93C9B">
      <w:pPr>
        <w:spacing w:after="0"/>
        <w:ind w:left="284" w:firstLine="76"/>
        <w:jc w:val="both"/>
        <w:outlineLvl w:val="0"/>
        <w:rPr>
          <w:rFonts w:ascii="Tahoma" w:hAnsi="Tahoma" w:cs="Tahoma"/>
          <w:b/>
          <w:color w:val="000000" w:themeColor="text1"/>
          <w:sz w:val="20"/>
          <w:szCs w:val="20"/>
        </w:rPr>
      </w:pPr>
      <w:r w:rsidRPr="008F546D">
        <w:rPr>
          <w:rFonts w:ascii="Tahoma" w:hAnsi="Tahoma" w:cs="Tahoma"/>
          <w:b/>
          <w:color w:val="000000" w:themeColor="text1"/>
          <w:sz w:val="20"/>
          <w:szCs w:val="20"/>
        </w:rPr>
        <w:t xml:space="preserve">   od dnia 01.06.2024 r. do dnia 31.05.2025 r. </w:t>
      </w:r>
    </w:p>
    <w:p w14:paraId="735FFA37" w14:textId="656F47AB" w:rsidR="008F546D" w:rsidRPr="008F546D" w:rsidRDefault="008F546D" w:rsidP="00F93C9B">
      <w:pPr>
        <w:spacing w:after="0"/>
        <w:ind w:left="284" w:firstLine="76"/>
        <w:jc w:val="both"/>
        <w:outlineLvl w:val="0"/>
        <w:rPr>
          <w:rFonts w:ascii="Tahoma" w:hAnsi="Tahoma" w:cs="Tahoma"/>
          <w:b/>
          <w:color w:val="000000" w:themeColor="text1"/>
          <w:sz w:val="20"/>
          <w:szCs w:val="20"/>
        </w:rPr>
      </w:pPr>
      <w:r w:rsidRPr="008F546D">
        <w:rPr>
          <w:rFonts w:ascii="Tahoma" w:hAnsi="Tahoma" w:cs="Tahoma"/>
          <w:b/>
          <w:color w:val="000000" w:themeColor="text1"/>
          <w:sz w:val="20"/>
          <w:szCs w:val="20"/>
        </w:rPr>
        <w:t xml:space="preserve">   od dnia 01.06.2025 r. do dnia 31.05.2026 r.</w:t>
      </w:r>
    </w:p>
    <w:p w14:paraId="5428EF06" w14:textId="77777777" w:rsidR="00F93C9B" w:rsidRPr="0028125F" w:rsidRDefault="00F93C9B" w:rsidP="00F93C9B">
      <w:pPr>
        <w:spacing w:after="0"/>
        <w:jc w:val="both"/>
        <w:rPr>
          <w:rFonts w:ascii="Tahoma" w:hAnsi="Tahoma" w:cs="Tahoma"/>
          <w:sz w:val="20"/>
          <w:szCs w:val="20"/>
        </w:rPr>
      </w:pPr>
    </w:p>
    <w:p w14:paraId="4166A84C" w14:textId="77777777" w:rsidR="00F93C9B" w:rsidRPr="009F0A64" w:rsidRDefault="00F93C9B" w:rsidP="00F93C9B">
      <w:pPr>
        <w:pStyle w:val="Akapitzlist"/>
        <w:numPr>
          <w:ilvl w:val="1"/>
          <w:numId w:val="1"/>
        </w:numPr>
        <w:ind w:left="567" w:hanging="567"/>
        <w:jc w:val="both"/>
        <w:outlineLvl w:val="0"/>
        <w:rPr>
          <w:rFonts w:ascii="Tahoma" w:hAnsi="Tahoma" w:cs="Tahoma"/>
          <w:sz w:val="20"/>
          <w:szCs w:val="20"/>
        </w:rPr>
      </w:pPr>
      <w:r w:rsidRPr="008F546D">
        <w:rPr>
          <w:rFonts w:ascii="Tahoma" w:hAnsi="Tahoma" w:cs="Tahoma"/>
          <w:color w:val="000000" w:themeColor="text1"/>
          <w:sz w:val="20"/>
          <w:szCs w:val="20"/>
        </w:rPr>
        <w:t xml:space="preserve">Polisy dla ubezpieczeń wspólnych np. ubezpieczenia </w:t>
      </w:r>
      <w:r w:rsidRPr="009F0A64">
        <w:rPr>
          <w:rFonts w:ascii="Tahoma" w:hAnsi="Tahoma" w:cs="Tahoma"/>
          <w:sz w:val="20"/>
          <w:szCs w:val="20"/>
        </w:rPr>
        <w:t xml:space="preserve">mienia od wszystkich </w:t>
      </w:r>
      <w:proofErr w:type="spellStart"/>
      <w:r w:rsidRPr="009F0A64">
        <w:rPr>
          <w:rFonts w:ascii="Tahoma" w:hAnsi="Tahoma" w:cs="Tahoma"/>
          <w:sz w:val="20"/>
          <w:szCs w:val="20"/>
        </w:rPr>
        <w:t>ryzyk</w:t>
      </w:r>
      <w:proofErr w:type="spellEnd"/>
      <w:r w:rsidRPr="009F0A64">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84EC4DC" w14:textId="724F5DB7" w:rsidR="008F546D" w:rsidRPr="008F546D" w:rsidRDefault="00F93C9B" w:rsidP="008F546D">
      <w:pPr>
        <w:spacing w:after="0"/>
        <w:ind w:left="284" w:firstLine="76"/>
        <w:jc w:val="both"/>
        <w:outlineLvl w:val="0"/>
        <w:rPr>
          <w:rFonts w:ascii="Tahoma" w:hAnsi="Tahoma" w:cs="Tahoma"/>
          <w:b/>
          <w:color w:val="000000" w:themeColor="text1"/>
          <w:sz w:val="20"/>
          <w:szCs w:val="20"/>
        </w:rPr>
      </w:pPr>
      <w:r w:rsidRPr="000C263A">
        <w:rPr>
          <w:rFonts w:ascii="Tahoma" w:hAnsi="Tahoma" w:cs="Tahoma"/>
          <w:b/>
          <w:color w:val="FF0000"/>
          <w:sz w:val="20"/>
          <w:szCs w:val="20"/>
        </w:rPr>
        <w:t xml:space="preserve">  </w:t>
      </w:r>
      <w:r w:rsidR="008F546D" w:rsidRPr="008F546D">
        <w:rPr>
          <w:rFonts w:ascii="Tahoma" w:hAnsi="Tahoma" w:cs="Tahoma"/>
          <w:b/>
          <w:color w:val="000000" w:themeColor="text1"/>
          <w:sz w:val="20"/>
          <w:szCs w:val="20"/>
        </w:rPr>
        <w:t xml:space="preserve">  od dnia 01.06.2024 r. do dnia 31.05.2025 r. </w:t>
      </w:r>
    </w:p>
    <w:p w14:paraId="50E2F307" w14:textId="5E0EA150" w:rsidR="008F546D" w:rsidRPr="008F546D" w:rsidRDefault="008F546D" w:rsidP="008F546D">
      <w:pPr>
        <w:spacing w:after="0"/>
        <w:ind w:left="284" w:firstLine="76"/>
        <w:jc w:val="both"/>
        <w:outlineLvl w:val="0"/>
        <w:rPr>
          <w:rFonts w:ascii="Tahoma" w:hAnsi="Tahoma" w:cs="Tahoma"/>
          <w:b/>
          <w:color w:val="000000" w:themeColor="text1"/>
          <w:sz w:val="20"/>
          <w:szCs w:val="20"/>
        </w:rPr>
      </w:pPr>
      <w:r w:rsidRPr="008F546D">
        <w:rPr>
          <w:rFonts w:ascii="Tahoma" w:hAnsi="Tahoma" w:cs="Tahoma"/>
          <w:b/>
          <w:color w:val="000000" w:themeColor="text1"/>
          <w:sz w:val="20"/>
          <w:szCs w:val="20"/>
        </w:rPr>
        <w:t xml:space="preserve">   </w:t>
      </w:r>
      <w:r>
        <w:rPr>
          <w:rFonts w:ascii="Tahoma" w:hAnsi="Tahoma" w:cs="Tahoma"/>
          <w:b/>
          <w:color w:val="000000" w:themeColor="text1"/>
          <w:sz w:val="20"/>
          <w:szCs w:val="20"/>
        </w:rPr>
        <w:t xml:space="preserve"> </w:t>
      </w:r>
      <w:r w:rsidRPr="008F546D">
        <w:rPr>
          <w:rFonts w:ascii="Tahoma" w:hAnsi="Tahoma" w:cs="Tahoma"/>
          <w:b/>
          <w:color w:val="000000" w:themeColor="text1"/>
          <w:sz w:val="20"/>
          <w:szCs w:val="20"/>
        </w:rPr>
        <w:t>od dnia 01.06.2025 r. do dnia 31.05.2026 r.</w:t>
      </w:r>
    </w:p>
    <w:p w14:paraId="09C125C0" w14:textId="77777777" w:rsidR="00F93C9B" w:rsidRPr="0028125F" w:rsidRDefault="00F93C9B" w:rsidP="00F93C9B">
      <w:pPr>
        <w:spacing w:after="0"/>
        <w:ind w:left="360"/>
        <w:jc w:val="both"/>
        <w:rPr>
          <w:rFonts w:ascii="Tahoma" w:hAnsi="Tahoma" w:cs="Tahoma"/>
          <w:b/>
          <w:bCs/>
          <w:sz w:val="20"/>
          <w:szCs w:val="20"/>
        </w:rPr>
      </w:pPr>
    </w:p>
    <w:p w14:paraId="51D1FC48" w14:textId="77777777" w:rsidR="00F93C9B" w:rsidRPr="00C8620A" w:rsidRDefault="00F93C9B" w:rsidP="00F93C9B">
      <w:pPr>
        <w:spacing w:after="0"/>
        <w:ind w:left="567"/>
        <w:jc w:val="both"/>
        <w:rPr>
          <w:rFonts w:ascii="Tahoma" w:hAnsi="Tahoma" w:cs="Tahoma"/>
          <w:b/>
          <w:color w:val="000000" w:themeColor="text1"/>
          <w:sz w:val="20"/>
          <w:szCs w:val="20"/>
        </w:rPr>
      </w:pPr>
      <w:r w:rsidRPr="00C8620A">
        <w:rPr>
          <w:rFonts w:ascii="Tahoma" w:hAnsi="Tahoma" w:cs="Tahoma"/>
          <w:b/>
          <w:bCs/>
          <w:color w:val="000000" w:themeColor="text1"/>
          <w:sz w:val="20"/>
          <w:szCs w:val="20"/>
        </w:rPr>
        <w:t xml:space="preserve">UWAGA: Zamawiający zastrzega sobie prawo zmiany sposobu wystawienia polis ubezpieczeniowych po rozstrzygnięciu postępowania: </w:t>
      </w:r>
      <w:r w:rsidRPr="00C8620A">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SWZ.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5" w:name="_Hlk60757610"/>
      <w:r w:rsidRPr="0044161E">
        <w:rPr>
          <w:rFonts w:ascii="Tahoma" w:hAnsi="Tahoma" w:cs="Tahoma"/>
          <w:bCs/>
          <w:sz w:val="20"/>
          <w:u w:val="none"/>
        </w:rPr>
        <w:t>Podstawy wykluczenia</w:t>
      </w:r>
      <w:bookmarkEnd w:id="5"/>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F93C9B"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w:t>
      </w:r>
      <w:r w:rsidRPr="00F93C9B">
        <w:rPr>
          <w:rFonts w:ascii="Tahoma" w:eastAsia="Calibri" w:hAnsi="Tahoma" w:cs="Tahoma"/>
          <w:color w:val="auto"/>
          <w:sz w:val="20"/>
          <w:szCs w:val="20"/>
          <w:lang w:eastAsia="pl-PL"/>
        </w:rPr>
        <w:t xml:space="preserve">skarbowego, o którym mowa w art. 258 Kodeksu karnego, </w:t>
      </w:r>
    </w:p>
    <w:p w14:paraId="10B56A50" w14:textId="77777777" w:rsidR="0044161E" w:rsidRPr="00F93C9B" w:rsidRDefault="0044161E" w:rsidP="00F44278">
      <w:pPr>
        <w:pStyle w:val="Default"/>
        <w:ind w:left="567" w:hanging="283"/>
        <w:jc w:val="both"/>
        <w:rPr>
          <w:rFonts w:ascii="Tahoma" w:eastAsia="Calibri" w:hAnsi="Tahoma" w:cs="Tahoma"/>
          <w:color w:val="auto"/>
          <w:sz w:val="20"/>
          <w:szCs w:val="20"/>
          <w:lang w:eastAsia="pl-PL"/>
        </w:rPr>
      </w:pPr>
      <w:r w:rsidRPr="00F93C9B">
        <w:rPr>
          <w:rFonts w:ascii="Tahoma" w:eastAsia="Calibri" w:hAnsi="Tahoma" w:cs="Tahoma"/>
          <w:color w:val="auto"/>
          <w:sz w:val="20"/>
          <w:szCs w:val="20"/>
          <w:lang w:eastAsia="pl-PL"/>
        </w:rPr>
        <w:lastRenderedPageBreak/>
        <w:t xml:space="preserve">b) handlu ludźmi, o którym mowa w art. 189a Kodeksu karnego, </w:t>
      </w:r>
    </w:p>
    <w:p w14:paraId="013FF900" w14:textId="349AA8CD" w:rsidR="00C95F2E" w:rsidRPr="00F93C9B" w:rsidRDefault="004D326E" w:rsidP="00C95F2E">
      <w:pPr>
        <w:pStyle w:val="Default"/>
        <w:ind w:left="567" w:hanging="283"/>
        <w:jc w:val="both"/>
        <w:rPr>
          <w:rFonts w:ascii="Tahoma" w:eastAsia="Calibri" w:hAnsi="Tahoma" w:cs="Tahoma"/>
          <w:color w:val="auto"/>
          <w:sz w:val="20"/>
          <w:szCs w:val="20"/>
          <w:lang w:eastAsia="pl-PL"/>
        </w:rPr>
      </w:pPr>
      <w:bookmarkStart w:id="6" w:name="_Hlk92181038"/>
      <w:bookmarkStart w:id="7" w:name="_Hlk118908403"/>
      <w:r w:rsidRPr="00F93C9B">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6"/>
      <w:r w:rsidR="00C95F2E" w:rsidRPr="00F93C9B">
        <w:rPr>
          <w:rFonts w:ascii="Tahoma" w:eastAsia="Calibri" w:hAnsi="Tahoma" w:cs="Tahoma"/>
          <w:color w:val="auto"/>
          <w:sz w:val="20"/>
          <w:szCs w:val="20"/>
          <w:lang w:eastAsia="pl-PL"/>
        </w:rPr>
        <w:t xml:space="preserve">(Dz. U. z 2022 r. poz. 1599 z </w:t>
      </w:r>
      <w:proofErr w:type="spellStart"/>
      <w:r w:rsidR="00C95F2E" w:rsidRPr="00F93C9B">
        <w:rPr>
          <w:rFonts w:ascii="Tahoma" w:eastAsia="Calibri" w:hAnsi="Tahoma" w:cs="Tahoma"/>
          <w:color w:val="auto"/>
          <w:sz w:val="20"/>
          <w:szCs w:val="20"/>
          <w:lang w:eastAsia="pl-PL"/>
        </w:rPr>
        <w:t>późn</w:t>
      </w:r>
      <w:proofErr w:type="spellEnd"/>
      <w:r w:rsidR="00C95F2E" w:rsidRPr="00F93C9B">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F93C9B">
        <w:rPr>
          <w:rFonts w:ascii="Tahoma" w:eastAsia="Calibri" w:hAnsi="Tahoma" w:cs="Tahoma"/>
          <w:color w:val="auto"/>
          <w:sz w:val="20"/>
          <w:szCs w:val="20"/>
          <w:lang w:eastAsia="pl-PL"/>
        </w:rPr>
        <w:t>t.j</w:t>
      </w:r>
      <w:proofErr w:type="spellEnd"/>
      <w:r w:rsidR="00C95F2E" w:rsidRPr="00F93C9B">
        <w:rPr>
          <w:rFonts w:ascii="Tahoma" w:eastAsia="Calibri" w:hAnsi="Tahoma" w:cs="Tahoma"/>
          <w:color w:val="auto"/>
          <w:sz w:val="20"/>
          <w:szCs w:val="20"/>
          <w:lang w:eastAsia="pl-PL"/>
        </w:rPr>
        <w:t>. Dz. U. z 202</w:t>
      </w:r>
      <w:r w:rsidR="002A3689" w:rsidRPr="00F93C9B">
        <w:rPr>
          <w:rFonts w:ascii="Tahoma" w:eastAsia="Calibri" w:hAnsi="Tahoma" w:cs="Tahoma"/>
          <w:color w:val="auto"/>
          <w:sz w:val="20"/>
          <w:szCs w:val="20"/>
          <w:lang w:eastAsia="pl-PL"/>
        </w:rPr>
        <w:t>3</w:t>
      </w:r>
      <w:r w:rsidR="00C95F2E" w:rsidRPr="00F93C9B">
        <w:rPr>
          <w:rFonts w:ascii="Tahoma" w:eastAsia="Calibri" w:hAnsi="Tahoma" w:cs="Tahoma"/>
          <w:color w:val="auto"/>
          <w:sz w:val="20"/>
          <w:szCs w:val="20"/>
          <w:lang w:eastAsia="pl-PL"/>
        </w:rPr>
        <w:t xml:space="preserve"> r. poz. </w:t>
      </w:r>
      <w:r w:rsidR="002A3689" w:rsidRPr="00F93C9B">
        <w:rPr>
          <w:rFonts w:ascii="Tahoma" w:eastAsia="Calibri" w:hAnsi="Tahoma" w:cs="Tahoma"/>
          <w:color w:val="auto"/>
          <w:sz w:val="20"/>
          <w:szCs w:val="20"/>
          <w:lang w:eastAsia="pl-PL"/>
        </w:rPr>
        <w:t>826</w:t>
      </w:r>
      <w:r w:rsidR="00C95F2E" w:rsidRPr="00F93C9B">
        <w:rPr>
          <w:rFonts w:ascii="Tahoma" w:eastAsia="Calibri" w:hAnsi="Tahoma" w:cs="Tahoma"/>
          <w:color w:val="auto"/>
          <w:sz w:val="20"/>
          <w:szCs w:val="20"/>
          <w:lang w:eastAsia="pl-PL"/>
        </w:rPr>
        <w:t xml:space="preserve"> z </w:t>
      </w:r>
      <w:proofErr w:type="spellStart"/>
      <w:r w:rsidR="00C95F2E" w:rsidRPr="00F93C9B">
        <w:rPr>
          <w:rFonts w:ascii="Tahoma" w:eastAsia="Calibri" w:hAnsi="Tahoma" w:cs="Tahoma"/>
          <w:color w:val="auto"/>
          <w:sz w:val="20"/>
          <w:szCs w:val="20"/>
          <w:lang w:eastAsia="pl-PL"/>
        </w:rPr>
        <w:t>późn</w:t>
      </w:r>
      <w:proofErr w:type="spellEnd"/>
      <w:r w:rsidR="00C95F2E" w:rsidRPr="00F93C9B">
        <w:rPr>
          <w:rFonts w:ascii="Tahoma" w:eastAsia="Calibri" w:hAnsi="Tahoma" w:cs="Tahoma"/>
          <w:color w:val="auto"/>
          <w:sz w:val="20"/>
          <w:szCs w:val="20"/>
          <w:lang w:eastAsia="pl-PL"/>
        </w:rPr>
        <w:t xml:space="preserve">.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F93C9B">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2714E8">
        <w:rPr>
          <w:rFonts w:ascii="Tahoma" w:eastAsia="Calibri" w:hAnsi="Tahoma" w:cs="Tahoma"/>
          <w:color w:val="auto"/>
          <w:sz w:val="20"/>
          <w:szCs w:val="20"/>
          <w:lang w:eastAsia="pl-PL"/>
        </w:rPr>
        <w:t xml:space="preserve">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7"/>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9"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0"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9"/>
    <w:bookmarkEnd w:id="10"/>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F93C9B"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w:t>
      </w:r>
      <w:r w:rsidRPr="00F93C9B">
        <w:rPr>
          <w:rFonts w:ascii="Tahoma" w:eastAsia="Calibri" w:hAnsi="Tahoma" w:cs="Tahoma"/>
          <w:b/>
          <w:bCs/>
          <w:color w:val="auto"/>
          <w:sz w:val="20"/>
          <w:szCs w:val="20"/>
          <w:lang w:eastAsia="pl-PL"/>
        </w:rPr>
        <w:t xml:space="preserve">bezpieczeństwa narodowego </w:t>
      </w:r>
      <w:bookmarkStart w:id="11" w:name="_Hlk132624780"/>
      <w:r w:rsidR="00C95F2E" w:rsidRPr="00F93C9B">
        <w:rPr>
          <w:rFonts w:ascii="Tahoma" w:eastAsia="Calibri" w:hAnsi="Tahoma" w:cs="Tahoma"/>
          <w:b/>
          <w:bCs/>
          <w:color w:val="auto"/>
          <w:sz w:val="20"/>
          <w:szCs w:val="20"/>
          <w:lang w:eastAsia="pl-PL"/>
        </w:rPr>
        <w:t>(Dz.U. z 2023 r. poz. 1</w:t>
      </w:r>
      <w:r w:rsidR="00595D54" w:rsidRPr="00F93C9B">
        <w:rPr>
          <w:rFonts w:ascii="Tahoma" w:eastAsia="Calibri" w:hAnsi="Tahoma" w:cs="Tahoma"/>
          <w:b/>
          <w:bCs/>
          <w:color w:val="auto"/>
          <w:sz w:val="20"/>
          <w:szCs w:val="20"/>
          <w:lang w:eastAsia="pl-PL"/>
        </w:rPr>
        <w:t>497</w:t>
      </w:r>
      <w:r w:rsidR="00C95F2E" w:rsidRPr="00F93C9B">
        <w:rPr>
          <w:rFonts w:ascii="Tahoma" w:eastAsia="Calibri" w:hAnsi="Tahoma" w:cs="Tahoma"/>
          <w:b/>
          <w:bCs/>
          <w:color w:val="auto"/>
          <w:sz w:val="20"/>
          <w:szCs w:val="20"/>
          <w:lang w:eastAsia="pl-PL"/>
        </w:rPr>
        <w:t xml:space="preserve"> z </w:t>
      </w:r>
      <w:proofErr w:type="spellStart"/>
      <w:r w:rsidR="00C95F2E" w:rsidRPr="00F93C9B">
        <w:rPr>
          <w:rFonts w:ascii="Tahoma" w:eastAsia="Calibri" w:hAnsi="Tahoma" w:cs="Tahoma"/>
          <w:b/>
          <w:bCs/>
          <w:color w:val="auto"/>
          <w:sz w:val="20"/>
          <w:szCs w:val="20"/>
          <w:lang w:eastAsia="pl-PL"/>
        </w:rPr>
        <w:t>późn</w:t>
      </w:r>
      <w:proofErr w:type="spellEnd"/>
      <w:r w:rsidR="00C95F2E" w:rsidRPr="00F93C9B">
        <w:rPr>
          <w:rFonts w:ascii="Tahoma" w:eastAsia="Calibri" w:hAnsi="Tahoma" w:cs="Tahoma"/>
          <w:b/>
          <w:bCs/>
          <w:color w:val="auto"/>
          <w:sz w:val="20"/>
          <w:szCs w:val="20"/>
          <w:lang w:eastAsia="pl-PL"/>
        </w:rPr>
        <w:t xml:space="preserve">. zm.), </w:t>
      </w:r>
      <w:bookmarkEnd w:id="11"/>
      <w:r w:rsidRPr="00F93C9B">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F93C9B" w:rsidRDefault="005A5DAD" w:rsidP="005A5DAD">
      <w:pPr>
        <w:pStyle w:val="Default"/>
        <w:numPr>
          <w:ilvl w:val="2"/>
          <w:numId w:val="1"/>
        </w:numPr>
        <w:ind w:left="720"/>
        <w:jc w:val="both"/>
        <w:rPr>
          <w:rFonts w:ascii="Tahoma" w:eastAsia="Calibri" w:hAnsi="Tahoma" w:cs="Tahoma"/>
          <w:color w:val="auto"/>
          <w:sz w:val="20"/>
          <w:szCs w:val="20"/>
          <w:lang w:eastAsia="pl-PL"/>
        </w:rPr>
      </w:pPr>
      <w:r w:rsidRPr="00F93C9B">
        <w:rPr>
          <w:rFonts w:ascii="Tahoma" w:eastAsia="Calibri" w:hAnsi="Tahoma" w:cs="Tahoma"/>
          <w:color w:val="auto"/>
          <w:sz w:val="20"/>
          <w:szCs w:val="20"/>
          <w:lang w:eastAsia="pl-PL"/>
        </w:rPr>
        <w:t>Z postępowania o udzielenie zamówienia publicznego wyklucza się:</w:t>
      </w:r>
    </w:p>
    <w:p w14:paraId="715FCA56" w14:textId="77777777" w:rsidR="005A5DAD" w:rsidRPr="00F93C9B" w:rsidRDefault="005A5DAD" w:rsidP="005A5DAD">
      <w:pPr>
        <w:pStyle w:val="Default"/>
        <w:jc w:val="both"/>
        <w:rPr>
          <w:rFonts w:ascii="Tahoma" w:eastAsia="Calibri" w:hAnsi="Tahoma" w:cs="Tahoma"/>
          <w:color w:val="auto"/>
          <w:sz w:val="20"/>
          <w:szCs w:val="20"/>
          <w:lang w:eastAsia="pl-PL"/>
        </w:rPr>
      </w:pPr>
      <w:r w:rsidRPr="00F93C9B">
        <w:rPr>
          <w:rFonts w:ascii="Tahoma" w:eastAsia="Calibri" w:hAnsi="Tahoma" w:cs="Tahoma"/>
          <w:color w:val="auto"/>
          <w:sz w:val="20"/>
          <w:szCs w:val="20"/>
          <w:lang w:eastAsia="pl-PL"/>
        </w:rPr>
        <w:t xml:space="preserve">1) wykonawcę wymienionego w wykazach określonych w rozporządzeniu </w:t>
      </w:r>
      <w:bookmarkStart w:id="12" w:name="_Hlk101866111"/>
      <w:r w:rsidRPr="00F93C9B">
        <w:rPr>
          <w:rFonts w:ascii="Tahoma" w:eastAsia="Calibri" w:hAnsi="Tahoma" w:cs="Tahoma"/>
          <w:color w:val="auto"/>
          <w:sz w:val="20"/>
          <w:szCs w:val="20"/>
          <w:lang w:eastAsia="pl-PL"/>
        </w:rPr>
        <w:t xml:space="preserve">Rady (WE) </w:t>
      </w:r>
      <w:bookmarkEnd w:id="12"/>
      <w:r w:rsidRPr="00F93C9B">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F93C9B">
        <w:rPr>
          <w:rFonts w:ascii="Tahoma" w:eastAsia="Calibri" w:hAnsi="Tahoma" w:cs="Tahoma"/>
          <w:color w:val="auto"/>
          <w:sz w:val="20"/>
          <w:szCs w:val="20"/>
          <w:lang w:eastAsia="pl-PL"/>
        </w:rPr>
        <w:t>późn</w:t>
      </w:r>
      <w:proofErr w:type="spellEnd"/>
      <w:r w:rsidRPr="00F93C9B">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93C9B">
        <w:rPr>
          <w:rFonts w:ascii="Tahoma" w:eastAsia="Calibri" w:hAnsi="Tahoma" w:cs="Tahoma"/>
          <w:color w:val="auto"/>
          <w:sz w:val="20"/>
          <w:szCs w:val="20"/>
          <w:lang w:eastAsia="pl-PL"/>
        </w:rPr>
        <w:t>późn</w:t>
      </w:r>
      <w:proofErr w:type="spellEnd"/>
      <w:r w:rsidRPr="00F93C9B">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F93C9B" w:rsidRDefault="005A5DAD" w:rsidP="00C95F2E">
      <w:pPr>
        <w:pStyle w:val="Default"/>
        <w:jc w:val="both"/>
        <w:rPr>
          <w:rFonts w:ascii="Tahoma" w:eastAsia="Calibri" w:hAnsi="Tahoma" w:cs="Tahoma"/>
          <w:color w:val="auto"/>
          <w:sz w:val="20"/>
          <w:szCs w:val="20"/>
          <w:lang w:eastAsia="pl-PL"/>
        </w:rPr>
      </w:pPr>
      <w:r w:rsidRPr="00F93C9B">
        <w:rPr>
          <w:rFonts w:ascii="Tahoma" w:eastAsia="Calibri" w:hAnsi="Tahoma" w:cs="Tahoma"/>
          <w:color w:val="auto"/>
          <w:sz w:val="20"/>
          <w:szCs w:val="20"/>
          <w:lang w:eastAsia="pl-PL"/>
        </w:rPr>
        <w:t>2) wykonawcę</w:t>
      </w:r>
      <w:r w:rsidR="00C95F2E" w:rsidRPr="00F93C9B">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F93C9B">
        <w:rPr>
          <w:rFonts w:ascii="Tahoma" w:eastAsia="Calibri" w:hAnsi="Tahoma" w:cs="Tahoma"/>
          <w:color w:val="auto"/>
          <w:sz w:val="20"/>
          <w:szCs w:val="20"/>
          <w:lang w:eastAsia="pl-PL"/>
        </w:rPr>
        <w:t>3</w:t>
      </w:r>
      <w:r w:rsidR="00C95F2E" w:rsidRPr="00F93C9B">
        <w:rPr>
          <w:rFonts w:ascii="Tahoma" w:eastAsia="Calibri" w:hAnsi="Tahoma" w:cs="Tahoma"/>
          <w:color w:val="auto"/>
          <w:sz w:val="20"/>
          <w:szCs w:val="20"/>
          <w:lang w:eastAsia="pl-PL"/>
        </w:rPr>
        <w:t xml:space="preserve"> r. poz. </w:t>
      </w:r>
      <w:r w:rsidR="002A3689" w:rsidRPr="00F93C9B">
        <w:rPr>
          <w:rFonts w:ascii="Tahoma" w:eastAsia="Calibri" w:hAnsi="Tahoma" w:cs="Tahoma"/>
          <w:color w:val="auto"/>
          <w:sz w:val="20"/>
          <w:szCs w:val="20"/>
          <w:lang w:eastAsia="pl-PL"/>
        </w:rPr>
        <w:t>1124</w:t>
      </w:r>
      <w:r w:rsidR="00C95F2E" w:rsidRPr="00F93C9B">
        <w:rPr>
          <w:rFonts w:ascii="Tahoma" w:eastAsia="Calibri" w:hAnsi="Tahoma" w:cs="Tahoma"/>
          <w:color w:val="auto"/>
          <w:sz w:val="20"/>
          <w:szCs w:val="20"/>
          <w:lang w:eastAsia="pl-PL"/>
        </w:rPr>
        <w:t xml:space="preserve"> </w:t>
      </w:r>
      <w:bookmarkStart w:id="13" w:name="_Hlk132624806"/>
      <w:r w:rsidR="00C95F2E" w:rsidRPr="00F93C9B">
        <w:rPr>
          <w:rFonts w:ascii="Tahoma" w:eastAsia="Calibri" w:hAnsi="Tahoma" w:cs="Tahoma"/>
          <w:color w:val="auto"/>
          <w:sz w:val="20"/>
          <w:szCs w:val="20"/>
          <w:lang w:eastAsia="pl-PL"/>
        </w:rPr>
        <w:t xml:space="preserve">z </w:t>
      </w:r>
      <w:proofErr w:type="spellStart"/>
      <w:r w:rsidR="00C95F2E" w:rsidRPr="00F93C9B">
        <w:rPr>
          <w:rFonts w:ascii="Tahoma" w:eastAsia="Calibri" w:hAnsi="Tahoma" w:cs="Tahoma"/>
          <w:color w:val="auto"/>
          <w:sz w:val="20"/>
          <w:szCs w:val="20"/>
          <w:lang w:eastAsia="pl-PL"/>
        </w:rPr>
        <w:t>późn</w:t>
      </w:r>
      <w:proofErr w:type="spellEnd"/>
      <w:r w:rsidR="00C95F2E" w:rsidRPr="00F93C9B">
        <w:rPr>
          <w:rFonts w:ascii="Tahoma" w:eastAsia="Calibri" w:hAnsi="Tahoma" w:cs="Tahoma"/>
          <w:color w:val="auto"/>
          <w:sz w:val="20"/>
          <w:szCs w:val="20"/>
          <w:lang w:eastAsia="pl-PL"/>
        </w:rPr>
        <w:t xml:space="preserve">. zm.) </w:t>
      </w:r>
      <w:bookmarkEnd w:id="13"/>
      <w:r w:rsidR="00C95F2E" w:rsidRPr="00F93C9B">
        <w:rPr>
          <w:rFonts w:ascii="Tahoma" w:eastAsia="Calibri" w:hAnsi="Tahoma" w:cs="Tahoma"/>
          <w:color w:val="auto"/>
          <w:sz w:val="20"/>
          <w:szCs w:val="20"/>
          <w:lang w:eastAsia="pl-PL"/>
        </w:rPr>
        <w:t>jest osoba wymieniona w wykazach określonych w w/w rozporządzeniu 765/2006 i w/w</w:t>
      </w:r>
      <w:r w:rsidR="002A3689" w:rsidRPr="00F93C9B">
        <w:rPr>
          <w:rFonts w:ascii="Tahoma" w:eastAsia="Calibri" w:hAnsi="Tahoma" w:cs="Tahoma"/>
          <w:color w:val="auto"/>
          <w:sz w:val="20"/>
          <w:szCs w:val="20"/>
          <w:lang w:eastAsia="pl-PL"/>
        </w:rPr>
        <w:t xml:space="preserve"> </w:t>
      </w:r>
      <w:r w:rsidR="00C95F2E" w:rsidRPr="00F93C9B">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F93C9B">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F93C9B">
        <w:rPr>
          <w:rFonts w:ascii="Tahoma" w:eastAsia="Calibri" w:hAnsi="Tahoma" w:cs="Tahoma"/>
          <w:color w:val="auto"/>
          <w:sz w:val="20"/>
          <w:szCs w:val="20"/>
          <w:lang w:eastAsia="pl-PL"/>
        </w:rPr>
        <w:t xml:space="preserve">(Dz.U. 2023 poz. 120 z </w:t>
      </w:r>
      <w:proofErr w:type="spellStart"/>
      <w:r w:rsidRPr="00F93C9B">
        <w:rPr>
          <w:rFonts w:ascii="Tahoma" w:eastAsia="Calibri" w:hAnsi="Tahoma" w:cs="Tahoma"/>
          <w:color w:val="auto"/>
          <w:sz w:val="20"/>
          <w:szCs w:val="20"/>
          <w:lang w:eastAsia="pl-PL"/>
        </w:rPr>
        <w:t>późn</w:t>
      </w:r>
      <w:proofErr w:type="spellEnd"/>
      <w:r w:rsidRPr="00F93C9B">
        <w:rPr>
          <w:rFonts w:ascii="Tahoma" w:eastAsia="Calibri" w:hAnsi="Tahoma" w:cs="Tahoma"/>
          <w:color w:val="auto"/>
          <w:sz w:val="20"/>
          <w:szCs w:val="20"/>
          <w:lang w:eastAsia="pl-PL"/>
        </w:rPr>
        <w:t xml:space="preserve">. zm.) </w:t>
      </w:r>
      <w:bookmarkEnd w:id="14"/>
      <w:r w:rsidR="005A5DAD" w:rsidRPr="00F93C9B">
        <w:rPr>
          <w:rFonts w:ascii="Tahoma" w:eastAsia="Calibri" w:hAnsi="Tahoma" w:cs="Tahoma"/>
          <w:color w:val="auto"/>
          <w:sz w:val="20"/>
          <w:szCs w:val="20"/>
          <w:lang w:eastAsia="pl-PL"/>
        </w:rPr>
        <w:t xml:space="preserve"> jest</w:t>
      </w:r>
      <w:r w:rsidR="005A5DAD" w:rsidRPr="002714E8">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7A0C0618" w14:textId="652E589D" w:rsidR="00F93C9B" w:rsidRDefault="005A5DAD" w:rsidP="002D2259">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34A74F5" w14:textId="77777777" w:rsidR="008F0504" w:rsidRPr="006429AF" w:rsidRDefault="008F0504" w:rsidP="008F0504">
      <w:pPr>
        <w:pStyle w:val="Default"/>
        <w:numPr>
          <w:ilvl w:val="2"/>
          <w:numId w:val="1"/>
        </w:numPr>
        <w:ind w:left="720"/>
        <w:jc w:val="both"/>
        <w:rPr>
          <w:rFonts w:ascii="Tahoma" w:eastAsia="Calibri" w:hAnsi="Tahoma" w:cs="Tahoma"/>
          <w:color w:val="000000" w:themeColor="text1"/>
          <w:sz w:val="20"/>
          <w:szCs w:val="20"/>
          <w:lang w:eastAsia="pl-PL"/>
        </w:rPr>
      </w:pPr>
      <w:r w:rsidRPr="006429AF">
        <w:rPr>
          <w:rFonts w:ascii="Tahoma" w:eastAsia="Calibri" w:hAnsi="Tahoma" w:cs="Tahoma"/>
          <w:color w:val="000000" w:themeColor="text1"/>
          <w:sz w:val="20"/>
          <w:szCs w:val="20"/>
          <w:lang w:eastAsia="pl-PL"/>
        </w:rPr>
        <w:t>W przypadku Wykonawcy wykluczonego na podstawie pkt 8.4.1, Zamawiający odrzuca ofertę takiego Wykonawcy, nie zaprasza go do złożenia oferty wstępnej,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w:t>
      </w:r>
    </w:p>
    <w:p w14:paraId="5B4E89B1" w14:textId="2AEAF8A1" w:rsidR="004B7BC7" w:rsidRPr="008F0504" w:rsidRDefault="008F0504" w:rsidP="008F0504">
      <w:pPr>
        <w:pStyle w:val="Default"/>
        <w:numPr>
          <w:ilvl w:val="2"/>
          <w:numId w:val="1"/>
        </w:numPr>
        <w:ind w:left="720"/>
        <w:jc w:val="both"/>
        <w:rPr>
          <w:rFonts w:ascii="Tahoma" w:eastAsia="Calibri" w:hAnsi="Tahoma" w:cs="Tahoma"/>
          <w:color w:val="000000" w:themeColor="text1"/>
          <w:sz w:val="20"/>
          <w:szCs w:val="20"/>
          <w:lang w:eastAsia="pl-PL"/>
        </w:rPr>
      </w:pPr>
      <w:r w:rsidRPr="006429AF">
        <w:rPr>
          <w:rFonts w:ascii="Tahoma" w:eastAsia="Calibri" w:hAnsi="Tahoma" w:cs="Tahoma"/>
          <w:color w:val="000000" w:themeColor="text1"/>
          <w:sz w:val="20"/>
          <w:szCs w:val="20"/>
          <w:lang w:eastAsia="pl-PL"/>
        </w:rPr>
        <w:t xml:space="preserve">Osoba lub podmiot podlegające wykluczeniu na podstawie pkt 8.4.1, które w okresie  tego wykluczenia ubiegają się o udzielenie zamówienia publicznego lub biorą udział w postępowaniu o udzielenie zamówienia publicznego lub w konkursie, podlegają karze pieniężnej.  </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5" w:name="_Hlk62074343"/>
      <w:r w:rsidR="0069435B">
        <w:rPr>
          <w:rFonts w:ascii="Tahoma" w:eastAsia="Calibri" w:hAnsi="Tahoma" w:cs="Tahoma"/>
          <w:sz w:val="20"/>
          <w:szCs w:val="20"/>
          <w:lang w:eastAsia="pl-PL"/>
        </w:rPr>
        <w:t xml:space="preserve">, </w:t>
      </w:r>
      <w:bookmarkStart w:id="16"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5"/>
      <w:bookmarkEnd w:id="16"/>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603BD8">
        <w:rPr>
          <w:rFonts w:ascii="Tahoma" w:eastAsia="Calibri" w:hAnsi="Tahoma" w:cs="Tahoma"/>
          <w:color w:val="auto"/>
          <w:sz w:val="20"/>
          <w:szCs w:val="20"/>
          <w:lang w:eastAsia="pl-PL"/>
        </w:rPr>
        <w:t xml:space="preserve">Załącznik nr </w:t>
      </w:r>
      <w:r w:rsidR="00722B46" w:rsidRPr="00603BD8">
        <w:rPr>
          <w:rFonts w:ascii="Tahoma" w:eastAsia="Calibri" w:hAnsi="Tahoma" w:cs="Tahoma"/>
          <w:color w:val="auto"/>
          <w:sz w:val="20"/>
          <w:szCs w:val="20"/>
          <w:lang w:eastAsia="pl-PL"/>
        </w:rPr>
        <w:t>2</w:t>
      </w:r>
      <w:r w:rsidRPr="00603BD8">
        <w:rPr>
          <w:rFonts w:ascii="Tahoma" w:eastAsia="Calibri" w:hAnsi="Tahoma" w:cs="Tahoma"/>
          <w:color w:val="auto"/>
          <w:sz w:val="20"/>
          <w:szCs w:val="20"/>
          <w:lang w:eastAsia="pl-PL"/>
        </w:rPr>
        <w:t xml:space="preserve"> do </w:t>
      </w:r>
      <w:r w:rsidRPr="00722B46">
        <w:rPr>
          <w:rFonts w:ascii="Tahoma" w:eastAsia="Calibri" w:hAnsi="Tahoma" w:cs="Tahoma"/>
          <w:color w:val="auto"/>
          <w:sz w:val="20"/>
          <w:szCs w:val="20"/>
          <w:lang w:eastAsia="pl-PL"/>
        </w:rPr>
        <w:t>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1F1291">
      <w:pPr>
        <w:pStyle w:val="Akapitzlist"/>
        <w:numPr>
          <w:ilvl w:val="0"/>
          <w:numId w:val="25"/>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3CBAE931" w:rsidR="00F13194" w:rsidRPr="00E146E1" w:rsidRDefault="002649DC" w:rsidP="001F1291">
      <w:pPr>
        <w:pStyle w:val="Akapitzlist"/>
        <w:numPr>
          <w:ilvl w:val="0"/>
          <w:numId w:val="25"/>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4598CDCE" w:rsidR="00F27E18" w:rsidRPr="009D740F"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7" w:name="_Hlk69812044"/>
      <w:r w:rsidRPr="00F27E18">
        <w:rPr>
          <w:rFonts w:ascii="Tahoma" w:hAnsi="Tahoma" w:cs="Tahoma"/>
          <w:sz w:val="20"/>
          <w:szCs w:val="20"/>
        </w:rPr>
        <w:t xml:space="preserve">w formie elektronicznej, w postaci elektronicznej </w:t>
      </w:r>
      <w:r w:rsidRPr="009D740F">
        <w:rPr>
          <w:rFonts w:ascii="Tahoma" w:hAnsi="Tahoma" w:cs="Tahoma"/>
          <w:sz w:val="20"/>
          <w:szCs w:val="20"/>
        </w:rPr>
        <w:t>opatrzonej podpisem zaufanym lub podpisem osobistym</w:t>
      </w:r>
      <w:bookmarkEnd w:id="17"/>
      <w:r w:rsidRPr="009D740F">
        <w:rPr>
          <w:rFonts w:ascii="Tahoma" w:hAnsi="Tahoma" w:cs="Tahoma"/>
          <w:sz w:val="20"/>
          <w:szCs w:val="20"/>
        </w:rPr>
        <w:t xml:space="preserve">, lub w formie dokumentowej, w zakresie i w sposób określony w przepisach </w:t>
      </w:r>
      <w:r w:rsidR="008255CA" w:rsidRPr="009D740F">
        <w:rPr>
          <w:rFonts w:ascii="Tahoma" w:hAnsi="Tahoma" w:cs="Tahoma"/>
          <w:sz w:val="20"/>
          <w:szCs w:val="20"/>
        </w:rPr>
        <w:t>R</w:t>
      </w:r>
      <w:r w:rsidRPr="009D740F">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8E4914" w:rsidRPr="009D740F">
        <w:rPr>
          <w:rFonts w:ascii="Tahoma" w:hAnsi="Tahoma" w:cs="Tahoma"/>
          <w:sz w:val="20"/>
          <w:szCs w:val="20"/>
        </w:rPr>
        <w:t xml:space="preserve">z 2020r. </w:t>
      </w:r>
      <w:r w:rsidRPr="009D740F">
        <w:rPr>
          <w:rFonts w:ascii="Tahoma" w:hAnsi="Tahoma" w:cs="Tahoma"/>
          <w:sz w:val="20"/>
          <w:szCs w:val="20"/>
        </w:rPr>
        <w:t xml:space="preserve">poz. 2452) </w:t>
      </w:r>
      <w:r w:rsidR="008255CA" w:rsidRPr="009D740F">
        <w:rPr>
          <w:rFonts w:ascii="Tahoma" w:hAnsi="Tahoma" w:cs="Tahoma"/>
          <w:sz w:val="20"/>
          <w:szCs w:val="20"/>
        </w:rPr>
        <w:t>(</w:t>
      </w:r>
      <w:r w:rsidRPr="009D740F">
        <w:rPr>
          <w:rFonts w:ascii="Tahoma" w:hAnsi="Tahoma" w:cs="Tahoma"/>
          <w:sz w:val="20"/>
          <w:szCs w:val="20"/>
        </w:rPr>
        <w:t xml:space="preserve">dalej </w:t>
      </w:r>
      <w:r w:rsidR="008255CA" w:rsidRPr="009D740F">
        <w:rPr>
          <w:rFonts w:ascii="Tahoma" w:hAnsi="Tahoma" w:cs="Tahoma"/>
          <w:sz w:val="20"/>
          <w:szCs w:val="20"/>
        </w:rPr>
        <w:t>R</w:t>
      </w:r>
      <w:r w:rsidRPr="009D740F">
        <w:rPr>
          <w:rFonts w:ascii="Tahoma" w:hAnsi="Tahoma" w:cs="Tahoma"/>
          <w:sz w:val="20"/>
          <w:szCs w:val="20"/>
        </w:rPr>
        <w:t>ozporządzeni</w:t>
      </w:r>
      <w:r w:rsidR="008255CA" w:rsidRPr="009D740F">
        <w:rPr>
          <w:rFonts w:ascii="Tahoma" w:hAnsi="Tahoma" w:cs="Tahoma"/>
          <w:sz w:val="20"/>
          <w:szCs w:val="20"/>
        </w:rPr>
        <w:t xml:space="preserve">e </w:t>
      </w:r>
      <w:r w:rsidR="00B65BCB" w:rsidRPr="009D740F">
        <w:rPr>
          <w:rFonts w:ascii="Tahoma" w:hAnsi="Tahoma" w:cs="Tahoma"/>
          <w:sz w:val="20"/>
          <w:szCs w:val="20"/>
        </w:rPr>
        <w:t>w sprawie sposobu</w:t>
      </w:r>
      <w:r w:rsidR="008255CA" w:rsidRPr="009D740F">
        <w:rPr>
          <w:rFonts w:ascii="Tahoma" w:hAnsi="Tahoma" w:cs="Tahoma"/>
          <w:sz w:val="20"/>
          <w:szCs w:val="20"/>
        </w:rPr>
        <w:t xml:space="preserve"> sporządzania i przekazywania </w:t>
      </w:r>
      <w:r w:rsidR="00C35573" w:rsidRPr="009D740F">
        <w:rPr>
          <w:rFonts w:ascii="Tahoma" w:hAnsi="Tahoma" w:cs="Tahoma"/>
          <w:sz w:val="20"/>
          <w:szCs w:val="20"/>
        </w:rPr>
        <w:t>informacji</w:t>
      </w:r>
      <w:r w:rsidR="008255CA" w:rsidRPr="009D740F">
        <w:rPr>
          <w:rFonts w:ascii="Tahoma" w:hAnsi="Tahoma" w:cs="Tahoma"/>
          <w:sz w:val="20"/>
          <w:szCs w:val="20"/>
        </w:rPr>
        <w:t xml:space="preserve"> oraz środk</w:t>
      </w:r>
      <w:r w:rsidR="00722B46" w:rsidRPr="009D740F">
        <w:rPr>
          <w:rFonts w:ascii="Tahoma" w:hAnsi="Tahoma" w:cs="Tahoma"/>
          <w:sz w:val="20"/>
          <w:szCs w:val="20"/>
        </w:rPr>
        <w:t>ów</w:t>
      </w:r>
      <w:r w:rsidR="008255CA" w:rsidRPr="009D740F">
        <w:rPr>
          <w:rFonts w:ascii="Tahoma" w:hAnsi="Tahoma" w:cs="Tahoma"/>
          <w:sz w:val="20"/>
          <w:szCs w:val="20"/>
        </w:rPr>
        <w:t xml:space="preserve"> komunikacji elektronicznej)</w:t>
      </w:r>
      <w:r w:rsidRPr="009D740F">
        <w:rPr>
          <w:rFonts w:ascii="Tahoma" w:hAnsi="Tahoma" w:cs="Tahoma"/>
          <w:sz w:val="20"/>
          <w:szCs w:val="20"/>
        </w:rPr>
        <w:t>.</w:t>
      </w:r>
    </w:p>
    <w:p w14:paraId="0F183EE6" w14:textId="7C50D1E0" w:rsidR="00303C05" w:rsidRPr="009D740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D740F">
        <w:rPr>
          <w:rFonts w:ascii="Tahoma" w:hAnsi="Tahoma" w:cs="Tahoma"/>
          <w:sz w:val="20"/>
          <w:szCs w:val="20"/>
        </w:rPr>
        <w:t xml:space="preserve">Zgodnie z § 2 ust. 1 Rozporządzenia </w:t>
      </w:r>
      <w:r w:rsidR="00B65BCB" w:rsidRPr="009D740F">
        <w:rPr>
          <w:rFonts w:ascii="Tahoma" w:hAnsi="Tahoma" w:cs="Tahoma"/>
          <w:sz w:val="20"/>
          <w:szCs w:val="20"/>
        </w:rPr>
        <w:t xml:space="preserve">w sprawie sposobu </w:t>
      </w:r>
      <w:r w:rsidRPr="009D740F">
        <w:rPr>
          <w:rFonts w:ascii="Tahoma" w:hAnsi="Tahoma" w:cs="Tahoma"/>
          <w:sz w:val="20"/>
          <w:szCs w:val="20"/>
        </w:rPr>
        <w:t xml:space="preserve"> sporządzania i przekazywania </w:t>
      </w:r>
      <w:r w:rsidR="00C35573" w:rsidRPr="009D740F">
        <w:rPr>
          <w:rFonts w:ascii="Tahoma" w:hAnsi="Tahoma" w:cs="Tahoma"/>
          <w:sz w:val="20"/>
          <w:szCs w:val="20"/>
        </w:rPr>
        <w:t>informacji</w:t>
      </w:r>
      <w:r w:rsidRPr="009D740F">
        <w:rPr>
          <w:rFonts w:ascii="Tahoma" w:hAnsi="Tahoma" w:cs="Tahoma"/>
          <w:sz w:val="20"/>
          <w:szCs w:val="20"/>
        </w:rPr>
        <w:t xml:space="preserve"> oraz środkach komunikacji elektronicznej, o</w:t>
      </w:r>
      <w:r w:rsidR="004B77C6" w:rsidRPr="009D740F">
        <w:rPr>
          <w:rFonts w:ascii="Tahoma" w:hAnsi="Tahoma" w:cs="Tahoma"/>
          <w:sz w:val="20"/>
          <w:szCs w:val="20"/>
        </w:rPr>
        <w:t>ferty, oświadczen</w:t>
      </w:r>
      <w:r w:rsidR="00A34B91" w:rsidRPr="009D740F">
        <w:rPr>
          <w:rFonts w:ascii="Tahoma" w:hAnsi="Tahoma" w:cs="Tahoma"/>
          <w:sz w:val="20"/>
          <w:szCs w:val="20"/>
        </w:rPr>
        <w:t>ie</w:t>
      </w:r>
      <w:r w:rsidR="004B77C6" w:rsidRPr="009D740F">
        <w:rPr>
          <w:rFonts w:ascii="Tahoma" w:hAnsi="Tahoma" w:cs="Tahoma"/>
          <w:sz w:val="20"/>
          <w:szCs w:val="20"/>
        </w:rPr>
        <w:t>, o który</w:t>
      </w:r>
      <w:r w:rsidR="00A34B91" w:rsidRPr="009D740F">
        <w:rPr>
          <w:rFonts w:ascii="Tahoma" w:hAnsi="Tahoma" w:cs="Tahoma"/>
          <w:sz w:val="20"/>
          <w:szCs w:val="20"/>
        </w:rPr>
        <w:t>m</w:t>
      </w:r>
      <w:r w:rsidR="004B77C6" w:rsidRPr="009D740F">
        <w:rPr>
          <w:rFonts w:ascii="Tahoma" w:hAnsi="Tahoma" w:cs="Tahoma"/>
          <w:sz w:val="20"/>
          <w:szCs w:val="20"/>
        </w:rPr>
        <w:t xml:space="preserve"> mowa w </w:t>
      </w:r>
      <w:r w:rsidR="005E7F5A" w:rsidRPr="009D740F">
        <w:rPr>
          <w:rFonts w:ascii="Tahoma" w:hAnsi="Tahoma" w:cs="Tahoma"/>
          <w:sz w:val="20"/>
          <w:szCs w:val="20"/>
        </w:rPr>
        <w:t>pkt</w:t>
      </w:r>
      <w:r w:rsidR="00A34B91" w:rsidRPr="009D740F">
        <w:rPr>
          <w:rFonts w:ascii="Tahoma" w:hAnsi="Tahoma" w:cs="Tahoma"/>
          <w:sz w:val="20"/>
          <w:szCs w:val="20"/>
        </w:rPr>
        <w:t xml:space="preserve"> </w:t>
      </w:r>
      <w:r w:rsidR="00720808" w:rsidRPr="009D740F">
        <w:rPr>
          <w:rFonts w:ascii="Tahoma" w:hAnsi="Tahoma" w:cs="Tahoma"/>
          <w:sz w:val="20"/>
          <w:szCs w:val="20"/>
        </w:rPr>
        <w:t>1</w:t>
      </w:r>
      <w:r w:rsidR="00722B46" w:rsidRPr="009D740F">
        <w:rPr>
          <w:rFonts w:ascii="Tahoma" w:hAnsi="Tahoma" w:cs="Tahoma"/>
          <w:sz w:val="20"/>
          <w:szCs w:val="20"/>
        </w:rPr>
        <w:t>0</w:t>
      </w:r>
      <w:r w:rsidR="00A34B91" w:rsidRPr="009D740F">
        <w:rPr>
          <w:rFonts w:ascii="Tahoma" w:hAnsi="Tahoma" w:cs="Tahoma"/>
          <w:sz w:val="20"/>
          <w:szCs w:val="20"/>
        </w:rPr>
        <w:t>.1 SWZ</w:t>
      </w:r>
      <w:r w:rsidR="004B77C6" w:rsidRPr="009D740F">
        <w:rPr>
          <w:rFonts w:ascii="Tahoma" w:hAnsi="Tahoma" w:cs="Tahoma"/>
          <w:sz w:val="20"/>
          <w:szCs w:val="20"/>
        </w:rPr>
        <w:t xml:space="preserve">, podmiotowe środki dowodowe, w tym oświadczenie, o którym mowa w </w:t>
      </w:r>
      <w:r w:rsidR="005E7F5A" w:rsidRPr="009D740F">
        <w:rPr>
          <w:rFonts w:ascii="Tahoma" w:hAnsi="Tahoma" w:cs="Tahoma"/>
          <w:sz w:val="20"/>
          <w:szCs w:val="20"/>
        </w:rPr>
        <w:t>pkt</w:t>
      </w:r>
      <w:r w:rsidR="008255CA" w:rsidRPr="009D740F">
        <w:rPr>
          <w:rFonts w:ascii="Tahoma" w:hAnsi="Tahoma" w:cs="Tahoma"/>
          <w:sz w:val="20"/>
          <w:szCs w:val="20"/>
        </w:rPr>
        <w:t xml:space="preserve"> </w:t>
      </w:r>
      <w:r w:rsidR="00D86261" w:rsidRPr="009D740F">
        <w:rPr>
          <w:rFonts w:ascii="Tahoma" w:hAnsi="Tahoma" w:cs="Tahoma"/>
          <w:sz w:val="20"/>
          <w:szCs w:val="20"/>
        </w:rPr>
        <w:t>9</w:t>
      </w:r>
      <w:r w:rsidR="00A0739A" w:rsidRPr="009D740F">
        <w:rPr>
          <w:rFonts w:ascii="Tahoma" w:hAnsi="Tahoma" w:cs="Tahoma"/>
          <w:sz w:val="20"/>
          <w:szCs w:val="20"/>
        </w:rPr>
        <w:t>.</w:t>
      </w:r>
      <w:r w:rsidR="008255CA" w:rsidRPr="009D740F">
        <w:rPr>
          <w:rFonts w:ascii="Tahoma" w:hAnsi="Tahoma" w:cs="Tahoma"/>
          <w:sz w:val="20"/>
          <w:szCs w:val="20"/>
        </w:rPr>
        <w:t xml:space="preserve">2 </w:t>
      </w:r>
      <w:r w:rsidR="008255CA" w:rsidRPr="00E96D26">
        <w:rPr>
          <w:rFonts w:ascii="Tahoma" w:hAnsi="Tahoma" w:cs="Tahoma"/>
          <w:sz w:val="20"/>
          <w:szCs w:val="20"/>
        </w:rPr>
        <w:t>SWZ</w:t>
      </w:r>
      <w:r w:rsidR="004B77C6" w:rsidRPr="00E96D26">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w:t>
      </w:r>
      <w:r w:rsidR="004B77C6" w:rsidRPr="009D740F">
        <w:rPr>
          <w:rFonts w:ascii="Tahoma" w:hAnsi="Tahoma" w:cs="Tahoma"/>
          <w:sz w:val="20"/>
          <w:szCs w:val="20"/>
        </w:rPr>
        <w:t xml:space="preserve">publiczne </w:t>
      </w:r>
      <w:bookmarkStart w:id="18" w:name="_Hlk132624847"/>
      <w:r w:rsidR="00C95F2E" w:rsidRPr="009D740F">
        <w:rPr>
          <w:rFonts w:ascii="Tahoma" w:hAnsi="Tahoma" w:cs="Tahoma"/>
          <w:sz w:val="20"/>
          <w:szCs w:val="20"/>
        </w:rPr>
        <w:t>(Dz. U. z 2023 r. poz. 57).</w:t>
      </w:r>
      <w:bookmarkEnd w:id="18"/>
    </w:p>
    <w:p w14:paraId="0D8BC43D" w14:textId="48320668" w:rsidR="00303C05" w:rsidRPr="009D740F"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D740F">
        <w:rPr>
          <w:rFonts w:ascii="Tahoma" w:hAnsi="Tahoma" w:cs="Tahoma"/>
          <w:sz w:val="20"/>
          <w:szCs w:val="20"/>
        </w:rPr>
        <w:t>I</w:t>
      </w:r>
      <w:r w:rsidR="004B77C6" w:rsidRPr="009D740F">
        <w:rPr>
          <w:rFonts w:ascii="Tahoma" w:hAnsi="Tahoma" w:cs="Tahoma"/>
          <w:sz w:val="20"/>
          <w:szCs w:val="20"/>
        </w:rPr>
        <w:t xml:space="preserve">nformacje, oświadczenia lub dokumenty, inne niż określone w </w:t>
      </w:r>
      <w:r w:rsidR="00D86261" w:rsidRPr="009D740F">
        <w:rPr>
          <w:rFonts w:ascii="Tahoma" w:hAnsi="Tahoma" w:cs="Tahoma"/>
          <w:sz w:val="20"/>
          <w:szCs w:val="20"/>
        </w:rPr>
        <w:t>powyższym punkcie</w:t>
      </w:r>
      <w:r w:rsidR="004B77C6" w:rsidRPr="009D740F">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w:t>
      </w:r>
      <w:r w:rsidR="004B77C6" w:rsidRPr="009D740F">
        <w:rPr>
          <w:rFonts w:ascii="Tahoma" w:hAnsi="Tahoma" w:cs="Tahoma"/>
          <w:sz w:val="20"/>
          <w:szCs w:val="20"/>
        </w:rPr>
        <w:lastRenderedPageBreak/>
        <w:t xml:space="preserve">publiczne lub jako tekst wpisany bezpośrednio do wiadomości przekazywanej przy użyciu środków komunikacji elektronicznej, o których mowa w </w:t>
      </w:r>
      <w:r w:rsidR="00D86261" w:rsidRPr="009D740F">
        <w:rPr>
          <w:rFonts w:ascii="Tahoma" w:hAnsi="Tahoma" w:cs="Tahoma"/>
          <w:sz w:val="20"/>
          <w:szCs w:val="20"/>
        </w:rPr>
        <w:t xml:space="preserve">pkt 13 SWZ </w:t>
      </w:r>
      <w:r w:rsidRPr="009D740F">
        <w:rPr>
          <w:rFonts w:ascii="Tahoma" w:hAnsi="Tahoma" w:cs="Tahoma"/>
          <w:sz w:val="20"/>
          <w:szCs w:val="20"/>
        </w:rPr>
        <w:t xml:space="preserve">(§ 2 ust. 2 </w:t>
      </w:r>
      <w:r w:rsidR="00E670B5" w:rsidRPr="009D740F">
        <w:rPr>
          <w:rFonts w:ascii="Tahoma" w:hAnsi="Tahoma" w:cs="Tahoma"/>
          <w:sz w:val="20"/>
          <w:szCs w:val="20"/>
        </w:rPr>
        <w:t>ww.</w:t>
      </w:r>
      <w:r w:rsidR="00D86261" w:rsidRPr="009D740F">
        <w:rPr>
          <w:rFonts w:ascii="Tahoma" w:hAnsi="Tahoma" w:cs="Tahoma"/>
          <w:sz w:val="20"/>
          <w:szCs w:val="20"/>
        </w:rPr>
        <w:t xml:space="preserve"> Rozporządzenia</w:t>
      </w:r>
      <w:r w:rsidRPr="009D740F">
        <w:rPr>
          <w:rFonts w:ascii="Tahoma" w:hAnsi="Tahoma" w:cs="Tahoma"/>
          <w:sz w:val="20"/>
          <w:szCs w:val="20"/>
        </w:rPr>
        <w:t>)</w:t>
      </w:r>
      <w:r w:rsidR="00303C05" w:rsidRPr="009D740F">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D740F">
        <w:rPr>
          <w:rFonts w:ascii="Tahoma" w:hAnsi="Tahoma" w:cs="Tahoma"/>
          <w:sz w:val="20"/>
          <w:szCs w:val="20"/>
        </w:rPr>
        <w:t xml:space="preserve">W </w:t>
      </w:r>
      <w:r w:rsidR="004B77C6" w:rsidRPr="009D740F">
        <w:rPr>
          <w:rFonts w:ascii="Tahoma" w:hAnsi="Tahoma" w:cs="Tahoma"/>
          <w:sz w:val="20"/>
          <w:szCs w:val="20"/>
        </w:rPr>
        <w:t xml:space="preserve">przypadku gdy dokumenty elektroniczne w postępowaniu, przekazywane przy użyciu środków komunikacji elektronicznej, zawierają </w:t>
      </w:r>
      <w:r w:rsidR="004B77C6" w:rsidRPr="009D740F">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143DFD45"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0"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Pr="001E765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1E7656">
        <w:rPr>
          <w:rFonts w:ascii="Tahoma" w:hAnsi="Tahoma" w:cs="Tahoma"/>
          <w:sz w:val="20"/>
          <w:szCs w:val="20"/>
        </w:rPr>
        <w:t>Komunikacja ustna dopuszczalna jest w odniesieniu do informacji, które nie są istotne, w szczególności nie dotyczą ogłoszenia o zamówieniu lub SWZ, a także ofert</w:t>
      </w:r>
      <w:r w:rsidRPr="001E7656">
        <w:rPr>
          <w:rFonts w:ascii="Arial" w:hAnsi="Arial" w:cs="Arial"/>
        </w:rPr>
        <w:t>.</w:t>
      </w:r>
    </w:p>
    <w:p w14:paraId="36540A5B" w14:textId="131BF229" w:rsidR="00AE4775" w:rsidRPr="001E7656"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W przypadku </w:t>
      </w:r>
      <w:r w:rsidRPr="001E7656">
        <w:rPr>
          <w:rFonts w:ascii="Tahoma" w:hAnsi="Tahoma" w:cs="Tahoma"/>
          <w:b/>
          <w:bCs/>
          <w:sz w:val="20"/>
          <w:szCs w:val="20"/>
        </w:rPr>
        <w:t>wykonawców wspólnie ubiegających się o udzielenie zamówienia</w:t>
      </w:r>
      <w:r w:rsidRPr="001E7656">
        <w:rPr>
          <w:rFonts w:ascii="Tahoma" w:hAnsi="Tahoma" w:cs="Tahoma"/>
          <w:sz w:val="20"/>
          <w:szCs w:val="20"/>
        </w:rPr>
        <w:t xml:space="preserve"> wszelka korespondencja będzie prowadzona przez zamawiającego wyłącznie z ich pełnomocnikiem.</w:t>
      </w:r>
    </w:p>
    <w:p w14:paraId="15CBB8BA" w14:textId="79EF4ABF" w:rsidR="00AD065F" w:rsidRPr="001E7656"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W postępowaniu o udzielenie zamówienia komunikacja między Zamawiającym a Wykonawcami odbywa się za pośrednictwem </w:t>
      </w:r>
      <w:hyperlink r:id="rId10" w:history="1">
        <w:r w:rsidRPr="001E7656">
          <w:rPr>
            <w:rStyle w:val="Hipercze"/>
            <w:rFonts w:ascii="Calibri" w:hAnsi="Calibri" w:cs="Calibri"/>
            <w:color w:val="auto"/>
          </w:rPr>
          <w:t>platformazakupowa.pl</w:t>
        </w:r>
      </w:hyperlink>
      <w:r w:rsidRPr="001E7656">
        <w:t xml:space="preserve"> </w:t>
      </w:r>
      <w:r w:rsidRPr="001E7656">
        <w:rPr>
          <w:rFonts w:ascii="Tahoma" w:hAnsi="Tahoma" w:cs="Tahoma"/>
          <w:sz w:val="20"/>
          <w:szCs w:val="20"/>
        </w:rPr>
        <w:t xml:space="preserve">pod adresem: </w:t>
      </w:r>
      <w:hyperlink r:id="rId11" w:history="1">
        <w:r w:rsidRPr="001E7656">
          <w:rPr>
            <w:rStyle w:val="Hipercze"/>
            <w:rFonts w:ascii="Tahoma" w:hAnsi="Tahoma" w:cs="Tahoma"/>
            <w:color w:val="auto"/>
            <w:sz w:val="20"/>
            <w:szCs w:val="20"/>
          </w:rPr>
          <w:t>https://platformazakupowa.pl/pn/maximus_broker</w:t>
        </w:r>
      </w:hyperlink>
      <w:r w:rsidRPr="001E7656">
        <w:rPr>
          <w:rFonts w:ascii="Tahoma" w:hAnsi="Tahoma" w:cs="Tahoma"/>
          <w:sz w:val="20"/>
          <w:szCs w:val="20"/>
        </w:rPr>
        <w:t xml:space="preserve"> </w:t>
      </w:r>
      <w:bookmarkStart w:id="21" w:name="_Hlk61356878"/>
    </w:p>
    <w:bookmarkEnd w:id="21"/>
    <w:p w14:paraId="29F51FDF" w14:textId="7D9B758F" w:rsidR="002A2DC4" w:rsidRPr="001E7656"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E7656">
        <w:rPr>
          <w:rFonts w:ascii="Tahoma" w:hAnsi="Tahoma" w:cs="Tahoma"/>
          <w:b/>
          <w:bCs/>
          <w:sz w:val="20"/>
          <w:szCs w:val="20"/>
        </w:rPr>
        <w:t>Dotyczy komunikacji za pośrednictwem platformazakupowa.pl:</w:t>
      </w:r>
    </w:p>
    <w:p w14:paraId="65214C81" w14:textId="736CB976" w:rsidR="001E2DC6" w:rsidRPr="001E7656" w:rsidRDefault="001E2DC6" w:rsidP="001E2DC6">
      <w:pPr>
        <w:pStyle w:val="Akapitzlist"/>
        <w:numPr>
          <w:ilvl w:val="2"/>
          <w:numId w:val="1"/>
        </w:numPr>
        <w:spacing w:after="120"/>
        <w:ind w:left="0" w:firstLine="0"/>
        <w:rPr>
          <w:rFonts w:ascii="Tahoma" w:hAnsi="Tahoma" w:cs="Tahoma"/>
          <w:sz w:val="20"/>
          <w:szCs w:val="20"/>
        </w:rPr>
      </w:pPr>
      <w:r w:rsidRPr="001E765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1E7656"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1E7656">
          <w:rPr>
            <w:rStyle w:val="Hipercze"/>
            <w:rFonts w:ascii="Tahoma" w:hAnsi="Tahoma" w:cs="Tahoma"/>
            <w:color w:val="auto"/>
            <w:sz w:val="20"/>
            <w:szCs w:val="20"/>
          </w:rPr>
          <w:t>platformazakupowa.pl</w:t>
        </w:r>
      </w:hyperlink>
      <w:r w:rsidRPr="001E7656">
        <w:rPr>
          <w:rFonts w:ascii="Tahoma" w:hAnsi="Tahoma" w:cs="Tahoma"/>
          <w:sz w:val="20"/>
          <w:szCs w:val="20"/>
        </w:rPr>
        <w:t xml:space="preserve"> i formularza „Wyślij wiadomość do zamawiającego”. </w:t>
      </w:r>
    </w:p>
    <w:p w14:paraId="561FCF4C" w14:textId="77777777" w:rsidR="002A2DC4" w:rsidRPr="001E7656"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1E7656">
          <w:rPr>
            <w:rStyle w:val="Hipercze"/>
            <w:rFonts w:ascii="Tahoma" w:hAnsi="Tahoma" w:cs="Tahoma"/>
            <w:color w:val="auto"/>
            <w:sz w:val="20"/>
            <w:szCs w:val="20"/>
          </w:rPr>
          <w:t>platformazakupowa.pl</w:t>
        </w:r>
      </w:hyperlink>
      <w:r w:rsidRPr="001E7656">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 Korespondencja, której zgodnie z obowiązującymi przepisami adresatem jest dany wykonawca, będzie przekazywana w formie elektronicznej za pośrednictwem platformazakupowa</w:t>
      </w:r>
      <w:r w:rsidRPr="002A2DC4">
        <w:rPr>
          <w:rFonts w:ascii="Tahoma" w:hAnsi="Tahoma" w:cs="Tahoma"/>
          <w:sz w:val="20"/>
          <w:szCs w:val="20"/>
        </w:rPr>
        <w:t xml:space="preserve">.pl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1F1291">
      <w:pPr>
        <w:pStyle w:val="Akapitzlist"/>
        <w:numPr>
          <w:ilvl w:val="0"/>
          <w:numId w:val="2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1F1291">
      <w:pPr>
        <w:pStyle w:val="Akapitzlist"/>
        <w:numPr>
          <w:ilvl w:val="0"/>
          <w:numId w:val="2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1F1291">
      <w:pPr>
        <w:pStyle w:val="Akapitzlist"/>
        <w:numPr>
          <w:ilvl w:val="0"/>
          <w:numId w:val="26"/>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lastRenderedPageBreak/>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1F1291">
      <w:pPr>
        <w:pStyle w:val="Akapitzlist"/>
        <w:numPr>
          <w:ilvl w:val="0"/>
          <w:numId w:val="26"/>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1F1291">
      <w:pPr>
        <w:pStyle w:val="Akapitzlist"/>
        <w:numPr>
          <w:ilvl w:val="0"/>
          <w:numId w:val="26"/>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1F1291">
      <w:pPr>
        <w:pStyle w:val="Akapitzlist"/>
        <w:numPr>
          <w:ilvl w:val="0"/>
          <w:numId w:val="26"/>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1F1291">
      <w:pPr>
        <w:pStyle w:val="Akapitzlist"/>
        <w:numPr>
          <w:ilvl w:val="0"/>
          <w:numId w:val="26"/>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Pr="001E7656" w:rsidRDefault="008C71BE" w:rsidP="001F1291">
      <w:pPr>
        <w:pStyle w:val="Akapitzlist"/>
        <w:numPr>
          <w:ilvl w:val="0"/>
          <w:numId w:val="2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1E7656"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1E7656">
        <w:rPr>
          <w:rFonts w:ascii="Tahoma" w:hAnsi="Tahoma" w:cs="Tahoma"/>
          <w:sz w:val="20"/>
          <w:szCs w:val="20"/>
        </w:rPr>
        <w:t>Wykonawca, przystępując do niniejszego postępowania o udzielenie zamówienia publicznego:</w:t>
      </w:r>
    </w:p>
    <w:p w14:paraId="3F301F84" w14:textId="77777777" w:rsidR="004B42E2" w:rsidRPr="001E7656"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1E7656">
        <w:rPr>
          <w:rFonts w:ascii="Tahoma" w:hAnsi="Tahoma" w:cs="Tahoma"/>
          <w:sz w:val="20"/>
          <w:szCs w:val="20"/>
        </w:rPr>
        <w:t>a)</w:t>
      </w:r>
      <w:r w:rsidRPr="001E7656">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1E7656"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1E7656">
        <w:rPr>
          <w:rFonts w:ascii="Tahoma" w:hAnsi="Tahoma" w:cs="Tahoma"/>
          <w:sz w:val="20"/>
          <w:szCs w:val="20"/>
        </w:rPr>
        <w:t>b)</w:t>
      </w:r>
      <w:r w:rsidRPr="001E7656">
        <w:rPr>
          <w:rFonts w:ascii="Tahoma" w:hAnsi="Tahoma" w:cs="Tahoma"/>
          <w:sz w:val="20"/>
          <w:szCs w:val="20"/>
        </w:rPr>
        <w:tab/>
        <w:t xml:space="preserve">zapoznał i stosuje się do Instrukcji składania ofert/wniosków dostępnej pod </w:t>
      </w:r>
      <w:hyperlink r:id="rId14" w:history="1">
        <w:r w:rsidRPr="001E7656">
          <w:rPr>
            <w:rStyle w:val="Hipercze"/>
            <w:rFonts w:ascii="Tahoma" w:hAnsi="Tahoma" w:cs="Tahoma"/>
            <w:color w:val="auto"/>
            <w:sz w:val="20"/>
            <w:szCs w:val="20"/>
          </w:rPr>
          <w:t>https://platformazakupowa.pl/strona/45-instrukcje</w:t>
        </w:r>
      </w:hyperlink>
      <w:r w:rsidRPr="001E7656">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2"/>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0"/>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Wskazanie osób uprawnionych do komunikowania się z wykonawcami</w:t>
      </w:r>
    </w:p>
    <w:p w14:paraId="4124CDD9" w14:textId="77777777" w:rsidR="00DF0978" w:rsidRDefault="00DF0978" w:rsidP="00DF0978">
      <w:pPr>
        <w:jc w:val="both"/>
        <w:rPr>
          <w:rFonts w:ascii="Tahoma" w:hAnsi="Tahoma" w:cs="Tahoma"/>
          <w:sz w:val="20"/>
          <w:szCs w:val="20"/>
        </w:rPr>
      </w:pPr>
      <w:r w:rsidRPr="00962676">
        <w:rPr>
          <w:rFonts w:ascii="Tahoma" w:hAnsi="Tahoma" w:cs="Tahoma"/>
          <w:sz w:val="20"/>
          <w:szCs w:val="20"/>
        </w:rPr>
        <w:t>Osobą uprawnioną do kontaktów z Wykonawcami jest:</w:t>
      </w:r>
    </w:p>
    <w:p w14:paraId="3BF9CF6E" w14:textId="77777777" w:rsidR="00DF0978" w:rsidRPr="001E7656" w:rsidRDefault="00DF0978" w:rsidP="001C12D2">
      <w:pPr>
        <w:spacing w:after="0" w:line="240" w:lineRule="auto"/>
        <w:jc w:val="both"/>
        <w:rPr>
          <w:rFonts w:ascii="Tahoma" w:hAnsi="Tahoma" w:cs="Tahoma"/>
          <w:sz w:val="20"/>
          <w:szCs w:val="20"/>
        </w:rPr>
      </w:pPr>
      <w:r>
        <w:rPr>
          <w:rFonts w:ascii="Tahoma" w:hAnsi="Tahoma" w:cs="Tahoma"/>
          <w:sz w:val="20"/>
          <w:szCs w:val="20"/>
        </w:rPr>
        <w:t>Jakub Frąckiewicz</w:t>
      </w:r>
    </w:p>
    <w:p w14:paraId="79978161" w14:textId="77777777" w:rsidR="00DF0978" w:rsidRPr="001E7656" w:rsidRDefault="00DF0978" w:rsidP="001C12D2">
      <w:pPr>
        <w:spacing w:after="0" w:line="240" w:lineRule="auto"/>
        <w:jc w:val="both"/>
        <w:rPr>
          <w:rFonts w:ascii="Tahoma" w:hAnsi="Tahoma" w:cs="Tahoma"/>
          <w:sz w:val="20"/>
          <w:szCs w:val="20"/>
        </w:rPr>
      </w:pPr>
      <w:r w:rsidRPr="001E7656">
        <w:rPr>
          <w:rFonts w:ascii="Tahoma" w:hAnsi="Tahoma" w:cs="Tahoma"/>
          <w:sz w:val="20"/>
          <w:szCs w:val="20"/>
        </w:rPr>
        <w:t>Maximus Broker Sp. z o.o. (Broker ubezpieczeniowy Zamawiającego działający na podstawie pełnomocnictwa)</w:t>
      </w:r>
    </w:p>
    <w:p w14:paraId="444B5EF3" w14:textId="77777777" w:rsidR="00DF0978" w:rsidRPr="001E7656" w:rsidRDefault="00DF0978" w:rsidP="001C12D2">
      <w:pPr>
        <w:spacing w:after="0" w:line="240" w:lineRule="auto"/>
        <w:jc w:val="both"/>
        <w:rPr>
          <w:rFonts w:ascii="Tahoma" w:hAnsi="Tahoma" w:cs="Tahoma"/>
          <w:sz w:val="20"/>
          <w:szCs w:val="20"/>
        </w:rPr>
      </w:pPr>
      <w:r w:rsidRPr="001E7656">
        <w:rPr>
          <w:rFonts w:ascii="Tahoma" w:hAnsi="Tahoma" w:cs="Tahoma"/>
          <w:sz w:val="20"/>
          <w:szCs w:val="20"/>
        </w:rPr>
        <w:t>ul. Szosa Chełmińska 164, 87-100 Toruń,</w:t>
      </w:r>
    </w:p>
    <w:p w14:paraId="732571D0" w14:textId="360DF489" w:rsidR="00DF0978" w:rsidRPr="00DF0978" w:rsidRDefault="00DF0978" w:rsidP="001C12D2">
      <w:pPr>
        <w:spacing w:after="0" w:line="240" w:lineRule="auto"/>
        <w:jc w:val="both"/>
        <w:rPr>
          <w:rFonts w:ascii="Tahoma" w:hAnsi="Tahoma" w:cs="Tahoma"/>
          <w:sz w:val="20"/>
          <w:szCs w:val="20"/>
        </w:rPr>
      </w:pPr>
      <w:r w:rsidRPr="001E7656">
        <w:rPr>
          <w:rFonts w:ascii="Tahoma" w:hAnsi="Tahoma" w:cs="Tahoma"/>
          <w:sz w:val="20"/>
          <w:szCs w:val="20"/>
        </w:rPr>
        <w:t xml:space="preserve">e-mail: </w:t>
      </w:r>
      <w:hyperlink r:id="rId15" w:history="1">
        <w:r w:rsidRPr="001E7656">
          <w:rPr>
            <w:rStyle w:val="Hipercze"/>
            <w:rFonts w:ascii="Tahoma" w:hAnsi="Tahoma" w:cs="Tahoma"/>
            <w:color w:val="auto"/>
            <w:sz w:val="20"/>
            <w:szCs w:val="20"/>
          </w:rPr>
          <w:t>jakub.frackiewicz@maximus-broker.pl</w:t>
        </w:r>
      </w:hyperlink>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5F16A69D" w:rsidR="00381919" w:rsidRPr="007C3F42" w:rsidRDefault="00381919" w:rsidP="00381919">
      <w:pPr>
        <w:pStyle w:val="Akapitzlist"/>
        <w:numPr>
          <w:ilvl w:val="1"/>
          <w:numId w:val="1"/>
        </w:numPr>
        <w:ind w:left="567" w:hanging="567"/>
        <w:rPr>
          <w:b/>
          <w:bCs/>
        </w:rPr>
      </w:pPr>
      <w:bookmarkStart w:id="23" w:name="_Hlk62663862"/>
      <w:bookmarkStart w:id="24" w:name="_Hlk62822862"/>
      <w:r w:rsidRPr="007F1E53">
        <w:rPr>
          <w:rFonts w:ascii="Tahoma" w:hAnsi="Tahoma" w:cs="Tahoma"/>
          <w:color w:val="000000"/>
          <w:sz w:val="20"/>
          <w:szCs w:val="20"/>
        </w:rPr>
        <w:t xml:space="preserve">Termin związania ofertą </w:t>
      </w:r>
      <w:r w:rsidRPr="007C3F42">
        <w:rPr>
          <w:rFonts w:ascii="Tahoma" w:hAnsi="Tahoma" w:cs="Tahoma"/>
          <w:b/>
          <w:bCs/>
          <w:color w:val="000000"/>
          <w:sz w:val="20"/>
          <w:szCs w:val="20"/>
        </w:rPr>
        <w:t xml:space="preserve">upływa </w:t>
      </w:r>
      <w:r w:rsidRPr="007C3F42">
        <w:rPr>
          <w:rFonts w:ascii="Tahoma" w:hAnsi="Tahoma" w:cs="Tahoma"/>
          <w:b/>
          <w:bCs/>
          <w:sz w:val="20"/>
          <w:szCs w:val="20"/>
        </w:rPr>
        <w:t>dnia</w:t>
      </w:r>
      <w:r w:rsidR="007C3F42" w:rsidRPr="007C3F42">
        <w:rPr>
          <w:rFonts w:ascii="Tahoma" w:hAnsi="Tahoma" w:cs="Tahoma"/>
          <w:b/>
          <w:bCs/>
          <w:sz w:val="20"/>
          <w:szCs w:val="20"/>
        </w:rPr>
        <w:t xml:space="preserve"> 28.05.2024 rok.</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30BDF34A" w:rsidR="001345D0" w:rsidRPr="007E43ED"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3"/>
      <w:bookmarkEnd w:id="24"/>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7A1B4FFA" w:rsidR="00954018" w:rsidRPr="007E43ED" w:rsidRDefault="00D60FB3" w:rsidP="007E43ED">
      <w:pPr>
        <w:jc w:val="both"/>
        <w:rPr>
          <w:rFonts w:ascii="Tahoma" w:hAnsi="Tahoma" w:cs="Tahoma"/>
          <w:color w:val="000000" w:themeColor="text1"/>
          <w:sz w:val="20"/>
          <w:szCs w:val="20"/>
        </w:rPr>
      </w:pPr>
      <w:r w:rsidRPr="007E43ED">
        <w:rPr>
          <w:rFonts w:ascii="Tahoma" w:hAnsi="Tahoma" w:cs="Tahoma"/>
          <w:color w:val="000000" w:themeColor="text1"/>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5"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A45CD6"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45CD6">
          <w:rPr>
            <w:rStyle w:val="Hipercze"/>
            <w:rFonts w:ascii="Tahoma" w:hAnsi="Tahoma" w:cs="Tahoma"/>
            <w:color w:val="auto"/>
            <w:sz w:val="20"/>
            <w:szCs w:val="20"/>
          </w:rPr>
          <w:t>platformazakupowa.pl</w:t>
        </w:r>
      </w:hyperlink>
      <w:r w:rsidRPr="00A45CD6">
        <w:rPr>
          <w:rFonts w:ascii="Tahoma" w:hAnsi="Tahoma" w:cs="Tahoma"/>
          <w:sz w:val="20"/>
          <w:szCs w:val="20"/>
        </w:rPr>
        <w:t xml:space="preserve">) oraz dodatkowo dla całego pakietu dokumentów w kroku 2 </w:t>
      </w:r>
      <w:r w:rsidRPr="00A45CD6">
        <w:rPr>
          <w:rFonts w:ascii="Tahoma" w:hAnsi="Tahoma" w:cs="Tahoma"/>
          <w:b/>
          <w:sz w:val="20"/>
          <w:szCs w:val="20"/>
        </w:rPr>
        <w:t xml:space="preserve">Formularza składania oferty lub wniosku </w:t>
      </w:r>
      <w:r w:rsidRPr="00A45CD6">
        <w:rPr>
          <w:rFonts w:ascii="Tahoma" w:hAnsi="Tahoma" w:cs="Tahoma"/>
          <w:sz w:val="20"/>
          <w:szCs w:val="20"/>
        </w:rPr>
        <w:t xml:space="preserve">(po kliknięciu w przycisk </w:t>
      </w:r>
      <w:r w:rsidRPr="00A45CD6">
        <w:rPr>
          <w:rFonts w:ascii="Tahoma" w:hAnsi="Tahoma" w:cs="Tahoma"/>
          <w:b/>
          <w:sz w:val="20"/>
          <w:szCs w:val="20"/>
        </w:rPr>
        <w:t>Przejdź do podsumowania</w:t>
      </w:r>
      <w:r w:rsidRPr="00A45CD6">
        <w:rPr>
          <w:rFonts w:ascii="Tahoma" w:hAnsi="Tahoma" w:cs="Tahoma"/>
          <w:sz w:val="20"/>
          <w:szCs w:val="20"/>
        </w:rPr>
        <w:t xml:space="preserve">). </w:t>
      </w:r>
    </w:p>
    <w:p w14:paraId="38CC17B4" w14:textId="77777777" w:rsidR="00303C05" w:rsidRPr="00A45CD6"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5CD6">
        <w:rPr>
          <w:rFonts w:ascii="Tahoma" w:hAnsi="Tahoma" w:cs="Tahoma"/>
          <w:sz w:val="20"/>
          <w:szCs w:val="20"/>
        </w:rPr>
        <w:t xml:space="preserve">Wykonawca może złożyć tylko jedną ofertę z jedną ostateczną ceną (art. </w:t>
      </w:r>
      <w:r w:rsidR="003422DA" w:rsidRPr="00A45CD6">
        <w:rPr>
          <w:rFonts w:ascii="Tahoma" w:hAnsi="Tahoma" w:cs="Tahoma"/>
          <w:sz w:val="20"/>
          <w:szCs w:val="20"/>
        </w:rPr>
        <w:t>218</w:t>
      </w:r>
      <w:r w:rsidRPr="00A45CD6">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5CD6">
        <w:rPr>
          <w:rFonts w:ascii="Tahoma" w:hAnsi="Tahoma" w:cs="Tahoma"/>
          <w:sz w:val="20"/>
          <w:szCs w:val="20"/>
        </w:rPr>
        <w:t xml:space="preserve">Wykonawca poniesie wszelkie koszty związane z przygotowaniem </w:t>
      </w:r>
      <w:r w:rsidRPr="00303C05">
        <w:rPr>
          <w:rFonts w:ascii="Tahoma" w:hAnsi="Tahoma" w:cs="Tahoma"/>
          <w:sz w:val="20"/>
          <w:szCs w:val="20"/>
        </w:rPr>
        <w:t>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6"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6"/>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5"/>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lastRenderedPageBreak/>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Pr="001E765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w:t>
      </w:r>
      <w:r w:rsidRPr="001E7656">
        <w:rPr>
          <w:rFonts w:ascii="Tahoma" w:hAnsi="Tahoma" w:cs="Tahoma"/>
          <w:sz w:val="20"/>
          <w:szCs w:val="20"/>
        </w:rPr>
        <w:t xml:space="preserve">którym mowa w </w:t>
      </w:r>
      <w:r w:rsidR="005E7F5A" w:rsidRPr="001E7656">
        <w:rPr>
          <w:rFonts w:ascii="Tahoma" w:hAnsi="Tahoma" w:cs="Tahoma"/>
          <w:sz w:val="20"/>
          <w:szCs w:val="20"/>
        </w:rPr>
        <w:t>pkt</w:t>
      </w:r>
      <w:r w:rsidRPr="001E7656">
        <w:rPr>
          <w:rFonts w:ascii="Tahoma" w:hAnsi="Tahoma" w:cs="Tahoma"/>
          <w:sz w:val="20"/>
          <w:szCs w:val="20"/>
        </w:rPr>
        <w:t xml:space="preserve"> </w:t>
      </w:r>
      <w:r w:rsidR="00720808" w:rsidRPr="001E7656">
        <w:rPr>
          <w:rFonts w:ascii="Tahoma" w:hAnsi="Tahoma" w:cs="Tahoma"/>
          <w:sz w:val="20"/>
          <w:szCs w:val="20"/>
        </w:rPr>
        <w:t>1</w:t>
      </w:r>
      <w:r w:rsidR="00345994" w:rsidRPr="001E7656">
        <w:rPr>
          <w:rFonts w:ascii="Tahoma" w:hAnsi="Tahoma" w:cs="Tahoma"/>
          <w:sz w:val="20"/>
          <w:szCs w:val="20"/>
        </w:rPr>
        <w:t>0</w:t>
      </w:r>
      <w:r w:rsidRPr="001E7656">
        <w:rPr>
          <w:rFonts w:ascii="Tahoma" w:hAnsi="Tahoma" w:cs="Tahoma"/>
          <w:sz w:val="20"/>
          <w:szCs w:val="20"/>
        </w:rPr>
        <w:t>.1. SWZ.</w:t>
      </w:r>
    </w:p>
    <w:p w14:paraId="0CABEA7B" w14:textId="77777777" w:rsidR="001E2DC6" w:rsidRPr="001E765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7656">
        <w:rPr>
          <w:rFonts w:ascii="Tahoma" w:hAnsi="Tahoma" w:cs="Tahoma"/>
          <w:sz w:val="20"/>
          <w:szCs w:val="20"/>
        </w:rPr>
        <w:t>pełnomocnictw</w:t>
      </w:r>
      <w:r w:rsidR="001F09F6" w:rsidRPr="001E7656">
        <w:rPr>
          <w:rFonts w:ascii="Tahoma" w:hAnsi="Tahoma" w:cs="Tahoma"/>
          <w:sz w:val="20"/>
          <w:szCs w:val="20"/>
        </w:rPr>
        <w:t>o</w:t>
      </w:r>
      <w:r w:rsidRPr="001E7656">
        <w:rPr>
          <w:rFonts w:ascii="Tahoma" w:hAnsi="Tahoma" w:cs="Tahoma"/>
          <w:sz w:val="20"/>
          <w:szCs w:val="20"/>
        </w:rPr>
        <w:t xml:space="preserve"> lub inn</w:t>
      </w:r>
      <w:r w:rsidR="001F09F6" w:rsidRPr="001E7656">
        <w:rPr>
          <w:rFonts w:ascii="Tahoma" w:hAnsi="Tahoma" w:cs="Tahoma"/>
          <w:sz w:val="20"/>
          <w:szCs w:val="20"/>
        </w:rPr>
        <w:t>y</w:t>
      </w:r>
      <w:r w:rsidRPr="001E7656">
        <w:rPr>
          <w:rFonts w:ascii="Tahoma" w:hAnsi="Tahoma" w:cs="Tahoma"/>
          <w:sz w:val="20"/>
          <w:szCs w:val="20"/>
        </w:rPr>
        <w:t xml:space="preserve"> dokument potwierdzając</w:t>
      </w:r>
      <w:r w:rsidR="001F09F6" w:rsidRPr="001E7656">
        <w:rPr>
          <w:rFonts w:ascii="Tahoma" w:hAnsi="Tahoma" w:cs="Tahoma"/>
          <w:sz w:val="20"/>
          <w:szCs w:val="20"/>
        </w:rPr>
        <w:t>y</w:t>
      </w:r>
      <w:r w:rsidRPr="001E7656">
        <w:rPr>
          <w:rFonts w:ascii="Tahoma" w:hAnsi="Tahoma" w:cs="Tahoma"/>
          <w:sz w:val="20"/>
          <w:szCs w:val="20"/>
        </w:rPr>
        <w:t xml:space="preserve"> umocowanie do reprezentowania wykonawcy</w:t>
      </w:r>
      <w:r w:rsidR="001F09F6" w:rsidRPr="001E7656">
        <w:rPr>
          <w:rFonts w:ascii="Tahoma" w:hAnsi="Tahoma" w:cs="Tahoma"/>
          <w:sz w:val="20"/>
          <w:szCs w:val="20"/>
        </w:rPr>
        <w:t xml:space="preserve"> - jeżeli w imieniu wykonawcy działa osoba, której umocowanie do jego reprezentowania nie wynika z dokumentów, o których mowa w pkt 1</w:t>
      </w:r>
      <w:r w:rsidR="00345994" w:rsidRPr="001E7656">
        <w:rPr>
          <w:rFonts w:ascii="Tahoma" w:hAnsi="Tahoma" w:cs="Tahoma"/>
          <w:sz w:val="20"/>
          <w:szCs w:val="20"/>
        </w:rPr>
        <w:t>1</w:t>
      </w:r>
      <w:r w:rsidR="001F09F6" w:rsidRPr="001E7656">
        <w:rPr>
          <w:rFonts w:ascii="Tahoma" w:hAnsi="Tahoma" w:cs="Tahoma"/>
          <w:sz w:val="20"/>
          <w:szCs w:val="20"/>
        </w:rPr>
        <w:t>.1 SWZ.</w:t>
      </w:r>
    </w:p>
    <w:p w14:paraId="3B97413A" w14:textId="3D423551" w:rsidR="00CB4829" w:rsidRPr="001E7656" w:rsidRDefault="00CB4829" w:rsidP="0032112C">
      <w:pPr>
        <w:pStyle w:val="Akapitzlist"/>
        <w:numPr>
          <w:ilvl w:val="1"/>
          <w:numId w:val="1"/>
        </w:numPr>
        <w:spacing w:after="120"/>
        <w:ind w:left="0" w:firstLine="0"/>
        <w:jc w:val="both"/>
        <w:rPr>
          <w:rFonts w:ascii="Tahoma" w:hAnsi="Tahoma" w:cs="Tahoma"/>
          <w:sz w:val="20"/>
          <w:szCs w:val="20"/>
        </w:rPr>
      </w:pPr>
      <w:r w:rsidRPr="001E7656">
        <w:rPr>
          <w:rFonts w:ascii="Tahoma" w:hAnsi="Tahoma" w:cs="Tahoma"/>
          <w:sz w:val="20"/>
          <w:szCs w:val="20"/>
        </w:rPr>
        <w:t xml:space="preserve">Ofertę wraz z wymaganymi dokumentami należy umieścić na </w:t>
      </w:r>
      <w:hyperlink r:id="rId17" w:history="1">
        <w:r w:rsidRPr="001E7656">
          <w:rPr>
            <w:rFonts w:ascii="Tahoma" w:hAnsi="Tahoma" w:cs="Tahoma"/>
            <w:sz w:val="20"/>
            <w:szCs w:val="20"/>
          </w:rPr>
          <w:t>platformazakupowa.pl</w:t>
        </w:r>
      </w:hyperlink>
      <w:r w:rsidRPr="001E7656">
        <w:rPr>
          <w:rFonts w:ascii="Tahoma" w:hAnsi="Tahoma" w:cs="Tahoma"/>
          <w:sz w:val="20"/>
          <w:szCs w:val="20"/>
        </w:rPr>
        <w:t xml:space="preserve"> pod adresem: </w:t>
      </w:r>
      <w:hyperlink r:id="rId18" w:history="1">
        <w:r w:rsidRPr="001E7656">
          <w:rPr>
            <w:rStyle w:val="Hipercze"/>
            <w:rFonts w:ascii="Tahoma" w:hAnsi="Tahoma" w:cs="Tahoma"/>
            <w:color w:val="auto"/>
            <w:sz w:val="20"/>
            <w:szCs w:val="20"/>
          </w:rPr>
          <w:t>https://platformazakupowa.pl/pn/maximus_broker</w:t>
        </w:r>
      </w:hyperlink>
      <w:r w:rsidR="0032112C" w:rsidRPr="001E7656">
        <w:rPr>
          <w:rFonts w:ascii="Tahoma" w:hAnsi="Tahoma" w:cs="Tahoma"/>
          <w:sz w:val="20"/>
          <w:szCs w:val="20"/>
        </w:rPr>
        <w:t xml:space="preserve">. </w:t>
      </w:r>
      <w:r w:rsidRPr="001E7656">
        <w:rPr>
          <w:rFonts w:ascii="Tahoma" w:hAnsi="Tahoma" w:cs="Tahoma"/>
          <w:sz w:val="20"/>
          <w:szCs w:val="20"/>
        </w:rPr>
        <w:t>Do oferty należy dołączyć wszystkie wymagane w SWZ dokumenty.</w:t>
      </w:r>
    </w:p>
    <w:p w14:paraId="464D3DDE" w14:textId="77777777" w:rsidR="0032112C" w:rsidRPr="001E7656"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Ofertę oraz oświadczenie, o którym mowa w </w:t>
      </w:r>
      <w:r w:rsidR="005E7F5A" w:rsidRPr="001E7656">
        <w:rPr>
          <w:rFonts w:ascii="Tahoma" w:hAnsi="Tahoma" w:cs="Tahoma"/>
          <w:sz w:val="20"/>
          <w:szCs w:val="20"/>
        </w:rPr>
        <w:t>pkt</w:t>
      </w:r>
      <w:r w:rsidRPr="001E7656">
        <w:rPr>
          <w:rFonts w:ascii="Tahoma" w:hAnsi="Tahoma" w:cs="Tahoma"/>
          <w:sz w:val="20"/>
          <w:szCs w:val="20"/>
        </w:rPr>
        <w:t xml:space="preserve"> </w:t>
      </w:r>
      <w:r w:rsidR="006B51A6" w:rsidRPr="001E7656">
        <w:rPr>
          <w:rFonts w:ascii="Tahoma" w:hAnsi="Tahoma" w:cs="Tahoma"/>
          <w:sz w:val="20"/>
          <w:szCs w:val="20"/>
        </w:rPr>
        <w:t>1</w:t>
      </w:r>
      <w:r w:rsidR="00345994" w:rsidRPr="001E7656">
        <w:rPr>
          <w:rFonts w:ascii="Tahoma" w:hAnsi="Tahoma" w:cs="Tahoma"/>
          <w:sz w:val="20"/>
          <w:szCs w:val="20"/>
        </w:rPr>
        <w:t>0</w:t>
      </w:r>
      <w:r w:rsidRPr="001E7656">
        <w:rPr>
          <w:rFonts w:ascii="Tahoma" w:hAnsi="Tahoma" w:cs="Tahoma"/>
          <w:sz w:val="20"/>
          <w:szCs w:val="20"/>
        </w:rPr>
        <w:t>.1 SWZ, składa się, pod rygorem nieważności, w formie elektronicznej lub w postaci elektronicznej opatrzonej podpisem zaufanym lub podpisem osobistym.</w:t>
      </w:r>
      <w:r w:rsidR="00CB4829" w:rsidRPr="001E7656">
        <w:rPr>
          <w:rFonts w:ascii="Tahoma" w:hAnsi="Tahoma" w:cs="Tahoma"/>
          <w:sz w:val="20"/>
          <w:szCs w:val="20"/>
        </w:rPr>
        <w:t xml:space="preserve"> W procesie składania oferty za pośrednictwem </w:t>
      </w:r>
      <w:hyperlink r:id="rId19" w:history="1">
        <w:r w:rsidR="00CB4829" w:rsidRPr="001E7656">
          <w:rPr>
            <w:rStyle w:val="Hipercze"/>
            <w:rFonts w:ascii="Tahoma" w:hAnsi="Tahoma" w:cs="Tahoma"/>
            <w:color w:val="auto"/>
            <w:sz w:val="20"/>
            <w:szCs w:val="20"/>
          </w:rPr>
          <w:t>platformazakupowa.pl</w:t>
        </w:r>
      </w:hyperlink>
      <w:r w:rsidR="00CB4829" w:rsidRPr="001E7656">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1E7656"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Po wypełnieniu </w:t>
      </w:r>
      <w:r w:rsidR="00AD065F" w:rsidRPr="001E7656">
        <w:rPr>
          <w:rFonts w:ascii="Tahoma" w:hAnsi="Tahoma" w:cs="Tahoma"/>
          <w:sz w:val="20"/>
          <w:szCs w:val="20"/>
        </w:rPr>
        <w:t>„</w:t>
      </w:r>
      <w:r w:rsidRPr="001E7656">
        <w:rPr>
          <w:rFonts w:ascii="Tahoma" w:hAnsi="Tahoma" w:cs="Tahoma"/>
          <w:sz w:val="20"/>
          <w:szCs w:val="20"/>
        </w:rPr>
        <w:t>Formularza składania oferty lub wniosku</w:t>
      </w:r>
      <w:r w:rsidR="00AD065F" w:rsidRPr="001E7656">
        <w:rPr>
          <w:rFonts w:ascii="Tahoma" w:hAnsi="Tahoma" w:cs="Tahoma"/>
          <w:sz w:val="20"/>
          <w:szCs w:val="20"/>
        </w:rPr>
        <w:t>”</w:t>
      </w:r>
      <w:r w:rsidRPr="001E7656">
        <w:rPr>
          <w:rFonts w:ascii="Tahoma" w:hAnsi="Tahoma" w:cs="Tahoma"/>
          <w:sz w:val="20"/>
          <w:szCs w:val="20"/>
        </w:rPr>
        <w:t xml:space="preserve"> i dołączenia  wszystkich wymaganych załączników należy kliknąć przycisk „Przejdź do podsumowania”.</w:t>
      </w:r>
    </w:p>
    <w:p w14:paraId="31B8B1C8" w14:textId="77777777" w:rsidR="0032112C" w:rsidRPr="001E7656"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1E7656"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1E7656">
          <w:rPr>
            <w:rStyle w:val="Hipercze"/>
            <w:rFonts w:ascii="Tahoma" w:hAnsi="Tahoma" w:cs="Tahoma"/>
            <w:color w:val="auto"/>
            <w:sz w:val="20"/>
            <w:szCs w:val="20"/>
          </w:rPr>
          <w:t>https://platformazakupowa.pl/strona/45-instrukcje</w:t>
        </w:r>
      </w:hyperlink>
    </w:p>
    <w:p w14:paraId="4919F348" w14:textId="77777777" w:rsidR="001E2DC6" w:rsidRPr="001E765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Wykonawca, za pośrednictwem </w:t>
      </w:r>
      <w:hyperlink r:id="rId21" w:history="1">
        <w:r w:rsidRPr="001E7656">
          <w:rPr>
            <w:rStyle w:val="Hipercze"/>
            <w:rFonts w:ascii="Tahoma" w:hAnsi="Tahoma" w:cs="Tahoma"/>
            <w:color w:val="auto"/>
            <w:sz w:val="20"/>
            <w:szCs w:val="20"/>
          </w:rPr>
          <w:t>platformazakupowa.pl</w:t>
        </w:r>
      </w:hyperlink>
      <w:r w:rsidRPr="001E7656">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1E7656">
        <w:rPr>
          <w:rFonts w:ascii="Tahoma" w:hAnsi="Tahoma" w:cs="Tahoma"/>
          <w:sz w:val="20"/>
          <w:szCs w:val="20"/>
        </w:rPr>
        <w:t xml:space="preserve"> </w:t>
      </w:r>
      <w:hyperlink r:id="rId22" w:history="1">
        <w:r w:rsidR="00AD065F" w:rsidRPr="001E7656">
          <w:rPr>
            <w:rStyle w:val="Hipercze"/>
            <w:rFonts w:ascii="Tahoma" w:hAnsi="Tahoma" w:cs="Tahoma"/>
            <w:color w:val="auto"/>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7656">
        <w:rPr>
          <w:rFonts w:ascii="Tahoma" w:hAnsi="Tahoma" w:cs="Tahoma"/>
          <w:sz w:val="20"/>
          <w:szCs w:val="20"/>
        </w:rPr>
        <w:t xml:space="preserve">Zamawiający nie ponosi odpowiedzialności za złożenie oferty w sposób niezgodny z Instrukcją korzystania z </w:t>
      </w:r>
      <w:hyperlink r:id="rId23">
        <w:r w:rsidRPr="001E7656">
          <w:rPr>
            <w:rFonts w:ascii="Tahoma" w:hAnsi="Tahoma" w:cs="Tahoma"/>
            <w:sz w:val="20"/>
            <w:szCs w:val="20"/>
          </w:rPr>
          <w:t>platformazakupowa.pl</w:t>
        </w:r>
      </w:hyperlink>
      <w:r w:rsidRPr="001E7656">
        <w:rPr>
          <w:rFonts w:ascii="Tahoma" w:hAnsi="Tahoma" w:cs="Tahoma"/>
          <w:sz w:val="20"/>
          <w:szCs w:val="20"/>
        </w:rPr>
        <w:t xml:space="preserve">, w szczególności za sytuację, gdy zamawiający zapozna się z </w:t>
      </w:r>
      <w:r w:rsidRPr="001E2DC6">
        <w:rPr>
          <w:rFonts w:ascii="Tahoma" w:hAnsi="Tahoma" w:cs="Tahoma"/>
          <w:sz w:val="20"/>
          <w:szCs w:val="20"/>
        </w:rPr>
        <w:t xml:space="preserve">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2120A334" w14:textId="6B143F98" w:rsidR="007C3F42" w:rsidRPr="007C3F42" w:rsidRDefault="00F86A2E" w:rsidP="007C3F42">
      <w:pPr>
        <w:spacing w:after="120" w:line="240" w:lineRule="auto"/>
        <w:rPr>
          <w:rFonts w:ascii="Tahoma" w:hAnsi="Tahoma" w:cs="Tahoma"/>
          <w:b/>
          <w:bCs/>
          <w:sz w:val="20"/>
          <w:szCs w:val="20"/>
        </w:rPr>
      </w:pPr>
      <w:r w:rsidRPr="007C3F42">
        <w:rPr>
          <w:rFonts w:ascii="Tahoma" w:hAnsi="Tahoma" w:cs="Tahoma"/>
          <w:b/>
          <w:bCs/>
          <w:sz w:val="20"/>
          <w:szCs w:val="20"/>
        </w:rPr>
        <w:t xml:space="preserve">Oferty należy składać do dnia </w:t>
      </w:r>
      <w:r w:rsidR="007C3F42" w:rsidRPr="007C3F42">
        <w:rPr>
          <w:rFonts w:ascii="Tahoma" w:hAnsi="Tahoma" w:cs="Tahoma"/>
          <w:b/>
          <w:bCs/>
          <w:sz w:val="20"/>
          <w:szCs w:val="20"/>
        </w:rPr>
        <w:t>29.04.2024</w:t>
      </w:r>
      <w:r w:rsidRPr="007C3F42">
        <w:rPr>
          <w:rFonts w:ascii="Tahoma" w:hAnsi="Tahoma" w:cs="Tahoma"/>
          <w:b/>
          <w:bCs/>
          <w:sz w:val="20"/>
          <w:szCs w:val="20"/>
        </w:rPr>
        <w:t xml:space="preserve"> r. do godz. </w:t>
      </w:r>
      <w:bookmarkEnd w:id="27"/>
      <w:r w:rsidR="007C3F42" w:rsidRPr="007C3F42">
        <w:rPr>
          <w:rFonts w:ascii="Tahoma" w:hAnsi="Tahoma" w:cs="Tahoma"/>
          <w:b/>
          <w:bCs/>
          <w:sz w:val="20"/>
          <w:szCs w:val="20"/>
        </w:rPr>
        <w:t>10:00</w:t>
      </w:r>
    </w:p>
    <w:p w14:paraId="17CF3D62" w14:textId="18E657D2" w:rsidR="00303C05" w:rsidRPr="007C3F4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7C3F42">
        <w:rPr>
          <w:rFonts w:ascii="Tahoma" w:hAnsi="Tahoma" w:cs="Tahoma"/>
          <w:b/>
          <w:bCs/>
          <w:sz w:val="20"/>
          <w:szCs w:val="20"/>
        </w:rPr>
        <w:t xml:space="preserve">Otwarcie ofert nastąpi  w dniu </w:t>
      </w:r>
      <w:r w:rsidR="007C3F42" w:rsidRPr="007C3F42">
        <w:rPr>
          <w:rFonts w:ascii="Tahoma" w:hAnsi="Tahoma" w:cs="Tahoma"/>
          <w:b/>
          <w:bCs/>
          <w:sz w:val="20"/>
          <w:szCs w:val="20"/>
        </w:rPr>
        <w:t>29.04.2024</w:t>
      </w:r>
      <w:r w:rsidRPr="007C3F42">
        <w:rPr>
          <w:rFonts w:ascii="Tahoma" w:hAnsi="Tahoma" w:cs="Tahoma"/>
          <w:b/>
          <w:bCs/>
          <w:sz w:val="20"/>
          <w:szCs w:val="20"/>
        </w:rPr>
        <w:t xml:space="preserve"> r. o godz. </w:t>
      </w:r>
      <w:r w:rsidR="007C3F42" w:rsidRPr="007C3F42">
        <w:rPr>
          <w:rFonts w:ascii="Tahoma" w:hAnsi="Tahoma" w:cs="Tahoma"/>
          <w:b/>
          <w:bCs/>
          <w:sz w:val="20"/>
          <w:szCs w:val="20"/>
        </w:rPr>
        <w:t>10:30.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433503F4" w:rsidR="004466B9" w:rsidRPr="001E7656"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77816B4B" w:rsidR="0021018D"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00C859CA" w14:textId="77777777" w:rsidR="00A11882" w:rsidRPr="00A11882" w:rsidRDefault="00A11882" w:rsidP="00A11882">
      <w:pPr>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5B245B8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1E7656"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t>
      </w:r>
      <w:r w:rsidRPr="001E7656">
        <w:rPr>
          <w:rFonts w:ascii="Tahoma" w:hAnsi="Tahoma" w:cs="Tahoma"/>
          <w:sz w:val="20"/>
        </w:rPr>
        <w:t>w ofercie.</w:t>
      </w:r>
    </w:p>
    <w:p w14:paraId="21793DD6" w14:textId="77777777" w:rsidR="008442A0" w:rsidRPr="001E7656" w:rsidRDefault="00FD2B68" w:rsidP="008442A0">
      <w:pPr>
        <w:pStyle w:val="Tekstpodstawowywcity3"/>
        <w:numPr>
          <w:ilvl w:val="1"/>
          <w:numId w:val="1"/>
        </w:numPr>
        <w:spacing w:after="120" w:line="240" w:lineRule="auto"/>
        <w:ind w:left="0" w:firstLine="0"/>
        <w:rPr>
          <w:rFonts w:ascii="Tahoma" w:hAnsi="Tahoma" w:cs="Tahoma"/>
          <w:sz w:val="20"/>
        </w:rPr>
      </w:pPr>
      <w:r w:rsidRPr="001E7656">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0F949335" w:rsidR="008442A0" w:rsidRPr="001E7656" w:rsidRDefault="008442A0" w:rsidP="008442A0">
      <w:pPr>
        <w:pStyle w:val="Tekstpodstawowywcity3"/>
        <w:numPr>
          <w:ilvl w:val="1"/>
          <w:numId w:val="1"/>
        </w:numPr>
        <w:spacing w:after="120" w:line="240" w:lineRule="auto"/>
        <w:ind w:left="0" w:firstLine="0"/>
        <w:rPr>
          <w:rFonts w:ascii="Tahoma" w:hAnsi="Tahoma" w:cs="Tahoma"/>
          <w:sz w:val="20"/>
        </w:rPr>
      </w:pPr>
      <w:r w:rsidRPr="001E7656">
        <w:rPr>
          <w:rFonts w:ascii="Tahoma" w:hAnsi="Tahoma" w:cs="Tahoma"/>
          <w:sz w:val="20"/>
        </w:rPr>
        <w:t xml:space="preserve">Do ceny oferty nie należy wliczać wartości opcji. </w:t>
      </w:r>
    </w:p>
    <w:p w14:paraId="190151BA" w14:textId="57D1D767" w:rsidR="00F20A24" w:rsidRPr="001E7656" w:rsidRDefault="00FD2B68" w:rsidP="002649DC">
      <w:pPr>
        <w:pStyle w:val="Tekstpodstawowywcity3"/>
        <w:numPr>
          <w:ilvl w:val="1"/>
          <w:numId w:val="1"/>
        </w:numPr>
        <w:spacing w:line="240" w:lineRule="auto"/>
        <w:ind w:left="0" w:firstLine="0"/>
        <w:rPr>
          <w:rFonts w:ascii="Tahoma" w:hAnsi="Tahoma" w:cs="Tahoma"/>
          <w:sz w:val="20"/>
        </w:rPr>
      </w:pPr>
      <w:r w:rsidRPr="001E7656">
        <w:rPr>
          <w:rFonts w:ascii="Tahoma" w:hAnsi="Tahoma" w:cs="Tahoma"/>
          <w:b/>
          <w:i/>
          <w:sz w:val="20"/>
        </w:rPr>
        <w:t>W trakcie wyboru najkorzystniejszej oferty będzie brana pod uwagę cena łączna</w:t>
      </w:r>
      <w:r w:rsidR="00E34FD5" w:rsidRPr="001E7656">
        <w:rPr>
          <w:rFonts w:ascii="Tahoma" w:hAnsi="Tahoma" w:cs="Tahoma"/>
          <w:i/>
          <w:sz w:val="20"/>
        </w:rPr>
        <w:t>.</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28" w:name="_Hlk71287144"/>
      <w:r w:rsidRPr="00F20A24">
        <w:rPr>
          <w:rFonts w:ascii="Tahoma" w:hAnsi="Tahoma" w:cs="Tahoma"/>
          <w:b/>
          <w:sz w:val="20"/>
          <w:szCs w:val="20"/>
        </w:rPr>
        <w:t>Kryterium oceny ofert:</w:t>
      </w:r>
    </w:p>
    <w:p w14:paraId="22BB6C29" w14:textId="77777777" w:rsidR="00671B6D" w:rsidRPr="00E34FD5" w:rsidRDefault="00671B6D" w:rsidP="00671B6D">
      <w:pPr>
        <w:tabs>
          <w:tab w:val="left" w:pos="5245"/>
        </w:tabs>
        <w:spacing w:after="0" w:line="240" w:lineRule="auto"/>
        <w:jc w:val="both"/>
        <w:rPr>
          <w:rFonts w:ascii="Tahoma" w:hAnsi="Tahoma" w:cs="Tahoma"/>
          <w:b/>
          <w:color w:val="000000" w:themeColor="text1"/>
          <w:sz w:val="20"/>
          <w:szCs w:val="20"/>
        </w:rPr>
      </w:pPr>
    </w:p>
    <w:p w14:paraId="775FB5BB" w14:textId="77777777" w:rsidR="00671B6D" w:rsidRPr="00E34FD5" w:rsidRDefault="00671B6D" w:rsidP="00671B6D">
      <w:pPr>
        <w:tabs>
          <w:tab w:val="left" w:pos="5245"/>
        </w:tabs>
        <w:spacing w:after="0" w:line="240" w:lineRule="auto"/>
        <w:jc w:val="both"/>
        <w:rPr>
          <w:rFonts w:ascii="Tahoma" w:hAnsi="Tahoma" w:cs="Tahoma"/>
          <w:i/>
          <w:color w:val="000000" w:themeColor="text1"/>
          <w:sz w:val="20"/>
          <w:szCs w:val="20"/>
        </w:rPr>
      </w:pPr>
      <w:r w:rsidRPr="00E34FD5">
        <w:rPr>
          <w:rFonts w:ascii="Tahoma" w:hAnsi="Tahoma" w:cs="Tahoma"/>
          <w:i/>
          <w:color w:val="000000" w:themeColor="text1"/>
          <w:sz w:val="20"/>
          <w:szCs w:val="20"/>
        </w:rPr>
        <w:t>A. Cena łączna ubezpieczenia – waga 70%</w:t>
      </w:r>
    </w:p>
    <w:p w14:paraId="2DCBAE69" w14:textId="77777777" w:rsidR="00671B6D" w:rsidRPr="00E34FD5" w:rsidRDefault="00671B6D" w:rsidP="00671B6D">
      <w:pPr>
        <w:tabs>
          <w:tab w:val="left" w:pos="5245"/>
        </w:tabs>
        <w:spacing w:after="0" w:line="240" w:lineRule="auto"/>
        <w:jc w:val="both"/>
        <w:rPr>
          <w:rFonts w:ascii="Tahoma" w:hAnsi="Tahoma" w:cs="Tahoma"/>
          <w:i/>
          <w:color w:val="000000" w:themeColor="text1"/>
          <w:sz w:val="20"/>
          <w:szCs w:val="20"/>
        </w:rPr>
      </w:pPr>
      <w:r w:rsidRPr="00E34FD5">
        <w:rPr>
          <w:rFonts w:ascii="Tahoma" w:hAnsi="Tahoma" w:cs="Tahoma"/>
          <w:i/>
          <w:color w:val="000000" w:themeColor="text1"/>
          <w:sz w:val="20"/>
          <w:szCs w:val="20"/>
        </w:rPr>
        <w:t>B. Zaakceptowanie klauzul dodatkowych – waga 20%</w:t>
      </w:r>
    </w:p>
    <w:p w14:paraId="79EEC623" w14:textId="77777777" w:rsidR="00671B6D" w:rsidRPr="00E34FD5" w:rsidRDefault="00671B6D" w:rsidP="00671B6D">
      <w:pPr>
        <w:tabs>
          <w:tab w:val="left" w:pos="5245"/>
        </w:tabs>
        <w:spacing w:after="0" w:line="240" w:lineRule="auto"/>
        <w:jc w:val="both"/>
        <w:rPr>
          <w:rFonts w:ascii="Tahoma" w:hAnsi="Tahoma" w:cs="Tahoma"/>
          <w:i/>
          <w:color w:val="000000" w:themeColor="text1"/>
          <w:sz w:val="20"/>
          <w:szCs w:val="20"/>
        </w:rPr>
      </w:pPr>
      <w:r w:rsidRPr="00E34FD5">
        <w:rPr>
          <w:rFonts w:ascii="Tahoma" w:hAnsi="Tahoma" w:cs="Tahoma"/>
          <w:i/>
          <w:color w:val="000000" w:themeColor="text1"/>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44F3A185"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zamówienia</w:t>
      </w:r>
      <w:r w:rsidR="00E34FD5">
        <w:rPr>
          <w:rFonts w:ascii="Tahoma" w:hAnsi="Tahoma" w:cs="Tahoma"/>
          <w:sz w:val="20"/>
          <w:szCs w:val="20"/>
        </w:rPr>
        <w:t>.</w:t>
      </w:r>
    </w:p>
    <w:p w14:paraId="2F5B7A9A" w14:textId="1A8326A0" w:rsidR="00671B6D" w:rsidRDefault="00671B6D" w:rsidP="001C12D2">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 xml:space="preserve">Oferty będą podlegały ocenie w kryterium A według następującego wzoru: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BA33BD"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w:t>
      </w:r>
      <w:r w:rsidRPr="00BA33BD">
        <w:rPr>
          <w:rFonts w:ascii="Tahoma" w:hAnsi="Tahoma" w:cs="Tahoma"/>
          <w:sz w:val="20"/>
          <w:szCs w:val="20"/>
        </w:rPr>
        <w:t>dodatkowych klauzul rozszerzających ochronę ubezpieczeniową wg. następujących zasad:</w:t>
      </w:r>
    </w:p>
    <w:p w14:paraId="7872F0ED" w14:textId="16700766" w:rsidR="00671B6D" w:rsidRPr="00BA33B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A33BD">
        <w:rPr>
          <w:rFonts w:ascii="Tahoma" w:hAnsi="Tahoma" w:cs="Tahoma"/>
          <w:sz w:val="20"/>
          <w:szCs w:val="20"/>
        </w:rPr>
        <w:t xml:space="preserve">za rozszerzenie ochrony o klauzule o nr </w:t>
      </w:r>
      <w:r w:rsidR="000C3120" w:rsidRPr="00BA33BD">
        <w:rPr>
          <w:rFonts w:ascii="Tahoma" w:hAnsi="Tahoma" w:cs="Tahoma"/>
          <w:sz w:val="20"/>
          <w:szCs w:val="20"/>
        </w:rPr>
        <w:t xml:space="preserve">41, 44, 45, 47 </w:t>
      </w:r>
      <w:r w:rsidRPr="00BA33BD">
        <w:rPr>
          <w:rFonts w:ascii="Tahoma" w:hAnsi="Tahoma" w:cs="Tahoma"/>
          <w:sz w:val="20"/>
          <w:szCs w:val="20"/>
        </w:rPr>
        <w:t xml:space="preserve">zostanie przyznanych po </w:t>
      </w:r>
      <w:r w:rsidR="000C3120" w:rsidRPr="00BA33BD">
        <w:rPr>
          <w:rFonts w:ascii="Tahoma" w:hAnsi="Tahoma" w:cs="Tahoma"/>
          <w:sz w:val="20"/>
          <w:szCs w:val="20"/>
        </w:rPr>
        <w:t>6</w:t>
      </w:r>
      <w:r w:rsidRPr="00BA33BD">
        <w:rPr>
          <w:rFonts w:ascii="Tahoma" w:hAnsi="Tahoma" w:cs="Tahoma"/>
          <w:sz w:val="20"/>
          <w:szCs w:val="20"/>
        </w:rPr>
        <w:t xml:space="preserve"> punktów za każdą klauzulę,</w:t>
      </w:r>
    </w:p>
    <w:p w14:paraId="6C91AA1B" w14:textId="36943AFE" w:rsidR="00671B6D" w:rsidRPr="00BA33B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A33BD">
        <w:rPr>
          <w:rFonts w:ascii="Tahoma" w:hAnsi="Tahoma" w:cs="Tahoma"/>
          <w:sz w:val="20"/>
          <w:szCs w:val="20"/>
        </w:rPr>
        <w:t xml:space="preserve">za rozszerzenie ochrony o klauzule o nr </w:t>
      </w:r>
      <w:r w:rsidR="000C3120" w:rsidRPr="00BA33BD">
        <w:rPr>
          <w:rFonts w:ascii="Tahoma" w:hAnsi="Tahoma" w:cs="Tahoma"/>
          <w:sz w:val="20"/>
          <w:szCs w:val="20"/>
        </w:rPr>
        <w:t xml:space="preserve">39, 40, 42, 48, 51 </w:t>
      </w:r>
      <w:r w:rsidRPr="00BA33BD">
        <w:rPr>
          <w:rFonts w:ascii="Tahoma" w:hAnsi="Tahoma" w:cs="Tahoma"/>
          <w:sz w:val="20"/>
          <w:szCs w:val="20"/>
        </w:rPr>
        <w:t xml:space="preserve">zostanie przyznanych po </w:t>
      </w:r>
      <w:r w:rsidR="000C3120" w:rsidRPr="00BA33BD">
        <w:rPr>
          <w:rFonts w:ascii="Tahoma" w:hAnsi="Tahoma" w:cs="Tahoma"/>
          <w:sz w:val="20"/>
          <w:szCs w:val="20"/>
        </w:rPr>
        <w:t>8</w:t>
      </w:r>
      <w:r w:rsidRPr="00BA33BD">
        <w:rPr>
          <w:rFonts w:ascii="Tahoma" w:hAnsi="Tahoma" w:cs="Tahoma"/>
          <w:sz w:val="20"/>
          <w:szCs w:val="20"/>
        </w:rPr>
        <w:t xml:space="preserve"> punktów za każdą klauzulę,</w:t>
      </w:r>
    </w:p>
    <w:p w14:paraId="2B37D14F" w14:textId="7259398F" w:rsidR="00671B6D" w:rsidRPr="00BA33B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A33BD">
        <w:rPr>
          <w:rFonts w:ascii="Tahoma" w:hAnsi="Tahoma" w:cs="Tahoma"/>
          <w:sz w:val="20"/>
          <w:szCs w:val="20"/>
        </w:rPr>
        <w:t xml:space="preserve">za rozszerzenie ochrony o klauzule o nr </w:t>
      </w:r>
      <w:r w:rsidR="000C3120" w:rsidRPr="00BA33BD">
        <w:rPr>
          <w:rFonts w:ascii="Tahoma" w:hAnsi="Tahoma" w:cs="Tahoma"/>
          <w:sz w:val="20"/>
          <w:szCs w:val="20"/>
        </w:rPr>
        <w:t>46, 50</w:t>
      </w:r>
      <w:r w:rsidRPr="00BA33BD">
        <w:rPr>
          <w:rFonts w:ascii="Tahoma" w:hAnsi="Tahoma" w:cs="Tahoma"/>
          <w:sz w:val="20"/>
          <w:szCs w:val="20"/>
        </w:rPr>
        <w:t xml:space="preserve"> zostanie przyznanych po </w:t>
      </w:r>
      <w:r w:rsidR="000C3120" w:rsidRPr="00BA33BD">
        <w:rPr>
          <w:rFonts w:ascii="Tahoma" w:hAnsi="Tahoma" w:cs="Tahoma"/>
          <w:sz w:val="20"/>
          <w:szCs w:val="20"/>
        </w:rPr>
        <w:t>9</w:t>
      </w:r>
      <w:r w:rsidRPr="00BA33BD">
        <w:rPr>
          <w:rFonts w:ascii="Tahoma" w:hAnsi="Tahoma" w:cs="Tahoma"/>
          <w:sz w:val="20"/>
          <w:szCs w:val="20"/>
        </w:rPr>
        <w:t xml:space="preserve"> punktów za każdą klauzulę,</w:t>
      </w:r>
    </w:p>
    <w:p w14:paraId="17659526" w14:textId="691BB284" w:rsidR="00671B6D" w:rsidRPr="00BA33B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A33BD">
        <w:rPr>
          <w:rFonts w:ascii="Tahoma" w:hAnsi="Tahoma" w:cs="Tahoma"/>
          <w:sz w:val="20"/>
          <w:szCs w:val="20"/>
        </w:rPr>
        <w:t xml:space="preserve">za rozszerzenie ochrony o klauzule nr </w:t>
      </w:r>
      <w:r w:rsidR="000C3120" w:rsidRPr="00BA33BD">
        <w:rPr>
          <w:rFonts w:ascii="Tahoma" w:hAnsi="Tahoma" w:cs="Tahoma"/>
          <w:sz w:val="20"/>
          <w:szCs w:val="20"/>
        </w:rPr>
        <w:t>49</w:t>
      </w:r>
      <w:r w:rsidRPr="00BA33BD">
        <w:rPr>
          <w:rFonts w:ascii="Tahoma" w:hAnsi="Tahoma" w:cs="Tahoma"/>
          <w:sz w:val="20"/>
          <w:szCs w:val="20"/>
        </w:rPr>
        <w:t xml:space="preserve"> zostanie przyznanych po 10 punktów</w:t>
      </w:r>
      <w:r w:rsidR="00BA33BD">
        <w:rPr>
          <w:rFonts w:ascii="Tahoma" w:hAnsi="Tahoma" w:cs="Tahoma"/>
          <w:sz w:val="20"/>
          <w:szCs w:val="20"/>
        </w:rPr>
        <w:t>,</w:t>
      </w:r>
    </w:p>
    <w:p w14:paraId="2F17974A" w14:textId="76DEB059" w:rsidR="00671B6D" w:rsidRPr="00BA33B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A33BD">
        <w:rPr>
          <w:rFonts w:ascii="Tahoma" w:hAnsi="Tahoma" w:cs="Tahoma"/>
          <w:sz w:val="20"/>
          <w:szCs w:val="20"/>
        </w:rPr>
        <w:t>za rozszerzenie ochrony o klauzule nr 4</w:t>
      </w:r>
      <w:r w:rsidR="000C3120" w:rsidRPr="00BA33BD">
        <w:rPr>
          <w:rFonts w:ascii="Tahoma" w:hAnsi="Tahoma" w:cs="Tahoma"/>
          <w:sz w:val="20"/>
          <w:szCs w:val="20"/>
        </w:rPr>
        <w:t>3</w:t>
      </w:r>
      <w:r w:rsidRPr="00BA33BD">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lastRenderedPageBreak/>
        <w:t>UWAGA:</w:t>
      </w:r>
    </w:p>
    <w:p w14:paraId="29080857" w14:textId="5F6BE555"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Brak zgody na włączenie do zakres</w:t>
      </w:r>
      <w:r w:rsidRPr="001C12D2">
        <w:rPr>
          <w:rFonts w:ascii="Tahoma" w:hAnsi="Tahoma" w:cs="Tahoma"/>
          <w:b/>
          <w:bCs/>
          <w:sz w:val="20"/>
          <w:szCs w:val="20"/>
        </w:rPr>
        <w:t xml:space="preserve">u ubezpieczenia bądź zmiana treści którejkolwiek </w:t>
      </w:r>
      <w:r w:rsidRPr="001C12D2">
        <w:rPr>
          <w:rFonts w:ascii="Tahoma" w:hAnsi="Tahoma" w:cs="Tahoma"/>
          <w:b/>
          <w:bCs/>
          <w:sz w:val="20"/>
          <w:szCs w:val="20"/>
        </w:rPr>
        <w:br/>
        <w:t>z klauzul oznaczonych numerami od 1 do</w:t>
      </w:r>
      <w:r w:rsidRPr="001C12D2">
        <w:rPr>
          <w:rFonts w:ascii="Tahoma" w:hAnsi="Tahoma" w:cs="Tahoma"/>
          <w:b/>
          <w:bCs/>
          <w:color w:val="000000" w:themeColor="text1"/>
          <w:sz w:val="20"/>
          <w:szCs w:val="20"/>
        </w:rPr>
        <w:t xml:space="preserve"> 3</w:t>
      </w:r>
      <w:r w:rsidR="001C12D2" w:rsidRPr="001C12D2">
        <w:rPr>
          <w:rFonts w:ascii="Tahoma" w:hAnsi="Tahoma" w:cs="Tahoma"/>
          <w:b/>
          <w:bCs/>
          <w:color w:val="000000" w:themeColor="text1"/>
          <w:sz w:val="20"/>
          <w:szCs w:val="20"/>
        </w:rPr>
        <w:t>8</w:t>
      </w:r>
      <w:r w:rsidRPr="001C12D2">
        <w:rPr>
          <w:rFonts w:ascii="Tahoma" w:hAnsi="Tahoma" w:cs="Tahoma"/>
          <w:b/>
          <w:bCs/>
          <w:color w:val="000000" w:themeColor="text1"/>
          <w:sz w:val="20"/>
          <w:szCs w:val="20"/>
        </w:rPr>
        <w:t xml:space="preserve"> </w:t>
      </w:r>
      <w:r w:rsidRPr="001C12D2">
        <w:rPr>
          <w:rFonts w:ascii="Tahoma" w:hAnsi="Tahoma" w:cs="Tahoma"/>
          <w:b/>
          <w:bCs/>
          <w:sz w:val="20"/>
          <w:szCs w:val="20"/>
        </w:rPr>
        <w:t>spowoduje</w:t>
      </w:r>
      <w:r w:rsidRPr="00F20A24">
        <w:rPr>
          <w:rFonts w:ascii="Tahoma" w:hAnsi="Tahoma" w:cs="Tahoma"/>
          <w:b/>
          <w:bCs/>
          <w:sz w:val="20"/>
          <w:szCs w:val="20"/>
        </w:rPr>
        <w:t xml:space="preserve"> odrzucenie oferty</w:t>
      </w:r>
      <w:r w:rsidR="00E34FD5">
        <w:rPr>
          <w:rFonts w:ascii="Tahoma" w:hAnsi="Tahoma" w:cs="Tahoma"/>
          <w:b/>
          <w:bCs/>
          <w:sz w:val="20"/>
          <w:szCs w:val="20"/>
        </w:rPr>
        <w:t>.</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222B1520" w14:textId="77777777" w:rsidR="00E34FD5" w:rsidRDefault="00E34FD5" w:rsidP="00671B6D">
      <w:pPr>
        <w:spacing w:after="0" w:line="240" w:lineRule="auto"/>
        <w:ind w:left="426" w:hanging="426"/>
        <w:jc w:val="both"/>
        <w:outlineLvl w:val="0"/>
        <w:rPr>
          <w:rFonts w:ascii="Tahoma" w:hAnsi="Tahoma" w:cs="Tahoma"/>
          <w:i/>
          <w:spacing w:val="-16"/>
          <w:sz w:val="20"/>
          <w:szCs w:val="20"/>
          <w:u w:val="single"/>
        </w:rPr>
      </w:pPr>
    </w:p>
    <w:p w14:paraId="5BFB392B" w14:textId="77777777" w:rsidR="00E34FD5" w:rsidRPr="00F20A24" w:rsidRDefault="00E34FD5"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E34FD5">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E34FD5">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E34FD5">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4EC398E2" w:rsidR="00671B6D" w:rsidRPr="00F20A24" w:rsidRDefault="00E34FD5" w:rsidP="00642507">
            <w:pPr>
              <w:pStyle w:val="Akapitzlist"/>
              <w:ind w:left="0"/>
              <w:jc w:val="center"/>
              <w:outlineLvl w:val="0"/>
              <w:rPr>
                <w:rFonts w:ascii="Tahoma" w:hAnsi="Tahoma" w:cs="Tahoma"/>
                <w:sz w:val="20"/>
                <w:szCs w:val="20"/>
              </w:rPr>
            </w:pPr>
            <w:r>
              <w:rPr>
                <w:rFonts w:ascii="Tahoma" w:hAnsi="Tahoma" w:cs="Tahoma"/>
                <w:sz w:val="20"/>
                <w:szCs w:val="20"/>
              </w:rPr>
              <w:t>8</w:t>
            </w:r>
            <w:r w:rsidR="00671B6D" w:rsidRPr="00F20A24">
              <w:rPr>
                <w:rFonts w:ascii="Tahoma" w:hAnsi="Tahoma" w:cs="Tahoma"/>
                <w:sz w:val="20"/>
                <w:szCs w:val="20"/>
              </w:rPr>
              <w:t xml:space="preserve"> pkt</w:t>
            </w:r>
          </w:p>
        </w:tc>
      </w:tr>
      <w:tr w:rsidR="00671B6D" w:rsidRPr="00F20A24" w14:paraId="2D18FB0B" w14:textId="77777777" w:rsidTr="00E34FD5">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E34FD5">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13346A2C"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E34FD5">
              <w:rPr>
                <w:rFonts w:ascii="Tahoma" w:hAnsi="Tahoma" w:cs="Tahoma"/>
                <w:sz w:val="20"/>
                <w:szCs w:val="20"/>
              </w:rPr>
              <w:t>2</w:t>
            </w:r>
            <w:r w:rsidRPr="00F20A24">
              <w:rPr>
                <w:rFonts w:ascii="Tahoma" w:hAnsi="Tahoma" w:cs="Tahoma"/>
                <w:sz w:val="20"/>
                <w:szCs w:val="20"/>
              </w:rPr>
              <w:t xml:space="preserve"> pkt</w:t>
            </w:r>
          </w:p>
        </w:tc>
      </w:tr>
      <w:tr w:rsidR="00671B6D" w:rsidRPr="00F20A24" w14:paraId="3000A0B2" w14:textId="77777777" w:rsidTr="00E34FD5">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E34FD5">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5BAAA415" w:rsidR="00671B6D" w:rsidRPr="00F20A24" w:rsidRDefault="00E34FD5"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1CF79479" w14:textId="77777777" w:rsidTr="00E34FD5">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E34FD5">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3A269691" w:rsidR="00671B6D" w:rsidRPr="00F20A24" w:rsidRDefault="00D91876" w:rsidP="00642507">
            <w:pPr>
              <w:pStyle w:val="Akapitzlist"/>
              <w:ind w:left="0"/>
              <w:jc w:val="center"/>
              <w:outlineLvl w:val="0"/>
              <w:rPr>
                <w:rFonts w:ascii="Tahoma" w:hAnsi="Tahoma" w:cs="Tahoma"/>
                <w:sz w:val="20"/>
                <w:szCs w:val="20"/>
              </w:rPr>
            </w:pPr>
            <w:r>
              <w:rPr>
                <w:rFonts w:ascii="Tahoma" w:hAnsi="Tahoma" w:cs="Tahoma"/>
                <w:sz w:val="20"/>
                <w:szCs w:val="20"/>
              </w:rPr>
              <w:t>7</w:t>
            </w:r>
            <w:r w:rsidR="00671B6D" w:rsidRPr="00F20A24">
              <w:rPr>
                <w:rFonts w:ascii="Tahoma" w:hAnsi="Tahoma" w:cs="Tahoma"/>
                <w:sz w:val="20"/>
                <w:szCs w:val="20"/>
              </w:rPr>
              <w:t xml:space="preserve"> pkt</w:t>
            </w:r>
          </w:p>
        </w:tc>
      </w:tr>
      <w:tr w:rsidR="00671B6D" w:rsidRPr="00F20A24" w14:paraId="41A84218" w14:textId="77777777" w:rsidTr="00E34FD5">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E34FD5">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25C699BE"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D91876">
              <w:rPr>
                <w:rFonts w:ascii="Tahoma" w:hAnsi="Tahoma" w:cs="Tahoma"/>
                <w:sz w:val="20"/>
                <w:szCs w:val="20"/>
              </w:rPr>
              <w:t>2</w:t>
            </w:r>
            <w:r w:rsidRPr="00F20A24">
              <w:rPr>
                <w:rFonts w:ascii="Tahoma" w:hAnsi="Tahoma" w:cs="Tahoma"/>
                <w:sz w:val="20"/>
                <w:szCs w:val="20"/>
              </w:rPr>
              <w:t xml:space="preserve"> pkt</w:t>
            </w:r>
          </w:p>
        </w:tc>
      </w:tr>
      <w:tr w:rsidR="00671B6D" w:rsidRPr="00F20A24" w14:paraId="32D219AC" w14:textId="77777777" w:rsidTr="00E34FD5">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E34FD5">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06910561"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D91876">
              <w:rPr>
                <w:rFonts w:ascii="Tahoma" w:hAnsi="Tahoma" w:cs="Tahoma"/>
                <w:sz w:val="20"/>
                <w:szCs w:val="20"/>
              </w:rPr>
              <w:t>4</w:t>
            </w:r>
            <w:r w:rsidRPr="00F20A24">
              <w:rPr>
                <w:rFonts w:ascii="Tahoma" w:hAnsi="Tahoma" w:cs="Tahoma"/>
                <w:sz w:val="20"/>
                <w:szCs w:val="20"/>
              </w:rPr>
              <w:t xml:space="preserve"> pkt</w:t>
            </w:r>
          </w:p>
        </w:tc>
      </w:tr>
      <w:tr w:rsidR="00671B6D" w:rsidRPr="00F20A24" w14:paraId="2CCC9B0F" w14:textId="77777777" w:rsidTr="00E34FD5">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E34FD5">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40AB9418" w:rsidR="00671B6D" w:rsidRPr="00F20A24" w:rsidRDefault="00D91876"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1D5393FE" w14:textId="77777777" w:rsidTr="00E34FD5">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E34FD5">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6E9540A5" w:rsidR="00671B6D" w:rsidRPr="00F20A24" w:rsidRDefault="00D91876"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0C3A6E9E" w14:textId="77777777" w:rsidTr="00E34FD5">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E34FD5">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53709F05"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D91876">
              <w:rPr>
                <w:rFonts w:ascii="Tahoma" w:hAnsi="Tahoma" w:cs="Tahoma"/>
                <w:sz w:val="20"/>
                <w:szCs w:val="20"/>
              </w:rPr>
              <w:t>7</w:t>
            </w:r>
            <w:r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7490AD7F" w14:textId="77777777" w:rsidR="00671B6D" w:rsidRPr="00F20A24" w:rsidRDefault="00671B6D" w:rsidP="00D91876">
      <w:pPr>
        <w:spacing w:after="0" w:line="240" w:lineRule="auto"/>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D91876" w:rsidRDefault="00671B6D" w:rsidP="00671B6D">
      <w:pPr>
        <w:spacing w:after="0" w:line="240" w:lineRule="auto"/>
        <w:jc w:val="both"/>
        <w:rPr>
          <w:rFonts w:ascii="Tahoma" w:hAnsi="Tahoma" w:cs="Tahoma"/>
          <w:color w:val="000000" w:themeColor="text1"/>
          <w:sz w:val="20"/>
          <w:szCs w:val="20"/>
        </w:rPr>
      </w:pPr>
    </w:p>
    <w:p w14:paraId="17DB813A" w14:textId="77777777" w:rsidR="00671B6D" w:rsidRPr="00D91876" w:rsidRDefault="00671B6D" w:rsidP="00671B6D">
      <w:pPr>
        <w:spacing w:after="0" w:line="240" w:lineRule="auto"/>
        <w:ind w:left="284"/>
        <w:jc w:val="center"/>
        <w:rPr>
          <w:rFonts w:ascii="Tahoma" w:hAnsi="Tahoma" w:cs="Tahoma"/>
          <w:color w:val="000000" w:themeColor="text1"/>
          <w:position w:val="2"/>
          <w:sz w:val="20"/>
          <w:szCs w:val="20"/>
        </w:rPr>
      </w:pPr>
      <w:r w:rsidRPr="00D91876">
        <w:rPr>
          <w:rFonts w:ascii="Tahoma" w:hAnsi="Tahoma" w:cs="Tahoma"/>
          <w:color w:val="000000" w:themeColor="text1"/>
          <w:sz w:val="20"/>
          <w:szCs w:val="20"/>
        </w:rPr>
        <w:t>WO</w:t>
      </w:r>
      <w:r w:rsidRPr="00D91876">
        <w:rPr>
          <w:rFonts w:ascii="Tahoma" w:hAnsi="Tahoma" w:cs="Tahoma"/>
          <w:color w:val="000000" w:themeColor="text1"/>
          <w:position w:val="-4"/>
          <w:sz w:val="20"/>
          <w:szCs w:val="20"/>
        </w:rPr>
        <w:t>n</w:t>
      </w:r>
      <w:r w:rsidRPr="00D91876">
        <w:rPr>
          <w:rFonts w:ascii="Tahoma" w:hAnsi="Tahoma" w:cs="Tahoma"/>
          <w:color w:val="000000" w:themeColor="text1"/>
          <w:sz w:val="20"/>
          <w:szCs w:val="20"/>
        </w:rPr>
        <w:t xml:space="preserve"> = A</w:t>
      </w:r>
      <w:r w:rsidRPr="00D91876">
        <w:rPr>
          <w:rFonts w:ascii="Tahoma" w:hAnsi="Tahoma" w:cs="Tahoma"/>
          <w:color w:val="000000" w:themeColor="text1"/>
          <w:position w:val="-4"/>
          <w:sz w:val="20"/>
          <w:szCs w:val="20"/>
        </w:rPr>
        <w:t>n</w:t>
      </w:r>
      <w:r w:rsidRPr="00D91876">
        <w:rPr>
          <w:rFonts w:ascii="Tahoma" w:hAnsi="Tahoma" w:cs="Tahoma"/>
          <w:color w:val="000000" w:themeColor="text1"/>
          <w:sz w:val="20"/>
          <w:szCs w:val="20"/>
        </w:rPr>
        <w:t xml:space="preserve"> </w:t>
      </w:r>
      <w:r w:rsidRPr="00D91876">
        <w:rPr>
          <w:rFonts w:ascii="Tahoma" w:hAnsi="Tahoma" w:cs="Tahoma"/>
          <w:color w:val="000000" w:themeColor="text1"/>
          <w:position w:val="4"/>
          <w:sz w:val="20"/>
          <w:szCs w:val="20"/>
        </w:rPr>
        <w:t>x</w:t>
      </w:r>
      <w:r w:rsidRPr="00D91876">
        <w:rPr>
          <w:rFonts w:ascii="Tahoma" w:hAnsi="Tahoma" w:cs="Tahoma"/>
          <w:color w:val="000000" w:themeColor="text1"/>
          <w:sz w:val="20"/>
          <w:szCs w:val="20"/>
        </w:rPr>
        <w:t xml:space="preserve"> 0,70 + B</w:t>
      </w:r>
      <w:r w:rsidRPr="00D91876">
        <w:rPr>
          <w:rFonts w:ascii="Tahoma" w:hAnsi="Tahoma" w:cs="Tahoma"/>
          <w:color w:val="000000" w:themeColor="text1"/>
          <w:position w:val="-4"/>
          <w:sz w:val="20"/>
          <w:szCs w:val="20"/>
        </w:rPr>
        <w:t>n</w:t>
      </w:r>
      <w:r w:rsidRPr="00D91876">
        <w:rPr>
          <w:rFonts w:ascii="Tahoma" w:hAnsi="Tahoma" w:cs="Tahoma"/>
          <w:color w:val="000000" w:themeColor="text1"/>
          <w:sz w:val="20"/>
          <w:szCs w:val="20"/>
        </w:rPr>
        <w:t xml:space="preserve"> </w:t>
      </w:r>
      <w:r w:rsidRPr="00D91876">
        <w:rPr>
          <w:rFonts w:ascii="Tahoma" w:hAnsi="Tahoma" w:cs="Tahoma"/>
          <w:color w:val="000000" w:themeColor="text1"/>
          <w:position w:val="-4"/>
          <w:sz w:val="20"/>
          <w:szCs w:val="20"/>
          <w:vertAlign w:val="subscript"/>
        </w:rPr>
        <w:t xml:space="preserve"> </w:t>
      </w:r>
      <w:r w:rsidRPr="00D91876">
        <w:rPr>
          <w:rFonts w:ascii="Tahoma" w:hAnsi="Tahoma" w:cs="Tahoma"/>
          <w:color w:val="000000" w:themeColor="text1"/>
          <w:position w:val="4"/>
          <w:sz w:val="20"/>
          <w:szCs w:val="20"/>
        </w:rPr>
        <w:t>x</w:t>
      </w:r>
      <w:r w:rsidRPr="00D91876">
        <w:rPr>
          <w:rFonts w:ascii="Tahoma" w:hAnsi="Tahoma" w:cs="Tahoma"/>
          <w:color w:val="000000" w:themeColor="text1"/>
          <w:sz w:val="20"/>
          <w:szCs w:val="20"/>
        </w:rPr>
        <w:t xml:space="preserve"> 0,20 + C</w:t>
      </w:r>
      <w:r w:rsidRPr="00D91876">
        <w:rPr>
          <w:rFonts w:ascii="Tahoma" w:hAnsi="Tahoma" w:cs="Tahoma"/>
          <w:color w:val="000000" w:themeColor="text1"/>
          <w:position w:val="-4"/>
          <w:sz w:val="20"/>
          <w:szCs w:val="20"/>
        </w:rPr>
        <w:t xml:space="preserve">n </w:t>
      </w:r>
      <w:r w:rsidRPr="00D91876">
        <w:rPr>
          <w:rFonts w:ascii="Tahoma" w:hAnsi="Tahoma" w:cs="Tahoma"/>
          <w:color w:val="000000" w:themeColor="text1"/>
          <w:position w:val="4"/>
          <w:sz w:val="20"/>
          <w:szCs w:val="20"/>
        </w:rPr>
        <w:t>x</w:t>
      </w:r>
      <w:r w:rsidRPr="00D91876">
        <w:rPr>
          <w:rFonts w:ascii="Tahoma" w:hAnsi="Tahoma" w:cs="Tahoma"/>
          <w:color w:val="000000" w:themeColor="text1"/>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2EC5F4A4" w14:textId="3EC75D41" w:rsidR="00671B6D" w:rsidRDefault="00671B6D" w:rsidP="00D91876">
      <w:pPr>
        <w:spacing w:after="0" w:line="240" w:lineRule="auto"/>
        <w:ind w:left="284"/>
        <w:jc w:val="both"/>
        <w:rPr>
          <w:rFonts w:ascii="Tahoma" w:hAnsi="Tahoma" w:cs="Tahoma"/>
          <w:sz w:val="20"/>
          <w:szCs w:val="20"/>
        </w:rPr>
      </w:pPr>
      <w:r w:rsidRPr="00F20A24">
        <w:rPr>
          <w:rFonts w:ascii="Tahoma" w:hAnsi="Tahoma" w:cs="Tahoma"/>
          <w:sz w:val="20"/>
          <w:szCs w:val="20"/>
        </w:rPr>
        <w:t>Zamówienie publiczne zostanie udzielone wykonawcy, który uzyska największą liczbę punktów na podstawie ww. wskaźnika wyliczonego dla każdej oferty.</w:t>
      </w:r>
    </w:p>
    <w:p w14:paraId="3173E055" w14:textId="77777777" w:rsidR="00DC4D91" w:rsidRDefault="00DC4D91" w:rsidP="00D91876">
      <w:pPr>
        <w:spacing w:after="0" w:line="240" w:lineRule="auto"/>
        <w:ind w:left="284"/>
        <w:jc w:val="both"/>
        <w:rPr>
          <w:rFonts w:ascii="Tahoma" w:hAnsi="Tahoma" w:cs="Tahoma"/>
          <w:sz w:val="20"/>
          <w:szCs w:val="20"/>
        </w:rPr>
      </w:pPr>
    </w:p>
    <w:p w14:paraId="5CE98DD3" w14:textId="77777777" w:rsidR="00DC4D91" w:rsidRPr="00D91876" w:rsidRDefault="00DC4D91" w:rsidP="00D91876">
      <w:pPr>
        <w:spacing w:after="0" w:line="240" w:lineRule="auto"/>
        <w:ind w:left="284"/>
        <w:jc w:val="both"/>
        <w:rPr>
          <w:rFonts w:ascii="Tahoma" w:hAnsi="Tahoma" w:cs="Tahoma"/>
          <w:sz w:val="20"/>
          <w:szCs w:val="20"/>
        </w:rPr>
      </w:pPr>
    </w:p>
    <w:bookmarkEnd w:id="28"/>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lastRenderedPageBreak/>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Pr="00D91876"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w:t>
      </w:r>
      <w:r w:rsidRPr="00D91876">
        <w:rPr>
          <w:rFonts w:ascii="Tahoma" w:hAnsi="Tahoma" w:cs="Tahoma"/>
          <w:sz w:val="20"/>
          <w:szCs w:val="20"/>
        </w:rPr>
        <w:t>internetowej prowadzonego postępowania.</w:t>
      </w:r>
    </w:p>
    <w:p w14:paraId="4D34C80E" w14:textId="1EEE6BE2" w:rsidR="007533A4" w:rsidRPr="00D91876"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91876">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D91876">
        <w:rPr>
          <w:rFonts w:ascii="Tahoma" w:hAnsi="Tahoma" w:cs="Tahoma"/>
          <w:sz w:val="20"/>
          <w:szCs w:val="20"/>
        </w:rPr>
        <w:t xml:space="preserve"> (</w:t>
      </w:r>
      <w:bookmarkStart w:id="29" w:name="_Hlk132625038"/>
      <w:r w:rsidR="00C95F2E" w:rsidRPr="00D91876">
        <w:rPr>
          <w:rFonts w:ascii="Tahoma" w:hAnsi="Tahoma" w:cs="Tahoma"/>
          <w:sz w:val="20"/>
          <w:szCs w:val="20"/>
        </w:rPr>
        <w:t>Dz.U. z 202</w:t>
      </w:r>
      <w:r w:rsidR="002A3689" w:rsidRPr="00D91876">
        <w:rPr>
          <w:rFonts w:ascii="Tahoma" w:hAnsi="Tahoma" w:cs="Tahoma"/>
          <w:sz w:val="20"/>
          <w:szCs w:val="20"/>
        </w:rPr>
        <w:t>3</w:t>
      </w:r>
      <w:r w:rsidR="00C95F2E" w:rsidRPr="00D91876">
        <w:rPr>
          <w:rFonts w:ascii="Tahoma" w:hAnsi="Tahoma" w:cs="Tahoma"/>
          <w:sz w:val="20"/>
          <w:szCs w:val="20"/>
        </w:rPr>
        <w:t xml:space="preserve"> r. poz. </w:t>
      </w:r>
      <w:r w:rsidR="002A3689" w:rsidRPr="00D91876">
        <w:rPr>
          <w:rFonts w:ascii="Tahoma" w:hAnsi="Tahoma" w:cs="Tahoma"/>
          <w:sz w:val="20"/>
          <w:szCs w:val="20"/>
        </w:rPr>
        <w:t>1111</w:t>
      </w:r>
      <w:r w:rsidR="00C95F2E" w:rsidRPr="00D91876">
        <w:rPr>
          <w:rFonts w:ascii="Tahoma" w:hAnsi="Tahoma" w:cs="Tahoma"/>
          <w:sz w:val="20"/>
          <w:szCs w:val="20"/>
        </w:rPr>
        <w:t xml:space="preserve"> z </w:t>
      </w:r>
      <w:proofErr w:type="spellStart"/>
      <w:r w:rsidR="00C95F2E" w:rsidRPr="00D91876">
        <w:rPr>
          <w:rFonts w:ascii="Tahoma" w:hAnsi="Tahoma" w:cs="Tahoma"/>
          <w:sz w:val="20"/>
          <w:szCs w:val="20"/>
        </w:rPr>
        <w:t>późn</w:t>
      </w:r>
      <w:proofErr w:type="spellEnd"/>
      <w:r w:rsidR="00C95F2E" w:rsidRPr="00D91876">
        <w:rPr>
          <w:rFonts w:ascii="Tahoma" w:hAnsi="Tahoma" w:cs="Tahoma"/>
          <w:sz w:val="20"/>
          <w:szCs w:val="20"/>
        </w:rPr>
        <w:t>. zm.</w:t>
      </w:r>
      <w:bookmarkEnd w:id="29"/>
      <w:r w:rsidR="00C95F2E" w:rsidRPr="00D91876">
        <w:rPr>
          <w:rFonts w:ascii="Tahoma" w:hAnsi="Tahoma" w:cs="Tahoma"/>
          <w:sz w:val="20"/>
          <w:szCs w:val="20"/>
        </w:rPr>
        <w:t xml:space="preserve">) </w:t>
      </w:r>
      <w:r w:rsidRPr="00D91876">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91876">
        <w:rPr>
          <w:rFonts w:ascii="Tahoma" w:hAnsi="Tahoma" w:cs="Tahoma"/>
          <w:sz w:val="20"/>
          <w:szCs w:val="20"/>
        </w:rPr>
        <w:t>Zamawiający zawiera umowę w sprawie zamówienia publicznego, z uwzględnieniem art. 577</w:t>
      </w:r>
      <w:r w:rsidR="00422353" w:rsidRPr="00D91876">
        <w:rPr>
          <w:rFonts w:ascii="Tahoma" w:hAnsi="Tahoma" w:cs="Tahoma"/>
          <w:sz w:val="20"/>
          <w:szCs w:val="20"/>
        </w:rPr>
        <w:t xml:space="preserve"> Ustawy</w:t>
      </w:r>
      <w:r w:rsidRPr="00D91876">
        <w:rPr>
          <w:rFonts w:ascii="Tahoma" w:hAnsi="Tahoma" w:cs="Tahoma"/>
          <w:sz w:val="20"/>
          <w:szCs w:val="20"/>
        </w:rPr>
        <w:t>, w terminie nie krótszym niż</w:t>
      </w:r>
      <w:r w:rsidRPr="00303C05">
        <w:rPr>
          <w:rFonts w:ascii="Tahoma" w:hAnsi="Tahoma" w:cs="Tahoma"/>
          <w:sz w:val="20"/>
          <w:szCs w:val="20"/>
        </w:rPr>
        <w:t xml:space="preserve">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D91876"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t>
      </w:r>
      <w:r w:rsidRPr="00D91876">
        <w:rPr>
          <w:rFonts w:ascii="Tahoma" w:hAnsi="Tahoma" w:cs="Tahoma"/>
          <w:sz w:val="20"/>
          <w:szCs w:val="20"/>
        </w:rPr>
        <w:t>wej.</w:t>
      </w:r>
    </w:p>
    <w:p w14:paraId="34ED2A18" w14:textId="0E33BB61" w:rsidR="00C7135A" w:rsidRPr="00D91876"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D91876">
        <w:rPr>
          <w:rFonts w:ascii="Tahoma" w:hAnsi="Tahoma" w:cs="Tahoma"/>
          <w:sz w:val="20"/>
          <w:szCs w:val="20"/>
        </w:rPr>
        <w:t>Projektowane</w:t>
      </w:r>
      <w:r w:rsidR="00800471" w:rsidRPr="00D91876">
        <w:rPr>
          <w:rFonts w:ascii="Tahoma" w:hAnsi="Tahoma" w:cs="Tahoma"/>
          <w:sz w:val="20"/>
          <w:szCs w:val="20"/>
        </w:rPr>
        <w:t xml:space="preserve"> postanowienia umowy stanowią załącznik nr </w:t>
      </w:r>
      <w:r w:rsidR="00D91876" w:rsidRPr="00D91876">
        <w:rPr>
          <w:rFonts w:ascii="Tahoma" w:hAnsi="Tahoma" w:cs="Tahoma"/>
          <w:sz w:val="20"/>
          <w:szCs w:val="20"/>
        </w:rPr>
        <w:t>3</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1F1291">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1F1291">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1F1291">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1F1291">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1F1291">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1F1291">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75001EFF" w14:textId="77777777" w:rsidR="00D91876" w:rsidRPr="001C0271" w:rsidRDefault="00D91876" w:rsidP="00D91876">
      <w:pPr>
        <w:spacing w:after="1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B208FC"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a)</w:t>
      </w:r>
      <w:r w:rsidRPr="001C0271">
        <w:rPr>
          <w:rFonts w:ascii="Tahoma" w:eastAsia="Calibri" w:hAnsi="Tahoma" w:cs="Tahoma"/>
          <w:sz w:val="20"/>
          <w:szCs w:val="20"/>
          <w:lang w:eastAsia="pl-PL"/>
        </w:rPr>
        <w:tab/>
        <w:t xml:space="preserve">administratorem Pani/Pana danych osobowych jest:  Starosta Mikołowski  z siedzibą : ul. Żwirki i Wigury 4a, 43-190 Mikołów , tel. (32) 32 – 48 – 102, faks (32) 32 – 48 – 211, e-mail: kancelaria@mikolowski.pl oraz Maximus Broker Sp. z o.o. z siedzibą: ul. Szosa Chełmińska 164, 87-100 Toruń, tel. 56 669 05 00, e-mail: </w:t>
      </w:r>
      <w:r w:rsidRPr="001C0271">
        <w:t>info@maximus-broker.pl</w:t>
      </w:r>
    </w:p>
    <w:p w14:paraId="690F7832"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b)</w:t>
      </w:r>
      <w:r w:rsidRPr="001C0271">
        <w:rPr>
          <w:rFonts w:ascii="Tahoma" w:eastAsia="Calibri" w:hAnsi="Tahoma" w:cs="Tahoma"/>
          <w:sz w:val="20"/>
          <w:szCs w:val="20"/>
          <w:lang w:eastAsia="pl-PL"/>
        </w:rPr>
        <w:tab/>
        <w:t xml:space="preserve">inspektorem ochrony danych osobowych jest Pan Sebastian </w:t>
      </w:r>
      <w:proofErr w:type="spellStart"/>
      <w:r w:rsidRPr="001C0271">
        <w:rPr>
          <w:rFonts w:ascii="Tahoma" w:eastAsia="Calibri" w:hAnsi="Tahoma" w:cs="Tahoma"/>
          <w:sz w:val="20"/>
          <w:szCs w:val="20"/>
          <w:lang w:eastAsia="pl-PL"/>
        </w:rPr>
        <w:t>Dziuban</w:t>
      </w:r>
      <w:proofErr w:type="spellEnd"/>
      <w:r w:rsidRPr="001C0271">
        <w:rPr>
          <w:rFonts w:ascii="Tahoma" w:eastAsia="Calibri" w:hAnsi="Tahoma" w:cs="Tahoma"/>
          <w:sz w:val="20"/>
          <w:szCs w:val="20"/>
          <w:lang w:eastAsia="pl-PL"/>
        </w:rPr>
        <w:t>, adres poczty elektronicznej: iod@mikolow.starostwo.gov.pl; adres do korespondencji pisemnej jak w punkcie 1 litera „a” oraz ze strony firmy Maximus Broker Sp. z o.o. inspektorem ochrony danych osobowych jest Karolina Piątkowska adres poczty elektronicznej:</w:t>
      </w:r>
      <w:r w:rsidRPr="001C0271">
        <w:t xml:space="preserve"> </w:t>
      </w:r>
      <w:hyperlink r:id="rId24" w:history="1">
        <w:r w:rsidRPr="001C0271">
          <w:t>iod@maximus-broker.pl</w:t>
        </w:r>
      </w:hyperlink>
      <w:r w:rsidRPr="001C0271">
        <w:rPr>
          <w:rFonts w:ascii="Tahoma" w:eastAsia="Calibri" w:hAnsi="Tahoma" w:cs="Tahoma"/>
          <w:sz w:val="20"/>
          <w:szCs w:val="20"/>
          <w:lang w:eastAsia="pl-PL"/>
        </w:rPr>
        <w:t>; adres do korespondencji pisemnej jak w punkcie 1 litera „a”</w:t>
      </w:r>
    </w:p>
    <w:p w14:paraId="11830F67"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c)</w:t>
      </w:r>
      <w:r w:rsidRPr="001C0271">
        <w:rPr>
          <w:rFonts w:ascii="Tahoma" w:eastAsia="Calibri" w:hAnsi="Tahoma" w:cs="Tahoma"/>
          <w:sz w:val="20"/>
          <w:szCs w:val="20"/>
          <w:lang w:eastAsia="pl-PL"/>
        </w:rPr>
        <w:tab/>
        <w:t xml:space="preserve">Pani/Pana dane osobowe przetwarzane </w:t>
      </w:r>
      <w:r w:rsidRPr="00A11882">
        <w:rPr>
          <w:rFonts w:ascii="Tahoma" w:eastAsia="Calibri" w:hAnsi="Tahoma" w:cs="Tahoma"/>
          <w:color w:val="000000" w:themeColor="text1"/>
          <w:sz w:val="20"/>
          <w:szCs w:val="20"/>
          <w:lang w:eastAsia="pl-PL"/>
        </w:rPr>
        <w:t xml:space="preserve">będą na podstawie art. 6 ust. 1 lit. c RODO w celu związanym z postępowaniem o udzielenie zamówienia publicznego: nr. 1.4.23/J.F, </w:t>
      </w:r>
      <w:r w:rsidRPr="001C0271">
        <w:rPr>
          <w:rFonts w:ascii="Tahoma" w:eastAsia="Calibri" w:hAnsi="Tahoma" w:cs="Tahoma"/>
          <w:sz w:val="20"/>
          <w:szCs w:val="20"/>
          <w:lang w:eastAsia="pl-PL"/>
        </w:rPr>
        <w:t xml:space="preserve">na: </w:t>
      </w:r>
      <w:r w:rsidRPr="001C0271">
        <w:rPr>
          <w:rFonts w:ascii="Tahoma" w:hAnsi="Tahoma" w:cs="Tahoma"/>
          <w:sz w:val="20"/>
          <w:szCs w:val="20"/>
        </w:rPr>
        <w:t>„UBEZPIECZENIE MIENIA I ODPOWIEDZIALNOŚCI POWIATU MIKOŁOWSKIEGO WRAZ Z JEDNOSTKAMI PODLEGŁYMI”</w:t>
      </w:r>
      <w:r w:rsidRPr="001C0271">
        <w:rPr>
          <w:rFonts w:ascii="Tahoma" w:eastAsia="Calibri" w:hAnsi="Tahoma" w:cs="Tahoma"/>
          <w:sz w:val="20"/>
          <w:szCs w:val="20"/>
          <w:lang w:eastAsia="pl-PL"/>
        </w:rPr>
        <w:t xml:space="preserve"> prowadzonym w trybie podstawowym bez negocjacji;</w:t>
      </w:r>
    </w:p>
    <w:p w14:paraId="6BF291D8" w14:textId="1F67106F"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d)</w:t>
      </w:r>
      <w:r w:rsidRPr="001C0271">
        <w:rPr>
          <w:rFonts w:ascii="Tahoma" w:eastAsia="Calibri" w:hAnsi="Tahoma" w:cs="Tahoma"/>
          <w:sz w:val="20"/>
          <w:szCs w:val="20"/>
          <w:lang w:eastAsia="pl-PL"/>
        </w:rPr>
        <w:tab/>
        <w:t xml:space="preserve">odbiorcami Pani/Pana danych osobowych będą osoby lub podmioty, którym udostępniona zostanie dokumentacja postępowania w oparciu o art. 18 oraz art. 74 ust. 1 ustawy z dnia 11 września  2019 roku – </w:t>
      </w:r>
      <w:proofErr w:type="spellStart"/>
      <w:r w:rsidRPr="001C0271">
        <w:rPr>
          <w:rFonts w:ascii="Tahoma" w:eastAsia="Calibri" w:hAnsi="Tahoma" w:cs="Tahoma"/>
          <w:sz w:val="20"/>
          <w:szCs w:val="20"/>
          <w:lang w:eastAsia="pl-PL"/>
        </w:rPr>
        <w:t>Pzp</w:t>
      </w:r>
      <w:proofErr w:type="spellEnd"/>
      <w:r w:rsidRPr="001C0271">
        <w:rPr>
          <w:rFonts w:ascii="Tahoma" w:eastAsia="Calibri" w:hAnsi="Tahoma" w:cs="Tahoma"/>
          <w:sz w:val="20"/>
          <w:szCs w:val="20"/>
          <w:lang w:eastAsia="pl-PL"/>
        </w:rPr>
        <w:t xml:space="preserve"> ( tekst jednolity</w:t>
      </w:r>
      <w:r w:rsidRPr="007C3F42">
        <w:rPr>
          <w:rFonts w:ascii="Tahoma" w:eastAsia="Calibri" w:hAnsi="Tahoma" w:cs="Tahoma"/>
          <w:sz w:val="20"/>
          <w:szCs w:val="20"/>
          <w:lang w:eastAsia="pl-PL"/>
        </w:rPr>
        <w:t>: Dz. U. z 202</w:t>
      </w:r>
      <w:r w:rsidR="004850CD" w:rsidRPr="007C3F42">
        <w:rPr>
          <w:rFonts w:ascii="Tahoma" w:eastAsia="Calibri" w:hAnsi="Tahoma" w:cs="Tahoma"/>
          <w:sz w:val="20"/>
          <w:szCs w:val="20"/>
          <w:lang w:eastAsia="pl-PL"/>
        </w:rPr>
        <w:t>3</w:t>
      </w:r>
      <w:r w:rsidRPr="007C3F42">
        <w:rPr>
          <w:rFonts w:ascii="Tahoma" w:eastAsia="Calibri" w:hAnsi="Tahoma" w:cs="Tahoma"/>
          <w:sz w:val="20"/>
          <w:szCs w:val="20"/>
          <w:lang w:eastAsia="pl-PL"/>
        </w:rPr>
        <w:t xml:space="preserve"> r. poz. </w:t>
      </w:r>
      <w:r w:rsidR="004850CD" w:rsidRPr="007C3F42">
        <w:rPr>
          <w:rFonts w:ascii="Tahoma" w:eastAsia="Calibri" w:hAnsi="Tahoma" w:cs="Tahoma"/>
          <w:sz w:val="20"/>
          <w:szCs w:val="20"/>
          <w:lang w:eastAsia="pl-PL"/>
        </w:rPr>
        <w:t>1605</w:t>
      </w:r>
      <w:r w:rsidRPr="007C3F42">
        <w:rPr>
          <w:rFonts w:ascii="Tahoma" w:eastAsia="Calibri" w:hAnsi="Tahoma" w:cs="Tahoma"/>
          <w:sz w:val="20"/>
          <w:szCs w:val="20"/>
          <w:lang w:eastAsia="pl-PL"/>
        </w:rPr>
        <w:t xml:space="preserve"> z </w:t>
      </w:r>
      <w:proofErr w:type="spellStart"/>
      <w:r w:rsidRPr="007C3F42">
        <w:rPr>
          <w:rFonts w:ascii="Tahoma" w:eastAsia="Calibri" w:hAnsi="Tahoma" w:cs="Tahoma"/>
          <w:sz w:val="20"/>
          <w:szCs w:val="20"/>
          <w:lang w:eastAsia="pl-PL"/>
        </w:rPr>
        <w:t>późn</w:t>
      </w:r>
      <w:proofErr w:type="spellEnd"/>
      <w:r w:rsidRPr="007C3F42">
        <w:rPr>
          <w:rFonts w:ascii="Tahoma" w:eastAsia="Calibri" w:hAnsi="Tahoma" w:cs="Tahoma"/>
          <w:sz w:val="20"/>
          <w:szCs w:val="20"/>
          <w:lang w:eastAsia="pl-PL"/>
        </w:rPr>
        <w:t xml:space="preserve">. zmianami), </w:t>
      </w:r>
      <w:r w:rsidRPr="001C0271">
        <w:rPr>
          <w:rFonts w:ascii="Tahoma" w:eastAsia="Calibri" w:hAnsi="Tahoma" w:cs="Tahoma"/>
          <w:sz w:val="20"/>
          <w:szCs w:val="20"/>
          <w:lang w:eastAsia="pl-PL"/>
        </w:rPr>
        <w:t xml:space="preserve">dalej „ustawa </w:t>
      </w:r>
      <w:proofErr w:type="spellStart"/>
      <w:r w:rsidRPr="001C0271">
        <w:rPr>
          <w:rFonts w:ascii="Tahoma" w:eastAsia="Calibri" w:hAnsi="Tahoma" w:cs="Tahoma"/>
          <w:sz w:val="20"/>
          <w:szCs w:val="20"/>
          <w:lang w:eastAsia="pl-PL"/>
        </w:rPr>
        <w:t>Pzp</w:t>
      </w:r>
      <w:proofErr w:type="spellEnd"/>
      <w:r w:rsidRPr="001C0271">
        <w:rPr>
          <w:rFonts w:ascii="Tahoma" w:eastAsia="Calibri" w:hAnsi="Tahoma" w:cs="Tahoma"/>
          <w:sz w:val="20"/>
          <w:szCs w:val="20"/>
          <w:lang w:eastAsia="pl-PL"/>
        </w:rPr>
        <w:t xml:space="preserve">”;  </w:t>
      </w:r>
    </w:p>
    <w:p w14:paraId="53D20AD9"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e)</w:t>
      </w:r>
      <w:r w:rsidRPr="001C0271">
        <w:rPr>
          <w:rFonts w:ascii="Tahoma" w:eastAsia="Calibri" w:hAnsi="Tahoma" w:cs="Tahoma"/>
          <w:sz w:val="20"/>
          <w:szCs w:val="20"/>
          <w:lang w:eastAsia="pl-PL"/>
        </w:rPr>
        <w:tab/>
        <w:t xml:space="preserve">Pani/Pana dane osobowe będą przechowywane, zgodnie z art. 78 ust. 1 ustawy </w:t>
      </w:r>
      <w:proofErr w:type="spellStart"/>
      <w:r w:rsidRPr="001C0271">
        <w:rPr>
          <w:rFonts w:ascii="Tahoma" w:eastAsia="Calibri" w:hAnsi="Tahoma" w:cs="Tahoma"/>
          <w:sz w:val="20"/>
          <w:szCs w:val="20"/>
          <w:lang w:eastAsia="pl-PL"/>
        </w:rPr>
        <w:t>Pzp</w:t>
      </w:r>
      <w:proofErr w:type="spellEnd"/>
      <w:r w:rsidRPr="001C0271">
        <w:rPr>
          <w:rFonts w:ascii="Tahoma" w:eastAsia="Calibri" w:hAnsi="Tahoma" w:cs="Tahoma"/>
          <w:sz w:val="20"/>
          <w:szCs w:val="20"/>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(tj. Dz.U z 2011 nr 14, poz. 67 z </w:t>
      </w:r>
      <w:proofErr w:type="spellStart"/>
      <w:r w:rsidRPr="001C0271">
        <w:rPr>
          <w:rFonts w:ascii="Tahoma" w:eastAsia="Calibri" w:hAnsi="Tahoma" w:cs="Tahoma"/>
          <w:sz w:val="20"/>
          <w:szCs w:val="20"/>
          <w:lang w:eastAsia="pl-PL"/>
        </w:rPr>
        <w:t>późn</w:t>
      </w:r>
      <w:proofErr w:type="spellEnd"/>
      <w:r w:rsidRPr="001C0271">
        <w:rPr>
          <w:rFonts w:ascii="Tahoma" w:eastAsia="Calibri" w:hAnsi="Tahoma" w:cs="Tahoma"/>
          <w:sz w:val="20"/>
          <w:szCs w:val="20"/>
          <w:lang w:eastAsia="pl-PL"/>
        </w:rPr>
        <w:t xml:space="preserve">. zm.) teczki </w:t>
      </w:r>
      <w:r w:rsidRPr="001C0271">
        <w:rPr>
          <w:rFonts w:ascii="Tahoma" w:eastAsia="Calibri" w:hAnsi="Tahoma" w:cs="Tahoma"/>
          <w:sz w:val="20"/>
          <w:szCs w:val="20"/>
          <w:lang w:eastAsia="pl-PL"/>
        </w:rPr>
        <w:lastRenderedPageBreak/>
        <w:t xml:space="preserve">aktowe będą przechowywane w archiwum zakładowym przez okres 5 lat w przypadku dokumentacji zamówień publicznych oraz 10 lat w przypadku umów zawartych w wyniku postępowania w trybie zamówień publicznych; </w:t>
      </w:r>
    </w:p>
    <w:p w14:paraId="3BF6F894"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f)</w:t>
      </w:r>
      <w:r w:rsidRPr="001C0271">
        <w:rPr>
          <w:rFonts w:ascii="Tahoma" w:eastAsia="Calibri" w:hAnsi="Tahoma" w:cs="Tahoma"/>
          <w:sz w:val="20"/>
          <w:szCs w:val="20"/>
          <w:lang w:eastAsia="pl-PL"/>
        </w:rPr>
        <w:tab/>
        <w:t xml:space="preserve">obowiązek podania przez Panią/Pana danych osobowych bezpośrednio Pani/Pana dotyczących jest wymogiem ustawowym określonym w przepisach ustawy </w:t>
      </w:r>
      <w:proofErr w:type="spellStart"/>
      <w:r w:rsidRPr="001C0271">
        <w:rPr>
          <w:rFonts w:ascii="Tahoma" w:eastAsia="Calibri" w:hAnsi="Tahoma" w:cs="Tahoma"/>
          <w:sz w:val="20"/>
          <w:szCs w:val="20"/>
          <w:lang w:eastAsia="pl-PL"/>
        </w:rPr>
        <w:t>Pzp</w:t>
      </w:r>
      <w:proofErr w:type="spellEnd"/>
      <w:r w:rsidRPr="001C0271">
        <w:rPr>
          <w:rFonts w:ascii="Tahoma" w:eastAsia="Calibri" w:hAnsi="Tahoma" w:cs="Tahoma"/>
          <w:sz w:val="20"/>
          <w:szCs w:val="20"/>
          <w:lang w:eastAsia="pl-PL"/>
        </w:rPr>
        <w:t xml:space="preserve">, związanym z udziałem w postępowaniu o udzielenie zamówienia publicznego; konsekwencje niepodania określonych danych wynikają z ustawy </w:t>
      </w:r>
      <w:proofErr w:type="spellStart"/>
      <w:r w:rsidRPr="001C0271">
        <w:rPr>
          <w:rFonts w:ascii="Tahoma" w:eastAsia="Calibri" w:hAnsi="Tahoma" w:cs="Tahoma"/>
          <w:sz w:val="20"/>
          <w:szCs w:val="20"/>
          <w:lang w:eastAsia="pl-PL"/>
        </w:rPr>
        <w:t>Pzp</w:t>
      </w:r>
      <w:proofErr w:type="spellEnd"/>
      <w:r w:rsidRPr="001C0271">
        <w:rPr>
          <w:rFonts w:ascii="Tahoma" w:eastAsia="Calibri" w:hAnsi="Tahoma" w:cs="Tahoma"/>
          <w:sz w:val="20"/>
          <w:szCs w:val="20"/>
          <w:lang w:eastAsia="pl-PL"/>
        </w:rPr>
        <w:t xml:space="preserve">;   </w:t>
      </w:r>
    </w:p>
    <w:p w14:paraId="0CAB2620"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g)</w:t>
      </w:r>
      <w:r w:rsidRPr="001C0271">
        <w:rPr>
          <w:rFonts w:ascii="Tahoma" w:eastAsia="Calibri" w:hAnsi="Tahoma" w:cs="Tahoma"/>
          <w:sz w:val="20"/>
          <w:szCs w:val="20"/>
          <w:lang w:eastAsia="pl-PL"/>
        </w:rPr>
        <w:tab/>
        <w:t>w odniesieniu do Pani/Pana danych osobowych decyzje nie będą podejmowane w sposób zautomatyzowany, stosowanie do art. 22 RODO;</w:t>
      </w:r>
    </w:p>
    <w:p w14:paraId="1CE263BB"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h) posiada Pani/Pan: </w:t>
      </w:r>
    </w:p>
    <w:p w14:paraId="3418C910"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na podstawie art. 15 RODO prawo dostępu do danych osobowych Pani/Pana dotyczących; </w:t>
      </w:r>
    </w:p>
    <w:p w14:paraId="35E63345"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5B49AA58"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postepowania o udzielenie zamówienia publicznego. </w:t>
      </w:r>
    </w:p>
    <w:p w14:paraId="3418C85D"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na podstawie art. 16 RODO prawo do sprostowania Pani/Pana danych osobowych (przy czym korzystanie z prawa do sprostowania nie może skutkować zmianą wyniku postępowania  o udzielenie zamówienia publicznego ani zmianą postanowień umowy w zakresie niezgodnym z ustawą </w:t>
      </w:r>
      <w:proofErr w:type="spellStart"/>
      <w:r w:rsidRPr="001C0271">
        <w:rPr>
          <w:rFonts w:ascii="Tahoma" w:eastAsia="Calibri" w:hAnsi="Tahoma" w:cs="Tahoma"/>
          <w:sz w:val="20"/>
          <w:szCs w:val="20"/>
          <w:lang w:eastAsia="pl-PL"/>
        </w:rPr>
        <w:t>Pzp</w:t>
      </w:r>
      <w:proofErr w:type="spellEnd"/>
      <w:r w:rsidRPr="001C0271">
        <w:rPr>
          <w:rFonts w:ascii="Tahoma" w:eastAsia="Calibri" w:hAnsi="Tahoma" w:cs="Tahoma"/>
          <w:sz w:val="20"/>
          <w:szCs w:val="20"/>
          <w:lang w:eastAsia="pl-PL"/>
        </w:rPr>
        <w:t xml:space="preserve"> oraz nie może naruszać integralności protokołu oraz jego załączników) </w:t>
      </w:r>
    </w:p>
    <w:p w14:paraId="35CB5BD2"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58E5E6E"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wystąpienie z żądaniem, o którym mowa w art. 18 ust. 1 RODO , nie ogranicza przetwarzania danych osobowych do czasu zakończenia postępowania o udzielenie zamówienia publicznego; </w:t>
      </w:r>
    </w:p>
    <w:p w14:paraId="51C98551"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prawo do wniesienia skargi do Prezesa Urzędu Ochrony Danych Osobowych, jeśli uzna Pani/Pan, że przetwarzanie danych osobowych Pani/Pana dotyczących narusza przepisy RODO; </w:t>
      </w:r>
    </w:p>
    <w:p w14:paraId="3B0C48B9"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i) nie przysługuje Pani/Panu: </w:t>
      </w:r>
    </w:p>
    <w:p w14:paraId="614EA1F2"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w związku z art. 17 ust. 3 lit. b, d lub e RODO prawo do usunięcia danych osobowych;    </w:t>
      </w:r>
    </w:p>
    <w:p w14:paraId="20A7985C"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prawo do przenoszenia danych osobowych, o którym mowa w art. 20 RODO; </w:t>
      </w:r>
    </w:p>
    <w:p w14:paraId="588CB3EC"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 na podstawie art. 21 RODO prawo sprzeciwu, wobec przetwarzania danych osobowych, gdyż podstawą prawną przetwarzania Pani/Pana danych osobowych jest art. 6 ust. 1 lit. c RODO. </w:t>
      </w:r>
    </w:p>
    <w:p w14:paraId="28DF4EE9"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j) 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C0271">
        <w:rPr>
          <w:rFonts w:ascii="Tahoma" w:eastAsia="Calibri" w:hAnsi="Tahoma" w:cs="Tahoma"/>
          <w:sz w:val="20"/>
          <w:szCs w:val="20"/>
          <w:lang w:eastAsia="pl-PL"/>
        </w:rPr>
        <w:t>wyłączeń</w:t>
      </w:r>
      <w:proofErr w:type="spellEnd"/>
      <w:r w:rsidRPr="001C0271">
        <w:rPr>
          <w:rFonts w:ascii="Tahoma" w:eastAsia="Calibri" w:hAnsi="Tahoma" w:cs="Tahoma"/>
          <w:sz w:val="20"/>
          <w:szCs w:val="20"/>
          <w:lang w:eastAsia="pl-PL"/>
        </w:rPr>
        <w:t xml:space="preserve">, o których mowa w art. 14 ust. 5 RODO. </w:t>
      </w:r>
    </w:p>
    <w:p w14:paraId="19E302E2" w14:textId="77777777" w:rsidR="00D91876" w:rsidRPr="001C0271" w:rsidRDefault="00D91876" w:rsidP="00D91876">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 xml:space="preserve">k)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1C0271">
        <w:rPr>
          <w:rFonts w:ascii="Tahoma" w:eastAsia="Calibri" w:hAnsi="Tahoma" w:cs="Tahoma"/>
          <w:sz w:val="20"/>
          <w:szCs w:val="20"/>
          <w:lang w:eastAsia="pl-PL"/>
        </w:rPr>
        <w:t>Pzp</w:t>
      </w:r>
      <w:proofErr w:type="spellEnd"/>
      <w:r w:rsidRPr="001C0271">
        <w:rPr>
          <w:rFonts w:ascii="Tahoma" w:eastAsia="Calibri" w:hAnsi="Tahoma" w:cs="Tahoma"/>
          <w:sz w:val="20"/>
          <w:szCs w:val="20"/>
          <w:lang w:eastAsia="pl-PL"/>
        </w:rPr>
        <w:t xml:space="preserve">. </w:t>
      </w:r>
    </w:p>
    <w:p w14:paraId="51929BC7" w14:textId="260C894F" w:rsidR="00D91876" w:rsidRDefault="00D91876" w:rsidP="001C12D2">
      <w:pPr>
        <w:spacing w:after="11"/>
        <w:ind w:left="281"/>
        <w:jc w:val="both"/>
        <w:rPr>
          <w:rFonts w:ascii="Tahoma" w:eastAsia="Calibri" w:hAnsi="Tahoma" w:cs="Tahoma"/>
          <w:sz w:val="20"/>
          <w:szCs w:val="20"/>
          <w:lang w:eastAsia="pl-PL"/>
        </w:rPr>
      </w:pPr>
      <w:r w:rsidRPr="001C0271">
        <w:rPr>
          <w:rFonts w:ascii="Tahoma" w:eastAsia="Calibri" w:hAnsi="Tahoma" w:cs="Tahoma"/>
          <w:sz w:val="20"/>
          <w:szCs w:val="20"/>
          <w:lang w:eastAsia="pl-PL"/>
        </w:rPr>
        <w:t>l) W postępowaniu o udzielenie zamówienia zgłoszenie żądania ograniczenia przetwarzania, o którym mowa w art. 18 ust. 1 RODO, nie ogranicza przetwarzania danych osobowych do czasu zakończenia tego postępowania.</w:t>
      </w:r>
    </w:p>
    <w:p w14:paraId="749DA7A8" w14:textId="77777777" w:rsidR="001C12D2" w:rsidRPr="001C12D2" w:rsidRDefault="001C12D2" w:rsidP="001C12D2">
      <w:pPr>
        <w:spacing w:after="11"/>
        <w:ind w:left="281"/>
        <w:jc w:val="both"/>
        <w:rPr>
          <w:rFonts w:ascii="Tahoma" w:eastAsia="Calibri" w:hAnsi="Tahoma" w:cs="Tahoma"/>
          <w:sz w:val="20"/>
          <w:szCs w:val="20"/>
          <w:lang w:eastAsia="pl-PL"/>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0ABB2015" w14:textId="6877DBC4" w:rsidR="00A21255" w:rsidRPr="009A4F5D" w:rsidRDefault="00A21255" w:rsidP="00A21255">
      <w:pPr>
        <w:spacing w:after="0" w:line="240" w:lineRule="auto"/>
        <w:ind w:left="360" w:hanging="360"/>
        <w:jc w:val="both"/>
        <w:outlineLvl w:val="0"/>
        <w:rPr>
          <w:rFonts w:ascii="Tahoma" w:hAnsi="Tahoma" w:cs="Tahoma"/>
          <w:sz w:val="20"/>
          <w:szCs w:val="20"/>
          <w:highlight w:val="green"/>
        </w:rPr>
      </w:pPr>
      <w:r w:rsidRPr="009A4F5D">
        <w:rPr>
          <w:rFonts w:ascii="Tahoma" w:hAnsi="Tahoma" w:cs="Tahoma"/>
          <w:sz w:val="20"/>
          <w:szCs w:val="20"/>
        </w:rPr>
        <w:t xml:space="preserve">Załącznik Nr </w:t>
      </w:r>
      <w:r w:rsidR="00D91876">
        <w:rPr>
          <w:rFonts w:ascii="Tahoma" w:hAnsi="Tahoma" w:cs="Tahoma"/>
          <w:sz w:val="20"/>
          <w:szCs w:val="20"/>
        </w:rPr>
        <w:t>3</w:t>
      </w:r>
      <w:r w:rsidRPr="009A4F5D">
        <w:rPr>
          <w:rFonts w:ascii="Tahoma" w:hAnsi="Tahoma" w:cs="Tahoma"/>
          <w:sz w:val="20"/>
          <w:szCs w:val="20"/>
        </w:rPr>
        <w:t xml:space="preserve"> – Projektowane postanowienia umowy w sprawie zamówienia publicznego</w:t>
      </w:r>
      <w:r w:rsidRPr="009A4F5D">
        <w:rPr>
          <w:rFonts w:ascii="Tahoma" w:hAnsi="Tahoma" w:cs="Tahoma"/>
          <w:sz w:val="20"/>
          <w:szCs w:val="20"/>
          <w:highlight w:val="green"/>
        </w:rPr>
        <w:t xml:space="preserve"> </w:t>
      </w:r>
    </w:p>
    <w:p w14:paraId="2B3F8BDB" w14:textId="759C3A91"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A45CD6">
        <w:rPr>
          <w:rFonts w:ascii="Tahoma" w:hAnsi="Tahoma" w:cs="Tahoma"/>
          <w:sz w:val="20"/>
          <w:szCs w:val="20"/>
        </w:rPr>
        <w:t>4</w:t>
      </w:r>
      <w:r w:rsidRPr="009A4F5D">
        <w:rPr>
          <w:rFonts w:ascii="Tahoma" w:hAnsi="Tahoma" w:cs="Tahoma"/>
          <w:sz w:val="20"/>
          <w:szCs w:val="20"/>
        </w:rPr>
        <w:t xml:space="preserve"> – Program ubezpieczenia </w:t>
      </w:r>
    </w:p>
    <w:p w14:paraId="3FE52B26" w14:textId="0FC48971"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A45CD6">
        <w:rPr>
          <w:rFonts w:ascii="Tahoma" w:hAnsi="Tahoma" w:cs="Tahoma"/>
          <w:sz w:val="20"/>
          <w:szCs w:val="20"/>
        </w:rPr>
        <w:t>5</w:t>
      </w:r>
      <w:r w:rsidRPr="009A4F5D">
        <w:rPr>
          <w:rFonts w:ascii="Tahoma" w:hAnsi="Tahoma" w:cs="Tahoma"/>
          <w:sz w:val="20"/>
          <w:szCs w:val="20"/>
        </w:rPr>
        <w:t xml:space="preserve">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8F5E6D">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2E80A02E" w14:textId="77777777" w:rsidR="005C2743" w:rsidRDefault="005C2743" w:rsidP="005C27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Pełnomocnik</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Zamawiającego</w:t>
      </w:r>
      <w:proofErr w:type="spellEnd"/>
      <w:r>
        <w:rPr>
          <w:rFonts w:ascii="Tahoma" w:hAnsi="Tahoma" w:cs="Tahoma"/>
          <w:b/>
          <w:sz w:val="20"/>
          <w:szCs w:val="20"/>
          <w:lang w:val="en-US"/>
        </w:rPr>
        <w:t>:</w:t>
      </w:r>
    </w:p>
    <w:p w14:paraId="178DCDEB" w14:textId="77777777" w:rsidR="005C2743" w:rsidRPr="00AD5E17" w:rsidRDefault="005C2743" w:rsidP="005C27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 xml:space="preserve">Maximus Broker Sp. z </w:t>
      </w:r>
      <w:proofErr w:type="spellStart"/>
      <w:r>
        <w:rPr>
          <w:rFonts w:ascii="Tahoma" w:hAnsi="Tahoma" w:cs="Tahoma"/>
          <w:b/>
          <w:sz w:val="20"/>
          <w:szCs w:val="20"/>
          <w:lang w:val="en-US"/>
        </w:rPr>
        <w:t>o.o.</w:t>
      </w:r>
      <w:proofErr w:type="spellEnd"/>
      <w:r>
        <w:rPr>
          <w:rFonts w:ascii="Tahoma" w:hAnsi="Tahoma" w:cs="Tahoma"/>
          <w:b/>
          <w:sz w:val="20"/>
          <w:szCs w:val="20"/>
          <w:lang w:val="en-US"/>
        </w:rPr>
        <w:t xml:space="preserve"> </w:t>
      </w:r>
    </w:p>
    <w:p w14:paraId="3621759B" w14:textId="77777777" w:rsidR="005C2743" w:rsidRDefault="005C2743" w:rsidP="005C27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ul. Szosa Chełmińska 164</w:t>
      </w:r>
    </w:p>
    <w:p w14:paraId="3CA98EDB" w14:textId="77777777" w:rsidR="005C2743" w:rsidRPr="00AD5E17" w:rsidRDefault="005C2743" w:rsidP="005C27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87-100 Toruń</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A0BA087" w14:textId="15F398BD"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5C2743">
        <w:rPr>
          <w:rFonts w:ascii="Tahoma" w:hAnsi="Tahoma" w:cs="Tahoma"/>
          <w:b/>
          <w:i/>
          <w:sz w:val="20"/>
          <w:szCs w:val="20"/>
        </w:rPr>
        <w:t xml:space="preserve">UBEZPIECZENIE </w:t>
      </w:r>
      <w:r w:rsidR="005C2743" w:rsidRPr="005C2743">
        <w:rPr>
          <w:rFonts w:ascii="Tahoma" w:hAnsi="Tahoma" w:cs="Tahoma"/>
          <w:b/>
          <w:bCs/>
          <w:i/>
          <w:color w:val="000000"/>
          <w:sz w:val="20"/>
          <w:szCs w:val="20"/>
        </w:rPr>
        <w:t>MIENIA I ODPOWIEDZIALNOŚCI POWIATU MIKOŁOWSKIEGO WRAZ Z JEDNOSTKAMI PODLEGŁYMI</w:t>
      </w:r>
      <w:r w:rsidR="005C2743"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sidR="005C2743">
        <w:rPr>
          <w:rFonts w:ascii="Tahoma" w:hAnsi="Tahoma" w:cs="Tahoma"/>
          <w:sz w:val="20"/>
          <w:szCs w:val="20"/>
        </w:rPr>
        <w:t xml:space="preserve"> </w:t>
      </w: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5C576541" w14:textId="77777777" w:rsidR="009A097A" w:rsidRPr="00AD5E17" w:rsidRDefault="009A097A" w:rsidP="009A097A">
      <w:pPr>
        <w:spacing w:after="0" w:line="240" w:lineRule="auto"/>
        <w:jc w:val="center"/>
        <w:rPr>
          <w:rFonts w:ascii="Tahoma" w:hAnsi="Tahoma" w:cs="Tahoma"/>
          <w:b/>
          <w:sz w:val="20"/>
          <w:szCs w:val="20"/>
        </w:rPr>
      </w:pPr>
      <w:bookmarkStart w:id="31" w:name="_Hlk131507710"/>
      <w:r w:rsidRPr="004131B1">
        <w:rPr>
          <w:rFonts w:ascii="Tahoma" w:hAnsi="Tahoma" w:cs="Tahoma"/>
          <w:b/>
          <w:bCs/>
          <w:sz w:val="20"/>
          <w:szCs w:val="20"/>
        </w:rPr>
        <w:t xml:space="preserve">UBEZPIECZENIE </w:t>
      </w:r>
      <w:r w:rsidRPr="005B48CA">
        <w:rPr>
          <w:rFonts w:ascii="Tahoma" w:hAnsi="Tahoma" w:cs="Tahoma"/>
          <w:b/>
          <w:bCs/>
          <w:color w:val="000000"/>
          <w:sz w:val="20"/>
          <w:szCs w:val="20"/>
        </w:rPr>
        <w:t>MIENIA I ODPOWIEDZIALNOŚCI POWIATU MIKO</w:t>
      </w:r>
      <w:r>
        <w:rPr>
          <w:rFonts w:ascii="Tahoma" w:hAnsi="Tahoma" w:cs="Tahoma"/>
          <w:b/>
          <w:bCs/>
          <w:color w:val="000000"/>
          <w:sz w:val="20"/>
          <w:szCs w:val="20"/>
        </w:rPr>
        <w:t>Ł</w:t>
      </w:r>
      <w:r w:rsidRPr="005B48CA">
        <w:rPr>
          <w:rFonts w:ascii="Tahoma" w:hAnsi="Tahoma" w:cs="Tahoma"/>
          <w:b/>
          <w:bCs/>
          <w:color w:val="000000"/>
          <w:sz w:val="20"/>
          <w:szCs w:val="20"/>
        </w:rPr>
        <w:t>OWSKIEGO WRAZ Z JEDNOSTKAMI PODLEGŁYMI</w:t>
      </w:r>
    </w:p>
    <w:bookmarkEnd w:id="31"/>
    <w:p w14:paraId="1FD46201" w14:textId="77777777" w:rsidR="009A097A" w:rsidRDefault="009A097A" w:rsidP="009A097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1C08FB7" w14:textId="56C6BC31" w:rsidR="009A097A" w:rsidRPr="000C263A" w:rsidRDefault="009A097A" w:rsidP="009A097A">
      <w:pPr>
        <w:pStyle w:val="Tekstpodstawowywcity"/>
        <w:spacing w:after="0" w:line="240" w:lineRule="auto"/>
        <w:ind w:left="0"/>
        <w:rPr>
          <w:rFonts w:ascii="Tahoma" w:hAnsi="Tahoma" w:cs="Tahoma"/>
          <w:b/>
          <w:color w:val="FF0000"/>
          <w:sz w:val="20"/>
          <w:szCs w:val="20"/>
        </w:rPr>
      </w:pPr>
      <w:r w:rsidRPr="00AD5E17">
        <w:rPr>
          <w:rFonts w:ascii="Tahoma" w:hAnsi="Tahoma" w:cs="Tahoma"/>
          <w:sz w:val="20"/>
          <w:szCs w:val="20"/>
        </w:rPr>
        <w:t xml:space="preserve">Oferta obejmuje okres ubezpieczenia </w:t>
      </w:r>
      <w:r w:rsidRPr="00DC4D91">
        <w:rPr>
          <w:rFonts w:ascii="Tahoma" w:hAnsi="Tahoma" w:cs="Tahoma"/>
          <w:sz w:val="20"/>
          <w:szCs w:val="20"/>
        </w:rPr>
        <w:t xml:space="preserve">wskazany w </w:t>
      </w:r>
      <w:r w:rsidRPr="00DC4D91">
        <w:rPr>
          <w:rFonts w:ascii="Tahoma" w:hAnsi="Tahoma" w:cs="Tahoma"/>
          <w:color w:val="000000" w:themeColor="text1"/>
          <w:sz w:val="20"/>
          <w:szCs w:val="20"/>
        </w:rPr>
        <w:t>SWZ to jest: od 01.06.2024 r. do 31.05.202</w:t>
      </w:r>
      <w:r w:rsidR="00DC4D91" w:rsidRPr="00DC4D91">
        <w:rPr>
          <w:rFonts w:ascii="Tahoma" w:hAnsi="Tahoma" w:cs="Tahoma"/>
          <w:color w:val="000000" w:themeColor="text1"/>
          <w:sz w:val="20"/>
          <w:szCs w:val="20"/>
        </w:rPr>
        <w:t>6</w:t>
      </w:r>
      <w:r w:rsidRPr="00DC4D91">
        <w:rPr>
          <w:rFonts w:ascii="Tahoma" w:hAnsi="Tahoma" w:cs="Tahoma"/>
          <w:color w:val="000000" w:themeColor="text1"/>
          <w:sz w:val="20"/>
          <w:szCs w:val="20"/>
        </w:rPr>
        <w:t xml:space="preserve">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32"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33" w:name="_Hlk124154508"/>
      <w:bookmarkStart w:id="34"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F84B8A3" w14:textId="70EFE95E" w:rsidR="009A097A" w:rsidRPr="009A097A" w:rsidRDefault="00753CC6" w:rsidP="009A097A">
      <w:pPr>
        <w:tabs>
          <w:tab w:val="left" w:pos="360"/>
          <w:tab w:val="num" w:pos="928"/>
        </w:tabs>
        <w:spacing w:after="0" w:line="240" w:lineRule="auto"/>
        <w:jc w:val="both"/>
        <w:rPr>
          <w:rFonts w:ascii="Tahoma" w:hAnsi="Tahoma" w:cs="Tahoma"/>
          <w:b/>
          <w:sz w:val="20"/>
          <w:szCs w:val="20"/>
        </w:rPr>
      </w:pPr>
      <w:r w:rsidRPr="009A097A">
        <w:rPr>
          <w:rFonts w:ascii="Tahoma" w:hAnsi="Tahoma" w:cs="Tahoma"/>
          <w:bCs/>
          <w:i/>
          <w:iCs/>
          <w:sz w:val="16"/>
          <w:szCs w:val="16"/>
        </w:rPr>
        <w:t>Uwaga! W cenie łącznej nie należy uwzględniać wartości opcji.</w:t>
      </w:r>
      <w:bookmarkEnd w:id="33"/>
      <w:r w:rsidRPr="00336419">
        <w:rPr>
          <w:rFonts w:ascii="Tahoma" w:hAnsi="Tahoma" w:cs="Tahoma"/>
          <w:bCs/>
          <w:i/>
          <w:iCs/>
          <w:color w:val="FFFF00"/>
          <w:sz w:val="16"/>
          <w:szCs w:val="16"/>
        </w:rPr>
        <w:tab/>
      </w:r>
      <w:bookmarkEnd w:id="34"/>
      <w:r w:rsidR="00671B6D">
        <w:rPr>
          <w:rFonts w:ascii="Tahoma" w:hAnsi="Tahoma" w:cs="Tahoma"/>
          <w:b/>
          <w:sz w:val="20"/>
          <w:szCs w:val="20"/>
        </w:rPr>
        <w:tab/>
      </w:r>
      <w:bookmarkEnd w:id="32"/>
      <w:r w:rsidR="00671B6D">
        <w:rPr>
          <w:rFonts w:ascii="Tahoma" w:hAnsi="Tahoma" w:cs="Tahoma"/>
          <w:b/>
          <w:sz w:val="20"/>
          <w:szCs w:val="20"/>
        </w:rPr>
        <w:tab/>
      </w:r>
    </w:p>
    <w:p w14:paraId="233E9AC0" w14:textId="77777777" w:rsidR="009A097A" w:rsidRDefault="009A097A" w:rsidP="00671B6D">
      <w:pPr>
        <w:tabs>
          <w:tab w:val="left" w:pos="360"/>
        </w:tabs>
        <w:spacing w:after="0" w:line="240" w:lineRule="auto"/>
        <w:jc w:val="both"/>
        <w:rPr>
          <w:rFonts w:ascii="Tahoma" w:hAnsi="Tahoma" w:cs="Tahoma"/>
          <w:sz w:val="20"/>
          <w:szCs w:val="20"/>
        </w:rPr>
      </w:pPr>
    </w:p>
    <w:p w14:paraId="7A5F68CD" w14:textId="77777777" w:rsidR="009A097A" w:rsidRDefault="009A097A" w:rsidP="00671B6D">
      <w:pPr>
        <w:tabs>
          <w:tab w:val="left" w:pos="360"/>
        </w:tabs>
        <w:spacing w:after="0" w:line="240" w:lineRule="auto"/>
        <w:jc w:val="both"/>
        <w:rPr>
          <w:rFonts w:ascii="Tahoma" w:hAnsi="Tahoma" w:cs="Tahoma"/>
          <w:sz w:val="20"/>
          <w:szCs w:val="20"/>
        </w:rPr>
      </w:pPr>
    </w:p>
    <w:p w14:paraId="2775E110" w14:textId="2B571441"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w:t>
      </w:r>
      <w:r w:rsidRPr="003120B5">
        <w:rPr>
          <w:rFonts w:ascii="Tahoma" w:hAnsi="Tahoma" w:cs="Tahoma"/>
          <w:b/>
          <w:sz w:val="20"/>
          <w:szCs w:val="20"/>
        </w:rPr>
        <w:t>nr 1 do 3</w:t>
      </w:r>
      <w:r w:rsidR="003120B5" w:rsidRPr="003120B5">
        <w:rPr>
          <w:rFonts w:ascii="Tahoma" w:hAnsi="Tahoma" w:cs="Tahoma"/>
          <w:b/>
          <w:sz w:val="20"/>
          <w:szCs w:val="20"/>
        </w:rPr>
        <w:t xml:space="preserve">8 </w:t>
      </w:r>
      <w:r w:rsidRPr="003120B5">
        <w:rPr>
          <w:rFonts w:ascii="Tahoma" w:hAnsi="Tahoma" w:cs="Tahoma"/>
          <w:b/>
          <w:sz w:val="20"/>
          <w:szCs w:val="20"/>
        </w:rPr>
        <w:t xml:space="preserve">oraz </w:t>
      </w:r>
      <w:r w:rsidRPr="00AD5E17">
        <w:rPr>
          <w:rFonts w:ascii="Tahoma" w:hAnsi="Tahoma" w:cs="Tahoma"/>
          <w:b/>
          <w:sz w:val="20"/>
          <w:szCs w:val="20"/>
        </w:rPr>
        <w:t xml:space="preserve">następujące klauzule fakultatywne </w:t>
      </w:r>
    </w:p>
    <w:tbl>
      <w:tblPr>
        <w:tblW w:w="0" w:type="auto"/>
        <w:jc w:val="center"/>
        <w:tblLayout w:type="fixed"/>
        <w:tblCellMar>
          <w:left w:w="0" w:type="dxa"/>
          <w:right w:w="0" w:type="dxa"/>
        </w:tblCellMar>
        <w:tblLook w:val="0000" w:firstRow="0" w:lastRow="0" w:firstColumn="0" w:lastColumn="0" w:noHBand="0" w:noVBand="0"/>
      </w:tblPr>
      <w:tblGrid>
        <w:gridCol w:w="1003"/>
        <w:gridCol w:w="5652"/>
        <w:gridCol w:w="1082"/>
        <w:gridCol w:w="1669"/>
      </w:tblGrid>
      <w:tr w:rsidR="00671B6D" w:rsidRPr="00AD5E17" w14:paraId="68FEBB64" w14:textId="77777777" w:rsidTr="007870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65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8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7870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43A44510"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39</w:t>
            </w:r>
          </w:p>
        </w:tc>
        <w:tc>
          <w:tcPr>
            <w:tcW w:w="5652" w:type="dxa"/>
            <w:tcBorders>
              <w:top w:val="single" w:sz="6" w:space="0" w:color="auto"/>
              <w:left w:val="single" w:sz="6" w:space="0" w:color="auto"/>
              <w:bottom w:val="single" w:sz="6" w:space="0" w:color="auto"/>
            </w:tcBorders>
            <w:vAlign w:val="center"/>
          </w:tcPr>
          <w:p w14:paraId="2030F8AD" w14:textId="77777777" w:rsidR="00671B6D" w:rsidRPr="00FA42B3" w:rsidRDefault="00671B6D" w:rsidP="00642507">
            <w:pPr>
              <w:spacing w:after="0" w:line="240" w:lineRule="auto"/>
              <w:ind w:left="131"/>
              <w:rPr>
                <w:rFonts w:ascii="Tahoma" w:hAnsi="Tahoma" w:cs="Tahoma"/>
                <w:sz w:val="20"/>
                <w:szCs w:val="20"/>
              </w:rPr>
            </w:pPr>
            <w:r w:rsidRPr="00FA42B3">
              <w:rPr>
                <w:rFonts w:ascii="Tahoma" w:hAnsi="Tahoma" w:cs="Tahoma"/>
                <w:sz w:val="20"/>
                <w:szCs w:val="20"/>
              </w:rPr>
              <w:t>Klauzula automatycznego wyrównania sumy ubezpieczenia</w:t>
            </w:r>
          </w:p>
        </w:tc>
        <w:tc>
          <w:tcPr>
            <w:tcW w:w="1082" w:type="dxa"/>
            <w:tcBorders>
              <w:top w:val="single" w:sz="6" w:space="0" w:color="auto"/>
              <w:left w:val="single" w:sz="1" w:space="0" w:color="000000"/>
              <w:bottom w:val="single" w:sz="6" w:space="0" w:color="auto"/>
            </w:tcBorders>
            <w:vAlign w:val="center"/>
          </w:tcPr>
          <w:p w14:paraId="11C0CA3C"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BF62FFF" w:rsidR="00671B6D" w:rsidRPr="00FA42B3" w:rsidRDefault="00C00775" w:rsidP="00642507">
            <w:pPr>
              <w:spacing w:after="0" w:line="240" w:lineRule="auto"/>
              <w:jc w:val="center"/>
              <w:rPr>
                <w:rFonts w:ascii="Tahoma" w:hAnsi="Tahoma" w:cs="Tahoma"/>
                <w:sz w:val="20"/>
                <w:szCs w:val="20"/>
              </w:rPr>
            </w:pPr>
            <w:r w:rsidRPr="00FA42B3">
              <w:rPr>
                <w:rFonts w:ascii="Tahoma" w:hAnsi="Tahoma" w:cs="Tahoma"/>
                <w:sz w:val="20"/>
                <w:szCs w:val="20"/>
              </w:rPr>
              <w:t>8</w:t>
            </w:r>
            <w:r w:rsidR="00671B6D" w:rsidRPr="00FA42B3">
              <w:rPr>
                <w:rFonts w:ascii="Tahoma" w:hAnsi="Tahoma" w:cs="Tahoma"/>
                <w:sz w:val="20"/>
                <w:szCs w:val="20"/>
              </w:rPr>
              <w:t xml:space="preserve"> pkt</w:t>
            </w:r>
          </w:p>
        </w:tc>
      </w:tr>
      <w:tr w:rsidR="00671B6D" w:rsidRPr="00AD5E17" w14:paraId="7B9254E7" w14:textId="77777777" w:rsidTr="007870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6B1D2F9F"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40</w:t>
            </w:r>
          </w:p>
        </w:tc>
        <w:tc>
          <w:tcPr>
            <w:tcW w:w="5652" w:type="dxa"/>
            <w:tcBorders>
              <w:top w:val="single" w:sz="6" w:space="0" w:color="auto"/>
              <w:left w:val="single" w:sz="6" w:space="0" w:color="auto"/>
              <w:bottom w:val="single" w:sz="6" w:space="0" w:color="auto"/>
            </w:tcBorders>
            <w:vAlign w:val="center"/>
          </w:tcPr>
          <w:p w14:paraId="65AE82D3" w14:textId="77777777" w:rsidR="00671B6D" w:rsidRPr="00FA42B3" w:rsidRDefault="00671B6D" w:rsidP="00642507">
            <w:pPr>
              <w:spacing w:after="0" w:line="240" w:lineRule="auto"/>
              <w:ind w:left="131"/>
              <w:rPr>
                <w:rFonts w:ascii="Tahoma" w:hAnsi="Tahoma" w:cs="Tahoma"/>
                <w:sz w:val="20"/>
                <w:szCs w:val="20"/>
              </w:rPr>
            </w:pPr>
            <w:r w:rsidRPr="00FA42B3">
              <w:rPr>
                <w:rFonts w:ascii="Tahoma" w:hAnsi="Tahoma" w:cs="Tahoma"/>
                <w:sz w:val="20"/>
                <w:szCs w:val="20"/>
              </w:rPr>
              <w:t>Klauzula strajków, rozruchów, zamieszek społecznych</w:t>
            </w:r>
          </w:p>
        </w:tc>
        <w:tc>
          <w:tcPr>
            <w:tcW w:w="1082" w:type="dxa"/>
            <w:tcBorders>
              <w:top w:val="single" w:sz="6" w:space="0" w:color="auto"/>
              <w:left w:val="single" w:sz="1" w:space="0" w:color="000000"/>
              <w:bottom w:val="single" w:sz="6" w:space="0" w:color="auto"/>
            </w:tcBorders>
            <w:vAlign w:val="center"/>
          </w:tcPr>
          <w:p w14:paraId="72DDC658"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3BCC9A3C" w:rsidR="00671B6D" w:rsidRPr="00FA42B3" w:rsidRDefault="00C00775" w:rsidP="00642507">
            <w:pPr>
              <w:spacing w:after="0" w:line="240" w:lineRule="auto"/>
              <w:jc w:val="center"/>
              <w:rPr>
                <w:rFonts w:ascii="Tahoma" w:hAnsi="Tahoma" w:cs="Tahoma"/>
                <w:sz w:val="20"/>
                <w:szCs w:val="20"/>
              </w:rPr>
            </w:pPr>
            <w:r w:rsidRPr="00FA42B3">
              <w:rPr>
                <w:rFonts w:ascii="Tahoma" w:hAnsi="Tahoma" w:cs="Tahoma"/>
                <w:sz w:val="20"/>
                <w:szCs w:val="20"/>
              </w:rPr>
              <w:t>8</w:t>
            </w:r>
            <w:r w:rsidR="00671B6D" w:rsidRPr="00FA42B3">
              <w:rPr>
                <w:rFonts w:ascii="Tahoma" w:hAnsi="Tahoma" w:cs="Tahoma"/>
                <w:sz w:val="20"/>
                <w:szCs w:val="20"/>
              </w:rPr>
              <w:t xml:space="preserve"> pkt</w:t>
            </w:r>
          </w:p>
        </w:tc>
      </w:tr>
      <w:tr w:rsidR="00671B6D" w:rsidRPr="00AD5E17" w14:paraId="1F6D97AE" w14:textId="77777777" w:rsidTr="007870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23DAD66A"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41</w:t>
            </w:r>
          </w:p>
        </w:tc>
        <w:tc>
          <w:tcPr>
            <w:tcW w:w="5652" w:type="dxa"/>
            <w:tcBorders>
              <w:top w:val="single" w:sz="6" w:space="0" w:color="auto"/>
              <w:left w:val="single" w:sz="6" w:space="0" w:color="auto"/>
              <w:bottom w:val="single" w:sz="6" w:space="0" w:color="auto"/>
            </w:tcBorders>
            <w:vAlign w:val="center"/>
          </w:tcPr>
          <w:p w14:paraId="43A91464" w14:textId="77777777" w:rsidR="00671B6D" w:rsidRPr="00FA42B3" w:rsidRDefault="00671B6D" w:rsidP="00642507">
            <w:pPr>
              <w:spacing w:after="0" w:line="240" w:lineRule="auto"/>
              <w:ind w:left="131"/>
              <w:rPr>
                <w:rFonts w:ascii="Tahoma" w:hAnsi="Tahoma" w:cs="Tahoma"/>
                <w:sz w:val="20"/>
                <w:szCs w:val="20"/>
              </w:rPr>
            </w:pPr>
            <w:r w:rsidRPr="00FA42B3">
              <w:rPr>
                <w:rFonts w:ascii="Tahoma" w:hAnsi="Tahoma" w:cs="Tahoma"/>
                <w:sz w:val="20"/>
                <w:szCs w:val="20"/>
              </w:rPr>
              <w:t>Klauzula zaliczki na poczet odszkodowania</w:t>
            </w:r>
          </w:p>
        </w:tc>
        <w:tc>
          <w:tcPr>
            <w:tcW w:w="1082" w:type="dxa"/>
            <w:tcBorders>
              <w:top w:val="single" w:sz="6" w:space="0" w:color="auto"/>
              <w:left w:val="single" w:sz="1" w:space="0" w:color="000000"/>
              <w:bottom w:val="single" w:sz="6" w:space="0" w:color="auto"/>
            </w:tcBorders>
            <w:vAlign w:val="center"/>
          </w:tcPr>
          <w:p w14:paraId="48800DCE"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644940EC" w:rsidR="00671B6D" w:rsidRPr="00FA42B3" w:rsidRDefault="00C00775" w:rsidP="00642507">
            <w:pPr>
              <w:spacing w:after="0" w:line="240" w:lineRule="auto"/>
              <w:jc w:val="center"/>
              <w:rPr>
                <w:rFonts w:ascii="Tahoma" w:hAnsi="Tahoma" w:cs="Tahoma"/>
                <w:sz w:val="20"/>
                <w:szCs w:val="20"/>
              </w:rPr>
            </w:pPr>
            <w:r w:rsidRPr="00FA42B3">
              <w:rPr>
                <w:rFonts w:ascii="Tahoma" w:hAnsi="Tahoma" w:cs="Tahoma"/>
                <w:sz w:val="20"/>
                <w:szCs w:val="20"/>
              </w:rPr>
              <w:t xml:space="preserve">6 </w:t>
            </w:r>
            <w:r w:rsidR="00671B6D" w:rsidRPr="00FA42B3">
              <w:rPr>
                <w:rFonts w:ascii="Tahoma" w:hAnsi="Tahoma" w:cs="Tahoma"/>
                <w:sz w:val="20"/>
                <w:szCs w:val="20"/>
              </w:rPr>
              <w:t>pkt</w:t>
            </w:r>
          </w:p>
        </w:tc>
      </w:tr>
      <w:tr w:rsidR="00671B6D" w:rsidRPr="00AD5E17" w14:paraId="6BEE037D" w14:textId="77777777" w:rsidTr="007870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17FDA89F"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42</w:t>
            </w:r>
          </w:p>
        </w:tc>
        <w:tc>
          <w:tcPr>
            <w:tcW w:w="5652" w:type="dxa"/>
            <w:tcBorders>
              <w:top w:val="single" w:sz="6" w:space="0" w:color="auto"/>
              <w:left w:val="single" w:sz="6" w:space="0" w:color="auto"/>
              <w:bottom w:val="single" w:sz="6" w:space="0" w:color="auto"/>
            </w:tcBorders>
            <w:vAlign w:val="center"/>
          </w:tcPr>
          <w:p w14:paraId="78A628EA" w14:textId="77777777" w:rsidR="00671B6D" w:rsidRPr="00FA42B3" w:rsidRDefault="00671B6D" w:rsidP="00642507">
            <w:pPr>
              <w:spacing w:after="0" w:line="240" w:lineRule="auto"/>
              <w:ind w:left="131"/>
              <w:rPr>
                <w:rFonts w:ascii="Tahoma" w:hAnsi="Tahoma" w:cs="Tahoma"/>
                <w:sz w:val="20"/>
                <w:szCs w:val="20"/>
              </w:rPr>
            </w:pPr>
            <w:r w:rsidRPr="00FA42B3">
              <w:rPr>
                <w:rFonts w:ascii="Tahoma" w:hAnsi="Tahoma" w:cs="Tahoma"/>
                <w:sz w:val="20"/>
                <w:szCs w:val="20"/>
              </w:rPr>
              <w:t>Klauzula funduszu prewencyjnego I **</w:t>
            </w:r>
          </w:p>
        </w:tc>
        <w:tc>
          <w:tcPr>
            <w:tcW w:w="1082" w:type="dxa"/>
            <w:tcBorders>
              <w:top w:val="single" w:sz="6" w:space="0" w:color="auto"/>
              <w:left w:val="single" w:sz="1" w:space="0" w:color="000000"/>
              <w:bottom w:val="single" w:sz="6" w:space="0" w:color="auto"/>
            </w:tcBorders>
            <w:vAlign w:val="center"/>
          </w:tcPr>
          <w:p w14:paraId="197CA341"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61DED3B2" w:rsidR="00671B6D" w:rsidRPr="00FA42B3" w:rsidRDefault="00FA42B3" w:rsidP="00642507">
            <w:pPr>
              <w:spacing w:after="0" w:line="240" w:lineRule="auto"/>
              <w:jc w:val="center"/>
              <w:rPr>
                <w:rFonts w:ascii="Tahoma" w:hAnsi="Tahoma" w:cs="Tahoma"/>
                <w:sz w:val="20"/>
                <w:szCs w:val="20"/>
              </w:rPr>
            </w:pPr>
            <w:r w:rsidRPr="00FA42B3">
              <w:rPr>
                <w:rFonts w:ascii="Tahoma" w:hAnsi="Tahoma" w:cs="Tahoma"/>
                <w:sz w:val="20"/>
                <w:szCs w:val="20"/>
              </w:rPr>
              <w:t>8</w:t>
            </w:r>
            <w:r w:rsidR="00671B6D" w:rsidRPr="00FA42B3">
              <w:rPr>
                <w:rFonts w:ascii="Tahoma" w:hAnsi="Tahoma" w:cs="Tahoma"/>
                <w:sz w:val="20"/>
                <w:szCs w:val="20"/>
              </w:rPr>
              <w:t xml:space="preserve"> pkt</w:t>
            </w:r>
          </w:p>
        </w:tc>
      </w:tr>
      <w:tr w:rsidR="00671B6D" w:rsidRPr="00AD5E17" w14:paraId="6E05FCE3" w14:textId="77777777" w:rsidTr="007870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5750C06D"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43</w:t>
            </w:r>
          </w:p>
        </w:tc>
        <w:tc>
          <w:tcPr>
            <w:tcW w:w="5652" w:type="dxa"/>
            <w:tcBorders>
              <w:top w:val="single" w:sz="6" w:space="0" w:color="auto"/>
              <w:left w:val="single" w:sz="6" w:space="0" w:color="auto"/>
              <w:bottom w:val="single" w:sz="6" w:space="0" w:color="auto"/>
            </w:tcBorders>
            <w:vAlign w:val="center"/>
          </w:tcPr>
          <w:p w14:paraId="5DEF2981" w14:textId="77777777" w:rsidR="00671B6D" w:rsidRPr="00FA42B3" w:rsidRDefault="00671B6D" w:rsidP="00642507">
            <w:pPr>
              <w:spacing w:after="0" w:line="240" w:lineRule="auto"/>
              <w:ind w:left="131"/>
              <w:rPr>
                <w:rFonts w:ascii="Tahoma" w:hAnsi="Tahoma" w:cs="Tahoma"/>
                <w:bCs/>
                <w:sz w:val="20"/>
                <w:szCs w:val="20"/>
              </w:rPr>
            </w:pPr>
            <w:r w:rsidRPr="00FA42B3">
              <w:rPr>
                <w:rFonts w:ascii="Tahoma" w:hAnsi="Tahoma" w:cs="Tahoma"/>
                <w:bCs/>
                <w:sz w:val="20"/>
                <w:szCs w:val="20"/>
              </w:rPr>
              <w:t>Klauzula funduszu prewencyjnego II **</w:t>
            </w:r>
          </w:p>
        </w:tc>
        <w:tc>
          <w:tcPr>
            <w:tcW w:w="1082" w:type="dxa"/>
            <w:tcBorders>
              <w:top w:val="single" w:sz="6" w:space="0" w:color="auto"/>
              <w:left w:val="single" w:sz="1" w:space="0" w:color="000000"/>
              <w:bottom w:val="single" w:sz="6" w:space="0" w:color="auto"/>
            </w:tcBorders>
            <w:vAlign w:val="center"/>
          </w:tcPr>
          <w:p w14:paraId="3B1830B3"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FA42B3" w:rsidRDefault="00671B6D" w:rsidP="00642507">
            <w:pPr>
              <w:spacing w:after="0" w:line="240" w:lineRule="auto"/>
              <w:jc w:val="center"/>
              <w:rPr>
                <w:rFonts w:ascii="Tahoma" w:hAnsi="Tahoma" w:cs="Tahoma"/>
                <w:sz w:val="20"/>
                <w:szCs w:val="20"/>
              </w:rPr>
            </w:pPr>
            <w:r w:rsidRPr="00FA42B3">
              <w:rPr>
                <w:rFonts w:ascii="Tahoma" w:hAnsi="Tahoma" w:cs="Tahoma"/>
                <w:sz w:val="20"/>
                <w:szCs w:val="20"/>
              </w:rPr>
              <w:t>16 pkt</w:t>
            </w:r>
          </w:p>
        </w:tc>
      </w:tr>
      <w:tr w:rsidR="00671B6D" w:rsidRPr="00AD5E17" w14:paraId="39437A82" w14:textId="77777777" w:rsidTr="007870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35E3ECD8"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lastRenderedPageBreak/>
              <w:t>44</w:t>
            </w:r>
          </w:p>
        </w:tc>
        <w:tc>
          <w:tcPr>
            <w:tcW w:w="5652" w:type="dxa"/>
            <w:tcBorders>
              <w:top w:val="single" w:sz="6" w:space="0" w:color="auto"/>
              <w:left w:val="single" w:sz="6" w:space="0" w:color="auto"/>
              <w:bottom w:val="single" w:sz="6" w:space="0" w:color="auto"/>
            </w:tcBorders>
            <w:vAlign w:val="center"/>
          </w:tcPr>
          <w:p w14:paraId="448F6487" w14:textId="77777777" w:rsidR="00671B6D" w:rsidRPr="00FA42B3" w:rsidRDefault="00671B6D" w:rsidP="00642507">
            <w:pPr>
              <w:spacing w:after="0" w:line="240" w:lineRule="auto"/>
              <w:ind w:left="131"/>
              <w:rPr>
                <w:rFonts w:ascii="Tahoma" w:hAnsi="Tahoma" w:cs="Tahoma"/>
                <w:bCs/>
                <w:sz w:val="20"/>
                <w:szCs w:val="20"/>
              </w:rPr>
            </w:pPr>
            <w:r w:rsidRPr="00FA42B3">
              <w:rPr>
                <w:rFonts w:ascii="Tahoma" w:hAnsi="Tahoma" w:cs="Tahoma"/>
                <w:bCs/>
                <w:sz w:val="20"/>
                <w:szCs w:val="20"/>
              </w:rPr>
              <w:t>Klauzula zniesienia limitów odpowiedzialności dla klauzul automatycznego pokrycia</w:t>
            </w:r>
          </w:p>
        </w:tc>
        <w:tc>
          <w:tcPr>
            <w:tcW w:w="1082" w:type="dxa"/>
            <w:tcBorders>
              <w:top w:val="single" w:sz="6" w:space="0" w:color="auto"/>
              <w:left w:val="single" w:sz="1" w:space="0" w:color="000000"/>
              <w:bottom w:val="single" w:sz="6" w:space="0" w:color="auto"/>
            </w:tcBorders>
            <w:vAlign w:val="center"/>
          </w:tcPr>
          <w:p w14:paraId="4C106762"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398226D0" w:rsidR="00671B6D" w:rsidRPr="00FA42B3" w:rsidRDefault="00C00775" w:rsidP="00642507">
            <w:pPr>
              <w:spacing w:after="0" w:line="240" w:lineRule="auto"/>
              <w:jc w:val="center"/>
              <w:rPr>
                <w:rFonts w:ascii="Tahoma" w:hAnsi="Tahoma" w:cs="Tahoma"/>
                <w:sz w:val="20"/>
                <w:szCs w:val="20"/>
              </w:rPr>
            </w:pPr>
            <w:r w:rsidRPr="00FA42B3">
              <w:rPr>
                <w:rFonts w:ascii="Tahoma" w:hAnsi="Tahoma" w:cs="Tahoma"/>
                <w:sz w:val="20"/>
                <w:szCs w:val="20"/>
              </w:rPr>
              <w:t>6</w:t>
            </w:r>
            <w:r w:rsidR="00671B6D" w:rsidRPr="00FA42B3">
              <w:rPr>
                <w:rFonts w:ascii="Tahoma" w:hAnsi="Tahoma" w:cs="Tahoma"/>
                <w:sz w:val="20"/>
                <w:szCs w:val="20"/>
              </w:rPr>
              <w:t xml:space="preserve"> pkt</w:t>
            </w:r>
          </w:p>
        </w:tc>
      </w:tr>
      <w:tr w:rsidR="00671B6D" w:rsidRPr="00AD5E17" w14:paraId="697EFFAB" w14:textId="77777777" w:rsidTr="007870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577CA999"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45</w:t>
            </w:r>
          </w:p>
        </w:tc>
        <w:tc>
          <w:tcPr>
            <w:tcW w:w="5652" w:type="dxa"/>
            <w:tcBorders>
              <w:top w:val="single" w:sz="6" w:space="0" w:color="auto"/>
              <w:left w:val="single" w:sz="6" w:space="0" w:color="auto"/>
              <w:bottom w:val="single" w:sz="6" w:space="0" w:color="auto"/>
            </w:tcBorders>
            <w:vAlign w:val="center"/>
          </w:tcPr>
          <w:p w14:paraId="471298E3" w14:textId="77777777" w:rsidR="00671B6D" w:rsidRPr="00FA42B3" w:rsidRDefault="00671B6D" w:rsidP="00642507">
            <w:pPr>
              <w:spacing w:after="0" w:line="240" w:lineRule="auto"/>
              <w:ind w:left="131"/>
              <w:rPr>
                <w:rFonts w:ascii="Tahoma" w:hAnsi="Tahoma" w:cs="Tahoma"/>
                <w:bCs/>
                <w:sz w:val="20"/>
                <w:szCs w:val="20"/>
              </w:rPr>
            </w:pPr>
            <w:r w:rsidRPr="00FA42B3">
              <w:rPr>
                <w:rFonts w:ascii="Tahoma" w:hAnsi="Tahoma" w:cs="Tahoma"/>
                <w:bCs/>
                <w:sz w:val="20"/>
                <w:szCs w:val="20"/>
              </w:rPr>
              <w:t>Klauzula kompensacji sum ubezpieczenia</w:t>
            </w:r>
          </w:p>
        </w:tc>
        <w:tc>
          <w:tcPr>
            <w:tcW w:w="1082" w:type="dxa"/>
            <w:tcBorders>
              <w:top w:val="single" w:sz="6" w:space="0" w:color="auto"/>
              <w:left w:val="single" w:sz="1" w:space="0" w:color="000000"/>
              <w:bottom w:val="single" w:sz="6" w:space="0" w:color="auto"/>
            </w:tcBorders>
            <w:vAlign w:val="center"/>
          </w:tcPr>
          <w:p w14:paraId="2F802451"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16951071" w:rsidR="00671B6D" w:rsidRPr="00FA42B3" w:rsidRDefault="00C00775" w:rsidP="00642507">
            <w:pPr>
              <w:spacing w:after="0" w:line="240" w:lineRule="auto"/>
              <w:jc w:val="center"/>
              <w:rPr>
                <w:rFonts w:ascii="Tahoma" w:hAnsi="Tahoma" w:cs="Tahoma"/>
                <w:sz w:val="20"/>
                <w:szCs w:val="20"/>
              </w:rPr>
            </w:pPr>
            <w:r w:rsidRPr="00FA42B3">
              <w:rPr>
                <w:rFonts w:ascii="Tahoma" w:hAnsi="Tahoma" w:cs="Tahoma"/>
                <w:sz w:val="20"/>
                <w:szCs w:val="20"/>
              </w:rPr>
              <w:t>6</w:t>
            </w:r>
            <w:r w:rsidR="00671B6D" w:rsidRPr="00FA42B3">
              <w:rPr>
                <w:rFonts w:ascii="Tahoma" w:hAnsi="Tahoma" w:cs="Tahoma"/>
                <w:sz w:val="20"/>
                <w:szCs w:val="20"/>
              </w:rPr>
              <w:t xml:space="preserve"> pkt</w:t>
            </w:r>
          </w:p>
        </w:tc>
      </w:tr>
      <w:tr w:rsidR="00671B6D" w:rsidRPr="00AD5E17" w14:paraId="3FC7646D" w14:textId="77777777" w:rsidTr="007870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18D2EB52"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46</w:t>
            </w:r>
          </w:p>
        </w:tc>
        <w:tc>
          <w:tcPr>
            <w:tcW w:w="5652" w:type="dxa"/>
            <w:tcBorders>
              <w:top w:val="single" w:sz="6" w:space="0" w:color="auto"/>
              <w:left w:val="single" w:sz="6" w:space="0" w:color="auto"/>
              <w:bottom w:val="single" w:sz="6" w:space="0" w:color="auto"/>
            </w:tcBorders>
            <w:vAlign w:val="center"/>
          </w:tcPr>
          <w:p w14:paraId="091D3862" w14:textId="77777777" w:rsidR="00671B6D" w:rsidRPr="00FA42B3" w:rsidRDefault="00671B6D" w:rsidP="00642507">
            <w:pPr>
              <w:spacing w:after="0" w:line="240" w:lineRule="auto"/>
              <w:ind w:left="131"/>
              <w:rPr>
                <w:rFonts w:ascii="Tahoma" w:hAnsi="Tahoma" w:cs="Tahoma"/>
                <w:bCs/>
                <w:sz w:val="20"/>
                <w:szCs w:val="20"/>
              </w:rPr>
            </w:pPr>
            <w:r w:rsidRPr="00FA42B3">
              <w:rPr>
                <w:rFonts w:ascii="Tahoma" w:hAnsi="Tahoma" w:cs="Tahoma"/>
                <w:bCs/>
                <w:sz w:val="20"/>
                <w:szCs w:val="20"/>
              </w:rPr>
              <w:t>Klauzula uznania kosztów dodatkowych wynikających z braku części zamiennych</w:t>
            </w:r>
          </w:p>
        </w:tc>
        <w:tc>
          <w:tcPr>
            <w:tcW w:w="1082" w:type="dxa"/>
            <w:tcBorders>
              <w:top w:val="single" w:sz="6" w:space="0" w:color="auto"/>
              <w:left w:val="single" w:sz="1" w:space="0" w:color="000000"/>
              <w:bottom w:val="single" w:sz="6" w:space="0" w:color="auto"/>
            </w:tcBorders>
            <w:vAlign w:val="center"/>
          </w:tcPr>
          <w:p w14:paraId="4108C2B8"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18FEDB29" w:rsidR="00671B6D" w:rsidRPr="00FA42B3" w:rsidRDefault="00C00775" w:rsidP="00642507">
            <w:pPr>
              <w:spacing w:after="0" w:line="240" w:lineRule="auto"/>
              <w:jc w:val="center"/>
              <w:rPr>
                <w:rFonts w:ascii="Tahoma" w:hAnsi="Tahoma" w:cs="Tahoma"/>
                <w:sz w:val="20"/>
                <w:szCs w:val="20"/>
              </w:rPr>
            </w:pPr>
            <w:r w:rsidRPr="00FA42B3">
              <w:rPr>
                <w:rFonts w:ascii="Tahoma" w:hAnsi="Tahoma" w:cs="Tahoma"/>
                <w:sz w:val="20"/>
                <w:szCs w:val="20"/>
              </w:rPr>
              <w:t>9</w:t>
            </w:r>
            <w:r w:rsidR="00671B6D" w:rsidRPr="00FA42B3">
              <w:rPr>
                <w:rFonts w:ascii="Tahoma" w:hAnsi="Tahoma" w:cs="Tahoma"/>
                <w:sz w:val="20"/>
                <w:szCs w:val="20"/>
              </w:rPr>
              <w:t xml:space="preserve"> pkt</w:t>
            </w:r>
          </w:p>
        </w:tc>
      </w:tr>
      <w:tr w:rsidR="00671B6D" w:rsidRPr="00AD5E17" w14:paraId="07A19835" w14:textId="77777777" w:rsidTr="007870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35001549"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47</w:t>
            </w:r>
          </w:p>
        </w:tc>
        <w:tc>
          <w:tcPr>
            <w:tcW w:w="5652" w:type="dxa"/>
            <w:tcBorders>
              <w:top w:val="single" w:sz="6" w:space="0" w:color="auto"/>
              <w:left w:val="single" w:sz="6" w:space="0" w:color="auto"/>
              <w:bottom w:val="single" w:sz="6" w:space="0" w:color="auto"/>
            </w:tcBorders>
            <w:vAlign w:val="center"/>
          </w:tcPr>
          <w:p w14:paraId="2C4FE5AA" w14:textId="77777777" w:rsidR="00671B6D" w:rsidRPr="00FA42B3" w:rsidRDefault="00671B6D" w:rsidP="00642507">
            <w:pPr>
              <w:spacing w:after="0" w:line="240" w:lineRule="auto"/>
              <w:ind w:left="131"/>
              <w:rPr>
                <w:rFonts w:ascii="Tahoma" w:hAnsi="Tahoma" w:cs="Tahoma"/>
                <w:bCs/>
                <w:sz w:val="20"/>
                <w:szCs w:val="20"/>
              </w:rPr>
            </w:pPr>
            <w:r w:rsidRPr="00FA42B3">
              <w:rPr>
                <w:rFonts w:ascii="Tahoma" w:hAnsi="Tahoma" w:cs="Tahoma"/>
                <w:bCs/>
                <w:sz w:val="20"/>
                <w:szCs w:val="20"/>
              </w:rPr>
              <w:t>Klauzula 168 godzin</w:t>
            </w:r>
          </w:p>
        </w:tc>
        <w:tc>
          <w:tcPr>
            <w:tcW w:w="1082" w:type="dxa"/>
            <w:tcBorders>
              <w:top w:val="single" w:sz="6" w:space="0" w:color="auto"/>
              <w:left w:val="single" w:sz="1" w:space="0" w:color="000000"/>
              <w:bottom w:val="single" w:sz="6" w:space="0" w:color="auto"/>
            </w:tcBorders>
            <w:vAlign w:val="center"/>
          </w:tcPr>
          <w:p w14:paraId="102A7EFB"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15B0155A" w:rsidR="00671B6D" w:rsidRPr="00FA42B3" w:rsidRDefault="00C00775" w:rsidP="00642507">
            <w:pPr>
              <w:spacing w:after="0" w:line="240" w:lineRule="auto"/>
              <w:jc w:val="center"/>
              <w:rPr>
                <w:rFonts w:ascii="Tahoma" w:hAnsi="Tahoma" w:cs="Tahoma"/>
                <w:sz w:val="20"/>
                <w:szCs w:val="20"/>
              </w:rPr>
            </w:pPr>
            <w:r w:rsidRPr="00FA42B3">
              <w:rPr>
                <w:rFonts w:ascii="Tahoma" w:hAnsi="Tahoma" w:cs="Tahoma"/>
                <w:sz w:val="20"/>
                <w:szCs w:val="20"/>
              </w:rPr>
              <w:t>6</w:t>
            </w:r>
            <w:r w:rsidR="00671B6D" w:rsidRPr="00FA42B3">
              <w:rPr>
                <w:rFonts w:ascii="Tahoma" w:hAnsi="Tahoma" w:cs="Tahoma"/>
                <w:sz w:val="20"/>
                <w:szCs w:val="20"/>
              </w:rPr>
              <w:t xml:space="preserve"> pkt</w:t>
            </w:r>
          </w:p>
        </w:tc>
      </w:tr>
      <w:tr w:rsidR="00671B6D" w:rsidRPr="00AD5E17" w14:paraId="1C409BBA" w14:textId="77777777" w:rsidTr="007870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5326F044"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48</w:t>
            </w:r>
          </w:p>
        </w:tc>
        <w:tc>
          <w:tcPr>
            <w:tcW w:w="5652" w:type="dxa"/>
            <w:tcBorders>
              <w:top w:val="single" w:sz="6" w:space="0" w:color="auto"/>
              <w:left w:val="single" w:sz="6" w:space="0" w:color="auto"/>
              <w:bottom w:val="single" w:sz="6" w:space="0" w:color="auto"/>
            </w:tcBorders>
            <w:vAlign w:val="center"/>
          </w:tcPr>
          <w:p w14:paraId="34E505EF" w14:textId="77777777" w:rsidR="00671B6D" w:rsidRPr="00FA42B3" w:rsidRDefault="00671B6D" w:rsidP="00642507">
            <w:pPr>
              <w:spacing w:after="0" w:line="240" w:lineRule="auto"/>
              <w:ind w:left="131"/>
              <w:rPr>
                <w:rFonts w:ascii="Tahoma" w:hAnsi="Tahoma" w:cs="Tahoma"/>
                <w:bCs/>
                <w:sz w:val="20"/>
                <w:szCs w:val="20"/>
              </w:rPr>
            </w:pPr>
            <w:r w:rsidRPr="00FA42B3">
              <w:rPr>
                <w:rFonts w:ascii="Tahoma" w:hAnsi="Tahoma" w:cs="Tahoma"/>
                <w:bCs/>
                <w:sz w:val="20"/>
                <w:szCs w:val="20"/>
              </w:rPr>
              <w:t>Klauzula odpowiedzialności za długotrwałe oddziaływanie czynników</w:t>
            </w:r>
          </w:p>
        </w:tc>
        <w:tc>
          <w:tcPr>
            <w:tcW w:w="1082" w:type="dxa"/>
            <w:tcBorders>
              <w:top w:val="single" w:sz="6" w:space="0" w:color="auto"/>
              <w:left w:val="single" w:sz="1" w:space="0" w:color="000000"/>
              <w:bottom w:val="single" w:sz="6" w:space="0" w:color="auto"/>
            </w:tcBorders>
            <w:vAlign w:val="center"/>
          </w:tcPr>
          <w:p w14:paraId="512178AA"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152A7CD9" w:rsidR="00671B6D" w:rsidRPr="00FA42B3" w:rsidRDefault="00C00775" w:rsidP="00642507">
            <w:pPr>
              <w:spacing w:after="0" w:line="240" w:lineRule="auto"/>
              <w:jc w:val="center"/>
              <w:rPr>
                <w:rFonts w:ascii="Tahoma" w:hAnsi="Tahoma" w:cs="Tahoma"/>
                <w:sz w:val="20"/>
                <w:szCs w:val="20"/>
              </w:rPr>
            </w:pPr>
            <w:r w:rsidRPr="00FA42B3">
              <w:rPr>
                <w:rFonts w:ascii="Tahoma" w:hAnsi="Tahoma" w:cs="Tahoma"/>
                <w:sz w:val="20"/>
                <w:szCs w:val="20"/>
              </w:rPr>
              <w:t>8</w:t>
            </w:r>
            <w:r w:rsidR="00671B6D" w:rsidRPr="00FA42B3">
              <w:rPr>
                <w:rFonts w:ascii="Tahoma" w:hAnsi="Tahoma" w:cs="Tahoma"/>
                <w:sz w:val="20"/>
                <w:szCs w:val="20"/>
              </w:rPr>
              <w:t xml:space="preserve"> pkt</w:t>
            </w:r>
          </w:p>
        </w:tc>
      </w:tr>
      <w:tr w:rsidR="00671B6D" w:rsidRPr="00AD5E17" w14:paraId="19AC2D78" w14:textId="77777777" w:rsidTr="007870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5BC03CE"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49</w:t>
            </w:r>
          </w:p>
        </w:tc>
        <w:tc>
          <w:tcPr>
            <w:tcW w:w="5652" w:type="dxa"/>
            <w:tcBorders>
              <w:top w:val="single" w:sz="6" w:space="0" w:color="auto"/>
              <w:left w:val="single" w:sz="6" w:space="0" w:color="auto"/>
              <w:bottom w:val="single" w:sz="6" w:space="0" w:color="auto"/>
            </w:tcBorders>
            <w:vAlign w:val="center"/>
          </w:tcPr>
          <w:p w14:paraId="068A03BB" w14:textId="77777777" w:rsidR="00671B6D" w:rsidRPr="00FA42B3" w:rsidRDefault="00671B6D" w:rsidP="00642507">
            <w:pPr>
              <w:spacing w:after="0" w:line="240" w:lineRule="auto"/>
              <w:ind w:left="131"/>
              <w:rPr>
                <w:rFonts w:ascii="Tahoma" w:hAnsi="Tahoma" w:cs="Tahoma"/>
                <w:bCs/>
                <w:sz w:val="20"/>
                <w:szCs w:val="20"/>
              </w:rPr>
            </w:pPr>
            <w:r w:rsidRPr="00FA42B3">
              <w:rPr>
                <w:rFonts w:ascii="Tahoma" w:hAnsi="Tahoma" w:cs="Tahoma"/>
                <w:bCs/>
                <w:sz w:val="20"/>
                <w:szCs w:val="20"/>
              </w:rPr>
              <w:t>Klauzula odpowiedzialności w związku z naruszeniem przepisów o ochronie danych osobowych</w:t>
            </w:r>
          </w:p>
        </w:tc>
        <w:tc>
          <w:tcPr>
            <w:tcW w:w="1082" w:type="dxa"/>
            <w:tcBorders>
              <w:top w:val="single" w:sz="6" w:space="0" w:color="auto"/>
              <w:left w:val="single" w:sz="1" w:space="0" w:color="000000"/>
              <w:bottom w:val="single" w:sz="6" w:space="0" w:color="auto"/>
            </w:tcBorders>
            <w:vAlign w:val="center"/>
          </w:tcPr>
          <w:p w14:paraId="77BDD534"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0A0AC48E" w:rsidR="00671B6D" w:rsidRPr="00FA42B3" w:rsidRDefault="00671B6D" w:rsidP="00642507">
            <w:pPr>
              <w:spacing w:after="0" w:line="240" w:lineRule="auto"/>
              <w:jc w:val="center"/>
              <w:rPr>
                <w:rFonts w:ascii="Tahoma" w:hAnsi="Tahoma" w:cs="Tahoma"/>
                <w:sz w:val="20"/>
                <w:szCs w:val="20"/>
              </w:rPr>
            </w:pPr>
            <w:r w:rsidRPr="00FA42B3">
              <w:rPr>
                <w:rFonts w:ascii="Tahoma" w:hAnsi="Tahoma" w:cs="Tahoma"/>
                <w:sz w:val="20"/>
                <w:szCs w:val="20"/>
              </w:rPr>
              <w:t>1</w:t>
            </w:r>
            <w:r w:rsidR="00C00775" w:rsidRPr="00FA42B3">
              <w:rPr>
                <w:rFonts w:ascii="Tahoma" w:hAnsi="Tahoma" w:cs="Tahoma"/>
                <w:sz w:val="20"/>
                <w:szCs w:val="20"/>
              </w:rPr>
              <w:t>0</w:t>
            </w:r>
            <w:r w:rsidRPr="00FA42B3">
              <w:rPr>
                <w:rFonts w:ascii="Tahoma" w:hAnsi="Tahoma" w:cs="Tahoma"/>
                <w:sz w:val="20"/>
                <w:szCs w:val="20"/>
              </w:rPr>
              <w:t xml:space="preserve"> pkt</w:t>
            </w:r>
          </w:p>
        </w:tc>
      </w:tr>
      <w:tr w:rsidR="00671B6D" w:rsidRPr="00AD5E17" w14:paraId="0850D7CE" w14:textId="77777777" w:rsidTr="007870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6F3C623"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50</w:t>
            </w:r>
          </w:p>
        </w:tc>
        <w:tc>
          <w:tcPr>
            <w:tcW w:w="5652" w:type="dxa"/>
            <w:tcBorders>
              <w:top w:val="single" w:sz="6" w:space="0" w:color="auto"/>
              <w:left w:val="single" w:sz="6" w:space="0" w:color="auto"/>
              <w:bottom w:val="single" w:sz="6" w:space="0" w:color="auto"/>
            </w:tcBorders>
            <w:vAlign w:val="center"/>
          </w:tcPr>
          <w:p w14:paraId="5F885ED1" w14:textId="77777777" w:rsidR="00671B6D" w:rsidRPr="00FA42B3" w:rsidRDefault="00671B6D" w:rsidP="00642507">
            <w:pPr>
              <w:spacing w:after="0" w:line="240" w:lineRule="auto"/>
              <w:ind w:left="131"/>
              <w:rPr>
                <w:rFonts w:ascii="Tahoma" w:hAnsi="Tahoma" w:cs="Tahoma"/>
                <w:bCs/>
                <w:sz w:val="20"/>
                <w:szCs w:val="20"/>
              </w:rPr>
            </w:pPr>
            <w:r w:rsidRPr="00FA42B3">
              <w:rPr>
                <w:rFonts w:ascii="Tahoma" w:hAnsi="Tahoma" w:cs="Tahoma"/>
                <w:bCs/>
                <w:sz w:val="20"/>
                <w:szCs w:val="20"/>
              </w:rPr>
              <w:t>Klauzula wężykowa</w:t>
            </w:r>
          </w:p>
        </w:tc>
        <w:tc>
          <w:tcPr>
            <w:tcW w:w="1082" w:type="dxa"/>
            <w:tcBorders>
              <w:top w:val="single" w:sz="6" w:space="0" w:color="auto"/>
              <w:left w:val="single" w:sz="1" w:space="0" w:color="000000"/>
              <w:bottom w:val="single" w:sz="6" w:space="0" w:color="auto"/>
            </w:tcBorders>
            <w:vAlign w:val="center"/>
          </w:tcPr>
          <w:p w14:paraId="0DAA5CB5"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635D1BF6" w:rsidR="00671B6D" w:rsidRPr="00FA42B3" w:rsidRDefault="00C00775" w:rsidP="00642507">
            <w:pPr>
              <w:spacing w:after="0" w:line="240" w:lineRule="auto"/>
              <w:jc w:val="center"/>
              <w:rPr>
                <w:rFonts w:ascii="Tahoma" w:hAnsi="Tahoma" w:cs="Tahoma"/>
                <w:sz w:val="20"/>
                <w:szCs w:val="20"/>
              </w:rPr>
            </w:pPr>
            <w:r w:rsidRPr="00FA42B3">
              <w:rPr>
                <w:rFonts w:ascii="Tahoma" w:hAnsi="Tahoma" w:cs="Tahoma"/>
                <w:sz w:val="20"/>
                <w:szCs w:val="20"/>
              </w:rPr>
              <w:t>9</w:t>
            </w:r>
            <w:r w:rsidR="00671B6D" w:rsidRPr="00FA42B3">
              <w:rPr>
                <w:rFonts w:ascii="Tahoma" w:hAnsi="Tahoma" w:cs="Tahoma"/>
                <w:sz w:val="20"/>
                <w:szCs w:val="20"/>
              </w:rPr>
              <w:t xml:space="preserve"> pkt</w:t>
            </w:r>
          </w:p>
        </w:tc>
      </w:tr>
      <w:tr w:rsidR="00671B6D" w:rsidRPr="00AD5E17" w14:paraId="1D14FD42" w14:textId="77777777" w:rsidTr="007870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F092026" w:rsidR="00671B6D" w:rsidRPr="00FA42B3" w:rsidRDefault="003120B5" w:rsidP="00642507">
            <w:pPr>
              <w:suppressAutoHyphens/>
              <w:spacing w:after="0" w:line="240" w:lineRule="auto"/>
              <w:jc w:val="center"/>
              <w:rPr>
                <w:rFonts w:ascii="Tahoma" w:hAnsi="Tahoma" w:cs="Tahoma"/>
                <w:sz w:val="20"/>
                <w:szCs w:val="20"/>
              </w:rPr>
            </w:pPr>
            <w:r w:rsidRPr="00FA42B3">
              <w:rPr>
                <w:rFonts w:ascii="Tahoma" w:hAnsi="Tahoma" w:cs="Tahoma"/>
                <w:sz w:val="20"/>
                <w:szCs w:val="20"/>
              </w:rPr>
              <w:t>51</w:t>
            </w:r>
          </w:p>
        </w:tc>
        <w:tc>
          <w:tcPr>
            <w:tcW w:w="5652" w:type="dxa"/>
            <w:tcBorders>
              <w:top w:val="single" w:sz="6" w:space="0" w:color="auto"/>
              <w:left w:val="single" w:sz="6" w:space="0" w:color="auto"/>
              <w:bottom w:val="single" w:sz="6" w:space="0" w:color="auto"/>
            </w:tcBorders>
            <w:vAlign w:val="center"/>
          </w:tcPr>
          <w:p w14:paraId="1181BF97" w14:textId="77777777" w:rsidR="00671B6D" w:rsidRPr="00FA42B3" w:rsidRDefault="00671B6D" w:rsidP="00642507">
            <w:pPr>
              <w:spacing w:after="0" w:line="240" w:lineRule="auto"/>
              <w:ind w:left="131"/>
              <w:rPr>
                <w:rFonts w:ascii="Tahoma" w:hAnsi="Tahoma" w:cs="Tahoma"/>
                <w:bCs/>
                <w:sz w:val="20"/>
                <w:szCs w:val="20"/>
              </w:rPr>
            </w:pPr>
            <w:r w:rsidRPr="00FA42B3">
              <w:rPr>
                <w:rFonts w:ascii="Tahoma" w:hAnsi="Tahoma" w:cs="Tahoma"/>
                <w:bCs/>
                <w:sz w:val="20"/>
                <w:szCs w:val="20"/>
              </w:rPr>
              <w:t>Klauzula zwiększonych kosztów działalności</w:t>
            </w:r>
          </w:p>
        </w:tc>
        <w:tc>
          <w:tcPr>
            <w:tcW w:w="1082" w:type="dxa"/>
            <w:tcBorders>
              <w:top w:val="single" w:sz="6" w:space="0" w:color="auto"/>
              <w:left w:val="single" w:sz="1" w:space="0" w:color="000000"/>
              <w:bottom w:val="single" w:sz="6" w:space="0" w:color="auto"/>
            </w:tcBorders>
            <w:vAlign w:val="center"/>
          </w:tcPr>
          <w:p w14:paraId="399FBFCC" w14:textId="77777777" w:rsidR="00671B6D" w:rsidRPr="00FA42B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1D6DDBC9" w:rsidR="00671B6D" w:rsidRPr="00FA42B3" w:rsidRDefault="00FA42B3" w:rsidP="00642507">
            <w:pPr>
              <w:spacing w:after="0" w:line="240" w:lineRule="auto"/>
              <w:jc w:val="center"/>
              <w:rPr>
                <w:rFonts w:ascii="Tahoma" w:hAnsi="Tahoma" w:cs="Tahoma"/>
                <w:sz w:val="20"/>
                <w:szCs w:val="20"/>
              </w:rPr>
            </w:pPr>
            <w:r w:rsidRPr="00FA42B3">
              <w:rPr>
                <w:rFonts w:ascii="Tahoma" w:hAnsi="Tahoma" w:cs="Tahoma"/>
                <w:sz w:val="20"/>
                <w:szCs w:val="20"/>
              </w:rPr>
              <w:t>8</w:t>
            </w:r>
            <w:r w:rsidR="00671B6D" w:rsidRPr="00FA42B3">
              <w:rPr>
                <w:rFonts w:ascii="Tahoma" w:hAnsi="Tahoma" w:cs="Tahoma"/>
                <w:sz w:val="20"/>
                <w:szCs w:val="20"/>
              </w:rPr>
              <w:t xml:space="preserve">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3120B5"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zaakceptowana w </w:t>
      </w:r>
      <w:r w:rsidRPr="003120B5">
        <w:rPr>
          <w:rFonts w:ascii="Tahoma" w:hAnsi="Tahoma" w:cs="Tahoma"/>
          <w:position w:val="-4"/>
          <w:sz w:val="20"/>
          <w:szCs w:val="20"/>
        </w:rPr>
        <w:t>ofercie przez Wykonawcę.</w:t>
      </w:r>
    </w:p>
    <w:p w14:paraId="26C4A320" w14:textId="041AA8AA" w:rsidR="00671B6D" w:rsidRPr="003120B5" w:rsidRDefault="00671B6D" w:rsidP="00671B6D">
      <w:pPr>
        <w:spacing w:after="0" w:line="240" w:lineRule="auto"/>
        <w:ind w:left="60"/>
        <w:jc w:val="both"/>
        <w:rPr>
          <w:rFonts w:ascii="Tahoma" w:hAnsi="Tahoma" w:cs="Tahoma"/>
          <w:position w:val="-4"/>
          <w:sz w:val="20"/>
          <w:szCs w:val="20"/>
        </w:rPr>
      </w:pPr>
      <w:r w:rsidRPr="003120B5">
        <w:rPr>
          <w:rFonts w:ascii="Tahoma" w:hAnsi="Tahoma" w:cs="Tahoma"/>
          <w:sz w:val="20"/>
          <w:szCs w:val="20"/>
        </w:rPr>
        <w:t>**Wykonawca w ofercie zaakceptuje albo klauzulę nr 4</w:t>
      </w:r>
      <w:r w:rsidR="003120B5" w:rsidRPr="003120B5">
        <w:rPr>
          <w:rFonts w:ascii="Tahoma" w:hAnsi="Tahoma" w:cs="Tahoma"/>
          <w:sz w:val="20"/>
          <w:szCs w:val="20"/>
        </w:rPr>
        <w:t>2</w:t>
      </w:r>
      <w:r w:rsidRPr="003120B5">
        <w:rPr>
          <w:rFonts w:ascii="Tahoma" w:hAnsi="Tahoma" w:cs="Tahoma"/>
          <w:sz w:val="20"/>
          <w:szCs w:val="20"/>
        </w:rPr>
        <w:t xml:space="preserve"> albo klauzulę nr 4</w:t>
      </w:r>
      <w:r w:rsidR="003120B5" w:rsidRPr="003120B5">
        <w:rPr>
          <w:rFonts w:ascii="Tahoma" w:hAnsi="Tahoma" w:cs="Tahoma"/>
          <w:sz w:val="20"/>
          <w:szCs w:val="20"/>
        </w:rPr>
        <w:t>3</w:t>
      </w:r>
      <w:r w:rsidRPr="003120B5">
        <w:rPr>
          <w:rFonts w:ascii="Tahoma" w:hAnsi="Tahoma" w:cs="Tahoma"/>
          <w:sz w:val="20"/>
          <w:szCs w:val="20"/>
        </w:rPr>
        <w:t xml:space="preserve"> W przypadku zaakceptowania w ofercie zarówno klauzuli nr 4</w:t>
      </w:r>
      <w:r w:rsidR="003120B5" w:rsidRPr="003120B5">
        <w:rPr>
          <w:rFonts w:ascii="Tahoma" w:hAnsi="Tahoma" w:cs="Tahoma"/>
          <w:sz w:val="20"/>
          <w:szCs w:val="20"/>
        </w:rPr>
        <w:t>2</w:t>
      </w:r>
      <w:r w:rsidRPr="003120B5">
        <w:rPr>
          <w:rFonts w:ascii="Tahoma" w:hAnsi="Tahoma" w:cs="Tahoma"/>
          <w:sz w:val="20"/>
          <w:szCs w:val="20"/>
        </w:rPr>
        <w:t xml:space="preserve"> jak i klauzuli nr 4</w:t>
      </w:r>
      <w:r w:rsidR="003120B5" w:rsidRPr="003120B5">
        <w:rPr>
          <w:rFonts w:ascii="Tahoma" w:hAnsi="Tahoma" w:cs="Tahoma"/>
          <w:sz w:val="20"/>
          <w:szCs w:val="20"/>
        </w:rPr>
        <w:t>3</w:t>
      </w:r>
      <w:r w:rsidRPr="003120B5">
        <w:rPr>
          <w:rFonts w:ascii="Tahoma" w:hAnsi="Tahoma" w:cs="Tahoma"/>
          <w:sz w:val="20"/>
          <w:szCs w:val="20"/>
        </w:rPr>
        <w:t>, Zamawiający uzna, że do oferty ma zastosowanie klauzula korzystniejsza dla Zamawiającego (klauzula nr 4</w:t>
      </w:r>
      <w:r w:rsidR="003120B5" w:rsidRPr="003120B5">
        <w:rPr>
          <w:rFonts w:ascii="Tahoma" w:hAnsi="Tahoma" w:cs="Tahoma"/>
          <w:sz w:val="20"/>
          <w:szCs w:val="20"/>
        </w:rPr>
        <w:t>3</w:t>
      </w:r>
      <w:r w:rsidRPr="003120B5">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64AA3829" w14:textId="77777777" w:rsidR="009A097A" w:rsidRDefault="009A097A" w:rsidP="00671B6D">
      <w:pPr>
        <w:spacing w:after="0" w:line="240" w:lineRule="auto"/>
        <w:jc w:val="both"/>
        <w:rPr>
          <w:rFonts w:ascii="Tahoma" w:hAnsi="Tahoma" w:cs="Tahoma"/>
          <w:position w:val="-4"/>
          <w:sz w:val="20"/>
          <w:szCs w:val="20"/>
        </w:rPr>
      </w:pPr>
    </w:p>
    <w:p w14:paraId="2A45B49A" w14:textId="1438DE06"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3FD5B9B" w14:textId="77777777" w:rsidR="00671B6D" w:rsidRPr="00AD5E17" w:rsidRDefault="00671B6D" w:rsidP="009A097A">
      <w:pPr>
        <w:spacing w:after="0" w:line="240" w:lineRule="auto"/>
        <w:jc w:val="both"/>
        <w:rPr>
          <w:rFonts w:ascii="Tahoma" w:hAnsi="Tahoma" w:cs="Tahoma"/>
          <w:b/>
          <w:position w:val="-4"/>
          <w:sz w:val="20"/>
          <w:szCs w:val="20"/>
          <w:highlight w:val="darkGreen"/>
        </w:rPr>
      </w:pPr>
    </w:p>
    <w:p w14:paraId="69B01103" w14:textId="5CE465AE" w:rsidR="00671B6D" w:rsidRPr="009A097A" w:rsidRDefault="00671B6D" w:rsidP="00671B6D">
      <w:pPr>
        <w:spacing w:after="0" w:line="240" w:lineRule="auto"/>
        <w:ind w:left="709" w:hanging="360"/>
        <w:rPr>
          <w:rFonts w:ascii="Tahoma" w:hAnsi="Tahoma" w:cs="Tahoma"/>
          <w:sz w:val="20"/>
          <w:szCs w:val="20"/>
        </w:rPr>
      </w:pPr>
      <w:r w:rsidRPr="009A097A">
        <w:rPr>
          <w:rFonts w:ascii="Tahoma" w:hAnsi="Tahoma" w:cs="Tahoma"/>
          <w:sz w:val="20"/>
          <w:szCs w:val="20"/>
        </w:rPr>
        <w:lastRenderedPageBreak/>
        <w:t>Oświadczenie dotyczące Zamówienia:</w:t>
      </w:r>
    </w:p>
    <w:p w14:paraId="5186F916" w14:textId="77777777" w:rsidR="00172173" w:rsidRPr="009A097A" w:rsidRDefault="00172173" w:rsidP="001F1291">
      <w:pPr>
        <w:numPr>
          <w:ilvl w:val="0"/>
          <w:numId w:val="20"/>
        </w:numPr>
        <w:spacing w:after="0" w:line="240" w:lineRule="auto"/>
        <w:jc w:val="both"/>
        <w:rPr>
          <w:rFonts w:ascii="Tahoma" w:hAnsi="Tahoma" w:cs="Tahoma"/>
          <w:sz w:val="20"/>
          <w:szCs w:val="20"/>
        </w:rPr>
      </w:pPr>
      <w:bookmarkStart w:id="35" w:name="_Hlk124150269"/>
      <w:r w:rsidRPr="009A097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13DD1A2C" w14:textId="77777777" w:rsidR="00671B6D" w:rsidRPr="009A097A" w:rsidRDefault="00671B6D" w:rsidP="001F1291">
      <w:pPr>
        <w:numPr>
          <w:ilvl w:val="0"/>
          <w:numId w:val="20"/>
        </w:numPr>
        <w:spacing w:after="0" w:line="240" w:lineRule="auto"/>
        <w:jc w:val="both"/>
        <w:rPr>
          <w:rFonts w:ascii="Tahoma" w:hAnsi="Tahoma" w:cs="Tahoma"/>
          <w:color w:val="000000" w:themeColor="text1"/>
          <w:sz w:val="20"/>
          <w:szCs w:val="20"/>
        </w:rPr>
      </w:pPr>
      <w:r w:rsidRPr="009A097A">
        <w:rPr>
          <w:rFonts w:ascii="Tahoma" w:hAnsi="Tahoma" w:cs="Tahoma"/>
          <w:sz w:val="20"/>
          <w:szCs w:val="20"/>
        </w:rPr>
        <w:t xml:space="preserve">Oświadczamy, że uzyskaliśmy informacje niezbędne do przygotowania oferty i właściwego wykonania </w:t>
      </w:r>
      <w:r w:rsidRPr="009A097A">
        <w:rPr>
          <w:rFonts w:ascii="Tahoma" w:hAnsi="Tahoma" w:cs="Tahoma"/>
          <w:color w:val="000000" w:themeColor="text1"/>
          <w:sz w:val="20"/>
          <w:szCs w:val="20"/>
        </w:rPr>
        <w:t>zamówienia oraz przyjmujemy warunki określone w SWZ.</w:t>
      </w:r>
    </w:p>
    <w:p w14:paraId="0AF9B36E" w14:textId="77777777" w:rsidR="00671B6D" w:rsidRPr="009A097A" w:rsidRDefault="00671B6D" w:rsidP="001F1291">
      <w:pPr>
        <w:numPr>
          <w:ilvl w:val="0"/>
          <w:numId w:val="20"/>
        </w:numPr>
        <w:spacing w:after="0" w:line="240" w:lineRule="auto"/>
        <w:jc w:val="both"/>
        <w:rPr>
          <w:rFonts w:ascii="Tahoma" w:hAnsi="Tahoma" w:cs="Tahoma"/>
          <w:color w:val="000000" w:themeColor="text1"/>
          <w:sz w:val="20"/>
          <w:szCs w:val="20"/>
        </w:rPr>
      </w:pPr>
      <w:bookmarkStart w:id="36" w:name="_Hlk62075828"/>
      <w:r w:rsidRPr="009A097A">
        <w:rPr>
          <w:rFonts w:ascii="Tahoma" w:hAnsi="Tahoma" w:cs="Tahoma"/>
          <w:color w:val="000000" w:themeColor="text1"/>
          <w:sz w:val="20"/>
          <w:szCs w:val="20"/>
        </w:rPr>
        <w:t>Oświadczamy, że akceptujemy zawarte w warunkach umownych SWZ zaproponowane przez Zamawiającego warunki płatności.</w:t>
      </w:r>
    </w:p>
    <w:bookmarkEnd w:id="36"/>
    <w:p w14:paraId="286527D4" w14:textId="434F3112" w:rsidR="00671B6D" w:rsidRPr="009A097A" w:rsidRDefault="00671B6D" w:rsidP="001F1291">
      <w:pPr>
        <w:numPr>
          <w:ilvl w:val="0"/>
          <w:numId w:val="20"/>
        </w:numPr>
        <w:spacing w:after="0" w:line="240" w:lineRule="auto"/>
        <w:jc w:val="both"/>
        <w:rPr>
          <w:rFonts w:ascii="Tahoma" w:hAnsi="Tahoma" w:cs="Tahoma"/>
          <w:b/>
          <w:bCs/>
          <w:color w:val="000000" w:themeColor="text1"/>
          <w:sz w:val="20"/>
          <w:szCs w:val="20"/>
        </w:rPr>
      </w:pPr>
      <w:r w:rsidRPr="009A097A">
        <w:rPr>
          <w:rFonts w:ascii="Tahoma" w:hAnsi="Tahoma" w:cs="Tahoma"/>
          <w:color w:val="000000" w:themeColor="text1"/>
          <w:sz w:val="20"/>
          <w:szCs w:val="20"/>
        </w:rPr>
        <w:t xml:space="preserve">Oświadczamy, że usługa ubezpieczenia zwolniona jest z podatku VAT zgodnie z art. 43 ust. 1 pkt 37 Ustawy z dnia 11 marca 2004 o podatku od towarów i usług </w:t>
      </w:r>
      <w:r w:rsidRPr="009A097A">
        <w:rPr>
          <w:rFonts w:ascii="Tahoma" w:hAnsi="Tahoma" w:cs="Tahoma"/>
          <w:b/>
          <w:bCs/>
          <w:color w:val="000000" w:themeColor="text1"/>
          <w:sz w:val="20"/>
          <w:szCs w:val="20"/>
        </w:rPr>
        <w:t>(</w:t>
      </w:r>
      <w:r w:rsidR="00F13194" w:rsidRPr="009A097A">
        <w:rPr>
          <w:rFonts w:ascii="Tahoma" w:hAnsi="Tahoma" w:cs="Tahoma"/>
          <w:b/>
          <w:bCs/>
          <w:color w:val="000000" w:themeColor="text1"/>
          <w:sz w:val="20"/>
          <w:szCs w:val="20"/>
        </w:rPr>
        <w:t>Dz.U. z 202</w:t>
      </w:r>
      <w:r w:rsidR="00FF0699" w:rsidRPr="009A097A">
        <w:rPr>
          <w:rFonts w:ascii="Tahoma" w:hAnsi="Tahoma" w:cs="Tahoma"/>
          <w:b/>
          <w:bCs/>
          <w:color w:val="000000" w:themeColor="text1"/>
          <w:sz w:val="20"/>
          <w:szCs w:val="20"/>
        </w:rPr>
        <w:t>3</w:t>
      </w:r>
      <w:r w:rsidR="00F13194" w:rsidRPr="009A097A">
        <w:rPr>
          <w:rFonts w:ascii="Tahoma" w:hAnsi="Tahoma" w:cs="Tahoma"/>
          <w:b/>
          <w:bCs/>
          <w:color w:val="000000" w:themeColor="text1"/>
          <w:sz w:val="20"/>
          <w:szCs w:val="20"/>
        </w:rPr>
        <w:t xml:space="preserve"> r., poz. </w:t>
      </w:r>
      <w:r w:rsidR="00FF0699" w:rsidRPr="009A097A">
        <w:rPr>
          <w:rFonts w:ascii="Tahoma" w:hAnsi="Tahoma" w:cs="Tahoma"/>
          <w:b/>
          <w:bCs/>
          <w:color w:val="000000" w:themeColor="text1"/>
          <w:sz w:val="20"/>
          <w:szCs w:val="20"/>
        </w:rPr>
        <w:t>1570</w:t>
      </w:r>
      <w:r w:rsidR="00F13194" w:rsidRPr="009A097A">
        <w:rPr>
          <w:rFonts w:ascii="Tahoma" w:hAnsi="Tahoma" w:cs="Tahoma"/>
          <w:b/>
          <w:bCs/>
          <w:color w:val="000000" w:themeColor="text1"/>
          <w:sz w:val="20"/>
          <w:szCs w:val="20"/>
        </w:rPr>
        <w:t xml:space="preserve"> </w:t>
      </w:r>
      <w:r w:rsidRPr="009A097A">
        <w:rPr>
          <w:rFonts w:ascii="Tahoma" w:hAnsi="Tahoma" w:cs="Tahoma"/>
          <w:b/>
          <w:bCs/>
          <w:color w:val="000000" w:themeColor="text1"/>
          <w:sz w:val="20"/>
          <w:szCs w:val="20"/>
        </w:rPr>
        <w:t xml:space="preserve">z </w:t>
      </w:r>
      <w:proofErr w:type="spellStart"/>
      <w:r w:rsidRPr="009A097A">
        <w:rPr>
          <w:rFonts w:ascii="Tahoma" w:hAnsi="Tahoma" w:cs="Tahoma"/>
          <w:b/>
          <w:bCs/>
          <w:color w:val="000000" w:themeColor="text1"/>
          <w:sz w:val="20"/>
          <w:szCs w:val="20"/>
        </w:rPr>
        <w:t>późn</w:t>
      </w:r>
      <w:proofErr w:type="spellEnd"/>
      <w:r w:rsidRPr="009A097A">
        <w:rPr>
          <w:rFonts w:ascii="Tahoma" w:hAnsi="Tahoma" w:cs="Tahoma"/>
          <w:b/>
          <w:bCs/>
          <w:color w:val="000000" w:themeColor="text1"/>
          <w:sz w:val="20"/>
          <w:szCs w:val="20"/>
        </w:rPr>
        <w:t>. zm.).</w:t>
      </w:r>
    </w:p>
    <w:p w14:paraId="4BB5B194" w14:textId="77777777" w:rsidR="00671B6D" w:rsidRPr="009A097A" w:rsidRDefault="00671B6D" w:rsidP="001F1291">
      <w:pPr>
        <w:numPr>
          <w:ilvl w:val="0"/>
          <w:numId w:val="20"/>
        </w:numPr>
        <w:spacing w:after="0" w:line="240" w:lineRule="auto"/>
        <w:jc w:val="both"/>
        <w:rPr>
          <w:rFonts w:ascii="Tahoma" w:hAnsi="Tahoma" w:cs="Tahoma"/>
          <w:sz w:val="20"/>
          <w:szCs w:val="20"/>
        </w:rPr>
      </w:pPr>
      <w:r w:rsidRPr="009A097A">
        <w:rPr>
          <w:rFonts w:ascii="Tahoma" w:hAnsi="Tahoma" w:cs="Tahoma"/>
          <w:color w:val="000000" w:themeColor="text1"/>
          <w:sz w:val="20"/>
          <w:szCs w:val="20"/>
        </w:rPr>
        <w:t>Oświadczamy, że zapoznaliśmy się i akceptujemy projektowane postanowienia umowy określone w SWZ</w:t>
      </w:r>
      <w:r w:rsidRPr="009A097A">
        <w:rPr>
          <w:rFonts w:ascii="Tahoma" w:hAnsi="Tahoma" w:cs="Tahoma"/>
          <w:color w:val="000000" w:themeColor="text1"/>
          <w:sz w:val="20"/>
          <w:szCs w:val="20"/>
        </w:rPr>
        <w:br/>
        <w:t xml:space="preserve">i zobowiązujemy się, w przypadku wyboru naszej oferty, do zawarcia umów zgodnie z niniejszą ofertą, na warunkach określonych w SWZ, w miejscu i terminie </w:t>
      </w:r>
      <w:r w:rsidRPr="009A097A">
        <w:rPr>
          <w:rFonts w:ascii="Tahoma" w:hAnsi="Tahoma" w:cs="Tahoma"/>
          <w:sz w:val="20"/>
          <w:szCs w:val="20"/>
        </w:rPr>
        <w:t>wyznaczonym przez Zamawiającego.</w:t>
      </w:r>
    </w:p>
    <w:p w14:paraId="146A5223" w14:textId="77777777" w:rsidR="00671B6D" w:rsidRPr="009A097A" w:rsidRDefault="00671B6D" w:rsidP="001F1291">
      <w:pPr>
        <w:numPr>
          <w:ilvl w:val="0"/>
          <w:numId w:val="20"/>
        </w:numPr>
        <w:spacing w:after="0" w:line="240" w:lineRule="auto"/>
        <w:jc w:val="both"/>
        <w:rPr>
          <w:rFonts w:ascii="Tahoma" w:hAnsi="Tahoma" w:cs="Tahoma"/>
          <w:sz w:val="20"/>
          <w:szCs w:val="20"/>
        </w:rPr>
      </w:pPr>
      <w:bookmarkStart w:id="37" w:name="_Hlk62075989"/>
      <w:r w:rsidRPr="009A097A">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9A097A">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37"/>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1F1291">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1F1291">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1F1291">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9A097A">
        <w:tc>
          <w:tcPr>
            <w:tcW w:w="465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4F0EE942" w14:textId="77777777" w:rsidTr="009A097A">
        <w:tc>
          <w:tcPr>
            <w:tcW w:w="4655" w:type="dxa"/>
            <w:shd w:val="clear" w:color="auto" w:fill="auto"/>
          </w:tcPr>
          <w:p w14:paraId="14CF258B"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69DFF034"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OWU …..</w:t>
            </w:r>
          </w:p>
        </w:tc>
      </w:tr>
      <w:tr w:rsidR="00671B6D" w:rsidRPr="00AD5E17" w14:paraId="197852D0" w14:textId="77777777" w:rsidTr="009A097A">
        <w:tc>
          <w:tcPr>
            <w:tcW w:w="4655" w:type="dxa"/>
            <w:shd w:val="clear" w:color="auto" w:fill="auto"/>
          </w:tcPr>
          <w:p w14:paraId="0A17782C"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4169F8BD" w14:textId="77777777" w:rsidR="00671B6D" w:rsidRPr="00AD5E17" w:rsidRDefault="00671B6D" w:rsidP="00642507">
            <w:pPr>
              <w:spacing w:after="0" w:line="240" w:lineRule="auto"/>
              <w:rPr>
                <w:rFonts w:ascii="Tahoma" w:hAnsi="Tahoma" w:cs="Tahoma"/>
                <w:sz w:val="20"/>
                <w:szCs w:val="20"/>
              </w:rPr>
            </w:pPr>
            <w:r w:rsidRPr="00AD5E17">
              <w:rPr>
                <w:rFonts w:ascii="Tahoma" w:hAnsi="Tahoma" w:cs="Tahoma"/>
                <w:sz w:val="20"/>
                <w:szCs w:val="20"/>
              </w:rPr>
              <w:t>OWU …..</w:t>
            </w:r>
          </w:p>
        </w:tc>
      </w:tr>
      <w:tr w:rsidR="00671B6D" w:rsidRPr="00AD5E17" w14:paraId="367A68D4" w14:textId="77777777" w:rsidTr="009A097A">
        <w:tc>
          <w:tcPr>
            <w:tcW w:w="4655" w:type="dxa"/>
            <w:shd w:val="clear" w:color="auto" w:fill="auto"/>
          </w:tcPr>
          <w:p w14:paraId="380DBB79"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01DDD67F" w14:textId="77777777" w:rsidR="00671B6D" w:rsidRPr="00AD5E17" w:rsidRDefault="00671B6D" w:rsidP="00642507">
            <w:pPr>
              <w:spacing w:after="0" w:line="240" w:lineRule="auto"/>
              <w:rPr>
                <w:rFonts w:ascii="Tahoma" w:hAnsi="Tahoma" w:cs="Tahoma"/>
                <w:sz w:val="20"/>
                <w:szCs w:val="20"/>
              </w:rPr>
            </w:pPr>
            <w:r w:rsidRPr="00AD5E17">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1F1291">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40654C92" w:rsidR="00671B6D" w:rsidRPr="00AD365B" w:rsidRDefault="00671B6D" w:rsidP="001F1291">
      <w:pPr>
        <w:pStyle w:val="Akapitzlist1"/>
        <w:numPr>
          <w:ilvl w:val="0"/>
          <w:numId w:val="20"/>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5935D3" w:rsidRPr="009A097A">
        <w:rPr>
          <w:rFonts w:ascii="Tahoma" w:eastAsia="Calibri" w:hAnsi="Tahoma" w:cs="Tahoma"/>
          <w:sz w:val="20"/>
          <w:lang w:eastAsia="pl-PL"/>
        </w:rPr>
        <w:t>Rozporządzenia Ministra Rozwoju, Pracy i Technologii z dnia 23 grudnia 2020 r.</w:t>
      </w:r>
      <w:r w:rsidRPr="009A097A">
        <w:rPr>
          <w:rFonts w:ascii="Tahoma" w:hAnsi="Tahoma" w:cs="Tahoma"/>
          <w:sz w:val="20"/>
        </w:rPr>
        <w:t xml:space="preserve"> w sprawie podmiotowych środków dowodowych oraz innych dokumentów lub oświadczeń, jakich może żądać zamawiający od wykonawcy (Dz.U. </w:t>
      </w:r>
      <w:r w:rsidR="003531A9" w:rsidRPr="009A097A">
        <w:rPr>
          <w:rFonts w:ascii="Tahoma" w:hAnsi="Tahoma" w:cs="Tahoma"/>
          <w:sz w:val="20"/>
        </w:rPr>
        <w:t xml:space="preserve">z 2020r. </w:t>
      </w:r>
      <w:r w:rsidRPr="009A097A">
        <w:rPr>
          <w:rFonts w:ascii="Tahoma" w:hAnsi="Tahoma" w:cs="Tahoma"/>
          <w:sz w:val="20"/>
        </w:rPr>
        <w:t>poz. 2415</w:t>
      </w:r>
      <w:r w:rsidR="003531A9" w:rsidRPr="009A097A">
        <w:rPr>
          <w:rFonts w:ascii="Tahoma" w:hAnsi="Tahoma" w:cs="Tahoma"/>
          <w:sz w:val="20"/>
        </w:rPr>
        <w:t xml:space="preserve"> z </w:t>
      </w:r>
      <w:proofErr w:type="spellStart"/>
      <w:r w:rsidR="003531A9" w:rsidRPr="009A097A">
        <w:rPr>
          <w:rFonts w:ascii="Tahoma" w:hAnsi="Tahoma" w:cs="Tahoma"/>
          <w:sz w:val="20"/>
        </w:rPr>
        <w:t>późn</w:t>
      </w:r>
      <w:proofErr w:type="spellEnd"/>
      <w:r w:rsidR="003531A9" w:rsidRPr="009A097A">
        <w:rPr>
          <w:rFonts w:ascii="Tahoma" w:hAnsi="Tahoma" w:cs="Tahoma"/>
          <w:sz w:val="20"/>
        </w:rPr>
        <w:t>. zm.</w:t>
      </w:r>
      <w:r w:rsidRPr="009A097A">
        <w:rPr>
          <w:rFonts w:ascii="Tahoma" w:hAnsi="Tahoma" w:cs="Tahoma"/>
          <w:sz w:val="20"/>
        </w:rPr>
        <w:t>) informuję (my), że Zamawiający może samodzielnie pobrać wymagane przez</w:t>
      </w:r>
      <w:r w:rsidRPr="00AD365B">
        <w:rPr>
          <w:rFonts w:ascii="Tahoma" w:hAnsi="Tahoma" w:cs="Tahoma"/>
          <w:sz w:val="20"/>
        </w:rPr>
        <w:t xml:space="preserve">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w:t>
      </w:r>
      <w:r w:rsidRPr="00AD365B">
        <w:rPr>
          <w:rFonts w:ascii="Tahoma" w:hAnsi="Tahoma" w:cs="Tahoma"/>
          <w:sz w:val="20"/>
        </w:rPr>
        <w:lastRenderedPageBreak/>
        <w:t xml:space="preserve">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38"/>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1F1291">
      <w:pPr>
        <w:numPr>
          <w:ilvl w:val="0"/>
          <w:numId w:val="13"/>
        </w:numPr>
        <w:tabs>
          <w:tab w:val="num" w:pos="709"/>
        </w:tabs>
        <w:spacing w:after="0" w:line="240" w:lineRule="auto"/>
        <w:ind w:left="709" w:hanging="142"/>
        <w:jc w:val="both"/>
        <w:rPr>
          <w:rFonts w:ascii="Tahoma" w:hAnsi="Tahoma" w:cs="Tahoma"/>
          <w:sz w:val="20"/>
          <w:szCs w:val="20"/>
        </w:rPr>
      </w:pPr>
      <w:bookmarkStart w:id="39"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p>
    <w:p w14:paraId="49D46ED6" w14:textId="6D287927" w:rsidR="00CC1320" w:rsidRPr="00AD5E17" w:rsidRDefault="00CC1320" w:rsidP="001F1291">
      <w:pPr>
        <w:numPr>
          <w:ilvl w:val="0"/>
          <w:numId w:val="13"/>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7A67CF" w:rsidRDefault="00642507" w:rsidP="00671B6D">
      <w:pPr>
        <w:spacing w:after="0" w:line="240" w:lineRule="auto"/>
        <w:ind w:left="60"/>
        <w:jc w:val="both"/>
        <w:rPr>
          <w:rFonts w:ascii="Tahoma" w:hAnsi="Tahoma" w:cs="Tahoma"/>
          <w:sz w:val="20"/>
          <w:szCs w:val="20"/>
        </w:rPr>
      </w:pPr>
    </w:p>
    <w:p w14:paraId="7E483A35" w14:textId="77FCEB9A"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3EDF393" w14:textId="77777777" w:rsidR="007A67CF" w:rsidRPr="007A67CF" w:rsidRDefault="007A67CF" w:rsidP="007A67CF">
      <w:pPr>
        <w:spacing w:after="0" w:line="240" w:lineRule="auto"/>
        <w:ind w:left="60"/>
        <w:jc w:val="both"/>
        <w:rPr>
          <w:rFonts w:ascii="Tahoma" w:hAnsi="Tahoma" w:cs="Tahoma"/>
          <w:sz w:val="20"/>
          <w:szCs w:val="20"/>
        </w:rPr>
      </w:pPr>
    </w:p>
    <w:p w14:paraId="4AA60CAB"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13. Wykonawca oświadcza, że: </w:t>
      </w:r>
    </w:p>
    <w:p w14:paraId="5F40D3C9"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a) przetwarza dane osobowe zawarte w ofercie oraz wskazane w uzupełnieniach i wyjaśnieniach do oferty, zgodnie z art. 6 i 9 RODO, </w:t>
      </w:r>
    </w:p>
    <w:p w14:paraId="5509B3CA"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b) poinformowano osoby, których dane dotyczą o przekazaniu ich danych Zamawiającemu, o celu przekazania oraz o innych informacjach dotyczących Zamawiającego wynikających z art. 14 RODO, </w:t>
      </w:r>
    </w:p>
    <w:p w14:paraId="70432A31"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c) poinformowano wszystkie osoby, których dane są zawarte w ofercie oraz zostaną poinformowane wszystkie osoby wskazane w uzupełnieniach i wyjaśnieniach do oferty, że zgodnie z art. 74 ust. 1 ustawy z dnia 11 września 2019 roku Prawo zamówień publicznych protokół wraz z załącznikami jest jawny oraz, iż załącznikiem do protokołu są m.in. oferty i inne dokumenty i informacje składane przez wykonawców. </w:t>
      </w:r>
    </w:p>
    <w:p w14:paraId="5BB68386"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 14. Wykonawca oświadcza, że spełnia wymagania określone w art. 28, 29, 30, 32, 33 Rozporządzenia Parlamentu Europejskiego i Rady (UE) 2016/679 z dnia 27 kwietnia 2016 r. w sprawie ochrony osób fizycznych w związku z przetwarzaniem danych osobowych i w sprawie swobodnego przepływu takich danych oraz uchylenia dyrektywy 95/46/WE, w szczególności: </w:t>
      </w:r>
    </w:p>
    <w:p w14:paraId="03E090E9"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a) zapewnia, że stosuje środki techniczne i organizacyjne zapewniające bezpieczeństwo przekazanych danych osobowych, </w:t>
      </w:r>
    </w:p>
    <w:p w14:paraId="5923FD54"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b) zapewnia, że dostęp do powierzonych danych osobowych mają jedynie osoby upoważnione, którym wykonawca polecił przetwarzanie danych osobowych, </w:t>
      </w:r>
    </w:p>
    <w:p w14:paraId="54BA72AE"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c) zapewnia, że dostęp do pomieszczeń, w których przetwarzane są powierzone dane, mają jedynie osoby do tego upoważnione oraz, że dostęp do tych pomieszczeń jest nadzorowany, </w:t>
      </w:r>
    </w:p>
    <w:p w14:paraId="0FCE5E06"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d) zapewnia, że systemy, aplikacje i sprzęt informatyczny wykorzystywany do przetwarzania powierzonych danych są zabezpieczone przed nieautoryzowanym ujawnieniem lub utratą powierzonych danych, </w:t>
      </w:r>
    </w:p>
    <w:p w14:paraId="7AF9B35D"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e) zapewnia, że połączenie zdalnego dostępu do systemu informatycznego zabezpieczone jest szyfrowanym kanałem, </w:t>
      </w:r>
    </w:p>
    <w:p w14:paraId="5862F6E9"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f) zapewnia, że będzie współpracować z administratorem w celu realizacji praw osób, których dotyczą powierzone dane osobowe, wskazanych w Rozdziale III przytoczonego Rozporządzenia, </w:t>
      </w:r>
    </w:p>
    <w:p w14:paraId="67A739DC"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g) zapewnia, że będzie niezwłocznie informować administratora o naruszenia ochrony danych osobowych, a także współpracować z administratorem w zakresie niezbędnym do wypełnienia obowiązków związanych z naruszeniem ochrony danych osobowych ciążących na administratorze na podstawie przytoczonego Rozporządzenia. </w:t>
      </w:r>
    </w:p>
    <w:p w14:paraId="1563985F"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 xml:space="preserve">15. Wykonawca oświadcza, że prowadzi dokumentację potwierdzającą wykonywanie powyższych czynności oraz, że na żądanie administratora udostępni wskazaną dokumentację. </w:t>
      </w:r>
    </w:p>
    <w:p w14:paraId="28D93A1F" w14:textId="77777777" w:rsidR="007A67CF" w:rsidRPr="007A67CF" w:rsidRDefault="007A67CF" w:rsidP="007A67CF">
      <w:pPr>
        <w:spacing w:after="0" w:line="240" w:lineRule="auto"/>
        <w:ind w:left="60"/>
        <w:jc w:val="both"/>
        <w:rPr>
          <w:rFonts w:ascii="Tahoma" w:hAnsi="Tahoma" w:cs="Tahoma"/>
          <w:sz w:val="20"/>
          <w:szCs w:val="20"/>
        </w:rPr>
      </w:pPr>
    </w:p>
    <w:p w14:paraId="30978749" w14:textId="77777777" w:rsidR="007A67CF" w:rsidRPr="007A67CF" w:rsidRDefault="007A67CF" w:rsidP="007A67CF">
      <w:pPr>
        <w:spacing w:after="0" w:line="240" w:lineRule="auto"/>
        <w:ind w:left="60"/>
        <w:jc w:val="both"/>
        <w:rPr>
          <w:rFonts w:ascii="Tahoma" w:hAnsi="Tahoma" w:cs="Tahoma"/>
          <w:sz w:val="20"/>
          <w:szCs w:val="20"/>
        </w:rPr>
      </w:pPr>
    </w:p>
    <w:p w14:paraId="402DD50F" w14:textId="77777777" w:rsidR="007A67CF" w:rsidRPr="007A67CF" w:rsidRDefault="007A67CF" w:rsidP="007A67CF">
      <w:pPr>
        <w:spacing w:after="0" w:line="240" w:lineRule="auto"/>
        <w:ind w:left="60"/>
        <w:jc w:val="both"/>
        <w:rPr>
          <w:rFonts w:ascii="Tahoma" w:hAnsi="Tahoma" w:cs="Tahoma"/>
          <w:sz w:val="20"/>
          <w:szCs w:val="20"/>
        </w:rPr>
      </w:pPr>
      <w:r w:rsidRPr="007A67CF">
        <w:rPr>
          <w:rFonts w:ascii="Tahoma" w:hAnsi="Tahoma" w:cs="Tahoma"/>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67CF">
        <w:rPr>
          <w:rFonts w:ascii="Tahoma" w:hAnsi="Tahoma" w:cs="Tahoma"/>
          <w:sz w:val="20"/>
          <w:szCs w:val="20"/>
        </w:rPr>
        <w:tab/>
      </w:r>
    </w:p>
    <w:p w14:paraId="2C5DCD5E" w14:textId="650F9F71" w:rsidR="001A66FD" w:rsidRPr="00AD5E17" w:rsidRDefault="007A67CF" w:rsidP="007A67CF">
      <w:pPr>
        <w:spacing w:after="0" w:line="240" w:lineRule="auto"/>
        <w:ind w:left="60"/>
        <w:jc w:val="both"/>
        <w:rPr>
          <w:rFonts w:ascii="Tahoma" w:hAnsi="Tahoma" w:cs="Tahoma"/>
          <w:sz w:val="20"/>
          <w:szCs w:val="20"/>
        </w:rPr>
        <w:sectPr w:rsidR="001A66FD" w:rsidRPr="00AD5E17" w:rsidSect="008F5E6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7A67CF">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6057D24A" w14:textId="77777777" w:rsidR="001D5414" w:rsidRDefault="001D5414" w:rsidP="001D5414">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14:paraId="242B3986" w14:textId="77777777" w:rsidR="001D5414" w:rsidRDefault="001D5414" w:rsidP="001D5414">
      <w:pPr>
        <w:tabs>
          <w:tab w:val="left" w:pos="142"/>
        </w:tabs>
        <w:spacing w:after="0" w:line="240" w:lineRule="auto"/>
        <w:jc w:val="both"/>
        <w:rPr>
          <w:rFonts w:ascii="Arial" w:hAnsi="Arial" w:cs="Arial"/>
          <w:b/>
          <w:i/>
          <w:sz w:val="20"/>
          <w:szCs w:val="20"/>
        </w:rPr>
      </w:pPr>
      <w:r>
        <w:rPr>
          <w:rFonts w:ascii="Arial" w:hAnsi="Arial" w:cs="Arial"/>
          <w:b/>
          <w:i/>
          <w:sz w:val="20"/>
          <w:szCs w:val="20"/>
        </w:rPr>
        <w:t>UWAGA: Wykonawca w punktach oświadczenia oznaczonych: „</w:t>
      </w:r>
      <w:r>
        <w:rPr>
          <w:rFonts w:ascii="Arial" w:hAnsi="Arial" w:cs="Arial"/>
          <w:b/>
          <w:sz w:val="20"/>
          <w:szCs w:val="20"/>
        </w:rPr>
        <w:sym w:font="Symbol" w:char="F07F"/>
      </w:r>
      <w:r>
        <w:rPr>
          <w:rFonts w:ascii="Arial" w:hAnsi="Arial" w:cs="Arial"/>
          <w:b/>
          <w:i/>
          <w:sz w:val="20"/>
          <w:szCs w:val="20"/>
        </w:rPr>
        <w:t xml:space="preserve">” winien pozostawić właściwy/-e punkt/-y odnoszący/-e się do jego indywidualnej sytuacji, </w:t>
      </w:r>
      <w:r>
        <w:rPr>
          <w:rFonts w:ascii="Arial" w:hAnsi="Arial" w:cs="Arial"/>
          <w:b/>
          <w:i/>
          <w:sz w:val="20"/>
          <w:szCs w:val="20"/>
          <w:u w:val="single"/>
        </w:rPr>
        <w:t>a niepotrzebny/-e skreślić.</w:t>
      </w:r>
      <w:r>
        <w:rPr>
          <w:rFonts w:ascii="Arial" w:hAnsi="Arial" w:cs="Arial"/>
          <w:b/>
          <w:i/>
          <w:sz w:val="20"/>
          <w:szCs w:val="20"/>
        </w:rPr>
        <w:t xml:space="preserve"> </w:t>
      </w:r>
    </w:p>
    <w:p w14:paraId="294A9EF3" w14:textId="77777777" w:rsidR="001D5414" w:rsidRDefault="001D5414" w:rsidP="001D5414">
      <w:pPr>
        <w:spacing w:after="0" w:line="240" w:lineRule="auto"/>
        <w:rPr>
          <w:rFonts w:ascii="Arial" w:hAnsi="Arial" w:cs="Arial"/>
          <w:sz w:val="20"/>
          <w:szCs w:val="20"/>
        </w:rPr>
      </w:pPr>
    </w:p>
    <w:p w14:paraId="2EC09EE1" w14:textId="77777777" w:rsidR="001D5414" w:rsidRDefault="001D5414" w:rsidP="001D5414">
      <w:pPr>
        <w:spacing w:after="0" w:line="240" w:lineRule="auto"/>
        <w:ind w:left="-284"/>
        <w:rPr>
          <w:rFonts w:ascii="Arial" w:hAnsi="Arial" w:cs="Arial"/>
          <w:i/>
          <w:sz w:val="20"/>
          <w:szCs w:val="20"/>
        </w:rPr>
      </w:pPr>
      <w:r>
        <w:rPr>
          <w:rFonts w:ascii="Arial" w:hAnsi="Arial" w:cs="Arial"/>
          <w:sz w:val="20"/>
          <w:szCs w:val="20"/>
          <w:u w:val="single"/>
        </w:rPr>
        <w:t>Wskazać podmiot składający oświadczenie</w:t>
      </w:r>
      <w:r>
        <w:rPr>
          <w:rFonts w:ascii="Arial" w:hAnsi="Arial" w:cs="Arial"/>
          <w:sz w:val="20"/>
          <w:szCs w:val="20"/>
        </w:rPr>
        <w:t xml:space="preserve">: </w:t>
      </w:r>
      <w:r>
        <w:rPr>
          <w:rFonts w:ascii="Arial" w:hAnsi="Arial" w:cs="Arial"/>
          <w:i/>
          <w:sz w:val="20"/>
          <w:szCs w:val="20"/>
        </w:rPr>
        <w:t>[każdy z podmiotów składa odrębne oświadczenie]:</w:t>
      </w:r>
    </w:p>
    <w:p w14:paraId="2E9BE5F8" w14:textId="77777777" w:rsidR="001D5414" w:rsidRDefault="001D5414" w:rsidP="001F1291">
      <w:pPr>
        <w:numPr>
          <w:ilvl w:val="0"/>
          <w:numId w:val="36"/>
        </w:numPr>
        <w:spacing w:after="0" w:line="240" w:lineRule="auto"/>
        <w:ind w:left="-284" w:firstLine="0"/>
        <w:rPr>
          <w:rFonts w:ascii="Arial" w:hAnsi="Arial" w:cs="Arial"/>
          <w:b/>
          <w:sz w:val="20"/>
          <w:szCs w:val="20"/>
        </w:rPr>
      </w:pPr>
      <w:r>
        <w:rPr>
          <w:rFonts w:ascii="Arial" w:hAnsi="Arial" w:cs="Arial"/>
          <w:b/>
          <w:sz w:val="20"/>
          <w:szCs w:val="20"/>
        </w:rPr>
        <w:t xml:space="preserve">Wykonawca </w:t>
      </w:r>
    </w:p>
    <w:p w14:paraId="2DD238D5" w14:textId="77777777" w:rsidR="001D5414" w:rsidRDefault="001D5414" w:rsidP="001F1291">
      <w:pPr>
        <w:numPr>
          <w:ilvl w:val="0"/>
          <w:numId w:val="36"/>
        </w:numPr>
        <w:spacing w:after="0" w:line="240" w:lineRule="auto"/>
        <w:ind w:left="-284" w:firstLine="0"/>
        <w:rPr>
          <w:rFonts w:ascii="Arial" w:hAnsi="Arial" w:cs="Arial"/>
          <w:b/>
          <w:sz w:val="20"/>
          <w:szCs w:val="20"/>
        </w:rPr>
      </w:pPr>
      <w:r>
        <w:rPr>
          <w:rFonts w:ascii="Arial" w:hAnsi="Arial" w:cs="Arial"/>
          <w:b/>
          <w:sz w:val="20"/>
          <w:szCs w:val="20"/>
        </w:rPr>
        <w:t>Wykonawca wspólnie ubiegający się o udzielenie zamówienia</w:t>
      </w:r>
    </w:p>
    <w:p w14:paraId="74DAFFC5" w14:textId="77777777" w:rsidR="001D5414" w:rsidRDefault="001D5414" w:rsidP="001F1291">
      <w:pPr>
        <w:numPr>
          <w:ilvl w:val="0"/>
          <w:numId w:val="36"/>
        </w:numPr>
        <w:spacing w:after="0" w:line="240" w:lineRule="auto"/>
        <w:ind w:left="-284" w:firstLine="0"/>
        <w:rPr>
          <w:rFonts w:ascii="Arial" w:hAnsi="Arial" w:cs="Arial"/>
          <w:b/>
          <w:sz w:val="20"/>
          <w:szCs w:val="20"/>
        </w:rPr>
      </w:pPr>
      <w:r>
        <w:rPr>
          <w:rFonts w:ascii="Arial" w:hAnsi="Arial" w:cs="Arial"/>
          <w:b/>
          <w:sz w:val="20"/>
          <w:szCs w:val="20"/>
        </w:rPr>
        <w:t>podmiot udostępniający Wykonawcy zasoby</w:t>
      </w:r>
    </w:p>
    <w:p w14:paraId="109311D8" w14:textId="77777777" w:rsidR="001D5414" w:rsidRDefault="001D5414" w:rsidP="001D5414">
      <w:pPr>
        <w:spacing w:after="0" w:line="240" w:lineRule="auto"/>
        <w:rPr>
          <w:rFonts w:ascii="Arial" w:hAnsi="Arial" w:cs="Arial"/>
          <w:i/>
          <w:sz w:val="20"/>
          <w:szCs w:val="20"/>
        </w:rPr>
      </w:pPr>
    </w:p>
    <w:p w14:paraId="752046E2" w14:textId="77777777" w:rsidR="001D5414" w:rsidRDefault="001D5414" w:rsidP="001D5414">
      <w:pPr>
        <w:rPr>
          <w:rFonts w:ascii="Arial" w:hAnsi="Arial" w:cs="Arial"/>
          <w:sz w:val="20"/>
          <w:szCs w:val="20"/>
        </w:rPr>
      </w:pPr>
    </w:p>
    <w:p w14:paraId="724C4DE0" w14:textId="77777777" w:rsidR="001D5414" w:rsidRDefault="001D5414" w:rsidP="001D5414">
      <w:pPr>
        <w:spacing w:after="0" w:line="240" w:lineRule="auto"/>
        <w:rPr>
          <w:rFonts w:ascii="Arial" w:hAnsi="Arial" w:cs="Arial"/>
        </w:rPr>
      </w:pPr>
      <w:r>
        <w:rPr>
          <w:rFonts w:ascii="Arial" w:hAnsi="Arial" w:cs="Arial"/>
        </w:rPr>
        <w:t>……………………………………………………………………………………………….</w:t>
      </w:r>
    </w:p>
    <w:p w14:paraId="74547B4A" w14:textId="77777777" w:rsidR="001D5414" w:rsidRDefault="001D5414" w:rsidP="001D5414">
      <w:pPr>
        <w:spacing w:after="0" w:line="240" w:lineRule="auto"/>
        <w:rPr>
          <w:rFonts w:ascii="Arial" w:hAnsi="Arial" w:cs="Arial"/>
          <w:i/>
          <w:sz w:val="20"/>
          <w:szCs w:val="20"/>
        </w:rPr>
      </w:pPr>
      <w:r>
        <w:rPr>
          <w:rFonts w:ascii="Arial" w:hAnsi="Arial" w:cs="Arial"/>
        </w:rPr>
        <w:t xml:space="preserve">                </w:t>
      </w:r>
      <w:r>
        <w:rPr>
          <w:rFonts w:ascii="Arial" w:hAnsi="Arial" w:cs="Arial"/>
          <w:i/>
          <w:sz w:val="20"/>
          <w:szCs w:val="20"/>
        </w:rPr>
        <w:t>/ nazwa i adres składającego Oświadczenie /</w:t>
      </w:r>
    </w:p>
    <w:p w14:paraId="680ABBE5" w14:textId="77777777" w:rsidR="001D5414" w:rsidRDefault="001D5414" w:rsidP="001D5414">
      <w:pPr>
        <w:spacing w:after="0" w:line="240" w:lineRule="auto"/>
        <w:rPr>
          <w:rFonts w:ascii="Arial" w:hAnsi="Arial" w:cs="Arial"/>
          <w:i/>
          <w:sz w:val="20"/>
          <w:szCs w:val="20"/>
        </w:rPr>
      </w:pPr>
    </w:p>
    <w:p w14:paraId="7ED71D53" w14:textId="77777777" w:rsidR="001D5414" w:rsidRDefault="001D5414" w:rsidP="001D5414">
      <w:pPr>
        <w:pStyle w:val="Tekstpodstawowy2"/>
        <w:jc w:val="center"/>
        <w:rPr>
          <w:rFonts w:ascii="Arial" w:hAnsi="Arial" w:cs="Arial"/>
          <w:b/>
          <w:bCs/>
          <w:sz w:val="24"/>
        </w:rPr>
      </w:pPr>
      <w:r>
        <w:rPr>
          <w:rFonts w:ascii="Arial" w:hAnsi="Arial" w:cs="Arial"/>
          <w:b/>
          <w:bCs/>
          <w:sz w:val="24"/>
        </w:rPr>
        <w:t>OŚWIADCZENIE O NIEPODLEGANIU WYKLUCZENIU</w:t>
      </w:r>
    </w:p>
    <w:p w14:paraId="1D8CF0E4" w14:textId="77777777" w:rsidR="001D5414" w:rsidRDefault="001D5414" w:rsidP="001D5414">
      <w:pPr>
        <w:pStyle w:val="Tekstpodstawowy2"/>
        <w:jc w:val="center"/>
        <w:rPr>
          <w:rFonts w:ascii="Arial" w:hAnsi="Arial" w:cs="Arial"/>
          <w:b/>
          <w:bCs/>
          <w:sz w:val="24"/>
        </w:rPr>
      </w:pPr>
      <w:r>
        <w:rPr>
          <w:rFonts w:ascii="Arial" w:hAnsi="Arial" w:cs="Arial"/>
          <w:b/>
          <w:bCs/>
          <w:sz w:val="24"/>
        </w:rPr>
        <w:t>ORAZ SPEŁNIANIU WARUNKÓW UDZIAŁU W POSTĘPOWANIU</w:t>
      </w:r>
    </w:p>
    <w:p w14:paraId="4302187F" w14:textId="77777777" w:rsidR="001D5414" w:rsidRDefault="001D5414" w:rsidP="001D5414">
      <w:pPr>
        <w:pStyle w:val="Tekstpodstawowy2"/>
        <w:jc w:val="center"/>
        <w:rPr>
          <w:rFonts w:ascii="Arial" w:hAnsi="Arial" w:cs="Arial"/>
          <w:b/>
          <w:bCs/>
          <w:sz w:val="24"/>
        </w:rPr>
      </w:pPr>
    </w:p>
    <w:p w14:paraId="4272866B" w14:textId="77777777" w:rsidR="001D5414" w:rsidRDefault="001D5414" w:rsidP="001D5414">
      <w:pPr>
        <w:pStyle w:val="Tekstpodstawowy"/>
        <w:tabs>
          <w:tab w:val="left" w:pos="0"/>
        </w:tabs>
        <w:spacing w:after="0" w:line="240" w:lineRule="auto"/>
        <w:jc w:val="center"/>
        <w:rPr>
          <w:rFonts w:ascii="Arial" w:hAnsi="Arial" w:cs="Arial"/>
          <w:bCs/>
          <w:szCs w:val="21"/>
        </w:rPr>
      </w:pPr>
      <w:r>
        <w:rPr>
          <w:rFonts w:ascii="Arial" w:hAnsi="Arial" w:cs="Arial"/>
          <w:bCs/>
          <w:szCs w:val="21"/>
        </w:rPr>
        <w:t xml:space="preserve">na podstawie art. 125 ust. 1 ustawy z dnia 11 września 2019 r.  </w:t>
      </w:r>
    </w:p>
    <w:p w14:paraId="3E9B9F3F" w14:textId="77777777" w:rsidR="001D5414" w:rsidRDefault="001D5414" w:rsidP="001D5414">
      <w:pPr>
        <w:pStyle w:val="Tekstpodstawowy"/>
        <w:tabs>
          <w:tab w:val="left" w:pos="0"/>
        </w:tabs>
        <w:spacing w:after="0" w:line="240" w:lineRule="auto"/>
        <w:jc w:val="center"/>
        <w:rPr>
          <w:rFonts w:ascii="Arial" w:hAnsi="Arial" w:cs="Arial"/>
          <w:bCs/>
          <w:szCs w:val="21"/>
        </w:rPr>
      </w:pPr>
      <w:r>
        <w:rPr>
          <w:rFonts w:ascii="Arial" w:hAnsi="Arial" w:cs="Arial"/>
          <w:bCs/>
          <w:szCs w:val="21"/>
        </w:rPr>
        <w:t>Prawo zamówień publicznych</w:t>
      </w:r>
    </w:p>
    <w:p w14:paraId="73390EB2" w14:textId="77777777" w:rsidR="001D5414" w:rsidRDefault="001D5414" w:rsidP="001D5414">
      <w:pPr>
        <w:widowControl w:val="0"/>
        <w:autoSpaceDE w:val="0"/>
        <w:autoSpaceDN w:val="0"/>
        <w:spacing w:before="43" w:after="0" w:line="240" w:lineRule="auto"/>
        <w:jc w:val="both"/>
        <w:rPr>
          <w:rFonts w:cstheme="minorHAnsi"/>
          <w:b/>
          <w:bCs/>
        </w:rPr>
      </w:pPr>
      <w:r>
        <w:rPr>
          <w:rFonts w:cstheme="minorHAnsi"/>
        </w:rPr>
        <w:t xml:space="preserve">Na potrzeby postępowania o udzielenie zamówienia publicznego </w:t>
      </w:r>
      <w:proofErr w:type="spellStart"/>
      <w:r>
        <w:rPr>
          <w:rFonts w:cstheme="minorHAnsi"/>
        </w:rPr>
        <w:t>pn</w:t>
      </w:r>
      <w:proofErr w:type="spellEnd"/>
      <w:r>
        <w:rPr>
          <w:rFonts w:cstheme="minorHAnsi"/>
        </w:rPr>
        <w:t xml:space="preserve">„ </w:t>
      </w:r>
      <w:r>
        <w:rPr>
          <w:rFonts w:cstheme="minorHAnsi"/>
          <w:b/>
          <w:bCs/>
        </w:rPr>
        <w:t xml:space="preserve">: </w:t>
      </w:r>
      <w:bookmarkStart w:id="40" w:name="_Hlk144478769"/>
      <w:r>
        <w:rPr>
          <w:rFonts w:cstheme="minorHAnsi"/>
          <w:b/>
          <w:bCs/>
        </w:rPr>
        <w:t>„UBEZPIECZENIA MIENIA I ODPOWIEDZIALNOŚCI POWIATU MIKOŁOWSKIEGO WRAZ Z JEDNOSTKAMI PODLEGŁYMI”</w:t>
      </w:r>
      <w:bookmarkEnd w:id="40"/>
      <w:r>
        <w:rPr>
          <w:rFonts w:cstheme="minorHAnsi"/>
        </w:rPr>
        <w:t xml:space="preserve"> </w:t>
      </w:r>
      <w:r>
        <w:rPr>
          <w:rFonts w:cstheme="minorHAnsi"/>
          <w:bCs/>
        </w:rPr>
        <w:t>oświadczam, co następuje:</w:t>
      </w:r>
    </w:p>
    <w:p w14:paraId="6EF5C88F" w14:textId="77777777" w:rsidR="001D5414" w:rsidRDefault="001D5414" w:rsidP="001D5414">
      <w:pPr>
        <w:spacing w:line="240" w:lineRule="auto"/>
        <w:contextualSpacing/>
        <w:rPr>
          <w:rFonts w:ascii="Arial" w:hAnsi="Arial" w:cs="Arial"/>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1D5414" w14:paraId="5C34C2D0" w14:textId="77777777" w:rsidTr="001D5414">
        <w:tc>
          <w:tcPr>
            <w:tcW w:w="9436" w:type="dxa"/>
            <w:tcBorders>
              <w:top w:val="single" w:sz="4" w:space="0" w:color="000000"/>
              <w:left w:val="single" w:sz="4" w:space="0" w:color="000000"/>
              <w:bottom w:val="single" w:sz="4" w:space="0" w:color="000000"/>
              <w:right w:val="single" w:sz="4" w:space="0" w:color="000000"/>
            </w:tcBorders>
            <w:shd w:val="pct20" w:color="auto" w:fill="auto"/>
            <w:hideMark/>
          </w:tcPr>
          <w:p w14:paraId="661C0690" w14:textId="77777777" w:rsidR="001D5414" w:rsidRDefault="001D5414">
            <w:pPr>
              <w:shd w:val="clear" w:color="auto" w:fill="BFBFBF"/>
              <w:spacing w:after="0" w:line="240" w:lineRule="auto"/>
              <w:rPr>
                <w:rFonts w:ascii="Arial" w:hAnsi="Arial" w:cs="Arial"/>
                <w:szCs w:val="21"/>
              </w:rPr>
            </w:pPr>
            <w:r>
              <w:rPr>
                <w:rFonts w:ascii="Arial" w:hAnsi="Arial" w:cs="Arial"/>
                <w:szCs w:val="21"/>
              </w:rPr>
              <w:t>OŚWIADCZENIE DOTYCZĄCE PRZESŁANEK WYKLUCZENIA Z POSTĘPOWANIA:</w:t>
            </w:r>
          </w:p>
        </w:tc>
      </w:tr>
    </w:tbl>
    <w:p w14:paraId="6F22931B" w14:textId="77777777" w:rsidR="001D5414" w:rsidRDefault="001D5414" w:rsidP="001D5414">
      <w:pPr>
        <w:spacing w:after="0" w:line="240" w:lineRule="auto"/>
        <w:rPr>
          <w:rFonts w:ascii="Arial" w:hAnsi="Arial" w:cs="Arial"/>
          <w:szCs w:val="21"/>
        </w:rPr>
      </w:pPr>
    </w:p>
    <w:p w14:paraId="1C726214" w14:textId="77777777" w:rsidR="001D5414" w:rsidRDefault="001D5414" w:rsidP="001D5414">
      <w:pPr>
        <w:rPr>
          <w:rFonts w:ascii="Arial" w:hAnsi="Arial" w:cs="Arial"/>
        </w:rPr>
      </w:pPr>
      <w:r>
        <w:rPr>
          <w:rFonts w:ascii="Arial" w:hAnsi="Arial" w:cs="Arial"/>
        </w:rPr>
        <w:t xml:space="preserve">1.Oświadczam, że nie podlegam wykluczeniu z postępowania na podstawie art. 108 ust 1 ustawy </w:t>
      </w:r>
      <w:proofErr w:type="spellStart"/>
      <w:r>
        <w:rPr>
          <w:rFonts w:ascii="Arial" w:hAnsi="Arial" w:cs="Arial"/>
        </w:rPr>
        <w:t>Pzp</w:t>
      </w:r>
      <w:proofErr w:type="spellEnd"/>
      <w:r>
        <w:rPr>
          <w:rFonts w:ascii="Arial" w:hAnsi="Arial" w:cs="Arial"/>
        </w:rPr>
        <w:t xml:space="preserve"> </w:t>
      </w:r>
    </w:p>
    <w:p w14:paraId="6B296910" w14:textId="77777777" w:rsidR="001D5414" w:rsidRDefault="001D5414" w:rsidP="001D5414">
      <w:pPr>
        <w:rPr>
          <w:rFonts w:ascii="Arial" w:hAnsi="Arial" w:cs="Arial"/>
        </w:rPr>
      </w:pPr>
      <w:r>
        <w:rPr>
          <w:rFonts w:ascii="Arial" w:hAnsi="Arial" w:cs="Arial"/>
        </w:rPr>
        <w:t xml:space="preserve">2. Oświadczam, że nie podlegam wykluczeniu z postępowania na podstawie art. 109 ust. 1  pkt 4 ustawy </w:t>
      </w:r>
      <w:proofErr w:type="spellStart"/>
      <w:r>
        <w:rPr>
          <w:rFonts w:ascii="Arial" w:hAnsi="Arial" w:cs="Arial"/>
        </w:rPr>
        <w:t>Pzp</w:t>
      </w:r>
      <w:proofErr w:type="spellEnd"/>
      <w:r>
        <w:rPr>
          <w:rFonts w:ascii="Arial" w:hAnsi="Arial" w:cs="Arial"/>
        </w:rPr>
        <w:t>.</w:t>
      </w:r>
    </w:p>
    <w:p w14:paraId="2EB075D0" w14:textId="77777777" w:rsidR="001D5414" w:rsidRDefault="001D5414" w:rsidP="001D5414">
      <w:pPr>
        <w:jc w:val="both"/>
        <w:rPr>
          <w:rFonts w:ascii="Arial" w:hAnsi="Arial" w:cs="Arial"/>
        </w:rPr>
      </w:pPr>
      <w:r>
        <w:rPr>
          <w:rFonts w:ascii="Arial" w:hAnsi="Arial" w:cs="Arial"/>
        </w:rPr>
        <w:t xml:space="preserve">3. 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 xml:space="preserve">(podać mającą zastosowanie podstawę wykluczenia spośród wymienionych w art. 108 ust. 1 pkt 1,2 i 5 lub art. 109 ust.1 pkt 4 ustawy </w:t>
      </w:r>
      <w:proofErr w:type="spellStart"/>
      <w:r>
        <w:rPr>
          <w:rFonts w:ascii="Arial" w:hAnsi="Arial" w:cs="Arial"/>
          <w:i/>
        </w:rPr>
        <w:t>Pzp</w:t>
      </w:r>
      <w:proofErr w:type="spellEnd"/>
      <w:r>
        <w:rPr>
          <w:rFonts w:ascii="Arial" w:hAnsi="Arial" w:cs="Arial"/>
          <w:i/>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rPr>
        <w:t xml:space="preserve"> podjąłem następujące środki naprawcze (wypełnić jeżeli dotyczy): …….…………………………………………………………….</w:t>
      </w:r>
    </w:p>
    <w:p w14:paraId="42A46EB9" w14:textId="77777777" w:rsidR="001D5414" w:rsidRDefault="001D5414" w:rsidP="001D5414">
      <w:pPr>
        <w:rPr>
          <w:rFonts w:ascii="Arial" w:hAnsi="Arial" w:cs="Arial"/>
        </w:rPr>
      </w:pPr>
      <w:r>
        <w:rPr>
          <w:rFonts w:ascii="Arial" w:hAnsi="Arial" w:cs="Arial"/>
        </w:rPr>
        <w:t>Na potwierdzenie powyższego przedkładam następujące środki dowodowe:</w:t>
      </w:r>
    </w:p>
    <w:p w14:paraId="393897F5" w14:textId="77777777" w:rsidR="001D5414" w:rsidRDefault="001D5414" w:rsidP="001D5414">
      <w:pPr>
        <w:rPr>
          <w:rFonts w:ascii="Arial" w:hAnsi="Arial" w:cs="Arial"/>
        </w:rPr>
      </w:pPr>
      <w:r>
        <w:rPr>
          <w:rFonts w:ascii="Arial" w:hAnsi="Arial" w:cs="Arial"/>
        </w:rPr>
        <w:t>1) ………………………………………………</w:t>
      </w:r>
    </w:p>
    <w:p w14:paraId="4B2A694C" w14:textId="77777777" w:rsidR="001D5414" w:rsidRDefault="001D5414" w:rsidP="001D5414">
      <w:pPr>
        <w:rPr>
          <w:rFonts w:ascii="Arial" w:hAnsi="Arial" w:cs="Arial"/>
        </w:rPr>
      </w:pPr>
      <w:r>
        <w:rPr>
          <w:rFonts w:ascii="Arial" w:hAnsi="Arial" w:cs="Arial"/>
        </w:rPr>
        <w:t>2) …………………………………………………</w:t>
      </w:r>
    </w:p>
    <w:p w14:paraId="3516538A" w14:textId="77777777" w:rsidR="001D5414" w:rsidRDefault="001D5414" w:rsidP="001D5414">
      <w:pPr>
        <w:jc w:val="both"/>
        <w:rPr>
          <w:rFonts w:ascii="Arial" w:hAnsi="Arial" w:cs="Arial"/>
        </w:rPr>
      </w:pPr>
      <w:r>
        <w:rPr>
          <w:rFonts w:ascii="Arial" w:hAnsi="Arial" w:cs="Arial"/>
        </w:rPr>
        <w:t>4.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2023 r. poz.</w:t>
      </w:r>
      <w:r>
        <w:rPr>
          <w:rFonts w:ascii="Arial" w:hAnsi="Arial" w:cs="Arial"/>
          <w:iCs/>
          <w:color w:val="222222"/>
          <w:sz w:val="21"/>
          <w:szCs w:val="21"/>
        </w:rPr>
        <w:t xml:space="preserve"> 1497 z późn.zm.</w:t>
      </w:r>
      <w:r>
        <w:rPr>
          <w:rFonts w:ascii="Arial" w:hAnsi="Arial" w:cs="Arial"/>
          <w:iCs/>
        </w:rPr>
        <w:t>)</w:t>
      </w:r>
      <w:r>
        <w:rPr>
          <w:rFonts w:ascii="Arial" w:hAnsi="Arial" w:cs="Arial"/>
          <w:i/>
          <w:iCs/>
          <w:vertAlign w:val="superscript"/>
        </w:rPr>
        <w:footnoteReference w:id="1"/>
      </w:r>
      <w:r>
        <w:rPr>
          <w:rFonts w:ascii="Arial" w:hAnsi="Arial" w:cs="Arial"/>
          <w:i/>
          <w:iCs/>
        </w:rPr>
        <w:t>.</w:t>
      </w:r>
      <w:r>
        <w:rPr>
          <w:rFonts w:ascii="Arial" w:hAnsi="Arial" w:cs="Arial"/>
        </w:rPr>
        <w:t xml:space="preserve">  .</w:t>
      </w:r>
    </w:p>
    <w:p w14:paraId="348FA130" w14:textId="77777777" w:rsidR="001D5414" w:rsidRDefault="001D5414" w:rsidP="001D5414">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8929"/>
      </w:tblGrid>
      <w:tr w:rsidR="001D5414" w14:paraId="54FDA77F" w14:textId="77777777" w:rsidTr="001D5414">
        <w:tc>
          <w:tcPr>
            <w:tcW w:w="8929" w:type="dxa"/>
            <w:tcBorders>
              <w:top w:val="single" w:sz="4" w:space="0" w:color="000000"/>
              <w:left w:val="single" w:sz="4" w:space="0" w:color="000000"/>
              <w:bottom w:val="single" w:sz="4" w:space="0" w:color="000000"/>
              <w:right w:val="single" w:sz="4" w:space="0" w:color="000000"/>
            </w:tcBorders>
            <w:shd w:val="pct20" w:color="auto" w:fill="auto"/>
            <w:hideMark/>
          </w:tcPr>
          <w:p w14:paraId="05276FEE" w14:textId="77777777" w:rsidR="001D5414" w:rsidRDefault="001D5414">
            <w:pPr>
              <w:shd w:val="clear" w:color="auto" w:fill="BFBFBF"/>
              <w:spacing w:after="0" w:line="240" w:lineRule="auto"/>
              <w:jc w:val="center"/>
              <w:rPr>
                <w:rFonts w:ascii="Arial" w:hAnsi="Arial" w:cs="Arial"/>
                <w:szCs w:val="21"/>
              </w:rPr>
            </w:pPr>
            <w:r>
              <w:rPr>
                <w:rFonts w:ascii="Arial" w:hAnsi="Arial" w:cs="Arial"/>
                <w:szCs w:val="21"/>
              </w:rPr>
              <w:t>OŚWIADCZENIE DOTYCZĄCE SPEŁNIANIA WARUNKÓW UDZIAŁU W POSTĘPOWANIU:</w:t>
            </w:r>
          </w:p>
        </w:tc>
      </w:tr>
    </w:tbl>
    <w:p w14:paraId="220F8928" w14:textId="77777777" w:rsidR="001D5414" w:rsidRDefault="001D5414" w:rsidP="001D5414">
      <w:pPr>
        <w:spacing w:after="0" w:line="240" w:lineRule="auto"/>
        <w:jc w:val="both"/>
        <w:rPr>
          <w:rFonts w:ascii="Arial" w:hAnsi="Arial" w:cs="Arial"/>
          <w:szCs w:val="21"/>
        </w:rPr>
      </w:pPr>
    </w:p>
    <w:p w14:paraId="490D8B16" w14:textId="77777777" w:rsidR="001D5414" w:rsidRDefault="001D5414" w:rsidP="001D5414">
      <w:pPr>
        <w:spacing w:after="0" w:line="240" w:lineRule="auto"/>
        <w:jc w:val="both"/>
        <w:rPr>
          <w:rFonts w:ascii="Arial" w:hAnsi="Arial" w:cs="Arial"/>
          <w:szCs w:val="21"/>
        </w:rPr>
      </w:pPr>
      <w:r>
        <w:rPr>
          <w:rFonts w:ascii="Arial" w:hAnsi="Arial" w:cs="Arial"/>
          <w:szCs w:val="21"/>
        </w:rPr>
        <w:t>Oświadczam, że spełniam warunek udziału w postępowaniu opisany w:</w:t>
      </w:r>
    </w:p>
    <w:p w14:paraId="279DB6BE" w14:textId="77777777" w:rsidR="001D5414" w:rsidRDefault="001D5414" w:rsidP="001D5414">
      <w:pPr>
        <w:spacing w:after="0" w:line="240" w:lineRule="auto"/>
        <w:jc w:val="both"/>
        <w:rPr>
          <w:rFonts w:ascii="Arial" w:hAnsi="Arial" w:cs="Arial"/>
          <w:szCs w:val="21"/>
        </w:rPr>
      </w:pPr>
    </w:p>
    <w:p w14:paraId="68785224" w14:textId="77777777" w:rsidR="001D5414" w:rsidRDefault="001D5414" w:rsidP="001F1291">
      <w:pPr>
        <w:pStyle w:val="Akapitzlist"/>
        <w:numPr>
          <w:ilvl w:val="0"/>
          <w:numId w:val="37"/>
        </w:numPr>
        <w:spacing w:line="247" w:lineRule="auto"/>
        <w:contextualSpacing/>
        <w:rPr>
          <w:rFonts w:ascii="Arial" w:hAnsi="Arial" w:cs="Arial"/>
          <w:b/>
          <w:bCs/>
        </w:rPr>
      </w:pPr>
      <w:bookmarkStart w:id="41" w:name="_Hlk88651219"/>
      <w:bookmarkStart w:id="42" w:name="_Hlk88651135"/>
      <w:bookmarkStart w:id="43" w:name="_Hlk122089943"/>
      <w:r>
        <w:rPr>
          <w:rFonts w:ascii="Arial" w:hAnsi="Arial" w:cs="Arial"/>
          <w:b/>
          <w:bCs/>
        </w:rPr>
        <w:t>rozdziale 9  pkt 9.1 SWZ</w:t>
      </w:r>
      <w:bookmarkEnd w:id="41"/>
      <w:r>
        <w:rPr>
          <w:rFonts w:ascii="Arial" w:hAnsi="Arial" w:cs="Arial"/>
          <w:b/>
          <w:bCs/>
        </w:rPr>
        <w:t>*</w:t>
      </w:r>
    </w:p>
    <w:p w14:paraId="6AF414FA" w14:textId="77777777" w:rsidR="001D5414" w:rsidRDefault="001D5414" w:rsidP="001D5414">
      <w:pPr>
        <w:pStyle w:val="Akapitzlist"/>
        <w:spacing w:line="247" w:lineRule="auto"/>
        <w:rPr>
          <w:rFonts w:ascii="Arial" w:hAnsi="Arial" w:cs="Arial"/>
          <w:b/>
          <w:bCs/>
        </w:rPr>
      </w:pPr>
      <w:r>
        <w:rPr>
          <w:rFonts w:ascii="Arial" w:hAnsi="Arial" w:cs="Arial"/>
          <w:b/>
          <w:bCs/>
        </w:rPr>
        <w:t>w zakresie uprawnień do prowadzenia określonej działalności gospodarczej lub zawodowej, o ile wynika to z odrębnych przepisów tj.</w:t>
      </w:r>
      <w:r>
        <w:t xml:space="preserve"> </w:t>
      </w:r>
      <w:r>
        <w:rPr>
          <w:rFonts w:ascii="Arial" w:hAnsi="Arial" w:cs="Arial"/>
          <w:b/>
          <w:bCs/>
        </w:rPr>
        <w:t>posiadam zezwolenie na wykonywanie działalności ubezpieczeniowej, o którym mowa w art. 7 ust. 1 Ustawy z dnia 11 września 2015 r. o działalności ubezpieczeniowej i reasekuracyjnej.</w:t>
      </w:r>
    </w:p>
    <w:bookmarkEnd w:id="42"/>
    <w:bookmarkEnd w:id="43"/>
    <w:p w14:paraId="30D5BC39" w14:textId="77777777" w:rsidR="001D5414" w:rsidRDefault="001D5414" w:rsidP="001D5414">
      <w:pPr>
        <w:spacing w:after="15" w:line="247" w:lineRule="auto"/>
        <w:ind w:left="427"/>
        <w:rPr>
          <w:rFonts w:ascii="Arial" w:hAnsi="Arial" w:cs="Arial"/>
          <w:b/>
          <w:bCs/>
        </w:rPr>
      </w:pPr>
    </w:p>
    <w:p w14:paraId="12A2A4DC" w14:textId="77777777" w:rsidR="001D5414" w:rsidRDefault="001D5414" w:rsidP="001D5414">
      <w:pPr>
        <w:spacing w:after="15" w:line="247" w:lineRule="auto"/>
        <w:ind w:left="427"/>
        <w:rPr>
          <w:rFonts w:ascii="Arial" w:hAnsi="Arial" w:cs="Arial"/>
          <w:b/>
          <w:bCs/>
        </w:rPr>
      </w:pPr>
    </w:p>
    <w:p w14:paraId="049B50B6" w14:textId="77777777" w:rsidR="001D5414" w:rsidRDefault="001D5414" w:rsidP="001D5414">
      <w:pPr>
        <w:spacing w:after="15" w:line="247" w:lineRule="auto"/>
        <w:ind w:left="427"/>
        <w:rPr>
          <w:rFonts w:ascii="Arial" w:hAnsi="Arial" w:cs="Arial"/>
          <w:b/>
          <w:bCs/>
        </w:rPr>
      </w:pPr>
      <w:r>
        <w:rPr>
          <w:rFonts w:ascii="Arial" w:hAnsi="Arial" w:cs="Arial"/>
          <w:b/>
          <w:bCs/>
        </w:rPr>
        <w:t>Uwaga!</w:t>
      </w:r>
    </w:p>
    <w:p w14:paraId="5573FFDA" w14:textId="77777777" w:rsidR="001D5414" w:rsidRDefault="001D5414" w:rsidP="001D5414">
      <w:pPr>
        <w:spacing w:after="0" w:line="240" w:lineRule="auto"/>
        <w:ind w:left="360"/>
        <w:jc w:val="both"/>
        <w:rPr>
          <w:rFonts w:ascii="Arial" w:hAnsi="Arial" w:cs="Arial"/>
          <w:b/>
          <w:bCs/>
          <w:i/>
          <w:sz w:val="20"/>
          <w:szCs w:val="20"/>
        </w:rPr>
      </w:pPr>
    </w:p>
    <w:p w14:paraId="5E2B2EB4" w14:textId="77777777" w:rsidR="001D5414" w:rsidRDefault="001D5414" w:rsidP="001D5414">
      <w:pPr>
        <w:spacing w:after="0" w:line="240" w:lineRule="auto"/>
        <w:ind w:left="360"/>
        <w:jc w:val="both"/>
        <w:rPr>
          <w:rFonts w:ascii="Arial" w:hAnsi="Arial" w:cs="Arial"/>
          <w:b/>
          <w:bCs/>
          <w:i/>
          <w:sz w:val="20"/>
          <w:szCs w:val="20"/>
        </w:rPr>
      </w:pPr>
      <w:r>
        <w:rPr>
          <w:rFonts w:ascii="Arial" w:hAnsi="Arial" w:cs="Arial"/>
          <w:b/>
          <w:bCs/>
          <w:i/>
          <w:sz w:val="20"/>
          <w:szCs w:val="20"/>
        </w:rPr>
        <w:t xml:space="preserve">* [Należy pozostawić odniesienia do warunku/-ów, które podmiot składający oświadczenie wykazuje i spełnia, a </w:t>
      </w:r>
      <w:r>
        <w:rPr>
          <w:rFonts w:ascii="Arial" w:hAnsi="Arial" w:cs="Arial"/>
          <w:b/>
          <w:bCs/>
          <w:i/>
          <w:sz w:val="20"/>
          <w:szCs w:val="20"/>
          <w:u w:val="single"/>
        </w:rPr>
        <w:t>niepotrzebne skreślić</w:t>
      </w:r>
      <w:r>
        <w:rPr>
          <w:rFonts w:ascii="Arial" w:hAnsi="Arial" w:cs="Arial"/>
          <w:b/>
          <w:bCs/>
          <w:i/>
          <w:sz w:val="20"/>
          <w:szCs w:val="20"/>
        </w:rPr>
        <w:t xml:space="preserve">] </w:t>
      </w:r>
    </w:p>
    <w:p w14:paraId="39AB876F" w14:textId="77777777" w:rsidR="001D5414" w:rsidRDefault="001D5414" w:rsidP="001D5414">
      <w:pPr>
        <w:spacing w:after="0" w:line="240" w:lineRule="auto"/>
        <w:jc w:val="both"/>
        <w:rPr>
          <w:rFonts w:ascii="Arial" w:hAnsi="Arial" w:cs="Arial"/>
        </w:rPr>
      </w:pPr>
    </w:p>
    <w:p w14:paraId="04777137" w14:textId="2AC47445" w:rsidR="001D5414" w:rsidRDefault="001D5414" w:rsidP="001D5414">
      <w:pPr>
        <w:spacing w:after="0" w:line="240" w:lineRule="auto"/>
        <w:jc w:val="both"/>
        <w:rPr>
          <w:rFonts w:ascii="Arial" w:hAnsi="Arial" w:cs="Arial"/>
        </w:rPr>
      </w:pPr>
      <w:r>
        <w:rPr>
          <w:noProof/>
        </w:rPr>
        <w:drawing>
          <wp:inline distT="0" distB="0" distL="0" distR="0" wp14:anchorId="2CDB564D" wp14:editId="2C8CA5E1">
            <wp:extent cx="5762625" cy="1076325"/>
            <wp:effectExtent l="0" t="0" r="9525" b="0"/>
            <wp:docPr id="7266835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79873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14:paraId="753EEDD2" w14:textId="77777777" w:rsidR="001D5414" w:rsidRDefault="001D5414" w:rsidP="001D5414">
      <w:pPr>
        <w:spacing w:line="360" w:lineRule="auto"/>
        <w:jc w:val="both"/>
        <w:rPr>
          <w:rFonts w:ascii="Arial" w:eastAsia="Calibri" w:hAnsi="Arial" w:cs="Arial"/>
          <w:sz w:val="21"/>
          <w:szCs w:val="21"/>
        </w:rPr>
      </w:pPr>
    </w:p>
    <w:p w14:paraId="0A367CE4" w14:textId="77777777" w:rsidR="001D5414" w:rsidRDefault="001D5414" w:rsidP="001D5414">
      <w:pPr>
        <w:spacing w:line="360" w:lineRule="auto"/>
        <w:jc w:val="both"/>
        <w:rPr>
          <w:rFonts w:ascii="Arial" w:eastAsia="Calibri" w:hAnsi="Arial" w:cs="Arial"/>
          <w:sz w:val="21"/>
          <w:szCs w:val="21"/>
        </w:rPr>
      </w:pPr>
    </w:p>
    <w:p w14:paraId="6761E402" w14:textId="77777777" w:rsidR="001D5414" w:rsidRDefault="001D5414" w:rsidP="001D5414">
      <w:pPr>
        <w:spacing w:line="360" w:lineRule="auto"/>
        <w:jc w:val="both"/>
        <w:rPr>
          <w:rFonts w:ascii="Arial" w:eastAsia="Calibri" w:hAnsi="Arial" w:cs="Arial"/>
          <w:sz w:val="21"/>
          <w:szCs w:val="21"/>
        </w:rPr>
      </w:pPr>
      <w:r>
        <w:rPr>
          <w:rFonts w:ascii="Arial" w:eastAsia="Calibri" w:hAnsi="Arial" w:cs="Arial"/>
          <w:sz w:val="21"/>
          <w:szCs w:val="21"/>
        </w:rPr>
        <w:t xml:space="preserve">                                                                                    ……………………………………….</w:t>
      </w:r>
    </w:p>
    <w:p w14:paraId="31750EDF" w14:textId="77777777" w:rsidR="001D5414" w:rsidRDefault="001D5414" w:rsidP="001D5414">
      <w:pPr>
        <w:spacing w:line="360" w:lineRule="auto"/>
        <w:jc w:val="both"/>
        <w:rPr>
          <w:rFonts w:ascii="Arial" w:eastAsia="Calibri" w:hAnsi="Arial" w:cs="Arial"/>
          <w:i/>
          <w:sz w:val="16"/>
          <w:szCs w:val="16"/>
        </w:rPr>
      </w:pP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i/>
          <w:sz w:val="21"/>
          <w:szCs w:val="21"/>
        </w:rPr>
        <w:tab/>
      </w:r>
      <w:r>
        <w:rPr>
          <w:rFonts w:ascii="Arial" w:eastAsia="Calibri" w:hAnsi="Arial" w:cs="Arial"/>
          <w:i/>
          <w:sz w:val="16"/>
          <w:szCs w:val="16"/>
        </w:rPr>
        <w:t xml:space="preserve">Data; kwalifikowany podpis elektroniczny lub podpis zaufany lub podpis osobisty </w:t>
      </w:r>
    </w:p>
    <w:p w14:paraId="72C85B4C" w14:textId="77777777" w:rsidR="001D5414" w:rsidRDefault="001D5414" w:rsidP="001D5414">
      <w:pPr>
        <w:spacing w:after="0" w:line="240" w:lineRule="auto"/>
        <w:jc w:val="both"/>
        <w:rPr>
          <w:rFonts w:ascii="Arial" w:hAnsi="Arial" w:cs="Arial"/>
        </w:rPr>
      </w:pP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05531997" w14:textId="5C7135C9" w:rsidR="001A66FD" w:rsidRDefault="001A66FD" w:rsidP="003637AB">
      <w:pPr>
        <w:pStyle w:val="Tekstpodstawowywcity2"/>
        <w:spacing w:after="0" w:line="276" w:lineRule="auto"/>
        <w:ind w:left="0"/>
        <w:rPr>
          <w:rFonts w:ascii="Tahoma" w:hAnsi="Tahoma" w:cs="Tahoma"/>
          <w:sz w:val="20"/>
          <w:szCs w:val="20"/>
        </w:rPr>
      </w:pPr>
    </w:p>
    <w:p w14:paraId="435E997A" w14:textId="77777777" w:rsidR="00A45CD6" w:rsidRDefault="00A45CD6" w:rsidP="003637AB">
      <w:pPr>
        <w:pStyle w:val="Tekstpodstawowywcity2"/>
        <w:spacing w:after="0" w:line="276" w:lineRule="auto"/>
        <w:ind w:left="0"/>
        <w:rPr>
          <w:rFonts w:ascii="Tahoma" w:hAnsi="Tahoma" w:cs="Tahoma"/>
          <w:sz w:val="20"/>
          <w:szCs w:val="20"/>
        </w:rPr>
      </w:pPr>
    </w:p>
    <w:p w14:paraId="302E5F6A" w14:textId="77777777" w:rsidR="00A45CD6" w:rsidRDefault="00A45CD6" w:rsidP="003637AB">
      <w:pPr>
        <w:pStyle w:val="Tekstpodstawowywcity2"/>
        <w:spacing w:after="0" w:line="276" w:lineRule="auto"/>
        <w:ind w:left="0"/>
        <w:rPr>
          <w:rFonts w:ascii="Tahoma" w:hAnsi="Tahoma" w:cs="Tahoma"/>
          <w:sz w:val="20"/>
          <w:szCs w:val="20"/>
        </w:rPr>
      </w:pPr>
    </w:p>
    <w:p w14:paraId="38688279" w14:textId="77777777" w:rsidR="001D5414" w:rsidRDefault="001D5414" w:rsidP="003637AB">
      <w:pPr>
        <w:pStyle w:val="Tekstpodstawowywcity2"/>
        <w:spacing w:after="0" w:line="276" w:lineRule="auto"/>
        <w:ind w:left="0"/>
        <w:rPr>
          <w:rFonts w:ascii="Tahoma" w:hAnsi="Tahoma" w:cs="Tahoma"/>
          <w:sz w:val="20"/>
          <w:szCs w:val="20"/>
        </w:rPr>
      </w:pPr>
    </w:p>
    <w:p w14:paraId="10E1D431" w14:textId="77777777" w:rsidR="00A45CD6" w:rsidRPr="00B65BCB" w:rsidRDefault="00A45CD6"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2AFE46CF" w14:textId="03CF8128"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sidR="00AD6E05">
        <w:rPr>
          <w:rFonts w:ascii="Tahoma" w:hAnsi="Tahoma" w:cs="Tahoma"/>
          <w:bCs/>
          <w:sz w:val="20"/>
          <w:u w:val="none"/>
        </w:rPr>
        <w:t>3</w:t>
      </w:r>
      <w:r w:rsidRPr="004131B1">
        <w:rPr>
          <w:rFonts w:ascii="Tahoma" w:hAnsi="Tahoma" w:cs="Tahoma"/>
          <w:bCs/>
          <w:sz w:val="20"/>
          <w:u w:val="none"/>
        </w:rPr>
        <w:tab/>
      </w:r>
    </w:p>
    <w:p w14:paraId="25256025" w14:textId="77777777" w:rsidR="00AD6E05" w:rsidRPr="00AD6E05" w:rsidRDefault="00AD6E05" w:rsidP="00AD6E05">
      <w:pPr>
        <w:spacing w:after="0" w:line="240" w:lineRule="auto"/>
        <w:jc w:val="center"/>
        <w:rPr>
          <w:rFonts w:ascii="Tahoma" w:hAnsi="Tahoma" w:cs="Tahoma"/>
          <w:b/>
          <w:sz w:val="20"/>
          <w:szCs w:val="20"/>
        </w:rPr>
      </w:pPr>
      <w:r w:rsidRPr="00AD6E05">
        <w:rPr>
          <w:rFonts w:ascii="Tahoma" w:hAnsi="Tahoma" w:cs="Tahoma"/>
          <w:b/>
          <w:sz w:val="20"/>
          <w:szCs w:val="20"/>
        </w:rPr>
        <w:t xml:space="preserve">ISTOTNE POSTANOWIENIA UMOWY </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1F1291">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1F1291">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1F1291">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1F1291">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w:t>
      </w:r>
      <w:r w:rsidR="00932C40" w:rsidRPr="00AD6E05">
        <w:rPr>
          <w:rFonts w:ascii="Tahoma" w:eastAsia="Times New Roman" w:hAnsi="Tahoma" w:cs="Tahoma"/>
          <w:sz w:val="20"/>
          <w:szCs w:val="20"/>
          <w:lang w:eastAsia="pl-PL"/>
        </w:rPr>
        <w:t xml:space="preserve">poz. </w:t>
      </w:r>
      <w:r w:rsidR="004D326E" w:rsidRPr="00AD6E05">
        <w:rPr>
          <w:rFonts w:ascii="Tahoma" w:eastAsia="Times New Roman" w:hAnsi="Tahoma" w:cs="Tahoma"/>
          <w:sz w:val="20"/>
          <w:szCs w:val="20"/>
          <w:lang w:eastAsia="pl-PL"/>
        </w:rPr>
        <w:t>1</w:t>
      </w:r>
      <w:r w:rsidR="00BD5D64" w:rsidRPr="00AD6E05">
        <w:rPr>
          <w:rFonts w:ascii="Tahoma" w:eastAsia="Times New Roman" w:hAnsi="Tahoma" w:cs="Tahoma"/>
          <w:sz w:val="20"/>
          <w:szCs w:val="20"/>
          <w:lang w:eastAsia="pl-PL"/>
        </w:rPr>
        <w:t>605</w:t>
      </w:r>
      <w:r w:rsidR="00DF26CD" w:rsidRPr="00AD6E05">
        <w:rPr>
          <w:rFonts w:ascii="Tahoma" w:eastAsia="Times New Roman" w:hAnsi="Tahoma" w:cs="Tahoma"/>
          <w:sz w:val="20"/>
          <w:szCs w:val="20"/>
          <w:lang w:eastAsia="pl-PL"/>
        </w:rPr>
        <w:t xml:space="preserve"> z </w:t>
      </w:r>
      <w:proofErr w:type="spellStart"/>
      <w:r w:rsidR="00DF26CD" w:rsidRPr="00AD6E05">
        <w:rPr>
          <w:rFonts w:ascii="Tahoma" w:eastAsia="Times New Roman" w:hAnsi="Tahoma" w:cs="Tahoma"/>
          <w:sz w:val="20"/>
          <w:szCs w:val="20"/>
          <w:lang w:eastAsia="pl-PL"/>
        </w:rPr>
        <w:t>późn</w:t>
      </w:r>
      <w:proofErr w:type="spellEnd"/>
      <w:r w:rsidR="00DF26CD" w:rsidRPr="00AD6E05">
        <w:rPr>
          <w:rFonts w:ascii="Tahoma" w:eastAsia="Times New Roman" w:hAnsi="Tahoma" w:cs="Tahoma"/>
          <w:sz w:val="20"/>
          <w:szCs w:val="20"/>
          <w:lang w:eastAsia="pl-PL"/>
        </w:rPr>
        <w:t>. zm.</w:t>
      </w:r>
      <w:r w:rsidR="00DF26CD" w:rsidRPr="00AD6E05">
        <w:rPr>
          <w:rFonts w:ascii="Tahoma" w:hAnsi="Tahoma" w:cs="Tahoma"/>
          <w:sz w:val="20"/>
          <w:szCs w:val="20"/>
        </w:rPr>
        <w:t>)</w:t>
      </w:r>
      <w:r w:rsidRPr="00AD6E05">
        <w:rPr>
          <w:rFonts w:ascii="Tahoma" w:hAnsi="Tahoma" w:cs="Tahoma"/>
          <w:sz w:val="20"/>
          <w:szCs w:val="20"/>
        </w:rPr>
        <w:t xml:space="preserve">, zwanej </w:t>
      </w:r>
      <w:r w:rsidRPr="00AD6E05">
        <w:rPr>
          <w:rFonts w:ascii="Tahoma" w:hAnsi="Tahoma" w:cs="Tahoma"/>
          <w:bCs/>
          <w:sz w:val="20"/>
          <w:szCs w:val="20"/>
        </w:rPr>
        <w:t xml:space="preserve">dalej Ustawą PZP, </w:t>
      </w:r>
      <w:r w:rsidRPr="00AD6E0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12D8DC21" w14:textId="77777777" w:rsidR="00A21255" w:rsidRPr="00AD6E05" w:rsidRDefault="00A21255" w:rsidP="001F1291">
      <w:pPr>
        <w:numPr>
          <w:ilvl w:val="0"/>
          <w:numId w:val="19"/>
        </w:numPr>
        <w:spacing w:after="0" w:line="240" w:lineRule="auto"/>
        <w:ind w:left="426"/>
        <w:jc w:val="both"/>
        <w:rPr>
          <w:rFonts w:ascii="Tahoma" w:hAnsi="Tahoma" w:cs="Tahoma"/>
          <w:sz w:val="20"/>
          <w:szCs w:val="20"/>
        </w:rPr>
      </w:pPr>
      <w:r w:rsidRPr="00AD6E05">
        <w:rPr>
          <w:rFonts w:ascii="Tahoma" w:hAnsi="Tahoma" w:cs="Tahoma"/>
          <w:sz w:val="20"/>
          <w:szCs w:val="20"/>
        </w:rPr>
        <w:t xml:space="preserve">mienia od wszystkich </w:t>
      </w:r>
      <w:proofErr w:type="spellStart"/>
      <w:r w:rsidRPr="00AD6E05">
        <w:rPr>
          <w:rFonts w:ascii="Tahoma" w:hAnsi="Tahoma" w:cs="Tahoma"/>
          <w:sz w:val="20"/>
          <w:szCs w:val="20"/>
        </w:rPr>
        <w:t>ryzyk</w:t>
      </w:r>
      <w:proofErr w:type="spellEnd"/>
      <w:r w:rsidRPr="00AD6E05">
        <w:rPr>
          <w:rFonts w:ascii="Tahoma" w:hAnsi="Tahoma" w:cs="Tahoma"/>
          <w:sz w:val="20"/>
          <w:szCs w:val="20"/>
        </w:rPr>
        <w:t xml:space="preserve">, </w:t>
      </w:r>
    </w:p>
    <w:p w14:paraId="24818926" w14:textId="77777777" w:rsidR="00A21255" w:rsidRPr="00AD6E05" w:rsidRDefault="00A21255" w:rsidP="001F1291">
      <w:pPr>
        <w:numPr>
          <w:ilvl w:val="0"/>
          <w:numId w:val="19"/>
        </w:numPr>
        <w:spacing w:after="0" w:line="240" w:lineRule="auto"/>
        <w:ind w:left="426"/>
        <w:jc w:val="both"/>
        <w:rPr>
          <w:rFonts w:ascii="Tahoma" w:hAnsi="Tahoma" w:cs="Tahoma"/>
          <w:sz w:val="20"/>
          <w:szCs w:val="20"/>
        </w:rPr>
      </w:pPr>
      <w:r w:rsidRPr="00AD6E05">
        <w:rPr>
          <w:rFonts w:ascii="Tahoma" w:hAnsi="Tahoma" w:cs="Tahoma"/>
          <w:sz w:val="20"/>
          <w:szCs w:val="20"/>
        </w:rPr>
        <w:t xml:space="preserve">sprzętu elektronicznego od wszystkich </w:t>
      </w:r>
      <w:proofErr w:type="spellStart"/>
      <w:r w:rsidRPr="00AD6E05">
        <w:rPr>
          <w:rFonts w:ascii="Tahoma" w:hAnsi="Tahoma" w:cs="Tahoma"/>
          <w:sz w:val="20"/>
          <w:szCs w:val="20"/>
        </w:rPr>
        <w:t>ryzyk</w:t>
      </w:r>
      <w:proofErr w:type="spellEnd"/>
      <w:r w:rsidRPr="00AD6E05">
        <w:rPr>
          <w:rFonts w:ascii="Tahoma" w:hAnsi="Tahoma" w:cs="Tahoma"/>
          <w:sz w:val="20"/>
          <w:szCs w:val="20"/>
        </w:rPr>
        <w:t xml:space="preserve">, </w:t>
      </w:r>
    </w:p>
    <w:p w14:paraId="18774243" w14:textId="77777777" w:rsidR="00A21255" w:rsidRPr="00AD6E05" w:rsidRDefault="00A21255" w:rsidP="001F1291">
      <w:pPr>
        <w:numPr>
          <w:ilvl w:val="0"/>
          <w:numId w:val="19"/>
        </w:numPr>
        <w:spacing w:after="0" w:line="240" w:lineRule="auto"/>
        <w:ind w:left="426"/>
        <w:jc w:val="both"/>
        <w:rPr>
          <w:rFonts w:ascii="Tahoma" w:hAnsi="Tahoma" w:cs="Tahoma"/>
          <w:sz w:val="20"/>
          <w:szCs w:val="20"/>
        </w:rPr>
      </w:pPr>
      <w:r w:rsidRPr="00AD6E05">
        <w:rPr>
          <w:rFonts w:ascii="Tahoma" w:hAnsi="Tahoma" w:cs="Tahoma"/>
          <w:sz w:val="20"/>
          <w:szCs w:val="20"/>
        </w:rPr>
        <w:t xml:space="preserve">odpowiedzialności cywilnej, </w:t>
      </w:r>
    </w:p>
    <w:p w14:paraId="7934C2AB" w14:textId="6E787080" w:rsidR="00AD6E05" w:rsidRDefault="00A21255" w:rsidP="001F1291">
      <w:pPr>
        <w:numPr>
          <w:ilvl w:val="0"/>
          <w:numId w:val="19"/>
        </w:numPr>
        <w:spacing w:after="0" w:line="240" w:lineRule="auto"/>
        <w:ind w:left="426"/>
        <w:jc w:val="both"/>
        <w:rPr>
          <w:rFonts w:ascii="Tahoma" w:hAnsi="Tahoma" w:cs="Tahoma"/>
          <w:sz w:val="20"/>
          <w:szCs w:val="20"/>
        </w:rPr>
      </w:pPr>
      <w:r w:rsidRPr="00AD6E05">
        <w:rPr>
          <w:rFonts w:ascii="Tahoma" w:hAnsi="Tahoma" w:cs="Tahoma"/>
          <w:sz w:val="20"/>
          <w:szCs w:val="20"/>
        </w:rPr>
        <w:t xml:space="preserve">maszyn od uszkodzeń od wszystkich </w:t>
      </w:r>
      <w:proofErr w:type="spellStart"/>
      <w:r w:rsidRPr="00AD6E05">
        <w:rPr>
          <w:rFonts w:ascii="Tahoma" w:hAnsi="Tahoma" w:cs="Tahoma"/>
          <w:sz w:val="20"/>
          <w:szCs w:val="20"/>
        </w:rPr>
        <w:t>ryzyk</w:t>
      </w:r>
      <w:proofErr w:type="spellEnd"/>
      <w:r w:rsidR="000C263A">
        <w:rPr>
          <w:rFonts w:ascii="Tahoma" w:hAnsi="Tahoma" w:cs="Tahoma"/>
          <w:sz w:val="20"/>
          <w:szCs w:val="20"/>
        </w:rPr>
        <w:t>.</w:t>
      </w:r>
    </w:p>
    <w:p w14:paraId="68A229EF" w14:textId="77777777" w:rsidR="00AD6E05" w:rsidRPr="00AD6E05" w:rsidRDefault="00AD6E05" w:rsidP="00AD6E05">
      <w:pPr>
        <w:spacing w:after="0" w:line="240" w:lineRule="auto"/>
        <w:ind w:left="426"/>
        <w:jc w:val="both"/>
        <w:rPr>
          <w:rFonts w:ascii="Tahoma" w:hAnsi="Tahoma" w:cs="Tahoma"/>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865D095" w14:textId="77777777" w:rsidR="0078706A" w:rsidRPr="00DC4D91" w:rsidRDefault="00A21255" w:rsidP="00A21255">
      <w:pPr>
        <w:pStyle w:val="Tekstpodstawowywcity"/>
        <w:spacing w:after="0" w:line="240" w:lineRule="auto"/>
        <w:ind w:left="0"/>
        <w:rPr>
          <w:rFonts w:ascii="Tahoma" w:hAnsi="Tahoma" w:cs="Tahoma"/>
          <w:color w:val="000000" w:themeColor="text1"/>
          <w:sz w:val="20"/>
          <w:szCs w:val="20"/>
        </w:rPr>
      </w:pPr>
      <w:r w:rsidRPr="00DC4D91">
        <w:rPr>
          <w:rFonts w:ascii="Tahoma" w:hAnsi="Tahoma" w:cs="Tahoma"/>
          <w:color w:val="000000" w:themeColor="text1"/>
          <w:sz w:val="20"/>
          <w:szCs w:val="20"/>
        </w:rPr>
        <w:t xml:space="preserve">Wykonawca udziela Zamawiającemu ochrony ubezpieczeniowej na okres wskazany w SWZ to jest </w:t>
      </w:r>
    </w:p>
    <w:p w14:paraId="0B7E9BBA" w14:textId="0FED0A60" w:rsidR="00A21255" w:rsidRPr="00DC4D91" w:rsidRDefault="0078706A" w:rsidP="00A21255">
      <w:pPr>
        <w:pStyle w:val="Tekstpodstawowywcity"/>
        <w:spacing w:after="0" w:line="240" w:lineRule="auto"/>
        <w:ind w:left="0"/>
        <w:rPr>
          <w:rFonts w:ascii="Tahoma" w:hAnsi="Tahoma" w:cs="Tahoma"/>
          <w:b/>
          <w:color w:val="000000" w:themeColor="text1"/>
          <w:sz w:val="20"/>
          <w:szCs w:val="20"/>
        </w:rPr>
      </w:pPr>
      <w:r w:rsidRPr="00DC4D91">
        <w:rPr>
          <w:rFonts w:ascii="Tahoma" w:hAnsi="Tahoma" w:cs="Tahoma"/>
          <w:color w:val="000000" w:themeColor="text1"/>
          <w:sz w:val="20"/>
          <w:szCs w:val="20"/>
        </w:rPr>
        <w:t>od 01.06.2024 r. do 31.05.202</w:t>
      </w:r>
      <w:r w:rsidR="00DC4D91" w:rsidRPr="00DC4D91">
        <w:rPr>
          <w:rFonts w:ascii="Tahoma" w:hAnsi="Tahoma" w:cs="Tahoma"/>
          <w:color w:val="000000" w:themeColor="text1"/>
          <w:sz w:val="20"/>
          <w:szCs w:val="20"/>
        </w:rPr>
        <w:t>6</w:t>
      </w:r>
      <w:r w:rsidRPr="00DC4D91">
        <w:rPr>
          <w:rFonts w:ascii="Tahoma" w:hAnsi="Tahoma" w:cs="Tahoma"/>
          <w:color w:val="000000" w:themeColor="text1"/>
          <w:sz w:val="20"/>
          <w:szCs w:val="20"/>
        </w:rPr>
        <w:t xml:space="preserve">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261C9">
        <w:rPr>
          <w:rFonts w:ascii="Tahoma" w:hAnsi="Tahoma" w:cs="Tahoma"/>
          <w:sz w:val="20"/>
          <w:szCs w:val="20"/>
        </w:rPr>
        <w:t>§ 4</w:t>
      </w:r>
    </w:p>
    <w:p w14:paraId="4778ADC1" w14:textId="493216D8" w:rsidR="00A21255" w:rsidRPr="004261C9" w:rsidRDefault="00A21255" w:rsidP="001F1291">
      <w:pPr>
        <w:numPr>
          <w:ilvl w:val="0"/>
          <w:numId w:val="18"/>
        </w:numPr>
        <w:tabs>
          <w:tab w:val="num" w:pos="142"/>
        </w:tabs>
        <w:spacing w:after="0" w:line="240" w:lineRule="auto"/>
        <w:ind w:left="284" w:hanging="284"/>
        <w:jc w:val="both"/>
        <w:rPr>
          <w:rFonts w:ascii="Tahoma" w:hAnsi="Tahoma" w:cs="Tahoma"/>
          <w:sz w:val="20"/>
          <w:szCs w:val="20"/>
        </w:rPr>
      </w:pPr>
      <w:r w:rsidRPr="004261C9">
        <w:rPr>
          <w:rFonts w:ascii="Tahoma" w:hAnsi="Tahoma" w:cs="Tahoma"/>
          <w:sz w:val="20"/>
          <w:szCs w:val="20"/>
        </w:rPr>
        <w:t xml:space="preserve">Wykonawca zobowiązany jest do wystawienia polis ubezpieczenia nie później niż w terminie do 14 dni od początku okresu ubezpieczenia, określonego w SWZ – </w:t>
      </w:r>
      <w:r w:rsidRPr="001D5414">
        <w:rPr>
          <w:rFonts w:ascii="Tahoma" w:hAnsi="Tahoma" w:cs="Tahoma"/>
          <w:sz w:val="20"/>
          <w:szCs w:val="20"/>
        </w:rPr>
        <w:t xml:space="preserve">dotyczy ubezpieczeń: mienia od wszystkich </w:t>
      </w:r>
      <w:proofErr w:type="spellStart"/>
      <w:r w:rsidRPr="001D5414">
        <w:rPr>
          <w:rFonts w:ascii="Tahoma" w:hAnsi="Tahoma" w:cs="Tahoma"/>
          <w:sz w:val="20"/>
          <w:szCs w:val="20"/>
        </w:rPr>
        <w:t>ryzyk</w:t>
      </w:r>
      <w:proofErr w:type="spellEnd"/>
      <w:r w:rsidRPr="001D5414">
        <w:rPr>
          <w:rFonts w:ascii="Tahoma" w:hAnsi="Tahoma" w:cs="Tahoma"/>
          <w:sz w:val="20"/>
          <w:szCs w:val="20"/>
        </w:rPr>
        <w:t xml:space="preserve">, sprzętu elektronicznego od wszystkich </w:t>
      </w:r>
      <w:proofErr w:type="spellStart"/>
      <w:r w:rsidRPr="001D5414">
        <w:rPr>
          <w:rFonts w:ascii="Tahoma" w:hAnsi="Tahoma" w:cs="Tahoma"/>
          <w:sz w:val="20"/>
          <w:szCs w:val="20"/>
        </w:rPr>
        <w:t>ryzyk</w:t>
      </w:r>
      <w:proofErr w:type="spellEnd"/>
      <w:r w:rsidRPr="001D5414">
        <w:rPr>
          <w:rFonts w:ascii="Tahoma" w:hAnsi="Tahoma" w:cs="Tahoma"/>
          <w:sz w:val="20"/>
          <w:szCs w:val="20"/>
        </w:rPr>
        <w:t xml:space="preserve">, odpowiedzialności cywilnej, maszyn od uszkodzeń od wszystkich </w:t>
      </w:r>
      <w:proofErr w:type="spellStart"/>
      <w:r w:rsidRPr="001D5414">
        <w:rPr>
          <w:rFonts w:ascii="Tahoma" w:hAnsi="Tahoma" w:cs="Tahoma"/>
          <w:sz w:val="20"/>
          <w:szCs w:val="20"/>
        </w:rPr>
        <w:t>ryzyk</w:t>
      </w:r>
      <w:proofErr w:type="spellEnd"/>
      <w:r w:rsidR="000C263A" w:rsidRPr="001D5414">
        <w:rPr>
          <w:rFonts w:ascii="Tahoma" w:hAnsi="Tahoma" w:cs="Tahoma"/>
          <w:sz w:val="20"/>
          <w:szCs w:val="20"/>
        </w:rPr>
        <w:t>.</w:t>
      </w:r>
      <w:r w:rsidRPr="001D5414">
        <w:rPr>
          <w:rFonts w:ascii="Tahoma" w:hAnsi="Tahoma" w:cs="Tahoma"/>
          <w:sz w:val="20"/>
          <w:szCs w:val="20"/>
        </w:rPr>
        <w:t xml:space="preserve"> </w:t>
      </w:r>
    </w:p>
    <w:p w14:paraId="7BAEB2BB" w14:textId="77777777" w:rsidR="00A21255" w:rsidRPr="004131B1" w:rsidRDefault="00A21255" w:rsidP="001F1291">
      <w:pPr>
        <w:numPr>
          <w:ilvl w:val="0"/>
          <w:numId w:val="18"/>
        </w:numPr>
        <w:tabs>
          <w:tab w:val="num" w:pos="284"/>
        </w:tabs>
        <w:spacing w:after="0" w:line="240" w:lineRule="auto"/>
        <w:ind w:left="284" w:hanging="284"/>
        <w:jc w:val="both"/>
        <w:rPr>
          <w:rFonts w:ascii="Tahoma" w:hAnsi="Tahoma" w:cs="Tahoma"/>
          <w:sz w:val="20"/>
          <w:szCs w:val="20"/>
        </w:rPr>
      </w:pPr>
      <w:r w:rsidRPr="00AD6E05">
        <w:rPr>
          <w:rFonts w:ascii="Tahoma" w:hAnsi="Tahoma" w:cs="Tahoma"/>
          <w:sz w:val="20"/>
          <w:szCs w:val="20"/>
        </w:rPr>
        <w:t xml:space="preserve">Do czasu </w:t>
      </w:r>
      <w:r w:rsidRPr="004131B1">
        <w:rPr>
          <w:rFonts w:ascii="Tahoma" w:hAnsi="Tahoma" w:cs="Tahoma"/>
          <w:sz w:val="20"/>
          <w:szCs w:val="20"/>
        </w:rPr>
        <w:t>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1F1291">
      <w:pPr>
        <w:numPr>
          <w:ilvl w:val="0"/>
          <w:numId w:val="2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1F1291">
      <w:pPr>
        <w:pStyle w:val="Akapitzlist"/>
        <w:numPr>
          <w:ilvl w:val="2"/>
          <w:numId w:val="3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1F1291">
      <w:pPr>
        <w:pStyle w:val="Akapitzlist"/>
        <w:numPr>
          <w:ilvl w:val="2"/>
          <w:numId w:val="3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1F1291">
      <w:pPr>
        <w:pStyle w:val="Akapitzlist"/>
        <w:numPr>
          <w:ilvl w:val="2"/>
          <w:numId w:val="3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1F1291">
      <w:pPr>
        <w:pStyle w:val="Akapitzlist"/>
        <w:numPr>
          <w:ilvl w:val="2"/>
          <w:numId w:val="3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1F1291">
      <w:pPr>
        <w:pStyle w:val="Akapitzlist"/>
        <w:numPr>
          <w:ilvl w:val="2"/>
          <w:numId w:val="3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1F1291">
      <w:pPr>
        <w:numPr>
          <w:ilvl w:val="0"/>
          <w:numId w:val="2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w:t>
      </w:r>
      <w:r w:rsidRPr="004131B1">
        <w:rPr>
          <w:rFonts w:ascii="Tahoma" w:hAnsi="Tahoma" w:cs="Tahoma"/>
          <w:sz w:val="20"/>
          <w:szCs w:val="20"/>
        </w:rPr>
        <w:lastRenderedPageBreak/>
        <w:t>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07C864CB" w14:textId="77777777" w:rsidR="002F62EE" w:rsidRPr="004131B1" w:rsidRDefault="002F62EE" w:rsidP="001F1291">
      <w:pPr>
        <w:numPr>
          <w:ilvl w:val="0"/>
          <w:numId w:val="2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1F1291">
      <w:pPr>
        <w:numPr>
          <w:ilvl w:val="0"/>
          <w:numId w:val="2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1F1291">
      <w:pPr>
        <w:numPr>
          <w:ilvl w:val="0"/>
          <w:numId w:val="2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1F1291">
      <w:pPr>
        <w:numPr>
          <w:ilvl w:val="0"/>
          <w:numId w:val="2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AD6E05" w:rsidRDefault="002F62EE" w:rsidP="001F1291">
      <w:pPr>
        <w:numPr>
          <w:ilvl w:val="0"/>
          <w:numId w:val="2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w:t>
      </w:r>
      <w:r w:rsidRPr="00AD6E05">
        <w:rPr>
          <w:rFonts w:ascii="Tahoma" w:hAnsi="Tahoma" w:cs="Tahoma"/>
          <w:sz w:val="20"/>
          <w:szCs w:val="20"/>
        </w:rPr>
        <w:t>odwołanie) w terminach, o których mowa w ust. 6 uważa się, że uznał on reklamację.</w:t>
      </w:r>
    </w:p>
    <w:p w14:paraId="5A1E1AA2" w14:textId="77777777" w:rsidR="002F62EE" w:rsidRPr="00AD6E05" w:rsidRDefault="002F62EE" w:rsidP="001F1291">
      <w:pPr>
        <w:numPr>
          <w:ilvl w:val="0"/>
          <w:numId w:val="29"/>
        </w:numPr>
        <w:tabs>
          <w:tab w:val="left" w:pos="426"/>
        </w:tabs>
        <w:suppressAutoHyphens/>
        <w:spacing w:after="0" w:line="240" w:lineRule="auto"/>
        <w:ind w:left="426" w:hanging="426"/>
        <w:jc w:val="both"/>
        <w:rPr>
          <w:rFonts w:ascii="Tahoma" w:hAnsi="Tahoma" w:cs="Tahoma"/>
          <w:sz w:val="20"/>
          <w:szCs w:val="20"/>
        </w:rPr>
      </w:pPr>
      <w:r w:rsidRPr="00AD6E05">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AD6E05">
          <w:rPr>
            <w:rStyle w:val="Hipercze"/>
            <w:rFonts w:ascii="Tahoma" w:hAnsi="Tahoma" w:cs="Tahoma"/>
            <w:color w:val="auto"/>
            <w:sz w:val="20"/>
            <w:szCs w:val="20"/>
          </w:rPr>
          <w:t>szkody@maximus-broker.pl</w:t>
        </w:r>
      </w:hyperlink>
      <w:r w:rsidRPr="00AD6E05">
        <w:rPr>
          <w:rFonts w:ascii="Tahoma" w:hAnsi="Tahoma" w:cs="Tahoma"/>
          <w:sz w:val="20"/>
          <w:szCs w:val="20"/>
        </w:rPr>
        <w:t>.</w:t>
      </w:r>
    </w:p>
    <w:p w14:paraId="4FF0A559" w14:textId="4A47411F" w:rsidR="002F62EE" w:rsidRPr="004131B1" w:rsidRDefault="002F62EE" w:rsidP="001F1291">
      <w:pPr>
        <w:numPr>
          <w:ilvl w:val="0"/>
          <w:numId w:val="29"/>
        </w:numPr>
        <w:tabs>
          <w:tab w:val="left" w:pos="426"/>
        </w:tabs>
        <w:suppressAutoHyphens/>
        <w:spacing w:after="0" w:line="240" w:lineRule="auto"/>
        <w:ind w:left="426" w:hanging="426"/>
        <w:jc w:val="both"/>
        <w:rPr>
          <w:rFonts w:ascii="Tahoma" w:hAnsi="Tahoma" w:cs="Tahoma"/>
          <w:sz w:val="20"/>
          <w:szCs w:val="20"/>
        </w:rPr>
      </w:pPr>
      <w:r w:rsidRPr="00AD6E05">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AD6E05" w:rsidRPr="00AD6E05">
        <w:rPr>
          <w:rFonts w:ascii="Tahoma" w:hAnsi="Tahoma" w:cs="Tahoma"/>
          <w:sz w:val="20"/>
          <w:szCs w:val="20"/>
        </w:rPr>
        <w:t xml:space="preserve">, </w:t>
      </w:r>
      <w:r w:rsidRPr="00AD6E05">
        <w:rPr>
          <w:rFonts w:ascii="Tahoma" w:hAnsi="Tahoma" w:cs="Tahoma"/>
          <w:sz w:val="20"/>
          <w:szCs w:val="20"/>
        </w:rPr>
        <w:t>gdzie Wykonawca może wymagać od poszkodowanego oryginału dokumentów</w:t>
      </w:r>
      <w:r w:rsidRPr="004131B1">
        <w:rPr>
          <w:rFonts w:ascii="Tahoma" w:hAnsi="Tahoma" w:cs="Tahoma"/>
          <w:sz w:val="20"/>
          <w:szCs w:val="20"/>
        </w:rPr>
        <w:t>.</w:t>
      </w:r>
    </w:p>
    <w:p w14:paraId="5E0421C5" w14:textId="77777777" w:rsidR="002F62EE" w:rsidRPr="00CA0E3B" w:rsidRDefault="002F62EE" w:rsidP="001F1291">
      <w:pPr>
        <w:numPr>
          <w:ilvl w:val="0"/>
          <w:numId w:val="29"/>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6"/>
      <w:bookmarkEnd w:id="47"/>
      <w:r w:rsidRPr="00FD2577">
        <w:rPr>
          <w:rFonts w:ascii="Tahoma" w:hAnsi="Tahoma" w:cs="Tahoma"/>
          <w:sz w:val="20"/>
          <w:szCs w:val="20"/>
        </w:rPr>
        <w:t xml:space="preserve"> </w:t>
      </w:r>
      <w:bookmarkStart w:id="48" w:name="_Hlk62076383"/>
      <w:r w:rsidRPr="00FD2577">
        <w:rPr>
          <w:rFonts w:ascii="Tahoma" w:hAnsi="Tahoma" w:cs="Tahoma"/>
          <w:sz w:val="20"/>
          <w:szCs w:val="20"/>
        </w:rPr>
        <w:t>w wysokości zgodnej z Ustawą o podatku od towarów i usług, również w przypadkach ustalania wartości szkody na podstawie kosztorysu.</w:t>
      </w:r>
      <w:bookmarkEnd w:id="48"/>
    </w:p>
    <w:p w14:paraId="5F90659F" w14:textId="77777777" w:rsidR="002F62EE" w:rsidRPr="004131B1" w:rsidRDefault="002F62EE" w:rsidP="001F1291">
      <w:pPr>
        <w:numPr>
          <w:ilvl w:val="0"/>
          <w:numId w:val="2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Pr="001E31CA" w:rsidRDefault="00671B6D" w:rsidP="00671B6D">
      <w:pPr>
        <w:pStyle w:val="Tekstpodstawowywcity"/>
        <w:spacing w:after="0" w:line="240" w:lineRule="auto"/>
        <w:ind w:left="0"/>
        <w:rPr>
          <w:rFonts w:ascii="Tahoma" w:hAnsi="Tahoma" w:cs="Tahoma"/>
          <w:bCs/>
          <w:sz w:val="20"/>
          <w:szCs w:val="20"/>
        </w:rPr>
      </w:pPr>
      <w:bookmarkStart w:id="50" w:name="_Hlk124154677"/>
      <w:bookmarkEnd w:id="49"/>
    </w:p>
    <w:p w14:paraId="3A9FAF07" w14:textId="6AE4DC64" w:rsidR="00172173" w:rsidRPr="001E31CA" w:rsidRDefault="00172173" w:rsidP="00172173">
      <w:pPr>
        <w:spacing w:after="0" w:line="240" w:lineRule="auto"/>
        <w:jc w:val="center"/>
        <w:rPr>
          <w:rFonts w:ascii="Tahoma" w:hAnsi="Tahoma" w:cs="Tahoma"/>
          <w:sz w:val="20"/>
          <w:szCs w:val="20"/>
        </w:rPr>
      </w:pPr>
      <w:bookmarkStart w:id="51" w:name="_Hlk123834907"/>
      <w:bookmarkStart w:id="52" w:name="_Hlk123833847"/>
      <w:bookmarkStart w:id="53" w:name="_Hlk124159674"/>
      <w:r w:rsidRPr="001E31CA">
        <w:rPr>
          <w:rFonts w:ascii="Tahoma" w:hAnsi="Tahoma" w:cs="Tahoma"/>
          <w:sz w:val="20"/>
          <w:szCs w:val="20"/>
        </w:rPr>
        <w:t xml:space="preserve">§ </w:t>
      </w:r>
      <w:r w:rsidR="001E31CA" w:rsidRPr="001E31CA">
        <w:rPr>
          <w:rFonts w:ascii="Tahoma" w:hAnsi="Tahoma" w:cs="Tahoma"/>
          <w:sz w:val="20"/>
          <w:szCs w:val="20"/>
        </w:rPr>
        <w:t>7</w:t>
      </w:r>
    </w:p>
    <w:bookmarkEnd w:id="51"/>
    <w:p w14:paraId="5ACCD7F6" w14:textId="77777777" w:rsidR="001E31CA" w:rsidRDefault="00172173" w:rsidP="001E31CA">
      <w:pPr>
        <w:autoSpaceDE w:val="0"/>
        <w:autoSpaceDN w:val="0"/>
        <w:adjustRightInd w:val="0"/>
        <w:spacing w:after="106"/>
        <w:ind w:left="284"/>
        <w:jc w:val="both"/>
        <w:rPr>
          <w:rFonts w:ascii="Tahoma" w:eastAsia="Calibri" w:hAnsi="Tahoma" w:cs="Tahoma"/>
          <w:sz w:val="20"/>
          <w:szCs w:val="20"/>
          <w:lang w:eastAsia="pl-PL"/>
        </w:rPr>
      </w:pPr>
      <w:r w:rsidRPr="001E31CA">
        <w:rPr>
          <w:rFonts w:ascii="Tahoma" w:eastAsia="Calibri" w:hAnsi="Tahoma" w:cs="Tahoma"/>
          <w:sz w:val="20"/>
          <w:szCs w:val="20"/>
          <w:lang w:eastAsia="pl-PL"/>
        </w:rPr>
        <w:t>1.</w:t>
      </w:r>
      <w:r w:rsidRPr="001E31CA">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1E31CA" w:rsidRPr="001E31CA">
        <w:rPr>
          <w:rFonts w:ascii="Tahoma" w:eastAsia="Calibri" w:hAnsi="Tahoma" w:cs="Tahoma"/>
          <w:sz w:val="20"/>
          <w:szCs w:val="20"/>
          <w:lang w:eastAsia="pl-PL"/>
        </w:rPr>
        <w:t>4</w:t>
      </w:r>
      <w:r w:rsidRPr="001E31CA">
        <w:rPr>
          <w:rFonts w:ascii="Tahoma" w:eastAsia="Calibri" w:hAnsi="Tahoma" w:cs="Tahoma"/>
          <w:sz w:val="20"/>
          <w:szCs w:val="20"/>
          <w:lang w:eastAsia="pl-PL"/>
        </w:rPr>
        <w:t xml:space="preserve"> do SWZ)</w:t>
      </w:r>
    </w:p>
    <w:p w14:paraId="749A2113" w14:textId="446E6D08" w:rsidR="00172173" w:rsidRPr="001E31CA" w:rsidRDefault="001E31CA" w:rsidP="001E31CA">
      <w:pPr>
        <w:autoSpaceDE w:val="0"/>
        <w:autoSpaceDN w:val="0"/>
        <w:adjustRightInd w:val="0"/>
        <w:spacing w:after="106"/>
        <w:ind w:left="284"/>
        <w:jc w:val="both"/>
        <w:rPr>
          <w:rFonts w:ascii="Tahoma" w:eastAsia="Calibri" w:hAnsi="Tahoma" w:cs="Tahoma"/>
          <w:sz w:val="20"/>
          <w:szCs w:val="20"/>
          <w:lang w:eastAsia="pl-PL"/>
        </w:rPr>
      </w:pPr>
      <w:r>
        <w:rPr>
          <w:rFonts w:ascii="Tahoma" w:hAnsi="Tahoma" w:cs="Tahoma"/>
          <w:sz w:val="20"/>
          <w:szCs w:val="20"/>
        </w:rPr>
        <w:lastRenderedPageBreak/>
        <w:t xml:space="preserve">2. </w:t>
      </w:r>
      <w:r w:rsidR="00172173" w:rsidRPr="001E31CA">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1E31CA" w:rsidRDefault="00172173" w:rsidP="001F1291">
      <w:pPr>
        <w:pStyle w:val="Akapitzlist"/>
        <w:numPr>
          <w:ilvl w:val="0"/>
          <w:numId w:val="32"/>
        </w:numPr>
        <w:autoSpaceDE w:val="0"/>
        <w:autoSpaceDN w:val="0"/>
        <w:jc w:val="both"/>
        <w:rPr>
          <w:rFonts w:ascii="Tahoma" w:hAnsi="Tahoma" w:cs="Tahoma"/>
          <w:sz w:val="20"/>
          <w:szCs w:val="20"/>
        </w:rPr>
      </w:pPr>
      <w:r w:rsidRPr="001E31CA">
        <w:rPr>
          <w:rFonts w:ascii="Tahoma" w:hAnsi="Tahoma" w:cs="Tahoma"/>
          <w:sz w:val="20"/>
          <w:szCs w:val="20"/>
        </w:rPr>
        <w:t xml:space="preserve">ubezpieczenie mienia od wszystkich </w:t>
      </w:r>
      <w:proofErr w:type="spellStart"/>
      <w:r w:rsidR="00934CA9" w:rsidRPr="001E31CA">
        <w:rPr>
          <w:rFonts w:ascii="Tahoma" w:hAnsi="Tahoma" w:cs="Tahoma"/>
          <w:sz w:val="20"/>
          <w:szCs w:val="20"/>
        </w:rPr>
        <w:t>ryzyk</w:t>
      </w:r>
      <w:proofErr w:type="spellEnd"/>
      <w:r w:rsidR="00934CA9" w:rsidRPr="001E31CA">
        <w:rPr>
          <w:rFonts w:ascii="Tahoma" w:hAnsi="Tahoma" w:cs="Tahoma"/>
          <w:sz w:val="20"/>
          <w:szCs w:val="20"/>
        </w:rPr>
        <w:t>,</w:t>
      </w:r>
    </w:p>
    <w:p w14:paraId="3DAF1AE8" w14:textId="3660765F" w:rsidR="00172173" w:rsidRPr="001E31CA" w:rsidRDefault="00172173" w:rsidP="001F1291">
      <w:pPr>
        <w:pStyle w:val="Akapitzlist"/>
        <w:numPr>
          <w:ilvl w:val="0"/>
          <w:numId w:val="32"/>
        </w:numPr>
        <w:autoSpaceDE w:val="0"/>
        <w:autoSpaceDN w:val="0"/>
        <w:jc w:val="both"/>
        <w:rPr>
          <w:rFonts w:ascii="Tahoma" w:hAnsi="Tahoma" w:cs="Tahoma"/>
          <w:sz w:val="20"/>
          <w:szCs w:val="20"/>
        </w:rPr>
      </w:pPr>
      <w:r w:rsidRPr="001E31CA">
        <w:rPr>
          <w:rFonts w:ascii="Tahoma" w:hAnsi="Tahoma" w:cs="Tahoma"/>
          <w:sz w:val="20"/>
          <w:szCs w:val="20"/>
        </w:rPr>
        <w:t xml:space="preserve">Ubezpieczenia sprzętu elektronicznego od wszystkich </w:t>
      </w:r>
      <w:proofErr w:type="spellStart"/>
      <w:r w:rsidRPr="001E31CA">
        <w:rPr>
          <w:rFonts w:ascii="Tahoma" w:hAnsi="Tahoma" w:cs="Tahoma"/>
          <w:sz w:val="20"/>
          <w:szCs w:val="20"/>
        </w:rPr>
        <w:t>ryzyk</w:t>
      </w:r>
      <w:proofErr w:type="spellEnd"/>
      <w:r w:rsidR="00934CA9" w:rsidRPr="001E31CA">
        <w:rPr>
          <w:rFonts w:ascii="Tahoma" w:hAnsi="Tahoma" w:cs="Tahoma"/>
          <w:sz w:val="20"/>
          <w:szCs w:val="20"/>
        </w:rPr>
        <w:t>,</w:t>
      </w:r>
    </w:p>
    <w:p w14:paraId="01A813A5" w14:textId="77777777" w:rsidR="00172173" w:rsidRPr="001E31CA" w:rsidRDefault="00172173" w:rsidP="001F1291">
      <w:pPr>
        <w:pStyle w:val="Akapitzlist"/>
        <w:numPr>
          <w:ilvl w:val="0"/>
          <w:numId w:val="32"/>
        </w:numPr>
        <w:autoSpaceDE w:val="0"/>
        <w:autoSpaceDN w:val="0"/>
        <w:jc w:val="both"/>
        <w:rPr>
          <w:rFonts w:ascii="Tahoma" w:hAnsi="Tahoma" w:cs="Tahoma"/>
          <w:sz w:val="20"/>
          <w:szCs w:val="20"/>
        </w:rPr>
      </w:pPr>
      <w:r w:rsidRPr="001E31CA">
        <w:rPr>
          <w:rFonts w:ascii="Tahoma" w:hAnsi="Tahoma" w:cs="Tahoma"/>
          <w:sz w:val="20"/>
          <w:szCs w:val="20"/>
        </w:rPr>
        <w:t xml:space="preserve">Ubezpieczenia maszyn od uszkodzeń od wszystkich </w:t>
      </w:r>
      <w:proofErr w:type="spellStart"/>
      <w:r w:rsidRPr="001E31CA">
        <w:rPr>
          <w:rFonts w:ascii="Tahoma" w:hAnsi="Tahoma" w:cs="Tahoma"/>
          <w:sz w:val="20"/>
          <w:szCs w:val="20"/>
        </w:rPr>
        <w:t>ryzyk</w:t>
      </w:r>
      <w:proofErr w:type="spellEnd"/>
      <w:r w:rsidRPr="001E31CA">
        <w:rPr>
          <w:rFonts w:ascii="Tahoma" w:hAnsi="Tahoma" w:cs="Tahoma"/>
          <w:sz w:val="20"/>
          <w:szCs w:val="20"/>
        </w:rPr>
        <w:t xml:space="preserve">, </w:t>
      </w:r>
    </w:p>
    <w:p w14:paraId="673D4764" w14:textId="77777777" w:rsidR="002730BD" w:rsidRDefault="00172173" w:rsidP="001F1291">
      <w:pPr>
        <w:pStyle w:val="Akapitzlist"/>
        <w:numPr>
          <w:ilvl w:val="0"/>
          <w:numId w:val="18"/>
        </w:numPr>
        <w:autoSpaceDE w:val="0"/>
        <w:autoSpaceDN w:val="0"/>
        <w:ind w:left="641" w:right="1191" w:hanging="357"/>
        <w:jc w:val="both"/>
        <w:rPr>
          <w:rFonts w:ascii="Tahoma" w:hAnsi="Tahoma" w:cs="Tahoma"/>
          <w:sz w:val="20"/>
          <w:szCs w:val="20"/>
        </w:rPr>
      </w:pPr>
      <w:r w:rsidRPr="001E31C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22B3AFC" w14:textId="77777777" w:rsidR="002730BD" w:rsidRPr="002730BD" w:rsidRDefault="00172173" w:rsidP="001F1291">
      <w:pPr>
        <w:pStyle w:val="Akapitzlist"/>
        <w:numPr>
          <w:ilvl w:val="0"/>
          <w:numId w:val="18"/>
        </w:numPr>
        <w:autoSpaceDE w:val="0"/>
        <w:autoSpaceDN w:val="0"/>
        <w:ind w:left="641" w:right="1191" w:hanging="357"/>
        <w:jc w:val="both"/>
        <w:rPr>
          <w:rFonts w:ascii="Tahoma" w:hAnsi="Tahoma" w:cs="Tahoma"/>
          <w:sz w:val="20"/>
          <w:szCs w:val="20"/>
        </w:rPr>
      </w:pPr>
      <w:r w:rsidRPr="002730B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4436A9E" w14:textId="77777777" w:rsidR="002730BD" w:rsidRPr="002730BD" w:rsidRDefault="00172173" w:rsidP="001F1291">
      <w:pPr>
        <w:pStyle w:val="Akapitzlist"/>
        <w:numPr>
          <w:ilvl w:val="0"/>
          <w:numId w:val="18"/>
        </w:numPr>
        <w:autoSpaceDE w:val="0"/>
        <w:autoSpaceDN w:val="0"/>
        <w:ind w:left="641" w:right="1191" w:hanging="357"/>
        <w:jc w:val="both"/>
        <w:rPr>
          <w:rFonts w:ascii="Tahoma" w:hAnsi="Tahoma" w:cs="Tahoma"/>
          <w:sz w:val="20"/>
          <w:szCs w:val="20"/>
        </w:rPr>
      </w:pPr>
      <w:r w:rsidRPr="002730BD">
        <w:rPr>
          <w:rFonts w:ascii="Tahoma" w:hAnsi="Tahoma" w:cs="Tahoma"/>
          <w:sz w:val="20"/>
          <w:szCs w:val="20"/>
        </w:rPr>
        <w:t>Wykonawcy nie przysługuje wobec Zamawiającego roszczenie o realizację zamówienia opcjonalnego.</w:t>
      </w:r>
    </w:p>
    <w:p w14:paraId="59A9475E" w14:textId="77777777" w:rsidR="002730BD" w:rsidRPr="002730BD" w:rsidRDefault="00172173" w:rsidP="001F1291">
      <w:pPr>
        <w:pStyle w:val="Akapitzlist"/>
        <w:numPr>
          <w:ilvl w:val="0"/>
          <w:numId w:val="18"/>
        </w:numPr>
        <w:autoSpaceDE w:val="0"/>
        <w:autoSpaceDN w:val="0"/>
        <w:ind w:left="641" w:right="1191" w:hanging="357"/>
        <w:jc w:val="both"/>
        <w:rPr>
          <w:rFonts w:ascii="Tahoma" w:hAnsi="Tahoma" w:cs="Tahoma"/>
          <w:sz w:val="20"/>
          <w:szCs w:val="20"/>
        </w:rPr>
      </w:pPr>
      <w:r w:rsidRPr="002730BD">
        <w:rPr>
          <w:rFonts w:ascii="Tahoma" w:hAnsi="Tahoma" w:cs="Tahoma"/>
          <w:sz w:val="20"/>
          <w:szCs w:val="20"/>
        </w:rPr>
        <w:t>Składka wynikająca z opcji wynosi maksymalnie 20% składki określonej w § 6 Umowy i ustala się na kwotę ………………………………</w:t>
      </w:r>
    </w:p>
    <w:p w14:paraId="44EB4739" w14:textId="71E42D43" w:rsidR="00172173" w:rsidRPr="002730BD" w:rsidRDefault="00172173" w:rsidP="001F1291">
      <w:pPr>
        <w:pStyle w:val="Akapitzlist"/>
        <w:numPr>
          <w:ilvl w:val="0"/>
          <w:numId w:val="18"/>
        </w:numPr>
        <w:autoSpaceDE w:val="0"/>
        <w:autoSpaceDN w:val="0"/>
        <w:ind w:left="641" w:right="1191" w:hanging="357"/>
        <w:jc w:val="both"/>
        <w:rPr>
          <w:rFonts w:ascii="Tahoma" w:hAnsi="Tahoma" w:cs="Tahoma"/>
          <w:sz w:val="20"/>
          <w:szCs w:val="20"/>
        </w:rPr>
      </w:pPr>
      <w:r w:rsidRPr="002730BD">
        <w:rPr>
          <w:rFonts w:ascii="Tahoma" w:hAnsi="Tahoma" w:cs="Tahoma"/>
          <w:sz w:val="20"/>
          <w:szCs w:val="20"/>
        </w:rPr>
        <w:t>Maksymalna łączna wysokość składek (wynagrodzenia) za realizację przedmiotu niniejszej umowy – z uwzględnieniem §6 oraz prawa opcji - ustala się na kwotę …………………………………….</w:t>
      </w:r>
    </w:p>
    <w:bookmarkEnd w:id="50"/>
    <w:bookmarkEnd w:id="52"/>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53"/>
    <w:p w14:paraId="43B71C50" w14:textId="2CFD7893"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F0026">
        <w:rPr>
          <w:rFonts w:ascii="Tahoma" w:hAnsi="Tahoma" w:cs="Tahoma"/>
          <w:sz w:val="20"/>
          <w:szCs w:val="20"/>
        </w:rPr>
        <w:t>8</w:t>
      </w:r>
    </w:p>
    <w:p w14:paraId="62C60F43" w14:textId="77777777" w:rsidR="00A21255" w:rsidRPr="00FB66FF" w:rsidRDefault="00A21255" w:rsidP="00A21255">
      <w:pPr>
        <w:spacing w:after="0" w:line="240" w:lineRule="auto"/>
        <w:jc w:val="both"/>
        <w:rPr>
          <w:rFonts w:ascii="Tahoma" w:hAnsi="Tahoma" w:cs="Tahoma"/>
          <w:sz w:val="20"/>
          <w:szCs w:val="20"/>
        </w:rPr>
      </w:pPr>
      <w:r w:rsidRPr="00FB66FF">
        <w:rPr>
          <w:rFonts w:ascii="Tahoma" w:hAnsi="Tahoma" w:cs="Tahoma"/>
          <w:sz w:val="20"/>
          <w:szCs w:val="20"/>
        </w:rPr>
        <w:t>Zamawiający zapłaci składkę ubezpieczeniową zgodnie z poniższym harmonogramem:</w:t>
      </w:r>
    </w:p>
    <w:p w14:paraId="73B07FAA" w14:textId="35CCA184" w:rsidR="00FB66FF" w:rsidRPr="00FB66FF" w:rsidRDefault="00FB66FF" w:rsidP="00FB66FF">
      <w:pPr>
        <w:spacing w:before="100" w:beforeAutospacing="1" w:after="100" w:afterAutospacing="1"/>
        <w:rPr>
          <w:rFonts w:ascii="Tahoma" w:hAnsi="Tahoma" w:cs="Tahoma"/>
          <w:sz w:val="20"/>
          <w:szCs w:val="20"/>
        </w:rPr>
      </w:pPr>
      <w:r w:rsidRPr="00FB66FF">
        <w:rPr>
          <w:rFonts w:ascii="Tahoma" w:hAnsi="Tahoma" w:cs="Tahoma"/>
          <w:sz w:val="20"/>
          <w:szCs w:val="20"/>
        </w:rPr>
        <w:t>Składka płatna w dwóch ratach zgodnie z poniższym harmonogramem:</w:t>
      </w:r>
    </w:p>
    <w:p w14:paraId="551EA14E" w14:textId="77777777" w:rsidR="00FB66FF" w:rsidRPr="001D5414" w:rsidRDefault="00FB66FF" w:rsidP="00FB66FF">
      <w:pPr>
        <w:spacing w:before="100" w:beforeAutospacing="1" w:after="100" w:afterAutospacing="1"/>
        <w:rPr>
          <w:rFonts w:ascii="Tahoma" w:hAnsi="Tahoma" w:cs="Tahoma"/>
          <w:sz w:val="20"/>
          <w:szCs w:val="20"/>
          <w:u w:val="single"/>
        </w:rPr>
      </w:pPr>
      <w:r w:rsidRPr="001D5414">
        <w:rPr>
          <w:rFonts w:ascii="Tahoma" w:hAnsi="Tahoma" w:cs="Tahoma"/>
          <w:sz w:val="20"/>
          <w:szCs w:val="20"/>
          <w:u w:val="single"/>
        </w:rPr>
        <w:t>W pierwszym rocznym okresie ubezpieczenia:</w:t>
      </w:r>
    </w:p>
    <w:p w14:paraId="131F139E" w14:textId="77777777" w:rsidR="00FB66FF" w:rsidRPr="00FB66FF" w:rsidRDefault="00FB66FF" w:rsidP="00FB66FF">
      <w:pPr>
        <w:spacing w:before="100" w:beforeAutospacing="1" w:after="100" w:afterAutospacing="1"/>
        <w:rPr>
          <w:rFonts w:ascii="Tahoma" w:hAnsi="Tahoma" w:cs="Tahoma"/>
          <w:sz w:val="20"/>
          <w:szCs w:val="20"/>
        </w:rPr>
      </w:pPr>
      <w:r w:rsidRPr="00FB66FF">
        <w:rPr>
          <w:rFonts w:ascii="Tahoma" w:hAnsi="Tahoma" w:cs="Tahoma"/>
          <w:sz w:val="20"/>
          <w:szCs w:val="20"/>
        </w:rPr>
        <w:t>I rata: składka płatna do 30.07.2024 r.</w:t>
      </w:r>
    </w:p>
    <w:p w14:paraId="7EB9120D" w14:textId="3A6B0656" w:rsidR="00FB66FF" w:rsidRPr="00FB66FF" w:rsidRDefault="00FB66FF" w:rsidP="00FB66FF">
      <w:pPr>
        <w:spacing w:before="100" w:beforeAutospacing="1" w:after="100" w:afterAutospacing="1"/>
        <w:rPr>
          <w:rFonts w:ascii="Tahoma" w:hAnsi="Tahoma" w:cs="Tahoma"/>
          <w:sz w:val="20"/>
          <w:szCs w:val="20"/>
        </w:rPr>
      </w:pPr>
      <w:r w:rsidRPr="00FB66FF">
        <w:rPr>
          <w:rFonts w:ascii="Tahoma" w:hAnsi="Tahoma" w:cs="Tahoma"/>
          <w:sz w:val="20"/>
          <w:szCs w:val="20"/>
        </w:rPr>
        <w:t>II rata: składka płatna do 30.04.2025 r.</w:t>
      </w:r>
    </w:p>
    <w:p w14:paraId="1CF68924" w14:textId="77777777" w:rsidR="00FB66FF" w:rsidRPr="001D5414" w:rsidRDefault="00FB66FF" w:rsidP="00FB66FF">
      <w:pPr>
        <w:spacing w:before="100" w:beforeAutospacing="1" w:after="100" w:afterAutospacing="1"/>
        <w:rPr>
          <w:rFonts w:ascii="Tahoma" w:hAnsi="Tahoma" w:cs="Tahoma"/>
          <w:sz w:val="20"/>
          <w:szCs w:val="20"/>
          <w:u w:val="single"/>
        </w:rPr>
      </w:pPr>
      <w:r w:rsidRPr="001D5414">
        <w:rPr>
          <w:rFonts w:ascii="Tahoma" w:hAnsi="Tahoma" w:cs="Tahoma"/>
          <w:sz w:val="20"/>
          <w:szCs w:val="20"/>
          <w:u w:val="single"/>
        </w:rPr>
        <w:t>W drugim rocznym okresie ubezpieczenia:</w:t>
      </w:r>
    </w:p>
    <w:p w14:paraId="38F7ECD7" w14:textId="77777777" w:rsidR="00FB66FF" w:rsidRPr="00FB66FF" w:rsidRDefault="00FB66FF" w:rsidP="00FB66FF">
      <w:pPr>
        <w:spacing w:before="100" w:beforeAutospacing="1" w:after="100" w:afterAutospacing="1"/>
        <w:rPr>
          <w:rFonts w:ascii="Tahoma" w:hAnsi="Tahoma" w:cs="Tahoma"/>
          <w:sz w:val="20"/>
          <w:szCs w:val="20"/>
        </w:rPr>
      </w:pPr>
      <w:r w:rsidRPr="00FB66FF">
        <w:rPr>
          <w:rFonts w:ascii="Tahoma" w:hAnsi="Tahoma" w:cs="Tahoma"/>
          <w:sz w:val="20"/>
          <w:szCs w:val="20"/>
        </w:rPr>
        <w:t>I rata: składka płatna do 30.10.2025 r.</w:t>
      </w:r>
    </w:p>
    <w:p w14:paraId="4EE47391" w14:textId="36DEEAC8" w:rsidR="00A21255" w:rsidRPr="00FB66FF" w:rsidRDefault="00FB66FF" w:rsidP="00FB66FF">
      <w:pPr>
        <w:spacing w:before="100" w:beforeAutospacing="1" w:after="100" w:afterAutospacing="1"/>
        <w:rPr>
          <w:rFonts w:ascii="Tahoma" w:hAnsi="Tahoma" w:cs="Tahoma"/>
          <w:sz w:val="20"/>
          <w:szCs w:val="20"/>
        </w:rPr>
      </w:pPr>
      <w:r w:rsidRPr="00FB66FF">
        <w:rPr>
          <w:rFonts w:ascii="Tahoma" w:hAnsi="Tahoma" w:cs="Tahoma"/>
          <w:sz w:val="20"/>
          <w:szCs w:val="20"/>
        </w:rPr>
        <w:t>II rata: składka płatna do 30.04.2026 r.</w:t>
      </w:r>
    </w:p>
    <w:p w14:paraId="2D326E2C" w14:textId="1F6460F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F0026">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BF4F1B5" w14:textId="77777777" w:rsidR="001D5414" w:rsidRPr="004131B1" w:rsidRDefault="001D5414" w:rsidP="00A21255">
      <w:pPr>
        <w:spacing w:after="0" w:line="240" w:lineRule="auto"/>
        <w:jc w:val="both"/>
        <w:rPr>
          <w:rFonts w:ascii="Tahoma" w:hAnsi="Tahoma" w:cs="Tahoma"/>
          <w:sz w:val="20"/>
          <w:szCs w:val="20"/>
        </w:rPr>
      </w:pPr>
    </w:p>
    <w:p w14:paraId="62AE27AB" w14:textId="194F994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F0026">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1F1291">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1F1291">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1F1291">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F2382DC" w14:textId="77777777" w:rsidR="00A21255" w:rsidRPr="001D5414" w:rsidRDefault="00A21255" w:rsidP="001F1291">
      <w:pPr>
        <w:numPr>
          <w:ilvl w:val="0"/>
          <w:numId w:val="14"/>
        </w:numPr>
        <w:spacing w:after="0" w:line="240" w:lineRule="auto"/>
        <w:jc w:val="both"/>
        <w:rPr>
          <w:rFonts w:ascii="Tahoma" w:hAnsi="Tahoma" w:cs="Tahoma"/>
          <w:sz w:val="20"/>
          <w:szCs w:val="20"/>
        </w:rPr>
      </w:pPr>
      <w:r w:rsidRPr="001D5414">
        <w:rPr>
          <w:rFonts w:ascii="Tahoma" w:hAnsi="Tahoma" w:cs="Tahoma"/>
          <w:sz w:val="20"/>
          <w:szCs w:val="20"/>
        </w:rPr>
        <w:t xml:space="preserve">ubezpieczenie maszyn od uszkodzeń od wszystkich </w:t>
      </w:r>
      <w:proofErr w:type="spellStart"/>
      <w:r w:rsidRPr="001D5414">
        <w:rPr>
          <w:rFonts w:ascii="Tahoma" w:hAnsi="Tahoma" w:cs="Tahoma"/>
          <w:sz w:val="20"/>
          <w:szCs w:val="20"/>
        </w:rPr>
        <w:t>ryzyk</w:t>
      </w:r>
      <w:proofErr w:type="spellEnd"/>
      <w:r w:rsidRPr="001D5414">
        <w:rPr>
          <w:rFonts w:ascii="Tahoma" w:hAnsi="Tahoma" w:cs="Tahoma"/>
          <w:sz w:val="20"/>
          <w:szCs w:val="20"/>
        </w:rPr>
        <w:t xml:space="preserve"> - ……………………………………..</w:t>
      </w:r>
    </w:p>
    <w:p w14:paraId="1E31BAB7" w14:textId="77777777" w:rsidR="00A21255" w:rsidRPr="004131B1" w:rsidRDefault="00A21255" w:rsidP="00FB66FF">
      <w:pPr>
        <w:spacing w:after="0" w:line="240" w:lineRule="auto"/>
        <w:jc w:val="both"/>
        <w:rPr>
          <w:rFonts w:ascii="Tahoma" w:hAnsi="Tahoma" w:cs="Tahoma"/>
          <w:sz w:val="20"/>
          <w:szCs w:val="20"/>
        </w:rPr>
      </w:pPr>
    </w:p>
    <w:p w14:paraId="74D4BC85" w14:textId="5762AC7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F0026">
        <w:rPr>
          <w:rFonts w:ascii="Tahoma" w:hAnsi="Tahoma" w:cs="Tahoma"/>
          <w:sz w:val="20"/>
          <w:szCs w:val="20"/>
        </w:rPr>
        <w:t>1</w:t>
      </w:r>
    </w:p>
    <w:p w14:paraId="20512371" w14:textId="3291FEC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4" w:name="_Hlk71287317"/>
      <w:r w:rsidRPr="004131B1">
        <w:rPr>
          <w:rFonts w:ascii="Tahoma" w:hAnsi="Tahoma" w:cs="Tahoma"/>
          <w:sz w:val="20"/>
          <w:szCs w:val="20"/>
        </w:rPr>
        <w:t xml:space="preserve">W </w:t>
      </w:r>
      <w:r w:rsidRPr="00B043BE">
        <w:rPr>
          <w:rFonts w:ascii="Tahoma" w:hAnsi="Tahoma" w:cs="Tahoma"/>
          <w:sz w:val="20"/>
          <w:szCs w:val="20"/>
        </w:rPr>
        <w:t xml:space="preserve">sprawach nieuregulowanych niniejszą umową, SWZ i ofertą Wykonawcy, zastosowanie mają przepisy Ustawy z dnia 23 kwietnia 1964 r. - Kodeks cywilny </w:t>
      </w:r>
      <w:bookmarkStart w:id="55" w:name="_Hlk55226627"/>
      <w:bookmarkStart w:id="56" w:name="_Hlk132625164"/>
      <w:bookmarkEnd w:id="54"/>
      <w:r w:rsidR="00C95F2E" w:rsidRPr="00B043BE">
        <w:rPr>
          <w:rFonts w:ascii="Tahoma" w:hAnsi="Tahoma" w:cs="Tahoma"/>
          <w:sz w:val="20"/>
          <w:szCs w:val="20"/>
        </w:rPr>
        <w:t>(Dz.U. z 202</w:t>
      </w:r>
      <w:r w:rsidR="00315829" w:rsidRPr="00B043BE">
        <w:rPr>
          <w:rFonts w:ascii="Tahoma" w:hAnsi="Tahoma" w:cs="Tahoma"/>
          <w:sz w:val="20"/>
          <w:szCs w:val="20"/>
        </w:rPr>
        <w:t>3</w:t>
      </w:r>
      <w:r w:rsidR="00C95F2E" w:rsidRPr="00B043BE">
        <w:rPr>
          <w:rFonts w:ascii="Tahoma" w:hAnsi="Tahoma" w:cs="Tahoma"/>
          <w:sz w:val="20"/>
          <w:szCs w:val="20"/>
        </w:rPr>
        <w:t xml:space="preserve"> r., poz. 1</w:t>
      </w:r>
      <w:r w:rsidR="00315829" w:rsidRPr="00B043BE">
        <w:rPr>
          <w:rFonts w:ascii="Tahoma" w:hAnsi="Tahoma" w:cs="Tahoma"/>
          <w:sz w:val="20"/>
          <w:szCs w:val="20"/>
        </w:rPr>
        <w:t>610</w:t>
      </w:r>
      <w:r w:rsidR="00C95F2E" w:rsidRPr="00B043BE">
        <w:t xml:space="preserve"> </w:t>
      </w:r>
      <w:r w:rsidR="00C95F2E" w:rsidRPr="00B043BE">
        <w:rPr>
          <w:rFonts w:ascii="Tahoma" w:hAnsi="Tahoma" w:cs="Tahoma"/>
          <w:sz w:val="20"/>
          <w:szCs w:val="20"/>
        </w:rPr>
        <w:t xml:space="preserve">z </w:t>
      </w:r>
      <w:proofErr w:type="spellStart"/>
      <w:r w:rsidR="00C95F2E" w:rsidRPr="00B043BE">
        <w:rPr>
          <w:rFonts w:ascii="Tahoma" w:hAnsi="Tahoma" w:cs="Tahoma"/>
          <w:sz w:val="20"/>
          <w:szCs w:val="20"/>
        </w:rPr>
        <w:t>późn</w:t>
      </w:r>
      <w:proofErr w:type="spellEnd"/>
      <w:r w:rsidR="00C95F2E" w:rsidRPr="00B043BE">
        <w:rPr>
          <w:rFonts w:ascii="Tahoma" w:hAnsi="Tahoma" w:cs="Tahoma"/>
          <w:sz w:val="20"/>
          <w:szCs w:val="20"/>
        </w:rPr>
        <w:t xml:space="preserve">. zm.) </w:t>
      </w:r>
      <w:bookmarkEnd w:id="55"/>
      <w:r w:rsidR="00C95F2E" w:rsidRPr="00B043BE">
        <w:rPr>
          <w:rFonts w:ascii="Tahoma" w:hAnsi="Tahoma" w:cs="Tahoma"/>
          <w:sz w:val="20"/>
          <w:szCs w:val="20"/>
        </w:rPr>
        <w:t xml:space="preserve">zwany dalej Kodeksem cywilnym, </w:t>
      </w:r>
      <w:r w:rsidR="00C95F2E" w:rsidRPr="001D5414">
        <w:rPr>
          <w:rFonts w:ascii="Tahoma" w:hAnsi="Tahoma" w:cs="Tahoma"/>
          <w:sz w:val="20"/>
          <w:szCs w:val="20"/>
        </w:rPr>
        <w:t>Ustawy z dnia 11 września 2015 r. o działalności ubezpieczeniowej i reasekuracyjnej (Dz.U. 2023 poz. 656</w:t>
      </w:r>
      <w:r w:rsidR="00AA28ED" w:rsidRPr="001D5414">
        <w:rPr>
          <w:rFonts w:ascii="Tahoma" w:hAnsi="Tahoma" w:cs="Tahoma"/>
          <w:sz w:val="20"/>
          <w:szCs w:val="20"/>
        </w:rPr>
        <w:t xml:space="preserve"> z </w:t>
      </w:r>
      <w:proofErr w:type="spellStart"/>
      <w:r w:rsidR="00AA28ED" w:rsidRPr="001D5414">
        <w:rPr>
          <w:rFonts w:ascii="Tahoma" w:hAnsi="Tahoma" w:cs="Tahoma"/>
          <w:sz w:val="20"/>
          <w:szCs w:val="20"/>
        </w:rPr>
        <w:t>późn</w:t>
      </w:r>
      <w:proofErr w:type="spellEnd"/>
      <w:r w:rsidR="00AA28ED" w:rsidRPr="001D5414">
        <w:rPr>
          <w:rFonts w:ascii="Tahoma" w:hAnsi="Tahoma" w:cs="Tahoma"/>
          <w:sz w:val="20"/>
          <w:szCs w:val="20"/>
        </w:rPr>
        <w:t>. zm.</w:t>
      </w:r>
      <w:r w:rsidR="00C95F2E" w:rsidRPr="001D5414">
        <w:rPr>
          <w:rFonts w:ascii="Tahoma" w:hAnsi="Tahoma" w:cs="Tahoma"/>
          <w:sz w:val="20"/>
          <w:szCs w:val="20"/>
        </w:rPr>
        <w:t>), Ustawy z dnia 15 grudnia 2017 r. o dystrybucji ubezpieczeń (Dz.U. z 202</w:t>
      </w:r>
      <w:r w:rsidR="002A3689" w:rsidRPr="001D5414">
        <w:rPr>
          <w:rFonts w:ascii="Tahoma" w:hAnsi="Tahoma" w:cs="Tahoma"/>
          <w:sz w:val="20"/>
          <w:szCs w:val="20"/>
        </w:rPr>
        <w:t>3</w:t>
      </w:r>
      <w:r w:rsidR="00C95F2E" w:rsidRPr="001D5414">
        <w:rPr>
          <w:rFonts w:ascii="Tahoma" w:hAnsi="Tahoma" w:cs="Tahoma"/>
          <w:sz w:val="20"/>
          <w:szCs w:val="20"/>
        </w:rPr>
        <w:t xml:space="preserve"> r. poz. </w:t>
      </w:r>
      <w:r w:rsidR="002A3689" w:rsidRPr="001D5414">
        <w:rPr>
          <w:rFonts w:ascii="Tahoma" w:hAnsi="Tahoma" w:cs="Tahoma"/>
          <w:sz w:val="20"/>
          <w:szCs w:val="20"/>
        </w:rPr>
        <w:t>1111</w:t>
      </w:r>
      <w:r w:rsidR="00C95F2E" w:rsidRPr="001D5414">
        <w:rPr>
          <w:rFonts w:ascii="Tahoma" w:hAnsi="Tahoma" w:cs="Tahoma"/>
          <w:sz w:val="20"/>
          <w:szCs w:val="20"/>
        </w:rPr>
        <w:t xml:space="preserve"> z </w:t>
      </w:r>
      <w:proofErr w:type="spellStart"/>
      <w:r w:rsidR="00C95F2E" w:rsidRPr="001D5414">
        <w:rPr>
          <w:rFonts w:ascii="Tahoma" w:hAnsi="Tahoma" w:cs="Tahoma"/>
          <w:sz w:val="20"/>
          <w:szCs w:val="20"/>
        </w:rPr>
        <w:t>późn</w:t>
      </w:r>
      <w:proofErr w:type="spellEnd"/>
      <w:r w:rsidR="00C95F2E" w:rsidRPr="001D5414">
        <w:rPr>
          <w:rFonts w:ascii="Tahoma" w:hAnsi="Tahoma" w:cs="Tahoma"/>
          <w:sz w:val="20"/>
          <w:szCs w:val="20"/>
        </w:rPr>
        <w:t xml:space="preserve">. zm.), </w:t>
      </w:r>
      <w:bookmarkEnd w:id="56"/>
      <w:r w:rsidR="001D5414" w:rsidRPr="001D5414">
        <w:rPr>
          <w:rFonts w:ascii="Tahoma" w:hAnsi="Tahoma" w:cs="Tahoma"/>
          <w:sz w:val="20"/>
          <w:szCs w:val="20"/>
        </w:rPr>
        <w:t xml:space="preserve">Ustawy z dnia 11 września 2019 r. – Prawo Zamówień Publicznych ( </w:t>
      </w:r>
      <w:proofErr w:type="spellStart"/>
      <w:r w:rsidR="001D5414" w:rsidRPr="001D5414">
        <w:rPr>
          <w:rFonts w:ascii="Tahoma" w:hAnsi="Tahoma" w:cs="Tahoma"/>
          <w:sz w:val="20"/>
          <w:szCs w:val="20"/>
        </w:rPr>
        <w:t>t.j</w:t>
      </w:r>
      <w:proofErr w:type="spellEnd"/>
      <w:r w:rsidR="001D5414" w:rsidRPr="001D5414">
        <w:rPr>
          <w:rFonts w:ascii="Tahoma" w:hAnsi="Tahoma" w:cs="Tahoma"/>
          <w:sz w:val="20"/>
          <w:szCs w:val="20"/>
        </w:rPr>
        <w:t xml:space="preserve">. Dz.U. z 2023 poz.1605 z późn.zm.) </w:t>
      </w:r>
      <w:r w:rsidRPr="001D5414">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lastRenderedPageBreak/>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18211BD0" w14:textId="7863AA98" w:rsidR="00D0458F" w:rsidRDefault="00A21255" w:rsidP="00D0458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57" w:name="_Hlk62203420"/>
    </w:p>
    <w:p w14:paraId="38CD35F2" w14:textId="77777777" w:rsidR="001D5414" w:rsidRDefault="001D5414" w:rsidP="00D0458F">
      <w:pPr>
        <w:spacing w:after="0" w:line="240" w:lineRule="auto"/>
        <w:rPr>
          <w:rFonts w:ascii="Tahoma" w:hAnsi="Tahoma" w:cs="Tahoma"/>
          <w:sz w:val="20"/>
          <w:szCs w:val="20"/>
        </w:rPr>
      </w:pPr>
    </w:p>
    <w:p w14:paraId="4934B023" w14:textId="4052D115" w:rsidR="00D0458F" w:rsidRPr="004131B1" w:rsidRDefault="00D0458F" w:rsidP="00D0458F">
      <w:pPr>
        <w:spacing w:after="0" w:line="240" w:lineRule="auto"/>
        <w:jc w:val="center"/>
        <w:rPr>
          <w:rFonts w:ascii="Tahoma" w:hAnsi="Tahoma" w:cs="Tahoma"/>
          <w:sz w:val="20"/>
          <w:szCs w:val="20"/>
        </w:rPr>
      </w:pPr>
      <w:bookmarkStart w:id="58" w:name="_Hlk62051386"/>
      <w:bookmarkStart w:id="59" w:name="_Hlk62126968"/>
      <w:bookmarkStart w:id="6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9F0026">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1F1291">
      <w:pPr>
        <w:pStyle w:val="Akapitzlist"/>
        <w:numPr>
          <w:ilvl w:val="0"/>
          <w:numId w:val="23"/>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B043BE" w:rsidRDefault="00D0458F" w:rsidP="001F1291">
      <w:pPr>
        <w:numPr>
          <w:ilvl w:val="0"/>
          <w:numId w:val="23"/>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w:t>
      </w:r>
      <w:r w:rsidRPr="00B043BE">
        <w:rPr>
          <w:rFonts w:ascii="Tahoma" w:hAnsi="Tahoma" w:cs="Tahoma"/>
          <w:sz w:val="20"/>
          <w:szCs w:val="20"/>
          <w:lang w:eastAsia="ja-JP"/>
        </w:rPr>
        <w:t>PZP. W takim przypadku Wykonawca może żądać wyłącznie wynagrodzenia należnego z tytułu wykonania części Umowy.</w:t>
      </w:r>
    </w:p>
    <w:p w14:paraId="71AE7412" w14:textId="77777777" w:rsidR="00D0458F" w:rsidRPr="00B043BE" w:rsidRDefault="00D0458F" w:rsidP="001F1291">
      <w:pPr>
        <w:numPr>
          <w:ilvl w:val="0"/>
          <w:numId w:val="23"/>
        </w:numPr>
        <w:spacing w:after="0" w:line="240" w:lineRule="auto"/>
        <w:ind w:right="10"/>
        <w:jc w:val="both"/>
        <w:rPr>
          <w:rFonts w:ascii="Tahoma" w:hAnsi="Tahoma" w:cs="Tahoma"/>
          <w:sz w:val="20"/>
          <w:szCs w:val="20"/>
          <w:lang w:eastAsia="ja-JP"/>
        </w:rPr>
      </w:pPr>
      <w:r w:rsidRPr="00B043B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Default="00D0458F" w:rsidP="00D0458F">
      <w:pPr>
        <w:spacing w:after="0" w:line="240" w:lineRule="auto"/>
        <w:jc w:val="center"/>
        <w:rPr>
          <w:rFonts w:ascii="Tahoma" w:hAnsi="Tahoma" w:cs="Tahoma"/>
          <w:sz w:val="20"/>
          <w:szCs w:val="20"/>
        </w:rPr>
      </w:pPr>
    </w:p>
    <w:bookmarkEnd w:id="58"/>
    <w:bookmarkEnd w:id="59"/>
    <w:p w14:paraId="4A44FCB2" w14:textId="77777777" w:rsidR="001D5414" w:rsidRPr="001D5414" w:rsidRDefault="001D5414" w:rsidP="001D5414">
      <w:pPr>
        <w:spacing w:after="0" w:line="240" w:lineRule="auto"/>
        <w:ind w:right="10"/>
        <w:jc w:val="center"/>
        <w:rPr>
          <w:rFonts w:ascii="Tahoma" w:hAnsi="Tahoma" w:cs="Tahoma"/>
          <w:sz w:val="20"/>
          <w:szCs w:val="20"/>
        </w:rPr>
      </w:pPr>
      <w:r w:rsidRPr="001D5414">
        <w:fldChar w:fldCharType="begin"/>
      </w:r>
      <w:r w:rsidRPr="001D5414">
        <w:rPr>
          <w:rFonts w:ascii="Tahoma" w:hAnsi="Tahoma" w:cs="Tahoma"/>
          <w:sz w:val="20"/>
          <w:szCs w:val="20"/>
        </w:rPr>
        <w:instrText>\SYMBOL 167 \f "Times New Roman CE"</w:instrText>
      </w:r>
      <w:r w:rsidRPr="001D5414">
        <w:fldChar w:fldCharType="end"/>
      </w:r>
      <w:r w:rsidRPr="001D5414">
        <w:rPr>
          <w:rFonts w:ascii="Tahoma" w:hAnsi="Tahoma" w:cs="Tahoma"/>
          <w:sz w:val="20"/>
          <w:szCs w:val="20"/>
        </w:rPr>
        <w:t xml:space="preserve"> 13</w:t>
      </w:r>
    </w:p>
    <w:p w14:paraId="539F11C1" w14:textId="77777777" w:rsidR="001D5414" w:rsidRPr="001D5414" w:rsidRDefault="001D5414" w:rsidP="001D5414">
      <w:pPr>
        <w:spacing w:after="0" w:line="240" w:lineRule="auto"/>
        <w:ind w:right="10"/>
        <w:jc w:val="both"/>
        <w:rPr>
          <w:rFonts w:ascii="Tahoma" w:hAnsi="Tahoma" w:cs="Tahoma"/>
          <w:sz w:val="20"/>
          <w:szCs w:val="20"/>
        </w:rPr>
      </w:pPr>
      <w:r w:rsidRPr="001D5414">
        <w:rPr>
          <w:rFonts w:ascii="Tahoma" w:hAnsi="Tahoma" w:cs="Tahoma"/>
          <w:bCs/>
          <w:sz w:val="20"/>
          <w:szCs w:val="20"/>
        </w:rPr>
        <w:t>1. Wykonawca oświadcza, iż przedmiot umowy wykona siłami własnymi/przy udziale podwykonawcy* (*niepotrzebne skreślić), któremu powierzy do wykonania następującą część przedmiotu umowy: ………………….. …………………………………………. .</w:t>
      </w:r>
    </w:p>
    <w:p w14:paraId="1878F1D5" w14:textId="77777777" w:rsidR="001D5414" w:rsidRPr="001D5414" w:rsidRDefault="001D5414" w:rsidP="001D5414">
      <w:pPr>
        <w:spacing w:after="0" w:line="240" w:lineRule="auto"/>
        <w:ind w:right="10"/>
        <w:jc w:val="both"/>
        <w:rPr>
          <w:rFonts w:ascii="Tahoma" w:hAnsi="Tahoma" w:cs="Tahoma"/>
          <w:sz w:val="20"/>
          <w:szCs w:val="20"/>
        </w:rPr>
      </w:pPr>
      <w:r w:rsidRPr="001D5414">
        <w:rPr>
          <w:rFonts w:ascii="Tahoma" w:hAnsi="Tahoma" w:cs="Tahoma"/>
          <w:sz w:val="20"/>
          <w:szCs w:val="20"/>
        </w:rPr>
        <w:t>2. Powierzenie wykonania części przedmiotu umowy podwykonawcom nie zwalnia Wykonawcy z odpowiedzialności za należyte wykonanie przedmiotu umowy.</w:t>
      </w:r>
    </w:p>
    <w:p w14:paraId="72E22E40" w14:textId="77777777" w:rsidR="001D5414" w:rsidRPr="001D5414" w:rsidRDefault="001D5414" w:rsidP="001D5414">
      <w:pPr>
        <w:spacing w:after="0" w:line="240" w:lineRule="auto"/>
        <w:ind w:right="10"/>
        <w:jc w:val="both"/>
        <w:rPr>
          <w:rFonts w:ascii="Tahoma" w:hAnsi="Tahoma" w:cs="Tahoma"/>
          <w:sz w:val="20"/>
          <w:szCs w:val="20"/>
        </w:rPr>
      </w:pPr>
      <w:r w:rsidRPr="001D5414">
        <w:rPr>
          <w:rFonts w:ascii="Tahoma" w:hAnsi="Tahoma" w:cs="Tahoma"/>
          <w:sz w:val="20"/>
          <w:szCs w:val="20"/>
        </w:rPr>
        <w:t xml:space="preserve">3. Zamawiający nie odpowiada za jakiekolwiek zobowiązania Wykonawcy wobec Podwykonawców, jak również za zobowiązania Podwykonawców wobec osób trzecich. </w:t>
      </w:r>
    </w:p>
    <w:p w14:paraId="4BFBE779" w14:textId="77777777" w:rsidR="001D5414" w:rsidRPr="001D5414" w:rsidRDefault="001D5414" w:rsidP="001D5414">
      <w:pPr>
        <w:spacing w:after="0" w:line="240" w:lineRule="auto"/>
        <w:rPr>
          <w:rFonts w:ascii="Tahoma" w:hAnsi="Tahoma" w:cs="Tahoma"/>
          <w:sz w:val="20"/>
          <w:szCs w:val="20"/>
        </w:rPr>
      </w:pPr>
    </w:p>
    <w:p w14:paraId="19EBF51C" w14:textId="77777777" w:rsidR="001D5414" w:rsidRPr="001D5414" w:rsidRDefault="001D5414" w:rsidP="001D5414">
      <w:pPr>
        <w:spacing w:after="0" w:line="240" w:lineRule="auto"/>
        <w:jc w:val="center"/>
        <w:rPr>
          <w:rFonts w:ascii="Tahoma" w:hAnsi="Tahoma" w:cs="Tahoma"/>
          <w:sz w:val="20"/>
          <w:szCs w:val="20"/>
        </w:rPr>
      </w:pPr>
      <w:r w:rsidRPr="001D5414">
        <w:rPr>
          <w:rFonts w:ascii="Tahoma" w:hAnsi="Tahoma" w:cs="Tahoma"/>
          <w:sz w:val="20"/>
          <w:szCs w:val="20"/>
        </w:rPr>
        <w:t>§ 14</w:t>
      </w:r>
    </w:p>
    <w:p w14:paraId="0C26F915" w14:textId="77777777" w:rsidR="001D5414" w:rsidRPr="001D5414" w:rsidRDefault="001D5414" w:rsidP="001F1291">
      <w:pPr>
        <w:numPr>
          <w:ilvl w:val="1"/>
          <w:numId w:val="38"/>
        </w:numPr>
        <w:spacing w:after="0" w:line="240" w:lineRule="auto"/>
        <w:ind w:left="284" w:hanging="284"/>
        <w:jc w:val="both"/>
        <w:rPr>
          <w:rFonts w:ascii="Tahoma" w:eastAsia="Calibri" w:hAnsi="Tahoma" w:cs="Tahoma"/>
          <w:sz w:val="20"/>
          <w:szCs w:val="20"/>
          <w:lang w:eastAsia="pl-PL"/>
        </w:rPr>
      </w:pPr>
      <w:r w:rsidRPr="001D5414">
        <w:rPr>
          <w:rFonts w:ascii="Tahoma" w:eastAsia="Calibri" w:hAnsi="Tahoma" w:cs="Tahoma"/>
          <w:sz w:val="20"/>
          <w:szCs w:val="20"/>
          <w:lang w:eastAsia="pl-PL"/>
        </w:rPr>
        <w:t xml:space="preserve">Wykonawca zapłaci Zamawiającemu karę umowną w następującym przypadku:  </w:t>
      </w:r>
    </w:p>
    <w:p w14:paraId="4E2E6029" w14:textId="77777777" w:rsidR="001D5414" w:rsidRPr="001D5414" w:rsidRDefault="001D5414" w:rsidP="001D5414">
      <w:pPr>
        <w:spacing w:after="0" w:line="240" w:lineRule="auto"/>
        <w:jc w:val="both"/>
      </w:pPr>
      <w:r w:rsidRPr="001D5414">
        <w:t xml:space="preserve">1) brak zmiany wygrodzenia przysługującego podwykonawcy, w przypadku zaistnienia takiej konieczności w oparciu o przesłankę opisaną w § 16 ust. 4 Umowy w wysokości  5% łącznej wartości zamówienia (składek) określonej w § 6 ł za każdy taki stwierdzony przypadek. </w:t>
      </w:r>
    </w:p>
    <w:p w14:paraId="642BF450" w14:textId="77777777" w:rsidR="001D5414" w:rsidRPr="001D5414" w:rsidRDefault="001D5414" w:rsidP="001F1291">
      <w:pPr>
        <w:numPr>
          <w:ilvl w:val="1"/>
          <w:numId w:val="38"/>
        </w:numPr>
        <w:spacing w:after="0" w:line="240" w:lineRule="auto"/>
        <w:ind w:left="284" w:hanging="284"/>
        <w:jc w:val="both"/>
        <w:rPr>
          <w:rFonts w:ascii="Tahoma" w:eastAsia="Calibri" w:hAnsi="Tahoma" w:cs="Tahoma"/>
          <w:sz w:val="20"/>
          <w:szCs w:val="20"/>
          <w:lang w:eastAsia="pl-PL"/>
        </w:rPr>
      </w:pPr>
      <w:r w:rsidRPr="001D5414">
        <w:rPr>
          <w:rFonts w:ascii="Tahoma" w:eastAsia="Calibri" w:hAnsi="Tahoma" w:cs="Tahoma"/>
          <w:sz w:val="20"/>
          <w:szCs w:val="20"/>
          <w:lang w:eastAsia="pl-PL"/>
        </w:rPr>
        <w:t>Kary umowne przewidziane w niniejszej umowie stają się dla Zamawiającego natychmiast wymagalne z chwilą doręczenia Wykonawcy wezwania do ich zapłaty.</w:t>
      </w:r>
    </w:p>
    <w:p w14:paraId="05487EBA" w14:textId="77777777" w:rsidR="001D5414" w:rsidRPr="001D5414" w:rsidRDefault="001D5414" w:rsidP="001F1291">
      <w:pPr>
        <w:numPr>
          <w:ilvl w:val="1"/>
          <w:numId w:val="38"/>
        </w:numPr>
        <w:spacing w:after="0" w:line="240" w:lineRule="auto"/>
        <w:ind w:left="284" w:hanging="284"/>
        <w:jc w:val="both"/>
        <w:rPr>
          <w:rFonts w:ascii="Tahoma" w:eastAsia="Calibri" w:hAnsi="Tahoma" w:cs="Tahoma"/>
          <w:sz w:val="20"/>
          <w:szCs w:val="20"/>
          <w:lang w:eastAsia="pl-PL"/>
        </w:rPr>
      </w:pPr>
      <w:r w:rsidRPr="001D5414">
        <w:rPr>
          <w:rFonts w:ascii="Tahoma" w:eastAsia="Calibri" w:hAnsi="Tahoma" w:cs="Tahoma"/>
          <w:sz w:val="20"/>
          <w:szCs w:val="20"/>
          <w:lang w:eastAsia="pl-PL"/>
        </w:rPr>
        <w:t xml:space="preserve">Niezależnie od kar umownych, o których mowa w ust. 1, Zamawiający ma prawo dochodzenia odszkodowania uzupełniającego w przypadku, gdy kary określone w ust. 1 nie pokrywają jego szkód.   </w:t>
      </w:r>
    </w:p>
    <w:p w14:paraId="49325AFE" w14:textId="77777777" w:rsidR="001D5414" w:rsidRPr="001D5414" w:rsidRDefault="001D5414" w:rsidP="001F1291">
      <w:pPr>
        <w:numPr>
          <w:ilvl w:val="1"/>
          <w:numId w:val="38"/>
        </w:numPr>
        <w:spacing w:after="0" w:line="240" w:lineRule="auto"/>
        <w:ind w:left="284" w:hanging="284"/>
        <w:jc w:val="both"/>
        <w:rPr>
          <w:rFonts w:ascii="Tahoma" w:eastAsia="Calibri" w:hAnsi="Tahoma" w:cs="Tahoma"/>
          <w:sz w:val="20"/>
          <w:szCs w:val="20"/>
          <w:lang w:eastAsia="pl-PL"/>
        </w:rPr>
      </w:pPr>
      <w:r w:rsidRPr="001D5414">
        <w:rPr>
          <w:rFonts w:ascii="Tahoma" w:eastAsia="Calibri" w:hAnsi="Tahoma" w:cs="Tahoma"/>
          <w:sz w:val="20"/>
          <w:szCs w:val="20"/>
          <w:lang w:eastAsia="pl-PL"/>
        </w:rPr>
        <w:t>Strony ustalają, że maksymalna wysokość kar umownych, których mogą dochodzić strony umowy nie może przekroczyć 20% wartości zamówienia (składek) określonej w § 6.</w:t>
      </w:r>
    </w:p>
    <w:p w14:paraId="6D293139" w14:textId="77777777" w:rsidR="00B85CA5" w:rsidRDefault="00B85CA5" w:rsidP="00B85CA5">
      <w:pPr>
        <w:spacing w:after="0" w:line="240" w:lineRule="auto"/>
        <w:rPr>
          <w:rFonts w:ascii="Tahoma" w:hAnsi="Tahoma" w:cs="Tahoma"/>
          <w:sz w:val="20"/>
          <w:szCs w:val="20"/>
        </w:rPr>
      </w:pPr>
    </w:p>
    <w:bookmarkEnd w:id="60"/>
    <w:p w14:paraId="7F4BA44F" w14:textId="06CF611E" w:rsidR="00A21255" w:rsidRPr="001D5414" w:rsidRDefault="00A21255" w:rsidP="00A21255">
      <w:pPr>
        <w:spacing w:after="0" w:line="240" w:lineRule="auto"/>
        <w:jc w:val="center"/>
        <w:rPr>
          <w:rFonts w:ascii="Tahoma" w:hAnsi="Tahoma" w:cs="Tahoma"/>
          <w:sz w:val="20"/>
          <w:szCs w:val="20"/>
        </w:rPr>
      </w:pPr>
      <w:r w:rsidRPr="001D5414">
        <w:rPr>
          <w:rFonts w:ascii="Tahoma" w:hAnsi="Tahoma" w:cs="Tahoma"/>
          <w:sz w:val="20"/>
          <w:szCs w:val="20"/>
        </w:rPr>
        <w:fldChar w:fldCharType="begin"/>
      </w:r>
      <w:r w:rsidRPr="001D5414">
        <w:rPr>
          <w:rFonts w:ascii="Tahoma" w:hAnsi="Tahoma" w:cs="Tahoma"/>
          <w:sz w:val="20"/>
          <w:szCs w:val="20"/>
        </w:rPr>
        <w:instrText>\SYMBOL 167 \f "Times New Roman CE"</w:instrText>
      </w:r>
      <w:r w:rsidRPr="001D5414">
        <w:rPr>
          <w:rFonts w:ascii="Tahoma" w:hAnsi="Tahoma" w:cs="Tahoma"/>
          <w:sz w:val="20"/>
          <w:szCs w:val="20"/>
        </w:rPr>
        <w:fldChar w:fldCharType="end"/>
      </w:r>
      <w:r w:rsidRPr="001D5414">
        <w:rPr>
          <w:rFonts w:ascii="Tahoma" w:hAnsi="Tahoma" w:cs="Tahoma"/>
          <w:sz w:val="20"/>
          <w:szCs w:val="20"/>
        </w:rPr>
        <w:t xml:space="preserve"> 1</w:t>
      </w:r>
      <w:r w:rsidR="001E0D59">
        <w:rPr>
          <w:rFonts w:ascii="Tahoma" w:hAnsi="Tahoma" w:cs="Tahoma"/>
          <w:sz w:val="20"/>
          <w:szCs w:val="20"/>
        </w:rPr>
        <w:t>5</w:t>
      </w:r>
    </w:p>
    <w:p w14:paraId="13EB7266" w14:textId="77777777" w:rsidR="00A21255" w:rsidRPr="001D5414" w:rsidRDefault="00A21255" w:rsidP="001F1291">
      <w:pPr>
        <w:pStyle w:val="Akapitzlist"/>
        <w:numPr>
          <w:ilvl w:val="0"/>
          <w:numId w:val="17"/>
        </w:numPr>
        <w:tabs>
          <w:tab w:val="clear" w:pos="645"/>
        </w:tabs>
        <w:ind w:left="709" w:right="-1" w:hanging="567"/>
        <w:jc w:val="both"/>
        <w:rPr>
          <w:rFonts w:ascii="Tahoma" w:hAnsi="Tahoma" w:cs="Tahoma"/>
          <w:sz w:val="20"/>
          <w:szCs w:val="20"/>
        </w:rPr>
      </w:pPr>
      <w:r w:rsidRPr="001D5414">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1D5414" w:rsidRDefault="00E06678" w:rsidP="001F1291">
      <w:pPr>
        <w:numPr>
          <w:ilvl w:val="0"/>
          <w:numId w:val="17"/>
        </w:numPr>
        <w:tabs>
          <w:tab w:val="clear" w:pos="645"/>
        </w:tabs>
        <w:spacing w:after="0" w:line="240" w:lineRule="auto"/>
        <w:ind w:left="709" w:right="-1" w:hanging="567"/>
        <w:jc w:val="both"/>
        <w:rPr>
          <w:rFonts w:ascii="Tahoma" w:hAnsi="Tahoma" w:cs="Tahoma"/>
          <w:sz w:val="20"/>
          <w:szCs w:val="20"/>
        </w:rPr>
      </w:pPr>
      <w:r w:rsidRPr="001D541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1D5414">
        <w:rPr>
          <w:rFonts w:ascii="Tahoma" w:hAnsi="Tahoma" w:cs="Tahoma"/>
          <w:sz w:val="20"/>
          <w:szCs w:val="20"/>
        </w:rPr>
        <w:t>.</w:t>
      </w:r>
    </w:p>
    <w:bookmarkEnd w:id="57"/>
    <w:p w14:paraId="2075442F" w14:textId="77777777" w:rsidR="00A21255" w:rsidRPr="001D5414" w:rsidRDefault="00A21255" w:rsidP="00A21255">
      <w:pPr>
        <w:spacing w:after="0" w:line="240" w:lineRule="auto"/>
        <w:rPr>
          <w:rFonts w:ascii="Tahoma" w:hAnsi="Tahoma" w:cs="Tahoma"/>
          <w:sz w:val="20"/>
          <w:szCs w:val="20"/>
        </w:rPr>
      </w:pPr>
    </w:p>
    <w:p w14:paraId="657B0EEE" w14:textId="50254852" w:rsidR="00671B6D" w:rsidRPr="001D5414" w:rsidRDefault="00671B6D" w:rsidP="00671B6D">
      <w:pPr>
        <w:spacing w:after="0" w:line="240" w:lineRule="auto"/>
        <w:jc w:val="center"/>
        <w:rPr>
          <w:rFonts w:ascii="Tahoma" w:hAnsi="Tahoma" w:cs="Tahoma"/>
          <w:sz w:val="20"/>
          <w:szCs w:val="20"/>
        </w:rPr>
      </w:pPr>
      <w:bookmarkStart w:id="61" w:name="_Hlk62203537"/>
      <w:r w:rsidRPr="001D5414">
        <w:rPr>
          <w:rFonts w:ascii="Tahoma" w:hAnsi="Tahoma" w:cs="Tahoma"/>
          <w:sz w:val="20"/>
          <w:szCs w:val="20"/>
        </w:rPr>
        <w:sym w:font="Times New Roman" w:char="00A7"/>
      </w:r>
      <w:r w:rsidRPr="001D5414">
        <w:rPr>
          <w:rFonts w:ascii="Tahoma" w:hAnsi="Tahoma" w:cs="Tahoma"/>
          <w:sz w:val="20"/>
          <w:szCs w:val="20"/>
        </w:rPr>
        <w:t xml:space="preserve"> 1</w:t>
      </w:r>
      <w:r w:rsidR="001E0D59">
        <w:rPr>
          <w:rFonts w:ascii="Tahoma" w:hAnsi="Tahoma" w:cs="Tahoma"/>
          <w:sz w:val="20"/>
          <w:szCs w:val="20"/>
        </w:rPr>
        <w:t>6</w:t>
      </w:r>
    </w:p>
    <w:p w14:paraId="788117DB" w14:textId="77777777" w:rsidR="001E0D59" w:rsidRPr="00CA0E3B" w:rsidRDefault="001E0D59" w:rsidP="001F1291">
      <w:pPr>
        <w:pStyle w:val="Akapitzlist"/>
        <w:numPr>
          <w:ilvl w:val="1"/>
          <w:numId w:val="21"/>
        </w:numPr>
        <w:tabs>
          <w:tab w:val="clear" w:pos="1440"/>
          <w:tab w:val="num" w:pos="567"/>
        </w:tabs>
        <w:ind w:left="567" w:right="-1" w:hanging="283"/>
        <w:jc w:val="both"/>
        <w:rPr>
          <w:rFonts w:ascii="Tahoma" w:hAnsi="Tahoma" w:cs="Tahoma"/>
          <w:sz w:val="20"/>
          <w:szCs w:val="20"/>
        </w:rPr>
      </w:pPr>
      <w:bookmarkStart w:id="62" w:name="_Hlk62053560"/>
      <w:bookmarkEnd w:id="61"/>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B7D3635" w14:textId="77777777" w:rsidR="001E0D59" w:rsidRDefault="001E0D59" w:rsidP="001F1291">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w:t>
      </w:r>
      <w:r w:rsidRPr="007D79C9">
        <w:rPr>
          <w:rFonts w:ascii="Tahoma" w:hAnsi="Tahoma" w:cs="Tahoma"/>
          <w:sz w:val="20"/>
          <w:szCs w:val="20"/>
        </w:rPr>
        <w:lastRenderedPageBreak/>
        <w:t>płatności składki przewidzianym w umowie oraz dokumentach ubezpieczenia po uprzedniej zgodzie Wykonawcy;</w:t>
      </w:r>
    </w:p>
    <w:p w14:paraId="5D95364A" w14:textId="77777777" w:rsidR="001E0D59" w:rsidRDefault="001E0D59" w:rsidP="001F1291">
      <w:pPr>
        <w:pStyle w:val="Akapitzlist"/>
        <w:numPr>
          <w:ilvl w:val="3"/>
          <w:numId w:val="11"/>
        </w:numPr>
        <w:ind w:left="993" w:right="-1" w:hanging="284"/>
        <w:jc w:val="both"/>
        <w:rPr>
          <w:rFonts w:ascii="Tahoma" w:hAnsi="Tahoma" w:cs="Tahoma"/>
          <w:sz w:val="20"/>
          <w:szCs w:val="20"/>
        </w:rPr>
      </w:pPr>
      <w:r w:rsidRPr="001E0D59">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63" w:name="_Hlk124154823"/>
      <w:r w:rsidRPr="001E0D59">
        <w:rPr>
          <w:rFonts w:ascii="Tahoma" w:hAnsi="Tahoma" w:cs="Tahoma"/>
          <w:sz w:val="20"/>
          <w:szCs w:val="20"/>
        </w:rPr>
        <w:t>,</w:t>
      </w:r>
      <w:r w:rsidRPr="001E0D59">
        <w:rPr>
          <w:rFonts w:ascii="Tahoma" w:eastAsia="Times New Roman" w:hAnsi="Tahoma" w:cs="Tahoma"/>
          <w:sz w:val="20"/>
          <w:szCs w:val="20"/>
        </w:rPr>
        <w:t xml:space="preserve"> aktualizacji wartości majątku na kolejny okres ubezpieczenia</w:t>
      </w:r>
      <w:r w:rsidRPr="001E0D59">
        <w:rPr>
          <w:rFonts w:ascii="Tahoma" w:hAnsi="Tahoma" w:cs="Tahoma"/>
          <w:sz w:val="20"/>
          <w:szCs w:val="20"/>
        </w:rPr>
        <w:t xml:space="preserve"> </w:t>
      </w:r>
      <w:bookmarkEnd w:id="63"/>
      <w:r w:rsidRPr="001E0D59">
        <w:rPr>
          <w:rFonts w:ascii="Tahoma" w:hAnsi="Tahoma" w:cs="Tahoma"/>
          <w:sz w:val="20"/>
          <w:szCs w:val="20"/>
        </w:rPr>
        <w:t>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4050A713" w14:textId="77777777" w:rsidR="001E0D59" w:rsidRPr="00AD361B" w:rsidRDefault="001E0D59" w:rsidP="001F1291">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712656D8" w14:textId="77777777" w:rsidR="001E0D59" w:rsidRDefault="001E0D59" w:rsidP="001F1291">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1B4DAEB" w14:textId="77777777" w:rsidR="001E0D59" w:rsidRPr="007D79C9" w:rsidRDefault="001E0D59" w:rsidP="001F1291">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23F3BCB" w14:textId="77777777" w:rsidR="001E0D59" w:rsidRPr="007D79C9" w:rsidRDefault="001E0D59" w:rsidP="001F1291">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5EE5AD17" w14:textId="77777777" w:rsidR="001E0D59" w:rsidRPr="004131B1" w:rsidRDefault="001E0D59" w:rsidP="001F1291">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2C2E3D19" w14:textId="77777777" w:rsidR="001E0D59" w:rsidRPr="004131B1" w:rsidRDefault="001E0D59" w:rsidP="001F1291">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4EAB796" w14:textId="77777777" w:rsidR="001E0D59" w:rsidRPr="00E06678" w:rsidRDefault="001E0D59" w:rsidP="001F1291">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3B919E41" w14:textId="77777777" w:rsidR="001E0D59" w:rsidRPr="00E06678" w:rsidRDefault="001E0D59" w:rsidP="001F1291">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C70F642" w14:textId="77777777" w:rsidR="001E0D59" w:rsidRPr="00E06678" w:rsidRDefault="001E0D59" w:rsidP="001F1291">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8CE7B72" w14:textId="132F37CD" w:rsidR="001E0D59" w:rsidRPr="001E0D59" w:rsidRDefault="001E0D59" w:rsidP="001F1291">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5ABF02D9" w14:textId="77777777" w:rsidR="001E0D59" w:rsidRPr="00DF2F32" w:rsidRDefault="001E0D59" w:rsidP="001F1291">
      <w:pPr>
        <w:pStyle w:val="Akapitzlist"/>
        <w:numPr>
          <w:ilvl w:val="1"/>
          <w:numId w:val="28"/>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6CDD1C44" w14:textId="77777777" w:rsidR="001E0D59" w:rsidRPr="00DF2F32" w:rsidRDefault="001E0D59" w:rsidP="001E0D59">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99249F2" w14:textId="77777777" w:rsidR="001E0D59" w:rsidRPr="00DF2F32" w:rsidRDefault="001E0D59" w:rsidP="001E0D59">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7C2BC2D2" w14:textId="77777777" w:rsidR="001E0D59" w:rsidRPr="00DF2F32" w:rsidRDefault="001E0D59" w:rsidP="001F1291">
      <w:pPr>
        <w:pStyle w:val="Akapitzlist"/>
        <w:numPr>
          <w:ilvl w:val="3"/>
          <w:numId w:val="18"/>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5DDE082" w14:textId="77777777" w:rsidR="001E0D59" w:rsidRPr="001E0D59" w:rsidRDefault="001E0D59" w:rsidP="001F1291">
      <w:pPr>
        <w:pStyle w:val="Akapitzlist"/>
        <w:numPr>
          <w:ilvl w:val="3"/>
          <w:numId w:val="18"/>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ubezpieczeniu zdrowotnemu lub wysokości stawki/ </w:t>
      </w:r>
      <w:r w:rsidRPr="001E0D59">
        <w:rPr>
          <w:rFonts w:ascii="Tahoma" w:hAnsi="Tahoma" w:cs="Tahoma"/>
          <w:sz w:val="20"/>
          <w:szCs w:val="20"/>
        </w:rPr>
        <w:t>składki na ubezpieczenie społeczne lub zdrowotne,</w:t>
      </w:r>
    </w:p>
    <w:p w14:paraId="1BFABC90" w14:textId="77777777" w:rsidR="001E0D59" w:rsidRPr="001E0D59" w:rsidRDefault="001E0D59" w:rsidP="001F1291">
      <w:pPr>
        <w:pStyle w:val="Akapitzlist"/>
        <w:numPr>
          <w:ilvl w:val="3"/>
          <w:numId w:val="18"/>
        </w:numPr>
        <w:ind w:left="1134" w:hanging="283"/>
        <w:jc w:val="both"/>
        <w:rPr>
          <w:rFonts w:ascii="Tahoma" w:hAnsi="Tahoma" w:cs="Tahoma"/>
          <w:sz w:val="20"/>
          <w:szCs w:val="20"/>
        </w:rPr>
      </w:pPr>
      <w:r w:rsidRPr="001E0D5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4" w:name="_Hlk132625188"/>
      <w:r w:rsidRPr="001E0D59">
        <w:rPr>
          <w:rFonts w:ascii="Tahoma" w:hAnsi="Tahoma" w:cs="Tahoma"/>
          <w:sz w:val="20"/>
          <w:szCs w:val="20"/>
        </w:rPr>
        <w:t>(Dz.U. z 2024 r. poz. 427),</w:t>
      </w:r>
      <w:bookmarkEnd w:id="64"/>
    </w:p>
    <w:p w14:paraId="7D2091E9" w14:textId="77777777" w:rsidR="001E0D59" w:rsidRPr="00DF2F32" w:rsidRDefault="001E0D59" w:rsidP="001E0D59">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F34367B" w14:textId="77777777" w:rsidR="001E0D59" w:rsidRPr="00833D44" w:rsidRDefault="001E0D59" w:rsidP="001F1291">
      <w:pPr>
        <w:pStyle w:val="Akapitzlist"/>
        <w:numPr>
          <w:ilvl w:val="0"/>
          <w:numId w:val="35"/>
        </w:numPr>
        <w:ind w:left="426" w:hanging="284"/>
        <w:jc w:val="both"/>
        <w:rPr>
          <w:rFonts w:ascii="Tahoma" w:hAnsi="Tahoma" w:cs="Tahoma"/>
          <w:color w:val="FF0000"/>
          <w:sz w:val="20"/>
          <w:szCs w:val="20"/>
        </w:rPr>
      </w:pPr>
      <w:bookmarkStart w:id="65" w:name="_Hlk10816912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11AEB52" w14:textId="77777777" w:rsidR="001E0D59" w:rsidRPr="00833D44" w:rsidRDefault="001E0D59" w:rsidP="001F1291">
      <w:pPr>
        <w:pStyle w:val="Akapitzlist"/>
        <w:numPr>
          <w:ilvl w:val="0"/>
          <w:numId w:val="33"/>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0C26C14" w14:textId="1093AEFC" w:rsidR="001E0D59" w:rsidRPr="00833D44" w:rsidRDefault="001E0D59" w:rsidP="001F1291">
      <w:pPr>
        <w:pStyle w:val="Akapitzlist"/>
        <w:numPr>
          <w:ilvl w:val="0"/>
          <w:numId w:val="33"/>
        </w:numPr>
        <w:autoSpaceDE w:val="0"/>
        <w:autoSpaceDN w:val="0"/>
        <w:jc w:val="both"/>
        <w:rPr>
          <w:rFonts w:ascii="Tahoma" w:hAnsi="Tahoma" w:cs="Tahoma"/>
          <w:sz w:val="20"/>
          <w:szCs w:val="20"/>
        </w:rPr>
      </w:pPr>
      <w:r w:rsidRPr="00833D44">
        <w:rPr>
          <w:rFonts w:ascii="Tahoma" w:hAnsi="Tahoma" w:cs="Tahoma"/>
          <w:sz w:val="20"/>
          <w:szCs w:val="20"/>
        </w:rPr>
        <w:lastRenderedPageBreak/>
        <w:t>jako początkowy termin ustalenia zmiany wynagrodzenia ustala się datę początkową drugiego</w:t>
      </w:r>
      <w:r>
        <w:rPr>
          <w:rFonts w:ascii="Tahoma" w:hAnsi="Tahoma" w:cs="Tahoma"/>
          <w:sz w:val="20"/>
          <w:szCs w:val="20"/>
        </w:rPr>
        <w:t xml:space="preserve"> </w:t>
      </w:r>
      <w:r w:rsidRPr="00833D44">
        <w:rPr>
          <w:rFonts w:ascii="Tahoma" w:hAnsi="Tahoma" w:cs="Tahoma"/>
          <w:sz w:val="20"/>
          <w:szCs w:val="20"/>
        </w:rPr>
        <w:t>roku obowiązywania umowy.</w:t>
      </w:r>
    </w:p>
    <w:p w14:paraId="5DB8F316" w14:textId="0CACB20C" w:rsidR="001E0D59" w:rsidRPr="00833D44" w:rsidRDefault="001E0D59" w:rsidP="001F1291">
      <w:pPr>
        <w:pStyle w:val="Akapitzlist"/>
        <w:numPr>
          <w:ilvl w:val="0"/>
          <w:numId w:val="33"/>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1B527932" w14:textId="77777777" w:rsidR="001E0D59" w:rsidRPr="00833D44" w:rsidRDefault="001E0D59" w:rsidP="001F1291">
      <w:pPr>
        <w:pStyle w:val="Akapitzlist"/>
        <w:numPr>
          <w:ilvl w:val="0"/>
          <w:numId w:val="33"/>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460043B6" w14:textId="77777777" w:rsidR="001E0D59" w:rsidRPr="00833D44" w:rsidRDefault="001E0D59" w:rsidP="001E0D59">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3328113" w14:textId="77777777" w:rsidR="001E0D59" w:rsidRPr="00833D44" w:rsidRDefault="001E0D59" w:rsidP="001E0D59">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138E7538" w14:textId="77777777" w:rsidR="001E0D59" w:rsidRPr="00833D44" w:rsidRDefault="001E0D59" w:rsidP="001E0D59">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5B33AB7A" w14:textId="77777777" w:rsidR="001E0D59" w:rsidRPr="00833D44" w:rsidRDefault="001E0D59" w:rsidP="001E0D59">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4507B49" w14:textId="77777777" w:rsidR="001E0D59" w:rsidRPr="00833D44" w:rsidRDefault="001E0D59" w:rsidP="001F1291">
      <w:pPr>
        <w:pStyle w:val="Akapitzlist"/>
        <w:numPr>
          <w:ilvl w:val="0"/>
          <w:numId w:val="33"/>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E96965B" w14:textId="77777777" w:rsidR="001E0D59" w:rsidRPr="00833D44" w:rsidRDefault="001E0D59" w:rsidP="001E0D59">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0212FE33" w14:textId="77777777" w:rsidR="001E0D59" w:rsidRPr="00833D44" w:rsidRDefault="001E0D59" w:rsidP="001E0D59">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DAE958A" w14:textId="77777777" w:rsidR="001E0D59" w:rsidRPr="00833D44" w:rsidRDefault="001E0D59" w:rsidP="001E0D59">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1DAB8CA7" w14:textId="77777777" w:rsidR="001E0D59" w:rsidRDefault="001E0D59" w:rsidP="001E0D59">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65"/>
    <w:p w14:paraId="593FB204" w14:textId="77777777" w:rsidR="001E0D59" w:rsidRPr="00315DC9" w:rsidRDefault="001E0D59" w:rsidP="001E0D5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B9D2B00" w14:textId="77777777" w:rsidR="001E0D59" w:rsidRPr="00315DC9" w:rsidRDefault="001E0D59" w:rsidP="001E0D5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787A040" w14:textId="77777777" w:rsidR="001E0D59" w:rsidRPr="00315DC9" w:rsidRDefault="001E0D59" w:rsidP="001E0D5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91B9DD5" w14:textId="77777777" w:rsidR="001E0D59" w:rsidRPr="00315DC9" w:rsidRDefault="001E0D59" w:rsidP="001E0D5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3829B0C" w14:textId="77777777" w:rsidR="001E0D59" w:rsidRPr="001E0D59" w:rsidRDefault="001E0D59" w:rsidP="001E0D59">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z uwzględnieniem </w:t>
      </w:r>
      <w:r w:rsidRPr="001E0D59">
        <w:rPr>
          <w:rFonts w:ascii="Tahoma" w:hAnsi="Tahoma" w:cs="Tahoma"/>
          <w:sz w:val="20"/>
          <w:szCs w:val="20"/>
        </w:rPr>
        <w:t>dowiedzionych zmian,</w:t>
      </w:r>
    </w:p>
    <w:p w14:paraId="67B34B84" w14:textId="17D1182F" w:rsidR="001E0D59" w:rsidRPr="001E0D59" w:rsidRDefault="001E0D59" w:rsidP="001E0D59">
      <w:pPr>
        <w:tabs>
          <w:tab w:val="left" w:pos="851"/>
        </w:tabs>
        <w:autoSpaceDE w:val="0"/>
        <w:autoSpaceDN w:val="0"/>
        <w:adjustRightInd w:val="0"/>
        <w:spacing w:after="35" w:line="240" w:lineRule="auto"/>
        <w:ind w:left="709" w:hanging="283"/>
        <w:rPr>
          <w:rFonts w:ascii="Tahoma" w:hAnsi="Tahoma" w:cs="Tahoma"/>
          <w:sz w:val="20"/>
          <w:szCs w:val="20"/>
        </w:rPr>
      </w:pPr>
      <w:r w:rsidRPr="001E0D59">
        <w:rPr>
          <w:rFonts w:ascii="Tahoma" w:hAnsi="Tahoma" w:cs="Tahoma"/>
          <w:sz w:val="20"/>
          <w:szCs w:val="20"/>
        </w:rPr>
        <w:t xml:space="preserve">k) </w:t>
      </w:r>
      <w:r w:rsidRPr="001E0D59">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FB33FB6" w14:textId="0AC9F9D9" w:rsidR="001E0D59" w:rsidRPr="001E0D59" w:rsidRDefault="001E0D59" w:rsidP="001E0D59">
      <w:pPr>
        <w:tabs>
          <w:tab w:val="left" w:pos="851"/>
        </w:tabs>
        <w:autoSpaceDE w:val="0"/>
        <w:autoSpaceDN w:val="0"/>
        <w:adjustRightInd w:val="0"/>
        <w:spacing w:after="35" w:line="240" w:lineRule="auto"/>
        <w:ind w:left="709" w:hanging="283"/>
        <w:jc w:val="both"/>
        <w:rPr>
          <w:rFonts w:ascii="Tahoma" w:hAnsi="Tahoma" w:cs="Tahoma"/>
          <w:sz w:val="20"/>
          <w:szCs w:val="20"/>
        </w:rPr>
      </w:pPr>
      <w:r w:rsidRPr="001E0D59">
        <w:rPr>
          <w:rFonts w:ascii="Tahoma" w:hAnsi="Tahoma" w:cs="Tahoma"/>
          <w:sz w:val="20"/>
          <w:szCs w:val="20"/>
        </w:rPr>
        <w:t>5. Wykonawca, którego wynagrodzenie zostało zmienione zgodnie z ust. 3, zobowiązany jest do zmiany wynagrodzenia przysługującego podwykonawcy, z którym zawarł umowę, w zakresie odpowiadającym zmianom cen materiałów lub kosztów według wskaźnika określonego w ust. 3 dotyczących zobowiązania podwykonawcy, jeżeli przedmiotem Umowy z podwykonawcą są usługi oraz okres obowiązywania umowy przekracza 6 miesięcy.  Wykonawca  zobowiązany będzie do dokonania powyższej zmiany w terminie 30 dni od dnia dokonania zmiany niniejszej Umowy oraz przedłożenia oświadczenia podwykonawcy o dokonanej zmianie.</w:t>
      </w:r>
    </w:p>
    <w:p w14:paraId="5F0517B3" w14:textId="77777777" w:rsidR="00671B6D" w:rsidRDefault="00671B6D" w:rsidP="001E0D59">
      <w:pPr>
        <w:spacing w:after="0" w:line="240" w:lineRule="auto"/>
        <w:rPr>
          <w:rFonts w:ascii="Tahoma" w:hAnsi="Tahoma" w:cs="Tahoma"/>
          <w:sz w:val="20"/>
          <w:szCs w:val="20"/>
        </w:rPr>
      </w:pPr>
    </w:p>
    <w:p w14:paraId="7B2CB0FD" w14:textId="26D6D55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E0D59">
        <w:rPr>
          <w:rFonts w:ascii="Tahoma" w:hAnsi="Tahoma" w:cs="Tahoma"/>
          <w:sz w:val="20"/>
          <w:szCs w:val="20"/>
        </w:rPr>
        <w:t>7</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1F1291">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1F1291">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268E7A1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1E0D59">
        <w:rPr>
          <w:rFonts w:ascii="Tahoma" w:hAnsi="Tahoma" w:cs="Tahoma"/>
          <w:sz w:val="20"/>
          <w:szCs w:val="20"/>
        </w:rPr>
        <w:t>8</w:t>
      </w:r>
    </w:p>
    <w:p w14:paraId="3E7527AE" w14:textId="72207BCA" w:rsidR="00A21255" w:rsidRDefault="00A21255" w:rsidP="001E0D5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A06C9A7" w14:textId="77777777" w:rsidR="001E0D59" w:rsidRPr="004131B1" w:rsidRDefault="001E0D59" w:rsidP="001E0D59">
      <w:pPr>
        <w:spacing w:after="0" w:line="240" w:lineRule="auto"/>
        <w:jc w:val="both"/>
        <w:rPr>
          <w:rFonts w:ascii="Tahoma" w:hAnsi="Tahoma" w:cs="Tahoma"/>
          <w:sz w:val="20"/>
          <w:szCs w:val="20"/>
        </w:rPr>
      </w:pPr>
    </w:p>
    <w:p w14:paraId="3D923FF0" w14:textId="77777777" w:rsidR="00E06678" w:rsidRDefault="00E06678" w:rsidP="009F0026">
      <w:pPr>
        <w:spacing w:after="0" w:line="240" w:lineRule="auto"/>
        <w:rPr>
          <w:rFonts w:ascii="Tahoma" w:hAnsi="Tahoma" w:cs="Tahoma"/>
          <w:sz w:val="20"/>
          <w:szCs w:val="20"/>
        </w:rPr>
      </w:pPr>
    </w:p>
    <w:p w14:paraId="2F8021F1" w14:textId="734432C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E0D59">
        <w:rPr>
          <w:rFonts w:ascii="Tahoma" w:hAnsi="Tahoma" w:cs="Tahoma"/>
          <w:sz w:val="20"/>
          <w:szCs w:val="20"/>
        </w:rPr>
        <w:t>9</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2C8C67A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E0D59">
        <w:rPr>
          <w:rFonts w:ascii="Tahoma" w:hAnsi="Tahoma" w:cs="Tahoma"/>
          <w:sz w:val="20"/>
          <w:szCs w:val="20"/>
        </w:rPr>
        <w:t>20</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67779A91"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9F0026">
        <w:rPr>
          <w:rFonts w:ascii="Tahoma" w:hAnsi="Tahoma" w:cs="Tahoma"/>
          <w:sz w:val="20"/>
          <w:szCs w:val="20"/>
        </w:rPr>
        <w:t>2</w:t>
      </w:r>
      <w:r w:rsidR="001E0D59">
        <w:rPr>
          <w:rFonts w:ascii="Tahoma" w:hAnsi="Tahoma" w:cs="Tahoma"/>
          <w:sz w:val="20"/>
          <w:szCs w:val="20"/>
        </w:rPr>
        <w:t>1</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1F1291">
      <w:pPr>
        <w:pStyle w:val="Akapitzlist"/>
        <w:numPr>
          <w:ilvl w:val="0"/>
          <w:numId w:val="3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1F1291">
      <w:pPr>
        <w:pStyle w:val="Akapitzlist"/>
        <w:numPr>
          <w:ilvl w:val="0"/>
          <w:numId w:val="3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0D4CED90"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1E0D59">
        <w:rPr>
          <w:rFonts w:ascii="Tahoma" w:hAnsi="Tahoma" w:cs="Tahoma"/>
          <w:sz w:val="20"/>
          <w:szCs w:val="20"/>
        </w:rPr>
        <w:t>2</w:t>
      </w:r>
    </w:p>
    <w:p w14:paraId="18752A9B" w14:textId="77777777" w:rsidR="00E06678" w:rsidRPr="00315DC9" w:rsidRDefault="00E06678" w:rsidP="00E06678">
      <w:pPr>
        <w:spacing w:after="0"/>
        <w:jc w:val="both"/>
        <w:rPr>
          <w:rFonts w:ascii="Tahoma" w:hAnsi="Tahoma" w:cs="Tahoma"/>
          <w:sz w:val="20"/>
          <w:szCs w:val="20"/>
        </w:rPr>
      </w:pPr>
      <w:bookmarkStart w:id="66" w:name="_Hlk66454281"/>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bookmarkEnd w:id="66"/>
    <w:p w14:paraId="1A04FA51" w14:textId="77777777" w:rsidR="000C263A" w:rsidRDefault="000C263A" w:rsidP="00E06678">
      <w:pPr>
        <w:spacing w:after="0" w:line="240" w:lineRule="auto"/>
        <w:rPr>
          <w:rFonts w:ascii="Tahoma" w:hAnsi="Tahoma" w:cs="Tahoma"/>
          <w:bCs/>
          <w:sz w:val="20"/>
          <w:szCs w:val="20"/>
        </w:rPr>
      </w:pPr>
    </w:p>
    <w:p w14:paraId="4862D993" w14:textId="77777777" w:rsidR="00BA5F18" w:rsidRDefault="00BA5F1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Default="00A21255" w:rsidP="001F1291">
      <w:pPr>
        <w:pStyle w:val="Akapitzlist"/>
        <w:numPr>
          <w:ilvl w:val="4"/>
          <w:numId w:val="27"/>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26397E6" w14:textId="77777777" w:rsidR="00BA5F18" w:rsidRDefault="00BA5F18" w:rsidP="00BA5F18">
      <w:pPr>
        <w:rPr>
          <w:rFonts w:ascii="Tahoma" w:hAnsi="Tahoma" w:cs="Tahoma"/>
          <w:sz w:val="20"/>
          <w:szCs w:val="20"/>
        </w:rPr>
      </w:pPr>
    </w:p>
    <w:p w14:paraId="77D9A54A" w14:textId="77777777" w:rsidR="00BA5F18" w:rsidRPr="00BA5F18" w:rsidRDefault="00BA5F18" w:rsidP="00BA5F18">
      <w:pPr>
        <w:rPr>
          <w:rFonts w:ascii="Tahoma" w:hAnsi="Tahoma" w:cs="Tahoma"/>
          <w:sz w:val="20"/>
          <w:szCs w:val="20"/>
        </w:rPr>
      </w:pP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0F261EBA"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r w:rsidR="00125E0E">
        <w:rPr>
          <w:rFonts w:ascii="Tahoma" w:hAnsi="Tahoma" w:cs="Tahoma"/>
          <w:sz w:val="20"/>
          <w:szCs w:val="20"/>
        </w:rPr>
        <w:t xml:space="preserve">     </w:t>
      </w: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00125E0E">
        <w:rPr>
          <w:rFonts w:ascii="Tahoma" w:hAnsi="Tahoma" w:cs="Tahoma"/>
          <w:sz w:val="20"/>
          <w:szCs w:val="20"/>
        </w:rPr>
        <w:t xml:space="preserve">  </w:t>
      </w:r>
      <w:r w:rsidRPr="004131B1">
        <w:rPr>
          <w:rFonts w:ascii="Tahoma" w:hAnsi="Tahoma" w:cs="Tahoma"/>
          <w:sz w:val="20"/>
          <w:szCs w:val="20"/>
        </w:rPr>
        <w:t xml:space="preserve">........................................................                             </w:t>
      </w:r>
    </w:p>
    <w:p w14:paraId="4CF79F1C" w14:textId="6D5D88BD"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7E686B23" w14:textId="77777777" w:rsidR="00A21255" w:rsidRDefault="00A21255" w:rsidP="00A21255">
      <w:pPr>
        <w:spacing w:after="0" w:line="240" w:lineRule="auto"/>
        <w:rPr>
          <w:rFonts w:ascii="Tahoma" w:hAnsi="Tahoma" w:cs="Tahoma"/>
          <w:sz w:val="20"/>
          <w:szCs w:val="20"/>
        </w:rPr>
      </w:pPr>
    </w:p>
    <w:p w14:paraId="5EE44D9A" w14:textId="77777777" w:rsidR="00125E0E" w:rsidRDefault="00125E0E" w:rsidP="00A21255">
      <w:pPr>
        <w:spacing w:after="0" w:line="240" w:lineRule="auto"/>
        <w:rPr>
          <w:rFonts w:ascii="Tahoma" w:hAnsi="Tahoma" w:cs="Tahoma"/>
          <w:sz w:val="20"/>
          <w:szCs w:val="20"/>
        </w:rPr>
      </w:pPr>
    </w:p>
    <w:bookmarkEnd w:id="44"/>
    <w:p w14:paraId="23BF0002" w14:textId="77777777" w:rsidR="00125E0E" w:rsidRDefault="00125E0E" w:rsidP="00A21255">
      <w:pPr>
        <w:spacing w:after="0" w:line="240" w:lineRule="auto"/>
        <w:rPr>
          <w:rFonts w:ascii="Tahoma" w:hAnsi="Tahoma" w:cs="Tahoma"/>
          <w:sz w:val="20"/>
          <w:szCs w:val="20"/>
        </w:rPr>
      </w:pPr>
    </w:p>
    <w:sectPr w:rsidR="00125E0E" w:rsidSect="008F5E6D">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101AE" w14:textId="77777777" w:rsidR="008F5E6D" w:rsidRDefault="008F5E6D" w:rsidP="002F7244">
      <w:pPr>
        <w:spacing w:after="0" w:line="240" w:lineRule="auto"/>
      </w:pPr>
      <w:r>
        <w:separator/>
      </w:r>
    </w:p>
  </w:endnote>
  <w:endnote w:type="continuationSeparator" w:id="0">
    <w:p w14:paraId="0B11A484" w14:textId="77777777" w:rsidR="008F5E6D" w:rsidRDefault="008F5E6D"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992D4" w14:textId="77777777" w:rsidR="008F5E6D" w:rsidRDefault="008F5E6D" w:rsidP="002F7244">
      <w:pPr>
        <w:spacing w:after="0" w:line="240" w:lineRule="auto"/>
      </w:pPr>
      <w:r>
        <w:separator/>
      </w:r>
    </w:p>
  </w:footnote>
  <w:footnote w:type="continuationSeparator" w:id="0">
    <w:p w14:paraId="11A79582" w14:textId="77777777" w:rsidR="008F5E6D" w:rsidRDefault="008F5E6D" w:rsidP="002F7244">
      <w:pPr>
        <w:spacing w:after="0" w:line="240" w:lineRule="auto"/>
      </w:pPr>
      <w:r>
        <w:continuationSeparator/>
      </w:r>
    </w:p>
  </w:footnote>
  <w:footnote w:id="1">
    <w:p w14:paraId="00834F63" w14:textId="77777777" w:rsidR="001D5414" w:rsidRDefault="001D5414" w:rsidP="001D5414">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8893313" w14:textId="77777777" w:rsidR="001D5414" w:rsidRDefault="001D5414" w:rsidP="001D541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793CE4" w14:textId="77777777" w:rsidR="001D5414" w:rsidRDefault="001D5414" w:rsidP="001D5414">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21C5BB" w14:textId="77777777" w:rsidR="001D5414" w:rsidRDefault="001D5414" w:rsidP="001D541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CDA364D"/>
    <w:multiLevelType w:val="hybridMultilevel"/>
    <w:tmpl w:val="4FAE36DA"/>
    <w:lvl w:ilvl="0" w:tplc="CACA662A">
      <w:start w:val="1"/>
      <w:numFmt w:val="bullet"/>
      <w:lvlText w:val=""/>
      <w:lvlJc w:val="left"/>
      <w:pPr>
        <w:ind w:left="720" w:hanging="360"/>
      </w:pPr>
      <w:rPr>
        <w:rFonts w:ascii="Symbol" w:hAnsi="Symbol" w:hint="default"/>
        <w:b/>
        <w:bCs w:val="0"/>
        <w:i w:val="0"/>
        <w:strike w:val="0"/>
        <w:dstrike w:val="0"/>
        <w:color w:val="000000"/>
        <w:sz w:val="22"/>
        <w:szCs w:val="22"/>
        <w:u w:val="none" w:color="000000"/>
        <w:effect w:val="none"/>
        <w:bdr w:val="none" w:sz="0" w:space="0" w:color="auto" w:frame="1"/>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B582BB4"/>
    <w:multiLevelType w:val="multilevel"/>
    <w:tmpl w:val="AB740FDC"/>
    <w:lvl w:ilvl="0">
      <w:numFmt w:val="decimal"/>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1"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19"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0"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F3469"/>
    <w:multiLevelType w:val="hybridMultilevel"/>
    <w:tmpl w:val="7A58214E"/>
    <w:lvl w:ilvl="0" w:tplc="357897F2">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B52B5"/>
    <w:multiLevelType w:val="hybridMultilevel"/>
    <w:tmpl w:val="49128C72"/>
    <w:lvl w:ilvl="0" w:tplc="E710F2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5509F1"/>
    <w:multiLevelType w:val="hybridMultilevel"/>
    <w:tmpl w:val="668678C0"/>
    <w:lvl w:ilvl="0" w:tplc="032028FA">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24"/>
  </w:num>
  <w:num w:numId="2" w16cid:durableId="1836724767">
    <w:abstractNumId w:val="17"/>
  </w:num>
  <w:num w:numId="3" w16cid:durableId="645202821">
    <w:abstractNumId w:val="8"/>
  </w:num>
  <w:num w:numId="4" w16cid:durableId="599603331">
    <w:abstractNumId w:val="30"/>
  </w:num>
  <w:num w:numId="5" w16cid:durableId="883979776">
    <w:abstractNumId w:val="31"/>
  </w:num>
  <w:num w:numId="6" w16cid:durableId="1978217168">
    <w:abstractNumId w:val="12"/>
  </w:num>
  <w:num w:numId="7" w16cid:durableId="1244027487">
    <w:abstractNumId w:val="39"/>
  </w:num>
  <w:num w:numId="8" w16cid:durableId="1016809563">
    <w:abstractNumId w:val="35"/>
  </w:num>
  <w:num w:numId="9" w16cid:durableId="2119517630">
    <w:abstractNumId w:val="25"/>
  </w:num>
  <w:num w:numId="10" w16cid:durableId="1978678808">
    <w:abstractNumId w:val="14"/>
  </w:num>
  <w:num w:numId="11" w16cid:durableId="1015419260">
    <w:abstractNumId w:val="20"/>
  </w:num>
  <w:num w:numId="12" w16cid:durableId="1942372607">
    <w:abstractNumId w:val="38"/>
  </w:num>
  <w:num w:numId="13" w16cid:durableId="908616484">
    <w:abstractNumId w:val="29"/>
  </w:num>
  <w:num w:numId="14" w16cid:durableId="973146614">
    <w:abstractNumId w:val="16"/>
  </w:num>
  <w:num w:numId="15" w16cid:durableId="1219129090">
    <w:abstractNumId w:val="44"/>
  </w:num>
  <w:num w:numId="16" w16cid:durableId="645861714">
    <w:abstractNumId w:val="36"/>
  </w:num>
  <w:num w:numId="17" w16cid:durableId="19357015">
    <w:abstractNumId w:val="18"/>
  </w:num>
  <w:num w:numId="18" w16cid:durableId="688918986">
    <w:abstractNumId w:val="19"/>
  </w:num>
  <w:num w:numId="19" w16cid:durableId="1395736006">
    <w:abstractNumId w:val="21"/>
  </w:num>
  <w:num w:numId="20" w16cid:durableId="2073700633">
    <w:abstractNumId w:val="28"/>
  </w:num>
  <w:num w:numId="21" w16cid:durableId="1141192158">
    <w:abstractNumId w:val="2"/>
  </w:num>
  <w:num w:numId="22" w16cid:durableId="80638270">
    <w:abstractNumId w:val="1"/>
  </w:num>
  <w:num w:numId="23" w16cid:durableId="1948080908">
    <w:abstractNumId w:val="15"/>
  </w:num>
  <w:num w:numId="24" w16cid:durableId="216355073">
    <w:abstractNumId w:val="0"/>
  </w:num>
  <w:num w:numId="25" w16cid:durableId="1719235704">
    <w:abstractNumId w:val="33"/>
  </w:num>
  <w:num w:numId="26" w16cid:durableId="419831346">
    <w:abstractNumId w:val="37"/>
  </w:num>
  <w:num w:numId="27" w16cid:durableId="2146661133">
    <w:abstractNumId w:val="40"/>
  </w:num>
  <w:num w:numId="28" w16cid:durableId="58747931">
    <w:abstractNumId w:val="5"/>
  </w:num>
  <w:num w:numId="29" w16cid:durableId="1687100677">
    <w:abstractNumId w:val="41"/>
  </w:num>
  <w:num w:numId="30" w16cid:durableId="1151602638">
    <w:abstractNumId w:val="11"/>
  </w:num>
  <w:num w:numId="31" w16cid:durableId="990209723">
    <w:abstractNumId w:val="13"/>
  </w:num>
  <w:num w:numId="32" w16cid:durableId="1993752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780963">
    <w:abstractNumId w:val="23"/>
  </w:num>
  <w:num w:numId="34" w16cid:durableId="896285599">
    <w:abstractNumId w:val="27"/>
  </w:num>
  <w:num w:numId="35" w16cid:durableId="57215964">
    <w:abstractNumId w:val="43"/>
  </w:num>
  <w:num w:numId="36" w16cid:durableId="1761101759">
    <w:abstractNumId w:val="32"/>
  </w:num>
  <w:num w:numId="37" w16cid:durableId="1612588581">
    <w:abstractNumId w:val="6"/>
  </w:num>
  <w:num w:numId="38" w16cid:durableId="1547334411">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5D65"/>
    <w:rsid w:val="00067965"/>
    <w:rsid w:val="00075EE6"/>
    <w:rsid w:val="00086B2F"/>
    <w:rsid w:val="000962A3"/>
    <w:rsid w:val="000A378F"/>
    <w:rsid w:val="000B5F8A"/>
    <w:rsid w:val="000C0AED"/>
    <w:rsid w:val="000C1E38"/>
    <w:rsid w:val="000C263A"/>
    <w:rsid w:val="000C3120"/>
    <w:rsid w:val="000D08C0"/>
    <w:rsid w:val="000D2A57"/>
    <w:rsid w:val="000E11CA"/>
    <w:rsid w:val="000E1DDE"/>
    <w:rsid w:val="000F6FB5"/>
    <w:rsid w:val="00100987"/>
    <w:rsid w:val="00103A3B"/>
    <w:rsid w:val="00105373"/>
    <w:rsid w:val="00107697"/>
    <w:rsid w:val="00117102"/>
    <w:rsid w:val="0012553C"/>
    <w:rsid w:val="00125E0E"/>
    <w:rsid w:val="00127E87"/>
    <w:rsid w:val="001321B1"/>
    <w:rsid w:val="001345D0"/>
    <w:rsid w:val="001411E2"/>
    <w:rsid w:val="0014258F"/>
    <w:rsid w:val="001438B2"/>
    <w:rsid w:val="00150F38"/>
    <w:rsid w:val="00156CD2"/>
    <w:rsid w:val="001576AE"/>
    <w:rsid w:val="00163223"/>
    <w:rsid w:val="001639EF"/>
    <w:rsid w:val="0016415C"/>
    <w:rsid w:val="0016527F"/>
    <w:rsid w:val="00172173"/>
    <w:rsid w:val="0019526B"/>
    <w:rsid w:val="001A66FD"/>
    <w:rsid w:val="001B550B"/>
    <w:rsid w:val="001C0271"/>
    <w:rsid w:val="001C12D2"/>
    <w:rsid w:val="001D5414"/>
    <w:rsid w:val="001D5F45"/>
    <w:rsid w:val="001E0D59"/>
    <w:rsid w:val="001E1ABA"/>
    <w:rsid w:val="001E2DC6"/>
    <w:rsid w:val="001E31CA"/>
    <w:rsid w:val="001E5D3E"/>
    <w:rsid w:val="001E7656"/>
    <w:rsid w:val="001F030A"/>
    <w:rsid w:val="001F09F6"/>
    <w:rsid w:val="001F0DB0"/>
    <w:rsid w:val="001F1291"/>
    <w:rsid w:val="001F3DA4"/>
    <w:rsid w:val="001F7806"/>
    <w:rsid w:val="00205F35"/>
    <w:rsid w:val="00206995"/>
    <w:rsid w:val="0021018D"/>
    <w:rsid w:val="00215815"/>
    <w:rsid w:val="00216CD0"/>
    <w:rsid w:val="002206C3"/>
    <w:rsid w:val="00221283"/>
    <w:rsid w:val="00221652"/>
    <w:rsid w:val="00221BD1"/>
    <w:rsid w:val="0022523B"/>
    <w:rsid w:val="00243369"/>
    <w:rsid w:val="0025439C"/>
    <w:rsid w:val="00262E86"/>
    <w:rsid w:val="00263F95"/>
    <w:rsid w:val="002649DC"/>
    <w:rsid w:val="002714E8"/>
    <w:rsid w:val="002730BD"/>
    <w:rsid w:val="0028125F"/>
    <w:rsid w:val="002912C4"/>
    <w:rsid w:val="0029236A"/>
    <w:rsid w:val="002A2DC4"/>
    <w:rsid w:val="002A3689"/>
    <w:rsid w:val="002B1AD2"/>
    <w:rsid w:val="002B7A08"/>
    <w:rsid w:val="002C3A5E"/>
    <w:rsid w:val="002D151C"/>
    <w:rsid w:val="002D1E34"/>
    <w:rsid w:val="002D2259"/>
    <w:rsid w:val="002D3330"/>
    <w:rsid w:val="002F61B2"/>
    <w:rsid w:val="002F62EE"/>
    <w:rsid w:val="002F7244"/>
    <w:rsid w:val="00302582"/>
    <w:rsid w:val="00303C05"/>
    <w:rsid w:val="003120B5"/>
    <w:rsid w:val="003127AD"/>
    <w:rsid w:val="00315829"/>
    <w:rsid w:val="00315DC9"/>
    <w:rsid w:val="00320310"/>
    <w:rsid w:val="0032112C"/>
    <w:rsid w:val="00324028"/>
    <w:rsid w:val="00326ADC"/>
    <w:rsid w:val="003422DA"/>
    <w:rsid w:val="00345994"/>
    <w:rsid w:val="00346968"/>
    <w:rsid w:val="003531A9"/>
    <w:rsid w:val="003637AB"/>
    <w:rsid w:val="00372C80"/>
    <w:rsid w:val="00381919"/>
    <w:rsid w:val="00384397"/>
    <w:rsid w:val="0038612D"/>
    <w:rsid w:val="00386D80"/>
    <w:rsid w:val="00391EBD"/>
    <w:rsid w:val="00394AC3"/>
    <w:rsid w:val="00394B03"/>
    <w:rsid w:val="003A07AA"/>
    <w:rsid w:val="003A4B19"/>
    <w:rsid w:val="003B68B3"/>
    <w:rsid w:val="003D1DFD"/>
    <w:rsid w:val="003D417E"/>
    <w:rsid w:val="003E2B01"/>
    <w:rsid w:val="003E2FE7"/>
    <w:rsid w:val="003F286F"/>
    <w:rsid w:val="003F6D9D"/>
    <w:rsid w:val="00402AE8"/>
    <w:rsid w:val="00410158"/>
    <w:rsid w:val="004131B1"/>
    <w:rsid w:val="00422353"/>
    <w:rsid w:val="00425437"/>
    <w:rsid w:val="004261C9"/>
    <w:rsid w:val="0043180D"/>
    <w:rsid w:val="00432BCE"/>
    <w:rsid w:val="004365C6"/>
    <w:rsid w:val="00437B1B"/>
    <w:rsid w:val="0044161E"/>
    <w:rsid w:val="00445F90"/>
    <w:rsid w:val="004464CA"/>
    <w:rsid w:val="004466B9"/>
    <w:rsid w:val="00456ADD"/>
    <w:rsid w:val="00456B10"/>
    <w:rsid w:val="004753F7"/>
    <w:rsid w:val="00480887"/>
    <w:rsid w:val="004850CD"/>
    <w:rsid w:val="004931E8"/>
    <w:rsid w:val="004949FA"/>
    <w:rsid w:val="00497EE2"/>
    <w:rsid w:val="004A33B7"/>
    <w:rsid w:val="004A5398"/>
    <w:rsid w:val="004A577C"/>
    <w:rsid w:val="004A6568"/>
    <w:rsid w:val="004B0A06"/>
    <w:rsid w:val="004B0C26"/>
    <w:rsid w:val="004B42E2"/>
    <w:rsid w:val="004B77C6"/>
    <w:rsid w:val="004B7BC7"/>
    <w:rsid w:val="004C1CE4"/>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B0C15"/>
    <w:rsid w:val="005C2743"/>
    <w:rsid w:val="005C6A46"/>
    <w:rsid w:val="005C6B1B"/>
    <w:rsid w:val="005D1E4A"/>
    <w:rsid w:val="005D4668"/>
    <w:rsid w:val="005D656F"/>
    <w:rsid w:val="005E391F"/>
    <w:rsid w:val="005E7F5A"/>
    <w:rsid w:val="005F4704"/>
    <w:rsid w:val="00603BD8"/>
    <w:rsid w:val="00604751"/>
    <w:rsid w:val="00605234"/>
    <w:rsid w:val="00610839"/>
    <w:rsid w:val="006118B4"/>
    <w:rsid w:val="006136D6"/>
    <w:rsid w:val="00616895"/>
    <w:rsid w:val="00621E7E"/>
    <w:rsid w:val="00627301"/>
    <w:rsid w:val="0063639C"/>
    <w:rsid w:val="00636914"/>
    <w:rsid w:val="00637C2B"/>
    <w:rsid w:val="00642507"/>
    <w:rsid w:val="00645520"/>
    <w:rsid w:val="0066044D"/>
    <w:rsid w:val="00664E1E"/>
    <w:rsid w:val="006661CD"/>
    <w:rsid w:val="00671B6D"/>
    <w:rsid w:val="00672616"/>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1324B"/>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8706A"/>
    <w:rsid w:val="007903CB"/>
    <w:rsid w:val="007920F6"/>
    <w:rsid w:val="0079592E"/>
    <w:rsid w:val="007A095B"/>
    <w:rsid w:val="007A5D44"/>
    <w:rsid w:val="007A67CF"/>
    <w:rsid w:val="007B0F0D"/>
    <w:rsid w:val="007B2BB8"/>
    <w:rsid w:val="007C0F0C"/>
    <w:rsid w:val="007C3F42"/>
    <w:rsid w:val="007C6025"/>
    <w:rsid w:val="007C6A46"/>
    <w:rsid w:val="007C6F1D"/>
    <w:rsid w:val="007D076F"/>
    <w:rsid w:val="007D79C9"/>
    <w:rsid w:val="007E04AF"/>
    <w:rsid w:val="007E3C12"/>
    <w:rsid w:val="007E43ED"/>
    <w:rsid w:val="007E46AE"/>
    <w:rsid w:val="007E6251"/>
    <w:rsid w:val="007F23EA"/>
    <w:rsid w:val="007F6E56"/>
    <w:rsid w:val="00800471"/>
    <w:rsid w:val="00802FBE"/>
    <w:rsid w:val="00804DA4"/>
    <w:rsid w:val="00821723"/>
    <w:rsid w:val="008255CA"/>
    <w:rsid w:val="008442A0"/>
    <w:rsid w:val="00847141"/>
    <w:rsid w:val="00847F2C"/>
    <w:rsid w:val="00850376"/>
    <w:rsid w:val="008538DD"/>
    <w:rsid w:val="0086386A"/>
    <w:rsid w:val="008676CF"/>
    <w:rsid w:val="00870B80"/>
    <w:rsid w:val="0087404B"/>
    <w:rsid w:val="00887605"/>
    <w:rsid w:val="008B15FB"/>
    <w:rsid w:val="008B23B2"/>
    <w:rsid w:val="008B506A"/>
    <w:rsid w:val="008C71BE"/>
    <w:rsid w:val="008D7156"/>
    <w:rsid w:val="008E3630"/>
    <w:rsid w:val="008E3D4B"/>
    <w:rsid w:val="008E4914"/>
    <w:rsid w:val="008E6548"/>
    <w:rsid w:val="008F0504"/>
    <w:rsid w:val="008F546D"/>
    <w:rsid w:val="008F5E6D"/>
    <w:rsid w:val="00907D36"/>
    <w:rsid w:val="00916C90"/>
    <w:rsid w:val="00932C40"/>
    <w:rsid w:val="00933364"/>
    <w:rsid w:val="00934CA9"/>
    <w:rsid w:val="009361F6"/>
    <w:rsid w:val="00954018"/>
    <w:rsid w:val="00962676"/>
    <w:rsid w:val="00970768"/>
    <w:rsid w:val="0098055F"/>
    <w:rsid w:val="00982F80"/>
    <w:rsid w:val="00983CC3"/>
    <w:rsid w:val="0099679D"/>
    <w:rsid w:val="009969B2"/>
    <w:rsid w:val="009A097A"/>
    <w:rsid w:val="009A252E"/>
    <w:rsid w:val="009A4F5D"/>
    <w:rsid w:val="009A5BB5"/>
    <w:rsid w:val="009B4CCE"/>
    <w:rsid w:val="009D0C08"/>
    <w:rsid w:val="009D1E60"/>
    <w:rsid w:val="009D3088"/>
    <w:rsid w:val="009D740F"/>
    <w:rsid w:val="009E1DC7"/>
    <w:rsid w:val="009E6E06"/>
    <w:rsid w:val="009E79AD"/>
    <w:rsid w:val="009F0026"/>
    <w:rsid w:val="009F0FB4"/>
    <w:rsid w:val="009F59D2"/>
    <w:rsid w:val="00A0018E"/>
    <w:rsid w:val="00A00431"/>
    <w:rsid w:val="00A0137D"/>
    <w:rsid w:val="00A06C63"/>
    <w:rsid w:val="00A07193"/>
    <w:rsid w:val="00A0739A"/>
    <w:rsid w:val="00A102B1"/>
    <w:rsid w:val="00A11882"/>
    <w:rsid w:val="00A14FF6"/>
    <w:rsid w:val="00A21255"/>
    <w:rsid w:val="00A26099"/>
    <w:rsid w:val="00A34B91"/>
    <w:rsid w:val="00A37CC7"/>
    <w:rsid w:val="00A45CD6"/>
    <w:rsid w:val="00A46C03"/>
    <w:rsid w:val="00A52B00"/>
    <w:rsid w:val="00A6189C"/>
    <w:rsid w:val="00A751EA"/>
    <w:rsid w:val="00A85341"/>
    <w:rsid w:val="00A939C2"/>
    <w:rsid w:val="00A95B17"/>
    <w:rsid w:val="00AA0A4E"/>
    <w:rsid w:val="00AA28ED"/>
    <w:rsid w:val="00AA351F"/>
    <w:rsid w:val="00AB0F1B"/>
    <w:rsid w:val="00AB2A8D"/>
    <w:rsid w:val="00AB4997"/>
    <w:rsid w:val="00AC05B7"/>
    <w:rsid w:val="00AC6DE9"/>
    <w:rsid w:val="00AD00E8"/>
    <w:rsid w:val="00AD065F"/>
    <w:rsid w:val="00AD361B"/>
    <w:rsid w:val="00AD5E17"/>
    <w:rsid w:val="00AD5F1E"/>
    <w:rsid w:val="00AD6E05"/>
    <w:rsid w:val="00AD71B7"/>
    <w:rsid w:val="00AE17AD"/>
    <w:rsid w:val="00AE4775"/>
    <w:rsid w:val="00AE7C2E"/>
    <w:rsid w:val="00B043BE"/>
    <w:rsid w:val="00B05E26"/>
    <w:rsid w:val="00B13F50"/>
    <w:rsid w:val="00B14B7D"/>
    <w:rsid w:val="00B15AD4"/>
    <w:rsid w:val="00B24EEF"/>
    <w:rsid w:val="00B25D1F"/>
    <w:rsid w:val="00B36512"/>
    <w:rsid w:val="00B40028"/>
    <w:rsid w:val="00B438FB"/>
    <w:rsid w:val="00B55A30"/>
    <w:rsid w:val="00B65BCB"/>
    <w:rsid w:val="00B70913"/>
    <w:rsid w:val="00B846AA"/>
    <w:rsid w:val="00B85CA5"/>
    <w:rsid w:val="00B908B7"/>
    <w:rsid w:val="00B96533"/>
    <w:rsid w:val="00B96857"/>
    <w:rsid w:val="00BA139E"/>
    <w:rsid w:val="00BA33BD"/>
    <w:rsid w:val="00BA5F18"/>
    <w:rsid w:val="00BB151E"/>
    <w:rsid w:val="00BC0C1B"/>
    <w:rsid w:val="00BC20C9"/>
    <w:rsid w:val="00BD1FBA"/>
    <w:rsid w:val="00BD5D64"/>
    <w:rsid w:val="00BD78E2"/>
    <w:rsid w:val="00BE0B8F"/>
    <w:rsid w:val="00BF581C"/>
    <w:rsid w:val="00BF6F09"/>
    <w:rsid w:val="00C00775"/>
    <w:rsid w:val="00C0547F"/>
    <w:rsid w:val="00C13809"/>
    <w:rsid w:val="00C153E9"/>
    <w:rsid w:val="00C17500"/>
    <w:rsid w:val="00C21F16"/>
    <w:rsid w:val="00C220BC"/>
    <w:rsid w:val="00C34983"/>
    <w:rsid w:val="00C35573"/>
    <w:rsid w:val="00C3652E"/>
    <w:rsid w:val="00C43DB7"/>
    <w:rsid w:val="00C46482"/>
    <w:rsid w:val="00C46BF3"/>
    <w:rsid w:val="00C574A6"/>
    <w:rsid w:val="00C637B3"/>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B6C4C"/>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26A4F"/>
    <w:rsid w:val="00D304AA"/>
    <w:rsid w:val="00D32A25"/>
    <w:rsid w:val="00D50F29"/>
    <w:rsid w:val="00D57E8F"/>
    <w:rsid w:val="00D60FB3"/>
    <w:rsid w:val="00D76489"/>
    <w:rsid w:val="00D76A8C"/>
    <w:rsid w:val="00D81778"/>
    <w:rsid w:val="00D86261"/>
    <w:rsid w:val="00D86AB0"/>
    <w:rsid w:val="00D91876"/>
    <w:rsid w:val="00D920F8"/>
    <w:rsid w:val="00D9215A"/>
    <w:rsid w:val="00D93E5B"/>
    <w:rsid w:val="00D9451D"/>
    <w:rsid w:val="00D962B0"/>
    <w:rsid w:val="00DA47DF"/>
    <w:rsid w:val="00DA663F"/>
    <w:rsid w:val="00DB179E"/>
    <w:rsid w:val="00DB3B2A"/>
    <w:rsid w:val="00DB3D88"/>
    <w:rsid w:val="00DC2F4A"/>
    <w:rsid w:val="00DC4D91"/>
    <w:rsid w:val="00DE0405"/>
    <w:rsid w:val="00DE5B7A"/>
    <w:rsid w:val="00DF0978"/>
    <w:rsid w:val="00DF26CD"/>
    <w:rsid w:val="00DF2F32"/>
    <w:rsid w:val="00E01574"/>
    <w:rsid w:val="00E0161A"/>
    <w:rsid w:val="00E04561"/>
    <w:rsid w:val="00E06143"/>
    <w:rsid w:val="00E06678"/>
    <w:rsid w:val="00E07CC2"/>
    <w:rsid w:val="00E146E1"/>
    <w:rsid w:val="00E1564C"/>
    <w:rsid w:val="00E176DE"/>
    <w:rsid w:val="00E3155B"/>
    <w:rsid w:val="00E34FD5"/>
    <w:rsid w:val="00E42138"/>
    <w:rsid w:val="00E45363"/>
    <w:rsid w:val="00E64777"/>
    <w:rsid w:val="00E65D01"/>
    <w:rsid w:val="00E670B5"/>
    <w:rsid w:val="00E81A68"/>
    <w:rsid w:val="00E831C1"/>
    <w:rsid w:val="00E96D26"/>
    <w:rsid w:val="00EB43A5"/>
    <w:rsid w:val="00EB54C1"/>
    <w:rsid w:val="00EB6433"/>
    <w:rsid w:val="00EB77BC"/>
    <w:rsid w:val="00EC00EB"/>
    <w:rsid w:val="00ED3528"/>
    <w:rsid w:val="00EE022C"/>
    <w:rsid w:val="00EE2671"/>
    <w:rsid w:val="00EE3527"/>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93C9B"/>
    <w:rsid w:val="00FA42B3"/>
    <w:rsid w:val="00FA5189"/>
    <w:rsid w:val="00FB03B9"/>
    <w:rsid w:val="00FB496B"/>
    <w:rsid w:val="00FB66FF"/>
    <w:rsid w:val="00FC5619"/>
    <w:rsid w:val="00FD0A5B"/>
    <w:rsid w:val="00FD2577"/>
    <w:rsid w:val="00FD2B68"/>
    <w:rsid w:val="00FD396D"/>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4"/>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character" w:styleId="Odwoanieprzypisudolnego">
    <w:name w:val="footnote reference"/>
    <w:basedOn w:val="Domylnaczcionkaakapitu"/>
    <w:uiPriority w:val="99"/>
    <w:semiHidden/>
    <w:unhideWhenUsed/>
    <w:rsid w:val="001D5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58913011">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872494582">
      <w:bodyDiv w:val="1"/>
      <w:marLeft w:val="0"/>
      <w:marRight w:val="0"/>
      <w:marTop w:val="0"/>
      <w:marBottom w:val="0"/>
      <w:divBdr>
        <w:top w:val="none" w:sz="0" w:space="0" w:color="auto"/>
        <w:left w:val="none" w:sz="0" w:space="0" w:color="auto"/>
        <w:bottom w:val="none" w:sz="0" w:space="0" w:color="auto"/>
        <w:right w:val="none" w:sz="0" w:space="0" w:color="auto"/>
      </w:divBdr>
    </w:div>
    <w:div w:id="1305814746">
      <w:bodyDiv w:val="1"/>
      <w:marLeft w:val="0"/>
      <w:marRight w:val="0"/>
      <w:marTop w:val="0"/>
      <w:marBottom w:val="0"/>
      <w:divBdr>
        <w:top w:val="none" w:sz="0" w:space="0" w:color="auto"/>
        <w:left w:val="none" w:sz="0" w:space="0" w:color="auto"/>
        <w:bottom w:val="none" w:sz="0" w:space="0" w:color="auto"/>
        <w:right w:val="none" w:sz="0" w:space="0" w:color="auto"/>
      </w:divBdr>
    </w:div>
    <w:div w:id="13395749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20961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mailto:iod@maximus-broker.pl"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jakub.frackiewicz@maximus-broker.pl"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15389</Words>
  <Characters>92338</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Jakub Frąckiewicz</cp:lastModifiedBy>
  <cp:revision>16</cp:revision>
  <cp:lastPrinted>2024-04-18T12:57:00Z</cp:lastPrinted>
  <dcterms:created xsi:type="dcterms:W3CDTF">2024-04-18T12:46:00Z</dcterms:created>
  <dcterms:modified xsi:type="dcterms:W3CDTF">2024-04-19T05:34:00Z</dcterms:modified>
</cp:coreProperties>
</file>