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42A3870E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8B0CF1">
        <w:rPr>
          <w:rFonts w:eastAsia="Times New Roman" w:cs="Calibri"/>
          <w:color w:val="000000"/>
          <w:lang w:eastAsia="pl-PL"/>
        </w:rPr>
        <w:t>11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8B0CF1">
        <w:rPr>
          <w:rFonts w:eastAsia="Times New Roman" w:cs="Calibri"/>
          <w:color w:val="000000"/>
          <w:lang w:eastAsia="pl-PL"/>
        </w:rPr>
        <w:t>9</w:t>
      </w:r>
      <w:r>
        <w:rPr>
          <w:rFonts w:eastAsia="Times New Roman" w:cs="Calibri"/>
          <w:color w:val="000000"/>
          <w:lang w:eastAsia="pl-PL"/>
        </w:rPr>
        <w:t>.202</w:t>
      </w:r>
      <w:r w:rsidR="00090BBD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58673F3F" w:rsidR="00696968" w:rsidRPr="0046270D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46270D">
        <w:rPr>
          <w:rFonts w:eastAsia="Times New Roman" w:cs="Calibri"/>
          <w:bCs/>
          <w:lang w:eastAsia="pl-PL"/>
        </w:rPr>
        <w:t>Znak sprawy: ZP.261.</w:t>
      </w:r>
      <w:r w:rsidR="00674C02">
        <w:rPr>
          <w:rFonts w:eastAsia="Times New Roman" w:cs="Calibri"/>
          <w:bCs/>
          <w:lang w:eastAsia="pl-PL"/>
        </w:rPr>
        <w:t>2</w:t>
      </w:r>
      <w:r w:rsidR="008B0CF1">
        <w:rPr>
          <w:rFonts w:eastAsia="Times New Roman" w:cs="Calibri"/>
          <w:bCs/>
          <w:lang w:eastAsia="pl-PL"/>
        </w:rPr>
        <w:t>8</w:t>
      </w:r>
      <w:r w:rsidR="00E600D0">
        <w:rPr>
          <w:rFonts w:eastAsia="Times New Roman" w:cs="Calibri"/>
          <w:bCs/>
          <w:lang w:eastAsia="pl-PL"/>
        </w:rPr>
        <w:t>.</w:t>
      </w:r>
      <w:r w:rsidR="008B0CF1">
        <w:rPr>
          <w:rFonts w:eastAsia="Times New Roman" w:cs="Calibri"/>
          <w:bCs/>
          <w:lang w:eastAsia="pl-PL"/>
        </w:rPr>
        <w:t>6</w:t>
      </w:r>
      <w:r w:rsidR="00E600D0">
        <w:rPr>
          <w:rFonts w:eastAsia="Times New Roman" w:cs="Calibri"/>
          <w:bCs/>
          <w:lang w:eastAsia="pl-PL"/>
        </w:rPr>
        <w:t>.</w:t>
      </w:r>
      <w:r w:rsidRPr="0046270D">
        <w:rPr>
          <w:rFonts w:eastAsia="Times New Roman" w:cs="Calibri"/>
          <w:bCs/>
          <w:lang w:eastAsia="pl-PL"/>
        </w:rPr>
        <w:t>202</w:t>
      </w:r>
      <w:r w:rsidR="00090BBD">
        <w:rPr>
          <w:rFonts w:eastAsia="Times New Roman" w:cs="Calibri"/>
          <w:bCs/>
          <w:lang w:eastAsia="pl-PL"/>
        </w:rPr>
        <w:t>3</w:t>
      </w:r>
      <w:r w:rsidRPr="0046270D">
        <w:rPr>
          <w:rFonts w:eastAsia="Times New Roman" w:cs="Calibri"/>
          <w:bCs/>
          <w:lang w:eastAsia="pl-PL"/>
        </w:rPr>
        <w:t>.ZP</w:t>
      </w:r>
      <w:r w:rsidR="008B0CF1">
        <w:rPr>
          <w:rFonts w:eastAsia="Times New Roman" w:cs="Calibri"/>
          <w:bCs/>
          <w:lang w:eastAsia="pl-PL"/>
        </w:rPr>
        <w:t>4</w:t>
      </w: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35690192" w14:textId="3B7C6070" w:rsidR="008B0CF1" w:rsidRPr="00D523D8" w:rsidRDefault="00696968" w:rsidP="008B0CF1">
      <w:pPr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 postępowaniu o udzielenie zamówienia publicznego, realizowanego w trybie podstawowym </w:t>
      </w:r>
      <w:r w:rsidR="008B0CF1">
        <w:rPr>
          <w:rFonts w:eastAsia="Times New Roman" w:cs="Calibri"/>
          <w:b/>
          <w:lang w:eastAsia="pl-PL"/>
        </w:rPr>
        <w:br/>
      </w:r>
      <w:r>
        <w:rPr>
          <w:rFonts w:eastAsia="Times New Roman" w:cs="Calibri"/>
          <w:b/>
          <w:lang w:eastAsia="pl-PL"/>
        </w:rPr>
        <w:t xml:space="preserve">bez negocjacji (art. 275 pkt 1 ustawy </w:t>
      </w:r>
      <w:proofErr w:type="spellStart"/>
      <w:r>
        <w:rPr>
          <w:rFonts w:eastAsia="Times New Roman" w:cs="Calibri"/>
          <w:b/>
          <w:lang w:eastAsia="pl-PL"/>
        </w:rPr>
        <w:t>Pzp</w:t>
      </w:r>
      <w:proofErr w:type="spellEnd"/>
      <w:r>
        <w:rPr>
          <w:rFonts w:eastAsia="Times New Roman" w:cs="Calibri"/>
          <w:b/>
          <w:lang w:eastAsia="pl-PL"/>
        </w:rPr>
        <w:t xml:space="preserve">) na wykonanie </w:t>
      </w:r>
      <w:r w:rsidR="00881236">
        <w:rPr>
          <w:rFonts w:eastAsia="Times New Roman" w:cs="Calibri"/>
          <w:b/>
          <w:lang w:eastAsia="pl-PL"/>
        </w:rPr>
        <w:t>usługi</w:t>
      </w:r>
      <w:r>
        <w:rPr>
          <w:rFonts w:eastAsia="Times New Roman" w:cs="Calibri"/>
          <w:b/>
          <w:lang w:eastAsia="pl-PL"/>
        </w:rPr>
        <w:t xml:space="preserve"> pn. </w:t>
      </w:r>
      <w:r w:rsidR="008B0CF1">
        <w:rPr>
          <w:rFonts w:eastAsia="Times New Roman" w:cs="Calibri"/>
          <w:b/>
          <w:lang w:eastAsia="pl-PL"/>
        </w:rPr>
        <w:t xml:space="preserve">„Opracowanie dokumentacji projektowo-kosztorysowej budowy budynku mieszkalnego przy ul. Na Wzgórzu w Słupsku”. </w:t>
      </w:r>
      <w:r w:rsidR="008B0CF1">
        <w:rPr>
          <w:rFonts w:eastAsia="Times New Roman" w:cs="Calibri"/>
          <w:b/>
          <w:lang w:eastAsia="pl-PL"/>
        </w:rPr>
        <w:br/>
      </w:r>
      <w:r w:rsidR="008B0CF1" w:rsidRPr="00F93C66">
        <w:rPr>
          <w:rFonts w:eastAsia="Times New Roman"/>
          <w:bCs/>
          <w:lang w:eastAsia="ar-SA"/>
        </w:rPr>
        <w:t>Znak sprawy ZP.261.</w:t>
      </w:r>
      <w:r w:rsidR="008B0CF1">
        <w:rPr>
          <w:rFonts w:eastAsia="Times New Roman"/>
          <w:bCs/>
          <w:lang w:eastAsia="ar-SA"/>
        </w:rPr>
        <w:t>28</w:t>
      </w:r>
      <w:r w:rsidR="008B0CF1" w:rsidRPr="00F93C66">
        <w:rPr>
          <w:rFonts w:eastAsia="Times New Roman"/>
          <w:bCs/>
          <w:lang w:eastAsia="ar-SA"/>
        </w:rPr>
        <w:t>.2023.ZP</w:t>
      </w:r>
      <w:r w:rsidR="008B0CF1">
        <w:rPr>
          <w:rFonts w:eastAsia="Times New Roman"/>
          <w:bCs/>
          <w:lang w:eastAsia="ar-SA"/>
        </w:rPr>
        <w:t>4</w:t>
      </w:r>
      <w:r w:rsidR="008B0CF1" w:rsidRPr="00F93C66">
        <w:rPr>
          <w:rFonts w:eastAsia="Times New Roman"/>
          <w:bCs/>
          <w:lang w:eastAsia="ar-SA"/>
        </w:rPr>
        <w:t>.</w:t>
      </w:r>
      <w:r w:rsidR="007C056B">
        <w:rPr>
          <w:rFonts w:eastAsia="Times New Roman"/>
          <w:bCs/>
          <w:lang w:eastAsia="ar-SA"/>
        </w:rPr>
        <w:br/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1612370" w14:textId="2D8C73D8" w:rsidR="00690FCA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</w:t>
      </w:r>
      <w:r w:rsidR="008B0CF1"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t xml:space="preserve">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  <w:r w:rsidR="007C056B">
        <w:rPr>
          <w:rFonts w:eastAsia="Times New Roman" w:cs="Calibri"/>
          <w:lang w:eastAsia="pl-PL"/>
        </w:rPr>
        <w:br/>
      </w:r>
    </w:p>
    <w:p w14:paraId="3213C15D" w14:textId="77777777" w:rsidR="002423E3" w:rsidRDefault="002423E3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1CD63CCC" w14:textId="45AE4A70" w:rsidR="005B1365" w:rsidRDefault="005B1365" w:rsidP="005B1365">
      <w:pPr>
        <w:pStyle w:val="Standard"/>
        <w:numPr>
          <w:ilvl w:val="0"/>
          <w:numId w:val="20"/>
        </w:numPr>
        <w:spacing w:after="0" w:line="360" w:lineRule="auto"/>
        <w:rPr>
          <w:color w:val="000000"/>
        </w:rPr>
      </w:pPr>
      <w:bookmarkStart w:id="3" w:name="_Hlk130895709"/>
      <w:r>
        <w:rPr>
          <w:color w:val="000000"/>
        </w:rPr>
        <w:t xml:space="preserve">„P&amp;M” PROJEKT Przemysław </w:t>
      </w:r>
      <w:proofErr w:type="spellStart"/>
      <w:r>
        <w:rPr>
          <w:color w:val="000000"/>
        </w:rPr>
        <w:t>Płowecki</w:t>
      </w:r>
      <w:proofErr w:type="spellEnd"/>
      <w:r>
        <w:rPr>
          <w:color w:val="000000"/>
        </w:rPr>
        <w:t xml:space="preserve"> z siedzibą w Warszawie</w:t>
      </w:r>
    </w:p>
    <w:p w14:paraId="61E717F4" w14:textId="4A7F2ABB" w:rsidR="005B1365" w:rsidRDefault="005B1365" w:rsidP="005B1365">
      <w:pPr>
        <w:pStyle w:val="Standard"/>
        <w:spacing w:after="0" w:line="360" w:lineRule="auto"/>
        <w:ind w:left="360"/>
        <w:rPr>
          <w:color w:val="000000"/>
        </w:rPr>
      </w:pPr>
      <w:r>
        <w:rPr>
          <w:color w:val="000000"/>
        </w:rPr>
        <w:t xml:space="preserve">- cena brutto: </w:t>
      </w:r>
      <w:r w:rsidR="006C272D">
        <w:rPr>
          <w:color w:val="000000"/>
        </w:rPr>
        <w:t>155 000,00</w:t>
      </w:r>
      <w:r>
        <w:rPr>
          <w:color w:val="000000"/>
        </w:rPr>
        <w:t xml:space="preserve"> zł, </w:t>
      </w:r>
    </w:p>
    <w:p w14:paraId="798ECE2B" w14:textId="0609C72C" w:rsidR="005B1365" w:rsidRDefault="006C272D" w:rsidP="005B1365">
      <w:pPr>
        <w:pStyle w:val="Standard"/>
        <w:numPr>
          <w:ilvl w:val="0"/>
          <w:numId w:val="20"/>
        </w:numPr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Inwestprojekt</w:t>
      </w:r>
      <w:proofErr w:type="spellEnd"/>
      <w:r>
        <w:rPr>
          <w:color w:val="000000"/>
        </w:rPr>
        <w:t xml:space="preserve"> Słupsk sp. z o.o.</w:t>
      </w:r>
      <w:r w:rsidR="005B1365">
        <w:rPr>
          <w:color w:val="000000"/>
        </w:rPr>
        <w:t xml:space="preserve"> z siedzibą w Słupsku</w:t>
      </w:r>
    </w:p>
    <w:p w14:paraId="7688425A" w14:textId="0B2B5089" w:rsidR="005B1365" w:rsidRDefault="005B1365" w:rsidP="005B1365">
      <w:pPr>
        <w:pStyle w:val="Standard"/>
        <w:spacing w:after="0" w:line="360" w:lineRule="auto"/>
        <w:ind w:left="360"/>
        <w:rPr>
          <w:color w:val="000000"/>
        </w:rPr>
      </w:pPr>
      <w:r>
        <w:rPr>
          <w:color w:val="000000"/>
        </w:rPr>
        <w:t xml:space="preserve">- cena brutto: </w:t>
      </w:r>
      <w:r w:rsidR="006C272D">
        <w:rPr>
          <w:color w:val="000000"/>
        </w:rPr>
        <w:t xml:space="preserve">221 400,00 </w:t>
      </w:r>
      <w:r>
        <w:rPr>
          <w:color w:val="000000"/>
        </w:rPr>
        <w:t>zł,</w:t>
      </w:r>
    </w:p>
    <w:p w14:paraId="646664EA" w14:textId="758F01F2" w:rsidR="005B1365" w:rsidRDefault="005B1365" w:rsidP="005B1365">
      <w:pPr>
        <w:pStyle w:val="Akapitzlist"/>
        <w:numPr>
          <w:ilvl w:val="0"/>
          <w:numId w:val="20"/>
        </w:numPr>
        <w:suppressAutoHyphens/>
        <w:autoSpaceDN w:val="0"/>
        <w:spacing w:after="0" w:line="360" w:lineRule="auto"/>
        <w:contextualSpacing w:val="0"/>
      </w:pPr>
      <w:r>
        <w:rPr>
          <w:rFonts w:cs="Calibri"/>
          <w:color w:val="000000"/>
        </w:rPr>
        <w:t xml:space="preserve"> </w:t>
      </w:r>
      <w:r w:rsidR="006C272D">
        <w:rPr>
          <w:rFonts w:cs="Calibri"/>
          <w:color w:val="000000"/>
        </w:rPr>
        <w:t xml:space="preserve">Pracownia Projektowania i Realizacji Abramski-Żurek s. c. </w:t>
      </w:r>
      <w:r>
        <w:rPr>
          <w:rFonts w:cs="Calibri"/>
          <w:color w:val="000000"/>
        </w:rPr>
        <w:t>z siedzibą w</w:t>
      </w:r>
      <w:r w:rsidR="006C272D">
        <w:rPr>
          <w:rFonts w:cs="Calibri"/>
          <w:color w:val="000000"/>
        </w:rPr>
        <w:t xml:space="preserve"> Gdańsku</w:t>
      </w:r>
    </w:p>
    <w:p w14:paraId="473A4657" w14:textId="193045C7" w:rsidR="005B1365" w:rsidRDefault="005B1365" w:rsidP="005B1365">
      <w:pPr>
        <w:pStyle w:val="Standard"/>
        <w:tabs>
          <w:tab w:val="left" w:pos="426"/>
        </w:tabs>
        <w:spacing w:after="0" w:line="360" w:lineRule="auto"/>
        <w:ind w:left="360"/>
      </w:pPr>
      <w:r>
        <w:t xml:space="preserve">- cena brutto: </w:t>
      </w:r>
      <w:r w:rsidR="006C272D">
        <w:rPr>
          <w:color w:val="000000"/>
        </w:rPr>
        <w:t>307 500,00</w:t>
      </w:r>
      <w:r>
        <w:rPr>
          <w:color w:val="000000"/>
        </w:rPr>
        <w:t xml:space="preserve"> zł,</w:t>
      </w:r>
    </w:p>
    <w:p w14:paraId="21A94F93" w14:textId="74BC6D79" w:rsidR="005B1365" w:rsidRDefault="005B1365" w:rsidP="005B1365">
      <w:pPr>
        <w:pStyle w:val="Standard"/>
        <w:tabs>
          <w:tab w:val="left" w:pos="426"/>
        </w:tabs>
        <w:spacing w:after="0" w:line="360" w:lineRule="auto"/>
      </w:pPr>
      <w:r>
        <w:lastRenderedPageBreak/>
        <w:t>4.</w:t>
      </w:r>
      <w:r>
        <w:tab/>
      </w:r>
      <w:r w:rsidR="006C272D">
        <w:t>DECCA STUDIO Tomasz Stasiak</w:t>
      </w:r>
      <w:r>
        <w:t xml:space="preserve"> z siedzib</w:t>
      </w:r>
      <w:r w:rsidR="006C272D">
        <w:t>ą</w:t>
      </w:r>
      <w:r>
        <w:t xml:space="preserve"> w S</w:t>
      </w:r>
      <w:r w:rsidR="006C272D">
        <w:t>opocie</w:t>
      </w:r>
    </w:p>
    <w:p w14:paraId="439D1B31" w14:textId="77777777" w:rsidR="006C272D" w:rsidRDefault="005B1365" w:rsidP="005B1365">
      <w:pPr>
        <w:pStyle w:val="Standard"/>
        <w:spacing w:after="0" w:line="360" w:lineRule="auto"/>
        <w:ind w:firstLine="426"/>
        <w:rPr>
          <w:color w:val="000000"/>
        </w:rPr>
      </w:pPr>
      <w:r>
        <w:t xml:space="preserve">- cena brutto: </w:t>
      </w:r>
      <w:r w:rsidR="006C272D">
        <w:t>145 127,70</w:t>
      </w:r>
      <w:r>
        <w:t xml:space="preserve"> zł</w:t>
      </w:r>
      <w:r w:rsidR="006C272D">
        <w:rPr>
          <w:color w:val="000000"/>
        </w:rPr>
        <w:t>,</w:t>
      </w:r>
    </w:p>
    <w:p w14:paraId="57A5C01D" w14:textId="4302F245" w:rsidR="006C272D" w:rsidRDefault="0079648E" w:rsidP="007C056B">
      <w:pPr>
        <w:pStyle w:val="Akapitzlist"/>
        <w:numPr>
          <w:ilvl w:val="0"/>
          <w:numId w:val="21"/>
        </w:numPr>
        <w:suppressAutoHyphens/>
        <w:autoSpaceDN w:val="0"/>
        <w:spacing w:after="0" w:line="360" w:lineRule="auto"/>
        <w:ind w:left="426" w:hanging="426"/>
      </w:pPr>
      <w:r>
        <w:rPr>
          <w:rFonts w:cs="Calibri"/>
          <w:color w:val="000000"/>
        </w:rPr>
        <w:t xml:space="preserve">POL-INWEST Andrzej </w:t>
      </w:r>
      <w:proofErr w:type="spellStart"/>
      <w:r>
        <w:rPr>
          <w:rFonts w:cs="Calibri"/>
          <w:color w:val="000000"/>
        </w:rPr>
        <w:t>Szajdziński</w:t>
      </w:r>
      <w:proofErr w:type="spellEnd"/>
      <w:r>
        <w:rPr>
          <w:rFonts w:cs="Calibri"/>
          <w:color w:val="000000"/>
        </w:rPr>
        <w:t xml:space="preserve"> </w:t>
      </w:r>
      <w:r w:rsidR="006C272D" w:rsidRPr="006C272D">
        <w:rPr>
          <w:rFonts w:cs="Calibri"/>
          <w:color w:val="000000"/>
        </w:rPr>
        <w:t xml:space="preserve"> z siedzibą w </w:t>
      </w:r>
      <w:r>
        <w:rPr>
          <w:rFonts w:cs="Calibri"/>
          <w:color w:val="000000"/>
        </w:rPr>
        <w:t>Kaliszu</w:t>
      </w:r>
    </w:p>
    <w:p w14:paraId="40A6BCCC" w14:textId="7FD22257" w:rsidR="006C272D" w:rsidRDefault="006C272D" w:rsidP="007C056B">
      <w:pPr>
        <w:pStyle w:val="Standard"/>
        <w:spacing w:after="0" w:line="360" w:lineRule="auto"/>
        <w:ind w:left="142" w:firstLine="284"/>
        <w:rPr>
          <w:color w:val="000000"/>
        </w:rPr>
      </w:pPr>
      <w:r>
        <w:t xml:space="preserve">- cena brutto: </w:t>
      </w:r>
      <w:r w:rsidR="007C056B">
        <w:t>159 777,00</w:t>
      </w:r>
      <w:r>
        <w:rPr>
          <w:color w:val="000000"/>
        </w:rPr>
        <w:t xml:space="preserve"> zł</w:t>
      </w:r>
      <w:r w:rsidR="007C056B">
        <w:rPr>
          <w:color w:val="000000"/>
        </w:rPr>
        <w:t>.</w:t>
      </w:r>
    </w:p>
    <w:p w14:paraId="7A98CE04" w14:textId="17661E17" w:rsidR="00D137CC" w:rsidRDefault="005B1365" w:rsidP="005B1365">
      <w:pPr>
        <w:pStyle w:val="Standard"/>
        <w:spacing w:after="0" w:line="360" w:lineRule="auto"/>
        <w:ind w:firstLine="426"/>
      </w:pPr>
      <w:r>
        <w:rPr>
          <w:color w:val="000000"/>
        </w:rPr>
        <w:tab/>
      </w:r>
      <w:r>
        <w:rPr>
          <w:color w:val="000000"/>
        </w:rPr>
        <w:tab/>
      </w:r>
    </w:p>
    <w:p w14:paraId="5048F108" w14:textId="77777777" w:rsidR="002423E3" w:rsidRPr="00690FCA" w:rsidRDefault="002423E3" w:rsidP="00D137CC">
      <w:pPr>
        <w:pStyle w:val="Standard"/>
        <w:spacing w:after="0" w:line="360" w:lineRule="auto"/>
        <w:ind w:left="1701"/>
      </w:pPr>
    </w:p>
    <w:bookmarkEnd w:id="3"/>
    <w:p w14:paraId="79D64A4A" w14:textId="2566AC18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D137CC">
        <w:t>Ka</w:t>
      </w:r>
      <w:r w:rsidR="008B0CF1">
        <w:t>tarzyna Pierzchalska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792"/>
    <w:multiLevelType w:val="multilevel"/>
    <w:tmpl w:val="4E80EC1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D03F5"/>
    <w:multiLevelType w:val="hybridMultilevel"/>
    <w:tmpl w:val="86DC4266"/>
    <w:lvl w:ilvl="0" w:tplc="70481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59E"/>
    <w:multiLevelType w:val="multilevel"/>
    <w:tmpl w:val="101C61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8600A"/>
    <w:multiLevelType w:val="hybridMultilevel"/>
    <w:tmpl w:val="6F3AA11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1B51BC"/>
    <w:multiLevelType w:val="hybridMultilevel"/>
    <w:tmpl w:val="D7A2F96A"/>
    <w:lvl w:ilvl="0" w:tplc="AAF05D96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5"/>
  </w:num>
  <w:num w:numId="2" w16cid:durableId="221528409">
    <w:abstractNumId w:val="10"/>
  </w:num>
  <w:num w:numId="3" w16cid:durableId="1401640215">
    <w:abstractNumId w:val="19"/>
  </w:num>
  <w:num w:numId="4" w16cid:durableId="1641767879">
    <w:abstractNumId w:val="1"/>
  </w:num>
  <w:num w:numId="5" w16cid:durableId="1913539407">
    <w:abstractNumId w:val="3"/>
  </w:num>
  <w:num w:numId="6" w16cid:durableId="10107418">
    <w:abstractNumId w:val="12"/>
  </w:num>
  <w:num w:numId="7" w16cid:durableId="1171530486">
    <w:abstractNumId w:val="7"/>
  </w:num>
  <w:num w:numId="8" w16cid:durableId="952978833">
    <w:abstractNumId w:val="20"/>
  </w:num>
  <w:num w:numId="9" w16cid:durableId="321813674">
    <w:abstractNumId w:val="2"/>
  </w:num>
  <w:num w:numId="10" w16cid:durableId="784737896">
    <w:abstractNumId w:val="16"/>
  </w:num>
  <w:num w:numId="11" w16cid:durableId="2030136596">
    <w:abstractNumId w:val="9"/>
  </w:num>
  <w:num w:numId="12" w16cid:durableId="2117868495">
    <w:abstractNumId w:val="6"/>
  </w:num>
  <w:num w:numId="13" w16cid:durableId="1212185177">
    <w:abstractNumId w:val="18"/>
  </w:num>
  <w:num w:numId="14" w16cid:durableId="1421636328">
    <w:abstractNumId w:val="14"/>
  </w:num>
  <w:num w:numId="15" w16cid:durableId="2107460906">
    <w:abstractNumId w:val="5"/>
  </w:num>
  <w:num w:numId="16" w16cid:durableId="702706450">
    <w:abstractNumId w:val="13"/>
  </w:num>
  <w:num w:numId="17" w16cid:durableId="479152155">
    <w:abstractNumId w:val="17"/>
  </w:num>
  <w:num w:numId="18" w16cid:durableId="1257906061">
    <w:abstractNumId w:val="8"/>
  </w:num>
  <w:num w:numId="19" w16cid:durableId="811943484">
    <w:abstractNumId w:val="4"/>
  </w:num>
  <w:num w:numId="20" w16cid:durableId="424805364">
    <w:abstractNumId w:val="0"/>
  </w:num>
  <w:num w:numId="21" w16cid:durableId="1169638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43B35"/>
    <w:rsid w:val="000531D6"/>
    <w:rsid w:val="00065BCA"/>
    <w:rsid w:val="000855AB"/>
    <w:rsid w:val="00090BBD"/>
    <w:rsid w:val="000D0B8E"/>
    <w:rsid w:val="00105650"/>
    <w:rsid w:val="001610D4"/>
    <w:rsid w:val="00193AB7"/>
    <w:rsid w:val="00196461"/>
    <w:rsid w:val="001B3247"/>
    <w:rsid w:val="001B37DF"/>
    <w:rsid w:val="001E1F15"/>
    <w:rsid w:val="00210A14"/>
    <w:rsid w:val="00211621"/>
    <w:rsid w:val="00215F4E"/>
    <w:rsid w:val="00222642"/>
    <w:rsid w:val="00232FC5"/>
    <w:rsid w:val="002423E3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7359"/>
    <w:rsid w:val="003667D7"/>
    <w:rsid w:val="00383633"/>
    <w:rsid w:val="003C5F19"/>
    <w:rsid w:val="00415AB0"/>
    <w:rsid w:val="00433266"/>
    <w:rsid w:val="00453BDE"/>
    <w:rsid w:val="0046270D"/>
    <w:rsid w:val="004812CF"/>
    <w:rsid w:val="004D053C"/>
    <w:rsid w:val="005155CA"/>
    <w:rsid w:val="00517A15"/>
    <w:rsid w:val="00527A6B"/>
    <w:rsid w:val="0053372B"/>
    <w:rsid w:val="0055273B"/>
    <w:rsid w:val="00552E34"/>
    <w:rsid w:val="005861B8"/>
    <w:rsid w:val="0059145E"/>
    <w:rsid w:val="00595B2D"/>
    <w:rsid w:val="005A3C0A"/>
    <w:rsid w:val="005B1365"/>
    <w:rsid w:val="005C0C60"/>
    <w:rsid w:val="00605831"/>
    <w:rsid w:val="00625E9E"/>
    <w:rsid w:val="00643364"/>
    <w:rsid w:val="006469AC"/>
    <w:rsid w:val="00674C02"/>
    <w:rsid w:val="0068227F"/>
    <w:rsid w:val="00690FCA"/>
    <w:rsid w:val="00696968"/>
    <w:rsid w:val="006A7EA2"/>
    <w:rsid w:val="006C272D"/>
    <w:rsid w:val="006E29CE"/>
    <w:rsid w:val="006F11E2"/>
    <w:rsid w:val="006F7C09"/>
    <w:rsid w:val="007001EA"/>
    <w:rsid w:val="00701498"/>
    <w:rsid w:val="0070400E"/>
    <w:rsid w:val="007100D5"/>
    <w:rsid w:val="00785808"/>
    <w:rsid w:val="0079648E"/>
    <w:rsid w:val="007A5F0F"/>
    <w:rsid w:val="007C056B"/>
    <w:rsid w:val="0083723B"/>
    <w:rsid w:val="00867841"/>
    <w:rsid w:val="00881236"/>
    <w:rsid w:val="00892A3F"/>
    <w:rsid w:val="008B0CF1"/>
    <w:rsid w:val="008C01BF"/>
    <w:rsid w:val="008C184A"/>
    <w:rsid w:val="00930F14"/>
    <w:rsid w:val="0094425E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F046B"/>
    <w:rsid w:val="00AF0D88"/>
    <w:rsid w:val="00B01C6D"/>
    <w:rsid w:val="00B45F6E"/>
    <w:rsid w:val="00B551B5"/>
    <w:rsid w:val="00BA3B94"/>
    <w:rsid w:val="00BA6ADB"/>
    <w:rsid w:val="00BC4B78"/>
    <w:rsid w:val="00BE069C"/>
    <w:rsid w:val="00C034CB"/>
    <w:rsid w:val="00C12B49"/>
    <w:rsid w:val="00C27969"/>
    <w:rsid w:val="00C53ADA"/>
    <w:rsid w:val="00C636D0"/>
    <w:rsid w:val="00C67BAA"/>
    <w:rsid w:val="00C70773"/>
    <w:rsid w:val="00C729BE"/>
    <w:rsid w:val="00C774BA"/>
    <w:rsid w:val="00C8312E"/>
    <w:rsid w:val="00CD27D8"/>
    <w:rsid w:val="00D137CC"/>
    <w:rsid w:val="00D17816"/>
    <w:rsid w:val="00D218F4"/>
    <w:rsid w:val="00D24DF0"/>
    <w:rsid w:val="00D26767"/>
    <w:rsid w:val="00DB76F7"/>
    <w:rsid w:val="00DB7D0D"/>
    <w:rsid w:val="00DD644C"/>
    <w:rsid w:val="00DE1856"/>
    <w:rsid w:val="00DF7282"/>
    <w:rsid w:val="00E00678"/>
    <w:rsid w:val="00E042AF"/>
    <w:rsid w:val="00E32DED"/>
    <w:rsid w:val="00E43B56"/>
    <w:rsid w:val="00E503E9"/>
    <w:rsid w:val="00E572F6"/>
    <w:rsid w:val="00E600D0"/>
    <w:rsid w:val="00EB16A3"/>
    <w:rsid w:val="00EB49D3"/>
    <w:rsid w:val="00EB7B03"/>
    <w:rsid w:val="00ED569C"/>
    <w:rsid w:val="00ED6491"/>
    <w:rsid w:val="00F01E8F"/>
    <w:rsid w:val="00F05B6C"/>
    <w:rsid w:val="00F1604C"/>
    <w:rsid w:val="00F214DB"/>
    <w:rsid w:val="00F51F56"/>
    <w:rsid w:val="00FA687A"/>
    <w:rsid w:val="00FD07E6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17</cp:revision>
  <cp:lastPrinted>2023-09-11T10:24:00Z</cp:lastPrinted>
  <dcterms:created xsi:type="dcterms:W3CDTF">2023-05-18T09:22:00Z</dcterms:created>
  <dcterms:modified xsi:type="dcterms:W3CDTF">2023-09-11T10:25:00Z</dcterms:modified>
</cp:coreProperties>
</file>