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45AE82C2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9C0938" w:rsidRPr="002875C6">
        <w:rPr>
          <w:rFonts w:eastAsia="Calibri"/>
          <w:b/>
          <w:sz w:val="24"/>
          <w:szCs w:val="24"/>
        </w:rPr>
        <w:t>5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31CB0303" w14:textId="77777777" w:rsidR="00F77192" w:rsidRPr="002875C6" w:rsidRDefault="00F77192" w:rsidP="00F77192">
      <w:pPr>
        <w:jc w:val="center"/>
        <w:rPr>
          <w:b/>
          <w:sz w:val="24"/>
          <w:szCs w:val="24"/>
        </w:rPr>
      </w:pPr>
      <w:r w:rsidRPr="002875C6">
        <w:rPr>
          <w:rFonts w:eastAsia="Times New Roman"/>
          <w:b/>
          <w:bCs/>
          <w:sz w:val="24"/>
          <w:szCs w:val="24"/>
        </w:rPr>
        <w:t>„ULEPSZENIE NAWIERZCHNI JEZDNI  DROGI GMINNEJ KUCZYNA - ZIEMLIN”</w:t>
      </w:r>
    </w:p>
    <w:p w14:paraId="15697901" w14:textId="77777777" w:rsidR="00B83B3A" w:rsidRPr="002875C6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10BC602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2875C6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89306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16F3D" w14:textId="77777777" w:rsidR="00893069" w:rsidRDefault="00893069">
      <w:pPr>
        <w:spacing w:line="240" w:lineRule="auto"/>
      </w:pPr>
      <w:r>
        <w:separator/>
      </w:r>
    </w:p>
  </w:endnote>
  <w:endnote w:type="continuationSeparator" w:id="0">
    <w:p w14:paraId="54D0A756" w14:textId="77777777" w:rsidR="00893069" w:rsidRDefault="00893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B730" w14:textId="77777777" w:rsidR="00893069" w:rsidRDefault="00893069">
      <w:pPr>
        <w:spacing w:line="240" w:lineRule="auto"/>
      </w:pPr>
      <w:r>
        <w:separator/>
      </w:r>
    </w:p>
  </w:footnote>
  <w:footnote w:type="continuationSeparator" w:id="0">
    <w:p w14:paraId="3D4F5A9A" w14:textId="77777777" w:rsidR="00893069" w:rsidRDefault="008930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37</cp:revision>
  <cp:lastPrinted>2024-04-24T09:34:00Z</cp:lastPrinted>
  <dcterms:created xsi:type="dcterms:W3CDTF">2021-06-09T06:55:00Z</dcterms:created>
  <dcterms:modified xsi:type="dcterms:W3CDTF">2024-04-24T09:53:00Z</dcterms:modified>
</cp:coreProperties>
</file>