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499A" w14:textId="77777777" w:rsidR="0030220F" w:rsidRDefault="0030220F" w:rsidP="007D7209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A6ADD1" w14:textId="77777777" w:rsidR="00E675E0" w:rsidRPr="00E675E0" w:rsidRDefault="00E675E0" w:rsidP="00E675E0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75670E81" w14:textId="77777777" w:rsidR="00E675E0" w:rsidRPr="00E675E0" w:rsidRDefault="00E675E0" w:rsidP="00E675E0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DA45411" w14:textId="67FB86EA" w:rsidR="00E675E0" w:rsidRPr="00E675E0" w:rsidRDefault="00E675E0" w:rsidP="00E675E0">
      <w:pPr>
        <w:spacing w:after="0" w:line="0" w:lineRule="atLeast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E675E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="005810A2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             </w:t>
      </w:r>
      <w:r w:rsidRPr="00E675E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   Załącznik nr 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7</w:t>
      </w:r>
      <w:r w:rsidRPr="00E675E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7439C48C" w14:textId="77777777" w:rsidR="00E675E0" w:rsidRPr="00E675E0" w:rsidRDefault="00E675E0" w:rsidP="00E675E0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E675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75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75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75E0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DZ.260.46.2023</w:t>
      </w:r>
    </w:p>
    <w:p w14:paraId="67362DC9" w14:textId="77777777" w:rsidR="00E675E0" w:rsidRPr="00E675E0" w:rsidRDefault="00E675E0" w:rsidP="00E675E0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4876CD6" w14:textId="77777777" w:rsidR="00E675E0" w:rsidRPr="00E675E0" w:rsidRDefault="00E675E0" w:rsidP="00E675E0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670808" w14:textId="77777777" w:rsidR="00E675E0" w:rsidRPr="00E675E0" w:rsidRDefault="00E675E0" w:rsidP="00E675E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E675E0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DAC273F" w14:textId="77777777" w:rsidR="00E675E0" w:rsidRPr="00E675E0" w:rsidRDefault="00E675E0" w:rsidP="00E675E0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E675E0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06A7DF8" w14:textId="77777777" w:rsidR="00E675E0" w:rsidRPr="00E675E0" w:rsidRDefault="00E675E0" w:rsidP="00E675E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E675E0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006F6405" w14:textId="77777777" w:rsidR="00E675E0" w:rsidRPr="00E675E0" w:rsidRDefault="00E675E0" w:rsidP="00E675E0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E675E0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C5CCDE3" w14:textId="77777777" w:rsidR="00E675E0" w:rsidRPr="00E675E0" w:rsidRDefault="00E675E0" w:rsidP="00E675E0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534E8A" w14:textId="77777777" w:rsidR="00E675E0" w:rsidRPr="00E675E0" w:rsidRDefault="00E675E0" w:rsidP="00E675E0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F8D79A" w14:textId="77777777" w:rsidR="00E675E0" w:rsidRPr="00E675E0" w:rsidRDefault="00E675E0" w:rsidP="00E675E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E675E0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3A74161F" w14:textId="77777777" w:rsidR="00E675E0" w:rsidRPr="00E675E0" w:rsidRDefault="00E675E0" w:rsidP="00E675E0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181AD" w14:textId="77777777" w:rsidR="00E675E0" w:rsidRPr="00E675E0" w:rsidRDefault="00E675E0" w:rsidP="00E675E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E675E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58783B" w14:textId="77777777" w:rsidR="00E675E0" w:rsidRPr="00E675E0" w:rsidRDefault="00E675E0" w:rsidP="00E675E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09339F" w14:textId="77777777" w:rsidR="00E675E0" w:rsidRPr="00E675E0" w:rsidRDefault="00E675E0" w:rsidP="00E675E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E675E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A0E1979" w14:textId="77777777" w:rsidR="00E675E0" w:rsidRPr="00E675E0" w:rsidRDefault="00E675E0" w:rsidP="00E675E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43870" w14:textId="77777777" w:rsidR="00E675E0" w:rsidRPr="00E675E0" w:rsidRDefault="00E675E0" w:rsidP="00E675E0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E675E0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E675E0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E675E0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925CF5D" w14:textId="77777777" w:rsidR="00E675E0" w:rsidRPr="00E675E0" w:rsidRDefault="00E675E0" w:rsidP="00E675E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E675E0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3A912935" w14:textId="77777777" w:rsidR="00E675E0" w:rsidRPr="00E675E0" w:rsidRDefault="00E675E0" w:rsidP="00E675E0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E6AAFF" w14:textId="77777777" w:rsidR="00E675E0" w:rsidRPr="00E675E0" w:rsidRDefault="00E675E0" w:rsidP="00E675E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E675E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53AE32F" w14:textId="77777777" w:rsidR="00E675E0" w:rsidRPr="00E675E0" w:rsidRDefault="00E675E0" w:rsidP="00E675E0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2A674C" w14:textId="77777777" w:rsidR="00E675E0" w:rsidRPr="00E675E0" w:rsidRDefault="00E675E0" w:rsidP="00E675E0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E675E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8C9DE06" w14:textId="77777777" w:rsidR="00E675E0" w:rsidRPr="00E675E0" w:rsidRDefault="00E675E0" w:rsidP="00E675E0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575922" w14:textId="77777777" w:rsidR="00E675E0" w:rsidRPr="00E675E0" w:rsidRDefault="00E675E0" w:rsidP="00E675E0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E675E0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90335BC" w14:textId="77777777" w:rsidR="00E675E0" w:rsidRPr="00E675E0" w:rsidRDefault="00E675E0" w:rsidP="00E675E0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31329B" w14:textId="77777777" w:rsidR="00E675E0" w:rsidRPr="00E675E0" w:rsidRDefault="00E675E0" w:rsidP="00E675E0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F3ED3" w14:textId="77777777" w:rsidR="00E675E0" w:rsidRPr="00E675E0" w:rsidRDefault="00E675E0" w:rsidP="00E675E0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675E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5BC9E850" w14:textId="77777777" w:rsidR="00E675E0" w:rsidRPr="00E675E0" w:rsidRDefault="00E675E0" w:rsidP="00E675E0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675E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spełnieniu warunku z art. 94</w:t>
      </w:r>
    </w:p>
    <w:p w14:paraId="6BE21FB9" w14:textId="586AED96" w:rsidR="00E675E0" w:rsidRPr="00E675E0" w:rsidRDefault="00E675E0" w:rsidP="00E675E0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E675E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C90E32">
        <w:rPr>
          <w:rFonts w:ascii="Arial" w:eastAsia="Trebuchet MS" w:hAnsi="Arial" w:cs="Arial"/>
          <w:bCs/>
          <w:sz w:val="20"/>
          <w:szCs w:val="20"/>
          <w:lang w:eastAsia="pl-PL"/>
        </w:rPr>
        <w:t>94</w:t>
      </w:r>
      <w:r w:rsidRPr="00E675E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 w:rsidR="00C90E32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E675E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CE7F42A" w14:textId="77777777" w:rsidR="00E675E0" w:rsidRPr="00E675E0" w:rsidRDefault="00E675E0" w:rsidP="00E675E0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E675E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E675E0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E675E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) (Dz.U. z 2023r. poz. 1605 </w:t>
      </w:r>
      <w:proofErr w:type="spellStart"/>
      <w:r w:rsidRPr="00E675E0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E675E0">
        <w:rPr>
          <w:rFonts w:ascii="Arial" w:eastAsia="Trebuchet MS" w:hAnsi="Arial" w:cs="Arial"/>
          <w:bCs/>
          <w:sz w:val="20"/>
          <w:szCs w:val="20"/>
          <w:lang w:eastAsia="pl-PL"/>
        </w:rPr>
        <w:t>. ze zm.)</w:t>
      </w:r>
    </w:p>
    <w:p w14:paraId="498EE81E" w14:textId="77777777" w:rsidR="00E675E0" w:rsidRPr="00E675E0" w:rsidRDefault="00E675E0" w:rsidP="00E675E0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A6BA037" w14:textId="77777777" w:rsidR="00E675E0" w:rsidRPr="00E675E0" w:rsidRDefault="00E675E0" w:rsidP="00E675E0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DEE253C" w14:textId="77777777" w:rsidR="00E675E0" w:rsidRPr="00E675E0" w:rsidRDefault="00E675E0" w:rsidP="00E675E0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E675E0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pn.:</w:t>
      </w:r>
      <w:r w:rsidRPr="00E675E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„</w:t>
      </w:r>
      <w:r w:rsidRPr="00E675E0">
        <w:rPr>
          <w:rFonts w:ascii="Arial" w:hAnsi="Arial" w:cs="Arial"/>
          <w:b/>
          <w:sz w:val="20"/>
          <w:szCs w:val="20"/>
        </w:rPr>
        <w:t>Utrzymanie czystości na terenie miejskich placów zabaw w Zielonej Górze”</w:t>
      </w:r>
      <w:r w:rsidRPr="00E675E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Pr="00E675E0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Pr="00E675E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E675E0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4176509" w14:textId="77777777" w:rsidR="00E675E0" w:rsidRPr="00E675E0" w:rsidRDefault="00E675E0" w:rsidP="00E675E0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25A8C4A7" w14:textId="2BCF20C8" w:rsidR="00E675E0" w:rsidRPr="00E675E0" w:rsidRDefault="00E675E0" w:rsidP="007D7209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E675E0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E675E0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spełniam/y warunki</w:t>
      </w:r>
      <w:r w:rsidRPr="00E675E0">
        <w:rPr>
          <w:rFonts w:ascii="Arial" w:eastAsia="Times New Roman" w:hAnsi="Arial" w:cs="Arial"/>
          <w:kern w:val="24"/>
          <w:sz w:val="20"/>
          <w:szCs w:val="20"/>
        </w:rPr>
        <w:t xml:space="preserve"> postępowania </w:t>
      </w:r>
      <w:r w:rsidRPr="00E675E0">
        <w:rPr>
          <w:rFonts w:ascii="Arial" w:eastAsia="Times New Roman" w:hAnsi="Arial" w:cs="Arial"/>
          <w:kern w:val="24"/>
          <w:sz w:val="20"/>
          <w:szCs w:val="20"/>
        </w:rPr>
        <w:br/>
        <w:t xml:space="preserve">na podstawie art. 94 ust. 1  ustawy </w:t>
      </w:r>
      <w:proofErr w:type="spellStart"/>
      <w:r w:rsidRPr="00E675E0">
        <w:rPr>
          <w:rFonts w:ascii="Arial" w:eastAsia="Times New Roman" w:hAnsi="Arial" w:cs="Arial"/>
          <w:kern w:val="24"/>
          <w:sz w:val="20"/>
          <w:szCs w:val="20"/>
        </w:rPr>
        <w:t>Pzp</w:t>
      </w:r>
      <w:proofErr w:type="spellEnd"/>
      <w:r w:rsidRPr="00E675E0">
        <w:rPr>
          <w:rFonts w:ascii="Arial" w:eastAsia="Times New Roman" w:hAnsi="Arial" w:cs="Arial"/>
          <w:kern w:val="24"/>
          <w:sz w:val="20"/>
          <w:szCs w:val="20"/>
        </w:rPr>
        <w:t xml:space="preserve"> tj. </w:t>
      </w:r>
      <w:r w:rsidRPr="00E675E0">
        <w:rPr>
          <w:rFonts w:ascii="Arial" w:eastAsia="Times New Roman" w:hAnsi="Arial" w:cs="Arial"/>
          <w:b/>
          <w:bCs/>
          <w:kern w:val="24"/>
          <w:sz w:val="20"/>
          <w:szCs w:val="20"/>
        </w:rPr>
        <w:t xml:space="preserve">posiadamy/y </w:t>
      </w:r>
      <w:r w:rsidRPr="00E675E0">
        <w:rPr>
          <w:rFonts w:ascii="Arial" w:eastAsia="Times New Roman" w:hAnsi="Arial" w:cs="Arial"/>
          <w:kern w:val="24"/>
          <w:sz w:val="20"/>
          <w:szCs w:val="20"/>
        </w:rPr>
        <w:t>status</w:t>
      </w:r>
      <w:r w:rsidR="007D7209">
        <w:rPr>
          <w:rStyle w:val="Odwoanieprzypisukocowego"/>
          <w:rFonts w:ascii="Arial" w:eastAsia="Times New Roman" w:hAnsi="Arial" w:cs="Arial"/>
          <w:kern w:val="24"/>
          <w:sz w:val="20"/>
          <w:szCs w:val="20"/>
        </w:rPr>
        <w:endnoteReference w:id="1"/>
      </w:r>
      <w:r w:rsidRPr="00E675E0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D7209">
        <w:rPr>
          <w:rFonts w:ascii="Arial" w:eastAsia="Times New Roman" w:hAnsi="Arial" w:cs="Arial"/>
          <w:kern w:val="2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810A2">
        <w:rPr>
          <w:rFonts w:ascii="Arial" w:eastAsia="Times New Roman" w:hAnsi="Arial" w:cs="Arial"/>
          <w:kern w:val="24"/>
          <w:sz w:val="20"/>
          <w:szCs w:val="20"/>
        </w:rPr>
        <w:t>………………………………</w:t>
      </w:r>
      <w:r w:rsidR="007D7209">
        <w:rPr>
          <w:rFonts w:ascii="Arial" w:eastAsia="Times New Roman" w:hAnsi="Arial" w:cs="Arial"/>
          <w:kern w:val="24"/>
          <w:sz w:val="20"/>
          <w:szCs w:val="20"/>
        </w:rPr>
        <w:t>.którego głównym celem jest………………………………………………………………………………………………………………….……………………………………………………………………………………………………………………….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68CFAA8" w14:textId="328C1A4C" w:rsidR="00E675E0" w:rsidRPr="00E675E0" w:rsidRDefault="00E675E0" w:rsidP="00E675E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675E0">
        <w:rPr>
          <w:rFonts w:ascii="Arial" w:eastAsia="Times New Roman" w:hAnsi="Arial" w:cs="Arial"/>
          <w:sz w:val="20"/>
          <w:szCs w:val="20"/>
        </w:rPr>
        <w:t xml:space="preserve">Jednocześnie </w:t>
      </w:r>
      <w:r w:rsidRPr="00E675E0">
        <w:rPr>
          <w:rFonts w:ascii="Arial" w:eastAsia="Times New Roman" w:hAnsi="Arial" w:cs="Arial"/>
          <w:b/>
          <w:bCs/>
          <w:sz w:val="20"/>
          <w:szCs w:val="20"/>
        </w:rPr>
        <w:t>Oświadczam/y</w:t>
      </w:r>
      <w:r w:rsidRPr="00E675E0">
        <w:rPr>
          <w:rFonts w:ascii="Arial" w:eastAsia="Times New Roman" w:hAnsi="Arial" w:cs="Arial"/>
          <w:sz w:val="20"/>
          <w:szCs w:val="20"/>
        </w:rPr>
        <w:t>, że na dzień składania ofert procentowy wskaźnik zatrudnienia osób należących do jednej lub więcej kategorii, o których mowa powyżej w pkt 1-10, jest nie mniejszy niż 30% osób zatrudnionych</w:t>
      </w:r>
      <w:r w:rsidR="0010752A">
        <w:rPr>
          <w:rFonts w:ascii="Arial" w:eastAsia="Times New Roman" w:hAnsi="Arial" w:cs="Arial"/>
          <w:sz w:val="20"/>
          <w:szCs w:val="20"/>
        </w:rPr>
        <w:t xml:space="preserve"> i wynosi…………………………….</w:t>
      </w:r>
    </w:p>
    <w:p w14:paraId="7978DD83" w14:textId="77777777" w:rsidR="00E675E0" w:rsidRPr="00E675E0" w:rsidRDefault="00E675E0" w:rsidP="00E675E0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2CD6ECAB" w14:textId="77777777" w:rsidR="00E675E0" w:rsidRPr="00E675E0" w:rsidRDefault="00E675E0" w:rsidP="00E675E0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4C421C2F" w14:textId="77777777" w:rsidR="00E675E0" w:rsidRPr="00E675E0" w:rsidRDefault="00E675E0" w:rsidP="00E675E0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E675E0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F401C88" w14:textId="77777777" w:rsidR="00E675E0" w:rsidRPr="007D7209" w:rsidRDefault="00E675E0" w:rsidP="00E675E0">
      <w:pPr>
        <w:spacing w:after="20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7209">
        <w:rPr>
          <w:rFonts w:ascii="Arial" w:eastAsia="Times New Roman" w:hAnsi="Arial" w:cs="Arial"/>
          <w:sz w:val="18"/>
          <w:szCs w:val="18"/>
        </w:rPr>
        <w:t xml:space="preserve">Oświadczam, że wszystkie informacje podane w powyższym oświadczeniu są aktualne i zgodne </w:t>
      </w:r>
      <w:r w:rsidRPr="007D7209">
        <w:rPr>
          <w:rFonts w:ascii="Arial" w:eastAsia="Times New Roman" w:hAnsi="Arial" w:cs="Arial"/>
          <w:sz w:val="18"/>
          <w:szCs w:val="18"/>
        </w:rPr>
        <w:br/>
        <w:t>z prawdą oraz zostały przedstawione z pełną świadomością konsekwencji wprowadzenia Zamawiającego w błąd przy przedstawianiu informacji.</w:t>
      </w:r>
    </w:p>
    <w:p w14:paraId="170DF823" w14:textId="77777777" w:rsidR="00E675E0" w:rsidRPr="007D7209" w:rsidRDefault="00E675E0" w:rsidP="00E675E0">
      <w:pPr>
        <w:spacing w:after="0" w:line="0" w:lineRule="atLeast"/>
        <w:jc w:val="both"/>
        <w:rPr>
          <w:rFonts w:ascii="Arial" w:eastAsia="Calibri" w:hAnsi="Arial" w:cs="Arial"/>
          <w:color w:val="FF0000"/>
          <w:sz w:val="18"/>
          <w:szCs w:val="18"/>
        </w:rPr>
      </w:pPr>
    </w:p>
    <w:p w14:paraId="0DF5271E" w14:textId="77777777" w:rsidR="00E675E0" w:rsidRPr="007D7209" w:rsidRDefault="00E675E0" w:rsidP="00E675E0">
      <w:pPr>
        <w:spacing w:after="0" w:line="0" w:lineRule="atLeast"/>
        <w:jc w:val="both"/>
        <w:rPr>
          <w:rFonts w:ascii="Arial" w:eastAsia="Calibri" w:hAnsi="Arial" w:cs="Arial"/>
          <w:color w:val="FF0000"/>
          <w:sz w:val="18"/>
          <w:szCs w:val="18"/>
        </w:rPr>
      </w:pPr>
    </w:p>
    <w:p w14:paraId="5C0A7801" w14:textId="77777777" w:rsidR="005810A2" w:rsidRPr="00E675E0" w:rsidRDefault="005810A2" w:rsidP="005810A2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18AA9EB9" w14:textId="77777777" w:rsidR="005810A2" w:rsidRPr="00E675E0" w:rsidRDefault="005810A2" w:rsidP="005810A2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3D29CA02" w14:textId="77777777" w:rsidR="005810A2" w:rsidRPr="007D7209" w:rsidRDefault="005810A2" w:rsidP="005810A2">
      <w:pPr>
        <w:spacing w:line="259" w:lineRule="auto"/>
      </w:pPr>
      <w:r w:rsidRPr="00E675E0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073772C4" w14:textId="77777777" w:rsidR="005810A2" w:rsidRPr="00E675E0" w:rsidRDefault="005810A2" w:rsidP="005810A2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753A79FB" w14:textId="77777777" w:rsidR="005810A2" w:rsidRPr="00E675E0" w:rsidRDefault="005810A2" w:rsidP="005810A2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6497E94F" w14:textId="77777777" w:rsidR="005810A2" w:rsidRPr="00E675E0" w:rsidRDefault="005810A2" w:rsidP="005810A2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2EA49F84" w14:textId="77777777" w:rsidR="00E675E0" w:rsidRPr="00E675E0" w:rsidRDefault="00E675E0" w:rsidP="00E675E0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p w14:paraId="70580753" w14:textId="77777777" w:rsidR="00E675E0" w:rsidRPr="00E675E0" w:rsidRDefault="00E675E0" w:rsidP="00E675E0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E675E0" w:rsidRPr="00E675E0" w:rsidSect="00581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62BF" w14:textId="77777777" w:rsidR="0030220F" w:rsidRDefault="0030220F" w:rsidP="0030220F">
      <w:pPr>
        <w:spacing w:after="0" w:line="240" w:lineRule="auto"/>
      </w:pPr>
      <w:r>
        <w:separator/>
      </w:r>
    </w:p>
  </w:endnote>
  <w:endnote w:type="continuationSeparator" w:id="0">
    <w:p w14:paraId="0EB45AA6" w14:textId="77777777" w:rsidR="0030220F" w:rsidRDefault="0030220F" w:rsidP="0030220F">
      <w:pPr>
        <w:spacing w:after="0" w:line="240" w:lineRule="auto"/>
      </w:pPr>
      <w:r>
        <w:continuationSeparator/>
      </w:r>
    </w:p>
  </w:endnote>
  <w:endnote w:id="1">
    <w:p w14:paraId="16050C24" w14:textId="77777777" w:rsidR="007D7209" w:rsidRPr="005810A2" w:rsidRDefault="007D7209" w:rsidP="007D7209">
      <w:pPr>
        <w:pStyle w:val="Tekstprzypisukocowego"/>
        <w:rPr>
          <w:sz w:val="14"/>
          <w:szCs w:val="14"/>
        </w:rPr>
      </w:pPr>
      <w:r w:rsidRPr="005810A2">
        <w:rPr>
          <w:rStyle w:val="Odwoanieprzypisukocowego"/>
          <w:sz w:val="14"/>
          <w:szCs w:val="14"/>
        </w:rPr>
        <w:t>1</w:t>
      </w:r>
      <w:r w:rsidRPr="005810A2">
        <w:rPr>
          <w:sz w:val="14"/>
          <w:szCs w:val="14"/>
        </w:rPr>
        <w:t xml:space="preserve"> zakładu pracy chronionej, spółdzielni socjalnej, innego Wykonawcy, których głównym celem lub głównym celem działalności ich wyodrębnionych organizacyjnie jednostek, które będą realizowały zamówienie, jest społeczna i zawodowa integracja osób społecznie marginalizowanych, w szczególności:</w:t>
      </w:r>
    </w:p>
    <w:p w14:paraId="5AAF881C" w14:textId="77777777" w:rsidR="007D7209" w:rsidRPr="007D7209" w:rsidRDefault="007D7209" w:rsidP="007D7209">
      <w:pPr>
        <w:pStyle w:val="Tekstprzypisukocowego"/>
        <w:rPr>
          <w:sz w:val="14"/>
          <w:szCs w:val="14"/>
        </w:rPr>
      </w:pPr>
    </w:p>
    <w:p w14:paraId="1B057B82" w14:textId="77777777" w:rsidR="007D7209" w:rsidRPr="007D7209" w:rsidRDefault="007D7209" w:rsidP="007D7209">
      <w:pPr>
        <w:pStyle w:val="Tekstprzypisukocowego"/>
        <w:rPr>
          <w:i/>
          <w:iCs/>
          <w:sz w:val="14"/>
          <w:szCs w:val="14"/>
        </w:rPr>
      </w:pPr>
      <w:r w:rsidRPr="007D7209">
        <w:rPr>
          <w:i/>
          <w:iCs/>
          <w:sz w:val="14"/>
          <w:szCs w:val="14"/>
        </w:rPr>
        <w:t xml:space="preserve">1) osób niepełnosprawnych w rozumieniu </w:t>
      </w:r>
      <w:hyperlink r:id="rId1" w:anchor="/document/16798906?cm=DOCUMENT" w:history="1">
        <w:r w:rsidRPr="007D7209">
          <w:rPr>
            <w:rStyle w:val="Hipercze"/>
            <w:i/>
            <w:iCs/>
            <w:sz w:val="14"/>
            <w:szCs w:val="14"/>
          </w:rPr>
          <w:t>ustawy</w:t>
        </w:r>
      </w:hyperlink>
      <w:r w:rsidRPr="007D7209">
        <w:rPr>
          <w:i/>
          <w:iCs/>
          <w:sz w:val="14"/>
          <w:szCs w:val="14"/>
        </w:rPr>
        <w:t xml:space="preserve"> z dnia 27 sierpnia 1997 r. o rehabilitacji zawodowej i społecznej oraz zatrudnianiu osób niepełnosprawnych (Dz. U. z 2023 r. poz. 100, 173, 240, 852 i 1234),</w:t>
      </w:r>
    </w:p>
    <w:p w14:paraId="3C5FDBD4" w14:textId="77777777" w:rsidR="007D7209" w:rsidRPr="007D7209" w:rsidRDefault="007D7209" w:rsidP="007D7209">
      <w:pPr>
        <w:pStyle w:val="Tekstprzypisukocowego"/>
        <w:rPr>
          <w:i/>
          <w:iCs/>
          <w:sz w:val="14"/>
          <w:szCs w:val="14"/>
        </w:rPr>
      </w:pPr>
      <w:r w:rsidRPr="007D7209">
        <w:rPr>
          <w:i/>
          <w:iCs/>
          <w:sz w:val="14"/>
          <w:szCs w:val="14"/>
        </w:rPr>
        <w:t xml:space="preserve">2) bezrobotnych w rozumieniu </w:t>
      </w:r>
      <w:hyperlink r:id="rId2" w:anchor="/document/17091885?cm=DOCUMENT" w:history="1">
        <w:r w:rsidRPr="007D7209">
          <w:rPr>
            <w:rStyle w:val="Hipercze"/>
            <w:i/>
            <w:iCs/>
            <w:sz w:val="14"/>
            <w:szCs w:val="14"/>
          </w:rPr>
          <w:t>ustawy</w:t>
        </w:r>
      </w:hyperlink>
      <w:r w:rsidRPr="007D7209">
        <w:rPr>
          <w:i/>
          <w:iCs/>
          <w:sz w:val="14"/>
          <w:szCs w:val="14"/>
        </w:rPr>
        <w:t xml:space="preserve"> z dnia 20 kwietnia 2004 r. o promocji zatrudnienia i instytucjach rynku pracy (Dz. U. z 2023 r. poz. 735),</w:t>
      </w:r>
    </w:p>
    <w:p w14:paraId="4481374C" w14:textId="77777777" w:rsidR="007D7209" w:rsidRPr="007D7209" w:rsidRDefault="007D7209" w:rsidP="007D7209">
      <w:pPr>
        <w:pStyle w:val="Tekstprzypisukocowego"/>
        <w:rPr>
          <w:i/>
          <w:iCs/>
          <w:sz w:val="14"/>
          <w:szCs w:val="14"/>
        </w:rPr>
      </w:pPr>
      <w:r w:rsidRPr="007D7209">
        <w:rPr>
          <w:i/>
          <w:iCs/>
          <w:sz w:val="14"/>
          <w:szCs w:val="14"/>
        </w:rPr>
        <w:t xml:space="preserve">3) osób poszukujących pracy, niepozostających w zatrudnieniu lub niewykonujących innej pracy zarobkowej, w rozumieniu </w:t>
      </w:r>
      <w:hyperlink r:id="rId3" w:anchor="/document/17091885?cm=DOCUMENT" w:history="1">
        <w:r w:rsidRPr="007D7209">
          <w:rPr>
            <w:rStyle w:val="Hipercze"/>
            <w:i/>
            <w:iCs/>
            <w:sz w:val="14"/>
            <w:szCs w:val="14"/>
          </w:rPr>
          <w:t>ustawy</w:t>
        </w:r>
      </w:hyperlink>
      <w:r w:rsidRPr="007D7209">
        <w:rPr>
          <w:i/>
          <w:iCs/>
          <w:sz w:val="14"/>
          <w:szCs w:val="14"/>
        </w:rPr>
        <w:t xml:space="preserve"> z dnia 20 kwietnia 2004 r. o promocji zatrudnienia i instytucjach rynku pracy,</w:t>
      </w:r>
    </w:p>
    <w:p w14:paraId="2C332BF0" w14:textId="77777777" w:rsidR="007D7209" w:rsidRPr="007D7209" w:rsidRDefault="007D7209" w:rsidP="007D7209">
      <w:pPr>
        <w:pStyle w:val="Tekstprzypisukocowego"/>
        <w:rPr>
          <w:i/>
          <w:iCs/>
          <w:sz w:val="14"/>
          <w:szCs w:val="14"/>
        </w:rPr>
      </w:pPr>
      <w:r w:rsidRPr="007D7209">
        <w:rPr>
          <w:i/>
          <w:iCs/>
          <w:sz w:val="14"/>
          <w:szCs w:val="14"/>
        </w:rPr>
        <w:t xml:space="preserve">4) osób usamodzielnianych, o których mowa w </w:t>
      </w:r>
      <w:hyperlink r:id="rId4" w:anchor="/document/17720793?unitId=art(140)ust(1)&amp;cm=DOCUMENT" w:history="1">
        <w:r w:rsidRPr="007D7209">
          <w:rPr>
            <w:rStyle w:val="Hipercze"/>
            <w:i/>
            <w:iCs/>
            <w:sz w:val="14"/>
            <w:szCs w:val="14"/>
          </w:rPr>
          <w:t>art. 140 ust. 1</w:t>
        </w:r>
      </w:hyperlink>
      <w:r w:rsidRPr="007D7209">
        <w:rPr>
          <w:i/>
          <w:iCs/>
          <w:sz w:val="14"/>
          <w:szCs w:val="14"/>
        </w:rPr>
        <w:t xml:space="preserve"> i </w:t>
      </w:r>
      <w:hyperlink r:id="rId5" w:anchor="/document/17720793?unitId=art(140)ust(2)&amp;cm=DOCUMENT" w:history="1">
        <w:r w:rsidRPr="007D7209">
          <w:rPr>
            <w:rStyle w:val="Hipercze"/>
            <w:i/>
            <w:iCs/>
            <w:sz w:val="14"/>
            <w:szCs w:val="14"/>
          </w:rPr>
          <w:t>2</w:t>
        </w:r>
      </w:hyperlink>
      <w:r w:rsidRPr="007D7209">
        <w:rPr>
          <w:i/>
          <w:iCs/>
          <w:sz w:val="14"/>
          <w:szCs w:val="14"/>
        </w:rPr>
        <w:t xml:space="preserve"> ustawy z dnia 9 czerwca 2011 r. o wspieraniu rodziny i systemie pieczy zastępczej (Dz. U. z 2022 r. poz. 447, 1700 i 2140 oraz z 2023 r. poz. 403, 535 i 818),</w:t>
      </w:r>
    </w:p>
    <w:p w14:paraId="42295B0C" w14:textId="77777777" w:rsidR="007D7209" w:rsidRPr="007D7209" w:rsidRDefault="007D7209" w:rsidP="007D7209">
      <w:pPr>
        <w:pStyle w:val="Tekstprzypisukocowego"/>
        <w:rPr>
          <w:i/>
          <w:iCs/>
          <w:sz w:val="14"/>
          <w:szCs w:val="14"/>
        </w:rPr>
      </w:pPr>
      <w:r w:rsidRPr="007D7209">
        <w:rPr>
          <w:i/>
          <w:iCs/>
          <w:sz w:val="14"/>
          <w:szCs w:val="14"/>
        </w:rPr>
        <w:t xml:space="preserve">5) osób pozbawionych wolności lub zwalnianych z zakładów karnych, o których mowa w </w:t>
      </w:r>
      <w:hyperlink r:id="rId6" w:anchor="/document/16798687?cm=DOCUMENT" w:history="1">
        <w:r w:rsidRPr="007D7209">
          <w:rPr>
            <w:rStyle w:val="Hipercze"/>
            <w:i/>
            <w:iCs/>
            <w:sz w:val="14"/>
            <w:szCs w:val="14"/>
          </w:rPr>
          <w:t>ustawie</w:t>
        </w:r>
      </w:hyperlink>
      <w:r w:rsidRPr="007D7209">
        <w:rPr>
          <w:i/>
          <w:iCs/>
          <w:sz w:val="14"/>
          <w:szCs w:val="14"/>
        </w:rPr>
        <w:t xml:space="preserve"> z dnia 6 czerwca 1997 r. - Kodeks karny wykonawczy (Dz. U. z 2023 r. poz. 127, z 2022 r. poz. 2600 oraz z 2023 r. poz. 818), mających trudności w integracji ze środowiskiem,</w:t>
      </w:r>
    </w:p>
    <w:p w14:paraId="4796B26D" w14:textId="77777777" w:rsidR="007D7209" w:rsidRPr="007D7209" w:rsidRDefault="007D7209" w:rsidP="007D7209">
      <w:pPr>
        <w:pStyle w:val="Tekstprzypisukocowego"/>
        <w:rPr>
          <w:i/>
          <w:iCs/>
          <w:sz w:val="14"/>
          <w:szCs w:val="14"/>
        </w:rPr>
      </w:pPr>
      <w:r w:rsidRPr="007D7209">
        <w:rPr>
          <w:i/>
          <w:iCs/>
          <w:sz w:val="14"/>
          <w:szCs w:val="14"/>
        </w:rPr>
        <w:t xml:space="preserve">6) osób z zaburzeniami psychicznymi w rozumieniu </w:t>
      </w:r>
      <w:hyperlink r:id="rId7" w:anchor="/document/16796239?cm=DOCUMENT" w:history="1">
        <w:r w:rsidRPr="007D7209">
          <w:rPr>
            <w:rStyle w:val="Hipercze"/>
            <w:i/>
            <w:iCs/>
            <w:sz w:val="14"/>
            <w:szCs w:val="14"/>
          </w:rPr>
          <w:t>ustawy</w:t>
        </w:r>
      </w:hyperlink>
      <w:r w:rsidRPr="007D7209">
        <w:rPr>
          <w:i/>
          <w:iCs/>
          <w:sz w:val="14"/>
          <w:szCs w:val="14"/>
        </w:rPr>
        <w:t xml:space="preserve"> z dnia 19 sierpnia 1994 r. o ochronie zdrowia psychicznego (Dz. U. z 2022 r. poz. 2123),</w:t>
      </w:r>
    </w:p>
    <w:p w14:paraId="7B47DBFB" w14:textId="77777777" w:rsidR="007D7209" w:rsidRPr="007D7209" w:rsidRDefault="007D7209" w:rsidP="007D7209">
      <w:pPr>
        <w:pStyle w:val="Tekstprzypisukocowego"/>
        <w:rPr>
          <w:i/>
          <w:iCs/>
          <w:sz w:val="14"/>
          <w:szCs w:val="14"/>
        </w:rPr>
      </w:pPr>
      <w:r w:rsidRPr="007D7209">
        <w:rPr>
          <w:i/>
          <w:iCs/>
          <w:sz w:val="14"/>
          <w:szCs w:val="14"/>
        </w:rPr>
        <w:t xml:space="preserve">7) osób bezdomnych w rozumieniu </w:t>
      </w:r>
      <w:hyperlink r:id="rId8" w:anchor="/document/17087802?cm=DOCUMENT" w:history="1">
        <w:r w:rsidRPr="007D7209">
          <w:rPr>
            <w:rStyle w:val="Hipercze"/>
            <w:i/>
            <w:iCs/>
            <w:sz w:val="14"/>
            <w:szCs w:val="14"/>
          </w:rPr>
          <w:t>ustawy</w:t>
        </w:r>
      </w:hyperlink>
      <w:r w:rsidRPr="007D7209">
        <w:rPr>
          <w:i/>
          <w:iCs/>
          <w:sz w:val="14"/>
          <w:szCs w:val="14"/>
        </w:rPr>
        <w:t xml:space="preserve"> z dnia 12 marca 2004 r. o pomocy społecznej (Dz. U. z 2023 r. poz. 901),</w:t>
      </w:r>
    </w:p>
    <w:p w14:paraId="0ECF2AF7" w14:textId="77777777" w:rsidR="007D7209" w:rsidRPr="007D7209" w:rsidRDefault="007D7209" w:rsidP="007D7209">
      <w:pPr>
        <w:pStyle w:val="Tekstprzypisukocowego"/>
        <w:rPr>
          <w:i/>
          <w:iCs/>
          <w:sz w:val="14"/>
          <w:szCs w:val="14"/>
        </w:rPr>
      </w:pPr>
      <w:r w:rsidRPr="007D7209">
        <w:rPr>
          <w:i/>
          <w:iCs/>
          <w:sz w:val="14"/>
          <w:szCs w:val="14"/>
        </w:rPr>
        <w:t xml:space="preserve">8) osób, które uzyskały w Rzeczypospolitej Polskiej status uchodźcy lub ochronę uzupełniającą, o których mowa w </w:t>
      </w:r>
      <w:hyperlink r:id="rId9" w:anchor="/document/17041683?cm=DOCUMENT" w:history="1">
        <w:r w:rsidRPr="007D7209">
          <w:rPr>
            <w:rStyle w:val="Hipercze"/>
            <w:i/>
            <w:iCs/>
            <w:sz w:val="14"/>
            <w:szCs w:val="14"/>
          </w:rPr>
          <w:t>ustawie</w:t>
        </w:r>
      </w:hyperlink>
      <w:r w:rsidRPr="007D7209">
        <w:rPr>
          <w:i/>
          <w:iCs/>
          <w:sz w:val="14"/>
          <w:szCs w:val="14"/>
        </w:rPr>
        <w:t xml:space="preserve"> z dnia 13 czerwca 2003 r. o udzielaniu cudzoziemcom ochrony na terytorium Rzeczypospolitej Polskiej (Dz. U. z 2022 r. poz. 1264 i 1383 oraz z 2023 r. poz. 185 i 547),</w:t>
      </w:r>
    </w:p>
    <w:p w14:paraId="3CB00618" w14:textId="77777777" w:rsidR="007D7209" w:rsidRPr="007D7209" w:rsidRDefault="007D7209" w:rsidP="007D7209">
      <w:pPr>
        <w:pStyle w:val="Tekstprzypisukocowego"/>
        <w:rPr>
          <w:i/>
          <w:iCs/>
          <w:sz w:val="14"/>
          <w:szCs w:val="14"/>
        </w:rPr>
      </w:pPr>
      <w:r w:rsidRPr="007D7209">
        <w:rPr>
          <w:i/>
          <w:iCs/>
          <w:sz w:val="14"/>
          <w:szCs w:val="14"/>
        </w:rPr>
        <w:t>9) osób do 30. roku życia oraz po ukończeniu 50. roku życia, posiadających status osoby poszukującej pracy, bez zatrudnienia,</w:t>
      </w:r>
    </w:p>
    <w:p w14:paraId="47E6A1AE" w14:textId="77777777" w:rsidR="007D7209" w:rsidRPr="007D7209" w:rsidRDefault="007D7209" w:rsidP="007D7209">
      <w:pPr>
        <w:pStyle w:val="Tekstprzypisukocowego"/>
        <w:rPr>
          <w:i/>
          <w:iCs/>
          <w:sz w:val="14"/>
          <w:szCs w:val="14"/>
        </w:rPr>
      </w:pPr>
      <w:r w:rsidRPr="007D7209">
        <w:rPr>
          <w:i/>
          <w:iCs/>
          <w:sz w:val="14"/>
          <w:szCs w:val="14"/>
        </w:rPr>
        <w:t xml:space="preserve">10) osób będących członkami mniejszości znajdującej się w niekorzystnej sytuacji, w szczególności będących członkami mniejszości narodowych i etnicznych w rozumieniu </w:t>
      </w:r>
      <w:hyperlink r:id="rId10" w:anchor="/document/17156617?cm=DOCUMENT" w:history="1">
        <w:r w:rsidRPr="007D7209">
          <w:rPr>
            <w:rStyle w:val="Hipercze"/>
            <w:i/>
            <w:iCs/>
            <w:sz w:val="14"/>
            <w:szCs w:val="14"/>
          </w:rPr>
          <w:t>ustawy</w:t>
        </w:r>
      </w:hyperlink>
      <w:r w:rsidRPr="007D7209">
        <w:rPr>
          <w:i/>
          <w:iCs/>
          <w:sz w:val="14"/>
          <w:szCs w:val="14"/>
        </w:rPr>
        <w:t xml:space="preserve"> z dnia 6 stycznia 2005 r. o mniejszościach narodowych i etnicznych oraz o języku regionalnym (Dz. U. z 2017 r. poz. 823)</w:t>
      </w:r>
    </w:p>
    <w:p w14:paraId="75D57DAE" w14:textId="77777777" w:rsidR="007D7209" w:rsidRPr="007D7209" w:rsidRDefault="007D7209" w:rsidP="007D7209">
      <w:pPr>
        <w:pStyle w:val="Tekstprzypisukocowego"/>
        <w:rPr>
          <w:i/>
          <w:iCs/>
          <w:sz w:val="14"/>
          <w:szCs w:val="14"/>
        </w:rPr>
      </w:pPr>
    </w:p>
    <w:p w14:paraId="1A436484" w14:textId="77777777" w:rsidR="007D7209" w:rsidRPr="007D7209" w:rsidRDefault="007D7209" w:rsidP="007D7209">
      <w:pPr>
        <w:pStyle w:val="Tekstprzypisukocowego"/>
        <w:rPr>
          <w:i/>
          <w:iCs/>
          <w:sz w:val="14"/>
          <w:szCs w:val="14"/>
        </w:rPr>
      </w:pPr>
    </w:p>
    <w:p w14:paraId="25071B8B" w14:textId="2673C970" w:rsidR="007D7209" w:rsidRPr="005810A2" w:rsidRDefault="007D7209">
      <w:pPr>
        <w:pStyle w:val="Tekstprzypisukocowego"/>
        <w:rPr>
          <w:sz w:val="14"/>
          <w:szCs w:val="1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3FFD" w14:textId="77777777" w:rsidR="0030220F" w:rsidRDefault="0030220F" w:rsidP="0030220F">
      <w:pPr>
        <w:spacing w:after="0" w:line="240" w:lineRule="auto"/>
      </w:pPr>
      <w:r>
        <w:separator/>
      </w:r>
    </w:p>
  </w:footnote>
  <w:footnote w:type="continuationSeparator" w:id="0">
    <w:p w14:paraId="7DC894F6" w14:textId="77777777" w:rsidR="0030220F" w:rsidRDefault="0030220F" w:rsidP="00302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0F"/>
    <w:rsid w:val="0010752A"/>
    <w:rsid w:val="0030220F"/>
    <w:rsid w:val="00443164"/>
    <w:rsid w:val="005810A2"/>
    <w:rsid w:val="007D7209"/>
    <w:rsid w:val="00B75B2D"/>
    <w:rsid w:val="00C90E32"/>
    <w:rsid w:val="00E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A099"/>
  <w15:chartTrackingRefBased/>
  <w15:docId w15:val="{E88B10AC-1EC0-48FC-B46C-D605443C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20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0220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0220F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0220F"/>
    <w:rPr>
      <w:kern w:val="0"/>
      <w:sz w:val="20"/>
      <w:szCs w:val="2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09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72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68EC-88E0-4AFF-9026-4104D3C7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Burkowska</dc:creator>
  <cp:keywords/>
  <dc:description/>
  <cp:lastModifiedBy>Anna Burkowska</cp:lastModifiedBy>
  <cp:revision>5</cp:revision>
  <cp:lastPrinted>2023-10-10T11:58:00Z</cp:lastPrinted>
  <dcterms:created xsi:type="dcterms:W3CDTF">2023-10-10T10:43:00Z</dcterms:created>
  <dcterms:modified xsi:type="dcterms:W3CDTF">2023-10-11T05:20:00Z</dcterms:modified>
</cp:coreProperties>
</file>