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75E2" w14:textId="77777777" w:rsidR="00CF1813" w:rsidRDefault="00CF1813" w:rsidP="00CF1813">
      <w:pPr>
        <w:spacing w:line="31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Dopiewo, dnia 25.08.2022r.</w:t>
      </w:r>
    </w:p>
    <w:p w14:paraId="061443E2" w14:textId="77777777" w:rsidR="00CF1813" w:rsidRDefault="00CF1813" w:rsidP="00CF1813">
      <w:pPr>
        <w:spacing w:line="31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ROA.271.22.2022</w:t>
      </w:r>
    </w:p>
    <w:p w14:paraId="527CF457" w14:textId="77777777" w:rsidR="00CF1813" w:rsidRDefault="00CF1813" w:rsidP="00CF1813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uczestników postępowania</w:t>
      </w:r>
    </w:p>
    <w:p w14:paraId="1EB69323" w14:textId="77777777" w:rsidR="00CF1813" w:rsidRDefault="00CF1813" w:rsidP="00CF1813">
      <w:pPr>
        <w:spacing w:line="316" w:lineRule="auto"/>
        <w:jc w:val="right"/>
        <w:rPr>
          <w:rFonts w:asciiTheme="minorHAnsi" w:hAnsiTheme="minorHAnsi" w:cstheme="minorHAnsi"/>
          <w:b/>
          <w:bCs/>
        </w:rPr>
      </w:pPr>
    </w:p>
    <w:p w14:paraId="5D375DE9" w14:textId="77777777" w:rsidR="00CF1813" w:rsidRPr="00DB2687" w:rsidRDefault="00CF1813" w:rsidP="00CF1813">
      <w:pPr>
        <w:tabs>
          <w:tab w:val="left" w:pos="284"/>
        </w:tabs>
        <w:jc w:val="center"/>
        <w:rPr>
          <w:rFonts w:ascii="Times New Roman" w:hAnsi="Times New Roman" w:cs="Times New Roman"/>
          <w:bCs/>
          <w:kern w:val="3"/>
        </w:rPr>
      </w:pPr>
      <w:r>
        <w:rPr>
          <w:rFonts w:asciiTheme="minorHAnsi" w:hAnsiTheme="minorHAnsi" w:cstheme="minorHAnsi"/>
        </w:rPr>
        <w:t xml:space="preserve">Dotyczy: postępowania o udzielenie zamówienia publicznego pn. </w:t>
      </w:r>
      <w:r w:rsidRPr="00DB2687">
        <w:rPr>
          <w:rFonts w:asciiTheme="minorHAnsi" w:eastAsia="Times New Roman" w:hAnsiTheme="minorHAnsi" w:cstheme="minorHAnsi"/>
          <w:b/>
          <w:lang w:eastAsia="pl-PL"/>
        </w:rPr>
        <w:t>„</w:t>
      </w:r>
      <w:r w:rsidRPr="00DB2687">
        <w:rPr>
          <w:rFonts w:asciiTheme="minorHAnsi" w:hAnsiTheme="minorHAnsi" w:cstheme="minorHAnsi"/>
          <w:b/>
          <w:kern w:val="3"/>
        </w:rPr>
        <w:t>Budowa świetlicy wiejskiej w Dąbrowie wraz z zagospodarowaniem terenu” realizowana w ramach zadania budżetowego</w:t>
      </w:r>
      <w:r w:rsidRPr="00DB2687">
        <w:rPr>
          <w:rFonts w:asciiTheme="minorHAnsi" w:hAnsiTheme="minorHAnsi" w:cstheme="minorHAnsi"/>
          <w:b/>
        </w:rPr>
        <w:t xml:space="preserve"> „</w:t>
      </w:r>
      <w:r w:rsidRPr="00DB2687">
        <w:rPr>
          <w:rFonts w:asciiTheme="minorHAnsi" w:hAnsiTheme="minorHAnsi" w:cstheme="minorHAnsi"/>
          <w:b/>
          <w:kern w:val="3"/>
        </w:rPr>
        <w:t>Dąbrowa - budowa świetlicy wiejskiej”.</w:t>
      </w:r>
    </w:p>
    <w:p w14:paraId="301A9654" w14:textId="77777777" w:rsidR="00CF1813" w:rsidRPr="00435294" w:rsidRDefault="00CF1813" w:rsidP="00CF1813">
      <w:pPr>
        <w:spacing w:after="160"/>
        <w:jc w:val="both"/>
        <w:rPr>
          <w:rFonts w:asciiTheme="minorHAnsi" w:eastAsia="Arial" w:hAnsiTheme="minorHAnsi" w:cstheme="minorHAnsi"/>
          <w:lang w:val="pl" w:eastAsia="pl-PL"/>
        </w:rPr>
      </w:pPr>
    </w:p>
    <w:p w14:paraId="0705D076" w14:textId="77777777" w:rsidR="00CF1813" w:rsidRDefault="00CF1813" w:rsidP="00CF1813">
      <w:pPr>
        <w:spacing w:line="3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zgodnie z art. 284 ust. 2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Zamawiający udziela odpowiedzi na pytania, które zostały złożone do treści SWZ :</w:t>
      </w:r>
    </w:p>
    <w:p w14:paraId="051AFE56" w14:textId="77777777" w:rsidR="00CF1813" w:rsidRDefault="00CF1813" w:rsidP="00CF1813">
      <w:pPr>
        <w:spacing w:line="316" w:lineRule="auto"/>
        <w:jc w:val="both"/>
        <w:rPr>
          <w:rFonts w:asciiTheme="minorHAnsi" w:hAnsiTheme="minorHAnsi" w:cstheme="minorHAnsi"/>
        </w:rPr>
      </w:pPr>
    </w:p>
    <w:p w14:paraId="779BD6F2" w14:textId="77777777" w:rsidR="00CF1813" w:rsidRDefault="00CF1813" w:rsidP="00CF1813">
      <w:pPr>
        <w:rPr>
          <w:rFonts w:asciiTheme="minorHAnsi" w:hAnsiTheme="minorHAnsi" w:cstheme="minorHAnsi"/>
        </w:rPr>
      </w:pPr>
      <w:bookmarkStart w:id="0" w:name="_Hlk112268123"/>
      <w:r w:rsidRPr="00435294">
        <w:rPr>
          <w:rFonts w:asciiTheme="minorHAnsi" w:hAnsiTheme="minorHAnsi" w:cstheme="minorHAnsi"/>
          <w:b/>
          <w:bCs/>
        </w:rPr>
        <w:t xml:space="preserve">Pytanie nr </w:t>
      </w:r>
      <w:bookmarkEnd w:id="0"/>
      <w:r w:rsidRPr="0043529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-3</w:t>
      </w:r>
      <w:r w:rsidRPr="00435294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091FA7A" w14:textId="77777777" w:rsidR="00CF1813" w:rsidRDefault="00CF1813" w:rsidP="00CF1813">
      <w:pPr>
        <w:spacing w:line="319" w:lineRule="auto"/>
        <w:jc w:val="both"/>
      </w:pPr>
      <w:r>
        <w:t xml:space="preserve">1. Zgodnie z udostępnionymi materiałami PW </w:t>
      </w:r>
      <w:proofErr w:type="spellStart"/>
      <w:r>
        <w:t>III_Instalacje</w:t>
      </w:r>
      <w:proofErr w:type="spellEnd"/>
      <w:r>
        <w:t xml:space="preserve"> sanitarne część opisowa (2018.08.20_PW_instalacje_świetlica.pdf) punkt 2.5 INSTALACJA GAZOWA (strona 17/26) „Wewnętrzna instalacja gazowa zasilana będzie gazem ziemnym GZ-50 z sieci gazowej średniego ciśnienia poprzez punkt </w:t>
      </w:r>
      <w:proofErr w:type="spellStart"/>
      <w:r>
        <w:t>redukcyjno</w:t>
      </w:r>
      <w:proofErr w:type="spellEnd"/>
      <w:r>
        <w:t xml:space="preserve"> – pomiarowy wykonany zgodnie z projektem przyłącza gazowego (wg odrębnego opracowania). W udostępnionych materiałach przetargowych nie załączono w/w opracowania. Prosimy o przekazanie projektu przyłącza gazowego.</w:t>
      </w:r>
      <w:r>
        <w:br/>
        <w:t>2. Prosimy o potwierdzenie że wszelkie ustalenia formalno-prawne i koszty związane z wykonaniem przyłącza gazowego leżą po stronie Zamawiającego.</w:t>
      </w:r>
    </w:p>
    <w:p w14:paraId="6B42D7D6" w14:textId="77777777" w:rsidR="00CF1813" w:rsidRDefault="00CF1813" w:rsidP="00CF1813">
      <w:pPr>
        <w:spacing w:line="319" w:lineRule="auto"/>
        <w:jc w:val="both"/>
      </w:pPr>
      <w:r>
        <w:t>3. Zgodnie z SWZ „W ramach inwestycji wykonawca uzyska ostateczne pozwolenie na użytkowanie lub inny dokument zezwalający na użytkowanie obiektu”. Prosimy o potwierdzenie że w przypadku gdy w ustalonym terminie wykonania zamówienia nie zostanie wykonane i odebrane przyłącze gazowe termin wykonania zadania zostanie wydłużony a Zamawiający nie obciąży karami umownymi Wykonawcy za niedotrzymanie terminu realizacji.</w:t>
      </w:r>
    </w:p>
    <w:p w14:paraId="7E5F0B73" w14:textId="77777777" w:rsidR="00CF1813" w:rsidRDefault="00CF1813" w:rsidP="00CF1813">
      <w:pPr>
        <w:spacing w:line="319" w:lineRule="auto"/>
        <w:jc w:val="both"/>
      </w:pPr>
    </w:p>
    <w:p w14:paraId="1F472B66" w14:textId="77777777" w:rsidR="00CF1813" w:rsidRPr="00B52AD5" w:rsidRDefault="00CF1813" w:rsidP="00CF1813">
      <w:pPr>
        <w:spacing w:line="319" w:lineRule="auto"/>
        <w:jc w:val="both"/>
      </w:pPr>
      <w:r w:rsidRPr="00435294">
        <w:rPr>
          <w:b/>
          <w:bCs/>
        </w:rPr>
        <w:t xml:space="preserve">Odpowiedź: </w:t>
      </w:r>
      <w:r w:rsidRPr="00B52AD5">
        <w:t>Przyłącze gazu do budynku zostało już wykonane i odebrane przez Polską Spółkę Gazownictwa. Szafka znajduje się w granicy nieruchomości.</w:t>
      </w:r>
    </w:p>
    <w:p w14:paraId="08589BD5" w14:textId="77777777" w:rsidR="00CF1813" w:rsidRPr="00B52AD5" w:rsidRDefault="00CF1813" w:rsidP="00CF1813">
      <w:pPr>
        <w:spacing w:line="319" w:lineRule="auto"/>
        <w:jc w:val="both"/>
      </w:pPr>
      <w:r w:rsidRPr="00B52AD5">
        <w:t>Po stronie Wykonawcy jest wykonanie instalacji gazowej od istniejącej szafki zgodnie z dokumentacją projektową (rys. IS-01, G-01, G-02, G-03).</w:t>
      </w:r>
    </w:p>
    <w:p w14:paraId="4A5F018F" w14:textId="77777777" w:rsidR="00CF1813" w:rsidRPr="00B52AD5" w:rsidRDefault="00CF1813" w:rsidP="00CF1813">
      <w:pPr>
        <w:spacing w:line="319" w:lineRule="auto"/>
        <w:jc w:val="both"/>
      </w:pPr>
      <w:r w:rsidRPr="00B52AD5">
        <w:t xml:space="preserve">Projekt przyłącza gazowego został wykonany przez PSG i nie znajduje się w posiadaniu Zamawiającego. </w:t>
      </w:r>
    </w:p>
    <w:p w14:paraId="39CBBA38" w14:textId="77777777" w:rsidR="00CF1813" w:rsidRPr="00B52AD5" w:rsidRDefault="00CF1813" w:rsidP="00CF1813">
      <w:pPr>
        <w:spacing w:line="319" w:lineRule="auto"/>
        <w:jc w:val="both"/>
      </w:pPr>
      <w:r w:rsidRPr="00B52AD5">
        <w:t>Potwierdzamy, że wszelkie ustalenia formalno-prawne i koszty związane z wykonaniem przyłącza gazowego leżą po stronie Zamawiającego.</w:t>
      </w:r>
    </w:p>
    <w:p w14:paraId="57B3C611" w14:textId="77777777" w:rsidR="00CF1813" w:rsidRPr="00B52AD5" w:rsidRDefault="00CF1813" w:rsidP="00CF1813">
      <w:pPr>
        <w:spacing w:line="319" w:lineRule="auto"/>
        <w:jc w:val="both"/>
      </w:pPr>
      <w:r w:rsidRPr="00B52AD5">
        <w:t xml:space="preserve">W związku z tym, że przyłącze zostało już wykonane </w:t>
      </w:r>
      <w:r>
        <w:t xml:space="preserve">odpowiedź na </w:t>
      </w:r>
      <w:r w:rsidRPr="00B52AD5">
        <w:t>pyt. nr 3 staje się bezzasadn</w:t>
      </w:r>
      <w:r>
        <w:t>a</w:t>
      </w:r>
      <w:r w:rsidRPr="00B52AD5">
        <w:t>.  </w:t>
      </w:r>
    </w:p>
    <w:p w14:paraId="26C25E35" w14:textId="77777777" w:rsidR="00CF1813" w:rsidRDefault="00CF1813" w:rsidP="00CF1813">
      <w:pPr>
        <w:spacing w:line="319" w:lineRule="auto"/>
        <w:jc w:val="both"/>
        <w:rPr>
          <w:color w:val="1F497D"/>
        </w:rPr>
      </w:pPr>
    </w:p>
    <w:p w14:paraId="09A4DD8A" w14:textId="77777777" w:rsidR="00CF1813" w:rsidRPr="00DA4F55" w:rsidRDefault="00CF1813" w:rsidP="00CF1813">
      <w:pPr>
        <w:spacing w:line="319" w:lineRule="auto"/>
        <w:jc w:val="both"/>
        <w:rPr>
          <w:b/>
          <w:bCs/>
        </w:rPr>
      </w:pPr>
      <w:r w:rsidRPr="00DA4F55">
        <w:rPr>
          <w:b/>
          <w:bCs/>
        </w:rPr>
        <w:t>Pytanie nr 4.</w:t>
      </w:r>
    </w:p>
    <w:p w14:paraId="14D3B926" w14:textId="77777777" w:rsidR="00CF1813" w:rsidRPr="00587534" w:rsidRDefault="00CF1813" w:rsidP="00CF1813">
      <w:pPr>
        <w:spacing w:line="319" w:lineRule="auto"/>
        <w:jc w:val="both"/>
      </w:pPr>
      <w:r w:rsidRPr="00587534">
        <w:t xml:space="preserve">Zwracam się z uprzejmą prośbą o przesunięcie terminu składania ofert. Swoją prośbę motywujemy obszernością zamówienia oraz okresem letnim - urlopowym. Ze względu na wysoki stopień złożoności, opracowanie dokumentów ofertowych w sposób wyczerpujący i rzetelny, wymaga z naszej strony dużego nakładu pracy. Złożoność projektu oraz duży zakres prac wpływa na konieczność pozyskania </w:t>
      </w:r>
      <w:r w:rsidRPr="00587534">
        <w:lastRenderedPageBreak/>
        <w:t xml:space="preserve">ofert od różnych firm. Zważywszy na powyższe, prosimy o pozytywne ustosunkowanie się do naszej prośby. Przesunięcie terminu składania ofert </w:t>
      </w:r>
      <w:proofErr w:type="spellStart"/>
      <w:r w:rsidRPr="00587534">
        <w:t>poz</w:t>
      </w:r>
      <w:proofErr w:type="spellEnd"/>
    </w:p>
    <w:p w14:paraId="19729B42" w14:textId="77777777" w:rsidR="00CF1813" w:rsidRPr="00587534" w:rsidRDefault="00CF1813" w:rsidP="00CF1813"/>
    <w:p w14:paraId="5CBAEC25" w14:textId="77777777" w:rsidR="00CF1813" w:rsidRPr="00587534" w:rsidRDefault="00CF1813" w:rsidP="00CF1813">
      <w:pPr>
        <w:spacing w:line="319" w:lineRule="auto"/>
        <w:jc w:val="both"/>
      </w:pPr>
      <w:r w:rsidRPr="00587534">
        <w:rPr>
          <w:b/>
          <w:bCs/>
        </w:rPr>
        <w:t xml:space="preserve">Odpowiedź: </w:t>
      </w:r>
      <w:r w:rsidRPr="00587534">
        <w:t>Działając zgodnie</w:t>
      </w:r>
      <w:r w:rsidRPr="00587534">
        <w:rPr>
          <w:b/>
          <w:bCs/>
        </w:rPr>
        <w:t xml:space="preserve"> </w:t>
      </w:r>
      <w:r w:rsidRPr="00587534">
        <w:t xml:space="preserve">z art. 286 ust. 1 </w:t>
      </w:r>
      <w:proofErr w:type="spellStart"/>
      <w:r w:rsidRPr="00587534">
        <w:t>Pzp</w:t>
      </w:r>
      <w:proofErr w:type="spellEnd"/>
      <w:r w:rsidRPr="00587534">
        <w:t>, biorąc pod uwagę powyższy wniosek Wykonawcy, Zamawiający zmienia:</w:t>
      </w:r>
    </w:p>
    <w:p w14:paraId="0A0237FD" w14:textId="77777777" w:rsidR="00CF1813" w:rsidRPr="00587534" w:rsidRDefault="00CF1813" w:rsidP="00CF1813">
      <w:pPr>
        <w:spacing w:line="319" w:lineRule="auto"/>
        <w:jc w:val="both"/>
        <w:rPr>
          <w:b/>
          <w:bCs/>
        </w:rPr>
      </w:pPr>
      <w:r w:rsidRPr="00587534">
        <w:rPr>
          <w:b/>
          <w:bCs/>
        </w:rPr>
        <w:t xml:space="preserve">- termin składania ofert do dnia 05.09.2022r. do godz. 11.00, </w:t>
      </w:r>
    </w:p>
    <w:p w14:paraId="122A91A5" w14:textId="77777777" w:rsidR="00CF1813" w:rsidRPr="00B53D41" w:rsidRDefault="00CF1813" w:rsidP="00CF1813">
      <w:pPr>
        <w:spacing w:line="319" w:lineRule="auto"/>
        <w:jc w:val="both"/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</w:pPr>
      <w:r w:rsidRPr="00B53D4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 xml:space="preserve">- termin otwarcia ofert na dzień </w:t>
      </w:r>
      <w:r w:rsidRPr="00587534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05</w:t>
      </w:r>
      <w:r w:rsidRPr="00B53D4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.0</w:t>
      </w:r>
      <w:r w:rsidRPr="00587534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9</w:t>
      </w:r>
      <w:r w:rsidRPr="00B53D4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.2022r. godz. 11:30,</w:t>
      </w:r>
    </w:p>
    <w:p w14:paraId="06222B48" w14:textId="77777777" w:rsidR="00CF1813" w:rsidRPr="00B53D41" w:rsidRDefault="00CF1813" w:rsidP="00CF1813">
      <w:pPr>
        <w:shd w:val="clear" w:color="auto" w:fill="FFFFFF"/>
        <w:spacing w:line="31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B53D4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- termin związania ofertą</w:t>
      </w:r>
      <w:r w:rsidRPr="00587534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 xml:space="preserve"> do 04</w:t>
      </w:r>
      <w:r w:rsidRPr="00B53D4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.</w:t>
      </w:r>
      <w:r w:rsidRPr="00587534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10</w:t>
      </w:r>
      <w:r w:rsidRPr="00B53D4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.2022r</w:t>
      </w:r>
      <w:r w:rsidRPr="00B53D41">
        <w:rPr>
          <w:rFonts w:asciiTheme="minorHAnsi" w:hAnsiTheme="minorHAnsi" w:cstheme="minorHAnsi"/>
          <w:b/>
          <w:bCs/>
        </w:rPr>
        <w:t>.</w:t>
      </w:r>
    </w:p>
    <w:p w14:paraId="67E30F71" w14:textId="77777777" w:rsidR="00CF1813" w:rsidRPr="00B53D41" w:rsidRDefault="00CF1813" w:rsidP="00CF1813">
      <w:pPr>
        <w:spacing w:line="319" w:lineRule="auto"/>
      </w:pPr>
    </w:p>
    <w:p w14:paraId="0CD45B4A" w14:textId="77777777" w:rsidR="00CF1813" w:rsidRPr="00587534" w:rsidRDefault="00CF1813" w:rsidP="00CF1813"/>
    <w:p w14:paraId="49BED550" w14:textId="3C29F57B" w:rsidR="00CF1813" w:rsidRDefault="00F14BC7" w:rsidP="00F14BC7">
      <w:pPr>
        <w:jc w:val="right"/>
      </w:pPr>
      <w:r>
        <w:t>Wójt Gminy Dopiewo</w:t>
      </w:r>
    </w:p>
    <w:p w14:paraId="390A3714" w14:textId="69BD5221" w:rsidR="00CF1813" w:rsidRDefault="00F14BC7" w:rsidP="00F14BC7">
      <w:pPr>
        <w:jc w:val="right"/>
      </w:pPr>
      <w:r>
        <w:t>-Paweł Przepióra-</w:t>
      </w:r>
    </w:p>
    <w:p w14:paraId="03D1EB5D" w14:textId="77777777" w:rsidR="009752EE" w:rsidRDefault="009752EE" w:rsidP="00F14BC7">
      <w:pPr>
        <w:jc w:val="right"/>
      </w:pPr>
    </w:p>
    <w:sectPr w:rsidR="0097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13"/>
    <w:rsid w:val="009752EE"/>
    <w:rsid w:val="00CF1813"/>
    <w:rsid w:val="00F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30A"/>
  <w15:chartTrackingRefBased/>
  <w15:docId w15:val="{0F8D0F8D-2D05-4ED9-9888-F44999A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8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2022-08-24T19:36:00Z</dcterms:created>
  <dcterms:modified xsi:type="dcterms:W3CDTF">2022-08-25T12:50:00Z</dcterms:modified>
</cp:coreProperties>
</file>