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10" w:rsidRPr="00767A48" w:rsidRDefault="00A51710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eastAsia="Tahoma"/>
          <w:bCs/>
          <w:sz w:val="20"/>
        </w:rPr>
      </w:pPr>
      <w:r w:rsidRPr="00767A48">
        <w:rPr>
          <w:rFonts w:eastAsia="Tahoma"/>
          <w:bCs/>
          <w:sz w:val="20"/>
        </w:rPr>
        <w:t>zadanie dofinansowane z Programu Operacyjnego „Rybactwo i Morze", priorytet 4. „Zwiększenie zatrudnienia i spójności terytorialnej”</w:t>
      </w:r>
    </w:p>
    <w:p w:rsidR="00AA29E8" w:rsidRPr="00A64B52" w:rsidRDefault="00AA29E8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eastAsia="Tahoma"/>
          <w:b/>
          <w:bCs/>
        </w:rPr>
      </w:pPr>
    </w:p>
    <w:p w:rsidR="00AA29E8" w:rsidRPr="00A64B52" w:rsidRDefault="00AA29E8" w:rsidP="00AA29E8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right"/>
        <w:rPr>
          <w:rFonts w:eastAsia="Tahoma"/>
          <w:b/>
          <w:bCs/>
        </w:rPr>
      </w:pPr>
      <w:r w:rsidRPr="00A64B52">
        <w:rPr>
          <w:rFonts w:eastAsia="Tahoma"/>
          <w:b/>
          <w:bCs/>
        </w:rPr>
        <w:t>Załącznik nr 3 do SWZ</w:t>
      </w:r>
    </w:p>
    <w:p w:rsidR="00B85523" w:rsidRPr="00A64B52" w:rsidRDefault="00B85523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eastAsia="Tahoma"/>
          <w:b/>
          <w:bCs/>
        </w:rPr>
      </w:pPr>
      <w:r w:rsidRPr="00A64B52">
        <w:rPr>
          <w:rFonts w:eastAsia="Tahoma"/>
          <w:b/>
          <w:bCs/>
        </w:rPr>
        <w:t>UMOW</w:t>
      </w:r>
      <w:r w:rsidR="00207131" w:rsidRPr="00A64B52">
        <w:rPr>
          <w:rFonts w:eastAsia="Tahoma"/>
          <w:b/>
          <w:bCs/>
        </w:rPr>
        <w:t>A Nr</w:t>
      </w:r>
      <w:r w:rsidR="00AA29E8" w:rsidRPr="00A64B52">
        <w:rPr>
          <w:rFonts w:eastAsia="Tahoma"/>
          <w:b/>
          <w:bCs/>
        </w:rPr>
        <w:t xml:space="preserve"> 272.8.2022</w:t>
      </w:r>
    </w:p>
    <w:p w:rsidR="00AA29E8" w:rsidRPr="00A64B52" w:rsidRDefault="00AA29E8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eastAsia="Tahoma"/>
          <w:b/>
          <w:bCs/>
        </w:rPr>
      </w:pPr>
      <w:r w:rsidRPr="00A64B52">
        <w:rPr>
          <w:rFonts w:eastAsia="Tahoma"/>
          <w:b/>
          <w:bCs/>
        </w:rPr>
        <w:t>wzór</w:t>
      </w:r>
    </w:p>
    <w:p w:rsidR="00207131" w:rsidRPr="00A64B52" w:rsidRDefault="00A61384" w:rsidP="007F15AC">
      <w:pPr>
        <w:widowControl w:val="0"/>
        <w:rPr>
          <w:rFonts w:ascii="Arial" w:hAnsi="Arial" w:cs="Arial"/>
        </w:rPr>
      </w:pPr>
      <w:r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W</w:t>
      </w:r>
      <w:r w:rsidR="00207131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 xml:space="preserve"> dniu </w:t>
      </w:r>
      <w:r w:rsidR="005777B9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....</w:t>
      </w:r>
      <w:r w:rsidR="00207131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20</w:t>
      </w:r>
      <w:r w:rsidR="0081009A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2</w:t>
      </w:r>
      <w:r w:rsidR="000D0491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2</w:t>
      </w:r>
      <w:r w:rsidR="00207131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r.</w:t>
      </w:r>
      <w:r w:rsidR="00207131" w:rsidRPr="00A64B52">
        <w:rPr>
          <w:rStyle w:val="FontStyle124"/>
          <w:rFonts w:ascii="Arial" w:hAnsi="Arial" w:cs="Arial"/>
          <w:i w:val="0"/>
          <w:sz w:val="24"/>
          <w:szCs w:val="24"/>
        </w:rPr>
        <w:t xml:space="preserve"> </w:t>
      </w:r>
      <w:r w:rsidR="00207131" w:rsidRPr="00A64B52">
        <w:rPr>
          <w:rStyle w:val="FontStyle124"/>
          <w:rFonts w:ascii="Arial" w:hAnsi="Arial" w:cs="Arial"/>
          <w:b w:val="0"/>
          <w:i w:val="0"/>
          <w:sz w:val="24"/>
          <w:szCs w:val="24"/>
        </w:rPr>
        <w:t>pomiędzy</w:t>
      </w:r>
      <w:r w:rsidR="00207131" w:rsidRPr="00A64B52">
        <w:rPr>
          <w:rStyle w:val="FontStyle124"/>
          <w:rFonts w:ascii="Arial" w:hAnsi="Arial" w:cs="Arial"/>
          <w:b w:val="0"/>
          <w:sz w:val="24"/>
          <w:szCs w:val="24"/>
        </w:rPr>
        <w:t xml:space="preserve"> „</w:t>
      </w:r>
      <w:r w:rsidR="00207131" w:rsidRPr="00A64B52">
        <w:rPr>
          <w:rStyle w:val="FontStyle118"/>
          <w:rFonts w:ascii="Arial" w:hAnsi="Arial" w:cs="Arial"/>
          <w:sz w:val="24"/>
          <w:szCs w:val="24"/>
        </w:rPr>
        <w:t xml:space="preserve">Zamawiającym”, tj. </w:t>
      </w:r>
      <w:r w:rsidR="00207131" w:rsidRPr="00A64B52">
        <w:rPr>
          <w:rFonts w:ascii="Arial" w:hAnsi="Arial" w:cs="Arial"/>
          <w:b/>
          <w:bCs/>
          <w:iCs/>
        </w:rPr>
        <w:t>Gminą Krasocin,</w:t>
      </w:r>
      <w:r w:rsidR="00207131" w:rsidRPr="00A64B52">
        <w:rPr>
          <w:rFonts w:ascii="Arial" w:hAnsi="Arial" w:cs="Arial"/>
        </w:rPr>
        <w:t xml:space="preserve"> z siedzibą w Krasocinie przy </w:t>
      </w:r>
      <w:r w:rsidR="000D0491" w:rsidRPr="00A64B52">
        <w:rPr>
          <w:rFonts w:ascii="Arial" w:hAnsi="Arial" w:cs="Arial"/>
        </w:rPr>
        <w:br/>
      </w:r>
      <w:r w:rsidR="00207131" w:rsidRPr="00A64B52">
        <w:rPr>
          <w:rFonts w:ascii="Arial" w:hAnsi="Arial" w:cs="Arial"/>
        </w:rPr>
        <w:t>ul. Macierzy Szkolnej 1; 29-105 Krasocin, którego reprezentuje:</w:t>
      </w:r>
    </w:p>
    <w:p w:rsidR="00207131" w:rsidRPr="00A64B52" w:rsidRDefault="00207131" w:rsidP="007F15AC">
      <w:pPr>
        <w:widowControl w:val="0"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>Ireneusz Gliściński – Wójt Gmin</w:t>
      </w:r>
      <w:r w:rsidRPr="00A64B52">
        <w:rPr>
          <w:rFonts w:ascii="Arial" w:hAnsi="Arial" w:cs="Arial"/>
        </w:rPr>
        <w:t xml:space="preserve"> przy kontrasygnacie </w:t>
      </w:r>
    </w:p>
    <w:p w:rsidR="00207131" w:rsidRPr="00A64B52" w:rsidRDefault="00207131" w:rsidP="007F15AC">
      <w:pPr>
        <w:widowControl w:val="0"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 xml:space="preserve">Skarbnika Gminy – </w:t>
      </w:r>
      <w:r w:rsidR="00FA2887" w:rsidRPr="00A64B52">
        <w:rPr>
          <w:rFonts w:ascii="Arial" w:hAnsi="Arial" w:cs="Arial"/>
          <w:b/>
        </w:rPr>
        <w:t>Doroty Jackiewicz</w:t>
      </w:r>
      <w:r w:rsidRPr="00A64B52">
        <w:rPr>
          <w:rFonts w:ascii="Arial" w:hAnsi="Arial" w:cs="Arial"/>
        </w:rPr>
        <w:t>,</w:t>
      </w:r>
    </w:p>
    <w:p w:rsidR="00207131" w:rsidRPr="00A64B52" w:rsidRDefault="00207131" w:rsidP="000D661B">
      <w:pPr>
        <w:pStyle w:val="Standard"/>
        <w:ind w:right="57"/>
        <w:rPr>
          <w:rStyle w:val="FontStyle118"/>
          <w:rFonts w:ascii="Arial" w:eastAsia="SimSun" w:hAnsi="Arial" w:cs="Arial"/>
          <w:b/>
          <w:sz w:val="24"/>
          <w:szCs w:val="24"/>
        </w:rPr>
      </w:pPr>
      <w:r w:rsidRPr="00A64B52">
        <w:rPr>
          <w:rStyle w:val="FontStyle118"/>
          <w:rFonts w:ascii="Arial" w:eastAsia="SimSun" w:hAnsi="Arial" w:cs="Arial"/>
          <w:sz w:val="24"/>
          <w:szCs w:val="24"/>
        </w:rPr>
        <w:t>a</w:t>
      </w:r>
    </w:p>
    <w:p w:rsidR="00207131" w:rsidRPr="00A64B52" w:rsidRDefault="00207131" w:rsidP="000D661B">
      <w:pPr>
        <w:pStyle w:val="Standard"/>
        <w:ind w:right="57"/>
        <w:rPr>
          <w:rStyle w:val="FontStyle118"/>
          <w:rFonts w:ascii="Arial" w:eastAsia="SimSun" w:hAnsi="Arial" w:cs="Arial"/>
          <w:sz w:val="24"/>
          <w:szCs w:val="24"/>
        </w:rPr>
      </w:pPr>
      <w:r w:rsidRPr="00A64B52">
        <w:rPr>
          <w:rStyle w:val="FontStyle118"/>
          <w:rFonts w:ascii="Arial" w:eastAsia="SimSun" w:hAnsi="Arial" w:cs="Arial"/>
          <w:sz w:val="24"/>
          <w:szCs w:val="24"/>
        </w:rPr>
        <w:t>„Wykonawcą”, tj. firmą:</w:t>
      </w:r>
      <w:r w:rsidRPr="00A64B52">
        <w:rPr>
          <w:rStyle w:val="FontStyle118"/>
          <w:rFonts w:ascii="Arial" w:eastAsia="SimSun" w:hAnsi="Arial" w:cs="Arial"/>
          <w:b/>
          <w:sz w:val="24"/>
          <w:szCs w:val="24"/>
        </w:rPr>
        <w:t xml:space="preserve"> </w:t>
      </w:r>
      <w:r w:rsidRPr="00A64B52">
        <w:rPr>
          <w:rFonts w:ascii="Arial" w:hAnsi="Arial" w:cs="Arial"/>
        </w:rPr>
        <w:t>......................... z siedzibą</w:t>
      </w:r>
      <w:r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</w:rPr>
        <w:t xml:space="preserve">......................... </w:t>
      </w:r>
      <w:r w:rsidRPr="00A64B52">
        <w:rPr>
          <w:rStyle w:val="FontStyle118"/>
          <w:rFonts w:ascii="Arial" w:eastAsia="SimSun" w:hAnsi="Arial" w:cs="Arial"/>
          <w:sz w:val="24"/>
          <w:szCs w:val="24"/>
        </w:rPr>
        <w:t xml:space="preserve">NIP:  </w:t>
      </w:r>
      <w:r w:rsidRPr="00A64B52">
        <w:rPr>
          <w:rFonts w:ascii="Arial" w:hAnsi="Arial" w:cs="Arial"/>
        </w:rPr>
        <w:t>.........................</w:t>
      </w:r>
      <w:r w:rsidRPr="00A64B52">
        <w:rPr>
          <w:rStyle w:val="FontStyle118"/>
          <w:rFonts w:ascii="Arial" w:eastAsia="SimSun" w:hAnsi="Arial" w:cs="Arial"/>
          <w:sz w:val="24"/>
          <w:szCs w:val="24"/>
        </w:rPr>
        <w:t xml:space="preserve">, którego reprezentuje: </w:t>
      </w:r>
    </w:p>
    <w:p w:rsidR="00207131" w:rsidRPr="00A64B52" w:rsidRDefault="00207131" w:rsidP="000D661B">
      <w:pPr>
        <w:pStyle w:val="Style30"/>
        <w:spacing w:line="240" w:lineRule="auto"/>
        <w:jc w:val="left"/>
        <w:rPr>
          <w:rFonts w:ascii="Arial" w:hAnsi="Arial" w:cs="Arial"/>
        </w:rPr>
      </w:pPr>
      <w:r w:rsidRPr="00A64B52">
        <w:rPr>
          <w:rFonts w:ascii="Arial" w:hAnsi="Arial" w:cs="Arial"/>
        </w:rPr>
        <w:t>.........................</w:t>
      </w:r>
      <w:bookmarkStart w:id="0" w:name="_GoBack"/>
      <w:bookmarkEnd w:id="0"/>
    </w:p>
    <w:p w:rsidR="00207131" w:rsidRPr="00A64B52" w:rsidRDefault="00207131" w:rsidP="007F15AC">
      <w:pPr>
        <w:pStyle w:val="Style30"/>
        <w:spacing w:line="240" w:lineRule="auto"/>
        <w:rPr>
          <w:rFonts w:ascii="Arial" w:hAnsi="Arial" w:cs="Arial"/>
        </w:rPr>
      </w:pPr>
    </w:p>
    <w:p w:rsidR="00207131" w:rsidRPr="00A64B52" w:rsidRDefault="00207131" w:rsidP="000D661B">
      <w:pPr>
        <w:pStyle w:val="Style30"/>
        <w:spacing w:line="240" w:lineRule="auto"/>
        <w:jc w:val="left"/>
        <w:rPr>
          <w:rFonts w:ascii="Arial" w:hAnsi="Arial" w:cs="Arial"/>
        </w:rPr>
      </w:pPr>
      <w:r w:rsidRPr="00A64B52">
        <w:rPr>
          <w:rFonts w:ascii="Arial" w:hAnsi="Arial" w:cs="Arial"/>
          <w:color w:val="000000"/>
          <w:spacing w:val="-4"/>
        </w:rPr>
        <w:t xml:space="preserve">w wyniku przeprowadzonego postępowania o udzielenie zamówienia publicznego w trybie </w:t>
      </w:r>
      <w:r w:rsidR="00D920DE" w:rsidRPr="00A64B52">
        <w:rPr>
          <w:rFonts w:ascii="Arial" w:hAnsi="Arial" w:cs="Arial"/>
          <w:color w:val="000000"/>
          <w:spacing w:val="-4"/>
        </w:rPr>
        <w:t>podstawowym bez negocja</w:t>
      </w:r>
      <w:r w:rsidR="006F0184" w:rsidRPr="00A64B52">
        <w:rPr>
          <w:rFonts w:ascii="Arial" w:hAnsi="Arial" w:cs="Arial"/>
          <w:color w:val="000000"/>
          <w:spacing w:val="-4"/>
        </w:rPr>
        <w:t>c</w:t>
      </w:r>
      <w:r w:rsidR="00D920DE" w:rsidRPr="00A64B52">
        <w:rPr>
          <w:rFonts w:ascii="Arial" w:hAnsi="Arial" w:cs="Arial"/>
          <w:color w:val="000000"/>
          <w:spacing w:val="-4"/>
        </w:rPr>
        <w:t>ji</w:t>
      </w:r>
      <w:r w:rsidRPr="00A64B52">
        <w:rPr>
          <w:rFonts w:ascii="Arial" w:hAnsi="Arial" w:cs="Arial"/>
          <w:color w:val="000000"/>
          <w:spacing w:val="-4"/>
        </w:rPr>
        <w:t xml:space="preserve"> i wybraniu najkorzystniejszej oferty została zawarta umowa o następującej treści</w:t>
      </w:r>
      <w:r w:rsidRPr="00A64B52">
        <w:rPr>
          <w:rStyle w:val="FontStyle125"/>
          <w:rFonts w:ascii="Arial" w:hAnsi="Arial" w:cs="Arial"/>
          <w:sz w:val="24"/>
          <w:szCs w:val="24"/>
        </w:rPr>
        <w:t>:</w:t>
      </w:r>
    </w:p>
    <w:p w:rsidR="00B85523" w:rsidRPr="00A64B52" w:rsidRDefault="00B85523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eastAsia="Tahoma"/>
          <w:b/>
          <w:bCs/>
          <w:color w:val="000000"/>
        </w:rPr>
      </w:pPr>
    </w:p>
    <w:p w:rsidR="00B85523" w:rsidRPr="00A64B52" w:rsidRDefault="00B85523" w:rsidP="006C7F13">
      <w:pPr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 xml:space="preserve">§ </w:t>
      </w:r>
      <w:r w:rsidR="00FA2887" w:rsidRPr="00A64B52">
        <w:rPr>
          <w:rFonts w:ascii="Arial" w:hAnsi="Arial" w:cs="Arial"/>
          <w:b/>
        </w:rPr>
        <w:t>1</w:t>
      </w:r>
    </w:p>
    <w:p w:rsidR="00FA2887" w:rsidRPr="00A64B52" w:rsidRDefault="00FA2887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Nazwa zadania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Przedmiotem niniejszej umowy jest realizacja zadania pn.: </w:t>
      </w:r>
      <w:r w:rsidR="000D0491" w:rsidRPr="00A64B52">
        <w:rPr>
          <w:rStyle w:val="FontStyle125"/>
          <w:rFonts w:ascii="Arial" w:hAnsi="Arial" w:cs="Arial"/>
          <w:b/>
          <w:sz w:val="24"/>
          <w:szCs w:val="24"/>
        </w:rPr>
        <w:t>„</w:t>
      </w:r>
      <w:r w:rsidR="000D0491" w:rsidRPr="00A64B52">
        <w:rPr>
          <w:rFonts w:ascii="Arial" w:hAnsi="Arial" w:cs="Arial"/>
          <w:b/>
        </w:rPr>
        <w:t>U</w:t>
      </w:r>
      <w:r w:rsidR="000D0491" w:rsidRPr="00A64B52">
        <w:rPr>
          <w:rFonts w:ascii="Arial" w:hAnsi="Arial" w:cs="Arial"/>
          <w:b/>
          <w:bCs/>
          <w:iCs/>
        </w:rPr>
        <w:t>tworzenie świetlicy wiejskiej w msc. Czostków”</w:t>
      </w:r>
      <w:r w:rsidR="007E2BCF" w:rsidRPr="00A64B52">
        <w:rPr>
          <w:rFonts w:ascii="Arial" w:hAnsi="Arial" w:cs="Arial"/>
        </w:rPr>
        <w:t xml:space="preserve"> w zakresie rzeczowym określonym przedmiarami robót stanowiącymi załącznik </w:t>
      </w:r>
      <w:r w:rsidR="00D920DE" w:rsidRPr="00A64B52">
        <w:rPr>
          <w:rFonts w:ascii="Arial" w:hAnsi="Arial" w:cs="Arial"/>
        </w:rPr>
        <w:t>do SWZ</w:t>
      </w:r>
      <w:r w:rsidR="007E2BCF" w:rsidRPr="00A64B52">
        <w:rPr>
          <w:rFonts w:ascii="Arial" w:hAnsi="Arial" w:cs="Arial"/>
        </w:rPr>
        <w:t>.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Przedmiot umowy musi być wykonany zgodnie z obowiązującymi przepisami, normami, zasadami sztuki budowlanej oraz na ustalonych niniejszą umową warunkach.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Zamawiający dopuszcza możliwość wystąpienia w trakcie realizacji przedmiotu umowy konieczności wykonania robót zamiennych w stosunku do przewidzianych umową oraz robót dodatkowych, o których mowa w § 6 ust. 3 niniejszej umowy, w sytuacji gdy wykonanie tych robót będzie niezbędne do prawidłowego, tj. zgodnego z zasadami wiedzy technicznej i obowiązującymi na dzień odbioru robót przepisami wykonania przedmiotu umowy określonego w ust. 1 niniejszego paragrafu.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Przewiduje się także możliwość ograniczenia zakresu rzeczowego przedmiotu umowy, w sytuacji gdy wykonanie danych robót będzie zbędne do prawidłowego, tj. zgodnego </w:t>
      </w:r>
      <w:r w:rsidR="000D661B" w:rsidRPr="00A64B52">
        <w:rPr>
          <w:rStyle w:val="FontStyle125"/>
          <w:rFonts w:ascii="Arial" w:hAnsi="Arial" w:cs="Arial"/>
          <w:sz w:val="24"/>
          <w:szCs w:val="24"/>
        </w:rPr>
        <w:br/>
      </w:r>
      <w:r w:rsidRPr="00A64B52">
        <w:rPr>
          <w:rStyle w:val="FontStyle125"/>
          <w:rFonts w:ascii="Arial" w:hAnsi="Arial" w:cs="Arial"/>
          <w:sz w:val="24"/>
          <w:szCs w:val="24"/>
        </w:rPr>
        <w:t>z zasadami wiedzy technicznej i obowiązującymi na dzień odbioru robót przepisami, wykonania przedmiotu umowy określonego w ust. 1 niniejszego paragrafu. Roboty takie w dalszej części umowy nazywane są robotami „zaniechanymi".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right="91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Zamawiający dopuszcza wprowadzenie zamiany materiałów i urządzeń przedstawionych w ofercie pod warunkiem, że zmiany te będą korzystne dla zamawiającego. Będą to, przykładowo, okoliczności:</w:t>
      </w:r>
    </w:p>
    <w:p w:rsidR="004D4326" w:rsidRPr="00A64B52" w:rsidRDefault="004D4326" w:rsidP="000D661B">
      <w:pPr>
        <w:pStyle w:val="Style9"/>
        <w:numPr>
          <w:ilvl w:val="0"/>
          <w:numId w:val="40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powodujące obniżenie kosztu ponoszonego przez zamawiającego na eksploatację i konserwację wykonanego przedmiotu umowy,</w:t>
      </w:r>
    </w:p>
    <w:p w:rsidR="004D4326" w:rsidRPr="00A64B52" w:rsidRDefault="004D4326" w:rsidP="000D661B">
      <w:pPr>
        <w:pStyle w:val="Style9"/>
        <w:numPr>
          <w:ilvl w:val="0"/>
          <w:numId w:val="40"/>
        </w:numPr>
        <w:spacing w:line="240" w:lineRule="auto"/>
        <w:ind w:left="720" w:hanging="36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powodujące poprawienie parametrów technicznych,</w:t>
      </w:r>
    </w:p>
    <w:p w:rsidR="004D4326" w:rsidRPr="00A64B52" w:rsidRDefault="004D4326" w:rsidP="000D661B">
      <w:pPr>
        <w:pStyle w:val="Style9"/>
        <w:numPr>
          <w:ilvl w:val="0"/>
          <w:numId w:val="40"/>
        </w:numPr>
        <w:spacing w:line="240" w:lineRule="auto"/>
        <w:ind w:left="720" w:hanging="36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wynikające z aktualizacji rozwiązań z uwagi na postęp technologiczny lub </w:t>
      </w:r>
      <w:r w:rsidRPr="00A64B52">
        <w:rPr>
          <w:rStyle w:val="FontStyle125"/>
          <w:rFonts w:ascii="Arial" w:hAnsi="Arial" w:cs="Arial"/>
          <w:sz w:val="24"/>
          <w:szCs w:val="24"/>
        </w:rPr>
        <w:lastRenderedPageBreak/>
        <w:t>zmiany obowiązujących przepisów.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right="34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4D4326" w:rsidRPr="00A64B52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Zmiany, o których w ustępach 3 - 6 niniejszego paragrafu muszą być każdorazowo zatwierdzone przez Zamawiającego</w:t>
      </w:r>
      <w:r w:rsidR="007E2BCF" w:rsidRPr="00A64B52">
        <w:rPr>
          <w:rStyle w:val="FontStyle125"/>
          <w:rFonts w:ascii="Arial" w:hAnsi="Arial" w:cs="Arial"/>
          <w:sz w:val="24"/>
          <w:szCs w:val="24"/>
        </w:rPr>
        <w:t xml:space="preserve"> w porozumieniu z Projektantem</w:t>
      </w:r>
      <w:r w:rsidRPr="00A64B52">
        <w:rPr>
          <w:rStyle w:val="FontStyle125"/>
          <w:rFonts w:ascii="Arial" w:hAnsi="Arial" w:cs="Arial"/>
          <w:sz w:val="24"/>
          <w:szCs w:val="24"/>
        </w:rPr>
        <w:t>.</w:t>
      </w:r>
    </w:p>
    <w:p w:rsidR="00B85523" w:rsidRPr="00A64B52" w:rsidRDefault="00B85523" w:rsidP="006C7F13">
      <w:pPr>
        <w:pStyle w:val="NormalnyWeb1"/>
        <w:widowControl w:val="0"/>
        <w:spacing w:before="0" w:after="0"/>
        <w:contextualSpacing/>
        <w:rPr>
          <w:rFonts w:ascii="Arial" w:eastAsia="Tahoma" w:hAnsi="Arial" w:cs="Arial"/>
          <w:b/>
          <w:bCs/>
        </w:rPr>
      </w:pPr>
      <w:r w:rsidRPr="00A64B52">
        <w:rPr>
          <w:rFonts w:ascii="Arial" w:eastAsia="Tahoma" w:hAnsi="Arial" w:cs="Arial"/>
          <w:b/>
          <w:bCs/>
          <w:color w:val="000000"/>
        </w:rPr>
        <w:t xml:space="preserve">§ </w:t>
      </w:r>
      <w:r w:rsidR="00FA2887" w:rsidRPr="00A64B52">
        <w:rPr>
          <w:rFonts w:ascii="Arial" w:eastAsia="Tahoma" w:hAnsi="Arial" w:cs="Arial"/>
          <w:b/>
          <w:bCs/>
        </w:rPr>
        <w:t>2</w:t>
      </w:r>
    </w:p>
    <w:p w:rsidR="00FA2887" w:rsidRPr="00A64B52" w:rsidRDefault="00FA2887" w:rsidP="006C7F13">
      <w:pPr>
        <w:pStyle w:val="Nagwek1"/>
        <w:rPr>
          <w:rFonts w:ascii="Arial" w:hAnsi="Arial" w:cs="Arial"/>
        </w:rPr>
      </w:pPr>
      <w:r w:rsidRPr="00A64B52">
        <w:rPr>
          <w:rFonts w:ascii="Arial" w:eastAsia="Tahoma" w:hAnsi="Arial" w:cs="Arial"/>
        </w:rPr>
        <w:t>Postanowienia ogólne</w:t>
      </w:r>
    </w:p>
    <w:p w:rsidR="00B85523" w:rsidRPr="00A64B52" w:rsidRDefault="0014493D" w:rsidP="0040744F">
      <w:pPr>
        <w:widowControl w:val="0"/>
        <w:numPr>
          <w:ilvl w:val="6"/>
          <w:numId w:val="27"/>
        </w:numPr>
        <w:tabs>
          <w:tab w:val="clear" w:pos="0"/>
        </w:tabs>
        <w:ind w:left="0" w:firstLine="0"/>
        <w:contextualSpacing/>
        <w:rPr>
          <w:rFonts w:ascii="Arial" w:eastAsia="Calibri" w:hAnsi="Arial" w:cs="Arial"/>
          <w:color w:val="0070C0"/>
          <w:kern w:val="0"/>
          <w:lang w:eastAsia="en-US" w:bidi="ar-SA"/>
        </w:rPr>
      </w:pPr>
      <w:r w:rsidRPr="00A64B52">
        <w:rPr>
          <w:rFonts w:ascii="Arial" w:hAnsi="Arial" w:cs="Arial"/>
          <w:bCs/>
          <w:color w:val="000000"/>
        </w:rPr>
        <w:t xml:space="preserve">Przedmiotem zamówienia jest wykonanie robót budowlanych związanych z </w:t>
      </w:r>
      <w:r w:rsidR="007E2BCF" w:rsidRPr="00A64B52">
        <w:rPr>
          <w:rFonts w:ascii="Arial" w:hAnsi="Arial" w:cs="Arial"/>
        </w:rPr>
        <w:t>budową świetlicy wiejskiej</w:t>
      </w:r>
      <w:r w:rsidR="00FA2887" w:rsidRPr="00A64B52">
        <w:rPr>
          <w:rFonts w:ascii="Arial" w:hAnsi="Arial" w:cs="Arial"/>
        </w:rPr>
        <w:t xml:space="preserve"> w</w:t>
      </w:r>
      <w:r w:rsidR="007E2BCF" w:rsidRPr="00A64B52">
        <w:rPr>
          <w:rFonts w:ascii="Arial" w:hAnsi="Arial" w:cs="Arial"/>
        </w:rPr>
        <w:t xml:space="preserve"> msc. </w:t>
      </w:r>
      <w:r w:rsidR="00E530B2" w:rsidRPr="00A64B52">
        <w:rPr>
          <w:rFonts w:ascii="Arial" w:hAnsi="Arial" w:cs="Arial"/>
        </w:rPr>
        <w:t>Czostków</w:t>
      </w:r>
      <w:r w:rsidRPr="00A64B52">
        <w:rPr>
          <w:rFonts w:ascii="Arial" w:hAnsi="Arial" w:cs="Arial"/>
        </w:rPr>
        <w:t xml:space="preserve"> wraz z niezbędnymi </w:t>
      </w:r>
      <w:r w:rsidR="008E6C06" w:rsidRPr="00A64B52">
        <w:rPr>
          <w:rFonts w:ascii="Arial" w:hAnsi="Arial" w:cs="Arial"/>
        </w:rPr>
        <w:t>robotami</w:t>
      </w:r>
      <w:r w:rsidRPr="00A64B52">
        <w:rPr>
          <w:rFonts w:ascii="Arial" w:hAnsi="Arial" w:cs="Arial"/>
        </w:rPr>
        <w:t xml:space="preserve"> towarzyszącymi.</w:t>
      </w:r>
    </w:p>
    <w:p w:rsidR="00B85523" w:rsidRPr="00A64B52" w:rsidRDefault="00FA2887" w:rsidP="0040744F">
      <w:pPr>
        <w:widowControl w:val="0"/>
        <w:numPr>
          <w:ilvl w:val="6"/>
          <w:numId w:val="27"/>
        </w:numPr>
        <w:tabs>
          <w:tab w:val="clear" w:pos="0"/>
        </w:tabs>
        <w:ind w:left="0" w:firstLine="0"/>
        <w:contextualSpacing/>
        <w:rPr>
          <w:rFonts w:ascii="Arial" w:eastAsia="Calibri" w:hAnsi="Arial" w:cs="Arial"/>
          <w:kern w:val="0"/>
          <w:lang w:eastAsia="en-US" w:bidi="ar-SA"/>
        </w:rPr>
      </w:pPr>
      <w:r w:rsidRPr="00A64B52">
        <w:rPr>
          <w:rFonts w:ascii="Arial" w:eastAsia="Calibri" w:hAnsi="Arial" w:cs="Arial"/>
          <w:kern w:val="0"/>
          <w:lang w:eastAsia="en-US" w:bidi="ar-SA"/>
        </w:rPr>
        <w:t>Zakres robót przewidzianych do wykonania określa Projekt budowlany</w:t>
      </w:r>
      <w:r w:rsidR="007E2BCF" w:rsidRPr="00A64B52">
        <w:rPr>
          <w:rFonts w:ascii="Arial" w:eastAsia="Calibri" w:hAnsi="Arial" w:cs="Arial"/>
          <w:kern w:val="0"/>
          <w:lang w:eastAsia="en-US" w:bidi="ar-SA"/>
        </w:rPr>
        <w:t xml:space="preserve"> i wykonawczy</w:t>
      </w:r>
      <w:r w:rsidRPr="00A64B52">
        <w:rPr>
          <w:rFonts w:ascii="Arial" w:eastAsia="Calibri" w:hAnsi="Arial" w:cs="Arial"/>
          <w:kern w:val="0"/>
          <w:lang w:eastAsia="en-US" w:bidi="ar-SA"/>
        </w:rPr>
        <w:t xml:space="preserve">, przedmiary robót oraz specyfikacje techniczne wykonania i odbioru robót, stanowiące integralną część niniejszej </w:t>
      </w:r>
      <w:r w:rsidR="005777B9" w:rsidRPr="00A64B52">
        <w:rPr>
          <w:rFonts w:ascii="Arial" w:eastAsia="Calibri" w:hAnsi="Arial" w:cs="Arial"/>
          <w:kern w:val="0"/>
          <w:lang w:eastAsia="en-US" w:bidi="ar-SA"/>
        </w:rPr>
        <w:t>umowy.</w:t>
      </w:r>
    </w:p>
    <w:p w:rsidR="00B85523" w:rsidRPr="00A64B52" w:rsidRDefault="00B85523" w:rsidP="0040744F">
      <w:pPr>
        <w:widowControl w:val="0"/>
        <w:numPr>
          <w:ilvl w:val="6"/>
          <w:numId w:val="28"/>
        </w:numPr>
        <w:tabs>
          <w:tab w:val="clear" w:pos="0"/>
        </w:tabs>
        <w:ind w:left="0" w:firstLine="0"/>
        <w:contextualSpacing/>
        <w:rPr>
          <w:rFonts w:ascii="Arial" w:eastAsia="Calibri" w:hAnsi="Arial" w:cs="Arial"/>
          <w:kern w:val="0"/>
          <w:lang w:eastAsia="en-US" w:bidi="ar-SA"/>
        </w:rPr>
      </w:pPr>
      <w:r w:rsidRPr="00A64B52">
        <w:rPr>
          <w:rFonts w:ascii="Arial" w:eastAsia="Calibri" w:hAnsi="Arial" w:cs="Arial"/>
          <w:kern w:val="0"/>
          <w:lang w:eastAsia="en-US" w:bidi="ar-SA"/>
        </w:rPr>
        <w:t xml:space="preserve">Przedmiot zamówienia należy wykonać zgodnie z dokumentacją projektową oraz Szczegółową specyfikacją techniczną wykonania i odbioru robót stanowiącą załącznik do </w:t>
      </w:r>
      <w:r w:rsidR="00D920DE" w:rsidRPr="00A64B52">
        <w:rPr>
          <w:rFonts w:ascii="Arial" w:eastAsia="Calibri" w:hAnsi="Arial" w:cs="Arial"/>
          <w:kern w:val="0"/>
          <w:lang w:eastAsia="en-US" w:bidi="ar-SA"/>
        </w:rPr>
        <w:t>SWZ</w:t>
      </w:r>
      <w:r w:rsidRPr="00A64B52">
        <w:rPr>
          <w:rFonts w:ascii="Arial" w:eastAsia="Calibri" w:hAnsi="Arial" w:cs="Arial"/>
          <w:kern w:val="0"/>
          <w:lang w:eastAsia="en-US" w:bidi="ar-SA"/>
        </w:rPr>
        <w:t>.</w:t>
      </w:r>
    </w:p>
    <w:p w:rsidR="00E530B2" w:rsidRPr="00A64B52" w:rsidRDefault="00B85523" w:rsidP="0040744F">
      <w:pPr>
        <w:widowControl w:val="0"/>
        <w:numPr>
          <w:ilvl w:val="6"/>
          <w:numId w:val="28"/>
        </w:numPr>
        <w:tabs>
          <w:tab w:val="clear" w:pos="0"/>
        </w:tabs>
        <w:ind w:left="0" w:firstLine="0"/>
        <w:contextualSpacing/>
        <w:rPr>
          <w:rFonts w:ascii="Arial" w:eastAsia="Calibri" w:hAnsi="Arial" w:cs="Arial"/>
          <w:kern w:val="0"/>
          <w:lang w:eastAsia="en-US" w:bidi="ar-SA"/>
        </w:rPr>
      </w:pPr>
      <w:r w:rsidRPr="00A64B52">
        <w:rPr>
          <w:rFonts w:ascii="Arial" w:hAnsi="Arial" w:cs="Arial"/>
        </w:rPr>
        <w:t>Wykonawca zobowiązuje się do zawarcia na własny koszt odpowiednich umów ubezpieczenia z tytułu szkód, które mogą zaistnieć w związku z określonymi zdarzeniami losowymi oraz od odpowiedzialności cywilnej na czas realizacji zadania.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>§ 3</w:t>
      </w:r>
    </w:p>
    <w:p w:rsidR="00B85523" w:rsidRPr="00A64B52" w:rsidRDefault="00B85523" w:rsidP="0040744F">
      <w:pPr>
        <w:widowControl w:val="0"/>
        <w:numPr>
          <w:ilvl w:val="0"/>
          <w:numId w:val="20"/>
        </w:numPr>
        <w:tabs>
          <w:tab w:val="clear" w:pos="0"/>
        </w:tabs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Zakres szczegółowy przedmiotu zamówienia, którego realizacja wynika z niniejszej umowy określają następujące dokumenty:</w:t>
      </w:r>
    </w:p>
    <w:p w:rsidR="00B85523" w:rsidRPr="00A64B52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Oferta Wykonawcy złożona </w:t>
      </w:r>
      <w:r w:rsidR="00C50E70" w:rsidRPr="00A64B52">
        <w:rPr>
          <w:rFonts w:ascii="Arial" w:hAnsi="Arial" w:cs="Arial"/>
          <w:szCs w:val="24"/>
        </w:rPr>
        <w:t xml:space="preserve">w </w:t>
      </w:r>
      <w:r w:rsidRPr="00A64B52">
        <w:rPr>
          <w:rFonts w:ascii="Arial" w:hAnsi="Arial" w:cs="Arial"/>
          <w:szCs w:val="24"/>
        </w:rPr>
        <w:t>dni</w:t>
      </w:r>
      <w:r w:rsidR="00C50E70" w:rsidRPr="00A64B52">
        <w:rPr>
          <w:rFonts w:ascii="Arial" w:hAnsi="Arial" w:cs="Arial"/>
          <w:szCs w:val="24"/>
        </w:rPr>
        <w:t>u</w:t>
      </w:r>
      <w:r w:rsidR="0040744F" w:rsidRPr="00A64B52">
        <w:rPr>
          <w:rFonts w:ascii="Arial" w:hAnsi="Arial" w:cs="Arial"/>
          <w:szCs w:val="24"/>
        </w:rPr>
        <w:t xml:space="preserve"> ...</w:t>
      </w:r>
      <w:r w:rsidR="000D661B" w:rsidRPr="00A64B52">
        <w:rPr>
          <w:rFonts w:ascii="Arial" w:hAnsi="Arial" w:cs="Arial"/>
          <w:szCs w:val="24"/>
        </w:rPr>
        <w:t>.07.</w:t>
      </w:r>
      <w:r w:rsidRPr="00A64B52">
        <w:rPr>
          <w:rFonts w:ascii="Arial" w:hAnsi="Arial" w:cs="Arial"/>
          <w:szCs w:val="24"/>
        </w:rPr>
        <w:t>20</w:t>
      </w:r>
      <w:r w:rsidR="007E2BCF" w:rsidRPr="00A64B52">
        <w:rPr>
          <w:rFonts w:ascii="Arial" w:hAnsi="Arial" w:cs="Arial"/>
          <w:szCs w:val="24"/>
        </w:rPr>
        <w:t>2</w:t>
      </w:r>
      <w:r w:rsidR="000D661B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>r.</w:t>
      </w:r>
      <w:r w:rsidR="007E2BCF" w:rsidRPr="00A64B52">
        <w:rPr>
          <w:rFonts w:ascii="Arial" w:hAnsi="Arial" w:cs="Arial"/>
          <w:szCs w:val="24"/>
        </w:rPr>
        <w:t>,</w:t>
      </w:r>
    </w:p>
    <w:p w:rsidR="00B85523" w:rsidRPr="00A64B52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Specyfikacja Warunków Zamówienia wraz</w:t>
      </w:r>
      <w:r w:rsidR="00267520" w:rsidRPr="00A64B52">
        <w:rPr>
          <w:rFonts w:ascii="Arial" w:hAnsi="Arial" w:cs="Arial"/>
          <w:szCs w:val="24"/>
        </w:rPr>
        <w:t xml:space="preserve"> </w:t>
      </w:r>
      <w:r w:rsidRPr="00A64B52">
        <w:rPr>
          <w:rFonts w:ascii="Arial" w:hAnsi="Arial" w:cs="Arial"/>
          <w:szCs w:val="24"/>
        </w:rPr>
        <w:t xml:space="preserve">z wyjaśnieniami do treści </w:t>
      </w:r>
      <w:r w:rsidR="00D920DE" w:rsidRPr="00A64B52">
        <w:rPr>
          <w:rFonts w:ascii="Arial" w:hAnsi="Arial" w:cs="Arial"/>
          <w:szCs w:val="24"/>
        </w:rPr>
        <w:t>SWZ</w:t>
      </w:r>
      <w:r w:rsidRPr="00A64B52">
        <w:rPr>
          <w:rFonts w:ascii="Arial" w:hAnsi="Arial" w:cs="Arial"/>
          <w:szCs w:val="24"/>
        </w:rPr>
        <w:t xml:space="preserve"> </w:t>
      </w:r>
      <w:r w:rsidR="009843A8" w:rsidRPr="00A64B52">
        <w:rPr>
          <w:rFonts w:ascii="Arial" w:hAnsi="Arial" w:cs="Arial"/>
          <w:szCs w:val="24"/>
        </w:rPr>
        <w:t>u</w:t>
      </w:r>
      <w:r w:rsidR="00267520" w:rsidRPr="00A64B52">
        <w:rPr>
          <w:rFonts w:ascii="Arial" w:hAnsi="Arial" w:cs="Arial"/>
          <w:szCs w:val="24"/>
        </w:rPr>
        <w:t>d</w:t>
      </w:r>
      <w:r w:rsidRPr="00A64B52">
        <w:rPr>
          <w:rFonts w:ascii="Arial" w:hAnsi="Arial" w:cs="Arial"/>
          <w:szCs w:val="24"/>
        </w:rPr>
        <w:t>zielonymi przez Zamawiającego,</w:t>
      </w:r>
    </w:p>
    <w:p w:rsidR="00B85523" w:rsidRPr="00A64B52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Dokumentacja projektowa</w:t>
      </w:r>
      <w:r w:rsidR="0040744F" w:rsidRPr="00A64B52">
        <w:rPr>
          <w:rFonts w:ascii="Arial" w:hAnsi="Arial" w:cs="Arial"/>
          <w:szCs w:val="24"/>
        </w:rPr>
        <w:t xml:space="preserve"> stanowiąca załącznik do SWZ</w:t>
      </w:r>
      <w:r w:rsidRPr="00A64B52">
        <w:rPr>
          <w:rFonts w:ascii="Arial" w:hAnsi="Arial" w:cs="Arial"/>
          <w:szCs w:val="24"/>
        </w:rPr>
        <w:t>,</w:t>
      </w:r>
    </w:p>
    <w:p w:rsidR="007E2BCF" w:rsidRPr="00A64B52" w:rsidRDefault="007E2BCF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Przedmiary robót stanowiące załącznik do </w:t>
      </w:r>
      <w:r w:rsidR="00D920DE" w:rsidRPr="00A64B52">
        <w:rPr>
          <w:rFonts w:ascii="Arial" w:hAnsi="Arial" w:cs="Arial"/>
          <w:szCs w:val="24"/>
        </w:rPr>
        <w:t>SWZ</w:t>
      </w:r>
      <w:r w:rsidRPr="00A64B52">
        <w:rPr>
          <w:rFonts w:ascii="Arial" w:hAnsi="Arial" w:cs="Arial"/>
          <w:szCs w:val="24"/>
        </w:rPr>
        <w:t>,</w:t>
      </w:r>
    </w:p>
    <w:p w:rsidR="00B85523" w:rsidRPr="00A64B52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Harmonogram rzeczowo – finansowy sporządzony przez Wykonawcę</w:t>
      </w:r>
      <w:r w:rsidR="009843A8" w:rsidRPr="00A64B52">
        <w:rPr>
          <w:rFonts w:ascii="Arial" w:hAnsi="Arial" w:cs="Arial"/>
          <w:szCs w:val="24"/>
        </w:rPr>
        <w:t xml:space="preserve"> i zaakceptowany przez </w:t>
      </w:r>
      <w:r w:rsidR="00C842D8" w:rsidRPr="00A64B52">
        <w:rPr>
          <w:rFonts w:ascii="Arial" w:hAnsi="Arial" w:cs="Arial"/>
          <w:szCs w:val="24"/>
        </w:rPr>
        <w:t>Zamawiającego</w:t>
      </w:r>
      <w:r w:rsidRPr="00A64B52">
        <w:rPr>
          <w:rFonts w:ascii="Arial" w:hAnsi="Arial" w:cs="Arial"/>
          <w:szCs w:val="24"/>
        </w:rPr>
        <w:t>.</w:t>
      </w:r>
    </w:p>
    <w:p w:rsidR="00B85523" w:rsidRPr="00A64B52" w:rsidRDefault="00B85523" w:rsidP="0040744F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uznaje, że dokumentacja projektowa, o której mowa w </w:t>
      </w:r>
      <w:r w:rsidR="004D4326" w:rsidRPr="00A64B52">
        <w:rPr>
          <w:rFonts w:ascii="Arial" w:hAnsi="Arial" w:cs="Arial"/>
          <w:szCs w:val="24"/>
        </w:rPr>
        <w:t>ust.</w:t>
      </w:r>
      <w:r w:rsidRPr="00A64B52">
        <w:rPr>
          <w:rFonts w:ascii="Arial" w:hAnsi="Arial" w:cs="Arial"/>
          <w:szCs w:val="24"/>
        </w:rPr>
        <w:t xml:space="preserve"> 1 pkt 3) stanowiąca  załącznik do niniejszej umowy, jest kompletna z punktu widzenia celu jakiemu ma służyć i zobowiązuje się do wykonania przedmiotu umowy zgodnie ze złożoną ofertą.</w:t>
      </w:r>
    </w:p>
    <w:p w:rsidR="00B85523" w:rsidRPr="00A64B52" w:rsidRDefault="00B85523" w:rsidP="0040744F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ind w:left="0" w:firstLine="0"/>
        <w:contextualSpacing/>
        <w:rPr>
          <w:rFonts w:ascii="Arial" w:hAnsi="Arial" w:cs="Arial"/>
          <w:b/>
          <w:szCs w:val="24"/>
        </w:rPr>
      </w:pPr>
      <w:r w:rsidRPr="00A64B52">
        <w:rPr>
          <w:rFonts w:ascii="Arial" w:hAnsi="Arial" w:cs="Arial"/>
          <w:szCs w:val="24"/>
        </w:rPr>
        <w:t xml:space="preserve">Zamawiający oświadcza, że posiada prawo do dysponowania terenem na cele budowlane związane z niniejszym zadaniem wraz ze wszystkimi wymaganiami prawnymi </w:t>
      </w:r>
      <w:r w:rsidR="00695A76" w:rsidRPr="00A64B52">
        <w:rPr>
          <w:rFonts w:ascii="Arial" w:hAnsi="Arial" w:cs="Arial"/>
          <w:szCs w:val="24"/>
        </w:rPr>
        <w:br/>
      </w:r>
      <w:r w:rsidR="00416911" w:rsidRPr="00A64B52">
        <w:rPr>
          <w:rFonts w:ascii="Arial" w:hAnsi="Arial" w:cs="Arial"/>
          <w:szCs w:val="24"/>
        </w:rPr>
        <w:t>i administracyjnymi</w:t>
      </w:r>
      <w:r w:rsidR="00267520" w:rsidRPr="00A64B52">
        <w:rPr>
          <w:rFonts w:ascii="Arial" w:hAnsi="Arial" w:cs="Arial"/>
          <w:szCs w:val="24"/>
          <w:lang w:eastAsia="pl-PL"/>
        </w:rPr>
        <w:t>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 xml:space="preserve">§ 4 </w:t>
      </w:r>
    </w:p>
    <w:p w:rsidR="00B85523" w:rsidRPr="00A64B52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 zobowiązuje się do wykonania wszelkich robót i czynności koniecznych </w:t>
      </w:r>
      <w:r w:rsidR="0005442C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>do zrealizowania przedmiotu umowy oraz do usunięcia jego wad, stwierdzonych w trakcie wykonywania umowy oraz w okresie rękojmi i gwarancji.</w:t>
      </w:r>
    </w:p>
    <w:p w:rsidR="00B85523" w:rsidRPr="00A64B52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 zobowiązuje się do przestrzegania zasad wykonania robót określonych </w:t>
      </w:r>
      <w:r w:rsidRPr="00A64B52">
        <w:rPr>
          <w:rFonts w:ascii="Arial" w:hAnsi="Arial" w:cs="Arial"/>
        </w:rPr>
        <w:br/>
        <w:t>w dokumentacji projektowej.</w:t>
      </w:r>
    </w:p>
    <w:p w:rsidR="00B85523" w:rsidRPr="00A64B52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Materiały i urządzenia, użyte do wykonania robót powinny odpowiadać co do jakości wymogom wyrobów dopuszczonych do obrotu i stosowania w budownictwie, określonych Prawem  budowlanym, wymaganiami S</w:t>
      </w:r>
      <w:r w:rsidR="000067DF" w:rsidRPr="00A64B52">
        <w:rPr>
          <w:rFonts w:ascii="Arial" w:hAnsi="Arial" w:cs="Arial"/>
        </w:rPr>
        <w:t>TWIOR</w:t>
      </w:r>
      <w:r w:rsidRPr="00A64B52">
        <w:rPr>
          <w:rFonts w:ascii="Arial" w:hAnsi="Arial" w:cs="Arial"/>
        </w:rPr>
        <w:t xml:space="preserve"> oraz wymaganiami dokumentacji projektowej.</w:t>
      </w:r>
    </w:p>
    <w:p w:rsidR="00B85523" w:rsidRPr="00A64B52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lastRenderedPageBreak/>
        <w:t xml:space="preserve">Na każde żądanie Zamawiającego (Inspektora Nadzoru) Wykonawca obowiązany jest okazać, w stosunku do wskazanych materiałów, dane potwierdzające spełnienie wymagań, </w:t>
      </w:r>
      <w:r w:rsidR="00695A76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o których mowa w ust. 3. </w:t>
      </w:r>
    </w:p>
    <w:p w:rsidR="009843A8" w:rsidRPr="00A64B52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 w okresie wykonywania przedmiotu umowy ponosi pełną odpowiedzialność za wszelkie szkody wyrządzone w </w:t>
      </w:r>
      <w:r w:rsidR="000067DF" w:rsidRPr="00A64B52">
        <w:rPr>
          <w:rFonts w:ascii="Arial" w:hAnsi="Arial" w:cs="Arial"/>
        </w:rPr>
        <w:t>związku z prowadzonymi robotami</w:t>
      </w:r>
      <w:r w:rsidRPr="00A64B52">
        <w:rPr>
          <w:rFonts w:ascii="Arial" w:hAnsi="Arial" w:cs="Arial"/>
        </w:rPr>
        <w:t xml:space="preserve"> </w:t>
      </w:r>
      <w:r w:rsidR="000067DF" w:rsidRPr="00A64B52">
        <w:rPr>
          <w:rFonts w:ascii="Arial" w:hAnsi="Arial" w:cs="Arial"/>
        </w:rPr>
        <w:t>będącymi wynikiem działań</w:t>
      </w:r>
      <w:r w:rsidR="00B006CA" w:rsidRPr="00A64B52">
        <w:rPr>
          <w:rFonts w:ascii="Arial" w:hAnsi="Arial" w:cs="Arial"/>
        </w:rPr>
        <w:t xml:space="preserve"> Wykonawcy</w:t>
      </w:r>
      <w:r w:rsidR="000067DF" w:rsidRPr="00A64B52">
        <w:rPr>
          <w:rFonts w:ascii="Arial" w:hAnsi="Arial" w:cs="Arial"/>
        </w:rPr>
        <w:t xml:space="preserve"> lub zaniechania</w:t>
      </w:r>
      <w:r w:rsidR="00B006CA" w:rsidRPr="00A64B52">
        <w:rPr>
          <w:rFonts w:ascii="Arial" w:hAnsi="Arial" w:cs="Arial"/>
        </w:rPr>
        <w:t xml:space="preserve"> odpowiednich działań</w:t>
      </w:r>
      <w:r w:rsidR="009843A8" w:rsidRPr="00A64B52">
        <w:rPr>
          <w:rFonts w:ascii="Arial" w:hAnsi="Arial" w:cs="Arial"/>
        </w:rPr>
        <w:t>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5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Termin i zasady realizacji umowy</w:t>
      </w:r>
    </w:p>
    <w:p w:rsidR="00B85523" w:rsidRPr="00A64B52" w:rsidRDefault="00B85523" w:rsidP="00695A76">
      <w:pPr>
        <w:widowControl w:val="0"/>
        <w:contextualSpacing/>
        <w:rPr>
          <w:rFonts w:ascii="Arial" w:hAnsi="Arial" w:cs="Arial"/>
          <w:bCs/>
          <w:spacing w:val="-3"/>
        </w:rPr>
      </w:pPr>
      <w:r w:rsidRPr="00A64B52">
        <w:rPr>
          <w:rFonts w:ascii="Arial" w:hAnsi="Arial" w:cs="Arial"/>
        </w:rPr>
        <w:t xml:space="preserve">1. </w:t>
      </w:r>
      <w:r w:rsidRPr="00A64B52">
        <w:rPr>
          <w:rFonts w:ascii="Arial" w:hAnsi="Arial" w:cs="Arial"/>
        </w:rPr>
        <w:tab/>
        <w:t xml:space="preserve">Zamawiający wymaga wykonania zamówienia w całości w terminie: </w:t>
      </w:r>
      <w:r w:rsidRPr="00A64B52">
        <w:rPr>
          <w:rFonts w:ascii="Arial" w:hAnsi="Arial" w:cs="Arial"/>
          <w:b/>
        </w:rPr>
        <w:t xml:space="preserve">do </w:t>
      </w:r>
      <w:r w:rsidR="007728C2" w:rsidRPr="00A64B52">
        <w:rPr>
          <w:rFonts w:ascii="Arial" w:hAnsi="Arial" w:cs="Arial"/>
          <w:b/>
        </w:rPr>
        <w:t>140 dni</w:t>
      </w:r>
      <w:r w:rsidR="00B006CA" w:rsidRPr="00A64B52">
        <w:rPr>
          <w:rFonts w:ascii="Arial" w:hAnsi="Arial" w:cs="Arial"/>
          <w:b/>
          <w:bCs/>
        </w:rPr>
        <w:t xml:space="preserve"> od daty zawarcia umowy na realizację zamówienia</w:t>
      </w:r>
      <w:r w:rsidR="0005442C" w:rsidRPr="00A64B52">
        <w:rPr>
          <w:rFonts w:ascii="Arial" w:hAnsi="Arial" w:cs="Arial"/>
          <w:b/>
        </w:rPr>
        <w:t>.</w:t>
      </w:r>
    </w:p>
    <w:p w:rsidR="00B85523" w:rsidRPr="00A64B52" w:rsidRDefault="00B85523" w:rsidP="00695A76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Cs/>
          <w:spacing w:val="-3"/>
        </w:rPr>
        <w:t xml:space="preserve">2. </w:t>
      </w:r>
      <w:r w:rsidRPr="00A64B52">
        <w:rPr>
          <w:rFonts w:ascii="Arial" w:hAnsi="Arial" w:cs="Arial"/>
          <w:bCs/>
          <w:spacing w:val="-3"/>
        </w:rPr>
        <w:tab/>
        <w:t>Terminem wykonania przedmiotu zamówienia jest dzień w kt</w:t>
      </w:r>
      <w:r w:rsidR="00267520" w:rsidRPr="00A64B52">
        <w:rPr>
          <w:rFonts w:ascii="Arial" w:hAnsi="Arial" w:cs="Arial"/>
          <w:bCs/>
          <w:spacing w:val="-3"/>
        </w:rPr>
        <w:t>órym Wykonawca</w:t>
      </w:r>
      <w:r w:rsidR="00FD353C" w:rsidRPr="00A64B52">
        <w:rPr>
          <w:rFonts w:ascii="Arial" w:hAnsi="Arial" w:cs="Arial"/>
          <w:bCs/>
          <w:spacing w:val="-3"/>
        </w:rPr>
        <w:t xml:space="preserve"> zakończy wszystkie roboty</w:t>
      </w:r>
      <w:r w:rsidR="004D4326" w:rsidRPr="00A64B52">
        <w:rPr>
          <w:rFonts w:ascii="Arial" w:hAnsi="Arial" w:cs="Arial"/>
          <w:bCs/>
          <w:spacing w:val="-3"/>
        </w:rPr>
        <w:t xml:space="preserve"> objęte zamówieniem</w:t>
      </w:r>
      <w:r w:rsidR="00FD353C" w:rsidRPr="00A64B52">
        <w:rPr>
          <w:rFonts w:ascii="Arial" w:hAnsi="Arial" w:cs="Arial"/>
          <w:bCs/>
          <w:spacing w:val="-3"/>
        </w:rPr>
        <w:t xml:space="preserve"> i fakt ten</w:t>
      </w:r>
      <w:r w:rsidR="00267520" w:rsidRPr="00A64B52">
        <w:rPr>
          <w:rFonts w:ascii="Arial" w:hAnsi="Arial" w:cs="Arial"/>
          <w:bCs/>
          <w:spacing w:val="-3"/>
        </w:rPr>
        <w:t xml:space="preserve"> zgłosi</w:t>
      </w:r>
      <w:r w:rsidR="00FD353C" w:rsidRPr="00A64B52">
        <w:rPr>
          <w:rFonts w:ascii="Arial" w:hAnsi="Arial" w:cs="Arial"/>
          <w:bCs/>
          <w:spacing w:val="-3"/>
        </w:rPr>
        <w:t xml:space="preserve"> pisemnie</w:t>
      </w:r>
      <w:r w:rsidR="00267520" w:rsidRPr="00A64B52">
        <w:rPr>
          <w:rFonts w:ascii="Arial" w:hAnsi="Arial" w:cs="Arial"/>
          <w:bCs/>
          <w:spacing w:val="-3"/>
        </w:rPr>
        <w:t xml:space="preserve"> </w:t>
      </w:r>
      <w:r w:rsidRPr="00A64B52">
        <w:rPr>
          <w:rFonts w:ascii="Arial" w:hAnsi="Arial" w:cs="Arial"/>
          <w:bCs/>
          <w:spacing w:val="-3"/>
        </w:rPr>
        <w:t>Zamawiającemu.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 6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Wartość umowy</w:t>
      </w:r>
    </w:p>
    <w:p w:rsidR="00ED3FA4" w:rsidRPr="00A64B52" w:rsidRDefault="00ED3FA4" w:rsidP="007728C2">
      <w:pPr>
        <w:pStyle w:val="Style16"/>
        <w:numPr>
          <w:ilvl w:val="0"/>
          <w:numId w:val="39"/>
        </w:numPr>
        <w:spacing w:line="240" w:lineRule="auto"/>
        <w:ind w:left="0" w:right="1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Zgodnie z ofertą Wykonawcy ustala się wstępne wynagrodzenie:</w:t>
      </w:r>
    </w:p>
    <w:p w:rsidR="00ED3FA4" w:rsidRPr="00A64B52" w:rsidRDefault="00ED3FA4" w:rsidP="007728C2">
      <w:pPr>
        <w:pStyle w:val="Style1"/>
        <w:jc w:val="left"/>
        <w:rPr>
          <w:rStyle w:val="FontStyle125"/>
          <w:rFonts w:ascii="Arial" w:hAnsi="Arial" w:cs="Arial"/>
          <w:b/>
          <w:sz w:val="24"/>
          <w:szCs w:val="24"/>
        </w:rPr>
      </w:pPr>
      <w:r w:rsidRPr="00A64B52">
        <w:rPr>
          <w:rStyle w:val="FontStyle125"/>
          <w:rFonts w:ascii="Arial" w:hAnsi="Arial" w:cs="Arial"/>
          <w:b/>
          <w:sz w:val="24"/>
          <w:szCs w:val="24"/>
        </w:rPr>
        <w:t xml:space="preserve">- brutto (wraz z podatkiem </w:t>
      </w:r>
      <w:r w:rsidRPr="00A64B52">
        <w:rPr>
          <w:rStyle w:val="FontStyle125"/>
          <w:rFonts w:ascii="Arial" w:hAnsi="Arial" w:cs="Arial"/>
          <w:b/>
          <w:spacing w:val="-20"/>
          <w:sz w:val="24"/>
          <w:szCs w:val="24"/>
        </w:rPr>
        <w:t>VAT)</w:t>
      </w:r>
      <w:r w:rsidRPr="00A64B52">
        <w:rPr>
          <w:rStyle w:val="FontStyle125"/>
          <w:rFonts w:ascii="Arial" w:hAnsi="Arial" w:cs="Arial"/>
          <w:b/>
          <w:sz w:val="24"/>
          <w:szCs w:val="24"/>
        </w:rPr>
        <w:t xml:space="preserve"> w wysokości:   .......................  zł</w:t>
      </w:r>
    </w:p>
    <w:p w:rsidR="00ED3FA4" w:rsidRPr="00A64B52" w:rsidRDefault="00ED3FA4" w:rsidP="007728C2">
      <w:pPr>
        <w:pStyle w:val="Style1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- w tym podatek </w:t>
      </w:r>
      <w:r w:rsidRPr="00A64B52">
        <w:rPr>
          <w:rStyle w:val="FontStyle125"/>
          <w:rFonts w:ascii="Arial" w:hAnsi="Arial" w:cs="Arial"/>
          <w:spacing w:val="-20"/>
          <w:sz w:val="24"/>
          <w:szCs w:val="24"/>
        </w:rPr>
        <w:t>VAT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23% w wysokości:   ....................... zł</w:t>
      </w:r>
    </w:p>
    <w:p w:rsidR="00ED3FA4" w:rsidRPr="00A64B52" w:rsidRDefault="00ED3FA4" w:rsidP="007728C2">
      <w:pPr>
        <w:pStyle w:val="Style1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- netto w wysokości:  ...................... zł</w:t>
      </w:r>
    </w:p>
    <w:p w:rsidR="00ED3FA4" w:rsidRPr="00A64B52" w:rsidRDefault="00ED3FA4" w:rsidP="007728C2">
      <w:pPr>
        <w:pStyle w:val="Style9"/>
        <w:numPr>
          <w:ilvl w:val="0"/>
          <w:numId w:val="39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Wynagrodzenie, określone w ust. 1 odpowiada zakresowi robót przedstawionemu </w:t>
      </w:r>
      <w:r w:rsidR="0013211F" w:rsidRPr="00A64B52">
        <w:rPr>
          <w:rStyle w:val="FontStyle125"/>
          <w:rFonts w:ascii="Arial" w:hAnsi="Arial" w:cs="Arial"/>
          <w:sz w:val="24"/>
          <w:szCs w:val="24"/>
        </w:rPr>
        <w:br/>
      </w:r>
      <w:r w:rsidRPr="00A64B52">
        <w:rPr>
          <w:rStyle w:val="FontStyle125"/>
          <w:rFonts w:ascii="Arial" w:hAnsi="Arial" w:cs="Arial"/>
          <w:sz w:val="24"/>
          <w:szCs w:val="24"/>
        </w:rPr>
        <w:t>w</w:t>
      </w:r>
      <w:r w:rsidR="00B006CA" w:rsidRPr="00A64B52">
        <w:rPr>
          <w:rStyle w:val="FontStyle125"/>
          <w:rFonts w:ascii="Arial" w:hAnsi="Arial" w:cs="Arial"/>
          <w:sz w:val="24"/>
          <w:szCs w:val="24"/>
        </w:rPr>
        <w:t xml:space="preserve"> przedmiarach robót i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jest wynagrodzeniem kosztorysowym określonym na podstawie kosztorysu ofertowego. Zawiera on</w:t>
      </w:r>
      <w:r w:rsidR="004D4326" w:rsidRPr="00A64B52">
        <w:rPr>
          <w:rStyle w:val="FontStyle125"/>
          <w:rFonts w:ascii="Arial" w:hAnsi="Arial" w:cs="Arial"/>
          <w:sz w:val="24"/>
          <w:szCs w:val="24"/>
        </w:rPr>
        <w:t>o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ponadto koszty wszelkich robót przygotowawczych i organizacyjnych, porządkowych, koszty utrzymania zaplecza budowy, koszty zatrudnienia, koszty związane z odbiorami wykonanych robót, wykonania dokumentacji powykonawczej</w:t>
      </w:r>
      <w:r w:rsidR="00B006CA" w:rsidRPr="00A64B52">
        <w:rPr>
          <w:rStyle w:val="FontStyle125"/>
          <w:rFonts w:ascii="Arial" w:hAnsi="Arial" w:cs="Arial"/>
          <w:sz w:val="24"/>
          <w:szCs w:val="24"/>
        </w:rPr>
        <w:t xml:space="preserve"> (w tym inwentaryzacji geodezyjnej powykonawczej</w:t>
      </w:r>
      <w:r w:rsidR="007728C2" w:rsidRPr="00A64B52">
        <w:rPr>
          <w:rStyle w:val="FontStyle125"/>
          <w:rFonts w:ascii="Arial" w:hAnsi="Arial" w:cs="Arial"/>
          <w:sz w:val="24"/>
          <w:szCs w:val="24"/>
        </w:rPr>
        <w:t xml:space="preserve"> </w:t>
      </w:r>
      <w:r w:rsidR="007728C2" w:rsidRPr="00A64B52">
        <w:rPr>
          <w:rStyle w:val="FontStyle125"/>
          <w:rFonts w:ascii="Arial" w:hAnsi="Arial" w:cs="Arial"/>
          <w:b/>
          <w:sz w:val="24"/>
          <w:szCs w:val="24"/>
        </w:rPr>
        <w:t>z uwzględnieniem już wykonanych robót</w:t>
      </w:r>
      <w:r w:rsidR="00B006CA" w:rsidRPr="00A64B52">
        <w:rPr>
          <w:rStyle w:val="FontStyle125"/>
          <w:rFonts w:ascii="Arial" w:hAnsi="Arial" w:cs="Arial"/>
          <w:sz w:val="24"/>
          <w:szCs w:val="24"/>
        </w:rPr>
        <w:t>)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oraz inne koszty wynikające z niniejszej umowy</w:t>
      </w:r>
      <w:r w:rsidR="00D35066" w:rsidRPr="00A64B52">
        <w:rPr>
          <w:rStyle w:val="FontStyle125"/>
          <w:rFonts w:ascii="Arial" w:hAnsi="Arial" w:cs="Arial"/>
          <w:sz w:val="24"/>
          <w:szCs w:val="24"/>
        </w:rPr>
        <w:t xml:space="preserve"> jak koszty </w:t>
      </w:r>
      <w:r w:rsidR="00D35066" w:rsidRPr="00A64B52">
        <w:rPr>
          <w:rFonts w:ascii="Arial" w:hAnsi="Arial" w:cs="Arial"/>
        </w:rPr>
        <w:t>ubezpieczenia</w:t>
      </w:r>
      <w:r w:rsidR="00B006CA" w:rsidRPr="00A64B52">
        <w:rPr>
          <w:rFonts w:ascii="Arial" w:hAnsi="Arial" w:cs="Arial"/>
        </w:rPr>
        <w:t xml:space="preserve"> budowy,</w:t>
      </w:r>
      <w:r w:rsidR="009C7307" w:rsidRPr="00A64B52">
        <w:rPr>
          <w:rFonts w:ascii="Arial" w:hAnsi="Arial" w:cs="Arial"/>
        </w:rPr>
        <w:t xml:space="preserve"> koszty zabezpieczenia budynków przyległych przed szkodami wynikającymi z prowadzonych robót,</w:t>
      </w:r>
      <w:r w:rsidR="00B006CA" w:rsidRPr="00A64B52">
        <w:rPr>
          <w:rFonts w:ascii="Arial" w:hAnsi="Arial" w:cs="Arial"/>
        </w:rPr>
        <w:t xml:space="preserve"> </w:t>
      </w:r>
      <w:r w:rsidR="00D35066" w:rsidRPr="00A64B52">
        <w:rPr>
          <w:rFonts w:ascii="Arial" w:hAnsi="Arial" w:cs="Arial"/>
        </w:rPr>
        <w:t>itp.</w:t>
      </w:r>
    </w:p>
    <w:p w:rsidR="00ED3FA4" w:rsidRPr="00A64B52" w:rsidRDefault="00ED3FA4" w:rsidP="007728C2">
      <w:pPr>
        <w:pStyle w:val="Style112"/>
        <w:numPr>
          <w:ilvl w:val="0"/>
          <w:numId w:val="39"/>
        </w:numPr>
        <w:ind w:left="0" w:firstLine="0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Wszelkie inne rodzaje robót niż ujęte w przedmiarach robót oraz zwiększone w porównaniu z przedmiarem robót ilości robót (tak zwane konieczne </w:t>
      </w:r>
      <w:r w:rsidRPr="00A64B52">
        <w:rPr>
          <w:rStyle w:val="FontStyle127"/>
          <w:rFonts w:ascii="Arial" w:hAnsi="Arial" w:cs="Arial"/>
          <w:sz w:val="24"/>
          <w:szCs w:val="24"/>
        </w:rPr>
        <w:t>„roboty dodatkowe"</w:t>
      </w:r>
      <w:r w:rsidRPr="00A64B52">
        <w:rPr>
          <w:rStyle w:val="FontStyle127"/>
          <w:rFonts w:ascii="Arial" w:hAnsi="Arial" w:cs="Arial"/>
          <w:b w:val="0"/>
          <w:sz w:val="24"/>
          <w:szCs w:val="24"/>
        </w:rPr>
        <w:t>)</w:t>
      </w:r>
      <w:r w:rsidRPr="00A64B52">
        <w:rPr>
          <w:rStyle w:val="FontStyle127"/>
          <w:rFonts w:ascii="Arial" w:hAnsi="Arial" w:cs="Arial"/>
          <w:sz w:val="24"/>
          <w:szCs w:val="24"/>
        </w:rPr>
        <w:t xml:space="preserve"> 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oraz inne koszty niż określone w ust. 2 niniejszego paragrafu oraz </w:t>
      </w:r>
      <w:r w:rsidRPr="00A64B52">
        <w:rPr>
          <w:rStyle w:val="FontStyle127"/>
          <w:rFonts w:ascii="Arial" w:hAnsi="Arial" w:cs="Arial"/>
          <w:sz w:val="24"/>
          <w:szCs w:val="24"/>
        </w:rPr>
        <w:t xml:space="preserve">„roboty zamienne", 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o których mowa w § 1 ust. 3 umowy, a także </w:t>
      </w:r>
      <w:r w:rsidRPr="00A64B52">
        <w:rPr>
          <w:rStyle w:val="FontStyle127"/>
          <w:rFonts w:ascii="Arial" w:hAnsi="Arial" w:cs="Arial"/>
          <w:sz w:val="24"/>
          <w:szCs w:val="24"/>
        </w:rPr>
        <w:t xml:space="preserve">„roboty zaniechane", </w:t>
      </w:r>
      <w:r w:rsidRPr="00A64B52">
        <w:rPr>
          <w:rStyle w:val="FontStyle125"/>
          <w:rFonts w:ascii="Arial" w:hAnsi="Arial" w:cs="Arial"/>
          <w:sz w:val="24"/>
          <w:szCs w:val="24"/>
        </w:rPr>
        <w:t>o których mowa w § 1 ust. 4 umowy a konieczne do wykonania i oddania do użytkowania przedmiotu niniejszej umowy określonego w § 1 ust. 1 niniejszej umowy mogą być wykonane (lub „zaniechane") na podstawie protokołów konieczności potwierdzonych przez inspektora nadzoru</w:t>
      </w:r>
      <w:r w:rsidR="00B006CA" w:rsidRPr="00A64B52">
        <w:rPr>
          <w:rStyle w:val="FontStyle125"/>
          <w:rFonts w:ascii="Arial" w:hAnsi="Arial" w:cs="Arial"/>
          <w:sz w:val="24"/>
          <w:szCs w:val="24"/>
        </w:rPr>
        <w:t xml:space="preserve"> </w:t>
      </w:r>
      <w:r w:rsidRPr="00A64B52">
        <w:rPr>
          <w:rStyle w:val="FontStyle125"/>
          <w:rFonts w:ascii="Arial" w:hAnsi="Arial" w:cs="Arial"/>
          <w:sz w:val="24"/>
          <w:szCs w:val="24"/>
        </w:rPr>
        <w:t>i zatwierdzonych przez Zamawiającego.</w:t>
      </w:r>
    </w:p>
    <w:p w:rsidR="00ED3FA4" w:rsidRPr="00A64B52" w:rsidRDefault="00ED3FA4" w:rsidP="007728C2">
      <w:pPr>
        <w:pStyle w:val="Style1"/>
        <w:jc w:val="left"/>
        <w:rPr>
          <w:rStyle w:val="FontStyle125"/>
          <w:rFonts w:ascii="Arial" w:hAnsi="Arial" w:cs="Arial"/>
          <w:b/>
          <w:sz w:val="24"/>
          <w:szCs w:val="24"/>
        </w:rPr>
      </w:pPr>
      <w:r w:rsidRPr="00A64B52">
        <w:rPr>
          <w:rStyle w:val="FontStyle125"/>
          <w:rFonts w:ascii="Arial" w:hAnsi="Arial" w:cs="Arial"/>
          <w:b/>
          <w:sz w:val="24"/>
          <w:szCs w:val="24"/>
        </w:rPr>
        <w:t>Bez zatwierdzenia protokołów konieczności przez Zamawiającego wykonawca nie może rozpocząć wykonywania ww. robót lub rezygnować z wykonywania robót „zaniechanych".</w:t>
      </w:r>
    </w:p>
    <w:p w:rsidR="00ED3FA4" w:rsidRPr="00A64B52" w:rsidRDefault="00ED3FA4" w:rsidP="007728C2">
      <w:pPr>
        <w:pStyle w:val="Style9"/>
        <w:numPr>
          <w:ilvl w:val="0"/>
          <w:numId w:val="39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7"/>
          <w:rFonts w:ascii="Arial" w:hAnsi="Arial" w:cs="Arial"/>
          <w:sz w:val="24"/>
          <w:szCs w:val="24"/>
        </w:rPr>
        <w:t xml:space="preserve">Rozliczanie robót ujętych w przedmiarach robót oraz robót dodatkowych </w:t>
      </w:r>
      <w:r w:rsidRPr="00A64B52">
        <w:rPr>
          <w:rStyle w:val="FontStyle125"/>
          <w:rFonts w:ascii="Arial" w:hAnsi="Arial" w:cs="Arial"/>
          <w:sz w:val="24"/>
          <w:szCs w:val="24"/>
        </w:rPr>
        <w:t>odbywało się będzie w okresach nie krótszych niż miesięcznych a regulowane będą w terminie do 21 dni od daty otrzymania przez Zamawiającego faktury, protokołu odbioru wykonanych robót oraz kosztorysu wykonanego w oparciu o następujące założenia:</w:t>
      </w:r>
    </w:p>
    <w:p w:rsidR="00ED3FA4" w:rsidRPr="00A64B52" w:rsidRDefault="00ED3FA4" w:rsidP="007728C2">
      <w:pPr>
        <w:pStyle w:val="Style9"/>
        <w:numPr>
          <w:ilvl w:val="0"/>
          <w:numId w:val="35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ceny jednostkowe robót będą przyjmowane z kosztorysów ofertowych, a ilości </w:t>
      </w:r>
      <w:r w:rsidRPr="00A64B52">
        <w:rPr>
          <w:rStyle w:val="FontStyle125"/>
          <w:rFonts w:ascii="Arial" w:hAnsi="Arial" w:cs="Arial"/>
          <w:sz w:val="24"/>
          <w:szCs w:val="24"/>
        </w:rPr>
        <w:lastRenderedPageBreak/>
        <w:t xml:space="preserve">wykonanych w tym okresie robót - z książki obmiaru. Jednak w ogólnym rozliczeniu (w odniesieniu do całości wykonanych robót) zmiana ustalonego w ust. 1 wynagrodzenia nastąpi jedynie w przypadku, gdy ilość faktycznie wykonanych robót będzie odbiegała od ilości przedstawionej </w:t>
      </w:r>
      <w:r w:rsidRPr="00A64B52">
        <w:rPr>
          <w:rStyle w:val="FontStyle127"/>
          <w:rFonts w:ascii="Arial" w:hAnsi="Arial" w:cs="Arial"/>
          <w:sz w:val="24"/>
          <w:szCs w:val="24"/>
        </w:rPr>
        <w:t xml:space="preserve">w przedmiarze robót </w:t>
      </w:r>
      <w:r w:rsidRPr="00A64B52">
        <w:rPr>
          <w:rStyle w:val="FontStyle125"/>
          <w:rFonts w:ascii="Arial" w:hAnsi="Arial" w:cs="Arial"/>
          <w:sz w:val="24"/>
          <w:szCs w:val="24"/>
        </w:rPr>
        <w:t>(a nie w kosztorysie ofertowym!) - w takim przypadku wynagrodzenie określone w ust. 1 zostanie proporcjonalnie zmniejszone lub zwiększone przy zachowaniu cen jednostkowych, przedstawionych w kosztorysie ofertowym;</w:t>
      </w:r>
    </w:p>
    <w:p w:rsidR="00ED3FA4" w:rsidRPr="00A64B52" w:rsidRDefault="00ED3FA4" w:rsidP="007728C2">
      <w:pPr>
        <w:pStyle w:val="Style9"/>
        <w:numPr>
          <w:ilvl w:val="0"/>
          <w:numId w:val="35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w przypadku, gdy wystąpią roboty innego rodzaju niż w przedmiarach robót (tzn. takie, których nie można rozliczyć zgodnie z ust. 4a niniejszego paragrafu), a konieczne do wykonania przedmiotu zamówienia, roboty te rozliczone będą na podstawie kosztorysów przygotowanych przez wykonawcę, a zatwierdzonych przez inspektora nadzoru i zamawiającego. Kosztorysy te opracowane będą w oparciu o następujące założenia:</w:t>
      </w:r>
    </w:p>
    <w:p w:rsidR="00ED3FA4" w:rsidRPr="00A64B52" w:rsidRDefault="00ED3FA4" w:rsidP="007728C2">
      <w:pPr>
        <w:pStyle w:val="Style9"/>
        <w:numPr>
          <w:ilvl w:val="0"/>
          <w:numId w:val="36"/>
        </w:numPr>
        <w:spacing w:line="240" w:lineRule="auto"/>
        <w:ind w:left="850" w:hanging="425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ceny czynników produkcji (R-g, M, S, Ko, Z) zostaną przyjęte z kosztorysów ofertowych złożonych przez wykonawcę,</w:t>
      </w:r>
    </w:p>
    <w:p w:rsidR="00ED3FA4" w:rsidRPr="00A64B52" w:rsidRDefault="00ED3FA4" w:rsidP="007728C2">
      <w:pPr>
        <w:pStyle w:val="Style9"/>
        <w:numPr>
          <w:ilvl w:val="0"/>
          <w:numId w:val="36"/>
        </w:numPr>
        <w:spacing w:line="240" w:lineRule="auto"/>
        <w:ind w:left="850" w:hanging="425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 przypadku, gdy nie będzie możliwe rozliczenie danej roboty w oparciu o zapisy w </w:t>
      </w:r>
      <w:proofErr w:type="spellStart"/>
      <w:r w:rsidRPr="00A64B52">
        <w:rPr>
          <w:rStyle w:val="FontStyle125"/>
          <w:rFonts w:ascii="Arial" w:hAnsi="Arial" w:cs="Arial"/>
          <w:sz w:val="24"/>
          <w:szCs w:val="24"/>
        </w:rPr>
        <w:t>ppkt</w:t>
      </w:r>
      <w:proofErr w:type="spellEnd"/>
      <w:r w:rsidRPr="00A64B52">
        <w:rPr>
          <w:rStyle w:val="FontStyle125"/>
          <w:rFonts w:ascii="Arial" w:hAnsi="Arial" w:cs="Arial"/>
          <w:sz w:val="24"/>
          <w:szCs w:val="24"/>
        </w:rPr>
        <w:t xml:space="preserve"> 1, brakujące ceny czynników produkcji zostaną przyjęte z zeszytów SEKOCENBUD (jako średnie) za okres ich wbudowania,</w:t>
      </w:r>
    </w:p>
    <w:p w:rsidR="00ED3FA4" w:rsidRPr="00A64B52" w:rsidRDefault="00ED3FA4" w:rsidP="007728C2">
      <w:pPr>
        <w:pStyle w:val="Style9"/>
        <w:numPr>
          <w:ilvl w:val="0"/>
          <w:numId w:val="36"/>
        </w:numPr>
        <w:spacing w:line="240" w:lineRule="auto"/>
        <w:ind w:left="850" w:hanging="425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:rsidR="00ED3FA4" w:rsidRPr="00A64B52" w:rsidRDefault="00ED3FA4" w:rsidP="007728C2">
      <w:pPr>
        <w:pStyle w:val="Style15"/>
        <w:numPr>
          <w:ilvl w:val="0"/>
          <w:numId w:val="39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7"/>
          <w:rFonts w:ascii="Arial" w:hAnsi="Arial" w:cs="Arial"/>
          <w:sz w:val="24"/>
          <w:szCs w:val="24"/>
        </w:rPr>
        <w:t xml:space="preserve">Rozliczanie robót zamiennych </w:t>
      </w:r>
      <w:r w:rsidRPr="00A64B52">
        <w:rPr>
          <w:rStyle w:val="FontStyle125"/>
          <w:rFonts w:ascii="Arial" w:hAnsi="Arial" w:cs="Arial"/>
          <w:sz w:val="24"/>
          <w:szCs w:val="24"/>
        </w:rPr>
        <w:t>w stosunku do przewidzianych przedmiarem robót odbywało się będzie fakturami wystawianymi po ich wykonaniu (i odebraniu przez inspektora nadzoru) lecz nie częściej niż w okresach miesięcznych, a regulowane będą w terminie do 21 dni od daty otrzymania przez Zamawiającego faktury, protokołu odbioru wykonanych robót oraz kosztorysu zwanego „różnicowym" wykonanego w oparciu o następujące założenia:</w:t>
      </w:r>
    </w:p>
    <w:p w:rsidR="00ED3FA4" w:rsidRPr="00A64B52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należy wyliczyć cenę roboty „pierwotnej", a więc roboty która miała być pierwotnie wykonana;</w:t>
      </w:r>
    </w:p>
    <w:p w:rsidR="00ED3FA4" w:rsidRPr="00A64B52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należy wyliczyć cenę roboty „zamiennej";</w:t>
      </w:r>
    </w:p>
    <w:p w:rsidR="00ED3FA4" w:rsidRPr="00A64B52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należy wyliczyć różnicę pomiędzy tymi cenami.</w:t>
      </w:r>
    </w:p>
    <w:p w:rsidR="00ED3FA4" w:rsidRPr="00A64B52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wyliczeń ww. cen („pierwotnej" i „zamiennej") należy dokonać w oparciu o następujące założenia:</w:t>
      </w:r>
    </w:p>
    <w:p w:rsidR="00ED3FA4" w:rsidRPr="00A64B52" w:rsidRDefault="00ED3FA4" w:rsidP="007728C2">
      <w:pPr>
        <w:pStyle w:val="Style9"/>
        <w:numPr>
          <w:ilvl w:val="0"/>
          <w:numId w:val="34"/>
        </w:numPr>
        <w:spacing w:line="240" w:lineRule="auto"/>
        <w:ind w:left="720" w:hanging="36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d1) ceny jednostkowe robót należy przyjąć z kosztorysów ofertowych;</w:t>
      </w:r>
    </w:p>
    <w:p w:rsidR="00ED3FA4" w:rsidRPr="00A64B52" w:rsidRDefault="00ED3FA4" w:rsidP="007728C2">
      <w:pPr>
        <w:pStyle w:val="Style98"/>
        <w:numPr>
          <w:ilvl w:val="0"/>
          <w:numId w:val="34"/>
        </w:numPr>
        <w:spacing w:line="240" w:lineRule="auto"/>
        <w:ind w:left="720" w:hanging="360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d2) w przypadku, gdy wystąpią roboty, których nie można rozliczyć zgodnie z podpunktem „d1" należy wyliczyć ceny jednostkowe w oparciu o następujące założenia:</w:t>
      </w:r>
    </w:p>
    <w:p w:rsidR="00ED3FA4" w:rsidRPr="00A64B52" w:rsidRDefault="00ED3FA4" w:rsidP="007728C2">
      <w:pPr>
        <w:pStyle w:val="Style9"/>
        <w:numPr>
          <w:ilvl w:val="0"/>
          <w:numId w:val="38"/>
        </w:numPr>
        <w:spacing w:line="240" w:lineRule="auto"/>
        <w:ind w:left="850" w:hanging="425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ceny czynników produkcji (R, M, S, Ko, Z) należy przyjąć z kosztorysów opracowanych przez Wykonawcę metodą kalkulacji szczegółowej;</w:t>
      </w:r>
    </w:p>
    <w:p w:rsidR="00ED3FA4" w:rsidRPr="00A64B52" w:rsidRDefault="00ED3FA4" w:rsidP="007728C2">
      <w:pPr>
        <w:pStyle w:val="Style9"/>
        <w:numPr>
          <w:ilvl w:val="0"/>
          <w:numId w:val="38"/>
        </w:numPr>
        <w:spacing w:line="240" w:lineRule="auto"/>
        <w:ind w:left="850" w:hanging="425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w przypadku, gdy nie będzie możliwe rozliczenie danej roboty w oparciu o zapisy w podpunkcie „1", brakujące ceny czynników produkcji zostaną przyjęte z zeszytów SEKOCENBUD (jako średnie) za okres ich wbudowania;</w:t>
      </w:r>
    </w:p>
    <w:p w:rsidR="00ED3FA4" w:rsidRPr="00A64B52" w:rsidRDefault="00ED3FA4" w:rsidP="007728C2">
      <w:pPr>
        <w:pStyle w:val="Style9"/>
        <w:numPr>
          <w:ilvl w:val="0"/>
          <w:numId w:val="38"/>
        </w:numPr>
        <w:spacing w:line="240" w:lineRule="auto"/>
        <w:ind w:left="850" w:hanging="425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</w:t>
      </w:r>
      <w:r w:rsidRPr="00A64B52">
        <w:rPr>
          <w:rStyle w:val="FontStyle125"/>
          <w:rFonts w:ascii="Arial" w:hAnsi="Arial" w:cs="Arial"/>
          <w:sz w:val="24"/>
          <w:szCs w:val="24"/>
        </w:rPr>
        <w:lastRenderedPageBreak/>
        <w:t>przez Zamawiającego.</w:t>
      </w:r>
    </w:p>
    <w:p w:rsidR="00ED3FA4" w:rsidRPr="00A64B52" w:rsidRDefault="00ED3FA4" w:rsidP="007728C2">
      <w:pPr>
        <w:pStyle w:val="Style24"/>
        <w:numPr>
          <w:ilvl w:val="0"/>
          <w:numId w:val="34"/>
        </w:numPr>
        <w:spacing w:line="240" w:lineRule="auto"/>
        <w:ind w:left="993" w:hanging="284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d3) ilości robót, które miały być wykonane („pierwotnych") należy przyjąć z kosztorysów opracowanych przez Wykonawcę metodą kalkulacji szczegółowej;</w:t>
      </w:r>
    </w:p>
    <w:p w:rsidR="00ED3FA4" w:rsidRPr="00A64B52" w:rsidRDefault="00ED3FA4" w:rsidP="007728C2">
      <w:pPr>
        <w:pStyle w:val="Style24"/>
        <w:numPr>
          <w:ilvl w:val="0"/>
          <w:numId w:val="34"/>
        </w:numPr>
        <w:spacing w:line="240" w:lineRule="auto"/>
        <w:ind w:left="993" w:hanging="284"/>
        <w:jc w:val="left"/>
        <w:rPr>
          <w:rFonts w:ascii="Arial" w:hAnsi="Arial" w:cs="Arial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d4) ilości robót „zamiennych", należy przyjąć z książki obmiarów.</w:t>
      </w:r>
    </w:p>
    <w:p w:rsidR="00ED3FA4" w:rsidRPr="00A64B52" w:rsidRDefault="00ED3FA4" w:rsidP="007728C2">
      <w:pPr>
        <w:pStyle w:val="Akapitzlist"/>
        <w:widowControl w:val="0"/>
        <w:numPr>
          <w:ilvl w:val="0"/>
          <w:numId w:val="39"/>
        </w:numPr>
        <w:spacing w:after="0" w:line="240" w:lineRule="auto"/>
        <w:ind w:left="0" w:firstLine="0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7"/>
          <w:rFonts w:ascii="Arial" w:hAnsi="Arial" w:cs="Arial"/>
          <w:sz w:val="24"/>
          <w:szCs w:val="24"/>
        </w:rPr>
        <w:t xml:space="preserve">Wyliczenie robót „zaniechanych" </w:t>
      </w:r>
      <w:r w:rsidRPr="00A64B52">
        <w:rPr>
          <w:rStyle w:val="FontStyle125"/>
          <w:rFonts w:ascii="Arial" w:hAnsi="Arial" w:cs="Arial"/>
          <w:sz w:val="24"/>
          <w:szCs w:val="24"/>
        </w:rPr>
        <w:t>w stosunku do przewidzianych przedmiarem robót odbywało się będzie w taki sam sposób jak wyliczenie cenę roboty „pierwotnej" opisane w ust. 5 niniejszego paragrafu.</w:t>
      </w:r>
    </w:p>
    <w:p w:rsidR="00B85523" w:rsidRPr="00A64B52" w:rsidRDefault="00B85523" w:rsidP="007728C2">
      <w:pPr>
        <w:pStyle w:val="Akapitzlist"/>
        <w:widowControl w:val="0"/>
        <w:numPr>
          <w:ilvl w:val="0"/>
          <w:numId w:val="39"/>
        </w:numPr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Ceny jednostkowe robót z kosztorysu ofertowego Wykonawcy pozostają niezmienne w trakcie obowiązywania umowy. 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 7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Zasady rozliczeń i płatności</w:t>
      </w:r>
    </w:p>
    <w:p w:rsidR="00B85523" w:rsidRPr="00A64B52" w:rsidRDefault="004A6C58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Rozliczanie robót będzie się odbywało fakturami częściowymi za elementy robót ujęte </w:t>
      </w:r>
      <w:r w:rsidRPr="00A64B52">
        <w:rPr>
          <w:rStyle w:val="FontStyle125"/>
          <w:rFonts w:ascii="Arial" w:hAnsi="Arial" w:cs="Arial"/>
          <w:sz w:val="24"/>
          <w:szCs w:val="24"/>
        </w:rPr>
        <w:br/>
        <w:t>w harmonogramie rzeczowo-terminowo-finansowym, o którym mowa w § 3 pkt</w:t>
      </w:r>
      <w:r w:rsidR="005A39D4" w:rsidRPr="00A64B52">
        <w:rPr>
          <w:rStyle w:val="FontStyle125"/>
          <w:rFonts w:ascii="Arial" w:hAnsi="Arial" w:cs="Arial"/>
          <w:sz w:val="24"/>
          <w:szCs w:val="24"/>
        </w:rPr>
        <w:t xml:space="preserve"> </w:t>
      </w:r>
      <w:r w:rsidRPr="00A64B52">
        <w:rPr>
          <w:rStyle w:val="FontStyle125"/>
          <w:rFonts w:ascii="Arial" w:hAnsi="Arial" w:cs="Arial"/>
          <w:sz w:val="24"/>
          <w:szCs w:val="24"/>
        </w:rPr>
        <w:t>1. ust. 4 niniejszej umowy i fakturą końcową.</w:t>
      </w:r>
    </w:p>
    <w:p w:rsidR="00B85523" w:rsidRPr="00A64B52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Dokumentem potwi</w:t>
      </w:r>
      <w:r w:rsidR="00D35066" w:rsidRPr="00A64B52">
        <w:rPr>
          <w:rFonts w:ascii="Arial" w:hAnsi="Arial" w:cs="Arial"/>
          <w:szCs w:val="24"/>
        </w:rPr>
        <w:t>erdzającym prawidłową realizację</w:t>
      </w:r>
      <w:r w:rsidR="00E44223" w:rsidRPr="00A64B52">
        <w:rPr>
          <w:rFonts w:ascii="Arial" w:hAnsi="Arial" w:cs="Arial"/>
          <w:szCs w:val="24"/>
        </w:rPr>
        <w:t xml:space="preserve"> przedmiotu zamówienia określonego</w:t>
      </w:r>
      <w:r w:rsidRPr="00A64B52">
        <w:rPr>
          <w:rFonts w:ascii="Arial" w:hAnsi="Arial" w:cs="Arial"/>
          <w:szCs w:val="24"/>
        </w:rPr>
        <w:t xml:space="preserve"> w umowie</w:t>
      </w:r>
      <w:r w:rsidR="00E44223" w:rsidRPr="00A64B52">
        <w:rPr>
          <w:rFonts w:ascii="Arial" w:hAnsi="Arial" w:cs="Arial"/>
          <w:szCs w:val="24"/>
        </w:rPr>
        <w:t xml:space="preserve"> jak również w przypadku odbiorów częściowych</w:t>
      </w:r>
      <w:r w:rsidRPr="00A64B52">
        <w:rPr>
          <w:rFonts w:ascii="Arial" w:hAnsi="Arial" w:cs="Arial"/>
          <w:szCs w:val="24"/>
        </w:rPr>
        <w:t xml:space="preserve"> jest pr</w:t>
      </w:r>
      <w:r w:rsidR="00416911" w:rsidRPr="00A64B52">
        <w:rPr>
          <w:rFonts w:ascii="Arial" w:hAnsi="Arial" w:cs="Arial"/>
          <w:szCs w:val="24"/>
        </w:rPr>
        <w:t xml:space="preserve">otokół odbioru wykonanych robót </w:t>
      </w:r>
      <w:r w:rsidRPr="00A64B52">
        <w:rPr>
          <w:rFonts w:ascii="Arial" w:hAnsi="Arial" w:cs="Arial"/>
          <w:szCs w:val="24"/>
        </w:rPr>
        <w:t>wraz z zestawieniem ilości i wartości wykonywanych robót.</w:t>
      </w:r>
    </w:p>
    <w:p w:rsidR="00B85523" w:rsidRPr="00A64B52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Zamawiający ma obowiązek zapłaty faktury w terminie do </w:t>
      </w:r>
      <w:r w:rsidR="00E432E9" w:rsidRPr="00A64B52">
        <w:rPr>
          <w:rFonts w:ascii="Arial" w:hAnsi="Arial" w:cs="Arial"/>
          <w:szCs w:val="24"/>
        </w:rPr>
        <w:t>21</w:t>
      </w:r>
      <w:r w:rsidRPr="00A64B52">
        <w:rPr>
          <w:rFonts w:ascii="Arial" w:hAnsi="Arial" w:cs="Arial"/>
          <w:szCs w:val="24"/>
        </w:rPr>
        <w:t xml:space="preserve"> dni licząc od daty jej  doręczenia i  przyjęcia przez  Zamawiającego. Za datę zapłaty uważać się będzie datę  polecenia przelewu pieniędzy na rachunek Wykonawcy.</w:t>
      </w:r>
    </w:p>
    <w:p w:rsidR="00B85523" w:rsidRPr="00A64B52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Faktury wystawiane będą na adres: </w:t>
      </w:r>
      <w:bookmarkStart w:id="1" w:name="_Hlk503504397"/>
      <w:r w:rsidR="002D5572" w:rsidRPr="00A64B52">
        <w:rPr>
          <w:rFonts w:ascii="Arial" w:hAnsi="Arial" w:cs="Arial"/>
          <w:b/>
          <w:szCs w:val="24"/>
        </w:rPr>
        <w:t xml:space="preserve">Gmina Krasocin, ul. Macierzy Szkolnej 1, 29-105 Krasocin, NIP </w:t>
      </w:r>
      <w:r w:rsidR="00101D91" w:rsidRPr="00A64B52">
        <w:rPr>
          <w:rFonts w:ascii="Arial" w:hAnsi="Arial" w:cs="Arial"/>
          <w:b/>
          <w:szCs w:val="24"/>
        </w:rPr>
        <w:t>609-000-36-36.</w:t>
      </w:r>
      <w:r w:rsidRPr="00A64B52">
        <w:rPr>
          <w:rFonts w:ascii="Arial" w:hAnsi="Arial" w:cs="Arial"/>
          <w:b/>
          <w:szCs w:val="24"/>
        </w:rPr>
        <w:t xml:space="preserve"> </w:t>
      </w:r>
      <w:r w:rsidRPr="00A64B52">
        <w:rPr>
          <w:rFonts w:ascii="Arial" w:hAnsi="Arial" w:cs="Arial"/>
          <w:szCs w:val="24"/>
        </w:rPr>
        <w:t xml:space="preserve"> </w:t>
      </w:r>
      <w:bookmarkEnd w:id="1"/>
      <w:r w:rsidRPr="00A64B52">
        <w:rPr>
          <w:rFonts w:ascii="Arial" w:hAnsi="Arial" w:cs="Arial"/>
          <w:szCs w:val="24"/>
        </w:rPr>
        <w:t>Należności z tytułu faktury będą płatne przez Zamawiającego przelewem na konto Wykonawcy</w:t>
      </w:r>
      <w:r w:rsidR="00101D91" w:rsidRPr="00A64B52">
        <w:rPr>
          <w:rFonts w:ascii="Arial" w:hAnsi="Arial" w:cs="Arial"/>
          <w:szCs w:val="24"/>
        </w:rPr>
        <w:t xml:space="preserve"> wskazane na złożonej fakturze</w:t>
      </w:r>
      <w:r w:rsidRPr="00A64B52">
        <w:rPr>
          <w:rFonts w:ascii="Arial" w:hAnsi="Arial" w:cs="Arial"/>
          <w:szCs w:val="24"/>
        </w:rPr>
        <w:t>.</w:t>
      </w:r>
    </w:p>
    <w:p w:rsidR="004A6C58" w:rsidRPr="00A64B52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 przypadku wykonania robót budowlanych przez podwykonawców warunkiem zapłaty wynagrodzenia Wykonawcy, o którym mowa w § 6 niniejszej umowy, jest </w:t>
      </w:r>
      <w:r w:rsidR="00922E47" w:rsidRPr="00A64B52">
        <w:rPr>
          <w:rFonts w:ascii="Arial" w:hAnsi="Arial" w:cs="Arial"/>
        </w:rPr>
        <w:t>przedstawienie Zamawiającemu przez Wykonawcę dowodów potwierdzających zapłatę wymagalnego wynagrodzenia podwykonawcom lub dalszym podwykonawcom (dotyczy każdej złożonej faktury za roboty realizowane przez podwykonawców)</w:t>
      </w:r>
      <w:r w:rsidR="00922E47" w:rsidRPr="00A64B52">
        <w:rPr>
          <w:rFonts w:ascii="Arial" w:hAnsi="Arial" w:cs="Arial"/>
          <w:szCs w:val="24"/>
        </w:rPr>
        <w:t xml:space="preserve">, </w:t>
      </w:r>
      <w:r w:rsidRPr="00A64B52">
        <w:rPr>
          <w:rFonts w:ascii="Arial" w:hAnsi="Arial" w:cs="Arial"/>
          <w:szCs w:val="24"/>
        </w:rPr>
        <w:t xml:space="preserve">w szczególności </w:t>
      </w:r>
      <w:r w:rsidR="00922E47" w:rsidRPr="00A64B52">
        <w:rPr>
          <w:rFonts w:ascii="Arial" w:hAnsi="Arial" w:cs="Arial"/>
          <w:szCs w:val="24"/>
        </w:rPr>
        <w:t xml:space="preserve">będą to np. </w:t>
      </w:r>
      <w:r w:rsidRPr="00A64B52">
        <w:rPr>
          <w:rFonts w:ascii="Arial" w:hAnsi="Arial" w:cs="Arial"/>
          <w:szCs w:val="24"/>
        </w:rPr>
        <w:t>potwierdzone za zgodność z oryginałem przez Wykonawcę kopie: dowodów zapłaty</w:t>
      </w:r>
      <w:r w:rsidR="00922E47" w:rsidRPr="00A64B52">
        <w:rPr>
          <w:rFonts w:ascii="Arial" w:hAnsi="Arial" w:cs="Arial"/>
          <w:szCs w:val="24"/>
        </w:rPr>
        <w:t xml:space="preserve"> wynagrodzenia dla podwykonawcy wraz z kopiami</w:t>
      </w:r>
      <w:r w:rsidRPr="00A64B52">
        <w:rPr>
          <w:rFonts w:ascii="Arial" w:hAnsi="Arial" w:cs="Arial"/>
          <w:szCs w:val="24"/>
        </w:rPr>
        <w:t xml:space="preserve"> faktur podwykonawcy. 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 8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Obowiązki stron</w:t>
      </w:r>
    </w:p>
    <w:p w:rsidR="00B85523" w:rsidRPr="00A64B52" w:rsidRDefault="00B85523" w:rsidP="00922E47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Do obowiązków </w:t>
      </w:r>
      <w:r w:rsidRPr="00A64B52">
        <w:rPr>
          <w:rFonts w:ascii="Arial" w:hAnsi="Arial" w:cs="Arial"/>
          <w:b/>
          <w:szCs w:val="24"/>
        </w:rPr>
        <w:t>Zamawiającego</w:t>
      </w:r>
      <w:r w:rsidRPr="00A64B52">
        <w:rPr>
          <w:rFonts w:ascii="Arial" w:hAnsi="Arial" w:cs="Arial"/>
          <w:szCs w:val="24"/>
        </w:rPr>
        <w:t xml:space="preserve"> należy:</w:t>
      </w:r>
    </w:p>
    <w:p w:rsidR="00B85523" w:rsidRPr="00A64B52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protokólarne przekazanie terenu budowy w terminie uzgodnion</w:t>
      </w:r>
      <w:r w:rsidR="00B774BE" w:rsidRPr="00A64B52">
        <w:rPr>
          <w:rFonts w:ascii="Arial" w:hAnsi="Arial" w:cs="Arial"/>
          <w:szCs w:val="24"/>
        </w:rPr>
        <w:t>ym</w:t>
      </w:r>
      <w:r w:rsidRPr="00A64B52">
        <w:rPr>
          <w:rFonts w:ascii="Arial" w:hAnsi="Arial" w:cs="Arial"/>
          <w:szCs w:val="24"/>
        </w:rPr>
        <w:t xml:space="preserve"> między stronami nie później niż </w:t>
      </w:r>
      <w:r w:rsidR="00E432E9" w:rsidRPr="00A64B52">
        <w:rPr>
          <w:rFonts w:ascii="Arial" w:hAnsi="Arial" w:cs="Arial"/>
          <w:szCs w:val="24"/>
        </w:rPr>
        <w:t>7</w:t>
      </w:r>
      <w:r w:rsidRPr="00A64B52">
        <w:rPr>
          <w:rFonts w:ascii="Arial" w:hAnsi="Arial" w:cs="Arial"/>
          <w:szCs w:val="24"/>
        </w:rPr>
        <w:t xml:space="preserve"> dni kalendarzowych od dnia terminu rozpoczęcia robót określony w harmonogramie,</w:t>
      </w:r>
    </w:p>
    <w:p w:rsidR="00B85523" w:rsidRPr="00A64B52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dokonanie odbioru przedmiotu umowy,</w:t>
      </w:r>
    </w:p>
    <w:p w:rsidR="00B85523" w:rsidRPr="00A64B52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="Arial" w:hAnsi="Arial" w:cs="Arial"/>
          <w:color w:val="000000"/>
          <w:szCs w:val="24"/>
        </w:rPr>
      </w:pPr>
      <w:r w:rsidRPr="00A64B52">
        <w:rPr>
          <w:rFonts w:ascii="Arial" w:eastAsia="Calibri" w:hAnsi="Arial" w:cs="Arial"/>
          <w:color w:val="000000"/>
          <w:szCs w:val="24"/>
          <w:lang w:eastAsia="en-US"/>
        </w:rPr>
        <w:t xml:space="preserve">terminowa </w:t>
      </w:r>
      <w:r w:rsidRPr="00A64B52">
        <w:rPr>
          <w:rFonts w:ascii="Arial" w:hAnsi="Arial" w:cs="Arial"/>
          <w:color w:val="000000"/>
          <w:szCs w:val="24"/>
        </w:rPr>
        <w:t>zapłata za wykonane i odebrane roboty,</w:t>
      </w:r>
    </w:p>
    <w:p w:rsidR="00B85523" w:rsidRPr="00A64B52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zapewnienie nadzoru inwestorskiego. </w:t>
      </w:r>
    </w:p>
    <w:p w:rsidR="00B85523" w:rsidRPr="00A64B52" w:rsidRDefault="00B85523" w:rsidP="00922E47">
      <w:pPr>
        <w:widowControl w:val="0"/>
        <w:numPr>
          <w:ilvl w:val="0"/>
          <w:numId w:val="24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Strony uzgodnią w protokole przekazania: granice placu, stan i sposób korzystania z komunikacji wewnętrznej itp. na terenie objętym realizacją niniejszej umowy oraz inne niezbędne elementy współpracy. </w:t>
      </w:r>
    </w:p>
    <w:p w:rsidR="00B85523" w:rsidRPr="00A64B52" w:rsidRDefault="00B85523" w:rsidP="00922E47">
      <w:pPr>
        <w:widowControl w:val="0"/>
        <w:numPr>
          <w:ilvl w:val="0"/>
          <w:numId w:val="24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Przekazany plac budowy wraz z obiektami i mieniem Wykonawcy podlega w okresie realizacji robót stałej ochronie oraz ubezpieczeniu przez Wykonawcę od następstw wypadków /uszczerbku na zdrowiu, uszkodzenia ciała, kalectwa, śmierci/ </w:t>
      </w:r>
      <w:r w:rsidRPr="00A64B52">
        <w:rPr>
          <w:rFonts w:ascii="Arial" w:hAnsi="Arial" w:cs="Arial"/>
        </w:rPr>
        <w:lastRenderedPageBreak/>
        <w:t>osób uprawnionych oraz osób trzecich, kradzieży, zniszczenia robót</w:t>
      </w:r>
      <w:r w:rsidR="006E23B0" w:rsidRPr="00A64B52">
        <w:rPr>
          <w:rFonts w:ascii="Arial" w:hAnsi="Arial" w:cs="Arial"/>
        </w:rPr>
        <w:t xml:space="preserve"> i </w:t>
      </w:r>
      <w:r w:rsidRPr="00A64B52">
        <w:rPr>
          <w:rFonts w:ascii="Arial" w:hAnsi="Arial" w:cs="Arial"/>
        </w:rPr>
        <w:t xml:space="preserve">mienia, klęsk żywiołowych, pracy sprzętu i transportu itp. Kserokopię polisy ubezpieczeniowej Wykonawca przekaże Zamawiającemu w terminie 10 dni od dnia przyjęcia placu budowy. W przypadku nieprzekazania polisy ubezpieczeniowej w ww. terminie, Zamawiający samodzielnie ubezpieczy budowę, a koszty polisy potrąci z wynagrodzenia Wykonawcy. </w:t>
      </w:r>
    </w:p>
    <w:p w:rsidR="00B85523" w:rsidRPr="00A64B52" w:rsidRDefault="00B85523" w:rsidP="00922E47">
      <w:pPr>
        <w:widowControl w:val="0"/>
        <w:numPr>
          <w:ilvl w:val="0"/>
          <w:numId w:val="24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Wykonawca niniejszą umową zobowiąz</w:t>
      </w:r>
      <w:r w:rsidR="00780211" w:rsidRPr="00A64B52">
        <w:rPr>
          <w:rFonts w:ascii="Arial" w:hAnsi="Arial" w:cs="Arial"/>
        </w:rPr>
        <w:t>uje się wobec Zamawiającego do: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 należytego, terminowego wykonania przedmiotu umowy, zgodnie ze sztuką budowlaną, obowiązującymi normami, ofertą Wykonawcy, </w:t>
      </w:r>
      <w:r w:rsidR="00D920DE" w:rsidRPr="00A64B52">
        <w:rPr>
          <w:rFonts w:ascii="Arial" w:hAnsi="Arial" w:cs="Arial"/>
        </w:rPr>
        <w:t>SWZ</w:t>
      </w:r>
      <w:r w:rsidRPr="00A64B52">
        <w:rPr>
          <w:rFonts w:ascii="Arial" w:hAnsi="Arial" w:cs="Arial"/>
        </w:rPr>
        <w:t>, opisem przedmiotu zamówienia, przedmiarami i uzgodnieniami dokonanymi w trakcie realizacji umowy oraz obowiązującymi przepisami prawa i do usunięcia wszystkich wad występujących w tym przedmiocie w okresie gwarancji jakości / rękojmi za wady fizyczne;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zapewnienia na czas trwania budo</w:t>
      </w:r>
      <w:r w:rsidR="00101D91" w:rsidRPr="00A64B52">
        <w:rPr>
          <w:rFonts w:ascii="Arial" w:hAnsi="Arial" w:cs="Arial"/>
        </w:rPr>
        <w:t>wy nieprzerwanego kierownictwa</w:t>
      </w:r>
      <w:r w:rsidRPr="00A64B52">
        <w:rPr>
          <w:rFonts w:ascii="Arial" w:hAnsi="Arial" w:cs="Arial"/>
        </w:rPr>
        <w:t xml:space="preserve"> robót przez osoby posiadające właściwe uprawnienia wymagane przepisami prawa;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zatrudnienia przy realizacji umowy wykwalifikowanego personelu technicznego oraz pracowników wykwalifikowanych, niezbędnych do należytego i terminowego wykonania robót;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wykonania przedmiotu umowy zgodnie z zasadami i osiągnięciami współczesnej wiedzy techniczno-budowlanej,</w:t>
      </w:r>
      <w:r w:rsidR="00101D91" w:rsidRPr="00A64B52">
        <w:rPr>
          <w:rFonts w:ascii="Arial" w:hAnsi="Arial" w:cs="Arial"/>
        </w:rPr>
        <w:t xml:space="preserve"> </w:t>
      </w:r>
      <w:r w:rsidR="00F44F20" w:rsidRPr="00A64B52">
        <w:rPr>
          <w:rFonts w:ascii="Arial" w:hAnsi="Arial" w:cs="Arial"/>
        </w:rPr>
        <w:t xml:space="preserve">obowiązującymi Normami </w:t>
      </w:r>
      <w:r w:rsidRPr="00A64B52">
        <w:rPr>
          <w:rFonts w:ascii="Arial" w:hAnsi="Arial" w:cs="Arial"/>
        </w:rPr>
        <w:t>zgodnie z ustawą z 7 lipca 1994r</w:t>
      </w:r>
      <w:r w:rsidR="00101D91" w:rsidRPr="00A64B52">
        <w:rPr>
          <w:rFonts w:ascii="Arial" w:hAnsi="Arial" w:cs="Arial"/>
        </w:rPr>
        <w:t>. Prawo budowlane</w:t>
      </w:r>
      <w:r w:rsidR="00416911" w:rsidRPr="00A64B52">
        <w:rPr>
          <w:rFonts w:ascii="Arial" w:hAnsi="Arial" w:cs="Arial"/>
        </w:rPr>
        <w:t xml:space="preserve"> </w:t>
      </w:r>
      <w:r w:rsidR="00101D91" w:rsidRPr="00A64B52">
        <w:rPr>
          <w:rFonts w:ascii="Arial" w:hAnsi="Arial" w:cs="Arial"/>
        </w:rPr>
        <w:t>(Dz. U. z 20</w:t>
      </w:r>
      <w:r w:rsidR="00E37CB5" w:rsidRPr="00A64B52">
        <w:rPr>
          <w:rFonts w:ascii="Arial" w:hAnsi="Arial" w:cs="Arial"/>
        </w:rPr>
        <w:t>2</w:t>
      </w:r>
      <w:r w:rsidR="00922E47" w:rsidRPr="00A64B52">
        <w:rPr>
          <w:rFonts w:ascii="Arial" w:hAnsi="Arial" w:cs="Arial"/>
        </w:rPr>
        <w:t>1</w:t>
      </w:r>
      <w:r w:rsidRPr="00A64B52">
        <w:rPr>
          <w:rFonts w:ascii="Arial" w:hAnsi="Arial" w:cs="Arial"/>
        </w:rPr>
        <w:t xml:space="preserve">r,. poz. </w:t>
      </w:r>
      <w:r w:rsidR="00922E47" w:rsidRPr="00A64B52">
        <w:rPr>
          <w:rFonts w:ascii="Arial" w:hAnsi="Arial" w:cs="Arial"/>
        </w:rPr>
        <w:t>2351</w:t>
      </w:r>
      <w:r w:rsidRPr="00A64B52">
        <w:rPr>
          <w:rFonts w:ascii="Arial" w:hAnsi="Arial" w:cs="Arial"/>
        </w:rPr>
        <w:t xml:space="preserve"> ze zm.),</w:t>
      </w:r>
      <w:r w:rsidR="00101D91" w:rsidRPr="00A64B52">
        <w:rPr>
          <w:rFonts w:ascii="Arial" w:hAnsi="Arial" w:cs="Arial"/>
        </w:rPr>
        <w:t xml:space="preserve"> </w:t>
      </w:r>
      <w:r w:rsidRPr="00A64B52">
        <w:rPr>
          <w:rFonts w:ascii="Arial" w:hAnsi="Arial" w:cs="Arial"/>
        </w:rPr>
        <w:t xml:space="preserve">zwanej dalej Prawo budowlane – art. 5 i innych przepisów właściwych dla wykonania przedmiotu umowy;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wykonania przedmiotu umowy z materiałów własnych, materiały te powinny odpowiadać wymaganiom określonym w art. 10 ustawy Prawo budowlane oraz </w:t>
      </w:r>
      <w:r w:rsidR="00C37C82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>w ustawie z 16 kwietnia 2004 r. o wyrobach budowlanych (Dz. U. z 20</w:t>
      </w:r>
      <w:r w:rsidR="00E37CB5" w:rsidRPr="00A64B52">
        <w:rPr>
          <w:rFonts w:ascii="Arial" w:hAnsi="Arial" w:cs="Arial"/>
        </w:rPr>
        <w:t>20</w:t>
      </w:r>
      <w:r w:rsidRPr="00A64B52">
        <w:rPr>
          <w:rFonts w:ascii="Arial" w:hAnsi="Arial" w:cs="Arial"/>
        </w:rPr>
        <w:t xml:space="preserve"> r. poz., </w:t>
      </w:r>
      <w:r w:rsidR="00E37CB5" w:rsidRPr="00A64B52">
        <w:rPr>
          <w:rFonts w:ascii="Arial" w:hAnsi="Arial" w:cs="Arial"/>
        </w:rPr>
        <w:t xml:space="preserve">215 </w:t>
      </w:r>
      <w:proofErr w:type="spellStart"/>
      <w:r w:rsidR="00E37CB5" w:rsidRPr="00A64B52">
        <w:rPr>
          <w:rFonts w:ascii="Arial" w:hAnsi="Arial" w:cs="Arial"/>
        </w:rPr>
        <w:t>t.j</w:t>
      </w:r>
      <w:proofErr w:type="spellEnd"/>
      <w:r w:rsidR="00E37CB5" w:rsidRPr="00A64B52">
        <w:rPr>
          <w:rFonts w:ascii="Arial" w:hAnsi="Arial" w:cs="Arial"/>
        </w:rPr>
        <w:t>.</w:t>
      </w:r>
      <w:r w:rsidRPr="00A64B52">
        <w:rPr>
          <w:rFonts w:ascii="Arial" w:hAnsi="Arial" w:cs="Arial"/>
        </w:rPr>
        <w:t>);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przedstawienia, na każde żądanie Zamawiającego dokumentów wymienionych </w:t>
      </w:r>
      <w:r w:rsidR="00C37C82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w ustawie Prawo budowlane oraz Rozdziale 2 ustawy o wyrobach budowlanych, dopuszczających do obrotu i powszechnego stosowania w budownictwie wyrobów budowlanych;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informowania Zamawiającego o terminie zakrycia robót ulegających zakryciu oraz </w:t>
      </w:r>
      <w:r w:rsidR="00C37C82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o terminie odbioru robót zanikających; w razie niewypełnienia tego zobowiązania, </w:t>
      </w:r>
      <w:r w:rsidR="00C37C82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na żądanie Zamawiającego, Wykonawca będzie zobowiązany do odkrycia robót w celu umożliwienia ich zbadania i przywrócić je do stanu poprzedniego;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umożliwienia Zamawiającemu w każdym czasie przeprowadzenie kontroli placu budowy, realizowanych robót budowlanych, stosowanych w ich toku wyrobów oraz innych okoliczności, dotyczących bezpośredniej realizacji przedmiotu zamówienia;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ponoszenia pełnej odpowiedzialności za prace, które wykonują podwykonawcy;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zgłoszenia przedmiotu umowy do odbioru końcowego, uczestniczenia w czynnościach odbioru i zapewnienie usunięcia stwierdzonych wad</w:t>
      </w:r>
      <w:r w:rsidR="00C37C82" w:rsidRPr="00A64B52">
        <w:rPr>
          <w:rFonts w:ascii="Arial" w:hAnsi="Arial" w:cs="Arial"/>
        </w:rPr>
        <w:t>;</w:t>
      </w:r>
      <w:r w:rsidRPr="00A64B52">
        <w:rPr>
          <w:rFonts w:ascii="Arial" w:hAnsi="Arial" w:cs="Arial"/>
        </w:rPr>
        <w:t xml:space="preserve">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dbania o należyty stan i porządek na terenie budowy i terenie przyległym;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przestrzegania przepisów BHP i ppoż., w tym w szczególności zabezpieczenia miejsc wykonywania robót oraz miejsc składowania materiałów;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lastRenderedPageBreak/>
        <w:t>zapewnienia, w trakcie wykonywanych prac, odpowiednich warunków, właściwych przy wykonywaniu czynności na obiektach czynnych tak, aby nie utrudnić korzystania z nich;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porządkowania miejsca w obrębie wykonanych prac na bieżąco; </w:t>
      </w:r>
    </w:p>
    <w:p w:rsidR="00B85523" w:rsidRPr="00A64B52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przekazywanie bez zbędnej zwłoki Zamawiającemu, na jego żądanie, wszelkiej dokumentacji powykonawczej wraz z dokumentacją źródłową, pozwalającą na ocenę prawidłowego wykonania robót zgłaszanych do odbioru; </w:t>
      </w:r>
    </w:p>
    <w:p w:rsidR="00B85523" w:rsidRPr="00A64B52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 ponosi pełną odpowiedzialność za wszelkie szkody w tym niematerialne, powstałe na terenie prowadzonych robót, wynikające z jego własnych działań lub zaniechań, jak również z działań i zaniechań jego pracowników i podwykonawców oraz osób trzecich, które realizują prace lub którymi się posługuje. </w:t>
      </w:r>
    </w:p>
    <w:p w:rsidR="00B85523" w:rsidRPr="00A64B52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Wykonawca, w ramach wykonania zamówienia, jest zobowiązany do utylizacji gruzu </w:t>
      </w:r>
      <w:r w:rsidR="00C37C82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>i innych odpadów nienadających się do wykorzystania w miejscach zorganizowanego składowania odpadów zgodnie z Ustawą o odpadach z dnia 14 grudnia 2012 r. (</w:t>
      </w:r>
      <w:r w:rsidR="00E37CB5" w:rsidRPr="00A64B52">
        <w:rPr>
          <w:rFonts w:ascii="Arial" w:hAnsi="Arial" w:cs="Arial"/>
        </w:rPr>
        <w:t xml:space="preserve">Dz.U.2021.779 </w:t>
      </w:r>
      <w:proofErr w:type="spellStart"/>
      <w:r w:rsidR="00E37CB5" w:rsidRPr="00A64B52">
        <w:rPr>
          <w:rFonts w:ascii="Arial" w:hAnsi="Arial" w:cs="Arial"/>
        </w:rPr>
        <w:t>t.j</w:t>
      </w:r>
      <w:proofErr w:type="spellEnd"/>
      <w:r w:rsidR="00E37CB5" w:rsidRPr="00A64B52">
        <w:rPr>
          <w:rFonts w:ascii="Arial" w:hAnsi="Arial" w:cs="Arial"/>
        </w:rPr>
        <w:t>. z dnia 2021.04.27</w:t>
      </w:r>
      <w:r w:rsidRPr="00A64B52">
        <w:rPr>
          <w:rFonts w:ascii="Arial" w:hAnsi="Arial" w:cs="Arial"/>
        </w:rPr>
        <w:t xml:space="preserve">) oraz </w:t>
      </w:r>
      <w:r w:rsidR="00E37CB5" w:rsidRPr="00A64B52">
        <w:rPr>
          <w:rFonts w:ascii="Arial" w:hAnsi="Arial" w:cs="Arial"/>
        </w:rPr>
        <w:t xml:space="preserve">Rozporządzeniem Ministra Klimatu z dnia </w:t>
      </w:r>
      <w:r w:rsidR="00C37C82" w:rsidRPr="00A64B52">
        <w:rPr>
          <w:rFonts w:ascii="Arial" w:hAnsi="Arial" w:cs="Arial"/>
        </w:rPr>
        <w:br/>
      </w:r>
      <w:r w:rsidR="00E37CB5" w:rsidRPr="00A64B52">
        <w:rPr>
          <w:rFonts w:ascii="Arial" w:hAnsi="Arial" w:cs="Arial"/>
        </w:rPr>
        <w:t>2 stycznia 2020 r. w sprawie katalogu odpadów 2</w:t>
      </w:r>
      <w:r w:rsidRPr="00A64B52">
        <w:rPr>
          <w:rFonts w:ascii="Arial" w:hAnsi="Arial" w:cs="Arial"/>
        </w:rPr>
        <w:t xml:space="preserve"> (</w:t>
      </w:r>
      <w:r w:rsidR="00E37CB5" w:rsidRPr="00A64B52">
        <w:rPr>
          <w:rFonts w:ascii="Arial" w:hAnsi="Arial" w:cs="Arial"/>
        </w:rPr>
        <w:t>Dz.U.2020.10 z dnia 2020.01.03</w:t>
      </w:r>
      <w:r w:rsidRPr="00A64B52">
        <w:rPr>
          <w:rFonts w:ascii="Arial" w:hAnsi="Arial" w:cs="Arial"/>
        </w:rPr>
        <w:t>).</w:t>
      </w:r>
    </w:p>
    <w:p w:rsidR="00B85523" w:rsidRPr="00A64B52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 zobowiązuje się usunąć (w tym naprawić lub zadośćuczynić) we własnym zakresie i na własny koszt, wszelkiego rodzaju szkody (w tym materialne i niematerialne) </w:t>
      </w:r>
      <w:r w:rsidR="00C37C82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>o których mowa w ust. 3 i ust. 4.</w:t>
      </w:r>
    </w:p>
    <w:p w:rsidR="00B85523" w:rsidRPr="00A64B52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Wykonawca zobowiązuje się wykonać przedmiot umowy przy użyciu materiałów, urządzeń i rozwiązań technicznych zgodnych z projektem, specyfikacją techniczną warunków wykonania i odbioru robót, </w:t>
      </w:r>
      <w:r w:rsidR="00C37C82" w:rsidRPr="00A64B52">
        <w:rPr>
          <w:rFonts w:ascii="Arial" w:hAnsi="Arial" w:cs="Arial"/>
        </w:rPr>
        <w:t>obowiązującymi</w:t>
      </w:r>
      <w:r w:rsidR="00771176" w:rsidRPr="00A64B52">
        <w:rPr>
          <w:rFonts w:ascii="Arial" w:hAnsi="Arial" w:cs="Arial"/>
        </w:rPr>
        <w:t xml:space="preserve"> normami</w:t>
      </w:r>
      <w:r w:rsidRPr="00A64B52">
        <w:rPr>
          <w:rFonts w:ascii="Arial" w:hAnsi="Arial" w:cs="Arial"/>
        </w:rPr>
        <w:t xml:space="preserve">, warunkami technicznymi wykonania </w:t>
      </w:r>
      <w:r w:rsidR="00771176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i odbioru robót, aprobatami, certyfikatami oraz zasadami wiedzy prawnej i technicznej obowiązującymi w budownictwie. </w:t>
      </w:r>
    </w:p>
    <w:p w:rsidR="00B85523" w:rsidRPr="00A64B52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Wykonawca zrealizuje roboty z materiałów, wyrobów, urządzeń it</w:t>
      </w:r>
      <w:r w:rsidR="00771176" w:rsidRPr="00A64B52">
        <w:rPr>
          <w:rFonts w:ascii="Arial" w:hAnsi="Arial" w:cs="Arial"/>
        </w:rPr>
        <w:t>d</w:t>
      </w:r>
      <w:r w:rsidRPr="00A64B52">
        <w:rPr>
          <w:rFonts w:ascii="Arial" w:hAnsi="Arial" w:cs="Arial"/>
        </w:rPr>
        <w:t xml:space="preserve">. o standardzie </w:t>
      </w:r>
      <w:r w:rsidR="00771176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>nie gorszym niż określone w projekcie i specyfikacji technicznej wykonania i odbioru robót</w:t>
      </w:r>
      <w:r w:rsidRPr="00A64B52">
        <w:rPr>
          <w:rFonts w:ascii="Arial" w:hAnsi="Arial" w:cs="Arial"/>
          <w:color w:val="FF0000"/>
        </w:rPr>
        <w:t>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9</w:t>
      </w:r>
    </w:p>
    <w:p w:rsidR="00B85523" w:rsidRPr="00A64B52" w:rsidRDefault="00DC6BD2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zobowiązany </w:t>
      </w:r>
      <w:r w:rsidR="00B85523" w:rsidRPr="00A64B52">
        <w:rPr>
          <w:rFonts w:ascii="Arial" w:hAnsi="Arial" w:cs="Arial"/>
          <w:szCs w:val="24"/>
        </w:rPr>
        <w:t>je</w:t>
      </w:r>
      <w:r w:rsidRPr="00A64B52">
        <w:rPr>
          <w:rFonts w:ascii="Arial" w:hAnsi="Arial" w:cs="Arial"/>
          <w:szCs w:val="24"/>
        </w:rPr>
        <w:t xml:space="preserve">st </w:t>
      </w:r>
      <w:r w:rsidR="00B85523" w:rsidRPr="00A64B52">
        <w:rPr>
          <w:rFonts w:ascii="Arial" w:hAnsi="Arial" w:cs="Arial"/>
          <w:szCs w:val="24"/>
        </w:rPr>
        <w:t xml:space="preserve">do umożliwienia wstępu na teren budowy pracownikom organów </w:t>
      </w:r>
      <w:r w:rsidRPr="00A64B52">
        <w:rPr>
          <w:rFonts w:ascii="Arial" w:hAnsi="Arial" w:cs="Arial"/>
          <w:szCs w:val="24"/>
        </w:rPr>
        <w:t>upoważnionych do kontroli budowy</w:t>
      </w:r>
      <w:r w:rsidR="00B85523" w:rsidRPr="00A64B52">
        <w:rPr>
          <w:rFonts w:ascii="Arial" w:hAnsi="Arial" w:cs="Arial"/>
          <w:szCs w:val="24"/>
        </w:rPr>
        <w:t xml:space="preserve"> oraz udostępnienia im danych i informacji wymaganych </w:t>
      </w:r>
      <w:r w:rsidRPr="00A64B52">
        <w:rPr>
          <w:rFonts w:ascii="Arial" w:hAnsi="Arial" w:cs="Arial"/>
          <w:szCs w:val="24"/>
        </w:rPr>
        <w:t>właściwymi ustawami</w:t>
      </w:r>
      <w:r w:rsidR="00B85523" w:rsidRPr="00A64B52">
        <w:rPr>
          <w:rFonts w:ascii="Arial" w:hAnsi="Arial" w:cs="Arial"/>
          <w:szCs w:val="24"/>
        </w:rPr>
        <w:t xml:space="preserve"> oraz innym pracownikom, których Zamawiający wskaże w okresie realizacji zadania.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Praca w dniach ustawowo wolnych możliwa jest za zgodą Inspektora Nadzoru.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Inspektor Nadzoru ma prawo wymagać aby Wykonawca usunął każdą osobę zatrudnioną przez Wykonawcę jeżeli: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uporczywie nieodpowiednio zachowuje się,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wykazuje brak staranności, obowiązki wykonuje niekompletnie i niedbale,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postępuje w sposób uporczywy szkodliwie dla bezpieczeństwa, zdrowia lub ochrony środowiska.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 przypadku usunięcia takiej osoby Wykonawca zobowiązany jest zapewnić inną osobę.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10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Nadzór nad realizacją umowy</w:t>
      </w:r>
    </w:p>
    <w:p w:rsidR="00771176" w:rsidRPr="00A64B52" w:rsidRDefault="00771176" w:rsidP="00771176">
      <w:pPr>
        <w:pStyle w:val="Akapitzlist2"/>
        <w:widowControl w:val="0"/>
        <w:numPr>
          <w:ilvl w:val="0"/>
          <w:numId w:val="23"/>
        </w:numPr>
        <w:spacing w:line="23" w:lineRule="atLeast"/>
        <w:ind w:left="0" w:firstLine="0"/>
        <w:contextualSpacing/>
        <w:rPr>
          <w:rFonts w:ascii="Arial" w:hAnsi="Arial" w:cs="Arial"/>
          <w:b/>
          <w:szCs w:val="24"/>
        </w:rPr>
      </w:pPr>
      <w:r w:rsidRPr="00A64B52">
        <w:rPr>
          <w:rFonts w:ascii="Arial" w:hAnsi="Arial" w:cs="Arial"/>
          <w:szCs w:val="24"/>
        </w:rPr>
        <w:t>Zamawiający uprawniony jest do powołania Inspektora Nadzoru. Wykonawca otrzyma informację ze wskazaniem powołanego inspektora nadzoru inwestorskiego.</w:t>
      </w:r>
    </w:p>
    <w:p w:rsidR="00771176" w:rsidRPr="00A64B52" w:rsidRDefault="00771176" w:rsidP="00771176">
      <w:pPr>
        <w:pStyle w:val="Akapitzlist2"/>
        <w:widowControl w:val="0"/>
        <w:numPr>
          <w:ilvl w:val="0"/>
          <w:numId w:val="23"/>
        </w:numPr>
        <w:spacing w:line="23" w:lineRule="atLeast"/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lastRenderedPageBreak/>
        <w:t>Osoba merytoryczną do spraw realizacji niniejszej umowy, poza Inspektorem nadzoru, jest również ...........................</w:t>
      </w:r>
    </w:p>
    <w:p w:rsidR="00771176" w:rsidRPr="00A64B52" w:rsidRDefault="00771176" w:rsidP="006C7F13">
      <w:pPr>
        <w:widowControl w:val="0"/>
        <w:spacing w:line="23" w:lineRule="atLeast"/>
        <w:contextualSpacing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>§ 11</w:t>
      </w:r>
    </w:p>
    <w:p w:rsidR="00771176" w:rsidRPr="00A64B52" w:rsidRDefault="00771176" w:rsidP="00771176">
      <w:pPr>
        <w:widowControl w:val="0"/>
        <w:numPr>
          <w:ilvl w:val="0"/>
          <w:numId w:val="22"/>
        </w:numPr>
        <w:spacing w:line="23" w:lineRule="atLeast"/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Wykonawca ustanawia osobę bezpośrednio nadzorującą roboty -  ______________________</w:t>
      </w:r>
    </w:p>
    <w:p w:rsidR="00771176" w:rsidRPr="00A64B52" w:rsidRDefault="00771176" w:rsidP="00771176">
      <w:pPr>
        <w:widowControl w:val="0"/>
        <w:numPr>
          <w:ilvl w:val="0"/>
          <w:numId w:val="22"/>
        </w:numPr>
        <w:spacing w:line="23" w:lineRule="atLeast"/>
        <w:ind w:left="0" w:firstLine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Zamawiający zastrzega sobie prawo zmiany osoby wskazanej w ust. 1. jeżeli osoba </w:t>
      </w:r>
      <w:r w:rsidRPr="00A64B52">
        <w:rPr>
          <w:rFonts w:ascii="Arial" w:hAnsi="Arial" w:cs="Arial"/>
        </w:rPr>
        <w:br/>
        <w:t>ta nie pełni należycie swoich obowiązków.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12</w:t>
      </w:r>
    </w:p>
    <w:p w:rsidR="00846CCE" w:rsidRPr="00A64B52" w:rsidRDefault="00771176" w:rsidP="006C7F13">
      <w:pPr>
        <w:pStyle w:val="Nagwek1"/>
        <w:rPr>
          <w:rFonts w:ascii="Arial" w:eastAsia="Arial Unicode MS" w:hAnsi="Arial" w:cs="Arial"/>
        </w:rPr>
      </w:pPr>
      <w:r w:rsidRPr="00A64B52">
        <w:rPr>
          <w:rStyle w:val="FontStyle127"/>
          <w:rFonts w:ascii="Arial" w:hAnsi="Arial" w:cs="Arial"/>
          <w:color w:val="auto"/>
          <w:sz w:val="24"/>
          <w:szCs w:val="24"/>
        </w:rPr>
        <w:t>Zatrudnienie osób na podstawie umowy o pracę</w:t>
      </w:r>
    </w:p>
    <w:p w:rsidR="00846CCE" w:rsidRPr="00A64B52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Zgodnie z art. 95 ustawy </w:t>
      </w:r>
      <w:proofErr w:type="spellStart"/>
      <w:r w:rsidRPr="00A64B52">
        <w:rPr>
          <w:rFonts w:ascii="Arial" w:hAnsi="Arial" w:cs="Arial"/>
          <w:sz w:val="24"/>
          <w:szCs w:val="24"/>
        </w:rPr>
        <w:t>Pzp</w:t>
      </w:r>
      <w:proofErr w:type="spellEnd"/>
      <w:r w:rsidRPr="00A64B52">
        <w:rPr>
          <w:rFonts w:ascii="Arial" w:hAnsi="Arial" w:cs="Arial"/>
          <w:sz w:val="24"/>
          <w:szCs w:val="24"/>
        </w:rPr>
        <w:t xml:space="preserve"> Zamawiający wymaga zatrudnienia przez Wykonawcę lub podwykonawcę na podstawie stosunku pracy osób wykonujących czynności związane </w:t>
      </w:r>
      <w:r w:rsidR="00771176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</w:t>
      </w:r>
      <w:r w:rsidR="00771176" w:rsidRPr="00A64B52">
        <w:rPr>
          <w:rFonts w:ascii="Arial" w:hAnsi="Arial" w:cs="Arial"/>
          <w:sz w:val="24"/>
          <w:szCs w:val="24"/>
        </w:rPr>
        <w:t>W</w:t>
      </w:r>
      <w:r w:rsidRPr="00A64B52">
        <w:rPr>
          <w:rFonts w:ascii="Arial" w:hAnsi="Arial" w:cs="Arial"/>
          <w:sz w:val="24"/>
          <w:szCs w:val="24"/>
        </w:rPr>
        <w:t xml:space="preserve">ymóg ten dotyczy osób, które wykonują czynności bezpośrednio związane z pracami budowlanymi w zakresie realizacji przedmiotu zamówienia w ilości osób niezbędnej </w:t>
      </w:r>
      <w:r w:rsidR="00771176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do realizacji przedmiotu zamówienia, w tym robotników budowlanych, operatorów sprzętów itd.</w:t>
      </w:r>
    </w:p>
    <w:p w:rsidR="00846CCE" w:rsidRPr="00A64B52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Wykonawcę </w:t>
      </w:r>
      <w:r w:rsidR="00771176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lub podwykonawcę wymogu zatrudnienia na podstawie umowy o pracę osób wykonujących wskazane w ust. 1 czynności.</w:t>
      </w:r>
    </w:p>
    <w:p w:rsidR="00846CCE" w:rsidRPr="00A64B52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 celu weryfikacji zatrudniania, przez wykonawcę lub podwykonawcę, na podstawie umowy o pracę, osób wykonujących wskazane przez zamawiającego czynności w zakresie realizacji zamówienia, Zamawiający </w:t>
      </w:r>
      <w:r w:rsidRPr="00A64B52">
        <w:rPr>
          <w:rFonts w:ascii="Arial" w:hAnsi="Arial" w:cs="Arial"/>
          <w:b/>
          <w:sz w:val="24"/>
          <w:szCs w:val="24"/>
        </w:rPr>
        <w:t>przewiduje możliwość żądania w szczególności:</w:t>
      </w:r>
    </w:p>
    <w:p w:rsidR="00846CCE" w:rsidRPr="00A64B52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oświadczenia zatrudnionego pracownika;</w:t>
      </w:r>
    </w:p>
    <w:p w:rsidR="00846CCE" w:rsidRPr="00A64B52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oświadczenia wykonawcy lub podwykonawcy o zatrudnieniu pracownika na podstawie umowy o pracę;</w:t>
      </w:r>
    </w:p>
    <w:p w:rsidR="00846CCE" w:rsidRPr="00A64B52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poświadczonej za zgodność z oryginałem kopii umowy o pracę zatrudnionego pracownika;</w:t>
      </w:r>
    </w:p>
    <w:p w:rsidR="00846CCE" w:rsidRPr="00A64B52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innych dokumentów;</w:t>
      </w:r>
    </w:p>
    <w:p w:rsidR="00846CCE" w:rsidRPr="00A64B52" w:rsidRDefault="00846CCE" w:rsidP="002D46B7">
      <w:pPr>
        <w:pStyle w:val="Akapitzlist"/>
        <w:tabs>
          <w:tab w:val="left" w:pos="567"/>
        </w:tabs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846CCE" w:rsidRPr="00A64B52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Na żądanie Zamawiającego Wykonawca zobowiązany jest przedłożyć oświadczenie </w:t>
      </w:r>
      <w:r w:rsidRPr="00A64B52">
        <w:rPr>
          <w:rFonts w:ascii="Arial" w:hAnsi="Arial" w:cs="Arial"/>
          <w:sz w:val="24"/>
          <w:szCs w:val="24"/>
        </w:rPr>
        <w:br/>
        <w:t xml:space="preserve">o zatrudnieniu na podstawie umowy o pracę osób wykonujących czynności, o których mowa w </w:t>
      </w:r>
      <w:r w:rsidR="002D46B7" w:rsidRPr="00A64B52">
        <w:rPr>
          <w:rFonts w:ascii="Arial" w:hAnsi="Arial" w:cs="Arial"/>
          <w:sz w:val="24"/>
          <w:szCs w:val="24"/>
        </w:rPr>
        <w:t>ust 1</w:t>
      </w:r>
      <w:r w:rsidRPr="00A64B52">
        <w:rPr>
          <w:rFonts w:ascii="Arial" w:hAnsi="Arial" w:cs="Arial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="002D46B7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846CCE" w:rsidRPr="00A64B52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lastRenderedPageBreak/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</w:t>
      </w:r>
      <w:r w:rsidR="002D46B7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w wysokości określonej w projekcie 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</w:t>
      </w:r>
      <w:r w:rsidR="002D46B7" w:rsidRPr="00A64B52">
        <w:rPr>
          <w:rFonts w:ascii="Arial" w:hAnsi="Arial" w:cs="Arial"/>
          <w:sz w:val="24"/>
          <w:szCs w:val="24"/>
        </w:rPr>
        <w:t xml:space="preserve"> </w:t>
      </w:r>
      <w:r w:rsidRPr="00A64B52">
        <w:rPr>
          <w:rFonts w:ascii="Arial" w:hAnsi="Arial" w:cs="Arial"/>
          <w:sz w:val="24"/>
          <w:szCs w:val="24"/>
        </w:rPr>
        <w:t xml:space="preserve">1 czynności. </w:t>
      </w:r>
    </w:p>
    <w:p w:rsidR="00846CCE" w:rsidRPr="00A64B52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85523" w:rsidRPr="00A64B52" w:rsidRDefault="00846CCE" w:rsidP="006C7F13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Niezastosowanie się do powyższego wymogu będzie skutkowało karami umownymi określonymi w umowie z Wykonawcą.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13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Kary</w:t>
      </w:r>
      <w:r w:rsidR="006C7F13" w:rsidRPr="00A64B52">
        <w:rPr>
          <w:rFonts w:ascii="Arial" w:hAnsi="Arial" w:cs="Arial"/>
        </w:rPr>
        <w:t xml:space="preserve"> umowne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="Arial" w:hAnsi="Arial" w:cs="Arial"/>
          <w:b/>
          <w:szCs w:val="24"/>
        </w:rPr>
      </w:pPr>
      <w:r w:rsidRPr="00A64B52">
        <w:rPr>
          <w:rFonts w:ascii="Arial" w:hAnsi="Arial" w:cs="Arial"/>
          <w:szCs w:val="24"/>
        </w:rPr>
        <w:t xml:space="preserve">Strony postanawiają, że w przypadku niewykonania lub nienależytego wykonania postanowień niniejszej Umowy obowiązującą formą odszkodowania będą kary umowne. </w:t>
      </w:r>
    </w:p>
    <w:p w:rsidR="00B85523" w:rsidRPr="00A64B52" w:rsidRDefault="00B85523" w:rsidP="00C37C82">
      <w:pPr>
        <w:widowControl w:val="0"/>
        <w:contextualSpacing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 xml:space="preserve">Wykonawca zapłaci Zamawiającemu kary umowne: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 każdy dzień zwłoki w rozpoczęciu wykonania robót określonych w protokole przekazania budowy bądź w oddaniu robót objętych zamówieniem w wysokości 0,</w:t>
      </w:r>
      <w:r w:rsidR="002D46B7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>5% ceny ofertowej brutto wskazanej w § 6 umowy;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 zwłokę w wykonaniu przedmiotu umowy powstałą z przyczyn leżących po stronie Wykonawcy w wysokości 0,</w:t>
      </w:r>
      <w:r w:rsidR="002D46B7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>5% wartości umownej brutto za każdy dzień zwłoki licząc od dnia następnego  po terminie w którym przedmiot umowy miał być wykonany;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 zwłokę w usunięciu wad stwierdzonych przy odbiorze końcowym, odbiorze gwarancyjnym, odbiorze pogwarancyjnym – w wysokości 0,</w:t>
      </w:r>
      <w:r w:rsidR="002D46B7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 xml:space="preserve">5% wartości umownej brutto za każdy dzień opóźnienia, liczony od upływu terminu wyznaczonego </w:t>
      </w:r>
      <w:r w:rsidR="002D46B7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w § 16 ust. 7</w:t>
      </w:r>
      <w:r w:rsidR="00F53B23" w:rsidRPr="00A64B52">
        <w:rPr>
          <w:rFonts w:ascii="Arial" w:hAnsi="Arial" w:cs="Arial"/>
          <w:szCs w:val="24"/>
        </w:rPr>
        <w:t xml:space="preserve"> </w:t>
      </w:r>
      <w:r w:rsidRPr="00A64B52">
        <w:rPr>
          <w:rFonts w:ascii="Arial" w:hAnsi="Arial" w:cs="Arial"/>
          <w:szCs w:val="24"/>
        </w:rPr>
        <w:t>na usunięcie wad;</w:t>
      </w:r>
    </w:p>
    <w:p w:rsidR="00F22EBA" w:rsidRPr="00A64B52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 tytułu braku zapłaty lub nieterminowej zapłaty wynagrodzenia należnego podwykonawcom lub dalszym podwykonawcom w wysokości 0,</w:t>
      </w:r>
      <w:r w:rsidR="002D46B7" w:rsidRPr="00A64B52">
        <w:rPr>
          <w:rFonts w:ascii="Arial" w:hAnsi="Arial" w:cs="Arial"/>
          <w:sz w:val="24"/>
          <w:szCs w:val="24"/>
        </w:rPr>
        <w:t>2</w:t>
      </w:r>
      <w:r w:rsidRPr="00A64B52">
        <w:rPr>
          <w:rFonts w:ascii="Arial" w:hAnsi="Arial" w:cs="Arial"/>
          <w:sz w:val="24"/>
          <w:szCs w:val="24"/>
        </w:rPr>
        <w:t>5 % wynagrodzenia, określonego w § 6 ust. 1, za każdy dzień zwłoki, nie więcej jednak niż 10 % wynagrodzenia, określonego w § 6 ust. 1;</w:t>
      </w:r>
    </w:p>
    <w:p w:rsidR="00F22EBA" w:rsidRPr="00A64B52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 tytułu nieprzedłożenia do zaakceptowania projektu umowy o podwykonawstwo, której przedmiotem są roboty budowlane, lub projektu jej zmiany w wysokości 5 000,00 zł  za każdy stwierdzony przypadek;</w:t>
      </w:r>
    </w:p>
    <w:p w:rsidR="00F22EBA" w:rsidRPr="00A64B52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 tytułu nieprzedłożenia poświadczonej za zgodność z oryginałem kopii umowy </w:t>
      </w:r>
      <w:r w:rsidRPr="00A64B52">
        <w:rPr>
          <w:rFonts w:ascii="Arial" w:hAnsi="Arial" w:cs="Arial"/>
          <w:sz w:val="24"/>
          <w:szCs w:val="24"/>
        </w:rPr>
        <w:br/>
        <w:t>o podwykonawstwo lub jej zmiany, w wysokości 2 000,00 zł za każdy stwierdzony przypadek;</w:t>
      </w:r>
    </w:p>
    <w:p w:rsidR="00F22EBA" w:rsidRPr="00A64B52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 tytułu braku zmiany umowy o podwykonawstwo w zakresie terminu zapłaty </w:t>
      </w:r>
      <w:r w:rsidR="002D46B7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w wysokości 2 000,00 zł za każdy stwierdzony przypadek;</w:t>
      </w:r>
    </w:p>
    <w:p w:rsidR="00B85523" w:rsidRPr="00A64B52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za zawarcie umowy przez Wykonawcę z Podwykonawcą bez zgody Zamawiającego </w:t>
      </w:r>
      <w:r w:rsidR="002D46B7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lastRenderedPageBreak/>
        <w:t>w wysokości w wysokości 5 000,00 zł za każdy taki przypadek;</w:t>
      </w:r>
      <w:r w:rsidR="00B85523" w:rsidRPr="00A64B52">
        <w:rPr>
          <w:rFonts w:ascii="Arial" w:hAnsi="Arial" w:cs="Arial"/>
          <w:sz w:val="24"/>
          <w:szCs w:val="24"/>
        </w:rPr>
        <w:t xml:space="preserve"> </w:t>
      </w:r>
    </w:p>
    <w:p w:rsidR="00B85523" w:rsidRPr="00A64B52" w:rsidRDefault="00B85523" w:rsidP="00C37C82">
      <w:pPr>
        <w:pStyle w:val="Akapitzlist"/>
        <w:widowControl w:val="0"/>
        <w:numPr>
          <w:ilvl w:val="0"/>
          <w:numId w:val="44"/>
        </w:num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 tytułu nie przedstawienia wskazanych w § 12 zawartych umów o pracę w trakcie realizacji (na żądanie Zamawiającego)</w:t>
      </w:r>
      <w:r w:rsidRPr="00A64B52">
        <w:rPr>
          <w:rFonts w:ascii="Arial" w:eastAsia="Arial Unicode MS" w:hAnsi="Arial" w:cs="Arial"/>
          <w:sz w:val="24"/>
          <w:szCs w:val="24"/>
        </w:rPr>
        <w:t xml:space="preserve"> </w:t>
      </w:r>
      <w:r w:rsidRPr="00A64B52">
        <w:rPr>
          <w:rFonts w:ascii="Arial" w:hAnsi="Arial" w:cs="Arial"/>
          <w:sz w:val="24"/>
          <w:szCs w:val="24"/>
        </w:rPr>
        <w:t>w</w:t>
      </w:r>
      <w:r w:rsidR="003721AA" w:rsidRPr="00A64B52">
        <w:rPr>
          <w:rFonts w:ascii="Arial" w:hAnsi="Arial" w:cs="Arial"/>
          <w:sz w:val="24"/>
          <w:szCs w:val="24"/>
        </w:rPr>
        <w:t xml:space="preserve"> </w:t>
      </w:r>
      <w:r w:rsidRPr="00A64B52">
        <w:rPr>
          <w:rFonts w:ascii="Arial" w:eastAsia="Arial Unicode MS" w:hAnsi="Arial" w:cs="Arial"/>
          <w:sz w:val="24"/>
          <w:szCs w:val="24"/>
        </w:rPr>
        <w:t>wysokości 0,25 % wynagrodzenia Wykonawcy za każdy przypadek nieokazania umowy o pracę.</w:t>
      </w:r>
    </w:p>
    <w:p w:rsidR="00846CCE" w:rsidRPr="00A64B52" w:rsidRDefault="00846CCE" w:rsidP="00C37C82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 przypadku niespełnienia przez Wykonawcę lub podwykonawcę wymogu zatrudnienia pracowników na podstawie umowy o pracę osób wykonujących czynności określone w § </w:t>
      </w:r>
      <w:r w:rsidR="00004807" w:rsidRPr="00A64B52">
        <w:rPr>
          <w:rFonts w:ascii="Arial" w:hAnsi="Arial" w:cs="Arial"/>
          <w:sz w:val="24"/>
          <w:szCs w:val="24"/>
        </w:rPr>
        <w:t>12</w:t>
      </w:r>
      <w:r w:rsidRPr="00A64B52">
        <w:rPr>
          <w:rFonts w:ascii="Arial" w:hAnsi="Arial" w:cs="Arial"/>
          <w:sz w:val="24"/>
          <w:szCs w:val="24"/>
        </w:rPr>
        <w:t xml:space="preserve"> ust. </w:t>
      </w:r>
      <w:r w:rsidR="00004807" w:rsidRPr="00A64B52">
        <w:rPr>
          <w:rFonts w:ascii="Arial" w:hAnsi="Arial" w:cs="Arial"/>
          <w:sz w:val="24"/>
          <w:szCs w:val="24"/>
        </w:rPr>
        <w:t>1</w:t>
      </w:r>
      <w:r w:rsidRPr="00A64B52">
        <w:rPr>
          <w:rFonts w:ascii="Arial" w:hAnsi="Arial" w:cs="Arial"/>
          <w:sz w:val="24"/>
          <w:szCs w:val="24"/>
        </w:rPr>
        <w:t xml:space="preserve"> niniejszej umowy w wysokości </w:t>
      </w:r>
      <w:r w:rsidR="00004807" w:rsidRPr="00A64B52">
        <w:rPr>
          <w:rFonts w:ascii="Arial" w:hAnsi="Arial" w:cs="Arial"/>
          <w:sz w:val="24"/>
          <w:szCs w:val="24"/>
        </w:rPr>
        <w:t>1000,00</w:t>
      </w:r>
      <w:r w:rsidRPr="00A64B52">
        <w:rPr>
          <w:rFonts w:ascii="Arial" w:hAnsi="Arial" w:cs="Arial"/>
          <w:sz w:val="24"/>
          <w:szCs w:val="24"/>
        </w:rPr>
        <w:t xml:space="preserve"> zł od każdej osoby zatrudnionej na innej podstawie niż umowa o pracę.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="Arial" w:hAnsi="Arial" w:cs="Arial"/>
          <w:b/>
          <w:szCs w:val="24"/>
        </w:rPr>
      </w:pPr>
      <w:r w:rsidRPr="00A64B52">
        <w:rPr>
          <w:rFonts w:ascii="Arial" w:hAnsi="Arial" w:cs="Arial"/>
          <w:szCs w:val="24"/>
        </w:rPr>
        <w:t>z tytułu odstąpienia od umowy przez którąkolwiek ze stron z przyczyn leżących po stronie Wykonawcy – w wysokości 20 % wartości umownej brutto.</w:t>
      </w:r>
    </w:p>
    <w:p w:rsidR="00B85523" w:rsidRPr="00A64B52" w:rsidRDefault="00004807" w:rsidP="00C37C82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- wysokość kar umownych nie może przekroczyć 50% należnego wynagrodzenia Wykonawcy.</w:t>
      </w:r>
    </w:p>
    <w:p w:rsidR="00B85523" w:rsidRPr="00A64B52" w:rsidRDefault="00B85523" w:rsidP="00C37C82">
      <w:pPr>
        <w:widowControl w:val="0"/>
        <w:contextualSpacing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>Zamawiający zapłaci Wykonawcy kary umowne z tytułu: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 zwłokę w przekazaniu terenu budowy w wysokości 0,</w:t>
      </w:r>
      <w:r w:rsidR="002D46B7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>5%  wartości umownej brutto za każdy dzień zwłoki, licząc od dnia następnego,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 zwłokę w rozpoczęciu odbioru przedmiotu umowy w wysokości 0,</w:t>
      </w:r>
      <w:r w:rsidR="002D46B7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>5% wartości umownej brutto za każdy dzień zwłoki licząc od następnego dnia po terminie, w którym odbiór miał być rozpoczęty.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Kary umowne wskazane w ustępach powyższych mogą być naliczane kumulatywnie.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Stronom przysługuje prawo do odszkodowania uzupełniającego za ewentualne poniesione szkody.</w:t>
      </w:r>
      <w:r w:rsidR="00CE6065" w:rsidRPr="00A64B52">
        <w:rPr>
          <w:rFonts w:ascii="Arial" w:hAnsi="Arial" w:cs="Arial"/>
          <w:szCs w:val="24"/>
        </w:rPr>
        <w:t xml:space="preserve"> Szkodą dla Zamawiającego jest również utrata lub ograniczenie dofinasowania na realizację przedmiotu umowy, która będzie wynikiem opóźnienia w realizacji robót.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Termin zapłaty kary umownej wynosi 14 dni od dnia wezwania.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14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Podwykonawcy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Powierzenie wykonania części przedmiotu zamówienia podwykonawcy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lub podwykonawcom wymaga zawarcia umowy o podwykonawstwo, przez którą należy rozumieć umowę w formie pisemnej o charakterze odpłatnym, zawartą między wykonawcą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Termin zapłaty wynikający z umowy o podwykonawstwo lub dalsze podwykonawstwo nie może być dłuższy niż 30 dni od dnia doręczenia Wykonawcy faktury lub rachunku</w:t>
      </w:r>
      <w:r w:rsidR="00A67594" w:rsidRPr="00A64B52">
        <w:rPr>
          <w:rFonts w:ascii="Arial" w:hAnsi="Arial" w:cs="Arial"/>
          <w:sz w:val="24"/>
          <w:szCs w:val="24"/>
        </w:rPr>
        <w:t>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Wykonawca, podwykonawca lub dalszy podwykonawca w przypadku zamiaru zawarcia umowy o podwykonawstwo, której przedmiotem są roboty budowlane lub zamiaru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jej zmiany zobowiązany jest w trakcie realizacji zamówienia na zasadach określonych w art. 464 ust. 1 ustawy </w:t>
      </w:r>
      <w:proofErr w:type="spellStart"/>
      <w:r w:rsidRPr="00A64B52">
        <w:rPr>
          <w:rFonts w:ascii="Arial" w:hAnsi="Arial" w:cs="Arial"/>
          <w:sz w:val="24"/>
          <w:szCs w:val="24"/>
        </w:rPr>
        <w:t>Pzp</w:t>
      </w:r>
      <w:proofErr w:type="spellEnd"/>
      <w:r w:rsidRPr="00A64B52">
        <w:rPr>
          <w:rFonts w:ascii="Arial" w:hAnsi="Arial" w:cs="Arial"/>
          <w:sz w:val="24"/>
          <w:szCs w:val="24"/>
        </w:rPr>
        <w:t xml:space="preserve"> do przedstawienia Zamawiającemu projektu umowy lub zmiany umowy, z którego wynikać będzie co najmniej: zakres robót, dane podwykonawcy, wysokość wynagrodzenia podwykonawcy i termin zapłaty.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lastRenderedPageBreak/>
        <w:t xml:space="preserve">Zamawiającemu przysługuje prawo wniesienia zastrzeżeń w formie pisemnej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do przedstawionych projektów umów lub projektów zmian umów o podwykonawstwo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lub dalsze podwykonawstwo w terminie 14 dni od daty ich przedstawienia Zamawiającemu, gdy nie spełniają one wymagań określonych w SWZ lub przewidują termin zapłaty dłuższy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niż wskazany w ust. 4  lub zawierają one postanowienia niezgodne z art. 463 ustawy </w:t>
      </w:r>
      <w:proofErr w:type="spellStart"/>
      <w:r w:rsidRPr="00A64B52">
        <w:rPr>
          <w:rFonts w:ascii="Arial" w:hAnsi="Arial" w:cs="Arial"/>
          <w:sz w:val="24"/>
          <w:szCs w:val="24"/>
        </w:rPr>
        <w:t>Pzp</w:t>
      </w:r>
      <w:proofErr w:type="spellEnd"/>
      <w:r w:rsidRPr="00A64B52">
        <w:rPr>
          <w:rFonts w:ascii="Arial" w:hAnsi="Arial" w:cs="Arial"/>
          <w:sz w:val="24"/>
          <w:szCs w:val="24"/>
        </w:rPr>
        <w:t>. Niezgłoszenie pisemnych zastrzeżeń do przedłożonego projektu umowy, uważa się za akceptację projektu umowy przez Zamawiającego.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Wykonawca, podwykonawca lub dalszy podwykonawca w terminie 7 dni od dnia </w:t>
      </w:r>
      <w:r w:rsidR="00A67594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A64B52">
        <w:rPr>
          <w:rFonts w:ascii="Arial" w:hAnsi="Arial" w:cs="Arial"/>
          <w:sz w:val="24"/>
          <w:szCs w:val="24"/>
        </w:rPr>
        <w:t>Pzp</w:t>
      </w:r>
      <w:proofErr w:type="spellEnd"/>
      <w:r w:rsidRPr="00A64B52">
        <w:rPr>
          <w:rFonts w:ascii="Arial" w:hAnsi="Arial" w:cs="Arial"/>
          <w:sz w:val="24"/>
          <w:szCs w:val="24"/>
        </w:rPr>
        <w:t xml:space="preserve">, Zamawiający zgłasza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w formie pisemnej sprzeciw do takiej umowy w terminie 14 dni od daty jej przedłożenia. Niezgłoszenie pisemnych zastrzeżeń do przedłożonej umowy o </w:t>
      </w:r>
      <w:r w:rsidR="002D46B7" w:rsidRPr="00A64B52">
        <w:rPr>
          <w:rFonts w:ascii="Arial" w:hAnsi="Arial" w:cs="Arial"/>
          <w:sz w:val="24"/>
          <w:szCs w:val="24"/>
        </w:rPr>
        <w:t>podwykonawstwo</w:t>
      </w:r>
      <w:r w:rsidRPr="00A64B52">
        <w:rPr>
          <w:rFonts w:ascii="Arial" w:hAnsi="Arial" w:cs="Arial"/>
          <w:sz w:val="24"/>
          <w:szCs w:val="24"/>
        </w:rPr>
        <w:t>, uważa się za akceptację umowy przez Zamawiającego.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 przypadku umów, których przedmiotem są roboty budowlane, wykonawca, podwykonawca lub dalszy podwykonawca przedkłada zamawiającemu poświadczoną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za zgodność z oryginałem kopię zawartej umowy o podwykonawstwo, której przedmiotem są dostawy lub usługi, w terminie 7 dni od dnia jej zawarcia, z wyłączeniem umów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o podwykonawstwo o wartości mniejszej niż 0,5% wartości umowy oraz umów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o podwykonawstwo, których przedmiot został wskazany przez zamawiającego </w:t>
      </w:r>
      <w:r w:rsidRPr="00A64B52">
        <w:rPr>
          <w:rFonts w:ascii="Arial" w:hAnsi="Arial" w:cs="Arial"/>
          <w:sz w:val="24"/>
          <w:szCs w:val="24"/>
        </w:rPr>
        <w:br/>
        <w:t>w dokumentach zamówienia. Wyłączenie, o którym mowa w zdaniu pierwszym, nie dotyczy umów o podwykonawstwo o wartości większej niż 50 000 złotych.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W przypadku, o którym mowa w ust. 8, podwykonawca lub dalszy podwykonawca, przedkłada poświadczoną za zgodność z oryginałem kopię umowy również wykonawcy.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Wynagrodzenie, o którym mowa w ust. 10 dotyczy wyłącznie należności powstałych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po zaakceptowaniu przez Zamawiającego umowy o podwykonawstwo, której przedmiotem są roboty budowlane, po przedłożeniu Zamawiającemu poświadczonej za zgodność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z oryginałem kopii umowy o podwykonawstwo, której przedmiotem są dostawy i usługi.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Bezpośrednia zapłata obejmuje wyłącznie należne wynagrodzenie, bez odsetek, należnych podwykonawcy lub dalszemu podwykonawcy.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lastRenderedPageBreak/>
        <w:t xml:space="preserve">Przed dokonaniem bezpośredniej zapłaty Zamawiający umożliwi Wykonawcy zgłoszenie w formie pisemnej uwag dotyczących zasadności bezpośredniej zapłaty wynagrodzenia podwykonawcy lub dalszego podwykonawcy. Zamawiający poinformuje Wykonawcę </w:t>
      </w:r>
      <w:r w:rsidR="0021256F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o terminie zgłaszania uwag w terminie 7 dni. W uwagach nie można powoływać się na potrącenie roszczeń Wykonawcy względem podwykonawcy niezwiązanych z realizacją umowy o podwykonawstwo.</w:t>
      </w:r>
    </w:p>
    <w:p w:rsidR="007F15AC" w:rsidRPr="00A64B52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W przypadku zgłoszenia uwag, o których mowa w ust. 13 w terminie wskazanym przez Zamawiającego, Zamawiający może:</w:t>
      </w:r>
    </w:p>
    <w:p w:rsidR="007F15AC" w:rsidRPr="00A64B52" w:rsidRDefault="007F15AC" w:rsidP="00C37C82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nie dokonać bezpośredniej zapłaty wynagrodzenia podwykonawcy lub dalszemu podwykonawcy, jeżeli Wykonawca wykaże niezasadność takiej zapłaty albo;</w:t>
      </w:r>
    </w:p>
    <w:p w:rsidR="007F15AC" w:rsidRPr="00A64B52" w:rsidRDefault="007F15AC" w:rsidP="00C37C82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7F15AC" w:rsidRPr="00A64B52" w:rsidRDefault="007F15AC" w:rsidP="00C37C82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tej zapłaty.</w:t>
      </w:r>
    </w:p>
    <w:p w:rsidR="007F15AC" w:rsidRPr="00A64B52" w:rsidRDefault="007F15AC" w:rsidP="00C37C82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:rsidR="007F15AC" w:rsidRPr="00A64B52" w:rsidRDefault="007F15AC" w:rsidP="00C37C82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Konieczność dokonania wielokrotnej bezpośredniej zapłaty podwykonawcy lub dalszemu podwykonawcy lub konieczności dokonania bezpośrednich zapłat na sumę większą niż 5% wartości umowy stanowi podstawę</w:t>
      </w:r>
      <w:r w:rsidR="0021256F" w:rsidRPr="00A64B52">
        <w:rPr>
          <w:rFonts w:ascii="Arial" w:hAnsi="Arial" w:cs="Arial"/>
          <w:sz w:val="24"/>
          <w:szCs w:val="24"/>
        </w:rPr>
        <w:t xml:space="preserve"> dla Zamawiającego</w:t>
      </w:r>
      <w:r w:rsidRPr="00A64B52">
        <w:rPr>
          <w:rFonts w:ascii="Arial" w:hAnsi="Arial" w:cs="Arial"/>
          <w:sz w:val="24"/>
          <w:szCs w:val="24"/>
        </w:rPr>
        <w:t xml:space="preserve"> do odstąpienia od umowy</w:t>
      </w:r>
      <w:r w:rsidR="0021256F" w:rsidRPr="00A64B52">
        <w:rPr>
          <w:rFonts w:ascii="Arial" w:hAnsi="Arial" w:cs="Arial"/>
          <w:sz w:val="24"/>
          <w:szCs w:val="24"/>
        </w:rPr>
        <w:t xml:space="preserve"> z przyczyn, za które odpowiada Wykonawca</w:t>
      </w:r>
      <w:r w:rsidRPr="00A64B52">
        <w:rPr>
          <w:rFonts w:ascii="Arial" w:hAnsi="Arial" w:cs="Arial"/>
          <w:sz w:val="24"/>
          <w:szCs w:val="24"/>
        </w:rPr>
        <w:t>.</w:t>
      </w:r>
    </w:p>
    <w:p w:rsidR="00B85523" w:rsidRPr="00A64B52" w:rsidRDefault="007F15AC" w:rsidP="006C7F13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Powierzenie wykonania części zamówienia podwykonawcom nie zwalnia wykonawcy </w:t>
      </w:r>
      <w:r w:rsidRPr="00A64B52">
        <w:rPr>
          <w:rFonts w:ascii="Arial" w:hAnsi="Arial" w:cs="Arial"/>
          <w:sz w:val="24"/>
          <w:szCs w:val="24"/>
        </w:rPr>
        <w:br/>
        <w:t>z odpowiedzialności za należyte wykonanie tego zamówienia.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15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Wady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Jeżeli w toku czynności z odbioru końcowego lub kontroli przeprowadzonej w okresie rękojmi zostaną  stwierdzone wady, to Zamawiającemu przysługują następujące uprawnienia:</w:t>
      </w:r>
    </w:p>
    <w:p w:rsidR="00B85523" w:rsidRPr="00A64B52" w:rsidRDefault="00B85523" w:rsidP="00C37C82">
      <w:pPr>
        <w:pStyle w:val="Akapitzlist2"/>
        <w:widowControl w:val="0"/>
        <w:numPr>
          <w:ilvl w:val="1"/>
          <w:numId w:val="8"/>
        </w:numPr>
        <w:tabs>
          <w:tab w:val="clear" w:pos="0"/>
        </w:tabs>
        <w:ind w:left="782" w:hanging="425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Jeżeli wady nadają się do usunięcia, może odmówić odbioru do czasu usunięcia wad.</w:t>
      </w:r>
    </w:p>
    <w:p w:rsidR="00B85523" w:rsidRPr="00A64B52" w:rsidRDefault="00B85523" w:rsidP="00C37C82">
      <w:pPr>
        <w:pStyle w:val="Akapitzlist2"/>
        <w:widowControl w:val="0"/>
        <w:numPr>
          <w:ilvl w:val="1"/>
          <w:numId w:val="8"/>
        </w:numPr>
        <w:tabs>
          <w:tab w:val="clear" w:pos="0"/>
        </w:tabs>
        <w:ind w:left="782" w:hanging="425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Jeżeli wady nie nadają się do usunięcia, to: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ind w:left="1066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jeżeli nie uniemożliwiają one użytkowania przedmiotu odbioru zgodnie </w:t>
      </w:r>
      <w:r w:rsidR="0021256F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z przeznaczeniem, Zamawiający może obniżyć wynagrodzenie umowne brutto.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ind w:left="1066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jeżeli wady uniemożliwiają użytkowanie zgodne z przeznaczeniem, Zamawiający może odstąpić od umowy lub żądać wykonania przedmiotu odbioru po raz drugi. Zamawiający w razie odstąpienia od umowy może zlecić wykonanie przedmiotu umowy po raz drugi stronie trzeciej na koszt i niebezpieczeństwo Wykonawcy.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Jeżeli Wykonawca nie usunie wad w terminie 14 dni od daty ich zgłoszenia przez Zamawiającego (chyba, że w uwzględnieniu uzasadnionych wskazań Wykonawcy,</w:t>
      </w:r>
      <w:r w:rsidR="00CE6065" w:rsidRPr="00A64B52">
        <w:rPr>
          <w:rFonts w:ascii="Arial" w:hAnsi="Arial" w:cs="Arial"/>
          <w:szCs w:val="24"/>
        </w:rPr>
        <w:t xml:space="preserve"> </w:t>
      </w:r>
      <w:r w:rsidR="00B22BB7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w szczególności gdy wymagają tego </w:t>
      </w:r>
      <w:r w:rsidRPr="00A64B52">
        <w:rPr>
          <w:rFonts w:ascii="Arial" w:eastAsia="Calibri" w:hAnsi="Arial" w:cs="Arial"/>
          <w:szCs w:val="24"/>
          <w:lang w:eastAsia="en-US"/>
        </w:rPr>
        <w:t>możliwości technologiczne i reguły sztuki budowlanej</w:t>
      </w:r>
      <w:r w:rsidRPr="00A64B52">
        <w:rPr>
          <w:rFonts w:ascii="Arial" w:hAnsi="Arial" w:cs="Arial"/>
          <w:szCs w:val="24"/>
        </w:rPr>
        <w:t xml:space="preserve">,  zasadnym jest wyznaczenie innego terminu), to Zamawiający może </w:t>
      </w:r>
      <w:r w:rsidRPr="00A64B52">
        <w:rPr>
          <w:rFonts w:ascii="Arial" w:hAnsi="Arial" w:cs="Arial"/>
          <w:szCs w:val="24"/>
        </w:rPr>
        <w:lastRenderedPageBreak/>
        <w:t xml:space="preserve">zlecić usunięcie </w:t>
      </w:r>
      <w:r w:rsidR="0021256F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ich stronie trzeciej na koszt i niebezpieczeństwo Wykonawcy lub od umowy odstąpić. Zamawiający w razie odstąpienia od umowy może zlecić wykonanie przedmiotu umowy </w:t>
      </w:r>
      <w:r w:rsidR="0021256F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po raz drugi stronie trzeciej na koszt i niebezpieczeństwo Wykonawcy. 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 xml:space="preserve">16 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Zasady odbioru</w:t>
      </w:r>
    </w:p>
    <w:p w:rsidR="00B85523" w:rsidRPr="00A64B52" w:rsidRDefault="00B85523" w:rsidP="00DD6FAD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Gotowość do odbiorów robót zanikających i ulegających zakryciu Wykonawca (Kierownik </w:t>
      </w:r>
      <w:r w:rsidR="001B165D" w:rsidRPr="00A64B52">
        <w:rPr>
          <w:rFonts w:ascii="Arial" w:hAnsi="Arial" w:cs="Arial"/>
          <w:szCs w:val="24"/>
        </w:rPr>
        <w:t>budowy/</w:t>
      </w:r>
      <w:r w:rsidR="00C81D7F" w:rsidRPr="00A64B52">
        <w:rPr>
          <w:rFonts w:ascii="Arial" w:hAnsi="Arial" w:cs="Arial"/>
          <w:szCs w:val="24"/>
        </w:rPr>
        <w:t>robót</w:t>
      </w:r>
      <w:r w:rsidRPr="00A64B52">
        <w:rPr>
          <w:rFonts w:ascii="Arial" w:hAnsi="Arial" w:cs="Arial"/>
          <w:szCs w:val="24"/>
        </w:rPr>
        <w:t xml:space="preserve">) będzie zgłaszał Zamawiającemu wpisem w dzienniku </w:t>
      </w:r>
      <w:r w:rsidR="00C81D7F" w:rsidRPr="00A64B52">
        <w:rPr>
          <w:rFonts w:ascii="Arial" w:hAnsi="Arial" w:cs="Arial"/>
          <w:szCs w:val="24"/>
        </w:rPr>
        <w:t>robót</w:t>
      </w:r>
      <w:r w:rsidRPr="00A64B52">
        <w:rPr>
          <w:rFonts w:ascii="Arial" w:hAnsi="Arial" w:cs="Arial"/>
          <w:szCs w:val="24"/>
        </w:rPr>
        <w:t xml:space="preserve"> </w:t>
      </w:r>
      <w:r w:rsidR="00B22BB7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z jednoczesnym powiadomieniem o wpisie Inspektora Nadzoru /telefonicznie lub faxem/</w:t>
      </w:r>
      <w:r w:rsidR="00C81D7F" w:rsidRPr="00A64B52">
        <w:rPr>
          <w:rFonts w:ascii="Arial" w:hAnsi="Arial" w:cs="Arial"/>
          <w:szCs w:val="24"/>
        </w:rPr>
        <w:t xml:space="preserve"> oraz Zamawiającego drogą elektroniczną na adres email: inwestycje@krasocin.com.pl lub faxem: 41/39-17-010</w:t>
      </w:r>
      <w:r w:rsidRPr="00A64B52">
        <w:rPr>
          <w:rFonts w:ascii="Arial" w:hAnsi="Arial" w:cs="Arial"/>
          <w:szCs w:val="24"/>
        </w:rPr>
        <w:t xml:space="preserve">. Inspektor Nadzoru ma obowiązek przystąpić do odbioru tych robót w terminie do 7 dni od daty wpisu do dziennika </w:t>
      </w:r>
      <w:r w:rsidR="00C81D7F" w:rsidRPr="00A64B52">
        <w:rPr>
          <w:rFonts w:ascii="Arial" w:hAnsi="Arial" w:cs="Arial"/>
          <w:szCs w:val="24"/>
        </w:rPr>
        <w:t>robót</w:t>
      </w:r>
      <w:r w:rsidRPr="00A64B52">
        <w:rPr>
          <w:rFonts w:ascii="Arial" w:hAnsi="Arial" w:cs="Arial"/>
          <w:szCs w:val="24"/>
        </w:rPr>
        <w:t>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Odbioru końcowego dokonuje się po zakończeniu wszystkich robót składających </w:t>
      </w:r>
      <w:r w:rsidRPr="00A64B52">
        <w:rPr>
          <w:rFonts w:ascii="Arial" w:hAnsi="Arial" w:cs="Arial"/>
          <w:szCs w:val="24"/>
        </w:rPr>
        <w:br/>
        <w:t>się na przedmiot umowy, po zgłoszeniu przez Wykonawcę zakończenia robót i gotowości do ich odbioru.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Odbiór końcowy jest przeprowadzany komisyjnie przy udziale upoważnionych przedstawicieli Zamawiającego, w tym Inspektorów Nadzoru i upoważnionych przedstawicieli Wykonawcy.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zgłosi Zamawiającemu gotowość do odbioru końcowego przedmiotu zamówienia w formie pisemnej. Odbiór końcowy dokonany będzie po zakończeniu wszystkich robót określonych niniejszą umową.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Odbiór końcowy ma na celu przekazanie Zamawiającemu ustalonego przedmiotu umowy do eksploatacji po sprawdzeniu jego należytego wykonania.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Wykonawca w dniu zgłoszenia gotowości do odbioru końcowego przekaże Zamawiającemu – Inspektorowi Nadzoru,  komplet dokumentów wymaganych przepisami prawa budowlanego, w tym dokumentację powykonawczą z oświadczeniem pisemnym kierownika budowy, protokoły bad</w:t>
      </w:r>
      <w:r w:rsidR="00780211" w:rsidRPr="00A64B52">
        <w:rPr>
          <w:rFonts w:ascii="Arial" w:hAnsi="Arial" w:cs="Arial"/>
          <w:szCs w:val="24"/>
        </w:rPr>
        <w:t>ań, prób itp.</w:t>
      </w:r>
    </w:p>
    <w:p w:rsidR="00B85523" w:rsidRPr="00A64B52" w:rsidRDefault="00B85523" w:rsidP="00C37C82">
      <w:pPr>
        <w:pStyle w:val="Akapitzlist1"/>
        <w:widowControl w:val="0"/>
        <w:ind w:left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Zamawiający wyznaczy odbiór tj. termin, miejsce, godzinę </w:t>
      </w:r>
      <w:r w:rsidRPr="00A64B52">
        <w:rPr>
          <w:rFonts w:ascii="Arial" w:hAnsi="Arial" w:cs="Arial"/>
          <w:b/>
          <w:bCs/>
        </w:rPr>
        <w:t xml:space="preserve">w ciągu </w:t>
      </w:r>
      <w:r w:rsidR="00C81D7F" w:rsidRPr="00A64B52">
        <w:rPr>
          <w:rFonts w:ascii="Arial" w:hAnsi="Arial" w:cs="Arial"/>
          <w:b/>
          <w:bCs/>
        </w:rPr>
        <w:t>7</w:t>
      </w:r>
      <w:r w:rsidRPr="00A64B52">
        <w:rPr>
          <w:rFonts w:ascii="Arial" w:hAnsi="Arial" w:cs="Arial"/>
          <w:b/>
          <w:bCs/>
        </w:rPr>
        <w:t xml:space="preserve"> dni kalendarzowych </w:t>
      </w:r>
      <w:r w:rsidR="00B22BB7" w:rsidRPr="00A64B52">
        <w:rPr>
          <w:rFonts w:ascii="Arial" w:hAnsi="Arial" w:cs="Arial"/>
          <w:b/>
          <w:bCs/>
        </w:rPr>
        <w:br/>
      </w:r>
      <w:r w:rsidRPr="00A64B52">
        <w:rPr>
          <w:rFonts w:ascii="Arial" w:hAnsi="Arial" w:cs="Arial"/>
        </w:rPr>
        <w:t xml:space="preserve">od daty zawiadomienia go o zakończeniu przedmiotu umowy i osiągnięcia gotowości </w:t>
      </w:r>
      <w:r w:rsidR="0021256F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do odbioru, zawiadamiając o tym terminie Wykonawcę. Zamawiający rozpocznie odbiór końcowy </w:t>
      </w:r>
      <w:r w:rsidR="007D1BB4" w:rsidRPr="00A64B52">
        <w:rPr>
          <w:rFonts w:ascii="Arial" w:hAnsi="Arial" w:cs="Arial"/>
          <w:b/>
        </w:rPr>
        <w:t>nie później niż 14</w:t>
      </w:r>
      <w:r w:rsidRPr="00A64B52">
        <w:rPr>
          <w:rFonts w:ascii="Arial" w:hAnsi="Arial" w:cs="Arial"/>
        </w:rPr>
        <w:t xml:space="preserve"> dni od daty zawiadomienia go o zakończeniu przedmiotu umowy i osiągnięcia gotowości do odbioru.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Strony postanawiają, że termin usunięcia przez Wykonawcę wad stwierdzonych przy odbiorze końcowym, w okresie gwarancyjnym i pogwarancyjnym wynosić </w:t>
      </w:r>
      <w:r w:rsidRPr="00A64B52">
        <w:rPr>
          <w:rFonts w:ascii="Arial" w:hAnsi="Arial" w:cs="Arial"/>
          <w:b/>
          <w:szCs w:val="24"/>
        </w:rPr>
        <w:t>będzie 14 dni</w:t>
      </w:r>
      <w:r w:rsidRPr="00A64B52">
        <w:rPr>
          <w:rFonts w:ascii="Arial" w:hAnsi="Arial" w:cs="Arial"/>
          <w:szCs w:val="24"/>
        </w:rPr>
        <w:t>, chyba, że w trakcie odbioru strony postanowią inaczej.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zobowiązany jest do zawiadomienia na piśmie Zamawiającego </w:t>
      </w:r>
      <w:r w:rsidR="0021256F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o usunięciu wad oraz do żądania wyznaczenia terminu odbioru zakwestionowanych uprzednio robót jako wadliwych. W takim przypadku stosuje się odpowiednio postanowienia ust. 6.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Z czynności odbioru końcowego, odbioru gwarancyjnego i pogwarancyjnego będzie spisany protokół zawierający wszelkie ustalenia dokonane w toku odbioru oraz terminy wyznaczone zgodnie z ust. </w:t>
      </w:r>
      <w:r w:rsidR="007118E1" w:rsidRPr="00A64B52">
        <w:rPr>
          <w:rFonts w:ascii="Arial" w:hAnsi="Arial" w:cs="Arial"/>
          <w:szCs w:val="24"/>
        </w:rPr>
        <w:t>8</w:t>
      </w:r>
      <w:r w:rsidRPr="00A64B52">
        <w:rPr>
          <w:rFonts w:ascii="Arial" w:hAnsi="Arial" w:cs="Arial"/>
          <w:szCs w:val="24"/>
        </w:rPr>
        <w:t xml:space="preserve"> na usunięcie stwierdzonych w tej dacie wad.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Zamawiający dokona przeglądu wykonanych robót w ostatnim miesiącu trwania rękojmi. W  przypadku stwierdzenia wad wyznaczony zostanie termin ich usunięcia i odbioru</w:t>
      </w:r>
      <w:r w:rsidR="007D1BB4" w:rsidRPr="00A64B52">
        <w:rPr>
          <w:rFonts w:ascii="Arial" w:hAnsi="Arial" w:cs="Arial"/>
          <w:szCs w:val="24"/>
        </w:rPr>
        <w:t xml:space="preserve"> -</w:t>
      </w:r>
      <w:r w:rsidRPr="00A64B52">
        <w:rPr>
          <w:rFonts w:ascii="Arial" w:hAnsi="Arial" w:cs="Arial"/>
          <w:szCs w:val="24"/>
        </w:rPr>
        <w:t xml:space="preserve"> zapisy ust. </w:t>
      </w:r>
      <w:r w:rsidR="007D1BB4" w:rsidRPr="00A64B52">
        <w:rPr>
          <w:rFonts w:ascii="Arial" w:hAnsi="Arial" w:cs="Arial"/>
          <w:szCs w:val="24"/>
        </w:rPr>
        <w:t>15</w:t>
      </w:r>
      <w:r w:rsidRPr="00A64B52">
        <w:rPr>
          <w:rFonts w:ascii="Arial" w:hAnsi="Arial" w:cs="Arial"/>
          <w:szCs w:val="24"/>
        </w:rPr>
        <w:t xml:space="preserve"> i </w:t>
      </w:r>
      <w:r w:rsidR="007D1BB4" w:rsidRPr="00A64B52">
        <w:rPr>
          <w:rFonts w:ascii="Arial" w:hAnsi="Arial" w:cs="Arial"/>
          <w:szCs w:val="24"/>
        </w:rPr>
        <w:t>16</w:t>
      </w:r>
      <w:r w:rsidRPr="00A64B52">
        <w:rPr>
          <w:rFonts w:ascii="Arial" w:hAnsi="Arial" w:cs="Arial"/>
          <w:szCs w:val="24"/>
        </w:rPr>
        <w:t xml:space="preserve"> stosuje się odpowiednio. Zamawiający </w:t>
      </w:r>
      <w:r w:rsidRPr="00A64B52">
        <w:rPr>
          <w:rFonts w:ascii="Arial" w:hAnsi="Arial" w:cs="Arial"/>
          <w:szCs w:val="24"/>
        </w:rPr>
        <w:lastRenderedPageBreak/>
        <w:t>powiadomi o tym terminie Wykonawcę w formie pisemnej.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Zamawiający dokona przeglądu pogwarancyjnego w ostatnim miesiącu trwania gwarancji. W przypadku stwierdzenia wad wyznaczony zostanie termin ich usunięcia </w:t>
      </w:r>
      <w:r w:rsidR="007118E1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i odbioru </w:t>
      </w:r>
      <w:r w:rsidR="007D1BB4" w:rsidRPr="00A64B52">
        <w:rPr>
          <w:rFonts w:ascii="Arial" w:hAnsi="Arial" w:cs="Arial"/>
          <w:szCs w:val="24"/>
        </w:rPr>
        <w:t xml:space="preserve">- </w:t>
      </w:r>
      <w:r w:rsidRPr="00A64B52">
        <w:rPr>
          <w:rFonts w:ascii="Arial" w:hAnsi="Arial" w:cs="Arial"/>
          <w:szCs w:val="24"/>
        </w:rPr>
        <w:t xml:space="preserve">zapisy ust. </w:t>
      </w:r>
      <w:r w:rsidR="007D1BB4" w:rsidRPr="00A64B52">
        <w:rPr>
          <w:rFonts w:ascii="Arial" w:hAnsi="Arial" w:cs="Arial"/>
          <w:szCs w:val="24"/>
        </w:rPr>
        <w:t xml:space="preserve">15 i 16 </w:t>
      </w:r>
      <w:r w:rsidRPr="00A64B52">
        <w:rPr>
          <w:rFonts w:ascii="Arial" w:hAnsi="Arial" w:cs="Arial"/>
          <w:szCs w:val="24"/>
        </w:rPr>
        <w:t>stosuje się odpowiednio.</w:t>
      </w:r>
      <w:r w:rsidR="00FA00AB" w:rsidRPr="00A64B52">
        <w:rPr>
          <w:rFonts w:ascii="Arial" w:hAnsi="Arial" w:cs="Arial"/>
          <w:szCs w:val="24"/>
        </w:rPr>
        <w:t xml:space="preserve"> </w:t>
      </w:r>
      <w:r w:rsidRPr="00A64B52">
        <w:rPr>
          <w:rFonts w:ascii="Arial" w:hAnsi="Arial" w:cs="Arial"/>
          <w:szCs w:val="24"/>
        </w:rPr>
        <w:t>Zamawiający powiadomi o terminie</w:t>
      </w:r>
      <w:r w:rsidR="009C0DFB" w:rsidRPr="00A64B52">
        <w:rPr>
          <w:rFonts w:ascii="Arial" w:hAnsi="Arial" w:cs="Arial"/>
          <w:szCs w:val="24"/>
        </w:rPr>
        <w:t xml:space="preserve"> odbiorów pogwarancyjnego i w okresie rękojmi</w:t>
      </w:r>
      <w:r w:rsidRPr="00A64B52">
        <w:rPr>
          <w:rFonts w:ascii="Arial" w:hAnsi="Arial" w:cs="Arial"/>
          <w:szCs w:val="24"/>
        </w:rPr>
        <w:t xml:space="preserve"> Wykonawcę w formie pisemnej.</w:t>
      </w:r>
    </w:p>
    <w:p w:rsidR="009C0DFB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Zamawiający ma prawo dokonywać przeglądów wykonanych robót w całym okresie gwarancji i rękojmi.   W przypadku stwierdzenia wad wyznaczony zostanie termin ich usunięcia i odbioru</w:t>
      </w:r>
      <w:r w:rsidR="007D1BB4" w:rsidRPr="00A64B52">
        <w:rPr>
          <w:rFonts w:ascii="Arial" w:hAnsi="Arial" w:cs="Arial"/>
          <w:szCs w:val="24"/>
        </w:rPr>
        <w:t xml:space="preserve"> -</w:t>
      </w:r>
      <w:r w:rsidRPr="00A64B52">
        <w:rPr>
          <w:rFonts w:ascii="Arial" w:hAnsi="Arial" w:cs="Arial"/>
          <w:szCs w:val="24"/>
        </w:rPr>
        <w:t xml:space="preserve"> zapisy ust. </w:t>
      </w:r>
      <w:r w:rsidR="007D1BB4" w:rsidRPr="00A64B52">
        <w:rPr>
          <w:rFonts w:ascii="Arial" w:hAnsi="Arial" w:cs="Arial"/>
          <w:szCs w:val="24"/>
        </w:rPr>
        <w:t xml:space="preserve">15 i 16 </w:t>
      </w:r>
      <w:r w:rsidRPr="00A64B52">
        <w:rPr>
          <w:rFonts w:ascii="Arial" w:hAnsi="Arial" w:cs="Arial"/>
          <w:szCs w:val="24"/>
        </w:rPr>
        <w:t xml:space="preserve"> stosuje się odpowiednio. Zamawiający powiadomi </w:t>
      </w:r>
      <w:r w:rsidR="009C0DFB" w:rsidRPr="00A64B52">
        <w:rPr>
          <w:rFonts w:ascii="Arial" w:hAnsi="Arial" w:cs="Arial"/>
          <w:szCs w:val="24"/>
        </w:rPr>
        <w:t xml:space="preserve">Wykonawcę pisemnie </w:t>
      </w:r>
      <w:r w:rsidRPr="00A64B52">
        <w:rPr>
          <w:rFonts w:ascii="Arial" w:hAnsi="Arial" w:cs="Arial"/>
          <w:szCs w:val="24"/>
        </w:rPr>
        <w:t>o terminie</w:t>
      </w:r>
      <w:r w:rsidR="009C0DFB" w:rsidRPr="00A64B52">
        <w:rPr>
          <w:rFonts w:ascii="Arial" w:hAnsi="Arial" w:cs="Arial"/>
          <w:szCs w:val="24"/>
        </w:rPr>
        <w:t>/-ach odbiorów:</w:t>
      </w:r>
    </w:p>
    <w:p w:rsidR="009C0DFB" w:rsidRPr="00A64B52" w:rsidRDefault="009C0DFB" w:rsidP="00C37C82">
      <w:pPr>
        <w:pStyle w:val="Akapitzlist2"/>
        <w:widowControl w:val="0"/>
        <w:ind w:left="0" w:firstLine="284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- pogwarancyjnego;</w:t>
      </w:r>
    </w:p>
    <w:p w:rsidR="00B85523" w:rsidRPr="00A64B52" w:rsidRDefault="009C0DFB" w:rsidP="00C37C82">
      <w:pPr>
        <w:pStyle w:val="Akapitzlist2"/>
        <w:widowControl w:val="0"/>
        <w:ind w:left="0" w:firstLine="284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- przed upływem okresu rękojmi</w:t>
      </w:r>
      <w:r w:rsidR="00B85523" w:rsidRPr="00A64B52">
        <w:rPr>
          <w:rFonts w:ascii="Arial" w:hAnsi="Arial" w:cs="Arial"/>
          <w:szCs w:val="24"/>
        </w:rPr>
        <w:t xml:space="preserve">.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Po protokolarnym potwierdzeniu usunięcia wad stwierdzonych przy odbiorze końcowym i po upływie okresu rękojmi rozpoczynają swój bieg terminy na zwrot (zwolnienie) zabezpieczenia należytego wykonania umowy, o których mowa w § 17 niniejszej umowy.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Odbioru pogwarancyjnego dokonuje się </w:t>
      </w:r>
      <w:r w:rsidR="007118E1" w:rsidRPr="00A64B52">
        <w:rPr>
          <w:rFonts w:ascii="Arial" w:hAnsi="Arial" w:cs="Arial"/>
          <w:szCs w:val="24"/>
        </w:rPr>
        <w:t>bezpośrednio przed</w:t>
      </w:r>
      <w:r w:rsidRPr="00A64B52">
        <w:rPr>
          <w:rFonts w:ascii="Arial" w:hAnsi="Arial" w:cs="Arial"/>
          <w:szCs w:val="24"/>
        </w:rPr>
        <w:t xml:space="preserve"> upływ</w:t>
      </w:r>
      <w:r w:rsidR="007118E1" w:rsidRPr="00A64B52">
        <w:rPr>
          <w:rFonts w:ascii="Arial" w:hAnsi="Arial" w:cs="Arial"/>
          <w:szCs w:val="24"/>
        </w:rPr>
        <w:t>em</w:t>
      </w:r>
      <w:r w:rsidRPr="00A64B52">
        <w:rPr>
          <w:rFonts w:ascii="Arial" w:hAnsi="Arial" w:cs="Arial"/>
          <w:szCs w:val="24"/>
        </w:rPr>
        <w:t xml:space="preserve"> okresu gwarancji jakości.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Odbiór pogwarancyjny służy potwierdzeniu usunięcia wszystkich wad ujawnionych </w:t>
      </w:r>
      <w:r w:rsidR="007118E1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w okresie gwarancji jakości.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="Arial" w:hAnsi="Arial" w:cs="Arial"/>
          <w:b/>
          <w:szCs w:val="24"/>
        </w:rPr>
      </w:pPr>
      <w:r w:rsidRPr="00A64B52">
        <w:rPr>
          <w:rFonts w:ascii="Arial" w:hAnsi="Arial" w:cs="Arial"/>
          <w:szCs w:val="24"/>
        </w:rPr>
        <w:t xml:space="preserve">W odbiorze pogwarancyjnym biorą udział przedstawiciele Zamawiającego oraz Wykonawcy. Z </w:t>
      </w:r>
      <w:r w:rsidR="00C81D7F" w:rsidRPr="00A64B52">
        <w:rPr>
          <w:rFonts w:ascii="Arial" w:hAnsi="Arial" w:cs="Arial"/>
          <w:szCs w:val="24"/>
        </w:rPr>
        <w:t>o</w:t>
      </w:r>
      <w:r w:rsidRPr="00A64B52">
        <w:rPr>
          <w:rFonts w:ascii="Arial" w:hAnsi="Arial" w:cs="Arial"/>
          <w:szCs w:val="24"/>
        </w:rPr>
        <w:t>dbioru pogwarancyjnego sporządza się Protokół odbioru ostatecznego.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17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Zabezpieczenie należytego wykonania umowy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Ustala się zabezpieczenie należytego wykonania umowy w wysokości </w:t>
      </w:r>
      <w:r w:rsidR="007118E1" w:rsidRPr="00A64B52">
        <w:rPr>
          <w:rFonts w:ascii="Arial" w:hAnsi="Arial" w:cs="Arial"/>
          <w:b/>
          <w:szCs w:val="24"/>
        </w:rPr>
        <w:t>5</w:t>
      </w:r>
      <w:r w:rsidRPr="00A64B52">
        <w:rPr>
          <w:rFonts w:ascii="Arial" w:hAnsi="Arial" w:cs="Arial"/>
          <w:b/>
          <w:szCs w:val="24"/>
        </w:rPr>
        <w:t>% wynagrodzenia</w:t>
      </w:r>
      <w:r w:rsidRPr="00A64B52">
        <w:rPr>
          <w:rFonts w:ascii="Arial" w:hAnsi="Arial" w:cs="Arial"/>
          <w:szCs w:val="24"/>
        </w:rPr>
        <w:t xml:space="preserve"> </w:t>
      </w:r>
      <w:r w:rsidRPr="00A64B52">
        <w:rPr>
          <w:rFonts w:ascii="Arial" w:hAnsi="Arial" w:cs="Arial"/>
          <w:b/>
          <w:szCs w:val="24"/>
        </w:rPr>
        <w:t>brutto</w:t>
      </w:r>
      <w:r w:rsidRPr="00A64B52">
        <w:rPr>
          <w:rFonts w:ascii="Arial" w:hAnsi="Arial" w:cs="Arial"/>
          <w:szCs w:val="24"/>
        </w:rPr>
        <w:t>, o którym mowa w § 6, tj. kwotę ………………………………………………..….zł.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Zabezpieczenie należytego wykonania umowy będzie zwrócone Wykonawcy w terminach i wysokościach jak niżej: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70% wysokości zabezpieczenia w terminie 30 dni od daty odbioru końcowego lub potwierdzenia usunięcia wad stwierdzonych przy odbiorze końcowym.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30% wysokości zabezpieczenia w terminie 15 dni od daty upłynięcia okresu rękojmi.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Zamawiający może wstrzymać się ze zwrotem części zabezpieczenia należytego wykonania umowy, o której mowa w ust 2, w przypadku kiedy Wykonawca nie usunął w terminie stwierdzonych w trakcie odbioru wad lub jest w trakcie usuwania tych wad.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 18</w:t>
      </w:r>
    </w:p>
    <w:p w:rsidR="006F62AD" w:rsidRPr="00A64B52" w:rsidRDefault="006F62AD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Gwarancja i rękojmia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Wykonawca udziela Zamawiającemu gwarancji na przedmiot umowy w wymiarze </w:t>
      </w:r>
      <w:r w:rsidR="006F62AD" w:rsidRPr="00A64B52">
        <w:rPr>
          <w:rStyle w:val="FontStyle125"/>
          <w:rFonts w:ascii="Arial" w:hAnsi="Arial" w:cs="Arial"/>
          <w:b/>
          <w:sz w:val="24"/>
          <w:szCs w:val="24"/>
        </w:rPr>
        <w:t>.</w:t>
      </w:r>
      <w:r w:rsidR="00A64B52" w:rsidRPr="00A64B52">
        <w:rPr>
          <w:rStyle w:val="FontStyle125"/>
          <w:rFonts w:ascii="Arial" w:hAnsi="Arial" w:cs="Arial"/>
          <w:b/>
          <w:sz w:val="24"/>
          <w:szCs w:val="24"/>
        </w:rPr>
        <w:t>.....</w:t>
      </w:r>
      <w:r w:rsidR="006F62AD" w:rsidRPr="00A64B52">
        <w:rPr>
          <w:rStyle w:val="FontStyle125"/>
          <w:rFonts w:ascii="Arial" w:hAnsi="Arial" w:cs="Arial"/>
          <w:b/>
          <w:sz w:val="24"/>
          <w:szCs w:val="24"/>
        </w:rPr>
        <w:t>..</w:t>
      </w:r>
      <w:r w:rsidRPr="00A64B52">
        <w:rPr>
          <w:rStyle w:val="FontStyle125"/>
          <w:rFonts w:ascii="Arial" w:hAnsi="Arial" w:cs="Arial"/>
          <w:b/>
          <w:sz w:val="24"/>
          <w:szCs w:val="24"/>
        </w:rPr>
        <w:t xml:space="preserve"> lat,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licząc od dnia odbioru końcowego całego przedmiotu umowy z wyjątkiem urządzeń, na które ich producenci udzielili dłuższego okresu gwarancji - wg gwarancji producenta, z zastrzeżeniem maksymalnego okresu - w przypadku oferowania przez producenta opcjonalnych okresów gwarancji.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Okres rękojmi za wady fizyczne, z zastrzeżeniem pkt. 2a, rozszerza się odpowiednio do okresu gwarancji i liczy od dnia odbioru końcowego całego przedmiotu umowy.</w:t>
      </w:r>
    </w:p>
    <w:p w:rsidR="00A54EFF" w:rsidRPr="00A64B52" w:rsidRDefault="00A54EFF" w:rsidP="00C37C82">
      <w:pPr>
        <w:pStyle w:val="Style9"/>
        <w:spacing w:line="240" w:lineRule="auto"/>
        <w:ind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lastRenderedPageBreak/>
        <w:t xml:space="preserve">2a. </w:t>
      </w:r>
      <w:r w:rsidR="006F62AD" w:rsidRPr="00A64B52">
        <w:rPr>
          <w:rStyle w:val="FontStyle125"/>
          <w:rFonts w:ascii="Arial" w:hAnsi="Arial" w:cs="Arial"/>
          <w:sz w:val="24"/>
          <w:szCs w:val="24"/>
        </w:rPr>
        <w:tab/>
      </w:r>
      <w:r w:rsidRPr="00A64B52">
        <w:rPr>
          <w:rStyle w:val="FontStyle125"/>
          <w:rFonts w:ascii="Arial" w:hAnsi="Arial" w:cs="Arial"/>
          <w:sz w:val="24"/>
          <w:szCs w:val="24"/>
        </w:rPr>
        <w:t>W przypadku, gdy okres gwarancji jest krótszy niż termin rękojmi wskazany w art. 578 § 1 Kodeksu cywilnego, wówczas okres rękojmi wynosi pięć lat od dnia podpisania Protokołu odbioru końcowego.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Niniejsza umowa stanowi dokument udzielonej Zamawiającemu przez Wykonawcę gwarancji i rękojmi. Pozostałe dokumenty gwarancyjne Wykonawca zobowiązany jest dostarczyć w dacie odbioru końcowego, jako załącznik do protokołu.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Gwarancja obejmuje:</w:t>
      </w:r>
    </w:p>
    <w:p w:rsidR="00A54EFF" w:rsidRPr="00A64B52" w:rsidRDefault="00A54EFF" w:rsidP="00C37C82">
      <w:pPr>
        <w:pStyle w:val="Style30"/>
        <w:numPr>
          <w:ilvl w:val="0"/>
          <w:numId w:val="32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przeglądy gwarancyjne zapewniające bezusterkową eksploatację w okresach udzielonej gwarancji</w:t>
      </w:r>
      <w:r w:rsidR="007118E1" w:rsidRPr="00A64B52">
        <w:rPr>
          <w:rStyle w:val="FontStyle125"/>
          <w:rFonts w:ascii="Arial" w:hAnsi="Arial" w:cs="Arial"/>
          <w:sz w:val="24"/>
          <w:szCs w:val="24"/>
        </w:rPr>
        <w:t>,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usuwanie wszelkich wad i usterek tkwiących w przedmiocie rzeczy w momencie sprzedaży jak i powstałych w okresie gwarancji;</w:t>
      </w:r>
    </w:p>
    <w:p w:rsidR="00A54EFF" w:rsidRPr="00A64B52" w:rsidRDefault="00A54EFF" w:rsidP="00C37C82">
      <w:pPr>
        <w:pStyle w:val="Style35"/>
        <w:numPr>
          <w:ilvl w:val="0"/>
          <w:numId w:val="32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koszty przeglądów gwarancyjnych oraz koszty materiałów eksploatacyjnych niezbędnych do prawidłowego funkcjonowania zamontowanych urządzeń (rzeczy) ponosi Wykonawca;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Fonts w:ascii="Arial" w:hAnsi="Arial" w:cs="Arial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Nie podlegają uprawnieniom z tytułu gwarancji wady powstałe wskutek:</w:t>
      </w:r>
    </w:p>
    <w:p w:rsidR="00A54EFF" w:rsidRPr="00A64B52" w:rsidRDefault="00A54EFF" w:rsidP="00C37C82">
      <w:pPr>
        <w:pStyle w:val="Style15"/>
        <w:numPr>
          <w:ilvl w:val="0"/>
          <w:numId w:val="31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działania siły wyższej albo wyłącznie z winy użytkownika lub osoby trzeciej, za którą Wykonawca nie ponosi odpowiedzialności;</w:t>
      </w:r>
    </w:p>
    <w:p w:rsidR="00A54EFF" w:rsidRPr="00A64B52" w:rsidRDefault="00A54EFF" w:rsidP="00C37C82">
      <w:pPr>
        <w:pStyle w:val="Style15"/>
        <w:numPr>
          <w:ilvl w:val="0"/>
          <w:numId w:val="31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normalnego zużycia;</w:t>
      </w:r>
    </w:p>
    <w:p w:rsidR="00A54EFF" w:rsidRPr="00A64B52" w:rsidRDefault="00A54EFF" w:rsidP="00C37C82">
      <w:pPr>
        <w:pStyle w:val="Style15"/>
        <w:numPr>
          <w:ilvl w:val="0"/>
          <w:numId w:val="31"/>
        </w:numPr>
        <w:spacing w:line="240" w:lineRule="auto"/>
        <w:ind w:left="714" w:hanging="357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Zasady eksploatacji i konserwacji obiektu i urządzeń zostaną określone w przekazanej przez Wykonawcę „Instrukcji użytkowania i eksploatacji obiektu" wraz z wykazem wbudowanych urządzeń, które wymagają przeglądów serwisowych.</w:t>
      </w:r>
    </w:p>
    <w:p w:rsidR="00A54EFF" w:rsidRPr="00A64B52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Instrukcja użytkowania i eksploatacji obiektu jest zbiorem szczegółowo opracowanych instrukcji użytkowania i eksploatacji dla wszystkich elementów objętych gwarancją.</w:t>
      </w:r>
    </w:p>
    <w:p w:rsidR="00A54EFF" w:rsidRPr="00A64B52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A54EFF" w:rsidRPr="00A64B52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Jeżeli Wykonawca nie sporządzi Instrukcji użytkowania i eksploatacji nie będzie </w:t>
      </w:r>
      <w:r w:rsidR="007118E1" w:rsidRPr="00A64B52">
        <w:rPr>
          <w:rStyle w:val="FontStyle125"/>
          <w:rFonts w:ascii="Arial" w:hAnsi="Arial" w:cs="Arial"/>
          <w:sz w:val="24"/>
          <w:szCs w:val="24"/>
        </w:rPr>
        <w:br/>
      </w:r>
      <w:r w:rsidRPr="00A64B52">
        <w:rPr>
          <w:rStyle w:val="FontStyle125"/>
          <w:rFonts w:ascii="Arial" w:hAnsi="Arial" w:cs="Arial"/>
          <w:sz w:val="24"/>
          <w:szCs w:val="24"/>
        </w:rPr>
        <w:t>się mógł uwolnić ze zobowiązań gwarancyjnych powołując się na zarzut eksploatacji i konserwacji elementów podlegających gwarancji w sposób niezgodny z zasadami eksploatacji.</w:t>
      </w:r>
    </w:p>
    <w:p w:rsidR="00A54EFF" w:rsidRPr="00A64B52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Wykonawca zobowiązuje się do usunięcia zgłoszonych pisemnie przez Zamawiającego wad w terminie do </w:t>
      </w:r>
      <w:r w:rsidR="007118E1" w:rsidRPr="00A64B52">
        <w:rPr>
          <w:rStyle w:val="FontStyle125"/>
          <w:rFonts w:ascii="Arial" w:hAnsi="Arial" w:cs="Arial"/>
          <w:sz w:val="24"/>
          <w:szCs w:val="24"/>
        </w:rPr>
        <w:t>14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dni od zgłoszenia przekazanego w formie elektronicznej na adres email lub numer faksu. Reklamacje będą zgłaszane Wykonawcy na:</w:t>
      </w:r>
    </w:p>
    <w:p w:rsidR="00A54EFF" w:rsidRPr="00A64B52" w:rsidRDefault="00A54EFF" w:rsidP="00C37C82">
      <w:pPr>
        <w:pStyle w:val="Style15"/>
        <w:spacing w:line="240" w:lineRule="auto"/>
        <w:ind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1/ adres email </w:t>
      </w:r>
      <w:hyperlink r:id="rId7" w:history="1">
        <w:r w:rsidR="006F62AD" w:rsidRPr="00A64B52">
          <w:rPr>
            <w:rStyle w:val="Hipercze"/>
            <w:rFonts w:ascii="Arial" w:hAnsi="Arial" w:cs="Arial"/>
            <w:color w:val="auto"/>
            <w:u w:val="none"/>
          </w:rPr>
          <w:t>........................</w:t>
        </w:r>
      </w:hyperlink>
      <w:r w:rsidRPr="00A64B52">
        <w:rPr>
          <w:rStyle w:val="FontStyle125"/>
          <w:rFonts w:ascii="Arial" w:hAnsi="Arial" w:cs="Arial"/>
          <w:color w:val="auto"/>
          <w:sz w:val="24"/>
          <w:szCs w:val="24"/>
        </w:rPr>
        <w:t xml:space="preserve">  i/lub</w:t>
      </w:r>
      <w:r w:rsidRPr="00A64B52">
        <w:rPr>
          <w:rStyle w:val="FontStyle125"/>
          <w:rFonts w:ascii="Arial" w:hAnsi="Arial" w:cs="Arial"/>
          <w:sz w:val="24"/>
          <w:szCs w:val="24"/>
        </w:rPr>
        <w:t xml:space="preserve"> </w:t>
      </w:r>
    </w:p>
    <w:p w:rsidR="00A54EFF" w:rsidRPr="00A64B52" w:rsidRDefault="00A54EFF" w:rsidP="00C37C82">
      <w:pPr>
        <w:pStyle w:val="Style15"/>
        <w:spacing w:line="240" w:lineRule="auto"/>
        <w:ind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2/ nr faksu ........................................ </w:t>
      </w:r>
    </w:p>
    <w:p w:rsidR="00A54EFF" w:rsidRPr="00A64B52" w:rsidRDefault="00A54EFF" w:rsidP="00C37C82">
      <w:pPr>
        <w:pStyle w:val="Style15"/>
        <w:spacing w:line="240" w:lineRule="auto"/>
        <w:ind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O zmianie adresu email lub numeru faksu na który będą zgłaszane reklamacje, Wykonawca jest zobowiązany niezwłocznie powiadomić pisemnie Zamawiającego.</w:t>
      </w:r>
    </w:p>
    <w:p w:rsidR="00A54EFF" w:rsidRPr="00A64B52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 xml:space="preserve">Jeżeli usunięcie wady lub usterki ze względów technicznych nie jest możliwe w terminie określonym w ust. 10, Wykonawca jest zobowiązany powiadomić o tym pisemnie Zamawiającego. Zamawiający wyznaczy nowy termin, z uwzględnieniem możliwości technologicznych i zasad wiedzy technicznej. Niedotrzymanie przez </w:t>
      </w:r>
      <w:r w:rsidRPr="00A64B52">
        <w:rPr>
          <w:rStyle w:val="FontStyle125"/>
          <w:rFonts w:ascii="Arial" w:hAnsi="Arial" w:cs="Arial"/>
          <w:sz w:val="24"/>
          <w:szCs w:val="24"/>
        </w:rPr>
        <w:lastRenderedPageBreak/>
        <w:t>Wykonawcę wyznaczonego terminu będzie zakwalifikowane jako odmowa usunięcia wady.</w:t>
      </w:r>
    </w:p>
    <w:p w:rsidR="00A54EFF" w:rsidRPr="00A64B52" w:rsidRDefault="00A54EFF" w:rsidP="001A5AC0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Jeżeli wada elementu o dłuższym okresie spowodowała uszkodzenie elementu, dla którego okres gwarancji już upłynął, Wykonawca zobowiązuje się do nieodpłatnego usunięcia wad lub usterek w obu elementach.</w:t>
      </w:r>
    </w:p>
    <w:p w:rsidR="00A54EFF" w:rsidRPr="00A64B52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W razie stwierdzenia przez Zamawiającego wad, okres gwarancyjny zostanie wydłużony o okres pomiędzy datą zawiadomienia Wykonawcy o stwierdzeniu wad lub usterek, a datą ich usunięcia.</w:t>
      </w:r>
    </w:p>
    <w:p w:rsidR="00A54EFF" w:rsidRPr="00A64B52" w:rsidRDefault="00A54EFF" w:rsidP="00C37C82">
      <w:pPr>
        <w:pStyle w:val="Style15"/>
        <w:numPr>
          <w:ilvl w:val="0"/>
          <w:numId w:val="33"/>
        </w:numPr>
        <w:spacing w:line="240" w:lineRule="auto"/>
        <w:ind w:left="0" w:right="5" w:firstLine="0"/>
        <w:jc w:val="left"/>
        <w:rPr>
          <w:rStyle w:val="FontStyle125"/>
          <w:rFonts w:ascii="Arial" w:hAnsi="Arial" w:cs="Arial"/>
          <w:sz w:val="24"/>
          <w:szCs w:val="24"/>
        </w:rPr>
      </w:pPr>
      <w:r w:rsidRPr="00A64B52">
        <w:rPr>
          <w:rStyle w:val="FontStyle125"/>
          <w:rFonts w:ascii="Arial" w:hAnsi="Arial" w:cs="Arial"/>
          <w:sz w:val="24"/>
          <w:szCs w:val="24"/>
        </w:rPr>
        <w:t>Wykonawca nie odpowiada za wady powstałe w wyniku zwłoki w zawiadomieniu go o wadzie, jeżeli ta spowodowała inne wady (uszkodzenia), których można było uniknąć, gdyby w terminie zawiadomiono Wykonawcę o zaistniałej wadzie.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 19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Odstąpienie od umowy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Zamawiającemu przysługuje prawo do odstąpienia od umowy, jeżeli: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uppressAutoHyphens w:val="0"/>
        <w:ind w:left="714" w:hanging="357"/>
        <w:contextualSpacing/>
        <w:rPr>
          <w:rFonts w:ascii="Arial" w:eastAsia="Calibri" w:hAnsi="Arial" w:cs="Arial"/>
          <w:szCs w:val="24"/>
          <w:lang w:eastAsia="en-US"/>
        </w:rPr>
      </w:pPr>
      <w:r w:rsidRPr="00A64B52">
        <w:rPr>
          <w:rFonts w:ascii="Arial" w:hAnsi="Arial" w:cs="Arial"/>
          <w:szCs w:val="24"/>
        </w:rPr>
        <w:t>Wykonawca nie rozpoczął robót</w:t>
      </w:r>
      <w:r w:rsidR="002902E3" w:rsidRPr="00A64B52">
        <w:rPr>
          <w:rFonts w:ascii="Arial" w:hAnsi="Arial" w:cs="Arial"/>
          <w:szCs w:val="24"/>
        </w:rPr>
        <w:t xml:space="preserve"> bądź</w:t>
      </w:r>
      <w:r w:rsidRPr="00A64B52">
        <w:rPr>
          <w:rFonts w:ascii="Arial" w:hAnsi="Arial" w:cs="Arial"/>
          <w:szCs w:val="24"/>
        </w:rPr>
        <w:t xml:space="preserve"> zgodnie z przedstawi</w:t>
      </w:r>
      <w:r w:rsidR="007E6F1C" w:rsidRPr="00A64B52">
        <w:rPr>
          <w:rFonts w:ascii="Arial" w:hAnsi="Arial" w:cs="Arial"/>
          <w:szCs w:val="24"/>
        </w:rPr>
        <w:t>onym</w:t>
      </w:r>
      <w:r w:rsidRPr="00A64B52">
        <w:rPr>
          <w:rFonts w:ascii="Arial" w:hAnsi="Arial" w:cs="Arial"/>
          <w:szCs w:val="24"/>
        </w:rPr>
        <w:t xml:space="preserve"> przez niego harmonogramem rzeczowym robót lub nie przystąpił do przejęcia terenu budowy </w:t>
      </w:r>
      <w:r w:rsidR="001A5AC0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z przyczyn leżących po stronie Wykonawcy.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przerwał niezgodnie z harmonogramem, realizację robót i przerwa </w:t>
      </w:r>
      <w:r w:rsidR="00B22BB7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ta trwa dłużej niż </w:t>
      </w:r>
      <w:r w:rsidR="002902E3" w:rsidRPr="00A64B52">
        <w:rPr>
          <w:rFonts w:ascii="Arial" w:hAnsi="Arial" w:cs="Arial"/>
          <w:szCs w:val="24"/>
        </w:rPr>
        <w:t>20</w:t>
      </w:r>
      <w:r w:rsidRPr="00A64B52">
        <w:rPr>
          <w:rFonts w:ascii="Arial" w:hAnsi="Arial" w:cs="Arial"/>
          <w:szCs w:val="24"/>
        </w:rPr>
        <w:t xml:space="preserve"> dni</w:t>
      </w:r>
      <w:r w:rsidR="007E6F1C" w:rsidRPr="00A64B52">
        <w:rPr>
          <w:rFonts w:ascii="Arial" w:hAnsi="Arial" w:cs="Arial"/>
          <w:szCs w:val="24"/>
        </w:rPr>
        <w:t xml:space="preserve"> kalendarzowych</w:t>
      </w:r>
      <w:r w:rsidR="002902E3" w:rsidRPr="00A64B52">
        <w:rPr>
          <w:rFonts w:ascii="Arial" w:hAnsi="Arial" w:cs="Arial"/>
          <w:szCs w:val="24"/>
        </w:rPr>
        <w:t xml:space="preserve"> lub opóźnienie w realizacji robót względem założeń przyjętych w harmonogramie dla dowolnego asortymentu robót wyniesie 20 dni kalendarzowych</w:t>
      </w:r>
      <w:r w:rsidRPr="00A64B52">
        <w:rPr>
          <w:rFonts w:ascii="Arial" w:hAnsi="Arial" w:cs="Arial"/>
          <w:szCs w:val="24"/>
        </w:rPr>
        <w:t>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realizuje roboty przewidziane niniejszą umową w sposób niezgodny </w:t>
      </w:r>
      <w:r w:rsidRPr="00A64B52">
        <w:rPr>
          <w:rFonts w:ascii="Arial" w:hAnsi="Arial" w:cs="Arial"/>
          <w:szCs w:val="24"/>
        </w:rPr>
        <w:br/>
        <w:t>z dokumentacją projektową;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Zostanie ogłoszona upadłość lub rozwiąz</w:t>
      </w:r>
      <w:r w:rsidR="001A5AC0" w:rsidRPr="00A64B52">
        <w:rPr>
          <w:rFonts w:ascii="Arial" w:hAnsi="Arial" w:cs="Arial"/>
          <w:szCs w:val="24"/>
        </w:rPr>
        <w:t>anie przedsiębiorstwa Wykonawcy;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Zostanie wydany </w:t>
      </w:r>
      <w:r w:rsidR="001A5AC0" w:rsidRPr="00A64B52">
        <w:rPr>
          <w:rFonts w:ascii="Arial" w:hAnsi="Arial" w:cs="Arial"/>
          <w:szCs w:val="24"/>
        </w:rPr>
        <w:t>nakaz zajęcia majątku wykonawcy;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</w:t>
      </w:r>
      <w:r w:rsidR="001A5AC0" w:rsidRPr="00A64B52">
        <w:rPr>
          <w:rFonts w:ascii="Arial" w:hAnsi="Arial" w:cs="Arial"/>
          <w:szCs w:val="24"/>
        </w:rPr>
        <w:t xml:space="preserve">rażąco </w:t>
      </w:r>
      <w:r w:rsidRPr="00A64B52">
        <w:rPr>
          <w:rFonts w:ascii="Arial" w:hAnsi="Arial" w:cs="Arial"/>
          <w:szCs w:val="24"/>
        </w:rPr>
        <w:t>narusza postanowienia niniejszej umowy</w:t>
      </w:r>
      <w:r w:rsidR="001A5AC0" w:rsidRPr="00A64B52">
        <w:rPr>
          <w:rFonts w:ascii="Arial" w:hAnsi="Arial" w:cs="Arial"/>
          <w:szCs w:val="24"/>
        </w:rPr>
        <w:t>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 wypadku wskazanym w art. 635 ustawy </w:t>
      </w:r>
      <w:r w:rsidR="009C0DFB" w:rsidRPr="00A64B52">
        <w:rPr>
          <w:rFonts w:ascii="Arial" w:hAnsi="Arial" w:cs="Arial"/>
          <w:szCs w:val="24"/>
        </w:rPr>
        <w:t>K</w:t>
      </w:r>
      <w:r w:rsidRPr="00A64B52">
        <w:rPr>
          <w:rFonts w:ascii="Arial" w:hAnsi="Arial" w:cs="Arial"/>
          <w:szCs w:val="24"/>
        </w:rPr>
        <w:t>odeks cywilny.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Odstąpienie od umowy powinno nastąpić w formie pisemnej w terminie miesiąca </w:t>
      </w:r>
      <w:r w:rsidR="001A5AC0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od daty powzięcia wiadomości o zaistnieniu okoliczności określonych w ust. 1 i musi zawierać uzasadnienie.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 przypadku odstąpienia od umowy Wykonawcę oraz Zamawiającego obciążają następujące obowiązki szczegółowe: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zabezpieczy przerwane roboty w zakresie obustronnie uzgodnionym </w:t>
      </w:r>
      <w:r w:rsidRPr="00A64B52">
        <w:rPr>
          <w:rFonts w:ascii="Arial" w:hAnsi="Arial" w:cs="Arial"/>
          <w:szCs w:val="24"/>
        </w:rPr>
        <w:br/>
        <w:t>na koszt strony, z której to winy nastąpiło odstąpieni</w:t>
      </w:r>
      <w:r w:rsidR="001A5AC0" w:rsidRPr="00A64B52">
        <w:rPr>
          <w:rFonts w:ascii="Arial" w:hAnsi="Arial" w:cs="Arial"/>
          <w:szCs w:val="24"/>
        </w:rPr>
        <w:t>e od umowy lub przerwanie robót;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Wykonawca sporządzi wykaz tych materiałów, które nie mogą być wykorzystane przez Wykonawcę do realizacji innych robót nie objętych niniejszą umową, jeżeli odstąpienie od umowy nastąpiło z</w:t>
      </w:r>
      <w:r w:rsidR="001A5AC0" w:rsidRPr="00A64B52">
        <w:rPr>
          <w:rFonts w:ascii="Arial" w:hAnsi="Arial" w:cs="Arial"/>
          <w:szCs w:val="24"/>
        </w:rPr>
        <w:t xml:space="preserve"> przyczyn </w:t>
      </w:r>
      <w:r w:rsidR="001A5AC0" w:rsidRPr="00A64B52">
        <w:rPr>
          <w:rFonts w:ascii="Arial" w:hAnsi="Arial" w:cs="Arial"/>
          <w:szCs w:val="24"/>
        </w:rPr>
        <w:lastRenderedPageBreak/>
        <w:t>niezależnych od niego;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zgłosi do dokonania przez Zamawiającego odbioru robót przerwanych oraz robót zabezpieczających, jeżeli odstąpienie od umowy, nastąpiło z przyczyn, </w:t>
      </w:r>
      <w:r w:rsidR="001A5AC0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 xml:space="preserve">za które Wykonawca nie odpowiada w terminie 7 dni od daty zgłoszenia, o którym mowa w ust. </w:t>
      </w:r>
      <w:r w:rsidR="007C01C5" w:rsidRPr="00A64B52">
        <w:rPr>
          <w:rFonts w:ascii="Arial" w:hAnsi="Arial" w:cs="Arial"/>
          <w:szCs w:val="24"/>
        </w:rPr>
        <w:t>2</w:t>
      </w:r>
      <w:r w:rsidRPr="00A64B52">
        <w:rPr>
          <w:rFonts w:ascii="Arial" w:hAnsi="Arial" w:cs="Arial"/>
          <w:szCs w:val="24"/>
        </w:rPr>
        <w:t xml:space="preserve">. Wykonawca przy udziale Zamawiającego sporządzi szczegółowy protokół inwentaryzacji robót w toku wraz z kosztorysem powykonawczym według stanu </w:t>
      </w:r>
      <w:r w:rsidR="001A5AC0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na dzień odstąpienia; protokół inwentaryzacji robót w toku stanowić będzie podstawę do wystawie</w:t>
      </w:r>
      <w:r w:rsidR="001A5AC0" w:rsidRPr="00A64B52">
        <w:rPr>
          <w:rFonts w:ascii="Arial" w:hAnsi="Arial" w:cs="Arial"/>
          <w:szCs w:val="24"/>
        </w:rPr>
        <w:t>nia faktury VAT przez Wykonawcę;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Wykonawca niezwłocznie, nie później jednak niż w terminie 14 dni, usunie z terenu budowy urządzenia zaplecza przez niego dostarczone.</w:t>
      </w:r>
    </w:p>
    <w:p w:rsidR="00B85523" w:rsidRPr="00A64B52" w:rsidRDefault="00B85523" w:rsidP="00C37C82">
      <w:pPr>
        <w:widowControl w:val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4.</w:t>
      </w:r>
      <w:r w:rsidRPr="00A64B52">
        <w:rPr>
          <w:rFonts w:ascii="Arial" w:hAnsi="Arial" w:cs="Arial"/>
        </w:rPr>
        <w:tab/>
        <w:t xml:space="preserve">Zamawiający w razie odstąpienia od umowy z przyczyn, za które Wykonawca </w:t>
      </w:r>
      <w:r w:rsidRPr="00A64B52">
        <w:rPr>
          <w:rFonts w:ascii="Arial" w:hAnsi="Arial" w:cs="Arial"/>
        </w:rPr>
        <w:br/>
        <w:t>nie odpowiada, obowiązany jest do: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6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Dokonania odbioru robót przerwanych oraz do zapłaty wynagrodzenia za roboty, które zosta</w:t>
      </w:r>
      <w:r w:rsidR="001A5AC0" w:rsidRPr="00A64B52">
        <w:rPr>
          <w:rFonts w:ascii="Arial" w:hAnsi="Arial" w:cs="Arial"/>
          <w:szCs w:val="24"/>
        </w:rPr>
        <w:t>ły wykonane do dnia odstąpienia;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6"/>
        </w:numPr>
        <w:tabs>
          <w:tab w:val="clear" w:pos="0"/>
        </w:tabs>
        <w:ind w:left="714" w:hanging="357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Przejęcia od Wykonawcy terenu budowy pod swój dozór.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 20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Umowa ubezpieczenia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Wykonawca zobowiązuje się do zawarcia na własny koszt odpowiednich umów ubezpieczenia z tytułu szkód, które mogą zaistnieć w związku z zdarzeniami losowymi, </w:t>
      </w:r>
      <w:r w:rsidRPr="00A64B52">
        <w:rPr>
          <w:rFonts w:ascii="Arial" w:hAnsi="Arial" w:cs="Arial"/>
          <w:szCs w:val="24"/>
        </w:rPr>
        <w:br/>
        <w:t xml:space="preserve">a w szczególności od odpowiedzialności cywilnej na czas realizacji robót objętych umową. Ponadto Wykonawca zobowiązuje się do zawarcia na własny koszt odpowiednich umów ubezpieczenia od odpowiedzialności cywilnej za wszelkie szkody materialne i na osobach oraz następstwa nieszczęśliwych wypadków dotyczące osób trzecich, a powstałe w związku </w:t>
      </w:r>
      <w:r w:rsidR="001A5AC0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z wadami wykonawczymi wykonanych robót na cały okres rękojmi i gwarancji.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Ubezpiec</w:t>
      </w:r>
      <w:r w:rsidR="007C01C5" w:rsidRPr="00A64B52">
        <w:rPr>
          <w:rFonts w:ascii="Arial" w:hAnsi="Arial" w:cs="Arial"/>
          <w:szCs w:val="24"/>
        </w:rPr>
        <w:t xml:space="preserve">zeniu podlega w szczególności </w:t>
      </w:r>
      <w:r w:rsidRPr="00A64B52">
        <w:rPr>
          <w:rFonts w:ascii="Arial" w:hAnsi="Arial" w:cs="Arial"/>
          <w:szCs w:val="24"/>
        </w:rPr>
        <w:t xml:space="preserve">odpowiedzialność cywilna za wszelkie szkody materialne i na osobach oraz następstwa nieszczęśliwych wypadków dotyczące pracowników i osób </w:t>
      </w:r>
      <w:r w:rsidR="007C01C5" w:rsidRPr="00A64B52">
        <w:rPr>
          <w:rFonts w:ascii="Arial" w:hAnsi="Arial" w:cs="Arial"/>
          <w:szCs w:val="24"/>
        </w:rPr>
        <w:t>t</w:t>
      </w:r>
      <w:r w:rsidRPr="00A64B52">
        <w:rPr>
          <w:rFonts w:ascii="Arial" w:hAnsi="Arial" w:cs="Arial"/>
          <w:szCs w:val="24"/>
        </w:rPr>
        <w:t>rzecich, a powstałe w związku</w:t>
      </w:r>
      <w:r w:rsidR="007E6F1C" w:rsidRPr="00A64B52">
        <w:rPr>
          <w:rFonts w:ascii="Arial" w:hAnsi="Arial" w:cs="Arial"/>
          <w:szCs w:val="24"/>
        </w:rPr>
        <w:t xml:space="preserve"> </w:t>
      </w:r>
      <w:r w:rsidRPr="00A64B52">
        <w:rPr>
          <w:rFonts w:ascii="Arial" w:hAnsi="Arial" w:cs="Arial"/>
          <w:szCs w:val="24"/>
        </w:rPr>
        <w:t xml:space="preserve">z prowadzonymi robotami, w tym także ruchem pojazdów mechanicznych. 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 xml:space="preserve">Strony uzgadniają iż pokrycie wszelkiego rodzaju szkód wskazanych w ust. 1 i 2 następować będzie przez Wykonawcę lub jego ubezpieczyciela na zasadach określonych </w:t>
      </w:r>
      <w:r w:rsidR="001A5AC0" w:rsidRPr="00A64B52">
        <w:rPr>
          <w:rFonts w:ascii="Arial" w:hAnsi="Arial" w:cs="Arial"/>
          <w:szCs w:val="24"/>
        </w:rPr>
        <w:br/>
      </w:r>
      <w:r w:rsidRPr="00A64B52">
        <w:rPr>
          <w:rFonts w:ascii="Arial" w:hAnsi="Arial" w:cs="Arial"/>
          <w:szCs w:val="24"/>
        </w:rPr>
        <w:t>w umowie ubezpieczyciela bez udziału Zamawiającego. Dotyczy to w szczególności odpowiedzialności z  tytułu szkód poniesionych przez os</w:t>
      </w:r>
      <w:r w:rsidR="007E6F1C" w:rsidRPr="00A64B52">
        <w:rPr>
          <w:rFonts w:ascii="Arial" w:hAnsi="Arial" w:cs="Arial"/>
          <w:szCs w:val="24"/>
        </w:rPr>
        <w:t>oby</w:t>
      </w:r>
      <w:r w:rsidRPr="00A64B52">
        <w:rPr>
          <w:rFonts w:ascii="Arial" w:hAnsi="Arial" w:cs="Arial"/>
          <w:szCs w:val="24"/>
        </w:rPr>
        <w:t xml:space="preserve"> trzeci</w:t>
      </w:r>
      <w:r w:rsidR="007E6F1C" w:rsidRPr="00A64B52">
        <w:rPr>
          <w:rFonts w:ascii="Arial" w:hAnsi="Arial" w:cs="Arial"/>
          <w:szCs w:val="24"/>
        </w:rPr>
        <w:t>e</w:t>
      </w:r>
      <w:r w:rsidRPr="00A64B52">
        <w:rPr>
          <w:rFonts w:ascii="Arial" w:hAnsi="Arial" w:cs="Arial"/>
          <w:szCs w:val="24"/>
        </w:rPr>
        <w:t>.</w:t>
      </w:r>
    </w:p>
    <w:p w:rsidR="0005442C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 xml:space="preserve">21 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Warunki aneksowania umowy</w:t>
      </w:r>
    </w:p>
    <w:p w:rsidR="00653751" w:rsidRPr="00A64B52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Zakazana jest zmiana istotnych postanowień zawartej umowy w stosunku do treści oferty, na podstawie której dokonano wyboru Wykonawcy, z zastrzeżeniem ust. 2.</w:t>
      </w:r>
    </w:p>
    <w:p w:rsidR="00653751" w:rsidRPr="00A64B52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Zamawiający dopuszcza możliwość dokonania zmiany Umowy w trybie przewidzianym w art. 455 ust. 1 pkt. 1 Ustawy z dnia z dnia 11 września 2019 r, Prawo zamówień publicznych (Dz.U. z 2021 r. poz. 1129 ze zm.) w poniższym zakresie oraz po spełnieniu warunków:</w:t>
      </w:r>
    </w:p>
    <w:p w:rsidR="00653751" w:rsidRPr="00A64B52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hanging="29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zmiana terminu realizacji przedmiotu zamówienia, o okres występowania tych okoliczności powodujących brak możliwości wykonywania robót, w przypadkach określonych niżej: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lastRenderedPageBreak/>
        <w:t xml:space="preserve">zaistnienia niesprzyjających warunków atmosferycznych, geologicznych, archeologicznych, terenowych uniemożliwiających wykonywanie prac lub spełnienie wymogów technologicznych, w szczególności: klęsk żywiołowych, wykopalisk archeologicznych, odmiennych niż określone w dokumentacji warunki terenowe, istnienie nie zinwentaryzowanych podziemnych sieci, instalacji,  urządzeń  lub obiektów budowlanych; 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zlecenia robót dodatkowych lub zamiennych, jeżeli terminy ich zlecenia, rodzaj lub zakres mają wpływ na pierwotny termin umowy;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stwierdzenia wad w dokumentacji projektowej uniemożliwiającej prawidłową realizację przedmiotu umowy termin zakończenia robót może zostać przedłużony </w:t>
      </w:r>
      <w:r w:rsidR="00D04DCA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o czas potrzebny na dokonanie zmian w dokumentacji;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opóźnienia działań organów, w szczególności przekroczenia wyznaczonych przez prawo terminów wydania przez te organy decyzji, zezwoleń, uzgodnień itp. lub odmowy ich wydania z przyczyn niezależnych od Wykonawcy; 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wstrzymania robót przez Zamawiającego spowodowanych okolicznościami, których nie mógł przewidzieć w chwili zawarcia umowy, mających wpływ na prowadzenie </w:t>
      </w:r>
      <w:r w:rsidR="00D04DCA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i realizację robót;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pisemnego żądania wstrzymania robót lub wydania zakazu prowadzenia robót przez organ administracji publicznej o ile żądanie lub wydanie zakazu nie nastąpiło </w:t>
      </w:r>
      <w:r w:rsidR="00D04DCA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z przyczyn, za które ponosi odpowiedzialność Wykonawca;  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zaistnienia innej, niemożliwej do przewidzenia w momencie zawarcia Umowy okoliczności prawnej, ekonomicznej lub technicznej, za którą żadna ze Stron nie ponosi odpowiedzialności, skutkująca brakiem możliwości należytego wykonania Umowy, zgodnie ze sp</w:t>
      </w:r>
      <w:r w:rsidR="00D04DCA" w:rsidRPr="00A64B52">
        <w:rPr>
          <w:rFonts w:ascii="Arial" w:hAnsi="Arial" w:cs="Arial"/>
          <w:sz w:val="24"/>
          <w:szCs w:val="24"/>
        </w:rPr>
        <w:t>ecyfikacją warunków zamówienia;</w:t>
      </w:r>
    </w:p>
    <w:p w:rsidR="00653751" w:rsidRPr="00A64B52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zmiany terminu związane z wystąpieniem wirusa SARS-CoV-2 lub choroby wywołanej tym wirusem (COVID-19), dotyczące w szczególności: </w:t>
      </w:r>
    </w:p>
    <w:p w:rsidR="00653751" w:rsidRPr="00A64B52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nieobecności pracowników lub osób świadczących pracę za wynagrodzeniem </w:t>
      </w:r>
      <w:r w:rsidR="00B22BB7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na innej podstawie niż stosunek pracy, które uczestniczą lub mogłyby uczestniczyć </w:t>
      </w:r>
      <w:r w:rsidR="00B22BB7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w realizacji przedmiotu umowy; </w:t>
      </w:r>
    </w:p>
    <w:p w:rsidR="00653751" w:rsidRPr="00A64B52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="Arial" w:hAnsi="Arial" w:cs="Arial"/>
        </w:rPr>
      </w:pPr>
      <w:r w:rsidRPr="00A64B52">
        <w:rPr>
          <w:rFonts w:ascii="Arial" w:hAnsi="Arial" w:cs="Arial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653751" w:rsidRPr="00A64B52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poleceń wydanych przez wojewodów ministra właściwego do spraw zdrowia </w:t>
      </w:r>
      <w:r w:rsidR="00B22BB7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i Prezesa Rady Ministrów w  związku z przeciwdziałaniem COVID-19, o których mowa w art. 11h ustawy z dnia 2 marca 2020 r. o szczególnych rozwiązaniach związanych </w:t>
      </w:r>
      <w:r w:rsidR="00B22BB7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 xml:space="preserve">z zapobieganiem, przeciwdziałaniem i zwalczaniem COVID–19, innych chorób zakaźnych oraz wywołanych nimi sytuacji kryzysowych (Dz.U. z 2020, poz. 1842); </w:t>
      </w:r>
    </w:p>
    <w:p w:rsidR="00653751" w:rsidRPr="00A64B52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="Arial" w:hAnsi="Arial" w:cs="Arial"/>
        </w:rPr>
      </w:pPr>
      <w:r w:rsidRPr="00A64B52">
        <w:rPr>
          <w:rFonts w:ascii="Arial" w:hAnsi="Arial" w:cs="Arial"/>
        </w:rPr>
        <w:t xml:space="preserve">wstrzymania dostaw produktów, komponentów produktu lub materiałów, trudności w dostępie do sprzętu lub trudności w realizacji usług transportowych, </w:t>
      </w:r>
    </w:p>
    <w:p w:rsidR="00653751" w:rsidRPr="00A64B52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left="709" w:hanging="283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zmiana postanowień umowy w przypadku:</w:t>
      </w:r>
    </w:p>
    <w:p w:rsidR="00653751" w:rsidRPr="00A64B52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lastRenderedPageBreak/>
        <w:t>zmiany w harmonogramie rzeczowo-finansowym z powodu zmiany terminu realizacji przedmiotu umowy lub zmiany terminów realizacji poszczególnych zakresów rzeczowych</w:t>
      </w:r>
      <w:r w:rsidR="00D04DCA" w:rsidRPr="00A64B52">
        <w:rPr>
          <w:rFonts w:ascii="Arial" w:hAnsi="Arial" w:cs="Arial"/>
          <w:sz w:val="24"/>
          <w:szCs w:val="24"/>
        </w:rPr>
        <w:t>;</w:t>
      </w:r>
    </w:p>
    <w:p w:rsidR="00653751" w:rsidRPr="00A64B52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zmiany terminów oraz zasad płatności na skutek wystąpienia przyczyn zewnętrznych niezależnych od Zamawiającego oraz Wykonawcy, których nie można było prze</w:t>
      </w:r>
      <w:r w:rsidR="00D04DCA" w:rsidRPr="00A64B52">
        <w:rPr>
          <w:rFonts w:ascii="Arial" w:hAnsi="Arial" w:cs="Arial"/>
          <w:sz w:val="24"/>
          <w:szCs w:val="24"/>
        </w:rPr>
        <w:t>widzieć w chwili zawarcia umowy;</w:t>
      </w:r>
    </w:p>
    <w:p w:rsidR="00653751" w:rsidRPr="00A64B52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zmiany kierownika budowy/robót przy czym Wykonawca jest zobowiązany udokumentować Zamawiającemu, że osoba ta posiada uprawnienia budowlane </w:t>
      </w:r>
      <w:r w:rsidR="00B22BB7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 xml:space="preserve">do wykonywania samodzielnych funkcji w budownictwie, w zakresie konstrukcyjnym: do kierowania robotami,  </w:t>
      </w:r>
    </w:p>
    <w:p w:rsidR="00653751" w:rsidRPr="00A64B52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zmiany lub rezygnacji z podwykonawcy, na którego zasoby Wykonawca powoływał się, na zasadach określonych w art. 118 ust. 1 ustawy Prawo zamówień publicznych, w celu wykazania spełnienia warunków udziału w postępowaniu, Wykonawca jest obowiązany wykazać Zamawiającemu, że proponowany inny podwykonawca lub Wykonawca samodzielnie spełnia je w stopniu nie mniejszym niż podwykonawca, </w:t>
      </w:r>
      <w:r w:rsidR="00B22BB7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na którego zasoby powoływał się w trakcie postępowania o udzielenie zamówienia - na czas (data) wnio</w:t>
      </w:r>
      <w:r w:rsidR="00D04DCA" w:rsidRPr="00A64B52">
        <w:rPr>
          <w:rFonts w:ascii="Arial" w:hAnsi="Arial" w:cs="Arial"/>
          <w:sz w:val="24"/>
          <w:szCs w:val="24"/>
        </w:rPr>
        <w:t>skowania o zmianę / rezygnację;</w:t>
      </w:r>
    </w:p>
    <w:p w:rsidR="00653751" w:rsidRPr="00A64B52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zmiany dotyczące wprowadzenia podwykonawcy lub zakresu robót w</w:t>
      </w:r>
      <w:r w:rsidR="00D04DCA" w:rsidRPr="00A64B52">
        <w:rPr>
          <w:rFonts w:ascii="Arial" w:hAnsi="Arial" w:cs="Arial"/>
          <w:sz w:val="24"/>
          <w:szCs w:val="24"/>
        </w:rPr>
        <w:t>ykonywanych przez podwykonawców;</w:t>
      </w:r>
    </w:p>
    <w:p w:rsidR="00653751" w:rsidRPr="00A64B52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realizacja robót zamiennych w stosunku do tych, które są objęte zamówieniem podstawowym powstałych z przyczyn technologicznych (np. wycofanie określonego materiału z produkcji), co wpłynie na zakres robót koniecznych do wykonania i/lub użycia materiałów zamiennych, zwiększających właściwości użytkowe wykonanych robót</w:t>
      </w:r>
      <w:bookmarkStart w:id="2" w:name="_Hlk88815728"/>
      <w:r w:rsidRPr="00A64B52">
        <w:rPr>
          <w:rFonts w:ascii="Arial" w:hAnsi="Arial" w:cs="Arial"/>
          <w:sz w:val="24"/>
          <w:szCs w:val="24"/>
        </w:rPr>
        <w:t>;</w:t>
      </w:r>
    </w:p>
    <w:p w:rsidR="00653751" w:rsidRPr="00A64B52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zmiany zapisów umowy, które nie są istotne.</w:t>
      </w:r>
    </w:p>
    <w:bookmarkEnd w:id="2"/>
    <w:p w:rsidR="00653751" w:rsidRPr="00A64B52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 xml:space="preserve">Niezależnie od postanowień wyżej wymienionych zmiana umowy jest dopuszczalna również w innych przypadkach i na zasadach, o których mowa w art. 455 ust 1 pkt. </w:t>
      </w:r>
      <w:r w:rsidR="00D04DCA" w:rsidRPr="00A64B52">
        <w:rPr>
          <w:rFonts w:ascii="Arial" w:hAnsi="Arial" w:cs="Arial"/>
          <w:sz w:val="24"/>
          <w:szCs w:val="24"/>
        </w:rPr>
        <w:br/>
      </w:r>
      <w:r w:rsidRPr="00A64B52">
        <w:rPr>
          <w:rFonts w:ascii="Arial" w:hAnsi="Arial" w:cs="Arial"/>
          <w:sz w:val="24"/>
          <w:szCs w:val="24"/>
        </w:rPr>
        <w:t>2</w:t>
      </w:r>
      <w:r w:rsidR="00D04DCA" w:rsidRPr="00A64B52">
        <w:rPr>
          <w:rFonts w:ascii="Arial" w:hAnsi="Arial" w:cs="Arial"/>
          <w:sz w:val="24"/>
          <w:szCs w:val="24"/>
        </w:rPr>
        <w:t xml:space="preserve"> </w:t>
      </w:r>
      <w:r w:rsidRPr="00A64B52">
        <w:rPr>
          <w:rFonts w:ascii="Arial" w:hAnsi="Arial" w:cs="Arial"/>
          <w:sz w:val="24"/>
          <w:szCs w:val="24"/>
        </w:rPr>
        <w:t>-4 i ust. 2 ustawy PZP.</w:t>
      </w:r>
    </w:p>
    <w:p w:rsidR="00653751" w:rsidRPr="00A64B52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A64B52">
        <w:rPr>
          <w:rFonts w:ascii="Arial" w:hAnsi="Arial" w:cs="Arial"/>
          <w:sz w:val="24"/>
          <w:szCs w:val="24"/>
        </w:rPr>
        <w:t>Zmiana postanowień zawartej umowy może nastąpić wyłącznie za zgodą obu stron wyrażoną w formie pisemnego aneksu pod rygorem nieważności.</w:t>
      </w:r>
    </w:p>
    <w:p w:rsidR="00B85523" w:rsidRPr="00A64B52" w:rsidRDefault="00B85523" w:rsidP="006C7F13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22</w:t>
      </w:r>
    </w:p>
    <w:p w:rsidR="00B85523" w:rsidRPr="00A64B52" w:rsidRDefault="00B85523" w:rsidP="006C7F13">
      <w:pPr>
        <w:pStyle w:val="Nagwek1"/>
        <w:rPr>
          <w:rFonts w:ascii="Arial" w:hAnsi="Arial" w:cs="Arial"/>
        </w:rPr>
      </w:pPr>
      <w:r w:rsidRPr="00A64B52">
        <w:rPr>
          <w:rFonts w:ascii="Arial" w:hAnsi="Arial" w:cs="Arial"/>
        </w:rPr>
        <w:t>Postanowienia ogólne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8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 sprawach nie uregulowanych niniejszą umową stosuje się ogólnie obowiązujące przepisy, w szczególn</w:t>
      </w:r>
      <w:r w:rsidR="0005442C" w:rsidRPr="00A64B52">
        <w:rPr>
          <w:rFonts w:ascii="Arial" w:hAnsi="Arial" w:cs="Arial"/>
          <w:szCs w:val="24"/>
        </w:rPr>
        <w:t xml:space="preserve">ości przepisy kodeksu cywilnego, </w:t>
      </w:r>
      <w:r w:rsidRPr="00A64B52">
        <w:rPr>
          <w:rFonts w:ascii="Arial" w:hAnsi="Arial" w:cs="Arial"/>
          <w:szCs w:val="24"/>
        </w:rPr>
        <w:t>ustawy prawo zamówień publicznych</w:t>
      </w:r>
      <w:r w:rsidR="0005442C" w:rsidRPr="00A64B52">
        <w:rPr>
          <w:rFonts w:ascii="Arial" w:hAnsi="Arial" w:cs="Arial"/>
          <w:szCs w:val="24"/>
        </w:rPr>
        <w:t xml:space="preserve"> oraz ustawy Prawo zamówień publicznych</w:t>
      </w:r>
      <w:r w:rsidRPr="00A64B52">
        <w:rPr>
          <w:rFonts w:ascii="Arial" w:hAnsi="Arial" w:cs="Arial"/>
          <w:szCs w:val="24"/>
        </w:rPr>
        <w:t>.</w:t>
      </w:r>
    </w:p>
    <w:p w:rsidR="00B85523" w:rsidRPr="00A64B52" w:rsidRDefault="00B85523" w:rsidP="00C37C82">
      <w:pPr>
        <w:pStyle w:val="Akapitzlist2"/>
        <w:widowControl w:val="0"/>
        <w:numPr>
          <w:ilvl w:val="0"/>
          <w:numId w:val="18"/>
        </w:numPr>
        <w:tabs>
          <w:tab w:val="clear" w:pos="0"/>
        </w:tabs>
        <w:ind w:left="0" w:firstLine="0"/>
        <w:contextualSpacing/>
        <w:rPr>
          <w:rFonts w:ascii="Arial" w:hAnsi="Arial" w:cs="Arial"/>
          <w:szCs w:val="24"/>
        </w:rPr>
      </w:pPr>
      <w:r w:rsidRPr="00A64B52">
        <w:rPr>
          <w:rFonts w:ascii="Arial" w:hAnsi="Arial" w:cs="Arial"/>
          <w:szCs w:val="24"/>
        </w:rPr>
        <w:t>Wszelkie spory mogące wynikać w związku z realizacją niniejszej umowy będą rozstrzygane przez sąd właściwy dla siedziby Zamawiającego.</w:t>
      </w:r>
    </w:p>
    <w:p w:rsidR="00B85523" w:rsidRPr="00A64B52" w:rsidRDefault="00B85523" w:rsidP="007F15AC">
      <w:pPr>
        <w:widowControl w:val="0"/>
        <w:contextualSpacing/>
        <w:jc w:val="center"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>§ 23</w:t>
      </w:r>
    </w:p>
    <w:p w:rsidR="00B85523" w:rsidRPr="00A64B52" w:rsidRDefault="00B85523" w:rsidP="00C37C82">
      <w:pPr>
        <w:widowControl w:val="0"/>
        <w:contextualSpacing/>
        <w:rPr>
          <w:rFonts w:ascii="Arial" w:hAnsi="Arial" w:cs="Arial"/>
          <w:b/>
        </w:rPr>
      </w:pPr>
      <w:r w:rsidRPr="00A64B52">
        <w:rPr>
          <w:rFonts w:ascii="Arial" w:hAnsi="Arial" w:cs="Arial"/>
        </w:rPr>
        <w:t xml:space="preserve">Wykonawca nie może dokonać przeniesienia swoich wierzytelności wobec Zamawiającego </w:t>
      </w:r>
      <w:r w:rsidR="00B22BB7" w:rsidRPr="00A64B52">
        <w:rPr>
          <w:rFonts w:ascii="Arial" w:hAnsi="Arial" w:cs="Arial"/>
        </w:rPr>
        <w:br/>
      </w:r>
      <w:r w:rsidRPr="00A64B52">
        <w:rPr>
          <w:rFonts w:ascii="Arial" w:hAnsi="Arial" w:cs="Arial"/>
        </w:rPr>
        <w:t>na osoby trzecie. Jakakolwiek cesja nie będzie ważna i stanowić będzie istotne naruszenie postanowień umowy, uprawniające Zamawiającego do odstąpienia od umowy z winy Wykonawcy oraz naliczenia przez Zamawiającego kary umownej wskazanej w §  13 ustęp 1.1</w:t>
      </w:r>
      <w:r w:rsidR="00D04DCA" w:rsidRPr="00A64B52">
        <w:rPr>
          <w:rFonts w:ascii="Arial" w:hAnsi="Arial" w:cs="Arial"/>
        </w:rPr>
        <w:t>1</w:t>
      </w:r>
      <w:r w:rsidRPr="00A64B52">
        <w:rPr>
          <w:rFonts w:ascii="Arial" w:hAnsi="Arial" w:cs="Arial"/>
        </w:rPr>
        <w:t>) umowy.</w:t>
      </w:r>
    </w:p>
    <w:p w:rsidR="00B85523" w:rsidRPr="00A64B52" w:rsidRDefault="00B85523" w:rsidP="007F15AC">
      <w:pPr>
        <w:widowControl w:val="0"/>
        <w:contextualSpacing/>
        <w:jc w:val="center"/>
        <w:rPr>
          <w:rFonts w:ascii="Arial" w:hAnsi="Arial" w:cs="Arial"/>
        </w:rPr>
      </w:pPr>
      <w:r w:rsidRPr="00A64B52">
        <w:rPr>
          <w:rFonts w:ascii="Arial" w:hAnsi="Arial" w:cs="Arial"/>
          <w:b/>
        </w:rPr>
        <w:t>§</w:t>
      </w:r>
      <w:r w:rsidR="006F62AD" w:rsidRPr="00A64B52">
        <w:rPr>
          <w:rFonts w:ascii="Arial" w:hAnsi="Arial" w:cs="Arial"/>
          <w:b/>
        </w:rPr>
        <w:t xml:space="preserve"> </w:t>
      </w:r>
      <w:r w:rsidRPr="00A64B52">
        <w:rPr>
          <w:rFonts w:ascii="Arial" w:hAnsi="Arial" w:cs="Arial"/>
          <w:b/>
        </w:rPr>
        <w:t>24</w:t>
      </w:r>
    </w:p>
    <w:p w:rsidR="00B85523" w:rsidRPr="00A64B52" w:rsidRDefault="00B85523" w:rsidP="00C37C82">
      <w:pPr>
        <w:widowControl w:val="0"/>
        <w:contextualSpacing/>
        <w:rPr>
          <w:rFonts w:ascii="Arial" w:hAnsi="Arial" w:cs="Arial"/>
        </w:rPr>
      </w:pPr>
      <w:r w:rsidRPr="00A64B52">
        <w:rPr>
          <w:rFonts w:ascii="Arial" w:hAnsi="Arial" w:cs="Arial"/>
        </w:rPr>
        <w:t>Umowę sporządzono w 2 jednobrzmiących egzemplarzach po jednym dla każdej ze stron.</w:t>
      </w:r>
    </w:p>
    <w:p w:rsidR="0005442C" w:rsidRPr="00A64B52" w:rsidRDefault="0005442C" w:rsidP="007F15AC">
      <w:pPr>
        <w:widowControl w:val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2"/>
        <w:gridCol w:w="3066"/>
      </w:tblGrid>
      <w:tr w:rsidR="00B85523" w:rsidRPr="00A64B52" w:rsidTr="0005442C">
        <w:tc>
          <w:tcPr>
            <w:tcW w:w="3070" w:type="dxa"/>
          </w:tcPr>
          <w:p w:rsidR="00B85523" w:rsidRPr="00A64B52" w:rsidRDefault="00B85523" w:rsidP="007F15AC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64B52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3071" w:type="dxa"/>
          </w:tcPr>
          <w:p w:rsidR="00B85523" w:rsidRPr="00A64B52" w:rsidRDefault="00B85523" w:rsidP="007F15AC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85523" w:rsidRPr="00A64B52" w:rsidRDefault="00B85523" w:rsidP="007F15AC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64B52">
              <w:rPr>
                <w:rFonts w:ascii="Arial" w:hAnsi="Arial" w:cs="Arial"/>
                <w:b/>
              </w:rPr>
              <w:t>Wykonawca:</w:t>
            </w:r>
          </w:p>
        </w:tc>
      </w:tr>
      <w:tr w:rsidR="00B85523" w:rsidRPr="00A64B52" w:rsidTr="004A6152">
        <w:trPr>
          <w:trHeight w:val="877"/>
        </w:trPr>
        <w:tc>
          <w:tcPr>
            <w:tcW w:w="3070" w:type="dxa"/>
            <w:vAlign w:val="bottom"/>
          </w:tcPr>
          <w:p w:rsidR="00B85523" w:rsidRPr="00A64B52" w:rsidRDefault="00B85523" w:rsidP="007F15AC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64B52">
              <w:rPr>
                <w:rFonts w:ascii="Arial" w:hAnsi="Arial" w:cs="Arial"/>
              </w:rPr>
              <w:t>.........................................</w:t>
            </w:r>
          </w:p>
        </w:tc>
        <w:tc>
          <w:tcPr>
            <w:tcW w:w="3071" w:type="dxa"/>
            <w:vAlign w:val="bottom"/>
          </w:tcPr>
          <w:p w:rsidR="00B85523" w:rsidRPr="00A64B52" w:rsidRDefault="00B85523" w:rsidP="007F15AC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bottom"/>
          </w:tcPr>
          <w:p w:rsidR="00B85523" w:rsidRPr="00A64B52" w:rsidRDefault="00B85523" w:rsidP="007F15AC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A64B52">
              <w:rPr>
                <w:rFonts w:ascii="Arial" w:hAnsi="Arial" w:cs="Arial"/>
              </w:rPr>
              <w:t>.........................................</w:t>
            </w:r>
          </w:p>
        </w:tc>
      </w:tr>
    </w:tbl>
    <w:p w:rsidR="00B85523" w:rsidRPr="00A64B52" w:rsidRDefault="00B85523" w:rsidP="007F15AC">
      <w:pPr>
        <w:widowControl w:val="0"/>
        <w:contextualSpacing/>
        <w:jc w:val="both"/>
        <w:rPr>
          <w:rFonts w:ascii="Arial" w:hAnsi="Arial" w:cs="Arial"/>
          <w:b/>
        </w:rPr>
      </w:pPr>
    </w:p>
    <w:p w:rsidR="00A64B52" w:rsidRPr="00A64B52" w:rsidRDefault="00A64B52">
      <w:pPr>
        <w:widowControl w:val="0"/>
        <w:contextualSpacing/>
        <w:jc w:val="both"/>
        <w:rPr>
          <w:rFonts w:ascii="Arial" w:hAnsi="Arial" w:cs="Arial"/>
          <w:b/>
        </w:rPr>
      </w:pPr>
    </w:p>
    <w:sectPr w:rsidR="00A64B52" w:rsidRPr="00A64B52" w:rsidSect="005D052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08" w:rsidRDefault="00677408" w:rsidP="007217FD">
      <w:r>
        <w:separator/>
      </w:r>
    </w:p>
  </w:endnote>
  <w:endnote w:type="continuationSeparator" w:id="0">
    <w:p w:rsidR="00677408" w:rsidRDefault="0067740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08" w:rsidRDefault="00677408" w:rsidP="007217FD">
      <w:r>
        <w:separator/>
      </w:r>
    </w:p>
  </w:footnote>
  <w:footnote w:type="continuationSeparator" w:id="0">
    <w:p w:rsidR="00677408" w:rsidRDefault="0067740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0D0491" w:rsidTr="000D0491">
      <w:trPr>
        <w:trHeight w:val="1408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D0491" w:rsidRDefault="000D0491" w:rsidP="000D0491">
          <w:r>
            <w:rPr>
              <w:noProof/>
              <w:lang w:eastAsia="pl-PL" w:bidi="ar-SA"/>
            </w:rPr>
            <w:drawing>
              <wp:inline distT="0" distB="0" distL="0" distR="0" wp14:anchorId="14B1022E" wp14:editId="65AD5E40">
                <wp:extent cx="1823145" cy="574040"/>
                <wp:effectExtent l="0" t="0" r="5715" b="0"/>
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D0491" w:rsidRDefault="000D0491" w:rsidP="000D0491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4705984A" wp14:editId="3CB01CF5">
                <wp:extent cx="1665469" cy="491833"/>
                <wp:effectExtent l="0" t="0" r="0" b="3810"/>
                <wp:docPr id="8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D0491" w:rsidRDefault="000D0491" w:rsidP="000D0491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4B53C72F" wp14:editId="680D2A4B">
                <wp:extent cx="2200275" cy="514350"/>
                <wp:effectExtent l="0" t="0" r="9525" b="0"/>
                <wp:docPr id="9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491" w:rsidRPr="000D0491" w:rsidRDefault="000D049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A2235C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multilevel"/>
    <w:tmpl w:val="324AA66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  <w:kern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17"/>
    <w:multiLevelType w:val="singleLevel"/>
    <w:tmpl w:val="7022255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auto"/>
      </w:rPr>
    </w:lvl>
  </w:abstractNum>
  <w:abstractNum w:abstractNumId="3" w15:restartNumberingAfterBreak="0">
    <w:nsid w:val="00000018"/>
    <w:multiLevelType w:val="multilevel"/>
    <w:tmpl w:val="9D4607D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AC22345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B"/>
    <w:multiLevelType w:val="multilevel"/>
    <w:tmpl w:val="64EE7B4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1F"/>
    <w:multiLevelType w:val="multilevel"/>
    <w:tmpl w:val="31922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E1E6D296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3"/>
    <w:multiLevelType w:val="multilevel"/>
    <w:tmpl w:val="252A2FB0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54"/>
    <w:multiLevelType w:val="singleLevel"/>
    <w:tmpl w:val="A6BC0A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6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3E2F29"/>
    <w:multiLevelType w:val="multilevel"/>
    <w:tmpl w:val="59F691A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hint="default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119B151E"/>
    <w:multiLevelType w:val="singleLevel"/>
    <w:tmpl w:val="09020D90"/>
    <w:lvl w:ilvl="0">
      <w:start w:val="1"/>
      <w:numFmt w:val="lowerLetter"/>
      <w:lvlText w:val="%1)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29" w15:restartNumberingAfterBreak="0">
    <w:nsid w:val="1268647C"/>
    <w:multiLevelType w:val="hybridMultilevel"/>
    <w:tmpl w:val="4338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E47DB"/>
    <w:multiLevelType w:val="hybridMultilevel"/>
    <w:tmpl w:val="BC2C7EB0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D6C6E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E71507"/>
    <w:multiLevelType w:val="hybridMultilevel"/>
    <w:tmpl w:val="C468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A4D01"/>
    <w:multiLevelType w:val="hybridMultilevel"/>
    <w:tmpl w:val="E31C2830"/>
    <w:name w:val="WW8Num2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F8E517B"/>
    <w:multiLevelType w:val="singleLevel"/>
    <w:tmpl w:val="417A7260"/>
    <w:lvl w:ilvl="0">
      <w:start w:val="1"/>
      <w:numFmt w:val="lowerLetter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4" w15:restartNumberingAfterBreak="0">
    <w:nsid w:val="2C52720D"/>
    <w:multiLevelType w:val="multilevel"/>
    <w:tmpl w:val="5C7A4A0E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hint="default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339B0896"/>
    <w:multiLevelType w:val="hybridMultilevel"/>
    <w:tmpl w:val="67A48BAE"/>
    <w:lvl w:ilvl="0" w:tplc="FCC827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535674"/>
    <w:multiLevelType w:val="multilevel"/>
    <w:tmpl w:val="6BD6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3A602255"/>
    <w:multiLevelType w:val="singleLevel"/>
    <w:tmpl w:val="D43A72CC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8" w15:restartNumberingAfterBreak="0">
    <w:nsid w:val="3B4F064F"/>
    <w:multiLevelType w:val="hybridMultilevel"/>
    <w:tmpl w:val="40D24E4A"/>
    <w:lvl w:ilvl="0" w:tplc="3F0E6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67D70"/>
    <w:multiLevelType w:val="hybridMultilevel"/>
    <w:tmpl w:val="0E4E0398"/>
    <w:lvl w:ilvl="0" w:tplc="2544F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A12764"/>
    <w:multiLevelType w:val="hybridMultilevel"/>
    <w:tmpl w:val="42B0D9D0"/>
    <w:lvl w:ilvl="0" w:tplc="9262442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24588"/>
    <w:multiLevelType w:val="singleLevel"/>
    <w:tmpl w:val="A5BE00BA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45" w15:restartNumberingAfterBreak="0">
    <w:nsid w:val="598051A8"/>
    <w:multiLevelType w:val="multilevel"/>
    <w:tmpl w:val="E2A45C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A4C4F8B"/>
    <w:multiLevelType w:val="hybridMultilevel"/>
    <w:tmpl w:val="D79E83B0"/>
    <w:lvl w:ilvl="0" w:tplc="89D2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FF5262"/>
    <w:multiLevelType w:val="hybridMultilevel"/>
    <w:tmpl w:val="6B5075AC"/>
    <w:lvl w:ilvl="0" w:tplc="17A2235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13D1E32"/>
    <w:multiLevelType w:val="hybridMultilevel"/>
    <w:tmpl w:val="595ED8D4"/>
    <w:lvl w:ilvl="0" w:tplc="9DF4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25DF7"/>
    <w:multiLevelType w:val="hybridMultilevel"/>
    <w:tmpl w:val="1F7C514C"/>
    <w:lvl w:ilvl="0" w:tplc="34E455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667C9"/>
    <w:multiLevelType w:val="hybridMultilevel"/>
    <w:tmpl w:val="BFC67F88"/>
    <w:name w:val="WW8Num2722"/>
    <w:lvl w:ilvl="0" w:tplc="F724A3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87EBE"/>
    <w:multiLevelType w:val="hybridMultilevel"/>
    <w:tmpl w:val="5A2005D6"/>
    <w:name w:val="WW8Num272"/>
    <w:lvl w:ilvl="0" w:tplc="67AC8E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4" w15:restartNumberingAfterBreak="0">
    <w:nsid w:val="76F15E21"/>
    <w:multiLevelType w:val="singleLevel"/>
    <w:tmpl w:val="8A2886BC"/>
    <w:lvl w:ilvl="0">
      <w:start w:val="1"/>
      <w:numFmt w:val="lowerLetter"/>
      <w:lvlText w:val="%1)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55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94ED9"/>
    <w:multiLevelType w:val="multilevel"/>
    <w:tmpl w:val="5700E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5"/>
  </w:num>
  <w:num w:numId="21">
    <w:abstractNumId w:val="41"/>
  </w:num>
  <w:num w:numId="22">
    <w:abstractNumId w:val="46"/>
  </w:num>
  <w:num w:numId="23">
    <w:abstractNumId w:val="42"/>
  </w:num>
  <w:num w:numId="24">
    <w:abstractNumId w:val="52"/>
  </w:num>
  <w:num w:numId="25">
    <w:abstractNumId w:val="32"/>
  </w:num>
  <w:num w:numId="26">
    <w:abstractNumId w:val="51"/>
  </w:num>
  <w:num w:numId="27">
    <w:abstractNumId w:val="34"/>
  </w:num>
  <w:num w:numId="28">
    <w:abstractNumId w:val="27"/>
  </w:num>
  <w:num w:numId="29">
    <w:abstractNumId w:val="45"/>
  </w:num>
  <w:num w:numId="30">
    <w:abstractNumId w:val="4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8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5">
    <w:abstractNumId w:val="33"/>
  </w:num>
  <w:num w:numId="36">
    <w:abstractNumId w:val="37"/>
  </w:num>
  <w:num w:numId="37">
    <w:abstractNumId w:val="28"/>
  </w:num>
  <w:num w:numId="38">
    <w:abstractNumId w:val="44"/>
  </w:num>
  <w:num w:numId="39">
    <w:abstractNumId w:val="50"/>
  </w:num>
  <w:num w:numId="40">
    <w:abstractNumId w:val="54"/>
  </w:num>
  <w:num w:numId="41">
    <w:abstractNumId w:val="38"/>
  </w:num>
  <w:num w:numId="42">
    <w:abstractNumId w:val="26"/>
  </w:num>
  <w:num w:numId="43">
    <w:abstractNumId w:val="47"/>
  </w:num>
  <w:num w:numId="44">
    <w:abstractNumId w:val="56"/>
  </w:num>
  <w:num w:numId="45">
    <w:abstractNumId w:val="43"/>
  </w:num>
  <w:num w:numId="46">
    <w:abstractNumId w:val="55"/>
  </w:num>
  <w:num w:numId="47">
    <w:abstractNumId w:val="39"/>
  </w:num>
  <w:num w:numId="48">
    <w:abstractNumId w:val="40"/>
  </w:num>
  <w:num w:numId="49">
    <w:abstractNumId w:val="53"/>
  </w:num>
  <w:num w:numId="50">
    <w:abstractNumId w:val="30"/>
  </w:num>
  <w:num w:numId="51">
    <w:abstractNumId w:val="29"/>
  </w:num>
  <w:num w:numId="52">
    <w:abstractNumId w:val="35"/>
  </w:num>
  <w:num w:numId="53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3"/>
    <w:rsid w:val="00003F6A"/>
    <w:rsid w:val="00004807"/>
    <w:rsid w:val="000067DF"/>
    <w:rsid w:val="00022A4E"/>
    <w:rsid w:val="00031E7F"/>
    <w:rsid w:val="0004005D"/>
    <w:rsid w:val="00045B01"/>
    <w:rsid w:val="0005442C"/>
    <w:rsid w:val="00057257"/>
    <w:rsid w:val="0006436B"/>
    <w:rsid w:val="0007131B"/>
    <w:rsid w:val="00074C92"/>
    <w:rsid w:val="000D0491"/>
    <w:rsid w:val="000D661B"/>
    <w:rsid w:val="00101D91"/>
    <w:rsid w:val="00111505"/>
    <w:rsid w:val="0013211F"/>
    <w:rsid w:val="00136206"/>
    <w:rsid w:val="0014493D"/>
    <w:rsid w:val="00176A46"/>
    <w:rsid w:val="001821C2"/>
    <w:rsid w:val="0019481D"/>
    <w:rsid w:val="001A079A"/>
    <w:rsid w:val="001A5AC0"/>
    <w:rsid w:val="001B165D"/>
    <w:rsid w:val="001F37A3"/>
    <w:rsid w:val="00207131"/>
    <w:rsid w:val="0021256F"/>
    <w:rsid w:val="00267520"/>
    <w:rsid w:val="002773A5"/>
    <w:rsid w:val="002902E3"/>
    <w:rsid w:val="002A2FAB"/>
    <w:rsid w:val="002B436B"/>
    <w:rsid w:val="002D0BF8"/>
    <w:rsid w:val="002D46B7"/>
    <w:rsid w:val="002D5572"/>
    <w:rsid w:val="002E72E0"/>
    <w:rsid w:val="002F688B"/>
    <w:rsid w:val="00341122"/>
    <w:rsid w:val="003721AA"/>
    <w:rsid w:val="00375806"/>
    <w:rsid w:val="003F7E46"/>
    <w:rsid w:val="0040744F"/>
    <w:rsid w:val="00416911"/>
    <w:rsid w:val="004A4769"/>
    <w:rsid w:val="004A6152"/>
    <w:rsid w:val="004A6C58"/>
    <w:rsid w:val="004C7B4B"/>
    <w:rsid w:val="004D4326"/>
    <w:rsid w:val="004D4748"/>
    <w:rsid w:val="004E30AF"/>
    <w:rsid w:val="004F621D"/>
    <w:rsid w:val="00537085"/>
    <w:rsid w:val="005407DD"/>
    <w:rsid w:val="005474B2"/>
    <w:rsid w:val="005777B9"/>
    <w:rsid w:val="005944B2"/>
    <w:rsid w:val="005A39D4"/>
    <w:rsid w:val="005D0528"/>
    <w:rsid w:val="005D5CE9"/>
    <w:rsid w:val="005E1580"/>
    <w:rsid w:val="00626270"/>
    <w:rsid w:val="00653751"/>
    <w:rsid w:val="00677408"/>
    <w:rsid w:val="006857E9"/>
    <w:rsid w:val="00685CE0"/>
    <w:rsid w:val="00695A76"/>
    <w:rsid w:val="006A5344"/>
    <w:rsid w:val="006C4580"/>
    <w:rsid w:val="006C7F13"/>
    <w:rsid w:val="006E23B0"/>
    <w:rsid w:val="006E7657"/>
    <w:rsid w:val="006F0184"/>
    <w:rsid w:val="006F62AD"/>
    <w:rsid w:val="007118E1"/>
    <w:rsid w:val="007217FD"/>
    <w:rsid w:val="00767A48"/>
    <w:rsid w:val="00771176"/>
    <w:rsid w:val="007728C2"/>
    <w:rsid w:val="00773D2C"/>
    <w:rsid w:val="00780211"/>
    <w:rsid w:val="007843C0"/>
    <w:rsid w:val="007C01C5"/>
    <w:rsid w:val="007D1BB4"/>
    <w:rsid w:val="007E2BCF"/>
    <w:rsid w:val="007E337B"/>
    <w:rsid w:val="007E6F1C"/>
    <w:rsid w:val="007F15AC"/>
    <w:rsid w:val="0081009A"/>
    <w:rsid w:val="00821449"/>
    <w:rsid w:val="0082282E"/>
    <w:rsid w:val="00841B38"/>
    <w:rsid w:val="008428AA"/>
    <w:rsid w:val="00845DD7"/>
    <w:rsid w:val="00846CCE"/>
    <w:rsid w:val="0085470D"/>
    <w:rsid w:val="008626D4"/>
    <w:rsid w:val="008A728F"/>
    <w:rsid w:val="008E6C06"/>
    <w:rsid w:val="008F68AD"/>
    <w:rsid w:val="00905298"/>
    <w:rsid w:val="00922E47"/>
    <w:rsid w:val="00973A4B"/>
    <w:rsid w:val="00983D92"/>
    <w:rsid w:val="009843A8"/>
    <w:rsid w:val="009C0DFB"/>
    <w:rsid w:val="009C7307"/>
    <w:rsid w:val="009D47A0"/>
    <w:rsid w:val="009E1E46"/>
    <w:rsid w:val="00A37AA2"/>
    <w:rsid w:val="00A51710"/>
    <w:rsid w:val="00A54EFF"/>
    <w:rsid w:val="00A61384"/>
    <w:rsid w:val="00A64B52"/>
    <w:rsid w:val="00A67594"/>
    <w:rsid w:val="00AA29E8"/>
    <w:rsid w:val="00AE7A79"/>
    <w:rsid w:val="00B006CA"/>
    <w:rsid w:val="00B06FED"/>
    <w:rsid w:val="00B15624"/>
    <w:rsid w:val="00B22BB7"/>
    <w:rsid w:val="00B42C54"/>
    <w:rsid w:val="00B71D50"/>
    <w:rsid w:val="00B774BE"/>
    <w:rsid w:val="00B85523"/>
    <w:rsid w:val="00BB4D66"/>
    <w:rsid w:val="00C103A8"/>
    <w:rsid w:val="00C37C82"/>
    <w:rsid w:val="00C50E70"/>
    <w:rsid w:val="00C52948"/>
    <w:rsid w:val="00C63C25"/>
    <w:rsid w:val="00C71339"/>
    <w:rsid w:val="00C72D1B"/>
    <w:rsid w:val="00C81D7F"/>
    <w:rsid w:val="00C842D8"/>
    <w:rsid w:val="00CA678A"/>
    <w:rsid w:val="00CB1C42"/>
    <w:rsid w:val="00CE20C6"/>
    <w:rsid w:val="00CE3D59"/>
    <w:rsid w:val="00CE6065"/>
    <w:rsid w:val="00D04DCA"/>
    <w:rsid w:val="00D0719C"/>
    <w:rsid w:val="00D35066"/>
    <w:rsid w:val="00D575E3"/>
    <w:rsid w:val="00D65207"/>
    <w:rsid w:val="00D920DE"/>
    <w:rsid w:val="00DA3012"/>
    <w:rsid w:val="00DC14D0"/>
    <w:rsid w:val="00DC6BD2"/>
    <w:rsid w:val="00DF2BF0"/>
    <w:rsid w:val="00E0478D"/>
    <w:rsid w:val="00E1120A"/>
    <w:rsid w:val="00E37CB5"/>
    <w:rsid w:val="00E432E9"/>
    <w:rsid w:val="00E44223"/>
    <w:rsid w:val="00E530B2"/>
    <w:rsid w:val="00EB0E4F"/>
    <w:rsid w:val="00ED3FA4"/>
    <w:rsid w:val="00F22EBA"/>
    <w:rsid w:val="00F44F20"/>
    <w:rsid w:val="00F53B23"/>
    <w:rsid w:val="00F87DB5"/>
    <w:rsid w:val="00FA00AB"/>
    <w:rsid w:val="00FA2887"/>
    <w:rsid w:val="00FD353C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AF00-AB0D-4A80-8AEB-E7834F7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23"/>
    <w:pPr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F13"/>
    <w:pPr>
      <w:keepNext/>
      <w:keepLines/>
      <w:outlineLvl w:val="0"/>
    </w:pPr>
    <w:rPr>
      <w:rFonts w:ascii="Calibri" w:eastAsiaTheme="majorEastAsia" w:hAnsi="Calibri" w:cs="Mangal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F13"/>
    <w:pPr>
      <w:keepNext/>
      <w:keepLines/>
      <w:spacing w:before="40"/>
      <w:outlineLvl w:val="1"/>
    </w:pPr>
    <w:rPr>
      <w:rFonts w:ascii="Calibri" w:eastAsiaTheme="majorEastAsia" w:hAnsi="Calibri" w:cs="Mangal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7F1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B85523"/>
    <w:rPr>
      <w:color w:val="0000FF"/>
      <w:u w:val="single"/>
    </w:rPr>
  </w:style>
  <w:style w:type="paragraph" w:customStyle="1" w:styleId="wzory">
    <w:name w:val="wzory"/>
    <w:basedOn w:val="Normalny"/>
    <w:rsid w:val="00B85523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B85523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B85523"/>
    <w:pPr>
      <w:spacing w:before="280" w:after="280"/>
    </w:pPr>
  </w:style>
  <w:style w:type="paragraph" w:customStyle="1" w:styleId="Akapitzlist1">
    <w:name w:val="Akapit z listą1"/>
    <w:basedOn w:val="Normalny"/>
    <w:rsid w:val="00B85523"/>
    <w:pPr>
      <w:ind w:left="720"/>
    </w:pPr>
  </w:style>
  <w:style w:type="paragraph" w:customStyle="1" w:styleId="Akapitzlist2">
    <w:name w:val="Akapit z listą2"/>
    <w:basedOn w:val="Normalny"/>
    <w:rsid w:val="00B85523"/>
    <w:pPr>
      <w:ind w:left="720"/>
    </w:pPr>
    <w:rPr>
      <w:rFonts w:cs="Mangal"/>
      <w:szCs w:val="21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rsid w:val="00B85523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B85523"/>
    <w:rPr>
      <w:rFonts w:eastAsia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552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link w:val="Tekstprzypisudolnego"/>
    <w:rsid w:val="00B85523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B85523"/>
    <w:rPr>
      <w:vertAlign w:val="superscript"/>
    </w:rPr>
  </w:style>
  <w:style w:type="paragraph" w:customStyle="1" w:styleId="Style30">
    <w:name w:val="Style30"/>
    <w:basedOn w:val="Normalny"/>
    <w:uiPriority w:val="99"/>
    <w:rsid w:val="00207131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18">
    <w:name w:val="Font Style118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20713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25">
    <w:name w:val="Font Style125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071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D0B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0BF8"/>
    <w:pPr>
      <w:widowControl w:val="0"/>
      <w:shd w:val="clear" w:color="auto" w:fill="FFFFFF"/>
      <w:suppressAutoHyphens w:val="0"/>
      <w:spacing w:before="360" w:after="240" w:line="0" w:lineRule="atLeast"/>
      <w:ind w:hanging="540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Style9">
    <w:name w:val="Style9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221"/>
      <w:jc w:val="both"/>
    </w:pPr>
    <w:rPr>
      <w:rFonts w:eastAsiaTheme="minorEastAsia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302"/>
      <w:jc w:val="both"/>
    </w:pPr>
    <w:rPr>
      <w:rFonts w:eastAsiaTheme="minorEastAsia"/>
      <w:kern w:val="0"/>
      <w:lang w:eastAsia="pl-PL" w:bidi="ar-SA"/>
    </w:rPr>
  </w:style>
  <w:style w:type="paragraph" w:customStyle="1" w:styleId="Style35">
    <w:name w:val="Style3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4" w:lineRule="exact"/>
      <w:ind w:hanging="413"/>
      <w:jc w:val="both"/>
    </w:pPr>
    <w:rPr>
      <w:rFonts w:eastAsiaTheme="minorEastAsi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eastAsiaTheme="minorEastAsia"/>
      <w:kern w:val="0"/>
      <w:lang w:eastAsia="pl-PL" w:bidi="ar-SA"/>
    </w:rPr>
  </w:style>
  <w:style w:type="paragraph" w:customStyle="1" w:styleId="Style24">
    <w:name w:val="Style24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27">
    <w:name w:val="Font Style127"/>
    <w:basedOn w:val="Domylnaczcionkaakapitu"/>
    <w:uiPriority w:val="99"/>
    <w:rsid w:val="00ED3FA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kern w:val="0"/>
      <w:lang w:eastAsia="pl-PL" w:bidi="ar-SA"/>
    </w:rPr>
  </w:style>
  <w:style w:type="paragraph" w:customStyle="1" w:styleId="Style98">
    <w:name w:val="Style98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ind w:firstLine="120"/>
    </w:pPr>
    <w:rPr>
      <w:rFonts w:eastAsiaTheme="minorEastAsia"/>
      <w:kern w:val="0"/>
      <w:lang w:eastAsia="pl-PL" w:bidi="ar-SA"/>
    </w:rPr>
  </w:style>
  <w:style w:type="paragraph" w:customStyle="1" w:styleId="Style112">
    <w:name w:val="Style112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qFormat/>
    <w:rsid w:val="00653751"/>
    <w:rPr>
      <w:rFonts w:eastAsia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C7F13"/>
    <w:rPr>
      <w:rFonts w:eastAsiaTheme="majorEastAsia" w:cs="Mangal"/>
      <w:kern w:val="1"/>
      <w:sz w:val="24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C7F1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7F13"/>
    <w:rPr>
      <w:rFonts w:eastAsiaTheme="majorEastAsia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.morgas@radbud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Wytrych\AppData\Roaming\Microsoft\Templates\czy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czysty.dotm</Template>
  <TotalTime>7</TotalTime>
  <Pages>20</Pages>
  <Words>7626</Words>
  <Characters>45757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Marta Wytrych</cp:lastModifiedBy>
  <cp:revision>4</cp:revision>
  <cp:lastPrinted>2020-03-20T07:53:00Z</cp:lastPrinted>
  <dcterms:created xsi:type="dcterms:W3CDTF">2022-06-29T08:40:00Z</dcterms:created>
  <dcterms:modified xsi:type="dcterms:W3CDTF">2022-06-29T08:48:00Z</dcterms:modified>
</cp:coreProperties>
</file>