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B8" w:rsidRPr="008F7EFD" w:rsidRDefault="00F563B8">
      <w:pPr>
        <w:rPr>
          <w:rFonts w:ascii="Arial" w:hAnsi="Arial" w:cs="Arial"/>
        </w:rPr>
      </w:pPr>
      <w:r w:rsidRPr="008F7EFD">
        <w:rPr>
          <w:rFonts w:ascii="Arial" w:hAnsi="Arial" w:cs="Arial"/>
          <w:b/>
        </w:rPr>
        <w:t>OPIS PRZEDMIOTU ZAMÓWIENIA</w:t>
      </w:r>
      <w:bookmarkStart w:id="0" w:name="_GoBack"/>
      <w:bookmarkEnd w:id="0"/>
    </w:p>
    <w:p w:rsidR="00F563B8" w:rsidRPr="008F7EFD" w:rsidRDefault="00F563B8">
      <w:pPr>
        <w:rPr>
          <w:rFonts w:ascii="Arial" w:hAnsi="Arial" w:cs="Arial"/>
          <w:b/>
          <w:u w:val="single"/>
        </w:rPr>
      </w:pPr>
      <w:r w:rsidRPr="008F7EFD">
        <w:rPr>
          <w:rFonts w:ascii="Arial" w:hAnsi="Arial" w:cs="Arial"/>
          <w:b/>
          <w:u w:val="single"/>
        </w:rPr>
        <w:t>ERGONOMICZNY FOTEL BIUROWY</w:t>
      </w:r>
      <w:r w:rsidR="004B734E" w:rsidRPr="008F7EFD">
        <w:rPr>
          <w:rFonts w:ascii="Arial" w:hAnsi="Arial" w:cs="Arial"/>
          <w:b/>
          <w:u w:val="single"/>
        </w:rPr>
        <w:t>- 1</w:t>
      </w:r>
      <w:r w:rsidRPr="008F7EFD">
        <w:rPr>
          <w:rFonts w:ascii="Arial" w:hAnsi="Arial" w:cs="Arial"/>
          <w:b/>
          <w:u w:val="single"/>
        </w:rPr>
        <w:t xml:space="preserve"> szt.</w:t>
      </w:r>
    </w:p>
    <w:p w:rsidR="003E430B" w:rsidRPr="008F7EFD" w:rsidRDefault="003E430B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fotel tapicerowany</w:t>
      </w:r>
    </w:p>
    <w:p w:rsidR="003E430B" w:rsidRPr="008F7EFD" w:rsidRDefault="003E430B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materiał: czarna skóra</w:t>
      </w:r>
      <w:r w:rsidR="008F7EFD">
        <w:rPr>
          <w:rFonts w:ascii="Arial" w:eastAsia="Times New Roman" w:hAnsi="Arial" w:cs="Arial"/>
          <w:lang w:eastAsia="pl-PL"/>
        </w:rPr>
        <w:t xml:space="preserve"> naturalna</w:t>
      </w:r>
      <w:r w:rsidR="00D94453">
        <w:rPr>
          <w:rFonts w:ascii="Arial" w:eastAsia="Times New Roman" w:hAnsi="Arial" w:cs="Arial"/>
          <w:lang w:eastAsia="pl-PL"/>
        </w:rPr>
        <w:t xml:space="preserve"> licowa o grubości min 10 mm</w:t>
      </w:r>
    </w:p>
    <w:p w:rsidR="00D94453" w:rsidRDefault="003E430B" w:rsidP="00D9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podstawa jezdna oraz nakładki regulowanych podłokietników wykonane z drewna</w:t>
      </w:r>
    </w:p>
    <w:p w:rsidR="003E430B" w:rsidRPr="006A30A4" w:rsidRDefault="00D94453" w:rsidP="00D9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D94453">
        <w:rPr>
          <w:rFonts w:ascii="Arial" w:hAnsi="Arial" w:cs="Arial"/>
          <w:color w:val="1B1B1B"/>
          <w:shd w:val="clear" w:color="auto" w:fill="FFFFFF"/>
        </w:rPr>
        <w:t>ysokiej jakości lakierowana sklejka bukowa</w:t>
      </w:r>
      <w:r w:rsidR="003E430B" w:rsidRPr="00D94453">
        <w:rPr>
          <w:rFonts w:ascii="Arial" w:eastAsia="Times New Roman" w:hAnsi="Arial" w:cs="Arial"/>
          <w:lang w:eastAsia="pl-PL"/>
        </w:rPr>
        <w:t xml:space="preserve"> w kolorze ciemny orzech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  <w:color w:val="1B1B1B"/>
          <w:shd w:val="clear" w:color="auto" w:fill="FFFFFF"/>
        </w:rPr>
        <w:t>z widocznymi słojami</w:t>
      </w:r>
    </w:p>
    <w:p w:rsidR="006A30A4" w:rsidRPr="00D94453" w:rsidRDefault="006A30A4" w:rsidP="00D9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obrotowy</w:t>
      </w:r>
    </w:p>
    <w:p w:rsidR="00F563B8" w:rsidRPr="008F7EFD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regulacja wysokości (pneumatyczny teleskop)</w:t>
      </w:r>
    </w:p>
    <w:p w:rsidR="00F563B8" w:rsidRPr="008F7EFD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odchylanie oparcia do tyłu z możliwością blokady</w:t>
      </w:r>
    </w:p>
    <w:p w:rsidR="00F563B8" w:rsidRPr="008F7EFD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regulacja siły oporu odchylania</w:t>
      </w:r>
    </w:p>
    <w:p w:rsidR="002268EB" w:rsidRPr="008F7EFD" w:rsidRDefault="00C17AD0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kółka miękkie</w:t>
      </w:r>
    </w:p>
    <w:p w:rsidR="00326B31" w:rsidRPr="008F7EFD" w:rsidRDefault="00C17AD0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F7EFD">
        <w:rPr>
          <w:rFonts w:ascii="Arial" w:eastAsia="Times New Roman" w:hAnsi="Arial" w:cs="Arial"/>
          <w:lang w:eastAsia="pl-PL"/>
        </w:rPr>
        <w:t>obciążenie do 12</w:t>
      </w:r>
      <w:r w:rsidR="00D94453">
        <w:rPr>
          <w:rFonts w:ascii="Arial" w:eastAsia="Times New Roman" w:hAnsi="Arial" w:cs="Arial"/>
          <w:lang w:eastAsia="pl-PL"/>
        </w:rPr>
        <w:t>0 kg</w:t>
      </w:r>
    </w:p>
    <w:p w:rsidR="00F563B8" w:rsidRPr="008F7EFD" w:rsidRDefault="00F563B8" w:rsidP="002268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8F7EFD">
        <w:rPr>
          <w:rFonts w:ascii="Arial" w:eastAsia="Times New Roman" w:hAnsi="Arial" w:cs="Arial"/>
          <w:b/>
          <w:bCs/>
          <w:lang w:eastAsia="pl-PL"/>
        </w:rPr>
        <w:t>Wymiary:</w:t>
      </w:r>
    </w:p>
    <w:p w:rsidR="003E430B" w:rsidRDefault="003E430B" w:rsidP="002268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06825" cy="1995805"/>
            <wp:effectExtent l="0" t="0" r="3175" b="4445"/>
            <wp:docPr id="3" name="Obraz 3" descr="https://www.centrumkrzesel.pl/web/uploads/opisy/CHESTER_EXTRA_HR_R23P3_ES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krzesel.pl/web/uploads/opisy/CHESTER_EXTRA_HR_R23P3_ES_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EB" w:rsidRPr="008F7EFD" w:rsidRDefault="002268EB" w:rsidP="00F563B8">
      <w:pPr>
        <w:shd w:val="clear" w:color="auto" w:fill="FFFFFF"/>
        <w:spacing w:after="39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8F7EFD">
        <w:rPr>
          <w:rFonts w:ascii="Arial" w:eastAsia="Times New Roman" w:hAnsi="Arial" w:cs="Arial"/>
          <w:b/>
          <w:lang w:eastAsia="pl-PL"/>
        </w:rPr>
        <w:t>Zdjęcie poglądowe:</w:t>
      </w:r>
    </w:p>
    <w:p w:rsidR="00F563B8" w:rsidRDefault="00D94453" w:rsidP="00F563B8">
      <w:pPr>
        <w:shd w:val="clear" w:color="auto" w:fill="FFFFFF"/>
        <w:spacing w:after="390" w:line="240" w:lineRule="auto"/>
        <w:ind w:left="360"/>
        <w:rPr>
          <w:b/>
          <w:u w:val="single"/>
        </w:rPr>
      </w:pPr>
      <w:r>
        <w:rPr>
          <w:noProof/>
          <w:lang w:eastAsia="pl-PL"/>
        </w:rPr>
        <w:t xml:space="preserve"> </w:t>
      </w:r>
      <w:r w:rsidR="003E430B">
        <w:rPr>
          <w:noProof/>
          <w:lang w:eastAsia="pl-PL"/>
        </w:rPr>
        <w:drawing>
          <wp:inline distT="0" distB="0" distL="0" distR="0">
            <wp:extent cx="2251075" cy="2857500"/>
            <wp:effectExtent l="0" t="0" r="0" b="0"/>
            <wp:docPr id="4" name="Obraz 4" descr="https://www.centrumkrzesel.pl/media/cache/smallProdImage/images/product/197670f4b75f002bf47a7c2e80f2c7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rumkrzesel.pl/media/cache/smallProdImage/images/product/197670f4b75f002bf47a7c2e80f2c74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484848"/>
          <w:sz w:val="21"/>
          <w:szCs w:val="21"/>
          <w:lang w:eastAsia="pl-PL"/>
        </w:rPr>
        <w:t xml:space="preserve">      </w:t>
      </w:r>
      <w:r>
        <w:rPr>
          <w:rFonts w:ascii="Arial" w:eastAsia="Times New Roman" w:hAnsi="Arial" w:cs="Arial"/>
          <w:b/>
          <w:noProof/>
          <w:color w:val="484848"/>
          <w:sz w:val="21"/>
          <w:szCs w:val="21"/>
          <w:lang w:eastAsia="pl-PL"/>
        </w:rPr>
        <w:drawing>
          <wp:inline distT="0" distB="0" distL="0" distR="0">
            <wp:extent cx="1295400" cy="1190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484848"/>
          <w:sz w:val="21"/>
          <w:szCs w:val="21"/>
          <w:lang w:eastAsia="pl-PL"/>
        </w:rPr>
        <w:drawing>
          <wp:inline distT="0" distB="0" distL="0" distR="0">
            <wp:extent cx="1200150" cy="1190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3B8" w:rsidRPr="00F563B8">
        <w:rPr>
          <w:rFonts w:ascii="Arial" w:eastAsia="Times New Roman" w:hAnsi="Arial" w:cs="Arial"/>
          <w:noProof/>
          <w:color w:val="484848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Czarny biurowy fotel obrotowy Sefilo z podłokietni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72BBF" id="Prostokąt 2" o:spid="_x0000_s1026" alt="Czarny biurowy fotel obrotowy Sefilo z podłokietnikam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8cbceYCAAD4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5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9A"/>
    <w:multiLevelType w:val="multilevel"/>
    <w:tmpl w:val="504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194E"/>
    <w:multiLevelType w:val="hybridMultilevel"/>
    <w:tmpl w:val="E75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2E1"/>
    <w:multiLevelType w:val="multilevel"/>
    <w:tmpl w:val="381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01FBA"/>
    <w:multiLevelType w:val="hybridMultilevel"/>
    <w:tmpl w:val="CB34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8"/>
    <w:rsid w:val="001267D3"/>
    <w:rsid w:val="002268EB"/>
    <w:rsid w:val="00326B31"/>
    <w:rsid w:val="003C281F"/>
    <w:rsid w:val="003E430B"/>
    <w:rsid w:val="003F29BA"/>
    <w:rsid w:val="004B734E"/>
    <w:rsid w:val="00673753"/>
    <w:rsid w:val="006A30A4"/>
    <w:rsid w:val="006D20DE"/>
    <w:rsid w:val="006F4586"/>
    <w:rsid w:val="008F7EFD"/>
    <w:rsid w:val="0097339E"/>
    <w:rsid w:val="00990288"/>
    <w:rsid w:val="009E4237"/>
    <w:rsid w:val="00C17AD0"/>
    <w:rsid w:val="00D94453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663"/>
  <w15:chartTrackingRefBased/>
  <w15:docId w15:val="{FC371DF5-7077-44C6-A23C-58E54DB3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3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5</cp:revision>
  <cp:lastPrinted>2024-05-08T10:35:00Z</cp:lastPrinted>
  <dcterms:created xsi:type="dcterms:W3CDTF">2024-05-08T10:49:00Z</dcterms:created>
  <dcterms:modified xsi:type="dcterms:W3CDTF">2024-05-10T08:08:00Z</dcterms:modified>
</cp:coreProperties>
</file>