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25" w:rsidRDefault="00A21425" w:rsidP="00A2142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Zał. 1 do Umowy nr. …</w:t>
      </w:r>
    </w:p>
    <w:p w:rsidR="009A535D" w:rsidRPr="00936610" w:rsidRDefault="009A535D" w:rsidP="009A53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610">
        <w:rPr>
          <w:rFonts w:ascii="Times New Roman" w:eastAsia="Calibri" w:hAnsi="Times New Roman" w:cs="Times New Roman"/>
          <w:b/>
          <w:sz w:val="24"/>
          <w:szCs w:val="24"/>
        </w:rPr>
        <w:t>ZAKUP DLA PROGRAMU</w:t>
      </w:r>
      <w:r w:rsidRPr="00936610">
        <w:rPr>
          <w:rFonts w:ascii="Times New Roman" w:eastAsia="Calibri" w:hAnsi="Times New Roman" w:cs="Times New Roman"/>
          <w:b/>
          <w:sz w:val="24"/>
          <w:szCs w:val="24"/>
        </w:rPr>
        <w:br/>
        <w:t>„ROZWÓJ CZASOPISM NAUKOWYCH”</w:t>
      </w:r>
    </w:p>
    <w:p w:rsidR="009A535D" w:rsidRPr="00936610" w:rsidRDefault="009A535D" w:rsidP="009A53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35D" w:rsidRPr="00936610" w:rsidRDefault="009A535D" w:rsidP="009A535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36610">
        <w:rPr>
          <w:rFonts w:ascii="Times New Roman" w:eastAsia="Calibri" w:hAnsi="Times New Roman" w:cs="Times New Roman"/>
          <w:b/>
          <w:sz w:val="24"/>
          <w:szCs w:val="24"/>
        </w:rPr>
        <w:t>USŁUGA przygotowanie i dystrybucja Newslettera SJMULF</w:t>
      </w:r>
    </w:p>
    <w:p w:rsidR="009A535D" w:rsidRPr="00936610" w:rsidRDefault="009A535D" w:rsidP="009A535D">
      <w:pPr>
        <w:rPr>
          <w:rFonts w:ascii="Times New Roman" w:eastAsia="Calibri" w:hAnsi="Times New Roman" w:cs="Times New Roman"/>
          <w:sz w:val="24"/>
          <w:szCs w:val="24"/>
        </w:rPr>
      </w:pPr>
    </w:p>
    <w:p w:rsidR="009A535D" w:rsidRPr="00936610" w:rsidRDefault="009A535D" w:rsidP="009A535D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AE"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val="en-AE" w:eastAsia="ar-SA"/>
        </w:rPr>
        <w:t xml:space="preserve">Przygotowanie i dystrybucja Newslettera dla czasopisma naukowego </w:t>
      </w:r>
      <w:r w:rsidRPr="00936610">
        <w:rPr>
          <w:rFonts w:ascii="Times New Roman" w:eastAsia="Calibri" w:hAnsi="Times New Roman" w:cs="Times New Roman"/>
          <w:i/>
          <w:sz w:val="24"/>
          <w:szCs w:val="24"/>
          <w:lang w:val="en-AE" w:eastAsia="ar-SA"/>
        </w:rPr>
        <w:t>Scientific Journal of the Military University of Land Forces</w:t>
      </w:r>
      <w:r w:rsidRPr="00936610">
        <w:rPr>
          <w:rFonts w:ascii="Times New Roman" w:eastAsia="Calibri" w:hAnsi="Times New Roman" w:cs="Times New Roman"/>
          <w:sz w:val="24"/>
          <w:szCs w:val="24"/>
          <w:lang w:val="en-AE" w:eastAsia="ar-SA"/>
        </w:rPr>
        <w:t xml:space="preserve"> (SJMULF). </w:t>
      </w:r>
    </w:p>
    <w:p w:rsidR="009A535D" w:rsidRPr="00936610" w:rsidRDefault="00431804" w:rsidP="009A535D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Newsletter kierowany</w:t>
      </w:r>
      <w:r w:rsidR="009A535D"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będzie do naukowców z kraju i zagranicy, których Redakcja będzie chciała zaprosić do aktywnego uczestnictwa w rozwoju czasopisma, jako recenzentów i autorów artykułów naukowych publikowanych w SJMULF. </w:t>
      </w:r>
    </w:p>
    <w:p w:rsidR="009A535D" w:rsidRPr="00936610" w:rsidRDefault="009A535D" w:rsidP="009A535D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Newsletter może </w:t>
      </w:r>
      <w:r w:rsidR="00610EF0">
        <w:rPr>
          <w:rFonts w:ascii="Times New Roman" w:eastAsia="Calibri" w:hAnsi="Times New Roman" w:cs="Times New Roman"/>
          <w:sz w:val="24"/>
          <w:szCs w:val="24"/>
          <w:lang w:eastAsia="ar-SA"/>
        </w:rPr>
        <w:t>być adresowany w sposób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spersonalizowany</w:t>
      </w:r>
      <w:r w:rsidR="00610E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(do konkretnych odbiorców)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lub ogólny</w:t>
      </w:r>
      <w:r w:rsidR="00610EF0">
        <w:rPr>
          <w:rFonts w:ascii="Times New Roman" w:eastAsia="Calibri" w:hAnsi="Times New Roman" w:cs="Times New Roman"/>
          <w:sz w:val="24"/>
          <w:szCs w:val="24"/>
          <w:lang w:eastAsia="ar-SA"/>
        </w:rPr>
        <w:t>, co zostanie ustalone na etapie przygotowania indywidualnego projektu treści wysyłki w porozumieniu z Zamawiającym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A535D" w:rsidRPr="00936610" w:rsidRDefault="009A535D" w:rsidP="009A535D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Newsletter ma prezentować najważniejsze informacje dotyczące SJMULF oraz jego kluczowe osiągnięcia publikacyjne i argumenty zachęcające do rozpoczęcia współpracy z Redakcją.</w:t>
      </w:r>
    </w:p>
    <w:p w:rsidR="009A535D" w:rsidRPr="00936610" w:rsidRDefault="009A535D" w:rsidP="009A535D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Przygotowany Newsletter ma promować czasopismo naukowe SJMULF w</w:t>
      </w:r>
      <w:r w:rsidR="00494965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międzynarodowym środowisku naukowym, umożliwić pozyskanie nowych recenzentów i autorów, którzy podniosą jakość procesu recenzji w czasopiśmie oraz umożliwić nawiązanie stałej współpracy z nowymi recenzentami i autorami.</w:t>
      </w:r>
    </w:p>
    <w:p w:rsidR="009A535D" w:rsidRPr="009F30DC" w:rsidRDefault="009F30DC" w:rsidP="009A535D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30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Usługa będzie polegać na przygotowaniu </w:t>
      </w:r>
      <w:r w:rsidR="00B636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przez Zleceniobiorcę </w:t>
      </w:r>
      <w:r w:rsidR="009A535D" w:rsidRPr="009F30DC">
        <w:rPr>
          <w:rFonts w:ascii="Times New Roman" w:eastAsia="Calibri" w:hAnsi="Times New Roman" w:cs="Times New Roman"/>
          <w:sz w:val="24"/>
          <w:szCs w:val="24"/>
          <w:lang w:eastAsia="ar-SA"/>
        </w:rPr>
        <w:t>książki adresowej (</w:t>
      </w:r>
      <w:r w:rsidR="00B636F8">
        <w:rPr>
          <w:rFonts w:ascii="Times New Roman" w:eastAsia="Calibri" w:hAnsi="Times New Roman" w:cs="Times New Roman"/>
          <w:sz w:val="24"/>
          <w:szCs w:val="24"/>
          <w:lang w:eastAsia="ar-SA"/>
        </w:rPr>
        <w:t>b</w:t>
      </w:r>
      <w:r w:rsidR="009A535D" w:rsidRPr="009F30DC">
        <w:rPr>
          <w:rFonts w:ascii="Times New Roman" w:eastAsia="Calibri" w:hAnsi="Times New Roman" w:cs="Times New Roman"/>
          <w:sz w:val="24"/>
          <w:szCs w:val="24"/>
          <w:lang w:eastAsia="ar-SA"/>
        </w:rPr>
        <w:t>azy</w:t>
      </w:r>
      <w:r w:rsidR="00B636F8" w:rsidRPr="00B636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636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odbiorców, tj. </w:t>
      </w:r>
      <w:r w:rsidR="00B636F8"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naukowców z kraju i zagranicy</w:t>
      </w:r>
      <w:r w:rsidR="00B636F8">
        <w:rPr>
          <w:rFonts w:ascii="Times New Roman" w:eastAsia="Calibri" w:hAnsi="Times New Roman" w:cs="Times New Roman"/>
          <w:sz w:val="24"/>
          <w:szCs w:val="24"/>
          <w:lang w:eastAsia="ar-SA"/>
        </w:rPr>
        <w:t>, autorów, recenzentów</w:t>
      </w:r>
      <w:r w:rsidR="009A535D" w:rsidRPr="009F30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dla czasopisma naukowego </w:t>
      </w:r>
      <w:r w:rsidR="009A535D" w:rsidRPr="009F30D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Scientific Journal of the Military University of Land Forces</w:t>
      </w:r>
      <w:r w:rsidR="009A535D" w:rsidRPr="009F30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(SJMULF) </w:t>
      </w:r>
      <w:r w:rsidR="00B636F8">
        <w:rPr>
          <w:rFonts w:ascii="Times New Roman" w:eastAsia="Calibri" w:hAnsi="Times New Roman" w:cs="Times New Roman"/>
          <w:sz w:val="24"/>
          <w:szCs w:val="24"/>
          <w:lang w:eastAsia="ar-SA"/>
        </w:rPr>
        <w:t>w celu</w:t>
      </w:r>
      <w:r w:rsidR="009A535D" w:rsidRPr="009F30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wysyłan</w:t>
      </w:r>
      <w:r w:rsidR="00B636F8">
        <w:rPr>
          <w:rFonts w:ascii="Times New Roman" w:eastAsia="Calibri" w:hAnsi="Times New Roman" w:cs="Times New Roman"/>
          <w:sz w:val="24"/>
          <w:szCs w:val="24"/>
          <w:lang w:eastAsia="ar-SA"/>
        </w:rPr>
        <w:t>ia</w:t>
      </w:r>
      <w:r w:rsidR="009A535D" w:rsidRPr="009F30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mailingów</w:t>
      </w:r>
      <w:r w:rsidR="00B636F8">
        <w:rPr>
          <w:rFonts w:ascii="Times New Roman" w:eastAsia="Calibri" w:hAnsi="Times New Roman" w:cs="Times New Roman"/>
          <w:sz w:val="24"/>
          <w:szCs w:val="24"/>
          <w:lang w:eastAsia="ar-SA"/>
        </w:rPr>
        <w:t>. Baza</w:t>
      </w:r>
      <w:r w:rsidR="009A535D" w:rsidRPr="009F30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636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 </w:t>
      </w:r>
      <w:r w:rsidR="009A535D" w:rsidRPr="009F30DC">
        <w:rPr>
          <w:rFonts w:ascii="Times New Roman" w:eastAsia="Calibri" w:hAnsi="Times New Roman" w:cs="Times New Roman"/>
          <w:sz w:val="24"/>
          <w:szCs w:val="24"/>
          <w:lang w:eastAsia="ar-SA"/>
        </w:rPr>
        <w:t>odpowiada</w:t>
      </w:r>
      <w:r w:rsidR="00B636F8">
        <w:rPr>
          <w:rFonts w:ascii="Times New Roman" w:eastAsia="Calibri" w:hAnsi="Times New Roman" w:cs="Times New Roman"/>
          <w:sz w:val="24"/>
          <w:szCs w:val="24"/>
          <w:lang w:eastAsia="ar-SA"/>
        </w:rPr>
        <w:t>ć</w:t>
      </w:r>
      <w:r w:rsidR="009A535D" w:rsidRPr="009F30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dziedzinie i specjalizacji naukowej czasopisma naukowego SJMULF</w:t>
      </w:r>
      <w:r w:rsidR="00494965" w:rsidRPr="009F30DC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9A535D" w:rsidRPr="009F30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także tematyce publikowanych artykułów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przeprowadzeniu dla Zamawiającego kampanii mailingowych oraz przygotowaniu projektu graficznego Newslettera. </w:t>
      </w:r>
    </w:p>
    <w:p w:rsidR="00C7653C" w:rsidRPr="00C7653C" w:rsidRDefault="009A535D" w:rsidP="009A535D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lang w:eastAsia="ar-SA"/>
        </w:rPr>
      </w:pPr>
      <w:r w:rsidRPr="00C765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Baza odbiorców Newslettera będzie się składać co najmniej z 1000 zweryfikowanych rekordów. </w:t>
      </w:r>
    </w:p>
    <w:p w:rsidR="009A535D" w:rsidRPr="00C7653C" w:rsidRDefault="009A535D" w:rsidP="009A535D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lang w:eastAsia="ar-SA"/>
        </w:rPr>
      </w:pPr>
      <w:r w:rsidRPr="00C7653C">
        <w:rPr>
          <w:rFonts w:ascii="Times New Roman" w:eastAsia="Calibri" w:hAnsi="Times New Roman" w:cs="Calibri"/>
          <w:sz w:val="24"/>
          <w:szCs w:val="24"/>
          <w:lang w:eastAsia="ar-SA"/>
        </w:rPr>
        <w:t>Liczba wykonanych mailingów będzie wynosić</w:t>
      </w:r>
      <w:r w:rsidR="00610EF0" w:rsidRPr="00C7653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6</w:t>
      </w:r>
      <w:r w:rsidRPr="00C7653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610EF0" w:rsidRPr="00C7653C">
        <w:rPr>
          <w:rFonts w:ascii="Times New Roman" w:eastAsia="Calibri" w:hAnsi="Times New Roman" w:cs="Calibri"/>
          <w:sz w:val="24"/>
          <w:szCs w:val="24"/>
          <w:lang w:eastAsia="ar-SA"/>
        </w:rPr>
        <w:t>w okresie roku, nie rzadziej niż co</w:t>
      </w:r>
      <w:r w:rsidR="00494965">
        <w:rPr>
          <w:rFonts w:ascii="Times New Roman" w:eastAsia="Calibri" w:hAnsi="Times New Roman" w:cs="Calibri"/>
          <w:sz w:val="24"/>
          <w:szCs w:val="24"/>
          <w:lang w:eastAsia="ar-SA"/>
        </w:rPr>
        <w:t> </w:t>
      </w:r>
      <w:r w:rsidRPr="00C7653C">
        <w:rPr>
          <w:rFonts w:ascii="Times New Roman" w:eastAsia="Calibri" w:hAnsi="Times New Roman" w:cs="Calibri"/>
          <w:sz w:val="24"/>
          <w:szCs w:val="24"/>
          <w:lang w:eastAsia="ar-SA"/>
        </w:rPr>
        <w:t>60 dni.</w:t>
      </w:r>
    </w:p>
    <w:p w:rsidR="009A535D" w:rsidRPr="00936610" w:rsidRDefault="009A535D" w:rsidP="009A535D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Stworzenie dla czasopisma naukowego </w:t>
      </w:r>
      <w:r w:rsidRPr="0093661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Scientific Journal of the Military University of Land Forces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(SJMULF) w porozumieniu z Zamawiającym indywidualnego projektu graficznego newslettera (projektu graficznego) który zawiera:</w:t>
      </w:r>
    </w:p>
    <w:p w:rsidR="009A535D" w:rsidRPr="00936610" w:rsidRDefault="009A535D" w:rsidP="009A535D">
      <w:pPr>
        <w:numPr>
          <w:ilvl w:val="0"/>
          <w:numId w:val="1"/>
        </w:numPr>
        <w:suppressAutoHyphens/>
        <w:spacing w:after="0" w:line="276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preheader – pierwsze zdanie jakie program pocztowy odnajduje w treści maila i wyświetli je zaraz po temacie wiadomości;</w:t>
      </w:r>
    </w:p>
    <w:p w:rsidR="009A535D" w:rsidRPr="00936610" w:rsidRDefault="009A535D" w:rsidP="009A535D">
      <w:pPr>
        <w:numPr>
          <w:ilvl w:val="0"/>
          <w:numId w:val="1"/>
        </w:numPr>
        <w:suppressAutoHyphens/>
        <w:spacing w:after="0" w:line="276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link podglądu – podlinkowany fragment tekstu, umieszczony na początku newslettera;</w:t>
      </w:r>
    </w:p>
    <w:p w:rsidR="009A535D" w:rsidRPr="00936610" w:rsidRDefault="009A535D" w:rsidP="009A535D">
      <w:pPr>
        <w:numPr>
          <w:ilvl w:val="0"/>
          <w:numId w:val="1"/>
        </w:numPr>
        <w:suppressAutoHyphens/>
        <w:spacing w:after="0" w:line="276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logo czasopisma;</w:t>
      </w:r>
    </w:p>
    <w:p w:rsidR="009A535D" w:rsidRPr="00936610" w:rsidRDefault="009A535D" w:rsidP="009A535D">
      <w:pPr>
        <w:numPr>
          <w:ilvl w:val="0"/>
          <w:numId w:val="1"/>
        </w:numPr>
        <w:suppressAutoHyphens/>
        <w:spacing w:after="0" w:line="276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call to action – wezwanie do działania. Graficzny przycisk podlinkowany do strony docelowej (landing page), na którą odbiorca zostanie przekierowany po kliknięciu. </w:t>
      </w:r>
    </w:p>
    <w:p w:rsidR="009A535D" w:rsidRPr="00936610" w:rsidRDefault="009A535D" w:rsidP="009A535D">
      <w:pPr>
        <w:numPr>
          <w:ilvl w:val="0"/>
          <w:numId w:val="1"/>
        </w:numPr>
        <w:suppressAutoHyphens/>
        <w:spacing w:after="0" w:line="276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przekierowanie na landing page;</w:t>
      </w:r>
    </w:p>
    <w:p w:rsidR="009A535D" w:rsidRPr="00936610" w:rsidRDefault="009A535D" w:rsidP="009A535D">
      <w:pPr>
        <w:numPr>
          <w:ilvl w:val="0"/>
          <w:numId w:val="1"/>
        </w:numPr>
        <w:suppressAutoHyphens/>
        <w:spacing w:after="0" w:line="276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social media button;</w:t>
      </w:r>
    </w:p>
    <w:p w:rsidR="009A535D" w:rsidRPr="00936610" w:rsidRDefault="00DD3737" w:rsidP="009A535D">
      <w:pPr>
        <w:numPr>
          <w:ilvl w:val="0"/>
          <w:numId w:val="1"/>
        </w:numPr>
        <w:suppressAutoHyphens/>
        <w:spacing w:after="0" w:line="276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informację o </w:t>
      </w:r>
      <w:r w:rsidR="009A535D"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możliwoś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ci</w:t>
      </w:r>
      <w:r w:rsidR="009A535D"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rezygnacji z subskrypcji.</w:t>
      </w:r>
    </w:p>
    <w:p w:rsidR="009A535D" w:rsidRPr="00936610" w:rsidRDefault="009A535D" w:rsidP="009A535D">
      <w:pPr>
        <w:suppressAutoHyphens/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535D" w:rsidRPr="00936610" w:rsidRDefault="009A535D" w:rsidP="009A535D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Przygotowanie treści wysyłki opisującej czasopismo naukowe </w:t>
      </w:r>
      <w:r w:rsidRPr="0093661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Scientific Journal of the Military University of Land Forces 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(SJMULF) odbywać się będzie w porozumieniu z</w:t>
      </w:r>
      <w:r w:rsidR="00494965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Zamawiającym.</w:t>
      </w:r>
    </w:p>
    <w:p w:rsidR="009A535D" w:rsidRDefault="009A535D" w:rsidP="009A535D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Wysyłk</w:t>
      </w:r>
      <w:r w:rsidR="00494965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Newslettera do przygotowanej Bazy odbiorców odbywać się będzie z</w:t>
      </w:r>
      <w:r w:rsidR="00494965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serwerów Wykonawcy.</w:t>
      </w:r>
    </w:p>
    <w:p w:rsidR="00C7653C" w:rsidRPr="00C7653C" w:rsidRDefault="00C7653C" w:rsidP="00C7653C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Przekazanie raportu </w:t>
      </w:r>
      <w:r w:rsidR="004949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każdej 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wysyłki nastąpi po 30 dniach od każdego wykonanego mailingu. </w:t>
      </w:r>
    </w:p>
    <w:p w:rsidR="009A535D" w:rsidRPr="00936610" w:rsidRDefault="009A535D" w:rsidP="009A535D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Przekazanie przez Wykonawcę szczegółowego raportu z </w:t>
      </w:r>
      <w:r w:rsidR="00C7653C">
        <w:rPr>
          <w:rFonts w:ascii="Times New Roman" w:eastAsia="Calibri" w:hAnsi="Times New Roman" w:cs="Times New Roman"/>
          <w:sz w:val="24"/>
          <w:szCs w:val="24"/>
          <w:lang w:eastAsia="ar-SA"/>
        </w:rPr>
        <w:t>r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ealizacj</w:t>
      </w:r>
      <w:r w:rsidR="00C7653C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kampanii wysyłk</w:t>
      </w:r>
      <w:r w:rsidR="00C7653C">
        <w:rPr>
          <w:rFonts w:ascii="Times New Roman" w:eastAsia="Calibri" w:hAnsi="Times New Roman" w:cs="Times New Roman"/>
          <w:sz w:val="24"/>
          <w:szCs w:val="24"/>
          <w:lang w:eastAsia="ar-SA"/>
        </w:rPr>
        <w:t>owej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newsletter</w:t>
      </w:r>
      <w:r w:rsidR="00C7653C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Zamawiającemu zawierającego m</w:t>
      </w:r>
      <w:r w:rsidR="00B636F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in.:</w:t>
      </w:r>
    </w:p>
    <w:p w:rsidR="009A535D" w:rsidRPr="00936610" w:rsidRDefault="009A535D" w:rsidP="009A535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Liczbę wysłanych mailingów;</w:t>
      </w:r>
    </w:p>
    <w:p w:rsidR="009A535D" w:rsidRPr="00936610" w:rsidRDefault="009A535D" w:rsidP="009A535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Dostarczalność;</w:t>
      </w:r>
    </w:p>
    <w:p w:rsidR="009A535D" w:rsidRPr="00936610" w:rsidRDefault="009A535D" w:rsidP="009A535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Odbicia;</w:t>
      </w:r>
    </w:p>
    <w:p w:rsidR="009A535D" w:rsidRPr="00936610" w:rsidRDefault="009A535D" w:rsidP="009A535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Wskaźnik UTOR;</w:t>
      </w:r>
    </w:p>
    <w:p w:rsidR="009A535D" w:rsidRPr="00936610" w:rsidRDefault="009A535D" w:rsidP="009A535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Wskaźnik CTR;</w:t>
      </w:r>
    </w:p>
    <w:p w:rsidR="009A535D" w:rsidRPr="00936610" w:rsidRDefault="009A535D" w:rsidP="009A535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Wskaźnik OR.</w:t>
      </w:r>
      <w:r w:rsidRPr="00936610" w:rsidDel="00F03F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C7653C" w:rsidRDefault="009A535D" w:rsidP="009A535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Wykonawca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oświadcza, że w ramach Newslettera </w:t>
      </w:r>
      <w:r w:rsidR="00C7653C">
        <w:rPr>
          <w:rFonts w:ascii="Times New Roman" w:eastAsia="Calibri" w:hAnsi="Times New Roman" w:cs="Times New Roman"/>
          <w:sz w:val="24"/>
          <w:szCs w:val="24"/>
          <w:lang w:eastAsia="ar-SA"/>
        </w:rPr>
        <w:t>przygotuje</w:t>
      </w:r>
      <w:r w:rsidR="0049496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C7653C" w:rsidRDefault="00494965" w:rsidP="00C7653C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 w:rsidR="00C7653C">
        <w:rPr>
          <w:rFonts w:ascii="Times New Roman" w:eastAsia="Calibri" w:hAnsi="Times New Roman" w:cs="Times New Roman"/>
          <w:sz w:val="24"/>
          <w:szCs w:val="24"/>
          <w:lang w:eastAsia="ar-SA"/>
        </w:rPr>
        <w:t>rojekt graficzny</w:t>
      </w:r>
      <w:r w:rsidR="00C7653C" w:rsidRPr="00C765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7653C"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Newslettera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C7653C" w:rsidRPr="009F30DC" w:rsidRDefault="00494965" w:rsidP="00C7653C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30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 usługę w formie </w:t>
      </w:r>
      <w:r w:rsidR="009A535D" w:rsidRPr="009F30DC">
        <w:rPr>
          <w:rFonts w:ascii="Times New Roman" w:eastAsia="Calibri" w:hAnsi="Times New Roman" w:cs="Times New Roman"/>
          <w:sz w:val="24"/>
          <w:szCs w:val="24"/>
          <w:lang w:eastAsia="ar-SA"/>
        </w:rPr>
        <w:t>przeprowadz</w:t>
      </w:r>
      <w:r w:rsidRPr="009F30DC">
        <w:rPr>
          <w:rFonts w:ascii="Times New Roman" w:eastAsia="Calibri" w:hAnsi="Times New Roman" w:cs="Times New Roman"/>
          <w:sz w:val="24"/>
          <w:szCs w:val="24"/>
          <w:lang w:eastAsia="ar-SA"/>
        </w:rPr>
        <w:t>enia</w:t>
      </w:r>
      <w:r w:rsidR="003B55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B55D7" w:rsidRPr="009F30D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kampanii mailingow</w:t>
      </w:r>
      <w:r w:rsidR="003B55D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ej</w:t>
      </w:r>
      <w:r w:rsidR="003B55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A535D" w:rsidRPr="009F30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dla </w:t>
      </w:r>
      <w:r w:rsidR="009A535D" w:rsidRPr="009F30D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Zamawiającego</w:t>
      </w:r>
      <w:r w:rsidR="003B55D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–</w:t>
      </w:r>
      <w:r w:rsidR="009F30D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6</w:t>
      </w:r>
      <w:r w:rsidR="003B55D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wysyłek do </w:t>
      </w:r>
      <w:r w:rsidR="008908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sprofilowanej</w:t>
      </w:r>
      <w:r w:rsidR="003B55D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bazy odbiorców</w:t>
      </w:r>
      <w:r w:rsidRPr="009F30D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9A535D" w:rsidRPr="00C7653C" w:rsidRDefault="009A535D" w:rsidP="00C7653C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653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Wykonanie usługi Newslettera</w:t>
      </w:r>
      <w:r w:rsidRPr="00C765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nie będzie naruszać praw osób trzecich.</w:t>
      </w:r>
    </w:p>
    <w:p w:rsidR="009A535D" w:rsidRPr="00936610" w:rsidRDefault="009A535D" w:rsidP="00C7653C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Wykonawca oświadcza, że w ramach Newslettera przeprowadzi dla Zamawiającego kampanię mailingową zawierającą w/w opisane usługi.</w:t>
      </w:r>
    </w:p>
    <w:p w:rsidR="009A535D" w:rsidRPr="00936610" w:rsidRDefault="009A535D" w:rsidP="00C7653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Wykonawca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zobowiązuje się wykonać usługę Newslettera zgodzie z wszelkimi przepisami prawa, w szczególności w zgodzie z przepisami ustawy z dnia 4 lutego 1994 r. o prawie autorskim i prawach pokrewnych (t. j. Dz.U. 2019 poz. 1231) oraz z przepisami ustawy z dnia 29 sierpnia 1997 r. o ochronie danych osobowych (tekst jednolity: Dz.U. 2019 poz. 1781</w:t>
      </w:r>
      <w:r w:rsidRPr="00936610" w:rsidDel="00856C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z późn. zm.).</w:t>
      </w:r>
    </w:p>
    <w:p w:rsidR="00936610" w:rsidRDefault="009A535D" w:rsidP="00C7653C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oświadcza, że wykonana przez niego usługa Newslettera spełnia wymogi określone w rozporządzeniu Ministra Spraw Wewnętrznych i Administracji z dnia 29 kwietnia 2004 r. w sprawie dokumentacji </w:t>
      </w:r>
      <w:r w:rsidRPr="0093661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przetwarzania danych osobowych oraz warunków technicznych i organizacyjnych, jakim powinny odpowiada</w:t>
      </w:r>
      <w:r w:rsidRPr="0093661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ć </w:t>
      </w:r>
      <w:r w:rsidRPr="0093661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urz</w:t>
      </w:r>
      <w:r w:rsidRPr="0093661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ą</w:t>
      </w:r>
      <w:r w:rsidRPr="0093661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dzenia i systemy informatyczne słu</w:t>
      </w:r>
      <w:r w:rsidRPr="0093661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żą</w:t>
      </w:r>
      <w:r w:rsidRPr="0093661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ce do przetwarzania danych osobowych 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>(Dz. U. z 2004 r., Nr 100, poz. 1024 z późn. zm.), a w szczególn</w:t>
      </w:r>
      <w:r w:rsid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ości przepisami jego § 7 pkt. </w:t>
      </w:r>
    </w:p>
    <w:p w:rsidR="00A60138" w:rsidRPr="00936610" w:rsidRDefault="009A535D" w:rsidP="00C7653C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661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Wykonawca</w:t>
      </w:r>
      <w:r w:rsidRPr="009366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oświadcza, że w rozumieniu ustawy o ochronie danych osobowych jest administratorem danych osób do których będzie wysyłana usługa Newslettera.</w:t>
      </w:r>
    </w:p>
    <w:sectPr w:rsidR="00A60138" w:rsidRPr="0093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4E" w:rsidRDefault="00C6474E" w:rsidP="00B55162">
      <w:pPr>
        <w:spacing w:after="0" w:line="240" w:lineRule="auto"/>
      </w:pPr>
      <w:r>
        <w:separator/>
      </w:r>
    </w:p>
  </w:endnote>
  <w:endnote w:type="continuationSeparator" w:id="0">
    <w:p w:rsidR="00C6474E" w:rsidRDefault="00C6474E" w:rsidP="00B5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4E" w:rsidRDefault="00C6474E" w:rsidP="00B55162">
      <w:pPr>
        <w:spacing w:after="0" w:line="240" w:lineRule="auto"/>
      </w:pPr>
      <w:r>
        <w:separator/>
      </w:r>
    </w:p>
  </w:footnote>
  <w:footnote w:type="continuationSeparator" w:id="0">
    <w:p w:rsidR="00C6474E" w:rsidRDefault="00C6474E" w:rsidP="00B5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27E"/>
    <w:multiLevelType w:val="hybridMultilevel"/>
    <w:tmpl w:val="C32E61D4"/>
    <w:lvl w:ilvl="0" w:tplc="23E2F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B5E17"/>
    <w:multiLevelType w:val="hybridMultilevel"/>
    <w:tmpl w:val="FE22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54DE"/>
    <w:multiLevelType w:val="hybridMultilevel"/>
    <w:tmpl w:val="23549C7A"/>
    <w:lvl w:ilvl="0" w:tplc="69C0851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9C94807"/>
    <w:multiLevelType w:val="hybridMultilevel"/>
    <w:tmpl w:val="E84C5490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02"/>
    <w:rsid w:val="003B4E08"/>
    <w:rsid w:val="003B55D7"/>
    <w:rsid w:val="00431804"/>
    <w:rsid w:val="00494965"/>
    <w:rsid w:val="00506591"/>
    <w:rsid w:val="00511A35"/>
    <w:rsid w:val="00601280"/>
    <w:rsid w:val="00610EF0"/>
    <w:rsid w:val="00890825"/>
    <w:rsid w:val="008C0864"/>
    <w:rsid w:val="00936610"/>
    <w:rsid w:val="009A535D"/>
    <w:rsid w:val="009F30DC"/>
    <w:rsid w:val="00A21425"/>
    <w:rsid w:val="00A333EF"/>
    <w:rsid w:val="00B1498F"/>
    <w:rsid w:val="00B55162"/>
    <w:rsid w:val="00B636F8"/>
    <w:rsid w:val="00C121FD"/>
    <w:rsid w:val="00C6474E"/>
    <w:rsid w:val="00C721F8"/>
    <w:rsid w:val="00C7653C"/>
    <w:rsid w:val="00C84107"/>
    <w:rsid w:val="00D00338"/>
    <w:rsid w:val="00D161DC"/>
    <w:rsid w:val="00D4143D"/>
    <w:rsid w:val="00DD3737"/>
    <w:rsid w:val="00E051C7"/>
    <w:rsid w:val="00E54A7F"/>
    <w:rsid w:val="00F00602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21B3A4-7E92-4D30-872F-35D9EBC5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162"/>
  </w:style>
  <w:style w:type="paragraph" w:styleId="Stopka">
    <w:name w:val="footer"/>
    <w:basedOn w:val="Normalny"/>
    <w:link w:val="StopkaZnak"/>
    <w:uiPriority w:val="99"/>
    <w:unhideWhenUsed/>
    <w:rsid w:val="00B5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162"/>
  </w:style>
  <w:style w:type="paragraph" w:styleId="Akapitzlist">
    <w:name w:val="List Paragraph"/>
    <w:basedOn w:val="Normalny"/>
    <w:uiPriority w:val="34"/>
    <w:qFormat/>
    <w:rsid w:val="00C7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E0E6C5B-9F02-4738-9949-0AD20A71D5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Bastkowski Piotr</dc:creator>
  <cp:keywords/>
  <dc:description/>
  <cp:lastModifiedBy>Kosenda Ewa</cp:lastModifiedBy>
  <cp:revision>2</cp:revision>
  <dcterms:created xsi:type="dcterms:W3CDTF">2022-12-16T13:04:00Z</dcterms:created>
  <dcterms:modified xsi:type="dcterms:W3CDTF">2022-12-16T13:04:00Z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789420d7-c817-4a41-9ce3-33b49325903e</vt:lpwstr>
  </property>
  <property fmtid="{D5CDD505-2E9C-101B-9397-08002B2CF9AE}" pid="3" name="bjSaver">
    <vt:lpwstr>6Bk7VtM++lkxsrzMveabXvAjsvcOcfNU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s5636:Creator type=author">
    <vt:lpwstr>Bastkowski Piotr</vt:lpwstr>
  </property>
  <property fmtid="{D5CDD505-2E9C-101B-9397-08002B2CF9AE}" pid="8" name="s5636:Creator type=organization">
    <vt:lpwstr>MILNET-Z</vt:lpwstr>
  </property>
  <property fmtid="{D5CDD505-2E9C-101B-9397-08002B2CF9AE}" pid="9" name="bjPortionMark">
    <vt:lpwstr>[JAW]</vt:lpwstr>
  </property>
  <property fmtid="{D5CDD505-2E9C-101B-9397-08002B2CF9AE}" pid="10" name="s5636:Creator type=IP">
    <vt:lpwstr>10.70.66.200</vt:lpwstr>
  </property>
  <property fmtid="{D5CDD505-2E9C-101B-9397-08002B2CF9AE}" pid="11" name="bjClsUserRVM">
    <vt:lpwstr>[]</vt:lpwstr>
  </property>
</Properties>
</file>