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22DA7" w14:textId="334389AB" w:rsidR="009A3A1F" w:rsidRPr="009E5AAF" w:rsidRDefault="009A3A1F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sz w:val="18"/>
          <w:szCs w:val="18"/>
        </w:rPr>
      </w:pPr>
      <w:r w:rsidRPr="009E5AAF">
        <w:rPr>
          <w:rFonts w:ascii="Tahoma" w:hAnsi="Tahoma" w:cs="Tahoma"/>
          <w:sz w:val="18"/>
          <w:szCs w:val="18"/>
        </w:rPr>
        <w:t xml:space="preserve">Pakiet nr 1 </w:t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="00DC4C6D" w:rsidRPr="009E5AAF">
        <w:rPr>
          <w:rFonts w:ascii="Tahoma" w:hAnsi="Tahoma" w:cs="Tahoma"/>
          <w:sz w:val="18"/>
          <w:szCs w:val="18"/>
        </w:rPr>
        <w:t xml:space="preserve">         </w:t>
      </w:r>
      <w:r w:rsidR="005E6F43" w:rsidRPr="009E5AAF">
        <w:rPr>
          <w:rFonts w:ascii="Tahoma" w:hAnsi="Tahoma" w:cs="Tahoma"/>
          <w:sz w:val="18"/>
          <w:szCs w:val="18"/>
        </w:rPr>
        <w:t xml:space="preserve"> </w:t>
      </w:r>
      <w:r w:rsidR="005B4D6D" w:rsidRPr="009E5AAF">
        <w:rPr>
          <w:rFonts w:ascii="Tahoma" w:hAnsi="Tahoma" w:cs="Tahoma"/>
          <w:sz w:val="18"/>
          <w:szCs w:val="18"/>
        </w:rPr>
        <w:tab/>
      </w:r>
      <w:r w:rsidR="005E6F43" w:rsidRPr="009E5AAF">
        <w:rPr>
          <w:rFonts w:ascii="Tahoma" w:hAnsi="Tahoma" w:cs="Tahoma"/>
          <w:sz w:val="18"/>
          <w:szCs w:val="18"/>
        </w:rPr>
        <w:t xml:space="preserve">       </w:t>
      </w:r>
      <w:r w:rsidR="005B4D6D" w:rsidRPr="009E5AAF">
        <w:rPr>
          <w:rFonts w:ascii="Tahoma" w:hAnsi="Tahoma" w:cs="Tahoma"/>
          <w:sz w:val="18"/>
          <w:szCs w:val="18"/>
        </w:rPr>
        <w:t xml:space="preserve">                   </w:t>
      </w:r>
      <w:r w:rsidR="005E6F43" w:rsidRPr="009E5AAF">
        <w:rPr>
          <w:rFonts w:ascii="Tahoma" w:hAnsi="Tahoma" w:cs="Tahoma"/>
          <w:sz w:val="18"/>
          <w:szCs w:val="18"/>
        </w:rPr>
        <w:t xml:space="preserve">     </w:t>
      </w:r>
      <w:r w:rsidR="009E737E">
        <w:rPr>
          <w:rFonts w:ascii="Tahoma" w:hAnsi="Tahoma" w:cs="Tahoma"/>
          <w:sz w:val="18"/>
          <w:szCs w:val="18"/>
        </w:rPr>
        <w:t xml:space="preserve">           </w:t>
      </w:r>
      <w:r w:rsidR="005E6F43" w:rsidRPr="009E5AAF">
        <w:rPr>
          <w:rFonts w:ascii="Tahoma" w:hAnsi="Tahoma" w:cs="Tahoma"/>
          <w:sz w:val="18"/>
          <w:szCs w:val="18"/>
        </w:rPr>
        <w:t xml:space="preserve"> </w:t>
      </w:r>
      <w:r w:rsidRPr="009E737E">
        <w:rPr>
          <w:rFonts w:ascii="Tahoma" w:hAnsi="Tahoma" w:cs="Tahoma"/>
          <w:b w:val="0"/>
          <w:sz w:val="18"/>
          <w:szCs w:val="18"/>
        </w:rPr>
        <w:t>Załącznik nr 1.1</w:t>
      </w:r>
      <w:r w:rsidR="005B4D6D" w:rsidRPr="009E5AAF">
        <w:rPr>
          <w:rFonts w:ascii="Tahoma" w:hAnsi="Tahoma" w:cs="Tahoma"/>
          <w:sz w:val="18"/>
          <w:szCs w:val="18"/>
        </w:rPr>
        <w:t xml:space="preserve"> </w:t>
      </w:r>
    </w:p>
    <w:p w14:paraId="7F86FB28" w14:textId="2516486B" w:rsidR="00963578" w:rsidRPr="009E5AAF" w:rsidRDefault="00963578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9E5AAF">
        <w:rPr>
          <w:rFonts w:ascii="Tahoma" w:hAnsi="Tahoma" w:cs="Tahoma"/>
          <w:b w:val="0"/>
          <w:sz w:val="18"/>
          <w:szCs w:val="18"/>
        </w:rPr>
        <w:t>ZESTAWIENIE PARAMETRÓW TECHNICZNYCH I UŻYTKOWYCH</w:t>
      </w:r>
    </w:p>
    <w:p w14:paraId="785E38F8" w14:textId="282708EF" w:rsidR="00963578" w:rsidRPr="009E5AAF" w:rsidRDefault="005B4D6D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</w:rPr>
      </w:pPr>
      <w:r w:rsidRPr="009E5AAF">
        <w:rPr>
          <w:rFonts w:ascii="Tahoma" w:hAnsi="Tahoma" w:cs="Tahoma"/>
          <w:b/>
          <w:caps/>
        </w:rPr>
        <w:t xml:space="preserve">aparat USG z funkcją Dopplera </w:t>
      </w:r>
      <w:r w:rsidR="00531F29" w:rsidRPr="009E5AAF">
        <w:rPr>
          <w:rFonts w:ascii="Tahoma" w:hAnsi="Tahoma" w:cs="Tahoma"/>
          <w:b/>
          <w:caps/>
        </w:rPr>
        <w:t>- 1 ZESTAW</w:t>
      </w:r>
    </w:p>
    <w:p w14:paraId="15305BD5" w14:textId="77777777" w:rsidR="005E6F43" w:rsidRPr="009E5AAF" w:rsidRDefault="005E6F43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  <w:sz w:val="18"/>
          <w:szCs w:val="18"/>
        </w:rPr>
      </w:pPr>
    </w:p>
    <w:tbl>
      <w:tblPr>
        <w:tblStyle w:val="1"/>
        <w:tblW w:w="1008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12"/>
        <w:gridCol w:w="8076"/>
      </w:tblGrid>
      <w:tr w:rsidR="00963578" w:rsidRPr="009E5AAF" w14:paraId="22B34873" w14:textId="77777777" w:rsidTr="009E737E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BC83A5" w14:textId="3A40F80A" w:rsidR="00963578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 Wykonawcy:</w:t>
            </w:r>
          </w:p>
        </w:tc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132D07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767AB9" w:rsidRPr="009E5AAF" w14:paraId="3742CB46" w14:textId="77777777" w:rsidTr="009E737E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EFC4B2" w14:textId="0AE9DF29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 handlowa sprzętu:</w:t>
            </w:r>
          </w:p>
        </w:tc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59D4BA" w14:textId="77777777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767AB9" w:rsidRPr="009E5AAF" w14:paraId="7C0C5F4F" w14:textId="77777777" w:rsidTr="009E737E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A20D6" w14:textId="5DA7D6D7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Producent:</w:t>
            </w:r>
          </w:p>
        </w:tc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CA7C39" w14:textId="77777777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9E5AAF" w14:paraId="7209F10C" w14:textId="77777777" w:rsidTr="009E737E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EF34A0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C2B797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9E5AAF" w14:paraId="658CAB81" w14:textId="77777777" w:rsidTr="009E737E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71475C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CB3A69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9E5AAF" w14:paraId="5351197C" w14:textId="77777777" w:rsidTr="009E737E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9C7124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AD66E4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</w:tbl>
    <w:p w14:paraId="34D6F39A" w14:textId="77777777" w:rsidR="009E5AAF" w:rsidRPr="009E5AAF" w:rsidRDefault="009E5AAF" w:rsidP="009E5AAF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jc w:val="center"/>
        <w:rPr>
          <w:rFonts w:ascii="Tahoma" w:eastAsia="Arial" w:hAnsi="Tahoma" w:cs="Tahoma"/>
          <w:b/>
          <w:bCs/>
          <w:sz w:val="18"/>
          <w:szCs w:val="18"/>
        </w:rPr>
      </w:pPr>
    </w:p>
    <w:p w14:paraId="1C0FACFF" w14:textId="340B6964" w:rsidR="00963578" w:rsidRPr="009E5AAF" w:rsidRDefault="009E5AAF" w:rsidP="009E5AAF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jc w:val="center"/>
        <w:rPr>
          <w:rFonts w:ascii="Tahoma" w:eastAsia="Arial" w:hAnsi="Tahoma" w:cs="Tahoma"/>
          <w:b/>
          <w:bCs/>
          <w:sz w:val="18"/>
          <w:szCs w:val="18"/>
        </w:rPr>
      </w:pPr>
      <w:r w:rsidRPr="009E5AAF">
        <w:rPr>
          <w:rFonts w:ascii="Tahoma" w:eastAsia="Arial" w:hAnsi="Tahoma" w:cs="Tahoma"/>
          <w:b/>
          <w:bCs/>
          <w:sz w:val="18"/>
          <w:szCs w:val="18"/>
        </w:rPr>
        <w:t>PARAMETRY TECHNICZNE PRZEDMIOTU ZAMÓWIENIA</w:t>
      </w:r>
    </w:p>
    <w:p w14:paraId="354C1F5B" w14:textId="77777777" w:rsidR="009E5AAF" w:rsidRPr="009E5AAF" w:rsidRDefault="009E5AAF" w:rsidP="009E5AAF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jc w:val="center"/>
        <w:rPr>
          <w:rFonts w:ascii="Tahoma" w:eastAsia="Arial" w:hAnsi="Tahoma" w:cs="Tahoma"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5130"/>
        <w:gridCol w:w="924"/>
        <w:gridCol w:w="26"/>
        <w:gridCol w:w="3460"/>
      </w:tblGrid>
      <w:tr w:rsidR="005B3087" w:rsidRPr="009E5AAF" w14:paraId="7775A088" w14:textId="42188296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163F13" w14:textId="40CB5F82" w:rsidR="005B3087" w:rsidRPr="009E5AAF" w:rsidRDefault="005B3087" w:rsidP="00AA29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Lp.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7EBC41" w14:textId="44B10B09" w:rsidR="005B3087" w:rsidRPr="009E5AA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Parametr wymagany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8E800DA" w14:textId="75B6A645" w:rsidR="005B3087" w:rsidRPr="009E5AA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Wymogi graniczne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55B3B857" w14:textId="77777777" w:rsidR="005B3087" w:rsidRPr="009E5AAF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Parametr oferowany</w:t>
            </w:r>
          </w:p>
          <w:p w14:paraId="41567EBF" w14:textId="2A4E21E4" w:rsidR="005B3087" w:rsidRPr="009E5AA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(podać zakresy, opisać potwierdzić)</w:t>
            </w:r>
          </w:p>
        </w:tc>
      </w:tr>
      <w:tr w:rsidR="005B4D6D" w:rsidRPr="009E5AAF" w14:paraId="3EE69ABF" w14:textId="77777777" w:rsidTr="00DE3FA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E7BA65" w14:textId="6CC28936" w:rsidR="005B4D6D" w:rsidRPr="004800EB" w:rsidRDefault="005B4D6D" w:rsidP="00767AB9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center"/>
              <w:rPr>
                <w:rFonts w:ascii="Tahoma" w:eastAsia="Arial" w:hAnsi="Tahoma" w:cs="Tahoma"/>
                <w:b/>
                <w:bCs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/>
                <w:bCs/>
                <w:sz w:val="18"/>
                <w:szCs w:val="18"/>
              </w:rPr>
              <w:t>JEDNOSTKA GŁOWNA</w:t>
            </w:r>
          </w:p>
        </w:tc>
      </w:tr>
      <w:tr w:rsidR="005B4D6D" w:rsidRPr="009E5AAF" w14:paraId="6E4AB388" w14:textId="7129AE45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1EB651" w14:textId="4867F237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0" w:name="_heading=h.gjdgxs" w:colFirst="0" w:colLast="0"/>
            <w:bookmarkEnd w:id="0"/>
            <w:r w:rsidRPr="004800EB"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3D3B" w14:textId="67EC3CAB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Aparat ze zintegrowaną stacją roboczą, systemem archiwizacji oraz videoprinterem B&amp;W sterowanymi z klawiatury.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442" w14:textId="6CE06AD3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75E4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0B9EA43" w14:textId="77777777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B32FEA" w14:textId="3B7F5ABB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FE60" w14:textId="786F0068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Aparat fabrycznie nowy, rok produkcji 2024 dostarczony przez autoryzowanego dystrybutora producenta.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5E9A" w14:textId="556F9B61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F67D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6694E077" w14:textId="572A8A29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D663F7" w14:textId="1FC89AC4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A175" w14:textId="35A8ACFC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Cztery koła skrętne z możliwością blokowania min. 2 kół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40BE" w14:textId="7C84C565" w:rsidR="005B4D6D" w:rsidRPr="004800EB" w:rsidRDefault="005B4D6D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  <w:r w:rsidR="004800EB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Pr="004800EB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3B09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C930B5D" w14:textId="14FC9094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7422B3" w14:textId="6DE61B14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0202" w14:textId="77777777" w:rsidR="005B4D6D" w:rsidRPr="004800EB" w:rsidRDefault="005B4D6D" w:rsidP="005B4D6D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Aparat wyposażony w panel dotykowy - Min. </w:t>
            </w:r>
            <w:smartTag w:uri="urn:schemas-microsoft-com:office:smarttags" w:element="metricconverter">
              <w:smartTagPr>
                <w:attr w:name="ProductID" w:val="12 cali"/>
              </w:smartTagPr>
              <w:r w:rsidRPr="004800EB">
                <w:rPr>
                  <w:rFonts w:ascii="Tahoma" w:hAnsi="Tahoma" w:cs="Tahoma"/>
                  <w:sz w:val="18"/>
                  <w:szCs w:val="18"/>
                </w:rPr>
                <w:t>12 cali</w:t>
              </w:r>
            </w:smartTag>
          </w:p>
          <w:p w14:paraId="1A641555" w14:textId="03CF0835" w:rsidR="005B4D6D" w:rsidRPr="004800EB" w:rsidRDefault="005B4D6D" w:rsidP="005B4D6D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Rozdzielczość ≥1280x800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A81D" w14:textId="08542256" w:rsidR="005B4D6D" w:rsidRPr="004800EB" w:rsidRDefault="004800EB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  <w:r w:rsidRPr="004800EB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C1B" w14:textId="77777777" w:rsidR="005B4D6D" w:rsidRPr="004800EB" w:rsidRDefault="005B4D6D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35EDFFF" w14:textId="0665B672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7AC15" w14:textId="2FA9D237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9DEA" w14:textId="4FBDBBE2" w:rsidR="005B4D6D" w:rsidRPr="004800EB" w:rsidRDefault="005B4D6D" w:rsidP="005B4D6D">
            <w:pPr>
              <w:widowControl/>
              <w:spacing w:line="240" w:lineRule="auto"/>
              <w:ind w:left="0" w:hanging="2"/>
              <w:rPr>
                <w:rFonts w:ascii="Tahoma" w:eastAsia="Arial" w:hAnsi="Tahoma" w:cs="Tahoma"/>
                <w:i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Wirtualna klawiatura numeryczna dostępna na ekranie dotykowym.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FDE7" w14:textId="3CDDA1B2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F6B4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68430474" w14:textId="4A490F36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C3DFC6" w14:textId="20F25CE0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647" w14:textId="77777777" w:rsidR="005B4D6D" w:rsidRPr="004800EB" w:rsidRDefault="005B4D6D" w:rsidP="005B4D6D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Regulacja wysokości panelu sterowania. Regulacja Góra /dół</w:t>
            </w:r>
          </w:p>
          <w:p w14:paraId="597B3F94" w14:textId="5FAA98C0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Zakres min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4800EB">
                <w:rPr>
                  <w:rFonts w:ascii="Tahoma" w:hAnsi="Tahoma" w:cs="Tahoma"/>
                  <w:sz w:val="18"/>
                  <w:szCs w:val="18"/>
                </w:rPr>
                <w:t>18 cm</w:t>
              </w:r>
            </w:smartTag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086F" w14:textId="05492542" w:rsidR="005B4D6D" w:rsidRPr="004800EB" w:rsidRDefault="004800EB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  <w:r w:rsidRPr="004800EB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70D1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3A5DFEBC" w14:textId="03C9F8D7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0EC15C" w14:textId="0CE1CF80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E3DA" w14:textId="3F307D73" w:rsidR="005B4D6D" w:rsidRPr="004800EB" w:rsidRDefault="005B4D6D" w:rsidP="00AA4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Panel sterowania z możliwością obrotu lewo/prawo. Lewo/prawo≥ +/- 30°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4455" w14:textId="7153E7DD" w:rsidR="005B4D6D" w:rsidRPr="004800EB" w:rsidRDefault="004800EB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  <w:r w:rsidRPr="004800EB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DC5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5107714" w14:textId="44892B36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023249" w14:textId="4DE217F9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F901" w14:textId="54A49AF8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i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Dedykowany, wbudowany lub zewnętrzny podgrzewacz żelu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0201" w14:textId="49D9F58F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9F24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275FFAB0" w14:textId="392510D4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B4FA54" w14:textId="75BE8751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DF8" w14:textId="49AE4424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Cyfrowa regulacja TGC dostępna na panelu dotykowym.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53EC" w14:textId="3D790713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6C4E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4800EB" w:rsidRPr="009E5AAF" w14:paraId="62B37E2F" w14:textId="445EDDA1" w:rsidTr="004800EB">
        <w:trPr>
          <w:trHeight w:val="355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20F261" w14:textId="295A22CB" w:rsidR="004800EB" w:rsidRPr="004800EB" w:rsidRDefault="004800EB" w:rsidP="004800EB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1" w:name="_Hlk148534411"/>
            <w:r w:rsidRPr="004800EB">
              <w:rPr>
                <w:rFonts w:ascii="Tahoma" w:eastAsia="Arial" w:hAnsi="Tahoma" w:cs="Tahoma"/>
                <w:sz w:val="18"/>
                <w:szCs w:val="18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ECF" w14:textId="67113041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Cyfrowy układ formowania wiązki ultradźwiękowej min. 4 500 000  kanałów procesowych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863" w14:textId="0C5D0BF9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03033A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58B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bookmarkEnd w:id="1"/>
      <w:tr w:rsidR="004800EB" w:rsidRPr="009E5AAF" w14:paraId="717166F3" w14:textId="0D37D6FD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FCB9C0" w14:textId="01F57CAC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CB12" w14:textId="1D69ED38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Ilość aktywnych, równoważnych gniazd do podłączenia głowic obrazowych, ≥4 aktywne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5DDF" w14:textId="075E7572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03033A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51F2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E8DD5BF" w14:textId="423786EF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876A65" w14:textId="41BC8B6E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A925" w14:textId="32EDB3C1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Archiwizacja sekwencji filmowych na dysku twardym w czasie badania (równoległe nagrywanie) i po zamrożeniu (pętli CINE).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A5D5" w14:textId="6415C682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4661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319FE2AE" w14:textId="27D8E2FD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4DCA0A" w14:textId="793DD699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5E2D" w14:textId="326D4970" w:rsidR="005B4D6D" w:rsidRPr="004800EB" w:rsidRDefault="005B4D6D" w:rsidP="005B4D6D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2" w:name="_heading=h.7jkfaqd673di" w:colFirst="0" w:colLast="0"/>
            <w:bookmarkEnd w:id="2"/>
            <w:r w:rsidRPr="004800EB">
              <w:rPr>
                <w:rFonts w:ascii="Tahoma" w:hAnsi="Tahoma" w:cs="Tahoma"/>
                <w:sz w:val="18"/>
                <w:szCs w:val="18"/>
              </w:rPr>
              <w:t>Dysk twardy SSD lub HDD, min. 512 GB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AA00" w14:textId="2EA09F81" w:rsidR="005B4D6D" w:rsidRPr="004800EB" w:rsidRDefault="004800EB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BF07" w14:textId="77777777" w:rsidR="005B4D6D" w:rsidRPr="004800EB" w:rsidRDefault="005B4D6D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3F2AD911" w14:textId="07155573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C7EA47" w14:textId="545EA20B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810E" w14:textId="1431EAEE" w:rsidR="005B4D6D" w:rsidRPr="004800EB" w:rsidRDefault="005B4D6D" w:rsidP="005B4D6D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Aktywne gniazdo USB 2.0 lub 3.0 do archiwizacji obrazów statycznych oraz ruchomych na przenośnej pamięci USB (Flash, Pendrive).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483A" w14:textId="5A0E742B" w:rsidR="005B4D6D" w:rsidRPr="004800EB" w:rsidRDefault="005B4D6D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D173" w14:textId="77777777" w:rsidR="005B4D6D" w:rsidRPr="004800EB" w:rsidRDefault="005B4D6D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1329ABF8" w14:textId="211F1D38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638FD" w14:textId="4D7B6094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3D9E" w14:textId="778B68F0" w:rsidR="005B4D6D" w:rsidRPr="004800EB" w:rsidRDefault="005B4D6D" w:rsidP="005B4D6D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3" w:name="_heading=h.912uwxu15tvi" w:colFirst="0" w:colLast="0"/>
            <w:bookmarkEnd w:id="3"/>
            <w:r w:rsidRPr="004800EB">
              <w:rPr>
                <w:rFonts w:ascii="Tahoma" w:hAnsi="Tahoma" w:cs="Tahoma"/>
                <w:sz w:val="18"/>
                <w:szCs w:val="18"/>
              </w:rPr>
              <w:t xml:space="preserve">Możliwość zarządzania zarchiwizowanymi badaniami przez użytkowników min. export obrazów, usuwanie badań.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58C1" w14:textId="6294303B" w:rsidR="005B4D6D" w:rsidRPr="004800EB" w:rsidRDefault="004800EB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AB29" w14:textId="77777777" w:rsidR="005B4D6D" w:rsidRPr="004800EB" w:rsidRDefault="005B4D6D" w:rsidP="005B4D6D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29F6793C" w14:textId="31A3181D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B70D34" w14:textId="1134ECC7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00" w14:textId="591AF41C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Fabrycznie zainstalowany system ochrony antywirusowej.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A175" w14:textId="7A13B674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E0F0AB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55252E67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67A8E4" w14:textId="366C4E0F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F358" w14:textId="614B69A3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Możliwość exportu obrazów i pętli obrazowych na dyski CD, DVD, pamięci Pen-Drive w formatach min. JPG, DICOM, AVI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3981" w14:textId="71F15BB7" w:rsidR="005B4D6D" w:rsidRPr="004800EB" w:rsidRDefault="004800EB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14EF18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2ABF2891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90FCBA" w14:textId="73FB5F07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1D1A" w14:textId="6C2DF518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i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Moduł komunikacji DICOM 3.0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2465" w14:textId="3A208FE2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0824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3F6F8F8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7641AB" w14:textId="0D79779F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DFBC" w14:textId="0E3C95D0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Waga aparatu Min. </w:t>
            </w:r>
            <w:smartTag w:uri="urn:schemas-microsoft-com:office:smarttags" w:element="metricconverter">
              <w:smartTagPr>
                <w:attr w:name="ProductID" w:val="75 kg"/>
              </w:smartTagPr>
              <w:r w:rsidRPr="004800EB">
                <w:rPr>
                  <w:rFonts w:ascii="Tahoma" w:hAnsi="Tahoma" w:cs="Tahoma"/>
                  <w:sz w:val="18"/>
                  <w:szCs w:val="18"/>
                </w:rPr>
                <w:t>75 kg</w:t>
              </w:r>
            </w:smartTag>
            <w:r w:rsidRPr="004800EB">
              <w:rPr>
                <w:rFonts w:ascii="Tahoma" w:hAnsi="Tahoma" w:cs="Tahoma"/>
                <w:sz w:val="18"/>
                <w:szCs w:val="18"/>
              </w:rPr>
              <w:t xml:space="preserve">, Max. </w:t>
            </w:r>
            <w:smartTag w:uri="urn:schemas-microsoft-com:office:smarttags" w:element="metricconverter">
              <w:smartTagPr>
                <w:attr w:name="ProductID" w:val="100 kg"/>
              </w:smartTagPr>
              <w:r w:rsidRPr="004800EB">
                <w:rPr>
                  <w:rFonts w:ascii="Tahoma" w:hAnsi="Tahoma" w:cs="Tahoma"/>
                  <w:sz w:val="18"/>
                  <w:szCs w:val="18"/>
                </w:rPr>
                <w:t>100 kg</w:t>
              </w:r>
            </w:smartTag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2C5B" w14:textId="6E721F29" w:rsidR="005B4D6D" w:rsidRPr="004800EB" w:rsidRDefault="004800EB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589A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61501EF3" w14:textId="77777777" w:rsidTr="004800EB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8A649" w14:textId="65B5A8BA" w:rsidR="005B4D6D" w:rsidRPr="004800EB" w:rsidRDefault="005B4D6D" w:rsidP="00767AB9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b/>
                <w:sz w:val="18"/>
                <w:szCs w:val="18"/>
              </w:rPr>
              <w:t>TRYBY OBRAZOWANIA</w:t>
            </w:r>
          </w:p>
        </w:tc>
      </w:tr>
      <w:tr w:rsidR="009908CB" w:rsidRPr="009E5AAF" w14:paraId="6DEB1EB8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2082F5" w14:textId="1D2B6DD5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E165" w14:textId="74A38C08" w:rsidR="009908CB" w:rsidRPr="001006F6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1006F6">
              <w:rPr>
                <w:rFonts w:ascii="Tahoma" w:hAnsi="Tahoma" w:cs="Tahoma"/>
                <w:b/>
                <w:sz w:val="18"/>
                <w:szCs w:val="18"/>
              </w:rPr>
              <w:t>Tryb B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CB37" w14:textId="4140157A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D3C9A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600ED777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1914F0" w14:textId="26213B74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954" w14:textId="5284CBDA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Wyświetlany zakres pola obrazowego,  min 2-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4800EB">
                <w:rPr>
                  <w:rFonts w:ascii="Tahoma" w:hAnsi="Tahoma" w:cs="Tahoma"/>
                  <w:sz w:val="18"/>
                  <w:szCs w:val="18"/>
                </w:rPr>
                <w:t>40 cm</w:t>
              </w:r>
            </w:smartTag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7C52" w14:textId="033B0C13" w:rsidR="009908CB" w:rsidRPr="004800EB" w:rsidRDefault="004800E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61127C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508F71F1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C2CE49" w14:textId="63F29805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C7C5" w14:textId="04A60863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Obrazowanie trapezowe na głowicach liniowych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724" w14:textId="709C6AE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FAD378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01BF507D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D25018" w14:textId="6CBEF193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5F1F" w14:textId="3BBEB8F9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Zoom dla obrazów „na żywo” i zatrzymanych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D6CB" w14:textId="1ECB0F3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84FBDE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167E5916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884D80" w14:textId="7446749B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00E5" w14:textId="6F125909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Zmiana wzmocnienia obrazu zamrożonego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F90E" w14:textId="2DEE9BBE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3759D6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0CEF6E8D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D553C7" w14:textId="4DF46734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E02B" w14:textId="35D98A09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A86" w14:textId="75915614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A7658C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7F87F14B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C08CA" w14:textId="34280A56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DB77" w14:textId="63A04329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Obrazowanie harmoniczne kodowane z odwróconym impulsem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2E8" w14:textId="163D6C84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0EBD7A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3D42229E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3A980C" w14:textId="7F2153EA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4A4" w14:textId="4D78B7A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Funkcja automatycznej optymalizacji obrazu B przy pomocy jednego przycisku.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B9DB" w14:textId="2B2A683F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14DBD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4520401A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D49BD4" w14:textId="3C9D2D92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8E0" w14:textId="14EE05EA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Obrazowanie wieloczęstotliwościowe wykorzystujące technologię obrazowania wielokierunkowego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E071" w14:textId="0A65B15C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C52B70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4D222317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B90DFC" w14:textId="74EA13BA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2B8" w14:textId="7A51D79B" w:rsidR="009908CB" w:rsidRPr="001006F6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1006F6">
              <w:rPr>
                <w:rFonts w:ascii="Tahoma" w:hAnsi="Tahoma" w:cs="Tahoma"/>
                <w:b/>
                <w:sz w:val="18"/>
                <w:szCs w:val="18"/>
              </w:rPr>
              <w:t>Tryb 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A332" w14:textId="30C9569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7993A6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3718C08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DDC8CE" w14:textId="5303B0AB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4506" w14:textId="370A928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Tryb M z Dopplerem Kolorowym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EE3D" w14:textId="2BA41212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A98C21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2C3FB63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AFBF6B" w14:textId="4F9D71C1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2AD" w14:textId="50560BE3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Anatomiczny tryb 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726A" w14:textId="1012EB05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E935DC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59C92E75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0AC256" w14:textId="6621C696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5187" w14:textId="40CED357" w:rsidR="009908CB" w:rsidRPr="001006F6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1006F6">
              <w:rPr>
                <w:rFonts w:ascii="Tahoma" w:hAnsi="Tahoma" w:cs="Tahoma"/>
                <w:b/>
                <w:sz w:val="18"/>
                <w:szCs w:val="18"/>
              </w:rPr>
              <w:t>Tryb Doppler Kolorowy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A4A6" w14:textId="598E971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2B50D8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71FC1F86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444AA9" w14:textId="38CC61A7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2C02" w14:textId="4E47D33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Zakres PRF dla Dopplera kolorowego, Min.  od 0,2KHz do 24 KHz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10E2" w14:textId="536F1D99" w:rsidR="009908CB" w:rsidRPr="004800EB" w:rsidRDefault="004800E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TAK -PODAĆ 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BE84DE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01618A1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955554" w14:textId="13CB127F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685B" w14:textId="1375F219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Funkcja automatycznej optymalizacji dla trybu Dopplera kolorowego min. automatyczne ustawienie pozycji względem naczynia i pochylenie bramki ROI realizowane po przyciśnięciu dedykowanego przycisku.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5A07" w14:textId="2ED56121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6998C1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4646E446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022C41" w14:textId="709148E8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8A75" w14:textId="4AFC03B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Obrazowanie złożeniowe (B+B/CD) w czasie rzeczywistym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AA55" w14:textId="4128077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57543A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11098A90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A0945A" w14:textId="10A6E405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EC15" w14:textId="37B3DEC3" w:rsidR="009908CB" w:rsidRPr="001006F6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1006F6">
              <w:rPr>
                <w:rFonts w:ascii="Tahoma" w:hAnsi="Tahoma" w:cs="Tahoma"/>
                <w:b/>
                <w:sz w:val="18"/>
                <w:szCs w:val="18"/>
              </w:rPr>
              <w:t>Tryb Power Doppler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9BA0" w14:textId="0A75B9F5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D7133A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1152139B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FC1991" w14:textId="6D86517B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8F11" w14:textId="616B9AAF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Tryb Power Doppler z detekcją kierunku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47" w14:textId="781A0BA1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79161D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2CF7B37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BCE224" w14:textId="54F0C854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74A5" w14:textId="1A3D1A73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Zakres PRF dla trybu Power Doppler, min. od 1KHz do 5KHz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9132" w14:textId="352C641A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F5E7EF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05D7EF25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094008" w14:textId="3442270B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B04" w14:textId="0309076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Spektralny Doppler Pulsacyjny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58E3" w14:textId="0C6C9DC2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16CD8B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71C6A4D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322D05" w14:textId="68E09361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F32F" w14:textId="3DECD194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Zakres PRF dla Dopplera pulsacyjnego, min. od 1.5KHz do 24KHz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07CD" w14:textId="4130EAC8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5B000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01574717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16617A" w14:textId="0A82EDE6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C17" w14:textId="0CABC4EA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Regulacja wielkości bramki w Dopplerze Pulsacyjnym, ≥0,5-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4800EB">
                <w:rPr>
                  <w:rFonts w:ascii="Tahoma" w:hAnsi="Tahoma" w:cs="Tahoma"/>
                  <w:sz w:val="18"/>
                  <w:szCs w:val="18"/>
                </w:rPr>
                <w:t>20 mm</w:t>
              </w:r>
            </w:smartTag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9EDF" w14:textId="34ADF8B6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06938C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3D139E81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0BAD66" w14:textId="5BED351E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0782" w14:textId="112B1E55" w:rsidR="009908CB" w:rsidRPr="001006F6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b/>
                <w:color w:val="000000"/>
                <w:sz w:val="18"/>
                <w:szCs w:val="18"/>
                <w:lang w:val="en-US"/>
              </w:rPr>
            </w:pPr>
            <w:r w:rsidRPr="001006F6">
              <w:rPr>
                <w:rFonts w:ascii="Tahoma" w:hAnsi="Tahoma" w:cs="Tahoma"/>
                <w:b/>
                <w:sz w:val="18"/>
                <w:szCs w:val="18"/>
                <w:lang w:val="en-US"/>
              </w:rPr>
              <w:t>Tryb Triplex (B+CD/PD+PWD)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DDD2" w14:textId="3E376FE8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8E81B9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4FA512F4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410FFC" w14:textId="361BB251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212C" w14:textId="6FCCE6A1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Funkcja automatycznej optymalizacji parametrów przepływu dla trybu spektralnego Dopplera pulsacyjnego min. dopasowanie skali i poziomu linii bazowej, po przyciśnięciu dedykowanego przycisku.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5AAB" w14:textId="22B8960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3B291D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9563A92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24052E" w14:textId="5A324A19" w:rsidR="009908CB" w:rsidRPr="004800EB" w:rsidRDefault="009C72EF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98EA" w14:textId="1E60D8AC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Jednoprzyciskowa funkcja automatycznie umieszczająca bramkę SV w trybie PWD wewnątrz naczynia wraz z automatycznym ustawieniem kąta korekcji.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35BB" w14:textId="04650C9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340FFD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59A29DCE" w14:textId="77777777" w:rsidTr="004800EB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BB3EE" w14:textId="4FF54388" w:rsidR="009908CB" w:rsidRPr="004800EB" w:rsidRDefault="009908CB" w:rsidP="00767AB9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center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  <w:t>INNE FUNKCJE</w:t>
            </w:r>
          </w:p>
        </w:tc>
      </w:tr>
      <w:tr w:rsidR="004800EB" w:rsidRPr="009E5AAF" w14:paraId="6E9286F9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662329" w14:textId="76265EE7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D102" w14:textId="2A82C8C9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Oprogramowanie służące  do szczegółowego obrazowania drobnych obiektów (w niewielkim stopniu różniących się echogenicznością od otaczających tkanek), umożliwiające dokładną wizualizację struktur anatomicznych, znacznie poprawiające rozdzielczość uzyskanych obrazów.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1E5B" w14:textId="5E9FC4B1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7D9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60BA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3D2DFC5E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D243F7" w14:textId="3913BB5B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lastRenderedPageBreak/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566D" w14:textId="7EC062CF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Obrazowanie krzyżowe na głowicach liniowych i convex. Min. 3 kroki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803F" w14:textId="4EB338FF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7D9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B2E6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650919A4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1CC77D" w14:textId="45075A37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EAE4" w14:textId="2DE3084E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Funkcja powiększenia obrazu diagnostycznego - zoom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F68F" w14:textId="73D30539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7D9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9B9A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2E061681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8E61CD" w14:textId="461CC6BF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BCC7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Oprogramowanie pomiarowe do badań min:</w:t>
            </w:r>
          </w:p>
          <w:p w14:paraId="73C9D882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 xml:space="preserve">brzusznych </w:t>
            </w:r>
          </w:p>
          <w:p w14:paraId="2183F89A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mięśniowo-szkieletowych</w:t>
            </w:r>
          </w:p>
          <w:p w14:paraId="5EE4EBB5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pediatrycznych</w:t>
            </w:r>
          </w:p>
          <w:p w14:paraId="0F336EB3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małych narządów</w:t>
            </w:r>
          </w:p>
          <w:p w14:paraId="432A8ABD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transkranialnych</w:t>
            </w:r>
          </w:p>
          <w:p w14:paraId="521959F6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urologicznych</w:t>
            </w:r>
          </w:p>
          <w:p w14:paraId="319D2263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tętnice szyjne</w:t>
            </w:r>
          </w:p>
          <w:p w14:paraId="743CF8A4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żyły kończyn górnych</w:t>
            </w:r>
          </w:p>
          <w:p w14:paraId="621BB31F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tętnice kończyn górnych</w:t>
            </w:r>
          </w:p>
          <w:p w14:paraId="5BB39CBA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żyły kończyn dolnych</w:t>
            </w:r>
          </w:p>
          <w:p w14:paraId="14907E10" w14:textId="77777777" w:rsidR="004800EB" w:rsidRPr="004800EB" w:rsidRDefault="004800EB" w:rsidP="004800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 xml:space="preserve">tętnice kończyn dolnych </w:t>
            </w:r>
          </w:p>
          <w:p w14:paraId="784AD4B4" w14:textId="7225BB73" w:rsidR="004800EB" w:rsidRPr="004800EB" w:rsidRDefault="004800EB" w:rsidP="0052376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kardiologiczne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F86C" w14:textId="18FEC0EB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7D9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2AF7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6295005D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6738E" w14:textId="59017443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37C4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Pomiary podstawowe na obrazie:</w:t>
            </w:r>
          </w:p>
          <w:p w14:paraId="6C072D72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•</w:t>
            </w: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ab/>
              <w:t xml:space="preserve">pomiar odległości, </w:t>
            </w:r>
          </w:p>
          <w:p w14:paraId="6A67670C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•</w:t>
            </w: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ab/>
              <w:t xml:space="preserve">obwodu, </w:t>
            </w:r>
          </w:p>
          <w:p w14:paraId="1BE92249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•</w:t>
            </w: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ab/>
              <w:t xml:space="preserve">pola powierzchni, </w:t>
            </w:r>
          </w:p>
          <w:p w14:paraId="146BE967" w14:textId="59D505B6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•</w:t>
            </w: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ab/>
              <w:t>objętości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5CD98" w14:textId="0BABC8CB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7D9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CE409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7C193405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E96C63" w14:textId="27D6173E" w:rsidR="009908CB" w:rsidRPr="004800EB" w:rsidRDefault="004800EB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651" w14:textId="77777777" w:rsidR="009908CB" w:rsidRPr="004800EB" w:rsidRDefault="009908CB" w:rsidP="009908CB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Możliwość stworzenia własnych pomiarów </w:t>
            </w:r>
          </w:p>
          <w:p w14:paraId="10EFF6AC" w14:textId="0D6FD5C4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i formuł obliczeniowych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DCC1" w14:textId="1668667F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DFC1C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1738B4CB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053714" w14:textId="5B466463" w:rsidR="009908CB" w:rsidRPr="004800EB" w:rsidRDefault="004800EB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B54F" w14:textId="3E30C2A5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Możliwość tworzenia protokołów badań – sekwencje następujących po sobie zdarzeń min. pomiary, zmiana trybów obrazowania.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6A3" w14:textId="6FA809B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BA040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23561521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943592" w14:textId="36861304" w:rsidR="009908CB" w:rsidRPr="004800EB" w:rsidRDefault="004800EB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29BC" w14:textId="1C8A4A5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Obrazowanie przepływów w trybie B-mode metodą niedopplerowską lub zaawansowany tryb służący do detekcji i obrazowania micronaczyń (średnica &lt; 0,6mm).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E956" w14:textId="0051B0D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95727D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433AAF78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4ADFE4" w14:textId="50944D41" w:rsidR="009908CB" w:rsidRPr="004800EB" w:rsidRDefault="004800EB" w:rsidP="009908C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1B73" w14:textId="58F8D58E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Oprogramowanie kardiologiczne z CW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DAA7" w14:textId="5D25990E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120444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368B67C5" w14:textId="77777777" w:rsidTr="004800EB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B6A58" w14:textId="355FAF5B" w:rsidR="009908CB" w:rsidRPr="004800EB" w:rsidRDefault="009908CB" w:rsidP="00767AB9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center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  <w:t>GŁOWICE</w:t>
            </w:r>
          </w:p>
        </w:tc>
      </w:tr>
      <w:tr w:rsidR="004800EB" w:rsidRPr="009E5AAF" w14:paraId="028FB4BE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A9EE1" w14:textId="4FBC8957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D8B8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Głowica convex wykonana w technologii pojedynczego krysz-tału lub matrycowej do badań brzusznych oraz ginekologicz-no-położniczych</w:t>
            </w:r>
          </w:p>
          <w:p w14:paraId="44A1B255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zakres częstotliwości pracy min. 1-6 MHz (+/- 1MHz)</w:t>
            </w:r>
          </w:p>
          <w:p w14:paraId="0A433628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ilość elementów: min. 192</w:t>
            </w:r>
          </w:p>
          <w:p w14:paraId="4F8156C0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kąt skanowania:  min. 65°</w:t>
            </w:r>
          </w:p>
          <w:p w14:paraId="363DF8C7" w14:textId="2FE9E2C3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możliwość pracy z przystawką biopsyjną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7DB85F" w14:textId="12AB4DF3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483E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D254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083A5615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8D454" w14:textId="0EEDA5E6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AF0F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Głowica liniowa wykonana w technologii pojedynczego krysz-tału lub matrycowej do badań mięśniowo szkieletowych, ma-łych narządów, naczyniowych oraz brzusznych</w:t>
            </w:r>
          </w:p>
          <w:p w14:paraId="4A5B9DD4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zakres częstotliwości pracy min.  2-14 MHz</w:t>
            </w:r>
          </w:p>
          <w:p w14:paraId="37C29D84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ilość elementów: min. 250</w:t>
            </w:r>
          </w:p>
          <w:p w14:paraId="4021A014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szerokość skanu: min 50 mm</w:t>
            </w:r>
          </w:p>
          <w:p w14:paraId="3FB66166" w14:textId="6506F1E9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możliwość pracy z przystawką biopsyjną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5973" w14:textId="5C6ADBF8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483E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70FD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6FDFF6D6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0832C" w14:textId="4E02337C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BD75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Głowica liniowa do badań mięśniowo-szkieletowych, małych narządów, naczyniowych oraz brzusznych</w:t>
            </w:r>
          </w:p>
          <w:p w14:paraId="2740F192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zakres częstotliwości pracy min. 3-9 MHz</w:t>
            </w:r>
          </w:p>
          <w:p w14:paraId="01802D22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ilość elementów: min. 190</w:t>
            </w:r>
          </w:p>
          <w:p w14:paraId="2D502295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szerokość skanu: min 40 mm (+/-1 mm)</w:t>
            </w:r>
          </w:p>
          <w:p w14:paraId="4E95115D" w14:textId="764B6E91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możliwość pracy z przystawką biopsyjną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C80995" w14:textId="449E8740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483E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6913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4800EB" w:rsidRPr="009E5AAF" w14:paraId="00B27FD0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18DC9" w14:textId="457DE819" w:rsidR="004800E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2FA7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Głowica Phased Array wykonana w technologii pojedynczego kryształu lub matrycowej do badań kardiologicznych, TCD oraz brzusznych</w:t>
            </w:r>
          </w:p>
          <w:p w14:paraId="626C05A4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zakres częstotliwości pracy min. 1-5 MHz</w:t>
            </w:r>
          </w:p>
          <w:p w14:paraId="652142FC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ilość elementów: min. 80</w:t>
            </w:r>
          </w:p>
          <w:p w14:paraId="2ED92A11" w14:textId="4813B8A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 kąt skanowania: min. 90°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A40B" w14:textId="6A6B0CAA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483E">
              <w:rPr>
                <w:rFonts w:ascii="Tahoma" w:hAnsi="Tahoma" w:cs="Tahoma"/>
                <w:sz w:val="18"/>
                <w:szCs w:val="18"/>
              </w:rPr>
              <w:t>TAK -PODAĆ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519FB" w14:textId="77777777" w:rsidR="004800EB" w:rsidRPr="004800EB" w:rsidRDefault="004800EB" w:rsidP="00480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4B808E41" w14:textId="77777777" w:rsidTr="004800EB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3DD60" w14:textId="5253DF6A" w:rsidR="009908CB" w:rsidRPr="004800EB" w:rsidRDefault="00767AB9" w:rsidP="00767AB9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  <w:t>MOŻLIWOŚCI ROZBUDOWY APARATU DOSTĘPNE NA DZIEŃ SKŁADANIA OFERT:</w:t>
            </w:r>
          </w:p>
        </w:tc>
      </w:tr>
      <w:tr w:rsidR="009908CB" w:rsidRPr="009E5AAF" w14:paraId="2849A0FD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8AE28" w14:textId="2EA6C55A" w:rsidR="009908C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B27C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Możliwość rozbudowy o głowicę liniową do badań mięśniowo szkieletowych, małych narządów, naczyniowych</w:t>
            </w:r>
          </w:p>
          <w:p w14:paraId="28414493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Zakres częstotliwości pracy min. 4-18 MHz (+/-1MHz)</w:t>
            </w:r>
          </w:p>
          <w:p w14:paraId="6AF081FC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-Ilość elementów: min. 288</w:t>
            </w:r>
          </w:p>
          <w:p w14:paraId="708E0A8C" w14:textId="27B77E6F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-możliwość podłączenia przystawki biopsyjnej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78AC8" w14:textId="202EE4CE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E01E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1B0A82D2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6E1FF9" w14:textId="4EEDCE23" w:rsidR="009908C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8EDD" w14:textId="414A1F6B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Możliwość rozbudowy o funkcje umożliwiająca nagrywanie, w trakcie wykonywania badania ultrasonograficznego, filmów na pamięci typu pen-drive, zewnętrzne dyski twarde, płyty DVD.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946C" w14:textId="420C894E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A870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1E19843D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5D6525" w14:textId="1409E74A" w:rsidR="009908C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F098" w14:textId="53A43405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Możliwość rozbudowy o obrazowanie elastograficzne typu Strain dostępne na głowicach liniowych oraz endokawitarnych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03BAE2" w14:textId="75FC4056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532C5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7D68EF85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0881BE" w14:textId="5AFABBCD" w:rsidR="009908C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28BE" w14:textId="0880D442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Możliwość rozbudowy o moduł: Elastografia akustyczna typu Shearwave, umożliwiająca wizualizację sztywności tkanek z kodowaną mapą kolorystyczną w obszarze ROI działająca w czasie rzeczywistym w trakcie badania. Możliwość wyboru jednostki pomiaru w kPa lub m/s. Możliwość pomiaru wielu zaznaczonych obszarów wewnątrz ROI z podaniem wartości max. oraz wartości średniej dla poszczególnych zaznaczonych obszarów pomiarowych. Możliwość wyświetlenia mapy jako-ści w obszarze ROI informującej użytkownika o poprawności wykonanego badania.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EF3E" w14:textId="693D1CA0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27FEDB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72BAC6F4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B0974F" w14:textId="600390F8" w:rsidR="009908C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97FA" w14:textId="7F92E948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Możliwość rozbudowy o obrazowanie panoramiczne dostępne na głowicach liniowych oraz convex.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2956" w14:textId="688009DA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A814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9908CB" w:rsidRPr="009E5AAF" w14:paraId="03147F1C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83682C" w14:textId="03DD70B6" w:rsidR="009908CB" w:rsidRPr="004800EB" w:rsidRDefault="004800EB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40217A" w14:textId="420C622C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Możliwość rozbudowy o aplikację służąca do pomiaru kompleksu IMT.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EF5B" w14:textId="1306E756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FB6311" w14:textId="77777777" w:rsidR="009908CB" w:rsidRPr="004800EB" w:rsidRDefault="009908CB" w:rsidP="00990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7373F" w:rsidRPr="009E5AAF" w14:paraId="2AF7311F" w14:textId="77777777" w:rsidTr="00DE3FA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AA2917" w14:textId="0DEF16F7" w:rsidR="00A7373F" w:rsidRPr="004800EB" w:rsidRDefault="009E5AA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jc w:val="center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b/>
                <w:bCs/>
                <w:sz w:val="18"/>
                <w:szCs w:val="18"/>
              </w:rPr>
              <w:t>V</w:t>
            </w:r>
            <w:r w:rsidR="00A7373F" w:rsidRPr="004800EB">
              <w:rPr>
                <w:rFonts w:ascii="Tahoma" w:hAnsi="Tahoma" w:cs="Tahoma"/>
                <w:b/>
                <w:bCs/>
                <w:sz w:val="18"/>
                <w:szCs w:val="18"/>
              </w:rPr>
              <w:t>I. OKRES GWARANCJI I SERWISU</w:t>
            </w:r>
          </w:p>
        </w:tc>
      </w:tr>
      <w:tr w:rsidR="00A7373F" w:rsidRPr="009E5AAF" w14:paraId="4EEC1F3E" w14:textId="40816405" w:rsidTr="00DE3FA2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360BF" w14:textId="76753F82" w:rsidR="00A7373F" w:rsidRPr="004800EB" w:rsidRDefault="00A7373F" w:rsidP="00A737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54E2" w14:textId="5EB1272C" w:rsidR="00A7373F" w:rsidRPr="004800EB" w:rsidRDefault="00A7373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Przedmiot oferty jest fabrycznie nowy, kompletny i po zainstalowaniu gotowy do pracy bez żadnych dodatkowych zakupów.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01DF" w14:textId="57A5655C" w:rsidR="00A7373F" w:rsidRPr="004800EB" w:rsidRDefault="00A7373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F898" w14:textId="77777777" w:rsidR="00A7373F" w:rsidRPr="004800EB" w:rsidRDefault="00A7373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68924063" w14:textId="77777777" w:rsidTr="004800EB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129EB" w14:textId="0B1258E3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B820A11" w14:textId="692AB291" w:rsidR="005B4D6D" w:rsidRPr="004800EB" w:rsidRDefault="005B4D6D" w:rsidP="005D5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Pełna gwarancja </w:t>
            </w:r>
            <w:r w:rsidR="005D5E95">
              <w:rPr>
                <w:rFonts w:ascii="Tahoma" w:hAnsi="Tahoma" w:cs="Tahoma"/>
                <w:sz w:val="18"/>
                <w:szCs w:val="18"/>
              </w:rPr>
              <w:t xml:space="preserve">producenta </w:t>
            </w:r>
            <w:r w:rsidRPr="004800EB">
              <w:rPr>
                <w:rFonts w:ascii="Tahoma" w:hAnsi="Tahoma" w:cs="Tahoma"/>
                <w:sz w:val="18"/>
                <w:szCs w:val="18"/>
              </w:rPr>
              <w:t xml:space="preserve">na cały </w:t>
            </w:r>
            <w:r w:rsidR="005D5E95" w:rsidRPr="004800EB">
              <w:rPr>
                <w:rFonts w:ascii="Tahoma" w:hAnsi="Tahoma" w:cs="Tahoma"/>
                <w:sz w:val="18"/>
                <w:szCs w:val="18"/>
              </w:rPr>
              <w:t>oferowany</w:t>
            </w:r>
            <w:r w:rsidR="005D5E95">
              <w:rPr>
                <w:rFonts w:ascii="Tahoma" w:hAnsi="Tahoma" w:cs="Tahoma"/>
                <w:sz w:val="18"/>
                <w:szCs w:val="18"/>
              </w:rPr>
              <w:t xml:space="preserve"> system ultrasonograficzny</w:t>
            </w:r>
            <w:r w:rsidRPr="004800EB">
              <w:rPr>
                <w:rFonts w:ascii="Tahoma" w:hAnsi="Tahoma" w:cs="Tahoma"/>
                <w:sz w:val="18"/>
                <w:szCs w:val="18"/>
              </w:rPr>
              <w:t xml:space="preserve"> liczona od dnia odbioru końcowego i przekazania oferowanego sprzętu do bieżącej eksploatacji.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670FC8" w14:textId="2307B3D3" w:rsidR="00523760" w:rsidRDefault="00523760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  <w:r w:rsidR="001006F6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06C90506" w14:textId="34E662BF" w:rsidR="005B4D6D" w:rsidRPr="001006F6" w:rsidRDefault="00523760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Arial" w:hAnsi="Tahoma" w:cs="Tahoma"/>
                <w:bCs/>
                <w:sz w:val="12"/>
                <w:szCs w:val="12"/>
              </w:rPr>
            </w:pPr>
            <w:r w:rsidRPr="001006F6">
              <w:rPr>
                <w:rFonts w:ascii="Tahoma" w:hAnsi="Tahoma" w:cs="Tahoma"/>
                <w:sz w:val="14"/>
                <w:szCs w:val="14"/>
              </w:rPr>
              <w:t>Okres nie krótszy niż 36 miesięcy, zgodnie z treścią formularza oferty – Załącznik nr 1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584C" w14:textId="3B9A98D8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35286E26" w14:textId="77777777" w:rsidTr="004800EB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3FD49" w14:textId="59E8BD47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E89C5B" w14:textId="31D136DC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Przeglądy wymagane przez producenta dla zachowania gwarancji (jeśli dotyczy) na koszt Wykonawcy wraz z dojazdem (min. 1 przegląd rocznie) wraz z wymianą materiałów wymaganych przy przeglądach gwarancyjnych. Terminy przeglądów kontroluje Wykonawca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C329CB" w14:textId="42326E90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4FAD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10A961D1" w14:textId="77777777" w:rsidTr="004800EB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79F51" w14:textId="50B22B34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E7C7FC" w14:textId="23C85F95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Reakcja serwisu w okresie gwarancji - do 48 godzin w dni robocze od zgłoszenia. Godziny pracy serwisu - dni robocze od godz. 8.00 do 14.00.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EFD50E" w14:textId="5907A5BA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D5100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3415B1A6" w14:textId="3DDBC4D2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76FC1" w14:textId="5E303EA2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bookmarkStart w:id="4" w:name="_heading=h.30j0zll" w:colFirst="0" w:colLast="0"/>
            <w:bookmarkEnd w:id="4"/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8071DF9" w14:textId="156DBF2B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Maksymalny czas skutecznego usunięcia uszkodzenia - do 7 dni roboczych.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D27B7A" w14:textId="2E4B8BFF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91D1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5DC2379F" w14:textId="1D58DD7D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CFF20" w14:textId="7BDFB765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E455F4" w14:textId="23467208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Każdy dzień przestoju powyżej 7 dni roboczych, spowodowany niesprawnością oferowanego sprzętu przedłuża o ten okres czas gwarancji.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0A3461" w14:textId="60915FD1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C0B9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39AC4BF5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E11CA" w14:textId="508BA922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1D2CE7" w14:textId="4415B6A2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W przypadku, gdy naprawa w okresie gwarancji nie odniosła rezultatu, urządzenie podlega wymianie na nowe.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8A64AA" w14:textId="77777777" w:rsidR="001006F6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Tak,</w:t>
            </w:r>
            <w:r w:rsidRPr="001006F6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14:paraId="45506E70" w14:textId="4D44C4BE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1006F6">
              <w:rPr>
                <w:rFonts w:ascii="Tahoma" w:hAnsi="Tahoma" w:cs="Tahoma"/>
                <w:sz w:val="14"/>
                <w:szCs w:val="14"/>
              </w:rPr>
              <w:t>po 3 naprawach (wymianach) tego samego podzespołu (bloku</w:t>
            </w:r>
            <w:r w:rsidRPr="004800EB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9455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0652C746" w14:textId="2A2F81E1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CC1A0" w14:textId="18E4588B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5FD026B" w14:textId="3FFEE749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Wykonawca zapewnia części zamienne i materiały eksploatacyjne przez okres minimum 7 lat.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69F0A" w14:textId="30FBAAB8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5433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69DEA74D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F2348" w14:textId="0B258226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0597752" w14:textId="41D12E75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Nieodpłatne podstawienie urządzenia zastępczego na czas naprawy warsztatowej lub u producenta, trwającej więcej niż 7 dni roboczych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43496C" w14:textId="10F021A3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9CC2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0E38D719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7CDB4" w14:textId="316366B8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48B1F46" w14:textId="6747299A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B92B3" w14:textId="3013EC69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C7CE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2CB84135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F7B06" w14:textId="4D685B83" w:rsidR="005B4D6D" w:rsidRPr="004800EB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614E77" w14:textId="77777777" w:rsidR="005B4D6D" w:rsidRPr="004800EB" w:rsidRDefault="005B4D6D" w:rsidP="005B4D6D">
            <w:pPr>
              <w:snapToGrid w:val="0"/>
              <w:ind w:left="0" w:hanging="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Jeżeli usuwanie uszkodzenia związane jest z systemem informatycznym (o ile taki istnieje w przedmiotowym sprzęcie) musi się bezwzględnie odbyć w miejscu pracy sprzętu w obecności pracownika Sekcji Sprzętu Medycznego lub Sekcji Informatyki i Telekomunikacji - ochrona danych osobowych zawartych na wewnętrznych nośnikach danych.</w:t>
            </w:r>
          </w:p>
          <w:p w14:paraId="798F6FFD" w14:textId="3B0BE84C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Pracownik firmy zewnętrznej mający 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C842CF" w14:textId="52DB86DF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Tak- j</w:t>
            </w:r>
            <w:bookmarkStart w:id="5" w:name="_GoBack"/>
            <w:bookmarkEnd w:id="5"/>
            <w:r w:rsidRPr="004800EB">
              <w:rPr>
                <w:rFonts w:ascii="Tahoma" w:hAnsi="Tahoma" w:cs="Tahoma"/>
                <w:sz w:val="18"/>
                <w:szCs w:val="18"/>
              </w:rPr>
              <w:t>eśli dotyczy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C974" w14:textId="77777777" w:rsidR="005B4D6D" w:rsidRPr="004800EB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71D2D837" w14:textId="512922F6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37A68" w14:textId="009500C4" w:rsidR="00A41EDC" w:rsidRPr="004800EB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C789" w14:textId="758E29F4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Instrukcja obsługi w języku polskim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BA20" w14:textId="69EC6C8D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09B7" w14:textId="77777777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28801A6C" w14:textId="51947CDC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A327" w14:textId="2BFEE712" w:rsidR="00A41EDC" w:rsidRPr="004800EB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8DBAB" w14:textId="2E0D4141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Paszport techniczny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43C4" w14:textId="4D8D20E5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D36C" w14:textId="77777777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12E497A7" w14:textId="7769A55B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258E8" w14:textId="4FA57F09" w:rsidR="00A41EDC" w:rsidRPr="004800EB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48D" w14:textId="3A33D991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Termin dostawy 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F454" w14:textId="722E6A7C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8D12" w14:textId="77777777" w:rsidR="00A41EDC" w:rsidRPr="004800EB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5D4CAC42" w14:textId="42A5AC81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9E82" w14:textId="0459B805" w:rsidR="00A41EDC" w:rsidRPr="004800EB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CDF2" w14:textId="79B81CF1" w:rsidR="00A41EDC" w:rsidRPr="004800EB" w:rsidRDefault="00A41EDC" w:rsidP="00A41EDC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Montaż i uruchomienie natychmiast po dostawie urządzenia wraz ze szkoleniem personelu medycznego w placówce użytkownika – potwierdzenie protokółem odbioru, szkolenia i przekazania do eksploatacji.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0451" w14:textId="273B3A2B" w:rsidR="00A41EDC" w:rsidRPr="004800EB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96D8" w14:textId="77777777" w:rsidR="00A41EDC" w:rsidRPr="004800EB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A41EDC" w:rsidRPr="009E5AAF" w14:paraId="7E13DF8F" w14:textId="31C2CF56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936AB" w14:textId="5C53998E" w:rsidR="00A41EDC" w:rsidRPr="004800EB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1E09" w14:textId="26335DC3" w:rsidR="00A41EDC" w:rsidRPr="004800EB" w:rsidRDefault="00A41EDC" w:rsidP="00A41EDC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sz w:val="18"/>
                <w:szCs w:val="18"/>
              </w:rPr>
              <w:t>Siedziba serwisu gwarancyjnego – nazwa,  dane adresowe, telefon, adres e-mail, fax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250C" w14:textId="1BA0C906" w:rsidR="00A41EDC" w:rsidRPr="004800EB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Cs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DB2E" w14:textId="77777777" w:rsidR="00A41EDC" w:rsidRPr="004800EB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23760" w:rsidRPr="009E5AAF" w14:paraId="1EBFC014" w14:textId="77777777" w:rsidTr="00523760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C3FFF" w14:textId="3B533C88" w:rsidR="00523760" w:rsidRPr="00523760" w:rsidRDefault="00523760" w:rsidP="00523760">
            <w:pPr>
              <w:pStyle w:val="Akapitzlist"/>
              <w:numPr>
                <w:ilvl w:val="0"/>
                <w:numId w:val="9"/>
              </w:numPr>
              <w:ind w:leftChars="0" w:firstLineChars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523760">
              <w:rPr>
                <w:rFonts w:ascii="Tahoma" w:eastAsia="Arial" w:hAnsi="Tahoma" w:cs="Tahoma"/>
                <w:b/>
                <w:sz w:val="18"/>
                <w:szCs w:val="18"/>
              </w:rPr>
              <w:t>PRZEGLĄDY EKSPLOATACYJNE</w:t>
            </w:r>
          </w:p>
        </w:tc>
      </w:tr>
      <w:tr w:rsidR="00767AB9" w:rsidRPr="009E5AAF" w14:paraId="13BF1EA1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74CE4" w14:textId="57125289" w:rsidR="00767AB9" w:rsidRPr="004800EB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DD9D99" w14:textId="1B165CE3" w:rsidR="00767AB9" w:rsidRPr="004800EB" w:rsidRDefault="00767AB9" w:rsidP="001006F6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Przeglądy objęte ustawą o wyrobach medycznych, </w:t>
            </w:r>
            <w:r w:rsidRPr="001006F6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(</w:t>
            </w:r>
            <w:r w:rsidR="001006F6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 xml:space="preserve">jeżeli </w:t>
            </w:r>
            <w:r w:rsidRPr="001006F6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DE466F" w14:textId="77777777" w:rsidR="004800EB" w:rsidRDefault="00767AB9" w:rsidP="004800EB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  <w:p w14:paraId="2AF3B719" w14:textId="1740C500" w:rsidR="00767AB9" w:rsidRPr="004800EB" w:rsidRDefault="00767AB9" w:rsidP="004800EB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podać okres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FC9E" w14:textId="7777777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07192C63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34BDB" w14:textId="7FA1CE4B" w:rsidR="00767AB9" w:rsidRPr="004800EB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Arial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41DD6E" w14:textId="178D71B5" w:rsidR="00767AB9" w:rsidRPr="004800EB" w:rsidRDefault="00767AB9" w:rsidP="00767AB9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Przeglądy wynikające z przepisów towarzyszących Dozorowi Technicznemu</w:t>
            </w:r>
            <w:r w:rsidRPr="001006F6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 xml:space="preserve">, </w:t>
            </w:r>
            <w:r w:rsidR="001006F6" w:rsidRPr="001006F6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(jeżeli 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25F14" w14:textId="77777777" w:rsidR="004800EB" w:rsidRDefault="00767AB9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  <w:p w14:paraId="62D8D319" w14:textId="162539DA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podać okres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55F3" w14:textId="7777777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3CAB3EC0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5877D" w14:textId="6868BC8A" w:rsidR="00767AB9" w:rsidRPr="004800EB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Arial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7B7791" w14:textId="47F1D1BA" w:rsidR="00767AB9" w:rsidRPr="004800EB" w:rsidRDefault="00767AB9" w:rsidP="00767AB9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Przeglądy wynikające z przepisów wymaganych przez Sanepid, </w:t>
            </w:r>
            <w:r w:rsidR="001006F6">
              <w:rPr>
                <w:rFonts w:ascii="Tahoma" w:hAnsi="Tahoma" w:cs="Tahoma"/>
                <w:sz w:val="18"/>
                <w:szCs w:val="18"/>
                <w:lang w:eastAsia="ar-SA"/>
              </w:rPr>
              <w:t>itp</w:t>
            </w:r>
            <w:r w:rsidR="001006F6" w:rsidRPr="001006F6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. </w:t>
            </w:r>
            <w:r w:rsidR="001006F6" w:rsidRPr="001006F6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(jeżeli 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D5F44C" w14:textId="77777777" w:rsidR="004800EB" w:rsidRDefault="004800EB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  <w:p w14:paraId="0CA6AF26" w14:textId="2D2919F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podać okres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047E" w14:textId="7777777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66B759B9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F4A43" w14:textId="063A520A" w:rsidR="00767AB9" w:rsidRPr="004800EB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2090AF" w14:textId="30A564AB" w:rsidR="00767AB9" w:rsidRPr="004800EB" w:rsidRDefault="00767AB9" w:rsidP="00523760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Materiały eksploatacyjne - dot. p-któw 1</w:t>
            </w:r>
            <w:r w:rsidR="00523760">
              <w:rPr>
                <w:rFonts w:ascii="Tahoma" w:hAnsi="Tahoma" w:cs="Tahoma"/>
                <w:sz w:val="18"/>
                <w:szCs w:val="18"/>
                <w:lang w:eastAsia="ar-SA"/>
              </w:rPr>
              <w:t>-3</w:t>
            </w: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dostarczane przez Wykonawcę w okresie gwarancji wraz z wymianą i uzupełnieniem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5B40B8" w14:textId="0551EE95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C70F" w14:textId="7777777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382FDB44" w14:textId="77777777" w:rsidTr="00767AB9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69A4AAF" w14:textId="64A19546" w:rsidR="00767AB9" w:rsidRPr="00523760" w:rsidRDefault="00767AB9" w:rsidP="00523760">
            <w:pPr>
              <w:pStyle w:val="Akapitzlist"/>
              <w:numPr>
                <w:ilvl w:val="0"/>
                <w:numId w:val="9"/>
              </w:numPr>
              <w:ind w:leftChars="0" w:firstLineChars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523760">
              <w:rPr>
                <w:rFonts w:ascii="Tahoma" w:hAnsi="Tahoma" w:cs="Tahoma"/>
                <w:b/>
                <w:sz w:val="18"/>
                <w:szCs w:val="18"/>
                <w:lang w:eastAsia="ar-SA"/>
              </w:rPr>
              <w:t>NORMY</w:t>
            </w:r>
          </w:p>
        </w:tc>
      </w:tr>
      <w:tr w:rsidR="00767AB9" w:rsidRPr="009E5AAF" w14:paraId="69A85783" w14:textId="77777777" w:rsidTr="00767AB9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EC9CB" w14:textId="4A2D611C" w:rsidR="00767AB9" w:rsidRPr="004800EB" w:rsidRDefault="009E5AAF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29B1" w14:textId="5F79880D" w:rsidR="00767AB9" w:rsidRPr="004800EB" w:rsidRDefault="00767AB9" w:rsidP="00767AB9">
            <w:pPr>
              <w:ind w:left="0" w:hanging="2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Jeżeli dowolny aspekt użytkowania oferowanego sprzętu wymaga zgodności z Normami Zsynchronizowanymi - zgodnie z Dyrektywą 93/42/EWG (Dziennik Urzędowy Unii Europejskiej 2011/C 143/02 z 13.05.2011 r), Wykonawca dostarczy potwierdzenie takiej zgodności lub wskaże rozwiązanie równoważne.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46F1" w14:textId="54654A4A" w:rsidR="00767AB9" w:rsidRPr="004800EB" w:rsidRDefault="00767AB9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44A6" w14:textId="7777777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755CD24E" w14:textId="77777777" w:rsidTr="00767AB9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E75ED" w14:textId="49F33B39" w:rsidR="00767AB9" w:rsidRPr="004800EB" w:rsidRDefault="009E5AAF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DD71" w14:textId="7ECB8097" w:rsidR="00767AB9" w:rsidRPr="004800EB" w:rsidRDefault="00C40837" w:rsidP="00C40837">
            <w:pPr>
              <w:ind w:left="0" w:hanging="2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C40837">
              <w:rPr>
                <w:rFonts w:ascii="Tahoma" w:hAnsi="Tahoma" w:cs="Tahoma"/>
                <w:sz w:val="18"/>
                <w:szCs w:val="18"/>
              </w:rPr>
              <w:t>Aktualne dokumenty dopuszczające oferowany przedmiot zamówienia do obrotu zgodnie z Ustawą z dnia 07.04.2022r. o wyrobach medycznych (Dz.U. z 2022 poz. 974), tj.: Deklaracja Zgodności lub certyfikat CE oraz wpisy/zgłoszenia do Rejestru wyrobów Medycznych i Preparatów Biobójczych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F171" w14:textId="444D163B" w:rsidR="00767AB9" w:rsidRPr="004800EB" w:rsidRDefault="00767AB9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8180" w14:textId="77777777" w:rsidR="00767AB9" w:rsidRPr="004800EB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9E5AAF" w:rsidRPr="009E5AAF" w14:paraId="6F81C709" w14:textId="77777777" w:rsidTr="009E5AAF">
        <w:trPr>
          <w:trHeight w:val="320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FCC6A" w14:textId="388F2A06" w:rsidR="009E5AAF" w:rsidRPr="004800EB" w:rsidRDefault="009E5AAF" w:rsidP="00523760">
            <w:pPr>
              <w:pStyle w:val="Akapitzlist"/>
              <w:numPr>
                <w:ilvl w:val="0"/>
                <w:numId w:val="9"/>
              </w:numPr>
              <w:ind w:leftChars="0" w:firstLineChars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4800EB">
              <w:rPr>
                <w:rFonts w:ascii="Tahoma" w:eastAsia="Arial" w:hAnsi="Tahoma" w:cs="Tahoma"/>
                <w:b/>
                <w:sz w:val="18"/>
                <w:szCs w:val="18"/>
              </w:rPr>
              <w:t>SZKOLENIA</w:t>
            </w:r>
          </w:p>
        </w:tc>
      </w:tr>
      <w:tr w:rsidR="009E5AAF" w:rsidRPr="009E5AAF" w14:paraId="3947AEBF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D779" w14:textId="0D5F3A33" w:rsidR="009E5AAF" w:rsidRPr="004800EB" w:rsidRDefault="009E5AAF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4800E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057D" w14:textId="19486EBA" w:rsidR="009E5AAF" w:rsidRPr="004800EB" w:rsidRDefault="009E5AAF" w:rsidP="004800EB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00EB">
              <w:rPr>
                <w:rFonts w:ascii="Tahoma" w:hAnsi="Tahoma" w:cs="Tahoma"/>
                <w:sz w:val="16"/>
                <w:szCs w:val="16"/>
              </w:rPr>
              <w:t>Szkolenia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5FA8" w14:textId="4AC1ABBF" w:rsidR="009E5AAF" w:rsidRPr="004800EB" w:rsidRDefault="009E5AAF" w:rsidP="004800EB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00EB">
              <w:rPr>
                <w:rFonts w:ascii="Tahoma" w:hAnsi="Tahoma" w:cs="Tahoma"/>
                <w:sz w:val="16"/>
                <w:szCs w:val="16"/>
              </w:rPr>
              <w:t>Parametr wymagany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3C5" w14:textId="2D561DA1" w:rsidR="009E5AAF" w:rsidRPr="004800EB" w:rsidRDefault="009E5AAF" w:rsidP="004800EB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00EB">
              <w:rPr>
                <w:rFonts w:ascii="Tahoma" w:hAnsi="Tahoma" w:cs="Tahoma"/>
                <w:sz w:val="16"/>
                <w:szCs w:val="16"/>
              </w:rPr>
              <w:t>Opis potwierdzonego parametru</w:t>
            </w:r>
          </w:p>
          <w:p w14:paraId="2244824E" w14:textId="2202D265" w:rsidR="009E5AAF" w:rsidRPr="004800EB" w:rsidRDefault="009E5AAF" w:rsidP="004800EB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4800EB">
              <w:rPr>
                <w:rFonts w:ascii="Tahoma" w:hAnsi="Tahoma" w:cs="Tahoma"/>
                <w:sz w:val="16"/>
                <w:szCs w:val="16"/>
              </w:rPr>
              <w:t>Lub potwierdzenie tak/nie</w:t>
            </w:r>
          </w:p>
        </w:tc>
      </w:tr>
      <w:tr w:rsidR="009E5AAF" w:rsidRPr="009E5AAF" w14:paraId="3A833A49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3470" w14:textId="614E40C2" w:rsidR="009E5AAF" w:rsidRPr="004800EB" w:rsidRDefault="009E5AAF" w:rsidP="009E5A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CF0" w14:textId="3421CBBF" w:rsidR="009E5AAF" w:rsidRPr="004800EB" w:rsidRDefault="009E5AAF" w:rsidP="00523760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Szkolenie w zakresie obsługi i użytkowania urządzenia dla personelu medycznego oraz obsługi technicznej. Wzór protokołu szkolenia przygotowuje Wykonawca.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CB46" w14:textId="22A67C13" w:rsidR="009E5AAF" w:rsidRPr="004800EB" w:rsidRDefault="009E5AAF" w:rsidP="009E5AAF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val="it-IT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E5DE" w14:textId="77777777" w:rsidR="009E5AAF" w:rsidRPr="004800EB" w:rsidRDefault="009E5AAF" w:rsidP="009E5AAF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9E5AAF" w:rsidRPr="009E5AAF" w14:paraId="4B03AB3A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DB16" w14:textId="67F2BCA4" w:rsidR="009E5AAF" w:rsidRPr="004800EB" w:rsidRDefault="009E5AAF" w:rsidP="009E5A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8E17" w14:textId="0F922BCA" w:rsidR="009E5AAF" w:rsidRPr="004800EB" w:rsidRDefault="009E5AAF" w:rsidP="00523760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 xml:space="preserve">Potwierdzenie dokumentem – świadectwem uprawnionego przedstawiciela Wykonawcy dla osób przeszkolonych.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3EB" w14:textId="204D011E" w:rsidR="009E5AAF" w:rsidRPr="004800EB" w:rsidRDefault="009E5AAF" w:rsidP="009E5AAF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val="it-IT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6A5" w14:textId="77777777" w:rsidR="009E5AAF" w:rsidRPr="004800EB" w:rsidRDefault="009E5AAF" w:rsidP="009E5AAF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9E5AAF" w:rsidRPr="009E5AAF" w14:paraId="24437006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AACC" w14:textId="45309FA2" w:rsidR="009E5AAF" w:rsidRPr="004800EB" w:rsidRDefault="009E5AAF" w:rsidP="009E5A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40C1" w14:textId="7568EB7B" w:rsidR="009E5AAF" w:rsidRPr="004800EB" w:rsidRDefault="009E5AAF" w:rsidP="009E5AAF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14A4" w14:textId="551EC186" w:rsidR="009E5AAF" w:rsidRPr="004800EB" w:rsidRDefault="009E5AAF" w:rsidP="009E5AAF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  <w:lang w:val="it-IT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99F7" w14:textId="77777777" w:rsidR="009E5AAF" w:rsidRPr="004800EB" w:rsidRDefault="009E5AAF" w:rsidP="009E5AAF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1006F6" w:rsidRPr="009E5AAF" w14:paraId="0EE7D2C2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C4A" w14:textId="7893258D" w:rsidR="001006F6" w:rsidRPr="004800EB" w:rsidRDefault="001006F6" w:rsidP="001006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CC7F" w14:textId="7175516F" w:rsidR="001006F6" w:rsidRPr="004800EB" w:rsidRDefault="001006F6" w:rsidP="001006F6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Kurs</w:t>
            </w:r>
            <w:r>
              <w:rPr>
                <w:rFonts w:ascii="Tahoma" w:hAnsi="Tahoma" w:cs="Tahoma"/>
                <w:sz w:val="18"/>
                <w:szCs w:val="18"/>
              </w:rPr>
              <w:t>y podnoszące</w:t>
            </w:r>
            <w:r w:rsidRPr="004800EB">
              <w:rPr>
                <w:rFonts w:ascii="Tahoma" w:hAnsi="Tahoma" w:cs="Tahoma"/>
                <w:sz w:val="18"/>
                <w:szCs w:val="18"/>
              </w:rPr>
              <w:t xml:space="preserve"> kwalifikacje w ośrodku</w:t>
            </w:r>
            <w:r>
              <w:rPr>
                <w:rFonts w:ascii="Tahoma" w:hAnsi="Tahoma" w:cs="Tahoma"/>
                <w:sz w:val="18"/>
                <w:szCs w:val="18"/>
              </w:rPr>
              <w:t>/ach</w:t>
            </w:r>
            <w:r w:rsidRPr="004800EB">
              <w:rPr>
                <w:rFonts w:ascii="Tahoma" w:hAnsi="Tahoma" w:cs="Tahoma"/>
                <w:sz w:val="18"/>
                <w:szCs w:val="18"/>
              </w:rPr>
              <w:t xml:space="preserve"> rekomendowanym</w:t>
            </w:r>
            <w:r>
              <w:rPr>
                <w:rFonts w:ascii="Tahoma" w:hAnsi="Tahoma" w:cs="Tahoma"/>
                <w:sz w:val="18"/>
                <w:szCs w:val="18"/>
              </w:rPr>
              <w:t>/ch</w:t>
            </w:r>
            <w:r w:rsidRPr="004800EB">
              <w:rPr>
                <w:rFonts w:ascii="Tahoma" w:hAnsi="Tahoma" w:cs="Tahoma"/>
                <w:sz w:val="18"/>
                <w:szCs w:val="18"/>
              </w:rPr>
              <w:t xml:space="preserve"> przez Polskie Towarzystwo Ultrasonograficzne dla 3 osób wyznaczonych przez Zamawiającego</w:t>
            </w:r>
            <w:r>
              <w:rPr>
                <w:rFonts w:ascii="Tahoma" w:hAnsi="Tahoma" w:cs="Tahoma"/>
                <w:sz w:val="18"/>
                <w:szCs w:val="18"/>
              </w:rPr>
              <w:t>. Rozpoczęcie kursów nie później niż 6 miesięcy od dnia zawarcia umowy.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0743" w14:textId="3CC1F9A6" w:rsidR="001006F6" w:rsidRPr="004800EB" w:rsidRDefault="001006F6" w:rsidP="001006F6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sz w:val="18"/>
                <w:szCs w:val="18"/>
              </w:rPr>
              <w:t>TAK</w:t>
            </w:r>
            <w:r>
              <w:rPr>
                <w:rFonts w:ascii="Tahoma" w:hAnsi="Tahoma" w:cs="Tahoma"/>
                <w:sz w:val="18"/>
                <w:szCs w:val="18"/>
              </w:rPr>
              <w:t>, 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A175" w14:textId="77777777" w:rsidR="001006F6" w:rsidRPr="004800EB" w:rsidRDefault="001006F6" w:rsidP="001006F6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1006F6" w:rsidRPr="009E5AAF" w14:paraId="10FFB111" w14:textId="77777777" w:rsidTr="009E5AAF">
        <w:trPr>
          <w:trHeight w:val="320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81C3A" w14:textId="0479B497" w:rsidR="001006F6" w:rsidRPr="004800EB" w:rsidRDefault="001006F6" w:rsidP="001006F6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adjustRightInd/>
              <w:spacing w:line="240" w:lineRule="auto"/>
              <w:ind w:leftChars="0" w:firstLineChars="0"/>
              <w:jc w:val="center"/>
              <w:textDirection w:val="lrTb"/>
              <w:textAlignment w:val="auto"/>
              <w:outlineLvl w:val="9"/>
              <w:rPr>
                <w:rFonts w:ascii="Tahoma" w:eastAsia="Arial" w:hAnsi="Tahoma" w:cs="Tahoma"/>
                <w:sz w:val="18"/>
                <w:szCs w:val="18"/>
              </w:rPr>
            </w:pPr>
            <w:r w:rsidRPr="004800EB">
              <w:rPr>
                <w:rFonts w:ascii="Tahoma" w:hAnsi="Tahoma" w:cs="Tahoma"/>
                <w:b/>
                <w:position w:val="0"/>
                <w:sz w:val="18"/>
                <w:szCs w:val="18"/>
              </w:rPr>
              <w:t>PARAMETRY PUNKTOWANE PRZEDMIOTU ZAMÓWIENIA</w:t>
            </w:r>
          </w:p>
        </w:tc>
      </w:tr>
    </w:tbl>
    <w:tbl>
      <w:tblPr>
        <w:tblW w:w="990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150"/>
        <w:gridCol w:w="1980"/>
        <w:gridCol w:w="2790"/>
        <w:gridCol w:w="1620"/>
      </w:tblGrid>
      <w:tr w:rsidR="00523760" w:rsidRPr="009E5AAF" w14:paraId="0616FA95" w14:textId="656A3953" w:rsidTr="00CE7803"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9837D2" w14:textId="57D54668" w:rsidR="00523760" w:rsidRPr="00767AB9" w:rsidRDefault="00523760" w:rsidP="004800E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-39" w:right="-18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position w:val="0"/>
                <w:sz w:val="18"/>
                <w:szCs w:val="18"/>
              </w:rPr>
              <w:t>p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A23E4A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Opis parametrów punktowanych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3C9645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Parametr wymagany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C9EC06" w14:textId="77777777" w:rsidR="00523760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 xml:space="preserve">Parametr oferowany </w:t>
            </w:r>
          </w:p>
          <w:p w14:paraId="365D926F" w14:textId="37B61BD6" w:rsidR="00523760" w:rsidRPr="00767AB9" w:rsidRDefault="00523760" w:rsidP="009C72EF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(należy</w:t>
            </w:r>
            <w:r>
              <w:rPr>
                <w:rFonts w:ascii="Tahoma" w:hAnsi="Tahoma" w:cs="Tahoma"/>
                <w:position w:val="0"/>
                <w:sz w:val="18"/>
                <w:szCs w:val="18"/>
              </w:rPr>
              <w:t xml:space="preserve"> wpisać TAK lub NIE, POSIADA lub NIEPOSIADA oraz 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0"/>
                <w:sz w:val="18"/>
                <w:szCs w:val="18"/>
              </w:rPr>
              <w:t>podać oferowane parametry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2620EF" w14:textId="57BEB270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Sposób punktowania</w:t>
            </w:r>
          </w:p>
        </w:tc>
      </w:tr>
      <w:tr w:rsidR="00523760" w:rsidRPr="009E5AAF" w14:paraId="24DFD066" w14:textId="3E63F2C6" w:rsidTr="00CE7803">
        <w:tc>
          <w:tcPr>
            <w:tcW w:w="360" w:type="dxa"/>
            <w:shd w:val="clear" w:color="auto" w:fill="auto"/>
            <w:vAlign w:val="center"/>
          </w:tcPr>
          <w:p w14:paraId="3A97D915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E6FC1E2" w14:textId="1C70B415" w:rsidR="00523760" w:rsidRPr="00767AB9" w:rsidRDefault="00523760" w:rsidP="00767AB9">
            <w:pPr>
              <w:shd w:val="clear" w:color="auto" w:fill="FFFFFF"/>
              <w:suppressAutoHyphens w:val="0"/>
              <w:autoSpaceDE/>
              <w:autoSpaceDN/>
              <w:adjustRightInd/>
              <w:spacing w:line="100" w:lineRule="atLeast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ahoma" w:eastAsia="SimSun" w:hAnsi="Tahoma" w:cs="Tahoma"/>
                <w:kern w:val="1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Fabrycznie wbudowany monitor LCD/LED lub (OLED lub QLED), kolorowy, bez przeplotu</w:t>
            </w:r>
            <w:r w:rsidRPr="009E5AAF">
              <w:rPr>
                <w:rFonts w:ascii="Tahoma" w:hAnsi="Tahoma" w:cs="Tahoma"/>
                <w:position w:val="0"/>
                <w:sz w:val="18"/>
                <w:szCs w:val="18"/>
              </w:rPr>
              <w:t>,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 xml:space="preserve"> zamocowany na przegubowym ramieniu – z możliwością regulacji góra-dół niezależnie od panelu sterowania. Przekątna ≥ </w:t>
            </w:r>
            <w:smartTag w:uri="urn:schemas-microsoft-com:office:smarttags" w:element="metricconverter">
              <w:smartTagPr>
                <w:attr w:name="ProductID" w:val="21,5 cala"/>
              </w:smartTagPr>
              <w:r w:rsidRPr="00767AB9">
                <w:rPr>
                  <w:rFonts w:ascii="Tahoma" w:hAnsi="Tahoma" w:cs="Tahoma"/>
                  <w:position w:val="0"/>
                  <w:sz w:val="18"/>
                  <w:szCs w:val="18"/>
                </w:rPr>
                <w:t>21,5 cala</w:t>
              </w:r>
            </w:smartTag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. Rozdzielczość monitora</w:t>
            </w:r>
            <w:r w:rsidRPr="009E5AAF">
              <w:rPr>
                <w:rFonts w:ascii="Tahoma" w:hAnsi="Tahoma" w:cs="Tahoma"/>
                <w:position w:val="0"/>
                <w:sz w:val="18"/>
                <w:szCs w:val="18"/>
              </w:rPr>
              <w:t xml:space="preserve"> 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≥</w:t>
            </w:r>
            <w:r w:rsidRPr="009E5AAF">
              <w:rPr>
                <w:rFonts w:ascii="Tahoma" w:hAnsi="Tahoma" w:cs="Tahoma"/>
                <w:position w:val="0"/>
                <w:sz w:val="18"/>
                <w:szCs w:val="18"/>
              </w:rPr>
              <w:t xml:space="preserve"> 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1920x1080x24 bity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06DF156" w14:textId="1D79341B" w:rsidR="00523760" w:rsidRPr="00767AB9" w:rsidRDefault="00523760" w:rsidP="004800EB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TAK</w:t>
            </w:r>
            <w:r>
              <w:rPr>
                <w:rFonts w:ascii="Tahoma" w:hAnsi="Tahoma" w:cs="Tahoma"/>
                <w:position w:val="0"/>
                <w:sz w:val="18"/>
                <w:szCs w:val="18"/>
              </w:rPr>
              <w:t xml:space="preserve"> - 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PODAĆ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4D0625C" w14:textId="7F40B5E8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FB14ED5" w14:textId="77777777" w:rsidR="00523760" w:rsidRPr="009C72EF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6"/>
                <w:szCs w:val="16"/>
              </w:rPr>
            </w:pP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Przekątna </w:t>
            </w:r>
          </w:p>
          <w:p w14:paraId="602A2076" w14:textId="77777777" w:rsidR="00523760" w:rsidRPr="009C72EF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6"/>
                <w:szCs w:val="16"/>
              </w:rPr>
            </w:pP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23”"/>
              </w:smartTagPr>
              <w:r w:rsidRPr="009C72EF">
                <w:rPr>
                  <w:rFonts w:ascii="Tahoma" w:hAnsi="Tahoma" w:cs="Tahoma"/>
                  <w:position w:val="0"/>
                  <w:sz w:val="16"/>
                  <w:szCs w:val="16"/>
                </w:rPr>
                <w:t>23”</w:t>
              </w:r>
            </w:smartTag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 – 0 pkt</w:t>
            </w:r>
          </w:p>
          <w:p w14:paraId="1B656C06" w14:textId="4B2C3BF6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&gt;  </w:t>
            </w:r>
            <w:smartTag w:uri="urn:schemas-microsoft-com:office:smarttags" w:element="metricconverter">
              <w:smartTagPr>
                <w:attr w:name="ProductID" w:val="23”"/>
              </w:smartTagPr>
              <w:r w:rsidRPr="009C72EF">
                <w:rPr>
                  <w:rFonts w:ascii="Tahoma" w:hAnsi="Tahoma" w:cs="Tahoma"/>
                  <w:position w:val="0"/>
                  <w:sz w:val="16"/>
                  <w:szCs w:val="16"/>
                </w:rPr>
                <w:t>23”</w:t>
              </w:r>
            </w:smartTag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 – 5 pkt</w:t>
            </w:r>
          </w:p>
        </w:tc>
      </w:tr>
      <w:tr w:rsidR="00523760" w:rsidRPr="009E5AAF" w14:paraId="5C7ADEE1" w14:textId="114BC8CE" w:rsidTr="00CE7803">
        <w:tc>
          <w:tcPr>
            <w:tcW w:w="360" w:type="dxa"/>
            <w:shd w:val="clear" w:color="auto" w:fill="auto"/>
            <w:vAlign w:val="center"/>
          </w:tcPr>
          <w:p w14:paraId="394AA423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2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F879429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  <w:highlight w:val="yellow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 xml:space="preserve">Fizyczna klawiatura numeryczna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F4BEF52" w14:textId="3369C553" w:rsidR="00523760" w:rsidRPr="00767AB9" w:rsidRDefault="00523760" w:rsidP="004800E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>
              <w:rPr>
                <w:rFonts w:ascii="Tahoma" w:hAnsi="Tahoma" w:cs="Tahoma"/>
                <w:position w:val="0"/>
                <w:sz w:val="18"/>
                <w:szCs w:val="18"/>
              </w:rPr>
              <w:t>POSIADA / NIEPOSIADA - PODAĆ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F28CB2B" w14:textId="708F8016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E5E8F50" w14:textId="77777777" w:rsidR="00523760" w:rsidRPr="009C72EF" w:rsidRDefault="00523760" w:rsidP="00767AB9">
            <w:pPr>
              <w:shd w:val="clear" w:color="auto" w:fill="FFFFFF"/>
              <w:suppressAutoHyphens w:val="0"/>
              <w:autoSpaceDE/>
              <w:autoSpaceDN/>
              <w:adjustRightInd/>
              <w:snapToGrid w:val="0"/>
              <w:spacing w:line="100" w:lineRule="atLeast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eastAsia="SimSun" w:hAnsi="Tahoma" w:cs="Tahoma"/>
                <w:kern w:val="1"/>
                <w:position w:val="0"/>
                <w:sz w:val="16"/>
                <w:szCs w:val="16"/>
              </w:rPr>
            </w:pPr>
            <w:r w:rsidRPr="009C72EF">
              <w:rPr>
                <w:rFonts w:ascii="Tahoma" w:eastAsia="SimSun" w:hAnsi="Tahoma" w:cs="Tahoma"/>
                <w:kern w:val="1"/>
                <w:position w:val="0"/>
                <w:sz w:val="16"/>
                <w:szCs w:val="16"/>
              </w:rPr>
              <w:t xml:space="preserve">POSIADA - </w:t>
            </w:r>
            <w:r>
              <w:rPr>
                <w:rFonts w:ascii="Tahoma" w:eastAsia="SimSun" w:hAnsi="Tahoma" w:cs="Tahoma"/>
                <w:kern w:val="1"/>
                <w:position w:val="0"/>
                <w:sz w:val="16"/>
                <w:szCs w:val="16"/>
              </w:rPr>
              <w:t>5</w:t>
            </w:r>
            <w:r w:rsidRPr="009C72EF">
              <w:rPr>
                <w:rFonts w:ascii="Tahoma" w:eastAsia="SimSun" w:hAnsi="Tahoma" w:cs="Tahoma"/>
                <w:kern w:val="1"/>
                <w:position w:val="0"/>
                <w:sz w:val="16"/>
                <w:szCs w:val="16"/>
              </w:rPr>
              <w:t xml:space="preserve"> pkt</w:t>
            </w:r>
          </w:p>
          <w:p w14:paraId="23634E8B" w14:textId="5CAC9A05" w:rsidR="00523760" w:rsidRPr="00767AB9" w:rsidRDefault="00523760" w:rsidP="00767AB9">
            <w:pPr>
              <w:shd w:val="clear" w:color="auto" w:fill="FFFFFF"/>
              <w:suppressAutoHyphens w:val="0"/>
              <w:autoSpaceDE/>
              <w:autoSpaceDN/>
              <w:adjustRightInd/>
              <w:snapToGrid w:val="0"/>
              <w:spacing w:line="100" w:lineRule="atLeast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eastAsia="SimSun" w:hAnsi="Tahoma" w:cs="Tahoma"/>
                <w:kern w:val="1"/>
                <w:position w:val="0"/>
                <w:sz w:val="18"/>
                <w:szCs w:val="18"/>
              </w:rPr>
            </w:pPr>
            <w:r w:rsidRPr="009C72EF">
              <w:rPr>
                <w:rFonts w:ascii="Tahoma" w:eastAsia="SimSun" w:hAnsi="Tahoma" w:cs="Tahoma"/>
                <w:kern w:val="1"/>
                <w:position w:val="0"/>
                <w:sz w:val="16"/>
                <w:szCs w:val="16"/>
              </w:rPr>
              <w:t>NIEPOSIADA – 0 pkt</w:t>
            </w:r>
          </w:p>
        </w:tc>
      </w:tr>
      <w:tr w:rsidR="00523760" w:rsidRPr="009E5AAF" w14:paraId="0A632F24" w14:textId="4D4641CE" w:rsidTr="00CE7803">
        <w:tc>
          <w:tcPr>
            <w:tcW w:w="360" w:type="dxa"/>
            <w:shd w:val="clear" w:color="auto" w:fill="auto"/>
            <w:vAlign w:val="center"/>
          </w:tcPr>
          <w:p w14:paraId="70C550E7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3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CBD8EB9" w14:textId="77777777" w:rsidR="00523760" w:rsidRPr="00767AB9" w:rsidRDefault="00523760" w:rsidP="00767AB9">
            <w:pPr>
              <w:shd w:val="clear" w:color="auto" w:fill="FFFFFF"/>
              <w:suppressAutoHyphens w:val="0"/>
              <w:autoSpaceDE/>
              <w:autoSpaceDN/>
              <w:adjustRightInd/>
              <w:spacing w:line="100" w:lineRule="atLeast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ahoma" w:eastAsia="SimSun" w:hAnsi="Tahoma" w:cs="Tahoma"/>
                <w:kern w:val="1"/>
                <w:position w:val="0"/>
                <w:sz w:val="18"/>
                <w:szCs w:val="18"/>
              </w:rPr>
            </w:pPr>
            <w:r w:rsidRPr="00767AB9">
              <w:rPr>
                <w:rFonts w:ascii="Tahoma" w:eastAsia="SimSun" w:hAnsi="Tahoma" w:cs="Tahoma"/>
                <w:kern w:val="1"/>
                <w:position w:val="0"/>
                <w:sz w:val="18"/>
                <w:szCs w:val="18"/>
              </w:rPr>
              <w:t>Głębokość penetracji, min 2-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767AB9">
                <w:rPr>
                  <w:rFonts w:ascii="Tahoma" w:eastAsia="SimSun" w:hAnsi="Tahoma" w:cs="Tahoma"/>
                  <w:kern w:val="1"/>
                  <w:position w:val="0"/>
                  <w:sz w:val="18"/>
                  <w:szCs w:val="18"/>
                </w:rPr>
                <w:t>40 cm</w:t>
              </w:r>
            </w:smartTag>
          </w:p>
        </w:tc>
        <w:tc>
          <w:tcPr>
            <w:tcW w:w="1980" w:type="dxa"/>
            <w:shd w:val="clear" w:color="auto" w:fill="auto"/>
            <w:vAlign w:val="center"/>
          </w:tcPr>
          <w:p w14:paraId="6F19431E" w14:textId="250FFB07" w:rsidR="00523760" w:rsidRPr="00767AB9" w:rsidRDefault="00523760" w:rsidP="004800EB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TAK</w:t>
            </w:r>
            <w:r>
              <w:rPr>
                <w:rFonts w:ascii="Tahoma" w:hAnsi="Tahoma" w:cs="Tahoma"/>
                <w:position w:val="0"/>
                <w:sz w:val="18"/>
                <w:szCs w:val="18"/>
              </w:rPr>
              <w:t xml:space="preserve"> - 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PODAĆ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730D607" w14:textId="4C31CCA5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B5763C4" w14:textId="385982A5" w:rsidR="00523760" w:rsidRPr="00767AB9" w:rsidRDefault="00523760" w:rsidP="00767AB9">
            <w:pPr>
              <w:shd w:val="clear" w:color="auto" w:fill="FFFFFF"/>
              <w:suppressAutoHyphens w:val="0"/>
              <w:autoSpaceDE/>
              <w:autoSpaceDN/>
              <w:adjustRightInd/>
              <w:spacing w:line="100" w:lineRule="atLeast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eastAsia="SimSun" w:hAnsi="Tahoma" w:cs="Tahoma"/>
                <w:kern w:val="1"/>
                <w:position w:val="0"/>
                <w:sz w:val="18"/>
                <w:szCs w:val="18"/>
              </w:rPr>
            </w:pP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=  2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9C72EF">
                <w:rPr>
                  <w:rFonts w:ascii="Tahoma" w:hAnsi="Tahoma" w:cs="Tahoma"/>
                  <w:position w:val="0"/>
                  <w:sz w:val="16"/>
                  <w:szCs w:val="16"/>
                </w:rPr>
                <w:t>40 cm</w:t>
              </w:r>
            </w:smartTag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 – 0 pkt, &gt;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9C72EF">
                <w:rPr>
                  <w:rFonts w:ascii="Tahoma" w:hAnsi="Tahoma" w:cs="Tahoma"/>
                  <w:position w:val="0"/>
                  <w:sz w:val="16"/>
                  <w:szCs w:val="16"/>
                </w:rPr>
                <w:t>40 cm</w:t>
              </w:r>
            </w:smartTag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position w:val="0"/>
                <w:sz w:val="16"/>
                <w:szCs w:val="16"/>
              </w:rPr>
              <w:t>5</w:t>
            </w: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 xml:space="preserve"> pkt</w:t>
            </w:r>
          </w:p>
        </w:tc>
      </w:tr>
      <w:tr w:rsidR="00523760" w:rsidRPr="009E5AAF" w14:paraId="3D924E7E" w14:textId="2742ECE0" w:rsidTr="00CE7803">
        <w:tc>
          <w:tcPr>
            <w:tcW w:w="360" w:type="dxa"/>
            <w:shd w:val="clear" w:color="auto" w:fill="auto"/>
            <w:vAlign w:val="center"/>
          </w:tcPr>
          <w:p w14:paraId="1A143DB0" w14:textId="77777777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4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58F58F7" w14:textId="77777777" w:rsidR="00523760" w:rsidRPr="00767AB9" w:rsidRDefault="00523760" w:rsidP="00767AB9">
            <w:pPr>
              <w:shd w:val="clear" w:color="auto" w:fill="FFFFFF"/>
              <w:suppressAutoHyphens w:val="0"/>
              <w:autoSpaceDE/>
              <w:autoSpaceDN/>
              <w:adjustRightInd/>
              <w:spacing w:line="100" w:lineRule="atLeast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ahoma" w:eastAsia="SimSun" w:hAnsi="Tahoma" w:cs="Tahoma"/>
                <w:kern w:val="1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Maksymalna prędkość obrazowania (frame rate), ≥1800 fps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754AEE8" w14:textId="25118CDF" w:rsidR="00523760" w:rsidRPr="00767AB9" w:rsidRDefault="00523760" w:rsidP="004800EB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TAK</w:t>
            </w:r>
            <w:r>
              <w:rPr>
                <w:rFonts w:ascii="Tahoma" w:hAnsi="Tahoma" w:cs="Tahoma"/>
                <w:position w:val="0"/>
                <w:sz w:val="18"/>
                <w:szCs w:val="18"/>
              </w:rPr>
              <w:t xml:space="preserve"> - </w:t>
            </w:r>
            <w:r w:rsidRPr="00767AB9">
              <w:rPr>
                <w:rFonts w:ascii="Tahoma" w:hAnsi="Tahoma" w:cs="Tahoma"/>
                <w:position w:val="0"/>
                <w:sz w:val="18"/>
                <w:szCs w:val="18"/>
              </w:rPr>
              <w:t>PODAĆ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6C6D671" w14:textId="2D84AB23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C2534A9" w14:textId="77777777" w:rsidR="00523760" w:rsidRPr="009C72EF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6"/>
                <w:szCs w:val="16"/>
              </w:rPr>
            </w:pP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>=  1800-3000 fps – 0 pkt</w:t>
            </w:r>
          </w:p>
          <w:p w14:paraId="4D860F9C" w14:textId="0A61FD02" w:rsidR="00523760" w:rsidRPr="00767AB9" w:rsidRDefault="00523760" w:rsidP="00767AB9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 w:rsidRPr="009C72EF">
              <w:rPr>
                <w:rFonts w:ascii="Tahoma" w:hAnsi="Tahoma" w:cs="Tahoma"/>
                <w:position w:val="0"/>
                <w:sz w:val="16"/>
                <w:szCs w:val="16"/>
              </w:rPr>
              <w:t>&gt;  3000 fps– 5 pkt</w:t>
            </w:r>
          </w:p>
        </w:tc>
      </w:tr>
      <w:tr w:rsidR="00523760" w:rsidRPr="009E5AAF" w14:paraId="06BF5576" w14:textId="2FE85365" w:rsidTr="00CE7803">
        <w:trPr>
          <w:trHeight w:val="413"/>
        </w:trPr>
        <w:tc>
          <w:tcPr>
            <w:tcW w:w="8280" w:type="dxa"/>
            <w:gridSpan w:val="4"/>
            <w:shd w:val="clear" w:color="auto" w:fill="auto"/>
            <w:vAlign w:val="center"/>
          </w:tcPr>
          <w:p w14:paraId="246765C5" w14:textId="40BB7E66" w:rsidR="00523760" w:rsidRPr="00767AB9" w:rsidRDefault="00523760" w:rsidP="009C72EF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>
              <w:rPr>
                <w:rFonts w:ascii="Tahoma" w:hAnsi="Tahoma" w:cs="Tahoma"/>
                <w:position w:val="0"/>
                <w:sz w:val="18"/>
                <w:szCs w:val="18"/>
              </w:rPr>
              <w:t xml:space="preserve">Maksymalna do uzyskania ilość punktów: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ED41BF6" w14:textId="5FD8DFEC" w:rsidR="00523760" w:rsidRPr="00767AB9" w:rsidRDefault="00523760" w:rsidP="009C72EF">
            <w:pPr>
              <w:widowControl/>
              <w:suppressAutoHyphens w:val="0"/>
              <w:autoSpaceDE/>
              <w:autoSpaceDN/>
              <w:adjustRightInd/>
              <w:snapToGri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position w:val="0"/>
                <w:sz w:val="18"/>
                <w:szCs w:val="18"/>
              </w:rPr>
            </w:pPr>
            <w:r>
              <w:rPr>
                <w:rFonts w:ascii="Tahoma" w:hAnsi="Tahoma" w:cs="Tahoma"/>
                <w:position w:val="0"/>
                <w:sz w:val="18"/>
                <w:szCs w:val="18"/>
              </w:rPr>
              <w:t>20 pkt.</w:t>
            </w:r>
          </w:p>
        </w:tc>
      </w:tr>
    </w:tbl>
    <w:p w14:paraId="36D0088C" w14:textId="77777777" w:rsidR="005E6F43" w:rsidRPr="009E5AAF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5FE362A7" w14:textId="471E835B" w:rsidR="00523E04" w:rsidRPr="009E5AAF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sz w:val="16"/>
          <w:szCs w:val="16"/>
        </w:rPr>
        <w:t>UWAGA:</w:t>
      </w:r>
    </w:p>
    <w:p w14:paraId="314C7EC7" w14:textId="77777777" w:rsidR="00523E04" w:rsidRPr="009E5AAF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Parametry określone jako </w:t>
      </w:r>
      <w:r w:rsidRPr="009E5AAF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„TAK”</w:t>
      </w: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są </w:t>
      </w:r>
      <w:r w:rsidRPr="009E5AAF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warunkami granicznymi.</w:t>
      </w: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Udzielenie odpowiedzi „NIE” lub nie wypełnienie pola oraz niespełnienie któregokolwiek z warunków spowoduje odrzucenie oferty.</w:t>
      </w:r>
    </w:p>
    <w:p w14:paraId="5EA87786" w14:textId="77777777" w:rsidR="00523E04" w:rsidRPr="009E5AAF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>Brak opisu lub potwierdzenia wymaganego parametru/warunku będzie traktowany jako brak danego parametru/warunku w oferowanej konfiguracji urządzenia.</w:t>
      </w:r>
    </w:p>
    <w:p w14:paraId="7FFE4AB5" w14:textId="77777777" w:rsidR="00523E04" w:rsidRPr="009E5AAF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</w:pPr>
    </w:p>
    <w:p w14:paraId="59850BB2" w14:textId="77777777" w:rsidR="00523E04" w:rsidRPr="009E5AAF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sz w:val="16"/>
          <w:szCs w:val="16"/>
        </w:rPr>
        <w:t xml:space="preserve">Wykonawca dokonuje szczegółowego opisu wymaganego parametru, a w przypadku parametru określonego przez Zamawiającego przez podanie wartości "maksymalnie", "minimalnie",  "±" lub "≥ ≤", Wykonawca podaje dokładne wartości oferowanych parametrów w jednostkach wskazanych w niniejszym opisie. </w:t>
      </w:r>
    </w:p>
    <w:p w14:paraId="601E94F0" w14:textId="2BA4DE57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Arial" w:hAnsi="Tahoma" w:cs="Tahoma"/>
          <w:color w:val="000000"/>
          <w:position w:val="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Brak opisu lub potwierdzenia wymaganego warunku będzie traktowany, jako brak danego parametru / warunku w oferowanej konfiguracji urządzenia. Zaoferowane powyżej parametry wymagane powinny być nie sprzeczne z materiałem informacyjnym.</w:t>
      </w:r>
    </w:p>
    <w:p w14:paraId="10449CE6" w14:textId="7AB56DD1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Wykonawca gwarantuje niniejszym, że powyżej wyspecyfikowane urządzenie jest zgodne z wymogami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 xml:space="preserve">, 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jest fabrycznie now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, nieużywan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, kompletn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, i do jego stosowania zgodnie z przeznaczeniem nie jest konieczny zakup dodatkowych elementów i akcesoriów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.</w:t>
      </w:r>
    </w:p>
    <w:p w14:paraId="3343D1A3" w14:textId="77777777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9E5AAF">
        <w:rPr>
          <w:rFonts w:ascii="Tahoma" w:eastAsia="MS Mincho" w:hAnsi="Tahoma" w:cs="Tahoma"/>
          <w:position w:val="0"/>
          <w:sz w:val="16"/>
          <w:szCs w:val="16"/>
        </w:rPr>
        <w:t>Oświadczamy, że przedstawione powyżej dane są prawdziwe oraz zobowiązujemy się w przypadku wygrania przetargu do dostarczenia sprzętu spełniającego wyspecyfikowane parametry.</w:t>
      </w:r>
    </w:p>
    <w:p w14:paraId="4BCE28E4" w14:textId="77777777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</w:p>
    <w:p w14:paraId="3F038207" w14:textId="77777777" w:rsidR="00523E04" w:rsidRPr="009E5AAF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9E5AAF">
        <w:rPr>
          <w:rFonts w:ascii="Tahoma" w:hAnsi="Tahoma" w:cs="Tahoma"/>
          <w:sz w:val="16"/>
          <w:szCs w:val="16"/>
        </w:rPr>
        <w:t>Oświadczamy, że oferowany i powyżej wyspecyfikowany sprzęt jest kompletny i będzie po zainstalowaniu gotowy do pracy bez żadnych dodatkowych zakupów i inwestycji.</w:t>
      </w:r>
    </w:p>
    <w:p w14:paraId="04A02029" w14:textId="77777777" w:rsidR="00523E04" w:rsidRPr="009E5AAF" w:rsidRDefault="00523E04" w:rsidP="00523E04">
      <w:pPr>
        <w:ind w:left="0" w:hanging="2"/>
        <w:rPr>
          <w:rFonts w:ascii="Tahoma" w:hAnsi="Tahoma" w:cs="Tahoma"/>
          <w:sz w:val="16"/>
          <w:szCs w:val="16"/>
        </w:rPr>
      </w:pPr>
    </w:p>
    <w:p w14:paraId="0DFE81AA" w14:textId="77777777" w:rsidR="00523E04" w:rsidRPr="009E5AAF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9E5AAF">
        <w:rPr>
          <w:rFonts w:ascii="Tahoma" w:hAnsi="Tahoma" w:cs="Tahoma"/>
          <w:sz w:val="16"/>
          <w:szCs w:val="16"/>
        </w:rPr>
        <w:t>Zamawiający zastrzega sobie prawo sprawdzenia wiarygodności podanych przez Wykonawcę parametrów technicznych we wszystkich dostępnych źródłach, w tym u producenta. W przypadku wątpliwości Zamawiający wymagać będzie prezentacji sprzętu i jego parametrów technicznych.</w:t>
      </w:r>
    </w:p>
    <w:p w14:paraId="5DA70D77" w14:textId="77777777" w:rsidR="00C32319" w:rsidRPr="009E5AAF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</w:p>
    <w:p w14:paraId="2D73A6AD" w14:textId="3F413AA0" w:rsidR="00523E04" w:rsidRPr="009E5AAF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  <w:r w:rsidRPr="009E5AAF">
        <w:rPr>
          <w:rFonts w:ascii="Tahoma" w:hAnsi="Tahoma" w:cs="Tahoma"/>
          <w:bCs/>
          <w:sz w:val="16"/>
          <w:szCs w:val="16"/>
        </w:rPr>
        <w:t>po</w:t>
      </w:r>
      <w:r w:rsidR="00523E04" w:rsidRPr="009E5AAF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14:paraId="755C3EB5" w14:textId="7EA487D9" w:rsidR="00096F6D" w:rsidRPr="009E5AAF" w:rsidRDefault="00523E04" w:rsidP="00523E04">
      <w:pPr>
        <w:ind w:leftChars="0" w:left="0" w:firstLineChars="0" w:firstLine="0"/>
        <w:jc w:val="center"/>
        <w:rPr>
          <w:rFonts w:ascii="Tahoma" w:hAnsi="Tahoma" w:cs="Tahoma"/>
          <w:bCs/>
          <w:sz w:val="18"/>
          <w:szCs w:val="18"/>
        </w:rPr>
      </w:pPr>
      <w:r w:rsidRPr="009E5AAF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 Wykonawcy</w:t>
      </w:r>
    </w:p>
    <w:sectPr w:rsidR="00096F6D" w:rsidRPr="009E5AAF" w:rsidSect="009E73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06" w:bottom="1980" w:left="1418" w:header="36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55B04" w14:textId="77777777" w:rsidR="005D5E95" w:rsidRDefault="005D5E95">
      <w:pPr>
        <w:spacing w:line="240" w:lineRule="auto"/>
        <w:ind w:left="0" w:hanging="2"/>
      </w:pPr>
      <w:r>
        <w:separator/>
      </w:r>
    </w:p>
  </w:endnote>
  <w:endnote w:type="continuationSeparator" w:id="0">
    <w:p w14:paraId="1D5608A9" w14:textId="77777777" w:rsidR="005D5E95" w:rsidRDefault="005D5E9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3C7DC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5471366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164A5" w14:textId="77777777" w:rsidR="005D5E95" w:rsidRPr="00A7373F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Tahoma" w:hAnsi="Tahoma" w:cs="Tahoma"/>
        <w:color w:val="000000"/>
        <w:sz w:val="18"/>
        <w:szCs w:val="18"/>
      </w:rPr>
    </w:pPr>
    <w:r w:rsidRPr="00A7373F">
      <w:rPr>
        <w:rFonts w:ascii="Tahoma" w:hAnsi="Tahoma" w:cs="Tahoma"/>
        <w:color w:val="000000"/>
        <w:sz w:val="18"/>
        <w:szCs w:val="18"/>
      </w:rPr>
      <w:fldChar w:fldCharType="begin"/>
    </w:r>
    <w:r w:rsidRPr="00A7373F">
      <w:rPr>
        <w:rFonts w:ascii="Tahoma" w:hAnsi="Tahoma" w:cs="Tahoma"/>
        <w:color w:val="000000"/>
        <w:sz w:val="18"/>
        <w:szCs w:val="18"/>
      </w:rPr>
      <w:instrText>PAGE</w:instrText>
    </w:r>
    <w:r w:rsidRPr="00A7373F">
      <w:rPr>
        <w:rFonts w:ascii="Tahoma" w:hAnsi="Tahoma" w:cs="Tahoma"/>
        <w:color w:val="000000"/>
        <w:sz w:val="18"/>
        <w:szCs w:val="18"/>
      </w:rPr>
      <w:fldChar w:fldCharType="separate"/>
    </w:r>
    <w:r w:rsidR="001006F6">
      <w:rPr>
        <w:rFonts w:ascii="Tahoma" w:hAnsi="Tahoma" w:cs="Tahoma"/>
        <w:noProof/>
        <w:color w:val="000000"/>
        <w:sz w:val="18"/>
        <w:szCs w:val="18"/>
      </w:rPr>
      <w:t>7</w:t>
    </w:r>
    <w:r w:rsidRPr="00A7373F">
      <w:rPr>
        <w:rFonts w:ascii="Tahoma" w:hAnsi="Tahoma" w:cs="Tahoma"/>
        <w:color w:val="000000"/>
        <w:sz w:val="18"/>
        <w:szCs w:val="18"/>
      </w:rPr>
      <w:fldChar w:fldCharType="end"/>
    </w:r>
  </w:p>
  <w:p w14:paraId="3B7EFA10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4704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rPr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8C17F" w14:textId="77777777" w:rsidR="005D5E95" w:rsidRDefault="005D5E95">
      <w:pPr>
        <w:spacing w:line="240" w:lineRule="auto"/>
        <w:ind w:left="0" w:hanging="2"/>
      </w:pPr>
      <w:r>
        <w:separator/>
      </w:r>
    </w:p>
  </w:footnote>
  <w:footnote w:type="continuationSeparator" w:id="0">
    <w:p w14:paraId="1800E47B" w14:textId="77777777" w:rsidR="005D5E95" w:rsidRDefault="005D5E9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8749F" w14:textId="77777777" w:rsidR="005D5E95" w:rsidRDefault="005D5E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00" w:type="dxa"/>
      <w:tblInd w:w="-37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846"/>
      <w:gridCol w:w="1080"/>
    </w:tblGrid>
    <w:tr w:rsidR="005D5E95" w:rsidRPr="00A23232" w14:paraId="13D61C21" w14:textId="77777777" w:rsidTr="009E737E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70C0F394" w14:textId="77777777" w:rsidR="005D5E95" w:rsidRPr="00A23232" w:rsidRDefault="005D5E95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right="409" w:firstLineChars="0" w:firstLine="0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22"/>
              <w:szCs w:val="22"/>
              <w:lang w:eastAsia="en-US"/>
            </w:rPr>
          </w:pPr>
          <w:r w:rsidRPr="00A23232">
            <w:rPr>
              <w:rFonts w:ascii="Calibri" w:eastAsia="Calibri" w:hAnsi="Calibri"/>
              <w:noProof/>
              <w:position w:val="0"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55153B4F" wp14:editId="2A91205D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4" name="Obraz 14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3232">
            <w:rPr>
              <w:rFonts w:ascii="Tahoma" w:eastAsia="Calibri" w:hAnsi="Tahoma" w:cs="Tahoma"/>
              <w:snapToGrid w:val="0"/>
              <w:position w:val="0"/>
              <w:sz w:val="18"/>
              <w:szCs w:val="22"/>
              <w:lang w:eastAsia="en-US"/>
            </w:rPr>
            <w:t xml:space="preserve">  </w:t>
          </w:r>
        </w:p>
      </w:tc>
      <w:tc>
        <w:tcPr>
          <w:tcW w:w="78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54D569F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Certa" w:eastAsia="Calibri" w:hAnsi="Certa" w:cs="Tahoma"/>
              <w:b/>
              <w:bCs/>
              <w:position w:val="0"/>
              <w:sz w:val="16"/>
              <w:szCs w:val="16"/>
              <w:lang w:eastAsia="en-US"/>
            </w:rPr>
          </w:pPr>
          <w:r w:rsidRPr="00A23232">
            <w:rPr>
              <w:rFonts w:ascii="Tahoma" w:eastAsia="Calibri" w:hAnsi="Tahoma" w:cs="Tahoma"/>
              <w:b/>
              <w:bCs/>
              <w:position w:val="0"/>
              <w:sz w:val="16"/>
              <w:szCs w:val="16"/>
              <w:lang w:eastAsia="en-US"/>
            </w:rPr>
            <w:t>Szpital Miejski św. Jana  Pawła II w Elblągu</w:t>
          </w:r>
        </w:p>
        <w:p w14:paraId="7300F44A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6"/>
              <w:szCs w:val="16"/>
              <w:lang w:eastAsia="en-US"/>
            </w:rPr>
          </w:pPr>
          <w:r w:rsidRPr="00A23232">
            <w:rPr>
              <w:rFonts w:ascii="Tahoma" w:eastAsia="Calibri" w:hAnsi="Tahoma" w:cs="Tahoma"/>
              <w:b/>
              <w:bCs/>
              <w:position w:val="0"/>
              <w:sz w:val="16"/>
              <w:szCs w:val="16"/>
              <w:lang w:eastAsia="en-US"/>
            </w:rPr>
            <w:t>ul. Komeńskiego 35 ; 82–300  Elbląg</w:t>
          </w:r>
        </w:p>
        <w:p w14:paraId="06A8B59F" w14:textId="77777777" w:rsidR="005D5E95" w:rsidRPr="00A23232" w:rsidRDefault="005D5E95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2"/>
              <w:szCs w:val="1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eastAsia="en-US"/>
            </w:rPr>
            <w:t xml:space="preserve">tel. 55 230–41–84 ,  fax. 55 230–41–50   </w:t>
          </w:r>
        </w:p>
        <w:p w14:paraId="114C3642" w14:textId="77777777" w:rsidR="005D5E95" w:rsidRPr="00A23232" w:rsidRDefault="005D5E95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bCs/>
              <w:position w:val="0"/>
              <w:sz w:val="18"/>
              <w:lang w:val="de-DE" w:eastAsia="en-US"/>
            </w:rPr>
          </w:pPr>
          <w:r w:rsidRPr="00A23232">
            <w:rPr>
              <w:rFonts w:ascii="Tahoma" w:eastAsia="Calibri" w:hAnsi="Tahoma" w:cs="Tahoma"/>
              <w:color w:val="0000FF"/>
              <w:position w:val="0"/>
              <w:sz w:val="12"/>
              <w:szCs w:val="12"/>
              <w:u w:val="single"/>
              <w:lang w:val="de-DE" w:eastAsia="en-US"/>
            </w:rPr>
            <w:t xml:space="preserve">https://platformazakupowa.pl/pn/szpitalmiejski_elblag 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val="de-DE" w:eastAsia="en-US"/>
            </w:rPr>
            <w:t xml:space="preserve">  </w:t>
          </w:r>
          <w:r w:rsidRPr="00A23232">
            <w:rPr>
              <w:rFonts w:ascii="Tahoma" w:eastAsia="Calibri" w:hAnsi="Tahoma" w:cs="Tahoma"/>
              <w:color w:val="0000FF"/>
              <w:position w:val="0"/>
              <w:sz w:val="12"/>
              <w:szCs w:val="12"/>
              <w:u w:val="single"/>
              <w:lang w:val="de-DE" w:eastAsia="en-US"/>
            </w:rPr>
            <w:t xml:space="preserve">www.szpitalspecjalistyczny.elblag.pl 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u w:val="single"/>
              <w:lang w:val="de-DE" w:eastAsia="en-US"/>
            </w:rPr>
            <w:t>e-mail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val="de-DE" w:eastAsia="en-US"/>
            </w:rPr>
            <w:t xml:space="preserve">: </w:t>
          </w:r>
          <w:hyperlink r:id="rId2" w:history="1">
            <w:r w:rsidRPr="00A23232">
              <w:rPr>
                <w:rFonts w:ascii="Tahoma" w:eastAsia="Calibri" w:hAnsi="Tahoma" w:cs="Tahoma"/>
                <w:color w:val="0000FF"/>
                <w:position w:val="0"/>
                <w:sz w:val="12"/>
                <w:szCs w:val="12"/>
                <w:u w:val="single"/>
                <w:lang w:val="de-DE" w:eastAsia="en-US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33CA3CDF" w14:textId="77777777" w:rsidR="005D5E95" w:rsidRPr="00A23232" w:rsidRDefault="005D5E95" w:rsidP="00A23232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uppressAutoHyphens w:val="0"/>
            <w:autoSpaceDE/>
            <w:autoSpaceDN/>
            <w:adjustRightInd/>
            <w:spacing w:line="36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Nr sprawy:</w:t>
          </w:r>
        </w:p>
        <w:p w14:paraId="708E0802" w14:textId="4E41144F" w:rsidR="005D5E95" w:rsidRPr="00A23232" w:rsidRDefault="005D5E95" w:rsidP="00A23232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uppressAutoHyphens w:val="0"/>
            <w:autoSpaceDE/>
            <w:autoSpaceDN/>
            <w:adjustRightInd/>
            <w:spacing w:line="36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b/>
              <w:bCs/>
              <w:position w:val="0"/>
              <w:sz w:val="24"/>
              <w:szCs w:val="22"/>
              <w:lang w:eastAsia="en-US"/>
            </w:rPr>
          </w:pPr>
          <w:r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ZP/19</w:t>
          </w:r>
          <w:r w:rsidRPr="00A23232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/2024</w:t>
          </w:r>
        </w:p>
      </w:tc>
    </w:tr>
    <w:tr w:rsidR="005D5E95" w:rsidRPr="00A23232" w14:paraId="544ACFDD" w14:textId="77777777" w:rsidTr="009E737E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1801EAF1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Tahoma" w:hAnsi="Tahoma" w:cs="Tahoma"/>
              <w:position w:val="0"/>
              <w:sz w:val="22"/>
              <w:szCs w:val="22"/>
              <w:lang w:eastAsia="en-US"/>
            </w:rPr>
          </w:pPr>
        </w:p>
      </w:tc>
      <w:tc>
        <w:tcPr>
          <w:tcW w:w="7846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1C9EE7EF" w14:textId="04BC7E2C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rPr>
              <w:rFonts w:ascii="Tahoma" w:eastAsia="Calibri" w:hAnsi="Tahoma" w:cs="Tahoma"/>
              <w:bCs/>
              <w:color w:val="FF6600"/>
              <w:position w:val="0"/>
              <w:sz w:val="14"/>
              <w:szCs w:val="14"/>
              <w:lang w:eastAsia="en-US"/>
            </w:rPr>
          </w:pPr>
          <w:r w:rsidRPr="005B4D6D">
            <w:rPr>
              <w:rFonts w:ascii="Tahoma" w:eastAsia="Calibri" w:hAnsi="Tahoma" w:cs="Tahoma"/>
              <w:bCs/>
              <w:position w:val="0"/>
              <w:sz w:val="14"/>
              <w:szCs w:val="14"/>
              <w:lang w:eastAsia="en-US"/>
            </w:rPr>
            <w:t>Dostawa aparatu USG z funkcją Dopplera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17348123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Tahoma" w:hAnsi="Tahoma" w:cs="Tahoma"/>
              <w:b/>
              <w:bCs/>
              <w:position w:val="0"/>
              <w:sz w:val="24"/>
              <w:szCs w:val="22"/>
              <w:lang w:eastAsia="en-US"/>
            </w:rPr>
          </w:pPr>
        </w:p>
      </w:tc>
    </w:tr>
  </w:tbl>
  <w:p w14:paraId="6365C4F6" w14:textId="77777777" w:rsidR="005D5E95" w:rsidRPr="00AA298B" w:rsidRDefault="005D5E95" w:rsidP="00AA298B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1E3A" w14:textId="77777777" w:rsidR="005D5E95" w:rsidRDefault="005D5E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A9B"/>
    <w:multiLevelType w:val="hybridMultilevel"/>
    <w:tmpl w:val="81A8A460"/>
    <w:lvl w:ilvl="0" w:tplc="AA56353E">
      <w:start w:val="1"/>
      <w:numFmt w:val="upp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3452EB0"/>
    <w:multiLevelType w:val="hybridMultilevel"/>
    <w:tmpl w:val="17487E62"/>
    <w:lvl w:ilvl="0" w:tplc="E6226A42">
      <w:start w:val="7"/>
      <w:numFmt w:val="upperRoman"/>
      <w:lvlText w:val="%1."/>
      <w:lvlJc w:val="left"/>
      <w:pPr>
        <w:ind w:left="14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82B"/>
    <w:multiLevelType w:val="hybridMultilevel"/>
    <w:tmpl w:val="146261A0"/>
    <w:lvl w:ilvl="0" w:tplc="7DD48BA0">
      <w:start w:val="1"/>
      <w:numFmt w:val="upperRoman"/>
      <w:lvlText w:val="%1."/>
      <w:lvlJc w:val="left"/>
      <w:pPr>
        <w:ind w:left="71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45837C91"/>
    <w:multiLevelType w:val="hybridMultilevel"/>
    <w:tmpl w:val="32AEAFDE"/>
    <w:lvl w:ilvl="0" w:tplc="6FB02046">
      <w:start w:val="7"/>
      <w:numFmt w:val="upperRoman"/>
      <w:lvlText w:val="%1."/>
      <w:lvlJc w:val="left"/>
      <w:pPr>
        <w:ind w:left="718" w:hanging="720"/>
      </w:pPr>
      <w:rPr>
        <w:rFonts w:ascii="Tahoma" w:eastAsia="Times New Roman" w:hAnsi="Tahoma" w:cs="Tahoma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72D35B8F"/>
    <w:multiLevelType w:val="hybridMultilevel"/>
    <w:tmpl w:val="92902238"/>
    <w:lvl w:ilvl="0" w:tplc="04150003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67D5D4B"/>
    <w:multiLevelType w:val="hybridMultilevel"/>
    <w:tmpl w:val="4D58A35A"/>
    <w:lvl w:ilvl="0" w:tplc="74F0B45A">
      <w:start w:val="1"/>
      <w:numFmt w:val="upperRoman"/>
      <w:lvlText w:val="%1."/>
      <w:lvlJc w:val="left"/>
      <w:pPr>
        <w:ind w:left="718" w:hanging="72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7898382E"/>
    <w:multiLevelType w:val="hybridMultilevel"/>
    <w:tmpl w:val="FC8E964A"/>
    <w:lvl w:ilvl="0" w:tplc="5F9E9822">
      <w:start w:val="1"/>
      <w:numFmt w:val="low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7E154DC2"/>
    <w:multiLevelType w:val="hybridMultilevel"/>
    <w:tmpl w:val="FD52E636"/>
    <w:lvl w:ilvl="0" w:tplc="4C92ED4E">
      <w:start w:val="1"/>
      <w:numFmt w:val="upperRoman"/>
      <w:lvlText w:val="%1."/>
      <w:lvlJc w:val="left"/>
      <w:pPr>
        <w:ind w:left="71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6D"/>
    <w:rsid w:val="0002209B"/>
    <w:rsid w:val="0007041A"/>
    <w:rsid w:val="00096F6D"/>
    <w:rsid w:val="000D68FA"/>
    <w:rsid w:val="001006F6"/>
    <w:rsid w:val="001669EE"/>
    <w:rsid w:val="00186FC3"/>
    <w:rsid w:val="00201721"/>
    <w:rsid w:val="00226D10"/>
    <w:rsid w:val="0029164F"/>
    <w:rsid w:val="0035574C"/>
    <w:rsid w:val="00367405"/>
    <w:rsid w:val="004800EB"/>
    <w:rsid w:val="0051736F"/>
    <w:rsid w:val="00523760"/>
    <w:rsid w:val="00523E04"/>
    <w:rsid w:val="00531F29"/>
    <w:rsid w:val="00586474"/>
    <w:rsid w:val="005B3087"/>
    <w:rsid w:val="005B4D6D"/>
    <w:rsid w:val="005D5E95"/>
    <w:rsid w:val="005E6F43"/>
    <w:rsid w:val="0062586E"/>
    <w:rsid w:val="0064469B"/>
    <w:rsid w:val="00692CDD"/>
    <w:rsid w:val="006C16F9"/>
    <w:rsid w:val="006D0509"/>
    <w:rsid w:val="006D2DA1"/>
    <w:rsid w:val="0070089A"/>
    <w:rsid w:val="0072781B"/>
    <w:rsid w:val="00767AB9"/>
    <w:rsid w:val="007F156C"/>
    <w:rsid w:val="008361E4"/>
    <w:rsid w:val="00857D7F"/>
    <w:rsid w:val="008767D5"/>
    <w:rsid w:val="008D09C5"/>
    <w:rsid w:val="00956F64"/>
    <w:rsid w:val="00963578"/>
    <w:rsid w:val="00986492"/>
    <w:rsid w:val="009908CB"/>
    <w:rsid w:val="009A3A1F"/>
    <w:rsid w:val="009C72EF"/>
    <w:rsid w:val="009E5AAF"/>
    <w:rsid w:val="009E737E"/>
    <w:rsid w:val="009F4A4A"/>
    <w:rsid w:val="00A23232"/>
    <w:rsid w:val="00A41EDC"/>
    <w:rsid w:val="00A7373F"/>
    <w:rsid w:val="00AA298B"/>
    <w:rsid w:val="00AA4AE0"/>
    <w:rsid w:val="00AB2CFD"/>
    <w:rsid w:val="00AB72E8"/>
    <w:rsid w:val="00BF0BC3"/>
    <w:rsid w:val="00C32319"/>
    <w:rsid w:val="00C40837"/>
    <w:rsid w:val="00CE7803"/>
    <w:rsid w:val="00CF4BED"/>
    <w:rsid w:val="00D57208"/>
    <w:rsid w:val="00D82661"/>
    <w:rsid w:val="00DC4C6D"/>
    <w:rsid w:val="00DE3FA2"/>
    <w:rsid w:val="00DF372D"/>
    <w:rsid w:val="00E94BA3"/>
    <w:rsid w:val="00EC6089"/>
    <w:rsid w:val="00ED30D4"/>
    <w:rsid w:val="00F04AFE"/>
    <w:rsid w:val="00F21A08"/>
    <w:rsid w:val="00F52BAA"/>
    <w:rsid w:val="00F910A4"/>
    <w:rsid w:val="00F9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71812FBE"/>
  <w15:docId w15:val="{689D4171-BE17-4F72-BF62-1C781866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74C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Stopka">
    <w:name w:val="footer"/>
    <w:basedOn w:val="Normalny"/>
    <w:pPr>
      <w:widowControl/>
      <w:suppressAutoHyphens w:val="0"/>
      <w:autoSpaceDE/>
      <w:autoSpaceDN/>
      <w:adjustRightInd/>
    </w:pPr>
    <w:rPr>
      <w:sz w:val="28"/>
      <w:lang w:eastAsia="zh-CN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 w:eastAsia="zh-CN"/>
    </w:rPr>
  </w:style>
  <w:style w:type="paragraph" w:styleId="Bezodstpw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Tekstprzypisukocowego">
    <w:name w:val="endnote text"/>
    <w:basedOn w:val="Normalny"/>
    <w:qFormat/>
  </w:style>
  <w:style w:type="character" w:customStyle="1" w:styleId="TekstprzypisukocowegoZnak">
    <w:name w:val="Tekst przypisu końcowego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styleId="Numerstrony">
    <w:name w:val="page number"/>
    <w:basedOn w:val="Domylnaczcionkaakapitu"/>
    <w:uiPriority w:val="99"/>
    <w:semiHidden/>
    <w:unhideWhenUsed/>
    <w:rsid w:val="002B4AF4"/>
  </w:style>
  <w:style w:type="table" w:customStyle="1" w:styleId="a2">
    <w:basedOn w:val="TableNormal4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1">
    <w:name w:val="1"/>
    <w:basedOn w:val="Standardowy"/>
    <w:rsid w:val="00963578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customStyle="1" w:styleId="TytuZnak">
    <w:name w:val="Tytuł Znak"/>
    <w:link w:val="Tytu"/>
    <w:rsid w:val="00963578"/>
    <w:rPr>
      <w:b/>
      <w:position w:val="-1"/>
      <w:sz w:val="72"/>
      <w:szCs w:val="7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B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BAA"/>
    <w:rPr>
      <w:rFonts w:ascii="Segoe UI" w:hAnsi="Segoe UI" w:cs="Segoe UI"/>
      <w:position w:val="-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64F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64F"/>
    <w:rPr>
      <w:position w:val="-1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6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UdZKdsZsQPHwV5d1PWU4g/tp4A==">CgMxLjAyCWguMWZvYjl0ZTIIaC5namRneHMyDmguN2prZmFxZDY3M2RpMg1oLmozc2tuYWZ0N2w2Mg5oLjkxMnV3eHUxNXR2aTIOaC45MTJ1d3h1MTV0dmkyCWguM3pueXNoNzIJaC4zMGowemxsOAByITFpMEVqV0dVaXpBR09wNE5SQU9ubGh1aTlzZW1oWGR4NQ==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3A7514-7EA5-489F-A30B-A760EB13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2107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Żuk</cp:lastModifiedBy>
  <cp:revision>11</cp:revision>
  <cp:lastPrinted>2024-06-05T12:47:00Z</cp:lastPrinted>
  <dcterms:created xsi:type="dcterms:W3CDTF">2024-03-20T09:49:00Z</dcterms:created>
  <dcterms:modified xsi:type="dcterms:W3CDTF">2024-06-05T12:47:00Z</dcterms:modified>
</cp:coreProperties>
</file>