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26" w:rsidRPr="0063261A" w:rsidRDefault="00CE1726" w:rsidP="00CE1726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69708943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4a</w:t>
      </w:r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CE1726" w:rsidRDefault="00CE1726" w:rsidP="00CE1726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1/NMF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AF6FF9" w:rsidRPr="00B34430" w:rsidRDefault="00AF6FF9" w:rsidP="00AF6FF9">
      <w:pPr>
        <w:autoSpaceDN w:val="0"/>
        <w:snapToGrid w:val="0"/>
        <w:jc w:val="center"/>
        <w:textAlignment w:val="baseline"/>
        <w:rPr>
          <w:rFonts w:ascii="Calibri" w:hAnsi="Calibri" w:cs="Arial"/>
          <w:b/>
          <w:bCs/>
          <w:kern w:val="3"/>
          <w:sz w:val="24"/>
          <w:szCs w:val="24"/>
        </w:rPr>
      </w:pPr>
      <w:r w:rsidRPr="00B34430">
        <w:rPr>
          <w:rFonts w:ascii="Calibri" w:hAnsi="Calibri" w:cs="Arial"/>
          <w:b/>
          <w:bCs/>
          <w:kern w:val="3"/>
          <w:sz w:val="24"/>
          <w:szCs w:val="24"/>
        </w:rPr>
        <w:t>SPECYFIKACJA TECHNICZNA OFEROWANEGO SPRZĘTU</w:t>
      </w:r>
    </w:p>
    <w:p w:rsidR="00AF6FF9" w:rsidRDefault="00AF6FF9" w:rsidP="00AF6FF9">
      <w:pPr>
        <w:spacing w:before="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CZĘŚĆ I – SPRZĘT DO WIDEOKONFERENCJI TYP 1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15"/>
        <w:gridCol w:w="4749"/>
        <w:gridCol w:w="10"/>
      </w:tblGrid>
      <w:tr w:rsidR="00AF6FF9" w:rsidTr="005D75A5">
        <w:trPr>
          <w:trHeight w:val="397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KAMERA WIDEOKONFERENCYJNA Z DEDYKOWANYM KONCENTRATOREM STOŁOWYM, KONCENTRATOREM WYŚWIETLACZA ORAZ MIKROFONEM STOLIKOWYM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 GŁOŚNIKIEM KONFERENCYJNYM</w:t>
            </w: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KAMERA WIDEOKONFERENCYJNA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KONCENTRATOR STOŁOWY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KONCENTRATOR WYŚWIETLACZA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MIKROFON STOLIKOWY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GŁOŚNIK KONFERENCYJNY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397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DOTYKOWY PANEL STERUJĄCY DO KAMERY WIDEOKONFERENCYJNEJ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Z DEDYKOWANYM MINI KOMPUTEREM DO OBSŁUGI</w:t>
            </w: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ind w:left="-113" w:right="-47"/>
              <w:jc w:val="center"/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pl-PL"/>
              </w:rPr>
              <w:t>DOTYKOWY PANEL STERUJĄCY DO KAMERY WIDEOKONFERENCYJNEJ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ind w:left="-113" w:right="-47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pl-PL"/>
              </w:rPr>
              <w:t>MINI KOMPUTER DO OBSŁUGI DOTYKOWEGO PANELU STERUJĄCEGO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MIKROFON STOLIKOWY</w:t>
            </w: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397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KONCENTRATOR MIKROFONOWY</w:t>
            </w: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GŁOŚNIK KONFERENCYJNY</w:t>
            </w:r>
          </w:p>
        </w:tc>
      </w:tr>
      <w:tr w:rsidR="00AF6FF9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ZESTAW UCHWYTÓW DO URZĄDZENIA DO WIDEOKONFERENCJI</w:t>
            </w:r>
          </w:p>
        </w:tc>
      </w:tr>
      <w:tr w:rsidR="00AF6FF9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TELEWIZOR DO OBSŁUGI URZĄDZENIA DO WIDEOKONFERENCJI</w:t>
            </w:r>
          </w:p>
        </w:tc>
      </w:tr>
      <w:tr w:rsidR="00AF6FF9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STOJAK DO TELEWIZORA DO OBSŁUGI URZĄDZENIA DO WIDEOKONFERENCJI</w:t>
            </w:r>
          </w:p>
        </w:tc>
      </w:tr>
      <w:tr w:rsidR="00AF6FF9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</w:tbl>
    <w:p w:rsidR="00AF6FF9" w:rsidRPr="006813BF" w:rsidRDefault="00AF6FF9" w:rsidP="00AF6FF9">
      <w:pPr>
        <w:tabs>
          <w:tab w:val="right" w:pos="9754"/>
        </w:tabs>
        <w:rPr>
          <w:rFonts w:cstheme="minorHAnsi"/>
          <w:iCs/>
          <w:sz w:val="20"/>
          <w:szCs w:val="20"/>
        </w:rPr>
      </w:pPr>
    </w:p>
    <w:p w:rsidR="00AF6FF9" w:rsidRPr="00457553" w:rsidRDefault="00AF6FF9" w:rsidP="00AF6FF9">
      <w:pPr>
        <w:spacing w:after="0"/>
        <w:ind w:left="4814"/>
        <w:jc w:val="center"/>
        <w:rPr>
          <w:rFonts w:ascii="Calibri" w:hAnsi="Calibri"/>
          <w:sz w:val="18"/>
          <w:szCs w:val="18"/>
        </w:rPr>
      </w:pPr>
      <w:r w:rsidRPr="00457553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:rsidR="00AF6FF9" w:rsidRPr="007B1E19" w:rsidRDefault="00AF6FF9" w:rsidP="00AF6FF9">
      <w:pPr>
        <w:spacing w:after="0" w:line="100" w:lineRule="atLeast"/>
        <w:ind w:left="4814"/>
        <w:jc w:val="center"/>
        <w:rPr>
          <w:rFonts w:ascii="Calibri" w:hAnsi="Calibri"/>
          <w:sz w:val="16"/>
          <w:szCs w:val="16"/>
        </w:rPr>
      </w:pPr>
      <w:r w:rsidRPr="007B1E19">
        <w:rPr>
          <w:rFonts w:ascii="Calibri" w:hAnsi="Calibri"/>
          <w:sz w:val="16"/>
          <w:szCs w:val="16"/>
        </w:rPr>
        <w:t>podpisy osób uprawnionych</w:t>
      </w:r>
    </w:p>
    <w:p w:rsidR="00AF6FF9" w:rsidRPr="007B1E19" w:rsidRDefault="00AF6FF9" w:rsidP="00AF6FF9">
      <w:pPr>
        <w:spacing w:after="0" w:line="100" w:lineRule="atLeast"/>
        <w:ind w:left="4813"/>
        <w:jc w:val="center"/>
        <w:rPr>
          <w:rFonts w:ascii="Calibri" w:hAnsi="Calibri"/>
          <w:sz w:val="16"/>
          <w:szCs w:val="16"/>
        </w:rPr>
      </w:pPr>
      <w:r w:rsidRPr="007B1E19">
        <w:rPr>
          <w:rFonts w:ascii="Calibri" w:hAnsi="Calibri"/>
          <w:sz w:val="16"/>
          <w:szCs w:val="16"/>
        </w:rPr>
        <w:t>do reprezentacji wykonawcy</w:t>
      </w:r>
    </w:p>
    <w:p w:rsidR="00AF6FF9" w:rsidRPr="007B1E19" w:rsidRDefault="00AF6FF9" w:rsidP="00AF6FF9">
      <w:pPr>
        <w:snapToGrid w:val="0"/>
        <w:spacing w:after="0" w:line="100" w:lineRule="atLeast"/>
        <w:ind w:left="4860"/>
        <w:jc w:val="center"/>
        <w:rPr>
          <w:rFonts w:ascii="Calibri" w:hAnsi="Calibri" w:cs="Arial"/>
          <w:sz w:val="16"/>
          <w:szCs w:val="16"/>
        </w:rPr>
      </w:pPr>
      <w:r w:rsidRPr="007B1E19">
        <w:rPr>
          <w:rFonts w:ascii="Calibri" w:hAnsi="Calibri" w:cs="Arial"/>
          <w:sz w:val="16"/>
          <w:szCs w:val="16"/>
        </w:rPr>
        <w:t>lub pełnomocnika</w:t>
      </w:r>
    </w:p>
    <w:p w:rsidR="00AF6FF9" w:rsidRPr="00AF6FF9" w:rsidRDefault="00AF6FF9" w:rsidP="00AF6FF9">
      <w:pPr>
        <w:pStyle w:val="Tekstpodstawowy"/>
        <w:spacing w:after="0"/>
        <w:jc w:val="right"/>
        <w:rPr>
          <w:sz w:val="20"/>
          <w:szCs w:val="20"/>
          <w:lang w:eastAsia="pl-PL"/>
        </w:rPr>
      </w:pPr>
      <w:r w:rsidRPr="00AF6FF9">
        <w:rPr>
          <w:sz w:val="20"/>
          <w:szCs w:val="20"/>
          <w:lang w:eastAsia="pl-PL"/>
        </w:rPr>
        <w:lastRenderedPageBreak/>
        <w:t>Załącznik nr 4b do SWZ</w:t>
      </w:r>
    </w:p>
    <w:p w:rsidR="00AF6FF9" w:rsidRDefault="00AF6FF9" w:rsidP="00AF6FF9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1/NMF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AF6FF9" w:rsidRDefault="00AF6FF9" w:rsidP="00AF6FF9">
      <w:pPr>
        <w:autoSpaceDN w:val="0"/>
        <w:snapToGrid w:val="0"/>
        <w:jc w:val="center"/>
        <w:textAlignment w:val="baseline"/>
        <w:rPr>
          <w:rFonts w:ascii="Calibri" w:hAnsi="Calibri" w:cs="Arial"/>
          <w:b/>
          <w:bCs/>
          <w:kern w:val="3"/>
          <w:sz w:val="24"/>
          <w:szCs w:val="24"/>
        </w:rPr>
      </w:pPr>
    </w:p>
    <w:p w:rsidR="00AF6FF9" w:rsidRPr="00B34430" w:rsidRDefault="00AF6FF9" w:rsidP="00AF6FF9">
      <w:pPr>
        <w:autoSpaceDN w:val="0"/>
        <w:snapToGrid w:val="0"/>
        <w:jc w:val="center"/>
        <w:textAlignment w:val="baseline"/>
        <w:rPr>
          <w:rFonts w:ascii="Calibri" w:hAnsi="Calibri" w:cs="Arial"/>
          <w:b/>
          <w:bCs/>
          <w:kern w:val="3"/>
          <w:sz w:val="24"/>
          <w:szCs w:val="24"/>
        </w:rPr>
      </w:pPr>
      <w:r w:rsidRPr="00B34430">
        <w:rPr>
          <w:rFonts w:ascii="Calibri" w:hAnsi="Calibri" w:cs="Arial"/>
          <w:b/>
          <w:bCs/>
          <w:kern w:val="3"/>
          <w:sz w:val="24"/>
          <w:szCs w:val="24"/>
        </w:rPr>
        <w:t>SPECYFIKACJA TECHNICZNA OFEROWANEGO SPRZĘTU</w:t>
      </w:r>
    </w:p>
    <w:p w:rsidR="00AF6FF9" w:rsidRDefault="00AF6FF9" w:rsidP="00AF6FF9">
      <w:pPr>
        <w:spacing w:before="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CZĘŚĆ II – SPRZĘT DO WIDEOKONFERENCJI TYP 2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15"/>
        <w:gridCol w:w="4749"/>
        <w:gridCol w:w="10"/>
      </w:tblGrid>
      <w:tr w:rsidR="00AF6FF9" w:rsidTr="005D75A5">
        <w:trPr>
          <w:trHeight w:val="397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KAMERA WIDEOKONFERENCYJNA Z DEDYKOWANYM KONCENTRATOREM STOŁOWYM, KONCENTRATOREM WYŚWIETLACZA ORAZ MIKROFONEM STOLIKOWYM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 GŁOŚNIKIEM KONFERENCYJNYM</w:t>
            </w: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KAMERA WIDEOKONFERENCYJNA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KONCENTRATOR STOŁOWY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KONCENTRATOR WYŚWIETLACZA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MIKROFON STOLIKOWY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GŁOŚNIK KONFERENCYJNY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397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DOTYKOWY PANEL STERUJĄCY DO KAMERY WIDEOKONFERENCYJNEJ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Z DEDYKOWANYM MINI KOMPUTEREM DO OBSŁUGI</w:t>
            </w: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ind w:left="-113" w:right="-47"/>
              <w:jc w:val="center"/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pl-PL"/>
              </w:rPr>
              <w:t>DOTYKOWY PANEL STERUJĄCY DO KAMERY WIDEOKONFERENCYJNEJ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ind w:left="-113" w:right="-47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pl-PL"/>
              </w:rPr>
              <w:t>MINI KOMPUTER DO OBSŁUGI DOTYKOWEGO PANELU STERUJĄCEGO</w:t>
            </w:r>
          </w:p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MIKROFON STOLIKOWY</w:t>
            </w: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trHeight w:val="397"/>
          <w:jc w:val="center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KONCENTRATOR MIKROFONOWY</w:t>
            </w:r>
          </w:p>
        </w:tc>
      </w:tr>
      <w:tr w:rsidR="00AF6FF9" w:rsidTr="005D75A5">
        <w:trPr>
          <w:trHeight w:val="510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GŁOŚNIK KONFERENCYJNY</w:t>
            </w:r>
          </w:p>
        </w:tc>
      </w:tr>
      <w:tr w:rsidR="00AF6FF9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ZESTAW UCHWYTÓW DO URZĄDZENIA DO WIDEOKONFERENCJI</w:t>
            </w:r>
          </w:p>
        </w:tc>
      </w:tr>
      <w:tr w:rsidR="00AF6FF9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cstheme="minorHAnsi"/>
                <w:b/>
              </w:rPr>
              <w:t xml:space="preserve">PROJEKTOR ULTRA-KRÓTKOOGNISKOWY </w:t>
            </w:r>
            <w:r w:rsidRPr="00E02C6D">
              <w:rPr>
                <w:rFonts w:cstheme="minorHAnsi"/>
                <w:b/>
              </w:rPr>
              <w:t>DO</w:t>
            </w:r>
            <w:r>
              <w:rPr>
                <w:rFonts w:cstheme="minorHAnsi"/>
                <w:b/>
              </w:rPr>
              <w:t xml:space="preserve"> OBSŁUGI URZĄDZENIA DO</w:t>
            </w:r>
            <w:r w:rsidRPr="00E02C6D">
              <w:rPr>
                <w:rFonts w:cstheme="minorHAnsi"/>
                <w:b/>
              </w:rPr>
              <w:t xml:space="preserve"> WIDEOKONFERENCJI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</w:tr>
      <w:tr w:rsidR="00AF6FF9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174EF9">
              <w:rPr>
                <w:rFonts w:cstheme="minorHAnsi"/>
                <w:b/>
              </w:rPr>
              <w:t>UCHWYT DO PROJEKTORA KRÓTKOOGNISKOWEGO DO OBSŁUGI URZĄDZENIA DO WIDEOKONFERENCJI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</w:tr>
      <w:tr w:rsidR="00AF6FF9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Tr="005D75A5">
        <w:trPr>
          <w:gridAfter w:val="1"/>
          <w:wAfter w:w="10" w:type="dxa"/>
          <w:trHeight w:val="510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cstheme="minorHAnsi"/>
                <w:b/>
              </w:rPr>
              <w:t>EKRAN ELEKTRYCZNY</w:t>
            </w:r>
          </w:p>
        </w:tc>
      </w:tr>
      <w:tr w:rsidR="00AF6FF9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lastRenderedPageBreak/>
              <w:t>Producent, model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FF9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</w:tbl>
    <w:p w:rsidR="00AF6FF9" w:rsidRPr="006813BF" w:rsidRDefault="00AF6FF9" w:rsidP="00AF6FF9">
      <w:pPr>
        <w:tabs>
          <w:tab w:val="right" w:pos="9754"/>
        </w:tabs>
        <w:rPr>
          <w:rFonts w:cstheme="minorHAnsi"/>
          <w:iCs/>
          <w:sz w:val="20"/>
          <w:szCs w:val="20"/>
        </w:rPr>
      </w:pPr>
    </w:p>
    <w:p w:rsidR="00AF6FF9" w:rsidRPr="00457553" w:rsidRDefault="00AF6FF9" w:rsidP="00AF6FF9">
      <w:pPr>
        <w:spacing w:after="0"/>
        <w:ind w:left="4814"/>
        <w:jc w:val="center"/>
        <w:rPr>
          <w:rFonts w:ascii="Calibri" w:hAnsi="Calibri"/>
          <w:sz w:val="18"/>
          <w:szCs w:val="18"/>
        </w:rPr>
      </w:pPr>
      <w:r w:rsidRPr="00457553">
        <w:rPr>
          <w:rFonts w:ascii="Calibri" w:hAnsi="Calibri" w:cs="Arial"/>
          <w:sz w:val="20"/>
          <w:szCs w:val="20"/>
        </w:rPr>
        <w:t>....................................................................</w:t>
      </w:r>
    </w:p>
    <w:p w:rsidR="00AF6FF9" w:rsidRPr="007B1E19" w:rsidRDefault="00AF6FF9" w:rsidP="00AF6FF9">
      <w:pPr>
        <w:spacing w:after="0" w:line="100" w:lineRule="atLeast"/>
        <w:ind w:left="4814"/>
        <w:jc w:val="center"/>
        <w:rPr>
          <w:rFonts w:ascii="Calibri" w:hAnsi="Calibri"/>
          <w:sz w:val="16"/>
          <w:szCs w:val="16"/>
        </w:rPr>
      </w:pPr>
      <w:r w:rsidRPr="007B1E19">
        <w:rPr>
          <w:rFonts w:ascii="Calibri" w:hAnsi="Calibri"/>
          <w:sz w:val="16"/>
          <w:szCs w:val="16"/>
        </w:rPr>
        <w:t>podpisy osób uprawnionych</w:t>
      </w:r>
    </w:p>
    <w:p w:rsidR="00AF6FF9" w:rsidRPr="007B1E19" w:rsidRDefault="00AF6FF9" w:rsidP="00AF6FF9">
      <w:pPr>
        <w:spacing w:after="0" w:line="100" w:lineRule="atLeast"/>
        <w:ind w:left="4813"/>
        <w:jc w:val="center"/>
        <w:rPr>
          <w:rFonts w:ascii="Calibri" w:hAnsi="Calibri"/>
          <w:sz w:val="16"/>
          <w:szCs w:val="16"/>
        </w:rPr>
      </w:pPr>
      <w:r w:rsidRPr="007B1E19">
        <w:rPr>
          <w:rFonts w:ascii="Calibri" w:hAnsi="Calibri"/>
          <w:sz w:val="16"/>
          <w:szCs w:val="16"/>
        </w:rPr>
        <w:t>do reprezentacji wykonawcy</w:t>
      </w:r>
    </w:p>
    <w:p w:rsidR="00AF6FF9" w:rsidRPr="007B1E19" w:rsidRDefault="00AF6FF9" w:rsidP="00AF6FF9">
      <w:pPr>
        <w:snapToGrid w:val="0"/>
        <w:spacing w:after="0" w:line="100" w:lineRule="atLeast"/>
        <w:ind w:left="4860"/>
        <w:jc w:val="center"/>
        <w:rPr>
          <w:rFonts w:ascii="Calibri" w:hAnsi="Calibri" w:cs="Arial"/>
          <w:sz w:val="16"/>
          <w:szCs w:val="16"/>
        </w:rPr>
      </w:pPr>
      <w:r w:rsidRPr="007B1E19">
        <w:rPr>
          <w:rFonts w:ascii="Calibri" w:hAnsi="Calibri" w:cs="Arial"/>
          <w:sz w:val="16"/>
          <w:szCs w:val="16"/>
        </w:rPr>
        <w:t>lub pełnomocnika</w:t>
      </w:r>
    </w:p>
    <w:p w:rsidR="00AF6FF9" w:rsidRPr="000876B6" w:rsidRDefault="00AF6FF9" w:rsidP="00AF6FF9">
      <w:pPr>
        <w:suppressAutoHyphens/>
        <w:spacing w:after="0"/>
        <w:rPr>
          <w:rFonts w:ascii="Calibri" w:eastAsia="Times New Roman" w:hAnsi="Calibri" w:cs="Times New Roman"/>
          <w:lang w:eastAsia="pl-PL"/>
        </w:rPr>
      </w:pPr>
    </w:p>
    <w:p w:rsidR="00AF6FF9" w:rsidRDefault="00AF6FF9" w:rsidP="00AF6FF9">
      <w:pPr>
        <w:spacing w:after="0" w:line="240" w:lineRule="auto"/>
        <w:rPr>
          <w:rFonts w:eastAsia="Lucida Sans Unicode" w:cstheme="minorHAnsi"/>
          <w:i/>
          <w:iCs/>
          <w:color w:val="000000"/>
          <w:sz w:val="20"/>
          <w:szCs w:val="20"/>
          <w:lang w:eastAsia="pl-PL" w:bidi="pl-PL"/>
        </w:rPr>
      </w:pPr>
      <w:bookmarkStart w:id="1" w:name="_Toc70497420"/>
      <w:r>
        <w:br w:type="page"/>
      </w:r>
    </w:p>
    <w:bookmarkEnd w:id="1"/>
    <w:p w:rsidR="00AF6FF9" w:rsidRPr="00AF6FF9" w:rsidRDefault="00AF6FF9" w:rsidP="00AF6FF9">
      <w:pPr>
        <w:pStyle w:val="Tekstpodstawowy"/>
        <w:spacing w:after="0"/>
        <w:jc w:val="right"/>
        <w:rPr>
          <w:sz w:val="20"/>
          <w:szCs w:val="20"/>
          <w:lang w:eastAsia="pl-PL"/>
        </w:rPr>
      </w:pPr>
      <w:r w:rsidRPr="00AF6FF9">
        <w:rPr>
          <w:sz w:val="20"/>
          <w:szCs w:val="20"/>
          <w:lang w:eastAsia="pl-PL"/>
        </w:rPr>
        <w:lastRenderedPageBreak/>
        <w:t>Załącznik nr 4c do SWZ</w:t>
      </w:r>
    </w:p>
    <w:p w:rsidR="00AF6FF9" w:rsidRDefault="00AF6FF9" w:rsidP="00AF6FF9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1/NMF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AF6FF9" w:rsidRDefault="00AF6FF9" w:rsidP="00AF6FF9">
      <w:pPr>
        <w:autoSpaceDN w:val="0"/>
        <w:snapToGrid w:val="0"/>
        <w:jc w:val="center"/>
        <w:textAlignment w:val="baseline"/>
        <w:rPr>
          <w:rFonts w:ascii="Calibri" w:hAnsi="Calibri" w:cs="Arial"/>
          <w:b/>
          <w:bCs/>
          <w:kern w:val="3"/>
          <w:sz w:val="24"/>
          <w:szCs w:val="24"/>
        </w:rPr>
      </w:pPr>
    </w:p>
    <w:p w:rsidR="00AF6FF9" w:rsidRPr="00B34430" w:rsidRDefault="00AF6FF9" w:rsidP="00AF6FF9">
      <w:pPr>
        <w:autoSpaceDN w:val="0"/>
        <w:snapToGrid w:val="0"/>
        <w:jc w:val="center"/>
        <w:textAlignment w:val="baseline"/>
        <w:rPr>
          <w:rFonts w:ascii="Calibri" w:hAnsi="Calibri" w:cs="Arial"/>
          <w:b/>
          <w:bCs/>
          <w:kern w:val="3"/>
          <w:sz w:val="24"/>
          <w:szCs w:val="24"/>
        </w:rPr>
      </w:pPr>
      <w:r w:rsidRPr="00B34430">
        <w:rPr>
          <w:rFonts w:ascii="Calibri" w:hAnsi="Calibri" w:cs="Arial"/>
          <w:b/>
          <w:bCs/>
          <w:kern w:val="3"/>
          <w:sz w:val="24"/>
          <w:szCs w:val="24"/>
        </w:rPr>
        <w:t>SPECYFIKACJA TECHNICZNA OFEROWANEGO SPRZĘTU</w:t>
      </w:r>
      <w:bookmarkStart w:id="2" w:name="_GoBack"/>
      <w:bookmarkEnd w:id="2"/>
    </w:p>
    <w:p w:rsidR="00AF6FF9" w:rsidRPr="000876B6" w:rsidRDefault="00AF6FF9" w:rsidP="00AF6FF9">
      <w:pPr>
        <w:suppressAutoHyphens/>
        <w:spacing w:before="60" w:after="0" w:line="240" w:lineRule="auto"/>
        <w:rPr>
          <w:rFonts w:ascii="Calibri" w:eastAsia="Times New Roman" w:hAnsi="Calibri" w:cs="Arial"/>
          <w:b/>
          <w:bCs/>
          <w:lang w:eastAsia="pl-PL"/>
        </w:rPr>
      </w:pPr>
      <w:r w:rsidRPr="000876B6">
        <w:rPr>
          <w:rFonts w:ascii="Calibri" w:eastAsia="Times New Roman" w:hAnsi="Calibri" w:cs="Arial"/>
          <w:b/>
          <w:bCs/>
          <w:lang w:eastAsia="pl-PL"/>
        </w:rPr>
        <w:t>CZĘŚĆ II</w:t>
      </w:r>
      <w:r>
        <w:rPr>
          <w:rFonts w:ascii="Calibri" w:eastAsia="Times New Roman" w:hAnsi="Calibri" w:cs="Arial"/>
          <w:b/>
          <w:bCs/>
          <w:lang w:eastAsia="pl-PL"/>
        </w:rPr>
        <w:t>I</w:t>
      </w:r>
      <w:r w:rsidRPr="000876B6">
        <w:rPr>
          <w:rFonts w:ascii="Calibri" w:eastAsia="Times New Roman" w:hAnsi="Calibri" w:cs="Arial"/>
          <w:b/>
          <w:bCs/>
          <w:lang w:eastAsia="pl-PL"/>
        </w:rPr>
        <w:t xml:space="preserve"> – </w:t>
      </w:r>
      <w:r>
        <w:rPr>
          <w:rFonts w:ascii="Calibri" w:eastAsia="Times New Roman" w:hAnsi="Calibri" w:cs="Arial"/>
          <w:b/>
          <w:bCs/>
          <w:lang w:eastAsia="pl-PL"/>
        </w:rPr>
        <w:t>URZĄDZENIA KOMPUTEROWE i SIECIOWE</w:t>
      </w:r>
    </w:p>
    <w:p w:rsidR="00AF6FF9" w:rsidRPr="000876B6" w:rsidRDefault="00AF6FF9" w:rsidP="00AF6FF9">
      <w:pPr>
        <w:tabs>
          <w:tab w:val="right" w:pos="9754"/>
        </w:tabs>
        <w:suppressAutoHyphens/>
        <w:spacing w:after="0" w:line="240" w:lineRule="auto"/>
        <w:rPr>
          <w:rFonts w:ascii="Calibri" w:eastAsia="Times New Roman" w:hAnsi="Calibri" w:cs="Times New Roman"/>
          <w:iCs/>
          <w:szCs w:val="24"/>
          <w:lang w:eastAsia="pl-PL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15"/>
        <w:gridCol w:w="4749"/>
        <w:gridCol w:w="10"/>
      </w:tblGrid>
      <w:tr w:rsidR="00AF6FF9" w:rsidRPr="000876B6" w:rsidTr="005D75A5">
        <w:trPr>
          <w:trHeight w:val="397"/>
          <w:jc w:val="center"/>
        </w:trPr>
        <w:tc>
          <w:tcPr>
            <w:tcW w:w="9508" w:type="dxa"/>
            <w:gridSpan w:val="4"/>
            <w:shd w:val="clear" w:color="auto" w:fill="D9D9D9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KOMPUTEROWA STACJA ROBOCZA</w:t>
            </w:r>
          </w:p>
        </w:tc>
      </w:tr>
      <w:tr w:rsidR="00AF6FF9" w:rsidRPr="000876B6" w:rsidTr="005D75A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0876B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RPr="000876B6" w:rsidTr="005D75A5">
        <w:trPr>
          <w:trHeight w:val="397"/>
          <w:jc w:val="center"/>
        </w:trPr>
        <w:tc>
          <w:tcPr>
            <w:tcW w:w="9508" w:type="dxa"/>
            <w:gridSpan w:val="4"/>
            <w:shd w:val="clear" w:color="auto" w:fill="D9D9D9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SŁUCHAWKI</w:t>
            </w:r>
          </w:p>
        </w:tc>
      </w:tr>
      <w:tr w:rsidR="00AF6FF9" w:rsidRPr="000876B6" w:rsidTr="005D75A5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0876B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RPr="000876B6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  <w:t>TABLICA INTERAKTYWNA Z PROJEKTOREM</w:t>
            </w: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0876B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AF6FF9" w:rsidRPr="000876B6" w:rsidTr="005D75A5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  <w:t>GŁOŚNIKI</w:t>
            </w: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  <w:r w:rsidRPr="000876B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  <w:t>LAPTOP 15,6” typ 1</w:t>
            </w: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0876B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  <w:t>LAPTOP 15,6” typ 2</w:t>
            </w: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0876B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  <w:r w:rsidRPr="00821F80"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  <w:t>BRAMA SIECIOWA</w:t>
            </w: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0876B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  <w:t>PUNKT DOSTĘPOWY – ACCESS POIN</w:t>
            </w: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0876B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  <w:t>PRZEŁACZNIK SIECIOWY-SWITCH</w:t>
            </w:r>
          </w:p>
        </w:tc>
      </w:tr>
      <w:tr w:rsidR="00AF6FF9" w:rsidRPr="000876B6" w:rsidTr="005D75A5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0876B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AF6FF9" w:rsidRPr="000876B6" w:rsidRDefault="00AF6FF9" w:rsidP="005D75A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Cs w:val="24"/>
                <w:lang w:eastAsia="pl-PL"/>
              </w:rPr>
            </w:pPr>
          </w:p>
        </w:tc>
      </w:tr>
    </w:tbl>
    <w:p w:rsidR="00AF6FF9" w:rsidRPr="000876B6" w:rsidRDefault="00AF6FF9" w:rsidP="00AF6FF9">
      <w:pPr>
        <w:tabs>
          <w:tab w:val="right" w:pos="9754"/>
        </w:tabs>
        <w:suppressAutoHyphens/>
        <w:spacing w:after="0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AF6FF9" w:rsidRPr="000876B6" w:rsidRDefault="00AF6FF9" w:rsidP="00AF6FF9">
      <w:pPr>
        <w:tabs>
          <w:tab w:val="right" w:pos="9754"/>
        </w:tabs>
        <w:suppressAutoHyphens/>
        <w:spacing w:after="0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AF6FF9" w:rsidRPr="000876B6" w:rsidRDefault="00AF6FF9" w:rsidP="00AF6FF9">
      <w:pPr>
        <w:tabs>
          <w:tab w:val="right" w:pos="9754"/>
        </w:tabs>
        <w:suppressAutoHyphens/>
        <w:spacing w:after="0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AF6FF9" w:rsidRPr="000876B6" w:rsidRDefault="00AF6FF9" w:rsidP="00AF6FF9">
      <w:pPr>
        <w:tabs>
          <w:tab w:val="right" w:pos="9754"/>
        </w:tabs>
        <w:suppressAutoHyphens/>
        <w:spacing w:after="0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AF6FF9" w:rsidRPr="000876B6" w:rsidRDefault="00AF6FF9" w:rsidP="00AF6FF9">
      <w:pPr>
        <w:suppressAutoHyphens/>
        <w:spacing w:after="0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876B6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</w:t>
      </w:r>
    </w:p>
    <w:p w:rsidR="00AF6FF9" w:rsidRPr="000876B6" w:rsidRDefault="00AF6FF9" w:rsidP="00AF6FF9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876B6">
        <w:rPr>
          <w:rFonts w:ascii="Calibri" w:eastAsia="Times New Roman" w:hAnsi="Calibri" w:cs="Times New Roman"/>
          <w:sz w:val="18"/>
          <w:szCs w:val="18"/>
          <w:lang w:eastAsia="pl-PL"/>
        </w:rPr>
        <w:t>podpisy osób uprawnionych</w:t>
      </w:r>
    </w:p>
    <w:p w:rsidR="00AF6FF9" w:rsidRPr="000876B6" w:rsidRDefault="00AF6FF9" w:rsidP="00AF6FF9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876B6">
        <w:rPr>
          <w:rFonts w:ascii="Calibri" w:eastAsia="Times New Roman" w:hAnsi="Calibri" w:cs="Times New Roman"/>
          <w:sz w:val="18"/>
          <w:szCs w:val="18"/>
          <w:lang w:eastAsia="pl-PL"/>
        </w:rPr>
        <w:t>do reprezentacji wykonawcy</w:t>
      </w:r>
    </w:p>
    <w:p w:rsidR="00AF6FF9" w:rsidRPr="000876B6" w:rsidRDefault="00AF6FF9" w:rsidP="00AF6FF9">
      <w:pPr>
        <w:suppressAutoHyphens/>
        <w:snapToGrid w:val="0"/>
        <w:spacing w:after="0" w:line="100" w:lineRule="atLeast"/>
        <w:ind w:left="4860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0876B6">
        <w:rPr>
          <w:rFonts w:ascii="Calibri" w:eastAsia="Times New Roman" w:hAnsi="Calibri" w:cs="Arial"/>
          <w:sz w:val="18"/>
          <w:szCs w:val="18"/>
          <w:lang w:eastAsia="pl-PL"/>
        </w:rPr>
        <w:t>lub pełnomocnika</w:t>
      </w:r>
    </w:p>
    <w:p w:rsidR="00AF6FF9" w:rsidRPr="000876B6" w:rsidRDefault="00AF6FF9" w:rsidP="00AF6FF9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</w:p>
    <w:sectPr w:rsidR="00AF6FF9" w:rsidRPr="000876B6" w:rsidSect="00500B6C">
      <w:headerReference w:type="default" r:id="rId7"/>
      <w:pgSz w:w="11906" w:h="16838"/>
      <w:pgMar w:top="1418" w:right="1418" w:bottom="130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26" w:rsidRDefault="00CE1726" w:rsidP="00CE1726">
      <w:pPr>
        <w:spacing w:after="0" w:line="240" w:lineRule="auto"/>
      </w:pPr>
      <w:r>
        <w:separator/>
      </w:r>
    </w:p>
  </w:endnote>
  <w:endnote w:type="continuationSeparator" w:id="0">
    <w:p w:rsidR="00CE1726" w:rsidRDefault="00CE1726" w:rsidP="00CE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26" w:rsidRDefault="00CE1726" w:rsidP="00CE1726">
      <w:pPr>
        <w:spacing w:after="0" w:line="240" w:lineRule="auto"/>
      </w:pPr>
      <w:r>
        <w:separator/>
      </w:r>
    </w:p>
  </w:footnote>
  <w:footnote w:type="continuationSeparator" w:id="0">
    <w:p w:rsidR="00CE1726" w:rsidRDefault="00CE1726" w:rsidP="00CE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26" w:rsidRDefault="00CE1726" w:rsidP="00CE1726">
    <w:pPr>
      <w:pStyle w:val="Nagwek"/>
      <w:ind w:left="7090" w:firstLine="709"/>
    </w:pPr>
    <w:r>
      <w:rPr>
        <w:rFonts w:ascii="Bradley Hand ITC" w:hAnsi="Bradley Hand ITC"/>
        <w:b/>
        <w:bCs/>
        <w:noProof/>
        <w:color w:val="383838"/>
        <w:lang w:eastAsia="pl-PL"/>
      </w:rPr>
      <w:drawing>
        <wp:inline distT="0" distB="0" distL="0" distR="0" wp14:anchorId="52C0BBB3" wp14:editId="46EDB50B">
          <wp:extent cx="581025" cy="769467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89" cy="77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4739DE" wp14:editId="4F83CF71">
          <wp:simplePos x="0" y="0"/>
          <wp:positionH relativeFrom="column">
            <wp:posOffset>0</wp:posOffset>
          </wp:positionH>
          <wp:positionV relativeFrom="paragraph">
            <wp:posOffset>427990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1726" w:rsidRDefault="00CE17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6739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26"/>
    <w:rsid w:val="002955D9"/>
    <w:rsid w:val="00500B6C"/>
    <w:rsid w:val="00603A2D"/>
    <w:rsid w:val="00AF6FF9"/>
    <w:rsid w:val="00C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E444-E0E3-49AC-8874-5946FD91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726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CE1726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CE1726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CE1726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CE1726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726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E1726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E1726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E1726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72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7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726"/>
  </w:style>
  <w:style w:type="paragraph" w:styleId="Stopka">
    <w:name w:val="footer"/>
    <w:basedOn w:val="Normalny"/>
    <w:link w:val="StopkaZnak"/>
    <w:uiPriority w:val="99"/>
    <w:unhideWhenUsed/>
    <w:rsid w:val="00CE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3</cp:revision>
  <dcterms:created xsi:type="dcterms:W3CDTF">2021-04-20T06:23:00Z</dcterms:created>
  <dcterms:modified xsi:type="dcterms:W3CDTF">2021-05-06T06:16:00Z</dcterms:modified>
</cp:coreProperties>
</file>