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08C8" w14:textId="4C937E81" w:rsidR="007E3293" w:rsidRPr="00631673" w:rsidRDefault="00AF2284" w:rsidP="002E02FD">
      <w:pPr>
        <w:jc w:val="right"/>
        <w:rPr>
          <w:rFonts w:ascii="Verdana" w:hAnsi="Verdana"/>
        </w:rPr>
      </w:pPr>
      <w:r w:rsidRPr="00631673">
        <w:rPr>
          <w:rFonts w:ascii="Verdana" w:hAnsi="Verdana"/>
        </w:rPr>
        <w:t>Poznań, dnia</w:t>
      </w:r>
      <w:r w:rsidR="00E15465" w:rsidRPr="00631673">
        <w:rPr>
          <w:rFonts w:ascii="Verdana" w:hAnsi="Verdana"/>
        </w:rPr>
        <w:t xml:space="preserve"> </w:t>
      </w:r>
      <w:r w:rsidR="00D9545C">
        <w:rPr>
          <w:rFonts w:ascii="Verdana" w:hAnsi="Verdana"/>
        </w:rPr>
        <w:t>17</w:t>
      </w:r>
      <w:r w:rsidR="000C2B3E" w:rsidRPr="00631673">
        <w:rPr>
          <w:rFonts w:ascii="Verdana" w:hAnsi="Verdana"/>
        </w:rPr>
        <w:t>.</w:t>
      </w:r>
      <w:r w:rsidR="00572ABD" w:rsidRPr="00631673">
        <w:rPr>
          <w:rFonts w:ascii="Verdana" w:hAnsi="Verdana"/>
        </w:rPr>
        <w:t>12</w:t>
      </w:r>
      <w:r w:rsidR="007814B4" w:rsidRPr="00631673">
        <w:rPr>
          <w:rFonts w:ascii="Verdana" w:hAnsi="Verdana"/>
        </w:rPr>
        <w:t>.</w:t>
      </w:r>
      <w:r w:rsidR="00F90FAC" w:rsidRPr="00631673">
        <w:rPr>
          <w:rFonts w:ascii="Verdana" w:hAnsi="Verdana"/>
        </w:rPr>
        <w:t>20</w:t>
      </w:r>
      <w:r w:rsidR="00A822BC" w:rsidRPr="00631673">
        <w:rPr>
          <w:rFonts w:ascii="Verdana" w:hAnsi="Verdana"/>
        </w:rPr>
        <w:t>21</w:t>
      </w:r>
      <w:r w:rsidR="00E91196" w:rsidRPr="00631673">
        <w:rPr>
          <w:rFonts w:ascii="Verdana" w:hAnsi="Verdana"/>
        </w:rPr>
        <w:t>r.</w:t>
      </w:r>
    </w:p>
    <w:p w14:paraId="24EDEF41" w14:textId="77777777" w:rsidR="002E02FD" w:rsidRPr="00631673" w:rsidRDefault="002E02FD" w:rsidP="002E02FD">
      <w:pPr>
        <w:jc w:val="right"/>
        <w:rPr>
          <w:rFonts w:ascii="Verdana" w:hAnsi="Verdana"/>
        </w:rPr>
      </w:pPr>
    </w:p>
    <w:p w14:paraId="16C1A360" w14:textId="77777777" w:rsidR="00E91196" w:rsidRPr="00631673" w:rsidRDefault="00E91196" w:rsidP="00E91196">
      <w:pPr>
        <w:spacing w:after="0"/>
        <w:jc w:val="both"/>
        <w:rPr>
          <w:rFonts w:ascii="Verdana" w:hAnsi="Verdana"/>
          <w:b/>
          <w:u w:val="single"/>
        </w:rPr>
      </w:pPr>
      <w:r w:rsidRPr="00631673">
        <w:rPr>
          <w:rFonts w:ascii="Verdana" w:hAnsi="Verdana"/>
          <w:b/>
          <w:u w:val="single"/>
        </w:rPr>
        <w:t>Zamawiający:</w:t>
      </w:r>
    </w:p>
    <w:p w14:paraId="1DA5499B" w14:textId="53077850" w:rsidR="00E91196" w:rsidRPr="00631673" w:rsidRDefault="00F90FAC" w:rsidP="00E91196">
      <w:pPr>
        <w:spacing w:after="0"/>
        <w:rPr>
          <w:rStyle w:val="Pogrubienie"/>
          <w:rFonts w:ascii="Verdana" w:hAnsi="Verdana"/>
        </w:rPr>
      </w:pPr>
      <w:r w:rsidRPr="00631673">
        <w:rPr>
          <w:rStyle w:val="Pogrubienie"/>
          <w:rFonts w:ascii="Verdana" w:hAnsi="Verdana"/>
        </w:rPr>
        <w:t xml:space="preserve">Sieć Badawcza Łukasiewicz - </w:t>
      </w:r>
      <w:r w:rsidR="00E91196" w:rsidRPr="00631673">
        <w:rPr>
          <w:rStyle w:val="Pogrubienie"/>
          <w:rFonts w:ascii="Verdana" w:hAnsi="Verdana"/>
        </w:rPr>
        <w:t>Instytut Logistyki i Magazynowania</w:t>
      </w:r>
    </w:p>
    <w:p w14:paraId="69058DD5" w14:textId="77777777" w:rsidR="00E91196" w:rsidRPr="00631673" w:rsidRDefault="00E91196" w:rsidP="00E91196">
      <w:pPr>
        <w:spacing w:after="0"/>
        <w:rPr>
          <w:rStyle w:val="Pogrubienie"/>
          <w:rFonts w:ascii="Verdana" w:hAnsi="Verdana"/>
        </w:rPr>
      </w:pPr>
      <w:r w:rsidRPr="00631673">
        <w:rPr>
          <w:rStyle w:val="Pogrubienie"/>
          <w:rFonts w:ascii="Verdana" w:hAnsi="Verdana"/>
        </w:rPr>
        <w:t>61-755 Poznań</w:t>
      </w:r>
    </w:p>
    <w:p w14:paraId="151F0C02" w14:textId="77777777" w:rsidR="00E91196" w:rsidRPr="00631673" w:rsidRDefault="00E91196" w:rsidP="00E91196">
      <w:pPr>
        <w:spacing w:after="0"/>
        <w:rPr>
          <w:rFonts w:ascii="Verdana" w:hAnsi="Verdana"/>
          <w:b/>
          <w:bCs/>
        </w:rPr>
      </w:pPr>
      <w:r w:rsidRPr="00631673">
        <w:rPr>
          <w:rStyle w:val="Pogrubienie"/>
          <w:rFonts w:ascii="Verdana" w:hAnsi="Verdana"/>
        </w:rPr>
        <w:t>ul. Estkowskiego 6</w:t>
      </w:r>
      <w:r w:rsidRPr="00631673">
        <w:rPr>
          <w:rStyle w:val="Pogrubienie"/>
          <w:rFonts w:ascii="Verdana" w:hAnsi="Verdana"/>
        </w:rPr>
        <w:tab/>
      </w:r>
    </w:p>
    <w:p w14:paraId="394E85B6" w14:textId="6D01201E" w:rsidR="00E91196" w:rsidRPr="00631673" w:rsidRDefault="008F080E" w:rsidP="003E01BB">
      <w:pPr>
        <w:spacing w:after="0" w:line="288" w:lineRule="auto"/>
        <w:rPr>
          <w:rFonts w:ascii="Verdana" w:hAnsi="Verdana"/>
        </w:rPr>
      </w:pPr>
      <w:hyperlink r:id="rId11" w:history="1">
        <w:r w:rsidR="00A822BC" w:rsidRPr="00631673">
          <w:rPr>
            <w:rStyle w:val="Hipercze"/>
            <w:rFonts w:ascii="Verdana" w:hAnsi="Verdana"/>
          </w:rPr>
          <w:t>komisja.przetargowa@ilim.lukasiewicz.gov.pl</w:t>
        </w:r>
      </w:hyperlink>
    </w:p>
    <w:p w14:paraId="146C5802" w14:textId="77777777" w:rsidR="005A0E6A" w:rsidRPr="00631673" w:rsidRDefault="005A0E6A" w:rsidP="00E91196">
      <w:pPr>
        <w:pStyle w:val="Bezodstpw"/>
        <w:rPr>
          <w:rFonts w:ascii="Verdana" w:hAnsi="Verdana" w:cs="Times New Roman"/>
        </w:rPr>
      </w:pPr>
    </w:p>
    <w:p w14:paraId="0F9584C3" w14:textId="77777777" w:rsidR="008E61FB" w:rsidRPr="00631673" w:rsidRDefault="008E61FB" w:rsidP="00A822BC">
      <w:pPr>
        <w:pStyle w:val="Bezodstpw"/>
        <w:jc w:val="center"/>
        <w:rPr>
          <w:rFonts w:ascii="Verdana" w:hAnsi="Verdana" w:cs="Times New Roman"/>
          <w:b/>
        </w:rPr>
      </w:pPr>
    </w:p>
    <w:p w14:paraId="346B7DE3" w14:textId="5E0882B7" w:rsidR="0018766E" w:rsidRPr="00631673" w:rsidRDefault="0018766E" w:rsidP="0018766E">
      <w:pPr>
        <w:pStyle w:val="Nagwek"/>
        <w:jc w:val="center"/>
        <w:rPr>
          <w:rFonts w:ascii="Verdana" w:eastAsiaTheme="minorHAnsi" w:hAnsi="Verdana"/>
          <w:b/>
          <w:bCs/>
        </w:rPr>
      </w:pPr>
      <w:r w:rsidRPr="00631673">
        <w:rPr>
          <w:rFonts w:ascii="Verdana" w:eastAsiaTheme="minorHAnsi" w:hAnsi="Verdana"/>
          <w:b/>
          <w:bCs/>
        </w:rPr>
        <w:t>INFORMACJA O KWOCIE PRZEZNACZONEJ NA REALIZACJĘ ZAMÓWIENIA</w:t>
      </w:r>
    </w:p>
    <w:p w14:paraId="078B80EC" w14:textId="77777777" w:rsidR="007E3293" w:rsidRPr="00631673" w:rsidRDefault="007E3293" w:rsidP="0018766E">
      <w:pPr>
        <w:pStyle w:val="Nagwek"/>
        <w:jc w:val="center"/>
        <w:rPr>
          <w:rFonts w:ascii="Verdana" w:eastAsiaTheme="minorHAnsi" w:hAnsi="Verdana"/>
          <w:b/>
          <w:bCs/>
        </w:rPr>
      </w:pPr>
    </w:p>
    <w:p w14:paraId="025C116A" w14:textId="77777777" w:rsidR="00E15465" w:rsidRPr="00631673" w:rsidRDefault="00E15465" w:rsidP="00E15465">
      <w:pPr>
        <w:pStyle w:val="Nagwek"/>
        <w:rPr>
          <w:rFonts w:ascii="Verdana" w:hAnsi="Verdana"/>
          <w:u w:val="single"/>
        </w:rPr>
      </w:pPr>
    </w:p>
    <w:p w14:paraId="3FE9703C" w14:textId="652F9A65" w:rsidR="0018766E" w:rsidRPr="00631673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</w:rPr>
      </w:pPr>
      <w:r w:rsidRPr="00631673">
        <w:rPr>
          <w:rFonts w:ascii="Verdana" w:hAnsi="Verdana" w:cs="Arial"/>
        </w:rPr>
        <w:t>Działając na podstawie art. 222 ust. 4 ustawy z 11 września 2019 r. – Prawo zamówień publicznych (</w:t>
      </w:r>
      <w:proofErr w:type="spellStart"/>
      <w:r w:rsidR="00A64CFB" w:rsidRPr="00631673">
        <w:rPr>
          <w:rFonts w:ascii="Verdana" w:hAnsi="Verdana" w:cs="Arial"/>
        </w:rPr>
        <w:t>t.j</w:t>
      </w:r>
      <w:proofErr w:type="spellEnd"/>
      <w:r w:rsidR="00A64CFB" w:rsidRPr="00631673">
        <w:rPr>
          <w:rFonts w:ascii="Verdana" w:hAnsi="Verdana" w:cs="Arial"/>
        </w:rPr>
        <w:t xml:space="preserve">. Dz. U. z 2021 r. poz. 1129 z </w:t>
      </w:r>
      <w:proofErr w:type="spellStart"/>
      <w:r w:rsidR="00A64CFB" w:rsidRPr="00631673">
        <w:rPr>
          <w:rFonts w:ascii="Verdana" w:hAnsi="Verdana" w:cs="Arial"/>
        </w:rPr>
        <w:t>późn</w:t>
      </w:r>
      <w:proofErr w:type="spellEnd"/>
      <w:r w:rsidR="00A64CFB" w:rsidRPr="00631673">
        <w:rPr>
          <w:rFonts w:ascii="Verdana" w:hAnsi="Verdana" w:cs="Arial"/>
        </w:rPr>
        <w:t>. zm</w:t>
      </w:r>
      <w:r w:rsidRPr="00631673">
        <w:rPr>
          <w:rFonts w:ascii="Verdana" w:hAnsi="Verdana" w:cs="Arial"/>
        </w:rPr>
        <w:t xml:space="preserve">.), Zamawiający informuje, że na realizację zamówienia </w:t>
      </w:r>
      <w:r w:rsidR="007E3293" w:rsidRPr="00631673">
        <w:rPr>
          <w:rFonts w:ascii="Verdana" w:hAnsi="Verdana" w:cs="Arial"/>
        </w:rPr>
        <w:t xml:space="preserve">podstawowego </w:t>
      </w:r>
      <w:r w:rsidRPr="00631673">
        <w:rPr>
          <w:rFonts w:ascii="Verdana" w:hAnsi="Verdana" w:cs="Arial"/>
        </w:rPr>
        <w:t xml:space="preserve">zamierza przeznaczyć kwotę: </w:t>
      </w:r>
    </w:p>
    <w:p w14:paraId="73BAA8FB" w14:textId="77777777" w:rsidR="0018766E" w:rsidRPr="00631673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  <w:i/>
        </w:rPr>
      </w:pPr>
    </w:p>
    <w:p w14:paraId="22EFEE24" w14:textId="77777777" w:rsidR="007621F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7621F2">
        <w:rPr>
          <w:rFonts w:eastAsia="Calibri"/>
          <w:b w:val="0"/>
          <w:sz w:val="22"/>
          <w:szCs w:val="22"/>
        </w:rPr>
        <w:t xml:space="preserve">część I - Sprzęt Serwerowy - Kwota przeznaczoną na realizację zamówienia – </w:t>
      </w:r>
    </w:p>
    <w:p w14:paraId="6924EAE3" w14:textId="7C620D06" w:rsidR="00D9545C" w:rsidRPr="007621F2" w:rsidRDefault="007621F2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7621F2">
        <w:rPr>
          <w:rFonts w:eastAsia="Calibri"/>
          <w:b w:val="0"/>
          <w:sz w:val="22"/>
          <w:szCs w:val="22"/>
        </w:rPr>
        <w:t>198 768,00</w:t>
      </w:r>
      <w:r>
        <w:rPr>
          <w:rFonts w:eastAsia="Calibri"/>
          <w:b w:val="0"/>
          <w:sz w:val="22"/>
          <w:szCs w:val="22"/>
        </w:rPr>
        <w:t xml:space="preserve"> </w:t>
      </w:r>
      <w:r w:rsidR="00D9545C" w:rsidRPr="007621F2">
        <w:rPr>
          <w:rFonts w:eastAsia="Calibri"/>
          <w:b w:val="0"/>
          <w:sz w:val="22"/>
          <w:szCs w:val="22"/>
        </w:rPr>
        <w:t>PLN Brutto</w:t>
      </w:r>
    </w:p>
    <w:p w14:paraId="38AC746A" w14:textId="77777777" w:rsidR="007621F2" w:rsidRDefault="007621F2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</w:p>
    <w:p w14:paraId="454B1904" w14:textId="400FC95B" w:rsidR="007621F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7621F2">
        <w:rPr>
          <w:rFonts w:eastAsia="Calibri"/>
          <w:b w:val="0"/>
          <w:sz w:val="22"/>
          <w:szCs w:val="22"/>
        </w:rPr>
        <w:t>część II - Sprzęt IT- Kwota przeznaczoną na realizację zamówienia –</w:t>
      </w:r>
      <w:r w:rsidR="007621F2" w:rsidRPr="007621F2">
        <w:rPr>
          <w:rFonts w:eastAsia="Calibri"/>
          <w:b w:val="0"/>
          <w:sz w:val="22"/>
          <w:szCs w:val="22"/>
        </w:rPr>
        <w:t xml:space="preserve"> </w:t>
      </w:r>
    </w:p>
    <w:p w14:paraId="25CDF647" w14:textId="004CC869" w:rsidR="00D9545C" w:rsidRPr="007621F2" w:rsidRDefault="007621F2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7621F2">
        <w:rPr>
          <w:rFonts w:eastAsia="Calibri"/>
          <w:b w:val="0"/>
          <w:sz w:val="22"/>
          <w:szCs w:val="22"/>
        </w:rPr>
        <w:t>3</w:t>
      </w:r>
      <w:r w:rsidR="008F080E">
        <w:rPr>
          <w:rFonts w:eastAsia="Calibri"/>
          <w:b w:val="0"/>
          <w:sz w:val="22"/>
          <w:szCs w:val="22"/>
        </w:rPr>
        <w:t>19</w:t>
      </w:r>
      <w:r w:rsidRPr="007621F2">
        <w:rPr>
          <w:rFonts w:eastAsia="Calibri"/>
          <w:b w:val="0"/>
          <w:sz w:val="22"/>
          <w:szCs w:val="22"/>
        </w:rPr>
        <w:t xml:space="preserve"> </w:t>
      </w:r>
      <w:r w:rsidR="008F080E">
        <w:rPr>
          <w:rFonts w:eastAsia="Calibri"/>
          <w:b w:val="0"/>
          <w:sz w:val="22"/>
          <w:szCs w:val="22"/>
        </w:rPr>
        <w:t>862</w:t>
      </w:r>
      <w:r w:rsidRPr="007621F2">
        <w:rPr>
          <w:rFonts w:eastAsia="Calibri"/>
          <w:b w:val="0"/>
          <w:sz w:val="22"/>
          <w:szCs w:val="22"/>
        </w:rPr>
        <w:t>,00</w:t>
      </w:r>
      <w:r>
        <w:rPr>
          <w:rFonts w:eastAsia="Calibri"/>
          <w:b w:val="0"/>
          <w:sz w:val="22"/>
          <w:szCs w:val="22"/>
        </w:rPr>
        <w:t xml:space="preserve"> PLN</w:t>
      </w:r>
      <w:r w:rsidRPr="007621F2">
        <w:rPr>
          <w:rFonts w:eastAsia="Calibri"/>
          <w:b w:val="0"/>
          <w:sz w:val="22"/>
          <w:szCs w:val="22"/>
        </w:rPr>
        <w:t xml:space="preserve"> </w:t>
      </w:r>
      <w:r w:rsidR="00D9545C" w:rsidRPr="007621F2">
        <w:rPr>
          <w:rFonts w:eastAsia="Calibri"/>
          <w:b w:val="0"/>
          <w:sz w:val="22"/>
          <w:szCs w:val="22"/>
        </w:rPr>
        <w:t>Brutto</w:t>
      </w:r>
    </w:p>
    <w:p w14:paraId="4853F1C3" w14:textId="77777777" w:rsidR="00D9545C" w:rsidRPr="007621F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</w:p>
    <w:p w14:paraId="6BA9D73F" w14:textId="77777777" w:rsidR="007621F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7621F2">
        <w:rPr>
          <w:rFonts w:eastAsia="Calibri"/>
          <w:b w:val="0"/>
          <w:sz w:val="22"/>
          <w:szCs w:val="22"/>
        </w:rPr>
        <w:t>część III - Oprogramowanie- Kwota przeznaczoną na realizację zamówienia –</w:t>
      </w:r>
      <w:r w:rsidR="007621F2" w:rsidRPr="007621F2">
        <w:rPr>
          <w:rFonts w:eastAsia="Calibri"/>
          <w:b w:val="0"/>
          <w:sz w:val="22"/>
          <w:szCs w:val="22"/>
        </w:rPr>
        <w:t xml:space="preserve"> </w:t>
      </w:r>
    </w:p>
    <w:p w14:paraId="696DBD5C" w14:textId="6D0B758F" w:rsidR="00D9545C" w:rsidRPr="007621F2" w:rsidRDefault="007621F2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7621F2">
        <w:rPr>
          <w:rFonts w:eastAsia="Calibri"/>
          <w:b w:val="0"/>
          <w:sz w:val="22"/>
          <w:szCs w:val="22"/>
        </w:rPr>
        <w:t xml:space="preserve">12 115,50 </w:t>
      </w:r>
      <w:r w:rsidR="00D9545C" w:rsidRPr="007621F2">
        <w:rPr>
          <w:rFonts w:eastAsia="Calibri"/>
          <w:b w:val="0"/>
          <w:sz w:val="22"/>
          <w:szCs w:val="22"/>
        </w:rPr>
        <w:t>PLN Brutto</w:t>
      </w:r>
    </w:p>
    <w:p w14:paraId="576EA3E0" w14:textId="77777777" w:rsidR="00D9545C" w:rsidRPr="007621F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</w:p>
    <w:p w14:paraId="1B2C2A73" w14:textId="77777777" w:rsidR="007621F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7621F2">
        <w:rPr>
          <w:rFonts w:eastAsia="Calibri"/>
          <w:b w:val="0"/>
          <w:sz w:val="22"/>
          <w:szCs w:val="22"/>
        </w:rPr>
        <w:t>część IV - Podzespoły- Kwota przeznaczoną na realizację zamówienia –</w:t>
      </w:r>
      <w:r w:rsidR="007621F2" w:rsidRPr="007621F2">
        <w:rPr>
          <w:rFonts w:eastAsia="Calibri"/>
          <w:b w:val="0"/>
          <w:sz w:val="22"/>
          <w:szCs w:val="22"/>
        </w:rPr>
        <w:t xml:space="preserve"> </w:t>
      </w:r>
    </w:p>
    <w:p w14:paraId="32065BC6" w14:textId="0C2BF257" w:rsidR="00D9545C" w:rsidRPr="007621F2" w:rsidRDefault="007621F2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7621F2">
        <w:rPr>
          <w:rFonts w:eastAsia="Calibri"/>
          <w:b w:val="0"/>
          <w:sz w:val="22"/>
          <w:szCs w:val="22"/>
        </w:rPr>
        <w:t>27 545,9</w:t>
      </w:r>
      <w:r>
        <w:rPr>
          <w:rFonts w:eastAsia="Calibri"/>
          <w:b w:val="0"/>
          <w:sz w:val="22"/>
          <w:szCs w:val="22"/>
        </w:rPr>
        <w:t>0</w:t>
      </w:r>
      <w:r w:rsidRPr="007621F2">
        <w:rPr>
          <w:rFonts w:eastAsia="Calibri"/>
          <w:b w:val="0"/>
          <w:sz w:val="22"/>
          <w:szCs w:val="22"/>
        </w:rPr>
        <w:t xml:space="preserve"> </w:t>
      </w:r>
      <w:r w:rsidR="00D9545C" w:rsidRPr="007621F2">
        <w:rPr>
          <w:rFonts w:eastAsia="Calibri"/>
          <w:b w:val="0"/>
          <w:sz w:val="22"/>
          <w:szCs w:val="22"/>
        </w:rPr>
        <w:t>PLN Brutto</w:t>
      </w:r>
    </w:p>
    <w:p w14:paraId="4A91A0A4" w14:textId="77777777" w:rsidR="00D9545C" w:rsidRPr="007621F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</w:p>
    <w:p w14:paraId="31862997" w14:textId="77777777" w:rsidR="007621F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7621F2">
        <w:rPr>
          <w:rFonts w:eastAsia="Calibri"/>
          <w:b w:val="0"/>
          <w:sz w:val="22"/>
          <w:szCs w:val="22"/>
        </w:rPr>
        <w:t>część V - Subskrypcje- Kwota przeznaczoną na realizację zamówienia –</w:t>
      </w:r>
      <w:r w:rsidR="007621F2" w:rsidRPr="007621F2">
        <w:rPr>
          <w:rFonts w:eastAsia="Calibri"/>
          <w:b w:val="0"/>
          <w:sz w:val="22"/>
          <w:szCs w:val="22"/>
        </w:rPr>
        <w:t xml:space="preserve"> </w:t>
      </w:r>
    </w:p>
    <w:p w14:paraId="38FB7D3E" w14:textId="7EEA7F95" w:rsidR="00D9545C" w:rsidRPr="007621F2" w:rsidRDefault="007621F2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7621F2">
        <w:rPr>
          <w:rFonts w:eastAsia="Calibri"/>
          <w:b w:val="0"/>
          <w:sz w:val="22"/>
          <w:szCs w:val="22"/>
        </w:rPr>
        <w:t>26</w:t>
      </w:r>
      <w:r>
        <w:rPr>
          <w:rFonts w:eastAsia="Calibri"/>
          <w:b w:val="0"/>
          <w:sz w:val="22"/>
          <w:szCs w:val="22"/>
        </w:rPr>
        <w:t> </w:t>
      </w:r>
      <w:r w:rsidRPr="007621F2">
        <w:rPr>
          <w:rFonts w:eastAsia="Calibri"/>
          <w:b w:val="0"/>
          <w:sz w:val="22"/>
          <w:szCs w:val="22"/>
        </w:rPr>
        <w:t>199</w:t>
      </w:r>
      <w:r>
        <w:rPr>
          <w:rFonts w:eastAsia="Calibri"/>
          <w:b w:val="0"/>
          <w:sz w:val="22"/>
          <w:szCs w:val="22"/>
        </w:rPr>
        <w:t>,00</w:t>
      </w:r>
      <w:r w:rsidRPr="007621F2">
        <w:rPr>
          <w:rFonts w:eastAsia="Calibri"/>
          <w:b w:val="0"/>
          <w:sz w:val="22"/>
          <w:szCs w:val="22"/>
        </w:rPr>
        <w:t xml:space="preserve"> </w:t>
      </w:r>
      <w:r w:rsidR="00D9545C" w:rsidRPr="007621F2">
        <w:rPr>
          <w:rFonts w:eastAsia="Calibri"/>
          <w:b w:val="0"/>
          <w:sz w:val="22"/>
          <w:szCs w:val="22"/>
        </w:rPr>
        <w:t>PLN Brutto</w:t>
      </w:r>
    </w:p>
    <w:p w14:paraId="5FBA07B1" w14:textId="02F65B0E" w:rsidR="00D9545C" w:rsidRPr="007621F2" w:rsidRDefault="00D9545C" w:rsidP="007621F2">
      <w:pPr>
        <w:pStyle w:val="Default"/>
        <w:ind w:left="-142"/>
        <w:rPr>
          <w:rFonts w:ascii="Verdana" w:hAnsi="Verdana" w:cs="Arial"/>
          <w:color w:val="auto"/>
          <w:sz w:val="22"/>
          <w:szCs w:val="22"/>
          <w:lang w:eastAsia="en-US"/>
        </w:rPr>
      </w:pPr>
    </w:p>
    <w:p w14:paraId="6B8755EA" w14:textId="7F9ACE72" w:rsidR="00631673" w:rsidRPr="007621F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7621F2">
        <w:rPr>
          <w:rFonts w:eastAsia="Calibri"/>
          <w:b w:val="0"/>
          <w:sz w:val="22"/>
          <w:szCs w:val="22"/>
        </w:rPr>
        <w:t>część VI - Komputery przenośne - Kwota przeznaczoną na realizację zamówienia – 465 000,00 PLN Brutto</w:t>
      </w:r>
    </w:p>
    <w:p w14:paraId="64B9B85E" w14:textId="77777777" w:rsidR="00631673" w:rsidRPr="00631673" w:rsidRDefault="00631673" w:rsidP="00A64CFB">
      <w:pPr>
        <w:jc w:val="both"/>
        <w:rPr>
          <w:rFonts w:ascii="Verdana" w:hAnsi="Verdana"/>
        </w:rPr>
      </w:pPr>
    </w:p>
    <w:p w14:paraId="4BE901CB" w14:textId="771E57AB" w:rsidR="00F046C8" w:rsidRPr="00631673" w:rsidRDefault="00F046C8" w:rsidP="0018766E">
      <w:pPr>
        <w:widowControl w:val="0"/>
        <w:spacing w:after="0" w:line="120" w:lineRule="atLeast"/>
        <w:jc w:val="both"/>
        <w:rPr>
          <w:rFonts w:ascii="Verdana" w:hAnsi="Verdana"/>
        </w:rPr>
      </w:pPr>
      <w:bookmarkStart w:id="0" w:name="_GoBack"/>
      <w:bookmarkEnd w:id="0"/>
    </w:p>
    <w:sectPr w:rsidR="00F046C8" w:rsidRPr="00631673" w:rsidSect="00DB64E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3118" w14:textId="77777777" w:rsidR="00802485" w:rsidRDefault="00802485" w:rsidP="00E91196">
      <w:pPr>
        <w:spacing w:after="0" w:line="240" w:lineRule="auto"/>
      </w:pPr>
      <w:r>
        <w:separator/>
      </w:r>
    </w:p>
  </w:endnote>
  <w:endnote w:type="continuationSeparator" w:id="0">
    <w:p w14:paraId="121563DC" w14:textId="77777777" w:rsidR="00802485" w:rsidRDefault="00802485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D2EA" w14:textId="77777777" w:rsidR="00802485" w:rsidRDefault="00802485" w:rsidP="00E91196">
      <w:pPr>
        <w:spacing w:after="0" w:line="240" w:lineRule="auto"/>
      </w:pPr>
      <w:r>
        <w:separator/>
      </w:r>
    </w:p>
  </w:footnote>
  <w:footnote w:type="continuationSeparator" w:id="0">
    <w:p w14:paraId="7316E15B" w14:textId="77777777" w:rsidR="00802485" w:rsidRDefault="00802485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C860" w14:textId="77777777" w:rsidR="00D9545C" w:rsidRDefault="00D9545C" w:rsidP="00D9545C">
    <w:r>
      <w:rPr>
        <w:noProof/>
        <w:lang w:eastAsia="pl-PL"/>
      </w:rPr>
      <w:drawing>
        <wp:inline distT="0" distB="0" distL="0" distR="0" wp14:anchorId="3D23A158" wp14:editId="1AF1761A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5BF7F4FD" w14:textId="5E18FAC8" w:rsidR="00F12FB6" w:rsidRPr="00D9545C" w:rsidRDefault="00D9545C" w:rsidP="00D9545C">
    <w:pPr>
      <w:tabs>
        <w:tab w:val="left" w:pos="3919"/>
      </w:tabs>
      <w:rPr>
        <w:rFonts w:cs="Calibri"/>
        <w:b/>
        <w:i/>
        <w:sz w:val="18"/>
        <w:szCs w:val="18"/>
      </w:rPr>
    </w:pPr>
    <w:r w:rsidRPr="00AC3794">
      <w:rPr>
        <w:rFonts w:cs="Calibri"/>
        <w:b/>
        <w:i/>
        <w:sz w:val="18"/>
        <w:szCs w:val="18"/>
      </w:rPr>
      <w:t>PRZ/0001</w:t>
    </w:r>
    <w:r>
      <w:rPr>
        <w:rFonts w:cs="Calibri"/>
        <w:b/>
        <w:i/>
        <w:sz w:val="18"/>
        <w:szCs w:val="18"/>
      </w:rPr>
      <w:t>7</w:t>
    </w:r>
    <w:r w:rsidRPr="00AC3794">
      <w:rPr>
        <w:rFonts w:cs="Calibri"/>
        <w:b/>
        <w:i/>
        <w:sz w:val="18"/>
        <w:szCs w:val="18"/>
      </w:rPr>
      <w:t>/2021</w:t>
    </w:r>
    <w:r w:rsidRPr="00EC6066">
      <w:rPr>
        <w:rFonts w:cs="Calibri"/>
        <w:b/>
        <w:i/>
        <w:sz w:val="18"/>
        <w:szCs w:val="18"/>
      </w:rPr>
      <w:t xml:space="preserve"> „</w:t>
    </w:r>
    <w:r w:rsidRPr="00EC6066">
      <w:rPr>
        <w:rFonts w:ascii="Tahoma" w:eastAsiaTheme="minorHAnsi" w:hAnsi="Tahoma" w:cs="Tahoma"/>
        <w:b/>
        <w:color w:val="000000"/>
        <w:sz w:val="16"/>
        <w:szCs w:val="16"/>
      </w:rPr>
      <w:t>Dostawa sprzętu komputerowego, podzespołów i oprogramowania</w:t>
    </w:r>
    <w:r w:rsidRPr="00EC6066">
      <w:rPr>
        <w:rFonts w:cs="Calibri"/>
        <w:b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8"/>
  </w:num>
  <w:num w:numId="5">
    <w:abstractNumId w:val="48"/>
  </w:num>
  <w:num w:numId="6">
    <w:abstractNumId w:val="35"/>
  </w:num>
  <w:num w:numId="7">
    <w:abstractNumId w:val="21"/>
  </w:num>
  <w:num w:numId="8">
    <w:abstractNumId w:val="9"/>
  </w:num>
  <w:num w:numId="9">
    <w:abstractNumId w:val="41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6"/>
  </w:num>
  <w:num w:numId="17">
    <w:abstractNumId w:val="3"/>
  </w:num>
  <w:num w:numId="18">
    <w:abstractNumId w:val="31"/>
  </w:num>
  <w:num w:numId="19">
    <w:abstractNumId w:val="13"/>
  </w:num>
  <w:num w:numId="20">
    <w:abstractNumId w:val="19"/>
  </w:num>
  <w:num w:numId="21">
    <w:abstractNumId w:val="15"/>
  </w:num>
  <w:num w:numId="22">
    <w:abstractNumId w:val="7"/>
  </w:num>
  <w:num w:numId="23">
    <w:abstractNumId w:val="10"/>
  </w:num>
  <w:num w:numId="24">
    <w:abstractNumId w:val="14"/>
  </w:num>
  <w:num w:numId="25">
    <w:abstractNumId w:val="23"/>
  </w:num>
  <w:num w:numId="26">
    <w:abstractNumId w:val="25"/>
  </w:num>
  <w:num w:numId="27">
    <w:abstractNumId w:val="1"/>
  </w:num>
  <w:num w:numId="28">
    <w:abstractNumId w:val="30"/>
  </w:num>
  <w:num w:numId="29">
    <w:abstractNumId w:val="6"/>
  </w:num>
  <w:num w:numId="30">
    <w:abstractNumId w:val="37"/>
  </w:num>
  <w:num w:numId="31">
    <w:abstractNumId w:val="39"/>
  </w:num>
  <w:num w:numId="32">
    <w:abstractNumId w:val="1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0"/>
  </w:num>
  <w:num w:numId="36">
    <w:abstractNumId w:val="47"/>
  </w:num>
  <w:num w:numId="37">
    <w:abstractNumId w:val="0"/>
  </w:num>
  <w:num w:numId="38">
    <w:abstractNumId w:val="46"/>
  </w:num>
  <w:num w:numId="39">
    <w:abstractNumId w:val="42"/>
  </w:num>
  <w:num w:numId="40">
    <w:abstractNumId w:val="34"/>
  </w:num>
  <w:num w:numId="41">
    <w:abstractNumId w:val="26"/>
  </w:num>
  <w:num w:numId="42">
    <w:abstractNumId w:val="2"/>
  </w:num>
  <w:num w:numId="43">
    <w:abstractNumId w:val="43"/>
  </w:num>
  <w:num w:numId="44">
    <w:abstractNumId w:val="24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818B5"/>
    <w:rsid w:val="00090485"/>
    <w:rsid w:val="000A23E8"/>
    <w:rsid w:val="000B1401"/>
    <w:rsid w:val="000B4EA3"/>
    <w:rsid w:val="000C2B3E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B6CF3"/>
    <w:rsid w:val="002C2713"/>
    <w:rsid w:val="002C4650"/>
    <w:rsid w:val="002C6EFE"/>
    <w:rsid w:val="002D5CB0"/>
    <w:rsid w:val="002E02FD"/>
    <w:rsid w:val="002E0D3F"/>
    <w:rsid w:val="002F64ED"/>
    <w:rsid w:val="00300F5F"/>
    <w:rsid w:val="003039B5"/>
    <w:rsid w:val="003050F9"/>
    <w:rsid w:val="0030511F"/>
    <w:rsid w:val="00314EB3"/>
    <w:rsid w:val="00316D33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2ABD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1673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10C3"/>
    <w:rsid w:val="006A237E"/>
    <w:rsid w:val="006A2D24"/>
    <w:rsid w:val="006C0B4E"/>
    <w:rsid w:val="006D43D3"/>
    <w:rsid w:val="006D6B6E"/>
    <w:rsid w:val="006D739D"/>
    <w:rsid w:val="006E2659"/>
    <w:rsid w:val="0070067F"/>
    <w:rsid w:val="00701CA4"/>
    <w:rsid w:val="0071392E"/>
    <w:rsid w:val="00715E8D"/>
    <w:rsid w:val="0071640F"/>
    <w:rsid w:val="0072247F"/>
    <w:rsid w:val="00752685"/>
    <w:rsid w:val="00753804"/>
    <w:rsid w:val="007601E8"/>
    <w:rsid w:val="007621F2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80E"/>
    <w:rsid w:val="008F0B31"/>
    <w:rsid w:val="008F78DA"/>
    <w:rsid w:val="00903A81"/>
    <w:rsid w:val="00903B40"/>
    <w:rsid w:val="0090613F"/>
    <w:rsid w:val="00906D60"/>
    <w:rsid w:val="00916518"/>
    <w:rsid w:val="009248D0"/>
    <w:rsid w:val="00927EC9"/>
    <w:rsid w:val="009515A0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64CFB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5C9C"/>
    <w:rsid w:val="00D66002"/>
    <w:rsid w:val="00D73452"/>
    <w:rsid w:val="00D93790"/>
    <w:rsid w:val="00D9545C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7796"/>
    <w:rsid w:val="00F51E11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B3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B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isja.przetargowa@ilim.lukasiewicz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2F881-7808-4528-AEBB-160EBB73E3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995394a-faa7-403f-a8a5-fc757e92d0a3"/>
    <ds:schemaRef ds:uri="3591dbd7-8e32-465b-ae9f-227040119a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C3A8F-8D2F-458F-A408-9AD33E12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Pietraszewski</dc:creator>
  <cp:lastModifiedBy>Zbigniew Kusik</cp:lastModifiedBy>
  <cp:revision>10</cp:revision>
  <cp:lastPrinted>2016-04-11T10:15:00Z</cp:lastPrinted>
  <dcterms:created xsi:type="dcterms:W3CDTF">2021-07-16T13:16:00Z</dcterms:created>
  <dcterms:modified xsi:type="dcterms:W3CDTF">2021-12-17T09:43:00Z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