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9A3A" w14:textId="2A9353F8" w:rsidR="008511BA" w:rsidRDefault="008511BA" w:rsidP="008511BA">
      <w:pPr>
        <w:pStyle w:val="Tekstpodstawowy"/>
        <w:tabs>
          <w:tab w:val="left" w:pos="426"/>
        </w:tabs>
        <w:spacing w:after="0"/>
        <w:ind w:left="284" w:right="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 nr 1 do SWZ</w:t>
      </w:r>
    </w:p>
    <w:p w14:paraId="47AD4DC8" w14:textId="77777777" w:rsidR="008511BA" w:rsidRDefault="008511BA" w:rsidP="008511BA">
      <w:pPr>
        <w:pStyle w:val="Tekstpodstawowy"/>
        <w:tabs>
          <w:tab w:val="left" w:pos="426"/>
        </w:tabs>
        <w:spacing w:after="0"/>
        <w:ind w:left="284" w:right="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E8DB9A9" w14:textId="77777777" w:rsidR="008511BA" w:rsidRDefault="008511BA" w:rsidP="008511BA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E187796" w14:textId="77777777" w:rsidR="008511BA" w:rsidRDefault="008511BA" w:rsidP="008511BA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BB0A49D" w14:textId="77777777" w:rsidR="008511BA" w:rsidRDefault="008511BA" w:rsidP="008511BA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2A7DCE6" w14:textId="77777777" w:rsidR="008511BA" w:rsidRDefault="008511BA" w:rsidP="008511BA">
      <w:pPr>
        <w:widowControl w:val="0"/>
        <w:spacing w:line="360" w:lineRule="atLeas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FORMULARZ OFERTOWY – Część III</w:t>
      </w:r>
    </w:p>
    <w:p w14:paraId="4CD2306E" w14:textId="77777777" w:rsidR="008511BA" w:rsidRDefault="008511BA" w:rsidP="008511BA">
      <w:pPr>
        <w:widowControl w:val="0"/>
        <w:spacing w:line="360" w:lineRule="atLeast"/>
        <w:jc w:val="center"/>
        <w:rPr>
          <w:rFonts w:cstheme="minorHAnsi"/>
          <w:b/>
          <w:bCs/>
          <w:i/>
        </w:rPr>
      </w:pPr>
    </w:p>
    <w:p w14:paraId="3698D3BD" w14:textId="77777777" w:rsidR="008511BA" w:rsidRDefault="008511BA" w:rsidP="008511BA">
      <w:pPr>
        <w:widowControl w:val="0"/>
        <w:spacing w:line="360" w:lineRule="atLeast"/>
        <w:jc w:val="center"/>
        <w:rPr>
          <w:rFonts w:cstheme="minorHAnsi"/>
          <w:b/>
          <w:bCs/>
          <w:i/>
        </w:rPr>
      </w:pPr>
    </w:p>
    <w:p w14:paraId="1FFFC318" w14:textId="77777777" w:rsidR="008511BA" w:rsidRPr="000D558B" w:rsidRDefault="008511BA" w:rsidP="008511BA">
      <w:pPr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w postępowaniu o udzielenie zamówienia publicznego, prowadzonym przez Gminę </w:t>
      </w:r>
      <w:proofErr w:type="gramStart"/>
      <w:r>
        <w:rPr>
          <w:rFonts w:cstheme="minorHAnsi"/>
          <w:bCs/>
        </w:rPr>
        <w:t>Kościerzyna,  pn.</w:t>
      </w:r>
      <w:proofErr w:type="gramEnd"/>
      <w:r>
        <w:rPr>
          <w:rFonts w:cstheme="minorHAnsi"/>
          <w:bCs/>
        </w:rPr>
        <w:t xml:space="preserve">: </w:t>
      </w:r>
      <w:r w:rsidRPr="000D558B">
        <w:rPr>
          <w:rFonts w:cstheme="minorHAnsi"/>
          <w:bCs/>
        </w:rPr>
        <w:t>„</w:t>
      </w:r>
      <w:r>
        <w:rPr>
          <w:b/>
          <w:bCs/>
        </w:rPr>
        <w:t>Dostawa sprzętu komputerowego i oprogramowania w ramach projektu „Cyfrowa Gmina</w:t>
      </w:r>
      <w:r w:rsidRPr="000D558B">
        <w:rPr>
          <w:rFonts w:cstheme="minorHAnsi"/>
          <w:b/>
        </w:rPr>
        <w:t>”, znak sprawy ZP.271</w:t>
      </w:r>
      <w:r>
        <w:rPr>
          <w:rFonts w:cstheme="minorHAnsi"/>
          <w:b/>
        </w:rPr>
        <w:t>.16.</w:t>
      </w:r>
      <w:r w:rsidRPr="000D558B">
        <w:rPr>
          <w:rFonts w:cstheme="minorHAnsi"/>
          <w:b/>
        </w:rPr>
        <w:t>2022</w:t>
      </w:r>
    </w:p>
    <w:p w14:paraId="31EC237F" w14:textId="77777777" w:rsidR="008511BA" w:rsidRDefault="008511BA" w:rsidP="008511BA">
      <w:pPr>
        <w:widowControl w:val="0"/>
        <w:spacing w:line="360" w:lineRule="atLeast"/>
        <w:jc w:val="both"/>
        <w:rPr>
          <w:rFonts w:cstheme="minorHAnsi"/>
          <w:b/>
        </w:rPr>
      </w:pPr>
    </w:p>
    <w:p w14:paraId="4B1A8651" w14:textId="77777777" w:rsidR="008511BA" w:rsidRDefault="008511BA" w:rsidP="008511BA">
      <w:pPr>
        <w:widowControl w:val="0"/>
        <w:tabs>
          <w:tab w:val="left" w:pos="360"/>
        </w:tabs>
        <w:suppressAutoHyphens/>
        <w:spacing w:after="0" w:line="360" w:lineRule="atLeast"/>
        <w:ind w:left="1080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Wykonawca</w:t>
      </w:r>
    </w:p>
    <w:p w14:paraId="539FC0B2" w14:textId="77777777" w:rsidR="008511BA" w:rsidRDefault="008511BA" w:rsidP="008511BA">
      <w:pPr>
        <w:widowControl w:val="0"/>
        <w:spacing w:line="360" w:lineRule="atLeast"/>
        <w:jc w:val="both"/>
        <w:rPr>
          <w:rFonts w:cstheme="minorHAnsi"/>
        </w:rPr>
      </w:pPr>
    </w:p>
    <w:p w14:paraId="32B03C64" w14:textId="77777777" w:rsidR="008511BA" w:rsidRDefault="008511BA" w:rsidP="008511BA">
      <w:pPr>
        <w:widowControl w:val="0"/>
        <w:tabs>
          <w:tab w:val="right" w:leader="dot" w:pos="9180"/>
        </w:tabs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  <w:bCs/>
        </w:rPr>
        <w:t>Nazwa i adres</w:t>
      </w:r>
      <w:r>
        <w:rPr>
          <w:rFonts w:cstheme="minorHAnsi"/>
        </w:rPr>
        <w:tab/>
      </w:r>
    </w:p>
    <w:p w14:paraId="2E0985FF" w14:textId="77777777" w:rsidR="008511BA" w:rsidRDefault="008511BA" w:rsidP="008511BA">
      <w:pPr>
        <w:widowControl w:val="0"/>
        <w:tabs>
          <w:tab w:val="right" w:leader="dot" w:pos="9180"/>
        </w:tabs>
        <w:spacing w:line="360" w:lineRule="auto"/>
        <w:ind w:left="357"/>
        <w:jc w:val="both"/>
        <w:rPr>
          <w:rFonts w:cstheme="minorHAnsi"/>
        </w:rPr>
      </w:pPr>
      <w:r>
        <w:rPr>
          <w:rFonts w:cstheme="minorHAnsi"/>
        </w:rPr>
        <w:t>NIP/PESEL.................................................................. REGON</w:t>
      </w:r>
      <w:r>
        <w:rPr>
          <w:rFonts w:cstheme="minorHAnsi"/>
        </w:rPr>
        <w:tab/>
      </w:r>
    </w:p>
    <w:p w14:paraId="3E664DEB" w14:textId="77777777" w:rsidR="008511BA" w:rsidRDefault="008511BA" w:rsidP="008511BA">
      <w:pPr>
        <w:widowControl w:val="0"/>
        <w:tabs>
          <w:tab w:val="right" w:leader="dot" w:pos="9180"/>
        </w:tabs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KRS/</w:t>
      </w:r>
      <w:proofErr w:type="spellStart"/>
      <w:r>
        <w:rPr>
          <w:rFonts w:cstheme="minorHAnsi"/>
        </w:rPr>
        <w:t>CEiDG</w:t>
      </w:r>
      <w:proofErr w:type="spellEnd"/>
      <w:r>
        <w:rPr>
          <w:rFonts w:cstheme="minorHAnsi"/>
        </w:rPr>
        <w:tab/>
      </w:r>
    </w:p>
    <w:p w14:paraId="75C818BE" w14:textId="77777777" w:rsidR="008511BA" w:rsidRDefault="008511BA" w:rsidP="008511BA">
      <w:pPr>
        <w:widowControl w:val="0"/>
        <w:tabs>
          <w:tab w:val="right" w:leader="dot" w:pos="9180"/>
        </w:tabs>
        <w:spacing w:line="360" w:lineRule="atLeast"/>
        <w:ind w:left="360" w:right="1"/>
        <w:jc w:val="both"/>
        <w:rPr>
          <w:rFonts w:cstheme="minorHAnsi"/>
          <w:i/>
        </w:rPr>
      </w:pPr>
      <w:r>
        <w:rPr>
          <w:rFonts w:cstheme="minorHAnsi"/>
        </w:rPr>
        <w:t>reprezentowany przez</w:t>
      </w:r>
      <w:r>
        <w:rPr>
          <w:rFonts w:cstheme="minorHAnsi"/>
        </w:rPr>
        <w:tab/>
      </w:r>
    </w:p>
    <w:p w14:paraId="186A3234" w14:textId="77777777" w:rsidR="008511BA" w:rsidRDefault="008511BA" w:rsidP="008511BA">
      <w:pPr>
        <w:widowControl w:val="0"/>
        <w:tabs>
          <w:tab w:val="right" w:leader="dot" w:pos="9180"/>
        </w:tabs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(należy podać imię, nazwisko, stanowisko/podstawa do reprezentacji)</w:t>
      </w:r>
    </w:p>
    <w:p w14:paraId="3D14AE10" w14:textId="77777777" w:rsidR="008511BA" w:rsidRDefault="008511BA" w:rsidP="008511BA">
      <w:pPr>
        <w:widowControl w:val="0"/>
        <w:tabs>
          <w:tab w:val="right" w:leader="dot" w:pos="9180"/>
        </w:tabs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Tel....................................................... Fax</w:t>
      </w:r>
      <w:r>
        <w:rPr>
          <w:rFonts w:cstheme="minorHAnsi"/>
        </w:rPr>
        <w:tab/>
      </w:r>
    </w:p>
    <w:p w14:paraId="5D6665FD" w14:textId="77777777" w:rsidR="008511BA" w:rsidRDefault="008511BA" w:rsidP="008511BA">
      <w:pPr>
        <w:widowControl w:val="0"/>
        <w:tabs>
          <w:tab w:val="right" w:leader="dot" w:pos="9180"/>
        </w:tabs>
        <w:spacing w:line="360" w:lineRule="auto"/>
        <w:ind w:left="360"/>
        <w:jc w:val="both"/>
        <w:rPr>
          <w:rFonts w:cstheme="minorHAnsi"/>
          <w:lang w:val="de-DE"/>
        </w:rPr>
      </w:pPr>
      <w:proofErr w:type="spellStart"/>
      <w:r>
        <w:rPr>
          <w:rFonts w:cstheme="minorHAnsi"/>
          <w:lang w:val="de-DE"/>
        </w:rPr>
        <w:t>e-mail</w:t>
      </w:r>
      <w:proofErr w:type="spellEnd"/>
      <w:r>
        <w:rPr>
          <w:rFonts w:cstheme="minorHAnsi"/>
          <w:lang w:val="de-DE"/>
        </w:rPr>
        <w:tab/>
      </w:r>
    </w:p>
    <w:p w14:paraId="3C63945F" w14:textId="77777777" w:rsidR="008511BA" w:rsidRDefault="008511BA" w:rsidP="008511BA">
      <w:pPr>
        <w:widowControl w:val="0"/>
        <w:spacing w:line="360" w:lineRule="atLeast"/>
        <w:ind w:left="426" w:hanging="69"/>
        <w:jc w:val="both"/>
        <w:rPr>
          <w:rFonts w:cstheme="minorHAnsi"/>
          <w:b/>
        </w:rPr>
      </w:pPr>
      <w:r>
        <w:rPr>
          <w:rFonts w:cstheme="minorHAnsi"/>
          <w:b/>
        </w:rPr>
        <w:t>Informacja o przedsiębiorstwie</w:t>
      </w:r>
      <w:r>
        <w:rPr>
          <w:rStyle w:val="Zakotwiczenieprzypisudolnego"/>
          <w:rFonts w:cstheme="minorHAnsi"/>
          <w:b/>
        </w:rPr>
        <w:footnoteReference w:id="1"/>
      </w:r>
      <w:r>
        <w:rPr>
          <w:rFonts w:cstheme="minorHAnsi"/>
          <w:b/>
        </w:rPr>
        <w:t>:</w:t>
      </w:r>
    </w:p>
    <w:p w14:paraId="533FC4D8" w14:textId="77777777" w:rsidR="008511BA" w:rsidRDefault="008511BA" w:rsidP="008511BA">
      <w:pPr>
        <w:widowControl w:val="0"/>
        <w:spacing w:line="360" w:lineRule="atLeast"/>
        <w:ind w:left="426" w:hanging="69"/>
        <w:jc w:val="both"/>
        <w:rPr>
          <w:rFonts w:cstheme="minorHAnsi"/>
          <w:b/>
          <w:i/>
          <w:color w:val="000000"/>
        </w:rPr>
      </w:pPr>
      <w:r>
        <w:rPr>
          <w:rFonts w:ascii="Symbol" w:eastAsia="Symbol" w:hAnsi="Symbol" w:cs="Symbol"/>
          <w:b/>
          <w:color w:val="000000"/>
        </w:rPr>
        <w:t></w:t>
      </w:r>
      <w:r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i/>
          <w:color w:val="000000"/>
        </w:rPr>
        <w:t xml:space="preserve">mikroprzedsiębiorstwo / </w:t>
      </w:r>
      <w:r>
        <w:rPr>
          <w:rFonts w:ascii="Symbol" w:eastAsia="Symbol" w:hAnsi="Symbol" w:cs="Symbol"/>
          <w:b/>
          <w:color w:val="000000"/>
        </w:rPr>
        <w:t></w:t>
      </w:r>
      <w:r>
        <w:rPr>
          <w:rFonts w:cstheme="minorHAnsi"/>
          <w:b/>
          <w:color w:val="000000"/>
        </w:rPr>
        <w:t xml:space="preserve"> </w:t>
      </w:r>
      <w:proofErr w:type="gramStart"/>
      <w:r>
        <w:rPr>
          <w:rFonts w:cstheme="minorHAnsi"/>
          <w:b/>
          <w:i/>
          <w:color w:val="000000"/>
        </w:rPr>
        <w:t>małe  przedsiębiorstwo</w:t>
      </w:r>
      <w:proofErr w:type="gramEnd"/>
      <w:r>
        <w:rPr>
          <w:rFonts w:cstheme="minorHAnsi"/>
          <w:b/>
          <w:i/>
          <w:color w:val="000000"/>
        </w:rPr>
        <w:t xml:space="preserve"> / </w:t>
      </w:r>
      <w:r>
        <w:rPr>
          <w:rFonts w:ascii="Symbol" w:eastAsia="Symbol" w:hAnsi="Symbol" w:cs="Symbol"/>
          <w:b/>
          <w:color w:val="000000"/>
        </w:rPr>
        <w:t></w:t>
      </w:r>
      <w:r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i/>
          <w:color w:val="000000"/>
        </w:rPr>
        <w:t>średnie przedsiębiorstwo</w:t>
      </w:r>
    </w:p>
    <w:p w14:paraId="506F857C" w14:textId="77777777" w:rsidR="008511BA" w:rsidRDefault="008511BA" w:rsidP="008511BA">
      <w:pPr>
        <w:widowControl w:val="0"/>
        <w:spacing w:line="360" w:lineRule="atLeast"/>
        <w:ind w:left="426" w:hanging="69"/>
        <w:jc w:val="both"/>
        <w:rPr>
          <w:rFonts w:cstheme="minorHAnsi"/>
          <w:b/>
          <w:color w:val="000000"/>
        </w:rPr>
      </w:pPr>
      <w:r>
        <w:rPr>
          <w:rFonts w:ascii="Symbol" w:eastAsia="Symbol" w:hAnsi="Symbol" w:cs="Symbol"/>
          <w:b/>
          <w:color w:val="000000"/>
        </w:rPr>
        <w:lastRenderedPageBreak/>
        <w:t></w:t>
      </w:r>
      <w:r>
        <w:rPr>
          <w:rFonts w:cstheme="minorHAnsi"/>
          <w:b/>
          <w:i/>
          <w:color w:val="000000"/>
        </w:rPr>
        <w:t xml:space="preserve"> nie dotyczy</w:t>
      </w:r>
    </w:p>
    <w:p w14:paraId="6160B8EA" w14:textId="77777777" w:rsidR="008511BA" w:rsidRDefault="008511BA" w:rsidP="008511BA">
      <w:pPr>
        <w:widowControl w:val="0"/>
        <w:spacing w:line="360" w:lineRule="atLeast"/>
        <w:ind w:left="426" w:hanging="69"/>
        <w:jc w:val="both"/>
        <w:rPr>
          <w:rFonts w:cstheme="minorHAnsi"/>
          <w:i/>
        </w:rPr>
      </w:pPr>
      <w:r>
        <w:rPr>
          <w:rFonts w:cstheme="minorHAnsi"/>
          <w:i/>
        </w:rPr>
        <w:t>(należy zaznaczyć właściwą odpowiedź)</w:t>
      </w:r>
    </w:p>
    <w:p w14:paraId="56A2E52A" w14:textId="77777777" w:rsidR="008511BA" w:rsidRDefault="008511BA" w:rsidP="008511BA">
      <w:pPr>
        <w:widowControl w:val="0"/>
        <w:spacing w:line="360" w:lineRule="atLeast"/>
        <w:ind w:left="426" w:hanging="69"/>
        <w:jc w:val="both"/>
        <w:rPr>
          <w:rFonts w:cstheme="minorHAnsi"/>
          <w:i/>
        </w:rPr>
      </w:pPr>
    </w:p>
    <w:p w14:paraId="423E5546" w14:textId="77777777" w:rsidR="008511BA" w:rsidRDefault="008511BA" w:rsidP="008511BA">
      <w:pPr>
        <w:widowControl w:val="0"/>
        <w:tabs>
          <w:tab w:val="left" w:pos="360"/>
        </w:tabs>
        <w:spacing w:before="120"/>
        <w:ind w:left="357" w:hanging="357"/>
        <w:jc w:val="both"/>
        <w:textAlignment w:val="baseline"/>
        <w:rPr>
          <w:rFonts w:cstheme="minorHAnsi"/>
          <w:lang w:val="x-none" w:eastAsia="x-none"/>
        </w:rPr>
      </w:pPr>
      <w:r>
        <w:rPr>
          <w:rFonts w:cstheme="minorHAnsi"/>
          <w:lang w:val="x-none" w:eastAsia="x-none"/>
        </w:rPr>
        <w:t>2.</w:t>
      </w:r>
      <w:r>
        <w:rPr>
          <w:rFonts w:cstheme="minorHAnsi"/>
          <w:lang w:val="x-none" w:eastAsia="x-none"/>
        </w:rPr>
        <w:tab/>
        <w:t xml:space="preserve">Składając ofertę w postępowaniu o udzielenie zamówienia publicznego </w:t>
      </w:r>
      <w:r>
        <w:rPr>
          <w:rFonts w:cstheme="minorHAnsi"/>
          <w:lang w:eastAsia="x-none"/>
        </w:rPr>
        <w:t xml:space="preserve">pn. </w:t>
      </w:r>
      <w:r>
        <w:rPr>
          <w:rFonts w:cstheme="minorHAnsi"/>
          <w:b/>
          <w:bCs/>
          <w:i/>
          <w:iCs/>
          <w:lang w:eastAsia="x-none"/>
        </w:rPr>
        <w:t>………………………………………………</w:t>
      </w:r>
    </w:p>
    <w:p w14:paraId="6C5A302D" w14:textId="77777777" w:rsidR="008511BA" w:rsidRDefault="008511BA" w:rsidP="008511BA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cstheme="minorHAnsi"/>
          <w:lang w:val="x-none" w:eastAsia="x-none"/>
        </w:rPr>
      </w:pPr>
      <w:r>
        <w:rPr>
          <w:rFonts w:cstheme="minorHAnsi"/>
          <w:lang w:val="x-none" w:eastAsia="x-none"/>
        </w:rPr>
        <w:t>Oferuj</w:t>
      </w:r>
      <w:r>
        <w:rPr>
          <w:rFonts w:cstheme="minorHAnsi"/>
          <w:lang w:eastAsia="x-none"/>
        </w:rPr>
        <w:t>ę/my</w:t>
      </w:r>
      <w:r>
        <w:rPr>
          <w:rFonts w:cstheme="minorHAnsi"/>
          <w:lang w:val="x-none" w:eastAsia="x-none"/>
        </w:rPr>
        <w:t xml:space="preserve"> wykonanie zamówienia</w:t>
      </w:r>
      <w:r>
        <w:rPr>
          <w:rFonts w:cstheme="minorHAnsi"/>
          <w:lang w:eastAsia="x-none"/>
        </w:rPr>
        <w:t xml:space="preserve"> </w:t>
      </w:r>
      <w:r>
        <w:rPr>
          <w:rFonts w:cstheme="minorHAnsi"/>
          <w:lang w:val="x-none" w:eastAsia="x-none"/>
        </w:rPr>
        <w:t xml:space="preserve">za cenę:  </w:t>
      </w:r>
    </w:p>
    <w:p w14:paraId="5AF70EB4" w14:textId="77777777" w:rsidR="008511BA" w:rsidRDefault="008511BA" w:rsidP="008511BA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cstheme="minorHAnsi"/>
          <w:lang w:eastAsia="x-none"/>
        </w:rPr>
      </w:pPr>
      <w:r>
        <w:rPr>
          <w:rFonts w:cstheme="minorHAnsi"/>
          <w:lang w:eastAsia="x-none"/>
        </w:rPr>
        <w:t>Cena netto: ………………………………………</w:t>
      </w:r>
      <w:proofErr w:type="gramStart"/>
      <w:r>
        <w:rPr>
          <w:rFonts w:cstheme="minorHAnsi"/>
          <w:lang w:eastAsia="x-none"/>
        </w:rPr>
        <w:t>…….</w:t>
      </w:r>
      <w:proofErr w:type="gramEnd"/>
      <w:r>
        <w:rPr>
          <w:rFonts w:cstheme="minorHAnsi"/>
          <w:lang w:eastAsia="x-none"/>
        </w:rPr>
        <w:t>zł,</w:t>
      </w:r>
    </w:p>
    <w:p w14:paraId="52FC0002" w14:textId="77777777" w:rsidR="008511BA" w:rsidRPr="00DB4F99" w:rsidRDefault="008511BA" w:rsidP="008511BA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cstheme="minorHAnsi"/>
          <w:lang w:eastAsia="x-none"/>
        </w:rPr>
      </w:pPr>
      <w:r>
        <w:rPr>
          <w:rFonts w:cstheme="minorHAnsi"/>
          <w:lang w:eastAsia="x-none"/>
        </w:rPr>
        <w:t>Podatek VAT …%.......................................zł,</w:t>
      </w:r>
    </w:p>
    <w:p w14:paraId="289926CB" w14:textId="77777777" w:rsidR="008511BA" w:rsidRDefault="008511BA" w:rsidP="008511BA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cstheme="minorHAnsi"/>
          <w:lang w:val="x-none" w:eastAsia="x-none"/>
        </w:rPr>
      </w:pPr>
    </w:p>
    <w:p w14:paraId="1671F9F6" w14:textId="77777777" w:rsidR="008511BA" w:rsidRDefault="008511BA" w:rsidP="008511BA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>cena brutto: ……………………………………………. zł.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(słownie: …………………………………………………złotych brutto)</w:t>
      </w:r>
    </w:p>
    <w:p w14:paraId="2D8F1F65" w14:textId="77777777" w:rsidR="008511BA" w:rsidRDefault="008511BA" w:rsidP="008511BA">
      <w:pPr>
        <w:pStyle w:val="Standard"/>
        <w:shd w:val="clear" w:color="auto" w:fill="FFFFFF"/>
        <w:spacing w:after="240"/>
        <w:ind w:left="371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96096F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Część II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I</w:t>
      </w:r>
      <w:r w:rsidRPr="0096096F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 według poniższej specyfikacji:</w:t>
      </w:r>
    </w:p>
    <w:p w14:paraId="66B4350A" w14:textId="77777777" w:rsidR="008511BA" w:rsidRPr="00B53D7D" w:rsidRDefault="008511BA" w:rsidP="008511BA">
      <w:pPr>
        <w:pStyle w:val="Standard"/>
        <w:shd w:val="clear" w:color="auto" w:fill="FFFFFF"/>
        <w:spacing w:after="24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ar-SA"/>
        </w:rPr>
      </w:pPr>
      <w:r w:rsidRPr="00B53D7D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ar-SA"/>
        </w:rPr>
        <w:t>Oferowany serwer NAS musi być w pełni kompatybilny z użytkowanym w infrastrukturze serwerem firmy QNAP</w:t>
      </w:r>
    </w:p>
    <w:p w14:paraId="2A63A82F" w14:textId="77777777" w:rsidR="008511BA" w:rsidRDefault="008511BA" w:rsidP="008511BA">
      <w:pPr>
        <w:pStyle w:val="Standard"/>
        <w:shd w:val="clear" w:color="auto" w:fill="FFFFFF"/>
        <w:spacing w:after="240"/>
        <w:ind w:left="371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Serwer NAS typ 1 – 1 sztuka</w:t>
      </w:r>
    </w:p>
    <w:tbl>
      <w:tblPr>
        <w:tblW w:w="89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4637"/>
        <w:gridCol w:w="2825"/>
      </w:tblGrid>
      <w:tr w:rsidR="008511BA" w:rsidRPr="00846C45" w14:paraId="6F660F02" w14:textId="77777777" w:rsidTr="0077295B">
        <w:trPr>
          <w:trHeight w:val="499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7EDF6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Nazwa</w:t>
            </w:r>
          </w:p>
        </w:tc>
        <w:tc>
          <w:tcPr>
            <w:tcW w:w="4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0DCDF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Wymagania minimalne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161D12" w14:textId="77777777" w:rsidR="008511BA" w:rsidRPr="002C7B21" w:rsidRDefault="008511BA" w:rsidP="0077295B">
            <w:pPr>
              <w:jc w:val="center"/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</w:rPr>
              <w:t>Parametry oferowane przez Wykonawcę</w:t>
            </w:r>
          </w:p>
        </w:tc>
      </w:tr>
      <w:tr w:rsidR="008511BA" w:rsidRPr="00846C45" w14:paraId="54C4B16A" w14:textId="77777777" w:rsidTr="0077295B">
        <w:trPr>
          <w:trHeight w:val="499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AA6E7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Procesor</w:t>
            </w:r>
          </w:p>
        </w:tc>
        <w:tc>
          <w:tcPr>
            <w:tcW w:w="4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1CA67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Minimum 6-</w:t>
            </w:r>
            <w:proofErr w:type="gramStart"/>
            <w:r w:rsidRPr="002C7B21">
              <w:rPr>
                <w:rFonts w:cstheme="minorHAnsi"/>
                <w:color w:val="000000"/>
              </w:rPr>
              <w:t xml:space="preserve">rdzeniowy </w:t>
            </w:r>
            <w:r>
              <w:rPr>
                <w:rFonts w:cstheme="minorHAnsi"/>
                <w:color w:val="000000"/>
              </w:rPr>
              <w:t>,</w:t>
            </w:r>
            <w:proofErr w:type="gramEnd"/>
            <w:r w:rsidRPr="002C7B21">
              <w:rPr>
                <w:rFonts w:cstheme="minorHAnsi"/>
                <w:color w:val="000000"/>
              </w:rPr>
              <w:t> </w:t>
            </w:r>
            <w:r>
              <w:rPr>
                <w:rFonts w:cstheme="minorHAnsi"/>
                <w:color w:val="000000"/>
              </w:rPr>
              <w:t>min.</w:t>
            </w:r>
            <w:r w:rsidRPr="002C7B21">
              <w:rPr>
                <w:rFonts w:cstheme="minorHAnsi"/>
                <w:color w:val="000000"/>
              </w:rPr>
              <w:t xml:space="preserve"> 3,4 GHz </w:t>
            </w:r>
            <w:proofErr w:type="spellStart"/>
            <w:r w:rsidRPr="002C7B21">
              <w:rPr>
                <w:rFonts w:cstheme="minorHAnsi"/>
                <w:color w:val="000000"/>
              </w:rPr>
              <w:t>processor</w:t>
            </w:r>
            <w:proofErr w:type="spellEnd"/>
            <w:r w:rsidRPr="002C7B21"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min.</w:t>
            </w:r>
            <w:r w:rsidRPr="002C7B21">
              <w:rPr>
                <w:rFonts w:cstheme="minorHAnsi"/>
                <w:color w:val="000000"/>
              </w:rPr>
              <w:t>Turbo</w:t>
            </w:r>
            <w:proofErr w:type="spellEnd"/>
            <w:r w:rsidRPr="002C7B2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C7B21">
              <w:rPr>
                <w:rFonts w:cstheme="minorHAnsi"/>
                <w:color w:val="000000"/>
              </w:rPr>
              <w:t>Core</w:t>
            </w:r>
            <w:proofErr w:type="spellEnd"/>
            <w:r w:rsidRPr="002C7B21">
              <w:rPr>
                <w:rFonts w:cstheme="minorHAnsi"/>
                <w:color w:val="000000"/>
              </w:rPr>
              <w:t xml:space="preserve"> 4.2 GHz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7EAD21" w14:textId="77777777" w:rsidR="008511BA" w:rsidRPr="002C7B21" w:rsidRDefault="008511BA" w:rsidP="0077295B">
            <w:pPr>
              <w:jc w:val="center"/>
              <w:rPr>
                <w:rFonts w:cstheme="minorHAnsi"/>
              </w:rPr>
            </w:pPr>
          </w:p>
        </w:tc>
      </w:tr>
      <w:tr w:rsidR="008511BA" w:rsidRPr="00A04AAB" w14:paraId="313D81C5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14F7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Obudowa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F8F6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proofErr w:type="spellStart"/>
            <w:r w:rsidRPr="002C7B21">
              <w:rPr>
                <w:rFonts w:cstheme="minorHAnsi"/>
                <w:color w:val="000000"/>
              </w:rPr>
              <w:t>Rack</w:t>
            </w:r>
            <w:proofErr w:type="spellEnd"/>
            <w:r w:rsidRPr="002C7B21">
              <w:rPr>
                <w:rFonts w:cstheme="minorHAnsi"/>
                <w:color w:val="000000"/>
              </w:rPr>
              <w:t xml:space="preserve"> 2U, szyny do montażu w szafie </w:t>
            </w:r>
            <w:proofErr w:type="spellStart"/>
            <w:r w:rsidRPr="002C7B21">
              <w:rPr>
                <w:rFonts w:cstheme="minorHAnsi"/>
                <w:color w:val="000000"/>
              </w:rPr>
              <w:t>rack</w:t>
            </w:r>
            <w:proofErr w:type="spellEnd"/>
            <w:r w:rsidRPr="002C7B21">
              <w:rPr>
                <w:rFonts w:cstheme="minorHAnsi"/>
                <w:color w:val="000000"/>
              </w:rPr>
              <w:t xml:space="preserve"> w zestawie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9AB5CF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A04AAB" w14:paraId="1F741BCA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8258E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Pamięć RAM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57AE7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Minimum32 GB UDIMM DDR4, możliwość rozszerzenia pamięci RAM do 64GB (4x 16GB), 5GB Flash (DOM)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3899E1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A04AAB" w14:paraId="4BB43464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AE00F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Ilość obsługiwanych dysków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8AD2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 xml:space="preserve">8 dysków SATA3 Hot </w:t>
            </w:r>
            <w:proofErr w:type="spellStart"/>
            <w:r w:rsidRPr="002C7B21">
              <w:rPr>
                <w:rFonts w:cstheme="minorHAnsi"/>
                <w:color w:val="000000"/>
              </w:rPr>
              <w:t>Swap</w:t>
            </w:r>
            <w:proofErr w:type="spellEnd"/>
            <w:r w:rsidRPr="002C7B21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2C7B21">
              <w:rPr>
                <w:rFonts w:cstheme="minorHAnsi"/>
                <w:color w:val="000000"/>
              </w:rPr>
              <w:t>2.5”/</w:t>
            </w:r>
            <w:proofErr w:type="gramEnd"/>
            <w:r w:rsidRPr="002C7B21">
              <w:rPr>
                <w:rFonts w:cstheme="minorHAnsi"/>
                <w:color w:val="000000"/>
              </w:rPr>
              <w:t xml:space="preserve">3.5”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A47F4C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A04AAB" w14:paraId="57D6A49D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AB97E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Zainstalowane dyski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AF675" w14:textId="77777777" w:rsidR="008511BA" w:rsidRPr="002C7B21" w:rsidRDefault="008511BA" w:rsidP="0077295B">
            <w:pPr>
              <w:pStyle w:val="Nagwek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7B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8 Dysków po min. 8TB każdy.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8DBEA0" w14:textId="77777777" w:rsidR="008511BA" w:rsidRPr="002C7B21" w:rsidRDefault="008511BA" w:rsidP="0077295B">
            <w:pPr>
              <w:pStyle w:val="Nagwek3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11BA" w:rsidRPr="00D33686" w14:paraId="3B77A3A0" w14:textId="77777777" w:rsidTr="0077295B">
        <w:trPr>
          <w:trHeight w:val="499"/>
        </w:trPr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067B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lastRenderedPageBreak/>
              <w:t>Interfejsy sieciowe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88A8" w14:textId="77777777" w:rsidR="008511BA" w:rsidRPr="002C7B21" w:rsidRDefault="008511BA" w:rsidP="0077295B">
            <w:pPr>
              <w:rPr>
                <w:rFonts w:cstheme="minorHAnsi"/>
                <w:color w:val="000000"/>
                <w:lang w:val="en-US"/>
              </w:rPr>
            </w:pPr>
            <w:r w:rsidRPr="002C7B21">
              <w:rPr>
                <w:rFonts w:cstheme="minorHAnsi"/>
                <w:color w:val="000000"/>
                <w:lang w:val="en-US"/>
              </w:rPr>
              <w:t>2 x Gigabit (10/100/1000) RJ-45</w:t>
            </w:r>
            <w:r w:rsidRPr="002C7B21">
              <w:rPr>
                <w:rFonts w:cstheme="minorHAnsi"/>
                <w:color w:val="000000"/>
                <w:lang w:val="en-US"/>
              </w:rPr>
              <w:br/>
              <w:t xml:space="preserve">2 x 10GbE SFP+  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FE650D" w14:textId="77777777" w:rsidR="008511BA" w:rsidRPr="002C7B21" w:rsidRDefault="008511BA" w:rsidP="0077295B">
            <w:pPr>
              <w:rPr>
                <w:rFonts w:cstheme="minorHAnsi"/>
                <w:color w:val="000000"/>
                <w:lang w:val="en-US"/>
              </w:rPr>
            </w:pPr>
          </w:p>
        </w:tc>
      </w:tr>
      <w:tr w:rsidR="008511BA" w:rsidRPr="00A04AAB" w14:paraId="64E430A7" w14:textId="77777777" w:rsidTr="0077295B">
        <w:trPr>
          <w:trHeight w:val="499"/>
        </w:trPr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D0D5C" w14:textId="77777777" w:rsidR="008511BA" w:rsidRPr="002C7B21" w:rsidRDefault="008511BA" w:rsidP="0077295B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7344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 xml:space="preserve">obsługa VLAN i Jumbo </w:t>
            </w:r>
            <w:proofErr w:type="spellStart"/>
            <w:r w:rsidRPr="002C7B21">
              <w:rPr>
                <w:rFonts w:cstheme="minorHAnsi"/>
                <w:color w:val="000000"/>
              </w:rPr>
              <w:t>Frame</w:t>
            </w:r>
            <w:proofErr w:type="spellEnd"/>
            <w:r w:rsidRPr="002C7B21">
              <w:rPr>
                <w:rFonts w:cstheme="minorHAnsi"/>
                <w:color w:val="000000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00C076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A04AAB" w14:paraId="2881DE98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62F1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Porty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F7D16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4x USB 3.2 Gen1</w:t>
            </w:r>
          </w:p>
          <w:p w14:paraId="6DEE7E0B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 xml:space="preserve">1 gniazdo typu C USB 3.2 Gen2 5V/3A 10 </w:t>
            </w:r>
            <w:proofErr w:type="spellStart"/>
            <w:r w:rsidRPr="002C7B21">
              <w:rPr>
                <w:rFonts w:cstheme="minorHAnsi"/>
                <w:color w:val="000000"/>
              </w:rPr>
              <w:t>Gb</w:t>
            </w:r>
            <w:proofErr w:type="spellEnd"/>
            <w:r w:rsidRPr="002C7B21">
              <w:rPr>
                <w:rFonts w:cstheme="minorHAnsi"/>
                <w:color w:val="000000"/>
              </w:rPr>
              <w:t>/s</w:t>
            </w:r>
          </w:p>
          <w:p w14:paraId="71667004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 xml:space="preserve">1 gniazdo typu A USB 3.2 Gen2 5V/1A 10 </w:t>
            </w:r>
            <w:proofErr w:type="spellStart"/>
            <w:r w:rsidRPr="002C7B21">
              <w:rPr>
                <w:rFonts w:cstheme="minorHAnsi"/>
                <w:color w:val="000000"/>
              </w:rPr>
              <w:t>Gb</w:t>
            </w:r>
            <w:proofErr w:type="spellEnd"/>
            <w:r w:rsidRPr="002C7B21">
              <w:rPr>
                <w:rFonts w:cstheme="minorHAnsi"/>
                <w:color w:val="000000"/>
              </w:rPr>
              <w:t>/s</w:t>
            </w:r>
            <w:r w:rsidRPr="002C7B21">
              <w:rPr>
                <w:rFonts w:cstheme="minorHAnsi"/>
                <w:color w:val="666666"/>
                <w:spacing w:val="21"/>
                <w:shd w:val="clear" w:color="auto" w:fill="FFFFFF"/>
              </w:rPr>
              <w:t> </w:t>
            </w:r>
          </w:p>
          <w:p w14:paraId="01E44BC2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 xml:space="preserve">4x </w:t>
            </w:r>
            <w:proofErr w:type="spellStart"/>
            <w:r w:rsidRPr="002C7B21">
              <w:rPr>
                <w:rFonts w:cstheme="minorHAnsi"/>
                <w:color w:val="000000"/>
              </w:rPr>
              <w:t>PCIe</w:t>
            </w:r>
            <w:proofErr w:type="spellEnd"/>
            <w:r w:rsidRPr="002C7B21">
              <w:rPr>
                <w:rFonts w:cstheme="minorHAnsi"/>
                <w:color w:val="000000"/>
              </w:rPr>
              <w:t xml:space="preserve"> Gen 3 (x4)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3B0029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A04AAB" w14:paraId="2E6E2F22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53275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Dodatkowe karty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D5FB0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 xml:space="preserve">Kompatybilna karta </w:t>
            </w:r>
            <w:proofErr w:type="spellStart"/>
            <w:r w:rsidRPr="002C7B21">
              <w:rPr>
                <w:rFonts w:cstheme="minorHAnsi"/>
                <w:color w:val="000000"/>
              </w:rPr>
              <w:t>niskoprofilowa</w:t>
            </w:r>
            <w:proofErr w:type="spellEnd"/>
            <w:r w:rsidRPr="002C7B21">
              <w:rPr>
                <w:rFonts w:cstheme="minorHAnsi"/>
                <w:color w:val="000000"/>
              </w:rPr>
              <w:t xml:space="preserve"> </w:t>
            </w:r>
            <w:proofErr w:type="spellStart"/>
            <w:proofErr w:type="gramStart"/>
            <w:r w:rsidRPr="002C7B21">
              <w:rPr>
                <w:rFonts w:cstheme="minorHAnsi"/>
                <w:color w:val="000000"/>
              </w:rPr>
              <w:t>PCEe</w:t>
            </w:r>
            <w:proofErr w:type="spellEnd"/>
            <w:r w:rsidRPr="002C7B21">
              <w:rPr>
                <w:rFonts w:cstheme="minorHAnsi"/>
                <w:color w:val="000000"/>
              </w:rPr>
              <w:t xml:space="preserve">  (</w:t>
            </w:r>
            <w:proofErr w:type="gramEnd"/>
            <w:r w:rsidRPr="002C7B21">
              <w:rPr>
                <w:rFonts w:cstheme="minorHAnsi"/>
                <w:color w:val="000000"/>
              </w:rPr>
              <w:t xml:space="preserve">Gen3 x4) na dwa dyski M.2 2280/22110 SATA SSD </w:t>
            </w:r>
            <w:proofErr w:type="spellStart"/>
            <w:r w:rsidRPr="002C7B21">
              <w:rPr>
                <w:rFonts w:cstheme="minorHAnsi"/>
                <w:color w:val="000000"/>
              </w:rPr>
              <w:t>NVMe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3CAAB8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EB3DAF" w14:paraId="1A35E0EF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0078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Wskaźniki LED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5E29E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HDD 1-8, Status, LAN, Status portu rozszerzeń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D3BE3D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A04AAB" w14:paraId="23FFDA03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0233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Obsługa RAID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81C0B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 xml:space="preserve">Pojedynczy dysk, JBOD, RAID 0,1,5,5+Spare,6,6+Spare,10 i 10+Spare, 50, 60. Obsługa BITMAP w celu przyspieszenia odbudowy. Możliwość skonfigurowania Global </w:t>
            </w:r>
            <w:proofErr w:type="spellStart"/>
            <w:r w:rsidRPr="002C7B21">
              <w:rPr>
                <w:rFonts w:cstheme="minorHAnsi"/>
                <w:color w:val="000000"/>
              </w:rPr>
              <w:t>Spare</w:t>
            </w:r>
            <w:proofErr w:type="spellEnd"/>
            <w:r w:rsidRPr="002C7B21">
              <w:rPr>
                <w:rFonts w:cstheme="minorHAnsi"/>
                <w:color w:val="000000"/>
              </w:rPr>
              <w:t xml:space="preserve"> Disk.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D8B0B4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A04AAB" w14:paraId="578F2F0A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58CB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Funkcje RAID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23F6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Możliwość zwiększania pojemności i migracja między poziomami RAID online.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26164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A04AAB" w14:paraId="54BE8746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7A43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Szyfrowanie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B17D6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Możliwość szyfrowania całych woluminów oraz folderów współdzielonych kluczem AES 256 bitów.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8E28C2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D33686" w14:paraId="63729C98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85861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System Operacyjny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353CF" w14:textId="77777777" w:rsidR="008511BA" w:rsidRPr="002C7B21" w:rsidRDefault="008511BA" w:rsidP="0077295B">
            <w:pPr>
              <w:rPr>
                <w:rFonts w:cstheme="minorHAnsi"/>
                <w:color w:val="000000"/>
                <w:lang w:val="en-US"/>
              </w:rPr>
            </w:pPr>
            <w:r w:rsidRPr="002C7B21">
              <w:rPr>
                <w:rFonts w:cstheme="minorHAnsi"/>
                <w:color w:val="000000"/>
                <w:lang w:val="en-US"/>
              </w:rPr>
              <w:t>Apple Mac OS 10.7 or later</w:t>
            </w:r>
          </w:p>
          <w:p w14:paraId="35F30C7C" w14:textId="77777777" w:rsidR="008511BA" w:rsidRPr="002C7B21" w:rsidRDefault="008511BA" w:rsidP="0077295B">
            <w:pPr>
              <w:rPr>
                <w:rFonts w:cstheme="minorHAnsi"/>
                <w:color w:val="000000"/>
                <w:lang w:val="en-US"/>
              </w:rPr>
            </w:pPr>
            <w:r w:rsidRPr="002C7B21">
              <w:rPr>
                <w:rFonts w:cstheme="minorHAnsi"/>
                <w:color w:val="000000"/>
                <w:lang w:val="en-US"/>
              </w:rPr>
              <w:t>Linux and UNIX</w:t>
            </w:r>
          </w:p>
          <w:p w14:paraId="4832B42F" w14:textId="77777777" w:rsidR="008511BA" w:rsidRPr="002C7B21" w:rsidRDefault="008511BA" w:rsidP="0077295B">
            <w:pPr>
              <w:rPr>
                <w:rFonts w:cstheme="minorHAnsi"/>
                <w:color w:val="000000"/>
                <w:lang w:val="en-US"/>
              </w:rPr>
            </w:pPr>
            <w:r w:rsidRPr="002C7B21">
              <w:rPr>
                <w:rFonts w:cstheme="minorHAnsi"/>
                <w:color w:val="000000"/>
                <w:lang w:val="en-US"/>
              </w:rPr>
              <w:t>Microsoft Windows 7, 8, and 10</w:t>
            </w:r>
          </w:p>
          <w:p w14:paraId="5C373F52" w14:textId="77777777" w:rsidR="008511BA" w:rsidRPr="002C7B21" w:rsidRDefault="008511BA" w:rsidP="0077295B">
            <w:pPr>
              <w:rPr>
                <w:rFonts w:cstheme="minorHAnsi"/>
                <w:color w:val="000000"/>
                <w:lang w:val="en-US"/>
              </w:rPr>
            </w:pPr>
            <w:r w:rsidRPr="002C7B21">
              <w:rPr>
                <w:rFonts w:cstheme="minorHAnsi"/>
                <w:color w:val="000000"/>
                <w:lang w:val="en-US"/>
              </w:rPr>
              <w:t>Microsoft Windows Server 2003, 2008 R2, 2012, 2012 R2 and 2016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851B3C" w14:textId="77777777" w:rsidR="008511BA" w:rsidRPr="002C7B21" w:rsidRDefault="008511BA" w:rsidP="0077295B">
            <w:pPr>
              <w:rPr>
                <w:rFonts w:cstheme="minorHAnsi"/>
                <w:color w:val="000000"/>
                <w:lang w:val="en-US"/>
              </w:rPr>
            </w:pPr>
          </w:p>
        </w:tc>
      </w:tr>
      <w:tr w:rsidR="008511BA" w:rsidRPr="00A04AAB" w14:paraId="67A93353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E5E37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Stacja monitoringu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14C81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 xml:space="preserve">Możliwa obsługa do 80 kamer IP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00D99E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A04AAB" w14:paraId="20C9D007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2E871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Protokoły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C2978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 xml:space="preserve">CIFS, AFP, NFS, FTP, </w:t>
            </w:r>
            <w:proofErr w:type="spellStart"/>
            <w:r w:rsidRPr="002C7B21">
              <w:rPr>
                <w:rFonts w:cstheme="minorHAnsi"/>
                <w:color w:val="000000"/>
              </w:rPr>
              <w:t>WebDAV</w:t>
            </w:r>
            <w:proofErr w:type="spellEnd"/>
            <w:r w:rsidRPr="002C7B21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2C7B21">
              <w:rPr>
                <w:rFonts w:cstheme="minorHAnsi"/>
                <w:color w:val="000000"/>
              </w:rPr>
              <w:t>iSCSI</w:t>
            </w:r>
            <w:proofErr w:type="spellEnd"/>
            <w:r w:rsidRPr="002C7B21">
              <w:rPr>
                <w:rFonts w:cstheme="minorHAnsi"/>
                <w:color w:val="000000"/>
              </w:rPr>
              <w:t>, Telnet, SSH, SNMP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0FA216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A04AAB" w14:paraId="0377011F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728F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Usługi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DC5DE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 xml:space="preserve">Serwer pocztowy, Stacja monitoringu, Windows ACL, Integracja w Windows ADS, Serwer wydruku, </w:t>
            </w:r>
            <w:r w:rsidRPr="002C7B21">
              <w:rPr>
                <w:rFonts w:cstheme="minorHAnsi"/>
                <w:color w:val="000000"/>
              </w:rPr>
              <w:lastRenderedPageBreak/>
              <w:t xml:space="preserve">Serwer WWW, Serwer plików, Manager plików przez WWW, Obsługa paczek QPKG, Funkcja Virtual Disk umożliwiająca zwiększenie pojemności serwera przy pomocy protokołu </w:t>
            </w:r>
            <w:proofErr w:type="spellStart"/>
            <w:r w:rsidRPr="002C7B21">
              <w:rPr>
                <w:rFonts w:cstheme="minorHAnsi"/>
                <w:color w:val="000000"/>
              </w:rPr>
              <w:t>iSCSI</w:t>
            </w:r>
            <w:proofErr w:type="spellEnd"/>
            <w:r w:rsidRPr="002C7B21">
              <w:rPr>
                <w:rFonts w:cstheme="minorHAnsi"/>
                <w:color w:val="000000"/>
              </w:rPr>
              <w:t xml:space="preserve">, Montowanie obrazów ISO, Replikacja w czasie rzeczywistym, Serwer RADIUS, Klient LDAP, Serwer </w:t>
            </w:r>
            <w:proofErr w:type="spellStart"/>
            <w:r w:rsidRPr="002C7B21">
              <w:rPr>
                <w:rFonts w:cstheme="minorHAnsi"/>
                <w:color w:val="000000"/>
              </w:rPr>
              <w:t>Syslog</w:t>
            </w:r>
            <w:proofErr w:type="spellEnd"/>
            <w:r w:rsidRPr="002C7B21">
              <w:rPr>
                <w:rFonts w:cstheme="minorHAnsi"/>
                <w:color w:val="000000"/>
              </w:rPr>
              <w:t xml:space="preserve">, Serwer TFTP, Server </w:t>
            </w:r>
            <w:proofErr w:type="gramStart"/>
            <w:r w:rsidRPr="002C7B21">
              <w:rPr>
                <w:rFonts w:cstheme="minorHAnsi"/>
                <w:color w:val="000000"/>
              </w:rPr>
              <w:t>VPN,  Obsługa</w:t>
            </w:r>
            <w:proofErr w:type="gramEnd"/>
            <w:r w:rsidRPr="002C7B21">
              <w:rPr>
                <w:rFonts w:cstheme="minorHAnsi"/>
                <w:color w:val="000000"/>
              </w:rPr>
              <w:t xml:space="preserve"> kontenerów (LXC, Docker), </w:t>
            </w:r>
            <w:proofErr w:type="spellStart"/>
            <w:r w:rsidRPr="002C7B21">
              <w:rPr>
                <w:rFonts w:cstheme="minorHAnsi"/>
                <w:color w:val="000000"/>
              </w:rPr>
              <w:t>Autotiering</w:t>
            </w:r>
            <w:proofErr w:type="spellEnd"/>
            <w:r w:rsidRPr="002C7B21">
              <w:rPr>
                <w:rFonts w:cstheme="minorHAnsi"/>
                <w:color w:val="000000"/>
              </w:rPr>
              <w:t xml:space="preserve">, Migawki wolumenów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5CC178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A04AAB" w14:paraId="507FC8A4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2C4A7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</w:rPr>
              <w:t>Wirtualizacja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EEB98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</w:rPr>
              <w:t xml:space="preserve">certyfikaty zgodności: </w:t>
            </w:r>
            <w:proofErr w:type="spellStart"/>
            <w:r w:rsidRPr="002C7B21">
              <w:rPr>
                <w:rFonts w:cstheme="minorHAnsi"/>
              </w:rPr>
              <w:t>VMware</w:t>
            </w:r>
            <w:proofErr w:type="spellEnd"/>
            <w:r w:rsidRPr="002C7B21">
              <w:rPr>
                <w:rFonts w:cstheme="minorHAnsi"/>
              </w:rPr>
              <w:t xml:space="preserve">® </w:t>
            </w:r>
            <w:proofErr w:type="spellStart"/>
            <w:r w:rsidRPr="002C7B21">
              <w:rPr>
                <w:rFonts w:cstheme="minorHAnsi"/>
              </w:rPr>
              <w:t>Ready</w:t>
            </w:r>
            <w:proofErr w:type="spellEnd"/>
            <w:r w:rsidRPr="002C7B21">
              <w:rPr>
                <w:rFonts w:cstheme="minorHAnsi"/>
              </w:rPr>
              <w:t xml:space="preserve">™, </w:t>
            </w:r>
            <w:proofErr w:type="spellStart"/>
            <w:r w:rsidRPr="002C7B21">
              <w:rPr>
                <w:rFonts w:cstheme="minorHAnsi"/>
              </w:rPr>
              <w:t>Citrix</w:t>
            </w:r>
            <w:proofErr w:type="spellEnd"/>
            <w:r w:rsidRPr="002C7B21">
              <w:rPr>
                <w:rFonts w:cstheme="minorHAnsi"/>
              </w:rPr>
              <w:t xml:space="preserve">® </w:t>
            </w:r>
            <w:proofErr w:type="spellStart"/>
            <w:r w:rsidRPr="002C7B21">
              <w:rPr>
                <w:rFonts w:cstheme="minorHAnsi"/>
              </w:rPr>
              <w:t>Ready</w:t>
            </w:r>
            <w:proofErr w:type="spellEnd"/>
            <w:r w:rsidRPr="002C7B21">
              <w:rPr>
                <w:rFonts w:cstheme="minorHAnsi"/>
              </w:rPr>
              <w:t xml:space="preserve">™, </w:t>
            </w:r>
            <w:proofErr w:type="spellStart"/>
            <w:r w:rsidRPr="002C7B21">
              <w:rPr>
                <w:rFonts w:cstheme="minorHAnsi"/>
              </w:rPr>
              <w:t>Certified</w:t>
            </w:r>
            <w:proofErr w:type="spellEnd"/>
            <w:r w:rsidRPr="002C7B21">
              <w:rPr>
                <w:rFonts w:cstheme="minorHAnsi"/>
              </w:rPr>
              <w:t xml:space="preserve"> for Windows Server 2016;</w:t>
            </w:r>
            <w:r w:rsidRPr="002C7B21">
              <w:rPr>
                <w:rFonts w:cstheme="minorHAnsi"/>
              </w:rPr>
              <w:br/>
              <w:t xml:space="preserve">możliwość uruchomienia maszyn wirtualnych bezpośrednio na macierzy bez konieczność posiadania zewnętrznych </w:t>
            </w:r>
            <w:proofErr w:type="spellStart"/>
            <w:r w:rsidRPr="002C7B21">
              <w:rPr>
                <w:rFonts w:cstheme="minorHAnsi"/>
              </w:rPr>
              <w:t>wirtualizatorów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D11782" w14:textId="77777777" w:rsidR="008511BA" w:rsidRPr="002C7B21" w:rsidRDefault="008511BA" w:rsidP="0077295B">
            <w:pPr>
              <w:rPr>
                <w:rFonts w:cstheme="minorHAnsi"/>
              </w:rPr>
            </w:pPr>
          </w:p>
        </w:tc>
      </w:tr>
      <w:tr w:rsidR="008511BA" w:rsidRPr="00D33686" w14:paraId="7EC43C90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1236E" w14:textId="77777777" w:rsidR="008511BA" w:rsidRPr="002C7B21" w:rsidRDefault="008511BA" w:rsidP="0077295B">
            <w:pPr>
              <w:rPr>
                <w:rFonts w:cstheme="minorHAnsi"/>
              </w:rPr>
            </w:pPr>
            <w:r w:rsidRPr="002C7B21">
              <w:rPr>
                <w:rFonts w:cstheme="minorHAnsi"/>
              </w:rPr>
              <w:t>SSD Cache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9035C" w14:textId="77777777" w:rsidR="008511BA" w:rsidRPr="002C7B21" w:rsidRDefault="008511BA" w:rsidP="0077295B">
            <w:pPr>
              <w:rPr>
                <w:rFonts w:cstheme="minorHAnsi"/>
              </w:rPr>
            </w:pPr>
            <w:r w:rsidRPr="002C7B21">
              <w:rPr>
                <w:rFonts w:cstheme="minorHAnsi"/>
              </w:rPr>
              <w:t>Wsparcie dla pamięci podręcznej (SSD cache) w trybach:</w:t>
            </w:r>
          </w:p>
          <w:p w14:paraId="4E02B670" w14:textId="77777777" w:rsidR="008511BA" w:rsidRPr="002C7B21" w:rsidRDefault="008511BA" w:rsidP="0077295B">
            <w:pPr>
              <w:rPr>
                <w:rFonts w:cstheme="minorHAnsi"/>
              </w:rPr>
            </w:pPr>
            <w:r w:rsidRPr="002C7B21">
              <w:rPr>
                <w:rFonts w:cstheme="minorHAnsi"/>
              </w:rPr>
              <w:t>tylko odczyt, odczyt-zapis, tylko zapis</w:t>
            </w:r>
          </w:p>
          <w:p w14:paraId="591DD49B" w14:textId="77777777" w:rsidR="008511BA" w:rsidRPr="002C7B21" w:rsidRDefault="008511BA" w:rsidP="0077295B">
            <w:pPr>
              <w:rPr>
                <w:rFonts w:cstheme="minorHAnsi"/>
                <w:lang w:val="en-US"/>
              </w:rPr>
            </w:pPr>
            <w:proofErr w:type="spellStart"/>
            <w:r w:rsidRPr="002C7B21">
              <w:rPr>
                <w:rFonts w:cstheme="minorHAnsi"/>
                <w:lang w:val="en-US"/>
              </w:rPr>
              <w:t>Obsługa</w:t>
            </w:r>
            <w:proofErr w:type="spellEnd"/>
            <w:r w:rsidRPr="002C7B21">
              <w:rPr>
                <w:rFonts w:cstheme="minorHAnsi"/>
                <w:lang w:val="en-US"/>
              </w:rPr>
              <w:t xml:space="preserve"> RAID0, RAID1, RAID10, RAID5, RAID6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722A0E" w14:textId="77777777" w:rsidR="008511BA" w:rsidRPr="002C7B21" w:rsidRDefault="008511BA" w:rsidP="0077295B">
            <w:pPr>
              <w:rPr>
                <w:rFonts w:cstheme="minorHAnsi"/>
                <w:lang w:val="en-US"/>
              </w:rPr>
            </w:pPr>
          </w:p>
        </w:tc>
      </w:tr>
      <w:tr w:rsidR="008511BA" w:rsidRPr="00A04AAB" w14:paraId="0004AED4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46C94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Zarządzanie dyskami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644CE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SMART, sprawdzanie złych sektorów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1A60EA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A04AAB" w14:paraId="04945CEF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3A8DF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Język GUI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5325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Polski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1C9BDE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A04AAB" w14:paraId="02D51048" w14:textId="77777777" w:rsidTr="0077295B">
        <w:trPr>
          <w:trHeight w:val="499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E2AA" w14:textId="77777777" w:rsidR="008511BA" w:rsidRPr="001D373A" w:rsidRDefault="008511BA" w:rsidP="0077295B">
            <w:pPr>
              <w:rPr>
                <w:rFonts w:cstheme="minorHAnsi"/>
              </w:rPr>
            </w:pPr>
            <w:r w:rsidRPr="001D373A">
              <w:rPr>
                <w:rFonts w:cstheme="minorHAnsi"/>
              </w:rPr>
              <w:t>Gwarancja</w:t>
            </w:r>
          </w:p>
        </w:tc>
        <w:tc>
          <w:tcPr>
            <w:tcW w:w="46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632E" w14:textId="77777777" w:rsidR="008511BA" w:rsidRPr="001D373A" w:rsidRDefault="008511BA" w:rsidP="0077295B">
            <w:pPr>
              <w:rPr>
                <w:rFonts w:cstheme="minorHAnsi"/>
              </w:rPr>
            </w:pPr>
            <w:r w:rsidRPr="001D373A">
              <w:rPr>
                <w:rFonts w:cstheme="minorHAnsi"/>
              </w:rPr>
              <w:t>Gwarancja minimum 24 miesiące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C2CA3B" w14:textId="77777777" w:rsidR="008511BA" w:rsidRPr="002C7B21" w:rsidRDefault="008511BA" w:rsidP="0077295B">
            <w:pPr>
              <w:rPr>
                <w:rFonts w:cstheme="minorHAnsi"/>
              </w:rPr>
            </w:pPr>
          </w:p>
        </w:tc>
      </w:tr>
      <w:tr w:rsidR="008511BA" w:rsidRPr="00A04AAB" w14:paraId="411B0662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E3B46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Pobór mocy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4D135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262222"/>
                <w:shd w:val="clear" w:color="auto" w:fill="FFFFFF"/>
              </w:rPr>
              <w:t>Praca: max. 100W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2ADADD" w14:textId="77777777" w:rsidR="008511BA" w:rsidRPr="002C7B21" w:rsidRDefault="008511BA" w:rsidP="0077295B">
            <w:pPr>
              <w:rPr>
                <w:rFonts w:cstheme="minorHAnsi"/>
                <w:color w:val="262222"/>
                <w:shd w:val="clear" w:color="auto" w:fill="FFFFFF"/>
              </w:rPr>
            </w:pPr>
          </w:p>
        </w:tc>
      </w:tr>
      <w:tr w:rsidR="008511BA" w:rsidRPr="00A04AAB" w14:paraId="6E34443E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0BCFD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System plików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F0929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Dyski wewnętrzne EXT4. Dyski zewnętrzne EXT3, EXT4, NTFS, FAT32, HFS+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3F15CD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D33686" w14:paraId="77283E7E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AF894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proofErr w:type="spellStart"/>
            <w:r w:rsidRPr="002C7B21">
              <w:rPr>
                <w:rFonts w:cstheme="minorHAnsi"/>
                <w:color w:val="000000"/>
              </w:rPr>
              <w:t>iSCSI</w:t>
            </w:r>
            <w:proofErr w:type="spellEnd"/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F41ED" w14:textId="77777777" w:rsidR="008511BA" w:rsidRPr="002C7B21" w:rsidRDefault="008511BA" w:rsidP="0077295B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 w:rsidRPr="002C7B21">
              <w:rPr>
                <w:rFonts w:cstheme="minorHAnsi"/>
                <w:color w:val="000000"/>
                <w:lang w:val="en-US"/>
              </w:rPr>
              <w:t>Obsługa</w:t>
            </w:r>
            <w:proofErr w:type="spellEnd"/>
            <w:r w:rsidRPr="002C7B21">
              <w:rPr>
                <w:rFonts w:cstheme="minorHAnsi"/>
                <w:color w:val="000000"/>
                <w:lang w:val="en-US"/>
              </w:rPr>
              <w:t xml:space="preserve"> MPIO, MC/S </w:t>
            </w:r>
            <w:proofErr w:type="spellStart"/>
            <w:r w:rsidRPr="002C7B21">
              <w:rPr>
                <w:rFonts w:cstheme="minorHAnsi"/>
                <w:color w:val="000000"/>
                <w:lang w:val="en-US"/>
              </w:rPr>
              <w:t>i</w:t>
            </w:r>
            <w:proofErr w:type="spellEnd"/>
            <w:r w:rsidRPr="002C7B21">
              <w:rPr>
                <w:rFonts w:cstheme="minorHAnsi"/>
                <w:color w:val="000000"/>
                <w:lang w:val="en-US"/>
              </w:rPr>
              <w:t xml:space="preserve"> SPC-3 Persistent Reservation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E0D3C0" w14:textId="77777777" w:rsidR="008511BA" w:rsidRPr="002C7B21" w:rsidRDefault="008511BA" w:rsidP="0077295B">
            <w:pPr>
              <w:rPr>
                <w:rFonts w:cstheme="minorHAnsi"/>
                <w:color w:val="000000"/>
                <w:lang w:val="en-US"/>
              </w:rPr>
            </w:pPr>
          </w:p>
        </w:tc>
      </w:tr>
      <w:tr w:rsidR="008511BA" w:rsidRPr="00A04AAB" w14:paraId="73AEA8E7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6E7E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Liczba kont użytkowników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5C864" w14:textId="77777777" w:rsidR="008511BA" w:rsidRPr="002C7B21" w:rsidRDefault="008511BA" w:rsidP="0077295B">
            <w:pPr>
              <w:jc w:val="right"/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4096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657E63" w14:textId="77777777" w:rsidR="008511BA" w:rsidRPr="002C7B21" w:rsidRDefault="008511BA" w:rsidP="0077295B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8511BA" w:rsidRPr="00A04AAB" w14:paraId="4DF8D9A0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9963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Liczba grup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31AFF" w14:textId="77777777" w:rsidR="008511BA" w:rsidRPr="002C7B21" w:rsidRDefault="008511BA" w:rsidP="0077295B">
            <w:pPr>
              <w:jc w:val="right"/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512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F6CAC" w14:textId="77777777" w:rsidR="008511BA" w:rsidRPr="002C7B21" w:rsidRDefault="008511BA" w:rsidP="0077295B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8511BA" w:rsidRPr="00A04AAB" w14:paraId="76674A2C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B27A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Liczba udziałów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8ECFA" w14:textId="77777777" w:rsidR="008511BA" w:rsidRPr="002C7B21" w:rsidRDefault="008511BA" w:rsidP="0077295B">
            <w:pPr>
              <w:jc w:val="right"/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512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819EC" w14:textId="77777777" w:rsidR="008511BA" w:rsidRPr="002C7B21" w:rsidRDefault="008511BA" w:rsidP="0077295B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8511BA" w:rsidRPr="00A04AAB" w14:paraId="06CDBF8F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57936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Zasilanie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7F6F1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Redundantne (2x 300W)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A94BCC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A04AAB" w14:paraId="33449EF7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7A89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lastRenderedPageBreak/>
              <w:t>UPS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BAC57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  <w:r w:rsidRPr="002C7B21">
              <w:rPr>
                <w:rFonts w:cstheme="minorHAnsi"/>
                <w:color w:val="000000"/>
              </w:rPr>
              <w:t>Obsługa sieciowych awaryjnych zasilaczy UPS.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8F65E3" w14:textId="77777777" w:rsidR="008511BA" w:rsidRPr="002C7B21" w:rsidRDefault="008511BA" w:rsidP="0077295B">
            <w:pPr>
              <w:rPr>
                <w:rFonts w:cstheme="minorHAnsi"/>
                <w:color w:val="000000"/>
              </w:rPr>
            </w:pPr>
          </w:p>
        </w:tc>
      </w:tr>
    </w:tbl>
    <w:p w14:paraId="6A9339FA" w14:textId="77777777" w:rsidR="008511BA" w:rsidRDefault="008511BA" w:rsidP="008511BA"/>
    <w:p w14:paraId="2D241A44" w14:textId="77777777" w:rsidR="008511BA" w:rsidRPr="0047382E" w:rsidRDefault="008511BA" w:rsidP="008511BA">
      <w:pPr>
        <w:rPr>
          <w:b/>
          <w:bCs/>
          <w:u w:val="single"/>
        </w:rPr>
      </w:pPr>
      <w:r w:rsidRPr="0047382E">
        <w:rPr>
          <w:b/>
          <w:bCs/>
          <w:u w:val="single"/>
        </w:rPr>
        <w:t>Serwer NAS typ 2 – 1 sztuka</w:t>
      </w:r>
    </w:p>
    <w:p w14:paraId="5D107280" w14:textId="77777777" w:rsidR="008511BA" w:rsidRPr="00A04AAB" w:rsidRDefault="008511BA" w:rsidP="008511BA"/>
    <w:tbl>
      <w:tblPr>
        <w:tblW w:w="89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4637"/>
        <w:gridCol w:w="2825"/>
      </w:tblGrid>
      <w:tr w:rsidR="008511BA" w:rsidRPr="00310C2A" w14:paraId="23952DE3" w14:textId="77777777" w:rsidTr="0077295B">
        <w:trPr>
          <w:trHeight w:val="499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5837F" w14:textId="77777777" w:rsidR="008511BA" w:rsidRPr="00310C2A" w:rsidRDefault="008511BA" w:rsidP="0077295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Nazwa</w:t>
            </w:r>
          </w:p>
        </w:tc>
        <w:tc>
          <w:tcPr>
            <w:tcW w:w="4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87A9" w14:textId="77777777" w:rsidR="008511BA" w:rsidRPr="00310C2A" w:rsidRDefault="008511BA" w:rsidP="0077295B">
            <w:pPr>
              <w:jc w:val="center"/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Wymagania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minimalne</w:t>
            </w:r>
            <w:proofErr w:type="spellEnd"/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6B4724" w14:textId="77777777" w:rsidR="008511BA" w:rsidRPr="00310C2A" w:rsidRDefault="008511BA" w:rsidP="0077295B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310C2A">
              <w:rPr>
                <w:rFonts w:cstheme="minorHAnsi"/>
              </w:rPr>
              <w:t>Parametry oferowane przez Wykonawcę</w:t>
            </w:r>
          </w:p>
        </w:tc>
      </w:tr>
      <w:tr w:rsidR="008511BA" w:rsidRPr="00D33686" w14:paraId="4FBF15E0" w14:textId="77777777" w:rsidTr="0077295B">
        <w:trPr>
          <w:trHeight w:val="499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E100B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Procesor</w:t>
            </w:r>
          </w:p>
        </w:tc>
        <w:tc>
          <w:tcPr>
            <w:tcW w:w="4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A40C7" w14:textId="77777777" w:rsidR="008511BA" w:rsidRPr="00310C2A" w:rsidRDefault="008511BA" w:rsidP="0077295B">
            <w:pPr>
              <w:rPr>
                <w:rFonts w:cstheme="minorHAnsi"/>
                <w:color w:val="000000"/>
                <w:lang w:val="en-US"/>
              </w:rPr>
            </w:pPr>
            <w:r w:rsidRPr="00310C2A">
              <w:rPr>
                <w:rFonts w:cstheme="minorHAnsi"/>
                <w:color w:val="000000"/>
                <w:lang w:val="en-US"/>
              </w:rPr>
              <w:t>Minimum: 4-core/4-thread processor, 2.9 GHz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E3D069" w14:textId="77777777" w:rsidR="008511BA" w:rsidRPr="00B46AF5" w:rsidRDefault="008511BA" w:rsidP="0077295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8511BA" w:rsidRPr="00310C2A" w14:paraId="701B94D6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70205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Obudowa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7D3E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proofErr w:type="spellStart"/>
            <w:r w:rsidRPr="00310C2A">
              <w:rPr>
                <w:rFonts w:cstheme="minorHAnsi"/>
                <w:color w:val="000000"/>
              </w:rPr>
              <w:t>Rack</w:t>
            </w:r>
            <w:proofErr w:type="spellEnd"/>
            <w:r w:rsidRPr="00310C2A">
              <w:rPr>
                <w:rFonts w:cstheme="minorHAnsi"/>
                <w:color w:val="000000"/>
              </w:rPr>
              <w:t xml:space="preserve"> 1U wraz z szynami do montażu w szafie </w:t>
            </w:r>
            <w:proofErr w:type="spellStart"/>
            <w:r w:rsidRPr="00310C2A">
              <w:rPr>
                <w:rFonts w:cstheme="minorHAnsi"/>
                <w:color w:val="000000"/>
              </w:rPr>
              <w:t>rack</w:t>
            </w:r>
            <w:proofErr w:type="spellEnd"/>
            <w:r w:rsidRPr="00310C2A">
              <w:rPr>
                <w:rFonts w:cstheme="minorHAnsi"/>
                <w:color w:val="000000"/>
              </w:rPr>
              <w:t xml:space="preserve">.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327E15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D33686" w14:paraId="1EFB1907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9D232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Pamięć RAM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1BD20" w14:textId="77777777" w:rsidR="008511BA" w:rsidRPr="00310C2A" w:rsidRDefault="008511BA" w:rsidP="0077295B">
            <w:pPr>
              <w:rPr>
                <w:rFonts w:cstheme="minorHAnsi"/>
                <w:color w:val="000000"/>
                <w:lang w:val="en-US"/>
              </w:rPr>
            </w:pPr>
            <w:r w:rsidRPr="00310C2A">
              <w:rPr>
                <w:rFonts w:cstheme="minorHAnsi"/>
                <w:color w:val="000000"/>
                <w:lang w:val="en-US"/>
              </w:rPr>
              <w:t>4 GB SO-DIMM DDR4 (1 x 4 GB)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71634B" w14:textId="77777777" w:rsidR="008511BA" w:rsidRPr="00310C2A" w:rsidRDefault="008511BA" w:rsidP="0077295B">
            <w:pPr>
              <w:rPr>
                <w:rFonts w:cstheme="minorHAnsi"/>
                <w:color w:val="000000"/>
                <w:lang w:val="en-US"/>
              </w:rPr>
            </w:pPr>
          </w:p>
        </w:tc>
      </w:tr>
      <w:tr w:rsidR="008511BA" w:rsidRPr="00310C2A" w14:paraId="13707C89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BE0C9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Ilość obsługiwanych dysków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B3E2F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 xml:space="preserve">4 dyski 3,5-calowe SATA 6 </w:t>
            </w:r>
            <w:proofErr w:type="spellStart"/>
            <w:r w:rsidRPr="00310C2A">
              <w:rPr>
                <w:rFonts w:cstheme="minorHAnsi"/>
                <w:color w:val="000000"/>
              </w:rPr>
              <w:t>Gb</w:t>
            </w:r>
            <w:proofErr w:type="spellEnd"/>
            <w:r w:rsidRPr="00310C2A">
              <w:rPr>
                <w:rFonts w:cstheme="minorHAnsi"/>
                <w:color w:val="000000"/>
              </w:rPr>
              <w:t xml:space="preserve">/s, 3 </w:t>
            </w:r>
            <w:proofErr w:type="spellStart"/>
            <w:r w:rsidRPr="00310C2A">
              <w:rPr>
                <w:rFonts w:cstheme="minorHAnsi"/>
                <w:color w:val="000000"/>
              </w:rPr>
              <w:t>Gb</w:t>
            </w:r>
            <w:proofErr w:type="spellEnd"/>
            <w:r w:rsidRPr="00310C2A">
              <w:rPr>
                <w:rFonts w:cstheme="minorHAnsi"/>
                <w:color w:val="000000"/>
              </w:rPr>
              <w:t>/s</w:t>
            </w:r>
            <w:r w:rsidRPr="00310C2A">
              <w:rPr>
                <w:rFonts w:cstheme="minorHAnsi"/>
                <w:color w:val="000000"/>
              </w:rPr>
              <w:br/>
              <w:t xml:space="preserve">2 x M.2 2280 </w:t>
            </w:r>
            <w:proofErr w:type="spellStart"/>
            <w:r w:rsidRPr="00310C2A">
              <w:rPr>
                <w:rFonts w:cstheme="minorHAnsi"/>
                <w:color w:val="000000"/>
              </w:rPr>
              <w:t>PCIe</w:t>
            </w:r>
            <w:proofErr w:type="spellEnd"/>
            <w:r w:rsidRPr="00310C2A">
              <w:rPr>
                <w:rFonts w:cstheme="minorHAnsi"/>
                <w:color w:val="000000"/>
              </w:rPr>
              <w:t xml:space="preserve"> Gen 3 x1 </w:t>
            </w:r>
            <w:proofErr w:type="spellStart"/>
            <w:r w:rsidRPr="00310C2A">
              <w:rPr>
                <w:rFonts w:cstheme="minorHAnsi"/>
                <w:color w:val="000000"/>
              </w:rPr>
              <w:t>slots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BD6FA3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310C2A" w14:paraId="32723EBF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64FB6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Zainstalowane dyski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CDEF2" w14:textId="77777777" w:rsidR="008511BA" w:rsidRPr="00310C2A" w:rsidRDefault="008511BA" w:rsidP="0077295B">
            <w:pPr>
              <w:pStyle w:val="Nagwek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0C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 dyski po min. 6TB każdy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D1BDFC" w14:textId="77777777" w:rsidR="008511BA" w:rsidRPr="00310C2A" w:rsidRDefault="008511BA" w:rsidP="0077295B">
            <w:pPr>
              <w:pStyle w:val="Nagwek3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11BA" w:rsidRPr="00D33686" w14:paraId="6BBBCAE2" w14:textId="77777777" w:rsidTr="0077295B">
        <w:trPr>
          <w:trHeight w:val="499"/>
        </w:trPr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DE2D3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Interfejsy sieciowe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B6C2" w14:textId="77777777" w:rsidR="008511BA" w:rsidRPr="00310C2A" w:rsidRDefault="008511BA" w:rsidP="0077295B">
            <w:pPr>
              <w:rPr>
                <w:rFonts w:cstheme="minorHAnsi"/>
                <w:color w:val="000000"/>
                <w:lang w:val="en-US"/>
              </w:rPr>
            </w:pPr>
            <w:r w:rsidRPr="00310C2A">
              <w:rPr>
                <w:rFonts w:cstheme="minorHAnsi"/>
                <w:color w:val="000000"/>
                <w:lang w:val="en-US"/>
              </w:rPr>
              <w:t xml:space="preserve">2 porty 2,5 Gigabit </w:t>
            </w:r>
            <w:proofErr w:type="spellStart"/>
            <w:r w:rsidRPr="00310C2A">
              <w:rPr>
                <w:rFonts w:cstheme="minorHAnsi"/>
                <w:color w:val="000000"/>
                <w:lang w:val="en-US"/>
              </w:rPr>
              <w:t>sieci</w:t>
            </w:r>
            <w:proofErr w:type="spellEnd"/>
            <w:r w:rsidRPr="00310C2A">
              <w:rPr>
                <w:rFonts w:cstheme="minorHAnsi"/>
                <w:color w:val="000000"/>
                <w:lang w:val="en-US"/>
              </w:rPr>
              <w:t xml:space="preserve"> Ethernet (2,5G/1G/100M) 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96FED9" w14:textId="77777777" w:rsidR="008511BA" w:rsidRPr="00310C2A" w:rsidRDefault="008511BA" w:rsidP="0077295B">
            <w:pPr>
              <w:rPr>
                <w:rFonts w:cstheme="minorHAnsi"/>
                <w:color w:val="000000"/>
                <w:lang w:val="en-US"/>
              </w:rPr>
            </w:pPr>
          </w:p>
        </w:tc>
      </w:tr>
      <w:tr w:rsidR="008511BA" w:rsidRPr="00310C2A" w14:paraId="4546BB67" w14:textId="77777777" w:rsidTr="0077295B">
        <w:trPr>
          <w:trHeight w:val="499"/>
        </w:trPr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32A47" w14:textId="77777777" w:rsidR="008511BA" w:rsidRPr="00310C2A" w:rsidRDefault="008511BA" w:rsidP="0077295B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9A81A" w14:textId="77777777" w:rsidR="008511BA" w:rsidRPr="00310C2A" w:rsidRDefault="008511BA" w:rsidP="008511B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10C2A">
              <w:rPr>
                <w:rFonts w:asciiTheme="minorHAnsi" w:hAnsiTheme="minorHAnsi" w:cstheme="minorHAnsi"/>
                <w:color w:val="000000"/>
                <w:szCs w:val="22"/>
              </w:rPr>
              <w:t xml:space="preserve">obsługa VLAN i Jumbo </w:t>
            </w:r>
            <w:proofErr w:type="spellStart"/>
            <w:r w:rsidRPr="00310C2A">
              <w:rPr>
                <w:rFonts w:asciiTheme="minorHAnsi" w:hAnsiTheme="minorHAnsi" w:cstheme="minorHAnsi"/>
                <w:color w:val="000000"/>
                <w:szCs w:val="22"/>
              </w:rPr>
              <w:t>Frame</w:t>
            </w:r>
            <w:proofErr w:type="spellEnd"/>
            <w:r w:rsidRPr="00310C2A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92E421" w14:textId="77777777" w:rsidR="008511BA" w:rsidRPr="00310C2A" w:rsidRDefault="008511BA" w:rsidP="008511B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8511BA" w:rsidRPr="00D33686" w14:paraId="6500AE90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02A18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Porty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BC617" w14:textId="77777777" w:rsidR="008511BA" w:rsidRPr="00310C2A" w:rsidRDefault="008511BA" w:rsidP="0077295B">
            <w:pPr>
              <w:rPr>
                <w:rFonts w:cstheme="minorHAnsi"/>
                <w:color w:val="000000"/>
                <w:lang w:val="en-US"/>
              </w:rPr>
            </w:pPr>
            <w:r w:rsidRPr="00310C2A">
              <w:rPr>
                <w:rFonts w:cstheme="minorHAnsi"/>
                <w:color w:val="000000"/>
                <w:lang w:val="en-US"/>
              </w:rPr>
              <w:t xml:space="preserve">2x USB 2.0, 2x USB 3.2 Gen </w:t>
            </w:r>
            <w:proofErr w:type="gramStart"/>
            <w:r w:rsidRPr="00310C2A">
              <w:rPr>
                <w:rFonts w:cstheme="minorHAnsi"/>
                <w:color w:val="000000"/>
                <w:lang w:val="en-US"/>
              </w:rPr>
              <w:t>2,  1</w:t>
            </w:r>
            <w:proofErr w:type="gramEnd"/>
            <w:r w:rsidRPr="00310C2A">
              <w:rPr>
                <w:rFonts w:cstheme="minorHAnsi"/>
                <w:color w:val="000000"/>
                <w:lang w:val="en-US"/>
              </w:rPr>
              <w:t>x HDMI 1.4b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DB455C" w14:textId="77777777" w:rsidR="008511BA" w:rsidRPr="00310C2A" w:rsidRDefault="008511BA" w:rsidP="0077295B">
            <w:pPr>
              <w:rPr>
                <w:rFonts w:cstheme="minorHAnsi"/>
                <w:color w:val="000000"/>
                <w:lang w:val="en-US"/>
              </w:rPr>
            </w:pPr>
          </w:p>
        </w:tc>
      </w:tr>
      <w:tr w:rsidR="008511BA" w:rsidRPr="00D33686" w14:paraId="588E7E5A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C9D7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Wskaźniki LED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1CCA" w14:textId="77777777" w:rsidR="008511BA" w:rsidRPr="00310C2A" w:rsidRDefault="008511BA" w:rsidP="0077295B">
            <w:pPr>
              <w:rPr>
                <w:rFonts w:cstheme="minorHAnsi"/>
                <w:color w:val="000000"/>
                <w:lang w:val="en-US"/>
              </w:rPr>
            </w:pPr>
            <w:r w:rsidRPr="00310C2A">
              <w:rPr>
                <w:rFonts w:cstheme="minorHAnsi"/>
                <w:color w:val="262222"/>
                <w:shd w:val="clear" w:color="auto" w:fill="FFFFFF"/>
                <w:lang w:val="en-US"/>
              </w:rPr>
              <w:t>Power/Status, LAN, USB, HDD1-4, M.2 SSD 1-2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964980" w14:textId="77777777" w:rsidR="008511BA" w:rsidRPr="00310C2A" w:rsidRDefault="008511BA" w:rsidP="0077295B">
            <w:pPr>
              <w:rPr>
                <w:rFonts w:cstheme="minorHAnsi"/>
                <w:color w:val="262222"/>
                <w:shd w:val="clear" w:color="auto" w:fill="FFFFFF"/>
                <w:lang w:val="en-US"/>
              </w:rPr>
            </w:pPr>
          </w:p>
        </w:tc>
      </w:tr>
      <w:tr w:rsidR="008511BA" w:rsidRPr="00310C2A" w14:paraId="184E51CD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22E24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Obsługa RAID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070D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 xml:space="preserve">Pojedynczy dysk, JBOD, RAID 0,1,5,5+Spare,6,10. Obsługa BITMAP w celu przyspieszenia odbudowy. Możliwość skonfigurowania Global </w:t>
            </w:r>
            <w:proofErr w:type="spellStart"/>
            <w:r w:rsidRPr="00310C2A">
              <w:rPr>
                <w:rFonts w:cstheme="minorHAnsi"/>
                <w:color w:val="000000"/>
              </w:rPr>
              <w:t>Spare</w:t>
            </w:r>
            <w:proofErr w:type="spellEnd"/>
            <w:r w:rsidRPr="00310C2A">
              <w:rPr>
                <w:rFonts w:cstheme="minorHAnsi"/>
                <w:color w:val="000000"/>
              </w:rPr>
              <w:t xml:space="preserve"> Disk.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784DD2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310C2A" w14:paraId="5304CB7B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4D727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Funkcje RAID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EB70E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Możliwość zwiększania pojemności i migracja między poziomami RAID online.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215D4B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310C2A" w14:paraId="5C767FED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F013A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Szyfrowanie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EFC37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Możliwość szyfrowania całych woluminów kluczem AES 256 bitów.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7EA46B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D33686" w14:paraId="13996616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8608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System Operacyjny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0C012" w14:textId="77777777" w:rsidR="008511BA" w:rsidRPr="00310C2A" w:rsidRDefault="008511BA" w:rsidP="0077295B">
            <w:pPr>
              <w:rPr>
                <w:rFonts w:cstheme="minorHAnsi"/>
                <w:color w:val="000000"/>
                <w:lang w:val="en-US"/>
              </w:rPr>
            </w:pPr>
            <w:r w:rsidRPr="00310C2A">
              <w:rPr>
                <w:rFonts w:cstheme="minorHAnsi"/>
                <w:color w:val="000000"/>
                <w:lang w:val="en-US"/>
              </w:rPr>
              <w:t>Apple Mac OS 10.10 or later</w:t>
            </w:r>
          </w:p>
          <w:p w14:paraId="037519E1" w14:textId="77777777" w:rsidR="008511BA" w:rsidRPr="00310C2A" w:rsidRDefault="008511BA" w:rsidP="0077295B">
            <w:pPr>
              <w:rPr>
                <w:rFonts w:cstheme="minorHAnsi"/>
                <w:color w:val="000000"/>
                <w:lang w:val="en-US"/>
              </w:rPr>
            </w:pPr>
            <w:r w:rsidRPr="00310C2A">
              <w:rPr>
                <w:rFonts w:cstheme="minorHAnsi"/>
                <w:color w:val="000000"/>
                <w:lang w:val="en-US"/>
              </w:rPr>
              <w:t>Ubuntu 14.04, CentOS 7, RHEL 6.6, SUSE 12 or later Linux</w:t>
            </w:r>
          </w:p>
          <w:p w14:paraId="3E6E8E14" w14:textId="77777777" w:rsidR="008511BA" w:rsidRPr="00310C2A" w:rsidRDefault="008511BA" w:rsidP="0077295B">
            <w:pPr>
              <w:rPr>
                <w:rFonts w:cstheme="minorHAnsi"/>
                <w:color w:val="000000"/>
                <w:lang w:val="en-US"/>
              </w:rPr>
            </w:pPr>
            <w:r w:rsidRPr="00310C2A">
              <w:rPr>
                <w:rFonts w:cstheme="minorHAnsi"/>
                <w:color w:val="000000"/>
                <w:lang w:val="en-US"/>
              </w:rPr>
              <w:t>IBM AIX 7, Solaris 10 or later UNIX</w:t>
            </w:r>
          </w:p>
          <w:p w14:paraId="324D661A" w14:textId="77777777" w:rsidR="008511BA" w:rsidRPr="00310C2A" w:rsidRDefault="008511BA" w:rsidP="0077295B">
            <w:pPr>
              <w:rPr>
                <w:rFonts w:cstheme="minorHAnsi"/>
                <w:color w:val="000000"/>
                <w:lang w:val="en-US"/>
              </w:rPr>
            </w:pPr>
            <w:r w:rsidRPr="00310C2A">
              <w:rPr>
                <w:rFonts w:cstheme="minorHAnsi"/>
                <w:color w:val="000000"/>
                <w:lang w:val="en-US"/>
              </w:rPr>
              <w:lastRenderedPageBreak/>
              <w:t>Microsoft Windows 7, 8, and 10</w:t>
            </w:r>
          </w:p>
          <w:p w14:paraId="5E52B60E" w14:textId="77777777" w:rsidR="008511BA" w:rsidRPr="00310C2A" w:rsidRDefault="008511BA" w:rsidP="0077295B">
            <w:pPr>
              <w:rPr>
                <w:rFonts w:cstheme="minorHAnsi"/>
                <w:color w:val="000000"/>
                <w:lang w:val="en-US"/>
              </w:rPr>
            </w:pPr>
            <w:r w:rsidRPr="00310C2A">
              <w:rPr>
                <w:rFonts w:cstheme="minorHAnsi"/>
                <w:color w:val="000000"/>
                <w:lang w:val="en-US"/>
              </w:rPr>
              <w:t>Microsoft Windows Server 2008 R2, 2012, 2012 R2 and 2016, 2019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1F2349" w14:textId="77777777" w:rsidR="008511BA" w:rsidRPr="00310C2A" w:rsidRDefault="008511BA" w:rsidP="0077295B">
            <w:pPr>
              <w:rPr>
                <w:rFonts w:cstheme="minorHAnsi"/>
                <w:color w:val="000000"/>
                <w:lang w:val="en-US"/>
              </w:rPr>
            </w:pPr>
          </w:p>
        </w:tc>
      </w:tr>
      <w:tr w:rsidR="008511BA" w:rsidRPr="00310C2A" w14:paraId="7083945C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272A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Stacja monitoringu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179E9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 xml:space="preserve">Obsługa do 24 kamer IP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8E98AA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310C2A" w14:paraId="764CC4AC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8F20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Protokoły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28249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 xml:space="preserve">CIFS, AFP, NFS, FTP, </w:t>
            </w:r>
            <w:proofErr w:type="spellStart"/>
            <w:r w:rsidRPr="00310C2A">
              <w:rPr>
                <w:rFonts w:cstheme="minorHAnsi"/>
                <w:color w:val="000000"/>
              </w:rPr>
              <w:t>WebDAV</w:t>
            </w:r>
            <w:proofErr w:type="spellEnd"/>
            <w:r w:rsidRPr="00310C2A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310C2A">
              <w:rPr>
                <w:rFonts w:cstheme="minorHAnsi"/>
                <w:color w:val="000000"/>
              </w:rPr>
              <w:t>iSCSI</w:t>
            </w:r>
            <w:proofErr w:type="spellEnd"/>
            <w:r w:rsidRPr="00310C2A">
              <w:rPr>
                <w:rFonts w:cstheme="minorHAnsi"/>
                <w:color w:val="000000"/>
              </w:rPr>
              <w:t>, Telnet, SSH, SNMP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CD0530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310C2A" w14:paraId="3C74FE31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1EA33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Usługi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A024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 xml:space="preserve">Stacja monitoringu, Windows ACL, Integracja w Windows ADS, Serwer wydruku, Serwer WWW, Serwer plików, Manager plików przez WWW, Obsługa paczek QPKG, Funkcja Virtual Disk umożliwiająca zwiększenie pojemności serwera przy pomocy protokołu </w:t>
            </w:r>
            <w:proofErr w:type="spellStart"/>
            <w:r w:rsidRPr="00310C2A">
              <w:rPr>
                <w:rFonts w:cstheme="minorHAnsi"/>
                <w:color w:val="000000"/>
              </w:rPr>
              <w:t>iSCSI</w:t>
            </w:r>
            <w:proofErr w:type="spellEnd"/>
            <w:r w:rsidRPr="00310C2A">
              <w:rPr>
                <w:rFonts w:cstheme="minorHAnsi"/>
                <w:color w:val="000000"/>
              </w:rPr>
              <w:t xml:space="preserve">, Montowanie obrazów ISO, Replikacja w czasie rzeczywistym, Serwer RADIUS, Klient LDAP, Serwer </w:t>
            </w:r>
            <w:proofErr w:type="spellStart"/>
            <w:r w:rsidRPr="00310C2A">
              <w:rPr>
                <w:rFonts w:cstheme="minorHAnsi"/>
                <w:color w:val="000000"/>
              </w:rPr>
              <w:t>Syslog</w:t>
            </w:r>
            <w:proofErr w:type="spellEnd"/>
            <w:r w:rsidRPr="00310C2A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310C2A">
              <w:rPr>
                <w:rFonts w:cstheme="minorHAnsi"/>
                <w:color w:val="000000"/>
              </w:rPr>
              <w:t>Virtualization</w:t>
            </w:r>
            <w:proofErr w:type="spellEnd"/>
            <w:r w:rsidRPr="00310C2A">
              <w:rPr>
                <w:rFonts w:cstheme="minorHAnsi"/>
                <w:color w:val="000000"/>
              </w:rPr>
              <w:t xml:space="preserve"> Station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663111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310C2A" w14:paraId="1FDB9236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8844A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Zarządzanie dyskami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0E62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SMART, sprawdzanie złych sektorów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1C970C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310C2A" w14:paraId="629BE780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4D5FE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Język GUI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249D7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Polski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A78B68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310C2A" w14:paraId="74542B73" w14:textId="77777777" w:rsidTr="0077295B">
        <w:trPr>
          <w:trHeight w:val="499"/>
        </w:trPr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D07B9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Gwarancja i serwis</w:t>
            </w:r>
          </w:p>
        </w:tc>
        <w:tc>
          <w:tcPr>
            <w:tcW w:w="46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EDFF1A" w14:textId="77777777" w:rsidR="008511BA" w:rsidRPr="00310C2A" w:rsidRDefault="008511BA" w:rsidP="0077295B">
            <w:pPr>
              <w:rPr>
                <w:rFonts w:cstheme="minorHAnsi"/>
                <w:color w:val="FF0000"/>
              </w:rPr>
            </w:pPr>
            <w:r w:rsidRPr="001D373A">
              <w:rPr>
                <w:rFonts w:cstheme="minorHAnsi"/>
              </w:rPr>
              <w:t>Gwarancja minimum 24 miesiące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D605970" w14:textId="77777777" w:rsidR="008511BA" w:rsidRPr="00310C2A" w:rsidRDefault="008511BA" w:rsidP="0077295B">
            <w:pPr>
              <w:rPr>
                <w:rFonts w:cstheme="minorHAnsi"/>
              </w:rPr>
            </w:pPr>
          </w:p>
        </w:tc>
      </w:tr>
      <w:tr w:rsidR="008511BA" w:rsidRPr="00310C2A" w14:paraId="1D8621AB" w14:textId="77777777" w:rsidTr="0077295B">
        <w:trPr>
          <w:trHeight w:val="499"/>
        </w:trPr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13CE17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6372C" w14:textId="77777777" w:rsidR="008511BA" w:rsidRPr="00310C2A" w:rsidRDefault="008511BA" w:rsidP="0077295B">
            <w:pPr>
              <w:rPr>
                <w:rFonts w:cstheme="minorHAnsi"/>
                <w:color w:val="FF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0F859F" w14:textId="77777777" w:rsidR="008511BA" w:rsidRPr="00310C2A" w:rsidRDefault="008511BA" w:rsidP="0077295B">
            <w:pPr>
              <w:rPr>
                <w:rFonts w:cstheme="minorHAnsi"/>
                <w:color w:val="FF0000"/>
              </w:rPr>
            </w:pPr>
          </w:p>
        </w:tc>
      </w:tr>
      <w:tr w:rsidR="008511BA" w:rsidRPr="00310C2A" w14:paraId="55BF2951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6F2B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Pobór mocy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9A7E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262222"/>
                <w:shd w:val="clear" w:color="auto" w:fill="FFFFFF"/>
              </w:rPr>
              <w:t>Uśpienie: max 25 W</w:t>
            </w:r>
            <w:r w:rsidRPr="00310C2A">
              <w:rPr>
                <w:rFonts w:cstheme="minorHAnsi"/>
                <w:color w:val="262222"/>
              </w:rPr>
              <w:br/>
            </w:r>
            <w:r w:rsidRPr="00310C2A">
              <w:rPr>
                <w:rFonts w:cstheme="minorHAnsi"/>
                <w:color w:val="262222"/>
                <w:shd w:val="clear" w:color="auto" w:fill="FFFFFF"/>
              </w:rPr>
              <w:t>Praca: max 40 W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6A8D65" w14:textId="77777777" w:rsidR="008511BA" w:rsidRPr="00310C2A" w:rsidRDefault="008511BA" w:rsidP="0077295B">
            <w:pPr>
              <w:rPr>
                <w:rFonts w:cstheme="minorHAnsi"/>
                <w:color w:val="262222"/>
                <w:shd w:val="clear" w:color="auto" w:fill="FFFFFF"/>
              </w:rPr>
            </w:pPr>
          </w:p>
        </w:tc>
      </w:tr>
      <w:tr w:rsidR="008511BA" w:rsidRPr="00310C2A" w14:paraId="7DF4E5A6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0F4A9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System plików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CCAA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Dyski wewnętrzne EXT4. Dyski zewnętrzne EXT3, EXT4, NTFS, FAT32, HFS+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76645B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</w:p>
        </w:tc>
      </w:tr>
      <w:tr w:rsidR="008511BA" w:rsidRPr="00310C2A" w14:paraId="2F4ED793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1567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Liczba kont użytkowników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0F340" w14:textId="77777777" w:rsidR="008511BA" w:rsidRPr="00310C2A" w:rsidRDefault="008511BA" w:rsidP="0077295B">
            <w:pPr>
              <w:jc w:val="right"/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4096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50A822" w14:textId="77777777" w:rsidR="008511BA" w:rsidRPr="00310C2A" w:rsidRDefault="008511BA" w:rsidP="0077295B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8511BA" w:rsidRPr="00310C2A" w14:paraId="06D67B1A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F738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Liczba grup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910DC" w14:textId="77777777" w:rsidR="008511BA" w:rsidRPr="00310C2A" w:rsidRDefault="008511BA" w:rsidP="0077295B">
            <w:pPr>
              <w:jc w:val="right"/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512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D8A8F5" w14:textId="77777777" w:rsidR="008511BA" w:rsidRPr="00310C2A" w:rsidRDefault="008511BA" w:rsidP="0077295B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8511BA" w:rsidRPr="00310C2A" w14:paraId="0C98018E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3B7B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Liczba udziałów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FCFDF" w14:textId="77777777" w:rsidR="008511BA" w:rsidRPr="00310C2A" w:rsidRDefault="008511BA" w:rsidP="0077295B">
            <w:pPr>
              <w:jc w:val="right"/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512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769753" w14:textId="77777777" w:rsidR="008511BA" w:rsidRPr="00310C2A" w:rsidRDefault="008511BA" w:rsidP="0077295B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8511BA" w:rsidRPr="00310C2A" w14:paraId="4EFEC688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0531E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Max ilość połączeń (CIFS)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17805" w14:textId="77777777" w:rsidR="008511BA" w:rsidRPr="00310C2A" w:rsidRDefault="008511BA" w:rsidP="0077295B">
            <w:pPr>
              <w:jc w:val="right"/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1500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6634A7" w14:textId="77777777" w:rsidR="008511BA" w:rsidRPr="00310C2A" w:rsidRDefault="008511BA" w:rsidP="0077295B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8511BA" w:rsidRPr="00310C2A" w14:paraId="5399C1CB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31D69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lastRenderedPageBreak/>
              <w:t>Max liczba migawek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BFBFE" w14:textId="77777777" w:rsidR="008511BA" w:rsidRPr="00310C2A" w:rsidRDefault="008511BA" w:rsidP="0077295B">
            <w:pPr>
              <w:jc w:val="right"/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1024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DF179D" w14:textId="77777777" w:rsidR="008511BA" w:rsidRPr="00310C2A" w:rsidRDefault="008511BA" w:rsidP="0077295B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8511BA" w:rsidRPr="00310C2A" w14:paraId="331046B9" w14:textId="77777777" w:rsidTr="0077295B">
        <w:trPr>
          <w:trHeight w:val="4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C67D4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UPS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81D1D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  <w:r w:rsidRPr="00310C2A">
              <w:rPr>
                <w:rFonts w:cstheme="minorHAnsi"/>
                <w:color w:val="000000"/>
              </w:rPr>
              <w:t>Obsługa sieciowych awaryjnych zasilaczy UPS.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21A6FE" w14:textId="77777777" w:rsidR="008511BA" w:rsidRPr="00310C2A" w:rsidRDefault="008511BA" w:rsidP="0077295B">
            <w:pPr>
              <w:rPr>
                <w:rFonts w:cstheme="minorHAnsi"/>
                <w:color w:val="000000"/>
              </w:rPr>
            </w:pPr>
          </w:p>
        </w:tc>
      </w:tr>
    </w:tbl>
    <w:p w14:paraId="12760924" w14:textId="77777777" w:rsidR="008511BA" w:rsidRDefault="008511BA" w:rsidP="008511BA">
      <w:pPr>
        <w:pStyle w:val="Standard"/>
        <w:shd w:val="clear" w:color="auto" w:fill="FFFFFF"/>
        <w:spacing w:after="240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55496D10" w14:textId="77777777" w:rsidR="008511BA" w:rsidRPr="00310C2A" w:rsidRDefault="008511BA" w:rsidP="008511BA">
      <w:pPr>
        <w:pStyle w:val="Standard"/>
        <w:shd w:val="clear" w:color="auto" w:fill="FFFFFF"/>
        <w:spacing w:after="240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E9E77C" w14:textId="77777777" w:rsidR="008511BA" w:rsidRPr="00056F14" w:rsidRDefault="008511BA" w:rsidP="008511BA">
      <w:pPr>
        <w:spacing w:line="480" w:lineRule="auto"/>
        <w:jc w:val="both"/>
        <w:rPr>
          <w:rFonts w:ascii="Calibri" w:hAnsi="Calibri"/>
          <w:i/>
          <w:iCs/>
          <w:color w:val="FF0000"/>
          <w:u w:val="single"/>
        </w:rPr>
      </w:pPr>
      <w:r w:rsidRPr="00056F14">
        <w:rPr>
          <w:rFonts w:ascii="Calibri" w:hAnsi="Calibri"/>
          <w:i/>
          <w:iCs/>
          <w:color w:val="FF0000"/>
          <w:u w:val="single"/>
        </w:rPr>
        <w:t>Uwaga:</w:t>
      </w:r>
    </w:p>
    <w:p w14:paraId="346276BC" w14:textId="77777777" w:rsidR="008511BA" w:rsidRPr="00056F14" w:rsidRDefault="008511BA" w:rsidP="008511BA">
      <w:pPr>
        <w:spacing w:line="480" w:lineRule="auto"/>
        <w:jc w:val="both"/>
        <w:rPr>
          <w:rFonts w:ascii="Calibri" w:hAnsi="Calibri"/>
          <w:i/>
          <w:iCs/>
          <w:color w:val="FF0000"/>
          <w:u w:val="single"/>
        </w:rPr>
      </w:pPr>
      <w:r w:rsidRPr="00056F14">
        <w:rPr>
          <w:rFonts w:ascii="Calibri" w:hAnsi="Calibri"/>
          <w:i/>
          <w:iCs/>
          <w:color w:val="FF0000"/>
          <w:u w:val="single"/>
        </w:rPr>
        <w:t>Uzupełnić tabelkę poprzez wpisanie rzeczywistego parametru technicznego lub potwierdzić spełnienie wymagań.</w:t>
      </w:r>
    </w:p>
    <w:p w14:paraId="4071D959" w14:textId="77777777" w:rsidR="008511BA" w:rsidRPr="001D373A" w:rsidRDefault="008511BA" w:rsidP="008511BA">
      <w:pPr>
        <w:spacing w:line="480" w:lineRule="auto"/>
        <w:jc w:val="both"/>
        <w:rPr>
          <w:rFonts w:ascii="Calibri" w:hAnsi="Calibri"/>
          <w:i/>
          <w:iCs/>
          <w:u w:val="single"/>
        </w:rPr>
      </w:pPr>
      <w:r w:rsidRPr="001D373A">
        <w:rPr>
          <w:rFonts w:ascii="Calibri" w:hAnsi="Calibri"/>
          <w:i/>
          <w:iCs/>
          <w:u w:val="single"/>
        </w:rPr>
        <w:t xml:space="preserve">W przypadku </w:t>
      </w:r>
      <w:proofErr w:type="gramStart"/>
      <w:r w:rsidRPr="001D373A">
        <w:rPr>
          <w:rFonts w:ascii="Calibri" w:hAnsi="Calibri"/>
          <w:i/>
          <w:iCs/>
          <w:u w:val="single"/>
        </w:rPr>
        <w:t>nie wypełnienia</w:t>
      </w:r>
      <w:proofErr w:type="gramEnd"/>
      <w:r w:rsidRPr="001D373A">
        <w:rPr>
          <w:rFonts w:ascii="Calibri" w:hAnsi="Calibri"/>
          <w:i/>
          <w:iCs/>
          <w:u w:val="single"/>
        </w:rPr>
        <w:t xml:space="preserve"> obowiązkowych danych oferta Wykonawcy zostanie odrzucona jako niezgodna z warunkami zamówienia.</w:t>
      </w:r>
    </w:p>
    <w:p w14:paraId="6AABF702" w14:textId="77777777" w:rsidR="008511BA" w:rsidRPr="00DE4857" w:rsidRDefault="008511BA" w:rsidP="008511BA">
      <w:pPr>
        <w:suppressAutoHyphens/>
        <w:spacing w:line="480" w:lineRule="auto"/>
        <w:jc w:val="both"/>
        <w:rPr>
          <w:rFonts w:ascii="Calibri" w:hAnsi="Calibri"/>
          <w:b/>
          <w:u w:val="single"/>
        </w:rPr>
      </w:pPr>
      <w:r w:rsidRPr="00DE4857">
        <w:rPr>
          <w:rFonts w:ascii="Calibri" w:hAnsi="Calibri"/>
        </w:rPr>
        <w:t xml:space="preserve">Ustala </w:t>
      </w:r>
      <w:proofErr w:type="gramStart"/>
      <w:r w:rsidRPr="00DE4857">
        <w:rPr>
          <w:rFonts w:ascii="Calibri" w:hAnsi="Calibri"/>
        </w:rPr>
        <w:t>się  termin</w:t>
      </w:r>
      <w:proofErr w:type="gramEnd"/>
      <w:r w:rsidRPr="00DE4857">
        <w:rPr>
          <w:rFonts w:ascii="Calibri" w:hAnsi="Calibri"/>
        </w:rPr>
        <w:t xml:space="preserve"> realizacji przedmiotu zamówienia</w:t>
      </w:r>
      <w:r w:rsidRPr="00DE4857">
        <w:rPr>
          <w:rFonts w:ascii="Calibri" w:hAnsi="Calibri"/>
          <w:b/>
          <w:u w:val="single"/>
        </w:rPr>
        <w:t xml:space="preserve">  w terminie 4 miesięcy od daty zawarcia umowy </w:t>
      </w:r>
    </w:p>
    <w:p w14:paraId="622FF319" w14:textId="77777777" w:rsidR="008511BA" w:rsidRPr="00DE4857" w:rsidRDefault="008511BA" w:rsidP="008511BA">
      <w:pPr>
        <w:suppressAutoHyphens/>
        <w:spacing w:line="480" w:lineRule="auto"/>
        <w:jc w:val="both"/>
        <w:rPr>
          <w:rFonts w:ascii="Calibri" w:hAnsi="Calibri"/>
          <w:b/>
          <w:u w:val="single"/>
        </w:rPr>
      </w:pPr>
      <w:r w:rsidRPr="00DE4857">
        <w:rPr>
          <w:rFonts w:ascii="Calibri" w:hAnsi="Calibri"/>
          <w:b/>
          <w:u w:val="single"/>
        </w:rPr>
        <w:t>Okres gwarancji:</w:t>
      </w:r>
    </w:p>
    <w:p w14:paraId="648DEB15" w14:textId="77777777" w:rsidR="008511BA" w:rsidRPr="00AD0FD8" w:rsidRDefault="008511BA" w:rsidP="008511BA">
      <w:pPr>
        <w:pStyle w:val="Akapitzlist"/>
        <w:spacing w:line="480" w:lineRule="auto"/>
        <w:ind w:left="1080"/>
        <w:jc w:val="both"/>
        <w:rPr>
          <w:rFonts w:ascii="Calibri" w:hAnsi="Calibri"/>
          <w:bCs/>
          <w:szCs w:val="22"/>
          <w:lang w:eastAsia="en-US"/>
        </w:rPr>
      </w:pPr>
      <w:r w:rsidRPr="00AD0FD8">
        <w:rPr>
          <w:rFonts w:ascii="Calibri" w:hAnsi="Calibri"/>
          <w:bCs/>
          <w:szCs w:val="22"/>
          <w:lang w:eastAsia="en-US"/>
        </w:rPr>
        <w:t>Oferowany okres gwarancji:</w:t>
      </w:r>
    </w:p>
    <w:p w14:paraId="33807F23" w14:textId="77777777" w:rsidR="008511BA" w:rsidRPr="00AD0FD8" w:rsidRDefault="008511BA" w:rsidP="008511BA">
      <w:pPr>
        <w:pStyle w:val="Akapitzlist"/>
        <w:spacing w:line="480" w:lineRule="auto"/>
        <w:ind w:left="1080"/>
        <w:jc w:val="both"/>
        <w:rPr>
          <w:rFonts w:ascii="Calibri" w:hAnsi="Calibri"/>
          <w:bCs/>
          <w:szCs w:val="22"/>
          <w:lang w:eastAsia="en-US"/>
        </w:rPr>
      </w:pPr>
      <w:r w:rsidRPr="00AD0FD8">
        <w:rPr>
          <w:rFonts w:ascii="Calibri" w:hAnsi="Calibri"/>
          <w:bCs/>
          <w:szCs w:val="22"/>
          <w:lang w:eastAsia="en-US"/>
        </w:rPr>
        <w:t>- 24 miesiące –</w:t>
      </w:r>
      <w:r w:rsidRPr="00AD0FD8">
        <w:rPr>
          <w:rFonts w:ascii="Calibri" w:hAnsi="Calibri"/>
          <w:b/>
          <w:szCs w:val="22"/>
        </w:rPr>
        <w:t>□</w:t>
      </w:r>
    </w:p>
    <w:p w14:paraId="639A3AE1" w14:textId="77777777" w:rsidR="008511BA" w:rsidRDefault="008511BA" w:rsidP="008511BA">
      <w:pPr>
        <w:pStyle w:val="Akapitzlist"/>
        <w:spacing w:line="480" w:lineRule="auto"/>
        <w:ind w:left="1080"/>
        <w:jc w:val="both"/>
        <w:rPr>
          <w:rFonts w:ascii="Calibri" w:hAnsi="Calibri"/>
          <w:b/>
          <w:szCs w:val="22"/>
        </w:rPr>
      </w:pPr>
      <w:r w:rsidRPr="00AD0FD8">
        <w:rPr>
          <w:rFonts w:ascii="Calibri" w:hAnsi="Calibri"/>
          <w:bCs/>
          <w:szCs w:val="22"/>
          <w:lang w:eastAsia="en-US"/>
        </w:rPr>
        <w:t xml:space="preserve">- 36 miesięcy – </w:t>
      </w:r>
      <w:r w:rsidRPr="00AD0FD8">
        <w:rPr>
          <w:rFonts w:ascii="Calibri" w:hAnsi="Calibri"/>
          <w:b/>
          <w:szCs w:val="22"/>
        </w:rPr>
        <w:t>□</w:t>
      </w:r>
    </w:p>
    <w:p w14:paraId="2ED1A96C" w14:textId="77777777" w:rsidR="008511BA" w:rsidRPr="004F3440" w:rsidRDefault="008511BA" w:rsidP="008511BA">
      <w:pPr>
        <w:pStyle w:val="Akapitzlist"/>
        <w:spacing w:line="480" w:lineRule="auto"/>
        <w:ind w:left="1080"/>
        <w:jc w:val="both"/>
        <w:rPr>
          <w:rFonts w:ascii="Calibri" w:hAnsi="Calibri"/>
          <w:bCs/>
          <w:szCs w:val="22"/>
          <w:lang w:eastAsia="en-US"/>
        </w:rPr>
      </w:pPr>
      <w:r w:rsidRPr="004F3440">
        <w:rPr>
          <w:rFonts w:ascii="Calibri" w:hAnsi="Calibri"/>
          <w:bCs/>
          <w:szCs w:val="22"/>
        </w:rPr>
        <w:t>- 48 miesięcy -</w:t>
      </w:r>
      <w:r w:rsidRPr="004F3440">
        <w:rPr>
          <w:rFonts w:ascii="Calibri" w:hAnsi="Calibri"/>
          <w:bCs/>
          <w:szCs w:val="22"/>
          <w:lang w:eastAsia="en-US"/>
        </w:rPr>
        <w:t xml:space="preserve"> </w:t>
      </w:r>
      <w:r w:rsidRPr="004F3440">
        <w:rPr>
          <w:rFonts w:ascii="Calibri" w:hAnsi="Calibri"/>
          <w:bCs/>
          <w:szCs w:val="22"/>
        </w:rPr>
        <w:t>□</w:t>
      </w:r>
    </w:p>
    <w:p w14:paraId="3C5D6C5A" w14:textId="77777777" w:rsidR="008511BA" w:rsidRPr="00653A7C" w:rsidRDefault="008511BA" w:rsidP="008511BA">
      <w:pPr>
        <w:spacing w:line="48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Minimalny okres gwarancji wynosi 24 miesiące. W przypadku braku informacji lub </w:t>
      </w:r>
      <w:proofErr w:type="gramStart"/>
      <w:r>
        <w:rPr>
          <w:rFonts w:ascii="Calibri" w:hAnsi="Calibri"/>
          <w:bCs/>
        </w:rPr>
        <w:t>nie wpisania</w:t>
      </w:r>
      <w:proofErr w:type="gramEnd"/>
      <w:r>
        <w:rPr>
          <w:rFonts w:ascii="Calibri" w:hAnsi="Calibri"/>
          <w:bCs/>
        </w:rPr>
        <w:t xml:space="preserve"> przez Wykonawcę, w zakresie oznaczenia okresu gwarancji Zamawiający przyjmie, iż Wykonawca wyznaczył okres gwarancji 24 miesiące.</w:t>
      </w:r>
    </w:p>
    <w:p w14:paraId="6712838C" w14:textId="77777777" w:rsidR="008511BA" w:rsidRDefault="008511BA" w:rsidP="008511BA">
      <w:pPr>
        <w:widowControl w:val="0"/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4. Niniejszym zobowiązujemy </w:t>
      </w:r>
      <w:proofErr w:type="gramStart"/>
      <w:r>
        <w:rPr>
          <w:rFonts w:cstheme="minorHAnsi"/>
        </w:rPr>
        <w:t>się  zrealizować</w:t>
      </w:r>
      <w:proofErr w:type="gramEnd"/>
      <w:r>
        <w:rPr>
          <w:rFonts w:cstheme="minorHAnsi"/>
        </w:rPr>
        <w:t xml:space="preserve"> przedmiot zamówienia w terminie </w:t>
      </w:r>
      <w:r w:rsidRPr="00504FC4">
        <w:rPr>
          <w:rFonts w:cstheme="minorHAnsi"/>
          <w:b/>
          <w:bCs/>
        </w:rPr>
        <w:t>określonym w SWZ</w:t>
      </w:r>
      <w:r>
        <w:rPr>
          <w:rFonts w:cstheme="minorHAnsi"/>
        </w:rPr>
        <w:t xml:space="preserve"> </w:t>
      </w:r>
    </w:p>
    <w:p w14:paraId="4C4D7D4E" w14:textId="77777777" w:rsidR="008511BA" w:rsidRDefault="008511BA" w:rsidP="008511BA">
      <w:pPr>
        <w:widowControl w:val="0"/>
        <w:spacing w:before="120"/>
        <w:jc w:val="both"/>
        <w:rPr>
          <w:rFonts w:cstheme="minorHAnsi"/>
        </w:rPr>
      </w:pPr>
      <w:r>
        <w:rPr>
          <w:rFonts w:cstheme="minorHAnsi"/>
        </w:rPr>
        <w:t>5. Akceptujemy warunki płatności określone we wzorze umowy.</w:t>
      </w:r>
    </w:p>
    <w:p w14:paraId="53CD054F" w14:textId="77777777" w:rsidR="008511BA" w:rsidRDefault="008511BA" w:rsidP="008511BA">
      <w:pPr>
        <w:widowControl w:val="0"/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6. Uważamy się związani naszą ofertą w ciągu okresu jej ważności. </w:t>
      </w:r>
    </w:p>
    <w:p w14:paraId="7B5177B8" w14:textId="77777777" w:rsidR="008511BA" w:rsidRDefault="008511BA" w:rsidP="008511BA">
      <w:pPr>
        <w:widowControl w:val="0"/>
        <w:spacing w:before="120"/>
        <w:jc w:val="both"/>
        <w:rPr>
          <w:rFonts w:cstheme="minorHAnsi"/>
        </w:rPr>
      </w:pPr>
      <w:r>
        <w:rPr>
          <w:rFonts w:cstheme="minorHAnsi"/>
        </w:rPr>
        <w:t>7. Oświadczamy, że zapoznaliśmy się ze specyfikacją warunków zamówienia (SWZ) oraz wzorem umowy i przyjmujemy je bez zastrzeżeń.</w:t>
      </w:r>
    </w:p>
    <w:p w14:paraId="7F6ACDBE" w14:textId="77777777" w:rsidR="008511BA" w:rsidRDefault="008511BA" w:rsidP="008511BA">
      <w:pPr>
        <w:widowControl w:val="0"/>
        <w:spacing w:before="120"/>
        <w:jc w:val="both"/>
        <w:rPr>
          <w:rFonts w:cstheme="minorHAnsi"/>
        </w:rPr>
      </w:pPr>
      <w:r>
        <w:rPr>
          <w:rFonts w:cstheme="minorHAnsi"/>
        </w:rPr>
        <w:t>8.  Dane zawarte w załączonych do oferty oświadczeniach, są aktualne na dzień składania ofert.</w:t>
      </w:r>
    </w:p>
    <w:p w14:paraId="3F63F4A0" w14:textId="77777777" w:rsidR="008511BA" w:rsidRDefault="008511BA" w:rsidP="008511BA">
      <w:pPr>
        <w:widowControl w:val="0"/>
        <w:spacing w:before="120"/>
        <w:jc w:val="both"/>
        <w:rPr>
          <w:rFonts w:cstheme="minorHAnsi"/>
          <w:lang w:val="x-none" w:eastAsia="x-none"/>
        </w:rPr>
      </w:pPr>
      <w:r>
        <w:rPr>
          <w:rFonts w:cstheme="minorHAnsi"/>
          <w:lang w:eastAsia="x-none"/>
        </w:rPr>
        <w:lastRenderedPageBreak/>
        <w:t xml:space="preserve">9. </w:t>
      </w:r>
      <w:r>
        <w:rPr>
          <w:rFonts w:cstheme="minorHAnsi"/>
          <w:lang w:val="x-none" w:eastAsia="x-none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cstheme="minorHAnsi"/>
          <w:lang w:val="x-none" w:eastAsia="x-none"/>
        </w:rPr>
        <w:footnoteReference w:id="2"/>
      </w:r>
      <w:r>
        <w:rPr>
          <w:rFonts w:cstheme="minorHAnsi"/>
          <w:lang w:val="x-none" w:eastAsia="x-none"/>
        </w:rPr>
        <w:t>.</w:t>
      </w:r>
    </w:p>
    <w:p w14:paraId="78AC68AD" w14:textId="77777777" w:rsidR="008511BA" w:rsidRDefault="008511BA" w:rsidP="008511BA">
      <w:pPr>
        <w:widowControl w:val="0"/>
        <w:spacing w:before="120"/>
        <w:jc w:val="both"/>
        <w:rPr>
          <w:rFonts w:cstheme="minorHAnsi"/>
          <w:lang w:val="x-none" w:eastAsia="x-none"/>
        </w:rPr>
      </w:pPr>
      <w:r>
        <w:rPr>
          <w:rFonts w:cstheme="minorHAnsi"/>
          <w:lang w:eastAsia="x-none"/>
        </w:rPr>
        <w:t xml:space="preserve">10. </w:t>
      </w:r>
      <w:r>
        <w:rPr>
          <w:rFonts w:cstheme="minorHAnsi"/>
          <w:lang w:val="x-none" w:eastAsia="x-none"/>
        </w:rPr>
        <w:t>PODWYKONAWCY (wype</w:t>
      </w:r>
      <w:r>
        <w:rPr>
          <w:rFonts w:ascii="Calibri" w:hAnsi="Calibri" w:cs="Calibri"/>
        </w:rPr>
        <w:t xml:space="preserve">łnić, jeżeli </w:t>
      </w:r>
      <w:proofErr w:type="gramStart"/>
      <w:r>
        <w:rPr>
          <w:rFonts w:ascii="Calibri" w:hAnsi="Calibri" w:cs="Calibri"/>
        </w:rPr>
        <w:t>dotyczy)*</w:t>
      </w:r>
      <w:proofErr w:type="gramEnd"/>
      <w:r>
        <w:rPr>
          <w:rFonts w:ascii="Calibri" w:hAnsi="Calibri" w:cs="Calibri"/>
        </w:rPr>
        <w:t xml:space="preserve">* </w:t>
      </w:r>
    </w:p>
    <w:tbl>
      <w:tblPr>
        <w:tblW w:w="8778" w:type="dxa"/>
        <w:jc w:val="center"/>
        <w:tblLayout w:type="fixed"/>
        <w:tblLook w:val="04A0" w:firstRow="1" w:lastRow="0" w:firstColumn="1" w:lastColumn="0" w:noHBand="0" w:noVBand="1"/>
      </w:tblPr>
      <w:tblGrid>
        <w:gridCol w:w="4373"/>
        <w:gridCol w:w="4405"/>
      </w:tblGrid>
      <w:tr w:rsidR="008511BA" w14:paraId="430F61CD" w14:textId="77777777" w:rsidTr="0077295B">
        <w:trPr>
          <w:jc w:val="center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AACA" w14:textId="77777777" w:rsidR="008511BA" w:rsidRDefault="008511BA" w:rsidP="0077295B">
            <w:pPr>
              <w:widowControl w:val="0"/>
              <w:tabs>
                <w:tab w:val="left" w:pos="360"/>
              </w:tabs>
              <w:spacing w:before="120"/>
              <w:jc w:val="both"/>
              <w:rPr>
                <w:rFonts w:cstheme="minorHAnsi"/>
                <w:lang w:val="x-none" w:eastAsia="x-none"/>
              </w:rPr>
            </w:pPr>
            <w:r>
              <w:rPr>
                <w:rFonts w:ascii="Calibri" w:eastAsia="Calibri" w:hAnsi="Calibri" w:cs="Calibri"/>
                <w:iCs/>
                <w:lang w:eastAsia="ar-SA"/>
              </w:rPr>
              <w:t>Część zamówienia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B743" w14:textId="77777777" w:rsidR="008511BA" w:rsidRDefault="008511BA" w:rsidP="0077295B">
            <w:pPr>
              <w:widowControl w:val="0"/>
              <w:tabs>
                <w:tab w:val="left" w:pos="360"/>
              </w:tabs>
              <w:spacing w:before="120"/>
            </w:pPr>
            <w:r>
              <w:rPr>
                <w:rFonts w:ascii="Calibri" w:hAnsi="Calibri" w:cs="Calibri"/>
              </w:rPr>
              <w:t>Nazwa firmy podwykonawcy</w:t>
            </w:r>
          </w:p>
        </w:tc>
      </w:tr>
      <w:tr w:rsidR="008511BA" w14:paraId="362EFE99" w14:textId="77777777" w:rsidTr="0077295B">
        <w:trPr>
          <w:jc w:val="center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D4DB" w14:textId="77777777" w:rsidR="008511BA" w:rsidRDefault="008511BA" w:rsidP="0077295B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cstheme="minorHAnsi"/>
                <w:lang w:val="x-none" w:eastAsia="x-none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B82A" w14:textId="77777777" w:rsidR="008511BA" w:rsidRDefault="008511BA" w:rsidP="0077295B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cstheme="minorHAnsi"/>
                <w:lang w:val="x-none" w:eastAsia="x-none"/>
              </w:rPr>
            </w:pPr>
          </w:p>
        </w:tc>
      </w:tr>
      <w:tr w:rsidR="008511BA" w14:paraId="2464F925" w14:textId="77777777" w:rsidTr="0077295B">
        <w:trPr>
          <w:jc w:val="center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F72B" w14:textId="77777777" w:rsidR="008511BA" w:rsidRDefault="008511BA" w:rsidP="0077295B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cstheme="minorHAnsi"/>
                <w:lang w:val="x-none" w:eastAsia="x-none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0052" w14:textId="77777777" w:rsidR="008511BA" w:rsidRDefault="008511BA" w:rsidP="0077295B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cstheme="minorHAnsi"/>
                <w:lang w:val="x-none" w:eastAsia="x-none"/>
              </w:rPr>
            </w:pPr>
          </w:p>
        </w:tc>
      </w:tr>
    </w:tbl>
    <w:p w14:paraId="50B6D27D" w14:textId="77777777" w:rsidR="008511BA" w:rsidRDefault="008511BA" w:rsidP="008511BA">
      <w:pPr>
        <w:widowControl w:val="0"/>
        <w:tabs>
          <w:tab w:val="left" w:pos="360"/>
        </w:tabs>
        <w:spacing w:before="120"/>
        <w:jc w:val="both"/>
        <w:rPr>
          <w:rFonts w:cstheme="minorHAnsi"/>
          <w:lang w:val="x-none" w:eastAsia="x-none"/>
        </w:rPr>
      </w:pPr>
      <w:r>
        <w:rPr>
          <w:rFonts w:ascii="Calibri" w:hAnsi="Calibri" w:cs="Calibri"/>
          <w:sz w:val="20"/>
          <w:szCs w:val="20"/>
        </w:rPr>
        <w:t>** W przypadku powierzenia części zamówienia podwykonawcom, należy podać nazwy firm podwykonawców (o ile są znane)</w:t>
      </w:r>
    </w:p>
    <w:p w14:paraId="10B5F249" w14:textId="77777777" w:rsidR="008511BA" w:rsidRDefault="008511BA" w:rsidP="008511BA">
      <w:pPr>
        <w:widowControl w:val="0"/>
        <w:tabs>
          <w:tab w:val="left" w:pos="426"/>
        </w:tabs>
        <w:spacing w:before="120"/>
        <w:jc w:val="both"/>
        <w:rPr>
          <w:rFonts w:cstheme="minorHAnsi"/>
          <w:iCs/>
        </w:rPr>
      </w:pPr>
      <w:r>
        <w:rPr>
          <w:rFonts w:cstheme="minorHAnsi"/>
          <w:iCs/>
        </w:rPr>
        <w:t>10. Razem z ofertą składamy następujące oświadczenia i dokumenty wymagane w postępowaniu:</w:t>
      </w:r>
    </w:p>
    <w:p w14:paraId="2F1C8B13" w14:textId="77777777" w:rsidR="008511BA" w:rsidRDefault="008511BA" w:rsidP="008511BA">
      <w:pPr>
        <w:widowControl w:val="0"/>
        <w:numPr>
          <w:ilvl w:val="1"/>
          <w:numId w:val="1"/>
        </w:numPr>
        <w:tabs>
          <w:tab w:val="left" w:pos="720"/>
        </w:tabs>
        <w:suppressAutoHyphens/>
        <w:spacing w:before="240" w:after="0" w:line="240" w:lineRule="auto"/>
        <w:ind w:left="1701" w:hanging="1344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……………………………………………………</w:t>
      </w:r>
      <w:proofErr w:type="gramStart"/>
      <w:r>
        <w:rPr>
          <w:rFonts w:cstheme="minorHAnsi"/>
          <w:lang w:val="de-DE"/>
        </w:rPr>
        <w:t>…….</w:t>
      </w:r>
      <w:proofErr w:type="spellStart"/>
      <w:proofErr w:type="gramEnd"/>
      <w:r>
        <w:rPr>
          <w:rFonts w:cstheme="minorHAnsi"/>
          <w:lang w:val="de-DE"/>
        </w:rPr>
        <w:t>str</w:t>
      </w:r>
      <w:proofErr w:type="spellEnd"/>
      <w:r>
        <w:rPr>
          <w:rFonts w:cstheme="minorHAnsi"/>
          <w:lang w:val="de-DE"/>
        </w:rPr>
        <w:t>…………..</w:t>
      </w:r>
    </w:p>
    <w:p w14:paraId="75102659" w14:textId="77777777" w:rsidR="008511BA" w:rsidRDefault="008511BA" w:rsidP="008511BA">
      <w:pPr>
        <w:widowControl w:val="0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1701" w:hanging="1344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……………………………………………………</w:t>
      </w:r>
      <w:proofErr w:type="gramStart"/>
      <w:r>
        <w:rPr>
          <w:rFonts w:cstheme="minorHAnsi"/>
          <w:lang w:val="de-DE"/>
        </w:rPr>
        <w:t>…….</w:t>
      </w:r>
      <w:proofErr w:type="spellStart"/>
      <w:proofErr w:type="gramEnd"/>
      <w:r>
        <w:rPr>
          <w:rFonts w:cstheme="minorHAnsi"/>
          <w:lang w:val="de-DE"/>
        </w:rPr>
        <w:t>str</w:t>
      </w:r>
      <w:proofErr w:type="spellEnd"/>
      <w:r>
        <w:rPr>
          <w:rFonts w:cstheme="minorHAnsi"/>
          <w:lang w:val="de-DE"/>
        </w:rPr>
        <w:t>…………..</w:t>
      </w:r>
    </w:p>
    <w:p w14:paraId="079C2B5B" w14:textId="77777777" w:rsidR="008511BA" w:rsidRDefault="008511BA" w:rsidP="008511BA">
      <w:pPr>
        <w:widowControl w:val="0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1701" w:hanging="1344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……………………………………………………</w:t>
      </w:r>
      <w:proofErr w:type="gramStart"/>
      <w:r>
        <w:rPr>
          <w:rFonts w:cstheme="minorHAnsi"/>
          <w:lang w:val="de-DE"/>
        </w:rPr>
        <w:t>…….</w:t>
      </w:r>
      <w:proofErr w:type="spellStart"/>
      <w:proofErr w:type="gramEnd"/>
      <w:r>
        <w:rPr>
          <w:rFonts w:cstheme="minorHAnsi"/>
          <w:lang w:val="de-DE"/>
        </w:rPr>
        <w:t>str</w:t>
      </w:r>
      <w:proofErr w:type="spellEnd"/>
      <w:r>
        <w:rPr>
          <w:rFonts w:cstheme="minorHAnsi"/>
          <w:lang w:val="de-DE"/>
        </w:rPr>
        <w:t>…………..</w:t>
      </w:r>
    </w:p>
    <w:p w14:paraId="38C13F0F" w14:textId="0D3801D3" w:rsidR="00E42906" w:rsidRDefault="008511BA" w:rsidP="008511BA">
      <w:r>
        <w:rPr>
          <w:rFonts w:cstheme="minorHAnsi"/>
        </w:rPr>
        <w:t xml:space="preserve">…………….……. </w:t>
      </w:r>
      <w:r>
        <w:rPr>
          <w:rFonts w:cstheme="minorHAnsi"/>
          <w:i/>
        </w:rPr>
        <w:t xml:space="preserve">(miejscowość), </w:t>
      </w:r>
      <w:r>
        <w:rPr>
          <w:rFonts w:cstheme="minorHAnsi"/>
        </w:rPr>
        <w:t>dnia 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……. r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sectPr w:rsidR="00E429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C33A" w14:textId="77777777" w:rsidR="008511BA" w:rsidRDefault="008511BA" w:rsidP="008511BA">
      <w:pPr>
        <w:spacing w:after="0" w:line="240" w:lineRule="auto"/>
      </w:pPr>
      <w:r>
        <w:separator/>
      </w:r>
    </w:p>
  </w:endnote>
  <w:endnote w:type="continuationSeparator" w:id="0">
    <w:p w14:paraId="28923053" w14:textId="77777777" w:rsidR="008511BA" w:rsidRDefault="008511BA" w:rsidP="0085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ABAF" w14:textId="77777777" w:rsidR="008511BA" w:rsidRDefault="008511BA" w:rsidP="008511BA">
      <w:pPr>
        <w:spacing w:after="0" w:line="240" w:lineRule="auto"/>
      </w:pPr>
      <w:r>
        <w:separator/>
      </w:r>
    </w:p>
  </w:footnote>
  <w:footnote w:type="continuationSeparator" w:id="0">
    <w:p w14:paraId="483CC2C9" w14:textId="77777777" w:rsidR="008511BA" w:rsidRDefault="008511BA" w:rsidP="008511BA">
      <w:pPr>
        <w:spacing w:after="0" w:line="240" w:lineRule="auto"/>
      </w:pPr>
      <w:r>
        <w:continuationSeparator/>
      </w:r>
    </w:p>
  </w:footnote>
  <w:footnote w:id="1">
    <w:p w14:paraId="38AAC53C" w14:textId="77777777" w:rsidR="008511BA" w:rsidRDefault="008511BA" w:rsidP="008511BA">
      <w:pPr>
        <w:pStyle w:val="Tekstprzypisudolnego"/>
        <w:ind w:left="284" w:right="11"/>
        <w:rPr>
          <w:i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A5D5083" w14:textId="77777777" w:rsidR="008511BA" w:rsidRDefault="008511BA" w:rsidP="008511BA">
      <w:pPr>
        <w:ind w:left="284" w:right="11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38E67088" w14:textId="77777777" w:rsidR="008511BA" w:rsidRDefault="008511BA" w:rsidP="008511BA">
      <w:pPr>
        <w:ind w:left="284" w:right="11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B77DB0F" w14:textId="77777777" w:rsidR="008511BA" w:rsidRDefault="008511BA" w:rsidP="008511BA">
      <w:pPr>
        <w:pStyle w:val="Tekstprzypisudolneg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01BBD7E" w14:textId="77777777" w:rsidR="008511BA" w:rsidRDefault="008511BA" w:rsidP="008511BA">
      <w:pPr>
        <w:pStyle w:val="Tekstprzypisudolnego"/>
      </w:pPr>
      <w:r>
        <w:rPr>
          <w:rStyle w:val="Znakiprzypiswdolnych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</w:t>
      </w:r>
      <w:proofErr w:type="gramStart"/>
      <w:r>
        <w:rPr>
          <w:i/>
          <w:sz w:val="18"/>
          <w:szCs w:val="18"/>
        </w:rPr>
        <w:t>przypadku</w:t>
      </w:r>
      <w:proofErr w:type="gramEnd"/>
      <w:r>
        <w:rPr>
          <w:i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DB74" w14:textId="4CEEE77E" w:rsidR="008511BA" w:rsidRDefault="008511B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433AB1D" wp14:editId="35AE5BF4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6120130" cy="643255"/>
          <wp:effectExtent l="0" t="0" r="0" b="4445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1525"/>
    <w:multiLevelType w:val="hybridMultilevel"/>
    <w:tmpl w:val="3540437E"/>
    <w:lvl w:ilvl="0" w:tplc="FF2CD0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16D20"/>
    <w:multiLevelType w:val="multilevel"/>
    <w:tmpl w:val="89949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/>
        <w:position w:val="0"/>
        <w:sz w:val="22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 w16cid:durableId="54624220">
    <w:abstractNumId w:val="1"/>
  </w:num>
  <w:num w:numId="2" w16cid:durableId="162896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BA"/>
    <w:rsid w:val="008511BA"/>
    <w:rsid w:val="00E4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1A5F"/>
  <w15:chartTrackingRefBased/>
  <w15:docId w15:val="{13FDECB3-4D7F-4DDC-9F78-DF8A26D0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1BA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11BA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8511B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8511BA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8511BA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qFormat/>
    <w:rsid w:val="008511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511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8511BA"/>
    <w:rPr>
      <w:vertAlign w:val="superscript"/>
    </w:rPr>
  </w:style>
  <w:style w:type="character" w:customStyle="1" w:styleId="Znakiprzypiswdolnych">
    <w:name w:val="Znaki przypisów dolnych"/>
    <w:qFormat/>
    <w:rsid w:val="008511BA"/>
  </w:style>
  <w:style w:type="paragraph" w:styleId="Tekstpodstawowy">
    <w:name w:val="Body Text"/>
    <w:aliases w:val="Tekst podstawowy Znak Znak"/>
    <w:basedOn w:val="Normalny"/>
    <w:link w:val="TekstpodstawowyZnak"/>
    <w:rsid w:val="008511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511B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1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511BA"/>
    <w:rPr>
      <w:sz w:val="20"/>
      <w:szCs w:val="20"/>
    </w:rPr>
  </w:style>
  <w:style w:type="paragraph" w:customStyle="1" w:styleId="Standard">
    <w:name w:val="Standard"/>
    <w:qFormat/>
    <w:rsid w:val="008511B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1BA"/>
  </w:style>
  <w:style w:type="paragraph" w:styleId="Stopka">
    <w:name w:val="footer"/>
    <w:basedOn w:val="Normalny"/>
    <w:link w:val="StopkaZnak"/>
    <w:uiPriority w:val="99"/>
    <w:unhideWhenUsed/>
    <w:rsid w:val="0085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1180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Wysiecka-Szamocka</dc:creator>
  <cp:keywords/>
  <dc:description/>
  <cp:lastModifiedBy>Katarzyna Wysiecka-Szamocka</cp:lastModifiedBy>
  <cp:revision>1</cp:revision>
  <dcterms:created xsi:type="dcterms:W3CDTF">2022-09-13T07:57:00Z</dcterms:created>
  <dcterms:modified xsi:type="dcterms:W3CDTF">2022-09-13T07:59:00Z</dcterms:modified>
</cp:coreProperties>
</file>