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3F6B" w14:textId="77777777" w:rsidR="00A14452" w:rsidRPr="00A14452" w:rsidRDefault="00A14452" w:rsidP="00A1445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  <w:bookmarkStart w:id="1" w:name="_GoBack"/>
      <w:bookmarkEnd w:id="1"/>
    </w:p>
    <w:p w14:paraId="198DDBF7" w14:textId="77777777" w:rsidR="00A14452" w:rsidRPr="00A14452" w:rsidRDefault="00A14452" w:rsidP="00A1445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14:paraId="723C6260" w14:textId="77777777" w:rsidR="00A14452" w:rsidRPr="00A14452" w:rsidRDefault="00A14452" w:rsidP="00A1445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A14452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280AA5F1" wp14:editId="3B8CDE20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7004D" w14:textId="77777777" w:rsidR="00A14452" w:rsidRPr="00A14452" w:rsidRDefault="00A14452" w:rsidP="00A1445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68F35486" w14:textId="77777777" w:rsidR="00A14452" w:rsidRPr="00A14452" w:rsidRDefault="00A14452" w:rsidP="00A1445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59FE8E9E" w14:textId="182D016B" w:rsidR="00A14452" w:rsidRPr="00A14452" w:rsidRDefault="00A14452" w:rsidP="00A14452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A14452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Zielona Góra, </w:t>
      </w:r>
      <w:r w:rsidR="00FD304A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>20 lipca</w:t>
      </w:r>
      <w:r w:rsidRPr="00A14452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 2023 r. </w:t>
      </w:r>
    </w:p>
    <w:p w14:paraId="15B2197E" w14:textId="77777777" w:rsidR="00A14452" w:rsidRPr="00A14452" w:rsidRDefault="00A14452" w:rsidP="00A14452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14:paraId="6C88C54C" w14:textId="54B35B87" w:rsidR="00A14452" w:rsidRPr="00A14452" w:rsidRDefault="00A14452" w:rsidP="00A1445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A14452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r w:rsidRPr="00A14452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LCPR.26.</w:t>
      </w:r>
      <w:r w:rsidR="00FD304A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30</w:t>
      </w:r>
      <w:r w:rsidRPr="00A14452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 xml:space="preserve">.2023 </w:t>
      </w:r>
    </w:p>
    <w:p w14:paraId="5605DC3C" w14:textId="77777777" w:rsidR="00A14452" w:rsidRPr="00A14452" w:rsidRDefault="00A14452" w:rsidP="00A14452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39DECBBB" w14:textId="77777777" w:rsidR="00A14452" w:rsidRPr="00A14452" w:rsidRDefault="00A14452" w:rsidP="00A14452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A14452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14:paraId="333A87EC" w14:textId="77777777" w:rsidR="00A14452" w:rsidRPr="00A14452" w:rsidRDefault="00A14452" w:rsidP="00A1445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677D2B0B" w14:textId="77777777" w:rsidR="00A14452" w:rsidRPr="00A14452" w:rsidRDefault="00A14452" w:rsidP="00A1445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7E93BAF" w14:textId="77777777" w:rsidR="00A14452" w:rsidRPr="00A14452" w:rsidRDefault="00A14452" w:rsidP="00A1445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59A3779F" w14:textId="77777777" w:rsidR="00A14452" w:rsidRPr="00A14452" w:rsidRDefault="00A14452" w:rsidP="00A1445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A14452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WYBORZE NAJKORZYSTNIEJSZEJ OFERTY </w:t>
      </w:r>
    </w:p>
    <w:p w14:paraId="6F3100CD" w14:textId="77777777" w:rsidR="00A14452" w:rsidRPr="00A14452" w:rsidRDefault="00A14452" w:rsidP="00A14452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14:paraId="442ED8B0" w14:textId="77777777" w:rsidR="00FD304A" w:rsidRPr="00FD304A" w:rsidRDefault="00FD304A" w:rsidP="00FD304A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  <w14:ligatures w14:val="none"/>
        </w:rPr>
      </w:pPr>
      <w:r w:rsidRPr="00FD304A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26860925"/>
      <w:r w:rsidRPr="00FD304A">
        <w:rPr>
          <w:rFonts w:ascii="Bookman Old Style" w:eastAsia="Times New Roman" w:hAnsi="Bookman Old Style" w:cs="Arial"/>
          <w:b/>
          <w:bCs/>
          <w:kern w:val="0"/>
          <w:sz w:val="18"/>
          <w:szCs w:val="18"/>
          <w14:ligatures w14:val="none"/>
        </w:rPr>
        <w:t>„</w:t>
      </w:r>
      <w:r w:rsidRPr="00FD304A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>Kompleksowa organizacja Forum Producentów Produktów Regionalnych w Zielonej Górze”</w:t>
      </w:r>
      <w:bookmarkEnd w:id="2"/>
      <w:r w:rsidRPr="00FD304A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>.</w:t>
      </w:r>
    </w:p>
    <w:p w14:paraId="543BC256" w14:textId="77777777" w:rsidR="00FD304A" w:rsidRPr="00FD304A" w:rsidRDefault="00FD304A" w:rsidP="00FD30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kern w:val="0"/>
          <w:sz w:val="20"/>
          <w:szCs w:val="20"/>
          <w14:ligatures w14:val="none"/>
        </w:rPr>
      </w:pPr>
      <w:r w:rsidRPr="00FD304A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Identyfikator postępowania (platforma e-zamówienia) </w:t>
      </w:r>
      <w:bookmarkStart w:id="3" w:name="_Hlk77057714"/>
      <w:r w:rsidRPr="00FD304A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ocds-148610-25572342-0fec-11ee-9355-06954b8c6cb9 </w:t>
      </w:r>
    </w:p>
    <w:p w14:paraId="139B3463" w14:textId="77777777" w:rsidR="00FD304A" w:rsidRPr="00FD304A" w:rsidRDefault="00FD304A" w:rsidP="00FD30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FD304A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Numer ogłoszenia </w:t>
      </w:r>
      <w:bookmarkEnd w:id="3"/>
      <w:r w:rsidRPr="00FD304A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 </w:t>
      </w:r>
      <w:r w:rsidRPr="00FD304A">
        <w:rPr>
          <w:rFonts w:ascii="Calibri" w:eastAsia="Calibri" w:hAnsi="Calibri" w:cs="Times New Roman"/>
          <w:kern w:val="0"/>
          <w14:ligatures w14:val="none"/>
        </w:rPr>
        <w:t xml:space="preserve">: </w:t>
      </w:r>
      <w:r w:rsidRPr="00FD304A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2023/BZP 00268274 </w:t>
      </w:r>
    </w:p>
    <w:p w14:paraId="443576F5" w14:textId="77777777" w:rsidR="00FD304A" w:rsidRPr="00FD304A" w:rsidRDefault="00FD304A" w:rsidP="00FD304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FD304A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Zmiana Ogłoszenia: </w:t>
      </w:r>
      <w:r w:rsidRPr="00FD304A">
        <w:rPr>
          <w:rFonts w:ascii="Cambria" w:eastAsia="Calibri" w:hAnsi="Cambria" w:cs="Times New Roman"/>
          <w:sz w:val="20"/>
          <w:szCs w:val="20"/>
        </w:rPr>
        <w:t xml:space="preserve">2023/BZP 00283263/01 z 30 czerwca 2023r. </w:t>
      </w:r>
    </w:p>
    <w:p w14:paraId="5221694C" w14:textId="77777777" w:rsidR="00FD304A" w:rsidRPr="00FD304A" w:rsidRDefault="00FD304A" w:rsidP="00FD304A">
      <w:pPr>
        <w:widowControl w:val="0"/>
        <w:spacing w:after="0" w:line="240" w:lineRule="auto"/>
        <w:ind w:right="260"/>
        <w:jc w:val="both"/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</w:pPr>
      <w:r w:rsidRPr="00FD304A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ID 782927</w:t>
      </w:r>
    </w:p>
    <w:p w14:paraId="47731E8F" w14:textId="77777777" w:rsidR="00A14452" w:rsidRPr="00A14452" w:rsidRDefault="00A14452" w:rsidP="00A144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</w:p>
    <w:bookmarkEnd w:id="0"/>
    <w:p w14:paraId="2668288C" w14:textId="77777777" w:rsidR="00A14452" w:rsidRPr="00A14452" w:rsidRDefault="00A14452" w:rsidP="00A14452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14:paraId="04E8391D" w14:textId="77777777" w:rsidR="00A14452" w:rsidRPr="00A14452" w:rsidRDefault="00A14452" w:rsidP="00A1445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14:paraId="5BE3AE21" w14:textId="77777777" w:rsidR="00A14452" w:rsidRPr="00A14452" w:rsidRDefault="00A14452" w:rsidP="00A1445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14:paraId="489C025A" w14:textId="479B7104" w:rsidR="00A14452" w:rsidRPr="00A14452" w:rsidRDefault="00A14452" w:rsidP="00A1445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color w:val="000000"/>
          <w:kern w:val="0"/>
          <w:sz w:val="20"/>
          <w:szCs w:val="20"/>
          <w14:ligatures w14:val="none"/>
        </w:rPr>
      </w:pPr>
      <w:r w:rsidRPr="00A14452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Zamawiający</w:t>
      </w:r>
      <w:r w:rsidRPr="00A14452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, Województwo Lubuskie – Lubuskie Centrum Produktu Regionalnego w Zielonej Górze z siedzibą przy ul. Leona Wyczółkowskiego 2; 65-140 Zielona Góra</w:t>
      </w:r>
      <w:r w:rsidRPr="00A14452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, działając na podstawie art. 253 ust.1 pkt.1) ustawy z dnia 11 września 2019r. - Prawo zamówień publicznych (Dz.U 2022r.,poz.1710 ze zm.), zwanej dalej „ustawą”, informuje o wyborze najkorzystniejszej oferty w postępowaniu o udzielenie zamówienia publicznego prowadzonego w trybie podstawowym bez negocjacji pn. „ Kompleksowa organizacja </w:t>
      </w:r>
      <w:r w:rsidR="00FD304A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Forum Producentów Produktów Regionalnych w Zielonej Górze</w:t>
      </w:r>
      <w:r w:rsidRPr="00A14452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” .</w:t>
      </w:r>
    </w:p>
    <w:p w14:paraId="241312C9" w14:textId="77777777" w:rsidR="00A14452" w:rsidRPr="00A14452" w:rsidRDefault="00A14452" w:rsidP="00A1445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"/>
          <w:kern w:val="0"/>
          <w14:ligatures w14:val="none"/>
        </w:rPr>
      </w:pPr>
    </w:p>
    <w:p w14:paraId="0AC46591" w14:textId="77777777" w:rsidR="00A14452" w:rsidRPr="00A14452" w:rsidRDefault="00A14452" w:rsidP="00A14452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  <w:r w:rsidRPr="00A14452">
        <w:rPr>
          <w:rFonts w:ascii="Cambria" w:eastAsia="Calibri" w:hAnsi="Cambria" w:cs="Arial"/>
          <w:b/>
          <w:bCs/>
          <w:kern w:val="0"/>
          <w14:ligatures w14:val="none"/>
        </w:rPr>
        <w:t>WYOBORZE OFERTY NAJKORZYTSNIEJSZEJ</w:t>
      </w:r>
    </w:p>
    <w:p w14:paraId="2B791629" w14:textId="455A9D0D" w:rsidR="00A14452" w:rsidRPr="00A14452" w:rsidRDefault="00A14452" w:rsidP="00A1445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Arial"/>
          <w:kern w:val="0"/>
          <w14:ligatures w14:val="none"/>
        </w:rPr>
      </w:pPr>
      <w:r w:rsidRPr="00A14452">
        <w:rPr>
          <w:rFonts w:ascii="Cambria" w:eastAsia="Calibri" w:hAnsi="Cambria" w:cs="Arial"/>
          <w:kern w:val="0"/>
          <w14:ligatures w14:val="none"/>
        </w:rPr>
        <w:t>Wyboru najkorzystniejszej oferty dokonano na podstawie kryteriów oceny ofert określonych w rozdziale XXII pkt.1</w:t>
      </w:r>
      <w:r w:rsidR="00FD304A">
        <w:rPr>
          <w:rFonts w:ascii="Cambria" w:eastAsia="Calibri" w:hAnsi="Cambria" w:cs="Arial"/>
          <w:kern w:val="0"/>
          <w14:ligatures w14:val="none"/>
        </w:rPr>
        <w:t xml:space="preserve">, </w:t>
      </w:r>
      <w:r w:rsidRPr="00A14452">
        <w:rPr>
          <w:rFonts w:ascii="Cambria" w:eastAsia="Calibri" w:hAnsi="Cambria" w:cs="Arial"/>
          <w:kern w:val="0"/>
          <w14:ligatures w14:val="none"/>
        </w:rPr>
        <w:t xml:space="preserve"> Specyfikacji Warunków Zamówienia, wybrana została oferta nr </w:t>
      </w:r>
      <w:r w:rsidR="00FD304A">
        <w:rPr>
          <w:rFonts w:ascii="Cambria" w:eastAsia="Calibri" w:hAnsi="Cambria" w:cs="Arial"/>
          <w:kern w:val="0"/>
          <w14:ligatures w14:val="none"/>
        </w:rPr>
        <w:t>4</w:t>
      </w:r>
      <w:r w:rsidRPr="00A14452">
        <w:rPr>
          <w:rFonts w:ascii="Cambria" w:eastAsia="Calibri" w:hAnsi="Cambria" w:cs="Arial"/>
          <w:kern w:val="0"/>
          <w14:ligatures w14:val="none"/>
        </w:rPr>
        <w:t xml:space="preserve"> złożona przez:  </w:t>
      </w:r>
      <w:r w:rsidR="00FD304A">
        <w:rPr>
          <w:rFonts w:ascii="Cambria" w:eastAsia="Calibri" w:hAnsi="Cambria" w:cs="Arial"/>
          <w:kern w:val="0"/>
          <w14:ligatures w14:val="none"/>
        </w:rPr>
        <w:t xml:space="preserve">DELUXE EVENT SP. z o.o </w:t>
      </w:r>
      <w:r w:rsidRPr="00A14452">
        <w:rPr>
          <w:rFonts w:ascii="Cambria" w:eastAsia="Calibri" w:hAnsi="Cambria" w:cs="Arial"/>
          <w:b/>
          <w:bCs/>
          <w:kern w:val="0"/>
          <w14:ligatures w14:val="none"/>
        </w:rPr>
        <w:t xml:space="preserve">z siedzibą </w:t>
      </w:r>
      <w:r w:rsidR="00FD304A">
        <w:rPr>
          <w:rFonts w:ascii="Cambria" w:eastAsia="Calibri" w:hAnsi="Cambria" w:cs="Arial"/>
          <w:b/>
          <w:bCs/>
          <w:kern w:val="0"/>
          <w14:ligatures w14:val="none"/>
        </w:rPr>
        <w:t>przy ul. Krasnobrodzkiej 5; 03-214 Warszawa</w:t>
      </w:r>
      <w:r w:rsidRPr="00A14452">
        <w:rPr>
          <w:rFonts w:ascii="Cambria" w:eastAsia="Calibri" w:hAnsi="Cambria" w:cs="Arial"/>
          <w:b/>
          <w:bCs/>
          <w:kern w:val="0"/>
          <w14:ligatures w14:val="none"/>
        </w:rPr>
        <w:t xml:space="preserve">, z ceną wykonania przedmiotu zamówienia </w:t>
      </w:r>
      <w:r w:rsidR="00FD304A">
        <w:rPr>
          <w:rFonts w:ascii="Cambria" w:eastAsia="Calibri" w:hAnsi="Cambria" w:cs="Arial"/>
          <w:b/>
          <w:bCs/>
          <w:kern w:val="0"/>
          <w14:ligatures w14:val="none"/>
        </w:rPr>
        <w:t>46 740,00</w:t>
      </w:r>
      <w:r w:rsidRPr="00A14452">
        <w:rPr>
          <w:rFonts w:ascii="Cambria" w:eastAsia="Calibri" w:hAnsi="Cambria" w:cs="Arial"/>
          <w:b/>
          <w:bCs/>
          <w:kern w:val="0"/>
          <w14:ligatures w14:val="none"/>
        </w:rPr>
        <w:t xml:space="preserve"> złotych  (słownie: </w:t>
      </w:r>
      <w:r w:rsidR="00FD304A">
        <w:rPr>
          <w:rFonts w:ascii="Cambria" w:eastAsia="Calibri" w:hAnsi="Cambria" w:cs="Arial"/>
          <w:b/>
          <w:bCs/>
          <w:kern w:val="0"/>
          <w14:ligatures w14:val="none"/>
        </w:rPr>
        <w:t xml:space="preserve">czterdzieści sześć tysięcy siedemset czterdzieści złotych </w:t>
      </w:r>
      <w:r w:rsidRPr="00A14452">
        <w:rPr>
          <w:rFonts w:ascii="Cambria" w:eastAsia="Calibri" w:hAnsi="Cambria" w:cs="Arial"/>
          <w:b/>
          <w:bCs/>
          <w:kern w:val="0"/>
          <w14:ligatures w14:val="none"/>
        </w:rPr>
        <w:t>00/100).</w:t>
      </w:r>
    </w:p>
    <w:p w14:paraId="5F53FC5B" w14:textId="77777777" w:rsidR="00A14452" w:rsidRPr="00A14452" w:rsidRDefault="00A14452" w:rsidP="00A14452">
      <w:pPr>
        <w:contextualSpacing/>
        <w:jc w:val="both"/>
        <w:rPr>
          <w:rFonts w:ascii="Cambria" w:eastAsia="Calibri" w:hAnsi="Cambria" w:cs="Arial"/>
          <w:kern w:val="0"/>
          <w14:ligatures w14:val="none"/>
        </w:rPr>
      </w:pPr>
    </w:p>
    <w:p w14:paraId="34052A9E" w14:textId="77777777" w:rsidR="00A14452" w:rsidRPr="00A14452" w:rsidRDefault="00A14452" w:rsidP="00A1445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Arial"/>
          <w:kern w:val="0"/>
          <w14:ligatures w14:val="none"/>
        </w:rPr>
      </w:pPr>
      <w:r w:rsidRPr="00A14452">
        <w:rPr>
          <w:rFonts w:ascii="Cambria" w:eastAsia="Calibri" w:hAnsi="Cambria" w:cs="Arial"/>
          <w:kern w:val="0"/>
          <w14:ligatures w14:val="none"/>
        </w:rPr>
        <w:t>Zamawiający przedstawia poniżej punktację przyznaną złożonej ofercie w każdym kryterium oceny: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111"/>
        <w:gridCol w:w="4324"/>
      </w:tblGrid>
      <w:tr w:rsidR="00A14452" w:rsidRPr="00A14452" w14:paraId="19838C37" w14:textId="77777777" w:rsidTr="00D23BF3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0B708" w14:textId="77777777" w:rsidR="00A14452" w:rsidRPr="00A14452" w:rsidRDefault="00A14452" w:rsidP="00A14452">
            <w:pPr>
              <w:spacing w:after="0"/>
              <w:jc w:val="both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bookmarkStart w:id="4" w:name="_Hlk107822637"/>
          </w:p>
          <w:p w14:paraId="5EBA7A42" w14:textId="77777777" w:rsidR="00A14452" w:rsidRPr="00A14452" w:rsidRDefault="00A14452" w:rsidP="00A14452">
            <w:pPr>
              <w:jc w:val="both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2F11357" w14:textId="77777777" w:rsidR="00A14452" w:rsidRPr="00A14452" w:rsidRDefault="00A14452" w:rsidP="00A14452">
            <w:pPr>
              <w:jc w:val="both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Numer oferty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57FB084" w14:textId="77777777" w:rsidR="00A14452" w:rsidRPr="00A14452" w:rsidRDefault="00A14452" w:rsidP="00A14452">
            <w:pPr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EA3B5D5" w14:textId="77777777" w:rsidR="00A14452" w:rsidRPr="00A14452" w:rsidRDefault="00A14452" w:rsidP="00A14452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A14452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Streszczenie oceny i porównanie złożonych ofert</w:t>
            </w:r>
          </w:p>
        </w:tc>
      </w:tr>
      <w:tr w:rsidR="00A14452" w:rsidRPr="00A14452" w14:paraId="18450824" w14:textId="77777777" w:rsidTr="00D23BF3">
        <w:trPr>
          <w:trHeight w:val="6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9BE" w14:textId="77777777" w:rsidR="00A14452" w:rsidRPr="00A14452" w:rsidRDefault="00A14452" w:rsidP="00A14452">
            <w:pPr>
              <w:spacing w:after="0" w:line="240" w:lineRule="auto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9FC3DF8" w14:textId="77777777" w:rsidR="00A14452" w:rsidRPr="00A14452" w:rsidRDefault="00A14452" w:rsidP="00A14452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A14452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Wykonawcy którzy złożyli oferty nie podlegające odrzuceniu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CE214CE" w14:textId="77777777" w:rsidR="00A14452" w:rsidRPr="00A14452" w:rsidRDefault="00A14452" w:rsidP="00A14452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A14452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 xml:space="preserve">Punktacja uzyskana w poszczególnych kryteriach oceny ofert </w:t>
            </w:r>
          </w:p>
        </w:tc>
      </w:tr>
      <w:tr w:rsidR="00A14452" w:rsidRPr="00A14452" w14:paraId="0970A3FC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5616BC" w14:textId="77777777" w:rsidR="00A14452" w:rsidRPr="00A14452" w:rsidRDefault="00A14452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Arial"/>
                <w:b/>
                <w:kern w:val="0"/>
                <w14:ligatures w14:val="none"/>
              </w:rPr>
              <w:t>1</w:t>
            </w:r>
          </w:p>
        </w:tc>
        <w:tc>
          <w:tcPr>
            <w:tcW w:w="4111" w:type="dxa"/>
          </w:tcPr>
          <w:p w14:paraId="0C204201" w14:textId="2CE95EF6" w:rsidR="00A14452" w:rsidRPr="00A14452" w:rsidRDefault="00FD304A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>Centrum Rozwiązywania Problemów Społecznych, CSK Expert Rafał Gorczowski z siedzibą przy Plac Defilad 1; 00-901 Warszawa, NIP: 7341249454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36D" w14:textId="1891C9F7" w:rsidR="00FD304A" w:rsidRPr="00A14452" w:rsidRDefault="00FD304A" w:rsidP="00FD304A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57,33 pkt.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. </w:t>
            </w:r>
          </w:p>
          <w:p w14:paraId="25FB47B6" w14:textId="022C1C42" w:rsidR="00FD304A" w:rsidRPr="00A14452" w:rsidRDefault="00FD304A" w:rsidP="00FD304A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2) Doświadczenie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koordynatora forum</w:t>
            </w:r>
            <w:r w:rsidR="00210B4E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( 10 organizacji)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– </w:t>
            </w:r>
            <w:r w:rsidR="009013C9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26,67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pkt.</w:t>
            </w:r>
          </w:p>
          <w:p w14:paraId="49241CC6" w14:textId="52D02F91" w:rsidR="00A14452" w:rsidRPr="00A14452" w:rsidRDefault="00FD304A" w:rsidP="00FD304A">
            <w:pPr>
              <w:spacing w:after="0" w:line="276" w:lineRule="auto"/>
              <w:contextualSpacing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Razem: </w:t>
            </w:r>
            <w:r w:rsidR="009013C9">
              <w:rPr>
                <w:rFonts w:ascii="Cambria" w:eastAsia="Calibri" w:hAnsi="Cambria" w:cs="Tahoma"/>
                <w:b/>
                <w:kern w:val="0"/>
                <w14:ligatures w14:val="none"/>
              </w:rPr>
              <w:t>84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 punktów = </w:t>
            </w:r>
            <w:r w:rsidR="009013C9">
              <w:rPr>
                <w:rFonts w:ascii="Cambria" w:eastAsia="Calibri" w:hAnsi="Cambria" w:cs="Tahoma"/>
                <w:b/>
                <w:kern w:val="0"/>
                <w14:ligatures w14:val="none"/>
              </w:rPr>
              <w:t>84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>%</w:t>
            </w:r>
          </w:p>
        </w:tc>
      </w:tr>
      <w:tr w:rsidR="00A14452" w:rsidRPr="00A14452" w14:paraId="4BDB49F7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4FBC09" w14:textId="77777777" w:rsidR="00A14452" w:rsidRPr="00A14452" w:rsidRDefault="00A14452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Arial"/>
                <w:b/>
                <w:kern w:val="0"/>
                <w14:ligatures w14:val="none"/>
              </w:rPr>
              <w:t>2</w:t>
            </w:r>
          </w:p>
        </w:tc>
        <w:tc>
          <w:tcPr>
            <w:tcW w:w="4111" w:type="dxa"/>
          </w:tcPr>
          <w:p w14:paraId="12E8ACB7" w14:textId="77777777" w:rsidR="00210B4E" w:rsidRDefault="00210B4E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 xml:space="preserve">Sun&amp;More Sp. z o.o z siedzibą przy </w:t>
            </w:r>
          </w:p>
          <w:p w14:paraId="63349EB7" w14:textId="77777777" w:rsidR="00210B4E" w:rsidRDefault="00210B4E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 xml:space="preserve">ul. Madalińskiego 8, lok.215; </w:t>
            </w:r>
          </w:p>
          <w:p w14:paraId="2CA31DAD" w14:textId="0336AA6C" w:rsidR="00A14452" w:rsidRPr="00A14452" w:rsidRDefault="00210B4E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>70-101 Szczecin; NIP: 8513151613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82A5" w14:textId="38BF3805" w:rsidR="00210B4E" w:rsidRPr="00A14452" w:rsidRDefault="00210B4E" w:rsidP="00210B4E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24,77 pkt.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. </w:t>
            </w:r>
          </w:p>
          <w:p w14:paraId="5835F45E" w14:textId="5247BDB1" w:rsidR="00210B4E" w:rsidRPr="00A14452" w:rsidRDefault="00210B4E" w:rsidP="00210B4E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2) Doświadczenie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koordynatora forum ( 10 organizacji)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– </w:t>
            </w:r>
            <w:r w:rsidR="009013C9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26,67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pkt.</w:t>
            </w:r>
          </w:p>
          <w:p w14:paraId="0B33589E" w14:textId="7934183F" w:rsidR="00A14452" w:rsidRPr="00A14452" w:rsidRDefault="00210B4E" w:rsidP="00210B4E">
            <w:pPr>
              <w:spacing w:after="0" w:line="276" w:lineRule="auto"/>
              <w:contextualSpacing/>
              <w:jc w:val="both"/>
              <w:rPr>
                <w:rFonts w:ascii="Cambria" w:eastAsia="Calibri" w:hAnsi="Cambria" w:cs="Tahoma"/>
                <w:b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Razem: </w:t>
            </w:r>
            <w:r w:rsidR="009013C9">
              <w:rPr>
                <w:rFonts w:ascii="Cambria" w:eastAsia="Calibri" w:hAnsi="Cambria" w:cs="Tahoma"/>
                <w:b/>
                <w:kern w:val="0"/>
                <w14:ligatures w14:val="none"/>
              </w:rPr>
              <w:t>51,44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 punktów = </w:t>
            </w:r>
            <w:r w:rsidR="009013C9">
              <w:rPr>
                <w:rFonts w:ascii="Cambria" w:eastAsia="Calibri" w:hAnsi="Cambria" w:cs="Tahoma"/>
                <w:b/>
                <w:kern w:val="0"/>
                <w14:ligatures w14:val="none"/>
              </w:rPr>
              <w:t>51,44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>%</w:t>
            </w:r>
          </w:p>
        </w:tc>
      </w:tr>
      <w:tr w:rsidR="00FD304A" w:rsidRPr="00FD304A" w14:paraId="341A4646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E6023" w14:textId="48267F7B" w:rsidR="00FD304A" w:rsidRPr="00FD304A" w:rsidRDefault="00FD304A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FD304A">
              <w:rPr>
                <w:rFonts w:ascii="Cambria" w:eastAsia="Calibri" w:hAnsi="Cambria" w:cs="Arial"/>
                <w:b/>
                <w:kern w:val="0"/>
                <w14:ligatures w14:val="none"/>
              </w:rPr>
              <w:t>3</w:t>
            </w:r>
          </w:p>
        </w:tc>
        <w:tc>
          <w:tcPr>
            <w:tcW w:w="4111" w:type="dxa"/>
          </w:tcPr>
          <w:p w14:paraId="18EAC622" w14:textId="08FB7EB7" w:rsidR="00FD304A" w:rsidRPr="00FD304A" w:rsidRDefault="00210B4E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>KDK Sp. z o.o z siedzibą przy ul. Mokotowskiej 14; 00-561 Warszawa; NIP: 5262837167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D6A" w14:textId="00A2E4F0" w:rsidR="00210B4E" w:rsidRPr="00A14452" w:rsidRDefault="00210B4E" w:rsidP="00210B4E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25,67 pkt.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. </w:t>
            </w:r>
          </w:p>
          <w:p w14:paraId="25DF6DBF" w14:textId="1D28971D" w:rsidR="00210B4E" w:rsidRPr="00A14452" w:rsidRDefault="00210B4E" w:rsidP="00210B4E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2) Doświadczenie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koordynatora forum ( 12 organizacji)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– </w:t>
            </w:r>
            <w:r w:rsidR="009013C9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32 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pkt.</w:t>
            </w:r>
          </w:p>
          <w:p w14:paraId="01BFBF4B" w14:textId="0FE2E3D8" w:rsidR="00FD304A" w:rsidRPr="00FD304A" w:rsidRDefault="00210B4E" w:rsidP="00210B4E">
            <w:pPr>
              <w:spacing w:after="0" w:line="276" w:lineRule="auto"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Razem: </w:t>
            </w:r>
            <w:r w:rsidR="009013C9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57,67 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punktów = </w:t>
            </w:r>
            <w:r w:rsidR="009013C9">
              <w:rPr>
                <w:rFonts w:ascii="Cambria" w:eastAsia="Calibri" w:hAnsi="Cambria" w:cs="Tahoma"/>
                <w:b/>
                <w:kern w:val="0"/>
                <w14:ligatures w14:val="none"/>
              </w:rPr>
              <w:t>57,67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>%</w:t>
            </w:r>
          </w:p>
        </w:tc>
      </w:tr>
      <w:tr w:rsidR="00FD304A" w:rsidRPr="00FD304A" w14:paraId="3BD1326B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D06151" w14:textId="07F57E56" w:rsidR="00FD304A" w:rsidRPr="00FD304A" w:rsidRDefault="00FD304A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FD304A">
              <w:rPr>
                <w:rFonts w:ascii="Cambria" w:eastAsia="Calibri" w:hAnsi="Cambria" w:cs="Arial"/>
                <w:b/>
                <w:kern w:val="0"/>
                <w14:ligatures w14:val="none"/>
              </w:rPr>
              <w:t>4</w:t>
            </w:r>
          </w:p>
        </w:tc>
        <w:tc>
          <w:tcPr>
            <w:tcW w:w="4111" w:type="dxa"/>
          </w:tcPr>
          <w:p w14:paraId="26321687" w14:textId="7391F517" w:rsidR="00FD304A" w:rsidRPr="00FD304A" w:rsidRDefault="009013C9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>DELUXE EVENT Sp. z o.o z siedzibą przy ul. Krasnobrodzkiej 5; 03-214 Warszawa, NIP: 5272613423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85A" w14:textId="5F188C3A" w:rsidR="009013C9" w:rsidRPr="00A14452" w:rsidRDefault="009013C9" w:rsidP="009013C9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60 pkt.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. </w:t>
            </w:r>
          </w:p>
          <w:p w14:paraId="1F01C98F" w14:textId="77777777" w:rsidR="009013C9" w:rsidRPr="00A14452" w:rsidRDefault="009013C9" w:rsidP="009013C9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2) Doświadczenie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koordynatora forum ( 12 organizacji)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– </w:t>
            </w:r>
            <w:r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32 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pkt.</w:t>
            </w:r>
          </w:p>
          <w:p w14:paraId="6A96F210" w14:textId="0AD24250" w:rsidR="00FD304A" w:rsidRPr="00FD304A" w:rsidRDefault="009013C9" w:rsidP="009013C9">
            <w:pPr>
              <w:spacing w:after="0" w:line="276" w:lineRule="auto"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Razem: </w:t>
            </w:r>
            <w:r>
              <w:rPr>
                <w:rFonts w:ascii="Cambria" w:eastAsia="Calibri" w:hAnsi="Cambria" w:cs="Tahoma"/>
                <w:b/>
                <w:kern w:val="0"/>
                <w14:ligatures w14:val="none"/>
              </w:rPr>
              <w:t>92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 xml:space="preserve"> punktów = </w:t>
            </w:r>
            <w:r>
              <w:rPr>
                <w:rFonts w:ascii="Cambria" w:eastAsia="Calibri" w:hAnsi="Cambria" w:cs="Tahoma"/>
                <w:b/>
                <w:kern w:val="0"/>
                <w14:ligatures w14:val="none"/>
              </w:rPr>
              <w:t>92</w:t>
            </w:r>
            <w:r w:rsidRPr="00A14452">
              <w:rPr>
                <w:rFonts w:ascii="Cambria" w:eastAsia="Calibri" w:hAnsi="Cambria" w:cs="Tahoma"/>
                <w:b/>
                <w:kern w:val="0"/>
                <w14:ligatures w14:val="none"/>
              </w:rPr>
              <w:t>%</w:t>
            </w:r>
          </w:p>
        </w:tc>
      </w:tr>
      <w:tr w:rsidR="00FD304A" w:rsidRPr="00FD304A" w14:paraId="31E97950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BEF49" w14:textId="6FFC505A" w:rsidR="00FD304A" w:rsidRPr="00FD304A" w:rsidRDefault="00FD304A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FD304A">
              <w:rPr>
                <w:rFonts w:ascii="Cambria" w:eastAsia="Calibri" w:hAnsi="Cambria" w:cs="Arial"/>
                <w:b/>
                <w:kern w:val="0"/>
                <w14:ligatures w14:val="none"/>
              </w:rPr>
              <w:t>5</w:t>
            </w:r>
          </w:p>
        </w:tc>
        <w:tc>
          <w:tcPr>
            <w:tcW w:w="4111" w:type="dxa"/>
          </w:tcPr>
          <w:p w14:paraId="22799AFC" w14:textId="77777777" w:rsidR="009013C9" w:rsidRDefault="009013C9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 xml:space="preserve">Ibento Sp. z o.o z siedzibą przy ul. Złotego Smoka 16; 02-202 Warszawa, </w:t>
            </w:r>
          </w:p>
          <w:p w14:paraId="25D79C89" w14:textId="364C26CF" w:rsidR="00FD304A" w:rsidRPr="00FD304A" w:rsidRDefault="009013C9" w:rsidP="00A14452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>NIP: 7010452322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BB0" w14:textId="379BF893" w:rsidR="009013C9" w:rsidRPr="009013C9" w:rsidRDefault="009013C9" w:rsidP="009013C9">
            <w:pPr>
              <w:spacing w:after="0" w:line="276" w:lineRule="auto"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1) Cena – </w:t>
            </w:r>
            <w:r>
              <w:rPr>
                <w:rFonts w:ascii="Cambria" w:eastAsia="Calibri" w:hAnsi="Cambria" w:cs="Tahoma"/>
                <w:kern w:val="0"/>
                <w14:ligatures w14:val="none"/>
              </w:rPr>
              <w:t>26,33</w:t>
            </w:r>
            <w:r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 pkt.. </w:t>
            </w:r>
          </w:p>
          <w:p w14:paraId="3A5E3B4A" w14:textId="6C9035A6" w:rsidR="009013C9" w:rsidRPr="009013C9" w:rsidRDefault="009013C9" w:rsidP="009013C9">
            <w:pPr>
              <w:spacing w:after="0" w:line="276" w:lineRule="auto"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9013C9">
              <w:rPr>
                <w:rFonts w:ascii="Cambria" w:eastAsia="Calibri" w:hAnsi="Cambria" w:cs="Tahoma"/>
                <w:kern w:val="0"/>
                <w14:ligatures w14:val="none"/>
              </w:rPr>
              <w:t>2) Doświadczenie koordynatora forum ( 1</w:t>
            </w:r>
            <w:r>
              <w:rPr>
                <w:rFonts w:ascii="Cambria" w:eastAsia="Calibri" w:hAnsi="Cambria" w:cs="Tahoma"/>
                <w:kern w:val="0"/>
                <w14:ligatures w14:val="none"/>
              </w:rPr>
              <w:t>5</w:t>
            </w:r>
            <w:r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 organizacji)– </w:t>
            </w:r>
            <w:r>
              <w:rPr>
                <w:rFonts w:ascii="Cambria" w:eastAsia="Calibri" w:hAnsi="Cambria" w:cs="Tahoma"/>
                <w:kern w:val="0"/>
                <w14:ligatures w14:val="none"/>
              </w:rPr>
              <w:t>40</w:t>
            </w:r>
            <w:r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 pkt.</w:t>
            </w:r>
          </w:p>
          <w:p w14:paraId="5B9D0584" w14:textId="08F55855" w:rsidR="00FD304A" w:rsidRPr="009013C9" w:rsidRDefault="009013C9" w:rsidP="009013C9">
            <w:pPr>
              <w:spacing w:after="0" w:line="276" w:lineRule="auto"/>
              <w:jc w:val="both"/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</w:pPr>
            <w:r w:rsidRPr="009013C9"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  <w:t>Razem: 66,33punktów = 66,33%</w:t>
            </w:r>
          </w:p>
        </w:tc>
      </w:tr>
      <w:tr w:rsidR="00FD304A" w:rsidRPr="00FD304A" w14:paraId="58E9BB76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A3E49B" w14:textId="3DA385DB" w:rsidR="00FD304A" w:rsidRPr="00FD304A" w:rsidRDefault="00FD304A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FD304A">
              <w:rPr>
                <w:rFonts w:ascii="Cambria" w:eastAsia="Calibri" w:hAnsi="Cambria" w:cs="Arial"/>
                <w:b/>
                <w:kern w:val="0"/>
                <w14:ligatures w14:val="none"/>
              </w:rPr>
              <w:t>6</w:t>
            </w:r>
          </w:p>
        </w:tc>
        <w:tc>
          <w:tcPr>
            <w:tcW w:w="4111" w:type="dxa"/>
          </w:tcPr>
          <w:p w14:paraId="2F67D764" w14:textId="77777777" w:rsidR="009013C9" w:rsidRDefault="009013C9" w:rsidP="00210B4E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 xml:space="preserve">Waykiki Waldemar Zawidzki w spadku z siedzibą przy ul. Narutowicza 119; </w:t>
            </w:r>
          </w:p>
          <w:p w14:paraId="2E85EBBF" w14:textId="6401AD72" w:rsidR="00FD304A" w:rsidRPr="00FD304A" w:rsidRDefault="009013C9" w:rsidP="00210B4E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>
              <w:rPr>
                <w:rFonts w:ascii="Cambria" w:eastAsia="Calibri" w:hAnsi="Cambria" w:cs="Arial"/>
                <w:kern w:val="0"/>
                <w14:ligatures w14:val="none"/>
              </w:rPr>
              <w:t>64-100 Leszno; NIP: 6970005805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544" w14:textId="4ADC2571" w:rsidR="00FD304A" w:rsidRPr="00FD304A" w:rsidRDefault="009013C9" w:rsidP="00A14452">
            <w:pPr>
              <w:spacing w:after="0" w:line="276" w:lineRule="auto"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>
              <w:rPr>
                <w:rFonts w:ascii="Cambria" w:eastAsia="Calibri" w:hAnsi="Cambria" w:cs="Tahoma"/>
                <w:kern w:val="0"/>
                <w14:ligatures w14:val="none"/>
              </w:rPr>
              <w:t>Oferta odrzucona, nie podlega ocenie.</w:t>
            </w:r>
          </w:p>
        </w:tc>
      </w:tr>
      <w:tr w:rsidR="00FD304A" w:rsidRPr="00FD304A" w14:paraId="2CAF960D" w14:textId="77777777" w:rsidTr="00D23BF3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279B5E" w14:textId="4552F175" w:rsidR="00FD304A" w:rsidRPr="00FD304A" w:rsidRDefault="00FD304A" w:rsidP="00A14452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FD304A">
              <w:rPr>
                <w:rFonts w:ascii="Cambria" w:eastAsia="Calibri" w:hAnsi="Cambria" w:cs="Arial"/>
                <w:b/>
                <w:kern w:val="0"/>
                <w14:ligatures w14:val="none"/>
              </w:rPr>
              <w:t>7</w:t>
            </w:r>
          </w:p>
        </w:tc>
        <w:tc>
          <w:tcPr>
            <w:tcW w:w="4111" w:type="dxa"/>
          </w:tcPr>
          <w:p w14:paraId="756F0321" w14:textId="5DAB6335" w:rsidR="00FD304A" w:rsidRPr="00A14452" w:rsidRDefault="00FD304A" w:rsidP="00FD304A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Arial"/>
                <w:kern w:val="0"/>
                <w14:ligatures w14:val="none"/>
              </w:rPr>
              <w:t xml:space="preserve">GMSYNERGY Sp. z o.o, Sp. Jawna z siedzibą </w:t>
            </w:r>
            <w:r w:rsidRPr="00FD304A">
              <w:rPr>
                <w:rFonts w:ascii="Cambria" w:eastAsia="Calibri" w:hAnsi="Cambria" w:cs="Arial"/>
                <w:kern w:val="0"/>
                <w14:ligatures w14:val="none"/>
              </w:rPr>
              <w:t xml:space="preserve">przy ul. </w:t>
            </w:r>
            <w:r w:rsidRPr="00A14452">
              <w:rPr>
                <w:rFonts w:ascii="Cambria" w:eastAsia="Calibri" w:hAnsi="Cambria" w:cs="Arial"/>
                <w:kern w:val="0"/>
                <w14:ligatures w14:val="none"/>
              </w:rPr>
              <w:t xml:space="preserve">Tuszyńska 67; </w:t>
            </w:r>
          </w:p>
          <w:p w14:paraId="39805ED5" w14:textId="3ED80299" w:rsidR="00FD304A" w:rsidRPr="00FD304A" w:rsidRDefault="00FD304A" w:rsidP="00FD304A">
            <w:pPr>
              <w:spacing w:after="0" w:line="276" w:lineRule="auto"/>
              <w:jc w:val="both"/>
              <w:rPr>
                <w:rFonts w:ascii="Cambria" w:eastAsia="Calibri" w:hAnsi="Cambria" w:cs="Arial"/>
                <w:kern w:val="0"/>
                <w14:ligatures w14:val="none"/>
              </w:rPr>
            </w:pPr>
            <w:r w:rsidRPr="00A14452">
              <w:rPr>
                <w:rFonts w:ascii="Cambria" w:eastAsia="Calibri" w:hAnsi="Cambria" w:cs="Arial"/>
                <w:kern w:val="0"/>
                <w14:ligatures w14:val="none"/>
              </w:rPr>
              <w:t>95-030 Rzgów; NIP: 7282791854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8FA" w14:textId="770C6D14" w:rsidR="00FD304A" w:rsidRPr="00A14452" w:rsidRDefault="00FD304A" w:rsidP="00FD304A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A14452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 w:rsidR="009013C9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38,64</w:t>
            </w: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 pkt. </w:t>
            </w:r>
          </w:p>
          <w:p w14:paraId="7A094B45" w14:textId="67E903F5" w:rsidR="009013C9" w:rsidRPr="009013C9" w:rsidRDefault="00FD304A" w:rsidP="009013C9">
            <w:pPr>
              <w:spacing w:after="0" w:line="276" w:lineRule="auto"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A14452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2)</w:t>
            </w:r>
            <w:r w:rsidR="009013C9"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 Doświadczenie koordynatora forum ( 1</w:t>
            </w:r>
            <w:r w:rsidR="009013C9">
              <w:rPr>
                <w:rFonts w:ascii="Cambria" w:eastAsia="Calibri" w:hAnsi="Cambria" w:cs="Tahoma"/>
                <w:kern w:val="0"/>
                <w14:ligatures w14:val="none"/>
              </w:rPr>
              <w:t>0</w:t>
            </w:r>
            <w:r w:rsidR="009013C9"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 organizacji)– </w:t>
            </w:r>
            <w:r w:rsidR="009013C9">
              <w:rPr>
                <w:rFonts w:ascii="Cambria" w:eastAsia="Calibri" w:hAnsi="Cambria" w:cs="Tahoma"/>
                <w:kern w:val="0"/>
                <w14:ligatures w14:val="none"/>
              </w:rPr>
              <w:t>26,67</w:t>
            </w:r>
            <w:r w:rsidR="009013C9" w:rsidRPr="009013C9">
              <w:rPr>
                <w:rFonts w:ascii="Cambria" w:eastAsia="Calibri" w:hAnsi="Cambria" w:cs="Tahoma"/>
                <w:kern w:val="0"/>
                <w14:ligatures w14:val="none"/>
              </w:rPr>
              <w:t xml:space="preserve"> pkt.</w:t>
            </w:r>
          </w:p>
          <w:p w14:paraId="0CC2EA9F" w14:textId="64C54CE3" w:rsidR="00FD304A" w:rsidRPr="009013C9" w:rsidRDefault="009013C9" w:rsidP="00FD304A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pl-PL"/>
                <w14:ligatures w14:val="none"/>
              </w:rPr>
            </w:pPr>
            <w:r w:rsidRPr="009013C9"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  <w:t>Razem: </w:t>
            </w:r>
            <w:r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  <w:t xml:space="preserve">65,31 </w:t>
            </w:r>
            <w:r w:rsidRPr="009013C9"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  <w:t xml:space="preserve">punktów = </w:t>
            </w:r>
            <w:r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  <w:t>65,31</w:t>
            </w:r>
            <w:r w:rsidRPr="009013C9">
              <w:rPr>
                <w:rFonts w:ascii="Cambria" w:eastAsia="Calibri" w:hAnsi="Cambria" w:cs="Tahoma"/>
                <w:b/>
                <w:bCs/>
                <w:kern w:val="0"/>
                <w14:ligatures w14:val="none"/>
              </w:rPr>
              <w:t>%</w:t>
            </w:r>
            <w:r w:rsidR="00FD304A" w:rsidRPr="00A14452">
              <w:rPr>
                <w:rFonts w:ascii="Cambria" w:eastAsia="Times New Roman" w:hAnsi="Cambria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bookmarkEnd w:id="4"/>
    </w:tbl>
    <w:p w14:paraId="36B154C9" w14:textId="77777777" w:rsidR="00A14452" w:rsidRPr="00A14452" w:rsidRDefault="00A14452" w:rsidP="00A14452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</w:p>
    <w:p w14:paraId="4C0E6482" w14:textId="77777777" w:rsidR="00A14452" w:rsidRPr="00A14452" w:rsidRDefault="00A14452" w:rsidP="00A14452">
      <w:pPr>
        <w:suppressAutoHyphens/>
        <w:spacing w:after="200" w:line="276" w:lineRule="auto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</w:p>
    <w:p w14:paraId="5F329F9F" w14:textId="77777777" w:rsidR="00A14452" w:rsidRPr="00A14452" w:rsidRDefault="00A14452" w:rsidP="00A1445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  <w:r w:rsidRPr="00A14452"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  <w:t>UZASADNIENIE WYBORU NAJKORZYSTNIEJSZEJ OFERTY:</w:t>
      </w:r>
    </w:p>
    <w:p w14:paraId="34229325" w14:textId="55374BB6" w:rsidR="00A14452" w:rsidRPr="00A14452" w:rsidRDefault="00A14452" w:rsidP="00A14452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bookmarkStart w:id="5" w:name="_Hlk107825167"/>
      <w:r w:rsidRPr="00A14452">
        <w:rPr>
          <w:rFonts w:ascii="Cambria" w:eastAsia="Calibri" w:hAnsi="Cambria" w:cs="Tahoma"/>
          <w:kern w:val="0"/>
          <w14:ligatures w14:val="none"/>
        </w:rPr>
        <w:t xml:space="preserve">Oferta nr </w:t>
      </w:r>
      <w:r w:rsidR="00DC615D">
        <w:rPr>
          <w:rFonts w:ascii="Cambria" w:eastAsia="Calibri" w:hAnsi="Cambria" w:cs="Tahoma"/>
          <w:kern w:val="0"/>
          <w14:ligatures w14:val="none"/>
        </w:rPr>
        <w:t>4</w:t>
      </w:r>
      <w:r w:rsidRPr="00A14452">
        <w:rPr>
          <w:rFonts w:ascii="Cambria" w:eastAsia="Calibri" w:hAnsi="Cambria" w:cs="Tahoma"/>
          <w:kern w:val="0"/>
          <w14:ligatures w14:val="none"/>
        </w:rPr>
        <w:t xml:space="preserve"> – </w:t>
      </w:r>
      <w:r w:rsidR="00DC615D">
        <w:rPr>
          <w:rFonts w:ascii="Cambria" w:eastAsia="Calibri" w:hAnsi="Cambria" w:cs="Tahoma"/>
          <w:kern w:val="0"/>
          <w14:ligatures w14:val="none"/>
        </w:rPr>
        <w:t xml:space="preserve">DELUXE EVENT Sp. z o.o </w:t>
      </w:r>
      <w:r w:rsidRPr="00A14452">
        <w:rPr>
          <w:rFonts w:ascii="Cambria" w:eastAsia="Calibri" w:hAnsi="Cambria" w:cs="Tahoma"/>
          <w:kern w:val="0"/>
          <w14:ligatures w14:val="none"/>
        </w:rPr>
        <w:t xml:space="preserve">z siedzibą </w:t>
      </w:r>
      <w:r w:rsidR="00DC615D">
        <w:rPr>
          <w:rFonts w:ascii="Cambria" w:eastAsia="Calibri" w:hAnsi="Cambria" w:cs="Tahoma"/>
          <w:kern w:val="0"/>
          <w14:ligatures w14:val="none"/>
        </w:rPr>
        <w:t>przy ul. Krasnobrodzkiej 5; 03-214 Warszawa</w:t>
      </w:r>
      <w:r w:rsidRPr="00A14452">
        <w:rPr>
          <w:rFonts w:ascii="Cambria" w:eastAsia="Calibri" w:hAnsi="Cambria" w:cs="Arial"/>
          <w:kern w:val="0"/>
          <w14:ligatures w14:val="none"/>
        </w:rPr>
        <w:t xml:space="preserve">, </w:t>
      </w:r>
      <w:r w:rsidRPr="00A14452">
        <w:rPr>
          <w:rFonts w:ascii="Cambria" w:eastAsia="Calibri" w:hAnsi="Cambria" w:cs="Tahoma"/>
          <w:kern w:val="0"/>
          <w14:ligatures w14:val="none"/>
        </w:rPr>
        <w:t xml:space="preserve">spełnia wszystkie warunki wymagane przez Zamawiającego określone w Specyfikacji Warunków Zamówienia, uzyskała największą liczbę punktową na podstawie </w:t>
      </w:r>
      <w:r w:rsidRPr="00A14452">
        <w:rPr>
          <w:rFonts w:ascii="Cambria" w:eastAsia="Calibri" w:hAnsi="Cambria" w:cs="Tahoma"/>
          <w:kern w:val="0"/>
          <w14:ligatures w14:val="none"/>
        </w:rPr>
        <w:lastRenderedPageBreak/>
        <w:t>przyjętego kryterium oceny ofert określonych w rozdziale XXII pkt.2 Specyfikacji Warunków Zamówienia</w:t>
      </w:r>
      <w:r w:rsidRPr="00A14452">
        <w:rPr>
          <w:rFonts w:ascii="Cambria" w:eastAsia="Calibri" w:hAnsi="Cambria" w:cs="Arial"/>
          <w:kern w:val="0"/>
          <w14:ligatures w14:val="none"/>
        </w:rPr>
        <w:t>,</w:t>
      </w:r>
      <w:r w:rsidRPr="00A14452">
        <w:rPr>
          <w:rFonts w:ascii="Cambria" w:eastAsia="Calibri" w:hAnsi="Cambria" w:cs="Tahoma"/>
          <w:kern w:val="0"/>
          <w14:ligatures w14:val="none"/>
        </w:rPr>
        <w:t xml:space="preserve"> oferta została sprawdzona przez  </w:t>
      </w:r>
      <w:r w:rsidRPr="00A14452">
        <w:rPr>
          <w:rFonts w:ascii="Cambria" w:eastAsia="Calibri" w:hAnsi="Cambria" w:cs="Tahoma"/>
          <w:kern w:val="0"/>
          <w:lang w:eastAsia="pl-PL"/>
          <w14:ligatures w14:val="none"/>
        </w:rPr>
        <w:t xml:space="preserve">Zamawiającego. </w:t>
      </w:r>
    </w:p>
    <w:p w14:paraId="2D73BA00" w14:textId="77777777" w:rsidR="00A14452" w:rsidRPr="00A14452" w:rsidRDefault="00A14452" w:rsidP="00A14452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r w:rsidRPr="00A14452">
        <w:rPr>
          <w:rFonts w:ascii="Cambria" w:eastAsia="Calibri" w:hAnsi="Cambria" w:cs="Tahoma"/>
          <w:kern w:val="0"/>
          <w:lang w:eastAsia="pl-PL"/>
          <w14:ligatures w14:val="none"/>
        </w:rPr>
        <w:t xml:space="preserve">Wykonawca złożył wszelkie wymagane wyjaśnienia dokumenty i oświadczenia.  </w:t>
      </w:r>
    </w:p>
    <w:p w14:paraId="4BB35762" w14:textId="77777777" w:rsidR="00A14452" w:rsidRPr="00A14452" w:rsidRDefault="00A14452" w:rsidP="00A14452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r w:rsidRPr="00A14452">
        <w:rPr>
          <w:rFonts w:ascii="Cambria" w:eastAsia="Calibri" w:hAnsi="Cambria" w:cs="Tahoma"/>
          <w:kern w:val="0"/>
          <w:lang w:eastAsia="pl-PL"/>
          <w14:ligatures w14:val="none"/>
        </w:rPr>
        <w:t xml:space="preserve">Kwota zaproponowanej oferty mieści się w  kwocie jaką Zamawiający może przeznaczyć na sfinansowanie zamówienia. </w:t>
      </w:r>
    </w:p>
    <w:p w14:paraId="3A2C2C15" w14:textId="77777777" w:rsidR="00A14452" w:rsidRPr="00A14452" w:rsidRDefault="00A14452" w:rsidP="00A14452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</w:p>
    <w:bookmarkEnd w:id="5"/>
    <w:p w14:paraId="4BA40788" w14:textId="77777777" w:rsidR="00A14452" w:rsidRPr="00A14452" w:rsidRDefault="00A14452" w:rsidP="00A144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0000"/>
          <w:kern w:val="0"/>
          <w:u w:val="single"/>
          <w14:ligatures w14:val="none"/>
        </w:rPr>
      </w:pPr>
      <w:r w:rsidRPr="00A14452">
        <w:rPr>
          <w:rFonts w:ascii="Cambria" w:eastAsia="Calibri" w:hAnsi="Cambria" w:cs="Arial"/>
          <w:b/>
          <w:bCs/>
          <w:color w:val="000000"/>
          <w:kern w:val="0"/>
          <w:u w:val="single"/>
          <w14:ligatures w14:val="none"/>
        </w:rPr>
        <w:t>TERMIN ZAWARCIA UMOWY</w:t>
      </w:r>
      <w:r w:rsidRPr="00A14452">
        <w:rPr>
          <w:rFonts w:ascii="Cambria" w:eastAsia="Calibri" w:hAnsi="Cambria" w:cs="Times New Roman"/>
          <w:b/>
          <w:color w:val="000000"/>
          <w:kern w:val="0"/>
          <w:u w:val="single"/>
          <w14:ligatures w14:val="none"/>
        </w:rPr>
        <w:t>:</w:t>
      </w:r>
    </w:p>
    <w:p w14:paraId="6EC1C771" w14:textId="77777777" w:rsidR="00A14452" w:rsidRPr="00A14452" w:rsidRDefault="00A14452" w:rsidP="00A144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  <w:r w:rsidRPr="00A14452">
        <w:rPr>
          <w:rFonts w:ascii="Cambria" w:eastAsia="Calibri" w:hAnsi="Cambria" w:cs="Times New Roman"/>
          <w:color w:val="000000"/>
          <w:kern w:val="0"/>
          <w14:ligatures w14:val="none"/>
        </w:rPr>
        <w:t>Umowa w sprawie zamówienia publicznego może być zawarta w terminie zgodnym z art. 308 ust. 2 i 3 pkt 1a ustawy, tj. w terminie  nie krótszym  niż  5 dni  od  dnia  przesłania zawiadomienia  o wyborze najkorzystniejszej oferty, jeżeli zawiadomienie to zostało przesłane przy użyciu środków komunikacji elektronicznej (z uwzględnieniem art. 577 ustawy).</w:t>
      </w:r>
    </w:p>
    <w:p w14:paraId="1B0D2E7E" w14:textId="77777777" w:rsidR="00A14452" w:rsidRDefault="00A14452" w:rsidP="00A1445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</w:p>
    <w:p w14:paraId="32A496E5" w14:textId="77777777" w:rsidR="00DC615D" w:rsidRPr="00DC615D" w:rsidRDefault="00DC615D" w:rsidP="00DC615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bCs/>
          <w:kern w:val="0"/>
          <w:u w:val="single"/>
          <w14:ligatures w14:val="none"/>
        </w:rPr>
      </w:pPr>
      <w:r w:rsidRPr="00DC615D">
        <w:rPr>
          <w:rFonts w:ascii="Cambria" w:eastAsia="Calibri" w:hAnsi="Cambria" w:cs="Arial"/>
          <w:b/>
          <w:bCs/>
          <w:kern w:val="0"/>
          <w:u w:val="single"/>
          <w14:ligatures w14:val="none"/>
        </w:rPr>
        <w:t>WYKONAWCY, KTÓRYCH OFERTY ZOSTAŁY ODRZUCONE:</w:t>
      </w:r>
    </w:p>
    <w:p w14:paraId="6F3D9FBD" w14:textId="305299DE" w:rsidR="00DC615D" w:rsidRPr="00DC615D" w:rsidRDefault="00DC615D" w:rsidP="00DC615D">
      <w:pPr>
        <w:spacing w:after="0"/>
        <w:ind w:left="360"/>
        <w:jc w:val="both"/>
        <w:rPr>
          <w:rFonts w:ascii="Cambria" w:eastAsia="Calibri" w:hAnsi="Cambria" w:cs="Arial"/>
          <w:kern w:val="0"/>
          <w14:ligatures w14:val="none"/>
        </w:rPr>
      </w:pPr>
      <w:r w:rsidRPr="00DC615D">
        <w:rPr>
          <w:rFonts w:ascii="Cambria" w:eastAsia="Calibri" w:hAnsi="Cambria" w:cs="Arial"/>
          <w:kern w:val="0"/>
          <w14:ligatures w14:val="none"/>
        </w:rPr>
        <w:t>W niniejszym  postępowaniu odrzucono następując</w:t>
      </w:r>
      <w:r>
        <w:rPr>
          <w:rFonts w:ascii="Cambria" w:eastAsia="Calibri" w:hAnsi="Cambria" w:cs="Arial"/>
          <w:kern w:val="0"/>
          <w14:ligatures w14:val="none"/>
        </w:rPr>
        <w:t>ą ofertę</w:t>
      </w:r>
      <w:r w:rsidRPr="00DC615D">
        <w:rPr>
          <w:rFonts w:ascii="Cambria" w:eastAsia="Calibri" w:hAnsi="Cambria" w:cs="Arial"/>
          <w:kern w:val="0"/>
          <w14:ligatures w14:val="none"/>
        </w:rPr>
        <w:t>:</w:t>
      </w:r>
    </w:p>
    <w:p w14:paraId="4716AF5B" w14:textId="05243751" w:rsidR="00DC615D" w:rsidRPr="00DC615D" w:rsidRDefault="00DC615D" w:rsidP="00DC615D">
      <w:pPr>
        <w:numPr>
          <w:ilvl w:val="0"/>
          <w:numId w:val="4"/>
        </w:numPr>
        <w:contextualSpacing/>
        <w:jc w:val="both"/>
        <w:rPr>
          <w:rFonts w:ascii="Cambria" w:eastAsia="Calibri" w:hAnsi="Cambria" w:cs="Arial"/>
          <w:kern w:val="0"/>
          <w14:ligatures w14:val="none"/>
        </w:rPr>
      </w:pPr>
      <w:r w:rsidRPr="00DC615D">
        <w:rPr>
          <w:rFonts w:ascii="Cambria" w:eastAsia="Calibri" w:hAnsi="Cambria" w:cs="Arial"/>
          <w:kern w:val="0"/>
          <w14:ligatures w14:val="none"/>
        </w:rPr>
        <w:t xml:space="preserve">Ofertę nr </w:t>
      </w:r>
      <w:r>
        <w:rPr>
          <w:rFonts w:ascii="Cambria" w:eastAsia="Calibri" w:hAnsi="Cambria" w:cs="Arial"/>
          <w:kern w:val="0"/>
          <w14:ligatures w14:val="none"/>
        </w:rPr>
        <w:t>6</w:t>
      </w:r>
      <w:r w:rsidRPr="00DC615D">
        <w:rPr>
          <w:rFonts w:ascii="Cambria" w:eastAsia="Calibri" w:hAnsi="Cambria" w:cs="Arial"/>
          <w:kern w:val="0"/>
          <w14:ligatures w14:val="none"/>
        </w:rPr>
        <w:t xml:space="preserve">  złożona przez : </w:t>
      </w:r>
      <w:r>
        <w:rPr>
          <w:rFonts w:ascii="Cambria" w:eastAsia="Calibri" w:hAnsi="Cambria" w:cs="Arial"/>
          <w:kern w:val="0"/>
          <w14:ligatures w14:val="none"/>
        </w:rPr>
        <w:t xml:space="preserve">Waykiki Waldemar Zawidzki w spadku </w:t>
      </w:r>
      <w:r w:rsidRPr="00DC615D">
        <w:rPr>
          <w:rFonts w:ascii="Cambria" w:hAnsi="Cambria" w:cs="Arial"/>
        </w:rPr>
        <w:t xml:space="preserve">z siedzibą </w:t>
      </w:r>
      <w:r>
        <w:rPr>
          <w:rFonts w:ascii="Cambria" w:hAnsi="Cambria" w:cs="Arial"/>
        </w:rPr>
        <w:t xml:space="preserve">przy ul. Narutowicza 119; 64-100 Leszno </w:t>
      </w:r>
    </w:p>
    <w:p w14:paraId="4A03F115" w14:textId="77777777" w:rsidR="00DC615D" w:rsidRPr="00DC615D" w:rsidRDefault="00DC615D" w:rsidP="00DC615D">
      <w:pPr>
        <w:ind w:left="720"/>
        <w:contextualSpacing/>
        <w:jc w:val="both"/>
        <w:rPr>
          <w:rFonts w:ascii="Cambria" w:eastAsia="Calibri" w:hAnsi="Cambria" w:cs="Arial"/>
          <w:kern w:val="0"/>
          <w14:ligatures w14:val="none"/>
        </w:rPr>
      </w:pPr>
    </w:p>
    <w:p w14:paraId="4C520841" w14:textId="77777777" w:rsidR="00DC615D" w:rsidRPr="00DC615D" w:rsidRDefault="00DC615D" w:rsidP="00DC615D">
      <w:pPr>
        <w:spacing w:after="0"/>
        <w:contextualSpacing/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  <w:r w:rsidRPr="00DC615D">
        <w:rPr>
          <w:rFonts w:ascii="Cambria" w:eastAsia="Calibri" w:hAnsi="Cambria" w:cs="Arial"/>
          <w:b/>
          <w:bCs/>
          <w:kern w:val="0"/>
          <w14:ligatures w14:val="none"/>
        </w:rPr>
        <w:t>Uzasadnienie prawne:</w:t>
      </w:r>
    </w:p>
    <w:p w14:paraId="0213896C" w14:textId="42F937FC" w:rsidR="00DC615D" w:rsidRPr="00DC615D" w:rsidRDefault="00DC615D" w:rsidP="00DC615D">
      <w:pPr>
        <w:spacing w:after="0" w:line="276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DC615D">
        <w:rPr>
          <w:rFonts w:ascii="Cambria" w:eastAsia="Calibri" w:hAnsi="Cambria" w:cs="Arial"/>
          <w:kern w:val="0"/>
          <w14:ligatures w14:val="none"/>
        </w:rPr>
        <w:t>Art. 226 ust.1 pkt.</w:t>
      </w:r>
      <w:r>
        <w:rPr>
          <w:rFonts w:ascii="Cambria" w:eastAsia="Calibri" w:hAnsi="Cambria" w:cs="Arial"/>
          <w:kern w:val="0"/>
          <w14:ligatures w14:val="none"/>
        </w:rPr>
        <w:t xml:space="preserve">2 litera c) </w:t>
      </w:r>
      <w:r w:rsidRPr="00DC615D">
        <w:rPr>
          <w:rFonts w:ascii="Cambria" w:eastAsia="Calibri" w:hAnsi="Cambria" w:cs="Arial"/>
          <w:kern w:val="0"/>
          <w14:ligatures w14:val="none"/>
        </w:rPr>
        <w:t xml:space="preserve"> ustawy z dnia 11 września 2019 roku – Prawo zamówień publicznych (Dz.U. z 2022r. poz.1710 ze zm.), </w:t>
      </w:r>
      <w:r w:rsidRPr="00DC615D">
        <w:rPr>
          <w:rFonts w:ascii="Cambria" w:eastAsia="TimesNewRomanPS-BoldMT" w:hAnsi="Cambria" w:cs="TimesNewRomanPS-BoldMT"/>
          <w:kern w:val="0"/>
          <w14:ligatures w14:val="none"/>
        </w:rPr>
        <w:t xml:space="preserve">Zamawiający odrzuca ofertę, jeżeli: </w:t>
      </w:r>
      <w:r>
        <w:rPr>
          <w:rFonts w:ascii="Cambria" w:eastAsia="TimesNewRomanPS-BoldMT" w:hAnsi="Cambria" w:cs="TimesNewRomanPS-BoldMT"/>
          <w:kern w:val="0"/>
          <w14:ligatures w14:val="none"/>
        </w:rPr>
        <w:t>2</w:t>
      </w:r>
      <w:r w:rsidRPr="00DC615D">
        <w:rPr>
          <w:rFonts w:ascii="Cambria" w:eastAsia="TimesNewRomanPS-BoldMT" w:hAnsi="Cambria" w:cs="TimesNewRomanPS-BoldMT"/>
          <w:kern w:val="0"/>
          <w14:ligatures w14:val="none"/>
        </w:rPr>
        <w:t>)</w:t>
      </w:r>
      <w:r>
        <w:rPr>
          <w:rFonts w:ascii="Cambria" w:eastAsia="TimesNewRomanPS-BoldMT" w:hAnsi="Cambria" w:cs="TimesNewRomanPS-BoldMT"/>
          <w:kern w:val="0"/>
          <w14:ligatures w14:val="none"/>
        </w:rPr>
        <w:t>, litera c</w:t>
      </w:r>
      <w:r w:rsidRPr="00DC615D">
        <w:rPr>
          <w:rFonts w:ascii="Cambria" w:eastAsia="TimesNewRomanPS-BoldMT" w:hAnsi="Cambria" w:cs="TimesNewRomanPS-BoldMT"/>
          <w:kern w:val="0"/>
          <w14:ligatures w14:val="none"/>
        </w:rPr>
        <w:t>”</w:t>
      </w:r>
      <w:r>
        <w:rPr>
          <w:rFonts w:ascii="Cambria" w:eastAsia="TimesNewRomanPS-BoldMT" w:hAnsi="Cambria" w:cs="TimesNewRomanPS-BoldMT"/>
          <w:kern w:val="0"/>
          <w14:ligatures w14:val="none"/>
        </w:rPr>
        <w:t>: została złożona przez Wykonawcę, który nie złożył w przewidzianym terminie oświadczenia o którym mowa w art.125 ust.1, lub podmiotowego środka dowodowego, potwierdzających brak podstaw wykluczenia lub spełnienie warunków udziału w postępowaniu, przedmiotowego środka dowodowego, lub innych dokumentów lub oświadczeń</w:t>
      </w:r>
      <w:r w:rsidRPr="00DC615D">
        <w:rPr>
          <w:rFonts w:ascii="Cambria" w:eastAsia="TimesNewRomanPS-BoldMT" w:hAnsi="Cambria" w:cs="TimesNewRomanPS-BoldMT"/>
          <w:kern w:val="0"/>
          <w14:ligatures w14:val="none"/>
        </w:rPr>
        <w:t>”.</w:t>
      </w:r>
    </w:p>
    <w:p w14:paraId="428BA59D" w14:textId="77777777" w:rsidR="00DC615D" w:rsidRPr="00DC615D" w:rsidRDefault="00DC615D" w:rsidP="00DC615D">
      <w:pPr>
        <w:spacing w:after="0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DC615D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Uzasadnienie faktyczne:</w:t>
      </w:r>
    </w:p>
    <w:p w14:paraId="345A0CC7" w14:textId="77777777" w:rsidR="00DC615D" w:rsidRPr="00DC615D" w:rsidRDefault="00DC615D" w:rsidP="00DC615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</w:rPr>
      </w:pPr>
      <w:r>
        <w:rPr>
          <w:rFonts w:ascii="Cambria" w:hAnsi="Cambria" w:cs="Times New Roman"/>
          <w:color w:val="000000"/>
          <w:kern w:val="0"/>
          <w14:ligatures w14:val="none"/>
        </w:rPr>
        <w:t xml:space="preserve">W dniu 12 lipca 2023 roku, Zamawiający – Lubuskie Centrum Produktu Regionalnego w Zielonej Górze, wezwało Wykonawcę </w:t>
      </w:r>
      <w:r>
        <w:rPr>
          <w:rFonts w:ascii="Cambria" w:eastAsia="Calibri" w:hAnsi="Cambria" w:cs="Arial"/>
          <w:kern w:val="0"/>
          <w14:ligatures w14:val="none"/>
        </w:rPr>
        <w:t xml:space="preserve">Waykiki Waldemar Zawidzki w spadku </w:t>
      </w:r>
      <w:r w:rsidRPr="00DC615D">
        <w:rPr>
          <w:rFonts w:ascii="Cambria" w:hAnsi="Cambria" w:cs="Arial"/>
        </w:rPr>
        <w:t xml:space="preserve">z siedzibą </w:t>
      </w:r>
      <w:r>
        <w:rPr>
          <w:rFonts w:ascii="Cambria" w:hAnsi="Cambria" w:cs="Arial"/>
        </w:rPr>
        <w:t xml:space="preserve">przy ul. Narutowicza 119; 64-100 Leszno, o uzupełnienie podmiotowych środków dowodowych, </w:t>
      </w:r>
      <w:r w:rsidRPr="00DC615D">
        <w:rPr>
          <w:rFonts w:ascii="Cambria" w:hAnsi="Cambria" w:cs="Arial"/>
        </w:rPr>
        <w:t>wymaganych przez Zamawiajacego w przedmiocie zamówienia tj.:</w:t>
      </w:r>
    </w:p>
    <w:p w14:paraId="3256F580" w14:textId="77777777" w:rsidR="00DC615D" w:rsidRPr="00DC615D" w:rsidRDefault="00DC615D" w:rsidP="00DC615D">
      <w:pPr>
        <w:numPr>
          <w:ilvl w:val="0"/>
          <w:numId w:val="5"/>
        </w:numPr>
        <w:spacing w:after="200" w:line="256" w:lineRule="auto"/>
        <w:contextualSpacing/>
        <w:jc w:val="both"/>
        <w:rPr>
          <w:rFonts w:ascii="Cambria" w:eastAsia="Andale Sans UI" w:hAnsi="Cambria" w:cs="Arial"/>
          <w:kern w:val="0"/>
          <w14:ligatures w14:val="none"/>
        </w:rPr>
      </w:pPr>
      <w:r w:rsidRPr="00DC615D">
        <w:rPr>
          <w:rFonts w:ascii="Cambria" w:eastAsia="Andale Sans UI" w:hAnsi="Cambria" w:cs="Arial"/>
          <w:kern w:val="0"/>
          <w14:ligatures w14:val="none"/>
        </w:rPr>
        <w:t>Odpisu lub informacji z Krajowego Rejestru Sądowego lub Centralnej Ewidencji i Informacji o Działalności Gospodarczej, w zakresie art.109 ust.4 ustawy, sporządzonych nie wcześniej niż 3 miesiące przed jej złożeniem, jeżeli odrębne przepisy wymagają wpisu do rejestru lub ewidencji;</w:t>
      </w:r>
    </w:p>
    <w:p w14:paraId="4D14ED64" w14:textId="77777777" w:rsidR="00DC615D" w:rsidRPr="00DC615D" w:rsidRDefault="00DC615D" w:rsidP="00DC615D">
      <w:pPr>
        <w:spacing w:after="0" w:line="276" w:lineRule="auto"/>
        <w:ind w:left="720"/>
        <w:contextualSpacing/>
        <w:jc w:val="both"/>
        <w:rPr>
          <w:rFonts w:ascii="Cambria" w:eastAsia="Andale Sans UI" w:hAnsi="Cambria" w:cs="Arial"/>
          <w:kern w:val="0"/>
          <w14:ligatures w14:val="none"/>
        </w:rPr>
      </w:pPr>
    </w:p>
    <w:p w14:paraId="36E3F084" w14:textId="77777777" w:rsidR="00DC615D" w:rsidRPr="00DC615D" w:rsidRDefault="00DC615D" w:rsidP="00DC615D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mbria" w:eastAsia="Andale Sans UI" w:hAnsi="Cambria" w:cs="Arial"/>
          <w:kern w:val="0"/>
          <w14:ligatures w14:val="none"/>
        </w:rPr>
      </w:pPr>
      <w:r w:rsidRPr="00DC615D">
        <w:rPr>
          <w:rFonts w:ascii="Cambria" w:eastAsia="Andale Sans UI" w:hAnsi="Cambria" w:cs="Arial"/>
          <w:kern w:val="0"/>
          <w14:ligatures w14:val="none"/>
        </w:rPr>
        <w:t xml:space="preserve">Wykaz usług - zrealizowanych w okresie ostatnich 5 (pięciu) lat przed upływem terminu składania ofert a jeżeli okres prowadzenia działalności jest krótszy, to w tym okresie, wraz z podaniem ich rodzaju, daty, wartości oraz miejsca wykonania i podmiotów, na rzecz których usługi zostały wykonane, w zakresie wymaganym do spełnienia warunków udziału w postępowaniu –  </w:t>
      </w:r>
      <w:r w:rsidRPr="00DC615D">
        <w:rPr>
          <w:rFonts w:ascii="Cambria" w:eastAsia="Andale Sans UI" w:hAnsi="Cambria" w:cs="Arial"/>
          <w:b/>
          <w:i/>
          <w:kern w:val="0"/>
          <w14:ligatures w14:val="none"/>
        </w:rPr>
        <w:t>wzór dokumentu stanowi Załącznik nr 5 do SWZ.</w:t>
      </w:r>
      <w:r w:rsidRPr="00DC615D">
        <w:rPr>
          <w:rFonts w:ascii="Cambria" w:eastAsia="Andale Sans UI" w:hAnsi="Cambria" w:cs="Arial"/>
          <w:kern w:val="0"/>
          <w14:ligatures w14:val="none"/>
        </w:rPr>
        <w:t xml:space="preserve"> Wykonawca winien wykazać że wykonał:</w:t>
      </w:r>
    </w:p>
    <w:p w14:paraId="618ED3F7" w14:textId="77777777" w:rsidR="00DC615D" w:rsidRPr="00DC615D" w:rsidRDefault="00DC615D" w:rsidP="00DC615D">
      <w:pPr>
        <w:spacing w:after="0" w:line="256" w:lineRule="auto"/>
        <w:ind w:left="708"/>
        <w:contextualSpacing/>
        <w:jc w:val="both"/>
        <w:rPr>
          <w:rFonts w:ascii="Cambria" w:eastAsia="Andale Sans UI" w:hAnsi="Cambria" w:cs="Arial"/>
          <w:kern w:val="0"/>
          <w14:ligatures w14:val="none"/>
        </w:rPr>
      </w:pPr>
      <w:r w:rsidRPr="00DC615D">
        <w:rPr>
          <w:rFonts w:ascii="Cambria" w:eastAsia="Arial" w:hAnsi="Cambria" w:cs="Arial"/>
          <w:color w:val="000000"/>
          <w:kern w:val="0"/>
          <w:lang w:eastAsia="pl-PL" w:bidi="pl-PL"/>
          <w14:ligatures w14:val="none"/>
        </w:rPr>
        <w:t xml:space="preserve">- </w:t>
      </w:r>
      <w:r w:rsidRPr="00DC615D">
        <w:rPr>
          <w:rFonts w:ascii="Cambria" w:eastAsia="Arial" w:hAnsi="Cambria" w:cs="Arial"/>
          <w:color w:val="000000"/>
          <w:kern w:val="0"/>
          <w:u w:val="single"/>
          <w:lang w:eastAsia="pl-PL" w:bidi="pl-PL"/>
          <w14:ligatures w14:val="none"/>
        </w:rPr>
        <w:t xml:space="preserve">co najmniej </w:t>
      </w:r>
      <w:r w:rsidRPr="00DC615D">
        <w:rPr>
          <w:rFonts w:ascii="Cambria" w:eastAsia="Arial" w:hAnsi="Cambria" w:cs="Arial"/>
          <w:color w:val="000000"/>
          <w:kern w:val="0"/>
          <w:lang w:eastAsia="pl-PL" w:bidi="pl-PL"/>
          <w14:ligatures w14:val="none"/>
        </w:rPr>
        <w:t xml:space="preserve">2 usługi polegające na organizacji i kompleksowej obsłudze (minimum zapewnienie wyżywienia, materiałów reklamowych, obsłudze konferansjera) </w:t>
      </w:r>
      <w:r w:rsidRPr="00DC615D">
        <w:rPr>
          <w:rFonts w:ascii="Cambria" w:eastAsia="Arial" w:hAnsi="Cambria" w:cs="Arial"/>
          <w:color w:val="000000"/>
          <w:kern w:val="0"/>
          <w:lang w:eastAsia="pl-PL" w:bidi="pl-PL"/>
          <w14:ligatures w14:val="none"/>
        </w:rPr>
        <w:lastRenderedPageBreak/>
        <w:t>konferencji i/lub forum i/lub kongresu trwających minimum 2 dni dla zorganizowanej grupy osób (minimum 50 osób) każda.</w:t>
      </w:r>
    </w:p>
    <w:p w14:paraId="369F5AE6" w14:textId="65E395C0" w:rsidR="00DC615D" w:rsidRPr="001A0A53" w:rsidRDefault="00DC615D" w:rsidP="001A0A5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kern w:val="0"/>
        </w:rPr>
      </w:pPr>
      <w:r w:rsidRPr="001A0A53">
        <w:rPr>
          <w:rFonts w:ascii="Cambria" w:hAnsi="Cambria" w:cs="Times New Roman"/>
          <w:color w:val="000000"/>
          <w:kern w:val="0"/>
          <w14:ligatures w14:val="none"/>
        </w:rPr>
        <w:t>Na wezwanie Zamawiającego, Wykonawca nie uzupełnił wymaganych dokumentów.</w:t>
      </w:r>
      <w:r w:rsidR="001A0A53" w:rsidRPr="001A0A53">
        <w:rPr>
          <w:rFonts w:ascii="Cambria" w:eastAsia="TimesNewRomanPSMT" w:hAnsi="Cambria" w:cs="TimesNewRomanPSMT"/>
          <w:kern w:val="0"/>
        </w:rPr>
        <w:t xml:space="preserve"> Zgodnie z art. 226 ust. 1 pkt 2 lit. c Pzp zamawiający odrzuca ofertę, jeśli została złożona</w:t>
      </w:r>
      <w:r w:rsidR="001A0A53">
        <w:rPr>
          <w:rFonts w:ascii="Cambria" w:eastAsia="TimesNewRomanPSMT" w:hAnsi="Cambria" w:cs="TimesNewRomanPSMT"/>
          <w:kern w:val="0"/>
        </w:rPr>
        <w:t xml:space="preserve"> </w:t>
      </w:r>
      <w:r w:rsidR="001A0A53" w:rsidRPr="001A0A53">
        <w:rPr>
          <w:rFonts w:ascii="Cambria" w:eastAsia="TimesNewRomanPSMT" w:hAnsi="Cambria" w:cs="TimesNewRomanPSMT"/>
          <w:kern w:val="0"/>
        </w:rPr>
        <w:t xml:space="preserve">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innych dokumentów lub oświadczeń. Postępowanie o udzielenie zamówienia jest sformalizowanym procesem, podczas którego wykonawcy muszą przedłożyć w ściśle określonym terminie i trybie (art. 107 Pzp oraz art. 125–128 Pzp), oświadczenie, o którym mowa w art. 125 ust. 1 Pzp, lub podmiotowe i przedmiotowe środki dowodowe oraz inne dokumenty lub oświadczenia – a niezłożenie ich skutkuje odrzuceniem oferty. </w:t>
      </w:r>
    </w:p>
    <w:p w14:paraId="4AE6458B" w14:textId="77777777" w:rsidR="001A0A53" w:rsidRDefault="001A0A53" w:rsidP="00DC615D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Arial"/>
          <w:b/>
          <w:bCs/>
          <w:kern w:val="0"/>
          <w:u w:val="single"/>
          <w14:ligatures w14:val="none"/>
        </w:rPr>
      </w:pPr>
    </w:p>
    <w:p w14:paraId="63BD55BD" w14:textId="4E7A8025" w:rsidR="00A14452" w:rsidRPr="001A0A53" w:rsidRDefault="00A14452" w:rsidP="001A0A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Arial"/>
          <w:b/>
          <w:bCs/>
          <w:kern w:val="0"/>
          <w:u w:val="single"/>
          <w14:ligatures w14:val="none"/>
        </w:rPr>
      </w:pPr>
      <w:r w:rsidRPr="001A0A53">
        <w:rPr>
          <w:rFonts w:ascii="Cambria" w:eastAsia="Calibri" w:hAnsi="Cambria" w:cs="Arial"/>
          <w:b/>
          <w:bCs/>
          <w:kern w:val="0"/>
          <w:u w:val="single"/>
          <w14:ligatures w14:val="none"/>
        </w:rPr>
        <w:t>POUCZENIE O MOŻLIWOŚCI WNIESIENIA ODWOŁANIA:</w:t>
      </w:r>
    </w:p>
    <w:p w14:paraId="718F15D0" w14:textId="77777777" w:rsidR="00A14452" w:rsidRPr="00A14452" w:rsidRDefault="00A14452" w:rsidP="00A14452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A14452">
        <w:rPr>
          <w:rFonts w:ascii="Cambria" w:eastAsia="Calibri" w:hAnsi="Cambria" w:cs="Arial"/>
          <w:kern w:val="0"/>
          <w14:ligatures w14:val="none"/>
        </w:rPr>
        <w:t xml:space="preserve">Wobec wyboru najkorzystniejszej oferty, zgodnie z art. 513 ust. 1 ustawy z dnia 11 września 2019 Prawo zamówień publicznych (Dz. U. z 2022 r., poz. 1710 ze zm.) w związku z art. 92 ust. 2 ustawy z dnia 11 września 2019 roku. Przepisy wprowadzające ustawę Prawo zamówień publicznych (Dz. U. z 2022r.,  poz. 1710 ze zm.) udziela Wykonawcom możliwość wniesienia odwołania jeżeli ma lub miał interes w uzyskaniu zamówienia oraz poniósł lub może ponieść szkodę w wyniku naruszenia przez Zamawiającego przepisów ustawy. Odwołanie powinno wskazywać czynności lub zaniechania czynności Zamawiającego, której zarzuca się niezgodność z przepisami ustawy, zawierać zwięzłe przedstawienie zarzutów, określać żądanie co do sposobu rozstrzygnięcia odwołania oraz wskazywać okoliczności faktyczne i prawne uzasadniające wniesienie odwołania oraz dowody na poparcie przytoczonych okoliczności. </w:t>
      </w:r>
    </w:p>
    <w:p w14:paraId="1944CAD2" w14:textId="77777777" w:rsidR="00A14452" w:rsidRPr="00A14452" w:rsidRDefault="00A14452" w:rsidP="00A14452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A14452">
        <w:rPr>
          <w:rFonts w:ascii="Cambria" w:eastAsia="Calibri" w:hAnsi="Cambria" w:cs="Arial"/>
          <w:kern w:val="0"/>
          <w14:ligatures w14:val="none"/>
        </w:rPr>
        <w:t>Odwołanie wnosi się do Prezesa Krajowej Izby Odwoławczej Pisma w formie pisemnej albo w formie elektronicznej albo w postaci elektronicznej, z tym że odwołanie wniesione w postaci elektronicznej, wymaga opatrzenia podpisem zaufanym. Odwołanie w formie pisemnej wnosi się za pośrednictwem operatora pocztowego, w rozumieniu ustawy z dnia 23 listopada 2012 r. – Prawo pocztowe, osobiście lub za pośrednictwem posłańca, a odwołanie w formie lub postaci elektronicznej wnosi się przy użyciu środków komunikacji elektronicznej.</w:t>
      </w:r>
    </w:p>
    <w:p w14:paraId="7F25904F" w14:textId="77777777" w:rsidR="00A14452" w:rsidRPr="00A14452" w:rsidRDefault="00A14452" w:rsidP="00A14452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A14452">
        <w:rPr>
          <w:rFonts w:ascii="Cambria" w:eastAsia="Calibri" w:hAnsi="Cambria" w:cs="Arial"/>
          <w:kern w:val="0"/>
          <w14:ligatures w14:val="none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 Zamawiający mógł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F1E257A" w14:textId="77777777" w:rsidR="00A14452" w:rsidRPr="00A14452" w:rsidRDefault="00A14452" w:rsidP="00A14452">
      <w:pPr>
        <w:jc w:val="both"/>
        <w:rPr>
          <w:rFonts w:ascii="Cambria" w:eastAsia="Calibri" w:hAnsi="Cambria" w:cs="Arial"/>
          <w:kern w:val="0"/>
          <w14:ligatures w14:val="none"/>
        </w:rPr>
      </w:pPr>
      <w:r w:rsidRPr="00A14452">
        <w:rPr>
          <w:rFonts w:ascii="Cambria" w:eastAsia="Calibri" w:hAnsi="Cambria" w:cs="Arial"/>
          <w:kern w:val="0"/>
          <w14:ligatures w14:val="none"/>
        </w:rPr>
        <w:t>Odwołanie wnosi się w terminie 5 dni od dnia przesłania zawiadomienia o wyborze najkorzystniejszej oferty.</w:t>
      </w:r>
    </w:p>
    <w:p w14:paraId="2290A00D" w14:textId="77777777" w:rsidR="00A14452" w:rsidRPr="00A14452" w:rsidRDefault="00A14452" w:rsidP="00A14452">
      <w:pPr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</w:p>
    <w:p w14:paraId="2158C753" w14:textId="77777777" w:rsidR="00A14452" w:rsidRPr="00A14452" w:rsidRDefault="00A14452" w:rsidP="00A14452">
      <w:pPr>
        <w:jc w:val="both"/>
        <w:rPr>
          <w:rFonts w:ascii="Cambria" w:eastAsia="Calibri" w:hAnsi="Cambria" w:cs="Arial"/>
          <w:kern w:val="0"/>
          <w14:ligatures w14:val="none"/>
        </w:rPr>
      </w:pPr>
    </w:p>
    <w:p w14:paraId="65E38242" w14:textId="77777777" w:rsidR="00A14452" w:rsidRPr="00A14452" w:rsidRDefault="00A14452" w:rsidP="00A14452">
      <w:pPr>
        <w:spacing w:after="0"/>
        <w:jc w:val="both"/>
        <w:rPr>
          <w:rFonts w:ascii="Arial Narrow" w:eastAsia="Calibri" w:hAnsi="Arial Narrow" w:cs="Times New Roman"/>
          <w:kern w:val="0"/>
          <w14:ligatures w14:val="none"/>
        </w:rPr>
      </w:pPr>
    </w:p>
    <w:p w14:paraId="64090646" w14:textId="77777777" w:rsidR="00A14452" w:rsidRPr="00A14452" w:rsidRDefault="00A14452" w:rsidP="00A14452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4942A5A3" w14:textId="77777777" w:rsidR="00A14452" w:rsidRPr="00A14452" w:rsidRDefault="00A14452" w:rsidP="00A1445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A14452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1CD941DF" w14:textId="77777777" w:rsidR="00A14452" w:rsidRPr="00A14452" w:rsidRDefault="00A14452" w:rsidP="00A1445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A14452">
        <w:rPr>
          <w:rFonts w:ascii="Cambria" w:eastAsia="Andale Sans UI" w:hAnsi="Cambria" w:cs="Arial"/>
          <w:kern w:val="0"/>
          <w14:ligatures w14:val="none"/>
        </w:rPr>
        <w:lastRenderedPageBreak/>
        <w:t>( - )</w:t>
      </w:r>
    </w:p>
    <w:p w14:paraId="55C0D1D1" w14:textId="77777777" w:rsidR="00A14452" w:rsidRPr="00A14452" w:rsidRDefault="00A14452" w:rsidP="00A1445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A14452">
        <w:rPr>
          <w:rFonts w:ascii="Cambria" w:eastAsia="Andale Sans UI" w:hAnsi="Cambria" w:cs="Arial"/>
          <w:kern w:val="0"/>
          <w14:ligatures w14:val="none"/>
        </w:rPr>
        <w:t>Dyrektor LCPR</w:t>
      </w:r>
    </w:p>
    <w:p w14:paraId="613E158B" w14:textId="77777777" w:rsidR="00A14452" w:rsidRPr="00A14452" w:rsidRDefault="00A14452" w:rsidP="00A14452">
      <w:pPr>
        <w:rPr>
          <w:rFonts w:ascii="Calibri" w:eastAsia="Calibri" w:hAnsi="Calibri" w:cs="Times New Roman"/>
          <w:kern w:val="0"/>
          <w14:ligatures w14:val="none"/>
        </w:rPr>
      </w:pPr>
    </w:p>
    <w:p w14:paraId="25CD4E70" w14:textId="77777777" w:rsidR="00A14452" w:rsidRPr="00A14452" w:rsidRDefault="00A14452" w:rsidP="00A14452">
      <w:pPr>
        <w:rPr>
          <w:rFonts w:ascii="Calibri" w:eastAsia="Calibri" w:hAnsi="Calibri" w:cs="Times New Roman"/>
          <w:kern w:val="0"/>
          <w14:ligatures w14:val="none"/>
        </w:rPr>
      </w:pPr>
    </w:p>
    <w:p w14:paraId="5046E977" w14:textId="77777777" w:rsidR="00A14452" w:rsidRPr="00A14452" w:rsidRDefault="00A14452" w:rsidP="00A14452">
      <w:pPr>
        <w:rPr>
          <w:rFonts w:ascii="Calibri" w:eastAsia="Calibri" w:hAnsi="Calibri" w:cs="Times New Roman"/>
          <w:kern w:val="0"/>
          <w14:ligatures w14:val="none"/>
        </w:rPr>
      </w:pPr>
    </w:p>
    <w:p w14:paraId="4B775EB5" w14:textId="77777777" w:rsidR="00A14452" w:rsidRPr="00A14452" w:rsidRDefault="00A14452" w:rsidP="00A1445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D7935D9" w14:textId="77777777" w:rsidR="00A14452" w:rsidRPr="00A14452" w:rsidRDefault="00A14452" w:rsidP="00A1445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E13957A" w14:textId="77777777" w:rsidR="00A14452" w:rsidRPr="00A14452" w:rsidRDefault="00A14452" w:rsidP="00A1445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05A6CC0" w14:textId="77777777" w:rsidR="00A14452" w:rsidRPr="00A14452" w:rsidRDefault="00A14452" w:rsidP="00A14452"/>
    <w:p w14:paraId="402A2AC9" w14:textId="77777777" w:rsidR="00602100" w:rsidRDefault="006C505B"/>
    <w:sectPr w:rsidR="006021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7A1D" w14:textId="77777777" w:rsidR="006C505B" w:rsidRDefault="006C505B" w:rsidP="00FD304A">
      <w:pPr>
        <w:spacing w:after="0" w:line="240" w:lineRule="auto"/>
      </w:pPr>
      <w:r>
        <w:separator/>
      </w:r>
    </w:p>
  </w:endnote>
  <w:endnote w:type="continuationSeparator" w:id="0">
    <w:p w14:paraId="162A808C" w14:textId="77777777" w:rsidR="006C505B" w:rsidRDefault="006C505B" w:rsidP="00FD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Yu Gothic"/>
    <w:charset w:val="00"/>
    <w:family w:val="auto"/>
    <w:pitch w:val="default"/>
    <w:sig w:usb0="00000001" w:usb1="08070000" w:usb2="00000010" w:usb3="00000000" w:csb0="00020000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E18F7" w14:textId="77777777" w:rsidR="00FD304A" w:rsidRPr="00FD304A" w:rsidRDefault="00FD304A" w:rsidP="00FD304A">
    <w:pPr>
      <w:shd w:val="clear" w:color="auto" w:fill="FFFFFF"/>
      <w:suppressAutoHyphens/>
      <w:autoSpaceDN w:val="0"/>
      <w:spacing w:before="336" w:after="0" w:line="230" w:lineRule="exact"/>
      <w:ind w:right="518"/>
      <w:jc w:val="center"/>
      <w:textAlignment w:val="baseline"/>
      <w:rPr>
        <w:rFonts w:ascii="Calibri" w:eastAsia="SimSun" w:hAnsi="Calibri" w:cs="F"/>
        <w:kern w:val="3"/>
        <w:sz w:val="16"/>
        <w:szCs w:val="16"/>
        <w:lang w:eastAsia="ar-SA"/>
      </w:rPr>
    </w:pPr>
    <w:r w:rsidRPr="00FD304A">
      <w:rPr>
        <w:rFonts w:ascii="Arial Narrow" w:eastAsia="SimSun" w:hAnsi="Arial Narrow" w:cs="F"/>
        <w:kern w:val="3"/>
        <w:sz w:val="16"/>
        <w:szCs w:val="16"/>
        <w:lang w:eastAsia="ar-SA"/>
      </w:rPr>
      <w:t xml:space="preserve">Zadanie realizowane jest w ramach projektu RPLB.01.04.01-08-0002/20 pn. </w:t>
    </w:r>
    <w:r w:rsidRPr="00FD304A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„</w:t>
    </w:r>
    <w:r w:rsidRPr="00FD304A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Promocja gospodarcza województwa lubuskiego poprzez organizację i udział w krajowych i zagranicznych misjach gospodarczych – druga edycja” w ramach Regionalnego Programu Operacyjnego Lubuskie 2020, Działanie 1.4. Promocja regionu i umiędzynarodowienie sektora MŚP, Poddziałanie 1.4.1. Promocja regionu i umiędzynarodowienie sektora MŚP </w:t>
    </w:r>
    <w:r w:rsidRPr="00FD304A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–</w:t>
    </w:r>
    <w:r w:rsidRPr="00FD304A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 projekty realizowane poza formułą ZIT</w:t>
    </w:r>
  </w:p>
  <w:p w14:paraId="40E064C8" w14:textId="77777777" w:rsidR="007D0DC7" w:rsidRDefault="006C505B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8C4A9C">
      <w:rPr>
        <w:noProof/>
      </w:rPr>
      <w:t>1</w:t>
    </w:r>
    <w:r>
      <w:fldChar w:fldCharType="end"/>
    </w:r>
  </w:p>
  <w:p w14:paraId="7B8729CA" w14:textId="77777777" w:rsidR="007D0DC7" w:rsidRDefault="006C505B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83DF7" w14:textId="77777777" w:rsidR="006C505B" w:rsidRDefault="006C505B" w:rsidP="00FD304A">
      <w:pPr>
        <w:spacing w:after="0" w:line="240" w:lineRule="auto"/>
      </w:pPr>
      <w:r>
        <w:separator/>
      </w:r>
    </w:p>
  </w:footnote>
  <w:footnote w:type="continuationSeparator" w:id="0">
    <w:p w14:paraId="172CBF70" w14:textId="77777777" w:rsidR="006C505B" w:rsidRDefault="006C505B" w:rsidP="00FD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561B" w14:textId="3E3A9160" w:rsidR="007D0DC7" w:rsidRDefault="00FD304A">
    <w:pPr>
      <w:pStyle w:val="Nagwek"/>
      <w:jc w:val="center"/>
    </w:pPr>
    <w:r w:rsidRPr="00FD304A">
      <w:rPr>
        <w:rFonts w:ascii="Calibri" w:eastAsia="SimSun" w:hAnsi="Calibri" w:cs="F"/>
        <w:noProof/>
        <w:kern w:val="3"/>
        <w:lang w:eastAsia="pl-PL"/>
        <w14:ligatures w14:val="none"/>
      </w:rPr>
      <w:drawing>
        <wp:inline distT="0" distB="0" distL="0" distR="0" wp14:anchorId="67E7DA94" wp14:editId="44B93D47">
          <wp:extent cx="4678683" cy="755907"/>
          <wp:effectExtent l="0" t="0" r="7617" b="6093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83" cy="7559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BD4"/>
    <w:multiLevelType w:val="hybridMultilevel"/>
    <w:tmpl w:val="C50E54E6"/>
    <w:lvl w:ilvl="0" w:tplc="6FF8F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92062"/>
    <w:multiLevelType w:val="hybridMultilevel"/>
    <w:tmpl w:val="D6A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81470"/>
    <w:multiLevelType w:val="hybridMultilevel"/>
    <w:tmpl w:val="CE88BE34"/>
    <w:lvl w:ilvl="0" w:tplc="4D2E4BAE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40B1B"/>
    <w:multiLevelType w:val="hybridMultilevel"/>
    <w:tmpl w:val="F830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22948"/>
    <w:multiLevelType w:val="hybridMultilevel"/>
    <w:tmpl w:val="48741BCE"/>
    <w:lvl w:ilvl="0" w:tplc="1338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52"/>
    <w:rsid w:val="00151047"/>
    <w:rsid w:val="001A0A53"/>
    <w:rsid w:val="0020398B"/>
    <w:rsid w:val="00210B4E"/>
    <w:rsid w:val="002D68A7"/>
    <w:rsid w:val="00334491"/>
    <w:rsid w:val="00493FDB"/>
    <w:rsid w:val="006C505B"/>
    <w:rsid w:val="008C4A9C"/>
    <w:rsid w:val="009013C9"/>
    <w:rsid w:val="009C2002"/>
    <w:rsid w:val="00A14452"/>
    <w:rsid w:val="00C7681B"/>
    <w:rsid w:val="00DC615D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6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452"/>
  </w:style>
  <w:style w:type="paragraph" w:styleId="Nagwek">
    <w:name w:val="header"/>
    <w:basedOn w:val="Normalny"/>
    <w:link w:val="NagwekZnak"/>
    <w:uiPriority w:val="99"/>
    <w:unhideWhenUsed/>
    <w:rsid w:val="00A1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452"/>
  </w:style>
  <w:style w:type="paragraph" w:styleId="Akapitzlist">
    <w:name w:val="List Paragraph"/>
    <w:basedOn w:val="Normalny"/>
    <w:uiPriority w:val="34"/>
    <w:qFormat/>
    <w:rsid w:val="00DC61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452"/>
  </w:style>
  <w:style w:type="paragraph" w:styleId="Nagwek">
    <w:name w:val="header"/>
    <w:basedOn w:val="Normalny"/>
    <w:link w:val="NagwekZnak"/>
    <w:uiPriority w:val="99"/>
    <w:unhideWhenUsed/>
    <w:rsid w:val="00A1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452"/>
  </w:style>
  <w:style w:type="paragraph" w:styleId="Akapitzlist">
    <w:name w:val="List Paragraph"/>
    <w:basedOn w:val="Normalny"/>
    <w:uiPriority w:val="34"/>
    <w:qFormat/>
    <w:rsid w:val="00DC61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Bogumiłap</dc:creator>
  <cp:lastModifiedBy>BogumilaP</cp:lastModifiedBy>
  <cp:revision>2</cp:revision>
  <dcterms:created xsi:type="dcterms:W3CDTF">2023-07-20T14:36:00Z</dcterms:created>
  <dcterms:modified xsi:type="dcterms:W3CDTF">2023-07-20T14:36:00Z</dcterms:modified>
</cp:coreProperties>
</file>