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67A35" w14:textId="77777777" w:rsidR="00523B19" w:rsidRDefault="00523B19" w:rsidP="00637338">
      <w:pPr>
        <w:spacing w:line="360" w:lineRule="auto"/>
        <w:jc w:val="center"/>
        <w:rPr>
          <w:rFonts w:ascii="Arial" w:hAnsi="Arial" w:cs="Arial"/>
          <w:b/>
          <w:caps/>
          <w:sz w:val="28"/>
          <w:szCs w:val="28"/>
        </w:rPr>
      </w:pPr>
      <w:bookmarkStart w:id="0" w:name="_Hlk107316434"/>
    </w:p>
    <w:p w14:paraId="1FAB0651" w14:textId="77777777" w:rsidR="00181C14" w:rsidRPr="0016796E" w:rsidRDefault="00E84975" w:rsidP="00637338">
      <w:pPr>
        <w:spacing w:line="360" w:lineRule="auto"/>
        <w:jc w:val="center"/>
        <w:rPr>
          <w:rFonts w:ascii="Arial" w:hAnsi="Arial" w:cs="Arial"/>
          <w:b/>
          <w:caps/>
          <w:sz w:val="28"/>
          <w:szCs w:val="28"/>
        </w:rPr>
      </w:pPr>
      <w:r w:rsidRPr="0016796E">
        <w:rPr>
          <w:rFonts w:ascii="Arial" w:hAnsi="Arial" w:cs="Arial"/>
          <w:b/>
          <w:caps/>
          <w:sz w:val="28"/>
          <w:szCs w:val="28"/>
        </w:rPr>
        <w:t xml:space="preserve">specyfikacja </w:t>
      </w:r>
      <w:r w:rsidR="00181C14" w:rsidRPr="0016796E">
        <w:rPr>
          <w:rFonts w:ascii="Arial" w:hAnsi="Arial" w:cs="Arial"/>
          <w:b/>
          <w:caps/>
          <w:sz w:val="28"/>
          <w:szCs w:val="28"/>
        </w:rPr>
        <w:t>warunków zamówienia</w:t>
      </w:r>
    </w:p>
    <w:p w14:paraId="7F1E262B" w14:textId="77777777" w:rsidR="000C37BE" w:rsidRPr="0016796E" w:rsidRDefault="000C37BE" w:rsidP="00637338">
      <w:pPr>
        <w:spacing w:before="40" w:line="360" w:lineRule="auto"/>
        <w:jc w:val="center"/>
        <w:rPr>
          <w:rFonts w:ascii="Arial" w:hAnsi="Arial" w:cs="Arial"/>
          <w:b/>
          <w:caps/>
        </w:rPr>
      </w:pPr>
    </w:p>
    <w:p w14:paraId="42AB2A2B" w14:textId="77777777" w:rsidR="00181C14" w:rsidRPr="0016796E" w:rsidRDefault="00D32541" w:rsidP="00637338">
      <w:pPr>
        <w:spacing w:before="40" w:line="360" w:lineRule="auto"/>
        <w:jc w:val="center"/>
        <w:rPr>
          <w:rFonts w:ascii="Arial" w:hAnsi="Arial" w:cs="Arial"/>
          <w:b/>
          <w:caps/>
        </w:rPr>
      </w:pPr>
      <w:r w:rsidRPr="0016796E">
        <w:rPr>
          <w:rFonts w:ascii="Arial" w:hAnsi="Arial" w:cs="Arial"/>
          <w:b/>
          <w:caps/>
        </w:rPr>
        <w:t>zAMAWIAJĄCY:</w:t>
      </w:r>
    </w:p>
    <w:p w14:paraId="3B7D98DA" w14:textId="77777777" w:rsidR="00181C14" w:rsidRPr="0016796E" w:rsidRDefault="00181C14" w:rsidP="00637338">
      <w:pPr>
        <w:spacing w:before="40" w:line="360" w:lineRule="auto"/>
        <w:jc w:val="center"/>
        <w:rPr>
          <w:rFonts w:ascii="Arial" w:hAnsi="Arial" w:cs="Arial"/>
          <w:b/>
          <w:caps/>
        </w:rPr>
      </w:pPr>
    </w:p>
    <w:p w14:paraId="5C5DA5E1" w14:textId="3A89B284" w:rsidR="00EB01FA" w:rsidRPr="0016796E" w:rsidRDefault="00EB01FA" w:rsidP="00EB01FA">
      <w:pPr>
        <w:spacing w:before="60" w:after="60" w:line="360" w:lineRule="auto"/>
        <w:jc w:val="center"/>
        <w:rPr>
          <w:rFonts w:ascii="Arial" w:hAnsi="Arial" w:cs="Arial"/>
          <w:b/>
          <w:caps/>
          <w:sz w:val="40"/>
          <w:szCs w:val="40"/>
        </w:rPr>
      </w:pPr>
      <w:r w:rsidRPr="0016796E">
        <w:rPr>
          <w:rFonts w:ascii="Arial" w:hAnsi="Arial" w:cs="Arial"/>
          <w:b/>
          <w:caps/>
          <w:sz w:val="40"/>
          <w:szCs w:val="40"/>
        </w:rPr>
        <w:t xml:space="preserve">gmina </w:t>
      </w:r>
      <w:r w:rsidR="001B2FB0">
        <w:rPr>
          <w:rFonts w:ascii="Arial" w:hAnsi="Arial" w:cs="Arial"/>
          <w:b/>
          <w:caps/>
          <w:sz w:val="40"/>
          <w:szCs w:val="40"/>
        </w:rPr>
        <w:t>TRZCIŃSKO-ZDRÓJ</w:t>
      </w:r>
      <w:r w:rsidRPr="0016796E">
        <w:rPr>
          <w:rFonts w:ascii="Arial" w:hAnsi="Arial" w:cs="Arial"/>
          <w:b/>
          <w:caps/>
          <w:sz w:val="40"/>
          <w:szCs w:val="40"/>
        </w:rPr>
        <w:t xml:space="preserve"> </w:t>
      </w:r>
    </w:p>
    <w:p w14:paraId="0FB19BE8" w14:textId="77777777" w:rsidR="00570717" w:rsidRPr="0016796E" w:rsidRDefault="00570717" w:rsidP="000C37BE">
      <w:pPr>
        <w:spacing w:before="40" w:line="360" w:lineRule="auto"/>
        <w:jc w:val="center"/>
        <w:rPr>
          <w:rFonts w:ascii="Arial" w:hAnsi="Arial" w:cs="Arial"/>
          <w:b/>
          <w:caps/>
        </w:rPr>
      </w:pPr>
    </w:p>
    <w:p w14:paraId="2BB6CDBA" w14:textId="2A6DB6E3" w:rsidR="00BF5B75" w:rsidRPr="0016796E" w:rsidRDefault="00BF5B75" w:rsidP="000C37BE">
      <w:pPr>
        <w:spacing w:line="360" w:lineRule="auto"/>
        <w:jc w:val="both"/>
        <w:rPr>
          <w:rFonts w:ascii="Arial" w:hAnsi="Arial" w:cs="Arial"/>
          <w:sz w:val="20"/>
          <w:szCs w:val="20"/>
        </w:rPr>
      </w:pPr>
      <w:r w:rsidRPr="0016796E">
        <w:rPr>
          <w:rFonts w:ascii="Arial" w:hAnsi="Arial" w:cs="Arial"/>
          <w:sz w:val="20"/>
          <w:szCs w:val="20"/>
        </w:rPr>
        <w:t xml:space="preserve">Zaprasza do złożenia oferty w postępowaniu o udzielenie zamówienia publicznego prowadzonego </w:t>
      </w:r>
      <w:r w:rsidR="006824C2">
        <w:rPr>
          <w:rFonts w:ascii="Arial" w:hAnsi="Arial" w:cs="Arial"/>
          <w:sz w:val="20"/>
          <w:szCs w:val="20"/>
        </w:rPr>
        <w:br/>
      </w:r>
      <w:r w:rsidRPr="0016796E">
        <w:rPr>
          <w:rFonts w:ascii="Arial" w:hAnsi="Arial" w:cs="Arial"/>
          <w:sz w:val="20"/>
          <w:szCs w:val="20"/>
        </w:rPr>
        <w:t xml:space="preserve">w trybie </w:t>
      </w:r>
      <w:r w:rsidR="006204E8" w:rsidRPr="0016796E">
        <w:rPr>
          <w:rFonts w:ascii="Arial" w:hAnsi="Arial" w:cs="Arial"/>
          <w:sz w:val="20"/>
          <w:szCs w:val="20"/>
        </w:rPr>
        <w:t xml:space="preserve">podstawowym </w:t>
      </w:r>
      <w:r w:rsidR="005849DB" w:rsidRPr="0016796E">
        <w:rPr>
          <w:rFonts w:ascii="Arial" w:hAnsi="Arial" w:cs="Arial"/>
          <w:sz w:val="20"/>
          <w:szCs w:val="20"/>
        </w:rPr>
        <w:t>z fak</w:t>
      </w:r>
      <w:r w:rsidR="0088767F" w:rsidRPr="0016796E">
        <w:rPr>
          <w:rFonts w:ascii="Arial" w:hAnsi="Arial" w:cs="Arial"/>
          <w:sz w:val="20"/>
          <w:szCs w:val="20"/>
        </w:rPr>
        <w:t xml:space="preserve">ultatywnymi </w:t>
      </w:r>
      <w:r w:rsidR="006204E8" w:rsidRPr="0016796E">
        <w:rPr>
          <w:rFonts w:ascii="Arial" w:hAnsi="Arial" w:cs="Arial"/>
          <w:sz w:val="20"/>
          <w:szCs w:val="20"/>
        </w:rPr>
        <w:t>negocjacj</w:t>
      </w:r>
      <w:r w:rsidR="0088767F" w:rsidRPr="0016796E">
        <w:rPr>
          <w:rFonts w:ascii="Arial" w:hAnsi="Arial" w:cs="Arial"/>
          <w:sz w:val="20"/>
          <w:szCs w:val="20"/>
        </w:rPr>
        <w:t>ami</w:t>
      </w:r>
      <w:r w:rsidR="007D7F1D">
        <w:rPr>
          <w:rFonts w:ascii="Arial" w:hAnsi="Arial" w:cs="Arial"/>
          <w:sz w:val="20"/>
          <w:szCs w:val="20"/>
        </w:rPr>
        <w:t xml:space="preserve"> </w:t>
      </w:r>
      <w:r w:rsidRPr="0016796E">
        <w:rPr>
          <w:rFonts w:ascii="Arial" w:hAnsi="Arial" w:cs="Arial"/>
          <w:sz w:val="20"/>
          <w:szCs w:val="20"/>
        </w:rPr>
        <w:t xml:space="preserve">o wartości </w:t>
      </w:r>
      <w:r w:rsidR="006204E8" w:rsidRPr="0016796E">
        <w:rPr>
          <w:rFonts w:ascii="Arial" w:hAnsi="Arial" w:cs="Arial"/>
          <w:sz w:val="20"/>
          <w:szCs w:val="20"/>
        </w:rPr>
        <w:t>zamówienia nieprzekraczającej progów unijnych</w:t>
      </w:r>
      <w:r w:rsidR="00836E68" w:rsidRPr="0016796E">
        <w:rPr>
          <w:rFonts w:ascii="Arial" w:hAnsi="Arial" w:cs="Arial"/>
          <w:sz w:val="20"/>
          <w:szCs w:val="20"/>
        </w:rPr>
        <w:t>,</w:t>
      </w:r>
      <w:r w:rsidR="006204E8" w:rsidRPr="0016796E">
        <w:rPr>
          <w:rFonts w:ascii="Arial" w:hAnsi="Arial" w:cs="Arial"/>
          <w:sz w:val="20"/>
          <w:szCs w:val="20"/>
        </w:rPr>
        <w:t xml:space="preserve"> o jakich stanowi art. 3 ustawy z 11 września 2019 r. - Prawo zamówień publicznych (Dz. U. z </w:t>
      </w:r>
      <w:r w:rsidR="00CA7287">
        <w:rPr>
          <w:rFonts w:ascii="Arial" w:hAnsi="Arial" w:cs="Arial"/>
          <w:sz w:val="20"/>
          <w:szCs w:val="20"/>
        </w:rPr>
        <w:t>2023</w:t>
      </w:r>
      <w:r w:rsidR="006824C2">
        <w:rPr>
          <w:rFonts w:ascii="Arial" w:hAnsi="Arial" w:cs="Arial"/>
          <w:sz w:val="20"/>
          <w:szCs w:val="20"/>
        </w:rPr>
        <w:t xml:space="preserve"> </w:t>
      </w:r>
      <w:r w:rsidR="006204E8" w:rsidRPr="0016796E">
        <w:rPr>
          <w:rFonts w:ascii="Arial" w:hAnsi="Arial" w:cs="Arial"/>
          <w:sz w:val="20"/>
          <w:szCs w:val="20"/>
        </w:rPr>
        <w:t xml:space="preserve">r. poz. </w:t>
      </w:r>
      <w:r w:rsidR="00CA7287">
        <w:rPr>
          <w:rFonts w:ascii="Arial" w:hAnsi="Arial" w:cs="Arial"/>
          <w:sz w:val="20"/>
          <w:szCs w:val="20"/>
        </w:rPr>
        <w:t>1605</w:t>
      </w:r>
      <w:r w:rsidR="006824C2">
        <w:rPr>
          <w:rFonts w:ascii="Arial" w:hAnsi="Arial" w:cs="Arial"/>
          <w:sz w:val="20"/>
          <w:szCs w:val="20"/>
        </w:rPr>
        <w:t xml:space="preserve"> </w:t>
      </w:r>
      <w:r w:rsidR="005B4982" w:rsidRPr="0016796E">
        <w:rPr>
          <w:rFonts w:ascii="Arial" w:hAnsi="Arial" w:cs="Arial"/>
          <w:sz w:val="20"/>
          <w:szCs w:val="20"/>
        </w:rPr>
        <w:t>ze zm.</w:t>
      </w:r>
      <w:r w:rsidR="006204E8" w:rsidRPr="0016796E">
        <w:rPr>
          <w:rFonts w:ascii="Arial" w:hAnsi="Arial" w:cs="Arial"/>
          <w:sz w:val="20"/>
          <w:szCs w:val="20"/>
        </w:rPr>
        <w:t xml:space="preserve">) – dalej </w:t>
      </w:r>
      <w:proofErr w:type="spellStart"/>
      <w:r w:rsidR="003528D4" w:rsidRPr="0016796E">
        <w:rPr>
          <w:rFonts w:ascii="Arial" w:hAnsi="Arial" w:cs="Arial"/>
          <w:sz w:val="20"/>
          <w:szCs w:val="20"/>
        </w:rPr>
        <w:t>p.z.p</w:t>
      </w:r>
      <w:proofErr w:type="spellEnd"/>
      <w:r w:rsidR="003528D4" w:rsidRPr="0016796E">
        <w:rPr>
          <w:rFonts w:ascii="Arial" w:hAnsi="Arial" w:cs="Arial"/>
          <w:sz w:val="20"/>
          <w:szCs w:val="20"/>
        </w:rPr>
        <w:t xml:space="preserve">. </w:t>
      </w:r>
      <w:r w:rsidR="00020A43" w:rsidRPr="0016796E">
        <w:rPr>
          <w:rFonts w:ascii="Arial" w:hAnsi="Arial" w:cs="Arial"/>
          <w:sz w:val="20"/>
          <w:szCs w:val="20"/>
        </w:rPr>
        <w:t xml:space="preserve">na </w:t>
      </w:r>
      <w:r w:rsidR="00212951" w:rsidRPr="0016796E">
        <w:rPr>
          <w:rFonts w:ascii="Arial" w:hAnsi="Arial" w:cs="Arial"/>
          <w:sz w:val="20"/>
          <w:szCs w:val="20"/>
        </w:rPr>
        <w:t xml:space="preserve">usługi </w:t>
      </w:r>
      <w:r w:rsidR="008E1322" w:rsidRPr="0016796E">
        <w:rPr>
          <w:rFonts w:ascii="Arial" w:hAnsi="Arial" w:cs="Arial"/>
          <w:sz w:val="20"/>
          <w:szCs w:val="20"/>
        </w:rPr>
        <w:t>pn.:</w:t>
      </w:r>
    </w:p>
    <w:p w14:paraId="1EFF2620" w14:textId="77777777" w:rsidR="00E84975" w:rsidRPr="0016796E" w:rsidRDefault="00E84975" w:rsidP="000C37BE">
      <w:pPr>
        <w:spacing w:line="360" w:lineRule="auto"/>
        <w:rPr>
          <w:rFonts w:ascii="Arial" w:hAnsi="Arial" w:cs="Arial"/>
          <w:sz w:val="22"/>
          <w:szCs w:val="22"/>
        </w:rPr>
      </w:pPr>
    </w:p>
    <w:p w14:paraId="3D664D07" w14:textId="77777777" w:rsidR="00FB4DF7" w:rsidRPr="0016796E" w:rsidRDefault="00FB4DF7" w:rsidP="000C37BE">
      <w:pPr>
        <w:spacing w:line="360" w:lineRule="auto"/>
        <w:rPr>
          <w:rFonts w:ascii="Arial" w:hAnsi="Arial" w:cs="Arial"/>
          <w:sz w:val="22"/>
          <w:szCs w:val="22"/>
        </w:rPr>
      </w:pPr>
    </w:p>
    <w:p w14:paraId="18A5D040" w14:textId="4E6D87A8" w:rsidR="00A0134C" w:rsidRPr="0016796E" w:rsidRDefault="000564E2" w:rsidP="00A0134C">
      <w:pPr>
        <w:spacing w:before="60" w:line="360" w:lineRule="auto"/>
        <w:jc w:val="center"/>
        <w:rPr>
          <w:rFonts w:ascii="Arial" w:hAnsi="Arial" w:cs="Arial"/>
          <w:caps/>
          <w:color w:val="FF0000"/>
        </w:rPr>
      </w:pPr>
      <w:bookmarkStart w:id="1" w:name="_Hlk133229185"/>
      <w:r>
        <w:rPr>
          <w:rFonts w:ascii="Arial" w:hAnsi="Arial" w:cs="Arial"/>
          <w:b/>
          <w:bCs/>
        </w:rPr>
        <w:t>„</w:t>
      </w:r>
      <w:bookmarkStart w:id="2" w:name="_Hlk166067805"/>
      <w:r w:rsidRPr="000564E2">
        <w:rPr>
          <w:rFonts w:ascii="Arial" w:hAnsi="Arial" w:cs="Arial"/>
          <w:b/>
          <w:bCs/>
        </w:rPr>
        <w:t xml:space="preserve">Opracowanie </w:t>
      </w:r>
      <w:r w:rsidR="009966E5">
        <w:rPr>
          <w:rFonts w:ascii="Arial" w:hAnsi="Arial" w:cs="Arial"/>
          <w:b/>
          <w:bCs/>
        </w:rPr>
        <w:t xml:space="preserve">projektu </w:t>
      </w:r>
      <w:r w:rsidR="0002017F">
        <w:rPr>
          <w:rFonts w:ascii="Arial" w:hAnsi="Arial" w:cs="Arial"/>
          <w:b/>
          <w:bCs/>
        </w:rPr>
        <w:t>P</w:t>
      </w:r>
      <w:r w:rsidR="009966E5">
        <w:rPr>
          <w:rFonts w:ascii="Arial" w:hAnsi="Arial" w:cs="Arial"/>
          <w:b/>
          <w:bCs/>
        </w:rPr>
        <w:t xml:space="preserve">lanu </w:t>
      </w:r>
      <w:r w:rsidR="0002017F">
        <w:rPr>
          <w:rFonts w:ascii="Arial" w:hAnsi="Arial" w:cs="Arial"/>
          <w:b/>
          <w:bCs/>
        </w:rPr>
        <w:t>O</w:t>
      </w:r>
      <w:r w:rsidR="009966E5">
        <w:rPr>
          <w:rFonts w:ascii="Arial" w:hAnsi="Arial" w:cs="Arial"/>
          <w:b/>
          <w:bCs/>
        </w:rPr>
        <w:t>gólnego</w:t>
      </w:r>
      <w:r w:rsidR="0002017F">
        <w:rPr>
          <w:rFonts w:ascii="Arial" w:hAnsi="Arial" w:cs="Arial"/>
          <w:b/>
          <w:bCs/>
        </w:rPr>
        <w:t xml:space="preserve"> </w:t>
      </w:r>
      <w:r w:rsidR="009966E5">
        <w:rPr>
          <w:rFonts w:ascii="Arial" w:hAnsi="Arial" w:cs="Arial"/>
          <w:b/>
          <w:bCs/>
        </w:rPr>
        <w:t xml:space="preserve">Gminy </w:t>
      </w:r>
      <w:bookmarkEnd w:id="2"/>
      <w:r w:rsidR="001B2FB0">
        <w:rPr>
          <w:rFonts w:ascii="Arial" w:hAnsi="Arial" w:cs="Arial"/>
          <w:b/>
          <w:bCs/>
        </w:rPr>
        <w:t>Trzcińsko-Zdrój</w:t>
      </w:r>
      <w:r>
        <w:rPr>
          <w:rFonts w:ascii="Arial" w:hAnsi="Arial" w:cs="Arial"/>
          <w:b/>
          <w:bCs/>
        </w:rPr>
        <w:t>”</w:t>
      </w:r>
    </w:p>
    <w:p w14:paraId="2C32DE66" w14:textId="77777777" w:rsidR="00C63065" w:rsidRPr="0016796E" w:rsidRDefault="00C63065" w:rsidP="00EC0496">
      <w:pPr>
        <w:spacing w:before="60" w:line="360" w:lineRule="auto"/>
        <w:jc w:val="center"/>
        <w:rPr>
          <w:rFonts w:ascii="Arial" w:hAnsi="Arial" w:cs="Arial"/>
          <w:caps/>
          <w:color w:val="FF0000"/>
        </w:rPr>
      </w:pPr>
    </w:p>
    <w:bookmarkEnd w:id="1"/>
    <w:p w14:paraId="368ABCE8" w14:textId="77777777" w:rsidR="0051537A" w:rsidRPr="0016796E" w:rsidRDefault="0051537A" w:rsidP="000C37BE">
      <w:pPr>
        <w:pStyle w:val="Akapitzlist"/>
        <w:spacing w:line="360" w:lineRule="auto"/>
        <w:ind w:left="284"/>
        <w:jc w:val="center"/>
        <w:rPr>
          <w:rFonts w:ascii="Arial" w:hAnsi="Arial" w:cs="Arial"/>
          <w:i/>
          <w:color w:val="FF0000"/>
          <w:sz w:val="20"/>
          <w:szCs w:val="20"/>
        </w:rPr>
      </w:pPr>
    </w:p>
    <w:p w14:paraId="14E2EFA2" w14:textId="3ECE2C06" w:rsidR="00F8574F" w:rsidRDefault="004865D5" w:rsidP="00780393">
      <w:pPr>
        <w:pStyle w:val="Default"/>
        <w:spacing w:line="360" w:lineRule="auto"/>
        <w:jc w:val="both"/>
        <w:rPr>
          <w:rFonts w:ascii="Arial" w:hAnsi="Arial" w:cs="Arial"/>
          <w:sz w:val="20"/>
        </w:rPr>
      </w:pPr>
      <w:r w:rsidRPr="001D6E55">
        <w:rPr>
          <w:rFonts w:ascii="Arial" w:hAnsi="Arial" w:cs="Arial"/>
          <w:b/>
          <w:color w:val="FF0000"/>
          <w:sz w:val="20"/>
          <w:szCs w:val="20"/>
        </w:rPr>
        <w:t xml:space="preserve">Przedmiotowe postępowanie prowadzone jest </w:t>
      </w:r>
      <w:r w:rsidR="006204E8" w:rsidRPr="001D6E55">
        <w:rPr>
          <w:rFonts w:ascii="Arial" w:hAnsi="Arial" w:cs="Arial"/>
          <w:b/>
          <w:color w:val="FF0000"/>
          <w:sz w:val="20"/>
          <w:szCs w:val="20"/>
        </w:rPr>
        <w:t xml:space="preserve">przy użyciu środków komunikacji elektronicznej. Składanie ofert następuje za pośrednictwem platformy </w:t>
      </w:r>
      <w:r w:rsidR="00871F49">
        <w:rPr>
          <w:rFonts w:ascii="Arial" w:hAnsi="Arial" w:cs="Arial"/>
          <w:b/>
          <w:color w:val="FF0000"/>
          <w:sz w:val="20"/>
          <w:szCs w:val="20"/>
        </w:rPr>
        <w:t>zakupowej</w:t>
      </w:r>
      <w:r w:rsidR="006204E8" w:rsidRPr="001D6E55">
        <w:rPr>
          <w:rFonts w:ascii="Arial" w:hAnsi="Arial" w:cs="Arial"/>
          <w:b/>
          <w:color w:val="FF0000"/>
          <w:sz w:val="20"/>
          <w:szCs w:val="20"/>
        </w:rPr>
        <w:t xml:space="preserve"> dostępnej pod adresem internetowym</w:t>
      </w:r>
      <w:r w:rsidR="00C2366A" w:rsidRPr="001D6E55">
        <w:rPr>
          <w:rFonts w:ascii="Arial" w:hAnsi="Arial" w:cs="Arial"/>
          <w:b/>
          <w:color w:val="FF0000"/>
          <w:sz w:val="20"/>
          <w:szCs w:val="20"/>
        </w:rPr>
        <w:t>:</w:t>
      </w:r>
      <w:r w:rsidR="0002017F">
        <w:rPr>
          <w:rFonts w:ascii="Arial" w:hAnsi="Arial" w:cs="Arial"/>
          <w:b/>
          <w:color w:val="FF0000"/>
          <w:sz w:val="20"/>
          <w:szCs w:val="20"/>
        </w:rPr>
        <w:t xml:space="preserve"> </w:t>
      </w:r>
      <w:hyperlink r:id="rId8" w:history="1">
        <w:r w:rsidR="00466A7F" w:rsidRPr="001F5B58">
          <w:rPr>
            <w:rStyle w:val="Hipercze"/>
            <w:rFonts w:ascii="Arial" w:hAnsi="Arial" w:cs="Arial"/>
            <w:b/>
            <w:sz w:val="20"/>
            <w:szCs w:val="20"/>
          </w:rPr>
          <w:t>https://platformazakupowa.pl/pn/trzcinsko_zdroj</w:t>
        </w:r>
      </w:hyperlink>
      <w:r w:rsidR="00466A7F" w:rsidRPr="00466A7F">
        <w:rPr>
          <w:rFonts w:ascii="Arial" w:hAnsi="Arial" w:cs="Arial"/>
          <w:b/>
          <w:color w:val="FF0000"/>
          <w:sz w:val="20"/>
          <w:szCs w:val="20"/>
        </w:rPr>
        <w:t>,</w:t>
      </w:r>
      <w:r w:rsidR="00466A7F">
        <w:rPr>
          <w:rFonts w:ascii="Arial" w:hAnsi="Arial" w:cs="Arial"/>
          <w:b/>
          <w:color w:val="FF0000"/>
          <w:sz w:val="20"/>
          <w:szCs w:val="20"/>
        </w:rPr>
        <w:t xml:space="preserve"> </w:t>
      </w:r>
    </w:p>
    <w:p w14:paraId="3E35CDCB" w14:textId="77777777" w:rsidR="00466A7F" w:rsidRDefault="00466A7F" w:rsidP="000C0D16">
      <w:pPr>
        <w:pStyle w:val="Standard"/>
        <w:spacing w:line="360" w:lineRule="auto"/>
        <w:ind w:left="4047" w:firstLine="57"/>
        <w:jc w:val="both"/>
        <w:rPr>
          <w:rFonts w:ascii="Arial" w:hAnsi="Arial" w:cs="Arial"/>
          <w:sz w:val="20"/>
        </w:rPr>
      </w:pPr>
    </w:p>
    <w:p w14:paraId="610FD99D" w14:textId="32547FCB" w:rsidR="00AC5990" w:rsidRDefault="00466A7F" w:rsidP="000C0D16">
      <w:pPr>
        <w:pStyle w:val="Standard"/>
        <w:spacing w:line="360" w:lineRule="auto"/>
        <w:ind w:left="4047" w:firstLine="57"/>
        <w:jc w:val="both"/>
        <w:rPr>
          <w:rFonts w:ascii="Arial" w:hAnsi="Arial" w:cs="Arial"/>
          <w:sz w:val="20"/>
        </w:rPr>
      </w:pPr>
      <w:r>
        <w:rPr>
          <w:rFonts w:ascii="Arial" w:hAnsi="Arial" w:cs="Arial"/>
          <w:sz w:val="20"/>
        </w:rPr>
        <w:t xml:space="preserve">                                               </w:t>
      </w:r>
      <w:r w:rsidR="000C0D16">
        <w:rPr>
          <w:rFonts w:ascii="Arial" w:hAnsi="Arial" w:cs="Arial"/>
          <w:sz w:val="20"/>
        </w:rPr>
        <w:t xml:space="preserve">Zatwierdzam </w:t>
      </w:r>
    </w:p>
    <w:p w14:paraId="43AB6A2E" w14:textId="587E59BD" w:rsidR="000C0D16" w:rsidRDefault="00466A7F" w:rsidP="000C0D16">
      <w:pPr>
        <w:pStyle w:val="Standard"/>
        <w:spacing w:line="360" w:lineRule="auto"/>
        <w:ind w:left="3477" w:firstLine="57"/>
        <w:jc w:val="both"/>
        <w:rPr>
          <w:rFonts w:ascii="Arial" w:hAnsi="Arial" w:cs="Arial"/>
          <w:sz w:val="20"/>
        </w:rPr>
      </w:pPr>
      <w:r>
        <w:rPr>
          <w:rFonts w:ascii="Arial" w:hAnsi="Arial" w:cs="Arial"/>
          <w:sz w:val="20"/>
        </w:rPr>
        <w:t xml:space="preserve">                                              Burmistrz</w:t>
      </w:r>
      <w:r w:rsidR="000C0D16">
        <w:rPr>
          <w:rFonts w:ascii="Arial" w:hAnsi="Arial" w:cs="Arial"/>
          <w:sz w:val="20"/>
        </w:rPr>
        <w:t xml:space="preserve"> Gminy </w:t>
      </w:r>
      <w:r>
        <w:rPr>
          <w:rFonts w:ascii="Arial" w:hAnsi="Arial" w:cs="Arial"/>
          <w:sz w:val="20"/>
        </w:rPr>
        <w:t>Trzcińsko-Zdrój</w:t>
      </w:r>
      <w:r w:rsidR="000C0D16">
        <w:rPr>
          <w:rFonts w:ascii="Arial" w:hAnsi="Arial" w:cs="Arial"/>
          <w:sz w:val="20"/>
        </w:rPr>
        <w:t xml:space="preserve"> </w:t>
      </w:r>
    </w:p>
    <w:p w14:paraId="381C4BFB" w14:textId="77777777" w:rsidR="006E08B8" w:rsidRDefault="006E08B8" w:rsidP="000C37BE">
      <w:pPr>
        <w:pStyle w:val="Standard"/>
        <w:spacing w:line="360" w:lineRule="auto"/>
        <w:jc w:val="both"/>
        <w:rPr>
          <w:rFonts w:ascii="Arial" w:hAnsi="Arial" w:cs="Arial"/>
          <w:sz w:val="20"/>
        </w:rPr>
      </w:pPr>
    </w:p>
    <w:p w14:paraId="309B9DE6" w14:textId="77777777" w:rsidR="006E08B8" w:rsidRDefault="006E08B8" w:rsidP="000C37BE">
      <w:pPr>
        <w:pStyle w:val="Standard"/>
        <w:spacing w:line="360" w:lineRule="auto"/>
        <w:jc w:val="both"/>
        <w:rPr>
          <w:rFonts w:ascii="Arial" w:hAnsi="Arial" w:cs="Arial"/>
          <w:sz w:val="20"/>
        </w:rPr>
      </w:pPr>
    </w:p>
    <w:p w14:paraId="5D053F7E" w14:textId="77777777" w:rsidR="006E08B8" w:rsidRDefault="006E08B8" w:rsidP="000C37BE">
      <w:pPr>
        <w:pStyle w:val="Standard"/>
        <w:spacing w:line="360" w:lineRule="auto"/>
        <w:jc w:val="both"/>
        <w:rPr>
          <w:rFonts w:ascii="Arial" w:hAnsi="Arial" w:cs="Arial"/>
          <w:sz w:val="20"/>
        </w:rPr>
      </w:pPr>
    </w:p>
    <w:p w14:paraId="2D61B4CB" w14:textId="77777777" w:rsidR="006E08B8" w:rsidRDefault="006E08B8" w:rsidP="000C37BE">
      <w:pPr>
        <w:pStyle w:val="Standard"/>
        <w:spacing w:line="360" w:lineRule="auto"/>
        <w:jc w:val="both"/>
        <w:rPr>
          <w:rFonts w:ascii="Arial" w:hAnsi="Arial" w:cs="Arial"/>
          <w:sz w:val="20"/>
        </w:rPr>
      </w:pPr>
    </w:p>
    <w:p w14:paraId="1861986E" w14:textId="77777777" w:rsidR="00AC5990" w:rsidRDefault="00AC5990" w:rsidP="000C37BE">
      <w:pPr>
        <w:pStyle w:val="Standard"/>
        <w:spacing w:line="360" w:lineRule="auto"/>
        <w:jc w:val="both"/>
        <w:rPr>
          <w:rFonts w:ascii="Arial" w:hAnsi="Arial" w:cs="Arial"/>
          <w:sz w:val="20"/>
        </w:rPr>
      </w:pPr>
    </w:p>
    <w:p w14:paraId="73216EC7" w14:textId="77777777" w:rsidR="00AC5990" w:rsidRPr="0016796E" w:rsidRDefault="00AC5990" w:rsidP="000C37BE">
      <w:pPr>
        <w:pStyle w:val="Standard"/>
        <w:spacing w:line="360" w:lineRule="auto"/>
        <w:jc w:val="both"/>
        <w:rPr>
          <w:rFonts w:ascii="Arial" w:hAnsi="Arial" w:cs="Arial"/>
          <w:sz w:val="20"/>
        </w:rPr>
      </w:pPr>
    </w:p>
    <w:p w14:paraId="64A3B8AF" w14:textId="77777777" w:rsidR="00F8574F" w:rsidRPr="0016796E" w:rsidRDefault="00F8574F" w:rsidP="000C37BE">
      <w:pPr>
        <w:pStyle w:val="Standard"/>
        <w:spacing w:line="360" w:lineRule="auto"/>
        <w:jc w:val="both"/>
        <w:rPr>
          <w:rFonts w:ascii="Arial" w:hAnsi="Arial" w:cs="Arial"/>
          <w:sz w:val="20"/>
        </w:rPr>
      </w:pPr>
    </w:p>
    <w:p w14:paraId="732A74A8" w14:textId="0A5494AD" w:rsidR="00162656" w:rsidRPr="0016796E" w:rsidRDefault="00570717" w:rsidP="00466A7F">
      <w:pPr>
        <w:jc w:val="center"/>
        <w:rPr>
          <w:rFonts w:ascii="Arial Narrow" w:eastAsia="Arial Unicode MS" w:hAnsi="Arial Narrow"/>
          <w:sz w:val="22"/>
          <w:szCs w:val="22"/>
        </w:rPr>
      </w:pPr>
      <w:r w:rsidRPr="0016796E">
        <w:rPr>
          <w:rFonts w:ascii="Arial" w:hAnsi="Arial" w:cs="Arial"/>
          <w:sz w:val="20"/>
          <w:szCs w:val="20"/>
        </w:rPr>
        <w:t>Nr postępowania:</w:t>
      </w:r>
      <w:r w:rsidR="002E144B">
        <w:rPr>
          <w:rFonts w:ascii="Arial" w:hAnsi="Arial" w:cs="Arial"/>
          <w:sz w:val="20"/>
          <w:szCs w:val="20"/>
        </w:rPr>
        <w:t xml:space="preserve"> </w:t>
      </w:r>
      <w:r w:rsidR="00466A7F" w:rsidRPr="00466A7F">
        <w:rPr>
          <w:rFonts w:ascii="Arial" w:hAnsi="Arial" w:cs="Arial"/>
          <w:sz w:val="20"/>
          <w:szCs w:val="20"/>
        </w:rPr>
        <w:t>IRG.271.</w:t>
      </w:r>
      <w:r w:rsidR="00466A7F">
        <w:rPr>
          <w:rFonts w:ascii="Arial" w:hAnsi="Arial" w:cs="Arial"/>
          <w:sz w:val="20"/>
          <w:szCs w:val="20"/>
        </w:rPr>
        <w:t>9</w:t>
      </w:r>
      <w:r w:rsidR="00466A7F" w:rsidRPr="00466A7F">
        <w:rPr>
          <w:rFonts w:ascii="Arial" w:hAnsi="Arial" w:cs="Arial"/>
          <w:sz w:val="20"/>
          <w:szCs w:val="20"/>
        </w:rPr>
        <w:t>.2024.IRG</w:t>
      </w:r>
    </w:p>
    <w:p w14:paraId="3ECA4372" w14:textId="77777777" w:rsidR="000249D7" w:rsidRPr="0016796E" w:rsidRDefault="000249D7" w:rsidP="000249D7">
      <w:pPr>
        <w:tabs>
          <w:tab w:val="center" w:pos="4536"/>
          <w:tab w:val="left" w:pos="6945"/>
        </w:tabs>
        <w:spacing w:before="40" w:line="360" w:lineRule="auto"/>
        <w:rPr>
          <w:rFonts w:ascii="Arial" w:hAnsi="Arial" w:cs="Arial"/>
          <w:caps/>
          <w:color w:val="FF0000"/>
          <w:sz w:val="20"/>
          <w:szCs w:val="20"/>
        </w:rPr>
      </w:pPr>
    </w:p>
    <w:p w14:paraId="708A5456" w14:textId="230CE60D" w:rsidR="004659A9" w:rsidRPr="0016796E" w:rsidRDefault="00466A7F" w:rsidP="00637338">
      <w:pPr>
        <w:pStyle w:val="Tytu"/>
        <w:spacing w:before="120" w:after="40" w:line="360" w:lineRule="auto"/>
        <w:rPr>
          <w:rFonts w:cs="Arial"/>
          <w:caps/>
          <w:sz w:val="20"/>
        </w:rPr>
      </w:pPr>
      <w:r>
        <w:rPr>
          <w:rFonts w:cs="Arial"/>
          <w:caps/>
          <w:sz w:val="20"/>
        </w:rPr>
        <w:t>TRZCIŃSKO-ZDRÓJ</w:t>
      </w:r>
      <w:r w:rsidR="00AB784B">
        <w:rPr>
          <w:rFonts w:cs="Arial"/>
          <w:caps/>
          <w:sz w:val="20"/>
        </w:rPr>
        <w:t xml:space="preserve"> </w:t>
      </w:r>
      <w:r w:rsidR="00060E1E" w:rsidRPr="0016796E">
        <w:rPr>
          <w:rFonts w:cs="Arial"/>
          <w:caps/>
          <w:sz w:val="20"/>
        </w:rPr>
        <w:t>20</w:t>
      </w:r>
      <w:r w:rsidR="00291C20" w:rsidRPr="0016796E">
        <w:rPr>
          <w:rFonts w:cs="Arial"/>
          <w:caps/>
          <w:sz w:val="20"/>
        </w:rPr>
        <w:t>2</w:t>
      </w:r>
      <w:r w:rsidR="009966E5">
        <w:rPr>
          <w:rFonts w:cs="Arial"/>
          <w:caps/>
          <w:sz w:val="20"/>
        </w:rPr>
        <w:t>4</w:t>
      </w:r>
    </w:p>
    <w:p w14:paraId="05D264FA" w14:textId="77777777" w:rsidR="00C63065" w:rsidRPr="0016796E" w:rsidRDefault="00C63065" w:rsidP="00637338">
      <w:pPr>
        <w:pStyle w:val="Tytu"/>
        <w:spacing w:before="120" w:after="40" w:line="360" w:lineRule="auto"/>
        <w:jc w:val="left"/>
        <w:rPr>
          <w:rFonts w:cs="Arial"/>
          <w:caps/>
          <w:color w:val="FF0000"/>
          <w:sz w:val="20"/>
        </w:rPr>
        <w:sectPr w:rsidR="00C63065" w:rsidRPr="0016796E" w:rsidSect="004929A1">
          <w:headerReference w:type="default" r:id="rId9"/>
          <w:footerReference w:type="default" r:id="rId10"/>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26745280" w14:textId="09093FB4" w:rsidR="00466A7F" w:rsidRPr="00466A7F" w:rsidRDefault="00927FE7">
      <w:pPr>
        <w:pStyle w:val="pkt"/>
        <w:numPr>
          <w:ilvl w:val="0"/>
          <w:numId w:val="17"/>
        </w:numPr>
        <w:pBdr>
          <w:bottom w:val="double" w:sz="4" w:space="1" w:color="auto"/>
        </w:pBdr>
        <w:shd w:val="clear" w:color="auto" w:fill="DAEEF3"/>
        <w:spacing w:before="360" w:after="40" w:line="360" w:lineRule="auto"/>
        <w:ind w:left="284" w:hanging="284"/>
        <w:rPr>
          <w:rFonts w:ascii="Arial" w:hAnsi="Arial" w:cs="Arial"/>
          <w:sz w:val="20"/>
        </w:rPr>
      </w:pPr>
      <w:r w:rsidRPr="0016796E">
        <w:rPr>
          <w:rFonts w:ascii="Arial" w:hAnsi="Arial" w:cs="Arial"/>
          <w:b/>
          <w:bCs/>
          <w:kern w:val="32"/>
          <w:sz w:val="20"/>
        </w:rPr>
        <w:lastRenderedPageBreak/>
        <w:t>NAZWA ORAZ ADRES ZAMAWIAJĄCEG</w:t>
      </w:r>
    </w:p>
    <w:p w14:paraId="578DCBAB" w14:textId="77777777" w:rsidR="00466A7F" w:rsidRPr="00466A7F" w:rsidRDefault="00466A7F" w:rsidP="00466A7F">
      <w:pPr>
        <w:pStyle w:val="Nagwek1"/>
        <w:spacing w:before="0"/>
        <w:ind w:left="539"/>
        <w:rPr>
          <w:sz w:val="22"/>
          <w:szCs w:val="22"/>
        </w:rPr>
      </w:pPr>
      <w:r w:rsidRPr="00466A7F">
        <w:rPr>
          <w:sz w:val="22"/>
          <w:szCs w:val="22"/>
        </w:rPr>
        <w:t>Gmina</w:t>
      </w:r>
      <w:r w:rsidRPr="00466A7F">
        <w:rPr>
          <w:spacing w:val="-2"/>
          <w:sz w:val="22"/>
          <w:szCs w:val="22"/>
        </w:rPr>
        <w:t xml:space="preserve"> </w:t>
      </w:r>
      <w:bookmarkStart w:id="3" w:name="_Hlk79696014"/>
      <w:r w:rsidRPr="00466A7F">
        <w:rPr>
          <w:sz w:val="22"/>
          <w:szCs w:val="22"/>
        </w:rPr>
        <w:t>Trzcińsko-Zdrój</w:t>
      </w:r>
      <w:bookmarkEnd w:id="3"/>
    </w:p>
    <w:p w14:paraId="75CB50C9" w14:textId="77777777" w:rsidR="00466A7F" w:rsidRDefault="00466A7F">
      <w:pPr>
        <w:pStyle w:val="Akapitzlist"/>
        <w:widowControl w:val="0"/>
        <w:numPr>
          <w:ilvl w:val="1"/>
          <w:numId w:val="38"/>
        </w:numPr>
        <w:tabs>
          <w:tab w:val="left" w:pos="964"/>
          <w:tab w:val="left" w:pos="965"/>
        </w:tabs>
        <w:autoSpaceDE w:val="0"/>
        <w:autoSpaceDN w:val="0"/>
        <w:spacing w:before="1" w:line="293" w:lineRule="exact"/>
        <w:rPr>
          <w:b/>
        </w:rPr>
      </w:pPr>
      <w:bookmarkStart w:id="4" w:name="_Hlk79696051"/>
      <w:r w:rsidRPr="001B0891">
        <w:rPr>
          <w:b/>
        </w:rPr>
        <w:t>ul. Rynek 15,</w:t>
      </w:r>
      <w:r>
        <w:rPr>
          <w:b/>
        </w:rPr>
        <w:t xml:space="preserve"> </w:t>
      </w:r>
      <w:r w:rsidRPr="001B0891">
        <w:rPr>
          <w:b/>
        </w:rPr>
        <w:t>74-510 Trzcińsko-Zdrój</w:t>
      </w:r>
      <w:bookmarkEnd w:id="4"/>
    </w:p>
    <w:p w14:paraId="13E71DEB" w14:textId="77777777" w:rsidR="00466A7F" w:rsidRPr="001B0891" w:rsidRDefault="00466A7F">
      <w:pPr>
        <w:pStyle w:val="Akapitzlist"/>
        <w:widowControl w:val="0"/>
        <w:numPr>
          <w:ilvl w:val="1"/>
          <w:numId w:val="38"/>
        </w:numPr>
        <w:tabs>
          <w:tab w:val="left" w:pos="964"/>
          <w:tab w:val="left" w:pos="965"/>
        </w:tabs>
        <w:autoSpaceDE w:val="0"/>
        <w:autoSpaceDN w:val="0"/>
        <w:spacing w:before="1" w:line="293" w:lineRule="exact"/>
        <w:jc w:val="both"/>
        <w:rPr>
          <w:b/>
        </w:rPr>
      </w:pPr>
      <w:bookmarkStart w:id="5" w:name="_Hlk79696083"/>
      <w:r w:rsidRPr="001B0891">
        <w:rPr>
          <w:b/>
        </w:rPr>
        <w:t>NIP: 858-17-31-665</w:t>
      </w:r>
    </w:p>
    <w:p w14:paraId="24736D41" w14:textId="77777777" w:rsidR="00466A7F" w:rsidRDefault="00466A7F">
      <w:pPr>
        <w:pStyle w:val="Akapitzlist"/>
        <w:widowControl w:val="0"/>
        <w:numPr>
          <w:ilvl w:val="1"/>
          <w:numId w:val="38"/>
        </w:numPr>
        <w:tabs>
          <w:tab w:val="left" w:pos="964"/>
          <w:tab w:val="left" w:pos="965"/>
        </w:tabs>
        <w:autoSpaceDE w:val="0"/>
        <w:autoSpaceDN w:val="0"/>
        <w:spacing w:before="1" w:line="293" w:lineRule="exact"/>
        <w:rPr>
          <w:b/>
        </w:rPr>
      </w:pPr>
      <w:r w:rsidRPr="001B0891">
        <w:rPr>
          <w:b/>
        </w:rPr>
        <w:t>REGON: 811684835</w:t>
      </w:r>
      <w:bookmarkEnd w:id="5"/>
    </w:p>
    <w:p w14:paraId="7B3328E2" w14:textId="77777777" w:rsidR="00466A7F" w:rsidRDefault="00466A7F">
      <w:pPr>
        <w:pStyle w:val="Akapitzlist"/>
        <w:widowControl w:val="0"/>
        <w:numPr>
          <w:ilvl w:val="1"/>
          <w:numId w:val="38"/>
        </w:numPr>
        <w:tabs>
          <w:tab w:val="left" w:pos="964"/>
          <w:tab w:val="left" w:pos="965"/>
        </w:tabs>
        <w:autoSpaceDE w:val="0"/>
        <w:autoSpaceDN w:val="0"/>
        <w:spacing w:before="1" w:line="293" w:lineRule="exact"/>
        <w:rPr>
          <w:b/>
        </w:rPr>
      </w:pPr>
      <w:r w:rsidRPr="001B0891">
        <w:t>numer</w:t>
      </w:r>
      <w:r w:rsidRPr="001B0891">
        <w:rPr>
          <w:spacing w:val="-2"/>
        </w:rPr>
        <w:t xml:space="preserve"> </w:t>
      </w:r>
      <w:r w:rsidRPr="001B0891">
        <w:t>telefonu:</w:t>
      </w:r>
      <w:r w:rsidRPr="001B0891">
        <w:rPr>
          <w:spacing w:val="-1"/>
        </w:rPr>
        <w:t xml:space="preserve"> </w:t>
      </w:r>
      <w:r w:rsidRPr="001B0891">
        <w:rPr>
          <w:b/>
        </w:rPr>
        <w:t>91 414 80 01; 91 414 80 52; 91 414 80 88</w:t>
      </w:r>
    </w:p>
    <w:p w14:paraId="74B450DF" w14:textId="77777777" w:rsidR="00466A7F" w:rsidRPr="001B0891" w:rsidRDefault="00466A7F">
      <w:pPr>
        <w:pStyle w:val="Akapitzlist"/>
        <w:widowControl w:val="0"/>
        <w:numPr>
          <w:ilvl w:val="1"/>
          <w:numId w:val="38"/>
        </w:numPr>
        <w:tabs>
          <w:tab w:val="left" w:pos="964"/>
          <w:tab w:val="left" w:pos="965"/>
        </w:tabs>
        <w:autoSpaceDE w:val="0"/>
        <w:autoSpaceDN w:val="0"/>
        <w:spacing w:before="1" w:line="293" w:lineRule="exact"/>
        <w:rPr>
          <w:b/>
        </w:rPr>
      </w:pPr>
      <w:r>
        <w:rPr>
          <w:bCs/>
        </w:rPr>
        <w:t xml:space="preserve">fax: </w:t>
      </w:r>
      <w:r w:rsidRPr="001B0891">
        <w:rPr>
          <w:b/>
        </w:rPr>
        <w:t>91 414 81 03</w:t>
      </w:r>
    </w:p>
    <w:p w14:paraId="448F7512" w14:textId="77777777" w:rsidR="00466A7F" w:rsidRDefault="00466A7F">
      <w:pPr>
        <w:pStyle w:val="Akapitzlist"/>
        <w:widowControl w:val="0"/>
        <w:numPr>
          <w:ilvl w:val="1"/>
          <w:numId w:val="38"/>
        </w:numPr>
        <w:tabs>
          <w:tab w:val="left" w:pos="964"/>
          <w:tab w:val="left" w:pos="965"/>
        </w:tabs>
        <w:autoSpaceDE w:val="0"/>
        <w:autoSpaceDN w:val="0"/>
        <w:spacing w:line="293" w:lineRule="exact"/>
        <w:ind w:left="964" w:hanging="349"/>
        <w:rPr>
          <w:b/>
        </w:rPr>
      </w:pPr>
      <w:r>
        <w:t>adres</w:t>
      </w:r>
      <w:r>
        <w:rPr>
          <w:spacing w:val="-3"/>
        </w:rPr>
        <w:t xml:space="preserve"> </w:t>
      </w:r>
      <w:r>
        <w:t>poczty</w:t>
      </w:r>
      <w:r>
        <w:rPr>
          <w:spacing w:val="-5"/>
        </w:rPr>
        <w:t xml:space="preserve"> </w:t>
      </w:r>
      <w:r>
        <w:t>elektronicznej:</w:t>
      </w:r>
      <w:r w:rsidRPr="001B6AD1">
        <w:t xml:space="preserve"> </w:t>
      </w:r>
      <w:hyperlink r:id="rId11" w:history="1">
        <w:r w:rsidRPr="001B6AD1">
          <w:rPr>
            <w:rStyle w:val="Hipercze"/>
            <w:b/>
            <w:bCs/>
          </w:rPr>
          <w:t>um@trzcinsko-zdroj.pl</w:t>
        </w:r>
      </w:hyperlink>
      <w:r>
        <w:t xml:space="preserve"> </w:t>
      </w:r>
    </w:p>
    <w:p w14:paraId="4E8B0955" w14:textId="77777777" w:rsidR="00466A7F" w:rsidRDefault="00466A7F">
      <w:pPr>
        <w:pStyle w:val="Akapitzlist"/>
        <w:widowControl w:val="0"/>
        <w:numPr>
          <w:ilvl w:val="1"/>
          <w:numId w:val="38"/>
        </w:numPr>
        <w:tabs>
          <w:tab w:val="left" w:pos="965"/>
        </w:tabs>
        <w:autoSpaceDE w:val="0"/>
        <w:autoSpaceDN w:val="0"/>
        <w:ind w:right="219" w:hanging="360"/>
        <w:jc w:val="both"/>
        <w:rPr>
          <w:b/>
        </w:rPr>
      </w:pPr>
      <w:r>
        <w:t>adres strony internetowej prowadzonego postępowania (na stronie</w:t>
      </w:r>
      <w:r>
        <w:rPr>
          <w:spacing w:val="1"/>
        </w:rPr>
        <w:t xml:space="preserve"> </w:t>
      </w:r>
      <w:r>
        <w:t>tej</w:t>
      </w:r>
      <w:r>
        <w:rPr>
          <w:spacing w:val="1"/>
        </w:rPr>
        <w:t xml:space="preserve"> </w:t>
      </w:r>
      <w:r>
        <w:t>udostępniane</w:t>
      </w:r>
      <w:r>
        <w:rPr>
          <w:spacing w:val="1"/>
        </w:rPr>
        <w:t xml:space="preserve"> </w:t>
      </w:r>
      <w:r>
        <w:t>będą</w:t>
      </w:r>
      <w:r>
        <w:rPr>
          <w:spacing w:val="1"/>
        </w:rPr>
        <w:t xml:space="preserve"> </w:t>
      </w:r>
      <w:r>
        <w:t>też</w:t>
      </w:r>
      <w:r>
        <w:rPr>
          <w:spacing w:val="1"/>
        </w:rPr>
        <w:t xml:space="preserve"> </w:t>
      </w:r>
      <w:r>
        <w:t>zmiany</w:t>
      </w:r>
      <w:r>
        <w:rPr>
          <w:spacing w:val="1"/>
        </w:rPr>
        <w:t xml:space="preserve"> </w:t>
      </w:r>
      <w:r>
        <w:t>i</w:t>
      </w:r>
      <w:r>
        <w:rPr>
          <w:spacing w:val="1"/>
        </w:rPr>
        <w:t xml:space="preserve"> </w:t>
      </w:r>
      <w:r>
        <w:t>wyjaśnienia</w:t>
      </w:r>
      <w:r>
        <w:rPr>
          <w:spacing w:val="1"/>
        </w:rPr>
        <w:t xml:space="preserve"> </w:t>
      </w:r>
      <w:r>
        <w:t>treści</w:t>
      </w:r>
      <w:r>
        <w:rPr>
          <w:spacing w:val="1"/>
        </w:rPr>
        <w:t xml:space="preserve"> </w:t>
      </w:r>
      <w:r>
        <w:t>SWZ</w:t>
      </w:r>
      <w:r>
        <w:rPr>
          <w:spacing w:val="1"/>
        </w:rPr>
        <w:t xml:space="preserve"> </w:t>
      </w:r>
      <w:r>
        <w:t>oraz</w:t>
      </w:r>
      <w:r>
        <w:rPr>
          <w:spacing w:val="1"/>
        </w:rPr>
        <w:t xml:space="preserve"> </w:t>
      </w:r>
      <w:r>
        <w:t>inne</w:t>
      </w:r>
      <w:r>
        <w:rPr>
          <w:spacing w:val="1"/>
        </w:rPr>
        <w:t xml:space="preserve"> </w:t>
      </w:r>
      <w:r>
        <w:t>dokumenty zamówienia bezpośrednio związane z postępowaniem o</w:t>
      </w:r>
      <w:r>
        <w:rPr>
          <w:spacing w:val="-2"/>
        </w:rPr>
        <w:t xml:space="preserve"> </w:t>
      </w:r>
      <w:r>
        <w:t>udzielenie</w:t>
      </w:r>
      <w:r>
        <w:rPr>
          <w:spacing w:val="-1"/>
        </w:rPr>
        <w:t xml:space="preserve"> </w:t>
      </w:r>
      <w:r>
        <w:t>zamówienia):</w:t>
      </w:r>
      <w:r>
        <w:rPr>
          <w:spacing w:val="2"/>
        </w:rPr>
        <w:t xml:space="preserve"> </w:t>
      </w:r>
      <w:bookmarkStart w:id="6" w:name="_Hlk79325983"/>
      <w:r w:rsidRPr="001B6AD1">
        <w:rPr>
          <w:b/>
          <w:bCs/>
        </w:rPr>
        <w:fldChar w:fldCharType="begin"/>
      </w:r>
      <w:r w:rsidRPr="001B6AD1">
        <w:rPr>
          <w:b/>
          <w:bCs/>
        </w:rPr>
        <w:instrText xml:space="preserve"> HYPERLINK "https://platformazakupowa.pl/pn/trzcinsko_zdroj" </w:instrText>
      </w:r>
      <w:r w:rsidRPr="001B6AD1">
        <w:rPr>
          <w:b/>
          <w:bCs/>
        </w:rPr>
      </w:r>
      <w:r w:rsidRPr="001B6AD1">
        <w:rPr>
          <w:b/>
          <w:bCs/>
        </w:rPr>
        <w:fldChar w:fldCharType="separate"/>
      </w:r>
      <w:r w:rsidRPr="001B6AD1">
        <w:rPr>
          <w:rStyle w:val="Hipercze"/>
          <w:b/>
          <w:bCs/>
        </w:rPr>
        <w:t>https://platformazakupowa.pl/pn/trzcinsko_zdroj</w:t>
      </w:r>
      <w:r w:rsidRPr="001B6AD1">
        <w:rPr>
          <w:b/>
          <w:bCs/>
        </w:rPr>
        <w:fldChar w:fldCharType="end"/>
      </w:r>
      <w:r>
        <w:rPr>
          <w:b/>
          <w:bCs/>
        </w:rPr>
        <w:t xml:space="preserve"> </w:t>
      </w:r>
      <w:bookmarkEnd w:id="6"/>
    </w:p>
    <w:p w14:paraId="46F1DAE5" w14:textId="02EF75C7" w:rsidR="00466A7F" w:rsidRPr="00980262" w:rsidRDefault="00466A7F">
      <w:pPr>
        <w:pStyle w:val="Akapitzlist"/>
        <w:widowControl w:val="0"/>
        <w:numPr>
          <w:ilvl w:val="1"/>
          <w:numId w:val="38"/>
        </w:numPr>
        <w:tabs>
          <w:tab w:val="left" w:pos="965"/>
        </w:tabs>
        <w:autoSpaceDE w:val="0"/>
        <w:autoSpaceDN w:val="0"/>
        <w:spacing w:before="1" w:line="237" w:lineRule="auto"/>
        <w:ind w:right="219" w:hanging="360"/>
        <w:jc w:val="both"/>
      </w:pPr>
      <w:r w:rsidRPr="00980262">
        <w:t>osobą uprawnioną do komunikowania się z wykonawcami jest</w:t>
      </w:r>
      <w:r w:rsidRPr="00980262">
        <w:rPr>
          <w:spacing w:val="1"/>
        </w:rPr>
        <w:t xml:space="preserve"> </w:t>
      </w:r>
      <w:r w:rsidRPr="00980262">
        <w:rPr>
          <w:b/>
          <w:bCs/>
          <w:spacing w:val="1"/>
        </w:rPr>
        <w:t>P.</w:t>
      </w:r>
      <w:r>
        <w:rPr>
          <w:spacing w:val="1"/>
        </w:rPr>
        <w:t xml:space="preserve"> </w:t>
      </w:r>
      <w:r>
        <w:rPr>
          <w:b/>
        </w:rPr>
        <w:t>Sebastian Chruściński</w:t>
      </w:r>
      <w:r w:rsidRPr="00980262">
        <w:rPr>
          <w:b/>
        </w:rPr>
        <w:t xml:space="preserve">: </w:t>
      </w:r>
      <w:hyperlink r:id="rId12" w:history="1">
        <w:r w:rsidRPr="001B6AD1">
          <w:rPr>
            <w:rStyle w:val="Hipercze"/>
            <w:b/>
          </w:rPr>
          <w:t>inwestycje@trzcinsko-zdroj.pl</w:t>
        </w:r>
      </w:hyperlink>
    </w:p>
    <w:p w14:paraId="476754F0" w14:textId="77777777" w:rsidR="00466A7F" w:rsidRPr="00980262" w:rsidRDefault="00466A7F">
      <w:pPr>
        <w:pStyle w:val="Akapitzlist"/>
        <w:widowControl w:val="0"/>
        <w:numPr>
          <w:ilvl w:val="1"/>
          <w:numId w:val="38"/>
        </w:numPr>
        <w:tabs>
          <w:tab w:val="left" w:pos="965"/>
        </w:tabs>
        <w:autoSpaceDE w:val="0"/>
        <w:autoSpaceDN w:val="0"/>
        <w:ind w:right="219" w:hanging="360"/>
        <w:jc w:val="both"/>
      </w:pPr>
      <w:r w:rsidRPr="00980262">
        <w:t>godziny pracy zamawiającego: poniedziałek - czwartek 7:30 - 15:30,</w:t>
      </w:r>
      <w:r>
        <w:t xml:space="preserve"> </w:t>
      </w:r>
      <w:r w:rsidRPr="00980262">
        <w:t>piąt</w:t>
      </w:r>
      <w:r>
        <w:t>e</w:t>
      </w:r>
      <w:r w:rsidRPr="00980262">
        <w:t xml:space="preserve">k 7.00 </w:t>
      </w:r>
      <w:r>
        <w:t>-</w:t>
      </w:r>
      <w:r w:rsidRPr="00980262">
        <w:t>15.00 (dni pracujące, od poniedziałku</w:t>
      </w:r>
      <w:r w:rsidRPr="00980262">
        <w:rPr>
          <w:spacing w:val="1"/>
        </w:rPr>
        <w:t xml:space="preserve"> </w:t>
      </w:r>
      <w:r w:rsidRPr="00980262">
        <w:t>do piątku).</w:t>
      </w:r>
    </w:p>
    <w:p w14:paraId="6CDB1AD1" w14:textId="77777777" w:rsidR="001B2E05" w:rsidRPr="0016796E" w:rsidRDefault="001B2E05" w:rsidP="00466A7F">
      <w:pPr>
        <w:tabs>
          <w:tab w:val="left" w:pos="540"/>
        </w:tabs>
        <w:spacing w:line="360" w:lineRule="auto"/>
        <w:jc w:val="both"/>
        <w:rPr>
          <w:rFonts w:ascii="Arial" w:hAnsi="Arial" w:cs="Arial"/>
          <w:sz w:val="20"/>
          <w:szCs w:val="20"/>
        </w:rPr>
      </w:pPr>
    </w:p>
    <w:p w14:paraId="79044BA0" w14:textId="77777777" w:rsidR="00651132" w:rsidRPr="0016796E" w:rsidRDefault="007A3EC3">
      <w:pPr>
        <w:pStyle w:val="pkt"/>
        <w:numPr>
          <w:ilvl w:val="0"/>
          <w:numId w:val="17"/>
        </w:numPr>
        <w:pBdr>
          <w:bottom w:val="double" w:sz="4" w:space="1" w:color="auto"/>
        </w:pBdr>
        <w:shd w:val="clear" w:color="auto" w:fill="DAEEF3"/>
        <w:spacing w:before="360" w:after="40" w:line="360" w:lineRule="auto"/>
        <w:ind w:left="284" w:hanging="284"/>
        <w:rPr>
          <w:rFonts w:ascii="Arial" w:hAnsi="Arial" w:cs="Arial"/>
          <w:b/>
          <w:sz w:val="20"/>
        </w:rPr>
      </w:pPr>
      <w:r w:rsidRPr="0016796E">
        <w:rPr>
          <w:rFonts w:ascii="Arial" w:hAnsi="Arial" w:cs="Arial"/>
          <w:b/>
          <w:sz w:val="20"/>
        </w:rPr>
        <w:t>OCHRONA DANYCH OSOBOWYCH</w:t>
      </w:r>
    </w:p>
    <w:p w14:paraId="34D641DF" w14:textId="77777777" w:rsidR="00651132" w:rsidRPr="0016796E" w:rsidRDefault="00651132" w:rsidP="00637338">
      <w:pPr>
        <w:pStyle w:val="pkt"/>
        <w:spacing w:before="0" w:after="0" w:line="360" w:lineRule="auto"/>
        <w:ind w:left="284" w:firstLine="0"/>
        <w:rPr>
          <w:rFonts w:ascii="Arial" w:hAnsi="Arial" w:cs="Arial"/>
          <w:sz w:val="20"/>
        </w:rPr>
      </w:pPr>
    </w:p>
    <w:p w14:paraId="1AA9CE86" w14:textId="77777777" w:rsidR="003D6AA5" w:rsidRPr="0016796E" w:rsidRDefault="003D6AA5">
      <w:pPr>
        <w:pStyle w:val="pkt"/>
        <w:numPr>
          <w:ilvl w:val="0"/>
          <w:numId w:val="20"/>
        </w:numPr>
        <w:tabs>
          <w:tab w:val="num" w:pos="284"/>
        </w:tabs>
        <w:spacing w:before="0" w:after="0" w:line="360" w:lineRule="auto"/>
        <w:ind w:left="284" w:hanging="284"/>
        <w:rPr>
          <w:rFonts w:ascii="Arial" w:hAnsi="Arial" w:cs="Arial"/>
          <w:sz w:val="20"/>
        </w:rPr>
      </w:pPr>
      <w:r w:rsidRPr="0016796E">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8E2CDDE" w14:textId="77777777" w:rsidR="007513FC" w:rsidRPr="007513FC" w:rsidRDefault="007513FC">
      <w:pPr>
        <w:numPr>
          <w:ilvl w:val="0"/>
          <w:numId w:val="40"/>
        </w:numPr>
        <w:suppressAutoHyphens/>
        <w:spacing w:before="280" w:after="280" w:line="300" w:lineRule="exact"/>
        <w:ind w:left="108" w:hanging="357"/>
        <w:jc w:val="both"/>
        <w:rPr>
          <w:rFonts w:ascii="Calibri" w:hAnsi="Calibri"/>
          <w:sz w:val="22"/>
          <w:szCs w:val="22"/>
          <w:lang w:eastAsia="zh-CN"/>
        </w:rPr>
      </w:pPr>
      <w:r w:rsidRPr="007513FC">
        <w:rPr>
          <w:rFonts w:eastAsia="SimSun"/>
          <w:lang w:eastAsia="zh-CN"/>
        </w:rPr>
        <w:t xml:space="preserve">administratorem Pani/Pana danych osobowych jest </w:t>
      </w:r>
      <w:r w:rsidRPr="007513FC">
        <w:rPr>
          <w:rFonts w:eastAsia="SimSun"/>
          <w:i/>
          <w:iCs/>
          <w:lang w:eastAsia="zh-CN"/>
        </w:rPr>
        <w:t>Gmina Trzcińsko-Zdrój, ul. Rynek 15, 74-510 Trzcińsko-Zdrój;</w:t>
      </w:r>
    </w:p>
    <w:p w14:paraId="4000A486" w14:textId="77777777" w:rsidR="007513FC" w:rsidRPr="007513FC" w:rsidRDefault="007513FC">
      <w:pPr>
        <w:numPr>
          <w:ilvl w:val="0"/>
          <w:numId w:val="39"/>
        </w:numPr>
        <w:suppressAutoHyphens/>
        <w:spacing w:before="40" w:after="40" w:line="300" w:lineRule="exact"/>
        <w:ind w:left="108" w:hanging="357"/>
        <w:jc w:val="both"/>
        <w:rPr>
          <w:rFonts w:ascii="Calibri" w:hAnsi="Calibri"/>
          <w:sz w:val="22"/>
          <w:szCs w:val="22"/>
          <w:lang w:eastAsia="zh-CN"/>
        </w:rPr>
      </w:pPr>
      <w:r w:rsidRPr="007513FC">
        <w:rPr>
          <w:rFonts w:eastAsia="SimSun"/>
          <w:lang w:eastAsia="zh-CN"/>
        </w:rPr>
        <w:t xml:space="preserve">inspektorem ochrony danych osobowych w Gminie Trzcińsko-Zdrój jest Pan </w:t>
      </w:r>
      <w:r w:rsidRPr="007513FC">
        <w:rPr>
          <w:rFonts w:eastAsia="SimSun"/>
          <w:i/>
          <w:iCs/>
          <w:lang w:eastAsia="zh-CN"/>
        </w:rPr>
        <w:t>Mariusz Piątkowski, kontakt: adres e-mail: iod@trzcinsko-zdroj.pl, telefon: 91 414 8001 wew. 33</w:t>
      </w:r>
      <w:r w:rsidRPr="007513FC">
        <w:rPr>
          <w:rFonts w:eastAsia="SimSun"/>
          <w:lang w:eastAsia="zh-CN"/>
        </w:rPr>
        <w:t>;</w:t>
      </w:r>
    </w:p>
    <w:p w14:paraId="73B49194" w14:textId="77777777" w:rsidR="007513FC" w:rsidRPr="007513FC" w:rsidRDefault="007513FC">
      <w:pPr>
        <w:numPr>
          <w:ilvl w:val="0"/>
          <w:numId w:val="39"/>
        </w:numPr>
        <w:suppressAutoHyphens/>
        <w:spacing w:before="40" w:after="40" w:line="300" w:lineRule="exact"/>
        <w:ind w:left="110"/>
        <w:jc w:val="both"/>
        <w:rPr>
          <w:rFonts w:ascii="Calibri" w:hAnsi="Calibri"/>
          <w:sz w:val="22"/>
          <w:szCs w:val="22"/>
          <w:lang w:eastAsia="zh-CN"/>
        </w:rPr>
      </w:pPr>
      <w:r w:rsidRPr="007513FC">
        <w:rPr>
          <w:rFonts w:eastAsia="SimSun"/>
          <w:lang w:eastAsia="zh-CN"/>
        </w:rPr>
        <w:t>Pani/Pana dane osobowe przetwarzane będą na podstawie art. 6 ust. 1 lit. c</w:t>
      </w:r>
      <w:r w:rsidRPr="007513FC">
        <w:rPr>
          <w:rFonts w:eastAsia="SimSun"/>
          <w:i/>
          <w:iCs/>
          <w:lang w:eastAsia="zh-CN"/>
        </w:rPr>
        <w:t xml:space="preserve"> </w:t>
      </w:r>
      <w:r w:rsidRPr="007513FC">
        <w:rPr>
          <w:rFonts w:eastAsia="SimSun"/>
          <w:lang w:eastAsia="zh-CN"/>
        </w:rPr>
        <w:t>RODO w celu związanym z postępowaniem o udzielenie niniejszego zamówienia publicznego prowadzonym w trybie przetargu nieograniczonego;</w:t>
      </w:r>
    </w:p>
    <w:p w14:paraId="7141BFFE" w14:textId="77777777" w:rsidR="007513FC" w:rsidRPr="007513FC" w:rsidRDefault="007513FC">
      <w:pPr>
        <w:numPr>
          <w:ilvl w:val="0"/>
          <w:numId w:val="39"/>
        </w:numPr>
        <w:suppressAutoHyphens/>
        <w:spacing w:before="40" w:after="40" w:line="300" w:lineRule="exact"/>
        <w:ind w:left="110"/>
        <w:jc w:val="both"/>
        <w:rPr>
          <w:rFonts w:ascii="Calibri" w:hAnsi="Calibri"/>
          <w:sz w:val="22"/>
          <w:szCs w:val="22"/>
          <w:lang w:eastAsia="zh-CN"/>
        </w:rPr>
      </w:pPr>
      <w:r w:rsidRPr="007513FC">
        <w:rPr>
          <w:rFonts w:eastAsia="SimSun"/>
          <w:lang w:eastAsia="zh-CN"/>
        </w:rPr>
        <w:t xml:space="preserve">odbiorcami Pani/Pana danych osobowych będą osoby lub podmioty, którym udostępniona zostanie dokumentacja postępowania w oparciu o postanowienia ustawy z dnia 11 września 2019 r. Prawo zamówień publicznych (Dz. U. z 2023 r. poz. 1605 z późn.zm.), dalej „ustawa </w:t>
      </w:r>
      <w:proofErr w:type="spellStart"/>
      <w:r w:rsidRPr="007513FC">
        <w:rPr>
          <w:rFonts w:eastAsia="SimSun"/>
          <w:lang w:eastAsia="zh-CN"/>
        </w:rPr>
        <w:t>Pzp</w:t>
      </w:r>
      <w:proofErr w:type="spellEnd"/>
      <w:r w:rsidRPr="007513FC">
        <w:rPr>
          <w:rFonts w:eastAsia="SimSun"/>
          <w:lang w:eastAsia="zh-CN"/>
        </w:rPr>
        <w:t xml:space="preserve">”; </w:t>
      </w:r>
    </w:p>
    <w:p w14:paraId="026F5C67" w14:textId="77777777" w:rsidR="007513FC" w:rsidRPr="007513FC" w:rsidRDefault="007513FC">
      <w:pPr>
        <w:numPr>
          <w:ilvl w:val="0"/>
          <w:numId w:val="39"/>
        </w:numPr>
        <w:suppressAutoHyphens/>
        <w:spacing w:before="40" w:after="40" w:line="300" w:lineRule="exact"/>
        <w:ind w:left="110"/>
        <w:jc w:val="both"/>
        <w:rPr>
          <w:rFonts w:ascii="Calibri" w:hAnsi="Calibri"/>
          <w:sz w:val="22"/>
          <w:szCs w:val="22"/>
          <w:lang w:eastAsia="zh-CN"/>
        </w:rPr>
      </w:pPr>
      <w:r w:rsidRPr="007513FC">
        <w:rPr>
          <w:rFonts w:eastAsia="SimSun"/>
          <w:lang w:eastAsia="zh-CN"/>
        </w:rPr>
        <w:t xml:space="preserve">Pani/Pana dane osobowe będą przechowywane, zgodnie ustawą </w:t>
      </w:r>
      <w:proofErr w:type="spellStart"/>
      <w:r w:rsidRPr="007513FC">
        <w:rPr>
          <w:rFonts w:eastAsia="SimSun"/>
          <w:lang w:eastAsia="zh-CN"/>
        </w:rPr>
        <w:t>Pzp</w:t>
      </w:r>
      <w:proofErr w:type="spellEnd"/>
      <w:r w:rsidRPr="007513FC">
        <w:rPr>
          <w:rFonts w:eastAsia="SimSun"/>
          <w:lang w:eastAsia="zh-CN"/>
        </w:rPr>
        <w:t>, przez okres 4 lat od dnia zakończenia postępowania o udzielenie zamówienia, a jeżeli czas trwania umowy przekracza 4 lata, okres przechowywania obejmuje cały czas trwania umowy;</w:t>
      </w:r>
    </w:p>
    <w:p w14:paraId="053888E7" w14:textId="77777777" w:rsidR="007513FC" w:rsidRPr="007513FC" w:rsidRDefault="007513FC">
      <w:pPr>
        <w:numPr>
          <w:ilvl w:val="0"/>
          <w:numId w:val="39"/>
        </w:numPr>
        <w:suppressAutoHyphens/>
        <w:spacing w:before="40" w:after="40" w:line="300" w:lineRule="exact"/>
        <w:ind w:left="110"/>
        <w:jc w:val="both"/>
        <w:rPr>
          <w:rFonts w:ascii="Calibri" w:hAnsi="Calibri"/>
          <w:sz w:val="22"/>
          <w:szCs w:val="22"/>
          <w:lang w:eastAsia="zh-CN"/>
        </w:rPr>
      </w:pPr>
      <w:r w:rsidRPr="007513FC">
        <w:rPr>
          <w:rFonts w:eastAsia="SimSun"/>
          <w:lang w:eastAsia="zh-CN"/>
        </w:rPr>
        <w:lastRenderedPageBreak/>
        <w:t xml:space="preserve">obowiązek podania przez Panią/Pana danych osobowych bezpośrednio Pani/Pana dotyczących jest wymogiem ustawowym określonym w przepisach ustawy </w:t>
      </w:r>
      <w:proofErr w:type="spellStart"/>
      <w:r w:rsidRPr="007513FC">
        <w:rPr>
          <w:rFonts w:eastAsia="SimSun"/>
          <w:lang w:eastAsia="zh-CN"/>
        </w:rPr>
        <w:t>Pzp</w:t>
      </w:r>
      <w:proofErr w:type="spellEnd"/>
      <w:r w:rsidRPr="007513FC">
        <w:rPr>
          <w:rFonts w:eastAsia="SimSun"/>
          <w:lang w:eastAsia="zh-CN"/>
        </w:rPr>
        <w:t xml:space="preserve">, związanym z udziałem w postępowaniu o udzielenie zamówienia publicznego; konsekwencje niepodania określonych danych wynikają z ustawy </w:t>
      </w:r>
      <w:proofErr w:type="spellStart"/>
      <w:r w:rsidRPr="007513FC">
        <w:rPr>
          <w:rFonts w:eastAsia="SimSun"/>
          <w:lang w:eastAsia="zh-CN"/>
        </w:rPr>
        <w:t>Pzp</w:t>
      </w:r>
      <w:proofErr w:type="spellEnd"/>
      <w:r w:rsidRPr="007513FC">
        <w:rPr>
          <w:rFonts w:eastAsia="SimSun"/>
          <w:lang w:eastAsia="zh-CN"/>
        </w:rPr>
        <w:t xml:space="preserve">; </w:t>
      </w:r>
    </w:p>
    <w:p w14:paraId="64E8C336" w14:textId="77777777" w:rsidR="007513FC" w:rsidRPr="007513FC" w:rsidRDefault="007513FC">
      <w:pPr>
        <w:numPr>
          <w:ilvl w:val="0"/>
          <w:numId w:val="39"/>
        </w:numPr>
        <w:suppressAutoHyphens/>
        <w:spacing w:before="40" w:after="40" w:line="300" w:lineRule="exact"/>
        <w:ind w:left="110"/>
        <w:jc w:val="both"/>
        <w:rPr>
          <w:rFonts w:ascii="Calibri" w:hAnsi="Calibri"/>
          <w:sz w:val="22"/>
          <w:szCs w:val="22"/>
          <w:lang w:eastAsia="zh-CN"/>
        </w:rPr>
      </w:pPr>
      <w:r w:rsidRPr="007513FC">
        <w:rPr>
          <w:rFonts w:eastAsia="SimSun"/>
          <w:lang w:eastAsia="zh-CN"/>
        </w:rPr>
        <w:t>w odniesieniu do Pani/Pana danych osobowych decyzje nie będą podejmowane w sposób zautomatyzowany, stosowanie do art. 22 RODO;</w:t>
      </w:r>
    </w:p>
    <w:p w14:paraId="5095CF6A" w14:textId="77777777" w:rsidR="007513FC" w:rsidRPr="007513FC" w:rsidRDefault="007513FC">
      <w:pPr>
        <w:numPr>
          <w:ilvl w:val="0"/>
          <w:numId w:val="39"/>
        </w:numPr>
        <w:suppressAutoHyphens/>
        <w:spacing w:before="40" w:after="280" w:line="300" w:lineRule="exact"/>
        <w:ind w:left="110"/>
        <w:jc w:val="both"/>
        <w:rPr>
          <w:rFonts w:ascii="Calibri" w:hAnsi="Calibri"/>
          <w:sz w:val="22"/>
          <w:szCs w:val="22"/>
          <w:lang w:eastAsia="zh-CN"/>
        </w:rPr>
      </w:pPr>
      <w:r w:rsidRPr="007513FC">
        <w:rPr>
          <w:rFonts w:eastAsia="SimSun"/>
          <w:lang w:eastAsia="zh-CN"/>
        </w:rPr>
        <w:t>posiada Pani/Pan:</w:t>
      </w:r>
    </w:p>
    <w:p w14:paraId="1E42FA24" w14:textId="77777777" w:rsidR="007513FC" w:rsidRPr="007513FC" w:rsidRDefault="007513FC" w:rsidP="007513FC">
      <w:pPr>
        <w:suppressAutoHyphens/>
        <w:spacing w:before="280" w:after="40"/>
        <w:ind w:left="658"/>
        <w:jc w:val="both"/>
        <w:rPr>
          <w:rFonts w:ascii="Calibri" w:hAnsi="Calibri"/>
          <w:sz w:val="22"/>
          <w:szCs w:val="22"/>
          <w:lang w:eastAsia="zh-CN"/>
        </w:rPr>
      </w:pPr>
      <w:r w:rsidRPr="007513FC">
        <w:rPr>
          <w:rFonts w:eastAsia="SimSun"/>
          <w:lang w:eastAsia="zh-CN"/>
        </w:rPr>
        <w:t>- na podstawie art. 15 RODO prawo dostępu do danych osobowych Pani/Pana dotyczących;</w:t>
      </w:r>
    </w:p>
    <w:p w14:paraId="0A82E862" w14:textId="77777777" w:rsidR="007513FC" w:rsidRPr="007513FC" w:rsidRDefault="007513FC" w:rsidP="007513FC">
      <w:pPr>
        <w:suppressAutoHyphens/>
        <w:spacing w:before="280" w:after="40"/>
        <w:ind w:left="658"/>
        <w:jc w:val="both"/>
        <w:rPr>
          <w:rFonts w:ascii="Calibri" w:hAnsi="Calibri"/>
          <w:sz w:val="22"/>
          <w:szCs w:val="22"/>
          <w:lang w:eastAsia="zh-CN"/>
        </w:rPr>
      </w:pPr>
      <w:r w:rsidRPr="007513FC">
        <w:rPr>
          <w:rFonts w:eastAsia="SimSun"/>
          <w:lang w:eastAsia="zh-CN"/>
        </w:rPr>
        <w:t xml:space="preserve">- na podstawie art. 16 RODO prawo do sprostowania Pani/Pana danych osobowych </w:t>
      </w:r>
      <w:r w:rsidRPr="007513FC">
        <w:rPr>
          <w:rFonts w:eastAsia="SimSun"/>
          <w:b/>
          <w:bCs/>
          <w:vertAlign w:val="superscript"/>
          <w:lang w:eastAsia="zh-CN"/>
        </w:rPr>
        <w:t>**</w:t>
      </w:r>
      <w:r w:rsidRPr="007513FC">
        <w:rPr>
          <w:rFonts w:eastAsia="SimSun"/>
          <w:lang w:eastAsia="zh-CN"/>
        </w:rPr>
        <w:t>;</w:t>
      </w:r>
    </w:p>
    <w:p w14:paraId="5B19BF02" w14:textId="77777777" w:rsidR="007513FC" w:rsidRPr="007513FC" w:rsidRDefault="007513FC" w:rsidP="007513FC">
      <w:pPr>
        <w:suppressAutoHyphens/>
        <w:spacing w:before="280" w:after="40"/>
        <w:ind w:left="658"/>
        <w:jc w:val="both"/>
        <w:rPr>
          <w:rFonts w:ascii="Calibri" w:hAnsi="Calibri"/>
          <w:sz w:val="22"/>
          <w:szCs w:val="22"/>
          <w:lang w:eastAsia="zh-CN"/>
        </w:rPr>
      </w:pPr>
      <w:r w:rsidRPr="007513FC">
        <w:rPr>
          <w:rFonts w:eastAsia="SimSun"/>
          <w:lang w:eastAsia="zh-CN"/>
        </w:rPr>
        <w:t xml:space="preserve">- na podstawie art. 18 RODO prawo żądania od administratora ograniczenia przetwarzania danych osobowych z zastrzeżeniem przypadków, o których mowa w art. 18 ust. 2 RODO oraz ustawy </w:t>
      </w:r>
      <w:proofErr w:type="spellStart"/>
      <w:r w:rsidRPr="007513FC">
        <w:rPr>
          <w:rFonts w:eastAsia="SimSun"/>
          <w:lang w:eastAsia="zh-CN"/>
        </w:rPr>
        <w:t>Pzp</w:t>
      </w:r>
      <w:proofErr w:type="spellEnd"/>
      <w:r w:rsidRPr="007513FC">
        <w:rPr>
          <w:rFonts w:eastAsia="SimSun"/>
          <w:lang w:eastAsia="zh-CN"/>
        </w:rPr>
        <w:t xml:space="preserve"> ***; </w:t>
      </w:r>
    </w:p>
    <w:p w14:paraId="05C18D8A" w14:textId="77777777" w:rsidR="007513FC" w:rsidRPr="007513FC" w:rsidRDefault="007513FC" w:rsidP="007513FC">
      <w:pPr>
        <w:suppressAutoHyphens/>
        <w:spacing w:before="280" w:after="40" w:line="300" w:lineRule="exact"/>
        <w:ind w:left="660"/>
        <w:jc w:val="both"/>
        <w:rPr>
          <w:rFonts w:ascii="Calibri" w:hAnsi="Calibri"/>
          <w:sz w:val="22"/>
          <w:szCs w:val="22"/>
          <w:lang w:eastAsia="zh-CN"/>
        </w:rPr>
      </w:pPr>
      <w:r w:rsidRPr="007513FC">
        <w:rPr>
          <w:rFonts w:eastAsia="SimSun"/>
          <w:lang w:eastAsia="zh-CN"/>
        </w:rPr>
        <w:t>- prawo do wniesienia skargi do Prezesa Urzędu Ochrony Danych Osobowych, gdy uzna Pani/Pan, że przetwarzanie danych osobowych Pani/Pana dotyczących narusza przepisy RODO;</w:t>
      </w:r>
    </w:p>
    <w:p w14:paraId="6D5FAA7E" w14:textId="77777777" w:rsidR="007513FC" w:rsidRPr="007513FC" w:rsidRDefault="007513FC">
      <w:pPr>
        <w:numPr>
          <w:ilvl w:val="0"/>
          <w:numId w:val="41"/>
        </w:numPr>
        <w:suppressAutoHyphens/>
        <w:spacing w:before="280" w:after="280" w:line="300" w:lineRule="exact"/>
        <w:ind w:left="110"/>
        <w:jc w:val="both"/>
        <w:rPr>
          <w:rFonts w:ascii="Calibri" w:hAnsi="Calibri"/>
          <w:sz w:val="22"/>
          <w:szCs w:val="22"/>
          <w:lang w:eastAsia="zh-CN"/>
        </w:rPr>
      </w:pPr>
      <w:r w:rsidRPr="007513FC">
        <w:rPr>
          <w:rFonts w:eastAsia="SimSun"/>
          <w:lang w:eastAsia="zh-CN"/>
        </w:rPr>
        <w:t>nie przysługuje Pani/Panu:</w:t>
      </w:r>
    </w:p>
    <w:p w14:paraId="0A1C88EE" w14:textId="77777777" w:rsidR="007513FC" w:rsidRPr="007513FC" w:rsidRDefault="007513FC" w:rsidP="007513FC">
      <w:pPr>
        <w:suppressAutoHyphens/>
        <w:spacing w:before="280" w:after="40"/>
        <w:ind w:left="660"/>
        <w:jc w:val="both"/>
        <w:rPr>
          <w:rFonts w:ascii="Calibri" w:hAnsi="Calibri"/>
          <w:sz w:val="22"/>
          <w:szCs w:val="22"/>
          <w:lang w:eastAsia="zh-CN"/>
        </w:rPr>
      </w:pPr>
      <w:r w:rsidRPr="007513FC">
        <w:rPr>
          <w:rFonts w:eastAsia="SimSun"/>
          <w:lang w:eastAsia="zh-CN"/>
        </w:rPr>
        <w:t>- w związku z art. 17 ust. 3 lit. b, d lub e RODO prawo do usunięcia danych osobowych;</w:t>
      </w:r>
    </w:p>
    <w:p w14:paraId="03BDCE55" w14:textId="77777777" w:rsidR="007513FC" w:rsidRPr="007513FC" w:rsidRDefault="007513FC" w:rsidP="007513FC">
      <w:pPr>
        <w:suppressAutoHyphens/>
        <w:spacing w:before="280" w:after="40"/>
        <w:ind w:left="660"/>
        <w:jc w:val="both"/>
        <w:rPr>
          <w:rFonts w:ascii="Calibri" w:hAnsi="Calibri"/>
          <w:sz w:val="22"/>
          <w:szCs w:val="22"/>
          <w:lang w:eastAsia="zh-CN"/>
        </w:rPr>
      </w:pPr>
      <w:r w:rsidRPr="007513FC">
        <w:rPr>
          <w:rFonts w:eastAsia="SimSun"/>
          <w:lang w:eastAsia="zh-CN"/>
        </w:rPr>
        <w:t>- prawo do przenoszenia danych osobowych, o którym mowa w art. 20 RODO;</w:t>
      </w:r>
    </w:p>
    <w:p w14:paraId="23A14B60" w14:textId="77777777" w:rsidR="007513FC" w:rsidRPr="007513FC" w:rsidRDefault="007513FC" w:rsidP="007513FC">
      <w:pPr>
        <w:suppressAutoHyphens/>
        <w:spacing w:before="280" w:after="40"/>
        <w:ind w:left="660"/>
        <w:jc w:val="both"/>
        <w:rPr>
          <w:rFonts w:ascii="Calibri" w:hAnsi="Calibri"/>
          <w:sz w:val="22"/>
          <w:szCs w:val="22"/>
          <w:lang w:eastAsia="zh-CN"/>
        </w:rPr>
      </w:pPr>
      <w:r w:rsidRPr="007513FC">
        <w:rPr>
          <w:rFonts w:eastAsia="SimSun"/>
          <w:lang w:eastAsia="zh-CN"/>
        </w:rPr>
        <w:t>- na podstawie art. 21 RODO prawo sprzeciwu, wobec przetwarzania danych osobowych, gdyż podstawą prawną przetwarzania Pani/Pana danych osobowych jest art. 6 ust. 1 lit. c RODO.</w:t>
      </w:r>
    </w:p>
    <w:p w14:paraId="7DD57A10" w14:textId="77777777" w:rsidR="007513FC" w:rsidRPr="007513FC" w:rsidRDefault="007513FC" w:rsidP="007513FC">
      <w:pPr>
        <w:suppressAutoHyphens/>
        <w:spacing w:before="280" w:after="147" w:line="300" w:lineRule="exact"/>
        <w:ind w:left="425"/>
        <w:jc w:val="both"/>
        <w:rPr>
          <w:rFonts w:ascii="Calibri" w:hAnsi="Calibri"/>
          <w:sz w:val="22"/>
          <w:szCs w:val="22"/>
          <w:lang w:eastAsia="zh-CN"/>
        </w:rPr>
      </w:pPr>
      <w:r w:rsidRPr="007513FC">
        <w:rPr>
          <w:rFonts w:eastAsia="SimSun"/>
          <w:b/>
          <w:bCs/>
          <w:i/>
          <w:iCs/>
          <w:sz w:val="16"/>
          <w:szCs w:val="16"/>
          <w:vertAlign w:val="superscript"/>
          <w:lang w:eastAsia="zh-CN"/>
        </w:rPr>
        <w:t>*</w:t>
      </w:r>
      <w:r w:rsidRPr="007513FC">
        <w:rPr>
          <w:rFonts w:eastAsia="SimSun"/>
          <w:b/>
          <w:bCs/>
          <w:i/>
          <w:iCs/>
          <w:sz w:val="16"/>
          <w:szCs w:val="16"/>
          <w:lang w:eastAsia="zh-CN"/>
        </w:rPr>
        <w:t xml:space="preserve"> Wyjaśnienie:</w:t>
      </w:r>
      <w:r w:rsidRPr="007513FC">
        <w:rPr>
          <w:rFonts w:eastAsia="SimSun"/>
          <w:i/>
          <w:iCs/>
          <w:sz w:val="16"/>
          <w:szCs w:val="16"/>
          <w:lang w:eastAsia="zh-CN"/>
        </w:rPr>
        <w:t xml:space="preserve"> informacja w tym zakresie jest wymagana, jeżeli w odniesieniu do danego administratora lub podmiotu przetwarzającego istnieje obowiązek wyznaczenia inspektora ochrony danych osobowych.</w:t>
      </w:r>
    </w:p>
    <w:p w14:paraId="01B8B000" w14:textId="77777777" w:rsidR="007513FC" w:rsidRPr="007513FC" w:rsidRDefault="007513FC" w:rsidP="007513FC">
      <w:pPr>
        <w:suppressAutoHyphens/>
        <w:spacing w:before="280" w:after="40" w:line="300" w:lineRule="exact"/>
        <w:ind w:left="425"/>
        <w:jc w:val="both"/>
        <w:rPr>
          <w:rFonts w:ascii="Calibri" w:hAnsi="Calibri"/>
          <w:sz w:val="22"/>
          <w:szCs w:val="22"/>
          <w:lang w:eastAsia="zh-CN"/>
        </w:rPr>
      </w:pPr>
      <w:r w:rsidRPr="007513FC">
        <w:rPr>
          <w:rFonts w:eastAsia="SimSun"/>
          <w:b/>
          <w:bCs/>
          <w:i/>
          <w:iCs/>
          <w:sz w:val="16"/>
          <w:szCs w:val="16"/>
          <w:vertAlign w:val="superscript"/>
          <w:lang w:eastAsia="zh-CN"/>
        </w:rPr>
        <w:t xml:space="preserve">** </w:t>
      </w:r>
      <w:r w:rsidRPr="007513FC">
        <w:rPr>
          <w:rFonts w:eastAsia="SimSun"/>
          <w:b/>
          <w:bCs/>
          <w:i/>
          <w:iCs/>
          <w:sz w:val="16"/>
          <w:szCs w:val="16"/>
          <w:lang w:eastAsia="zh-CN"/>
        </w:rPr>
        <w:t>Wyjaśnienie:</w:t>
      </w:r>
      <w:r w:rsidRPr="007513FC">
        <w:rPr>
          <w:rFonts w:eastAsia="SimSun"/>
          <w:i/>
          <w:iCs/>
          <w:sz w:val="16"/>
          <w:szCs w:val="16"/>
          <w:lang w:eastAsia="zh-CN"/>
        </w:rPr>
        <w:t xml:space="preserve"> skorzystanie z prawa do sprostowania nie może skutkować zmianą wyniku postępowania</w:t>
      </w:r>
      <w:r w:rsidRPr="007513FC">
        <w:rPr>
          <w:rFonts w:eastAsia="SimSun"/>
          <w:i/>
          <w:iCs/>
          <w:sz w:val="16"/>
          <w:szCs w:val="16"/>
          <w:lang w:eastAsia="zh-CN"/>
        </w:rPr>
        <w:br/>
        <w:t xml:space="preserve">o udzielenie zamówienia publicznego ani zmianą postanowień umowy w zakresie niezgodnym z ustawą </w:t>
      </w:r>
      <w:proofErr w:type="spellStart"/>
      <w:r w:rsidRPr="007513FC">
        <w:rPr>
          <w:rFonts w:eastAsia="SimSun"/>
          <w:i/>
          <w:iCs/>
          <w:sz w:val="16"/>
          <w:szCs w:val="16"/>
          <w:lang w:eastAsia="zh-CN"/>
        </w:rPr>
        <w:t>Pzp</w:t>
      </w:r>
      <w:proofErr w:type="spellEnd"/>
      <w:r w:rsidRPr="007513FC">
        <w:rPr>
          <w:rFonts w:eastAsia="SimSun"/>
          <w:i/>
          <w:iCs/>
          <w:sz w:val="16"/>
          <w:szCs w:val="16"/>
          <w:lang w:eastAsia="zh-CN"/>
        </w:rPr>
        <w:t xml:space="preserve"> oraz nie może naruszać integralności protokołu oraz jego załączników.</w:t>
      </w:r>
    </w:p>
    <w:p w14:paraId="2544B0F7" w14:textId="77777777" w:rsidR="007513FC" w:rsidRPr="007513FC" w:rsidRDefault="007513FC" w:rsidP="007513FC">
      <w:pPr>
        <w:suppressAutoHyphens/>
        <w:spacing w:before="280" w:after="40" w:line="300" w:lineRule="exact"/>
        <w:ind w:left="425"/>
        <w:jc w:val="both"/>
        <w:rPr>
          <w:rFonts w:ascii="Calibri" w:hAnsi="Calibri"/>
          <w:sz w:val="22"/>
          <w:szCs w:val="22"/>
          <w:lang w:eastAsia="zh-CN"/>
        </w:rPr>
      </w:pPr>
      <w:r w:rsidRPr="007513FC">
        <w:rPr>
          <w:rFonts w:eastAsia="SimSun"/>
          <w:b/>
          <w:bCs/>
          <w:i/>
          <w:iCs/>
          <w:sz w:val="16"/>
          <w:szCs w:val="16"/>
          <w:vertAlign w:val="superscript"/>
          <w:lang w:eastAsia="zh-CN"/>
        </w:rPr>
        <w:t xml:space="preserve">*** </w:t>
      </w:r>
      <w:r w:rsidRPr="007513FC">
        <w:rPr>
          <w:rFonts w:eastAsia="SimSun"/>
          <w:b/>
          <w:bCs/>
          <w:i/>
          <w:iCs/>
          <w:sz w:val="16"/>
          <w:szCs w:val="16"/>
          <w:lang w:eastAsia="zh-CN"/>
        </w:rPr>
        <w:t>Wyjaśnienie:</w:t>
      </w:r>
      <w:r w:rsidRPr="007513FC">
        <w:rPr>
          <w:rFonts w:eastAsia="SimSun"/>
          <w:i/>
          <w:iCs/>
          <w:sz w:val="16"/>
          <w:szCs w:val="16"/>
          <w:lang w:eastAsia="zh-CN"/>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3CC3273" w14:textId="77777777" w:rsidR="007B7462" w:rsidRPr="0016796E" w:rsidRDefault="007B7462">
      <w:pPr>
        <w:pStyle w:val="pkt"/>
        <w:numPr>
          <w:ilvl w:val="0"/>
          <w:numId w:val="17"/>
        </w:numPr>
        <w:pBdr>
          <w:bottom w:val="double" w:sz="4" w:space="1" w:color="auto"/>
        </w:pBdr>
        <w:shd w:val="clear" w:color="auto" w:fill="DAEEF3"/>
        <w:spacing w:before="360" w:after="40" w:line="360" w:lineRule="auto"/>
        <w:ind w:left="426" w:hanging="426"/>
        <w:rPr>
          <w:rFonts w:ascii="Arial" w:hAnsi="Arial" w:cs="Arial"/>
          <w:b/>
          <w:sz w:val="20"/>
        </w:rPr>
      </w:pPr>
      <w:r w:rsidRPr="0016796E">
        <w:rPr>
          <w:rFonts w:ascii="Arial" w:hAnsi="Arial" w:cs="Arial"/>
          <w:b/>
          <w:sz w:val="20"/>
        </w:rPr>
        <w:t>TRYB UDZIELENIA ZAMÓWIENIA</w:t>
      </w:r>
    </w:p>
    <w:p w14:paraId="5BB84FE0" w14:textId="77777777" w:rsidR="00651132" w:rsidRPr="0016796E" w:rsidRDefault="00651132" w:rsidP="00637338">
      <w:pPr>
        <w:pStyle w:val="pkt"/>
        <w:spacing w:before="0" w:after="0" w:line="360" w:lineRule="auto"/>
        <w:ind w:left="284" w:firstLine="0"/>
        <w:rPr>
          <w:rFonts w:ascii="Arial" w:hAnsi="Arial" w:cs="Arial"/>
          <w:sz w:val="20"/>
        </w:rPr>
      </w:pPr>
    </w:p>
    <w:p w14:paraId="48DD2602" w14:textId="7A4A3607" w:rsidR="00F56513" w:rsidRPr="0016796E" w:rsidRDefault="00F56513">
      <w:pPr>
        <w:pStyle w:val="pkt"/>
        <w:numPr>
          <w:ilvl w:val="0"/>
          <w:numId w:val="29"/>
        </w:numPr>
        <w:spacing w:before="0" w:after="0" w:line="360" w:lineRule="auto"/>
        <w:ind w:left="284" w:hanging="284"/>
        <w:rPr>
          <w:rFonts w:ascii="Arial" w:hAnsi="Arial" w:cs="Arial"/>
          <w:sz w:val="20"/>
        </w:rPr>
      </w:pPr>
      <w:r w:rsidRPr="0016796E">
        <w:rPr>
          <w:rFonts w:ascii="Arial" w:hAnsi="Arial" w:cs="Arial"/>
          <w:sz w:val="20"/>
        </w:rPr>
        <w:lastRenderedPageBreak/>
        <w:t xml:space="preserve">Niniejsze postępowanie prowadzone jest w trybie </w:t>
      </w:r>
      <w:r w:rsidR="006204E8" w:rsidRPr="0016796E">
        <w:rPr>
          <w:rFonts w:ascii="Arial" w:hAnsi="Arial" w:cs="Arial"/>
          <w:sz w:val="20"/>
        </w:rPr>
        <w:t xml:space="preserve">podstawowym o jakim stanowi art. 275 pkt </w:t>
      </w:r>
      <w:r w:rsidR="00E9132C" w:rsidRPr="0016796E">
        <w:rPr>
          <w:rFonts w:ascii="Arial" w:hAnsi="Arial" w:cs="Arial"/>
          <w:sz w:val="20"/>
        </w:rPr>
        <w:t>2</w:t>
      </w:r>
      <w:r w:rsidR="00E60FC5">
        <w:rPr>
          <w:rFonts w:ascii="Arial" w:hAnsi="Arial" w:cs="Arial"/>
          <w:sz w:val="20"/>
        </w:rPr>
        <w:t xml:space="preserve"> </w:t>
      </w:r>
      <w:proofErr w:type="spellStart"/>
      <w:r w:rsidR="00740603" w:rsidRPr="0016796E">
        <w:rPr>
          <w:rFonts w:ascii="Arial" w:hAnsi="Arial" w:cs="Arial"/>
          <w:sz w:val="20"/>
        </w:rPr>
        <w:t>p.z.p</w:t>
      </w:r>
      <w:proofErr w:type="spellEnd"/>
      <w:r w:rsidR="00740603" w:rsidRPr="0016796E">
        <w:rPr>
          <w:rFonts w:ascii="Arial" w:hAnsi="Arial" w:cs="Arial"/>
          <w:sz w:val="20"/>
        </w:rPr>
        <w:t xml:space="preserve">. </w:t>
      </w:r>
      <w:r w:rsidRPr="0016796E">
        <w:rPr>
          <w:rFonts w:ascii="Arial" w:hAnsi="Arial" w:cs="Arial"/>
          <w:sz w:val="20"/>
        </w:rPr>
        <w:t>oraz niniejszej Specyfikacji Warunków Zamówienia, zwaną dalej „SWZ”.</w:t>
      </w:r>
    </w:p>
    <w:p w14:paraId="6707E833" w14:textId="4C0B7CBE" w:rsidR="00E639A7" w:rsidRDefault="004533DA">
      <w:pPr>
        <w:pStyle w:val="pkt"/>
        <w:numPr>
          <w:ilvl w:val="0"/>
          <w:numId w:val="29"/>
        </w:numPr>
        <w:spacing w:before="0" w:after="0" w:line="360" w:lineRule="auto"/>
        <w:ind w:left="284" w:hanging="284"/>
        <w:rPr>
          <w:rFonts w:ascii="Arial" w:hAnsi="Arial" w:cs="Arial"/>
          <w:sz w:val="20"/>
        </w:rPr>
      </w:pPr>
      <w:r w:rsidRPr="0016796E">
        <w:rPr>
          <w:rFonts w:ascii="Arial" w:hAnsi="Arial" w:cs="Arial"/>
          <w:b/>
          <w:bCs/>
          <w:sz w:val="20"/>
        </w:rPr>
        <w:t>Przewidywane negocjacje:</w:t>
      </w:r>
      <w:r w:rsidR="00E60FC5">
        <w:rPr>
          <w:rFonts w:ascii="Arial" w:hAnsi="Arial" w:cs="Arial"/>
          <w:b/>
          <w:bCs/>
          <w:sz w:val="20"/>
        </w:rPr>
        <w:t xml:space="preserve"> </w:t>
      </w:r>
      <w:r w:rsidR="006204E8" w:rsidRPr="0016796E">
        <w:rPr>
          <w:rFonts w:ascii="Arial" w:hAnsi="Arial" w:cs="Arial"/>
          <w:sz w:val="20"/>
        </w:rPr>
        <w:t>Zamawiający</w:t>
      </w:r>
      <w:r w:rsidR="00E60FC5">
        <w:rPr>
          <w:rFonts w:ascii="Arial" w:hAnsi="Arial" w:cs="Arial"/>
          <w:sz w:val="20"/>
        </w:rPr>
        <w:t xml:space="preserve"> </w:t>
      </w:r>
      <w:r w:rsidR="005E12A5" w:rsidRPr="0016796E">
        <w:rPr>
          <w:rFonts w:ascii="Arial" w:hAnsi="Arial" w:cs="Arial"/>
          <w:sz w:val="20"/>
        </w:rPr>
        <w:t xml:space="preserve">dopuszcza </w:t>
      </w:r>
      <w:r w:rsidR="006204E8" w:rsidRPr="0016796E">
        <w:rPr>
          <w:rFonts w:ascii="Arial" w:hAnsi="Arial" w:cs="Arial"/>
          <w:sz w:val="20"/>
        </w:rPr>
        <w:t>wyb</w:t>
      </w:r>
      <w:r w:rsidR="00916779" w:rsidRPr="0016796E">
        <w:rPr>
          <w:rFonts w:ascii="Arial" w:hAnsi="Arial" w:cs="Arial"/>
          <w:sz w:val="20"/>
        </w:rPr>
        <w:t>ór</w:t>
      </w:r>
      <w:r w:rsidR="006204E8" w:rsidRPr="0016796E">
        <w:rPr>
          <w:rFonts w:ascii="Arial" w:hAnsi="Arial" w:cs="Arial"/>
          <w:sz w:val="20"/>
        </w:rPr>
        <w:t xml:space="preserve"> najkorzystniejszej oferty </w:t>
      </w:r>
      <w:r w:rsidR="00E60FC5">
        <w:rPr>
          <w:rFonts w:ascii="Arial" w:hAnsi="Arial" w:cs="Arial"/>
          <w:sz w:val="20"/>
        </w:rPr>
        <w:br/>
      </w:r>
      <w:r w:rsidR="006204E8" w:rsidRPr="0016796E">
        <w:rPr>
          <w:rFonts w:ascii="Arial" w:hAnsi="Arial" w:cs="Arial"/>
          <w:sz w:val="20"/>
        </w:rPr>
        <w:t xml:space="preserve">z możliwością prowadzenia </w:t>
      </w:r>
      <w:r w:rsidR="00916779" w:rsidRPr="0016796E">
        <w:rPr>
          <w:rFonts w:ascii="Arial" w:hAnsi="Arial" w:cs="Arial"/>
          <w:sz w:val="20"/>
        </w:rPr>
        <w:t xml:space="preserve">uprzednich negocjacji. </w:t>
      </w:r>
    </w:p>
    <w:p w14:paraId="3563E5B0" w14:textId="22147E3C" w:rsidR="00691771" w:rsidRPr="00E639A7" w:rsidRDefault="002D688E">
      <w:pPr>
        <w:pStyle w:val="pkt"/>
        <w:numPr>
          <w:ilvl w:val="0"/>
          <w:numId w:val="29"/>
        </w:numPr>
        <w:spacing w:before="0" w:after="0" w:line="360" w:lineRule="auto"/>
        <w:ind w:left="284" w:hanging="284"/>
        <w:rPr>
          <w:rFonts w:ascii="Arial" w:hAnsi="Arial" w:cs="Arial"/>
          <w:sz w:val="20"/>
        </w:rPr>
      </w:pPr>
      <w:r w:rsidRPr="00E639A7">
        <w:rPr>
          <w:rFonts w:ascii="Arial" w:hAnsi="Arial" w:cs="Arial"/>
          <w:sz w:val="20"/>
        </w:rPr>
        <w:t>Zamawiający przewiduje udzieleni</w:t>
      </w:r>
      <w:r w:rsidR="00D95B08" w:rsidRPr="00E639A7">
        <w:rPr>
          <w:rFonts w:ascii="Arial" w:hAnsi="Arial" w:cs="Arial"/>
          <w:sz w:val="20"/>
        </w:rPr>
        <w:t>e</w:t>
      </w:r>
      <w:r w:rsidRPr="00E639A7">
        <w:rPr>
          <w:rFonts w:ascii="Arial" w:hAnsi="Arial" w:cs="Arial"/>
          <w:sz w:val="20"/>
        </w:rPr>
        <w:t xml:space="preserve"> zamówień o jakich stanowi art. 214 ust. 1 pkt 7 </w:t>
      </w:r>
      <w:proofErr w:type="spellStart"/>
      <w:r w:rsidRPr="00E639A7">
        <w:rPr>
          <w:rFonts w:ascii="Arial" w:hAnsi="Arial" w:cs="Arial"/>
          <w:sz w:val="20"/>
        </w:rPr>
        <w:t>p.z.p</w:t>
      </w:r>
      <w:proofErr w:type="spellEnd"/>
      <w:r w:rsidRPr="00E639A7">
        <w:rPr>
          <w:rFonts w:ascii="Arial" w:hAnsi="Arial" w:cs="Arial"/>
          <w:sz w:val="20"/>
        </w:rPr>
        <w:t>.</w:t>
      </w:r>
      <w:r w:rsidR="00E60FC5">
        <w:rPr>
          <w:rFonts w:ascii="Arial" w:hAnsi="Arial" w:cs="Arial"/>
          <w:sz w:val="20"/>
        </w:rPr>
        <w:t xml:space="preserve"> </w:t>
      </w:r>
      <w:r w:rsidR="00F27A84" w:rsidRPr="00E639A7">
        <w:rPr>
          <w:rFonts w:ascii="Arial" w:hAnsi="Arial" w:cs="Arial"/>
          <w:sz w:val="20"/>
        </w:rPr>
        <w:t xml:space="preserve">Przedmiotem zamówienia może być wykonanie usług </w:t>
      </w:r>
      <w:r w:rsidR="00EE247F">
        <w:rPr>
          <w:rFonts w:ascii="Arial" w:hAnsi="Arial" w:cs="Arial"/>
          <w:sz w:val="20"/>
        </w:rPr>
        <w:t xml:space="preserve">planistycznych związanych z realizowanym opracowaniem </w:t>
      </w:r>
      <w:r w:rsidR="00F27A84" w:rsidRPr="00E639A7">
        <w:rPr>
          <w:rFonts w:ascii="Arial" w:hAnsi="Arial" w:cs="Arial"/>
          <w:sz w:val="20"/>
        </w:rPr>
        <w:t xml:space="preserve">w sytuacji, gdy </w:t>
      </w:r>
      <w:r w:rsidR="00FE0132" w:rsidRPr="00E639A7">
        <w:rPr>
          <w:rFonts w:ascii="Arial" w:hAnsi="Arial" w:cs="Arial"/>
          <w:sz w:val="20"/>
        </w:rPr>
        <w:t xml:space="preserve">okaże się, że </w:t>
      </w:r>
      <w:r w:rsidR="00B22670" w:rsidRPr="00E639A7">
        <w:rPr>
          <w:rFonts w:ascii="Arial" w:hAnsi="Arial" w:cs="Arial"/>
          <w:sz w:val="20"/>
        </w:rPr>
        <w:t>wystąpiła potrzeba wykonania dodatkowych</w:t>
      </w:r>
      <w:r w:rsidR="00EE247F">
        <w:rPr>
          <w:rFonts w:ascii="Arial" w:hAnsi="Arial" w:cs="Arial"/>
          <w:sz w:val="20"/>
        </w:rPr>
        <w:t xml:space="preserve"> planów/ opracowań itp.</w:t>
      </w:r>
      <w:r w:rsidR="00E60FC5">
        <w:rPr>
          <w:rFonts w:ascii="Arial" w:hAnsi="Arial" w:cs="Arial"/>
          <w:sz w:val="20"/>
        </w:rPr>
        <w:t xml:space="preserve"> </w:t>
      </w:r>
      <w:r w:rsidR="00691771" w:rsidRPr="00E639A7">
        <w:rPr>
          <w:rFonts w:ascii="Arial" w:hAnsi="Arial" w:cs="Arial"/>
          <w:sz w:val="20"/>
        </w:rPr>
        <w:t xml:space="preserve">Wielkość lub zakres zamówienia: do </w:t>
      </w:r>
      <w:r w:rsidR="00FC62B4">
        <w:rPr>
          <w:rFonts w:ascii="Arial" w:hAnsi="Arial" w:cs="Arial"/>
          <w:sz w:val="20"/>
        </w:rPr>
        <w:t>3</w:t>
      </w:r>
      <w:r w:rsidR="00691771" w:rsidRPr="00E639A7">
        <w:rPr>
          <w:rFonts w:ascii="Arial" w:hAnsi="Arial" w:cs="Arial"/>
          <w:sz w:val="20"/>
        </w:rPr>
        <w:t>0% wartości zamówienia podstawowego. Warunki, na jakich zostanie udzielone zamówienie będą zbieżne z warunkami dotyczącymi zamówienia podstawowego. Skorzystanie z powyższego rozwiązania będzie mogło nastąpić</w:t>
      </w:r>
      <w:r w:rsidR="00FC62B4">
        <w:rPr>
          <w:rFonts w:ascii="Arial" w:hAnsi="Arial" w:cs="Arial"/>
          <w:sz w:val="20"/>
        </w:rPr>
        <w:t>,</w:t>
      </w:r>
      <w:r w:rsidR="00691771" w:rsidRPr="00E639A7">
        <w:rPr>
          <w:rFonts w:ascii="Arial" w:hAnsi="Arial" w:cs="Arial"/>
          <w:sz w:val="20"/>
        </w:rPr>
        <w:t xml:space="preserve"> gdy okaże się, że po stronie Zamawiającego wystąpiła potrzeba wykonania tego typu prac, </w:t>
      </w:r>
      <w:r w:rsidR="00E60FC5">
        <w:rPr>
          <w:rFonts w:ascii="Arial" w:hAnsi="Arial" w:cs="Arial"/>
          <w:sz w:val="20"/>
        </w:rPr>
        <w:br/>
      </w:r>
      <w:r w:rsidR="00691771" w:rsidRPr="00E639A7">
        <w:rPr>
          <w:rFonts w:ascii="Arial" w:hAnsi="Arial" w:cs="Arial"/>
          <w:sz w:val="20"/>
        </w:rPr>
        <w:t xml:space="preserve">a Zamawiający dysponuje środkami na ich realizację. </w:t>
      </w:r>
    </w:p>
    <w:p w14:paraId="546F5FC3" w14:textId="073B7EB2" w:rsidR="00615AAD" w:rsidRPr="0016796E" w:rsidRDefault="00615AAD">
      <w:pPr>
        <w:pStyle w:val="pkt"/>
        <w:numPr>
          <w:ilvl w:val="0"/>
          <w:numId w:val="29"/>
        </w:numPr>
        <w:spacing w:before="0" w:after="0" w:line="360" w:lineRule="auto"/>
        <w:ind w:left="284" w:hanging="284"/>
        <w:rPr>
          <w:rFonts w:ascii="Arial" w:hAnsi="Arial" w:cs="Arial"/>
          <w:sz w:val="20"/>
        </w:rPr>
      </w:pPr>
      <w:r w:rsidRPr="00523B19">
        <w:rPr>
          <w:rFonts w:ascii="Arial" w:hAnsi="Arial" w:cs="Arial"/>
          <w:sz w:val="20"/>
        </w:rPr>
        <w:t xml:space="preserve">Zamawiający </w:t>
      </w:r>
      <w:r w:rsidR="00523B19" w:rsidRPr="00523B19">
        <w:rPr>
          <w:rFonts w:ascii="Arial" w:hAnsi="Arial" w:cs="Arial"/>
          <w:sz w:val="20"/>
        </w:rPr>
        <w:t xml:space="preserve">nie </w:t>
      </w:r>
      <w:r w:rsidRPr="00523B19">
        <w:rPr>
          <w:rFonts w:ascii="Arial" w:hAnsi="Arial" w:cs="Arial"/>
          <w:sz w:val="20"/>
        </w:rPr>
        <w:t xml:space="preserve">przewiduje </w:t>
      </w:r>
      <w:r w:rsidR="00381C9F" w:rsidRPr="00523B19">
        <w:rPr>
          <w:rFonts w:ascii="Arial" w:hAnsi="Arial" w:cs="Arial"/>
          <w:sz w:val="20"/>
        </w:rPr>
        <w:t>skorzystani</w:t>
      </w:r>
      <w:r w:rsidR="00381C9F">
        <w:rPr>
          <w:rFonts w:ascii="Arial" w:hAnsi="Arial" w:cs="Arial"/>
          <w:sz w:val="20"/>
        </w:rPr>
        <w:t>a</w:t>
      </w:r>
      <w:r w:rsidR="00E60FC5">
        <w:rPr>
          <w:rFonts w:ascii="Arial" w:hAnsi="Arial" w:cs="Arial"/>
          <w:sz w:val="20"/>
        </w:rPr>
        <w:t xml:space="preserve"> </w:t>
      </w:r>
      <w:r w:rsidRPr="00523B19">
        <w:rPr>
          <w:rFonts w:ascii="Arial" w:hAnsi="Arial" w:cs="Arial"/>
          <w:sz w:val="20"/>
        </w:rPr>
        <w:t>z prawa opcji</w:t>
      </w:r>
      <w:r w:rsidR="001D4942" w:rsidRPr="00523B19">
        <w:rPr>
          <w:rFonts w:ascii="Arial" w:hAnsi="Arial" w:cs="Arial"/>
          <w:sz w:val="20"/>
        </w:rPr>
        <w:t xml:space="preserve"> (art. </w:t>
      </w:r>
      <w:r w:rsidR="00C37495" w:rsidRPr="00523B19">
        <w:rPr>
          <w:rFonts w:ascii="Arial" w:hAnsi="Arial" w:cs="Arial"/>
          <w:sz w:val="20"/>
        </w:rPr>
        <w:t xml:space="preserve">31 ust. 2 </w:t>
      </w:r>
      <w:proofErr w:type="spellStart"/>
      <w:r w:rsidR="00C37495" w:rsidRPr="00523B19">
        <w:rPr>
          <w:rFonts w:ascii="Arial" w:hAnsi="Arial" w:cs="Arial"/>
          <w:sz w:val="20"/>
        </w:rPr>
        <w:t>p.z.p</w:t>
      </w:r>
      <w:proofErr w:type="spellEnd"/>
      <w:r w:rsidR="00C37495" w:rsidRPr="00523B19">
        <w:rPr>
          <w:rFonts w:ascii="Arial" w:hAnsi="Arial" w:cs="Arial"/>
          <w:sz w:val="20"/>
        </w:rPr>
        <w:t>.)</w:t>
      </w:r>
    </w:p>
    <w:p w14:paraId="4FB998FA" w14:textId="77777777" w:rsidR="006204E8" w:rsidRPr="0016796E" w:rsidRDefault="003C7684">
      <w:pPr>
        <w:pStyle w:val="pkt"/>
        <w:numPr>
          <w:ilvl w:val="0"/>
          <w:numId w:val="29"/>
        </w:numPr>
        <w:spacing w:before="0" w:after="0" w:line="360" w:lineRule="auto"/>
        <w:ind w:left="284" w:hanging="284"/>
        <w:rPr>
          <w:rFonts w:ascii="Arial" w:hAnsi="Arial" w:cs="Arial"/>
          <w:sz w:val="20"/>
        </w:rPr>
      </w:pPr>
      <w:r w:rsidRPr="0016796E">
        <w:rPr>
          <w:rFonts w:ascii="Arial" w:hAnsi="Arial" w:cs="Arial"/>
          <w:sz w:val="20"/>
        </w:rPr>
        <w:t>Szacunkowa wartość</w:t>
      </w:r>
      <w:r w:rsidR="007A3EC3" w:rsidRPr="0016796E">
        <w:rPr>
          <w:rFonts w:ascii="Arial" w:hAnsi="Arial" w:cs="Arial"/>
          <w:sz w:val="20"/>
        </w:rPr>
        <w:t xml:space="preserve"> przedmiotowego</w:t>
      </w:r>
      <w:r w:rsidRPr="0016796E">
        <w:rPr>
          <w:rFonts w:ascii="Arial" w:hAnsi="Arial" w:cs="Arial"/>
          <w:sz w:val="20"/>
        </w:rPr>
        <w:t xml:space="preserve"> zamówienia nie przekracza </w:t>
      </w:r>
      <w:r w:rsidR="006204E8" w:rsidRPr="0016796E">
        <w:rPr>
          <w:rFonts w:ascii="Arial" w:hAnsi="Arial" w:cs="Arial"/>
          <w:sz w:val="20"/>
        </w:rPr>
        <w:t>progów unijnych</w:t>
      </w:r>
      <w:r w:rsidR="000D4B43" w:rsidRPr="0016796E">
        <w:rPr>
          <w:rFonts w:ascii="Arial" w:hAnsi="Arial" w:cs="Arial"/>
          <w:sz w:val="20"/>
        </w:rPr>
        <w:t>,</w:t>
      </w:r>
      <w:r w:rsidR="006204E8" w:rsidRPr="0016796E">
        <w:rPr>
          <w:rFonts w:ascii="Arial" w:hAnsi="Arial" w:cs="Arial"/>
          <w:sz w:val="20"/>
        </w:rPr>
        <w:t xml:space="preserve"> o jakich mowa w art. 3 ustawy </w:t>
      </w:r>
      <w:proofErr w:type="spellStart"/>
      <w:r w:rsidR="008A3A90" w:rsidRPr="0016796E">
        <w:rPr>
          <w:rFonts w:ascii="Arial" w:hAnsi="Arial" w:cs="Arial"/>
          <w:sz w:val="20"/>
        </w:rPr>
        <w:t>p.z.p</w:t>
      </w:r>
      <w:proofErr w:type="spellEnd"/>
      <w:r w:rsidR="008A3A90" w:rsidRPr="0016796E">
        <w:rPr>
          <w:rFonts w:ascii="Arial" w:hAnsi="Arial" w:cs="Arial"/>
          <w:sz w:val="20"/>
        </w:rPr>
        <w:t xml:space="preserve">. </w:t>
      </w:r>
    </w:p>
    <w:p w14:paraId="1E2E8032" w14:textId="77777777" w:rsidR="009451AA" w:rsidRPr="0016796E" w:rsidRDefault="009451AA">
      <w:pPr>
        <w:pStyle w:val="pkt"/>
        <w:numPr>
          <w:ilvl w:val="0"/>
          <w:numId w:val="29"/>
        </w:numPr>
        <w:spacing w:before="0" w:after="0" w:line="360" w:lineRule="auto"/>
        <w:ind w:left="284" w:hanging="284"/>
        <w:rPr>
          <w:rFonts w:ascii="Arial" w:hAnsi="Arial" w:cs="Arial"/>
          <w:sz w:val="20"/>
        </w:rPr>
      </w:pPr>
      <w:r w:rsidRPr="0016796E">
        <w:rPr>
          <w:rFonts w:ascii="Arial" w:hAnsi="Arial" w:cs="Arial"/>
          <w:sz w:val="20"/>
        </w:rPr>
        <w:t xml:space="preserve">Zgodnie z art. </w:t>
      </w:r>
      <w:r w:rsidR="006204E8" w:rsidRPr="0016796E">
        <w:rPr>
          <w:rFonts w:ascii="Arial" w:hAnsi="Arial" w:cs="Arial"/>
          <w:sz w:val="20"/>
        </w:rPr>
        <w:t xml:space="preserve">310 pkt 1 </w:t>
      </w:r>
      <w:proofErr w:type="spellStart"/>
      <w:r w:rsidR="008A3A90" w:rsidRPr="0016796E">
        <w:rPr>
          <w:rFonts w:ascii="Arial" w:hAnsi="Arial" w:cs="Arial"/>
          <w:sz w:val="20"/>
        </w:rPr>
        <w:t>p.z.p</w:t>
      </w:r>
      <w:proofErr w:type="spellEnd"/>
      <w:r w:rsidR="008A3A90" w:rsidRPr="0016796E">
        <w:rPr>
          <w:rFonts w:ascii="Arial" w:hAnsi="Arial" w:cs="Arial"/>
          <w:sz w:val="20"/>
        </w:rPr>
        <w:t xml:space="preserve">. </w:t>
      </w:r>
      <w:r w:rsidRPr="0016796E">
        <w:rPr>
          <w:rFonts w:ascii="Arial" w:hAnsi="Arial" w:cs="Arial"/>
          <w:sz w:val="20"/>
        </w:rPr>
        <w:t>Zamawiający przewiduje możliwość unieważnienia przedmiotowego postępowania, jeżeli środki, które Zamawiający zamierzał przeznaczyć na sfinansowanie całości lub części zamówienia, nie zostały mu przyznane.</w:t>
      </w:r>
    </w:p>
    <w:p w14:paraId="78F8BBAD" w14:textId="77777777" w:rsidR="003C7684" w:rsidRPr="0016796E" w:rsidRDefault="003C7684">
      <w:pPr>
        <w:pStyle w:val="pkt"/>
        <w:numPr>
          <w:ilvl w:val="0"/>
          <w:numId w:val="29"/>
        </w:numPr>
        <w:spacing w:before="0" w:after="0" w:line="360" w:lineRule="auto"/>
        <w:ind w:left="284" w:hanging="284"/>
        <w:rPr>
          <w:rFonts w:ascii="Arial" w:hAnsi="Arial" w:cs="Arial"/>
          <w:sz w:val="20"/>
        </w:rPr>
      </w:pPr>
      <w:r w:rsidRPr="0016796E">
        <w:rPr>
          <w:rFonts w:ascii="Arial" w:hAnsi="Arial" w:cs="Arial"/>
          <w:sz w:val="20"/>
        </w:rPr>
        <w:t>Zamawiający nie przewiduje aukcji elektronicznej.</w:t>
      </w:r>
    </w:p>
    <w:p w14:paraId="7944E0EB" w14:textId="77777777" w:rsidR="006204E8" w:rsidRPr="0016796E" w:rsidRDefault="006204E8">
      <w:pPr>
        <w:pStyle w:val="pkt"/>
        <w:numPr>
          <w:ilvl w:val="0"/>
          <w:numId w:val="29"/>
        </w:numPr>
        <w:spacing w:before="0" w:after="0" w:line="360" w:lineRule="auto"/>
        <w:ind w:left="284" w:hanging="284"/>
        <w:rPr>
          <w:rFonts w:ascii="Arial" w:hAnsi="Arial" w:cs="Arial"/>
          <w:sz w:val="20"/>
        </w:rPr>
      </w:pPr>
      <w:r w:rsidRPr="0016796E">
        <w:rPr>
          <w:rFonts w:ascii="Arial" w:hAnsi="Arial" w:cs="Arial"/>
          <w:sz w:val="20"/>
        </w:rPr>
        <w:t>Zamawiający nie przewiduje złożenia oferty w postaci katalogów elektronicznych.</w:t>
      </w:r>
    </w:p>
    <w:p w14:paraId="627587FD" w14:textId="77777777" w:rsidR="0022144E" w:rsidRPr="0016796E" w:rsidRDefault="003C7684">
      <w:pPr>
        <w:pStyle w:val="pkt"/>
        <w:numPr>
          <w:ilvl w:val="0"/>
          <w:numId w:val="29"/>
        </w:numPr>
        <w:spacing w:before="0" w:after="0" w:line="360" w:lineRule="auto"/>
        <w:ind w:left="284" w:hanging="284"/>
        <w:rPr>
          <w:rFonts w:ascii="Arial" w:hAnsi="Arial" w:cs="Arial"/>
          <w:sz w:val="20"/>
        </w:rPr>
      </w:pPr>
      <w:r w:rsidRPr="0016796E">
        <w:rPr>
          <w:rFonts w:ascii="Arial" w:hAnsi="Arial" w:cs="Arial"/>
          <w:sz w:val="20"/>
        </w:rPr>
        <w:t>Zamawiający nie prowadzi postępowania w celu zawarcia umowy ramowej.</w:t>
      </w:r>
    </w:p>
    <w:p w14:paraId="51EECF0C" w14:textId="77777777" w:rsidR="00941611" w:rsidRPr="0016796E" w:rsidRDefault="004836E1">
      <w:pPr>
        <w:pStyle w:val="pkt"/>
        <w:numPr>
          <w:ilvl w:val="0"/>
          <w:numId w:val="29"/>
        </w:numPr>
        <w:spacing w:before="0" w:after="0" w:line="360" w:lineRule="auto"/>
        <w:ind w:left="284" w:hanging="284"/>
        <w:rPr>
          <w:rFonts w:ascii="Arial" w:hAnsi="Arial" w:cs="Arial"/>
          <w:sz w:val="20"/>
        </w:rPr>
      </w:pPr>
      <w:r w:rsidRPr="0016796E">
        <w:rPr>
          <w:rFonts w:ascii="Arial" w:hAnsi="Arial" w:cs="Arial"/>
          <w:sz w:val="20"/>
        </w:rPr>
        <w:t xml:space="preserve">Zamawiający </w:t>
      </w:r>
      <w:r w:rsidR="00941972" w:rsidRPr="0016796E">
        <w:rPr>
          <w:rFonts w:ascii="Arial" w:hAnsi="Arial" w:cs="Arial"/>
          <w:sz w:val="20"/>
        </w:rPr>
        <w:t xml:space="preserve">nie zastrzega możliwości ubiegania się o udzielenie zamówienia wyłącznie przez wykonawców, o których mowa w art. 94 </w:t>
      </w:r>
      <w:proofErr w:type="spellStart"/>
      <w:r w:rsidR="00941972" w:rsidRPr="0016796E">
        <w:rPr>
          <w:rFonts w:ascii="Arial" w:hAnsi="Arial" w:cs="Arial"/>
          <w:sz w:val="20"/>
        </w:rPr>
        <w:t>p.z.p</w:t>
      </w:r>
      <w:proofErr w:type="spellEnd"/>
      <w:r w:rsidR="00941972" w:rsidRPr="0016796E">
        <w:rPr>
          <w:rFonts w:ascii="Arial" w:hAnsi="Arial" w:cs="Arial"/>
          <w:sz w:val="20"/>
        </w:rPr>
        <w:t xml:space="preserve">. </w:t>
      </w:r>
    </w:p>
    <w:p w14:paraId="5189ECE7" w14:textId="77777777" w:rsidR="00291D21" w:rsidRPr="0016796E" w:rsidRDefault="006418E5">
      <w:pPr>
        <w:pStyle w:val="pkt"/>
        <w:numPr>
          <w:ilvl w:val="0"/>
          <w:numId w:val="29"/>
        </w:numPr>
        <w:spacing w:before="0" w:after="0" w:line="360" w:lineRule="auto"/>
        <w:ind w:left="284" w:hanging="284"/>
        <w:rPr>
          <w:rFonts w:ascii="Arial" w:hAnsi="Arial" w:cs="Arial"/>
          <w:sz w:val="20"/>
        </w:rPr>
      </w:pPr>
      <w:r w:rsidRPr="0016796E">
        <w:rPr>
          <w:rFonts w:ascii="Arial" w:hAnsi="Arial" w:cs="Arial"/>
          <w:sz w:val="20"/>
        </w:rPr>
        <w:t>Zamawiający nie określa dodatkowych wymagań związanych z zatrudnianiem osób</w:t>
      </w:r>
      <w:r w:rsidR="004836E1" w:rsidRPr="0016796E">
        <w:rPr>
          <w:rFonts w:ascii="Arial" w:hAnsi="Arial" w:cs="Arial"/>
          <w:sz w:val="20"/>
        </w:rPr>
        <w:t>, o których mowa w art. 96 ust. 2 pkt 2</w:t>
      </w:r>
      <w:r w:rsidRPr="0016796E">
        <w:rPr>
          <w:rFonts w:ascii="Arial" w:hAnsi="Arial" w:cs="Arial"/>
          <w:sz w:val="20"/>
        </w:rPr>
        <w:t xml:space="preserve">p.z.p. </w:t>
      </w:r>
    </w:p>
    <w:p w14:paraId="33524930" w14:textId="77777777" w:rsidR="00F74F25" w:rsidRPr="0016796E" w:rsidRDefault="00927FE7">
      <w:pPr>
        <w:pStyle w:val="pkt"/>
        <w:numPr>
          <w:ilvl w:val="0"/>
          <w:numId w:val="17"/>
        </w:numPr>
        <w:pBdr>
          <w:bottom w:val="double" w:sz="4" w:space="1" w:color="auto"/>
        </w:pBdr>
        <w:shd w:val="clear" w:color="auto" w:fill="DAEEF3"/>
        <w:spacing w:before="360" w:after="40" w:line="360" w:lineRule="auto"/>
        <w:ind w:left="284" w:hanging="284"/>
        <w:rPr>
          <w:rFonts w:ascii="Arial" w:hAnsi="Arial" w:cs="Arial"/>
          <w:b/>
          <w:sz w:val="20"/>
        </w:rPr>
      </w:pPr>
      <w:r w:rsidRPr="0016796E">
        <w:rPr>
          <w:rFonts w:ascii="Arial" w:hAnsi="Arial" w:cs="Arial"/>
          <w:b/>
          <w:sz w:val="20"/>
        </w:rPr>
        <w:t>OPIS PRZEDMIOTU ZAM</w:t>
      </w:r>
      <w:r w:rsidR="005B5095" w:rsidRPr="0016796E">
        <w:rPr>
          <w:rFonts w:ascii="Arial" w:hAnsi="Arial" w:cs="Arial"/>
          <w:b/>
          <w:sz w:val="20"/>
        </w:rPr>
        <w:t>ÓWIENIA</w:t>
      </w:r>
    </w:p>
    <w:p w14:paraId="76CE8628" w14:textId="77777777" w:rsidR="00F74F25" w:rsidRPr="0016796E" w:rsidRDefault="00F74F25" w:rsidP="00F74F25">
      <w:pPr>
        <w:pStyle w:val="Akapitzlist"/>
        <w:spacing w:line="360" w:lineRule="auto"/>
        <w:ind w:left="284"/>
        <w:jc w:val="both"/>
        <w:rPr>
          <w:rFonts w:ascii="Arial" w:hAnsi="Arial" w:cs="Arial"/>
          <w:sz w:val="20"/>
          <w:szCs w:val="20"/>
        </w:rPr>
      </w:pPr>
    </w:p>
    <w:p w14:paraId="664247CE" w14:textId="74E2910C" w:rsidR="004579B4" w:rsidRPr="004579B4" w:rsidRDefault="00E37F70">
      <w:pPr>
        <w:pStyle w:val="Akapitzlist"/>
        <w:numPr>
          <w:ilvl w:val="0"/>
          <w:numId w:val="18"/>
        </w:numPr>
        <w:tabs>
          <w:tab w:val="clear" w:pos="595"/>
          <w:tab w:val="num" w:pos="142"/>
          <w:tab w:val="left" w:pos="426"/>
        </w:tabs>
        <w:spacing w:line="360" w:lineRule="auto"/>
        <w:ind w:left="426" w:hanging="426"/>
        <w:jc w:val="both"/>
        <w:rPr>
          <w:rFonts w:ascii="Arial" w:hAnsi="Arial" w:cs="Arial"/>
          <w:sz w:val="20"/>
          <w:szCs w:val="20"/>
        </w:rPr>
      </w:pPr>
      <w:r w:rsidRPr="00FC62B4">
        <w:rPr>
          <w:rFonts w:ascii="Arial" w:hAnsi="Arial" w:cs="Arial"/>
          <w:sz w:val="20"/>
          <w:szCs w:val="20"/>
        </w:rPr>
        <w:t>Przedmiotem</w:t>
      </w:r>
      <w:r w:rsidR="0029756F" w:rsidRPr="00FC62B4">
        <w:rPr>
          <w:rFonts w:ascii="Arial" w:hAnsi="Arial" w:cs="Arial"/>
          <w:sz w:val="20"/>
          <w:szCs w:val="20"/>
        </w:rPr>
        <w:t xml:space="preserve"> zamówienia jest </w:t>
      </w:r>
      <w:r w:rsidR="00FC62B4" w:rsidRPr="00FC62B4">
        <w:rPr>
          <w:rFonts w:ascii="Arial" w:hAnsi="Arial" w:cs="Arial"/>
          <w:sz w:val="20"/>
          <w:szCs w:val="20"/>
        </w:rPr>
        <w:t xml:space="preserve">„Opracowanie projektu planu ogólnego Gminy </w:t>
      </w:r>
      <w:r w:rsidR="007513FC">
        <w:rPr>
          <w:rFonts w:ascii="Arial" w:hAnsi="Arial" w:cs="Arial"/>
          <w:sz w:val="20"/>
          <w:szCs w:val="20"/>
        </w:rPr>
        <w:t>Trzcińsko-Zdrój</w:t>
      </w:r>
      <w:r w:rsidR="00FC62B4" w:rsidRPr="00FC62B4">
        <w:rPr>
          <w:rFonts w:ascii="Arial" w:hAnsi="Arial" w:cs="Arial"/>
          <w:sz w:val="20"/>
          <w:szCs w:val="20"/>
        </w:rPr>
        <w:t>”</w:t>
      </w:r>
      <w:r w:rsidR="00FC62B4">
        <w:rPr>
          <w:rFonts w:ascii="Arial" w:hAnsi="Arial" w:cs="Arial"/>
          <w:sz w:val="20"/>
          <w:szCs w:val="20"/>
        </w:rPr>
        <w:t xml:space="preserve">. </w:t>
      </w:r>
      <w:r w:rsidR="00A41F25">
        <w:rPr>
          <w:rFonts w:ascii="Arial" w:hAnsi="Arial" w:cs="Arial"/>
          <w:sz w:val="20"/>
          <w:szCs w:val="20"/>
        </w:rPr>
        <w:t>Zakres obejmuje o</w:t>
      </w:r>
      <w:r w:rsidR="00A41F25" w:rsidRPr="00A41F25">
        <w:rPr>
          <w:rFonts w:ascii="Arial" w:hAnsi="Arial" w:cs="Arial"/>
          <w:sz w:val="20"/>
          <w:szCs w:val="20"/>
        </w:rPr>
        <w:t>pracowanie planu ogólnego zgodnie z przepisami ustawy z dnia 27 marca 2003 r. o planowaniu i zagospodarowaniu przestrzennym (Dz. U. z 202</w:t>
      </w:r>
      <w:r w:rsidR="00F126E6">
        <w:rPr>
          <w:rFonts w:ascii="Arial" w:hAnsi="Arial" w:cs="Arial"/>
          <w:sz w:val="20"/>
          <w:szCs w:val="20"/>
        </w:rPr>
        <w:t>4</w:t>
      </w:r>
      <w:r w:rsidR="00A41F25" w:rsidRPr="00A41F25">
        <w:rPr>
          <w:rFonts w:ascii="Arial" w:hAnsi="Arial" w:cs="Arial"/>
          <w:sz w:val="20"/>
          <w:szCs w:val="20"/>
        </w:rPr>
        <w:t xml:space="preserve"> r. poz. </w:t>
      </w:r>
      <w:r w:rsidR="00F126E6">
        <w:rPr>
          <w:rFonts w:ascii="Arial" w:hAnsi="Arial" w:cs="Arial"/>
          <w:sz w:val="20"/>
          <w:szCs w:val="20"/>
        </w:rPr>
        <w:t>1130</w:t>
      </w:r>
      <w:r w:rsidR="00A41F25" w:rsidRPr="00A41F25">
        <w:rPr>
          <w:rFonts w:ascii="Arial" w:hAnsi="Arial" w:cs="Arial"/>
          <w:sz w:val="20"/>
          <w:szCs w:val="20"/>
        </w:rPr>
        <w:t xml:space="preserve"> ze zm.) w szczególności z przepisami art. 13a, 13b, 13c, 13d, 13e , 13f, 13 g, 13 i, 13 j, 13 k, 13m, które weszły w życie w dniu 24 września 2023 r.</w:t>
      </w:r>
      <w:r w:rsidR="00F126E6">
        <w:rPr>
          <w:rFonts w:ascii="Arial" w:hAnsi="Arial" w:cs="Arial"/>
          <w:sz w:val="20"/>
          <w:szCs w:val="20"/>
        </w:rPr>
        <w:t xml:space="preserve"> oraz aktami wykonawczymi wydanymi na podstawie art. 13m.</w:t>
      </w:r>
    </w:p>
    <w:p w14:paraId="7F5F6874" w14:textId="74E1D098" w:rsidR="007852C7" w:rsidRDefault="007852C7">
      <w:pPr>
        <w:pStyle w:val="Akapitzlist"/>
        <w:numPr>
          <w:ilvl w:val="0"/>
          <w:numId w:val="18"/>
        </w:numPr>
        <w:tabs>
          <w:tab w:val="clear" w:pos="595"/>
          <w:tab w:val="num" w:pos="142"/>
          <w:tab w:val="left" w:pos="426"/>
        </w:tabs>
        <w:spacing w:line="360" w:lineRule="auto"/>
        <w:ind w:left="426" w:hanging="426"/>
        <w:jc w:val="both"/>
        <w:rPr>
          <w:rFonts w:ascii="Arial" w:hAnsi="Arial" w:cs="Arial"/>
          <w:sz w:val="20"/>
          <w:szCs w:val="20"/>
        </w:rPr>
      </w:pPr>
      <w:r>
        <w:rPr>
          <w:rFonts w:ascii="Arial" w:hAnsi="Arial" w:cs="Arial"/>
          <w:sz w:val="20"/>
          <w:szCs w:val="20"/>
        </w:rPr>
        <w:t xml:space="preserve">Przedmiot zamówienia </w:t>
      </w:r>
      <w:r w:rsidR="00A41F25">
        <w:rPr>
          <w:rFonts w:ascii="Arial" w:hAnsi="Arial" w:cs="Arial"/>
          <w:sz w:val="20"/>
          <w:szCs w:val="20"/>
        </w:rPr>
        <w:t xml:space="preserve">nie jest </w:t>
      </w:r>
      <w:r>
        <w:rPr>
          <w:rFonts w:ascii="Arial" w:hAnsi="Arial" w:cs="Arial"/>
          <w:sz w:val="20"/>
          <w:szCs w:val="20"/>
        </w:rPr>
        <w:t>podzielony</w:t>
      </w:r>
      <w:r w:rsidR="007513FC">
        <w:rPr>
          <w:rFonts w:ascii="Arial" w:hAnsi="Arial" w:cs="Arial"/>
          <w:sz w:val="20"/>
          <w:szCs w:val="20"/>
        </w:rPr>
        <w:t xml:space="preserve"> na</w:t>
      </w:r>
      <w:r>
        <w:rPr>
          <w:rFonts w:ascii="Arial" w:hAnsi="Arial" w:cs="Arial"/>
          <w:sz w:val="20"/>
          <w:szCs w:val="20"/>
        </w:rPr>
        <w:t xml:space="preserve"> części</w:t>
      </w:r>
      <w:r w:rsidR="00A41F25">
        <w:rPr>
          <w:rFonts w:ascii="Arial" w:hAnsi="Arial" w:cs="Arial"/>
          <w:sz w:val="20"/>
          <w:szCs w:val="20"/>
        </w:rPr>
        <w:t xml:space="preserve">. Brak podziału na części wynika z charakteru zamówienia, które dla prawidłowego opracowania wymaga wykonania przez jeden podmiot. </w:t>
      </w:r>
      <w:r>
        <w:rPr>
          <w:rFonts w:ascii="Arial" w:hAnsi="Arial" w:cs="Arial"/>
          <w:sz w:val="20"/>
          <w:szCs w:val="20"/>
        </w:rPr>
        <w:t>:</w:t>
      </w:r>
    </w:p>
    <w:p w14:paraId="0A371990" w14:textId="77777777" w:rsidR="006E08B8" w:rsidRPr="006E08B8" w:rsidRDefault="006E08B8">
      <w:pPr>
        <w:pStyle w:val="Akapitzlist"/>
        <w:numPr>
          <w:ilvl w:val="0"/>
          <w:numId w:val="18"/>
        </w:numPr>
        <w:tabs>
          <w:tab w:val="clear" w:pos="595"/>
          <w:tab w:val="num" w:pos="426"/>
        </w:tabs>
        <w:spacing w:line="360" w:lineRule="auto"/>
        <w:ind w:hanging="595"/>
        <w:rPr>
          <w:rFonts w:ascii="Arial" w:hAnsi="Arial" w:cs="Arial"/>
          <w:sz w:val="20"/>
          <w:szCs w:val="20"/>
        </w:rPr>
      </w:pPr>
      <w:r w:rsidRPr="006E08B8">
        <w:rPr>
          <w:rFonts w:ascii="Arial" w:hAnsi="Arial" w:cs="Arial"/>
          <w:sz w:val="20"/>
          <w:szCs w:val="20"/>
        </w:rPr>
        <w:t>Wspólny Słownik Zamówień (CPV):</w:t>
      </w:r>
    </w:p>
    <w:p w14:paraId="7EDC60AE" w14:textId="77777777" w:rsidR="00D266C6" w:rsidRDefault="000F3E4D" w:rsidP="001E330D">
      <w:pPr>
        <w:pStyle w:val="Akapitzlist"/>
        <w:tabs>
          <w:tab w:val="left" w:pos="426"/>
        </w:tabs>
        <w:spacing w:line="360" w:lineRule="auto"/>
        <w:ind w:left="426"/>
        <w:jc w:val="both"/>
        <w:rPr>
          <w:rFonts w:ascii="Arial" w:hAnsi="Arial" w:cs="Arial"/>
          <w:sz w:val="20"/>
          <w:szCs w:val="20"/>
        </w:rPr>
      </w:pPr>
      <w:r w:rsidRPr="000F3E4D">
        <w:rPr>
          <w:rFonts w:ascii="Arial" w:hAnsi="Arial" w:cs="Arial"/>
          <w:sz w:val="20"/>
          <w:szCs w:val="20"/>
        </w:rPr>
        <w:t>71410000-5 – Usługi Planowania przestrzennego.</w:t>
      </w:r>
    </w:p>
    <w:p w14:paraId="6775FC54" w14:textId="77777777" w:rsidR="00BC75CF" w:rsidRPr="0016796E" w:rsidRDefault="003A14FB">
      <w:pPr>
        <w:pStyle w:val="Akapitzlist"/>
        <w:numPr>
          <w:ilvl w:val="0"/>
          <w:numId w:val="18"/>
        </w:numPr>
        <w:tabs>
          <w:tab w:val="left" w:pos="3855"/>
        </w:tabs>
        <w:spacing w:line="360" w:lineRule="auto"/>
        <w:ind w:left="426" w:hanging="426"/>
        <w:jc w:val="both"/>
        <w:rPr>
          <w:rFonts w:ascii="Arial" w:hAnsi="Arial" w:cs="Arial"/>
          <w:sz w:val="20"/>
          <w:szCs w:val="20"/>
        </w:rPr>
      </w:pPr>
      <w:r w:rsidRPr="0016796E">
        <w:rPr>
          <w:rFonts w:ascii="Arial" w:hAnsi="Arial" w:cs="Arial"/>
          <w:sz w:val="20"/>
        </w:rPr>
        <w:lastRenderedPageBreak/>
        <w:t>Zam</w:t>
      </w:r>
      <w:r w:rsidR="00312428" w:rsidRPr="0016796E">
        <w:rPr>
          <w:rFonts w:ascii="Arial" w:hAnsi="Arial" w:cs="Arial"/>
          <w:sz w:val="20"/>
        </w:rPr>
        <w:t xml:space="preserve">awiający nie dopuszcza składania ofert </w:t>
      </w:r>
      <w:r w:rsidR="00E011C2" w:rsidRPr="0016796E">
        <w:rPr>
          <w:rFonts w:ascii="Arial" w:hAnsi="Arial" w:cs="Arial"/>
          <w:sz w:val="20"/>
        </w:rPr>
        <w:t>wariantowych</w:t>
      </w:r>
      <w:r w:rsidR="00A57375" w:rsidRPr="0016796E">
        <w:rPr>
          <w:rFonts w:ascii="Arial" w:hAnsi="Arial" w:cs="Arial"/>
          <w:sz w:val="20"/>
        </w:rPr>
        <w:t>.</w:t>
      </w:r>
    </w:p>
    <w:p w14:paraId="345E0BF1" w14:textId="77777777" w:rsidR="00F84717" w:rsidRPr="0016796E" w:rsidRDefault="00F84717">
      <w:pPr>
        <w:numPr>
          <w:ilvl w:val="0"/>
          <w:numId w:val="18"/>
        </w:numPr>
        <w:tabs>
          <w:tab w:val="left" w:pos="3855"/>
        </w:tabs>
        <w:spacing w:line="360" w:lineRule="auto"/>
        <w:ind w:left="426" w:hanging="426"/>
        <w:jc w:val="both"/>
        <w:rPr>
          <w:rFonts w:ascii="Arial" w:hAnsi="Arial" w:cs="Arial"/>
          <w:sz w:val="20"/>
          <w:szCs w:val="20"/>
        </w:rPr>
      </w:pPr>
      <w:r w:rsidRPr="0016796E">
        <w:rPr>
          <w:rFonts w:ascii="Arial" w:hAnsi="Arial" w:cs="Arial"/>
          <w:sz w:val="20"/>
          <w:szCs w:val="20"/>
        </w:rPr>
        <w:t xml:space="preserve">Zamawiający </w:t>
      </w:r>
      <w:r w:rsidR="000F3E4D">
        <w:rPr>
          <w:rFonts w:ascii="Arial" w:hAnsi="Arial" w:cs="Arial"/>
          <w:sz w:val="20"/>
          <w:szCs w:val="20"/>
        </w:rPr>
        <w:t xml:space="preserve">nie </w:t>
      </w:r>
      <w:r w:rsidRPr="0016796E">
        <w:rPr>
          <w:rFonts w:ascii="Arial" w:hAnsi="Arial" w:cs="Arial"/>
          <w:sz w:val="20"/>
          <w:szCs w:val="20"/>
        </w:rPr>
        <w:t>dopuszcza składani</w:t>
      </w:r>
      <w:r w:rsidR="00EF7809">
        <w:rPr>
          <w:rFonts w:ascii="Arial" w:hAnsi="Arial" w:cs="Arial"/>
          <w:sz w:val="20"/>
          <w:szCs w:val="20"/>
        </w:rPr>
        <w:t>e</w:t>
      </w:r>
      <w:r w:rsidRPr="0016796E">
        <w:rPr>
          <w:rFonts w:ascii="Arial" w:hAnsi="Arial" w:cs="Arial"/>
          <w:sz w:val="20"/>
          <w:szCs w:val="20"/>
        </w:rPr>
        <w:t xml:space="preserve"> ofert częściowych.</w:t>
      </w:r>
    </w:p>
    <w:p w14:paraId="16FCE5D5" w14:textId="77777777" w:rsidR="006132B6" w:rsidRPr="0016796E" w:rsidRDefault="006132B6">
      <w:pPr>
        <w:numPr>
          <w:ilvl w:val="0"/>
          <w:numId w:val="18"/>
        </w:numPr>
        <w:tabs>
          <w:tab w:val="left" w:pos="3855"/>
        </w:tabs>
        <w:spacing w:line="360" w:lineRule="auto"/>
        <w:ind w:left="426" w:hanging="426"/>
        <w:jc w:val="both"/>
        <w:rPr>
          <w:rFonts w:ascii="Arial" w:hAnsi="Arial" w:cs="Arial"/>
          <w:sz w:val="20"/>
          <w:szCs w:val="20"/>
        </w:rPr>
      </w:pPr>
      <w:r w:rsidRPr="0016796E">
        <w:rPr>
          <w:rFonts w:ascii="Arial" w:hAnsi="Arial" w:cs="Arial"/>
          <w:sz w:val="20"/>
          <w:szCs w:val="20"/>
        </w:rPr>
        <w:t xml:space="preserve">Szczegółowy opis oraz sposób realizacji zamówienia zawiera Opis Przedmiotu Zamówienia (OPZ), stanowiący </w:t>
      </w:r>
      <w:r w:rsidRPr="0016796E">
        <w:rPr>
          <w:rFonts w:ascii="Arial" w:hAnsi="Arial" w:cs="Arial"/>
          <w:b/>
          <w:sz w:val="20"/>
          <w:szCs w:val="20"/>
        </w:rPr>
        <w:t xml:space="preserve">Załącznik nr </w:t>
      </w:r>
      <w:r w:rsidR="00D13F3C" w:rsidRPr="0016796E">
        <w:rPr>
          <w:rFonts w:ascii="Arial" w:hAnsi="Arial" w:cs="Arial"/>
          <w:b/>
          <w:sz w:val="20"/>
          <w:szCs w:val="20"/>
        </w:rPr>
        <w:t>10</w:t>
      </w:r>
      <w:r w:rsidRPr="0016796E">
        <w:rPr>
          <w:rFonts w:ascii="Arial" w:hAnsi="Arial" w:cs="Arial"/>
          <w:b/>
          <w:sz w:val="20"/>
          <w:szCs w:val="20"/>
        </w:rPr>
        <w:t xml:space="preserve"> do SWZ</w:t>
      </w:r>
      <w:r w:rsidRPr="0016796E">
        <w:rPr>
          <w:rFonts w:ascii="Arial" w:hAnsi="Arial" w:cs="Arial"/>
          <w:sz w:val="20"/>
          <w:szCs w:val="20"/>
        </w:rPr>
        <w:t>.</w:t>
      </w:r>
    </w:p>
    <w:p w14:paraId="3A2C6B8E" w14:textId="77777777" w:rsidR="00497A91" w:rsidRPr="0016796E" w:rsidRDefault="00E8086A">
      <w:pPr>
        <w:pStyle w:val="arimr"/>
        <w:widowControl/>
        <w:numPr>
          <w:ilvl w:val="0"/>
          <w:numId w:val="17"/>
        </w:numPr>
        <w:pBdr>
          <w:bottom w:val="double" w:sz="4" w:space="1" w:color="auto"/>
        </w:pBdr>
        <w:shd w:val="clear" w:color="auto" w:fill="DAEEF3"/>
        <w:suppressAutoHyphens/>
        <w:snapToGrid/>
        <w:spacing w:before="360" w:after="40"/>
        <w:ind w:left="284" w:hanging="284"/>
        <w:jc w:val="both"/>
        <w:rPr>
          <w:rFonts w:ascii="Arial" w:hAnsi="Arial" w:cs="Arial"/>
          <w:sz w:val="20"/>
          <w:lang w:val="pl-PL"/>
        </w:rPr>
      </w:pPr>
      <w:r w:rsidRPr="0016796E">
        <w:rPr>
          <w:rFonts w:ascii="Arial" w:hAnsi="Arial" w:cs="Arial"/>
          <w:b/>
          <w:sz w:val="20"/>
          <w:lang w:val="pl-PL"/>
        </w:rPr>
        <w:t>PODWYKO</w:t>
      </w:r>
      <w:r w:rsidR="00CF6AE5" w:rsidRPr="0016796E">
        <w:rPr>
          <w:rFonts w:ascii="Arial" w:hAnsi="Arial" w:cs="Arial"/>
          <w:b/>
          <w:sz w:val="20"/>
          <w:lang w:val="pl-PL"/>
        </w:rPr>
        <w:t>NAWSTWO</w:t>
      </w:r>
    </w:p>
    <w:p w14:paraId="5526EEBE" w14:textId="77777777" w:rsidR="00E8086A" w:rsidRPr="0016796E" w:rsidRDefault="00582C38">
      <w:pPr>
        <w:pStyle w:val="arimr"/>
        <w:widowControl/>
        <w:numPr>
          <w:ilvl w:val="0"/>
          <w:numId w:val="28"/>
        </w:numPr>
        <w:tabs>
          <w:tab w:val="clear" w:pos="453"/>
          <w:tab w:val="num" w:pos="284"/>
        </w:tabs>
        <w:suppressAutoHyphens/>
        <w:snapToGrid/>
        <w:ind w:left="284" w:hanging="284"/>
        <w:jc w:val="both"/>
        <w:rPr>
          <w:rFonts w:ascii="Arial" w:hAnsi="Arial" w:cs="Arial"/>
          <w:sz w:val="20"/>
          <w:lang w:val="pl-PL"/>
        </w:rPr>
      </w:pPr>
      <w:r w:rsidRPr="0016796E">
        <w:rPr>
          <w:rFonts w:ascii="Arial" w:hAnsi="Arial" w:cs="Arial"/>
          <w:sz w:val="20"/>
          <w:lang w:val="pl-PL"/>
        </w:rPr>
        <w:t>Wykonawca może powierzyć wykonanie części zamówienia podwykonawcy (podwykonawcom)</w:t>
      </w:r>
      <w:r w:rsidR="000710C8" w:rsidRPr="000710C8">
        <w:rPr>
          <w:rFonts w:ascii="Arial" w:hAnsi="Arial" w:cs="Arial"/>
          <w:bCs/>
          <w:sz w:val="20"/>
          <w:lang w:val="pl-PL"/>
        </w:rPr>
        <w:t>.</w:t>
      </w:r>
    </w:p>
    <w:p w14:paraId="51A1C5CA" w14:textId="77777777" w:rsidR="00582C38" w:rsidRPr="0016796E" w:rsidRDefault="00582C38">
      <w:pPr>
        <w:pStyle w:val="arimr"/>
        <w:widowControl/>
        <w:numPr>
          <w:ilvl w:val="0"/>
          <w:numId w:val="28"/>
        </w:numPr>
        <w:tabs>
          <w:tab w:val="clear" w:pos="453"/>
          <w:tab w:val="num" w:pos="284"/>
        </w:tabs>
        <w:suppressAutoHyphens/>
        <w:snapToGrid/>
        <w:ind w:left="284" w:hanging="284"/>
        <w:jc w:val="both"/>
        <w:rPr>
          <w:rFonts w:ascii="Arial" w:hAnsi="Arial" w:cs="Arial"/>
          <w:sz w:val="20"/>
          <w:lang w:val="pl-PL"/>
        </w:rPr>
      </w:pPr>
      <w:r w:rsidRPr="0016796E">
        <w:rPr>
          <w:rFonts w:ascii="Arial" w:hAnsi="Arial" w:cs="Arial"/>
          <w:sz w:val="20"/>
          <w:lang w:val="pl-PL"/>
        </w:rPr>
        <w:t>Zamawiający wymaga, aby w przypadku powierzenia części zamówienia podwykonawcom, Wykonawca wskazał w ofercie części zamówienia, których wykonanie zamierza powierzyć po</w:t>
      </w:r>
      <w:r w:rsidR="008E59D7" w:rsidRPr="0016796E">
        <w:rPr>
          <w:rFonts w:ascii="Arial" w:hAnsi="Arial" w:cs="Arial"/>
          <w:sz w:val="20"/>
          <w:lang w:val="pl-PL"/>
        </w:rPr>
        <w:t>dwykonawcom oraz podał (o ile są</w:t>
      </w:r>
      <w:r w:rsidRPr="0016796E">
        <w:rPr>
          <w:rFonts w:ascii="Arial" w:hAnsi="Arial" w:cs="Arial"/>
          <w:sz w:val="20"/>
          <w:lang w:val="pl-PL"/>
        </w:rPr>
        <w:t xml:space="preserve"> mu wiadome na tym etapie) nazwy (firmy) tych podwykonawców.</w:t>
      </w:r>
    </w:p>
    <w:p w14:paraId="462DBD42" w14:textId="77777777" w:rsidR="00E8086A" w:rsidRPr="0016796E" w:rsidRDefault="00E8086A">
      <w:pPr>
        <w:pStyle w:val="arimr"/>
        <w:widowControl/>
        <w:numPr>
          <w:ilvl w:val="0"/>
          <w:numId w:val="17"/>
        </w:numPr>
        <w:pBdr>
          <w:bottom w:val="double" w:sz="4" w:space="1" w:color="auto"/>
        </w:pBdr>
        <w:shd w:val="clear" w:color="auto" w:fill="DAEEF3"/>
        <w:suppressAutoHyphens/>
        <w:snapToGrid/>
        <w:spacing w:before="360" w:after="40"/>
        <w:ind w:left="284" w:hanging="284"/>
        <w:jc w:val="both"/>
        <w:rPr>
          <w:rFonts w:ascii="Arial" w:hAnsi="Arial" w:cs="Arial"/>
          <w:sz w:val="20"/>
          <w:lang w:val="pl-PL"/>
        </w:rPr>
      </w:pPr>
      <w:r w:rsidRPr="0016796E">
        <w:rPr>
          <w:rFonts w:ascii="Arial" w:hAnsi="Arial" w:cs="Arial"/>
          <w:b/>
          <w:sz w:val="20"/>
          <w:lang w:val="pl-PL"/>
        </w:rPr>
        <w:t>TERMIN WYKONANIA ZAMÓWIENIA</w:t>
      </w:r>
    </w:p>
    <w:p w14:paraId="63C275E0" w14:textId="77777777" w:rsidR="00C62E53" w:rsidRPr="0016796E" w:rsidRDefault="00C62E53">
      <w:pPr>
        <w:pStyle w:val="pkt"/>
        <w:numPr>
          <w:ilvl w:val="0"/>
          <w:numId w:val="31"/>
        </w:numPr>
        <w:tabs>
          <w:tab w:val="left" w:pos="284"/>
        </w:tabs>
        <w:spacing w:before="0" w:after="0" w:line="360" w:lineRule="auto"/>
        <w:ind w:left="284" w:hanging="284"/>
        <w:rPr>
          <w:rFonts w:ascii="Arial" w:hAnsi="Arial" w:cs="Arial"/>
          <w:sz w:val="20"/>
        </w:rPr>
      </w:pPr>
      <w:r w:rsidRPr="0016796E">
        <w:rPr>
          <w:rFonts w:ascii="Arial" w:hAnsi="Arial" w:cs="Arial"/>
          <w:sz w:val="20"/>
        </w:rPr>
        <w:t>Umowa o udzielenie zamówienia publicznego zostanie zawarta na czas oznaczony.</w:t>
      </w:r>
    </w:p>
    <w:p w14:paraId="3630F79B" w14:textId="09619454" w:rsidR="006132B6" w:rsidRPr="003B261F" w:rsidRDefault="00C62E53">
      <w:pPr>
        <w:pStyle w:val="pkt"/>
        <w:numPr>
          <w:ilvl w:val="0"/>
          <w:numId w:val="31"/>
        </w:numPr>
        <w:tabs>
          <w:tab w:val="left" w:pos="284"/>
        </w:tabs>
        <w:spacing w:before="0" w:after="0" w:line="360" w:lineRule="auto"/>
        <w:ind w:left="284" w:hanging="284"/>
        <w:rPr>
          <w:rFonts w:ascii="Arial" w:hAnsi="Arial" w:cs="Arial"/>
          <w:sz w:val="20"/>
        </w:rPr>
      </w:pPr>
      <w:r w:rsidRPr="0016796E">
        <w:rPr>
          <w:rFonts w:ascii="Arial" w:hAnsi="Arial" w:cs="Arial"/>
          <w:sz w:val="20"/>
        </w:rPr>
        <w:t>Termin wykonania (realizacji) zamówienia</w:t>
      </w:r>
      <w:r w:rsidR="00F66C94" w:rsidRPr="0086110A">
        <w:rPr>
          <w:rFonts w:ascii="Arial" w:hAnsi="Arial" w:cs="Arial"/>
          <w:b/>
          <w:bCs/>
          <w:color w:val="FF0000"/>
          <w:sz w:val="20"/>
        </w:rPr>
        <w:t xml:space="preserve"> </w:t>
      </w:r>
      <w:r w:rsidR="00F66C94" w:rsidRPr="003B261F">
        <w:rPr>
          <w:rFonts w:ascii="Arial" w:hAnsi="Arial" w:cs="Arial"/>
          <w:sz w:val="20"/>
        </w:rPr>
        <w:t>do 3</w:t>
      </w:r>
      <w:r w:rsidR="003B261F" w:rsidRPr="003B261F">
        <w:rPr>
          <w:rFonts w:ascii="Arial" w:hAnsi="Arial" w:cs="Arial"/>
          <w:sz w:val="20"/>
        </w:rPr>
        <w:t>1 grudnia</w:t>
      </w:r>
      <w:r w:rsidR="00F66C94" w:rsidRPr="003B261F">
        <w:rPr>
          <w:rFonts w:ascii="Arial" w:hAnsi="Arial" w:cs="Arial"/>
          <w:sz w:val="20"/>
        </w:rPr>
        <w:t xml:space="preserve"> 2025 r.</w:t>
      </w:r>
    </w:p>
    <w:p w14:paraId="0F97B800" w14:textId="77777777" w:rsidR="00E37F70" w:rsidRPr="0016796E" w:rsidRDefault="005B5095">
      <w:pPr>
        <w:pStyle w:val="pkt"/>
        <w:numPr>
          <w:ilvl w:val="0"/>
          <w:numId w:val="17"/>
        </w:numPr>
        <w:pBdr>
          <w:bottom w:val="double" w:sz="4" w:space="1" w:color="auto"/>
        </w:pBdr>
        <w:shd w:val="clear" w:color="auto" w:fill="DAEEF3"/>
        <w:tabs>
          <w:tab w:val="left" w:pos="0"/>
        </w:tabs>
        <w:spacing w:before="360" w:after="40" w:line="360" w:lineRule="auto"/>
        <w:ind w:left="0" w:firstLine="0"/>
        <w:rPr>
          <w:rFonts w:ascii="Arial" w:hAnsi="Arial" w:cs="Arial"/>
          <w:b/>
          <w:sz w:val="20"/>
        </w:rPr>
      </w:pPr>
      <w:r w:rsidRPr="0016796E">
        <w:rPr>
          <w:rFonts w:ascii="Arial" w:hAnsi="Arial" w:cs="Arial"/>
          <w:b/>
          <w:sz w:val="20"/>
        </w:rPr>
        <w:t>WARUNKI UDZIAŁU W POSTĘPOWANIU</w:t>
      </w:r>
    </w:p>
    <w:p w14:paraId="4A7A7E70" w14:textId="3B74056B" w:rsidR="008539CF" w:rsidRPr="0016796E" w:rsidRDefault="003544E7" w:rsidP="008358AB">
      <w:pPr>
        <w:pStyle w:val="Teksttreci0"/>
        <w:numPr>
          <w:ilvl w:val="0"/>
          <w:numId w:val="11"/>
        </w:numPr>
        <w:shd w:val="clear" w:color="auto" w:fill="auto"/>
        <w:tabs>
          <w:tab w:val="clear" w:pos="454"/>
          <w:tab w:val="left" w:pos="284"/>
        </w:tabs>
        <w:spacing w:line="360" w:lineRule="auto"/>
        <w:ind w:left="284" w:right="20" w:hanging="284"/>
        <w:jc w:val="both"/>
        <w:rPr>
          <w:rStyle w:val="TeksttreciPogrubienie"/>
          <w:rFonts w:ascii="Arial" w:hAnsi="Arial" w:cs="Arial"/>
          <w:b w:val="0"/>
          <w:bCs w:val="0"/>
          <w:sz w:val="20"/>
          <w:szCs w:val="20"/>
          <w:shd w:val="clear" w:color="auto" w:fill="auto"/>
          <w:lang w:val="pl-PL"/>
        </w:rPr>
      </w:pPr>
      <w:r w:rsidRPr="0016796E">
        <w:rPr>
          <w:rFonts w:ascii="Arial" w:hAnsi="Arial" w:cs="Arial"/>
          <w:sz w:val="20"/>
          <w:szCs w:val="20"/>
          <w:lang w:val="pl-PL"/>
        </w:rPr>
        <w:t>O udzielenie zamówienia mogą ubiegać się Wykonawcy, którzy nie podlegają wykluczeniu</w:t>
      </w:r>
      <w:r w:rsidR="00CA06FA" w:rsidRPr="0016796E">
        <w:rPr>
          <w:rFonts w:ascii="Arial" w:hAnsi="Arial" w:cs="Arial"/>
          <w:sz w:val="20"/>
          <w:szCs w:val="20"/>
          <w:lang w:val="pl-PL"/>
        </w:rPr>
        <w:t xml:space="preserve"> na zas</w:t>
      </w:r>
      <w:r w:rsidR="00C95661" w:rsidRPr="0016796E">
        <w:rPr>
          <w:rFonts w:ascii="Arial" w:hAnsi="Arial" w:cs="Arial"/>
          <w:sz w:val="20"/>
          <w:szCs w:val="20"/>
          <w:lang w:val="pl-PL"/>
        </w:rPr>
        <w:t>adach określonych w Rozdziale VIII</w:t>
      </w:r>
      <w:r w:rsidR="00CA06FA" w:rsidRPr="0016796E">
        <w:rPr>
          <w:rFonts w:ascii="Arial" w:hAnsi="Arial" w:cs="Arial"/>
          <w:sz w:val="20"/>
          <w:szCs w:val="20"/>
          <w:lang w:val="pl-PL"/>
        </w:rPr>
        <w:t xml:space="preserve"> SWZ,</w:t>
      </w:r>
      <w:r w:rsidRPr="0016796E">
        <w:rPr>
          <w:rFonts w:ascii="Arial" w:hAnsi="Arial" w:cs="Arial"/>
          <w:sz w:val="20"/>
          <w:szCs w:val="20"/>
          <w:lang w:val="pl-PL"/>
        </w:rPr>
        <w:t xml:space="preserve"> oraz spełniają określone przez </w:t>
      </w:r>
      <w:r w:rsidR="00334FF0" w:rsidRPr="0016796E">
        <w:rPr>
          <w:rFonts w:ascii="Arial" w:hAnsi="Arial" w:cs="Arial"/>
          <w:sz w:val="20"/>
          <w:szCs w:val="20"/>
          <w:lang w:val="pl-PL"/>
        </w:rPr>
        <w:t>Z</w:t>
      </w:r>
      <w:r w:rsidRPr="0016796E">
        <w:rPr>
          <w:rFonts w:ascii="Arial" w:hAnsi="Arial" w:cs="Arial"/>
          <w:sz w:val="20"/>
          <w:szCs w:val="20"/>
          <w:lang w:val="pl-PL"/>
        </w:rPr>
        <w:t>amawiającego warunki</w:t>
      </w:r>
      <w:r w:rsidR="00222C42">
        <w:rPr>
          <w:rFonts w:ascii="Arial" w:hAnsi="Arial" w:cs="Arial"/>
          <w:sz w:val="20"/>
          <w:szCs w:val="20"/>
          <w:lang w:val="pl-PL"/>
        </w:rPr>
        <w:t xml:space="preserve"> </w:t>
      </w:r>
      <w:r w:rsidRPr="0016796E">
        <w:rPr>
          <w:rStyle w:val="TeksttreciPogrubienie"/>
          <w:rFonts w:ascii="Arial" w:hAnsi="Arial" w:cs="Arial"/>
          <w:b w:val="0"/>
          <w:sz w:val="20"/>
          <w:szCs w:val="20"/>
          <w:lang w:val="pl-PL"/>
        </w:rPr>
        <w:t>udziału w postępowaniu.</w:t>
      </w:r>
      <w:bookmarkStart w:id="7" w:name="bookmark3"/>
    </w:p>
    <w:p w14:paraId="58516F7E" w14:textId="77777777" w:rsidR="008539CF" w:rsidRPr="0016796E" w:rsidRDefault="00374B1F" w:rsidP="008358AB">
      <w:pPr>
        <w:pStyle w:val="Teksttreci0"/>
        <w:numPr>
          <w:ilvl w:val="0"/>
          <w:numId w:val="11"/>
        </w:numPr>
        <w:shd w:val="clear" w:color="auto" w:fill="auto"/>
        <w:tabs>
          <w:tab w:val="clear" w:pos="454"/>
          <w:tab w:val="left" w:pos="284"/>
        </w:tabs>
        <w:spacing w:line="360" w:lineRule="auto"/>
        <w:ind w:left="284" w:right="20" w:hanging="284"/>
        <w:jc w:val="both"/>
        <w:rPr>
          <w:rFonts w:ascii="Arial" w:hAnsi="Arial" w:cs="Arial"/>
          <w:sz w:val="20"/>
          <w:szCs w:val="20"/>
          <w:lang w:val="pl-PL"/>
        </w:rPr>
      </w:pPr>
      <w:r w:rsidRPr="0016796E">
        <w:rPr>
          <w:rFonts w:ascii="Arial" w:hAnsi="Arial" w:cs="Arial"/>
          <w:sz w:val="20"/>
          <w:szCs w:val="20"/>
          <w:lang w:val="pl-PL"/>
        </w:rPr>
        <w:t>O udzielenie zamówienia mogą ubiegać się Wykonawcy, którzy spełniają warunki dotyczące:</w:t>
      </w:r>
      <w:bookmarkEnd w:id="7"/>
    </w:p>
    <w:p w14:paraId="472F28B0" w14:textId="77777777" w:rsidR="008539CF" w:rsidRPr="0016796E" w:rsidRDefault="00E26154">
      <w:pPr>
        <w:pStyle w:val="Teksttreci0"/>
        <w:numPr>
          <w:ilvl w:val="0"/>
          <w:numId w:val="30"/>
        </w:numPr>
        <w:shd w:val="clear" w:color="auto" w:fill="auto"/>
        <w:spacing w:line="360" w:lineRule="auto"/>
        <w:ind w:left="709" w:right="20" w:hanging="283"/>
        <w:jc w:val="both"/>
        <w:rPr>
          <w:rFonts w:ascii="Arial" w:hAnsi="Arial" w:cs="Arial"/>
          <w:sz w:val="20"/>
          <w:szCs w:val="20"/>
          <w:lang w:val="pl-PL"/>
        </w:rPr>
      </w:pPr>
      <w:r w:rsidRPr="0016796E">
        <w:rPr>
          <w:rFonts w:ascii="Arial" w:hAnsi="Arial" w:cs="Arial"/>
          <w:b/>
          <w:sz w:val="20"/>
          <w:szCs w:val="20"/>
          <w:lang w:val="pl-PL"/>
        </w:rPr>
        <w:t>zdolności do występowania w obrocie gospodarczym</w:t>
      </w:r>
      <w:r w:rsidR="005E7E59" w:rsidRPr="0016796E">
        <w:rPr>
          <w:rFonts w:ascii="Arial" w:hAnsi="Arial" w:cs="Arial"/>
          <w:b/>
          <w:sz w:val="20"/>
          <w:szCs w:val="20"/>
          <w:lang w:val="pl-PL"/>
        </w:rPr>
        <w:t>:</w:t>
      </w:r>
    </w:p>
    <w:p w14:paraId="7738C1B3" w14:textId="77777777" w:rsidR="008539CF" w:rsidRPr="0016796E" w:rsidRDefault="005E7E59" w:rsidP="00637338">
      <w:pPr>
        <w:pStyle w:val="Teksttreci0"/>
        <w:shd w:val="clear" w:color="auto" w:fill="auto"/>
        <w:spacing w:line="360" w:lineRule="auto"/>
        <w:ind w:left="709" w:right="20" w:firstLine="0"/>
        <w:jc w:val="both"/>
        <w:rPr>
          <w:rFonts w:ascii="Arial" w:hAnsi="Arial" w:cs="Arial"/>
          <w:sz w:val="20"/>
          <w:szCs w:val="20"/>
          <w:lang w:val="pl-PL"/>
        </w:rPr>
      </w:pPr>
      <w:r w:rsidRPr="0016796E">
        <w:rPr>
          <w:rFonts w:ascii="Arial" w:hAnsi="Arial" w:cs="Arial"/>
          <w:sz w:val="20"/>
          <w:szCs w:val="20"/>
          <w:lang w:val="pl-PL"/>
        </w:rPr>
        <w:t>Zamawiający nie stawia warunku w powyższym zakresie.</w:t>
      </w:r>
    </w:p>
    <w:p w14:paraId="576BE118" w14:textId="77777777" w:rsidR="0004244F" w:rsidRPr="0016796E" w:rsidRDefault="0004244F">
      <w:pPr>
        <w:pStyle w:val="Teksttreci0"/>
        <w:numPr>
          <w:ilvl w:val="0"/>
          <w:numId w:val="30"/>
        </w:numPr>
        <w:shd w:val="clear" w:color="auto" w:fill="auto"/>
        <w:spacing w:line="360" w:lineRule="auto"/>
        <w:ind w:left="709" w:right="20" w:hanging="283"/>
        <w:jc w:val="both"/>
        <w:rPr>
          <w:rFonts w:ascii="Arial" w:hAnsi="Arial" w:cs="Arial"/>
          <w:b/>
          <w:sz w:val="20"/>
          <w:szCs w:val="20"/>
          <w:lang w:val="pl-PL"/>
        </w:rPr>
      </w:pPr>
      <w:r w:rsidRPr="0016796E">
        <w:rPr>
          <w:rFonts w:ascii="Arial" w:hAnsi="Arial" w:cs="Arial"/>
          <w:b/>
          <w:sz w:val="20"/>
          <w:szCs w:val="20"/>
          <w:lang w:val="pl-PL"/>
        </w:rPr>
        <w:t>uprawnień do prowadzenia określonej działalności gospodarczej lub zawodowej, o ile wynika to z odrębnych przepisów:</w:t>
      </w:r>
    </w:p>
    <w:p w14:paraId="60A7334D" w14:textId="77777777" w:rsidR="002D5119" w:rsidRPr="0016796E" w:rsidRDefault="002D5119" w:rsidP="002D5119">
      <w:pPr>
        <w:pStyle w:val="Teksttreci0"/>
        <w:shd w:val="clear" w:color="auto" w:fill="auto"/>
        <w:spacing w:line="360" w:lineRule="auto"/>
        <w:ind w:left="709" w:right="20" w:firstLine="0"/>
        <w:jc w:val="both"/>
        <w:rPr>
          <w:rFonts w:ascii="Arial" w:hAnsi="Arial" w:cs="Arial"/>
          <w:sz w:val="20"/>
          <w:szCs w:val="20"/>
          <w:lang w:val="pl-PL"/>
        </w:rPr>
      </w:pPr>
      <w:r w:rsidRPr="0016796E">
        <w:rPr>
          <w:rFonts w:ascii="Arial" w:hAnsi="Arial" w:cs="Arial"/>
          <w:sz w:val="20"/>
          <w:szCs w:val="20"/>
          <w:lang w:val="pl-PL"/>
        </w:rPr>
        <w:t>Zamawiający nie stawia warunku w powyższym zakresie.</w:t>
      </w:r>
    </w:p>
    <w:p w14:paraId="09680C29" w14:textId="77777777" w:rsidR="008539CF" w:rsidRPr="0016796E" w:rsidRDefault="005E7E59">
      <w:pPr>
        <w:pStyle w:val="Teksttreci0"/>
        <w:numPr>
          <w:ilvl w:val="0"/>
          <w:numId w:val="30"/>
        </w:numPr>
        <w:shd w:val="clear" w:color="auto" w:fill="auto"/>
        <w:spacing w:line="360" w:lineRule="auto"/>
        <w:ind w:left="709" w:right="20" w:hanging="283"/>
        <w:jc w:val="both"/>
        <w:rPr>
          <w:rFonts w:ascii="Arial" w:hAnsi="Arial" w:cs="Arial"/>
          <w:sz w:val="20"/>
          <w:szCs w:val="20"/>
          <w:lang w:val="pl-PL"/>
        </w:rPr>
      </w:pPr>
      <w:r w:rsidRPr="0016796E">
        <w:rPr>
          <w:rFonts w:ascii="Arial" w:hAnsi="Arial" w:cs="Arial"/>
          <w:b/>
          <w:sz w:val="20"/>
          <w:szCs w:val="20"/>
          <w:lang w:val="pl-PL"/>
        </w:rPr>
        <w:t>sytuacji ekonomicznej lub finansowej:</w:t>
      </w:r>
    </w:p>
    <w:p w14:paraId="77A725AE" w14:textId="77777777" w:rsidR="00920101" w:rsidRPr="0016796E" w:rsidRDefault="00920101" w:rsidP="00920101">
      <w:pPr>
        <w:pStyle w:val="Teksttreci0"/>
        <w:shd w:val="clear" w:color="auto" w:fill="auto"/>
        <w:spacing w:line="360" w:lineRule="auto"/>
        <w:ind w:left="709" w:right="20" w:firstLine="0"/>
        <w:jc w:val="both"/>
        <w:rPr>
          <w:rFonts w:ascii="Arial" w:hAnsi="Arial" w:cs="Arial"/>
          <w:sz w:val="20"/>
          <w:szCs w:val="20"/>
          <w:lang w:val="pl-PL"/>
        </w:rPr>
      </w:pPr>
      <w:r w:rsidRPr="0016796E">
        <w:rPr>
          <w:rFonts w:ascii="Arial" w:hAnsi="Arial" w:cs="Arial"/>
          <w:sz w:val="20"/>
          <w:szCs w:val="20"/>
          <w:lang w:val="pl-PL"/>
        </w:rPr>
        <w:t>Zamawiający nie stawia warunku w powyższym zakresie.</w:t>
      </w:r>
    </w:p>
    <w:p w14:paraId="625D8B88" w14:textId="77777777" w:rsidR="000B79BC" w:rsidRPr="007D71C1" w:rsidRDefault="005E7E59">
      <w:pPr>
        <w:pStyle w:val="Teksttreci0"/>
        <w:keepNext/>
        <w:keepLines/>
        <w:numPr>
          <w:ilvl w:val="0"/>
          <w:numId w:val="30"/>
        </w:numPr>
        <w:shd w:val="clear" w:color="auto" w:fill="auto"/>
        <w:tabs>
          <w:tab w:val="left" w:pos="426"/>
        </w:tabs>
        <w:spacing w:line="360" w:lineRule="auto"/>
        <w:ind w:left="709" w:right="20" w:hanging="283"/>
        <w:jc w:val="both"/>
        <w:rPr>
          <w:rFonts w:ascii="Arial" w:hAnsi="Arial" w:cs="Arial"/>
          <w:sz w:val="20"/>
          <w:szCs w:val="20"/>
          <w:lang w:val="pl-PL"/>
        </w:rPr>
      </w:pPr>
      <w:r w:rsidRPr="0016796E">
        <w:rPr>
          <w:rFonts w:ascii="Arial" w:hAnsi="Arial" w:cs="Arial"/>
          <w:b/>
          <w:sz w:val="20"/>
          <w:szCs w:val="20"/>
          <w:lang w:val="pl-PL"/>
        </w:rPr>
        <w:lastRenderedPageBreak/>
        <w:t>zdolności te</w:t>
      </w:r>
      <w:r w:rsidRPr="007D71C1">
        <w:rPr>
          <w:rFonts w:ascii="Arial" w:hAnsi="Arial" w:cs="Arial"/>
          <w:b/>
          <w:sz w:val="20"/>
          <w:szCs w:val="20"/>
          <w:lang w:val="pl-PL"/>
        </w:rPr>
        <w:t>chnicznej lub zawodowej:</w:t>
      </w:r>
    </w:p>
    <w:p w14:paraId="53C0FDB0" w14:textId="7EBDD9BA" w:rsidR="006C43B8" w:rsidRDefault="00D72C9B" w:rsidP="00D72C9B">
      <w:pPr>
        <w:pStyle w:val="Teksttreci0"/>
        <w:keepNext/>
        <w:keepLines/>
        <w:shd w:val="clear" w:color="auto" w:fill="auto"/>
        <w:tabs>
          <w:tab w:val="left" w:pos="426"/>
        </w:tabs>
        <w:spacing w:line="360" w:lineRule="auto"/>
        <w:ind w:left="884" w:right="20" w:firstLine="0"/>
        <w:jc w:val="both"/>
        <w:rPr>
          <w:rFonts w:ascii="Arial" w:hAnsi="Arial" w:cs="Arial"/>
          <w:b/>
          <w:bCs/>
          <w:sz w:val="20"/>
          <w:szCs w:val="20"/>
          <w:lang w:val="pl-PL"/>
        </w:rPr>
      </w:pPr>
      <w:r w:rsidRPr="007D71C1">
        <w:rPr>
          <w:rFonts w:ascii="Arial" w:hAnsi="Arial" w:cs="Arial"/>
          <w:b/>
          <w:bCs/>
          <w:sz w:val="20"/>
          <w:szCs w:val="20"/>
          <w:lang w:val="pl-PL"/>
        </w:rPr>
        <w:t>a</w:t>
      </w:r>
      <w:r w:rsidR="006C43B8">
        <w:rPr>
          <w:rFonts w:ascii="Arial" w:hAnsi="Arial" w:cs="Arial"/>
          <w:b/>
          <w:bCs/>
          <w:sz w:val="20"/>
          <w:szCs w:val="20"/>
          <w:lang w:val="pl-PL"/>
        </w:rPr>
        <w:t>)</w:t>
      </w:r>
      <w:r w:rsidR="004749AC">
        <w:rPr>
          <w:rFonts w:ascii="Arial" w:hAnsi="Arial" w:cs="Arial"/>
          <w:b/>
          <w:bCs/>
          <w:sz w:val="20"/>
          <w:szCs w:val="20"/>
          <w:lang w:val="pl-PL"/>
        </w:rPr>
        <w:t xml:space="preserve"> </w:t>
      </w:r>
      <w:r w:rsidR="00281201" w:rsidRPr="007D71C1">
        <w:rPr>
          <w:rFonts w:ascii="Arial" w:hAnsi="Arial" w:cs="Arial"/>
          <w:sz w:val="20"/>
          <w:szCs w:val="20"/>
          <w:lang w:val="pl-PL"/>
        </w:rPr>
        <w:t xml:space="preserve">Zamawiający uzna warunek za spełniony jeżeli Wykonawca wykaże, że posiada doświadczenie w wykonaniu w ciągu ostatnich </w:t>
      </w:r>
      <w:r w:rsidR="00984200" w:rsidRPr="007D71C1">
        <w:rPr>
          <w:rFonts w:ascii="Arial" w:hAnsi="Arial" w:cs="Arial"/>
          <w:sz w:val="20"/>
          <w:szCs w:val="20"/>
          <w:lang w:val="pl-PL"/>
        </w:rPr>
        <w:t>3</w:t>
      </w:r>
      <w:r w:rsidR="00281201" w:rsidRPr="007D71C1">
        <w:rPr>
          <w:rFonts w:ascii="Arial" w:hAnsi="Arial" w:cs="Arial"/>
          <w:sz w:val="20"/>
          <w:szCs w:val="20"/>
          <w:lang w:val="pl-PL"/>
        </w:rPr>
        <w:t xml:space="preserve"> lat</w:t>
      </w:r>
      <w:r w:rsidR="00222C42">
        <w:rPr>
          <w:rFonts w:ascii="Arial" w:hAnsi="Arial" w:cs="Arial"/>
          <w:sz w:val="20"/>
          <w:szCs w:val="20"/>
          <w:lang w:val="pl-PL"/>
        </w:rPr>
        <w:t xml:space="preserve"> </w:t>
      </w:r>
      <w:r w:rsidR="000527DC" w:rsidRPr="007D71C1">
        <w:rPr>
          <w:rFonts w:ascii="Arial" w:hAnsi="Arial" w:cs="Arial"/>
          <w:sz w:val="20"/>
          <w:szCs w:val="20"/>
          <w:lang w:val="pl-PL"/>
        </w:rPr>
        <w:t xml:space="preserve">przed </w:t>
      </w:r>
      <w:r w:rsidR="00173284" w:rsidRPr="007D71C1">
        <w:rPr>
          <w:rFonts w:ascii="Arial" w:hAnsi="Arial" w:cs="Arial"/>
          <w:sz w:val="20"/>
          <w:szCs w:val="20"/>
          <w:lang w:val="pl-PL"/>
        </w:rPr>
        <w:t xml:space="preserve">upływem terminu składania ofert, a jeżeli okres prowadzenia działalności jest krótszy – w tym okresie </w:t>
      </w:r>
      <w:r w:rsidR="003857F1" w:rsidRPr="007D71C1">
        <w:rPr>
          <w:rFonts w:ascii="Arial" w:hAnsi="Arial" w:cs="Arial"/>
          <w:sz w:val="20"/>
          <w:szCs w:val="20"/>
          <w:lang w:val="pl-PL"/>
        </w:rPr>
        <w:t xml:space="preserve">wykonał </w:t>
      </w:r>
      <w:r w:rsidR="00173284" w:rsidRPr="007D71C1">
        <w:rPr>
          <w:rFonts w:ascii="Arial" w:hAnsi="Arial" w:cs="Arial"/>
          <w:b/>
          <w:bCs/>
          <w:sz w:val="20"/>
          <w:szCs w:val="20"/>
          <w:lang w:val="pl-PL"/>
        </w:rPr>
        <w:t xml:space="preserve">co najmniej </w:t>
      </w:r>
      <w:r w:rsidR="003B261F">
        <w:rPr>
          <w:rFonts w:ascii="Arial" w:hAnsi="Arial" w:cs="Arial"/>
          <w:b/>
          <w:bCs/>
          <w:sz w:val="20"/>
          <w:szCs w:val="20"/>
          <w:lang w:val="pl-PL"/>
        </w:rPr>
        <w:t>5</w:t>
      </w:r>
      <w:r w:rsidR="006C43B8">
        <w:rPr>
          <w:rFonts w:ascii="Arial" w:hAnsi="Arial" w:cs="Arial"/>
          <w:b/>
          <w:bCs/>
          <w:sz w:val="20"/>
          <w:szCs w:val="20"/>
          <w:lang w:val="pl-PL"/>
        </w:rPr>
        <w:t xml:space="preserve"> opracowań planistycznych, polegających na sporządzeniu:</w:t>
      </w:r>
    </w:p>
    <w:p w14:paraId="39BEBC0B" w14:textId="388AD5B4" w:rsidR="00D72C9B" w:rsidRPr="00B62B7C" w:rsidRDefault="006C43B8" w:rsidP="00D72C9B">
      <w:pPr>
        <w:pStyle w:val="Teksttreci0"/>
        <w:keepNext/>
        <w:keepLines/>
        <w:shd w:val="clear" w:color="auto" w:fill="auto"/>
        <w:tabs>
          <w:tab w:val="left" w:pos="426"/>
        </w:tabs>
        <w:spacing w:line="360" w:lineRule="auto"/>
        <w:ind w:left="884" w:right="20" w:firstLine="0"/>
        <w:jc w:val="both"/>
        <w:rPr>
          <w:rFonts w:ascii="Arial" w:hAnsi="Arial" w:cs="Arial"/>
          <w:sz w:val="20"/>
          <w:szCs w:val="20"/>
          <w:lang w:val="pl-PL"/>
        </w:rPr>
      </w:pPr>
      <w:r>
        <w:rPr>
          <w:rFonts w:ascii="Arial" w:hAnsi="Arial" w:cs="Arial"/>
          <w:b/>
          <w:bCs/>
          <w:sz w:val="20"/>
          <w:szCs w:val="20"/>
          <w:lang w:val="pl-PL"/>
        </w:rPr>
        <w:t xml:space="preserve">- miejscowych planów zagospodarowania przestrzennego ( w tym co najmniej po jednym </w:t>
      </w:r>
      <w:proofErr w:type="spellStart"/>
      <w:r>
        <w:rPr>
          <w:rFonts w:ascii="Arial" w:hAnsi="Arial" w:cs="Arial"/>
          <w:b/>
          <w:bCs/>
          <w:sz w:val="20"/>
          <w:szCs w:val="20"/>
          <w:lang w:val="pl-PL"/>
        </w:rPr>
        <w:t>mpzp</w:t>
      </w:r>
      <w:proofErr w:type="spellEnd"/>
      <w:r>
        <w:rPr>
          <w:rFonts w:ascii="Arial" w:hAnsi="Arial" w:cs="Arial"/>
          <w:b/>
          <w:bCs/>
          <w:sz w:val="20"/>
          <w:szCs w:val="20"/>
          <w:lang w:val="pl-PL"/>
        </w:rPr>
        <w:t xml:space="preserve"> o pow. nie mniejszej niż </w:t>
      </w:r>
      <w:r w:rsidR="00354534">
        <w:rPr>
          <w:rFonts w:ascii="Arial" w:hAnsi="Arial" w:cs="Arial"/>
          <w:b/>
          <w:bCs/>
          <w:sz w:val="20"/>
          <w:szCs w:val="20"/>
          <w:lang w:val="pl-PL"/>
        </w:rPr>
        <w:t>25</w:t>
      </w:r>
      <w:r>
        <w:rPr>
          <w:rFonts w:ascii="Arial" w:hAnsi="Arial" w:cs="Arial"/>
          <w:b/>
          <w:bCs/>
          <w:sz w:val="20"/>
          <w:szCs w:val="20"/>
          <w:lang w:val="pl-PL"/>
        </w:rPr>
        <w:t xml:space="preserve"> ha, </w:t>
      </w:r>
      <w:r w:rsidR="00354534">
        <w:rPr>
          <w:rFonts w:ascii="Arial" w:hAnsi="Arial" w:cs="Arial"/>
          <w:b/>
          <w:bCs/>
          <w:sz w:val="20"/>
          <w:szCs w:val="20"/>
          <w:lang w:val="pl-PL"/>
        </w:rPr>
        <w:t>50</w:t>
      </w:r>
      <w:r>
        <w:rPr>
          <w:rFonts w:ascii="Arial" w:hAnsi="Arial" w:cs="Arial"/>
          <w:b/>
          <w:bCs/>
          <w:sz w:val="20"/>
          <w:szCs w:val="20"/>
          <w:lang w:val="pl-PL"/>
        </w:rPr>
        <w:t xml:space="preserve"> ha i </w:t>
      </w:r>
      <w:r w:rsidR="00354534">
        <w:rPr>
          <w:rFonts w:ascii="Arial" w:hAnsi="Arial" w:cs="Arial"/>
          <w:b/>
          <w:bCs/>
          <w:sz w:val="20"/>
          <w:szCs w:val="20"/>
          <w:lang w:val="pl-PL"/>
        </w:rPr>
        <w:t>80</w:t>
      </w:r>
      <w:r>
        <w:rPr>
          <w:rFonts w:ascii="Arial" w:hAnsi="Arial" w:cs="Arial"/>
          <w:b/>
          <w:bCs/>
          <w:sz w:val="20"/>
          <w:szCs w:val="20"/>
          <w:lang w:val="pl-PL"/>
        </w:rPr>
        <w:t xml:space="preserve"> ha) </w:t>
      </w:r>
      <w:r w:rsidR="00CE4F4C" w:rsidRPr="007D71C1">
        <w:rPr>
          <w:rFonts w:ascii="Arial" w:hAnsi="Arial" w:cs="Arial"/>
          <w:sz w:val="20"/>
          <w:szCs w:val="20"/>
          <w:lang w:val="pl-PL"/>
        </w:rPr>
        <w:t xml:space="preserve"> zakończon</w:t>
      </w:r>
      <w:r>
        <w:rPr>
          <w:rFonts w:ascii="Arial" w:hAnsi="Arial" w:cs="Arial"/>
          <w:sz w:val="20"/>
          <w:szCs w:val="20"/>
          <w:lang w:val="pl-PL"/>
        </w:rPr>
        <w:t>ych</w:t>
      </w:r>
      <w:r w:rsidR="00CE4F4C" w:rsidRPr="007D71C1">
        <w:rPr>
          <w:rFonts w:ascii="Arial" w:hAnsi="Arial" w:cs="Arial"/>
          <w:sz w:val="20"/>
          <w:szCs w:val="20"/>
          <w:lang w:val="pl-PL"/>
        </w:rPr>
        <w:t xml:space="preserve"> publikacją w dzienniku urzędowym województwa</w:t>
      </w:r>
      <w:r w:rsidR="003B261F">
        <w:rPr>
          <w:rFonts w:ascii="Arial" w:hAnsi="Arial" w:cs="Arial"/>
          <w:sz w:val="20"/>
          <w:szCs w:val="20"/>
          <w:lang w:val="pl-PL"/>
        </w:rPr>
        <w:t>.</w:t>
      </w:r>
    </w:p>
    <w:p w14:paraId="02B038B8" w14:textId="77777777" w:rsidR="00984200" w:rsidRPr="007D71C1" w:rsidRDefault="00984200" w:rsidP="00984200">
      <w:pPr>
        <w:pStyle w:val="Teksttreci0"/>
        <w:keepNext/>
        <w:keepLines/>
        <w:shd w:val="clear" w:color="auto" w:fill="auto"/>
        <w:tabs>
          <w:tab w:val="left" w:pos="426"/>
        </w:tabs>
        <w:spacing w:line="360" w:lineRule="auto"/>
        <w:ind w:left="884" w:right="20" w:firstLine="0"/>
        <w:jc w:val="both"/>
        <w:rPr>
          <w:rFonts w:ascii="Arial" w:hAnsi="Arial" w:cs="Arial"/>
          <w:b/>
          <w:bCs/>
          <w:sz w:val="20"/>
          <w:szCs w:val="20"/>
          <w:lang w:val="pl-PL"/>
        </w:rPr>
      </w:pPr>
    </w:p>
    <w:p w14:paraId="3D7C9BB3" w14:textId="6B45C56C" w:rsidR="00AA5CB0" w:rsidRPr="007D71C1" w:rsidRDefault="00D72C9B" w:rsidP="00F42C64">
      <w:pPr>
        <w:pStyle w:val="Teksttreci0"/>
        <w:keepNext/>
        <w:keepLines/>
        <w:shd w:val="clear" w:color="auto" w:fill="auto"/>
        <w:tabs>
          <w:tab w:val="left" w:pos="851"/>
        </w:tabs>
        <w:spacing w:line="360" w:lineRule="auto"/>
        <w:ind w:left="884" w:right="20" w:firstLine="0"/>
        <w:jc w:val="both"/>
        <w:rPr>
          <w:rFonts w:ascii="Arial" w:hAnsi="Arial" w:cs="Arial"/>
          <w:bCs/>
          <w:sz w:val="20"/>
          <w:szCs w:val="20"/>
          <w:lang w:val="pl-PL"/>
        </w:rPr>
      </w:pPr>
      <w:r w:rsidRPr="007D71C1">
        <w:rPr>
          <w:rFonts w:ascii="Arial" w:hAnsi="Arial" w:cs="Arial"/>
          <w:b/>
          <w:bCs/>
          <w:sz w:val="20"/>
          <w:szCs w:val="20"/>
          <w:lang w:val="pl-PL"/>
        </w:rPr>
        <w:t>b)</w:t>
      </w:r>
      <w:r w:rsidR="004749AC">
        <w:rPr>
          <w:rFonts w:ascii="Arial" w:hAnsi="Arial" w:cs="Arial"/>
          <w:b/>
          <w:bCs/>
          <w:sz w:val="20"/>
          <w:szCs w:val="20"/>
          <w:lang w:val="pl-PL"/>
        </w:rPr>
        <w:t xml:space="preserve"> </w:t>
      </w:r>
      <w:r w:rsidR="00853AE1" w:rsidRPr="007D71C1">
        <w:rPr>
          <w:rFonts w:ascii="Arial" w:hAnsi="Arial" w:cs="Arial"/>
          <w:sz w:val="20"/>
          <w:szCs w:val="20"/>
          <w:lang w:val="pl-PL"/>
        </w:rPr>
        <w:t xml:space="preserve">dysponuje </w:t>
      </w:r>
      <w:r w:rsidR="0016796E" w:rsidRPr="007D71C1">
        <w:rPr>
          <w:rFonts w:ascii="Arial" w:hAnsi="Arial" w:cs="Arial"/>
          <w:sz w:val="20"/>
          <w:szCs w:val="20"/>
          <w:lang w:val="pl-PL"/>
        </w:rPr>
        <w:t>osobą/</w:t>
      </w:r>
      <w:r w:rsidR="00853AE1" w:rsidRPr="007D71C1">
        <w:rPr>
          <w:rFonts w:ascii="Arial" w:hAnsi="Arial" w:cs="Arial"/>
          <w:sz w:val="20"/>
          <w:szCs w:val="20"/>
          <w:lang w:val="pl-PL"/>
        </w:rPr>
        <w:t xml:space="preserve">osobami niezbędnymi do realizacji zamówienia, tj. </w:t>
      </w:r>
      <w:r w:rsidR="00853AE1" w:rsidRPr="007D71C1">
        <w:rPr>
          <w:rFonts w:ascii="Arial" w:hAnsi="Arial" w:cs="Arial"/>
          <w:b/>
          <w:sz w:val="20"/>
          <w:szCs w:val="20"/>
          <w:lang w:val="pl-PL"/>
        </w:rPr>
        <w:t xml:space="preserve">co najmniej jedną </w:t>
      </w:r>
      <w:r w:rsidR="00173284" w:rsidRPr="007D71C1">
        <w:rPr>
          <w:rFonts w:ascii="Arial" w:hAnsi="Arial" w:cs="Arial"/>
          <w:b/>
          <w:sz w:val="20"/>
          <w:szCs w:val="20"/>
          <w:lang w:val="pl-PL"/>
        </w:rPr>
        <w:t xml:space="preserve">osobą </w:t>
      </w:r>
      <w:r w:rsidR="00F42C64" w:rsidRPr="007D71C1">
        <w:rPr>
          <w:rFonts w:ascii="Arial" w:hAnsi="Arial" w:cs="Arial"/>
          <w:b/>
          <w:sz w:val="20"/>
          <w:szCs w:val="20"/>
          <w:lang w:val="pl-PL"/>
        </w:rPr>
        <w:t xml:space="preserve">która będzie pełnić funkcję głównego projektanta opracowującego plan ogólny </w:t>
      </w:r>
      <w:r w:rsidR="00F42C64" w:rsidRPr="007D71C1">
        <w:rPr>
          <w:rFonts w:ascii="Arial" w:hAnsi="Arial" w:cs="Arial"/>
          <w:bCs/>
          <w:sz w:val="20"/>
          <w:szCs w:val="20"/>
          <w:lang w:val="pl-PL"/>
        </w:rPr>
        <w:t>spełniającą co najmniej jeden z warunków określonych w art. 5 ustawy z dnia 27 marca 2003 r. o planowaniu i zagospodarowaniu przestrzennym (Dz.U. z 202</w:t>
      </w:r>
      <w:r w:rsidR="00F126E6">
        <w:rPr>
          <w:rFonts w:ascii="Arial" w:hAnsi="Arial" w:cs="Arial"/>
          <w:bCs/>
          <w:sz w:val="20"/>
          <w:szCs w:val="20"/>
          <w:lang w:val="pl-PL"/>
        </w:rPr>
        <w:t>4</w:t>
      </w:r>
      <w:r w:rsidR="00F42C64" w:rsidRPr="007D71C1">
        <w:rPr>
          <w:rFonts w:ascii="Arial" w:hAnsi="Arial" w:cs="Arial"/>
          <w:bCs/>
          <w:sz w:val="20"/>
          <w:szCs w:val="20"/>
          <w:lang w:val="pl-PL"/>
        </w:rPr>
        <w:t xml:space="preserve"> r. poz.</w:t>
      </w:r>
      <w:r w:rsidR="00F126E6">
        <w:rPr>
          <w:rFonts w:ascii="Arial" w:hAnsi="Arial" w:cs="Arial"/>
          <w:bCs/>
          <w:sz w:val="20"/>
          <w:szCs w:val="20"/>
          <w:lang w:val="pl-PL"/>
        </w:rPr>
        <w:t xml:space="preserve"> 1130</w:t>
      </w:r>
      <w:r w:rsidR="00F42C64" w:rsidRPr="007D71C1">
        <w:rPr>
          <w:rFonts w:ascii="Arial" w:hAnsi="Arial" w:cs="Arial"/>
          <w:bCs/>
          <w:sz w:val="20"/>
          <w:szCs w:val="20"/>
          <w:lang w:val="pl-PL"/>
        </w:rPr>
        <w:t xml:space="preserve"> ze zm.), oraz </w:t>
      </w:r>
      <w:r w:rsidR="00AA5CB0" w:rsidRPr="007D71C1">
        <w:rPr>
          <w:rFonts w:ascii="Arial" w:hAnsi="Arial" w:cs="Arial"/>
          <w:bCs/>
          <w:sz w:val="20"/>
          <w:szCs w:val="20"/>
          <w:lang w:val="pl-PL"/>
        </w:rPr>
        <w:t xml:space="preserve">posiadającą </w:t>
      </w:r>
      <w:r w:rsidR="00F42C64" w:rsidRPr="007D71C1">
        <w:rPr>
          <w:rFonts w:ascii="Arial" w:hAnsi="Arial" w:cs="Arial"/>
          <w:bCs/>
          <w:sz w:val="20"/>
          <w:szCs w:val="20"/>
          <w:lang w:val="pl-PL"/>
        </w:rPr>
        <w:t>doświadczenie w</w:t>
      </w:r>
      <w:r w:rsidR="00AA5CB0" w:rsidRPr="007D71C1">
        <w:rPr>
          <w:rFonts w:ascii="Arial" w:hAnsi="Arial" w:cs="Arial"/>
          <w:bCs/>
          <w:sz w:val="20"/>
          <w:szCs w:val="20"/>
          <w:lang w:val="pl-PL"/>
        </w:rPr>
        <w:t>:</w:t>
      </w:r>
    </w:p>
    <w:p w14:paraId="706DE5FD" w14:textId="7D9E34AC" w:rsidR="007D71C1" w:rsidRPr="007D71C1" w:rsidRDefault="007D71C1" w:rsidP="00F42C64">
      <w:pPr>
        <w:pStyle w:val="Teksttreci0"/>
        <w:keepNext/>
        <w:keepLines/>
        <w:shd w:val="clear" w:color="auto" w:fill="auto"/>
        <w:tabs>
          <w:tab w:val="left" w:pos="851"/>
        </w:tabs>
        <w:spacing w:line="360" w:lineRule="auto"/>
        <w:ind w:left="884" w:right="20" w:firstLine="0"/>
        <w:jc w:val="both"/>
        <w:rPr>
          <w:rFonts w:ascii="Arial" w:hAnsi="Arial" w:cs="Arial"/>
          <w:bCs/>
          <w:sz w:val="20"/>
          <w:szCs w:val="20"/>
          <w:lang w:val="pl-PL"/>
        </w:rPr>
      </w:pPr>
      <w:r w:rsidRPr="007D71C1">
        <w:rPr>
          <w:rFonts w:ascii="Arial" w:hAnsi="Arial" w:cs="Arial"/>
          <w:b/>
          <w:bCs/>
          <w:sz w:val="20"/>
          <w:szCs w:val="20"/>
          <w:lang w:val="pl-PL"/>
        </w:rPr>
        <w:t>-</w:t>
      </w:r>
      <w:r w:rsidR="00F42C64" w:rsidRPr="007D71C1">
        <w:rPr>
          <w:rFonts w:ascii="Arial" w:hAnsi="Arial" w:cs="Arial"/>
          <w:bCs/>
          <w:sz w:val="20"/>
          <w:szCs w:val="20"/>
          <w:lang w:val="pl-PL"/>
        </w:rPr>
        <w:t xml:space="preserve"> opracowaniu przynajmniej </w:t>
      </w:r>
      <w:r w:rsidR="000F0625">
        <w:rPr>
          <w:rFonts w:ascii="Arial" w:hAnsi="Arial" w:cs="Arial"/>
          <w:bCs/>
          <w:sz w:val="20"/>
          <w:szCs w:val="20"/>
          <w:lang w:val="pl-PL"/>
        </w:rPr>
        <w:t>5</w:t>
      </w:r>
      <w:r w:rsidR="00F42C64" w:rsidRPr="007D71C1">
        <w:rPr>
          <w:rFonts w:ascii="Arial" w:hAnsi="Arial" w:cs="Arial"/>
          <w:bCs/>
          <w:sz w:val="20"/>
          <w:szCs w:val="20"/>
          <w:lang w:val="pl-PL"/>
        </w:rPr>
        <w:t xml:space="preserve"> (</w:t>
      </w:r>
      <w:r w:rsidR="000F0625">
        <w:rPr>
          <w:rFonts w:ascii="Arial" w:hAnsi="Arial" w:cs="Arial"/>
          <w:bCs/>
          <w:sz w:val="20"/>
          <w:szCs w:val="20"/>
          <w:lang w:val="pl-PL"/>
        </w:rPr>
        <w:t>pięć</w:t>
      </w:r>
      <w:r w:rsidR="00F42C64" w:rsidRPr="007D71C1">
        <w:rPr>
          <w:rFonts w:ascii="Arial" w:hAnsi="Arial" w:cs="Arial"/>
          <w:bCs/>
          <w:sz w:val="20"/>
          <w:szCs w:val="20"/>
          <w:lang w:val="pl-PL"/>
        </w:rPr>
        <w:t>) miejscowych planów zagospodarowania przestrzennego (lub zmiany planu miejscowego), opublikowanych w dzienniku urzędowym województwa</w:t>
      </w:r>
      <w:r w:rsidR="000F0625">
        <w:rPr>
          <w:rFonts w:ascii="Arial" w:hAnsi="Arial" w:cs="Arial"/>
          <w:bCs/>
          <w:sz w:val="20"/>
          <w:szCs w:val="20"/>
          <w:lang w:val="pl-PL"/>
        </w:rPr>
        <w:t>.</w:t>
      </w:r>
    </w:p>
    <w:p w14:paraId="4AE5E47A" w14:textId="77777777" w:rsidR="00853AE1" w:rsidRPr="0016796E" w:rsidRDefault="00853AE1" w:rsidP="00853AE1">
      <w:pPr>
        <w:pStyle w:val="Teksttreci0"/>
        <w:keepNext/>
        <w:keepLines/>
        <w:shd w:val="clear" w:color="auto" w:fill="auto"/>
        <w:tabs>
          <w:tab w:val="left" w:pos="426"/>
        </w:tabs>
        <w:spacing w:line="360" w:lineRule="auto"/>
        <w:ind w:left="454" w:right="20" w:firstLine="0"/>
        <w:jc w:val="both"/>
        <w:rPr>
          <w:rFonts w:ascii="Arial" w:hAnsi="Arial" w:cs="Arial"/>
          <w:sz w:val="20"/>
          <w:szCs w:val="20"/>
          <w:lang w:val="pl-PL"/>
        </w:rPr>
      </w:pPr>
    </w:p>
    <w:p w14:paraId="707AF808" w14:textId="5907759C" w:rsidR="00505F53" w:rsidRPr="0016796E" w:rsidRDefault="00DB47AA" w:rsidP="00E11814">
      <w:pPr>
        <w:pStyle w:val="Teksttreci0"/>
        <w:keepNext/>
        <w:keepLines/>
        <w:numPr>
          <w:ilvl w:val="0"/>
          <w:numId w:val="11"/>
        </w:numPr>
        <w:shd w:val="clear" w:color="auto" w:fill="auto"/>
        <w:tabs>
          <w:tab w:val="left" w:pos="426"/>
        </w:tabs>
        <w:spacing w:line="360" w:lineRule="auto"/>
        <w:ind w:right="20"/>
        <w:jc w:val="both"/>
        <w:rPr>
          <w:rFonts w:ascii="Arial" w:hAnsi="Arial" w:cs="Arial"/>
          <w:sz w:val="20"/>
          <w:szCs w:val="20"/>
          <w:lang w:val="pl-PL"/>
        </w:rPr>
      </w:pPr>
      <w:r w:rsidRPr="0016796E">
        <w:rPr>
          <w:rFonts w:ascii="Arial" w:hAnsi="Arial" w:cs="Arial"/>
          <w:sz w:val="20"/>
          <w:szCs w:val="20"/>
          <w:lang w:val="pl-PL"/>
        </w:rPr>
        <w:t>Zamawiający może</w:t>
      </w:r>
      <w:r w:rsidR="00523A86" w:rsidRPr="0016796E">
        <w:rPr>
          <w:rFonts w:ascii="Arial" w:hAnsi="Arial" w:cs="Arial"/>
          <w:sz w:val="20"/>
          <w:szCs w:val="20"/>
          <w:lang w:val="pl-PL"/>
        </w:rPr>
        <w:t xml:space="preserve"> na każdym </w:t>
      </w:r>
      <w:r w:rsidR="00751997" w:rsidRPr="0016796E">
        <w:rPr>
          <w:rFonts w:ascii="Arial" w:hAnsi="Arial" w:cs="Arial"/>
          <w:sz w:val="20"/>
          <w:szCs w:val="20"/>
          <w:lang w:val="pl-PL"/>
        </w:rPr>
        <w:t xml:space="preserve">etapie postępowania, uznać, </w:t>
      </w:r>
      <w:r w:rsidR="00505F53" w:rsidRPr="0016796E">
        <w:rPr>
          <w:rFonts w:ascii="Arial" w:hAnsi="Arial" w:cs="Arial"/>
          <w:sz w:val="20"/>
          <w:szCs w:val="20"/>
          <w:lang w:val="pl-PL"/>
        </w:rPr>
        <w:t xml:space="preserve">że wykonawca nie posiada wymaganych zdolności, jeżeli posiadanie przez wykonawcę sprzecznych interesów, </w:t>
      </w:r>
      <w:r w:rsidR="004749AC">
        <w:rPr>
          <w:rFonts w:ascii="Arial" w:hAnsi="Arial" w:cs="Arial"/>
          <w:sz w:val="20"/>
          <w:szCs w:val="20"/>
          <w:lang w:val="pl-PL"/>
        </w:rPr>
        <w:br/>
      </w:r>
      <w:r w:rsidR="00505F53" w:rsidRPr="0016796E">
        <w:rPr>
          <w:rFonts w:ascii="Arial" w:hAnsi="Arial" w:cs="Arial"/>
          <w:sz w:val="20"/>
          <w:szCs w:val="20"/>
          <w:lang w:val="pl-PL"/>
        </w:rPr>
        <w:t>w szczególności zaangażowanie zasobów technicznych lub zawodowych wykonawcy w inne przedsięwzięcia gospodarcze wykonawcy może mieć negatywny wpływ na realizację zamówienia.</w:t>
      </w:r>
    </w:p>
    <w:p w14:paraId="388A3156" w14:textId="77777777" w:rsidR="009051D6" w:rsidRPr="0016796E" w:rsidRDefault="00A76ADE">
      <w:pPr>
        <w:pStyle w:val="Akapitzlist"/>
        <w:numPr>
          <w:ilvl w:val="0"/>
          <w:numId w:val="17"/>
        </w:numPr>
        <w:pBdr>
          <w:bottom w:val="double" w:sz="4" w:space="1" w:color="auto"/>
        </w:pBdr>
        <w:shd w:val="clear" w:color="auto" w:fill="DAEEF3"/>
        <w:spacing w:before="360" w:after="40" w:line="360" w:lineRule="auto"/>
        <w:ind w:left="283" w:hanging="425"/>
        <w:jc w:val="both"/>
        <w:rPr>
          <w:rFonts w:ascii="Arial" w:hAnsi="Arial" w:cs="Arial"/>
          <w:iCs/>
          <w:sz w:val="20"/>
          <w:szCs w:val="20"/>
        </w:rPr>
      </w:pPr>
      <w:r w:rsidRPr="0016796E">
        <w:rPr>
          <w:rFonts w:ascii="Arial" w:hAnsi="Arial" w:cs="Arial"/>
          <w:b/>
          <w:sz w:val="20"/>
          <w:szCs w:val="20"/>
        </w:rPr>
        <w:t>PODSTAWY WYKLUCZENIA Z POSTĘPOWANIA</w:t>
      </w:r>
    </w:p>
    <w:p w14:paraId="28936F69" w14:textId="77777777" w:rsidR="00F4348D" w:rsidRPr="0016796E" w:rsidRDefault="00FB0A07">
      <w:pPr>
        <w:pStyle w:val="Teksttreci0"/>
        <w:numPr>
          <w:ilvl w:val="0"/>
          <w:numId w:val="19"/>
        </w:numPr>
        <w:shd w:val="clear" w:color="auto" w:fill="auto"/>
        <w:tabs>
          <w:tab w:val="left" w:pos="284"/>
        </w:tabs>
        <w:spacing w:line="360" w:lineRule="auto"/>
        <w:ind w:left="284" w:hanging="426"/>
        <w:jc w:val="both"/>
        <w:rPr>
          <w:rFonts w:ascii="Arial" w:hAnsi="Arial" w:cs="Arial"/>
          <w:sz w:val="20"/>
          <w:szCs w:val="20"/>
          <w:lang w:val="pl-PL"/>
        </w:rPr>
      </w:pPr>
      <w:r w:rsidRPr="0016796E">
        <w:rPr>
          <w:rFonts w:ascii="Arial" w:hAnsi="Arial" w:cs="Arial"/>
          <w:sz w:val="20"/>
          <w:szCs w:val="20"/>
          <w:lang w:val="pl-PL"/>
        </w:rPr>
        <w:t>Z postępowania o udzi</w:t>
      </w:r>
      <w:r w:rsidR="00751997" w:rsidRPr="0016796E">
        <w:rPr>
          <w:rFonts w:ascii="Arial" w:hAnsi="Arial" w:cs="Arial"/>
          <w:sz w:val="20"/>
          <w:szCs w:val="20"/>
          <w:lang w:val="pl-PL"/>
        </w:rPr>
        <w:t>elenie zamówienia wyklucza się W</w:t>
      </w:r>
      <w:r w:rsidRPr="0016796E">
        <w:rPr>
          <w:rFonts w:ascii="Arial" w:hAnsi="Arial" w:cs="Arial"/>
          <w:sz w:val="20"/>
          <w:szCs w:val="20"/>
          <w:lang w:val="pl-PL"/>
        </w:rPr>
        <w:t>ykonawc</w:t>
      </w:r>
      <w:r w:rsidR="001A1386" w:rsidRPr="0016796E">
        <w:rPr>
          <w:rFonts w:ascii="Arial" w:hAnsi="Arial" w:cs="Arial"/>
          <w:sz w:val="20"/>
          <w:szCs w:val="20"/>
          <w:lang w:val="pl-PL"/>
        </w:rPr>
        <w:t>ów</w:t>
      </w:r>
      <w:r w:rsidRPr="0016796E">
        <w:rPr>
          <w:rFonts w:ascii="Arial" w:hAnsi="Arial" w:cs="Arial"/>
          <w:sz w:val="20"/>
          <w:szCs w:val="20"/>
          <w:lang w:val="pl-PL"/>
        </w:rPr>
        <w:t>, w stosunku do któr</w:t>
      </w:r>
      <w:r w:rsidR="001A1386" w:rsidRPr="0016796E">
        <w:rPr>
          <w:rFonts w:ascii="Arial" w:hAnsi="Arial" w:cs="Arial"/>
          <w:sz w:val="20"/>
          <w:szCs w:val="20"/>
          <w:lang w:val="pl-PL"/>
        </w:rPr>
        <w:t>ych</w:t>
      </w:r>
      <w:r w:rsidRPr="0016796E">
        <w:rPr>
          <w:rFonts w:ascii="Arial" w:hAnsi="Arial" w:cs="Arial"/>
          <w:sz w:val="20"/>
          <w:szCs w:val="20"/>
          <w:lang w:val="pl-PL"/>
        </w:rPr>
        <w:t xml:space="preserve"> zachodzi którakolwiek z okoliczności</w:t>
      </w:r>
      <w:r w:rsidR="001A1386" w:rsidRPr="0016796E">
        <w:rPr>
          <w:rFonts w:ascii="Arial" w:hAnsi="Arial" w:cs="Arial"/>
          <w:sz w:val="20"/>
          <w:szCs w:val="20"/>
          <w:lang w:val="pl-PL"/>
        </w:rPr>
        <w:t xml:space="preserve"> wskazanych:</w:t>
      </w:r>
    </w:p>
    <w:p w14:paraId="3B25C757" w14:textId="77777777" w:rsidR="00E84975" w:rsidRPr="0016796E" w:rsidRDefault="001A1386">
      <w:pPr>
        <w:pStyle w:val="Teksttreci0"/>
        <w:numPr>
          <w:ilvl w:val="0"/>
          <w:numId w:val="24"/>
        </w:numPr>
        <w:shd w:val="clear" w:color="auto" w:fill="auto"/>
        <w:spacing w:line="360" w:lineRule="auto"/>
        <w:ind w:left="709" w:hanging="283"/>
        <w:jc w:val="both"/>
        <w:rPr>
          <w:rFonts w:ascii="Arial" w:hAnsi="Arial" w:cs="Arial"/>
          <w:sz w:val="20"/>
          <w:szCs w:val="20"/>
          <w:lang w:val="pl-PL"/>
        </w:rPr>
      </w:pPr>
      <w:r w:rsidRPr="0016796E">
        <w:rPr>
          <w:rFonts w:ascii="Arial" w:hAnsi="Arial" w:cs="Arial"/>
          <w:sz w:val="20"/>
          <w:szCs w:val="20"/>
          <w:lang w:val="pl-PL"/>
        </w:rPr>
        <w:t xml:space="preserve">w art. </w:t>
      </w:r>
      <w:r w:rsidR="007D51E4" w:rsidRPr="0016796E">
        <w:rPr>
          <w:rFonts w:ascii="Arial" w:hAnsi="Arial" w:cs="Arial"/>
          <w:sz w:val="20"/>
          <w:szCs w:val="20"/>
          <w:lang w:val="pl-PL"/>
        </w:rPr>
        <w:t xml:space="preserve">108 ust. 1 </w:t>
      </w:r>
      <w:proofErr w:type="spellStart"/>
      <w:r w:rsidR="0022144E" w:rsidRPr="0016796E">
        <w:rPr>
          <w:rFonts w:ascii="Arial" w:hAnsi="Arial" w:cs="Arial"/>
          <w:sz w:val="20"/>
          <w:szCs w:val="20"/>
          <w:lang w:val="pl-PL"/>
        </w:rPr>
        <w:t>p.z.p</w:t>
      </w:r>
      <w:proofErr w:type="spellEnd"/>
      <w:r w:rsidR="0022144E" w:rsidRPr="0016796E">
        <w:rPr>
          <w:rFonts w:ascii="Arial" w:hAnsi="Arial" w:cs="Arial"/>
          <w:sz w:val="20"/>
          <w:szCs w:val="20"/>
          <w:lang w:val="pl-PL"/>
        </w:rPr>
        <w:t>.</w:t>
      </w:r>
      <w:r w:rsidRPr="0016796E">
        <w:rPr>
          <w:rFonts w:ascii="Arial" w:hAnsi="Arial" w:cs="Arial"/>
          <w:sz w:val="20"/>
          <w:szCs w:val="20"/>
          <w:lang w:val="pl-PL"/>
        </w:rPr>
        <w:t>;</w:t>
      </w:r>
    </w:p>
    <w:p w14:paraId="335D374A" w14:textId="77777777" w:rsidR="00E84975" w:rsidRPr="0016796E" w:rsidRDefault="001A1386">
      <w:pPr>
        <w:pStyle w:val="Teksttreci0"/>
        <w:numPr>
          <w:ilvl w:val="0"/>
          <w:numId w:val="24"/>
        </w:numPr>
        <w:shd w:val="clear" w:color="auto" w:fill="auto"/>
        <w:spacing w:line="360" w:lineRule="auto"/>
        <w:ind w:left="709" w:hanging="283"/>
        <w:jc w:val="both"/>
        <w:rPr>
          <w:rFonts w:ascii="Arial" w:hAnsi="Arial" w:cs="Arial"/>
          <w:sz w:val="20"/>
          <w:szCs w:val="20"/>
          <w:lang w:val="pl-PL"/>
        </w:rPr>
      </w:pPr>
      <w:r w:rsidRPr="0016796E">
        <w:rPr>
          <w:rFonts w:ascii="Arial" w:hAnsi="Arial" w:cs="Arial"/>
          <w:sz w:val="20"/>
          <w:szCs w:val="20"/>
          <w:lang w:val="pl-PL"/>
        </w:rPr>
        <w:t xml:space="preserve">w art. </w:t>
      </w:r>
      <w:r w:rsidR="00AD7AEF" w:rsidRPr="0016796E">
        <w:rPr>
          <w:rFonts w:ascii="Arial" w:hAnsi="Arial" w:cs="Arial"/>
          <w:sz w:val="20"/>
          <w:szCs w:val="20"/>
          <w:lang w:val="pl-PL"/>
        </w:rPr>
        <w:t xml:space="preserve">109 ust. 1 </w:t>
      </w:r>
      <w:r w:rsidR="00413BD0" w:rsidRPr="0016796E">
        <w:rPr>
          <w:rFonts w:ascii="Arial" w:hAnsi="Arial" w:cs="Arial"/>
          <w:sz w:val="20"/>
          <w:szCs w:val="20"/>
          <w:lang w:val="pl-PL"/>
        </w:rPr>
        <w:t xml:space="preserve">pkt. 4, 5, 7 </w:t>
      </w:r>
      <w:proofErr w:type="spellStart"/>
      <w:r w:rsidR="0022144E" w:rsidRPr="0016796E">
        <w:rPr>
          <w:rFonts w:ascii="Arial" w:hAnsi="Arial" w:cs="Arial"/>
          <w:sz w:val="20"/>
          <w:szCs w:val="20"/>
          <w:lang w:val="pl-PL"/>
        </w:rPr>
        <w:t>p.z.p</w:t>
      </w:r>
      <w:proofErr w:type="spellEnd"/>
      <w:r w:rsidR="0022144E" w:rsidRPr="0016796E">
        <w:rPr>
          <w:rFonts w:ascii="Arial" w:hAnsi="Arial" w:cs="Arial"/>
          <w:sz w:val="20"/>
          <w:szCs w:val="20"/>
          <w:lang w:val="pl-PL"/>
        </w:rPr>
        <w:t>.,</w:t>
      </w:r>
      <w:r w:rsidRPr="0016796E">
        <w:rPr>
          <w:rFonts w:ascii="Arial" w:hAnsi="Arial" w:cs="Arial"/>
          <w:sz w:val="20"/>
          <w:szCs w:val="20"/>
          <w:lang w:val="pl-PL"/>
        </w:rPr>
        <w:t xml:space="preserve"> tj.:</w:t>
      </w:r>
    </w:p>
    <w:p w14:paraId="1A1ECDD4" w14:textId="77777777" w:rsidR="00413BD0" w:rsidRPr="0016796E" w:rsidRDefault="00413BD0">
      <w:pPr>
        <w:pStyle w:val="pkt"/>
        <w:numPr>
          <w:ilvl w:val="0"/>
          <w:numId w:val="25"/>
        </w:numPr>
        <w:tabs>
          <w:tab w:val="left" w:pos="993"/>
        </w:tabs>
        <w:spacing w:line="360" w:lineRule="auto"/>
        <w:ind w:left="993" w:hanging="284"/>
        <w:rPr>
          <w:rFonts w:ascii="Arial" w:hAnsi="Arial" w:cs="Arial"/>
          <w:bCs/>
          <w:kern w:val="32"/>
          <w:sz w:val="20"/>
        </w:rPr>
      </w:pPr>
      <w:r w:rsidRPr="0016796E">
        <w:rPr>
          <w:rFonts w:ascii="Arial" w:hAnsi="Arial"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ACAFD7B" w14:textId="77777777" w:rsidR="00413BD0" w:rsidRPr="0016796E" w:rsidRDefault="00413BD0">
      <w:pPr>
        <w:pStyle w:val="pkt"/>
        <w:numPr>
          <w:ilvl w:val="0"/>
          <w:numId w:val="25"/>
        </w:numPr>
        <w:tabs>
          <w:tab w:val="left" w:pos="993"/>
        </w:tabs>
        <w:spacing w:before="0" w:after="0" w:line="360" w:lineRule="auto"/>
        <w:ind w:left="993" w:hanging="284"/>
        <w:rPr>
          <w:rFonts w:ascii="Arial" w:hAnsi="Arial" w:cs="Arial"/>
          <w:b/>
          <w:bCs/>
          <w:kern w:val="32"/>
          <w:sz w:val="20"/>
        </w:rPr>
      </w:pPr>
      <w:r w:rsidRPr="0016796E">
        <w:rPr>
          <w:rFonts w:ascii="Arial" w:hAnsi="Arial" w:cs="Arial"/>
          <w:bCs/>
          <w:kern w:val="32"/>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86B2BC1" w14:textId="77777777" w:rsidR="00413BD0" w:rsidRPr="0016796E" w:rsidRDefault="00413BD0">
      <w:pPr>
        <w:pStyle w:val="pkt"/>
        <w:numPr>
          <w:ilvl w:val="0"/>
          <w:numId w:val="25"/>
        </w:numPr>
        <w:tabs>
          <w:tab w:val="left" w:pos="993"/>
        </w:tabs>
        <w:spacing w:before="0" w:after="0" w:line="360" w:lineRule="auto"/>
        <w:ind w:left="993" w:hanging="284"/>
        <w:rPr>
          <w:rFonts w:ascii="Arial" w:hAnsi="Arial" w:cs="Arial"/>
          <w:bCs/>
          <w:kern w:val="32"/>
          <w:sz w:val="20"/>
        </w:rPr>
      </w:pPr>
      <w:r w:rsidRPr="0016796E">
        <w:rPr>
          <w:rFonts w:ascii="Arial" w:hAnsi="Arial" w:cs="Arial"/>
          <w:bCs/>
          <w:kern w:val="32"/>
          <w:sz w:val="20"/>
        </w:rPr>
        <w:lastRenderedPageBreak/>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27A5D4F" w14:textId="77777777" w:rsidR="007A6A8D" w:rsidRPr="0016796E" w:rsidRDefault="007A6A8D">
      <w:pPr>
        <w:pStyle w:val="Teksttreci0"/>
        <w:numPr>
          <w:ilvl w:val="0"/>
          <w:numId w:val="19"/>
        </w:numPr>
        <w:shd w:val="clear" w:color="auto" w:fill="auto"/>
        <w:tabs>
          <w:tab w:val="left" w:pos="284"/>
          <w:tab w:val="left" w:pos="426"/>
          <w:tab w:val="left" w:pos="567"/>
          <w:tab w:val="left" w:pos="709"/>
        </w:tabs>
        <w:spacing w:before="60" w:after="60" w:line="360" w:lineRule="auto"/>
        <w:ind w:left="284" w:hanging="426"/>
        <w:jc w:val="both"/>
        <w:rPr>
          <w:rFonts w:ascii="Arial" w:hAnsi="Arial" w:cs="Arial"/>
          <w:sz w:val="20"/>
          <w:szCs w:val="20"/>
          <w:lang w:val="pl-PL"/>
        </w:rPr>
      </w:pPr>
      <w:r w:rsidRPr="0016796E">
        <w:rPr>
          <w:rFonts w:ascii="Arial" w:hAnsi="Arial" w:cs="Arial"/>
          <w:sz w:val="20"/>
          <w:szCs w:val="20"/>
          <w:lang w:val="pl-PL"/>
        </w:rPr>
        <w:t>W postępowaniu mają zastosowanie przepisy ustawy z dnia 13 kwietnia 2022 r. o szczególnych rozwiązaniach w zakresie przeciwdziałania wspieraniu agresji na Ukrainę oraz służących ochronie bezpieczeństwa narodowego (Dz.U.</w:t>
      </w:r>
      <w:r w:rsidR="007D1747">
        <w:rPr>
          <w:rFonts w:ascii="Arial" w:hAnsi="Arial" w:cs="Arial"/>
          <w:sz w:val="20"/>
          <w:szCs w:val="20"/>
          <w:lang w:val="pl-PL"/>
        </w:rPr>
        <w:t>2024</w:t>
      </w:r>
      <w:r w:rsidR="004C6413" w:rsidRPr="0016796E">
        <w:rPr>
          <w:rFonts w:ascii="Arial" w:hAnsi="Arial" w:cs="Arial"/>
          <w:sz w:val="20"/>
          <w:szCs w:val="20"/>
          <w:lang w:val="pl-PL"/>
        </w:rPr>
        <w:t xml:space="preserve">r. poz. </w:t>
      </w:r>
      <w:r w:rsidR="007D1747">
        <w:rPr>
          <w:rFonts w:ascii="Arial" w:hAnsi="Arial" w:cs="Arial"/>
          <w:sz w:val="20"/>
          <w:szCs w:val="20"/>
          <w:lang w:val="pl-PL"/>
        </w:rPr>
        <w:t>507</w:t>
      </w:r>
      <w:r w:rsidRPr="0016796E">
        <w:rPr>
          <w:rFonts w:ascii="Arial" w:hAnsi="Arial" w:cs="Arial"/>
          <w:sz w:val="20"/>
          <w:szCs w:val="20"/>
          <w:lang w:val="pl-PL"/>
        </w:rPr>
        <w:t xml:space="preserve">) w zakresie podstaw wykluczenia z postępowania wskazanych w art. 7 ust. 1 przywołanej ustawy. </w:t>
      </w:r>
    </w:p>
    <w:p w14:paraId="3B5A8381" w14:textId="77777777" w:rsidR="00FB0A07" w:rsidRPr="0016796E" w:rsidRDefault="00FB0A07">
      <w:pPr>
        <w:pStyle w:val="Teksttreci0"/>
        <w:numPr>
          <w:ilvl w:val="0"/>
          <w:numId w:val="19"/>
        </w:numPr>
        <w:shd w:val="clear" w:color="auto" w:fill="auto"/>
        <w:tabs>
          <w:tab w:val="left" w:pos="284"/>
          <w:tab w:val="left" w:pos="426"/>
          <w:tab w:val="left" w:pos="567"/>
          <w:tab w:val="left" w:pos="709"/>
        </w:tabs>
        <w:spacing w:before="60" w:after="60" w:line="360" w:lineRule="auto"/>
        <w:ind w:left="284" w:hanging="426"/>
        <w:jc w:val="both"/>
        <w:rPr>
          <w:rFonts w:ascii="Arial" w:hAnsi="Arial" w:cs="Arial"/>
          <w:sz w:val="20"/>
          <w:szCs w:val="20"/>
          <w:lang w:val="pl-PL"/>
        </w:rPr>
      </w:pPr>
      <w:r w:rsidRPr="0016796E">
        <w:rPr>
          <w:rFonts w:ascii="Arial" w:hAnsi="Arial" w:cs="Arial"/>
          <w:sz w:val="20"/>
          <w:szCs w:val="20"/>
          <w:lang w:val="pl-PL"/>
        </w:rPr>
        <w:t xml:space="preserve">Wykluczenie </w:t>
      </w:r>
      <w:r w:rsidR="001A1386" w:rsidRPr="0016796E">
        <w:rPr>
          <w:rFonts w:ascii="Arial" w:hAnsi="Arial" w:cs="Arial"/>
          <w:sz w:val="20"/>
          <w:szCs w:val="20"/>
          <w:lang w:val="pl-PL"/>
        </w:rPr>
        <w:t>W</w:t>
      </w:r>
      <w:r w:rsidRPr="0016796E">
        <w:rPr>
          <w:rFonts w:ascii="Arial" w:hAnsi="Arial" w:cs="Arial"/>
          <w:sz w:val="20"/>
          <w:szCs w:val="20"/>
          <w:lang w:val="pl-PL"/>
        </w:rPr>
        <w:t xml:space="preserve">ykonawcy następuje zgodnie z art. </w:t>
      </w:r>
      <w:r w:rsidR="008F0365" w:rsidRPr="0016796E">
        <w:rPr>
          <w:rFonts w:ascii="Arial" w:hAnsi="Arial" w:cs="Arial"/>
          <w:sz w:val="20"/>
          <w:szCs w:val="20"/>
          <w:lang w:val="pl-PL"/>
        </w:rPr>
        <w:t xml:space="preserve">111 </w:t>
      </w:r>
      <w:proofErr w:type="spellStart"/>
      <w:r w:rsidR="00CE22F4" w:rsidRPr="0016796E">
        <w:rPr>
          <w:rFonts w:ascii="Arial" w:hAnsi="Arial" w:cs="Arial"/>
          <w:sz w:val="20"/>
          <w:szCs w:val="20"/>
          <w:lang w:val="pl-PL"/>
        </w:rPr>
        <w:t>p.z.p</w:t>
      </w:r>
      <w:proofErr w:type="spellEnd"/>
      <w:r w:rsidR="00CE22F4" w:rsidRPr="0016796E">
        <w:rPr>
          <w:rFonts w:ascii="Arial" w:hAnsi="Arial" w:cs="Arial"/>
          <w:sz w:val="20"/>
          <w:szCs w:val="20"/>
          <w:lang w:val="pl-PL"/>
        </w:rPr>
        <w:t xml:space="preserve">. </w:t>
      </w:r>
    </w:p>
    <w:p w14:paraId="1A73C39B" w14:textId="3957AF55" w:rsidR="003B377F" w:rsidRPr="0016796E" w:rsidRDefault="00E3032A">
      <w:pPr>
        <w:pStyle w:val="Akapitzlist"/>
        <w:numPr>
          <w:ilvl w:val="0"/>
          <w:numId w:val="17"/>
        </w:numPr>
        <w:pBdr>
          <w:bottom w:val="double" w:sz="4" w:space="1" w:color="auto"/>
        </w:pBdr>
        <w:shd w:val="clear" w:color="auto" w:fill="DAEEF3"/>
        <w:spacing w:before="360" w:after="40" w:line="360" w:lineRule="auto"/>
        <w:ind w:left="283" w:hanging="425"/>
        <w:jc w:val="both"/>
        <w:rPr>
          <w:rFonts w:ascii="Arial" w:hAnsi="Arial" w:cs="Arial"/>
          <w:bCs/>
          <w:sz w:val="20"/>
          <w:szCs w:val="20"/>
        </w:rPr>
      </w:pPr>
      <w:r w:rsidRPr="0016796E">
        <w:rPr>
          <w:rFonts w:ascii="Arial" w:hAnsi="Arial" w:cs="Arial"/>
          <w:b/>
          <w:sz w:val="20"/>
          <w:szCs w:val="20"/>
        </w:rPr>
        <w:t>OŚWIADCZENIA I DOKUMENTY, JAKIE ZOBOWIĄZANI SĄ DOSTAR</w:t>
      </w:r>
      <w:r w:rsidR="00225683" w:rsidRPr="0016796E">
        <w:rPr>
          <w:rFonts w:ascii="Arial" w:hAnsi="Arial" w:cs="Arial"/>
          <w:b/>
          <w:sz w:val="20"/>
          <w:szCs w:val="20"/>
        </w:rPr>
        <w:t xml:space="preserve">CZYĆ WYKONAWCY W CELU </w:t>
      </w:r>
      <w:r w:rsidR="00E81B72" w:rsidRPr="0016796E">
        <w:rPr>
          <w:rFonts w:ascii="Arial" w:hAnsi="Arial" w:cs="Arial"/>
          <w:b/>
          <w:sz w:val="20"/>
          <w:szCs w:val="20"/>
        </w:rPr>
        <w:t xml:space="preserve">POTWIERDZENIA SPEŁNIANIA WARUNKÓW UDZIAŁU W POSTĘPOWANIU </w:t>
      </w:r>
      <w:r w:rsidR="00FA7F11" w:rsidRPr="0016796E">
        <w:rPr>
          <w:rFonts w:ascii="Arial" w:hAnsi="Arial" w:cs="Arial"/>
          <w:b/>
          <w:sz w:val="20"/>
          <w:szCs w:val="20"/>
        </w:rPr>
        <w:t>ORAZ</w:t>
      </w:r>
      <w:r w:rsidR="00225683" w:rsidRPr="0016796E">
        <w:rPr>
          <w:rFonts w:ascii="Arial" w:hAnsi="Arial" w:cs="Arial"/>
          <w:b/>
          <w:sz w:val="20"/>
          <w:szCs w:val="20"/>
        </w:rPr>
        <w:t xml:space="preserve"> WYKAZANIA</w:t>
      </w:r>
      <w:r w:rsidR="000F0625">
        <w:rPr>
          <w:rFonts w:ascii="Arial" w:hAnsi="Arial" w:cs="Arial"/>
          <w:b/>
          <w:sz w:val="20"/>
          <w:szCs w:val="20"/>
        </w:rPr>
        <w:t xml:space="preserve"> </w:t>
      </w:r>
      <w:r w:rsidRPr="0016796E">
        <w:rPr>
          <w:rFonts w:ascii="Arial" w:hAnsi="Arial" w:cs="Arial"/>
          <w:b/>
          <w:sz w:val="20"/>
          <w:szCs w:val="20"/>
        </w:rPr>
        <w:t>BRAKU PODSTAW WYKLUCZENIA</w:t>
      </w:r>
      <w:r w:rsidR="00CF0BA5" w:rsidRPr="0016796E">
        <w:rPr>
          <w:rFonts w:ascii="Arial" w:hAnsi="Arial" w:cs="Arial"/>
          <w:b/>
          <w:sz w:val="20"/>
          <w:szCs w:val="20"/>
        </w:rPr>
        <w:t xml:space="preserve"> (PODMIOTOWE ŚRODKI DOWODOWE)</w:t>
      </w:r>
    </w:p>
    <w:p w14:paraId="6623DFAE" w14:textId="77777777" w:rsidR="00CE22F4" w:rsidRPr="0016796E" w:rsidRDefault="00CE22F4" w:rsidP="00CE22F4">
      <w:pPr>
        <w:pStyle w:val="Akapitzlist"/>
        <w:spacing w:line="360" w:lineRule="auto"/>
        <w:ind w:left="284"/>
        <w:jc w:val="both"/>
        <w:rPr>
          <w:rFonts w:ascii="Arial" w:hAnsi="Arial" w:cs="Arial"/>
          <w:sz w:val="20"/>
          <w:szCs w:val="20"/>
        </w:rPr>
      </w:pPr>
    </w:p>
    <w:p w14:paraId="09491644" w14:textId="5D0AF463" w:rsidR="00D02E57" w:rsidRPr="0016796E" w:rsidRDefault="00E3032A">
      <w:pPr>
        <w:pStyle w:val="Akapitzlist"/>
        <w:numPr>
          <w:ilvl w:val="0"/>
          <w:numId w:val="26"/>
        </w:numPr>
        <w:tabs>
          <w:tab w:val="left" w:pos="284"/>
        </w:tabs>
        <w:spacing w:line="360" w:lineRule="auto"/>
        <w:ind w:left="284" w:hanging="426"/>
        <w:jc w:val="both"/>
        <w:rPr>
          <w:rFonts w:ascii="Arial" w:hAnsi="Arial" w:cs="Arial"/>
          <w:sz w:val="20"/>
          <w:szCs w:val="20"/>
        </w:rPr>
      </w:pPr>
      <w:r w:rsidRPr="0016796E">
        <w:rPr>
          <w:rFonts w:ascii="Arial" w:hAnsi="Arial" w:cs="Arial"/>
          <w:sz w:val="20"/>
          <w:szCs w:val="20"/>
        </w:rPr>
        <w:t xml:space="preserve">Do oferty Wykonawca zobowiązany jest dołączyć aktualne na dzień składania </w:t>
      </w:r>
      <w:r w:rsidR="00D52E15" w:rsidRPr="0016796E">
        <w:rPr>
          <w:rFonts w:ascii="Arial" w:hAnsi="Arial" w:cs="Arial"/>
          <w:sz w:val="20"/>
          <w:szCs w:val="20"/>
        </w:rPr>
        <w:t>ofert oświadczenie</w:t>
      </w:r>
      <w:r w:rsidR="001336BF">
        <w:rPr>
          <w:rFonts w:ascii="Arial" w:hAnsi="Arial" w:cs="Arial"/>
          <w:sz w:val="20"/>
          <w:szCs w:val="20"/>
        </w:rPr>
        <w:t xml:space="preserve"> </w:t>
      </w:r>
      <w:r w:rsidR="001336BF">
        <w:rPr>
          <w:rFonts w:ascii="Arial" w:hAnsi="Arial" w:cs="Arial"/>
          <w:sz w:val="20"/>
          <w:szCs w:val="20"/>
        </w:rPr>
        <w:br/>
      </w:r>
      <w:r w:rsidR="00AE5C60" w:rsidRPr="0016796E">
        <w:rPr>
          <w:rFonts w:ascii="Arial" w:hAnsi="Arial" w:cs="Arial"/>
          <w:sz w:val="20"/>
          <w:szCs w:val="20"/>
        </w:rPr>
        <w:t xml:space="preserve">o spełnianiu warunków udziału w postępowaniu oraz </w:t>
      </w:r>
      <w:r w:rsidR="00881CE8" w:rsidRPr="0016796E">
        <w:rPr>
          <w:rFonts w:ascii="Arial" w:hAnsi="Arial" w:cs="Arial"/>
          <w:sz w:val="20"/>
          <w:szCs w:val="20"/>
        </w:rPr>
        <w:t xml:space="preserve">o braku podstaw do wykluczenia </w:t>
      </w:r>
      <w:r w:rsidR="001336BF">
        <w:rPr>
          <w:rFonts w:ascii="Arial" w:hAnsi="Arial" w:cs="Arial"/>
          <w:sz w:val="20"/>
          <w:szCs w:val="20"/>
        </w:rPr>
        <w:br/>
      </w:r>
      <w:r w:rsidR="00881CE8" w:rsidRPr="0016796E">
        <w:rPr>
          <w:rFonts w:ascii="Arial" w:hAnsi="Arial" w:cs="Arial"/>
          <w:sz w:val="20"/>
          <w:szCs w:val="20"/>
        </w:rPr>
        <w:t xml:space="preserve">z postępowania – zgodnie z </w:t>
      </w:r>
      <w:r w:rsidR="00BD1389" w:rsidRPr="0016796E">
        <w:rPr>
          <w:rFonts w:ascii="Arial" w:hAnsi="Arial" w:cs="Arial"/>
          <w:b/>
          <w:sz w:val="20"/>
          <w:szCs w:val="20"/>
        </w:rPr>
        <w:t>Załącznikiem nr</w:t>
      </w:r>
      <w:r w:rsidR="00D32541" w:rsidRPr="0016796E">
        <w:rPr>
          <w:rFonts w:ascii="Arial" w:hAnsi="Arial" w:cs="Arial"/>
          <w:b/>
          <w:sz w:val="20"/>
          <w:szCs w:val="20"/>
        </w:rPr>
        <w:t xml:space="preserve"> 2 do SWZ</w:t>
      </w:r>
      <w:r w:rsidR="00881CE8" w:rsidRPr="0016796E">
        <w:rPr>
          <w:rFonts w:ascii="Arial" w:hAnsi="Arial" w:cs="Arial"/>
          <w:sz w:val="20"/>
          <w:szCs w:val="20"/>
        </w:rPr>
        <w:t>;</w:t>
      </w:r>
    </w:p>
    <w:p w14:paraId="53E7F270" w14:textId="77777777" w:rsidR="00D02E57" w:rsidRPr="0016796E" w:rsidRDefault="00881CE8">
      <w:pPr>
        <w:pStyle w:val="Akapitzlist"/>
        <w:numPr>
          <w:ilvl w:val="0"/>
          <w:numId w:val="26"/>
        </w:numPr>
        <w:tabs>
          <w:tab w:val="left" w:pos="284"/>
        </w:tabs>
        <w:spacing w:line="360" w:lineRule="auto"/>
        <w:ind w:left="284" w:hanging="426"/>
        <w:jc w:val="both"/>
        <w:rPr>
          <w:rFonts w:ascii="Arial" w:hAnsi="Arial" w:cs="Arial"/>
          <w:sz w:val="20"/>
          <w:szCs w:val="20"/>
        </w:rPr>
      </w:pPr>
      <w:r w:rsidRPr="0016796E">
        <w:rPr>
          <w:rFonts w:ascii="Arial" w:hAnsi="Arial" w:cs="Arial"/>
          <w:sz w:val="20"/>
          <w:szCs w:val="20"/>
        </w:rPr>
        <w:t>Informacje zawarte w oświadczeni</w:t>
      </w:r>
      <w:r w:rsidR="00A52DBF" w:rsidRPr="0016796E">
        <w:rPr>
          <w:rFonts w:ascii="Arial" w:hAnsi="Arial" w:cs="Arial"/>
          <w:sz w:val="20"/>
          <w:szCs w:val="20"/>
        </w:rPr>
        <w:t>u</w:t>
      </w:r>
      <w:r w:rsidRPr="0016796E">
        <w:rPr>
          <w:rFonts w:ascii="Arial" w:hAnsi="Arial" w:cs="Arial"/>
          <w:sz w:val="20"/>
          <w:szCs w:val="20"/>
        </w:rPr>
        <w:t>, o który</w:t>
      </w:r>
      <w:r w:rsidR="00A52DBF" w:rsidRPr="0016796E">
        <w:rPr>
          <w:rFonts w:ascii="Arial" w:hAnsi="Arial" w:cs="Arial"/>
          <w:sz w:val="20"/>
          <w:szCs w:val="20"/>
        </w:rPr>
        <w:t xml:space="preserve">m </w:t>
      </w:r>
      <w:r w:rsidRPr="0016796E">
        <w:rPr>
          <w:rFonts w:ascii="Arial" w:hAnsi="Arial" w:cs="Arial"/>
          <w:sz w:val="20"/>
          <w:szCs w:val="20"/>
        </w:rPr>
        <w:t xml:space="preserve">mowa w </w:t>
      </w:r>
      <w:r w:rsidR="00F37180" w:rsidRPr="0016796E">
        <w:rPr>
          <w:rFonts w:ascii="Arial" w:hAnsi="Arial" w:cs="Arial"/>
          <w:sz w:val="20"/>
          <w:szCs w:val="20"/>
        </w:rPr>
        <w:t>ust.</w:t>
      </w:r>
      <w:r w:rsidR="00A52DBF" w:rsidRPr="0016796E">
        <w:rPr>
          <w:rFonts w:ascii="Arial" w:hAnsi="Arial" w:cs="Arial"/>
          <w:sz w:val="20"/>
          <w:szCs w:val="20"/>
        </w:rPr>
        <w:t xml:space="preserve"> 1 </w:t>
      </w:r>
      <w:r w:rsidRPr="0016796E">
        <w:rPr>
          <w:rFonts w:ascii="Arial" w:hAnsi="Arial" w:cs="Arial"/>
          <w:sz w:val="20"/>
          <w:szCs w:val="20"/>
        </w:rPr>
        <w:t>stanowią wstępne potwierdzenie, że Wykonawca nie podlega wykluczeniu oraz spełnia warunki udziału w postępowaniu.</w:t>
      </w:r>
    </w:p>
    <w:p w14:paraId="044C9453" w14:textId="084E54EE" w:rsidR="00D02E57" w:rsidRPr="0016796E" w:rsidRDefault="00BE17E8">
      <w:pPr>
        <w:pStyle w:val="Akapitzlist"/>
        <w:numPr>
          <w:ilvl w:val="0"/>
          <w:numId w:val="26"/>
        </w:numPr>
        <w:tabs>
          <w:tab w:val="left" w:pos="284"/>
        </w:tabs>
        <w:spacing w:line="360" w:lineRule="auto"/>
        <w:ind w:left="284" w:hanging="426"/>
        <w:jc w:val="both"/>
        <w:rPr>
          <w:rFonts w:ascii="Arial" w:hAnsi="Arial" w:cs="Arial"/>
          <w:sz w:val="20"/>
          <w:szCs w:val="20"/>
        </w:rPr>
      </w:pPr>
      <w:r w:rsidRPr="0016796E">
        <w:rPr>
          <w:rFonts w:ascii="Arial" w:hAnsi="Arial" w:cs="Arial"/>
          <w:sz w:val="20"/>
          <w:szCs w:val="20"/>
        </w:rPr>
        <w:t xml:space="preserve">Zamawiający wzywa wykonawcę, którego oferta została najwyżej oceniona, do złożenia </w:t>
      </w:r>
      <w:r w:rsidR="001336BF">
        <w:rPr>
          <w:rFonts w:ascii="Arial" w:hAnsi="Arial" w:cs="Arial"/>
          <w:sz w:val="20"/>
          <w:szCs w:val="20"/>
        </w:rPr>
        <w:br/>
      </w:r>
      <w:r w:rsidRPr="0016796E">
        <w:rPr>
          <w:rFonts w:ascii="Arial" w:hAnsi="Arial" w:cs="Arial"/>
          <w:sz w:val="20"/>
          <w:szCs w:val="20"/>
        </w:rPr>
        <w:t xml:space="preserve">w wyznaczonym terminie, nie krótszym niż 5 dni od dnia wezwania, podmiotowych środków dowodowych, jeżeli wymagał ich złożenia w ogłoszeniu o zamówieniu lub dokumentach zamówienia, aktualnych na dzień </w:t>
      </w:r>
      <w:r w:rsidR="004C2EEB" w:rsidRPr="0016796E">
        <w:rPr>
          <w:rFonts w:ascii="Arial" w:hAnsi="Arial" w:cs="Arial"/>
          <w:sz w:val="20"/>
          <w:szCs w:val="20"/>
        </w:rPr>
        <w:t xml:space="preserve">złożenia </w:t>
      </w:r>
      <w:r w:rsidRPr="0016796E">
        <w:rPr>
          <w:rFonts w:ascii="Arial" w:hAnsi="Arial" w:cs="Arial"/>
          <w:sz w:val="20"/>
          <w:szCs w:val="20"/>
        </w:rPr>
        <w:t>podmiotowych środków dowodowych.</w:t>
      </w:r>
    </w:p>
    <w:p w14:paraId="08E2DB45" w14:textId="77777777" w:rsidR="00E731AF" w:rsidRPr="0016796E" w:rsidRDefault="00E731AF">
      <w:pPr>
        <w:pStyle w:val="Akapitzlist"/>
        <w:numPr>
          <w:ilvl w:val="0"/>
          <w:numId w:val="26"/>
        </w:numPr>
        <w:tabs>
          <w:tab w:val="left" w:pos="284"/>
        </w:tabs>
        <w:spacing w:line="360" w:lineRule="auto"/>
        <w:ind w:left="284" w:hanging="426"/>
        <w:jc w:val="both"/>
        <w:rPr>
          <w:rFonts w:ascii="Arial" w:hAnsi="Arial" w:cs="Arial"/>
          <w:sz w:val="20"/>
          <w:szCs w:val="20"/>
        </w:rPr>
      </w:pPr>
      <w:r w:rsidRPr="0016796E">
        <w:rPr>
          <w:rFonts w:ascii="Arial" w:hAnsi="Arial" w:cs="Arial"/>
          <w:sz w:val="20"/>
          <w:szCs w:val="20"/>
        </w:rPr>
        <w:t>Podmiotowe środki dowodowe wymagane od wykonawcy obejmują:</w:t>
      </w:r>
    </w:p>
    <w:p w14:paraId="02029281" w14:textId="57ECE621" w:rsidR="00197AE7" w:rsidRPr="0016796E" w:rsidRDefault="00197AE7" w:rsidP="008358AB">
      <w:pPr>
        <w:pStyle w:val="Akapitzlist"/>
        <w:numPr>
          <w:ilvl w:val="2"/>
          <w:numId w:val="11"/>
        </w:numPr>
        <w:tabs>
          <w:tab w:val="left" w:pos="709"/>
        </w:tabs>
        <w:spacing w:line="360" w:lineRule="auto"/>
        <w:ind w:left="709" w:hanging="425"/>
        <w:jc w:val="both"/>
        <w:rPr>
          <w:rFonts w:ascii="Arial" w:hAnsi="Arial" w:cs="Arial"/>
          <w:sz w:val="20"/>
          <w:szCs w:val="20"/>
        </w:rPr>
      </w:pPr>
      <w:r w:rsidRPr="0016796E">
        <w:rPr>
          <w:rFonts w:ascii="Arial" w:hAnsi="Arial" w:cs="Arial"/>
          <w:b/>
          <w:sz w:val="20"/>
          <w:szCs w:val="20"/>
        </w:rPr>
        <w:t>Oświadczenie wykonawcy,</w:t>
      </w:r>
      <w:r w:rsidRPr="0016796E">
        <w:rPr>
          <w:rFonts w:ascii="Arial" w:hAnsi="Arial" w:cs="Arial"/>
          <w:sz w:val="20"/>
          <w:szCs w:val="20"/>
        </w:rPr>
        <w:t xml:space="preserve"> w zakresie art. 108 ust. 1 pkt 5 ustawy, o braku przynależności do tej samej grupy kapitałowej, w rozumieniu ustawy z dnia 16 lutego 2007 r. o ochronie konkurencji i konsumentów (Dz. U. z </w:t>
      </w:r>
      <w:r w:rsidR="00C82302">
        <w:rPr>
          <w:rFonts w:ascii="Arial" w:hAnsi="Arial" w:cs="Arial"/>
          <w:sz w:val="20"/>
          <w:szCs w:val="20"/>
        </w:rPr>
        <w:t>202</w:t>
      </w:r>
      <w:r w:rsidR="000F0625">
        <w:rPr>
          <w:rFonts w:ascii="Arial" w:hAnsi="Arial" w:cs="Arial"/>
          <w:sz w:val="20"/>
          <w:szCs w:val="20"/>
        </w:rPr>
        <w:t>4</w:t>
      </w:r>
      <w:r w:rsidR="00E475FC" w:rsidRPr="0016796E">
        <w:rPr>
          <w:rFonts w:ascii="Arial" w:hAnsi="Arial" w:cs="Arial"/>
          <w:sz w:val="20"/>
          <w:szCs w:val="20"/>
        </w:rPr>
        <w:t xml:space="preserve">r. poz. </w:t>
      </w:r>
      <w:r w:rsidR="000F0625">
        <w:rPr>
          <w:rFonts w:ascii="Arial" w:hAnsi="Arial" w:cs="Arial"/>
          <w:sz w:val="20"/>
          <w:szCs w:val="20"/>
        </w:rPr>
        <w:t xml:space="preserve">594 </w:t>
      </w:r>
      <w:r w:rsidR="00E475FC" w:rsidRPr="0016796E">
        <w:rPr>
          <w:rFonts w:ascii="Arial" w:hAnsi="Arial" w:cs="Arial"/>
          <w:sz w:val="20"/>
          <w:szCs w:val="20"/>
        </w:rPr>
        <w:t>ze zm.</w:t>
      </w:r>
      <w:r w:rsidRPr="0016796E">
        <w:rPr>
          <w:rFonts w:ascii="Arial" w:hAnsi="Arial" w:cs="Arial"/>
          <w:sz w:val="20"/>
          <w:szCs w:val="20"/>
        </w:rPr>
        <w:t xml:space="preserve">), z innym wykonawcą, który złożył odrębną ofertę, ofertę częściową lub wniosek o dopuszczenie do udziału </w:t>
      </w:r>
      <w:r w:rsidR="001336BF">
        <w:rPr>
          <w:rFonts w:ascii="Arial" w:hAnsi="Arial" w:cs="Arial"/>
          <w:sz w:val="20"/>
          <w:szCs w:val="20"/>
        </w:rPr>
        <w:br/>
      </w:r>
      <w:r w:rsidRPr="0016796E">
        <w:rPr>
          <w:rFonts w:ascii="Arial" w:hAnsi="Arial" w:cs="Arial"/>
          <w:sz w:val="20"/>
          <w:szCs w:val="20"/>
        </w:rPr>
        <w:t xml:space="preserve">w postępowaniu, albo oświadczenia o przynależności do tej samej grupy kapitałowej wraz </w:t>
      </w:r>
      <w:r w:rsidR="001336BF">
        <w:rPr>
          <w:rFonts w:ascii="Arial" w:hAnsi="Arial" w:cs="Arial"/>
          <w:sz w:val="20"/>
          <w:szCs w:val="20"/>
        </w:rPr>
        <w:br/>
      </w:r>
      <w:r w:rsidRPr="0016796E">
        <w:rPr>
          <w:rFonts w:ascii="Arial" w:hAnsi="Arial" w:cs="Arial"/>
          <w:sz w:val="20"/>
          <w:szCs w:val="20"/>
        </w:rPr>
        <w:t xml:space="preserve">z dokumentami lub informacjami potwierdzającymi przygotowanie oferty, oferty częściowej lub wniosku o dopuszczenie do udziału w postępowaniu niezależnie od innego wykonawcy należącego do tej samej grupy kapitałowej – </w:t>
      </w:r>
      <w:r w:rsidRPr="0016796E">
        <w:rPr>
          <w:rFonts w:ascii="Arial" w:hAnsi="Arial" w:cs="Arial"/>
          <w:b/>
          <w:bCs/>
          <w:sz w:val="20"/>
          <w:szCs w:val="20"/>
        </w:rPr>
        <w:t xml:space="preserve">załącznik nr </w:t>
      </w:r>
      <w:r w:rsidR="00B35271" w:rsidRPr="0016796E">
        <w:rPr>
          <w:rFonts w:ascii="Arial" w:hAnsi="Arial" w:cs="Arial"/>
          <w:b/>
          <w:bCs/>
          <w:sz w:val="20"/>
          <w:szCs w:val="20"/>
        </w:rPr>
        <w:t>4</w:t>
      </w:r>
      <w:r w:rsidR="00992D88" w:rsidRPr="0016796E">
        <w:rPr>
          <w:rFonts w:ascii="Arial" w:hAnsi="Arial" w:cs="Arial"/>
          <w:b/>
          <w:bCs/>
          <w:sz w:val="20"/>
          <w:szCs w:val="20"/>
        </w:rPr>
        <w:t xml:space="preserve"> do SWZ</w:t>
      </w:r>
      <w:r w:rsidR="000F4F5C" w:rsidRPr="0016796E">
        <w:rPr>
          <w:rFonts w:ascii="Arial" w:hAnsi="Arial" w:cs="Arial"/>
          <w:sz w:val="20"/>
          <w:szCs w:val="20"/>
        </w:rPr>
        <w:t>;</w:t>
      </w:r>
    </w:p>
    <w:p w14:paraId="37BB0753" w14:textId="77777777" w:rsidR="00BF09B2" w:rsidRPr="0016796E" w:rsidRDefault="000F4F5C" w:rsidP="00BF09B2">
      <w:pPr>
        <w:pStyle w:val="Akapitzlist"/>
        <w:numPr>
          <w:ilvl w:val="2"/>
          <w:numId w:val="11"/>
        </w:numPr>
        <w:tabs>
          <w:tab w:val="left" w:pos="709"/>
        </w:tabs>
        <w:spacing w:line="360" w:lineRule="auto"/>
        <w:ind w:left="709" w:hanging="425"/>
        <w:jc w:val="both"/>
        <w:rPr>
          <w:rFonts w:ascii="Arial" w:hAnsi="Arial" w:cs="Arial"/>
          <w:sz w:val="20"/>
          <w:szCs w:val="20"/>
        </w:rPr>
      </w:pPr>
      <w:r w:rsidRPr="0016796E">
        <w:rPr>
          <w:rFonts w:ascii="Arial" w:hAnsi="Arial" w:cs="Arial"/>
          <w:b/>
          <w:sz w:val="20"/>
          <w:szCs w:val="20"/>
        </w:rPr>
        <w:t>O</w:t>
      </w:r>
      <w:r w:rsidR="00FF3B8A" w:rsidRPr="0016796E">
        <w:rPr>
          <w:rFonts w:ascii="Arial" w:hAnsi="Arial" w:cs="Arial"/>
          <w:b/>
          <w:sz w:val="20"/>
          <w:szCs w:val="20"/>
        </w:rPr>
        <w:t>dpis lub informacj</w:t>
      </w:r>
      <w:r w:rsidRPr="0016796E">
        <w:rPr>
          <w:rFonts w:ascii="Arial" w:hAnsi="Arial" w:cs="Arial"/>
          <w:b/>
          <w:sz w:val="20"/>
          <w:szCs w:val="20"/>
        </w:rPr>
        <w:t>a</w:t>
      </w:r>
      <w:r w:rsidR="00FF3B8A" w:rsidRPr="0016796E">
        <w:rPr>
          <w:rFonts w:ascii="Arial" w:hAnsi="Arial" w:cs="Arial"/>
          <w:sz w:val="20"/>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Pr="0016796E">
        <w:rPr>
          <w:rFonts w:ascii="Arial" w:hAnsi="Arial" w:cs="Arial"/>
          <w:sz w:val="20"/>
          <w:szCs w:val="20"/>
        </w:rPr>
        <w:t>;</w:t>
      </w:r>
    </w:p>
    <w:p w14:paraId="1D14D84B" w14:textId="72485777" w:rsidR="00D51376" w:rsidRPr="0016796E" w:rsidRDefault="00D51376" w:rsidP="00D51376">
      <w:pPr>
        <w:pStyle w:val="Akapitzlist"/>
        <w:numPr>
          <w:ilvl w:val="2"/>
          <w:numId w:val="11"/>
        </w:numPr>
        <w:tabs>
          <w:tab w:val="left" w:pos="142"/>
          <w:tab w:val="left" w:pos="709"/>
        </w:tabs>
        <w:spacing w:line="360" w:lineRule="auto"/>
        <w:ind w:left="709" w:hanging="425"/>
        <w:jc w:val="both"/>
        <w:rPr>
          <w:rFonts w:ascii="Arial" w:hAnsi="Arial" w:cs="Arial"/>
          <w:sz w:val="20"/>
          <w:szCs w:val="20"/>
        </w:rPr>
      </w:pPr>
      <w:r w:rsidRPr="0016796E">
        <w:rPr>
          <w:rFonts w:ascii="Arial" w:hAnsi="Arial" w:cs="Arial"/>
          <w:b/>
          <w:sz w:val="20"/>
          <w:szCs w:val="20"/>
        </w:rPr>
        <w:lastRenderedPageBreak/>
        <w:t xml:space="preserve">Wykaz </w:t>
      </w:r>
      <w:r w:rsidR="00173284">
        <w:rPr>
          <w:rFonts w:ascii="Arial" w:hAnsi="Arial" w:cs="Arial"/>
          <w:b/>
          <w:sz w:val="20"/>
          <w:szCs w:val="20"/>
        </w:rPr>
        <w:t xml:space="preserve">usług </w:t>
      </w:r>
      <w:r w:rsidR="00381C24" w:rsidRPr="0016796E">
        <w:rPr>
          <w:rFonts w:ascii="Arial" w:hAnsi="Arial" w:cs="Arial"/>
          <w:sz w:val="20"/>
          <w:szCs w:val="20"/>
        </w:rPr>
        <w:t>wykonanych</w:t>
      </w:r>
      <w:r w:rsidR="000F0625">
        <w:rPr>
          <w:rFonts w:ascii="Arial" w:hAnsi="Arial" w:cs="Arial"/>
          <w:sz w:val="20"/>
          <w:szCs w:val="20"/>
        </w:rPr>
        <w:t xml:space="preserve"> przez osobę kierującą pracami planistycznymi nad projektem planu ogólnego</w:t>
      </w:r>
      <w:r w:rsidR="00381C24" w:rsidRPr="0016796E">
        <w:rPr>
          <w:rFonts w:ascii="Arial" w:hAnsi="Arial" w:cs="Arial"/>
          <w:sz w:val="20"/>
          <w:szCs w:val="20"/>
        </w:rPr>
        <w:t xml:space="preserve"> nie wcześniej niż w okresie ostatnich 3 lat przed upływem terminu składania ofert, a jeżeli okres prowadzenia działalności jest krótszy – w tym okresie, wraz </w:t>
      </w:r>
      <w:r w:rsidR="008956C6">
        <w:rPr>
          <w:rFonts w:ascii="Arial" w:hAnsi="Arial" w:cs="Arial"/>
          <w:sz w:val="20"/>
          <w:szCs w:val="20"/>
        </w:rPr>
        <w:br/>
      </w:r>
      <w:r w:rsidR="00381C24" w:rsidRPr="0016796E">
        <w:rPr>
          <w:rFonts w:ascii="Arial" w:hAnsi="Arial" w:cs="Arial"/>
          <w:sz w:val="20"/>
          <w:szCs w:val="20"/>
        </w:rPr>
        <w:t>z podaniem</w:t>
      </w:r>
      <w:r w:rsidR="000F0625">
        <w:rPr>
          <w:rFonts w:ascii="Arial" w:hAnsi="Arial" w:cs="Arial"/>
          <w:sz w:val="20"/>
          <w:szCs w:val="20"/>
        </w:rPr>
        <w:t xml:space="preserve"> ich</w:t>
      </w:r>
      <w:r w:rsidR="00381C24" w:rsidRPr="0016796E">
        <w:rPr>
          <w:rFonts w:ascii="Arial" w:hAnsi="Arial" w:cs="Arial"/>
          <w:sz w:val="20"/>
          <w:szCs w:val="20"/>
        </w:rPr>
        <w:t xml:space="preserve">, przedmiotu, </w:t>
      </w:r>
      <w:r w:rsidR="000F0625">
        <w:rPr>
          <w:rFonts w:ascii="Arial" w:hAnsi="Arial" w:cs="Arial"/>
          <w:sz w:val="20"/>
          <w:szCs w:val="20"/>
        </w:rPr>
        <w:t xml:space="preserve">charakteru, zakresu, powierzchni, </w:t>
      </w:r>
      <w:r w:rsidR="00381C24" w:rsidRPr="0016796E">
        <w:rPr>
          <w:rFonts w:ascii="Arial" w:hAnsi="Arial" w:cs="Arial"/>
          <w:sz w:val="20"/>
          <w:szCs w:val="20"/>
        </w:rPr>
        <w:t xml:space="preserve">dat wykonania i podmiotów, na rzecz których usługi zostały wykonane, oraz załączeniem dowodów określających czy te usługi zostały wykonane należycie </w:t>
      </w:r>
      <w:r w:rsidRPr="0016796E">
        <w:rPr>
          <w:rFonts w:ascii="Arial" w:hAnsi="Arial" w:cs="Arial"/>
          <w:sz w:val="20"/>
          <w:szCs w:val="20"/>
        </w:rPr>
        <w:t xml:space="preserve">- </w:t>
      </w:r>
      <w:r w:rsidRPr="0016796E">
        <w:rPr>
          <w:rFonts w:ascii="Arial" w:hAnsi="Arial" w:cs="Arial"/>
          <w:b/>
          <w:bCs/>
          <w:sz w:val="20"/>
          <w:szCs w:val="20"/>
        </w:rPr>
        <w:t>załącznik nr 5 do SWZ</w:t>
      </w:r>
      <w:r w:rsidRPr="0016796E">
        <w:rPr>
          <w:rFonts w:ascii="Arial" w:hAnsi="Arial" w:cs="Arial"/>
          <w:sz w:val="20"/>
          <w:szCs w:val="20"/>
        </w:rPr>
        <w:t>;</w:t>
      </w:r>
    </w:p>
    <w:p w14:paraId="43BA7742" w14:textId="137B353C" w:rsidR="00B84716" w:rsidRPr="0016796E" w:rsidRDefault="00B84716" w:rsidP="00B84716">
      <w:pPr>
        <w:pStyle w:val="Akapitzlist"/>
        <w:numPr>
          <w:ilvl w:val="2"/>
          <w:numId w:val="11"/>
        </w:numPr>
        <w:tabs>
          <w:tab w:val="left" w:pos="142"/>
          <w:tab w:val="left" w:pos="709"/>
        </w:tabs>
        <w:spacing w:line="360" w:lineRule="auto"/>
        <w:ind w:left="709" w:hanging="425"/>
        <w:jc w:val="both"/>
        <w:rPr>
          <w:rFonts w:ascii="Arial" w:hAnsi="Arial" w:cs="Arial"/>
          <w:sz w:val="20"/>
          <w:szCs w:val="20"/>
        </w:rPr>
      </w:pPr>
      <w:r w:rsidRPr="0016796E">
        <w:rPr>
          <w:rFonts w:ascii="Arial" w:hAnsi="Arial" w:cs="Arial"/>
          <w:b/>
          <w:sz w:val="20"/>
          <w:szCs w:val="20"/>
        </w:rPr>
        <w:t>Wykazu osób</w:t>
      </w:r>
      <w:r w:rsidR="008956C6">
        <w:rPr>
          <w:rFonts w:ascii="Arial" w:hAnsi="Arial" w:cs="Arial"/>
          <w:b/>
          <w:sz w:val="20"/>
          <w:szCs w:val="20"/>
        </w:rPr>
        <w:t xml:space="preserve"> </w:t>
      </w:r>
      <w:r w:rsidRPr="0016796E">
        <w:rPr>
          <w:rFonts w:ascii="Arial" w:hAnsi="Arial" w:cs="Arial"/>
          <w:sz w:val="20"/>
          <w:szCs w:val="20"/>
        </w:rPr>
        <w:t xml:space="preserve">skierowanych przez Wykonawcę do realizacji zamówienia publicznego, wraz </w:t>
      </w:r>
      <w:r w:rsidR="008956C6">
        <w:rPr>
          <w:rFonts w:ascii="Arial" w:hAnsi="Arial" w:cs="Arial"/>
          <w:sz w:val="20"/>
          <w:szCs w:val="20"/>
        </w:rPr>
        <w:br/>
      </w:r>
      <w:r w:rsidRPr="0016796E">
        <w:rPr>
          <w:rFonts w:ascii="Arial" w:hAnsi="Arial" w:cs="Arial"/>
          <w:sz w:val="20"/>
          <w:szCs w:val="20"/>
        </w:rPr>
        <w:t xml:space="preserve">z informacjami na temat ich kwalifikacji zawodowych, uprawnień, doświadczenia </w:t>
      </w:r>
      <w:r w:rsidR="008956C6">
        <w:rPr>
          <w:rFonts w:ascii="Arial" w:hAnsi="Arial" w:cs="Arial"/>
          <w:sz w:val="20"/>
          <w:szCs w:val="20"/>
        </w:rPr>
        <w:br/>
      </w:r>
      <w:r w:rsidRPr="0016796E">
        <w:rPr>
          <w:rFonts w:ascii="Arial" w:hAnsi="Arial" w:cs="Arial"/>
          <w:sz w:val="20"/>
          <w:szCs w:val="20"/>
        </w:rPr>
        <w:t xml:space="preserve">i wykształcenia niezbędnych do wykonania zamówienia publicznego, a także zakresu wykonywanych przez nie czynności oraz informacją o podstawie do dysponowania tymi osobami; wzór wykazu osób stanowi - </w:t>
      </w:r>
      <w:r w:rsidRPr="0016796E">
        <w:rPr>
          <w:rFonts w:ascii="Arial" w:hAnsi="Arial" w:cs="Arial"/>
          <w:b/>
          <w:sz w:val="20"/>
          <w:szCs w:val="20"/>
        </w:rPr>
        <w:t>załącznik nr 6 do SWZ</w:t>
      </w:r>
      <w:r w:rsidRPr="0016796E">
        <w:rPr>
          <w:rFonts w:ascii="Arial" w:hAnsi="Arial" w:cs="Arial"/>
          <w:sz w:val="20"/>
          <w:szCs w:val="20"/>
        </w:rPr>
        <w:t>;</w:t>
      </w:r>
    </w:p>
    <w:p w14:paraId="637DF9CA" w14:textId="77777777" w:rsidR="00B84716" w:rsidRPr="0016796E" w:rsidRDefault="00B84716" w:rsidP="00B84716">
      <w:pPr>
        <w:pStyle w:val="Akapitzlist"/>
        <w:numPr>
          <w:ilvl w:val="2"/>
          <w:numId w:val="11"/>
        </w:numPr>
        <w:tabs>
          <w:tab w:val="left" w:pos="142"/>
          <w:tab w:val="left" w:pos="709"/>
        </w:tabs>
        <w:spacing w:line="360" w:lineRule="auto"/>
        <w:ind w:left="709" w:hanging="425"/>
        <w:jc w:val="both"/>
        <w:rPr>
          <w:rFonts w:ascii="Arial" w:hAnsi="Arial" w:cs="Arial"/>
          <w:sz w:val="20"/>
          <w:szCs w:val="20"/>
        </w:rPr>
      </w:pPr>
      <w:r w:rsidRPr="0016796E">
        <w:rPr>
          <w:rFonts w:ascii="Arial" w:hAnsi="Arial" w:cs="Arial"/>
          <w:b/>
          <w:sz w:val="20"/>
          <w:szCs w:val="20"/>
        </w:rPr>
        <w:t>Oświadczenia Wykonawcy</w:t>
      </w:r>
      <w:r w:rsidRPr="0016796E">
        <w:rPr>
          <w:rFonts w:ascii="Arial" w:hAnsi="Arial" w:cs="Arial"/>
          <w:sz w:val="20"/>
          <w:szCs w:val="20"/>
        </w:rPr>
        <w:t xml:space="preserve"> o aktualności informacji zawartych w oświadczeniu, o którym mowa w ust. 1, w zakresie podstaw wykluczenia z postępowania; wzór oświadczenia stanowi - </w:t>
      </w:r>
      <w:r w:rsidRPr="0016796E">
        <w:rPr>
          <w:rFonts w:ascii="Arial" w:hAnsi="Arial" w:cs="Arial"/>
          <w:b/>
          <w:sz w:val="20"/>
          <w:szCs w:val="20"/>
        </w:rPr>
        <w:t>załącznik nr 7 do SWZ</w:t>
      </w:r>
      <w:r w:rsidRPr="0016796E">
        <w:rPr>
          <w:rFonts w:ascii="Arial" w:hAnsi="Arial" w:cs="Arial"/>
          <w:sz w:val="20"/>
          <w:szCs w:val="20"/>
        </w:rPr>
        <w:t>.</w:t>
      </w:r>
    </w:p>
    <w:p w14:paraId="72E499EA" w14:textId="571EEA0C" w:rsidR="0070502E" w:rsidRPr="008956C6" w:rsidRDefault="0070502E">
      <w:pPr>
        <w:pStyle w:val="Akapitzlist"/>
        <w:numPr>
          <w:ilvl w:val="0"/>
          <w:numId w:val="26"/>
        </w:numPr>
        <w:spacing w:line="360" w:lineRule="auto"/>
        <w:ind w:left="567" w:hanging="348"/>
        <w:jc w:val="both"/>
        <w:rPr>
          <w:rFonts w:ascii="Arial" w:hAnsi="Arial" w:cs="Arial"/>
          <w:sz w:val="20"/>
          <w:szCs w:val="20"/>
        </w:rPr>
      </w:pPr>
      <w:r w:rsidRPr="008956C6">
        <w:rPr>
          <w:rFonts w:ascii="Arial" w:hAnsi="Arial" w:cs="Arial"/>
          <w:sz w:val="20"/>
          <w:szCs w:val="20"/>
        </w:rPr>
        <w:t xml:space="preserve">Jeżeli </w:t>
      </w:r>
      <w:r w:rsidR="00433485" w:rsidRPr="008956C6">
        <w:rPr>
          <w:rFonts w:ascii="Arial" w:hAnsi="Arial" w:cs="Arial"/>
          <w:sz w:val="20"/>
          <w:szCs w:val="20"/>
        </w:rPr>
        <w:t>W</w:t>
      </w:r>
      <w:r w:rsidRPr="008956C6">
        <w:rPr>
          <w:rFonts w:ascii="Arial" w:hAnsi="Arial" w:cs="Arial"/>
          <w:sz w:val="20"/>
          <w:szCs w:val="20"/>
        </w:rPr>
        <w:t>ykonawca ma siedzibę lub miejsce zamieszkania poza terytorium Rzeczypospolitej Polskiej, zamiast dokument</w:t>
      </w:r>
      <w:r w:rsidR="00EA6260" w:rsidRPr="008956C6">
        <w:rPr>
          <w:rFonts w:ascii="Arial" w:hAnsi="Arial" w:cs="Arial"/>
          <w:sz w:val="20"/>
          <w:szCs w:val="20"/>
        </w:rPr>
        <w:t>u</w:t>
      </w:r>
      <w:r w:rsidRPr="008956C6">
        <w:rPr>
          <w:rFonts w:ascii="Arial" w:hAnsi="Arial" w:cs="Arial"/>
          <w:sz w:val="20"/>
          <w:szCs w:val="20"/>
        </w:rPr>
        <w:t xml:space="preserve">, o których mowa w </w:t>
      </w:r>
      <w:r w:rsidR="008F76BA" w:rsidRPr="008956C6">
        <w:rPr>
          <w:rFonts w:ascii="Arial" w:hAnsi="Arial" w:cs="Arial"/>
          <w:sz w:val="20"/>
          <w:szCs w:val="20"/>
        </w:rPr>
        <w:t>ust. 3</w:t>
      </w:r>
      <w:r w:rsidR="008C4E97" w:rsidRPr="008956C6">
        <w:rPr>
          <w:rFonts w:ascii="Arial" w:hAnsi="Arial" w:cs="Arial"/>
          <w:sz w:val="20"/>
          <w:szCs w:val="20"/>
        </w:rPr>
        <w:t xml:space="preserve"> pkt </w:t>
      </w:r>
      <w:r w:rsidR="00032FCA" w:rsidRPr="008956C6">
        <w:rPr>
          <w:rFonts w:ascii="Arial" w:hAnsi="Arial" w:cs="Arial"/>
          <w:sz w:val="20"/>
          <w:szCs w:val="20"/>
        </w:rPr>
        <w:t>2</w:t>
      </w:r>
      <w:r w:rsidR="00EA6260" w:rsidRPr="008956C6">
        <w:rPr>
          <w:rFonts w:ascii="Arial" w:hAnsi="Arial" w:cs="Arial"/>
          <w:sz w:val="20"/>
          <w:szCs w:val="20"/>
        </w:rPr>
        <w:t>,</w:t>
      </w:r>
      <w:r w:rsidRPr="008956C6">
        <w:rPr>
          <w:rFonts w:ascii="Arial" w:hAnsi="Arial" w:cs="Arial"/>
          <w:sz w:val="20"/>
          <w:szCs w:val="20"/>
        </w:rPr>
        <w:t xml:space="preserve"> składa dokument lub dokumenty wystawione w kraju, w którym wykonawca ma siedzibę lub miejsce zamieszkania, potwierdzające odpowiednio, że nie otwarto jego likwidacji ani nie ogłoszono upadłości.</w:t>
      </w:r>
      <w:r w:rsidR="00AA2C42" w:rsidRPr="008956C6">
        <w:rPr>
          <w:rFonts w:ascii="Arial" w:hAnsi="Arial" w:cs="Arial"/>
          <w:sz w:val="20"/>
          <w:szCs w:val="20"/>
        </w:rPr>
        <w:t xml:space="preserve"> Dokument, o który</w:t>
      </w:r>
      <w:r w:rsidR="00EA6260" w:rsidRPr="008956C6">
        <w:rPr>
          <w:rFonts w:ascii="Arial" w:hAnsi="Arial" w:cs="Arial"/>
          <w:sz w:val="20"/>
          <w:szCs w:val="20"/>
        </w:rPr>
        <w:t>m</w:t>
      </w:r>
      <w:r w:rsidR="00AA2C42" w:rsidRPr="008956C6">
        <w:rPr>
          <w:rFonts w:ascii="Arial" w:hAnsi="Arial" w:cs="Arial"/>
          <w:sz w:val="20"/>
          <w:szCs w:val="20"/>
        </w:rPr>
        <w:t xml:space="preserve"> mowa powyżej, powin</w:t>
      </w:r>
      <w:r w:rsidR="00EA6260" w:rsidRPr="008956C6">
        <w:rPr>
          <w:rFonts w:ascii="Arial" w:hAnsi="Arial" w:cs="Arial"/>
          <w:sz w:val="20"/>
          <w:szCs w:val="20"/>
        </w:rPr>
        <w:t>ien być wystawiony</w:t>
      </w:r>
      <w:r w:rsidR="00AA2C42" w:rsidRPr="008956C6">
        <w:rPr>
          <w:rFonts w:ascii="Arial" w:hAnsi="Arial" w:cs="Arial"/>
          <w:sz w:val="20"/>
          <w:szCs w:val="20"/>
        </w:rPr>
        <w:t xml:space="preserve"> nie wcześniej niż </w:t>
      </w:r>
      <w:r w:rsidR="00D52E15" w:rsidRPr="008956C6">
        <w:rPr>
          <w:rFonts w:ascii="Arial" w:hAnsi="Arial" w:cs="Arial"/>
          <w:sz w:val="20"/>
          <w:szCs w:val="20"/>
        </w:rPr>
        <w:t>3</w:t>
      </w:r>
      <w:r w:rsidR="00AA2C42" w:rsidRPr="008956C6">
        <w:rPr>
          <w:rFonts w:ascii="Arial" w:hAnsi="Arial" w:cs="Arial"/>
          <w:sz w:val="20"/>
          <w:szCs w:val="20"/>
        </w:rPr>
        <w:t xml:space="preserve"> miesi</w:t>
      </w:r>
      <w:r w:rsidR="00D52E15" w:rsidRPr="008956C6">
        <w:rPr>
          <w:rFonts w:ascii="Arial" w:hAnsi="Arial" w:cs="Arial"/>
          <w:sz w:val="20"/>
          <w:szCs w:val="20"/>
        </w:rPr>
        <w:t>ące</w:t>
      </w:r>
      <w:r w:rsidR="00AA2C42" w:rsidRPr="008956C6">
        <w:rPr>
          <w:rFonts w:ascii="Arial" w:hAnsi="Arial" w:cs="Arial"/>
          <w:sz w:val="20"/>
          <w:szCs w:val="20"/>
        </w:rPr>
        <w:t xml:space="preserve"> przed </w:t>
      </w:r>
      <w:r w:rsidR="001F0E6F" w:rsidRPr="008956C6">
        <w:rPr>
          <w:rFonts w:ascii="Arial" w:hAnsi="Arial" w:cs="Arial"/>
          <w:sz w:val="20"/>
          <w:szCs w:val="20"/>
        </w:rPr>
        <w:t>jego złożeniem</w:t>
      </w:r>
      <w:r w:rsidR="00AA2C42" w:rsidRPr="008956C6">
        <w:rPr>
          <w:rFonts w:ascii="Arial" w:hAnsi="Arial" w:cs="Arial"/>
          <w:sz w:val="20"/>
          <w:szCs w:val="20"/>
        </w:rPr>
        <w:t>.</w:t>
      </w:r>
    </w:p>
    <w:p w14:paraId="46F1968D" w14:textId="5FB18704" w:rsidR="0094542A" w:rsidRPr="0016796E" w:rsidRDefault="0094542A">
      <w:pPr>
        <w:pStyle w:val="Akapitzlist"/>
        <w:numPr>
          <w:ilvl w:val="0"/>
          <w:numId w:val="26"/>
        </w:numPr>
        <w:spacing w:line="360" w:lineRule="auto"/>
        <w:ind w:left="284" w:hanging="284"/>
        <w:jc w:val="both"/>
        <w:rPr>
          <w:rFonts w:ascii="Arial" w:hAnsi="Arial" w:cs="Arial"/>
          <w:sz w:val="20"/>
          <w:szCs w:val="20"/>
        </w:rPr>
      </w:pPr>
      <w:r w:rsidRPr="0016796E">
        <w:rPr>
          <w:rFonts w:ascii="Arial" w:hAnsi="Arial" w:cs="Arial"/>
          <w:sz w:val="20"/>
          <w:szCs w:val="20"/>
        </w:rPr>
        <w:t>Jeżeli w kraju, w którym Wykonawca ma siedzibę lub miejsce zamieszkania, nie wydaje się dok</w:t>
      </w:r>
      <w:r w:rsidR="008F76BA" w:rsidRPr="0016796E">
        <w:rPr>
          <w:rFonts w:ascii="Arial" w:hAnsi="Arial" w:cs="Arial"/>
          <w:sz w:val="20"/>
          <w:szCs w:val="20"/>
        </w:rPr>
        <w:t>umentów, o których mowa w ust. 4</w:t>
      </w:r>
      <w:r w:rsidR="00584B7F" w:rsidRPr="0016796E">
        <w:rPr>
          <w:rFonts w:ascii="Arial" w:hAnsi="Arial" w:cs="Arial"/>
          <w:sz w:val="20"/>
          <w:szCs w:val="20"/>
        </w:rPr>
        <w:t xml:space="preserve"> pkt 2</w:t>
      </w:r>
      <w:r w:rsidRPr="0016796E">
        <w:rPr>
          <w:rFonts w:ascii="Arial" w:hAnsi="Arial" w:cs="Arial"/>
          <w:sz w:val="20"/>
          <w:szCs w:val="20"/>
        </w:rPr>
        <w:t xml:space="preserve">, zastępuje się je </w:t>
      </w:r>
      <w:r w:rsidR="00767E21" w:rsidRPr="0016796E">
        <w:rPr>
          <w:rFonts w:ascii="Arial" w:hAnsi="Arial" w:cs="Arial"/>
          <w:sz w:val="20"/>
          <w:szCs w:val="20"/>
        </w:rPr>
        <w:t xml:space="preserve">w całości lub części </w:t>
      </w:r>
      <w:r w:rsidRPr="0016796E">
        <w:rPr>
          <w:rFonts w:ascii="Arial" w:hAnsi="Arial" w:cs="Arial"/>
          <w:sz w:val="20"/>
          <w:szCs w:val="20"/>
        </w:rPr>
        <w:t xml:space="preserve">dokumentem zawierającym </w:t>
      </w:r>
      <w:r w:rsidR="00767E21" w:rsidRPr="0016796E">
        <w:rPr>
          <w:rFonts w:ascii="Arial" w:hAnsi="Arial" w:cs="Arial"/>
          <w:sz w:val="20"/>
          <w:szCs w:val="20"/>
        </w:rPr>
        <w:t xml:space="preserve">odpowiednio </w:t>
      </w:r>
      <w:r w:rsidRPr="0016796E">
        <w:rPr>
          <w:rFonts w:ascii="Arial" w:hAnsi="Arial" w:cs="Arial"/>
          <w:sz w:val="20"/>
          <w:szCs w:val="20"/>
        </w:rPr>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0086110A">
        <w:rPr>
          <w:rFonts w:ascii="Arial" w:hAnsi="Arial" w:cs="Arial"/>
          <w:sz w:val="20"/>
          <w:szCs w:val="20"/>
        </w:rPr>
        <w:t xml:space="preserve"> </w:t>
      </w:r>
      <w:r w:rsidR="001F0E6F" w:rsidRPr="0016796E">
        <w:rPr>
          <w:rFonts w:ascii="Arial" w:hAnsi="Arial" w:cs="Arial"/>
          <w:sz w:val="20"/>
          <w:szCs w:val="20"/>
        </w:rPr>
        <w:t>Dokument, o którym mowa powyżej, powinien być wystawiony nie wcześniej niż 3 miesiące przed jego złożeniem.</w:t>
      </w:r>
    </w:p>
    <w:p w14:paraId="3D297278" w14:textId="77777777" w:rsidR="00B940AE" w:rsidRPr="0016796E" w:rsidRDefault="00B940AE">
      <w:pPr>
        <w:pStyle w:val="Akapitzlist"/>
        <w:numPr>
          <w:ilvl w:val="0"/>
          <w:numId w:val="26"/>
        </w:numPr>
        <w:spacing w:line="360" w:lineRule="auto"/>
        <w:ind w:left="284" w:hanging="284"/>
        <w:jc w:val="both"/>
        <w:rPr>
          <w:rFonts w:ascii="Arial" w:hAnsi="Arial" w:cs="Arial"/>
          <w:sz w:val="20"/>
          <w:szCs w:val="20"/>
        </w:rPr>
      </w:pPr>
      <w:r w:rsidRPr="0016796E">
        <w:rPr>
          <w:rFonts w:ascii="Arial" w:hAnsi="Arial" w:cs="Arial"/>
          <w:sz w:val="20"/>
          <w:szCs w:val="20"/>
        </w:rPr>
        <w:t>Zamawiający nie wzywa do złożenia podmiotowych środków dowodowych, jeżeli:</w:t>
      </w:r>
    </w:p>
    <w:p w14:paraId="7A1937DD" w14:textId="77777777" w:rsidR="00B940AE" w:rsidRPr="0016796E" w:rsidRDefault="00B940AE" w:rsidP="00637338">
      <w:pPr>
        <w:pStyle w:val="Akapitzlist"/>
        <w:spacing w:line="360" w:lineRule="auto"/>
        <w:ind w:left="284"/>
        <w:jc w:val="both"/>
        <w:rPr>
          <w:rFonts w:ascii="Arial" w:hAnsi="Arial" w:cs="Arial"/>
          <w:sz w:val="20"/>
          <w:szCs w:val="20"/>
        </w:rPr>
      </w:pPr>
      <w:r w:rsidRPr="0016796E">
        <w:rPr>
          <w:rFonts w:ascii="Arial" w:hAnsi="Arial" w:cs="Arial"/>
          <w:sz w:val="20"/>
          <w:szCs w:val="20"/>
        </w:rPr>
        <w:t>1)</w:t>
      </w:r>
      <w:r w:rsidRPr="0016796E">
        <w:rPr>
          <w:rFonts w:ascii="Arial" w:hAnsi="Arial" w:cs="Arial"/>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w:t>
      </w:r>
      <w:r w:rsidR="00CB6F08" w:rsidRPr="0016796E">
        <w:rPr>
          <w:rFonts w:ascii="Arial" w:hAnsi="Arial" w:cs="Arial"/>
          <w:sz w:val="20"/>
          <w:szCs w:val="20"/>
        </w:rPr>
        <w:t xml:space="preserve"> oświadczeniu</w:t>
      </w:r>
      <w:r w:rsidR="00030A96" w:rsidRPr="0016796E">
        <w:rPr>
          <w:rFonts w:ascii="Arial" w:hAnsi="Arial" w:cs="Arial"/>
          <w:sz w:val="20"/>
          <w:szCs w:val="20"/>
        </w:rPr>
        <w:t xml:space="preserve">, o którym mowa w art. 125 ust. 1 </w:t>
      </w:r>
      <w:proofErr w:type="spellStart"/>
      <w:r w:rsidR="00030A96" w:rsidRPr="0016796E">
        <w:rPr>
          <w:rFonts w:ascii="Arial" w:hAnsi="Arial" w:cs="Arial"/>
          <w:sz w:val="20"/>
          <w:szCs w:val="20"/>
        </w:rPr>
        <w:t>p.z.p</w:t>
      </w:r>
      <w:proofErr w:type="spellEnd"/>
      <w:r w:rsidRPr="0016796E">
        <w:rPr>
          <w:rFonts w:ascii="Arial" w:hAnsi="Arial" w:cs="Arial"/>
          <w:sz w:val="20"/>
          <w:szCs w:val="20"/>
        </w:rPr>
        <w:t xml:space="preserve"> dane umożliwiające dostęp do tych środków;</w:t>
      </w:r>
    </w:p>
    <w:p w14:paraId="3481040F" w14:textId="77777777" w:rsidR="00B940AE" w:rsidRPr="0016796E" w:rsidRDefault="00B940AE" w:rsidP="00637338">
      <w:pPr>
        <w:pStyle w:val="Akapitzlist"/>
        <w:spacing w:line="360" w:lineRule="auto"/>
        <w:ind w:left="284"/>
        <w:jc w:val="both"/>
        <w:rPr>
          <w:rFonts w:ascii="Arial" w:hAnsi="Arial" w:cs="Arial"/>
          <w:sz w:val="20"/>
          <w:szCs w:val="20"/>
        </w:rPr>
      </w:pPr>
      <w:r w:rsidRPr="0016796E">
        <w:rPr>
          <w:rFonts w:ascii="Arial" w:hAnsi="Arial" w:cs="Arial"/>
          <w:sz w:val="20"/>
          <w:szCs w:val="20"/>
        </w:rPr>
        <w:t>2)</w:t>
      </w:r>
      <w:r w:rsidRPr="0016796E">
        <w:rPr>
          <w:rFonts w:ascii="Arial" w:hAnsi="Arial" w:cs="Arial"/>
          <w:sz w:val="20"/>
          <w:szCs w:val="20"/>
        </w:rPr>
        <w:tab/>
        <w:t>podmiotowym środkiem dowodowym jest oświadczenie, którego treść odpowiada zakresowi oświadczenia, o którym mowa w art. 125 ust. 1.</w:t>
      </w:r>
    </w:p>
    <w:p w14:paraId="54858725" w14:textId="77777777" w:rsidR="004F14B9" w:rsidRPr="0016796E" w:rsidRDefault="001B30F8" w:rsidP="00637338">
      <w:pPr>
        <w:spacing w:line="360" w:lineRule="auto"/>
        <w:ind w:left="284" w:hanging="284"/>
        <w:jc w:val="both"/>
        <w:rPr>
          <w:rFonts w:ascii="Arial" w:hAnsi="Arial" w:cs="Arial"/>
          <w:sz w:val="20"/>
          <w:szCs w:val="20"/>
        </w:rPr>
      </w:pPr>
      <w:r w:rsidRPr="0016796E">
        <w:rPr>
          <w:rFonts w:ascii="Arial" w:hAnsi="Arial" w:cs="Arial"/>
          <w:b/>
          <w:sz w:val="20"/>
          <w:szCs w:val="20"/>
        </w:rPr>
        <w:t>8.</w:t>
      </w:r>
      <w:r w:rsidRPr="0016796E">
        <w:rPr>
          <w:rFonts w:ascii="Arial" w:hAnsi="Arial" w:cs="Arial"/>
          <w:b/>
          <w:sz w:val="20"/>
          <w:szCs w:val="20"/>
        </w:rPr>
        <w:tab/>
      </w:r>
      <w:r w:rsidR="00B940AE" w:rsidRPr="0016796E">
        <w:rPr>
          <w:rFonts w:ascii="Arial" w:hAnsi="Arial" w:cs="Arial"/>
          <w:sz w:val="20"/>
          <w:szCs w:val="20"/>
        </w:rPr>
        <w:t>Wykonawca nie jest zobowiązany do złożenia podmiotowych środków dowodowych, które zamawiający posiada, jeżeli wykonawca wskaże te środki oraz potwierdzi ich prawidłowość i aktualność.</w:t>
      </w:r>
    </w:p>
    <w:p w14:paraId="219E6C29" w14:textId="5478B7CC" w:rsidR="00952895" w:rsidRPr="0016796E" w:rsidRDefault="001B30F8" w:rsidP="00637338">
      <w:pPr>
        <w:spacing w:line="360" w:lineRule="auto"/>
        <w:ind w:left="284" w:hanging="284"/>
        <w:jc w:val="both"/>
        <w:rPr>
          <w:rFonts w:ascii="Arial" w:hAnsi="Arial" w:cs="Arial"/>
          <w:sz w:val="20"/>
          <w:szCs w:val="20"/>
        </w:rPr>
      </w:pPr>
      <w:r w:rsidRPr="0016796E">
        <w:rPr>
          <w:rFonts w:ascii="Arial" w:hAnsi="Arial" w:cs="Arial"/>
          <w:b/>
          <w:sz w:val="20"/>
          <w:szCs w:val="20"/>
        </w:rPr>
        <w:t>9.</w:t>
      </w:r>
      <w:r w:rsidRPr="0016796E">
        <w:rPr>
          <w:rFonts w:ascii="Arial" w:hAnsi="Arial" w:cs="Arial"/>
          <w:b/>
          <w:sz w:val="20"/>
          <w:szCs w:val="20"/>
        </w:rPr>
        <w:tab/>
      </w:r>
      <w:r w:rsidR="008561CD" w:rsidRPr="0016796E">
        <w:rPr>
          <w:rFonts w:ascii="Arial" w:hAnsi="Arial" w:cs="Arial"/>
          <w:sz w:val="20"/>
          <w:szCs w:val="20"/>
        </w:rPr>
        <w:t>W zakresie nieuregulowanym ustawą</w:t>
      </w:r>
      <w:r w:rsidR="002E4741">
        <w:rPr>
          <w:rFonts w:ascii="Arial" w:hAnsi="Arial" w:cs="Arial"/>
          <w:sz w:val="20"/>
          <w:szCs w:val="20"/>
        </w:rPr>
        <w:t xml:space="preserve"> </w:t>
      </w:r>
      <w:proofErr w:type="spellStart"/>
      <w:r w:rsidR="00257D98" w:rsidRPr="0016796E">
        <w:rPr>
          <w:rFonts w:ascii="Arial" w:hAnsi="Arial" w:cs="Arial"/>
          <w:sz w:val="20"/>
          <w:szCs w:val="20"/>
        </w:rPr>
        <w:t>p.z.p</w:t>
      </w:r>
      <w:proofErr w:type="spellEnd"/>
      <w:r w:rsidR="00257D98" w:rsidRPr="0016796E">
        <w:rPr>
          <w:rFonts w:ascii="Arial" w:hAnsi="Arial" w:cs="Arial"/>
          <w:sz w:val="20"/>
          <w:szCs w:val="20"/>
        </w:rPr>
        <w:t xml:space="preserve">. </w:t>
      </w:r>
      <w:r w:rsidR="008561CD" w:rsidRPr="0016796E">
        <w:rPr>
          <w:rFonts w:ascii="Arial" w:hAnsi="Arial" w:cs="Arial"/>
          <w:sz w:val="20"/>
          <w:szCs w:val="20"/>
        </w:rPr>
        <w:t>lub niniejszą SWZ do oświadczeń i dokumentów składanych przez Wykonawcę w postępowaniu zastosowanie mają</w:t>
      </w:r>
      <w:r w:rsidR="00DD50ED" w:rsidRPr="0016796E">
        <w:rPr>
          <w:rFonts w:ascii="Arial" w:hAnsi="Arial" w:cs="Arial"/>
          <w:sz w:val="20"/>
          <w:szCs w:val="20"/>
        </w:rPr>
        <w:t xml:space="preserve"> w szczególności przepisy </w:t>
      </w:r>
      <w:r w:rsidR="00DD50ED" w:rsidRPr="0016796E">
        <w:rPr>
          <w:rFonts w:ascii="Arial" w:hAnsi="Arial" w:cs="Arial"/>
          <w:sz w:val="20"/>
          <w:szCs w:val="20"/>
        </w:rPr>
        <w:lastRenderedPageBreak/>
        <w:t xml:space="preserve">rozporządzenia Ministra Rozwoju </w:t>
      </w:r>
      <w:r w:rsidR="0087091C" w:rsidRPr="0016796E">
        <w:rPr>
          <w:rFonts w:ascii="Arial" w:hAnsi="Arial" w:cs="Arial"/>
          <w:sz w:val="20"/>
          <w:szCs w:val="20"/>
        </w:rPr>
        <w:t xml:space="preserve">Pracy i Technologii z dnia 23 grudnia 2020 r. w sprawie podmiotowych środków dowodowych oraz innych dokumentów lub oświadczeń, jakich może żądać zamawiający od wykonawcy </w:t>
      </w:r>
      <w:r w:rsidR="00B1525F" w:rsidRPr="0016796E">
        <w:rPr>
          <w:rFonts w:ascii="Arial" w:hAnsi="Arial" w:cs="Arial"/>
          <w:sz w:val="20"/>
          <w:szCs w:val="20"/>
        </w:rPr>
        <w:t>(Dz.U.2020.2415</w:t>
      </w:r>
      <w:r w:rsidR="00C82302">
        <w:rPr>
          <w:rFonts w:ascii="Arial" w:hAnsi="Arial" w:cs="Arial"/>
          <w:sz w:val="20"/>
          <w:szCs w:val="20"/>
        </w:rPr>
        <w:t xml:space="preserve"> ze zm.</w:t>
      </w:r>
      <w:r w:rsidR="00B1525F" w:rsidRPr="0016796E">
        <w:rPr>
          <w:rFonts w:ascii="Arial" w:hAnsi="Arial" w:cs="Arial"/>
          <w:sz w:val="20"/>
          <w:szCs w:val="20"/>
        </w:rPr>
        <w:t xml:space="preserve">) </w:t>
      </w:r>
      <w:r w:rsidR="00B96D9B" w:rsidRPr="0016796E">
        <w:rPr>
          <w:rFonts w:ascii="Arial" w:hAnsi="Arial" w:cs="Arial"/>
          <w:sz w:val="20"/>
          <w:szCs w:val="20"/>
        </w:rPr>
        <w:t>oraz rozporządzenia Prezesa Rady Ministrów z dnia</w:t>
      </w:r>
      <w:r w:rsidR="002E58BC" w:rsidRPr="0016796E">
        <w:rPr>
          <w:rFonts w:ascii="Arial" w:hAnsi="Arial" w:cs="Arial"/>
          <w:sz w:val="20"/>
          <w:szCs w:val="20"/>
        </w:rPr>
        <w:t xml:space="preserve"> 30 grudnia 2020 r.</w:t>
      </w:r>
      <w:r w:rsidR="00B96D9B" w:rsidRPr="0016796E">
        <w:rPr>
          <w:rFonts w:ascii="Arial" w:hAnsi="Arial" w:cs="Arial"/>
          <w:sz w:val="20"/>
          <w:szCs w:val="20"/>
        </w:rPr>
        <w:t xml:space="preserve"> w sprawie sposobu sporządzania i przekazywania informacji oraz wymagań technicznych dla dokumentów elektronicznych oraz środków komunikacji elektronicznej w postępowaniu o udzielenie zamówienia publicznego lub </w:t>
      </w:r>
      <w:r w:rsidR="002E58BC" w:rsidRPr="0016796E">
        <w:rPr>
          <w:rFonts w:ascii="Arial" w:hAnsi="Arial" w:cs="Arial"/>
          <w:sz w:val="20"/>
          <w:szCs w:val="20"/>
        </w:rPr>
        <w:t>konkursie (Dz.U.2020.2452)</w:t>
      </w:r>
    </w:p>
    <w:p w14:paraId="55A832F1" w14:textId="77777777" w:rsidR="00C135CB" w:rsidRPr="0016796E" w:rsidRDefault="0055240B">
      <w:pPr>
        <w:pStyle w:val="Akapitzlist"/>
        <w:numPr>
          <w:ilvl w:val="0"/>
          <w:numId w:val="17"/>
        </w:numPr>
        <w:pBdr>
          <w:bottom w:val="double" w:sz="4" w:space="1" w:color="auto"/>
        </w:pBdr>
        <w:shd w:val="clear" w:color="auto" w:fill="DAEEF3"/>
        <w:tabs>
          <w:tab w:val="left" w:pos="284"/>
        </w:tabs>
        <w:spacing w:before="360" w:after="40" w:line="360" w:lineRule="auto"/>
        <w:ind w:left="284" w:hanging="295"/>
        <w:jc w:val="both"/>
        <w:rPr>
          <w:rFonts w:ascii="Arial" w:hAnsi="Arial" w:cs="Arial"/>
          <w:sz w:val="20"/>
          <w:szCs w:val="20"/>
        </w:rPr>
      </w:pPr>
      <w:r w:rsidRPr="0016796E">
        <w:rPr>
          <w:rFonts w:ascii="Arial" w:hAnsi="Arial" w:cs="Arial"/>
          <w:b/>
          <w:sz w:val="20"/>
          <w:szCs w:val="20"/>
        </w:rPr>
        <w:t xml:space="preserve">POLEGANIE </w:t>
      </w:r>
      <w:r w:rsidR="002307A6" w:rsidRPr="0016796E">
        <w:rPr>
          <w:rFonts w:ascii="Arial" w:hAnsi="Arial" w:cs="Arial"/>
          <w:b/>
          <w:sz w:val="20"/>
          <w:szCs w:val="20"/>
        </w:rPr>
        <w:t>NA ZASOBACH INNYCH PODMIOTÓW</w:t>
      </w:r>
    </w:p>
    <w:p w14:paraId="30B71D6B" w14:textId="77777777" w:rsidR="0047236E" w:rsidRPr="0016796E" w:rsidRDefault="00B20F54">
      <w:pPr>
        <w:pStyle w:val="Teksttreci40"/>
        <w:numPr>
          <w:ilvl w:val="3"/>
          <w:numId w:val="19"/>
        </w:numPr>
        <w:shd w:val="clear" w:color="auto" w:fill="auto"/>
        <w:tabs>
          <w:tab w:val="clear" w:pos="1009"/>
          <w:tab w:val="num" w:pos="284"/>
        </w:tabs>
        <w:spacing w:before="0" w:after="0" w:line="360" w:lineRule="auto"/>
        <w:ind w:left="284" w:right="20" w:hanging="284"/>
        <w:rPr>
          <w:rFonts w:ascii="Arial" w:hAnsi="Arial" w:cs="Arial"/>
          <w:sz w:val="20"/>
          <w:szCs w:val="20"/>
          <w:lang w:val="pl-PL"/>
        </w:rPr>
      </w:pPr>
      <w:r w:rsidRPr="0016796E">
        <w:rPr>
          <w:rFonts w:ascii="Arial" w:hAnsi="Arial" w:cs="Arial"/>
          <w:sz w:val="20"/>
          <w:szCs w:val="20"/>
          <w:lang w:val="pl-PL"/>
        </w:rPr>
        <w:t>Wykonawca może w celu potwierdzenia spełniania warunków udziału w</w:t>
      </w:r>
      <w:r w:rsidR="00DA12D1">
        <w:rPr>
          <w:rFonts w:ascii="Arial" w:hAnsi="Arial" w:cs="Arial"/>
          <w:sz w:val="20"/>
          <w:szCs w:val="20"/>
          <w:lang w:val="pl-PL"/>
        </w:rPr>
        <w:t xml:space="preserve"> postępowaniu</w:t>
      </w:r>
      <w:r w:rsidRPr="0016796E">
        <w:rPr>
          <w:rFonts w:ascii="Arial" w:hAnsi="Arial" w:cs="Arial"/>
          <w:sz w:val="20"/>
          <w:szCs w:val="20"/>
          <w:lang w:val="pl-PL"/>
        </w:rPr>
        <w:t xml:space="preserve"> polegać na zdolnościach technicznych lub zawodowych podmiotów udostępniających zasoby, niezależnie od charakteru prawnego łączących go z nimi stosunków prawnych.</w:t>
      </w:r>
    </w:p>
    <w:p w14:paraId="7BF071DA" w14:textId="77777777" w:rsidR="00F82107" w:rsidRPr="0016796E" w:rsidRDefault="0047236E">
      <w:pPr>
        <w:pStyle w:val="Teksttreci40"/>
        <w:numPr>
          <w:ilvl w:val="3"/>
          <w:numId w:val="19"/>
        </w:numPr>
        <w:shd w:val="clear" w:color="auto" w:fill="auto"/>
        <w:tabs>
          <w:tab w:val="clear" w:pos="1009"/>
          <w:tab w:val="num" w:pos="284"/>
        </w:tabs>
        <w:spacing w:before="0" w:after="0" w:line="360" w:lineRule="auto"/>
        <w:ind w:left="284" w:right="20" w:hanging="284"/>
        <w:rPr>
          <w:rFonts w:ascii="Arial" w:hAnsi="Arial" w:cs="Arial"/>
          <w:sz w:val="20"/>
          <w:szCs w:val="20"/>
          <w:lang w:val="pl-PL"/>
        </w:rPr>
      </w:pPr>
      <w:r w:rsidRPr="0016796E">
        <w:rPr>
          <w:rFonts w:ascii="Arial" w:hAnsi="Arial" w:cs="Arial"/>
          <w:sz w:val="20"/>
          <w:szCs w:val="20"/>
          <w:lang w:val="pl-PL"/>
        </w:rPr>
        <w:t>W odniesieniu do warunków dotyczących doświadczenia, wykonawcy mogą polegać na zdolnościach podmiotów udostępniających zasoby, jeśli podmioty te wykonają świadczenie do realizacji którego te zdolności są wymagane.</w:t>
      </w:r>
    </w:p>
    <w:p w14:paraId="524CAC2F" w14:textId="209735EE" w:rsidR="00361400" w:rsidRPr="0016796E" w:rsidRDefault="0047236E">
      <w:pPr>
        <w:pStyle w:val="Teksttreci40"/>
        <w:numPr>
          <w:ilvl w:val="3"/>
          <w:numId w:val="19"/>
        </w:numPr>
        <w:shd w:val="clear" w:color="auto" w:fill="auto"/>
        <w:tabs>
          <w:tab w:val="clear" w:pos="1009"/>
          <w:tab w:val="num" w:pos="284"/>
        </w:tabs>
        <w:spacing w:before="0" w:after="0" w:line="360" w:lineRule="auto"/>
        <w:ind w:left="284" w:right="20" w:hanging="284"/>
        <w:rPr>
          <w:rFonts w:ascii="Arial" w:hAnsi="Arial" w:cs="Arial"/>
          <w:sz w:val="20"/>
          <w:szCs w:val="20"/>
          <w:lang w:val="pl-PL"/>
        </w:rPr>
      </w:pPr>
      <w:r w:rsidRPr="0016796E">
        <w:rPr>
          <w:rFonts w:ascii="Arial" w:hAnsi="Arial" w:cs="Arial"/>
          <w:sz w:val="20"/>
          <w:szCs w:val="20"/>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16796E">
        <w:rPr>
          <w:rFonts w:ascii="Arial" w:hAnsi="Arial" w:cs="Arial"/>
          <w:sz w:val="20"/>
          <w:szCs w:val="20"/>
          <w:lang w:val="pl-PL"/>
        </w:rPr>
        <w:t xml:space="preserve"> Wzór oświadczenia stanowi </w:t>
      </w:r>
      <w:r w:rsidR="00F82107" w:rsidRPr="0016796E">
        <w:rPr>
          <w:rFonts w:ascii="Arial" w:hAnsi="Arial" w:cs="Arial"/>
          <w:b/>
          <w:bCs/>
          <w:sz w:val="20"/>
          <w:szCs w:val="20"/>
          <w:lang w:val="pl-PL"/>
        </w:rPr>
        <w:t xml:space="preserve">załącznik nr </w:t>
      </w:r>
      <w:r w:rsidR="00B35271" w:rsidRPr="0016796E">
        <w:rPr>
          <w:rFonts w:ascii="Arial" w:hAnsi="Arial" w:cs="Arial"/>
          <w:b/>
          <w:bCs/>
          <w:sz w:val="20"/>
          <w:szCs w:val="20"/>
          <w:lang w:val="pl-PL"/>
        </w:rPr>
        <w:t>3</w:t>
      </w:r>
      <w:r w:rsidR="00507DCA">
        <w:rPr>
          <w:rFonts w:ascii="Arial" w:hAnsi="Arial" w:cs="Arial"/>
          <w:b/>
          <w:bCs/>
          <w:sz w:val="20"/>
          <w:szCs w:val="20"/>
          <w:lang w:val="pl-PL"/>
        </w:rPr>
        <w:t xml:space="preserve"> </w:t>
      </w:r>
      <w:r w:rsidR="00F82107" w:rsidRPr="0016796E">
        <w:rPr>
          <w:rFonts w:ascii="Arial" w:hAnsi="Arial" w:cs="Arial"/>
          <w:b/>
          <w:bCs/>
          <w:sz w:val="20"/>
          <w:szCs w:val="20"/>
          <w:lang w:val="pl-PL"/>
        </w:rPr>
        <w:t>do SWZ.</w:t>
      </w:r>
    </w:p>
    <w:p w14:paraId="627667CE" w14:textId="77777777" w:rsidR="002272B0" w:rsidRPr="0016796E" w:rsidRDefault="00361400">
      <w:pPr>
        <w:pStyle w:val="Teksttreci40"/>
        <w:numPr>
          <w:ilvl w:val="3"/>
          <w:numId w:val="19"/>
        </w:numPr>
        <w:shd w:val="clear" w:color="auto" w:fill="auto"/>
        <w:tabs>
          <w:tab w:val="clear" w:pos="1009"/>
          <w:tab w:val="num" w:pos="284"/>
        </w:tabs>
        <w:spacing w:before="0" w:after="0" w:line="360" w:lineRule="auto"/>
        <w:ind w:left="284" w:right="20" w:hanging="284"/>
        <w:rPr>
          <w:rFonts w:ascii="Arial" w:hAnsi="Arial" w:cs="Arial"/>
          <w:sz w:val="20"/>
          <w:szCs w:val="20"/>
          <w:lang w:val="pl-PL"/>
        </w:rPr>
      </w:pPr>
      <w:r w:rsidRPr="0016796E">
        <w:rPr>
          <w:rFonts w:ascii="Arial" w:hAnsi="Arial" w:cs="Arial"/>
          <w:sz w:val="20"/>
          <w:szCs w:val="20"/>
          <w:lang w:val="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37936C7" w14:textId="77777777" w:rsidR="00690982" w:rsidRPr="0016796E" w:rsidRDefault="002272B0">
      <w:pPr>
        <w:pStyle w:val="Teksttreci40"/>
        <w:numPr>
          <w:ilvl w:val="3"/>
          <w:numId w:val="19"/>
        </w:numPr>
        <w:shd w:val="clear" w:color="auto" w:fill="auto"/>
        <w:tabs>
          <w:tab w:val="clear" w:pos="1009"/>
          <w:tab w:val="num" w:pos="284"/>
        </w:tabs>
        <w:spacing w:before="0" w:after="0" w:line="360" w:lineRule="auto"/>
        <w:ind w:left="284" w:right="20" w:hanging="284"/>
        <w:rPr>
          <w:rFonts w:ascii="Arial" w:hAnsi="Arial" w:cs="Arial"/>
          <w:sz w:val="20"/>
          <w:szCs w:val="20"/>
          <w:lang w:val="pl-PL"/>
        </w:rPr>
      </w:pPr>
      <w:r w:rsidRPr="0016796E">
        <w:rPr>
          <w:rFonts w:ascii="Arial" w:hAnsi="Arial" w:cs="Arial"/>
          <w:sz w:val="20"/>
          <w:szCs w:val="20"/>
          <w:lang w:val="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C37748B" w14:textId="63FCB005" w:rsidR="002272B0" w:rsidRPr="0016796E" w:rsidRDefault="00690982">
      <w:pPr>
        <w:pStyle w:val="Teksttreci40"/>
        <w:numPr>
          <w:ilvl w:val="3"/>
          <w:numId w:val="19"/>
        </w:numPr>
        <w:shd w:val="clear" w:color="auto" w:fill="auto"/>
        <w:tabs>
          <w:tab w:val="clear" w:pos="1009"/>
          <w:tab w:val="num" w:pos="284"/>
        </w:tabs>
        <w:spacing w:before="0" w:after="0" w:line="360" w:lineRule="auto"/>
        <w:ind w:left="284" w:right="20" w:hanging="284"/>
        <w:rPr>
          <w:rFonts w:ascii="Arial" w:hAnsi="Arial" w:cs="Arial"/>
          <w:sz w:val="20"/>
          <w:szCs w:val="20"/>
          <w:lang w:val="pl-PL"/>
        </w:rPr>
      </w:pPr>
      <w:r w:rsidRPr="0016796E">
        <w:rPr>
          <w:rFonts w:ascii="Arial" w:hAnsi="Arial" w:cs="Arial"/>
          <w:b/>
          <w:sz w:val="20"/>
          <w:szCs w:val="20"/>
          <w:lang w:val="pl-PL"/>
        </w:rPr>
        <w:t xml:space="preserve">UWAGA: </w:t>
      </w:r>
      <w:r w:rsidRPr="0016796E">
        <w:rPr>
          <w:rFonts w:ascii="Arial" w:hAnsi="Arial" w:cs="Arial"/>
          <w:sz w:val="20"/>
          <w:szCs w:val="20"/>
          <w:lang w:val="pl-PL"/>
        </w:rPr>
        <w:t xml:space="preserve">Wykonawca nie może, po upływie terminu składania ofert, powoływać się na zdolności lub sytuację podmiotów udostępniających zasoby, jeżeli na etapie składania ofert nie polegał on </w:t>
      </w:r>
      <w:r w:rsidR="00507DCA">
        <w:rPr>
          <w:rFonts w:ascii="Arial" w:hAnsi="Arial" w:cs="Arial"/>
          <w:sz w:val="20"/>
          <w:szCs w:val="20"/>
          <w:lang w:val="pl-PL"/>
        </w:rPr>
        <w:br/>
      </w:r>
      <w:r w:rsidRPr="0016796E">
        <w:rPr>
          <w:rFonts w:ascii="Arial" w:hAnsi="Arial" w:cs="Arial"/>
          <w:sz w:val="20"/>
          <w:szCs w:val="20"/>
          <w:lang w:val="pl-PL"/>
        </w:rPr>
        <w:t>w danym zakresie na zdolnościach lub sytuacji podmiotów udostępniających zasoby.</w:t>
      </w:r>
    </w:p>
    <w:p w14:paraId="467EC2E6" w14:textId="4D693D99" w:rsidR="00F70501" w:rsidRPr="0016796E" w:rsidRDefault="00F70501">
      <w:pPr>
        <w:pStyle w:val="Teksttreci0"/>
        <w:numPr>
          <w:ilvl w:val="3"/>
          <w:numId w:val="19"/>
        </w:numPr>
        <w:tabs>
          <w:tab w:val="clear" w:pos="1009"/>
          <w:tab w:val="num" w:pos="284"/>
        </w:tabs>
        <w:spacing w:line="360" w:lineRule="auto"/>
        <w:ind w:left="284" w:hanging="284"/>
        <w:jc w:val="both"/>
        <w:rPr>
          <w:rFonts w:ascii="Arial" w:hAnsi="Arial" w:cs="Arial"/>
          <w:sz w:val="20"/>
          <w:szCs w:val="20"/>
          <w:lang w:val="pl-PL"/>
        </w:rPr>
      </w:pPr>
      <w:r w:rsidRPr="0016796E">
        <w:rPr>
          <w:rFonts w:ascii="Arial" w:hAnsi="Arial" w:cs="Arial"/>
          <w:sz w:val="20"/>
          <w:szCs w:val="20"/>
          <w:lang w:val="pl-PL"/>
        </w:rPr>
        <w:t xml:space="preserve">Wykonawca, w przypadku polegania na zdolnościach lub sytuacji podmiotów udostępniających zasoby, przedstawia, wraz z oświadczeniem, o którym mowa w </w:t>
      </w:r>
      <w:r w:rsidR="000D00DF" w:rsidRPr="0016796E">
        <w:rPr>
          <w:rFonts w:ascii="Arial" w:hAnsi="Arial" w:cs="Arial"/>
          <w:sz w:val="20"/>
          <w:szCs w:val="20"/>
          <w:lang w:val="pl-PL"/>
        </w:rPr>
        <w:t xml:space="preserve">Rozdziale </w:t>
      </w:r>
      <w:r w:rsidR="00B94593" w:rsidRPr="0016796E">
        <w:rPr>
          <w:rFonts w:ascii="Arial" w:hAnsi="Arial" w:cs="Arial"/>
          <w:sz w:val="20"/>
          <w:szCs w:val="20"/>
          <w:lang w:val="pl-PL"/>
        </w:rPr>
        <w:t>I</w:t>
      </w:r>
      <w:r w:rsidR="000D00DF" w:rsidRPr="0016796E">
        <w:rPr>
          <w:rFonts w:ascii="Arial" w:hAnsi="Arial" w:cs="Arial"/>
          <w:sz w:val="20"/>
          <w:szCs w:val="20"/>
          <w:lang w:val="pl-PL"/>
        </w:rPr>
        <w:t xml:space="preserve">X </w:t>
      </w:r>
      <w:r w:rsidRPr="0016796E">
        <w:rPr>
          <w:rFonts w:ascii="Arial" w:hAnsi="Arial" w:cs="Arial"/>
          <w:sz w:val="20"/>
          <w:szCs w:val="20"/>
          <w:lang w:val="pl-PL"/>
        </w:rPr>
        <w:t>ust. 1</w:t>
      </w:r>
      <w:r w:rsidR="00F10817" w:rsidRPr="0016796E">
        <w:rPr>
          <w:rFonts w:ascii="Arial" w:hAnsi="Arial" w:cs="Arial"/>
          <w:sz w:val="20"/>
          <w:szCs w:val="20"/>
          <w:lang w:val="pl-PL"/>
        </w:rPr>
        <w:t xml:space="preserve"> SWZ</w:t>
      </w:r>
      <w:r w:rsidRPr="0016796E">
        <w:rPr>
          <w:rFonts w:ascii="Arial" w:hAnsi="Arial" w:cs="Arial"/>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16796E">
        <w:rPr>
          <w:rFonts w:ascii="Arial" w:hAnsi="Arial" w:cs="Arial"/>
          <w:sz w:val="20"/>
          <w:szCs w:val="20"/>
          <w:lang w:val="pl-PL"/>
        </w:rPr>
        <w:t xml:space="preserve">, zgodnie z katalogiem dokumentów określonych </w:t>
      </w:r>
      <w:r w:rsidR="00507DCA">
        <w:rPr>
          <w:rFonts w:ascii="Arial" w:hAnsi="Arial" w:cs="Arial"/>
          <w:sz w:val="20"/>
          <w:szCs w:val="20"/>
          <w:lang w:val="pl-PL"/>
        </w:rPr>
        <w:br/>
      </w:r>
      <w:r w:rsidR="00CD302E" w:rsidRPr="0016796E">
        <w:rPr>
          <w:rFonts w:ascii="Arial" w:hAnsi="Arial" w:cs="Arial"/>
          <w:sz w:val="20"/>
          <w:szCs w:val="20"/>
          <w:lang w:val="pl-PL"/>
        </w:rPr>
        <w:t xml:space="preserve">w </w:t>
      </w:r>
      <w:r w:rsidR="00507DCA">
        <w:rPr>
          <w:rFonts w:ascii="Arial" w:hAnsi="Arial" w:cs="Arial"/>
          <w:sz w:val="20"/>
          <w:szCs w:val="20"/>
          <w:lang w:val="pl-PL"/>
        </w:rPr>
        <w:t xml:space="preserve"> </w:t>
      </w:r>
      <w:r w:rsidR="00CD302E" w:rsidRPr="0016796E">
        <w:rPr>
          <w:rFonts w:ascii="Arial" w:hAnsi="Arial" w:cs="Arial"/>
          <w:sz w:val="20"/>
          <w:szCs w:val="20"/>
          <w:lang w:val="pl-PL"/>
        </w:rPr>
        <w:t xml:space="preserve">Rozdziale </w:t>
      </w:r>
      <w:r w:rsidR="00B94593" w:rsidRPr="0016796E">
        <w:rPr>
          <w:rFonts w:ascii="Arial" w:hAnsi="Arial" w:cs="Arial"/>
          <w:sz w:val="20"/>
          <w:szCs w:val="20"/>
          <w:lang w:val="pl-PL"/>
        </w:rPr>
        <w:t>I</w:t>
      </w:r>
      <w:r w:rsidR="00CD302E" w:rsidRPr="0016796E">
        <w:rPr>
          <w:rFonts w:ascii="Arial" w:hAnsi="Arial" w:cs="Arial"/>
          <w:sz w:val="20"/>
          <w:szCs w:val="20"/>
          <w:lang w:val="pl-PL"/>
        </w:rPr>
        <w:t>X SWZ</w:t>
      </w:r>
      <w:r w:rsidRPr="0016796E">
        <w:rPr>
          <w:rFonts w:ascii="Arial" w:hAnsi="Arial" w:cs="Arial"/>
          <w:sz w:val="20"/>
          <w:szCs w:val="20"/>
          <w:lang w:val="pl-PL"/>
        </w:rPr>
        <w:t>.</w:t>
      </w:r>
    </w:p>
    <w:p w14:paraId="0807D98F" w14:textId="77777777" w:rsidR="005919F8" w:rsidRPr="0016796E" w:rsidRDefault="005919F8">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lang w:val="pl-PL"/>
        </w:rPr>
      </w:pPr>
      <w:r w:rsidRPr="0016796E">
        <w:rPr>
          <w:rFonts w:ascii="Arial" w:hAnsi="Arial" w:cs="Arial"/>
          <w:b/>
          <w:sz w:val="20"/>
          <w:szCs w:val="20"/>
          <w:lang w:val="pl-PL"/>
        </w:rPr>
        <w:lastRenderedPageBreak/>
        <w:t>INFORMACJA DLA WYKONAWCÓW WSPÓLNIE UBIEGAJĄCYCH SIĘ O UDZIELENIE ZAMÓWIENIA (SPÓŁKI CYWILNE/ KONSORCJA)</w:t>
      </w:r>
    </w:p>
    <w:p w14:paraId="3031FAEC" w14:textId="38959C44" w:rsidR="003F6529" w:rsidRPr="0016796E" w:rsidRDefault="00592248">
      <w:pPr>
        <w:pStyle w:val="Akapitzlist"/>
        <w:numPr>
          <w:ilvl w:val="0"/>
          <w:numId w:val="21"/>
        </w:numPr>
        <w:tabs>
          <w:tab w:val="clear" w:pos="1009"/>
          <w:tab w:val="num" w:pos="426"/>
        </w:tabs>
        <w:spacing w:line="360" w:lineRule="auto"/>
        <w:ind w:left="426" w:hanging="426"/>
        <w:contextualSpacing/>
        <w:jc w:val="both"/>
        <w:rPr>
          <w:rFonts w:ascii="Arial" w:hAnsi="Arial" w:cs="Arial"/>
          <w:sz w:val="20"/>
          <w:szCs w:val="20"/>
        </w:rPr>
      </w:pPr>
      <w:r w:rsidRPr="0016796E">
        <w:rPr>
          <w:rFonts w:ascii="Arial" w:hAnsi="Arial" w:cs="Arial"/>
          <w:sz w:val="20"/>
          <w:szCs w:val="20"/>
        </w:rPr>
        <w:t>Wykonawcy mogą wspólnie ubiegać się o udzielenie zamówienia. W takim przypadku Wykonawcy ustanawiają pełnomocnika</w:t>
      </w:r>
      <w:r w:rsidR="0055240B" w:rsidRPr="0016796E">
        <w:rPr>
          <w:rFonts w:ascii="Arial" w:hAnsi="Arial" w:cs="Arial"/>
          <w:sz w:val="20"/>
          <w:szCs w:val="20"/>
        </w:rPr>
        <w:t xml:space="preserve"> do reprezentowania ich w </w:t>
      </w:r>
      <w:r w:rsidR="00BD1389" w:rsidRPr="0016796E">
        <w:rPr>
          <w:rFonts w:ascii="Arial" w:hAnsi="Arial" w:cs="Arial"/>
          <w:sz w:val="20"/>
          <w:szCs w:val="20"/>
        </w:rPr>
        <w:t>postępowaniu albo</w:t>
      </w:r>
      <w:r w:rsidR="0055240B" w:rsidRPr="0016796E">
        <w:rPr>
          <w:rFonts w:ascii="Arial" w:hAnsi="Arial" w:cs="Arial"/>
          <w:sz w:val="20"/>
          <w:szCs w:val="20"/>
        </w:rPr>
        <w:t xml:space="preserve"> do reprez</w:t>
      </w:r>
      <w:r w:rsidR="007C7451" w:rsidRPr="0016796E">
        <w:rPr>
          <w:rFonts w:ascii="Arial" w:hAnsi="Arial" w:cs="Arial"/>
          <w:sz w:val="20"/>
          <w:szCs w:val="20"/>
        </w:rPr>
        <w:t>en</w:t>
      </w:r>
      <w:r w:rsidR="0055240B" w:rsidRPr="0016796E">
        <w:rPr>
          <w:rFonts w:ascii="Arial" w:hAnsi="Arial" w:cs="Arial"/>
          <w:sz w:val="20"/>
          <w:szCs w:val="20"/>
        </w:rPr>
        <w:t xml:space="preserve">towania i zawarcia umowy w sprawie zamówienia </w:t>
      </w:r>
      <w:r w:rsidR="007C7451" w:rsidRPr="0016796E">
        <w:rPr>
          <w:rFonts w:ascii="Arial" w:hAnsi="Arial" w:cs="Arial"/>
          <w:sz w:val="20"/>
          <w:szCs w:val="20"/>
        </w:rPr>
        <w:t>publicznego. Pełnomocnictwo</w:t>
      </w:r>
      <w:r w:rsidR="0086110A">
        <w:rPr>
          <w:rFonts w:ascii="Arial" w:hAnsi="Arial" w:cs="Arial"/>
          <w:sz w:val="20"/>
          <w:szCs w:val="20"/>
        </w:rPr>
        <w:t xml:space="preserve"> </w:t>
      </w:r>
      <w:r w:rsidRPr="0016796E">
        <w:rPr>
          <w:rFonts w:ascii="Arial" w:hAnsi="Arial" w:cs="Arial"/>
          <w:sz w:val="20"/>
          <w:szCs w:val="20"/>
        </w:rPr>
        <w:t>winno być załączone</w:t>
      </w:r>
      <w:r w:rsidR="0055240B" w:rsidRPr="0016796E">
        <w:rPr>
          <w:rFonts w:ascii="Arial" w:hAnsi="Arial" w:cs="Arial"/>
          <w:sz w:val="20"/>
          <w:szCs w:val="20"/>
        </w:rPr>
        <w:t xml:space="preserve"> do oferty</w:t>
      </w:r>
      <w:r w:rsidR="00862DB9" w:rsidRPr="0016796E">
        <w:rPr>
          <w:rFonts w:ascii="Arial" w:hAnsi="Arial" w:cs="Arial"/>
          <w:sz w:val="20"/>
          <w:szCs w:val="20"/>
        </w:rPr>
        <w:t xml:space="preserve">. </w:t>
      </w:r>
    </w:p>
    <w:p w14:paraId="0873FD83" w14:textId="77777777" w:rsidR="00BA73FC" w:rsidRPr="0016796E" w:rsidRDefault="005919F8">
      <w:pPr>
        <w:pStyle w:val="Akapitzlist"/>
        <w:numPr>
          <w:ilvl w:val="0"/>
          <w:numId w:val="21"/>
        </w:numPr>
        <w:tabs>
          <w:tab w:val="clear" w:pos="1009"/>
          <w:tab w:val="num" w:pos="426"/>
        </w:tabs>
        <w:spacing w:line="360" w:lineRule="auto"/>
        <w:ind w:left="426" w:hanging="426"/>
        <w:contextualSpacing/>
        <w:jc w:val="both"/>
        <w:rPr>
          <w:rFonts w:ascii="Arial" w:hAnsi="Arial" w:cs="Arial"/>
          <w:sz w:val="20"/>
          <w:szCs w:val="20"/>
        </w:rPr>
      </w:pPr>
      <w:r w:rsidRPr="0016796E">
        <w:rPr>
          <w:rFonts w:ascii="Arial" w:hAnsi="Arial" w:cs="Arial"/>
          <w:sz w:val="20"/>
          <w:szCs w:val="20"/>
        </w:rPr>
        <w:t xml:space="preserve">W przypadku Wykonawców wspólnie ubiegających się o udzielenie zamówienia, </w:t>
      </w:r>
      <w:r w:rsidR="00BD1389" w:rsidRPr="0016796E">
        <w:rPr>
          <w:rFonts w:ascii="Arial" w:hAnsi="Arial" w:cs="Arial"/>
          <w:sz w:val="20"/>
          <w:szCs w:val="20"/>
        </w:rPr>
        <w:t>oświadczenia, o</w:t>
      </w:r>
      <w:r w:rsidR="00D55929" w:rsidRPr="0016796E">
        <w:rPr>
          <w:rFonts w:ascii="Arial" w:hAnsi="Arial" w:cs="Arial"/>
          <w:sz w:val="20"/>
          <w:szCs w:val="20"/>
        </w:rPr>
        <w:t xml:space="preserve"> których mowa w Rozdziale </w:t>
      </w:r>
      <w:r w:rsidR="00B94593" w:rsidRPr="0016796E">
        <w:rPr>
          <w:rFonts w:ascii="Arial" w:hAnsi="Arial" w:cs="Arial"/>
          <w:sz w:val="20"/>
          <w:szCs w:val="20"/>
        </w:rPr>
        <w:t>I</w:t>
      </w:r>
      <w:r w:rsidR="00D55929" w:rsidRPr="0016796E">
        <w:rPr>
          <w:rFonts w:ascii="Arial" w:hAnsi="Arial" w:cs="Arial"/>
          <w:sz w:val="20"/>
          <w:szCs w:val="20"/>
        </w:rPr>
        <w:t>X</w:t>
      </w:r>
      <w:r w:rsidR="007163F2" w:rsidRPr="0016796E">
        <w:rPr>
          <w:rFonts w:ascii="Arial" w:hAnsi="Arial" w:cs="Arial"/>
          <w:sz w:val="20"/>
          <w:szCs w:val="20"/>
        </w:rPr>
        <w:t xml:space="preserve"> ust. </w:t>
      </w:r>
      <w:r w:rsidR="00B1605F" w:rsidRPr="0016796E">
        <w:rPr>
          <w:rFonts w:ascii="Arial" w:hAnsi="Arial" w:cs="Arial"/>
          <w:sz w:val="20"/>
          <w:szCs w:val="20"/>
        </w:rPr>
        <w:t>1</w:t>
      </w:r>
      <w:r w:rsidR="007163F2" w:rsidRPr="0016796E">
        <w:rPr>
          <w:rFonts w:ascii="Arial" w:hAnsi="Arial" w:cs="Arial"/>
          <w:sz w:val="20"/>
          <w:szCs w:val="20"/>
        </w:rPr>
        <w:t xml:space="preserve"> SWZ,</w:t>
      </w:r>
      <w:r w:rsidR="00DF5E25" w:rsidRPr="0016796E">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 udziału w postępowaniu.</w:t>
      </w:r>
    </w:p>
    <w:p w14:paraId="64D152E5" w14:textId="5E98A130" w:rsidR="00DF5E25" w:rsidRPr="0016796E" w:rsidRDefault="00BA73FC">
      <w:pPr>
        <w:pStyle w:val="Akapitzlist"/>
        <w:numPr>
          <w:ilvl w:val="0"/>
          <w:numId w:val="21"/>
        </w:numPr>
        <w:tabs>
          <w:tab w:val="clear" w:pos="1009"/>
          <w:tab w:val="num" w:pos="426"/>
        </w:tabs>
        <w:spacing w:line="360" w:lineRule="auto"/>
        <w:ind w:left="426" w:hanging="426"/>
        <w:contextualSpacing/>
        <w:jc w:val="both"/>
        <w:rPr>
          <w:rFonts w:ascii="Arial" w:hAnsi="Arial" w:cs="Arial"/>
          <w:sz w:val="20"/>
          <w:szCs w:val="20"/>
        </w:rPr>
      </w:pPr>
      <w:r w:rsidRPr="0016796E">
        <w:rPr>
          <w:rFonts w:ascii="Arial" w:hAnsi="Arial" w:cs="Arial"/>
          <w:sz w:val="20"/>
          <w:szCs w:val="20"/>
        </w:rPr>
        <w:t xml:space="preserve">Wykonawcy wspólnie ubiegający się o udzielenie zamówienia </w:t>
      </w:r>
      <w:r w:rsidR="00AD3BC4" w:rsidRPr="0016796E">
        <w:rPr>
          <w:rFonts w:ascii="Arial" w:hAnsi="Arial" w:cs="Arial"/>
          <w:sz w:val="20"/>
          <w:szCs w:val="20"/>
        </w:rPr>
        <w:t xml:space="preserve">składają </w:t>
      </w:r>
      <w:r w:rsidRPr="0016796E">
        <w:rPr>
          <w:rFonts w:ascii="Arial" w:hAnsi="Arial" w:cs="Arial"/>
          <w:sz w:val="20"/>
          <w:szCs w:val="20"/>
        </w:rPr>
        <w:t>oświadczenie</w:t>
      </w:r>
      <w:r w:rsidR="00AD3BC4" w:rsidRPr="0016796E">
        <w:rPr>
          <w:rFonts w:ascii="Arial" w:hAnsi="Arial" w:cs="Arial"/>
          <w:sz w:val="20"/>
          <w:szCs w:val="20"/>
        </w:rPr>
        <w:t xml:space="preserve"> wskazujące na to, </w:t>
      </w:r>
      <w:r w:rsidRPr="0016796E">
        <w:rPr>
          <w:rFonts w:ascii="Arial" w:hAnsi="Arial" w:cs="Arial"/>
          <w:sz w:val="20"/>
          <w:szCs w:val="20"/>
        </w:rPr>
        <w:t xml:space="preserve">które </w:t>
      </w:r>
      <w:r w:rsidR="00840C08" w:rsidRPr="0016796E">
        <w:rPr>
          <w:rFonts w:ascii="Arial" w:hAnsi="Arial" w:cs="Arial"/>
          <w:sz w:val="20"/>
          <w:szCs w:val="20"/>
        </w:rPr>
        <w:t>roboty</w:t>
      </w:r>
      <w:r w:rsidR="0086110A">
        <w:rPr>
          <w:rFonts w:ascii="Arial" w:hAnsi="Arial" w:cs="Arial"/>
          <w:sz w:val="20"/>
          <w:szCs w:val="20"/>
        </w:rPr>
        <w:t xml:space="preserve"> </w:t>
      </w:r>
      <w:r w:rsidRPr="0016796E">
        <w:rPr>
          <w:rFonts w:ascii="Arial" w:hAnsi="Arial" w:cs="Arial"/>
          <w:sz w:val="20"/>
          <w:szCs w:val="20"/>
        </w:rPr>
        <w:t>wykonają poszczególni wykonawcy</w:t>
      </w:r>
      <w:r w:rsidR="00462A4F" w:rsidRPr="0016796E">
        <w:rPr>
          <w:rFonts w:ascii="Arial" w:hAnsi="Arial" w:cs="Arial"/>
          <w:sz w:val="20"/>
          <w:szCs w:val="20"/>
        </w:rPr>
        <w:t xml:space="preserve"> – </w:t>
      </w:r>
      <w:r w:rsidR="00462A4F" w:rsidRPr="0016796E">
        <w:rPr>
          <w:rFonts w:ascii="Arial" w:hAnsi="Arial" w:cs="Arial"/>
          <w:b/>
          <w:bCs/>
          <w:sz w:val="20"/>
          <w:szCs w:val="20"/>
        </w:rPr>
        <w:t xml:space="preserve">Załącznik nr </w:t>
      </w:r>
      <w:r w:rsidR="000F7D65" w:rsidRPr="0016796E">
        <w:rPr>
          <w:rFonts w:ascii="Arial" w:hAnsi="Arial" w:cs="Arial"/>
          <w:b/>
          <w:bCs/>
          <w:sz w:val="20"/>
          <w:szCs w:val="20"/>
        </w:rPr>
        <w:t>9</w:t>
      </w:r>
      <w:r w:rsidR="00462A4F" w:rsidRPr="0016796E">
        <w:rPr>
          <w:rFonts w:ascii="Arial" w:hAnsi="Arial" w:cs="Arial"/>
          <w:b/>
          <w:bCs/>
          <w:sz w:val="20"/>
          <w:szCs w:val="20"/>
        </w:rPr>
        <w:t xml:space="preserve"> do SWZ.</w:t>
      </w:r>
    </w:p>
    <w:p w14:paraId="4D65FFE5" w14:textId="206C8907" w:rsidR="00974EE8" w:rsidRPr="0016796E" w:rsidRDefault="007163F2">
      <w:pPr>
        <w:pStyle w:val="Akapitzlist"/>
        <w:numPr>
          <w:ilvl w:val="0"/>
          <w:numId w:val="21"/>
        </w:numPr>
        <w:tabs>
          <w:tab w:val="clear" w:pos="1009"/>
          <w:tab w:val="num" w:pos="426"/>
        </w:tabs>
        <w:spacing w:line="360" w:lineRule="auto"/>
        <w:ind w:left="426" w:hanging="426"/>
        <w:contextualSpacing/>
        <w:jc w:val="both"/>
        <w:rPr>
          <w:rFonts w:ascii="Arial" w:hAnsi="Arial" w:cs="Arial"/>
          <w:sz w:val="20"/>
          <w:szCs w:val="20"/>
        </w:rPr>
      </w:pPr>
      <w:r w:rsidRPr="0016796E">
        <w:rPr>
          <w:rFonts w:ascii="Arial" w:hAnsi="Arial" w:cs="Arial"/>
          <w:sz w:val="20"/>
          <w:szCs w:val="20"/>
        </w:rPr>
        <w:t>Oświadczenia i dokumenty potwierdzające brak podstaw do wykluczenia z postępowania</w:t>
      </w:r>
      <w:r w:rsidR="0086110A">
        <w:rPr>
          <w:rFonts w:ascii="Arial" w:hAnsi="Arial" w:cs="Arial"/>
          <w:sz w:val="20"/>
          <w:szCs w:val="20"/>
        </w:rPr>
        <w:t xml:space="preserve"> </w:t>
      </w:r>
      <w:r w:rsidRPr="0016796E">
        <w:rPr>
          <w:rFonts w:ascii="Arial" w:hAnsi="Arial" w:cs="Arial"/>
          <w:sz w:val="20"/>
          <w:szCs w:val="20"/>
        </w:rPr>
        <w:t>składa każdy z Wykonawców wspólnie ubiegających się o zamówienie.</w:t>
      </w:r>
      <w:bookmarkStart w:id="8" w:name="bookmark11"/>
    </w:p>
    <w:p w14:paraId="5D16D2D3" w14:textId="77777777" w:rsidR="00974EE8" w:rsidRPr="0016796E" w:rsidRDefault="00974EE8">
      <w:pPr>
        <w:pStyle w:val="Akapitzlist"/>
        <w:numPr>
          <w:ilvl w:val="0"/>
          <w:numId w:val="17"/>
        </w:numPr>
        <w:pBdr>
          <w:bottom w:val="double" w:sz="4" w:space="1" w:color="auto"/>
        </w:pBdr>
        <w:shd w:val="clear" w:color="auto" w:fill="DAEEF3"/>
        <w:spacing w:before="360" w:after="40" w:line="360" w:lineRule="auto"/>
        <w:ind w:left="426" w:right="91" w:hanging="426"/>
        <w:jc w:val="both"/>
        <w:rPr>
          <w:rFonts w:ascii="Arial" w:hAnsi="Arial" w:cs="Arial"/>
          <w:b/>
          <w:bCs/>
          <w:sz w:val="20"/>
          <w:szCs w:val="20"/>
        </w:rPr>
      </w:pPr>
      <w:r w:rsidRPr="0016796E">
        <w:rPr>
          <w:rFonts w:ascii="Arial" w:hAnsi="Arial" w:cs="Arial"/>
          <w:b/>
          <w:bCs/>
          <w:sz w:val="20"/>
          <w:szCs w:val="20"/>
        </w:rPr>
        <w:t xml:space="preserve">SPOSÓB KOMUNIKACJI ORAZ </w:t>
      </w:r>
      <w:bookmarkEnd w:id="8"/>
      <w:r w:rsidR="00D16134" w:rsidRPr="0016796E">
        <w:rPr>
          <w:rFonts w:ascii="Arial" w:hAnsi="Arial" w:cs="Arial"/>
          <w:b/>
          <w:bCs/>
          <w:sz w:val="20"/>
          <w:szCs w:val="20"/>
        </w:rPr>
        <w:t>WYJAŚNIENIA TREŚCI SWZ</w:t>
      </w:r>
    </w:p>
    <w:p w14:paraId="20E5A1E1" w14:textId="21A3B4DC" w:rsidR="00B72654" w:rsidRPr="00B72654" w:rsidRDefault="00B72654" w:rsidP="00B72654">
      <w:pPr>
        <w:pStyle w:val="Akapitzlist"/>
        <w:widowControl w:val="0"/>
        <w:suppressAutoHyphens/>
        <w:spacing w:before="20" w:after="40" w:line="276" w:lineRule="auto"/>
        <w:ind w:left="495"/>
        <w:contextualSpacing/>
        <w:jc w:val="both"/>
        <w:outlineLvl w:val="3"/>
        <w:rPr>
          <w:rFonts w:ascii="Arial" w:eastAsia="SimSun" w:hAnsi="Arial" w:cs="Arial"/>
          <w:sz w:val="20"/>
          <w:szCs w:val="20"/>
          <w:lang w:eastAsia="zh-CN"/>
        </w:rPr>
      </w:pPr>
      <w:bookmarkStart w:id="9" w:name="bookmark12"/>
      <w:r w:rsidRPr="00B72654">
        <w:rPr>
          <w:rFonts w:ascii="Arial" w:eastAsia="SimSun" w:hAnsi="Arial" w:cs="Arial"/>
          <w:sz w:val="20"/>
          <w:szCs w:val="20"/>
          <w:lang w:eastAsia="zh-CN"/>
        </w:rPr>
        <w:t xml:space="preserve">W postępowaniu o udzielenie zamówienia komunikacja między Zamawiającym a Wykonawcami odbywa się przy użyciu Platformy, który dostępny jest pod adresem: </w:t>
      </w:r>
      <w:hyperlink r:id="rId13" w:history="1">
        <w:r w:rsidRPr="00B72654">
          <w:rPr>
            <w:rStyle w:val="Hipercze"/>
            <w:rFonts w:ascii="Arial" w:eastAsia="SimSun" w:hAnsi="Arial" w:cs="Arial"/>
            <w:sz w:val="20"/>
            <w:szCs w:val="20"/>
            <w:lang w:eastAsia="zh-CN"/>
          </w:rPr>
          <w:t>https://platformazakupowa.pl/pn/trzcinsko_zdroj</w:t>
        </w:r>
      </w:hyperlink>
      <w:r w:rsidRPr="00B72654">
        <w:rPr>
          <w:rFonts w:ascii="Arial" w:eastAsia="SimSun" w:hAnsi="Arial" w:cs="Arial"/>
          <w:sz w:val="20"/>
          <w:szCs w:val="20"/>
          <w:lang w:eastAsia="zh-CN"/>
        </w:rPr>
        <w:t xml:space="preserve">, </w:t>
      </w:r>
    </w:p>
    <w:p w14:paraId="247FFD45" w14:textId="77777777" w:rsidR="00B72654" w:rsidRPr="00B72654" w:rsidRDefault="00B72654" w:rsidP="00B72654">
      <w:pPr>
        <w:pStyle w:val="Akapitzlist"/>
        <w:widowControl w:val="0"/>
        <w:suppressAutoHyphens/>
        <w:spacing w:before="20" w:after="40" w:line="276" w:lineRule="auto"/>
        <w:ind w:left="495"/>
        <w:contextualSpacing/>
        <w:jc w:val="both"/>
        <w:outlineLvl w:val="3"/>
        <w:rPr>
          <w:rFonts w:ascii="Arial" w:eastAsia="SimSun" w:hAnsi="Arial" w:cs="Arial"/>
          <w:color w:val="000000" w:themeColor="text1"/>
          <w:sz w:val="20"/>
          <w:szCs w:val="20"/>
          <w:lang w:eastAsia="zh-CN"/>
        </w:rPr>
      </w:pPr>
      <w:r w:rsidRPr="00B72654">
        <w:rPr>
          <w:rFonts w:ascii="Arial" w:eastAsia="SimSun" w:hAnsi="Arial" w:cs="Arial"/>
          <w:color w:val="000000" w:themeColor="text1"/>
          <w:sz w:val="20"/>
          <w:szCs w:val="20"/>
          <w:lang w:eastAsia="zh-CN"/>
        </w:rPr>
        <w:t>Informacje o środkach komunikacji elektronicznej, przy użyciu których zamawiający będzie komunikował się z wykonawcą.:</w:t>
      </w:r>
    </w:p>
    <w:p w14:paraId="5D24134F" w14:textId="5D6FA908" w:rsidR="00B72654" w:rsidRPr="00B72654" w:rsidRDefault="00B72654" w:rsidP="00B72654">
      <w:pPr>
        <w:pStyle w:val="Akapitzlist"/>
        <w:widowControl w:val="0"/>
        <w:suppressAutoHyphens/>
        <w:spacing w:before="20" w:after="40" w:line="276" w:lineRule="auto"/>
        <w:ind w:left="495"/>
        <w:jc w:val="both"/>
        <w:outlineLvl w:val="3"/>
        <w:rPr>
          <w:rFonts w:ascii="Arial" w:eastAsia="SimSun" w:hAnsi="Arial" w:cs="Arial"/>
          <w:color w:val="000000" w:themeColor="text1"/>
          <w:sz w:val="20"/>
          <w:szCs w:val="20"/>
          <w:lang w:eastAsia="zh-CN"/>
        </w:rPr>
      </w:pPr>
      <w:r w:rsidRPr="00B72654">
        <w:rPr>
          <w:rFonts w:ascii="Arial" w:eastAsia="SimSun" w:hAnsi="Arial" w:cs="Arial"/>
          <w:color w:val="000000" w:themeColor="text1"/>
          <w:sz w:val="20"/>
          <w:szCs w:val="20"/>
          <w:lang w:eastAsia="zh-CN"/>
        </w:rPr>
        <w:t>1)</w:t>
      </w:r>
      <w:r>
        <w:rPr>
          <w:rFonts w:ascii="Arial" w:eastAsia="SimSun" w:hAnsi="Arial" w:cs="Arial"/>
          <w:color w:val="000000" w:themeColor="text1"/>
          <w:sz w:val="20"/>
          <w:szCs w:val="20"/>
          <w:lang w:eastAsia="zh-CN"/>
        </w:rPr>
        <w:t xml:space="preserve"> </w:t>
      </w:r>
      <w:r w:rsidRPr="00B72654">
        <w:rPr>
          <w:rFonts w:ascii="Arial" w:eastAsia="SimSun" w:hAnsi="Arial" w:cs="Arial"/>
          <w:color w:val="000000" w:themeColor="text1"/>
          <w:sz w:val="20"/>
          <w:szCs w:val="20"/>
          <w:lang w:eastAsia="zh-CN"/>
        </w:rPr>
        <w:tab/>
        <w:t xml:space="preserve">Z zastrzeżeniem art. 61 ust. 2 ustawy, komunikacja między zamawiającym a wykonawcami, w tym oferty oraz wszelkie oświadczenia, wnioski     (w tym o wyjaśnienie treści SWZ), zawiadomienia i informacje przekazywane są wyłącznie poprzez ich złożenie na Platformie Portal Smart PZP (zwanej dalej: „Platformą”): </w:t>
      </w:r>
    </w:p>
    <w:p w14:paraId="4C05B655" w14:textId="4BA7EED2" w:rsidR="00B72654" w:rsidRPr="00B72654" w:rsidRDefault="00B72654" w:rsidP="00B72654">
      <w:pPr>
        <w:pStyle w:val="Akapitzlist"/>
        <w:widowControl w:val="0"/>
        <w:suppressAutoHyphens/>
        <w:spacing w:before="20" w:after="40" w:line="276" w:lineRule="auto"/>
        <w:ind w:left="495"/>
        <w:jc w:val="both"/>
        <w:outlineLvl w:val="3"/>
        <w:rPr>
          <w:rFonts w:ascii="Arial" w:eastAsia="SimSun" w:hAnsi="Arial" w:cs="Arial"/>
          <w:color w:val="000000" w:themeColor="text1"/>
          <w:sz w:val="20"/>
          <w:szCs w:val="20"/>
          <w:lang w:eastAsia="zh-CN"/>
        </w:rPr>
      </w:pPr>
      <w:r w:rsidRPr="00B72654">
        <w:rPr>
          <w:rFonts w:ascii="Arial" w:eastAsia="SimSun" w:hAnsi="Arial" w:cs="Arial"/>
          <w:color w:val="000000" w:themeColor="text1"/>
          <w:sz w:val="20"/>
          <w:szCs w:val="20"/>
          <w:lang w:eastAsia="zh-CN"/>
        </w:rPr>
        <w:t>2)</w:t>
      </w:r>
      <w:r>
        <w:rPr>
          <w:rFonts w:ascii="Arial" w:eastAsia="SimSun" w:hAnsi="Arial" w:cs="Arial"/>
          <w:color w:val="000000" w:themeColor="text1"/>
          <w:sz w:val="20"/>
          <w:szCs w:val="20"/>
          <w:lang w:eastAsia="zh-CN"/>
        </w:rPr>
        <w:t xml:space="preserve"> </w:t>
      </w:r>
      <w:r w:rsidRPr="00B72654">
        <w:rPr>
          <w:rFonts w:ascii="Arial" w:eastAsia="SimSun" w:hAnsi="Arial" w:cs="Arial"/>
          <w:color w:val="000000" w:themeColor="text1"/>
          <w:sz w:val="20"/>
          <w:szCs w:val="20"/>
          <w:lang w:eastAsia="zh-CN"/>
        </w:rPr>
        <w:tab/>
        <w:t xml:space="preserve">Korespondencja przekazana zamawiającemu w inny sposób (np. listownie, mailem) nie będzie brana pod uwagę. </w:t>
      </w:r>
    </w:p>
    <w:p w14:paraId="741B6B49" w14:textId="54DC4954" w:rsidR="00B72654" w:rsidRPr="00B72654" w:rsidRDefault="00B72654" w:rsidP="00B72654">
      <w:pPr>
        <w:pStyle w:val="Akapitzlist"/>
        <w:widowControl w:val="0"/>
        <w:suppressAutoHyphens/>
        <w:spacing w:before="20" w:after="40" w:line="276" w:lineRule="auto"/>
        <w:ind w:left="495"/>
        <w:jc w:val="both"/>
        <w:outlineLvl w:val="3"/>
        <w:rPr>
          <w:rFonts w:ascii="Arial" w:eastAsia="SimSun" w:hAnsi="Arial" w:cs="Arial"/>
          <w:color w:val="000000" w:themeColor="text1"/>
          <w:sz w:val="20"/>
          <w:szCs w:val="20"/>
          <w:lang w:eastAsia="zh-CN"/>
        </w:rPr>
      </w:pPr>
      <w:r w:rsidRPr="00B72654">
        <w:rPr>
          <w:rFonts w:ascii="Arial" w:eastAsia="SimSun" w:hAnsi="Arial" w:cs="Arial"/>
          <w:color w:val="000000" w:themeColor="text1"/>
          <w:sz w:val="20"/>
          <w:szCs w:val="20"/>
          <w:lang w:eastAsia="zh-CN"/>
        </w:rPr>
        <w:t>3)</w:t>
      </w:r>
      <w:r>
        <w:rPr>
          <w:rFonts w:ascii="Arial" w:eastAsia="SimSun" w:hAnsi="Arial" w:cs="Arial"/>
          <w:color w:val="000000" w:themeColor="text1"/>
          <w:sz w:val="20"/>
          <w:szCs w:val="20"/>
          <w:lang w:eastAsia="zh-CN"/>
        </w:rPr>
        <w:t xml:space="preserve"> </w:t>
      </w:r>
      <w:r w:rsidRPr="00B72654">
        <w:rPr>
          <w:rFonts w:ascii="Arial" w:eastAsia="SimSun" w:hAnsi="Arial" w:cs="Arial"/>
          <w:color w:val="000000" w:themeColor="text1"/>
          <w:sz w:val="20"/>
          <w:szCs w:val="20"/>
          <w:lang w:eastAsia="zh-CN"/>
        </w:rPr>
        <w:tab/>
        <w:t xml:space="preserve">Adres Platformy </w:t>
      </w:r>
      <w:bookmarkStart w:id="10" w:name="_Hlk175658125"/>
      <w:r>
        <w:rPr>
          <w:rFonts w:ascii="Arial" w:eastAsia="SimSun" w:hAnsi="Arial" w:cs="Arial"/>
          <w:color w:val="000000" w:themeColor="text1"/>
          <w:sz w:val="20"/>
          <w:szCs w:val="20"/>
          <w:lang w:eastAsia="zh-CN"/>
        </w:rPr>
        <w:fldChar w:fldCharType="begin"/>
      </w:r>
      <w:r>
        <w:rPr>
          <w:rFonts w:ascii="Arial" w:eastAsia="SimSun" w:hAnsi="Arial" w:cs="Arial"/>
          <w:color w:val="000000" w:themeColor="text1"/>
          <w:sz w:val="20"/>
          <w:szCs w:val="20"/>
          <w:lang w:eastAsia="zh-CN"/>
        </w:rPr>
        <w:instrText>HYPERLINK "</w:instrText>
      </w:r>
      <w:r w:rsidRPr="00B72654">
        <w:rPr>
          <w:rFonts w:ascii="Arial" w:eastAsia="SimSun" w:hAnsi="Arial" w:cs="Arial"/>
          <w:color w:val="000000" w:themeColor="text1"/>
          <w:sz w:val="20"/>
          <w:szCs w:val="20"/>
          <w:lang w:eastAsia="zh-CN"/>
        </w:rPr>
        <w:instrText>https://platformazakupowa.pl/pn/trzcinsko_zdroj</w:instrText>
      </w:r>
      <w:r>
        <w:rPr>
          <w:rFonts w:ascii="Arial" w:eastAsia="SimSun" w:hAnsi="Arial" w:cs="Arial"/>
          <w:color w:val="000000" w:themeColor="text1"/>
          <w:sz w:val="20"/>
          <w:szCs w:val="20"/>
          <w:lang w:eastAsia="zh-CN"/>
        </w:rPr>
        <w:instrText>"</w:instrText>
      </w:r>
      <w:r>
        <w:rPr>
          <w:rFonts w:ascii="Arial" w:eastAsia="SimSun" w:hAnsi="Arial" w:cs="Arial"/>
          <w:color w:val="000000" w:themeColor="text1"/>
          <w:sz w:val="20"/>
          <w:szCs w:val="20"/>
          <w:lang w:eastAsia="zh-CN"/>
        </w:rPr>
      </w:r>
      <w:r>
        <w:rPr>
          <w:rFonts w:ascii="Arial" w:eastAsia="SimSun" w:hAnsi="Arial" w:cs="Arial"/>
          <w:color w:val="000000" w:themeColor="text1"/>
          <w:sz w:val="20"/>
          <w:szCs w:val="20"/>
          <w:lang w:eastAsia="zh-CN"/>
        </w:rPr>
        <w:fldChar w:fldCharType="separate"/>
      </w:r>
      <w:r w:rsidRPr="001F5B58">
        <w:rPr>
          <w:rStyle w:val="Hipercze"/>
          <w:rFonts w:ascii="Arial" w:eastAsia="SimSun" w:hAnsi="Arial" w:cs="Arial"/>
          <w:sz w:val="20"/>
          <w:szCs w:val="20"/>
          <w:lang w:eastAsia="zh-CN"/>
        </w:rPr>
        <w:t>https://platformazakupowa.pl/pn/trzcinsko_zdroj</w:t>
      </w:r>
      <w:r>
        <w:rPr>
          <w:rFonts w:ascii="Arial" w:eastAsia="SimSun" w:hAnsi="Arial" w:cs="Arial"/>
          <w:color w:val="000000" w:themeColor="text1"/>
          <w:sz w:val="20"/>
          <w:szCs w:val="20"/>
          <w:lang w:eastAsia="zh-CN"/>
        </w:rPr>
        <w:fldChar w:fldCharType="end"/>
      </w:r>
      <w:r>
        <w:rPr>
          <w:rFonts w:ascii="Arial" w:eastAsia="SimSun" w:hAnsi="Arial" w:cs="Arial"/>
          <w:color w:val="000000" w:themeColor="text1"/>
          <w:sz w:val="20"/>
          <w:szCs w:val="20"/>
          <w:lang w:eastAsia="zh-CN"/>
        </w:rPr>
        <w:t>,</w:t>
      </w:r>
      <w:bookmarkEnd w:id="10"/>
      <w:r>
        <w:rPr>
          <w:rFonts w:ascii="Arial" w:eastAsia="SimSun" w:hAnsi="Arial" w:cs="Arial"/>
          <w:color w:val="000000" w:themeColor="text1"/>
          <w:sz w:val="20"/>
          <w:szCs w:val="20"/>
          <w:lang w:eastAsia="zh-CN"/>
        </w:rPr>
        <w:t xml:space="preserve"> </w:t>
      </w:r>
      <w:r w:rsidRPr="00B72654">
        <w:rPr>
          <w:rFonts w:ascii="Arial" w:eastAsia="SimSun" w:hAnsi="Arial" w:cs="Arial"/>
          <w:color w:val="000000" w:themeColor="text1"/>
          <w:sz w:val="20"/>
          <w:szCs w:val="20"/>
          <w:lang w:eastAsia="zh-CN"/>
        </w:rPr>
        <w:t>Wymagania techniczne i organizacyjne sporządzania, wysyłania i odbierania korespondencji elektronicznej.</w:t>
      </w:r>
    </w:p>
    <w:p w14:paraId="5AEFC4A2" w14:textId="7F71EF6F" w:rsidR="00B72654" w:rsidRPr="00B72654" w:rsidRDefault="00B72654" w:rsidP="00B72654">
      <w:pPr>
        <w:pStyle w:val="Akapitzlist"/>
        <w:widowControl w:val="0"/>
        <w:suppressAutoHyphens/>
        <w:spacing w:before="20" w:after="40" w:line="276" w:lineRule="auto"/>
        <w:ind w:left="495"/>
        <w:jc w:val="both"/>
        <w:outlineLvl w:val="3"/>
        <w:rPr>
          <w:rFonts w:ascii="Arial" w:eastAsia="SimSun" w:hAnsi="Arial" w:cs="Arial"/>
          <w:color w:val="000000" w:themeColor="text1"/>
          <w:sz w:val="20"/>
          <w:szCs w:val="20"/>
          <w:lang w:eastAsia="zh-CN"/>
        </w:rPr>
      </w:pPr>
      <w:r>
        <w:rPr>
          <w:rFonts w:ascii="Arial" w:eastAsia="SimSun" w:hAnsi="Arial" w:cs="Arial"/>
          <w:color w:val="000000" w:themeColor="text1"/>
          <w:sz w:val="20"/>
          <w:szCs w:val="20"/>
          <w:lang w:eastAsia="zh-CN"/>
        </w:rPr>
        <w:t>4</w:t>
      </w:r>
      <w:r w:rsidRPr="00B72654">
        <w:rPr>
          <w:rFonts w:ascii="Arial" w:eastAsia="SimSun" w:hAnsi="Arial" w:cs="Arial"/>
          <w:color w:val="000000" w:themeColor="text1"/>
          <w:sz w:val="20"/>
          <w:szCs w:val="20"/>
          <w:lang w:eastAsia="zh-CN"/>
        </w:rPr>
        <w:t>)</w:t>
      </w:r>
      <w:r>
        <w:rPr>
          <w:rFonts w:ascii="Arial" w:eastAsia="SimSun" w:hAnsi="Arial" w:cs="Arial"/>
          <w:color w:val="000000" w:themeColor="text1"/>
          <w:sz w:val="20"/>
          <w:szCs w:val="20"/>
          <w:lang w:eastAsia="zh-CN"/>
        </w:rPr>
        <w:t xml:space="preserve"> </w:t>
      </w:r>
      <w:r w:rsidRPr="00B72654">
        <w:rPr>
          <w:rFonts w:ascii="Arial" w:eastAsia="SimSun" w:hAnsi="Arial" w:cs="Arial"/>
          <w:color w:val="000000" w:themeColor="text1"/>
          <w:sz w:val="20"/>
          <w:szCs w:val="20"/>
          <w:lang w:eastAsia="zh-CN"/>
        </w:rPr>
        <w:tab/>
        <w:t xml:space="preserve">Ofertę i oświadczenie, o którym mowa w art. 125 ust. 1 ustawy </w:t>
      </w:r>
      <w:proofErr w:type="spellStart"/>
      <w:r w:rsidRPr="00B72654">
        <w:rPr>
          <w:rFonts w:ascii="Arial" w:eastAsia="SimSun" w:hAnsi="Arial" w:cs="Arial"/>
          <w:color w:val="000000" w:themeColor="text1"/>
          <w:sz w:val="20"/>
          <w:szCs w:val="20"/>
          <w:lang w:eastAsia="zh-CN"/>
        </w:rPr>
        <w:t>pzp</w:t>
      </w:r>
      <w:proofErr w:type="spellEnd"/>
      <w:r w:rsidRPr="00B72654">
        <w:rPr>
          <w:rFonts w:ascii="Arial" w:eastAsia="SimSun" w:hAnsi="Arial" w:cs="Arial"/>
          <w:color w:val="000000" w:themeColor="text1"/>
          <w:sz w:val="20"/>
          <w:szCs w:val="20"/>
          <w:lang w:eastAsia="zh-CN"/>
        </w:rPr>
        <w:t>, składa się, pod rygorem nieważności w formie elektronicznej (tj. przy użyciu kwalifikowanego podpisu elektronicznego) lub w postaci elektronicznej opatrzonej podpisem zaufanym lub podpisem osobistym.</w:t>
      </w:r>
    </w:p>
    <w:p w14:paraId="3B575118" w14:textId="50FB6E55" w:rsidR="00B72654" w:rsidRPr="00B72654" w:rsidRDefault="00B72654" w:rsidP="00B72654">
      <w:pPr>
        <w:pStyle w:val="Akapitzlist"/>
        <w:widowControl w:val="0"/>
        <w:suppressAutoHyphens/>
        <w:spacing w:before="20" w:after="40" w:line="276" w:lineRule="auto"/>
        <w:ind w:left="495"/>
        <w:jc w:val="both"/>
        <w:outlineLvl w:val="3"/>
        <w:rPr>
          <w:rFonts w:ascii="Arial" w:eastAsia="SimSun" w:hAnsi="Arial" w:cs="Arial"/>
          <w:color w:val="000000" w:themeColor="text1"/>
          <w:sz w:val="20"/>
          <w:szCs w:val="20"/>
          <w:lang w:eastAsia="zh-CN"/>
        </w:rPr>
      </w:pPr>
      <w:r>
        <w:rPr>
          <w:rFonts w:ascii="Arial" w:eastAsia="SimSun" w:hAnsi="Arial" w:cs="Arial"/>
          <w:color w:val="000000" w:themeColor="text1"/>
          <w:sz w:val="20"/>
          <w:szCs w:val="20"/>
          <w:lang w:eastAsia="zh-CN"/>
        </w:rPr>
        <w:t>5</w:t>
      </w:r>
      <w:r w:rsidRPr="00B72654">
        <w:rPr>
          <w:rFonts w:ascii="Arial" w:eastAsia="SimSun" w:hAnsi="Arial" w:cs="Arial"/>
          <w:color w:val="000000" w:themeColor="text1"/>
          <w:sz w:val="20"/>
          <w:szCs w:val="20"/>
          <w:lang w:eastAsia="zh-CN"/>
        </w:rPr>
        <w:t>)</w:t>
      </w:r>
      <w:r w:rsidRPr="00B72654">
        <w:rPr>
          <w:rFonts w:ascii="Arial" w:eastAsia="SimSun" w:hAnsi="Arial" w:cs="Arial"/>
          <w:color w:val="000000" w:themeColor="text1"/>
          <w:sz w:val="20"/>
          <w:szCs w:val="20"/>
          <w:lang w:eastAsia="zh-CN"/>
        </w:rPr>
        <w:tab/>
      </w:r>
      <w:r>
        <w:rPr>
          <w:rFonts w:ascii="Arial" w:eastAsia="SimSun" w:hAnsi="Arial" w:cs="Arial"/>
          <w:color w:val="000000" w:themeColor="text1"/>
          <w:sz w:val="20"/>
          <w:szCs w:val="20"/>
          <w:lang w:eastAsia="zh-CN"/>
        </w:rPr>
        <w:t xml:space="preserve"> </w:t>
      </w:r>
      <w:r w:rsidRPr="00B72654">
        <w:rPr>
          <w:rFonts w:ascii="Arial" w:eastAsia="SimSun" w:hAnsi="Arial" w:cs="Arial"/>
          <w:color w:val="000000" w:themeColor="text1"/>
          <w:sz w:val="20"/>
          <w:szCs w:val="20"/>
          <w:lang w:eastAsia="zh-CN"/>
        </w:rPr>
        <w:t>Sposób sporządzenia podmiotowych środków dowodowych, przedmiotowych środków dowodowych oraz innych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w rozporządzeniu Ministra Rozwoju, Pracy i Technologii z dnia 23 grudnia 2020 r. w sprawie podmiotowych środków dowodowych oraz innych dokumentów lub oświadczeń, jakich może żądać zamawiający od wykonawcy.</w:t>
      </w:r>
    </w:p>
    <w:p w14:paraId="1FCEE22F" w14:textId="42D555A9" w:rsidR="00B72654" w:rsidRPr="00B72654" w:rsidRDefault="00B72654" w:rsidP="00B72654">
      <w:pPr>
        <w:pStyle w:val="Akapitzlist"/>
        <w:widowControl w:val="0"/>
        <w:suppressAutoHyphens/>
        <w:spacing w:before="20" w:after="40" w:line="276" w:lineRule="auto"/>
        <w:ind w:left="495"/>
        <w:jc w:val="both"/>
        <w:outlineLvl w:val="3"/>
        <w:rPr>
          <w:rFonts w:ascii="Arial" w:eastAsia="SimSun" w:hAnsi="Arial" w:cs="Arial"/>
          <w:color w:val="000000" w:themeColor="text1"/>
          <w:sz w:val="20"/>
          <w:szCs w:val="20"/>
          <w:lang w:eastAsia="zh-CN"/>
        </w:rPr>
      </w:pPr>
      <w:r>
        <w:rPr>
          <w:rFonts w:ascii="Arial" w:eastAsia="SimSun" w:hAnsi="Arial" w:cs="Arial"/>
          <w:color w:val="000000" w:themeColor="text1"/>
          <w:sz w:val="20"/>
          <w:szCs w:val="20"/>
          <w:lang w:eastAsia="zh-CN"/>
        </w:rPr>
        <w:t>6</w:t>
      </w:r>
      <w:r w:rsidRPr="00B72654">
        <w:rPr>
          <w:rFonts w:ascii="Arial" w:eastAsia="SimSun" w:hAnsi="Arial" w:cs="Arial"/>
          <w:color w:val="000000" w:themeColor="text1"/>
          <w:sz w:val="20"/>
          <w:szCs w:val="20"/>
          <w:lang w:eastAsia="zh-CN"/>
        </w:rPr>
        <w:t>)</w:t>
      </w:r>
      <w:r>
        <w:rPr>
          <w:rFonts w:ascii="Arial" w:eastAsia="SimSun" w:hAnsi="Arial" w:cs="Arial"/>
          <w:color w:val="000000" w:themeColor="text1"/>
          <w:sz w:val="20"/>
          <w:szCs w:val="20"/>
          <w:lang w:eastAsia="zh-CN"/>
        </w:rPr>
        <w:t xml:space="preserve"> </w:t>
      </w:r>
      <w:r w:rsidRPr="00B72654">
        <w:rPr>
          <w:rFonts w:ascii="Arial" w:eastAsia="SimSun" w:hAnsi="Arial" w:cs="Arial"/>
          <w:color w:val="000000" w:themeColor="text1"/>
          <w:sz w:val="20"/>
          <w:szCs w:val="20"/>
          <w:lang w:eastAsia="zh-CN"/>
        </w:rPr>
        <w:tab/>
        <w:t>W celu złożenia oferty wykonawca zobowiązany jest założyć na Platformie konto użytkownika, jednocześnie wprowadzając do Platformy swój podmiot. Rejestracja na Platformie dostępna jest po kliknięciu przycisku „Załóż konto”. Szczegółowe informacje dot. sposobu wykonania ww. czynności znajdują się w „Instrukcji obsługi Portalu e-Usług</w:t>
      </w:r>
      <w:r w:rsidRPr="00B72654">
        <w:rPr>
          <w:rFonts w:ascii="Arial" w:eastAsia="SimSun" w:hAnsi="Arial" w:cs="Arial"/>
          <w:color w:val="000000" w:themeColor="text1"/>
          <w:sz w:val="20"/>
          <w:szCs w:val="20"/>
          <w:lang w:eastAsia="zh-CN"/>
        </w:rPr>
        <w:tab/>
      </w:r>
      <w:proofErr w:type="spellStart"/>
      <w:r w:rsidRPr="00B72654">
        <w:rPr>
          <w:rFonts w:ascii="Arial" w:eastAsia="SimSun" w:hAnsi="Arial" w:cs="Arial"/>
          <w:color w:val="000000" w:themeColor="text1"/>
          <w:sz w:val="20"/>
          <w:szCs w:val="20"/>
          <w:lang w:eastAsia="zh-CN"/>
        </w:rPr>
        <w:t>SmartPZP</w:t>
      </w:r>
      <w:proofErr w:type="spellEnd"/>
      <w:r w:rsidRPr="00B72654">
        <w:rPr>
          <w:rFonts w:ascii="Arial" w:eastAsia="SimSun" w:hAnsi="Arial" w:cs="Arial"/>
          <w:color w:val="000000" w:themeColor="text1"/>
          <w:sz w:val="20"/>
          <w:szCs w:val="20"/>
          <w:lang w:eastAsia="zh-CN"/>
        </w:rPr>
        <w:t xml:space="preserve">”, dostępnej na stronie </w:t>
      </w:r>
      <w:r w:rsidRPr="00B72654">
        <w:rPr>
          <w:rFonts w:ascii="Arial" w:eastAsia="SimSun" w:hAnsi="Arial" w:cs="Arial"/>
          <w:color w:val="000000" w:themeColor="text1"/>
          <w:sz w:val="20"/>
          <w:szCs w:val="20"/>
          <w:lang w:eastAsia="zh-CN"/>
        </w:rPr>
        <w:lastRenderedPageBreak/>
        <w:t>Platformy pod adresem: https://platformazakupowa.pl/ i dostępna jest na stronie dotyczącej prowadzonego postępowania.</w:t>
      </w:r>
    </w:p>
    <w:p w14:paraId="5EC7DE18" w14:textId="27A06682" w:rsidR="00B72654" w:rsidRPr="00B72654" w:rsidRDefault="00B72654" w:rsidP="00B72654">
      <w:pPr>
        <w:pStyle w:val="Akapitzlist"/>
        <w:widowControl w:val="0"/>
        <w:suppressAutoHyphens/>
        <w:spacing w:before="20" w:after="40" w:line="276" w:lineRule="auto"/>
        <w:ind w:left="495"/>
        <w:jc w:val="both"/>
        <w:outlineLvl w:val="3"/>
        <w:rPr>
          <w:rFonts w:ascii="Arial" w:eastAsia="SimSun" w:hAnsi="Arial" w:cs="Arial"/>
          <w:color w:val="000000" w:themeColor="text1"/>
          <w:sz w:val="20"/>
          <w:szCs w:val="20"/>
          <w:lang w:eastAsia="zh-CN"/>
        </w:rPr>
      </w:pPr>
      <w:r>
        <w:rPr>
          <w:rFonts w:ascii="Arial" w:eastAsia="SimSun" w:hAnsi="Arial" w:cs="Arial"/>
          <w:color w:val="000000" w:themeColor="text1"/>
          <w:sz w:val="20"/>
          <w:szCs w:val="20"/>
          <w:lang w:eastAsia="zh-CN"/>
        </w:rPr>
        <w:t>7</w:t>
      </w:r>
      <w:r w:rsidRPr="00B72654">
        <w:rPr>
          <w:rFonts w:ascii="Arial" w:eastAsia="SimSun" w:hAnsi="Arial" w:cs="Arial"/>
          <w:color w:val="000000" w:themeColor="text1"/>
          <w:sz w:val="20"/>
          <w:szCs w:val="20"/>
          <w:lang w:eastAsia="zh-CN"/>
        </w:rPr>
        <w:t>)</w:t>
      </w:r>
      <w:r>
        <w:rPr>
          <w:rFonts w:ascii="Arial" w:eastAsia="SimSun" w:hAnsi="Arial" w:cs="Arial"/>
          <w:color w:val="000000" w:themeColor="text1"/>
          <w:sz w:val="20"/>
          <w:szCs w:val="20"/>
          <w:lang w:eastAsia="zh-CN"/>
        </w:rPr>
        <w:t xml:space="preserve"> </w:t>
      </w:r>
      <w:r w:rsidRPr="00B72654">
        <w:rPr>
          <w:rFonts w:ascii="Arial" w:eastAsia="SimSun" w:hAnsi="Arial" w:cs="Arial"/>
          <w:color w:val="000000" w:themeColor="text1"/>
          <w:sz w:val="20"/>
          <w:szCs w:val="20"/>
          <w:lang w:eastAsia="zh-CN"/>
        </w:rPr>
        <w:tab/>
        <w:t>Wykonawca może wycofać złożoną przez siebie ofertę przed upływem terminu składania ofert (ewentualna zmiana oferty odbywa się poprzez jej wycofanie oraz złożenie nowej oferty – z uwagi na zaszyfrowanie plików oferty brak jest możliwości edycji złożonej oferty). W tym celu wykonawca loguje  się na Platformę, wyszukuje i wybiera dane postępowanie, a następnie po przejściu do zakładki „Oferta”, wycofuje ją przy pomocy przycisku „Wycofaj ofertę”.</w:t>
      </w:r>
    </w:p>
    <w:p w14:paraId="34A02153" w14:textId="6DAC17C0" w:rsidR="00B72654" w:rsidRPr="00B72654" w:rsidRDefault="00B72654" w:rsidP="00B72654">
      <w:pPr>
        <w:pStyle w:val="Akapitzlist"/>
        <w:widowControl w:val="0"/>
        <w:suppressAutoHyphens/>
        <w:spacing w:before="20" w:after="40" w:line="276" w:lineRule="auto"/>
        <w:ind w:left="495"/>
        <w:jc w:val="both"/>
        <w:outlineLvl w:val="3"/>
        <w:rPr>
          <w:rFonts w:ascii="Arial" w:eastAsia="SimSun" w:hAnsi="Arial" w:cs="Arial"/>
          <w:color w:val="000000" w:themeColor="text1"/>
          <w:sz w:val="20"/>
          <w:szCs w:val="20"/>
          <w:lang w:eastAsia="zh-CN"/>
        </w:rPr>
      </w:pPr>
      <w:r>
        <w:rPr>
          <w:rFonts w:ascii="Arial" w:eastAsia="SimSun" w:hAnsi="Arial" w:cs="Arial"/>
          <w:color w:val="000000" w:themeColor="text1"/>
          <w:sz w:val="20"/>
          <w:szCs w:val="20"/>
          <w:lang w:eastAsia="zh-CN"/>
        </w:rPr>
        <w:t>8</w:t>
      </w:r>
      <w:r w:rsidRPr="00B72654">
        <w:rPr>
          <w:rFonts w:ascii="Arial" w:eastAsia="SimSun" w:hAnsi="Arial" w:cs="Arial"/>
          <w:color w:val="000000" w:themeColor="text1"/>
          <w:sz w:val="20"/>
          <w:szCs w:val="20"/>
          <w:lang w:eastAsia="zh-CN"/>
        </w:rPr>
        <w:t>)</w:t>
      </w:r>
      <w:r>
        <w:rPr>
          <w:rFonts w:ascii="Arial" w:eastAsia="SimSun" w:hAnsi="Arial" w:cs="Arial"/>
          <w:color w:val="000000" w:themeColor="text1"/>
          <w:sz w:val="20"/>
          <w:szCs w:val="20"/>
          <w:lang w:eastAsia="zh-CN"/>
        </w:rPr>
        <w:t xml:space="preserve"> </w:t>
      </w:r>
      <w:r w:rsidRPr="00B72654">
        <w:rPr>
          <w:rFonts w:ascii="Arial" w:eastAsia="SimSun" w:hAnsi="Arial" w:cs="Arial"/>
          <w:color w:val="000000" w:themeColor="text1"/>
          <w:sz w:val="20"/>
          <w:szCs w:val="20"/>
          <w:lang w:eastAsia="zh-CN"/>
        </w:rPr>
        <w:tab/>
        <w:t>Wykonawca nie może wycofać oferty po upływie terminu składania ofert.</w:t>
      </w:r>
    </w:p>
    <w:p w14:paraId="7E2B487D" w14:textId="15493EDF" w:rsidR="00B72654" w:rsidRPr="00B72654" w:rsidRDefault="00B72654" w:rsidP="00B72654">
      <w:pPr>
        <w:pStyle w:val="Akapitzlist"/>
        <w:widowControl w:val="0"/>
        <w:suppressAutoHyphens/>
        <w:spacing w:before="20" w:after="40" w:line="276" w:lineRule="auto"/>
        <w:ind w:left="495"/>
        <w:jc w:val="both"/>
        <w:outlineLvl w:val="3"/>
        <w:rPr>
          <w:rFonts w:ascii="Arial" w:eastAsia="SimSun" w:hAnsi="Arial" w:cs="Arial"/>
          <w:color w:val="000000" w:themeColor="text1"/>
          <w:sz w:val="20"/>
          <w:szCs w:val="20"/>
          <w:lang w:eastAsia="zh-CN"/>
        </w:rPr>
      </w:pPr>
      <w:r>
        <w:rPr>
          <w:rFonts w:ascii="Arial" w:eastAsia="SimSun" w:hAnsi="Arial" w:cs="Arial"/>
          <w:color w:val="000000" w:themeColor="text1"/>
          <w:sz w:val="20"/>
          <w:szCs w:val="20"/>
          <w:lang w:eastAsia="zh-CN"/>
        </w:rPr>
        <w:t>9</w:t>
      </w:r>
      <w:r w:rsidRPr="00B72654">
        <w:rPr>
          <w:rFonts w:ascii="Arial" w:eastAsia="SimSun" w:hAnsi="Arial" w:cs="Arial"/>
          <w:color w:val="000000" w:themeColor="text1"/>
          <w:sz w:val="20"/>
          <w:szCs w:val="20"/>
          <w:lang w:eastAsia="zh-CN"/>
        </w:rPr>
        <w:t>)</w:t>
      </w:r>
      <w:r>
        <w:rPr>
          <w:rFonts w:ascii="Arial" w:eastAsia="SimSun" w:hAnsi="Arial" w:cs="Arial"/>
          <w:color w:val="000000" w:themeColor="text1"/>
          <w:sz w:val="20"/>
          <w:szCs w:val="20"/>
          <w:lang w:eastAsia="zh-CN"/>
        </w:rPr>
        <w:t xml:space="preserve"> </w:t>
      </w:r>
      <w:r w:rsidRPr="00B72654">
        <w:rPr>
          <w:rFonts w:ascii="Arial" w:eastAsia="SimSun" w:hAnsi="Arial" w:cs="Arial"/>
          <w:color w:val="000000" w:themeColor="text1"/>
          <w:sz w:val="20"/>
          <w:szCs w:val="20"/>
          <w:lang w:eastAsia="zh-CN"/>
        </w:rPr>
        <w:tab/>
        <w:t>Przeglądanie i pobieranie publicznej treści dokumentacji postępowania nie wymaga posiadania konta na Platformie ani logowania do Platformy.</w:t>
      </w:r>
    </w:p>
    <w:p w14:paraId="5D88CD5B" w14:textId="13354AB5" w:rsidR="00B72654" w:rsidRPr="00B72654" w:rsidRDefault="00B72654" w:rsidP="00B72654">
      <w:pPr>
        <w:pStyle w:val="Akapitzlist"/>
        <w:widowControl w:val="0"/>
        <w:suppressAutoHyphens/>
        <w:spacing w:before="20" w:after="40" w:line="276" w:lineRule="auto"/>
        <w:ind w:left="495"/>
        <w:jc w:val="both"/>
        <w:outlineLvl w:val="3"/>
        <w:rPr>
          <w:rFonts w:ascii="Arial" w:eastAsia="SimSun" w:hAnsi="Arial" w:cs="Arial"/>
          <w:color w:val="000000" w:themeColor="text1"/>
          <w:sz w:val="20"/>
          <w:szCs w:val="20"/>
          <w:lang w:eastAsia="zh-CN"/>
        </w:rPr>
      </w:pPr>
      <w:r>
        <w:rPr>
          <w:rFonts w:ascii="Arial" w:eastAsia="SimSun" w:hAnsi="Arial" w:cs="Arial"/>
          <w:color w:val="000000" w:themeColor="text1"/>
          <w:sz w:val="20"/>
          <w:szCs w:val="20"/>
          <w:lang w:eastAsia="zh-CN"/>
        </w:rPr>
        <w:t>10</w:t>
      </w:r>
      <w:r w:rsidRPr="00B72654">
        <w:rPr>
          <w:rFonts w:ascii="Arial" w:eastAsia="SimSun" w:hAnsi="Arial" w:cs="Arial"/>
          <w:color w:val="000000" w:themeColor="text1"/>
          <w:sz w:val="20"/>
          <w:szCs w:val="20"/>
          <w:lang w:eastAsia="zh-CN"/>
        </w:rPr>
        <w:t>)</w:t>
      </w:r>
      <w:r>
        <w:rPr>
          <w:rFonts w:ascii="Arial" w:eastAsia="SimSun" w:hAnsi="Arial" w:cs="Arial"/>
          <w:color w:val="000000" w:themeColor="text1"/>
          <w:sz w:val="20"/>
          <w:szCs w:val="20"/>
          <w:lang w:eastAsia="zh-CN"/>
        </w:rPr>
        <w:t xml:space="preserve"> </w:t>
      </w:r>
      <w:r w:rsidRPr="00B72654">
        <w:rPr>
          <w:rFonts w:ascii="Arial" w:eastAsia="SimSun" w:hAnsi="Arial" w:cs="Arial"/>
          <w:color w:val="000000" w:themeColor="text1"/>
          <w:sz w:val="20"/>
          <w:szCs w:val="20"/>
          <w:lang w:eastAsia="zh-CN"/>
        </w:rPr>
        <w:tab/>
        <w:t>Komunikacja wykonawcy z zamawiającym w postępowaniu odbywa się za pośrednictwem posiadanego na Platformie konta Użytkownika Zewnętrznego. Dotyczy to w szczególności: przekazywania dokumentów, oświadczeń, informacji, pytań i wniosków w ramach postępowania.</w:t>
      </w:r>
    </w:p>
    <w:p w14:paraId="643B1644" w14:textId="2FB91BF2" w:rsidR="00B72654" w:rsidRPr="00B72654" w:rsidRDefault="00B72654" w:rsidP="00B72654">
      <w:pPr>
        <w:pStyle w:val="Akapitzlist"/>
        <w:widowControl w:val="0"/>
        <w:suppressAutoHyphens/>
        <w:spacing w:before="20" w:after="40" w:line="276" w:lineRule="auto"/>
        <w:ind w:left="495"/>
        <w:jc w:val="both"/>
        <w:outlineLvl w:val="3"/>
        <w:rPr>
          <w:rFonts w:ascii="Arial" w:eastAsia="SimSun" w:hAnsi="Arial" w:cs="Arial"/>
          <w:color w:val="000000" w:themeColor="text1"/>
          <w:sz w:val="20"/>
          <w:szCs w:val="20"/>
          <w:lang w:eastAsia="zh-CN"/>
        </w:rPr>
      </w:pPr>
      <w:r>
        <w:rPr>
          <w:rFonts w:ascii="Arial" w:eastAsia="SimSun" w:hAnsi="Arial" w:cs="Arial"/>
          <w:color w:val="000000" w:themeColor="text1"/>
          <w:sz w:val="20"/>
          <w:szCs w:val="20"/>
          <w:lang w:eastAsia="zh-CN"/>
        </w:rPr>
        <w:t>11</w:t>
      </w:r>
      <w:r w:rsidRPr="00B72654">
        <w:rPr>
          <w:rFonts w:ascii="Arial" w:eastAsia="SimSun" w:hAnsi="Arial" w:cs="Arial"/>
          <w:color w:val="000000" w:themeColor="text1"/>
          <w:sz w:val="20"/>
          <w:szCs w:val="20"/>
          <w:lang w:eastAsia="zh-CN"/>
        </w:rPr>
        <w:t>)</w:t>
      </w:r>
      <w:r>
        <w:rPr>
          <w:rFonts w:ascii="Arial" w:eastAsia="SimSun" w:hAnsi="Arial" w:cs="Arial"/>
          <w:color w:val="000000" w:themeColor="text1"/>
          <w:sz w:val="20"/>
          <w:szCs w:val="20"/>
          <w:lang w:eastAsia="zh-CN"/>
        </w:rPr>
        <w:t xml:space="preserve"> </w:t>
      </w:r>
      <w:r w:rsidRPr="00B72654">
        <w:rPr>
          <w:rFonts w:ascii="Arial" w:eastAsia="SimSun" w:hAnsi="Arial" w:cs="Arial"/>
          <w:color w:val="000000" w:themeColor="text1"/>
          <w:sz w:val="20"/>
          <w:szCs w:val="20"/>
          <w:lang w:eastAsia="zh-CN"/>
        </w:rPr>
        <w:tab/>
        <w:t>Komunikacja zamawiającego z wykonawcą w postępowaniu odbywa  się za pośrednictwem posiadanego na Platformie konta zamawiającego oraz kont jego Użytkowników Wewnętrznych. Dotyczy to w szczególności: przekazywania wezwań i zawiadomień, informacji i odpowiedzi na pytania.</w:t>
      </w:r>
    </w:p>
    <w:p w14:paraId="49D2125C" w14:textId="1A1E3286" w:rsidR="00B72654" w:rsidRPr="00B72654" w:rsidRDefault="00B72654" w:rsidP="00B72654">
      <w:pPr>
        <w:pStyle w:val="Akapitzlist"/>
        <w:widowControl w:val="0"/>
        <w:suppressAutoHyphens/>
        <w:spacing w:before="20" w:after="40" w:line="276" w:lineRule="auto"/>
        <w:ind w:left="495"/>
        <w:jc w:val="both"/>
        <w:outlineLvl w:val="3"/>
        <w:rPr>
          <w:rFonts w:ascii="Arial" w:eastAsia="SimSun" w:hAnsi="Arial" w:cs="Arial"/>
          <w:color w:val="000000" w:themeColor="text1"/>
          <w:sz w:val="20"/>
          <w:szCs w:val="20"/>
          <w:lang w:eastAsia="zh-CN"/>
        </w:rPr>
      </w:pPr>
      <w:r>
        <w:rPr>
          <w:rFonts w:ascii="Arial" w:eastAsia="SimSun" w:hAnsi="Arial" w:cs="Arial"/>
          <w:color w:val="000000" w:themeColor="text1"/>
          <w:sz w:val="20"/>
          <w:szCs w:val="20"/>
          <w:lang w:eastAsia="zh-CN"/>
        </w:rPr>
        <w:t>12</w:t>
      </w:r>
      <w:r w:rsidRPr="00B72654">
        <w:rPr>
          <w:rFonts w:ascii="Arial" w:eastAsia="SimSun" w:hAnsi="Arial" w:cs="Arial"/>
          <w:color w:val="000000" w:themeColor="text1"/>
          <w:sz w:val="20"/>
          <w:szCs w:val="20"/>
          <w:lang w:eastAsia="zh-CN"/>
        </w:rPr>
        <w:t>)</w:t>
      </w:r>
      <w:r>
        <w:rPr>
          <w:rFonts w:ascii="Arial" w:eastAsia="SimSun" w:hAnsi="Arial" w:cs="Arial"/>
          <w:color w:val="000000" w:themeColor="text1"/>
          <w:sz w:val="20"/>
          <w:szCs w:val="20"/>
          <w:lang w:eastAsia="zh-CN"/>
        </w:rPr>
        <w:t xml:space="preserve"> </w:t>
      </w:r>
      <w:r w:rsidRPr="00B72654">
        <w:rPr>
          <w:rFonts w:ascii="Arial" w:eastAsia="SimSun" w:hAnsi="Arial" w:cs="Arial"/>
          <w:color w:val="000000" w:themeColor="text1"/>
          <w:sz w:val="20"/>
          <w:szCs w:val="20"/>
          <w:lang w:eastAsia="zh-CN"/>
        </w:rPr>
        <w:tab/>
        <w:t>Zadawanie pytań przez wykonawców odbywa się w zakładce „Pytania do postępowania”.</w:t>
      </w:r>
    </w:p>
    <w:p w14:paraId="1B171D3B" w14:textId="7A8C8559" w:rsidR="00B72654" w:rsidRPr="00B72654" w:rsidRDefault="00B72654" w:rsidP="00B72654">
      <w:pPr>
        <w:pStyle w:val="Akapitzlist"/>
        <w:widowControl w:val="0"/>
        <w:suppressAutoHyphens/>
        <w:spacing w:before="20" w:after="40" w:line="276" w:lineRule="auto"/>
        <w:ind w:left="495"/>
        <w:jc w:val="both"/>
        <w:outlineLvl w:val="3"/>
        <w:rPr>
          <w:rFonts w:ascii="Arial" w:eastAsia="SimSun" w:hAnsi="Arial" w:cs="Arial"/>
          <w:color w:val="000000" w:themeColor="text1"/>
          <w:sz w:val="20"/>
          <w:szCs w:val="20"/>
          <w:lang w:eastAsia="zh-CN"/>
        </w:rPr>
      </w:pPr>
      <w:r w:rsidRPr="00B72654">
        <w:rPr>
          <w:rFonts w:ascii="Arial" w:eastAsia="SimSun" w:hAnsi="Arial" w:cs="Arial"/>
          <w:color w:val="000000" w:themeColor="text1"/>
          <w:sz w:val="20"/>
          <w:szCs w:val="20"/>
          <w:lang w:eastAsia="zh-CN"/>
        </w:rPr>
        <w:t>1</w:t>
      </w:r>
      <w:r>
        <w:rPr>
          <w:rFonts w:ascii="Arial" w:eastAsia="SimSun" w:hAnsi="Arial" w:cs="Arial"/>
          <w:color w:val="000000" w:themeColor="text1"/>
          <w:sz w:val="20"/>
          <w:szCs w:val="20"/>
          <w:lang w:eastAsia="zh-CN"/>
        </w:rPr>
        <w:t>3</w:t>
      </w:r>
      <w:r w:rsidRPr="00B72654">
        <w:rPr>
          <w:rFonts w:ascii="Arial" w:eastAsia="SimSun" w:hAnsi="Arial" w:cs="Arial"/>
          <w:color w:val="000000" w:themeColor="text1"/>
          <w:sz w:val="20"/>
          <w:szCs w:val="20"/>
          <w:lang w:eastAsia="zh-CN"/>
        </w:rPr>
        <w:t>)</w:t>
      </w:r>
      <w:r w:rsidRPr="00B72654">
        <w:rPr>
          <w:rFonts w:ascii="Arial" w:eastAsia="SimSun" w:hAnsi="Arial" w:cs="Arial"/>
          <w:color w:val="000000" w:themeColor="text1"/>
          <w:sz w:val="20"/>
          <w:szCs w:val="20"/>
          <w:lang w:eastAsia="zh-CN"/>
        </w:rPr>
        <w:tab/>
      </w:r>
      <w:r>
        <w:rPr>
          <w:rFonts w:ascii="Arial" w:eastAsia="SimSun" w:hAnsi="Arial" w:cs="Arial"/>
          <w:color w:val="000000" w:themeColor="text1"/>
          <w:sz w:val="20"/>
          <w:szCs w:val="20"/>
          <w:lang w:eastAsia="zh-CN"/>
        </w:rPr>
        <w:t xml:space="preserve"> </w:t>
      </w:r>
      <w:r w:rsidRPr="00B72654">
        <w:rPr>
          <w:rFonts w:ascii="Arial" w:eastAsia="SimSun" w:hAnsi="Arial" w:cs="Arial"/>
          <w:color w:val="000000" w:themeColor="text1"/>
          <w:sz w:val="20"/>
          <w:szCs w:val="20"/>
          <w:lang w:eastAsia="zh-CN"/>
        </w:rPr>
        <w:t>Po otwarciu ofert, komunikacja między zamawiającym a wykonawcami (w tym wszelkie oświadczenia, wnioski, zawiadomienia oraz informacje), odbywa się za pośrednictwem Platformy, w zakładce „Korespondencja”.</w:t>
      </w:r>
    </w:p>
    <w:p w14:paraId="60C910B0" w14:textId="39D2648B" w:rsidR="00B72654" w:rsidRPr="00B72654" w:rsidRDefault="00B72654" w:rsidP="00B72654">
      <w:pPr>
        <w:pStyle w:val="Akapitzlist"/>
        <w:widowControl w:val="0"/>
        <w:suppressAutoHyphens/>
        <w:spacing w:before="20" w:after="40" w:line="276" w:lineRule="auto"/>
        <w:ind w:left="495"/>
        <w:jc w:val="both"/>
        <w:outlineLvl w:val="3"/>
        <w:rPr>
          <w:rFonts w:ascii="Arial" w:eastAsia="SimSun" w:hAnsi="Arial" w:cs="Arial"/>
          <w:color w:val="000000" w:themeColor="text1"/>
          <w:sz w:val="20"/>
          <w:szCs w:val="20"/>
          <w:lang w:eastAsia="zh-CN"/>
        </w:rPr>
      </w:pPr>
      <w:r w:rsidRPr="00B72654">
        <w:rPr>
          <w:rFonts w:ascii="Arial" w:eastAsia="SimSun" w:hAnsi="Arial" w:cs="Arial"/>
          <w:color w:val="000000" w:themeColor="text1"/>
          <w:sz w:val="20"/>
          <w:szCs w:val="20"/>
          <w:lang w:eastAsia="zh-CN"/>
        </w:rPr>
        <w:t>1</w:t>
      </w:r>
      <w:r>
        <w:rPr>
          <w:rFonts w:ascii="Arial" w:eastAsia="SimSun" w:hAnsi="Arial" w:cs="Arial"/>
          <w:color w:val="000000" w:themeColor="text1"/>
          <w:sz w:val="20"/>
          <w:szCs w:val="20"/>
          <w:lang w:eastAsia="zh-CN"/>
        </w:rPr>
        <w:t>4</w:t>
      </w:r>
      <w:r w:rsidRPr="00B72654">
        <w:rPr>
          <w:rFonts w:ascii="Arial" w:eastAsia="SimSun" w:hAnsi="Arial" w:cs="Arial"/>
          <w:color w:val="000000" w:themeColor="text1"/>
          <w:sz w:val="20"/>
          <w:szCs w:val="20"/>
          <w:lang w:eastAsia="zh-CN"/>
        </w:rPr>
        <w:t>)</w:t>
      </w:r>
      <w:r>
        <w:rPr>
          <w:rFonts w:ascii="Arial" w:eastAsia="SimSun" w:hAnsi="Arial" w:cs="Arial"/>
          <w:color w:val="000000" w:themeColor="text1"/>
          <w:sz w:val="20"/>
          <w:szCs w:val="20"/>
          <w:lang w:eastAsia="zh-CN"/>
        </w:rPr>
        <w:t xml:space="preserve"> </w:t>
      </w:r>
      <w:r w:rsidRPr="00B72654">
        <w:rPr>
          <w:rFonts w:ascii="Arial" w:eastAsia="SimSun" w:hAnsi="Arial" w:cs="Arial"/>
          <w:color w:val="000000" w:themeColor="text1"/>
          <w:sz w:val="20"/>
          <w:szCs w:val="20"/>
          <w:lang w:eastAsia="zh-CN"/>
        </w:rPr>
        <w:tab/>
        <w:t>Za datę wpływu oświadczeń, wniosków, zaświadczeń oraz informacji przyjmuje się datę zapisania plików na serwerze. Aktualna data i godzina, zsynchronizowane z Głównym Urzędem Miar, wyświetlane są w prawym górnym rogu Platformy.</w:t>
      </w:r>
    </w:p>
    <w:p w14:paraId="1C9208E1" w14:textId="6DF0E3F6" w:rsidR="00B72654" w:rsidRPr="00B72654" w:rsidRDefault="00B72654" w:rsidP="00B72654">
      <w:pPr>
        <w:pStyle w:val="Akapitzlist"/>
        <w:widowControl w:val="0"/>
        <w:suppressAutoHyphens/>
        <w:spacing w:before="20" w:after="40" w:line="276" w:lineRule="auto"/>
        <w:ind w:left="495"/>
        <w:jc w:val="both"/>
        <w:outlineLvl w:val="3"/>
        <w:rPr>
          <w:rFonts w:ascii="Arial" w:eastAsia="SimSun" w:hAnsi="Arial" w:cs="Arial"/>
          <w:color w:val="000000" w:themeColor="text1"/>
          <w:sz w:val="20"/>
          <w:szCs w:val="20"/>
          <w:lang w:eastAsia="zh-CN"/>
        </w:rPr>
      </w:pPr>
      <w:r w:rsidRPr="00B72654">
        <w:rPr>
          <w:rFonts w:ascii="Arial" w:eastAsia="SimSun" w:hAnsi="Arial" w:cs="Arial"/>
          <w:color w:val="000000" w:themeColor="text1"/>
          <w:sz w:val="20"/>
          <w:szCs w:val="20"/>
          <w:lang w:eastAsia="zh-CN"/>
        </w:rPr>
        <w:t>1</w:t>
      </w:r>
      <w:r>
        <w:rPr>
          <w:rFonts w:ascii="Arial" w:eastAsia="SimSun" w:hAnsi="Arial" w:cs="Arial"/>
          <w:color w:val="000000" w:themeColor="text1"/>
          <w:sz w:val="20"/>
          <w:szCs w:val="20"/>
          <w:lang w:eastAsia="zh-CN"/>
        </w:rPr>
        <w:t>5</w:t>
      </w:r>
      <w:r w:rsidRPr="00B72654">
        <w:rPr>
          <w:rFonts w:ascii="Arial" w:eastAsia="SimSun" w:hAnsi="Arial" w:cs="Arial"/>
          <w:color w:val="000000" w:themeColor="text1"/>
          <w:sz w:val="20"/>
          <w:szCs w:val="20"/>
          <w:lang w:eastAsia="zh-CN"/>
        </w:rPr>
        <w:t>)</w:t>
      </w:r>
      <w:r>
        <w:rPr>
          <w:rFonts w:ascii="Arial" w:eastAsia="SimSun" w:hAnsi="Arial" w:cs="Arial"/>
          <w:color w:val="000000" w:themeColor="text1"/>
          <w:sz w:val="20"/>
          <w:szCs w:val="20"/>
          <w:lang w:eastAsia="zh-CN"/>
        </w:rPr>
        <w:t xml:space="preserve"> </w:t>
      </w:r>
      <w:r w:rsidRPr="00B72654">
        <w:rPr>
          <w:rFonts w:ascii="Arial" w:eastAsia="SimSun" w:hAnsi="Arial" w:cs="Arial"/>
          <w:color w:val="000000" w:themeColor="text1"/>
          <w:sz w:val="20"/>
          <w:szCs w:val="20"/>
          <w:lang w:eastAsia="zh-CN"/>
        </w:rPr>
        <w:tab/>
        <w:t>Do pełnego i prawidłowego korzystania z Platformy przez Użytkowników Zewnętrznych konieczne jest posiadanie, przez co najmniej jednego uprawnionego Użytkownika Zewnętrznego wykonawcy, elektronicznego podpisu kwalifikowanego lub podpisu zaufanego lub podpisu osobistego, służącego do uwierzytelnienia i podpisu.</w:t>
      </w:r>
    </w:p>
    <w:p w14:paraId="296B6A85" w14:textId="4431EA37" w:rsidR="00B72654" w:rsidRPr="00B72654" w:rsidRDefault="00B72654" w:rsidP="00B72654">
      <w:pPr>
        <w:pStyle w:val="Akapitzlist"/>
        <w:widowControl w:val="0"/>
        <w:suppressAutoHyphens/>
        <w:spacing w:before="20" w:after="40" w:line="276" w:lineRule="auto"/>
        <w:ind w:left="495"/>
        <w:jc w:val="both"/>
        <w:outlineLvl w:val="3"/>
        <w:rPr>
          <w:rFonts w:ascii="Arial" w:eastAsia="SimSun" w:hAnsi="Arial" w:cs="Arial"/>
          <w:color w:val="000000" w:themeColor="text1"/>
          <w:sz w:val="20"/>
          <w:szCs w:val="20"/>
          <w:lang w:eastAsia="zh-CN"/>
        </w:rPr>
      </w:pPr>
      <w:r w:rsidRPr="00B72654">
        <w:rPr>
          <w:rFonts w:ascii="Arial" w:eastAsia="SimSun" w:hAnsi="Arial" w:cs="Arial"/>
          <w:color w:val="000000" w:themeColor="text1"/>
          <w:sz w:val="20"/>
          <w:szCs w:val="20"/>
          <w:lang w:eastAsia="zh-CN"/>
        </w:rPr>
        <w:t>1</w:t>
      </w:r>
      <w:r>
        <w:rPr>
          <w:rFonts w:ascii="Arial" w:eastAsia="SimSun" w:hAnsi="Arial" w:cs="Arial"/>
          <w:color w:val="000000" w:themeColor="text1"/>
          <w:sz w:val="20"/>
          <w:szCs w:val="20"/>
          <w:lang w:eastAsia="zh-CN"/>
        </w:rPr>
        <w:t>6</w:t>
      </w:r>
      <w:r w:rsidRPr="00B72654">
        <w:rPr>
          <w:rFonts w:ascii="Arial" w:eastAsia="SimSun" w:hAnsi="Arial" w:cs="Arial"/>
          <w:color w:val="000000" w:themeColor="text1"/>
          <w:sz w:val="20"/>
          <w:szCs w:val="20"/>
          <w:lang w:eastAsia="zh-CN"/>
        </w:rPr>
        <w:t>)</w:t>
      </w:r>
      <w:r>
        <w:rPr>
          <w:rFonts w:ascii="Arial" w:eastAsia="SimSun" w:hAnsi="Arial" w:cs="Arial"/>
          <w:color w:val="000000" w:themeColor="text1"/>
          <w:sz w:val="20"/>
          <w:szCs w:val="20"/>
          <w:lang w:eastAsia="zh-CN"/>
        </w:rPr>
        <w:t xml:space="preserve"> </w:t>
      </w:r>
      <w:r w:rsidRPr="00B72654">
        <w:rPr>
          <w:rFonts w:ascii="Arial" w:eastAsia="SimSun" w:hAnsi="Arial" w:cs="Arial"/>
          <w:color w:val="000000" w:themeColor="text1"/>
          <w:sz w:val="20"/>
          <w:szCs w:val="20"/>
          <w:lang w:eastAsia="zh-CN"/>
        </w:rPr>
        <w:tab/>
        <w:t>Korzystanie z Platformy możliwe jest na 2 sposoby, pod warunkiem spełnienia następujących minimalnych wymagań technicznych:</w:t>
      </w:r>
    </w:p>
    <w:p w14:paraId="18E22E6F" w14:textId="49F31D1E" w:rsidR="00B72654" w:rsidRPr="00B72654" w:rsidRDefault="00B72654" w:rsidP="00B72654">
      <w:pPr>
        <w:pStyle w:val="Akapitzlist"/>
        <w:widowControl w:val="0"/>
        <w:suppressAutoHyphens/>
        <w:spacing w:before="20" w:after="40" w:line="276" w:lineRule="auto"/>
        <w:ind w:left="495"/>
        <w:jc w:val="both"/>
        <w:outlineLvl w:val="3"/>
        <w:rPr>
          <w:rFonts w:ascii="Arial" w:eastAsia="SimSun" w:hAnsi="Arial" w:cs="Arial"/>
          <w:color w:val="000000" w:themeColor="text1"/>
          <w:sz w:val="20"/>
          <w:szCs w:val="20"/>
          <w:lang w:eastAsia="zh-CN"/>
        </w:rPr>
      </w:pPr>
      <w:r w:rsidRPr="00B72654">
        <w:rPr>
          <w:rFonts w:ascii="Arial" w:eastAsia="SimSun" w:hAnsi="Arial" w:cs="Arial"/>
          <w:color w:val="000000" w:themeColor="text1"/>
          <w:sz w:val="20"/>
          <w:szCs w:val="20"/>
          <w:lang w:eastAsia="zh-CN"/>
        </w:rPr>
        <w:t>a</w:t>
      </w:r>
      <w:r>
        <w:rPr>
          <w:rFonts w:ascii="Arial" w:eastAsia="SimSun" w:hAnsi="Arial" w:cs="Arial"/>
          <w:color w:val="000000" w:themeColor="text1"/>
          <w:sz w:val="20"/>
          <w:szCs w:val="20"/>
          <w:lang w:eastAsia="zh-CN"/>
        </w:rPr>
        <w:t xml:space="preserve"> </w:t>
      </w:r>
      <w:r w:rsidRPr="00B72654">
        <w:rPr>
          <w:rFonts w:ascii="Arial" w:eastAsia="SimSun" w:hAnsi="Arial" w:cs="Arial"/>
          <w:color w:val="000000" w:themeColor="text1"/>
          <w:sz w:val="20"/>
          <w:szCs w:val="20"/>
          <w:lang w:eastAsia="zh-CN"/>
        </w:rPr>
        <w:t>)</w:t>
      </w:r>
      <w:r w:rsidRPr="00B72654">
        <w:rPr>
          <w:rFonts w:ascii="Arial" w:eastAsia="SimSun" w:hAnsi="Arial" w:cs="Arial"/>
          <w:color w:val="000000" w:themeColor="text1"/>
          <w:sz w:val="20"/>
          <w:szCs w:val="20"/>
          <w:lang w:eastAsia="zh-CN"/>
        </w:rPr>
        <w:tab/>
        <w:t>Oprogramowanie zewnętrzne (dostawcy podpisu kwalifikowanego):</w:t>
      </w:r>
    </w:p>
    <w:p w14:paraId="381C220E" w14:textId="77777777" w:rsidR="00B72654" w:rsidRPr="00B72654" w:rsidRDefault="00B72654">
      <w:pPr>
        <w:pStyle w:val="Akapitzlist"/>
        <w:widowControl w:val="0"/>
        <w:numPr>
          <w:ilvl w:val="1"/>
          <w:numId w:val="42"/>
        </w:numPr>
        <w:suppressAutoHyphens/>
        <w:spacing w:before="20" w:after="40" w:line="276" w:lineRule="auto"/>
        <w:ind w:left="1418"/>
        <w:contextualSpacing/>
        <w:jc w:val="both"/>
        <w:outlineLvl w:val="3"/>
        <w:rPr>
          <w:rFonts w:ascii="Arial" w:eastAsia="SimSun" w:hAnsi="Arial" w:cs="Arial"/>
          <w:color w:val="000000" w:themeColor="text1"/>
          <w:sz w:val="20"/>
          <w:szCs w:val="20"/>
          <w:lang w:eastAsia="zh-CN"/>
        </w:rPr>
      </w:pPr>
      <w:r w:rsidRPr="00B72654">
        <w:rPr>
          <w:rFonts w:ascii="Arial" w:eastAsia="SimSun" w:hAnsi="Arial" w:cs="Arial"/>
          <w:color w:val="000000" w:themeColor="text1"/>
          <w:sz w:val="20"/>
          <w:szCs w:val="20"/>
          <w:lang w:eastAsia="zh-CN"/>
        </w:rPr>
        <w:t xml:space="preserve">Mozilla </w:t>
      </w:r>
      <w:proofErr w:type="spellStart"/>
      <w:r w:rsidRPr="00B72654">
        <w:rPr>
          <w:rFonts w:ascii="Arial" w:eastAsia="SimSun" w:hAnsi="Arial" w:cs="Arial"/>
          <w:color w:val="000000" w:themeColor="text1"/>
          <w:sz w:val="20"/>
          <w:szCs w:val="20"/>
          <w:lang w:eastAsia="zh-CN"/>
        </w:rPr>
        <w:t>Firefox</w:t>
      </w:r>
      <w:proofErr w:type="spellEnd"/>
      <w:r w:rsidRPr="00B72654">
        <w:rPr>
          <w:rFonts w:ascii="Arial" w:eastAsia="SimSun" w:hAnsi="Arial" w:cs="Arial"/>
          <w:color w:val="000000" w:themeColor="text1"/>
          <w:sz w:val="20"/>
          <w:szCs w:val="20"/>
          <w:lang w:eastAsia="zh-CN"/>
        </w:rPr>
        <w:t xml:space="preserve"> </w:t>
      </w:r>
      <w:proofErr w:type="spellStart"/>
      <w:r w:rsidRPr="00B72654">
        <w:rPr>
          <w:rFonts w:ascii="Arial" w:eastAsia="SimSun" w:hAnsi="Arial" w:cs="Arial"/>
          <w:color w:val="000000" w:themeColor="text1"/>
          <w:sz w:val="20"/>
          <w:szCs w:val="20"/>
          <w:lang w:eastAsia="zh-CN"/>
        </w:rPr>
        <w:t>ver</w:t>
      </w:r>
      <w:proofErr w:type="spellEnd"/>
      <w:r w:rsidRPr="00B72654">
        <w:rPr>
          <w:rFonts w:ascii="Arial" w:eastAsia="SimSun" w:hAnsi="Arial" w:cs="Arial"/>
          <w:color w:val="000000" w:themeColor="text1"/>
          <w:sz w:val="20"/>
          <w:szCs w:val="20"/>
          <w:lang w:eastAsia="zh-CN"/>
        </w:rPr>
        <w:t xml:space="preserve">. 65 i późniejsze, Google Chrome </w:t>
      </w:r>
      <w:proofErr w:type="spellStart"/>
      <w:r w:rsidRPr="00B72654">
        <w:rPr>
          <w:rFonts w:ascii="Arial" w:eastAsia="SimSun" w:hAnsi="Arial" w:cs="Arial"/>
          <w:color w:val="000000" w:themeColor="text1"/>
          <w:sz w:val="20"/>
          <w:szCs w:val="20"/>
          <w:lang w:eastAsia="zh-CN"/>
        </w:rPr>
        <w:t>ver</w:t>
      </w:r>
      <w:proofErr w:type="spellEnd"/>
      <w:r w:rsidRPr="00B72654">
        <w:rPr>
          <w:rFonts w:ascii="Arial" w:eastAsia="SimSun" w:hAnsi="Arial" w:cs="Arial"/>
          <w:color w:val="000000" w:themeColor="text1"/>
          <w:sz w:val="20"/>
          <w:szCs w:val="20"/>
          <w:lang w:eastAsia="zh-CN"/>
        </w:rPr>
        <w:t xml:space="preserve">. 66 i późniejsze lub Opera </w:t>
      </w:r>
      <w:proofErr w:type="spellStart"/>
      <w:r w:rsidRPr="00B72654">
        <w:rPr>
          <w:rFonts w:ascii="Arial" w:eastAsia="SimSun" w:hAnsi="Arial" w:cs="Arial"/>
          <w:color w:val="000000" w:themeColor="text1"/>
          <w:sz w:val="20"/>
          <w:szCs w:val="20"/>
          <w:lang w:eastAsia="zh-CN"/>
        </w:rPr>
        <w:t>ver</w:t>
      </w:r>
      <w:proofErr w:type="spellEnd"/>
      <w:r w:rsidRPr="00B72654">
        <w:rPr>
          <w:rFonts w:ascii="Arial" w:eastAsia="SimSun" w:hAnsi="Arial" w:cs="Arial"/>
          <w:color w:val="000000" w:themeColor="text1"/>
          <w:sz w:val="20"/>
          <w:szCs w:val="20"/>
          <w:lang w:eastAsia="zh-CN"/>
        </w:rPr>
        <w:t xml:space="preserve">. 58 i późniejsze, Microsoft Edge </w:t>
      </w:r>
      <w:proofErr w:type="spellStart"/>
      <w:r w:rsidRPr="00B72654">
        <w:rPr>
          <w:rFonts w:ascii="Arial" w:eastAsia="SimSun" w:hAnsi="Arial" w:cs="Arial"/>
          <w:color w:val="000000" w:themeColor="text1"/>
          <w:sz w:val="20"/>
          <w:szCs w:val="20"/>
          <w:lang w:eastAsia="zh-CN"/>
        </w:rPr>
        <w:t>ver</w:t>
      </w:r>
      <w:proofErr w:type="spellEnd"/>
      <w:r w:rsidRPr="00B72654">
        <w:rPr>
          <w:rFonts w:ascii="Arial" w:eastAsia="SimSun" w:hAnsi="Arial" w:cs="Arial"/>
          <w:color w:val="000000" w:themeColor="text1"/>
          <w:sz w:val="20"/>
          <w:szCs w:val="20"/>
          <w:lang w:eastAsia="zh-CN"/>
        </w:rPr>
        <w:t xml:space="preserve"> 18 i późniejsze, Internet Explorer 11,</w:t>
      </w:r>
    </w:p>
    <w:p w14:paraId="2A5342BD" w14:textId="77777777" w:rsidR="00B72654" w:rsidRPr="00B72654" w:rsidRDefault="00B72654">
      <w:pPr>
        <w:pStyle w:val="Akapitzlist"/>
        <w:widowControl w:val="0"/>
        <w:numPr>
          <w:ilvl w:val="1"/>
          <w:numId w:val="42"/>
        </w:numPr>
        <w:suppressAutoHyphens/>
        <w:spacing w:before="20" w:after="40" w:line="276" w:lineRule="auto"/>
        <w:ind w:left="1418"/>
        <w:contextualSpacing/>
        <w:jc w:val="both"/>
        <w:outlineLvl w:val="3"/>
        <w:rPr>
          <w:rFonts w:ascii="Arial" w:eastAsia="SimSun" w:hAnsi="Arial" w:cs="Arial"/>
          <w:color w:val="000000" w:themeColor="text1"/>
          <w:sz w:val="20"/>
          <w:szCs w:val="20"/>
          <w:lang w:eastAsia="zh-CN"/>
        </w:rPr>
      </w:pPr>
      <w:r w:rsidRPr="00B72654">
        <w:rPr>
          <w:rFonts w:ascii="Arial" w:eastAsia="SimSun" w:hAnsi="Arial" w:cs="Arial"/>
          <w:color w:val="000000" w:themeColor="text1"/>
          <w:sz w:val="20"/>
          <w:szCs w:val="20"/>
          <w:lang w:eastAsia="zh-CN"/>
        </w:rPr>
        <w:t xml:space="preserve">Lista zalecanych przeglądarek internetowych: Google Chrome, Mozilla </w:t>
      </w:r>
      <w:proofErr w:type="spellStart"/>
      <w:r w:rsidRPr="00B72654">
        <w:rPr>
          <w:rFonts w:ascii="Arial" w:eastAsia="SimSun" w:hAnsi="Arial" w:cs="Arial"/>
          <w:color w:val="000000" w:themeColor="text1"/>
          <w:sz w:val="20"/>
          <w:szCs w:val="20"/>
          <w:lang w:eastAsia="zh-CN"/>
        </w:rPr>
        <w:t>Firefox</w:t>
      </w:r>
      <w:proofErr w:type="spellEnd"/>
      <w:r w:rsidRPr="00B72654">
        <w:rPr>
          <w:rFonts w:ascii="Arial" w:eastAsia="SimSun" w:hAnsi="Arial" w:cs="Arial"/>
          <w:color w:val="000000" w:themeColor="text1"/>
          <w:sz w:val="20"/>
          <w:szCs w:val="20"/>
          <w:lang w:eastAsia="zh-CN"/>
        </w:rPr>
        <w:t xml:space="preserve">, Opera. Zalecane jest używanie najnowszych wersji przeglądarek, </w:t>
      </w:r>
    </w:p>
    <w:p w14:paraId="5734035B" w14:textId="77777777" w:rsidR="00B72654" w:rsidRPr="00B72654" w:rsidRDefault="00B72654">
      <w:pPr>
        <w:pStyle w:val="Akapitzlist"/>
        <w:widowControl w:val="0"/>
        <w:numPr>
          <w:ilvl w:val="1"/>
          <w:numId w:val="42"/>
        </w:numPr>
        <w:suppressAutoHyphens/>
        <w:spacing w:before="20" w:after="40" w:line="276" w:lineRule="auto"/>
        <w:ind w:left="1418"/>
        <w:contextualSpacing/>
        <w:jc w:val="both"/>
        <w:outlineLvl w:val="3"/>
        <w:rPr>
          <w:rFonts w:ascii="Arial" w:eastAsia="SimSun" w:hAnsi="Arial" w:cs="Arial"/>
          <w:color w:val="000000" w:themeColor="text1"/>
          <w:sz w:val="20"/>
          <w:szCs w:val="20"/>
          <w:lang w:eastAsia="zh-CN"/>
        </w:rPr>
      </w:pPr>
      <w:r w:rsidRPr="00B72654">
        <w:rPr>
          <w:rFonts w:ascii="Arial" w:eastAsia="SimSun" w:hAnsi="Arial" w:cs="Arial"/>
          <w:color w:val="000000" w:themeColor="text1"/>
          <w:sz w:val="20"/>
          <w:szCs w:val="20"/>
          <w:lang w:eastAsia="zh-CN"/>
        </w:rPr>
        <w:t>system operacyjny Windows 7 i późniejsze,</w:t>
      </w:r>
    </w:p>
    <w:p w14:paraId="0171AAD4" w14:textId="77777777" w:rsidR="00B72654" w:rsidRPr="00B72654" w:rsidRDefault="00B72654">
      <w:pPr>
        <w:pStyle w:val="Akapitzlist"/>
        <w:widowControl w:val="0"/>
        <w:numPr>
          <w:ilvl w:val="1"/>
          <w:numId w:val="42"/>
        </w:numPr>
        <w:suppressAutoHyphens/>
        <w:spacing w:before="20" w:after="40" w:line="276" w:lineRule="auto"/>
        <w:ind w:left="1418"/>
        <w:contextualSpacing/>
        <w:jc w:val="both"/>
        <w:outlineLvl w:val="3"/>
        <w:rPr>
          <w:rFonts w:ascii="Arial" w:eastAsia="SimSun" w:hAnsi="Arial" w:cs="Arial"/>
          <w:color w:val="000000" w:themeColor="text1"/>
          <w:sz w:val="20"/>
          <w:szCs w:val="20"/>
          <w:lang w:eastAsia="zh-CN"/>
        </w:rPr>
      </w:pPr>
      <w:r w:rsidRPr="00B72654">
        <w:rPr>
          <w:rFonts w:ascii="Arial" w:eastAsia="SimSun" w:hAnsi="Arial" w:cs="Arial"/>
          <w:color w:val="000000" w:themeColor="text1"/>
          <w:sz w:val="20"/>
          <w:szCs w:val="20"/>
          <w:lang w:eastAsia="zh-CN"/>
        </w:rPr>
        <w:t xml:space="preserve">Oprogramowanie wbudowane w </w:t>
      </w:r>
      <w:proofErr w:type="spellStart"/>
      <w:r w:rsidRPr="00B72654">
        <w:rPr>
          <w:rFonts w:ascii="Arial" w:eastAsia="SimSun" w:hAnsi="Arial" w:cs="Arial"/>
          <w:color w:val="000000" w:themeColor="text1"/>
          <w:sz w:val="20"/>
          <w:szCs w:val="20"/>
          <w:lang w:eastAsia="zh-CN"/>
        </w:rPr>
        <w:t>SmartPZP</w:t>
      </w:r>
      <w:proofErr w:type="spellEnd"/>
      <w:r w:rsidRPr="00B72654">
        <w:rPr>
          <w:rFonts w:ascii="Arial" w:eastAsia="SimSun" w:hAnsi="Arial" w:cs="Arial"/>
          <w:color w:val="000000" w:themeColor="text1"/>
          <w:sz w:val="20"/>
          <w:szCs w:val="20"/>
          <w:lang w:eastAsia="zh-CN"/>
        </w:rPr>
        <w:t>:</w:t>
      </w:r>
    </w:p>
    <w:p w14:paraId="00B348A8" w14:textId="77777777" w:rsidR="00B72654" w:rsidRPr="00B72654" w:rsidRDefault="00B72654">
      <w:pPr>
        <w:pStyle w:val="Akapitzlist"/>
        <w:widowControl w:val="0"/>
        <w:numPr>
          <w:ilvl w:val="1"/>
          <w:numId w:val="42"/>
        </w:numPr>
        <w:suppressAutoHyphens/>
        <w:spacing w:before="20" w:after="40" w:line="276" w:lineRule="auto"/>
        <w:ind w:left="1418"/>
        <w:contextualSpacing/>
        <w:jc w:val="both"/>
        <w:outlineLvl w:val="3"/>
        <w:rPr>
          <w:rFonts w:ascii="Arial" w:eastAsia="SimSun" w:hAnsi="Arial" w:cs="Arial"/>
          <w:color w:val="000000" w:themeColor="text1"/>
          <w:sz w:val="20"/>
          <w:szCs w:val="20"/>
          <w:lang w:eastAsia="zh-CN"/>
        </w:rPr>
      </w:pPr>
      <w:r w:rsidRPr="00B72654">
        <w:rPr>
          <w:rFonts w:ascii="Arial" w:eastAsia="SimSun" w:hAnsi="Arial" w:cs="Arial"/>
          <w:color w:val="000000" w:themeColor="text1"/>
          <w:sz w:val="20"/>
          <w:szCs w:val="20"/>
          <w:lang w:eastAsia="zh-CN"/>
        </w:rPr>
        <w:t xml:space="preserve">w przypadku przeglądarek Opera, Chrome i </w:t>
      </w:r>
      <w:proofErr w:type="spellStart"/>
      <w:r w:rsidRPr="00B72654">
        <w:rPr>
          <w:rFonts w:ascii="Arial" w:eastAsia="SimSun" w:hAnsi="Arial" w:cs="Arial"/>
          <w:color w:val="000000" w:themeColor="text1"/>
          <w:sz w:val="20"/>
          <w:szCs w:val="20"/>
          <w:lang w:eastAsia="zh-CN"/>
        </w:rPr>
        <w:t>Firefox</w:t>
      </w:r>
      <w:proofErr w:type="spellEnd"/>
      <w:r w:rsidRPr="00B72654">
        <w:rPr>
          <w:rFonts w:ascii="Arial" w:eastAsia="SimSun" w:hAnsi="Arial" w:cs="Arial"/>
          <w:color w:val="000000" w:themeColor="text1"/>
          <w:sz w:val="20"/>
          <w:szCs w:val="20"/>
          <w:lang w:eastAsia="zh-CN"/>
        </w:rPr>
        <w:t xml:space="preserve"> należy doinstalować dodatek do przeglądarki Szafir SDK Web,</w:t>
      </w:r>
    </w:p>
    <w:p w14:paraId="78F70D00" w14:textId="77777777" w:rsidR="00B72654" w:rsidRPr="00B72654" w:rsidRDefault="00B72654">
      <w:pPr>
        <w:pStyle w:val="Akapitzlist"/>
        <w:widowControl w:val="0"/>
        <w:numPr>
          <w:ilvl w:val="1"/>
          <w:numId w:val="42"/>
        </w:numPr>
        <w:suppressAutoHyphens/>
        <w:spacing w:before="20" w:after="40" w:line="276" w:lineRule="auto"/>
        <w:ind w:left="1418"/>
        <w:contextualSpacing/>
        <w:jc w:val="both"/>
        <w:outlineLvl w:val="3"/>
        <w:rPr>
          <w:rFonts w:ascii="Arial" w:eastAsia="SimSun" w:hAnsi="Arial" w:cs="Arial"/>
          <w:color w:val="000000" w:themeColor="text1"/>
          <w:sz w:val="20"/>
          <w:szCs w:val="20"/>
          <w:lang w:eastAsia="zh-CN"/>
        </w:rPr>
      </w:pPr>
      <w:r w:rsidRPr="00B72654">
        <w:rPr>
          <w:rFonts w:ascii="Arial" w:eastAsia="SimSun" w:hAnsi="Arial" w:cs="Arial"/>
          <w:color w:val="000000" w:themeColor="text1"/>
          <w:sz w:val="20"/>
          <w:szCs w:val="20"/>
          <w:lang w:eastAsia="zh-CN"/>
        </w:rPr>
        <w:t xml:space="preserve">oprogramowanie </w:t>
      </w:r>
      <w:proofErr w:type="spellStart"/>
      <w:r w:rsidRPr="00B72654">
        <w:rPr>
          <w:rFonts w:ascii="Arial" w:eastAsia="SimSun" w:hAnsi="Arial" w:cs="Arial"/>
          <w:color w:val="000000" w:themeColor="text1"/>
          <w:sz w:val="20"/>
          <w:szCs w:val="20"/>
          <w:lang w:eastAsia="zh-CN"/>
        </w:rPr>
        <w:t>SzafirHost</w:t>
      </w:r>
      <w:proofErr w:type="spellEnd"/>
      <w:r w:rsidRPr="00B72654">
        <w:rPr>
          <w:rFonts w:ascii="Arial" w:eastAsia="SimSun" w:hAnsi="Arial" w:cs="Arial"/>
          <w:color w:val="000000" w:themeColor="text1"/>
          <w:sz w:val="20"/>
          <w:szCs w:val="20"/>
          <w:lang w:eastAsia="zh-CN"/>
        </w:rPr>
        <w:t xml:space="preserve"> w systemie operacyjnym.</w:t>
      </w:r>
    </w:p>
    <w:p w14:paraId="38BAB8A4" w14:textId="57678EA5" w:rsidR="00B72654" w:rsidRPr="00B72654" w:rsidRDefault="00B72654" w:rsidP="00B72654">
      <w:pPr>
        <w:pStyle w:val="Akapitzlist"/>
        <w:widowControl w:val="0"/>
        <w:suppressAutoHyphens/>
        <w:spacing w:before="20" w:after="40" w:line="276" w:lineRule="auto"/>
        <w:ind w:left="495"/>
        <w:jc w:val="both"/>
        <w:outlineLvl w:val="3"/>
        <w:rPr>
          <w:rFonts w:ascii="Arial" w:eastAsia="SimSun" w:hAnsi="Arial" w:cs="Arial"/>
          <w:color w:val="000000" w:themeColor="text1"/>
          <w:sz w:val="20"/>
          <w:szCs w:val="20"/>
          <w:lang w:eastAsia="zh-CN"/>
        </w:rPr>
      </w:pPr>
      <w:r w:rsidRPr="00B72654">
        <w:rPr>
          <w:rFonts w:ascii="Arial" w:eastAsia="SimSun" w:hAnsi="Arial" w:cs="Arial"/>
          <w:color w:val="000000" w:themeColor="text1"/>
          <w:sz w:val="20"/>
          <w:szCs w:val="20"/>
          <w:lang w:eastAsia="zh-CN"/>
        </w:rPr>
        <w:t>1</w:t>
      </w:r>
      <w:r>
        <w:rPr>
          <w:rFonts w:ascii="Arial" w:eastAsia="SimSun" w:hAnsi="Arial" w:cs="Arial"/>
          <w:color w:val="000000" w:themeColor="text1"/>
          <w:sz w:val="20"/>
          <w:szCs w:val="20"/>
          <w:lang w:eastAsia="zh-CN"/>
        </w:rPr>
        <w:t>7</w:t>
      </w:r>
      <w:r w:rsidRPr="00B72654">
        <w:rPr>
          <w:rFonts w:ascii="Arial" w:eastAsia="SimSun" w:hAnsi="Arial" w:cs="Arial"/>
          <w:color w:val="000000" w:themeColor="text1"/>
          <w:sz w:val="20"/>
          <w:szCs w:val="20"/>
          <w:lang w:eastAsia="zh-CN"/>
        </w:rPr>
        <w:t>)</w:t>
      </w:r>
      <w:r>
        <w:rPr>
          <w:rFonts w:ascii="Arial" w:eastAsia="SimSun" w:hAnsi="Arial" w:cs="Arial"/>
          <w:color w:val="000000" w:themeColor="text1"/>
          <w:sz w:val="20"/>
          <w:szCs w:val="20"/>
          <w:lang w:eastAsia="zh-CN"/>
        </w:rPr>
        <w:t xml:space="preserve"> </w:t>
      </w:r>
      <w:r w:rsidRPr="00B72654">
        <w:rPr>
          <w:rFonts w:ascii="Arial" w:eastAsia="SimSun" w:hAnsi="Arial" w:cs="Arial"/>
          <w:color w:val="000000" w:themeColor="text1"/>
          <w:sz w:val="20"/>
          <w:szCs w:val="20"/>
          <w:lang w:eastAsia="zh-CN"/>
        </w:rPr>
        <w:tab/>
        <w:t>Użycie przez wykonawcę do kontaktu z zamawiającym środków komunikacji elektronicznej zapewnionych na Platformie jest uzależnione od uprzedniej akceptacji przez wykonawcę Regulaminu   korzystania z usług Platformy na witrynie internetowej przy zakładaniu profilu wykonawcy.</w:t>
      </w:r>
    </w:p>
    <w:p w14:paraId="6E4A2BA4" w14:textId="7B653E3B" w:rsidR="00B72654" w:rsidRPr="00B72654" w:rsidRDefault="00B72654" w:rsidP="00B72654">
      <w:pPr>
        <w:pStyle w:val="Akapitzlist"/>
        <w:widowControl w:val="0"/>
        <w:suppressAutoHyphens/>
        <w:spacing w:before="20" w:after="40" w:line="276" w:lineRule="auto"/>
        <w:ind w:left="495"/>
        <w:jc w:val="both"/>
        <w:outlineLvl w:val="3"/>
        <w:rPr>
          <w:rFonts w:ascii="Arial" w:eastAsia="SimSun" w:hAnsi="Arial" w:cs="Arial"/>
          <w:color w:val="000000" w:themeColor="text1"/>
          <w:sz w:val="20"/>
          <w:szCs w:val="20"/>
          <w:lang w:eastAsia="zh-CN"/>
        </w:rPr>
      </w:pPr>
      <w:r w:rsidRPr="00B72654">
        <w:rPr>
          <w:rFonts w:ascii="Arial" w:eastAsia="SimSun" w:hAnsi="Arial" w:cs="Arial"/>
          <w:color w:val="000000" w:themeColor="text1"/>
          <w:sz w:val="20"/>
          <w:szCs w:val="20"/>
          <w:lang w:eastAsia="zh-CN"/>
        </w:rPr>
        <w:t>1</w:t>
      </w:r>
      <w:r>
        <w:rPr>
          <w:rFonts w:ascii="Arial" w:eastAsia="SimSun" w:hAnsi="Arial" w:cs="Arial"/>
          <w:color w:val="000000" w:themeColor="text1"/>
          <w:sz w:val="20"/>
          <w:szCs w:val="20"/>
          <w:lang w:eastAsia="zh-CN"/>
        </w:rPr>
        <w:t>8</w:t>
      </w:r>
      <w:r w:rsidRPr="00B72654">
        <w:rPr>
          <w:rFonts w:ascii="Arial" w:eastAsia="SimSun" w:hAnsi="Arial" w:cs="Arial"/>
          <w:color w:val="000000" w:themeColor="text1"/>
          <w:sz w:val="20"/>
          <w:szCs w:val="20"/>
          <w:lang w:eastAsia="zh-CN"/>
        </w:rPr>
        <w:t>)</w:t>
      </w:r>
      <w:r w:rsidRPr="00B72654">
        <w:rPr>
          <w:rFonts w:ascii="Arial" w:eastAsia="SimSun" w:hAnsi="Arial" w:cs="Arial"/>
          <w:color w:val="000000" w:themeColor="text1"/>
          <w:sz w:val="20"/>
          <w:szCs w:val="20"/>
          <w:lang w:eastAsia="zh-CN"/>
        </w:rPr>
        <w:tab/>
      </w:r>
      <w:r>
        <w:rPr>
          <w:rFonts w:ascii="Arial" w:eastAsia="SimSun" w:hAnsi="Arial" w:cs="Arial"/>
          <w:color w:val="000000" w:themeColor="text1"/>
          <w:sz w:val="20"/>
          <w:szCs w:val="20"/>
          <w:lang w:eastAsia="zh-CN"/>
        </w:rPr>
        <w:t xml:space="preserve"> </w:t>
      </w:r>
      <w:r w:rsidRPr="00B72654">
        <w:rPr>
          <w:rFonts w:ascii="Arial" w:eastAsia="SimSun" w:hAnsi="Arial" w:cs="Arial"/>
          <w:color w:val="000000" w:themeColor="text1"/>
          <w:sz w:val="20"/>
          <w:szCs w:val="20"/>
          <w:lang w:eastAsia="zh-CN"/>
        </w:rPr>
        <w:t>Korzystanie z Platformy przez wykonawców jest bezpłatne. Użytkownikom Zewnętrznym wykonawcy przysługuje prawo korzystania z asysty obejmującej wsparcie techniczne w kwestiach dotyczących korzystania z Platformy, polegające na doradztwie telefonicznym i e-mailowym na zasadach określonych w Regulaminie korzystania z usług Platformy.</w:t>
      </w:r>
    </w:p>
    <w:p w14:paraId="2E791808" w14:textId="047A5467" w:rsidR="00B72654" w:rsidRPr="00B72654" w:rsidRDefault="00B72654" w:rsidP="00B72654">
      <w:pPr>
        <w:pStyle w:val="Akapitzlist"/>
        <w:widowControl w:val="0"/>
        <w:suppressAutoHyphens/>
        <w:spacing w:before="20" w:after="40" w:line="276" w:lineRule="auto"/>
        <w:ind w:left="495"/>
        <w:jc w:val="both"/>
        <w:outlineLvl w:val="3"/>
        <w:rPr>
          <w:rFonts w:ascii="Arial" w:eastAsia="SimSun" w:hAnsi="Arial" w:cs="Arial"/>
          <w:color w:val="000000" w:themeColor="text1"/>
          <w:sz w:val="20"/>
          <w:szCs w:val="20"/>
          <w:lang w:eastAsia="zh-CN"/>
        </w:rPr>
      </w:pPr>
      <w:r w:rsidRPr="00B72654">
        <w:rPr>
          <w:rFonts w:ascii="Arial" w:eastAsia="SimSun" w:hAnsi="Arial" w:cs="Arial"/>
          <w:color w:val="000000" w:themeColor="text1"/>
          <w:sz w:val="20"/>
          <w:szCs w:val="20"/>
          <w:lang w:eastAsia="zh-CN"/>
        </w:rPr>
        <w:lastRenderedPageBreak/>
        <w:t>1</w:t>
      </w:r>
      <w:r>
        <w:rPr>
          <w:rFonts w:ascii="Arial" w:eastAsia="SimSun" w:hAnsi="Arial" w:cs="Arial"/>
          <w:color w:val="000000" w:themeColor="text1"/>
          <w:sz w:val="20"/>
          <w:szCs w:val="20"/>
          <w:lang w:eastAsia="zh-CN"/>
        </w:rPr>
        <w:t>9</w:t>
      </w:r>
      <w:r w:rsidRPr="00B72654">
        <w:rPr>
          <w:rFonts w:ascii="Arial" w:eastAsia="SimSun" w:hAnsi="Arial" w:cs="Arial"/>
          <w:color w:val="000000" w:themeColor="text1"/>
          <w:sz w:val="20"/>
          <w:szCs w:val="20"/>
          <w:lang w:eastAsia="zh-CN"/>
        </w:rPr>
        <w:t>)</w:t>
      </w:r>
      <w:r>
        <w:rPr>
          <w:rFonts w:ascii="Arial" w:eastAsia="SimSun" w:hAnsi="Arial" w:cs="Arial"/>
          <w:color w:val="000000" w:themeColor="text1"/>
          <w:sz w:val="20"/>
          <w:szCs w:val="20"/>
          <w:lang w:eastAsia="zh-CN"/>
        </w:rPr>
        <w:t xml:space="preserve"> </w:t>
      </w:r>
      <w:r w:rsidRPr="00B72654">
        <w:rPr>
          <w:rFonts w:ascii="Arial" w:eastAsia="SimSun" w:hAnsi="Arial" w:cs="Arial"/>
          <w:color w:val="000000" w:themeColor="text1"/>
          <w:sz w:val="20"/>
          <w:szCs w:val="20"/>
          <w:lang w:eastAsia="zh-CN"/>
        </w:rPr>
        <w:tab/>
        <w:t>Maksymalny rozmiar pojedynczych plików przesyłanych za pośrednictwem Platformy wynosi 100 MB. Za pośrednictwem Platformy można przesłać wiele pojedynczych plików lub plików skompresowany do archiwum (np.: .zip) zawierający wiele pojedynczych plików.</w:t>
      </w:r>
    </w:p>
    <w:p w14:paraId="769BC2A5" w14:textId="106C7E4E" w:rsidR="00B72654" w:rsidRPr="00B72654" w:rsidRDefault="00B72654" w:rsidP="00B72654">
      <w:pPr>
        <w:pStyle w:val="Akapitzlist"/>
        <w:widowControl w:val="0"/>
        <w:suppressAutoHyphens/>
        <w:spacing w:before="20" w:after="40" w:line="276" w:lineRule="auto"/>
        <w:ind w:left="495"/>
        <w:jc w:val="both"/>
        <w:outlineLvl w:val="3"/>
        <w:rPr>
          <w:rFonts w:ascii="Arial" w:eastAsia="SimSun" w:hAnsi="Arial" w:cs="Arial"/>
          <w:color w:val="000000" w:themeColor="text1"/>
          <w:sz w:val="20"/>
          <w:szCs w:val="20"/>
          <w:lang w:eastAsia="zh-CN"/>
        </w:rPr>
      </w:pPr>
      <w:r>
        <w:rPr>
          <w:rFonts w:ascii="Arial" w:eastAsia="SimSun" w:hAnsi="Arial" w:cs="Arial"/>
          <w:color w:val="000000" w:themeColor="text1"/>
          <w:sz w:val="20"/>
          <w:szCs w:val="20"/>
          <w:lang w:eastAsia="zh-CN"/>
        </w:rPr>
        <w:t>20</w:t>
      </w:r>
      <w:r w:rsidRPr="00B72654">
        <w:rPr>
          <w:rFonts w:ascii="Arial" w:eastAsia="SimSun" w:hAnsi="Arial" w:cs="Arial"/>
          <w:color w:val="000000" w:themeColor="text1"/>
          <w:sz w:val="20"/>
          <w:szCs w:val="20"/>
          <w:lang w:eastAsia="zh-CN"/>
        </w:rPr>
        <w:t>)</w:t>
      </w:r>
      <w:r>
        <w:rPr>
          <w:rFonts w:ascii="Arial" w:eastAsia="SimSun" w:hAnsi="Arial" w:cs="Arial"/>
          <w:color w:val="000000" w:themeColor="text1"/>
          <w:sz w:val="20"/>
          <w:szCs w:val="20"/>
          <w:lang w:eastAsia="zh-CN"/>
        </w:rPr>
        <w:t xml:space="preserve"> </w:t>
      </w:r>
      <w:r w:rsidRPr="00B72654">
        <w:rPr>
          <w:rFonts w:ascii="Arial" w:eastAsia="SimSun" w:hAnsi="Arial" w:cs="Arial"/>
          <w:color w:val="000000" w:themeColor="text1"/>
          <w:sz w:val="20"/>
          <w:szCs w:val="20"/>
          <w:lang w:eastAsia="zh-CN"/>
        </w:rPr>
        <w:tab/>
        <w:t xml:space="preserve">Zgodnie z przepisem art. 64 ustawy </w:t>
      </w:r>
      <w:proofErr w:type="spellStart"/>
      <w:r w:rsidRPr="00B72654">
        <w:rPr>
          <w:rFonts w:ascii="Arial" w:eastAsia="SimSun" w:hAnsi="Arial" w:cs="Arial"/>
          <w:color w:val="000000" w:themeColor="text1"/>
          <w:sz w:val="20"/>
          <w:szCs w:val="20"/>
          <w:lang w:eastAsia="zh-CN"/>
        </w:rPr>
        <w:t>pzp</w:t>
      </w:r>
      <w:proofErr w:type="spellEnd"/>
      <w:r w:rsidRPr="00B72654">
        <w:rPr>
          <w:rFonts w:ascii="Arial" w:eastAsia="SimSun" w:hAnsi="Arial" w:cs="Arial"/>
          <w:color w:val="000000" w:themeColor="text1"/>
          <w:sz w:val="20"/>
          <w:szCs w:val="20"/>
          <w:lang w:eastAsia="zh-CN"/>
        </w:rPr>
        <w:t xml:space="preserve"> Platforma jest kompatybilna ze wszystkimi podpisami elektronicznymi. Do przesłania dokumentów niezbędne jest posiadanie kwalifikowanego podpisu elektronicznego, podpisu   zaufanego lub podpisu osobistego, w celu potwierdzenia czynności złożenia oferty.</w:t>
      </w:r>
    </w:p>
    <w:p w14:paraId="508728AE" w14:textId="0EF67005" w:rsidR="00B72654" w:rsidRPr="00B72654" w:rsidRDefault="00B72654" w:rsidP="00B72654">
      <w:pPr>
        <w:pStyle w:val="Akapitzlist"/>
        <w:widowControl w:val="0"/>
        <w:suppressAutoHyphens/>
        <w:spacing w:before="20" w:after="40" w:line="276" w:lineRule="auto"/>
        <w:ind w:left="495"/>
        <w:jc w:val="both"/>
        <w:outlineLvl w:val="3"/>
        <w:rPr>
          <w:rFonts w:ascii="Arial" w:eastAsia="SimSun" w:hAnsi="Arial" w:cs="Arial"/>
          <w:color w:val="000000" w:themeColor="text1"/>
          <w:sz w:val="20"/>
          <w:szCs w:val="20"/>
          <w:lang w:eastAsia="zh-CN"/>
        </w:rPr>
      </w:pPr>
      <w:r>
        <w:rPr>
          <w:rFonts w:ascii="Arial" w:eastAsia="SimSun" w:hAnsi="Arial" w:cs="Arial"/>
          <w:color w:val="000000" w:themeColor="text1"/>
          <w:sz w:val="20"/>
          <w:szCs w:val="20"/>
          <w:lang w:eastAsia="zh-CN"/>
        </w:rPr>
        <w:t>21</w:t>
      </w:r>
      <w:r w:rsidRPr="00B72654">
        <w:rPr>
          <w:rFonts w:ascii="Arial" w:eastAsia="SimSun" w:hAnsi="Arial" w:cs="Arial"/>
          <w:color w:val="000000" w:themeColor="text1"/>
          <w:sz w:val="20"/>
          <w:szCs w:val="20"/>
          <w:lang w:eastAsia="zh-CN"/>
        </w:rPr>
        <w:t>)</w:t>
      </w:r>
      <w:r w:rsidRPr="00B72654">
        <w:rPr>
          <w:rFonts w:ascii="Arial" w:eastAsia="SimSun" w:hAnsi="Arial" w:cs="Arial"/>
          <w:color w:val="000000" w:themeColor="text1"/>
          <w:sz w:val="20"/>
          <w:szCs w:val="20"/>
          <w:lang w:eastAsia="zh-CN"/>
        </w:rPr>
        <w:tab/>
      </w:r>
      <w:r>
        <w:rPr>
          <w:rFonts w:ascii="Arial" w:eastAsia="SimSun" w:hAnsi="Arial" w:cs="Arial"/>
          <w:color w:val="000000" w:themeColor="text1"/>
          <w:sz w:val="20"/>
          <w:szCs w:val="20"/>
          <w:lang w:eastAsia="zh-CN"/>
        </w:rPr>
        <w:t xml:space="preserve"> </w:t>
      </w:r>
      <w:r w:rsidRPr="00B72654">
        <w:rPr>
          <w:rFonts w:ascii="Arial" w:eastAsia="SimSun" w:hAnsi="Arial" w:cs="Arial"/>
          <w:color w:val="000000" w:themeColor="text1"/>
          <w:sz w:val="20"/>
          <w:szCs w:val="20"/>
          <w:lang w:eastAsia="zh-CN"/>
        </w:rPr>
        <w:t xml:space="preserve">Szczegółowe informacje o sposobie pozyskania usługi kwalifikowanego podpisu elektronicznego oraz warunkach jego użycia można znaleźć na stronach internetowych kwalifikowanych dostawców usług zaufania, których lista znajduje się pod adresem internetowym: http://www.nccert.pl/kontakt.htm </w:t>
      </w:r>
    </w:p>
    <w:p w14:paraId="6C30750C" w14:textId="63616D13" w:rsidR="00B72654" w:rsidRPr="00B72654" w:rsidRDefault="00B72654" w:rsidP="00B72654">
      <w:pPr>
        <w:pStyle w:val="Akapitzlist"/>
        <w:widowControl w:val="0"/>
        <w:suppressAutoHyphens/>
        <w:spacing w:before="20" w:after="40" w:line="276" w:lineRule="auto"/>
        <w:ind w:left="495"/>
        <w:jc w:val="both"/>
        <w:outlineLvl w:val="3"/>
        <w:rPr>
          <w:rFonts w:ascii="Arial" w:eastAsia="SimSun" w:hAnsi="Arial" w:cs="Arial"/>
          <w:color w:val="000000" w:themeColor="text1"/>
          <w:sz w:val="20"/>
          <w:szCs w:val="20"/>
          <w:lang w:eastAsia="zh-CN"/>
        </w:rPr>
      </w:pPr>
      <w:r>
        <w:rPr>
          <w:rFonts w:ascii="Arial" w:eastAsia="SimSun" w:hAnsi="Arial" w:cs="Arial"/>
          <w:color w:val="000000" w:themeColor="text1"/>
          <w:sz w:val="20"/>
          <w:szCs w:val="20"/>
          <w:lang w:eastAsia="zh-CN"/>
        </w:rPr>
        <w:t>22</w:t>
      </w:r>
      <w:r w:rsidRPr="00B72654">
        <w:rPr>
          <w:rFonts w:ascii="Arial" w:eastAsia="SimSun" w:hAnsi="Arial" w:cs="Arial"/>
          <w:color w:val="000000" w:themeColor="text1"/>
          <w:sz w:val="20"/>
          <w:szCs w:val="20"/>
          <w:lang w:eastAsia="zh-CN"/>
        </w:rPr>
        <w:t>)</w:t>
      </w:r>
      <w:r w:rsidRPr="00B72654">
        <w:rPr>
          <w:rFonts w:ascii="Arial" w:eastAsia="SimSun" w:hAnsi="Arial" w:cs="Arial"/>
          <w:color w:val="000000" w:themeColor="text1"/>
          <w:sz w:val="20"/>
          <w:szCs w:val="20"/>
          <w:lang w:eastAsia="zh-CN"/>
        </w:rPr>
        <w:tab/>
      </w:r>
      <w:r>
        <w:rPr>
          <w:rFonts w:ascii="Arial" w:eastAsia="SimSun" w:hAnsi="Arial" w:cs="Arial"/>
          <w:color w:val="000000" w:themeColor="text1"/>
          <w:sz w:val="20"/>
          <w:szCs w:val="20"/>
          <w:lang w:eastAsia="zh-CN"/>
        </w:rPr>
        <w:t xml:space="preserve"> </w:t>
      </w:r>
      <w:r w:rsidRPr="00B72654">
        <w:rPr>
          <w:rFonts w:ascii="Arial" w:eastAsia="SimSun" w:hAnsi="Arial" w:cs="Arial"/>
          <w:color w:val="000000" w:themeColor="text1"/>
          <w:sz w:val="20"/>
          <w:szCs w:val="20"/>
          <w:lang w:eastAsia="zh-CN"/>
        </w:rPr>
        <w:t xml:space="preserve">Szczegółowe informacje o sposobie pozyskania usługi profilu zaufanego można znaleźć pod adresem internetowym: https://www.gov.pl/web/gov/zaloz-profil-zaufany </w:t>
      </w:r>
    </w:p>
    <w:p w14:paraId="1A074566" w14:textId="73965205" w:rsidR="00B72654" w:rsidRPr="00B72654" w:rsidRDefault="00B72654" w:rsidP="00B72654">
      <w:pPr>
        <w:pStyle w:val="Akapitzlist"/>
        <w:widowControl w:val="0"/>
        <w:suppressAutoHyphens/>
        <w:spacing w:before="20" w:after="40" w:line="276" w:lineRule="auto"/>
        <w:ind w:left="495"/>
        <w:jc w:val="both"/>
        <w:outlineLvl w:val="3"/>
        <w:rPr>
          <w:rFonts w:ascii="Arial" w:eastAsia="SimSun" w:hAnsi="Arial" w:cs="Arial"/>
          <w:color w:val="000000" w:themeColor="text1"/>
          <w:sz w:val="20"/>
          <w:szCs w:val="20"/>
          <w:lang w:eastAsia="zh-CN"/>
        </w:rPr>
      </w:pPr>
      <w:r w:rsidRPr="00B72654">
        <w:rPr>
          <w:rFonts w:ascii="Arial" w:eastAsia="SimSun" w:hAnsi="Arial" w:cs="Arial"/>
          <w:color w:val="000000" w:themeColor="text1"/>
          <w:sz w:val="20"/>
          <w:szCs w:val="20"/>
          <w:lang w:eastAsia="zh-CN"/>
        </w:rPr>
        <w:t>2</w:t>
      </w:r>
      <w:r>
        <w:rPr>
          <w:rFonts w:ascii="Arial" w:eastAsia="SimSun" w:hAnsi="Arial" w:cs="Arial"/>
          <w:color w:val="000000" w:themeColor="text1"/>
          <w:sz w:val="20"/>
          <w:szCs w:val="20"/>
          <w:lang w:eastAsia="zh-CN"/>
        </w:rPr>
        <w:t>3</w:t>
      </w:r>
      <w:r w:rsidRPr="00B72654">
        <w:rPr>
          <w:rFonts w:ascii="Arial" w:eastAsia="SimSun" w:hAnsi="Arial" w:cs="Arial"/>
          <w:color w:val="000000" w:themeColor="text1"/>
          <w:sz w:val="20"/>
          <w:szCs w:val="20"/>
          <w:lang w:eastAsia="zh-CN"/>
        </w:rPr>
        <w:t>)</w:t>
      </w:r>
      <w:r w:rsidRPr="00B72654">
        <w:rPr>
          <w:rFonts w:ascii="Arial" w:eastAsia="SimSun" w:hAnsi="Arial" w:cs="Arial"/>
          <w:color w:val="000000" w:themeColor="text1"/>
          <w:sz w:val="20"/>
          <w:szCs w:val="20"/>
          <w:lang w:eastAsia="zh-CN"/>
        </w:rPr>
        <w:tab/>
      </w:r>
      <w:r>
        <w:rPr>
          <w:rFonts w:ascii="Arial" w:eastAsia="SimSun" w:hAnsi="Arial" w:cs="Arial"/>
          <w:color w:val="000000" w:themeColor="text1"/>
          <w:sz w:val="20"/>
          <w:szCs w:val="20"/>
          <w:lang w:eastAsia="zh-CN"/>
        </w:rPr>
        <w:t xml:space="preserve"> </w:t>
      </w:r>
      <w:r w:rsidRPr="00B72654">
        <w:rPr>
          <w:rFonts w:ascii="Arial" w:eastAsia="SimSun" w:hAnsi="Arial" w:cs="Arial"/>
          <w:color w:val="000000" w:themeColor="text1"/>
          <w:sz w:val="20"/>
          <w:szCs w:val="20"/>
          <w:lang w:eastAsia="zh-CN"/>
        </w:rPr>
        <w:t>Szczegółowe informacje o sposobie pozyskania podpisu osobistego można znaleźć pod adresem internetowym: https://www.gov.pl/web/e-dowod/podpis-osobisty</w:t>
      </w:r>
    </w:p>
    <w:p w14:paraId="23FE0D3C" w14:textId="2DC56158" w:rsidR="00B72654" w:rsidRPr="00B72654" w:rsidRDefault="00B72654" w:rsidP="00B72654">
      <w:pPr>
        <w:pStyle w:val="Akapitzlist"/>
        <w:widowControl w:val="0"/>
        <w:suppressAutoHyphens/>
        <w:spacing w:before="20" w:after="40" w:line="276" w:lineRule="auto"/>
        <w:ind w:left="495"/>
        <w:jc w:val="both"/>
        <w:outlineLvl w:val="3"/>
        <w:rPr>
          <w:rFonts w:ascii="Arial" w:eastAsia="SimSun" w:hAnsi="Arial" w:cs="Arial"/>
          <w:color w:val="000000" w:themeColor="text1"/>
          <w:sz w:val="20"/>
          <w:szCs w:val="20"/>
          <w:lang w:eastAsia="zh-CN"/>
        </w:rPr>
      </w:pPr>
      <w:r w:rsidRPr="00B72654">
        <w:rPr>
          <w:rFonts w:ascii="Arial" w:eastAsia="SimSun" w:hAnsi="Arial" w:cs="Arial"/>
          <w:color w:val="000000" w:themeColor="text1"/>
          <w:sz w:val="20"/>
          <w:szCs w:val="20"/>
          <w:lang w:eastAsia="zh-CN"/>
        </w:rPr>
        <w:t>2</w:t>
      </w:r>
      <w:r>
        <w:rPr>
          <w:rFonts w:ascii="Arial" w:eastAsia="SimSun" w:hAnsi="Arial" w:cs="Arial"/>
          <w:color w:val="000000" w:themeColor="text1"/>
          <w:sz w:val="20"/>
          <w:szCs w:val="20"/>
          <w:lang w:eastAsia="zh-CN"/>
        </w:rPr>
        <w:t>4</w:t>
      </w:r>
      <w:r w:rsidRPr="00B72654">
        <w:rPr>
          <w:rFonts w:ascii="Arial" w:eastAsia="SimSun" w:hAnsi="Arial" w:cs="Arial"/>
          <w:color w:val="000000" w:themeColor="text1"/>
          <w:sz w:val="20"/>
          <w:szCs w:val="20"/>
          <w:lang w:eastAsia="zh-CN"/>
        </w:rPr>
        <w:t>)</w:t>
      </w:r>
      <w:r>
        <w:rPr>
          <w:rFonts w:ascii="Arial" w:eastAsia="SimSun" w:hAnsi="Arial" w:cs="Arial"/>
          <w:color w:val="000000" w:themeColor="text1"/>
          <w:sz w:val="20"/>
          <w:szCs w:val="20"/>
          <w:lang w:eastAsia="zh-CN"/>
        </w:rPr>
        <w:t xml:space="preserve"> </w:t>
      </w:r>
      <w:r w:rsidRPr="00B72654">
        <w:rPr>
          <w:rFonts w:ascii="Arial" w:eastAsia="SimSun" w:hAnsi="Arial" w:cs="Arial"/>
          <w:color w:val="000000" w:themeColor="text1"/>
          <w:sz w:val="20"/>
          <w:szCs w:val="20"/>
          <w:lang w:eastAsia="zh-CN"/>
        </w:rPr>
        <w:tab/>
        <w:t>W zależności od formatu kwalifikowanego podpisu (</w:t>
      </w:r>
      <w:proofErr w:type="spellStart"/>
      <w:r w:rsidRPr="00B72654">
        <w:rPr>
          <w:rFonts w:ascii="Arial" w:eastAsia="SimSun" w:hAnsi="Arial" w:cs="Arial"/>
          <w:color w:val="000000" w:themeColor="text1"/>
          <w:sz w:val="20"/>
          <w:szCs w:val="20"/>
          <w:lang w:eastAsia="zh-CN"/>
        </w:rPr>
        <w:t>PAdES</w:t>
      </w:r>
      <w:proofErr w:type="spellEnd"/>
      <w:r w:rsidRPr="00B72654">
        <w:rPr>
          <w:rFonts w:ascii="Arial" w:eastAsia="SimSun" w:hAnsi="Arial" w:cs="Arial"/>
          <w:color w:val="000000" w:themeColor="text1"/>
          <w:sz w:val="20"/>
          <w:szCs w:val="20"/>
          <w:lang w:eastAsia="zh-CN"/>
        </w:rPr>
        <w:t xml:space="preserve">, </w:t>
      </w:r>
      <w:proofErr w:type="spellStart"/>
      <w:r w:rsidRPr="00B72654">
        <w:rPr>
          <w:rFonts w:ascii="Arial" w:eastAsia="SimSun" w:hAnsi="Arial" w:cs="Arial"/>
          <w:color w:val="000000" w:themeColor="text1"/>
          <w:sz w:val="20"/>
          <w:szCs w:val="20"/>
          <w:lang w:eastAsia="zh-CN"/>
        </w:rPr>
        <w:t>XAdES</w:t>
      </w:r>
      <w:proofErr w:type="spellEnd"/>
      <w:r w:rsidRPr="00B72654">
        <w:rPr>
          <w:rFonts w:ascii="Arial" w:eastAsia="SimSun" w:hAnsi="Arial" w:cs="Arial"/>
          <w:color w:val="000000" w:themeColor="text1"/>
          <w:sz w:val="20"/>
          <w:szCs w:val="20"/>
          <w:lang w:eastAsia="zh-CN"/>
        </w:rPr>
        <w:t>) i jego typu (zewnętrzny, wewnętrzny) wykonawca dołącza do Platformy uprzednio podpisane    dokumenty    wraz     z     wygenerowanym     plikiem     podpisu (typ zewnętrzny) lub dokument z wszytym podpisem (typ wewnętrzny):</w:t>
      </w:r>
    </w:p>
    <w:p w14:paraId="644E6C98" w14:textId="77777777" w:rsidR="00B72654" w:rsidRPr="00B72654" w:rsidRDefault="00B72654" w:rsidP="00B72654">
      <w:pPr>
        <w:pStyle w:val="Akapitzlist"/>
        <w:widowControl w:val="0"/>
        <w:suppressAutoHyphens/>
        <w:spacing w:before="20" w:after="40" w:line="276" w:lineRule="auto"/>
        <w:ind w:left="495"/>
        <w:jc w:val="both"/>
        <w:outlineLvl w:val="3"/>
        <w:rPr>
          <w:rFonts w:ascii="Arial" w:eastAsia="SimSun" w:hAnsi="Arial" w:cs="Arial"/>
          <w:color w:val="000000" w:themeColor="text1"/>
          <w:sz w:val="20"/>
          <w:szCs w:val="20"/>
          <w:lang w:eastAsia="zh-CN"/>
        </w:rPr>
      </w:pPr>
      <w:r w:rsidRPr="00B72654">
        <w:rPr>
          <w:rFonts w:ascii="Arial" w:eastAsia="SimSun" w:hAnsi="Arial" w:cs="Arial"/>
          <w:color w:val="000000" w:themeColor="text1"/>
          <w:sz w:val="20"/>
          <w:szCs w:val="20"/>
          <w:lang w:eastAsia="zh-CN"/>
        </w:rPr>
        <w:t>a)</w:t>
      </w:r>
      <w:r w:rsidRPr="00B72654">
        <w:rPr>
          <w:rFonts w:ascii="Arial" w:eastAsia="SimSun" w:hAnsi="Arial" w:cs="Arial"/>
          <w:color w:val="000000" w:themeColor="text1"/>
          <w:sz w:val="20"/>
          <w:szCs w:val="20"/>
          <w:lang w:eastAsia="zh-CN"/>
        </w:rPr>
        <w:tab/>
        <w:t xml:space="preserve">dokumenty w formacie „pdf” należy podpisywać tylko formatem </w:t>
      </w:r>
      <w:proofErr w:type="spellStart"/>
      <w:r w:rsidRPr="00B72654">
        <w:rPr>
          <w:rFonts w:ascii="Arial" w:eastAsia="SimSun" w:hAnsi="Arial" w:cs="Arial"/>
          <w:color w:val="000000" w:themeColor="text1"/>
          <w:sz w:val="20"/>
          <w:szCs w:val="20"/>
          <w:lang w:eastAsia="zh-CN"/>
        </w:rPr>
        <w:t>PAdES</w:t>
      </w:r>
      <w:proofErr w:type="spellEnd"/>
      <w:r w:rsidRPr="00B72654">
        <w:rPr>
          <w:rFonts w:ascii="Arial" w:eastAsia="SimSun" w:hAnsi="Arial" w:cs="Arial"/>
          <w:color w:val="000000" w:themeColor="text1"/>
          <w:sz w:val="20"/>
          <w:szCs w:val="20"/>
          <w:lang w:eastAsia="zh-CN"/>
        </w:rPr>
        <w:t>;</w:t>
      </w:r>
    </w:p>
    <w:p w14:paraId="2FA8ED18" w14:textId="77777777" w:rsidR="00B72654" w:rsidRPr="00B72654" w:rsidRDefault="00B72654" w:rsidP="00B72654">
      <w:pPr>
        <w:pStyle w:val="Akapitzlist"/>
        <w:widowControl w:val="0"/>
        <w:suppressAutoHyphens/>
        <w:spacing w:before="20" w:after="40" w:line="276" w:lineRule="auto"/>
        <w:ind w:left="495"/>
        <w:jc w:val="both"/>
        <w:outlineLvl w:val="3"/>
        <w:rPr>
          <w:rFonts w:ascii="Arial" w:eastAsia="SimSun" w:hAnsi="Arial" w:cs="Arial"/>
          <w:color w:val="000000" w:themeColor="text1"/>
          <w:sz w:val="20"/>
          <w:szCs w:val="20"/>
          <w:lang w:eastAsia="zh-CN"/>
        </w:rPr>
      </w:pPr>
      <w:r w:rsidRPr="00B72654">
        <w:rPr>
          <w:rFonts w:ascii="Arial" w:eastAsia="SimSun" w:hAnsi="Arial" w:cs="Arial"/>
          <w:color w:val="000000" w:themeColor="text1"/>
          <w:sz w:val="20"/>
          <w:szCs w:val="20"/>
          <w:lang w:eastAsia="zh-CN"/>
        </w:rPr>
        <w:t>b)</w:t>
      </w:r>
      <w:r w:rsidRPr="00B72654">
        <w:rPr>
          <w:rFonts w:ascii="Arial" w:eastAsia="SimSun" w:hAnsi="Arial" w:cs="Arial"/>
          <w:color w:val="000000" w:themeColor="text1"/>
          <w:sz w:val="20"/>
          <w:szCs w:val="20"/>
          <w:lang w:eastAsia="zh-CN"/>
        </w:rPr>
        <w:tab/>
        <w:t xml:space="preserve">zamawiający dopuszcza podpisanie dokumentów w formacie innym niż „pdf”, wtedy należy użyć formatu </w:t>
      </w:r>
      <w:proofErr w:type="spellStart"/>
      <w:r w:rsidRPr="00B72654">
        <w:rPr>
          <w:rFonts w:ascii="Arial" w:eastAsia="SimSun" w:hAnsi="Arial" w:cs="Arial"/>
          <w:color w:val="000000" w:themeColor="text1"/>
          <w:sz w:val="20"/>
          <w:szCs w:val="20"/>
          <w:lang w:eastAsia="zh-CN"/>
        </w:rPr>
        <w:t>XAdES</w:t>
      </w:r>
      <w:proofErr w:type="spellEnd"/>
      <w:r w:rsidRPr="00B72654">
        <w:rPr>
          <w:rFonts w:ascii="Arial" w:eastAsia="SimSun" w:hAnsi="Arial" w:cs="Arial"/>
          <w:color w:val="000000" w:themeColor="text1"/>
          <w:sz w:val="20"/>
          <w:szCs w:val="20"/>
          <w:lang w:eastAsia="zh-CN"/>
        </w:rPr>
        <w:t>.</w:t>
      </w:r>
    </w:p>
    <w:p w14:paraId="7E9C7E71" w14:textId="5409B8DC" w:rsidR="00B72654" w:rsidRPr="00B72654" w:rsidRDefault="00B72654" w:rsidP="00B72654">
      <w:pPr>
        <w:pStyle w:val="Akapitzlist"/>
        <w:widowControl w:val="0"/>
        <w:suppressAutoHyphens/>
        <w:spacing w:before="20" w:after="40" w:line="276" w:lineRule="auto"/>
        <w:ind w:left="495"/>
        <w:jc w:val="both"/>
        <w:outlineLvl w:val="3"/>
        <w:rPr>
          <w:rFonts w:ascii="Arial" w:eastAsia="SimSun" w:hAnsi="Arial" w:cs="Arial"/>
          <w:color w:val="000000" w:themeColor="text1"/>
          <w:sz w:val="20"/>
          <w:szCs w:val="20"/>
          <w:lang w:eastAsia="zh-CN"/>
        </w:rPr>
      </w:pPr>
      <w:r w:rsidRPr="00B72654">
        <w:rPr>
          <w:rFonts w:ascii="Arial" w:eastAsia="SimSun" w:hAnsi="Arial" w:cs="Arial"/>
          <w:color w:val="000000" w:themeColor="text1"/>
          <w:sz w:val="20"/>
          <w:szCs w:val="20"/>
          <w:lang w:eastAsia="zh-CN"/>
        </w:rPr>
        <w:t>2</w:t>
      </w:r>
      <w:r>
        <w:rPr>
          <w:rFonts w:ascii="Arial" w:eastAsia="SimSun" w:hAnsi="Arial" w:cs="Arial"/>
          <w:color w:val="000000" w:themeColor="text1"/>
          <w:sz w:val="20"/>
          <w:szCs w:val="20"/>
          <w:lang w:eastAsia="zh-CN"/>
        </w:rPr>
        <w:t>5</w:t>
      </w:r>
      <w:r w:rsidRPr="00B72654">
        <w:rPr>
          <w:rFonts w:ascii="Arial" w:eastAsia="SimSun" w:hAnsi="Arial" w:cs="Arial"/>
          <w:color w:val="000000" w:themeColor="text1"/>
          <w:sz w:val="20"/>
          <w:szCs w:val="20"/>
          <w:lang w:eastAsia="zh-CN"/>
        </w:rPr>
        <w:t>)</w:t>
      </w:r>
      <w:r w:rsidRPr="00B72654">
        <w:rPr>
          <w:rFonts w:ascii="Arial" w:eastAsia="SimSun" w:hAnsi="Arial" w:cs="Arial"/>
          <w:color w:val="000000" w:themeColor="text1"/>
          <w:sz w:val="20"/>
          <w:szCs w:val="20"/>
          <w:lang w:eastAsia="zh-CN"/>
        </w:rPr>
        <w:tab/>
        <w:t>Dopuszczalne formaty przesyłanych danych tj. plików o wielkości do 100 MB w formatach .</w:t>
      </w:r>
      <w:proofErr w:type="spellStart"/>
      <w:r w:rsidRPr="00B72654">
        <w:rPr>
          <w:rFonts w:ascii="Arial" w:eastAsia="SimSun" w:hAnsi="Arial" w:cs="Arial"/>
          <w:color w:val="000000" w:themeColor="text1"/>
          <w:sz w:val="20"/>
          <w:szCs w:val="20"/>
          <w:lang w:eastAsia="zh-CN"/>
        </w:rPr>
        <w:t>png</w:t>
      </w:r>
      <w:proofErr w:type="spellEnd"/>
      <w:r w:rsidRPr="00B72654">
        <w:rPr>
          <w:rFonts w:ascii="Arial" w:eastAsia="SimSun" w:hAnsi="Arial" w:cs="Arial"/>
          <w:color w:val="000000" w:themeColor="text1"/>
          <w:sz w:val="20"/>
          <w:szCs w:val="20"/>
          <w:lang w:eastAsia="zh-CN"/>
        </w:rPr>
        <w:t>, .jpg, .</w:t>
      </w:r>
      <w:proofErr w:type="spellStart"/>
      <w:r w:rsidRPr="00B72654">
        <w:rPr>
          <w:rFonts w:ascii="Arial" w:eastAsia="SimSun" w:hAnsi="Arial" w:cs="Arial"/>
          <w:color w:val="000000" w:themeColor="text1"/>
          <w:sz w:val="20"/>
          <w:szCs w:val="20"/>
          <w:lang w:eastAsia="zh-CN"/>
        </w:rPr>
        <w:t>jpeg</w:t>
      </w:r>
      <w:proofErr w:type="spellEnd"/>
      <w:r w:rsidRPr="00B72654">
        <w:rPr>
          <w:rFonts w:ascii="Arial" w:eastAsia="SimSun" w:hAnsi="Arial" w:cs="Arial"/>
          <w:color w:val="000000" w:themeColor="text1"/>
          <w:sz w:val="20"/>
          <w:szCs w:val="20"/>
          <w:lang w:eastAsia="zh-CN"/>
        </w:rPr>
        <w:t>, .gif, .</w:t>
      </w:r>
      <w:proofErr w:type="spellStart"/>
      <w:r w:rsidRPr="00B72654">
        <w:rPr>
          <w:rFonts w:ascii="Arial" w:eastAsia="SimSun" w:hAnsi="Arial" w:cs="Arial"/>
          <w:color w:val="000000" w:themeColor="text1"/>
          <w:sz w:val="20"/>
          <w:szCs w:val="20"/>
          <w:lang w:eastAsia="zh-CN"/>
        </w:rPr>
        <w:t>doc</w:t>
      </w:r>
      <w:proofErr w:type="spellEnd"/>
      <w:r w:rsidRPr="00B72654">
        <w:rPr>
          <w:rFonts w:ascii="Arial" w:eastAsia="SimSun" w:hAnsi="Arial" w:cs="Arial"/>
          <w:color w:val="000000" w:themeColor="text1"/>
          <w:sz w:val="20"/>
          <w:szCs w:val="20"/>
          <w:lang w:eastAsia="zh-CN"/>
        </w:rPr>
        <w:t>, .</w:t>
      </w:r>
      <w:proofErr w:type="spellStart"/>
      <w:r w:rsidRPr="00B72654">
        <w:rPr>
          <w:rFonts w:ascii="Arial" w:eastAsia="SimSun" w:hAnsi="Arial" w:cs="Arial"/>
          <w:color w:val="000000" w:themeColor="text1"/>
          <w:sz w:val="20"/>
          <w:szCs w:val="20"/>
          <w:lang w:eastAsia="zh-CN"/>
        </w:rPr>
        <w:t>docx</w:t>
      </w:r>
      <w:proofErr w:type="spellEnd"/>
      <w:r w:rsidRPr="00B72654">
        <w:rPr>
          <w:rFonts w:ascii="Arial" w:eastAsia="SimSun" w:hAnsi="Arial" w:cs="Arial"/>
          <w:color w:val="000000" w:themeColor="text1"/>
          <w:sz w:val="20"/>
          <w:szCs w:val="20"/>
          <w:lang w:eastAsia="zh-CN"/>
        </w:rPr>
        <w:t>, .xls, .</w:t>
      </w:r>
      <w:proofErr w:type="spellStart"/>
      <w:r w:rsidRPr="00B72654">
        <w:rPr>
          <w:rFonts w:ascii="Arial" w:eastAsia="SimSun" w:hAnsi="Arial" w:cs="Arial"/>
          <w:color w:val="000000" w:themeColor="text1"/>
          <w:sz w:val="20"/>
          <w:szCs w:val="20"/>
          <w:lang w:eastAsia="zh-CN"/>
        </w:rPr>
        <w:t>xlsx</w:t>
      </w:r>
      <w:proofErr w:type="spellEnd"/>
      <w:r w:rsidRPr="00B72654">
        <w:rPr>
          <w:rFonts w:ascii="Arial" w:eastAsia="SimSun" w:hAnsi="Arial" w:cs="Arial"/>
          <w:color w:val="000000" w:themeColor="text1"/>
          <w:sz w:val="20"/>
          <w:szCs w:val="20"/>
          <w:lang w:eastAsia="zh-CN"/>
        </w:rPr>
        <w:t>, .</w:t>
      </w:r>
      <w:proofErr w:type="spellStart"/>
      <w:r w:rsidRPr="00B72654">
        <w:rPr>
          <w:rFonts w:ascii="Arial" w:eastAsia="SimSun" w:hAnsi="Arial" w:cs="Arial"/>
          <w:color w:val="000000" w:themeColor="text1"/>
          <w:sz w:val="20"/>
          <w:szCs w:val="20"/>
          <w:lang w:eastAsia="zh-CN"/>
        </w:rPr>
        <w:t>ppt</w:t>
      </w:r>
      <w:proofErr w:type="spellEnd"/>
      <w:r w:rsidRPr="00B72654">
        <w:rPr>
          <w:rFonts w:ascii="Arial" w:eastAsia="SimSun" w:hAnsi="Arial" w:cs="Arial"/>
          <w:color w:val="000000" w:themeColor="text1"/>
          <w:sz w:val="20"/>
          <w:szCs w:val="20"/>
          <w:lang w:eastAsia="zh-CN"/>
        </w:rPr>
        <w:t>, .</w:t>
      </w:r>
      <w:proofErr w:type="spellStart"/>
      <w:r w:rsidRPr="00B72654">
        <w:rPr>
          <w:rFonts w:ascii="Arial" w:eastAsia="SimSun" w:hAnsi="Arial" w:cs="Arial"/>
          <w:color w:val="000000" w:themeColor="text1"/>
          <w:sz w:val="20"/>
          <w:szCs w:val="20"/>
          <w:lang w:eastAsia="zh-CN"/>
        </w:rPr>
        <w:t>pptx</w:t>
      </w:r>
      <w:proofErr w:type="spellEnd"/>
      <w:r w:rsidRPr="00B72654">
        <w:rPr>
          <w:rFonts w:ascii="Arial" w:eastAsia="SimSun" w:hAnsi="Arial" w:cs="Arial"/>
          <w:color w:val="000000" w:themeColor="text1"/>
          <w:sz w:val="20"/>
          <w:szCs w:val="20"/>
          <w:lang w:eastAsia="zh-CN"/>
        </w:rPr>
        <w:t>, .</w:t>
      </w:r>
      <w:proofErr w:type="spellStart"/>
      <w:r w:rsidRPr="00B72654">
        <w:rPr>
          <w:rFonts w:ascii="Arial" w:eastAsia="SimSun" w:hAnsi="Arial" w:cs="Arial"/>
          <w:color w:val="000000" w:themeColor="text1"/>
          <w:sz w:val="20"/>
          <w:szCs w:val="20"/>
          <w:lang w:eastAsia="zh-CN"/>
        </w:rPr>
        <w:t>odt</w:t>
      </w:r>
      <w:proofErr w:type="spellEnd"/>
      <w:r w:rsidRPr="00B72654">
        <w:rPr>
          <w:rFonts w:ascii="Arial" w:eastAsia="SimSun" w:hAnsi="Arial" w:cs="Arial"/>
          <w:color w:val="000000" w:themeColor="text1"/>
          <w:sz w:val="20"/>
          <w:szCs w:val="20"/>
          <w:lang w:eastAsia="zh-CN"/>
        </w:rPr>
        <w:t>, .</w:t>
      </w:r>
      <w:proofErr w:type="spellStart"/>
      <w:r w:rsidRPr="00B72654">
        <w:rPr>
          <w:rFonts w:ascii="Arial" w:eastAsia="SimSun" w:hAnsi="Arial" w:cs="Arial"/>
          <w:color w:val="000000" w:themeColor="text1"/>
          <w:sz w:val="20"/>
          <w:szCs w:val="20"/>
          <w:lang w:eastAsia="zh-CN"/>
        </w:rPr>
        <w:t>ods</w:t>
      </w:r>
      <w:proofErr w:type="spellEnd"/>
      <w:r w:rsidRPr="00B72654">
        <w:rPr>
          <w:rFonts w:ascii="Arial" w:eastAsia="SimSun" w:hAnsi="Arial" w:cs="Arial"/>
          <w:color w:val="000000" w:themeColor="text1"/>
          <w:sz w:val="20"/>
          <w:szCs w:val="20"/>
          <w:lang w:eastAsia="zh-CN"/>
        </w:rPr>
        <w:t>,.</w:t>
      </w:r>
      <w:proofErr w:type="spellStart"/>
      <w:r w:rsidRPr="00B72654">
        <w:rPr>
          <w:rFonts w:ascii="Arial" w:eastAsia="SimSun" w:hAnsi="Arial" w:cs="Arial"/>
          <w:color w:val="000000" w:themeColor="text1"/>
          <w:sz w:val="20"/>
          <w:szCs w:val="20"/>
          <w:lang w:eastAsia="zh-CN"/>
        </w:rPr>
        <w:t>odp</w:t>
      </w:r>
      <w:proofErr w:type="spellEnd"/>
      <w:r w:rsidRPr="00B72654">
        <w:rPr>
          <w:rFonts w:ascii="Arial" w:eastAsia="SimSun" w:hAnsi="Arial" w:cs="Arial"/>
          <w:color w:val="000000" w:themeColor="text1"/>
          <w:sz w:val="20"/>
          <w:szCs w:val="20"/>
          <w:lang w:eastAsia="zh-CN"/>
        </w:rPr>
        <w:t>, .</w:t>
      </w:r>
      <w:proofErr w:type="spellStart"/>
      <w:r w:rsidRPr="00B72654">
        <w:rPr>
          <w:rFonts w:ascii="Arial" w:eastAsia="SimSun" w:hAnsi="Arial" w:cs="Arial"/>
          <w:color w:val="000000" w:themeColor="text1"/>
          <w:sz w:val="20"/>
          <w:szCs w:val="20"/>
          <w:lang w:eastAsia="zh-CN"/>
        </w:rPr>
        <w:t>odf</w:t>
      </w:r>
      <w:proofErr w:type="spellEnd"/>
      <w:r w:rsidRPr="00B72654">
        <w:rPr>
          <w:rFonts w:ascii="Arial" w:eastAsia="SimSun" w:hAnsi="Arial" w:cs="Arial"/>
          <w:color w:val="000000" w:themeColor="text1"/>
          <w:sz w:val="20"/>
          <w:szCs w:val="20"/>
          <w:lang w:eastAsia="zh-CN"/>
        </w:rPr>
        <w:t>, .pdf, .zip, .</w:t>
      </w:r>
      <w:proofErr w:type="spellStart"/>
      <w:r w:rsidRPr="00B72654">
        <w:rPr>
          <w:rFonts w:ascii="Arial" w:eastAsia="SimSun" w:hAnsi="Arial" w:cs="Arial"/>
          <w:color w:val="000000" w:themeColor="text1"/>
          <w:sz w:val="20"/>
          <w:szCs w:val="20"/>
          <w:lang w:eastAsia="zh-CN"/>
        </w:rPr>
        <w:t>rar</w:t>
      </w:r>
      <w:proofErr w:type="spellEnd"/>
      <w:r w:rsidRPr="00B72654">
        <w:rPr>
          <w:rFonts w:ascii="Arial" w:eastAsia="SimSun" w:hAnsi="Arial" w:cs="Arial"/>
          <w:color w:val="000000" w:themeColor="text1"/>
          <w:sz w:val="20"/>
          <w:szCs w:val="20"/>
          <w:lang w:eastAsia="zh-CN"/>
        </w:rPr>
        <w:t>, .7zip, .txt, .</w:t>
      </w:r>
      <w:proofErr w:type="spellStart"/>
      <w:r w:rsidRPr="00B72654">
        <w:rPr>
          <w:rFonts w:ascii="Arial" w:eastAsia="SimSun" w:hAnsi="Arial" w:cs="Arial"/>
          <w:color w:val="000000" w:themeColor="text1"/>
          <w:sz w:val="20"/>
          <w:szCs w:val="20"/>
          <w:lang w:eastAsia="zh-CN"/>
        </w:rPr>
        <w:t>ath</w:t>
      </w:r>
      <w:proofErr w:type="spellEnd"/>
      <w:r w:rsidRPr="00B72654">
        <w:rPr>
          <w:rFonts w:ascii="Arial" w:eastAsia="SimSun" w:hAnsi="Arial" w:cs="Arial"/>
          <w:color w:val="000000" w:themeColor="text1"/>
          <w:sz w:val="20"/>
          <w:szCs w:val="20"/>
          <w:lang w:eastAsia="zh-CN"/>
        </w:rPr>
        <w:t>, .</w:t>
      </w:r>
      <w:proofErr w:type="spellStart"/>
      <w:r w:rsidRPr="00B72654">
        <w:rPr>
          <w:rFonts w:ascii="Arial" w:eastAsia="SimSun" w:hAnsi="Arial" w:cs="Arial"/>
          <w:color w:val="000000" w:themeColor="text1"/>
          <w:sz w:val="20"/>
          <w:szCs w:val="20"/>
          <w:lang w:eastAsia="zh-CN"/>
        </w:rPr>
        <w:t>xml</w:t>
      </w:r>
      <w:proofErr w:type="spellEnd"/>
      <w:r w:rsidRPr="00B72654">
        <w:rPr>
          <w:rFonts w:ascii="Arial" w:eastAsia="SimSun" w:hAnsi="Arial" w:cs="Arial"/>
          <w:color w:val="000000" w:themeColor="text1"/>
          <w:sz w:val="20"/>
          <w:szCs w:val="20"/>
          <w:lang w:eastAsia="zh-CN"/>
        </w:rPr>
        <w:t>, .</w:t>
      </w:r>
      <w:proofErr w:type="spellStart"/>
      <w:r w:rsidRPr="00B72654">
        <w:rPr>
          <w:rFonts w:ascii="Arial" w:eastAsia="SimSun" w:hAnsi="Arial" w:cs="Arial"/>
          <w:color w:val="000000" w:themeColor="text1"/>
          <w:sz w:val="20"/>
          <w:szCs w:val="20"/>
          <w:lang w:eastAsia="zh-CN"/>
        </w:rPr>
        <w:t>dwg</w:t>
      </w:r>
      <w:proofErr w:type="spellEnd"/>
      <w:r w:rsidRPr="00B72654">
        <w:rPr>
          <w:rFonts w:ascii="Arial" w:eastAsia="SimSun" w:hAnsi="Arial" w:cs="Arial"/>
          <w:color w:val="000000" w:themeColor="text1"/>
          <w:sz w:val="20"/>
          <w:szCs w:val="20"/>
          <w:lang w:eastAsia="zh-CN"/>
        </w:rPr>
        <w:t>, .</w:t>
      </w:r>
      <w:proofErr w:type="spellStart"/>
      <w:r w:rsidRPr="00B72654">
        <w:rPr>
          <w:rFonts w:ascii="Arial" w:eastAsia="SimSun" w:hAnsi="Arial" w:cs="Arial"/>
          <w:color w:val="000000" w:themeColor="text1"/>
          <w:sz w:val="20"/>
          <w:szCs w:val="20"/>
          <w:lang w:eastAsia="zh-CN"/>
        </w:rPr>
        <w:t>xades</w:t>
      </w:r>
      <w:proofErr w:type="spellEnd"/>
      <w:r w:rsidRPr="00B72654">
        <w:rPr>
          <w:rFonts w:ascii="Arial" w:eastAsia="SimSun" w:hAnsi="Arial" w:cs="Arial"/>
          <w:color w:val="000000" w:themeColor="text1"/>
          <w:sz w:val="20"/>
          <w:szCs w:val="20"/>
          <w:lang w:eastAsia="zh-CN"/>
        </w:rPr>
        <w:t>, .tar, .7z, .</w:t>
      </w:r>
      <w:proofErr w:type="spellStart"/>
      <w:r w:rsidRPr="00B72654">
        <w:rPr>
          <w:rFonts w:ascii="Arial" w:eastAsia="SimSun" w:hAnsi="Arial" w:cs="Arial"/>
          <w:color w:val="000000" w:themeColor="text1"/>
          <w:sz w:val="20"/>
          <w:szCs w:val="20"/>
          <w:lang w:eastAsia="zh-CN"/>
        </w:rPr>
        <w:t>eml</w:t>
      </w:r>
      <w:proofErr w:type="spellEnd"/>
      <w:r w:rsidRPr="00B72654">
        <w:rPr>
          <w:rFonts w:ascii="Arial" w:eastAsia="SimSun" w:hAnsi="Arial" w:cs="Arial"/>
          <w:color w:val="000000" w:themeColor="text1"/>
          <w:sz w:val="20"/>
          <w:szCs w:val="20"/>
          <w:lang w:eastAsia="zh-CN"/>
        </w:rPr>
        <w:t>, .</w:t>
      </w:r>
      <w:proofErr w:type="spellStart"/>
      <w:r w:rsidRPr="00B72654">
        <w:rPr>
          <w:rFonts w:ascii="Arial" w:eastAsia="SimSun" w:hAnsi="Arial" w:cs="Arial"/>
          <w:color w:val="000000" w:themeColor="text1"/>
          <w:sz w:val="20"/>
          <w:szCs w:val="20"/>
          <w:lang w:eastAsia="zh-CN"/>
        </w:rPr>
        <w:t>msg</w:t>
      </w:r>
      <w:proofErr w:type="spellEnd"/>
      <w:r w:rsidRPr="00B72654">
        <w:rPr>
          <w:rFonts w:ascii="Arial" w:eastAsia="SimSun" w:hAnsi="Arial" w:cs="Arial"/>
          <w:color w:val="000000" w:themeColor="text1"/>
          <w:sz w:val="20"/>
          <w:szCs w:val="20"/>
          <w:lang w:eastAsia="zh-CN"/>
        </w:rPr>
        <w:t>. Inne formaty można przesłać, korzystając z archiwum np.: .zip lub .</w:t>
      </w:r>
      <w:proofErr w:type="spellStart"/>
      <w:r w:rsidRPr="00B72654">
        <w:rPr>
          <w:rFonts w:ascii="Arial" w:eastAsia="SimSun" w:hAnsi="Arial" w:cs="Arial"/>
          <w:color w:val="000000" w:themeColor="text1"/>
          <w:sz w:val="20"/>
          <w:szCs w:val="20"/>
          <w:lang w:eastAsia="zh-CN"/>
        </w:rPr>
        <w:t>rar</w:t>
      </w:r>
      <w:proofErr w:type="spellEnd"/>
      <w:r w:rsidRPr="00B72654">
        <w:rPr>
          <w:rFonts w:ascii="Arial" w:eastAsia="SimSun" w:hAnsi="Arial" w:cs="Arial"/>
          <w:color w:val="000000" w:themeColor="text1"/>
          <w:sz w:val="20"/>
          <w:szCs w:val="20"/>
          <w:lang w:eastAsia="zh-CN"/>
        </w:rPr>
        <w:t xml:space="preserve"> .</w:t>
      </w:r>
    </w:p>
    <w:p w14:paraId="54ABB541" w14:textId="394B6422" w:rsidR="00B72654" w:rsidRPr="00B72654" w:rsidRDefault="00B72654" w:rsidP="00B72654">
      <w:pPr>
        <w:pStyle w:val="Akapitzlist"/>
        <w:widowControl w:val="0"/>
        <w:suppressAutoHyphens/>
        <w:spacing w:before="20" w:after="40" w:line="276" w:lineRule="auto"/>
        <w:ind w:left="495"/>
        <w:jc w:val="both"/>
        <w:outlineLvl w:val="3"/>
        <w:rPr>
          <w:rFonts w:ascii="Arial" w:eastAsia="SimSun" w:hAnsi="Arial" w:cs="Arial"/>
          <w:color w:val="000000" w:themeColor="text1"/>
          <w:sz w:val="20"/>
          <w:szCs w:val="20"/>
          <w:lang w:eastAsia="zh-CN"/>
        </w:rPr>
      </w:pPr>
      <w:r w:rsidRPr="00B72654">
        <w:rPr>
          <w:rFonts w:ascii="Arial" w:eastAsia="SimSun" w:hAnsi="Arial" w:cs="Arial"/>
          <w:color w:val="000000" w:themeColor="text1"/>
          <w:sz w:val="20"/>
          <w:szCs w:val="20"/>
          <w:lang w:eastAsia="zh-CN"/>
        </w:rPr>
        <w:t>2</w:t>
      </w:r>
      <w:r>
        <w:rPr>
          <w:rFonts w:ascii="Arial" w:eastAsia="SimSun" w:hAnsi="Arial" w:cs="Arial"/>
          <w:color w:val="000000" w:themeColor="text1"/>
          <w:sz w:val="20"/>
          <w:szCs w:val="20"/>
          <w:lang w:eastAsia="zh-CN"/>
        </w:rPr>
        <w:t>6</w:t>
      </w:r>
      <w:r w:rsidRPr="00B72654">
        <w:rPr>
          <w:rFonts w:ascii="Arial" w:eastAsia="SimSun" w:hAnsi="Arial" w:cs="Arial"/>
          <w:color w:val="000000" w:themeColor="text1"/>
          <w:sz w:val="20"/>
          <w:szCs w:val="20"/>
          <w:lang w:eastAsia="zh-CN"/>
        </w:rPr>
        <w:t>)</w:t>
      </w:r>
      <w:r w:rsidRPr="00B72654">
        <w:rPr>
          <w:rFonts w:ascii="Arial" w:eastAsia="SimSun" w:hAnsi="Arial" w:cs="Arial"/>
          <w:color w:val="000000" w:themeColor="text1"/>
          <w:sz w:val="20"/>
          <w:szCs w:val="20"/>
          <w:lang w:eastAsia="zh-CN"/>
        </w:rPr>
        <w:tab/>
        <w:t>Zasady określone w niniejszym rozdziale nie dotyczą dokumentów składanych przez wykonawców po wyborze oferty, w celu zawarcia umowy.</w:t>
      </w:r>
    </w:p>
    <w:p w14:paraId="2AE46ED2" w14:textId="77777777" w:rsidR="0034764B" w:rsidRPr="0016796E" w:rsidRDefault="0034764B">
      <w:pPr>
        <w:pStyle w:val="Akapitzlist"/>
        <w:numPr>
          <w:ilvl w:val="0"/>
          <w:numId w:val="17"/>
        </w:numPr>
        <w:pBdr>
          <w:bottom w:val="double" w:sz="4" w:space="1" w:color="auto"/>
        </w:pBdr>
        <w:shd w:val="clear" w:color="auto" w:fill="DAEEF3"/>
        <w:tabs>
          <w:tab w:val="left" w:pos="284"/>
        </w:tabs>
        <w:spacing w:before="360" w:after="40" w:line="360" w:lineRule="auto"/>
        <w:ind w:left="284" w:right="91" w:hanging="426"/>
        <w:jc w:val="both"/>
        <w:rPr>
          <w:rFonts w:ascii="Arial" w:hAnsi="Arial" w:cs="Arial"/>
          <w:b/>
          <w:bCs/>
          <w:sz w:val="20"/>
          <w:szCs w:val="20"/>
        </w:rPr>
      </w:pPr>
      <w:r w:rsidRPr="0016796E">
        <w:rPr>
          <w:rFonts w:ascii="Arial" w:hAnsi="Arial" w:cs="Arial"/>
          <w:b/>
          <w:bCs/>
          <w:sz w:val="20"/>
          <w:szCs w:val="20"/>
        </w:rPr>
        <w:t>OPIS SPOSOBU PRZYGOTOWANIA OFER</w:t>
      </w:r>
      <w:bookmarkEnd w:id="9"/>
      <w:r w:rsidR="00641EB7" w:rsidRPr="0016796E">
        <w:rPr>
          <w:rFonts w:ascii="Arial" w:hAnsi="Arial" w:cs="Arial"/>
          <w:b/>
          <w:bCs/>
          <w:sz w:val="20"/>
          <w:szCs w:val="20"/>
        </w:rPr>
        <w:t>T ORAZ WYMAGANIA FORMALNE DOTYCZĄCE SKŁADANYCH OŚWIADCZEŃ I DOKUMENTÓW</w:t>
      </w:r>
    </w:p>
    <w:p w14:paraId="187C3D91" w14:textId="77777777" w:rsidR="0034764B" w:rsidRPr="0016796E" w:rsidRDefault="0034764B">
      <w:pPr>
        <w:pStyle w:val="Akapitzlist"/>
        <w:numPr>
          <w:ilvl w:val="0"/>
          <w:numId w:val="16"/>
        </w:numPr>
        <w:tabs>
          <w:tab w:val="clear" w:pos="1706"/>
          <w:tab w:val="num" w:pos="284"/>
        </w:tabs>
        <w:spacing w:line="360" w:lineRule="auto"/>
        <w:ind w:left="284" w:hanging="426"/>
        <w:jc w:val="both"/>
        <w:rPr>
          <w:rFonts w:ascii="Arial" w:hAnsi="Arial" w:cs="Arial"/>
          <w:sz w:val="20"/>
          <w:szCs w:val="20"/>
        </w:rPr>
      </w:pPr>
      <w:r w:rsidRPr="0016796E">
        <w:rPr>
          <w:rFonts w:ascii="Arial" w:hAnsi="Arial" w:cs="Arial"/>
          <w:sz w:val="20"/>
          <w:szCs w:val="20"/>
        </w:rPr>
        <w:t>Wykonawca może złożyć tylko jedną ofertę.</w:t>
      </w:r>
    </w:p>
    <w:p w14:paraId="71529DE4" w14:textId="77777777" w:rsidR="006B1D42" w:rsidRPr="0016796E" w:rsidRDefault="00801FBF">
      <w:pPr>
        <w:numPr>
          <w:ilvl w:val="0"/>
          <w:numId w:val="16"/>
        </w:numPr>
        <w:tabs>
          <w:tab w:val="clear" w:pos="1706"/>
          <w:tab w:val="num" w:pos="284"/>
        </w:tabs>
        <w:spacing w:line="360" w:lineRule="auto"/>
        <w:ind w:left="284" w:hanging="426"/>
        <w:jc w:val="both"/>
        <w:rPr>
          <w:rFonts w:ascii="Arial" w:hAnsi="Arial" w:cs="Arial"/>
          <w:sz w:val="20"/>
          <w:szCs w:val="20"/>
        </w:rPr>
      </w:pPr>
      <w:r w:rsidRPr="0016796E">
        <w:rPr>
          <w:rFonts w:ascii="Arial" w:hAnsi="Arial" w:cs="Arial"/>
          <w:sz w:val="20"/>
          <w:szCs w:val="20"/>
        </w:rPr>
        <w:t>Treść oferty musi odpowiadać treści SWZ.</w:t>
      </w:r>
    </w:p>
    <w:p w14:paraId="09803934" w14:textId="77777777" w:rsidR="009A2A64" w:rsidRPr="0016796E" w:rsidRDefault="0034764B">
      <w:pPr>
        <w:numPr>
          <w:ilvl w:val="0"/>
          <w:numId w:val="16"/>
        </w:numPr>
        <w:tabs>
          <w:tab w:val="clear" w:pos="1706"/>
          <w:tab w:val="num" w:pos="284"/>
        </w:tabs>
        <w:spacing w:line="360" w:lineRule="auto"/>
        <w:ind w:left="284" w:hanging="426"/>
        <w:jc w:val="both"/>
        <w:rPr>
          <w:rFonts w:ascii="Arial" w:hAnsi="Arial" w:cs="Arial"/>
          <w:b/>
          <w:sz w:val="20"/>
          <w:szCs w:val="20"/>
        </w:rPr>
      </w:pPr>
      <w:r w:rsidRPr="0016796E">
        <w:rPr>
          <w:rFonts w:ascii="Arial" w:hAnsi="Arial" w:cs="Arial"/>
          <w:sz w:val="20"/>
          <w:szCs w:val="20"/>
        </w:rPr>
        <w:t xml:space="preserve">Ofertę </w:t>
      </w:r>
      <w:r w:rsidR="00801FBF" w:rsidRPr="0016796E">
        <w:rPr>
          <w:rFonts w:ascii="Arial" w:hAnsi="Arial" w:cs="Arial"/>
          <w:sz w:val="20"/>
          <w:szCs w:val="20"/>
        </w:rPr>
        <w:t xml:space="preserve">składa się na Formularzu Ofertowym – zgodnie z </w:t>
      </w:r>
      <w:r w:rsidR="00D32541" w:rsidRPr="0016796E">
        <w:rPr>
          <w:rFonts w:ascii="Arial" w:hAnsi="Arial" w:cs="Arial"/>
          <w:b/>
          <w:sz w:val="20"/>
          <w:szCs w:val="20"/>
        </w:rPr>
        <w:t>Załącznikiem nr 1 do SWZ</w:t>
      </w:r>
      <w:r w:rsidR="006B1D42" w:rsidRPr="0016796E">
        <w:rPr>
          <w:rFonts w:ascii="Arial" w:hAnsi="Arial" w:cs="Arial"/>
          <w:b/>
          <w:sz w:val="20"/>
          <w:szCs w:val="20"/>
        </w:rPr>
        <w:t xml:space="preserve">. </w:t>
      </w:r>
    </w:p>
    <w:p w14:paraId="171F3FA8" w14:textId="77777777" w:rsidR="00AE2048" w:rsidRPr="0016796E" w:rsidRDefault="00801FBF">
      <w:pPr>
        <w:numPr>
          <w:ilvl w:val="0"/>
          <w:numId w:val="16"/>
        </w:numPr>
        <w:tabs>
          <w:tab w:val="clear" w:pos="1706"/>
          <w:tab w:val="num" w:pos="284"/>
        </w:tabs>
        <w:spacing w:line="360" w:lineRule="auto"/>
        <w:ind w:left="284" w:right="20" w:hanging="426"/>
        <w:jc w:val="both"/>
        <w:rPr>
          <w:rFonts w:ascii="Arial" w:hAnsi="Arial" w:cs="Arial"/>
          <w:b/>
          <w:sz w:val="20"/>
          <w:szCs w:val="20"/>
        </w:rPr>
      </w:pPr>
      <w:r w:rsidRPr="0016796E">
        <w:rPr>
          <w:rFonts w:ascii="Arial" w:hAnsi="Arial" w:cs="Arial"/>
          <w:sz w:val="20"/>
          <w:szCs w:val="20"/>
        </w:rPr>
        <w:t>Wraz z ofertą Wykonawca jest zobowiązany złożyć:</w:t>
      </w:r>
    </w:p>
    <w:p w14:paraId="24D9D99D" w14:textId="77777777" w:rsidR="00E84975" w:rsidRPr="0016796E" w:rsidRDefault="00801FBF">
      <w:pPr>
        <w:pStyle w:val="Akapitzlist"/>
        <w:numPr>
          <w:ilvl w:val="0"/>
          <w:numId w:val="27"/>
        </w:numPr>
        <w:spacing w:line="360" w:lineRule="auto"/>
        <w:ind w:left="709" w:right="20" w:hanging="425"/>
        <w:jc w:val="both"/>
        <w:rPr>
          <w:rFonts w:ascii="Arial" w:hAnsi="Arial" w:cs="Arial"/>
          <w:b/>
          <w:sz w:val="20"/>
          <w:szCs w:val="20"/>
        </w:rPr>
      </w:pPr>
      <w:r w:rsidRPr="0016796E">
        <w:rPr>
          <w:rFonts w:ascii="Arial" w:hAnsi="Arial" w:cs="Arial"/>
          <w:sz w:val="20"/>
          <w:szCs w:val="20"/>
        </w:rPr>
        <w:t xml:space="preserve">oświadczenia, o których </w:t>
      </w:r>
      <w:r w:rsidR="000D4767" w:rsidRPr="0016796E">
        <w:rPr>
          <w:rFonts w:ascii="Arial" w:hAnsi="Arial" w:cs="Arial"/>
          <w:sz w:val="20"/>
          <w:szCs w:val="20"/>
        </w:rPr>
        <w:t xml:space="preserve">mowa w Rozdziale </w:t>
      </w:r>
      <w:r w:rsidR="00B94593" w:rsidRPr="0016796E">
        <w:rPr>
          <w:rFonts w:ascii="Arial" w:hAnsi="Arial" w:cs="Arial"/>
          <w:sz w:val="20"/>
          <w:szCs w:val="20"/>
        </w:rPr>
        <w:t>I</w:t>
      </w:r>
      <w:r w:rsidR="000D4767" w:rsidRPr="0016796E">
        <w:rPr>
          <w:rFonts w:ascii="Arial" w:hAnsi="Arial" w:cs="Arial"/>
          <w:sz w:val="20"/>
          <w:szCs w:val="20"/>
        </w:rPr>
        <w:t>X</w:t>
      </w:r>
      <w:r w:rsidR="00E4361D" w:rsidRPr="0016796E">
        <w:rPr>
          <w:rFonts w:ascii="Arial" w:hAnsi="Arial" w:cs="Arial"/>
          <w:sz w:val="20"/>
          <w:szCs w:val="20"/>
        </w:rPr>
        <w:t xml:space="preserve"> ust. 1</w:t>
      </w:r>
      <w:r w:rsidRPr="0016796E">
        <w:rPr>
          <w:rFonts w:ascii="Arial" w:hAnsi="Arial" w:cs="Arial"/>
          <w:sz w:val="20"/>
          <w:szCs w:val="20"/>
        </w:rPr>
        <w:t xml:space="preserve"> SWZ;</w:t>
      </w:r>
    </w:p>
    <w:p w14:paraId="547E1DBF" w14:textId="77777777" w:rsidR="00E84975" w:rsidRPr="0016796E" w:rsidRDefault="00E4361D">
      <w:pPr>
        <w:pStyle w:val="Akapitzlist"/>
        <w:numPr>
          <w:ilvl w:val="0"/>
          <w:numId w:val="27"/>
        </w:numPr>
        <w:spacing w:line="360" w:lineRule="auto"/>
        <w:ind w:left="709" w:right="20" w:hanging="425"/>
        <w:jc w:val="both"/>
        <w:rPr>
          <w:rFonts w:ascii="Arial" w:hAnsi="Arial" w:cs="Arial"/>
          <w:b/>
          <w:sz w:val="20"/>
          <w:szCs w:val="20"/>
        </w:rPr>
      </w:pPr>
      <w:r w:rsidRPr="0016796E">
        <w:rPr>
          <w:rFonts w:ascii="Arial" w:hAnsi="Arial" w:cs="Arial"/>
          <w:sz w:val="20"/>
          <w:szCs w:val="20"/>
        </w:rPr>
        <w:t>z</w:t>
      </w:r>
      <w:r w:rsidR="00801FBF" w:rsidRPr="0016796E">
        <w:rPr>
          <w:rFonts w:ascii="Arial" w:hAnsi="Arial" w:cs="Arial"/>
          <w:sz w:val="20"/>
          <w:szCs w:val="20"/>
        </w:rPr>
        <w:t xml:space="preserve">obowiązanie innego podmiotu, o którym mowa w Rozdziale </w:t>
      </w:r>
      <w:r w:rsidRPr="0016796E">
        <w:rPr>
          <w:rFonts w:ascii="Arial" w:hAnsi="Arial" w:cs="Arial"/>
          <w:sz w:val="20"/>
          <w:szCs w:val="20"/>
        </w:rPr>
        <w:t>X</w:t>
      </w:r>
      <w:r w:rsidR="00801FBF" w:rsidRPr="0016796E">
        <w:rPr>
          <w:rFonts w:ascii="Arial" w:hAnsi="Arial" w:cs="Arial"/>
          <w:sz w:val="20"/>
          <w:szCs w:val="20"/>
        </w:rPr>
        <w:t xml:space="preserve"> ust. 3 SWZ (jeżeli dotyczy);</w:t>
      </w:r>
    </w:p>
    <w:p w14:paraId="05480DB2" w14:textId="77777777" w:rsidR="00E84975" w:rsidRPr="0016796E" w:rsidRDefault="003F4068">
      <w:pPr>
        <w:pStyle w:val="Akapitzlist"/>
        <w:numPr>
          <w:ilvl w:val="0"/>
          <w:numId w:val="27"/>
        </w:numPr>
        <w:spacing w:line="360" w:lineRule="auto"/>
        <w:ind w:left="709" w:right="20" w:hanging="425"/>
        <w:jc w:val="both"/>
        <w:rPr>
          <w:rFonts w:ascii="Arial" w:hAnsi="Arial" w:cs="Arial"/>
          <w:b/>
          <w:sz w:val="20"/>
          <w:szCs w:val="20"/>
        </w:rPr>
      </w:pPr>
      <w:r w:rsidRPr="0016796E">
        <w:rPr>
          <w:rFonts w:ascii="Arial" w:hAnsi="Arial" w:cs="Arial"/>
          <w:sz w:val="20"/>
          <w:szCs w:val="20"/>
        </w:rPr>
        <w:t xml:space="preserve">dokumenty, z których wynika prawo do podpisania oferty; </w:t>
      </w:r>
      <w:r w:rsidR="00801FBF" w:rsidRPr="0016796E">
        <w:rPr>
          <w:rFonts w:ascii="Arial" w:hAnsi="Arial" w:cs="Arial"/>
          <w:sz w:val="20"/>
          <w:szCs w:val="20"/>
        </w:rPr>
        <w:t xml:space="preserve">odpowiednie pełnomocnictwa (jeżeli dotyczy). </w:t>
      </w:r>
    </w:p>
    <w:p w14:paraId="384208F5" w14:textId="77777777" w:rsidR="00CB0740" w:rsidRPr="0016796E" w:rsidRDefault="00CB0740">
      <w:pPr>
        <w:pStyle w:val="Akapitzlist"/>
        <w:numPr>
          <w:ilvl w:val="0"/>
          <w:numId w:val="27"/>
        </w:numPr>
        <w:spacing w:line="360" w:lineRule="auto"/>
        <w:ind w:left="709" w:right="20" w:hanging="425"/>
        <w:jc w:val="both"/>
        <w:rPr>
          <w:rFonts w:ascii="Arial" w:hAnsi="Arial" w:cs="Arial"/>
          <w:sz w:val="20"/>
          <w:szCs w:val="20"/>
        </w:rPr>
      </w:pPr>
      <w:r w:rsidRPr="0016796E">
        <w:rPr>
          <w:rFonts w:ascii="Arial" w:hAnsi="Arial" w:cs="Arial"/>
          <w:sz w:val="20"/>
          <w:szCs w:val="20"/>
        </w:rPr>
        <w:t>oświadczenie wykonawców wspólnie ubiegający</w:t>
      </w:r>
      <w:r w:rsidR="00F75A35" w:rsidRPr="0016796E">
        <w:rPr>
          <w:rFonts w:ascii="Arial" w:hAnsi="Arial" w:cs="Arial"/>
          <w:sz w:val="20"/>
          <w:szCs w:val="20"/>
        </w:rPr>
        <w:t>ch</w:t>
      </w:r>
      <w:r w:rsidRPr="0016796E">
        <w:rPr>
          <w:rFonts w:ascii="Arial" w:hAnsi="Arial" w:cs="Arial"/>
          <w:sz w:val="20"/>
          <w:szCs w:val="20"/>
        </w:rPr>
        <w:t xml:space="preserve"> się o udzielenie zamówienia na Załącznik</w:t>
      </w:r>
      <w:r w:rsidR="00367B82" w:rsidRPr="0016796E">
        <w:rPr>
          <w:rFonts w:ascii="Arial" w:hAnsi="Arial" w:cs="Arial"/>
          <w:sz w:val="20"/>
          <w:szCs w:val="20"/>
        </w:rPr>
        <w:t>u</w:t>
      </w:r>
      <w:r w:rsidRPr="0016796E">
        <w:rPr>
          <w:rFonts w:ascii="Arial" w:hAnsi="Arial" w:cs="Arial"/>
          <w:sz w:val="20"/>
          <w:szCs w:val="20"/>
        </w:rPr>
        <w:t xml:space="preserve"> nr </w:t>
      </w:r>
      <w:r w:rsidR="000F7D65" w:rsidRPr="0016796E">
        <w:rPr>
          <w:rFonts w:ascii="Arial" w:hAnsi="Arial" w:cs="Arial"/>
          <w:sz w:val="20"/>
          <w:szCs w:val="20"/>
        </w:rPr>
        <w:t>9</w:t>
      </w:r>
      <w:r w:rsidRPr="0016796E">
        <w:rPr>
          <w:rFonts w:ascii="Arial" w:hAnsi="Arial" w:cs="Arial"/>
          <w:sz w:val="20"/>
          <w:szCs w:val="20"/>
        </w:rPr>
        <w:t xml:space="preserve"> do SWZ (jeżeli dotyczy).</w:t>
      </w:r>
    </w:p>
    <w:p w14:paraId="585E67AF" w14:textId="77777777" w:rsidR="00BC6371" w:rsidRPr="0016796E" w:rsidRDefault="00BC6371">
      <w:pPr>
        <w:pStyle w:val="Akapitzlist"/>
        <w:numPr>
          <w:ilvl w:val="0"/>
          <w:numId w:val="16"/>
        </w:numPr>
        <w:tabs>
          <w:tab w:val="clear" w:pos="1706"/>
          <w:tab w:val="num" w:pos="284"/>
        </w:tabs>
        <w:spacing w:before="60" w:after="60" w:line="360" w:lineRule="auto"/>
        <w:ind w:left="284" w:hanging="284"/>
        <w:contextualSpacing/>
        <w:jc w:val="both"/>
        <w:rPr>
          <w:rFonts w:ascii="Arial" w:hAnsi="Arial" w:cs="Arial"/>
          <w:sz w:val="20"/>
          <w:szCs w:val="20"/>
        </w:rPr>
      </w:pPr>
      <w:r w:rsidRPr="0016796E">
        <w:rPr>
          <w:rFonts w:ascii="Arial" w:hAnsi="Arial" w:cs="Arial"/>
          <w:b/>
          <w:bCs/>
          <w:sz w:val="20"/>
          <w:szCs w:val="20"/>
        </w:rPr>
        <w:t xml:space="preserve">Stawka podatku VAT w przedmiotowym postępowaniu na dzień ogłoszenia postępowania wynosi </w:t>
      </w:r>
      <w:r w:rsidR="004B53D0" w:rsidRPr="0016796E">
        <w:rPr>
          <w:rFonts w:ascii="Arial" w:hAnsi="Arial" w:cs="Arial"/>
          <w:b/>
          <w:bCs/>
          <w:sz w:val="20"/>
          <w:szCs w:val="20"/>
        </w:rPr>
        <w:t>23</w:t>
      </w:r>
      <w:r w:rsidRPr="0016796E">
        <w:rPr>
          <w:rFonts w:ascii="Arial" w:hAnsi="Arial" w:cs="Arial"/>
          <w:b/>
          <w:bCs/>
          <w:sz w:val="20"/>
          <w:szCs w:val="20"/>
        </w:rPr>
        <w:t xml:space="preserve"> %. </w:t>
      </w:r>
    </w:p>
    <w:p w14:paraId="38BC85C2" w14:textId="3EAA1DFF" w:rsidR="00C42E9B" w:rsidRPr="0016796E" w:rsidRDefault="0034764B">
      <w:pPr>
        <w:numPr>
          <w:ilvl w:val="0"/>
          <w:numId w:val="16"/>
        </w:numPr>
        <w:tabs>
          <w:tab w:val="clear" w:pos="1706"/>
          <w:tab w:val="num" w:pos="284"/>
        </w:tabs>
        <w:spacing w:line="360" w:lineRule="auto"/>
        <w:ind w:left="289" w:right="23" w:hanging="266"/>
        <w:jc w:val="both"/>
        <w:rPr>
          <w:rFonts w:ascii="Arial" w:hAnsi="Arial" w:cs="Arial"/>
          <w:sz w:val="20"/>
          <w:szCs w:val="20"/>
        </w:rPr>
      </w:pPr>
      <w:r w:rsidRPr="0016796E">
        <w:rPr>
          <w:rFonts w:ascii="Arial" w:hAnsi="Arial" w:cs="Arial"/>
          <w:sz w:val="20"/>
          <w:szCs w:val="20"/>
        </w:rPr>
        <w:lastRenderedPageBreak/>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rsidR="00B72654">
        <w:rPr>
          <w:rFonts w:ascii="Arial" w:hAnsi="Arial" w:cs="Arial"/>
          <w:sz w:val="20"/>
          <w:szCs w:val="20"/>
        </w:rPr>
        <w:t xml:space="preserve"> </w:t>
      </w:r>
      <w:r w:rsidR="009300A1" w:rsidRPr="0016796E">
        <w:rPr>
          <w:rFonts w:ascii="Arial" w:hAnsi="Arial" w:cs="Arial"/>
          <w:sz w:val="20"/>
          <w:szCs w:val="20"/>
        </w:rPr>
        <w:t xml:space="preserve">W celu potwierdzenia, że osoba działająca w imieniu wykonawcy jest umocowana do jego reprezentowania, zamawiający żąda od wykonawcy odpisu lub informacji </w:t>
      </w:r>
      <w:r w:rsidR="006539D3">
        <w:rPr>
          <w:rFonts w:ascii="Arial" w:hAnsi="Arial" w:cs="Arial"/>
          <w:sz w:val="20"/>
          <w:szCs w:val="20"/>
        </w:rPr>
        <w:br/>
      </w:r>
      <w:r w:rsidR="009300A1" w:rsidRPr="0016796E">
        <w:rPr>
          <w:rFonts w:ascii="Arial" w:hAnsi="Arial" w:cs="Arial"/>
          <w:sz w:val="20"/>
          <w:szCs w:val="20"/>
        </w:rPr>
        <w:t>z Krajowego Rejestru Sądowego, Centralnej Ewidencji i Informacji o Działalności Gospodarczej lub innego właściwego rejestru.</w:t>
      </w:r>
    </w:p>
    <w:p w14:paraId="33642D82" w14:textId="77777777" w:rsidR="0034764B" w:rsidRPr="0016796E" w:rsidRDefault="0034764B">
      <w:pPr>
        <w:numPr>
          <w:ilvl w:val="0"/>
          <w:numId w:val="16"/>
        </w:numPr>
        <w:tabs>
          <w:tab w:val="clear" w:pos="1706"/>
          <w:tab w:val="num" w:pos="284"/>
        </w:tabs>
        <w:spacing w:line="360" w:lineRule="auto"/>
        <w:ind w:left="289" w:right="23" w:hanging="266"/>
        <w:jc w:val="both"/>
        <w:rPr>
          <w:rFonts w:ascii="Arial" w:hAnsi="Arial" w:cs="Arial"/>
          <w:sz w:val="20"/>
          <w:szCs w:val="20"/>
        </w:rPr>
      </w:pPr>
      <w:r w:rsidRPr="0016796E">
        <w:rPr>
          <w:rFonts w:ascii="Arial" w:hAnsi="Arial" w:cs="Arial"/>
          <w:sz w:val="20"/>
          <w:szCs w:val="20"/>
        </w:rPr>
        <w:t xml:space="preserve">Oferta oraz pozostałe oświadczenia i dokumenty, dla których Zamawiający określił wzory w formie formularzy zamieszczonych </w:t>
      </w:r>
      <w:r w:rsidR="00141D3A" w:rsidRPr="0016796E">
        <w:rPr>
          <w:rFonts w:ascii="Arial" w:hAnsi="Arial" w:cs="Arial"/>
          <w:sz w:val="20"/>
          <w:szCs w:val="20"/>
        </w:rPr>
        <w:t xml:space="preserve">w załącznikach do </w:t>
      </w:r>
      <w:r w:rsidRPr="0016796E">
        <w:rPr>
          <w:rFonts w:ascii="Arial" w:hAnsi="Arial" w:cs="Arial"/>
          <w:sz w:val="20"/>
          <w:szCs w:val="20"/>
        </w:rPr>
        <w:t>SWZ, powinny być sporządzone zgodnie z tymi wzorami, co do treści oraz opisu kolumn i wierszy</w:t>
      </w:r>
      <w:r w:rsidR="00B07FC3" w:rsidRPr="0016796E">
        <w:rPr>
          <w:rFonts w:ascii="Arial" w:hAnsi="Arial" w:cs="Arial"/>
          <w:sz w:val="20"/>
          <w:szCs w:val="20"/>
        </w:rPr>
        <w:t>.</w:t>
      </w:r>
    </w:p>
    <w:p w14:paraId="25329963" w14:textId="77777777" w:rsidR="0024411C" w:rsidRPr="0016796E" w:rsidRDefault="003D14EF">
      <w:pPr>
        <w:numPr>
          <w:ilvl w:val="0"/>
          <w:numId w:val="16"/>
        </w:numPr>
        <w:tabs>
          <w:tab w:val="clear" w:pos="1706"/>
          <w:tab w:val="num" w:pos="284"/>
        </w:tabs>
        <w:spacing w:line="360" w:lineRule="auto"/>
        <w:ind w:left="289" w:right="23" w:hanging="266"/>
        <w:jc w:val="both"/>
        <w:rPr>
          <w:rFonts w:ascii="Arial" w:hAnsi="Arial" w:cs="Arial"/>
          <w:sz w:val="20"/>
          <w:szCs w:val="20"/>
        </w:rPr>
      </w:pPr>
      <w:r w:rsidRPr="0016796E">
        <w:rPr>
          <w:rFonts w:ascii="Arial" w:hAnsi="Arial" w:cs="Arial"/>
          <w:b/>
          <w:sz w:val="20"/>
          <w:szCs w:val="20"/>
        </w:rPr>
        <w:t>Ofertę składa się pod rygorem nieważności w formie elektronicznej lub w postaci elektronicznej opatrzonej podpisem zaufanym lub podpisem osobistym</w:t>
      </w:r>
      <w:r w:rsidR="00EF4D9B" w:rsidRPr="0016796E">
        <w:rPr>
          <w:rFonts w:ascii="Arial" w:hAnsi="Arial" w:cs="Arial"/>
          <w:b/>
          <w:sz w:val="20"/>
          <w:szCs w:val="20"/>
        </w:rPr>
        <w:t>.</w:t>
      </w:r>
    </w:p>
    <w:p w14:paraId="2133378B" w14:textId="77777777" w:rsidR="0034764B" w:rsidRPr="0016796E" w:rsidRDefault="0034764B">
      <w:pPr>
        <w:numPr>
          <w:ilvl w:val="0"/>
          <w:numId w:val="16"/>
        </w:numPr>
        <w:tabs>
          <w:tab w:val="clear" w:pos="1706"/>
          <w:tab w:val="num" w:pos="284"/>
        </w:tabs>
        <w:spacing w:line="360" w:lineRule="auto"/>
        <w:ind w:left="289" w:right="23" w:hanging="266"/>
        <w:jc w:val="both"/>
        <w:rPr>
          <w:rFonts w:ascii="Arial" w:hAnsi="Arial" w:cs="Arial"/>
          <w:sz w:val="20"/>
          <w:szCs w:val="20"/>
        </w:rPr>
      </w:pPr>
      <w:r w:rsidRPr="0016796E">
        <w:rPr>
          <w:rFonts w:ascii="Arial" w:hAnsi="Arial" w:cs="Arial"/>
          <w:sz w:val="20"/>
          <w:szCs w:val="20"/>
        </w:rPr>
        <w:t>Oferta powinna być sporządzona w języku polskim. Każdy dokument składający się na ofertę powinien być czytelny</w:t>
      </w:r>
      <w:r w:rsidR="00141D3A" w:rsidRPr="0016796E">
        <w:rPr>
          <w:rFonts w:ascii="Arial" w:hAnsi="Arial" w:cs="Arial"/>
          <w:sz w:val="20"/>
          <w:szCs w:val="20"/>
        </w:rPr>
        <w:t>.</w:t>
      </w:r>
    </w:p>
    <w:p w14:paraId="44E69B66" w14:textId="77777777" w:rsidR="00BC6371" w:rsidRPr="0016796E" w:rsidRDefault="00CB06F2">
      <w:pPr>
        <w:numPr>
          <w:ilvl w:val="0"/>
          <w:numId w:val="16"/>
        </w:numPr>
        <w:tabs>
          <w:tab w:val="clear" w:pos="1706"/>
          <w:tab w:val="num" w:pos="284"/>
        </w:tabs>
        <w:spacing w:line="360" w:lineRule="auto"/>
        <w:ind w:left="284" w:right="23" w:hanging="284"/>
        <w:jc w:val="both"/>
        <w:rPr>
          <w:rFonts w:ascii="Arial" w:hAnsi="Arial" w:cs="Arial"/>
          <w:sz w:val="20"/>
          <w:szCs w:val="20"/>
        </w:rPr>
      </w:pPr>
      <w:r w:rsidRPr="0016796E">
        <w:rPr>
          <w:rFonts w:ascii="Arial" w:hAnsi="Arial" w:cs="Arial"/>
          <w:sz w:val="20"/>
          <w:szCs w:val="20"/>
        </w:rPr>
        <w:t xml:space="preserve">Jeśli oferta zawiera informacje stanowiące tajemnicę przedsiębiorstwa w rozumieniu ustawy z dnia 16 kwietnia 1993 r. o zwalczaniu nieuczciwej konkurencji (Dz. U. z </w:t>
      </w:r>
      <w:r w:rsidR="008307CB">
        <w:rPr>
          <w:rFonts w:ascii="Arial" w:hAnsi="Arial" w:cs="Arial"/>
          <w:sz w:val="20"/>
          <w:szCs w:val="20"/>
        </w:rPr>
        <w:t xml:space="preserve">2022 </w:t>
      </w:r>
      <w:r w:rsidR="008307CB" w:rsidRPr="0016796E">
        <w:rPr>
          <w:rFonts w:ascii="Arial" w:hAnsi="Arial" w:cs="Arial"/>
          <w:sz w:val="20"/>
          <w:szCs w:val="20"/>
        </w:rPr>
        <w:t>r</w:t>
      </w:r>
      <w:r w:rsidRPr="0016796E">
        <w:rPr>
          <w:rFonts w:ascii="Arial" w:hAnsi="Arial" w:cs="Arial"/>
          <w:sz w:val="20"/>
          <w:szCs w:val="20"/>
        </w:rPr>
        <w:t xml:space="preserve">. poz. </w:t>
      </w:r>
      <w:r w:rsidR="008307CB">
        <w:rPr>
          <w:rFonts w:ascii="Arial" w:hAnsi="Arial" w:cs="Arial"/>
          <w:sz w:val="20"/>
          <w:szCs w:val="20"/>
        </w:rPr>
        <w:t>1233</w:t>
      </w:r>
      <w:r w:rsidRPr="0016796E">
        <w:rPr>
          <w:rFonts w:ascii="Arial" w:hAnsi="Arial" w:cs="Arial"/>
          <w:sz w:val="20"/>
          <w:szCs w:val="20"/>
        </w:rPr>
        <w:t>), Wykonawca powinien</w:t>
      </w:r>
      <w:r w:rsidR="00367B82" w:rsidRPr="0016796E">
        <w:rPr>
          <w:rFonts w:ascii="Arial" w:hAnsi="Arial" w:cs="Arial"/>
          <w:sz w:val="20"/>
          <w:szCs w:val="20"/>
        </w:rPr>
        <w:t>,</w:t>
      </w:r>
      <w:r w:rsidRPr="0016796E">
        <w:rPr>
          <w:rFonts w:ascii="Arial" w:hAnsi="Arial" w:cs="Arial"/>
          <w:sz w:val="20"/>
          <w:szCs w:val="20"/>
        </w:rPr>
        <w:t xml:space="preserve"> nie później niż w terminie składania ofert, zastrzec, że nie mogą one być udostępnione oraz wykazać, iż zastrzeżone informacje stanowią tajemnicę przedsiębiorstwa.</w:t>
      </w:r>
    </w:p>
    <w:p w14:paraId="5DE471F8" w14:textId="77777777" w:rsidR="00BC6371" w:rsidRPr="0016796E" w:rsidRDefault="00A16ADB">
      <w:pPr>
        <w:numPr>
          <w:ilvl w:val="0"/>
          <w:numId w:val="16"/>
        </w:numPr>
        <w:tabs>
          <w:tab w:val="clear" w:pos="1706"/>
          <w:tab w:val="num" w:pos="284"/>
        </w:tabs>
        <w:spacing w:line="360" w:lineRule="auto"/>
        <w:ind w:left="284" w:right="23" w:hanging="284"/>
        <w:jc w:val="both"/>
        <w:rPr>
          <w:rFonts w:ascii="Arial" w:hAnsi="Arial" w:cs="Arial"/>
          <w:sz w:val="20"/>
          <w:szCs w:val="20"/>
        </w:rPr>
      </w:pPr>
      <w:r w:rsidRPr="0016796E">
        <w:rPr>
          <w:rFonts w:ascii="Arial" w:hAnsi="Arial" w:cs="Arial"/>
          <w:sz w:val="20"/>
          <w:szCs w:val="20"/>
        </w:rPr>
        <w:t>Podmiotowe środki dowodowe lub inne dokumenty, w tym dokumenty potwierdzające umocowanie do reprezentowania, sporządzone w języku obcym przekazuje się wraz z tłumaczeniem na język polski.</w:t>
      </w:r>
    </w:p>
    <w:p w14:paraId="1FF50FBC" w14:textId="03A6E785" w:rsidR="005851F8" w:rsidRPr="0016796E" w:rsidRDefault="00BA2DE7">
      <w:pPr>
        <w:numPr>
          <w:ilvl w:val="0"/>
          <w:numId w:val="16"/>
        </w:numPr>
        <w:tabs>
          <w:tab w:val="clear" w:pos="1706"/>
          <w:tab w:val="num" w:pos="284"/>
        </w:tabs>
        <w:spacing w:line="360" w:lineRule="auto"/>
        <w:ind w:left="284" w:right="23" w:hanging="284"/>
        <w:jc w:val="both"/>
        <w:rPr>
          <w:rFonts w:ascii="Arial" w:hAnsi="Arial" w:cs="Arial"/>
          <w:sz w:val="20"/>
          <w:szCs w:val="20"/>
        </w:rPr>
      </w:pPr>
      <w:r w:rsidRPr="0016796E">
        <w:rPr>
          <w:rFonts w:ascii="Arial" w:hAnsi="Arial" w:cs="Arial"/>
          <w:sz w:val="20"/>
          <w:szCs w:val="20"/>
        </w:rPr>
        <w:t xml:space="preserve">Wszystkie koszty związane z uczestnictwem w postępowaniu, w szczególności z przygotowaniem </w:t>
      </w:r>
      <w:r w:rsidR="00EB01CE">
        <w:rPr>
          <w:rFonts w:ascii="Arial" w:hAnsi="Arial" w:cs="Arial"/>
          <w:sz w:val="20"/>
          <w:szCs w:val="20"/>
        </w:rPr>
        <w:br/>
      </w:r>
      <w:r w:rsidRPr="0016796E">
        <w:rPr>
          <w:rFonts w:ascii="Arial" w:hAnsi="Arial" w:cs="Arial"/>
          <w:sz w:val="20"/>
          <w:szCs w:val="20"/>
        </w:rPr>
        <w:t>i złożeniem ofert</w:t>
      </w:r>
      <w:r w:rsidR="001B4C60" w:rsidRPr="0016796E">
        <w:rPr>
          <w:rFonts w:ascii="Arial" w:hAnsi="Arial" w:cs="Arial"/>
          <w:sz w:val="20"/>
          <w:szCs w:val="20"/>
        </w:rPr>
        <w:t>y</w:t>
      </w:r>
      <w:r w:rsidR="004F0702">
        <w:rPr>
          <w:rFonts w:ascii="Arial" w:hAnsi="Arial" w:cs="Arial"/>
          <w:sz w:val="20"/>
          <w:szCs w:val="20"/>
        </w:rPr>
        <w:t xml:space="preserve"> </w:t>
      </w:r>
      <w:r w:rsidRPr="0016796E">
        <w:rPr>
          <w:rFonts w:ascii="Arial" w:hAnsi="Arial" w:cs="Arial"/>
          <w:sz w:val="20"/>
          <w:szCs w:val="20"/>
        </w:rPr>
        <w:t>ponosi Wykonawca składający ofertę.</w:t>
      </w:r>
      <w:r w:rsidR="00215D36" w:rsidRPr="0016796E">
        <w:rPr>
          <w:rFonts w:ascii="Arial" w:hAnsi="Arial" w:cs="Arial"/>
          <w:sz w:val="20"/>
          <w:szCs w:val="20"/>
        </w:rPr>
        <w:t xml:space="preserve"> Zamawiający nie przewiduje zwrotu kosztów udziału w postępowaniu.</w:t>
      </w:r>
    </w:p>
    <w:p w14:paraId="17697491" w14:textId="77777777" w:rsidR="00C80F47" w:rsidRPr="0016796E" w:rsidRDefault="00141D3A">
      <w:pPr>
        <w:pStyle w:val="Teksttreci40"/>
        <w:numPr>
          <w:ilvl w:val="0"/>
          <w:numId w:val="17"/>
        </w:numPr>
        <w:pBdr>
          <w:bottom w:val="double" w:sz="4" w:space="1" w:color="auto"/>
        </w:pBdr>
        <w:shd w:val="clear" w:color="auto" w:fill="DAEEF3"/>
        <w:tabs>
          <w:tab w:val="left" w:pos="284"/>
        </w:tabs>
        <w:spacing w:before="360" w:after="40" w:line="360" w:lineRule="auto"/>
        <w:ind w:hanging="1418"/>
        <w:rPr>
          <w:rFonts w:ascii="Arial" w:hAnsi="Arial" w:cs="Arial"/>
          <w:b/>
          <w:sz w:val="20"/>
          <w:szCs w:val="20"/>
          <w:lang w:val="pl-PL"/>
        </w:rPr>
      </w:pPr>
      <w:r w:rsidRPr="0016796E">
        <w:rPr>
          <w:rFonts w:ascii="Arial" w:hAnsi="Arial" w:cs="Arial"/>
          <w:b/>
          <w:sz w:val="20"/>
          <w:szCs w:val="20"/>
          <w:lang w:val="pl-PL"/>
        </w:rPr>
        <w:t>SPOS</w:t>
      </w:r>
      <w:r w:rsidR="006204E8" w:rsidRPr="0016796E">
        <w:rPr>
          <w:rFonts w:ascii="Arial" w:hAnsi="Arial" w:cs="Arial"/>
          <w:b/>
          <w:sz w:val="20"/>
          <w:szCs w:val="20"/>
          <w:lang w:val="pl-PL"/>
        </w:rPr>
        <w:t xml:space="preserve">ÓB </w:t>
      </w:r>
      <w:r w:rsidRPr="0016796E">
        <w:rPr>
          <w:rFonts w:ascii="Arial" w:hAnsi="Arial" w:cs="Arial"/>
          <w:b/>
          <w:sz w:val="20"/>
          <w:szCs w:val="20"/>
          <w:lang w:val="pl-PL"/>
        </w:rPr>
        <w:t>OBLICZENIA CENY OFERTY</w:t>
      </w:r>
    </w:p>
    <w:p w14:paraId="43A9AD47" w14:textId="3AC1D91A" w:rsidR="00B84716" w:rsidRPr="0016796E" w:rsidRDefault="004B79C1">
      <w:pPr>
        <w:numPr>
          <w:ilvl w:val="0"/>
          <w:numId w:val="22"/>
        </w:numPr>
        <w:tabs>
          <w:tab w:val="left" w:pos="284"/>
        </w:tabs>
        <w:suppressAutoHyphens/>
        <w:spacing w:before="240" w:line="360" w:lineRule="auto"/>
        <w:ind w:left="284" w:hanging="426"/>
        <w:jc w:val="both"/>
        <w:rPr>
          <w:rFonts w:ascii="Arial" w:hAnsi="Arial" w:cs="Arial"/>
          <w:sz w:val="20"/>
          <w:szCs w:val="20"/>
        </w:rPr>
      </w:pPr>
      <w:r w:rsidRPr="0016796E">
        <w:rPr>
          <w:rFonts w:ascii="Arial" w:hAnsi="Arial" w:cs="Arial"/>
          <w:sz w:val="20"/>
          <w:szCs w:val="20"/>
        </w:rPr>
        <w:t>Wykonawca podaje</w:t>
      </w:r>
      <w:r w:rsidR="004F0702">
        <w:rPr>
          <w:rFonts w:ascii="Arial" w:hAnsi="Arial" w:cs="Arial"/>
          <w:sz w:val="20"/>
          <w:szCs w:val="20"/>
        </w:rPr>
        <w:t xml:space="preserve"> </w:t>
      </w:r>
      <w:r w:rsidR="00F66D30" w:rsidRPr="0016796E">
        <w:rPr>
          <w:rFonts w:ascii="Arial" w:hAnsi="Arial" w:cs="Arial"/>
          <w:sz w:val="20"/>
          <w:szCs w:val="20"/>
        </w:rPr>
        <w:t>cenę</w:t>
      </w:r>
      <w:r w:rsidR="004F0702">
        <w:rPr>
          <w:rFonts w:ascii="Arial" w:hAnsi="Arial" w:cs="Arial"/>
          <w:sz w:val="20"/>
          <w:szCs w:val="20"/>
        </w:rPr>
        <w:t xml:space="preserve"> </w:t>
      </w:r>
      <w:r w:rsidR="00F66D30" w:rsidRPr="0016796E">
        <w:rPr>
          <w:rFonts w:ascii="Arial" w:hAnsi="Arial" w:cs="Arial"/>
          <w:sz w:val="20"/>
          <w:szCs w:val="20"/>
        </w:rPr>
        <w:t xml:space="preserve">za realizację przedmiotu zamówienia zgodnie ze wzorem </w:t>
      </w:r>
      <w:r w:rsidR="0043712B" w:rsidRPr="0016796E">
        <w:rPr>
          <w:rFonts w:ascii="Arial" w:hAnsi="Arial" w:cs="Arial"/>
          <w:sz w:val="20"/>
          <w:szCs w:val="20"/>
        </w:rPr>
        <w:t>Formularza Ofertowego</w:t>
      </w:r>
      <w:r w:rsidR="005851F8" w:rsidRPr="0016796E">
        <w:rPr>
          <w:rFonts w:ascii="Arial" w:hAnsi="Arial" w:cs="Arial"/>
          <w:sz w:val="20"/>
          <w:szCs w:val="20"/>
        </w:rPr>
        <w:t>, stanowiąc</w:t>
      </w:r>
      <w:r w:rsidR="0043712B" w:rsidRPr="0016796E">
        <w:rPr>
          <w:rFonts w:ascii="Arial" w:hAnsi="Arial" w:cs="Arial"/>
          <w:sz w:val="20"/>
          <w:szCs w:val="20"/>
        </w:rPr>
        <w:t xml:space="preserve">ego </w:t>
      </w:r>
      <w:r w:rsidR="005851F8" w:rsidRPr="0016796E">
        <w:rPr>
          <w:rFonts w:ascii="Arial" w:hAnsi="Arial" w:cs="Arial"/>
          <w:b/>
          <w:sz w:val="20"/>
          <w:szCs w:val="20"/>
        </w:rPr>
        <w:t>Załącznik nr 1</w:t>
      </w:r>
      <w:r w:rsidR="003B6C52" w:rsidRPr="0016796E">
        <w:rPr>
          <w:rFonts w:ascii="Arial" w:hAnsi="Arial" w:cs="Arial"/>
          <w:b/>
          <w:sz w:val="20"/>
          <w:szCs w:val="20"/>
        </w:rPr>
        <w:t xml:space="preserve"> do SWZ.</w:t>
      </w:r>
      <w:r w:rsidR="00B84716" w:rsidRPr="0016796E">
        <w:rPr>
          <w:rFonts w:ascii="Arial" w:hAnsi="Arial" w:cs="Arial"/>
          <w:sz w:val="20"/>
          <w:szCs w:val="20"/>
        </w:rPr>
        <w:t xml:space="preserve">W formularzu oferty należy podać </w:t>
      </w:r>
      <w:r w:rsidR="00EB01CE">
        <w:rPr>
          <w:rFonts w:ascii="Arial" w:hAnsi="Arial" w:cs="Arial"/>
          <w:sz w:val="20"/>
          <w:szCs w:val="20"/>
        </w:rPr>
        <w:br/>
      </w:r>
      <w:r w:rsidR="00B84716" w:rsidRPr="0016796E">
        <w:rPr>
          <w:rFonts w:ascii="Arial" w:hAnsi="Arial" w:cs="Arial"/>
          <w:sz w:val="20"/>
          <w:szCs w:val="20"/>
        </w:rPr>
        <w:t xml:space="preserve">w szczególności: </w:t>
      </w:r>
    </w:p>
    <w:p w14:paraId="5F694506" w14:textId="77777777" w:rsidR="00B84716" w:rsidRPr="00173284" w:rsidRDefault="00B84716">
      <w:pPr>
        <w:pStyle w:val="Akapitzlist"/>
        <w:numPr>
          <w:ilvl w:val="3"/>
          <w:numId w:val="34"/>
        </w:numPr>
        <w:tabs>
          <w:tab w:val="left" w:pos="709"/>
        </w:tabs>
        <w:spacing w:before="60" w:after="60" w:line="360" w:lineRule="auto"/>
        <w:ind w:left="709" w:hanging="425"/>
        <w:jc w:val="both"/>
        <w:rPr>
          <w:rFonts w:ascii="Arial" w:hAnsi="Arial" w:cs="Arial"/>
          <w:b/>
          <w:bCs/>
          <w:sz w:val="20"/>
          <w:szCs w:val="20"/>
        </w:rPr>
      </w:pPr>
      <w:r w:rsidRPr="00173284">
        <w:rPr>
          <w:rFonts w:ascii="Arial" w:hAnsi="Arial" w:cs="Arial"/>
          <w:b/>
          <w:bCs/>
          <w:sz w:val="20"/>
          <w:szCs w:val="20"/>
        </w:rPr>
        <w:t xml:space="preserve">Cenę za realizację zamówienia. </w:t>
      </w:r>
    </w:p>
    <w:p w14:paraId="6489D4EA" w14:textId="11C80D78" w:rsidR="00B84716" w:rsidRPr="0017072C" w:rsidRDefault="00B84716" w:rsidP="0017072C">
      <w:pPr>
        <w:pStyle w:val="Akapitzlist"/>
        <w:numPr>
          <w:ilvl w:val="3"/>
          <w:numId w:val="34"/>
        </w:numPr>
        <w:tabs>
          <w:tab w:val="left" w:pos="709"/>
        </w:tabs>
        <w:spacing w:before="60" w:after="60" w:line="360" w:lineRule="auto"/>
        <w:ind w:left="709" w:hanging="425"/>
        <w:jc w:val="both"/>
        <w:rPr>
          <w:rFonts w:ascii="Arial" w:hAnsi="Arial" w:cs="Arial"/>
          <w:b/>
          <w:bCs/>
          <w:sz w:val="20"/>
          <w:szCs w:val="20"/>
        </w:rPr>
      </w:pPr>
      <w:r w:rsidRPr="00173284">
        <w:rPr>
          <w:rFonts w:ascii="Arial" w:hAnsi="Arial" w:cs="Arial"/>
          <w:b/>
          <w:bCs/>
          <w:sz w:val="20"/>
          <w:szCs w:val="20"/>
        </w:rPr>
        <w:t xml:space="preserve">Liczbę </w:t>
      </w:r>
      <w:r w:rsidR="000801A8">
        <w:rPr>
          <w:rFonts w:ascii="Arial" w:hAnsi="Arial" w:cs="Arial"/>
          <w:b/>
          <w:bCs/>
          <w:sz w:val="20"/>
          <w:szCs w:val="20"/>
        </w:rPr>
        <w:t xml:space="preserve">opracowanych miejscowych planów zagospodarowania przestrzennego </w:t>
      </w:r>
      <w:r w:rsidR="000E74AB" w:rsidRPr="00173284">
        <w:rPr>
          <w:rFonts w:ascii="Arial" w:hAnsi="Arial" w:cs="Arial"/>
          <w:b/>
          <w:bCs/>
          <w:sz w:val="20"/>
          <w:szCs w:val="20"/>
        </w:rPr>
        <w:t xml:space="preserve">przez osobę </w:t>
      </w:r>
      <w:r w:rsidRPr="00173284">
        <w:rPr>
          <w:rFonts w:ascii="Arial" w:hAnsi="Arial" w:cs="Arial"/>
          <w:b/>
          <w:bCs/>
          <w:sz w:val="20"/>
          <w:szCs w:val="20"/>
        </w:rPr>
        <w:t>wskazan</w:t>
      </w:r>
      <w:r w:rsidR="000E74AB" w:rsidRPr="00173284">
        <w:rPr>
          <w:rFonts w:ascii="Arial" w:hAnsi="Arial" w:cs="Arial"/>
          <w:b/>
          <w:bCs/>
          <w:sz w:val="20"/>
          <w:szCs w:val="20"/>
        </w:rPr>
        <w:t>ą</w:t>
      </w:r>
      <w:r w:rsidRPr="00173284">
        <w:rPr>
          <w:rFonts w:ascii="Arial" w:hAnsi="Arial" w:cs="Arial"/>
          <w:b/>
          <w:bCs/>
          <w:sz w:val="20"/>
          <w:szCs w:val="20"/>
        </w:rPr>
        <w:t xml:space="preserve"> na stanowisko</w:t>
      </w:r>
      <w:r w:rsidR="00A057BA">
        <w:rPr>
          <w:rFonts w:ascii="Arial" w:hAnsi="Arial" w:cs="Arial"/>
          <w:b/>
          <w:bCs/>
          <w:sz w:val="20"/>
          <w:szCs w:val="20"/>
        </w:rPr>
        <w:t xml:space="preserve"> </w:t>
      </w:r>
      <w:r w:rsidR="000801A8">
        <w:rPr>
          <w:rFonts w:ascii="Arial" w:hAnsi="Arial" w:cs="Arial"/>
          <w:b/>
          <w:bCs/>
          <w:sz w:val="20"/>
          <w:szCs w:val="20"/>
        </w:rPr>
        <w:t xml:space="preserve">Głównego Projektanta </w:t>
      </w:r>
      <w:r w:rsidRPr="00173284">
        <w:rPr>
          <w:rFonts w:ascii="Arial" w:hAnsi="Arial" w:cs="Arial"/>
          <w:sz w:val="20"/>
          <w:szCs w:val="20"/>
        </w:rPr>
        <w:t xml:space="preserve">w ciągu ostatnich </w:t>
      </w:r>
      <w:r w:rsidR="00B62B7C">
        <w:rPr>
          <w:rFonts w:ascii="Arial" w:hAnsi="Arial" w:cs="Arial"/>
          <w:sz w:val="20"/>
          <w:szCs w:val="20"/>
        </w:rPr>
        <w:t>3</w:t>
      </w:r>
      <w:r w:rsidRPr="00173284">
        <w:rPr>
          <w:rFonts w:ascii="Arial" w:hAnsi="Arial" w:cs="Arial"/>
          <w:sz w:val="20"/>
          <w:szCs w:val="20"/>
        </w:rPr>
        <w:t xml:space="preserve"> lat. Należy podać liczbę wraz z krótkim opisem </w:t>
      </w:r>
      <w:r w:rsidR="000801A8">
        <w:rPr>
          <w:rFonts w:ascii="Arial" w:hAnsi="Arial" w:cs="Arial"/>
          <w:sz w:val="20"/>
          <w:szCs w:val="20"/>
        </w:rPr>
        <w:t xml:space="preserve">opracowań </w:t>
      </w:r>
      <w:r w:rsidRPr="00173284">
        <w:rPr>
          <w:rFonts w:ascii="Arial" w:hAnsi="Arial" w:cs="Arial"/>
          <w:sz w:val="20"/>
          <w:szCs w:val="20"/>
        </w:rPr>
        <w:t xml:space="preserve">odpowiadających postawionemu warunkowi udziału w postępowaniu. </w:t>
      </w:r>
      <w:r w:rsidRPr="00173284">
        <w:rPr>
          <w:rFonts w:ascii="Arial" w:hAnsi="Arial" w:cs="Arial"/>
          <w:b/>
          <w:sz w:val="20"/>
          <w:szCs w:val="20"/>
        </w:rPr>
        <w:t xml:space="preserve">Stopień szczegółowości opisu winien być taki, by umożliwić Zamawiającemu jednoznaczną weryfikację w szczególności co do rodzaju </w:t>
      </w:r>
      <w:r w:rsidR="00D5000F" w:rsidRPr="00173284">
        <w:rPr>
          <w:rFonts w:ascii="Arial" w:hAnsi="Arial" w:cs="Arial"/>
          <w:b/>
          <w:sz w:val="20"/>
          <w:szCs w:val="20"/>
        </w:rPr>
        <w:t>projektu</w:t>
      </w:r>
      <w:r w:rsidR="000801A8">
        <w:rPr>
          <w:rFonts w:ascii="Arial" w:hAnsi="Arial" w:cs="Arial"/>
          <w:b/>
          <w:sz w:val="20"/>
          <w:szCs w:val="20"/>
        </w:rPr>
        <w:t>/opracowa</w:t>
      </w:r>
      <w:r w:rsidR="000B0A14">
        <w:rPr>
          <w:rFonts w:ascii="Arial" w:hAnsi="Arial" w:cs="Arial"/>
          <w:b/>
          <w:sz w:val="20"/>
          <w:szCs w:val="20"/>
        </w:rPr>
        <w:t>nia</w:t>
      </w:r>
      <w:r w:rsidRPr="00173284">
        <w:rPr>
          <w:rFonts w:ascii="Arial" w:hAnsi="Arial" w:cs="Arial"/>
          <w:b/>
          <w:sz w:val="20"/>
          <w:szCs w:val="20"/>
        </w:rPr>
        <w:t xml:space="preserve">, </w:t>
      </w:r>
      <w:r w:rsidR="000B0A14">
        <w:rPr>
          <w:rFonts w:ascii="Arial" w:hAnsi="Arial" w:cs="Arial"/>
          <w:b/>
          <w:sz w:val="20"/>
          <w:szCs w:val="20"/>
        </w:rPr>
        <w:t>charakteru, zakresu opracowania,</w:t>
      </w:r>
      <w:r w:rsidRPr="00173284">
        <w:rPr>
          <w:rFonts w:ascii="Arial" w:hAnsi="Arial" w:cs="Arial"/>
          <w:b/>
          <w:sz w:val="20"/>
          <w:szCs w:val="20"/>
        </w:rPr>
        <w:t xml:space="preserve"> </w:t>
      </w:r>
      <w:r w:rsidR="0017072C">
        <w:rPr>
          <w:rFonts w:ascii="Arial" w:hAnsi="Arial" w:cs="Arial"/>
          <w:b/>
          <w:sz w:val="20"/>
          <w:szCs w:val="20"/>
        </w:rPr>
        <w:t xml:space="preserve">powierzchni, </w:t>
      </w:r>
      <w:r w:rsidRPr="00173284">
        <w:rPr>
          <w:rFonts w:ascii="Arial" w:hAnsi="Arial" w:cs="Arial"/>
          <w:b/>
          <w:sz w:val="20"/>
          <w:szCs w:val="20"/>
        </w:rPr>
        <w:t>daty realizacji. Brak precyzji</w:t>
      </w:r>
      <w:r w:rsidR="0017072C">
        <w:rPr>
          <w:rFonts w:ascii="Arial" w:hAnsi="Arial" w:cs="Arial"/>
          <w:b/>
          <w:sz w:val="20"/>
          <w:szCs w:val="20"/>
        </w:rPr>
        <w:t xml:space="preserve"> </w:t>
      </w:r>
      <w:r w:rsidRPr="0017072C">
        <w:rPr>
          <w:rFonts w:ascii="Arial" w:hAnsi="Arial" w:cs="Arial"/>
          <w:b/>
          <w:sz w:val="20"/>
          <w:szCs w:val="20"/>
        </w:rPr>
        <w:t xml:space="preserve">w tym zakresie po stronie wykonawcy może skutkować nie uwzględnieniem w punktacji wszystkich wskazanych </w:t>
      </w:r>
      <w:r w:rsidR="00D5000F" w:rsidRPr="0017072C">
        <w:rPr>
          <w:rFonts w:ascii="Arial" w:hAnsi="Arial" w:cs="Arial"/>
          <w:b/>
          <w:sz w:val="20"/>
          <w:szCs w:val="20"/>
        </w:rPr>
        <w:t>projektów</w:t>
      </w:r>
      <w:r w:rsidRPr="0017072C">
        <w:rPr>
          <w:rFonts w:ascii="Arial" w:hAnsi="Arial" w:cs="Arial"/>
          <w:b/>
          <w:sz w:val="20"/>
          <w:szCs w:val="20"/>
        </w:rPr>
        <w:t>.</w:t>
      </w:r>
    </w:p>
    <w:p w14:paraId="16B9F7C4" w14:textId="77777777" w:rsidR="00B84716" w:rsidRPr="000F3E4D" w:rsidRDefault="00660701">
      <w:pPr>
        <w:numPr>
          <w:ilvl w:val="0"/>
          <w:numId w:val="22"/>
        </w:numPr>
        <w:tabs>
          <w:tab w:val="left" w:pos="284"/>
        </w:tabs>
        <w:suppressAutoHyphens/>
        <w:spacing w:line="360" w:lineRule="auto"/>
        <w:ind w:left="284" w:hanging="426"/>
        <w:jc w:val="both"/>
        <w:rPr>
          <w:rFonts w:ascii="Arial" w:hAnsi="Arial" w:cs="Arial"/>
          <w:b/>
          <w:bCs/>
          <w:sz w:val="20"/>
          <w:szCs w:val="20"/>
        </w:rPr>
      </w:pPr>
      <w:r w:rsidRPr="0016796E">
        <w:rPr>
          <w:rFonts w:ascii="Arial" w:hAnsi="Arial" w:cs="Arial"/>
          <w:sz w:val="20"/>
          <w:szCs w:val="20"/>
        </w:rPr>
        <w:lastRenderedPageBreak/>
        <w:t xml:space="preserve">Ryczałtowa </w:t>
      </w:r>
      <w:r w:rsidR="00B84716" w:rsidRPr="0016796E">
        <w:rPr>
          <w:rFonts w:ascii="Arial" w:hAnsi="Arial" w:cs="Arial"/>
          <w:sz w:val="20"/>
          <w:szCs w:val="20"/>
        </w:rPr>
        <w:t>c</w:t>
      </w:r>
      <w:r w:rsidR="00B84716" w:rsidRPr="0016796E">
        <w:rPr>
          <w:rFonts w:ascii="Arial" w:hAnsi="Arial" w:cs="Arial"/>
          <w:sz w:val="20"/>
        </w:rPr>
        <w:t xml:space="preserve">ena ofertowa brutto musi uwzględniać wszystkie koszty związane z realizacją przedmiotu zamówienia zgodnie z opisem przedmiotu zamówienia oraz postanowieniami umowy </w:t>
      </w:r>
      <w:r w:rsidR="00B84716" w:rsidRPr="0016796E">
        <w:rPr>
          <w:rFonts w:ascii="Arial" w:hAnsi="Arial" w:cs="Arial"/>
          <w:sz w:val="20"/>
          <w:szCs w:val="20"/>
        </w:rPr>
        <w:t xml:space="preserve">określonymi w niniejszej SWZ. Cena winna obejmować wszelkie koszty związane z realizacją robót budowlanych, koszty związane z </w:t>
      </w:r>
      <w:r w:rsidR="00B84716" w:rsidRPr="000F3E4D">
        <w:rPr>
          <w:rFonts w:ascii="Arial" w:hAnsi="Arial" w:cs="Arial"/>
          <w:sz w:val="20"/>
          <w:szCs w:val="20"/>
        </w:rPr>
        <w:t xml:space="preserve">ubezpieczeniami, zakładane marże, koszt </w:t>
      </w:r>
      <w:proofErr w:type="spellStart"/>
      <w:r w:rsidR="00B84716" w:rsidRPr="000F3E4D">
        <w:rPr>
          <w:rFonts w:ascii="Arial" w:hAnsi="Arial" w:cs="Arial"/>
          <w:sz w:val="20"/>
          <w:szCs w:val="20"/>
        </w:rPr>
        <w:t>ryzyk</w:t>
      </w:r>
      <w:proofErr w:type="spellEnd"/>
      <w:r w:rsidR="00B84716" w:rsidRPr="000F3E4D">
        <w:rPr>
          <w:rFonts w:ascii="Arial" w:hAnsi="Arial" w:cs="Arial"/>
          <w:sz w:val="20"/>
          <w:szCs w:val="20"/>
        </w:rPr>
        <w:t xml:space="preserve"> pojawiających się podczas realizacji zamówienia jakie na obecnym etapie postępowania mogą być zidentyfikowane. Stawka podatku VAT w przedmiotowym postępowaniu wynosi 23%.</w:t>
      </w:r>
    </w:p>
    <w:p w14:paraId="7762DD1C" w14:textId="77777777" w:rsidR="009B48E2" w:rsidRPr="000F3E4D" w:rsidRDefault="00CC38C5">
      <w:pPr>
        <w:numPr>
          <w:ilvl w:val="0"/>
          <w:numId w:val="22"/>
        </w:numPr>
        <w:tabs>
          <w:tab w:val="left" w:pos="284"/>
        </w:tabs>
        <w:suppressAutoHyphens/>
        <w:spacing w:line="360" w:lineRule="auto"/>
        <w:ind w:left="284" w:hanging="426"/>
        <w:jc w:val="both"/>
        <w:rPr>
          <w:rFonts w:ascii="Arial" w:hAnsi="Arial" w:cs="Arial"/>
          <w:sz w:val="20"/>
          <w:szCs w:val="20"/>
        </w:rPr>
      </w:pPr>
      <w:r w:rsidRPr="000F3E4D">
        <w:rPr>
          <w:rFonts w:ascii="Arial" w:hAnsi="Arial" w:cs="Arial"/>
          <w:sz w:val="20"/>
          <w:szCs w:val="20"/>
        </w:rPr>
        <w:t>Cena podana na Formularzu Ofertowym jest ceną ostateczną, niepodlegającą negocjacji</w:t>
      </w:r>
      <w:r w:rsidR="001B5273" w:rsidRPr="000F3E4D">
        <w:rPr>
          <w:rFonts w:ascii="Arial" w:hAnsi="Arial" w:cs="Arial"/>
          <w:sz w:val="20"/>
          <w:szCs w:val="20"/>
        </w:rPr>
        <w:t>(z zastrzeżeniem opcjonalnych negocjacji).</w:t>
      </w:r>
    </w:p>
    <w:p w14:paraId="26C9833E" w14:textId="5514DBE3" w:rsidR="00C80F47" w:rsidRPr="0016796E" w:rsidRDefault="00C80F47">
      <w:pPr>
        <w:numPr>
          <w:ilvl w:val="0"/>
          <w:numId w:val="22"/>
        </w:numPr>
        <w:tabs>
          <w:tab w:val="left" w:pos="284"/>
        </w:tabs>
        <w:suppressAutoHyphens/>
        <w:spacing w:line="360" w:lineRule="auto"/>
        <w:ind w:left="284" w:hanging="426"/>
        <w:jc w:val="both"/>
        <w:rPr>
          <w:rFonts w:ascii="Arial" w:hAnsi="Arial" w:cs="Arial"/>
          <w:sz w:val="20"/>
        </w:rPr>
      </w:pPr>
      <w:r w:rsidRPr="000F3E4D">
        <w:rPr>
          <w:rFonts w:ascii="Arial" w:hAnsi="Arial" w:cs="Arial"/>
          <w:sz w:val="20"/>
        </w:rPr>
        <w:t>Cena oferty</w:t>
      </w:r>
      <w:r w:rsidR="00A057BA">
        <w:rPr>
          <w:rFonts w:ascii="Arial" w:hAnsi="Arial" w:cs="Arial"/>
          <w:sz w:val="20"/>
        </w:rPr>
        <w:t xml:space="preserve"> </w:t>
      </w:r>
      <w:r w:rsidRPr="000F3E4D">
        <w:rPr>
          <w:rFonts w:ascii="Arial" w:hAnsi="Arial" w:cs="Arial"/>
          <w:sz w:val="20"/>
        </w:rPr>
        <w:t>powinna być wyrażona w złotych polskich (PLN) z dokładnością</w:t>
      </w:r>
      <w:r w:rsidRPr="0016796E">
        <w:rPr>
          <w:rFonts w:ascii="Arial" w:hAnsi="Arial" w:cs="Arial"/>
          <w:sz w:val="20"/>
        </w:rPr>
        <w:t xml:space="preserve"> do dwóch miejsc po przecinku.</w:t>
      </w:r>
    </w:p>
    <w:p w14:paraId="1BBCB5F8" w14:textId="77777777" w:rsidR="0004303A" w:rsidRPr="0016796E" w:rsidRDefault="0004303A">
      <w:pPr>
        <w:numPr>
          <w:ilvl w:val="0"/>
          <w:numId w:val="22"/>
        </w:numPr>
        <w:tabs>
          <w:tab w:val="left" w:pos="284"/>
        </w:tabs>
        <w:suppressAutoHyphens/>
        <w:spacing w:line="360" w:lineRule="auto"/>
        <w:ind w:left="284" w:hanging="426"/>
        <w:jc w:val="both"/>
        <w:rPr>
          <w:rFonts w:ascii="Arial" w:hAnsi="Arial" w:cs="Arial"/>
          <w:sz w:val="20"/>
        </w:rPr>
      </w:pPr>
      <w:r w:rsidRPr="0016796E">
        <w:rPr>
          <w:rFonts w:ascii="Arial" w:hAnsi="Arial" w:cs="Arial"/>
          <w:sz w:val="20"/>
        </w:rPr>
        <w:t>Zamawiający nie przewiduje rozliczeń w walucie obcej.</w:t>
      </w:r>
    </w:p>
    <w:p w14:paraId="319DB9C5" w14:textId="77777777" w:rsidR="0004303A" w:rsidRPr="0016796E" w:rsidRDefault="0004303A">
      <w:pPr>
        <w:numPr>
          <w:ilvl w:val="0"/>
          <w:numId w:val="22"/>
        </w:numPr>
        <w:tabs>
          <w:tab w:val="left" w:pos="284"/>
        </w:tabs>
        <w:suppressAutoHyphens/>
        <w:spacing w:line="360" w:lineRule="auto"/>
        <w:ind w:left="284" w:hanging="426"/>
        <w:jc w:val="both"/>
        <w:rPr>
          <w:rFonts w:ascii="Arial" w:hAnsi="Arial" w:cs="Arial"/>
          <w:sz w:val="20"/>
        </w:rPr>
      </w:pPr>
      <w:r w:rsidRPr="0016796E">
        <w:rPr>
          <w:rFonts w:ascii="Arial" w:hAnsi="Arial" w:cs="Arial"/>
          <w:sz w:val="20"/>
        </w:rPr>
        <w:t xml:space="preserve">Wyliczona cena oferty brutto będzie służyć do porównania złożonych </w:t>
      </w:r>
      <w:r w:rsidR="00D52F06" w:rsidRPr="0016796E">
        <w:rPr>
          <w:rFonts w:ascii="Arial" w:hAnsi="Arial" w:cs="Arial"/>
          <w:sz w:val="20"/>
        </w:rPr>
        <w:t>ofert i do rozliczenia w trakcie realizacji zamówienia.</w:t>
      </w:r>
    </w:p>
    <w:p w14:paraId="0AEC89C5" w14:textId="39B2A00C" w:rsidR="00166665" w:rsidRPr="0016796E" w:rsidRDefault="00166665">
      <w:pPr>
        <w:numPr>
          <w:ilvl w:val="0"/>
          <w:numId w:val="22"/>
        </w:numPr>
        <w:tabs>
          <w:tab w:val="left" w:pos="284"/>
        </w:tabs>
        <w:suppressAutoHyphens/>
        <w:spacing w:line="360" w:lineRule="auto"/>
        <w:ind w:left="284" w:hanging="426"/>
        <w:jc w:val="both"/>
        <w:rPr>
          <w:rFonts w:ascii="Arial" w:hAnsi="Arial" w:cs="Arial"/>
          <w:b/>
          <w:sz w:val="20"/>
          <w:szCs w:val="20"/>
        </w:rPr>
      </w:pPr>
      <w:r w:rsidRPr="0016796E">
        <w:rPr>
          <w:rFonts w:ascii="Arial" w:hAnsi="Arial" w:cs="Arial"/>
          <w:sz w:val="20"/>
          <w:szCs w:val="20"/>
        </w:rPr>
        <w:t xml:space="preserve">Jeżeli została złożona oferta, której wybór prowadziłby do powstania u zamawiającego obowiązku podatkowego zgodnie z ustawą z dnia 11 marca 2004 r. o podatku od towarów i usług (Dz. U. z </w:t>
      </w:r>
      <w:r w:rsidR="00620B49">
        <w:rPr>
          <w:rFonts w:ascii="Arial" w:hAnsi="Arial" w:cs="Arial"/>
          <w:sz w:val="20"/>
          <w:szCs w:val="20"/>
        </w:rPr>
        <w:t>2024</w:t>
      </w:r>
      <w:r w:rsidR="00E475FC" w:rsidRPr="0016796E">
        <w:rPr>
          <w:rFonts w:ascii="Arial" w:hAnsi="Arial" w:cs="Arial"/>
          <w:sz w:val="20"/>
          <w:szCs w:val="20"/>
        </w:rPr>
        <w:t xml:space="preserve">r. poz. </w:t>
      </w:r>
      <w:r w:rsidR="00620B49">
        <w:rPr>
          <w:rFonts w:ascii="Arial" w:hAnsi="Arial" w:cs="Arial"/>
          <w:sz w:val="20"/>
          <w:szCs w:val="20"/>
        </w:rPr>
        <w:t>361</w:t>
      </w:r>
      <w:r w:rsidRPr="0016796E">
        <w:rPr>
          <w:rFonts w:ascii="Arial" w:hAnsi="Arial" w:cs="Arial"/>
          <w:sz w:val="20"/>
          <w:szCs w:val="20"/>
        </w:rPr>
        <w:t>), dla celów zastosowania kryterium ceny lub kosztu zamawiający dolicza do przedstawionej w tej ofercie ceny kwotę podatku od towarów i usług, którą miałby obowiązek rozliczyć.</w:t>
      </w:r>
      <w:r w:rsidR="004F0702">
        <w:rPr>
          <w:rFonts w:ascii="Arial" w:hAnsi="Arial" w:cs="Arial"/>
          <w:sz w:val="20"/>
          <w:szCs w:val="20"/>
        </w:rPr>
        <w:t xml:space="preserve"> </w:t>
      </w:r>
      <w:r w:rsidRPr="0016796E">
        <w:rPr>
          <w:rFonts w:ascii="Arial" w:hAnsi="Arial" w:cs="Arial"/>
          <w:sz w:val="20"/>
          <w:szCs w:val="20"/>
        </w:rPr>
        <w:t>W ofercie, o której mowa w ust. 1, wykonawca ma obowiązek:</w:t>
      </w:r>
    </w:p>
    <w:p w14:paraId="2F6DFDD2" w14:textId="77777777" w:rsidR="00166665" w:rsidRPr="0016796E" w:rsidRDefault="00166665" w:rsidP="00637338">
      <w:pPr>
        <w:tabs>
          <w:tab w:val="left" w:pos="3855"/>
        </w:tabs>
        <w:suppressAutoHyphens/>
        <w:spacing w:line="360" w:lineRule="auto"/>
        <w:ind w:left="567" w:hanging="283"/>
        <w:jc w:val="both"/>
        <w:rPr>
          <w:rFonts w:ascii="Arial" w:hAnsi="Arial" w:cs="Arial"/>
          <w:sz w:val="20"/>
          <w:szCs w:val="20"/>
        </w:rPr>
      </w:pPr>
      <w:r w:rsidRPr="0016796E">
        <w:rPr>
          <w:rFonts w:ascii="Arial" w:hAnsi="Arial" w:cs="Arial"/>
          <w:sz w:val="20"/>
          <w:szCs w:val="20"/>
        </w:rPr>
        <w:t>1)</w:t>
      </w:r>
      <w:r w:rsidRPr="0016796E">
        <w:rPr>
          <w:rFonts w:ascii="Arial" w:hAnsi="Arial" w:cs="Arial"/>
          <w:sz w:val="20"/>
          <w:szCs w:val="20"/>
        </w:rPr>
        <w:tab/>
        <w:t>poinformowania zamawiającego, że wybór jego oferty będzie prowadził do powstania u zamawiającego obowiązku podatkowego;</w:t>
      </w:r>
    </w:p>
    <w:p w14:paraId="29AF1E0F" w14:textId="77777777" w:rsidR="00166665" w:rsidRPr="0016796E" w:rsidRDefault="00166665" w:rsidP="00637338">
      <w:pPr>
        <w:tabs>
          <w:tab w:val="left" w:pos="3855"/>
        </w:tabs>
        <w:suppressAutoHyphens/>
        <w:spacing w:line="360" w:lineRule="auto"/>
        <w:ind w:left="567" w:hanging="283"/>
        <w:jc w:val="both"/>
        <w:rPr>
          <w:rFonts w:ascii="Arial" w:hAnsi="Arial" w:cs="Arial"/>
          <w:sz w:val="20"/>
          <w:szCs w:val="20"/>
        </w:rPr>
      </w:pPr>
      <w:r w:rsidRPr="0016796E">
        <w:rPr>
          <w:rFonts w:ascii="Arial" w:hAnsi="Arial" w:cs="Arial"/>
          <w:sz w:val="20"/>
          <w:szCs w:val="20"/>
        </w:rPr>
        <w:t>2)</w:t>
      </w:r>
      <w:r w:rsidRPr="0016796E">
        <w:rPr>
          <w:rFonts w:ascii="Arial" w:hAnsi="Arial" w:cs="Arial"/>
          <w:sz w:val="20"/>
          <w:szCs w:val="20"/>
        </w:rPr>
        <w:tab/>
        <w:t>wskazania nazwy (rodzaju) towaru lub usługi, których dostawa lub świadczenie będą prowadziły do powstania obowiązku podatkowego;</w:t>
      </w:r>
    </w:p>
    <w:p w14:paraId="3E20E4D7" w14:textId="77777777" w:rsidR="00166665" w:rsidRPr="0016796E" w:rsidRDefault="00166665" w:rsidP="00637338">
      <w:pPr>
        <w:tabs>
          <w:tab w:val="left" w:pos="3855"/>
        </w:tabs>
        <w:suppressAutoHyphens/>
        <w:spacing w:line="360" w:lineRule="auto"/>
        <w:ind w:left="567" w:hanging="283"/>
        <w:jc w:val="both"/>
        <w:rPr>
          <w:rFonts w:ascii="Arial" w:hAnsi="Arial" w:cs="Arial"/>
          <w:sz w:val="20"/>
          <w:szCs w:val="20"/>
        </w:rPr>
      </w:pPr>
      <w:r w:rsidRPr="0016796E">
        <w:rPr>
          <w:rFonts w:ascii="Arial" w:hAnsi="Arial" w:cs="Arial"/>
          <w:sz w:val="20"/>
          <w:szCs w:val="20"/>
        </w:rPr>
        <w:t>3)</w:t>
      </w:r>
      <w:r w:rsidRPr="0016796E">
        <w:rPr>
          <w:rFonts w:ascii="Arial" w:hAnsi="Arial" w:cs="Arial"/>
          <w:sz w:val="20"/>
          <w:szCs w:val="20"/>
        </w:rPr>
        <w:tab/>
        <w:t>wskazania wartości towaru lub usługi objętego obowiązkiem podatkowym zamawiającego, bez kwoty podatku;</w:t>
      </w:r>
    </w:p>
    <w:p w14:paraId="0EF7D936" w14:textId="77777777" w:rsidR="00166665" w:rsidRPr="0016796E" w:rsidRDefault="00166665" w:rsidP="00637338">
      <w:pPr>
        <w:tabs>
          <w:tab w:val="left" w:pos="3855"/>
        </w:tabs>
        <w:suppressAutoHyphens/>
        <w:spacing w:line="360" w:lineRule="auto"/>
        <w:ind w:left="567" w:hanging="283"/>
        <w:jc w:val="both"/>
        <w:rPr>
          <w:rFonts w:ascii="Arial" w:hAnsi="Arial" w:cs="Arial"/>
          <w:sz w:val="20"/>
          <w:szCs w:val="20"/>
        </w:rPr>
      </w:pPr>
      <w:r w:rsidRPr="0016796E">
        <w:rPr>
          <w:rFonts w:ascii="Arial" w:hAnsi="Arial" w:cs="Arial"/>
          <w:sz w:val="20"/>
          <w:szCs w:val="20"/>
        </w:rPr>
        <w:t>4)</w:t>
      </w:r>
      <w:r w:rsidRPr="0016796E">
        <w:rPr>
          <w:rFonts w:ascii="Arial" w:hAnsi="Arial" w:cs="Arial"/>
          <w:sz w:val="20"/>
          <w:szCs w:val="20"/>
        </w:rPr>
        <w:tab/>
        <w:t>wskazania stawki podatku od towarów i usług, która zgodnie z wiedzą wykonawcy, będzie miała zastosowanie.</w:t>
      </w:r>
    </w:p>
    <w:p w14:paraId="55549C92" w14:textId="0FACA95A" w:rsidR="00C80F47" w:rsidRPr="00090D95" w:rsidRDefault="003E42FE">
      <w:pPr>
        <w:numPr>
          <w:ilvl w:val="0"/>
          <w:numId w:val="22"/>
        </w:numPr>
        <w:tabs>
          <w:tab w:val="left" w:pos="284"/>
        </w:tabs>
        <w:suppressAutoHyphens/>
        <w:spacing w:line="360" w:lineRule="auto"/>
        <w:ind w:left="284" w:hanging="426"/>
        <w:jc w:val="both"/>
        <w:rPr>
          <w:rFonts w:ascii="Arial" w:hAnsi="Arial" w:cs="Arial"/>
          <w:b/>
          <w:sz w:val="20"/>
          <w:szCs w:val="20"/>
        </w:rPr>
      </w:pPr>
      <w:r w:rsidRPr="0016796E">
        <w:rPr>
          <w:rFonts w:ascii="Arial" w:hAnsi="Arial" w:cs="Arial"/>
          <w:sz w:val="20"/>
          <w:szCs w:val="20"/>
        </w:rPr>
        <w:t>Wzór Formularza O</w:t>
      </w:r>
      <w:r w:rsidR="00B7046B" w:rsidRPr="0016796E">
        <w:rPr>
          <w:rFonts w:ascii="Arial" w:hAnsi="Arial" w:cs="Arial"/>
          <w:sz w:val="20"/>
          <w:szCs w:val="20"/>
        </w:rPr>
        <w:t xml:space="preserve">fertowego został opracowany przy założeniu, iż wybór oferty nie będzie prowadzić do powstania u Zamawiającego obowiązku podatkowego w zakresie podatku VAT. </w:t>
      </w:r>
      <w:r w:rsidR="00EB01CE">
        <w:rPr>
          <w:rFonts w:ascii="Arial" w:hAnsi="Arial" w:cs="Arial"/>
          <w:sz w:val="20"/>
          <w:szCs w:val="20"/>
        </w:rPr>
        <w:br/>
      </w:r>
      <w:r w:rsidR="00B7046B" w:rsidRPr="0016796E">
        <w:rPr>
          <w:rFonts w:ascii="Arial" w:hAnsi="Arial" w:cs="Arial"/>
          <w:sz w:val="20"/>
          <w:szCs w:val="20"/>
        </w:rPr>
        <w:t>W</w:t>
      </w:r>
      <w:r w:rsidR="00EB01CE">
        <w:rPr>
          <w:rFonts w:ascii="Arial" w:hAnsi="Arial" w:cs="Arial"/>
          <w:sz w:val="20"/>
          <w:szCs w:val="20"/>
        </w:rPr>
        <w:t xml:space="preserve"> </w:t>
      </w:r>
      <w:r w:rsidR="00B7046B" w:rsidRPr="0016796E">
        <w:rPr>
          <w:rFonts w:ascii="Arial" w:hAnsi="Arial" w:cs="Arial"/>
          <w:sz w:val="20"/>
          <w:szCs w:val="20"/>
        </w:rPr>
        <w:t xml:space="preserve">przypadku, gdy Wykonawca zobowiązany jest złożyć </w:t>
      </w:r>
      <w:r w:rsidR="00B7046B" w:rsidRPr="00090D95">
        <w:rPr>
          <w:rFonts w:ascii="Arial" w:hAnsi="Arial" w:cs="Arial"/>
          <w:sz w:val="20"/>
          <w:szCs w:val="20"/>
        </w:rPr>
        <w:t xml:space="preserve">oświadczenie o powstaniu </w:t>
      </w:r>
      <w:r w:rsidR="00EB01CE">
        <w:rPr>
          <w:rFonts w:ascii="Arial" w:hAnsi="Arial" w:cs="Arial"/>
          <w:sz w:val="20"/>
          <w:szCs w:val="20"/>
        </w:rPr>
        <w:br/>
      </w:r>
      <w:r w:rsidR="00B7046B" w:rsidRPr="00090D95">
        <w:rPr>
          <w:rFonts w:ascii="Arial" w:hAnsi="Arial" w:cs="Arial"/>
          <w:sz w:val="20"/>
          <w:szCs w:val="20"/>
        </w:rPr>
        <w:t xml:space="preserve">u Zamawiającego obowiązku podatkowego, to winien odpowiednio zmodyfikować treść formularza.  </w:t>
      </w:r>
    </w:p>
    <w:p w14:paraId="2A077078" w14:textId="77777777" w:rsidR="005A0DD6" w:rsidRPr="00090D95" w:rsidRDefault="00C80F47">
      <w:pPr>
        <w:pStyle w:val="pkt1"/>
        <w:numPr>
          <w:ilvl w:val="0"/>
          <w:numId w:val="17"/>
        </w:numPr>
        <w:pBdr>
          <w:bottom w:val="double" w:sz="4" w:space="1" w:color="auto"/>
        </w:pBdr>
        <w:shd w:val="clear" w:color="auto" w:fill="DAEEF3"/>
        <w:spacing w:before="360" w:after="40" w:line="360" w:lineRule="auto"/>
        <w:ind w:left="284" w:hanging="426"/>
        <w:rPr>
          <w:rFonts w:ascii="Arial" w:hAnsi="Arial" w:cs="Arial"/>
          <w:b/>
          <w:sz w:val="20"/>
        </w:rPr>
      </w:pPr>
      <w:r w:rsidRPr="00090D95">
        <w:rPr>
          <w:rFonts w:ascii="Arial" w:hAnsi="Arial" w:cs="Arial"/>
          <w:b/>
          <w:sz w:val="20"/>
        </w:rPr>
        <w:t>WYMAGANIA DOTYCZĄCE WADIUM</w:t>
      </w:r>
    </w:p>
    <w:p w14:paraId="6859E5B0" w14:textId="12FD912B" w:rsidR="004F0702" w:rsidRPr="004F0702" w:rsidRDefault="00B84716" w:rsidP="0017072C">
      <w:pPr>
        <w:numPr>
          <w:ilvl w:val="3"/>
          <w:numId w:val="17"/>
        </w:numPr>
        <w:spacing w:line="360" w:lineRule="auto"/>
        <w:ind w:left="284" w:hanging="426"/>
        <w:jc w:val="both"/>
        <w:rPr>
          <w:rFonts w:ascii="Arial" w:hAnsi="Arial" w:cs="Arial"/>
          <w:sz w:val="20"/>
          <w:szCs w:val="20"/>
        </w:rPr>
      </w:pPr>
      <w:r w:rsidRPr="004F0702">
        <w:rPr>
          <w:rFonts w:ascii="Arial" w:hAnsi="Arial" w:cs="Arial"/>
          <w:sz w:val="20"/>
          <w:szCs w:val="20"/>
        </w:rPr>
        <w:t>Wykonawca zobowiązany jest do zabezpieczenia swojej oferty wadium w wysokości:</w:t>
      </w:r>
      <w:r w:rsidR="00EB01CE" w:rsidRPr="004F0702">
        <w:rPr>
          <w:rFonts w:ascii="Arial" w:hAnsi="Arial" w:cs="Arial"/>
          <w:sz w:val="20"/>
          <w:szCs w:val="20"/>
        </w:rPr>
        <w:t xml:space="preserve">  </w:t>
      </w:r>
      <w:r w:rsidR="00090D95" w:rsidRPr="004F0702">
        <w:rPr>
          <w:rFonts w:ascii="Arial" w:hAnsi="Arial" w:cs="Arial"/>
          <w:b/>
          <w:bCs/>
          <w:sz w:val="20"/>
          <w:szCs w:val="20"/>
        </w:rPr>
        <w:t>2</w:t>
      </w:r>
      <w:r w:rsidRPr="004F0702">
        <w:rPr>
          <w:rFonts w:ascii="Arial" w:hAnsi="Arial" w:cs="Arial"/>
          <w:b/>
          <w:bCs/>
          <w:sz w:val="20"/>
          <w:szCs w:val="20"/>
        </w:rPr>
        <w:t>.</w:t>
      </w:r>
      <w:r w:rsidR="0017072C">
        <w:rPr>
          <w:rFonts w:ascii="Arial" w:hAnsi="Arial" w:cs="Arial"/>
          <w:b/>
          <w:bCs/>
          <w:sz w:val="20"/>
          <w:szCs w:val="20"/>
        </w:rPr>
        <w:t>5</w:t>
      </w:r>
      <w:r w:rsidRPr="004F0702">
        <w:rPr>
          <w:rFonts w:ascii="Arial" w:hAnsi="Arial" w:cs="Arial"/>
          <w:b/>
          <w:bCs/>
          <w:sz w:val="20"/>
          <w:szCs w:val="20"/>
        </w:rPr>
        <w:t>00,00 zł (</w:t>
      </w:r>
      <w:r w:rsidR="00090D95" w:rsidRPr="004F0702">
        <w:rPr>
          <w:rFonts w:ascii="Arial" w:hAnsi="Arial" w:cs="Arial"/>
          <w:b/>
          <w:bCs/>
          <w:sz w:val="20"/>
          <w:szCs w:val="20"/>
        </w:rPr>
        <w:t>dwa</w:t>
      </w:r>
      <w:r w:rsidRPr="004F0702">
        <w:rPr>
          <w:rFonts w:ascii="Arial" w:hAnsi="Arial" w:cs="Arial"/>
          <w:b/>
          <w:bCs/>
          <w:sz w:val="20"/>
          <w:szCs w:val="20"/>
        </w:rPr>
        <w:t xml:space="preserve"> tysi</w:t>
      </w:r>
      <w:r w:rsidR="00173284" w:rsidRPr="004F0702">
        <w:rPr>
          <w:rFonts w:ascii="Arial" w:hAnsi="Arial" w:cs="Arial"/>
          <w:b/>
          <w:bCs/>
          <w:sz w:val="20"/>
          <w:szCs w:val="20"/>
        </w:rPr>
        <w:t>ą</w:t>
      </w:r>
      <w:r w:rsidRPr="004F0702">
        <w:rPr>
          <w:rFonts w:ascii="Arial" w:hAnsi="Arial" w:cs="Arial"/>
          <w:b/>
          <w:bCs/>
          <w:sz w:val="20"/>
          <w:szCs w:val="20"/>
        </w:rPr>
        <w:t>c</w:t>
      </w:r>
      <w:r w:rsidR="005C0847" w:rsidRPr="004F0702">
        <w:rPr>
          <w:rFonts w:ascii="Arial" w:hAnsi="Arial" w:cs="Arial"/>
          <w:b/>
          <w:bCs/>
          <w:sz w:val="20"/>
          <w:szCs w:val="20"/>
        </w:rPr>
        <w:t>e</w:t>
      </w:r>
      <w:r w:rsidR="0017072C">
        <w:rPr>
          <w:rFonts w:ascii="Arial" w:hAnsi="Arial" w:cs="Arial"/>
          <w:b/>
          <w:bCs/>
          <w:sz w:val="20"/>
          <w:szCs w:val="20"/>
        </w:rPr>
        <w:t xml:space="preserve"> pięćset</w:t>
      </w:r>
      <w:r w:rsidRPr="004F0702">
        <w:rPr>
          <w:rFonts w:ascii="Arial" w:hAnsi="Arial" w:cs="Arial"/>
          <w:b/>
          <w:bCs/>
          <w:sz w:val="20"/>
          <w:szCs w:val="20"/>
        </w:rPr>
        <w:t xml:space="preserve"> złotych)</w:t>
      </w:r>
      <w:r w:rsidR="001E1E17" w:rsidRPr="004F0702">
        <w:rPr>
          <w:rFonts w:ascii="Arial" w:hAnsi="Arial" w:cs="Arial"/>
          <w:b/>
          <w:bCs/>
          <w:sz w:val="20"/>
          <w:szCs w:val="20"/>
        </w:rPr>
        <w:t xml:space="preserve">, </w:t>
      </w:r>
      <w:r w:rsidR="004F0702" w:rsidRPr="004F0702">
        <w:rPr>
          <w:rFonts w:ascii="Arial" w:hAnsi="Arial" w:cs="Arial"/>
          <w:sz w:val="20"/>
          <w:szCs w:val="20"/>
        </w:rPr>
        <w:t>Wadium musi obejmować pełen okres związania ofertą.</w:t>
      </w:r>
    </w:p>
    <w:p w14:paraId="5BCD8680" w14:textId="0199C57F" w:rsidR="004F0702" w:rsidRPr="004F0702" w:rsidRDefault="004F0702" w:rsidP="0017072C">
      <w:pPr>
        <w:spacing w:line="360" w:lineRule="auto"/>
        <w:ind w:right="-1"/>
        <w:jc w:val="both"/>
        <w:rPr>
          <w:rFonts w:ascii="Arial" w:eastAsia="Courier New" w:hAnsi="Arial" w:cs="Arial"/>
          <w:color w:val="000000"/>
          <w:sz w:val="20"/>
          <w:szCs w:val="20"/>
          <w:lang w:bidi="pl-PL"/>
        </w:rPr>
      </w:pPr>
      <w:r w:rsidRPr="004F0702">
        <w:rPr>
          <w:rFonts w:ascii="Arial" w:hAnsi="Arial" w:cs="Arial"/>
          <w:sz w:val="20"/>
          <w:szCs w:val="20"/>
        </w:rPr>
        <w:t>Wadium może być wnoszone według wyboru Wykonawcy w jednej lub kilku następujących formach:</w:t>
      </w:r>
    </w:p>
    <w:p w14:paraId="76ADB61C" w14:textId="77777777" w:rsidR="004F0702" w:rsidRPr="004F0702" w:rsidRDefault="004F0702" w:rsidP="0017072C">
      <w:pPr>
        <w:pStyle w:val="Akapitzlist"/>
        <w:widowControl w:val="0"/>
        <w:numPr>
          <w:ilvl w:val="3"/>
          <w:numId w:val="44"/>
        </w:numPr>
        <w:spacing w:line="360" w:lineRule="auto"/>
        <w:ind w:left="1134" w:right="284" w:hanging="425"/>
        <w:contextualSpacing/>
        <w:jc w:val="both"/>
        <w:rPr>
          <w:rFonts w:ascii="Arial" w:eastAsia="Courier New" w:hAnsi="Arial" w:cs="Arial"/>
          <w:color w:val="000000"/>
          <w:sz w:val="20"/>
          <w:szCs w:val="20"/>
          <w:lang w:bidi="pl-PL"/>
        </w:rPr>
      </w:pPr>
      <w:r w:rsidRPr="004F0702">
        <w:rPr>
          <w:rFonts w:ascii="Arial" w:hAnsi="Arial" w:cs="Arial"/>
          <w:sz w:val="20"/>
          <w:szCs w:val="20"/>
        </w:rPr>
        <w:t>pieniądzu;</w:t>
      </w:r>
    </w:p>
    <w:p w14:paraId="013059AB" w14:textId="77777777" w:rsidR="004F0702" w:rsidRPr="004F0702" w:rsidRDefault="004F0702" w:rsidP="0017072C">
      <w:pPr>
        <w:pStyle w:val="Akapitzlist"/>
        <w:widowControl w:val="0"/>
        <w:numPr>
          <w:ilvl w:val="3"/>
          <w:numId w:val="44"/>
        </w:numPr>
        <w:spacing w:line="360" w:lineRule="auto"/>
        <w:ind w:left="1134" w:right="284" w:hanging="425"/>
        <w:contextualSpacing/>
        <w:jc w:val="both"/>
        <w:rPr>
          <w:rFonts w:ascii="Arial" w:eastAsia="Courier New" w:hAnsi="Arial" w:cs="Arial"/>
          <w:color w:val="000000"/>
          <w:sz w:val="20"/>
          <w:szCs w:val="20"/>
          <w:lang w:bidi="pl-PL"/>
        </w:rPr>
      </w:pPr>
      <w:r w:rsidRPr="004F0702">
        <w:rPr>
          <w:rFonts w:ascii="Arial" w:hAnsi="Arial" w:cs="Arial"/>
          <w:sz w:val="20"/>
          <w:szCs w:val="20"/>
        </w:rPr>
        <w:t>gwarancjach bankowych;</w:t>
      </w:r>
    </w:p>
    <w:p w14:paraId="36ECB496" w14:textId="77777777" w:rsidR="004F0702" w:rsidRPr="004F0702" w:rsidRDefault="004F0702" w:rsidP="0017072C">
      <w:pPr>
        <w:pStyle w:val="Akapitzlist"/>
        <w:widowControl w:val="0"/>
        <w:numPr>
          <w:ilvl w:val="3"/>
          <w:numId w:val="44"/>
        </w:numPr>
        <w:spacing w:line="360" w:lineRule="auto"/>
        <w:ind w:left="1134" w:right="284" w:hanging="425"/>
        <w:contextualSpacing/>
        <w:jc w:val="both"/>
        <w:rPr>
          <w:rFonts w:ascii="Arial" w:eastAsia="Courier New" w:hAnsi="Arial" w:cs="Arial"/>
          <w:color w:val="000000"/>
          <w:sz w:val="20"/>
          <w:szCs w:val="20"/>
          <w:lang w:bidi="pl-PL"/>
        </w:rPr>
      </w:pPr>
      <w:r w:rsidRPr="004F0702">
        <w:rPr>
          <w:rFonts w:ascii="Arial" w:hAnsi="Arial" w:cs="Arial"/>
          <w:sz w:val="20"/>
          <w:szCs w:val="20"/>
        </w:rPr>
        <w:t>gwarancjach ubezpieczeniowych;</w:t>
      </w:r>
    </w:p>
    <w:p w14:paraId="31D8B290" w14:textId="77777777" w:rsidR="004F0702" w:rsidRPr="004F0702" w:rsidRDefault="004F0702" w:rsidP="0017072C">
      <w:pPr>
        <w:pStyle w:val="Akapitzlist"/>
        <w:widowControl w:val="0"/>
        <w:numPr>
          <w:ilvl w:val="3"/>
          <w:numId w:val="44"/>
        </w:numPr>
        <w:spacing w:line="360" w:lineRule="auto"/>
        <w:ind w:left="1134" w:right="-1" w:hanging="425"/>
        <w:contextualSpacing/>
        <w:jc w:val="both"/>
        <w:rPr>
          <w:rFonts w:ascii="Arial" w:eastAsia="Courier New" w:hAnsi="Arial" w:cs="Arial"/>
          <w:color w:val="000000"/>
          <w:sz w:val="20"/>
          <w:szCs w:val="20"/>
          <w:lang w:bidi="pl-PL"/>
        </w:rPr>
      </w:pPr>
      <w:r w:rsidRPr="004F0702">
        <w:rPr>
          <w:rFonts w:ascii="Arial" w:eastAsia="Courier New" w:hAnsi="Arial" w:cs="Arial"/>
          <w:color w:val="000000"/>
          <w:sz w:val="20"/>
          <w:szCs w:val="20"/>
          <w:lang w:bidi="pl-PL"/>
        </w:rPr>
        <w:lastRenderedPageBreak/>
        <w:t xml:space="preserve">poręczeniach udzielanych przez podmioty, o których mowa w art. 6b ust. 5 pkt 2 ustawy </w:t>
      </w:r>
      <w:r w:rsidRPr="004F0702">
        <w:rPr>
          <w:rFonts w:ascii="Arial" w:eastAsia="Courier New" w:hAnsi="Arial" w:cs="Arial"/>
          <w:color w:val="000000"/>
          <w:sz w:val="20"/>
          <w:szCs w:val="20"/>
          <w:lang w:bidi="pl-PL"/>
        </w:rPr>
        <w:br/>
        <w:t xml:space="preserve">z dnia 9 listopada 2000 r. o utworzeniu Polskiej Agencji Rozwoju Przedsiębiorczości </w:t>
      </w:r>
      <w:r w:rsidRPr="004F0702">
        <w:rPr>
          <w:rFonts w:ascii="Arial" w:eastAsia="Courier New" w:hAnsi="Arial" w:cs="Arial"/>
          <w:color w:val="000000"/>
          <w:sz w:val="20"/>
          <w:szCs w:val="20"/>
          <w:lang w:bidi="pl-PL"/>
        </w:rPr>
        <w:br/>
        <w:t>(Dz.U. z 2019 r. poz. 310, 836 i 1572).</w:t>
      </w:r>
    </w:p>
    <w:p w14:paraId="61471BF9" w14:textId="5BC49922" w:rsidR="004F0702" w:rsidRPr="004F0702" w:rsidRDefault="004F0702" w:rsidP="0017072C">
      <w:pPr>
        <w:spacing w:line="360" w:lineRule="auto"/>
        <w:ind w:right="-1"/>
        <w:jc w:val="both"/>
        <w:rPr>
          <w:rFonts w:ascii="Arial" w:hAnsi="Arial" w:cs="Arial"/>
          <w:sz w:val="20"/>
          <w:szCs w:val="20"/>
        </w:rPr>
      </w:pPr>
      <w:r w:rsidRPr="004F0702">
        <w:rPr>
          <w:rFonts w:ascii="Arial" w:hAnsi="Arial" w:cs="Arial"/>
          <w:sz w:val="20"/>
          <w:szCs w:val="20"/>
        </w:rPr>
        <w:t xml:space="preserve">2. Wadium wnoszone w pieniądzu należy wpłacić przelewem na rachunek bankowy Zamawiającego: </w:t>
      </w:r>
      <w:r w:rsidRPr="004F0702">
        <w:rPr>
          <w:rFonts w:ascii="Arial" w:hAnsi="Arial" w:cs="Arial"/>
          <w:bCs/>
          <w:sz w:val="20"/>
          <w:szCs w:val="20"/>
        </w:rPr>
        <w:t xml:space="preserve">: 94 9370 1020 0400 0130 2004 0001. </w:t>
      </w:r>
      <w:r w:rsidRPr="004F0702">
        <w:rPr>
          <w:rFonts w:ascii="Arial" w:hAnsi="Arial" w:cs="Arial"/>
          <w:sz w:val="20"/>
          <w:szCs w:val="20"/>
        </w:rPr>
        <w:t xml:space="preserve">Wadium musi wpłynąć na wskazany rachunek bankowy Zamawiającego najpóźniej przed upływem terminu składania ofert (decyduje data wpływu na rachunek bankowy Zamawiającego). W tytule przelewu zaleca wpisać się nazwę zadnia tj.: Wadium </w:t>
      </w:r>
      <w:r w:rsidR="0017072C">
        <w:rPr>
          <w:rFonts w:ascii="Arial" w:hAnsi="Arial" w:cs="Arial"/>
          <w:sz w:val="20"/>
          <w:szCs w:val="20"/>
        </w:rPr>
        <w:t>–</w:t>
      </w:r>
      <w:r w:rsidRPr="004F0702">
        <w:rPr>
          <w:rFonts w:ascii="Arial" w:hAnsi="Arial" w:cs="Arial"/>
          <w:sz w:val="20"/>
          <w:szCs w:val="20"/>
        </w:rPr>
        <w:t xml:space="preserve"> </w:t>
      </w:r>
      <w:r w:rsidR="0017072C">
        <w:rPr>
          <w:rFonts w:ascii="Arial" w:hAnsi="Arial" w:cs="Arial"/>
          <w:sz w:val="20"/>
          <w:szCs w:val="20"/>
        </w:rPr>
        <w:t>Opracowanie Planu Ogólnego Gminy Trzcińsko-Zdrój</w:t>
      </w:r>
      <w:r w:rsidRPr="004F0702">
        <w:rPr>
          <w:rFonts w:ascii="Arial" w:hAnsi="Arial" w:cs="Arial"/>
          <w:sz w:val="20"/>
          <w:szCs w:val="20"/>
        </w:rPr>
        <w:t>”</w:t>
      </w:r>
    </w:p>
    <w:p w14:paraId="0008FB40" w14:textId="7E11C74E" w:rsidR="004F0702" w:rsidRPr="004F0702" w:rsidRDefault="004F0702" w:rsidP="0017072C">
      <w:pPr>
        <w:spacing w:line="360" w:lineRule="auto"/>
        <w:ind w:right="-1"/>
        <w:jc w:val="both"/>
        <w:rPr>
          <w:rFonts w:ascii="Arial" w:hAnsi="Arial" w:cs="Arial"/>
          <w:sz w:val="20"/>
          <w:szCs w:val="20"/>
        </w:rPr>
      </w:pPr>
      <w:r w:rsidRPr="004F0702">
        <w:rPr>
          <w:rFonts w:ascii="Arial" w:hAnsi="Arial" w:cs="Arial"/>
          <w:sz w:val="20"/>
          <w:szCs w:val="20"/>
        </w:rPr>
        <w:t>3. Wadium wnoszone w poręczeniach lub gwarancjach należy załączyć do oferty w oryginale w postaci dokumentu elektronicznego podpisanego kwalifikowanym podpisem elektronicznym przez wystawcę dokumentu i powinno zawierać następujące elementy:</w:t>
      </w:r>
    </w:p>
    <w:p w14:paraId="739B66EA" w14:textId="77777777" w:rsidR="004F0702" w:rsidRPr="004F0702" w:rsidRDefault="004F0702" w:rsidP="0017072C">
      <w:pPr>
        <w:pStyle w:val="Akapitzlist"/>
        <w:numPr>
          <w:ilvl w:val="0"/>
          <w:numId w:val="43"/>
        </w:numPr>
        <w:spacing w:line="360" w:lineRule="auto"/>
        <w:ind w:left="1134" w:hanging="425"/>
        <w:contextualSpacing/>
        <w:jc w:val="both"/>
        <w:rPr>
          <w:rFonts w:ascii="Arial" w:hAnsi="Arial" w:cs="Arial"/>
          <w:sz w:val="20"/>
          <w:szCs w:val="20"/>
        </w:rPr>
      </w:pPr>
      <w:r w:rsidRPr="004F0702">
        <w:rPr>
          <w:rFonts w:ascii="Arial" w:hAnsi="Arial" w:cs="Arial"/>
          <w:sz w:val="20"/>
          <w:szCs w:val="20"/>
        </w:rPr>
        <w:t xml:space="preserve">nazwę zleceniodawcy (Wykonawcy), beneficjenta gwarancji (Zamawiającego), gwaranta/ poręczyciela oraz wskazanie ich siedzib. Beneficjentem wskazanym w gwarancji lub poręczeniu musi być Gminy Trzcińsko-Zdrój ul. Rynek 15, 74-510 Trzcińsko-Zdrój) </w:t>
      </w:r>
    </w:p>
    <w:p w14:paraId="2BC826B5" w14:textId="77777777" w:rsidR="004F0702" w:rsidRPr="004F0702" w:rsidRDefault="004F0702" w:rsidP="0017072C">
      <w:pPr>
        <w:pStyle w:val="Akapitzlist"/>
        <w:numPr>
          <w:ilvl w:val="0"/>
          <w:numId w:val="43"/>
        </w:numPr>
        <w:spacing w:line="360" w:lineRule="auto"/>
        <w:ind w:left="1134" w:hanging="425"/>
        <w:contextualSpacing/>
        <w:jc w:val="both"/>
        <w:rPr>
          <w:rFonts w:ascii="Arial" w:hAnsi="Arial" w:cs="Arial"/>
          <w:sz w:val="20"/>
          <w:szCs w:val="20"/>
        </w:rPr>
      </w:pPr>
      <w:r w:rsidRPr="004F0702">
        <w:rPr>
          <w:rFonts w:ascii="Arial" w:hAnsi="Arial" w:cs="Arial"/>
          <w:sz w:val="20"/>
          <w:szCs w:val="20"/>
        </w:rPr>
        <w:t>określenie wierzytelności, która ma być zabezpieczona gwarancją/poręczeniem,</w:t>
      </w:r>
    </w:p>
    <w:p w14:paraId="3881AD12" w14:textId="77777777" w:rsidR="004F0702" w:rsidRPr="004F0702" w:rsidRDefault="004F0702" w:rsidP="0017072C">
      <w:pPr>
        <w:pStyle w:val="Akapitzlist"/>
        <w:numPr>
          <w:ilvl w:val="0"/>
          <w:numId w:val="43"/>
        </w:numPr>
        <w:spacing w:line="360" w:lineRule="auto"/>
        <w:ind w:left="1134" w:hanging="425"/>
        <w:contextualSpacing/>
        <w:jc w:val="both"/>
        <w:rPr>
          <w:rFonts w:ascii="Arial" w:hAnsi="Arial" w:cs="Arial"/>
          <w:sz w:val="20"/>
          <w:szCs w:val="20"/>
        </w:rPr>
      </w:pPr>
      <w:r w:rsidRPr="004F0702">
        <w:rPr>
          <w:rFonts w:ascii="Arial" w:hAnsi="Arial" w:cs="Arial"/>
          <w:sz w:val="20"/>
          <w:szCs w:val="20"/>
        </w:rPr>
        <w:t>kwotę gwarancji/poręczenia,</w:t>
      </w:r>
    </w:p>
    <w:p w14:paraId="61D951AC" w14:textId="77777777" w:rsidR="004F0702" w:rsidRPr="004F0702" w:rsidRDefault="004F0702" w:rsidP="0017072C">
      <w:pPr>
        <w:pStyle w:val="Akapitzlist"/>
        <w:numPr>
          <w:ilvl w:val="0"/>
          <w:numId w:val="43"/>
        </w:numPr>
        <w:spacing w:line="360" w:lineRule="auto"/>
        <w:ind w:left="1134" w:hanging="425"/>
        <w:contextualSpacing/>
        <w:jc w:val="both"/>
        <w:rPr>
          <w:rFonts w:ascii="Arial" w:hAnsi="Arial" w:cs="Arial"/>
          <w:sz w:val="20"/>
          <w:szCs w:val="20"/>
        </w:rPr>
      </w:pPr>
      <w:r w:rsidRPr="004F0702">
        <w:rPr>
          <w:rFonts w:ascii="Arial" w:hAnsi="Arial" w:cs="Arial"/>
          <w:sz w:val="20"/>
          <w:szCs w:val="20"/>
        </w:rPr>
        <w:t>termin ważności gwarancji/poręczenia,</w:t>
      </w:r>
    </w:p>
    <w:p w14:paraId="691F0DEC" w14:textId="77777777" w:rsidR="004F0702" w:rsidRPr="004F0702" w:rsidRDefault="004F0702" w:rsidP="0017072C">
      <w:pPr>
        <w:pStyle w:val="Akapitzlist"/>
        <w:numPr>
          <w:ilvl w:val="0"/>
          <w:numId w:val="43"/>
        </w:numPr>
        <w:spacing w:line="360" w:lineRule="auto"/>
        <w:ind w:left="1134" w:hanging="425"/>
        <w:contextualSpacing/>
        <w:jc w:val="both"/>
        <w:rPr>
          <w:rFonts w:ascii="Arial" w:hAnsi="Arial" w:cs="Arial"/>
          <w:sz w:val="20"/>
          <w:szCs w:val="20"/>
        </w:rPr>
      </w:pPr>
      <w:r w:rsidRPr="004F0702">
        <w:rPr>
          <w:rFonts w:ascii="Arial" w:hAnsi="Arial" w:cs="Arial"/>
          <w:sz w:val="20"/>
          <w:szCs w:val="20"/>
        </w:rPr>
        <w:t xml:space="preserve">zobowiązanie gwaranta/poręczyciela do zapłacenia kwoty gwarancji/poręczenia bezwarunkowo, na pierwsze pisemne żądanie Zamawiającego, w sytuacjach określonych </w:t>
      </w:r>
      <w:r w:rsidRPr="004F0702">
        <w:rPr>
          <w:rFonts w:ascii="Arial" w:hAnsi="Arial" w:cs="Arial"/>
          <w:sz w:val="20"/>
          <w:szCs w:val="20"/>
        </w:rPr>
        <w:br/>
        <w:t>w art</w:t>
      </w:r>
      <w:bookmarkStart w:id="11" w:name="_Toc42045495"/>
      <w:r w:rsidRPr="004F0702">
        <w:rPr>
          <w:rFonts w:ascii="Arial" w:hAnsi="Arial" w:cs="Arial"/>
          <w:sz w:val="20"/>
          <w:szCs w:val="20"/>
        </w:rPr>
        <w:t xml:space="preserve">. 98 ust. 6 ustawy </w:t>
      </w:r>
      <w:proofErr w:type="spellStart"/>
      <w:r w:rsidRPr="004F0702">
        <w:rPr>
          <w:rFonts w:ascii="Arial" w:hAnsi="Arial" w:cs="Arial"/>
          <w:sz w:val="20"/>
          <w:szCs w:val="20"/>
        </w:rPr>
        <w:t>Pzp</w:t>
      </w:r>
      <w:proofErr w:type="spellEnd"/>
      <w:r w:rsidRPr="004F0702">
        <w:rPr>
          <w:rFonts w:ascii="Arial" w:hAnsi="Arial" w:cs="Arial"/>
          <w:sz w:val="20"/>
          <w:szCs w:val="20"/>
        </w:rPr>
        <w:t>.</w:t>
      </w:r>
    </w:p>
    <w:p w14:paraId="6765F9CA" w14:textId="39E26D91" w:rsidR="004F0702" w:rsidRPr="004F0702" w:rsidRDefault="004F0702" w:rsidP="0017072C">
      <w:pPr>
        <w:spacing w:line="360" w:lineRule="auto"/>
        <w:jc w:val="both"/>
        <w:rPr>
          <w:rFonts w:ascii="Arial" w:hAnsi="Arial" w:cs="Arial"/>
          <w:sz w:val="20"/>
          <w:szCs w:val="20"/>
        </w:rPr>
      </w:pPr>
      <w:r w:rsidRPr="004F0702">
        <w:rPr>
          <w:rFonts w:ascii="Arial" w:hAnsi="Arial" w:cs="Arial"/>
          <w:sz w:val="20"/>
          <w:szCs w:val="20"/>
        </w:rPr>
        <w:t xml:space="preserve">4. 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4F0702">
        <w:rPr>
          <w:rFonts w:ascii="Arial" w:hAnsi="Arial" w:cs="Arial"/>
          <w:sz w:val="20"/>
          <w:szCs w:val="20"/>
        </w:rPr>
        <w:t>Pzp</w:t>
      </w:r>
      <w:proofErr w:type="spellEnd"/>
      <w:r w:rsidRPr="004F0702">
        <w:rPr>
          <w:rFonts w:ascii="Arial" w:hAnsi="Arial" w:cs="Arial"/>
          <w:sz w:val="20"/>
          <w:szCs w:val="20"/>
        </w:rPr>
        <w:t xml:space="preserve">, Zamawiający odrzuci ofertę na podstawie art. 226 ust. 1 pkt 14 ustawy </w:t>
      </w:r>
      <w:proofErr w:type="spellStart"/>
      <w:r w:rsidRPr="004F0702">
        <w:rPr>
          <w:rFonts w:ascii="Arial" w:hAnsi="Arial" w:cs="Arial"/>
          <w:sz w:val="20"/>
          <w:szCs w:val="20"/>
        </w:rPr>
        <w:t>Pzp</w:t>
      </w:r>
      <w:proofErr w:type="spellEnd"/>
      <w:r w:rsidRPr="004F0702">
        <w:rPr>
          <w:rFonts w:ascii="Arial" w:hAnsi="Arial" w:cs="Arial"/>
          <w:sz w:val="20"/>
          <w:szCs w:val="20"/>
        </w:rPr>
        <w:t>.</w:t>
      </w:r>
      <w:bookmarkStart w:id="12" w:name="_Toc42045496"/>
      <w:bookmarkEnd w:id="11"/>
    </w:p>
    <w:p w14:paraId="4E2C992B" w14:textId="6BD889D3" w:rsidR="004F0702" w:rsidRPr="004F0702" w:rsidRDefault="004F0702" w:rsidP="0017072C">
      <w:pPr>
        <w:spacing w:line="360" w:lineRule="auto"/>
        <w:jc w:val="both"/>
        <w:rPr>
          <w:rFonts w:ascii="Arial" w:hAnsi="Arial" w:cs="Arial"/>
          <w:sz w:val="20"/>
          <w:szCs w:val="20"/>
        </w:rPr>
      </w:pPr>
      <w:r w:rsidRPr="004F0702">
        <w:rPr>
          <w:rFonts w:ascii="Arial" w:hAnsi="Arial" w:cs="Arial"/>
          <w:sz w:val="20"/>
          <w:szCs w:val="20"/>
        </w:rPr>
        <w:t xml:space="preserve">5. Zamawiający  dokona zwrotu wadium na zasadach określonych w art. 98 ust. 1–5 ustawy </w:t>
      </w:r>
      <w:proofErr w:type="spellStart"/>
      <w:r w:rsidRPr="004F0702">
        <w:rPr>
          <w:rFonts w:ascii="Arial" w:hAnsi="Arial" w:cs="Arial"/>
          <w:sz w:val="20"/>
          <w:szCs w:val="20"/>
        </w:rPr>
        <w:t>Pzp</w:t>
      </w:r>
      <w:proofErr w:type="spellEnd"/>
      <w:r w:rsidRPr="004F0702">
        <w:rPr>
          <w:rFonts w:ascii="Arial" w:hAnsi="Arial" w:cs="Arial"/>
          <w:sz w:val="20"/>
          <w:szCs w:val="20"/>
        </w:rPr>
        <w:t>.</w:t>
      </w:r>
      <w:bookmarkEnd w:id="12"/>
    </w:p>
    <w:p w14:paraId="1FFCD7D8" w14:textId="60BBB768" w:rsidR="004F0702" w:rsidRPr="004F0702" w:rsidRDefault="004F0702" w:rsidP="0017072C">
      <w:pPr>
        <w:spacing w:line="360" w:lineRule="auto"/>
        <w:jc w:val="both"/>
        <w:rPr>
          <w:rFonts w:ascii="Arial" w:hAnsi="Arial" w:cs="Arial"/>
          <w:sz w:val="20"/>
          <w:szCs w:val="20"/>
        </w:rPr>
      </w:pPr>
      <w:r w:rsidRPr="004F0702">
        <w:rPr>
          <w:rFonts w:ascii="Arial" w:hAnsi="Arial" w:cs="Arial"/>
          <w:sz w:val="20"/>
          <w:szCs w:val="20"/>
        </w:rPr>
        <w:t xml:space="preserve">6. Zamawiający zatrzymuje wadium wraz z odsetkami na podstawie art. 98 ust. 6 ustawy </w:t>
      </w:r>
      <w:proofErr w:type="spellStart"/>
      <w:r w:rsidRPr="004F0702">
        <w:rPr>
          <w:rFonts w:ascii="Arial" w:hAnsi="Arial" w:cs="Arial"/>
          <w:sz w:val="20"/>
          <w:szCs w:val="20"/>
        </w:rPr>
        <w:t>Pzp</w:t>
      </w:r>
      <w:proofErr w:type="spellEnd"/>
      <w:r w:rsidRPr="004F0702">
        <w:rPr>
          <w:rFonts w:ascii="Arial" w:hAnsi="Arial" w:cs="Arial"/>
          <w:sz w:val="20"/>
          <w:szCs w:val="20"/>
        </w:rPr>
        <w:t>.</w:t>
      </w:r>
    </w:p>
    <w:p w14:paraId="27B0BB35" w14:textId="77777777" w:rsidR="00552FBA" w:rsidRPr="0016796E" w:rsidRDefault="005B5095">
      <w:pPr>
        <w:pStyle w:val="Akapitzlist"/>
        <w:numPr>
          <w:ilvl w:val="0"/>
          <w:numId w:val="17"/>
        </w:numPr>
        <w:pBdr>
          <w:bottom w:val="double" w:sz="4" w:space="1" w:color="auto"/>
        </w:pBdr>
        <w:shd w:val="clear" w:color="auto" w:fill="DAEEF3"/>
        <w:spacing w:before="360" w:after="40" w:line="360" w:lineRule="auto"/>
        <w:ind w:left="284" w:hanging="426"/>
        <w:jc w:val="both"/>
        <w:rPr>
          <w:rFonts w:ascii="Arial" w:hAnsi="Arial" w:cs="Arial"/>
          <w:b/>
          <w:sz w:val="20"/>
          <w:szCs w:val="20"/>
        </w:rPr>
      </w:pPr>
      <w:r w:rsidRPr="0016796E">
        <w:rPr>
          <w:rFonts w:ascii="Arial" w:hAnsi="Arial" w:cs="Arial"/>
          <w:b/>
          <w:sz w:val="20"/>
          <w:szCs w:val="20"/>
        </w:rPr>
        <w:t>TERMIN ZWIĄZANIA OFERTĄ</w:t>
      </w:r>
    </w:p>
    <w:p w14:paraId="420ABB4B" w14:textId="53C077F2" w:rsidR="006204E8" w:rsidRPr="007C64C2" w:rsidRDefault="00552FBA" w:rsidP="008358AB">
      <w:pPr>
        <w:numPr>
          <w:ilvl w:val="0"/>
          <w:numId w:val="8"/>
        </w:numPr>
        <w:tabs>
          <w:tab w:val="clear" w:pos="1800"/>
          <w:tab w:val="num" w:pos="284"/>
        </w:tabs>
        <w:spacing w:line="360" w:lineRule="auto"/>
        <w:ind w:left="284" w:hanging="426"/>
        <w:jc w:val="both"/>
        <w:rPr>
          <w:rFonts w:ascii="Arial" w:hAnsi="Arial" w:cs="Arial"/>
          <w:sz w:val="20"/>
          <w:szCs w:val="20"/>
        </w:rPr>
      </w:pPr>
      <w:r w:rsidRPr="0016796E">
        <w:rPr>
          <w:rFonts w:ascii="Arial" w:hAnsi="Arial" w:cs="Arial"/>
          <w:sz w:val="20"/>
          <w:szCs w:val="20"/>
        </w:rPr>
        <w:t xml:space="preserve">Wykonawca będzie związany ofertą przez okres </w:t>
      </w:r>
      <w:r w:rsidR="0040693A" w:rsidRPr="0016796E">
        <w:rPr>
          <w:rFonts w:ascii="Arial" w:hAnsi="Arial" w:cs="Arial"/>
          <w:b/>
          <w:sz w:val="20"/>
          <w:szCs w:val="20"/>
        </w:rPr>
        <w:t>3</w:t>
      </w:r>
      <w:r w:rsidR="006611FC" w:rsidRPr="0016796E">
        <w:rPr>
          <w:rFonts w:ascii="Arial" w:hAnsi="Arial" w:cs="Arial"/>
          <w:b/>
          <w:sz w:val="20"/>
          <w:szCs w:val="20"/>
        </w:rPr>
        <w:t>0</w:t>
      </w:r>
      <w:r w:rsidRPr="0016796E">
        <w:rPr>
          <w:rFonts w:ascii="Arial" w:hAnsi="Arial" w:cs="Arial"/>
          <w:b/>
          <w:sz w:val="20"/>
          <w:szCs w:val="20"/>
        </w:rPr>
        <w:t xml:space="preserve"> dni</w:t>
      </w:r>
      <w:r w:rsidR="00B62B7C">
        <w:rPr>
          <w:rFonts w:ascii="Arial" w:hAnsi="Arial" w:cs="Arial"/>
          <w:sz w:val="20"/>
          <w:szCs w:val="20"/>
        </w:rPr>
        <w:t xml:space="preserve">. </w:t>
      </w:r>
      <w:r w:rsidRPr="007C64C2">
        <w:rPr>
          <w:rFonts w:ascii="Arial" w:hAnsi="Arial" w:cs="Arial"/>
          <w:sz w:val="20"/>
          <w:szCs w:val="20"/>
        </w:rPr>
        <w:t xml:space="preserve"> Bieg terminu związania ofertą rozpoczyna się wraz z up</w:t>
      </w:r>
      <w:r w:rsidR="00AF7093" w:rsidRPr="007C64C2">
        <w:rPr>
          <w:rFonts w:ascii="Arial" w:hAnsi="Arial" w:cs="Arial"/>
          <w:sz w:val="20"/>
          <w:szCs w:val="20"/>
        </w:rPr>
        <w:t>ływem terminu składania ofert.</w:t>
      </w:r>
    </w:p>
    <w:p w14:paraId="30BFFA53" w14:textId="77777777" w:rsidR="006204E8" w:rsidRPr="007C64C2" w:rsidRDefault="006204E8" w:rsidP="008358AB">
      <w:pPr>
        <w:numPr>
          <w:ilvl w:val="0"/>
          <w:numId w:val="8"/>
        </w:numPr>
        <w:tabs>
          <w:tab w:val="clear" w:pos="1800"/>
          <w:tab w:val="num" w:pos="284"/>
        </w:tabs>
        <w:spacing w:line="360" w:lineRule="auto"/>
        <w:ind w:left="284" w:hanging="426"/>
        <w:jc w:val="both"/>
        <w:rPr>
          <w:rFonts w:ascii="Arial" w:hAnsi="Arial" w:cs="Arial"/>
          <w:sz w:val="20"/>
          <w:szCs w:val="20"/>
        </w:rPr>
      </w:pPr>
      <w:r w:rsidRPr="007C64C2">
        <w:rPr>
          <w:rFonts w:ascii="Arial" w:hAnsi="Arial"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7C64C2">
        <w:rPr>
          <w:rFonts w:ascii="Arial" w:hAnsi="Arial" w:cs="Arial"/>
          <w:sz w:val="20"/>
          <w:szCs w:val="20"/>
        </w:rPr>
        <w:tab/>
        <w:t>Przedłużenie terminu związania ofertą wymaga złożenia przez wykonawcę pisemnego oświadczenia o wyrażeniu zgody na przedłużenie terminu związania ofertą.</w:t>
      </w:r>
    </w:p>
    <w:p w14:paraId="4FF2FFF8" w14:textId="77777777" w:rsidR="00552FBA" w:rsidRPr="007C64C2" w:rsidRDefault="00552FBA" w:rsidP="008358AB">
      <w:pPr>
        <w:numPr>
          <w:ilvl w:val="0"/>
          <w:numId w:val="8"/>
        </w:numPr>
        <w:tabs>
          <w:tab w:val="clear" w:pos="1800"/>
          <w:tab w:val="num" w:pos="284"/>
        </w:tabs>
        <w:spacing w:line="360" w:lineRule="auto"/>
        <w:ind w:left="425" w:hanging="567"/>
        <w:jc w:val="both"/>
        <w:rPr>
          <w:rFonts w:ascii="Arial" w:hAnsi="Arial" w:cs="Arial"/>
          <w:sz w:val="20"/>
          <w:szCs w:val="20"/>
        </w:rPr>
      </w:pPr>
      <w:r w:rsidRPr="007C64C2">
        <w:rPr>
          <w:rFonts w:ascii="Arial" w:hAnsi="Arial" w:cs="Arial"/>
          <w:sz w:val="20"/>
          <w:szCs w:val="20"/>
        </w:rPr>
        <w:t>Odmowa wyrażenia zgody na przedłużenie terminu związania ofertą nie powoduje utraty wadium.</w:t>
      </w:r>
    </w:p>
    <w:p w14:paraId="3852A150" w14:textId="77777777" w:rsidR="00552FBA" w:rsidRPr="007C64C2" w:rsidRDefault="006204E8">
      <w:pPr>
        <w:pStyle w:val="Akapitzlist"/>
        <w:numPr>
          <w:ilvl w:val="0"/>
          <w:numId w:val="17"/>
        </w:numPr>
        <w:pBdr>
          <w:bottom w:val="double" w:sz="4" w:space="1" w:color="auto"/>
        </w:pBdr>
        <w:shd w:val="clear" w:color="auto" w:fill="DAEEF3"/>
        <w:spacing w:before="360" w:after="40" w:line="360" w:lineRule="auto"/>
        <w:ind w:left="567" w:hanging="709"/>
        <w:jc w:val="both"/>
        <w:rPr>
          <w:rFonts w:ascii="Arial" w:hAnsi="Arial" w:cs="Arial"/>
          <w:b/>
          <w:sz w:val="20"/>
          <w:szCs w:val="20"/>
        </w:rPr>
      </w:pPr>
      <w:r w:rsidRPr="007C64C2">
        <w:rPr>
          <w:rFonts w:ascii="Arial" w:hAnsi="Arial" w:cs="Arial"/>
          <w:b/>
          <w:sz w:val="20"/>
          <w:szCs w:val="20"/>
        </w:rPr>
        <w:lastRenderedPageBreak/>
        <w:t>SPOSÓB I</w:t>
      </w:r>
      <w:r w:rsidR="00D8710C" w:rsidRPr="007C64C2">
        <w:rPr>
          <w:rFonts w:ascii="Arial" w:hAnsi="Arial" w:cs="Arial"/>
          <w:b/>
          <w:sz w:val="20"/>
          <w:szCs w:val="20"/>
        </w:rPr>
        <w:t xml:space="preserve"> TE</w:t>
      </w:r>
      <w:r w:rsidR="005B5095" w:rsidRPr="007C64C2">
        <w:rPr>
          <w:rFonts w:ascii="Arial" w:hAnsi="Arial" w:cs="Arial"/>
          <w:b/>
          <w:sz w:val="20"/>
          <w:szCs w:val="20"/>
        </w:rPr>
        <w:t>RMIN SKŁADANIA I OTWARCIA OFERT</w:t>
      </w:r>
    </w:p>
    <w:p w14:paraId="55035A32" w14:textId="550B1E9B" w:rsidR="00B5063F" w:rsidRPr="007C64C2" w:rsidRDefault="00B5063F" w:rsidP="008358AB">
      <w:pPr>
        <w:numPr>
          <w:ilvl w:val="0"/>
          <w:numId w:val="10"/>
        </w:numPr>
        <w:tabs>
          <w:tab w:val="clear" w:pos="2340"/>
          <w:tab w:val="num" w:pos="284"/>
          <w:tab w:val="left" w:pos="3855"/>
        </w:tabs>
        <w:spacing w:line="360" w:lineRule="auto"/>
        <w:ind w:left="284" w:hanging="426"/>
        <w:jc w:val="both"/>
        <w:rPr>
          <w:rFonts w:ascii="Arial" w:hAnsi="Arial" w:cs="Arial"/>
          <w:b/>
          <w:sz w:val="20"/>
          <w:szCs w:val="20"/>
        </w:rPr>
      </w:pPr>
      <w:r w:rsidRPr="007C64C2">
        <w:rPr>
          <w:rFonts w:ascii="Arial" w:hAnsi="Arial" w:cs="Arial"/>
          <w:sz w:val="20"/>
          <w:szCs w:val="20"/>
        </w:rPr>
        <w:t>Ofertę należy złożyć poprzez Platformę</w:t>
      </w:r>
      <w:r w:rsidR="00353757">
        <w:rPr>
          <w:rFonts w:ascii="Arial" w:hAnsi="Arial" w:cs="Arial"/>
          <w:sz w:val="20"/>
          <w:szCs w:val="20"/>
        </w:rPr>
        <w:t xml:space="preserve"> </w:t>
      </w:r>
      <w:r w:rsidR="00A62D81">
        <w:rPr>
          <w:rFonts w:ascii="Arial" w:hAnsi="Arial" w:cs="Arial"/>
          <w:sz w:val="20"/>
          <w:szCs w:val="20"/>
        </w:rPr>
        <w:t>zakupową</w:t>
      </w:r>
      <w:r w:rsidR="00353757">
        <w:rPr>
          <w:rFonts w:ascii="Arial" w:hAnsi="Arial" w:cs="Arial"/>
          <w:sz w:val="20"/>
          <w:szCs w:val="20"/>
        </w:rPr>
        <w:t xml:space="preserve"> </w:t>
      </w:r>
      <w:r w:rsidRPr="007C64C2">
        <w:rPr>
          <w:rFonts w:ascii="Arial" w:hAnsi="Arial" w:cs="Arial"/>
          <w:sz w:val="20"/>
          <w:szCs w:val="20"/>
        </w:rPr>
        <w:t xml:space="preserve"> </w:t>
      </w:r>
      <w:r w:rsidRPr="007C64C2">
        <w:rPr>
          <w:rFonts w:ascii="Arial" w:hAnsi="Arial" w:cs="Arial"/>
          <w:b/>
          <w:sz w:val="20"/>
          <w:szCs w:val="20"/>
        </w:rPr>
        <w:t>do dnia</w:t>
      </w:r>
      <w:r w:rsidR="00D32721">
        <w:rPr>
          <w:rFonts w:ascii="Arial" w:hAnsi="Arial" w:cs="Arial"/>
          <w:b/>
          <w:sz w:val="20"/>
          <w:szCs w:val="20"/>
        </w:rPr>
        <w:t xml:space="preserve"> </w:t>
      </w:r>
      <w:r w:rsidR="00A62D81">
        <w:rPr>
          <w:rFonts w:ascii="Arial" w:hAnsi="Arial" w:cs="Arial"/>
          <w:b/>
          <w:sz w:val="20"/>
          <w:szCs w:val="20"/>
        </w:rPr>
        <w:t>0</w:t>
      </w:r>
      <w:r w:rsidR="0017072C">
        <w:rPr>
          <w:rFonts w:ascii="Arial" w:hAnsi="Arial" w:cs="Arial"/>
          <w:b/>
          <w:sz w:val="20"/>
          <w:szCs w:val="20"/>
        </w:rPr>
        <w:t>9</w:t>
      </w:r>
      <w:r w:rsidR="00A62D81">
        <w:rPr>
          <w:rFonts w:ascii="Arial" w:hAnsi="Arial" w:cs="Arial"/>
          <w:b/>
          <w:sz w:val="20"/>
          <w:szCs w:val="20"/>
        </w:rPr>
        <w:t xml:space="preserve"> września</w:t>
      </w:r>
      <w:r w:rsidR="00D32721">
        <w:rPr>
          <w:rFonts w:ascii="Arial" w:hAnsi="Arial" w:cs="Arial"/>
          <w:b/>
          <w:sz w:val="20"/>
          <w:szCs w:val="20"/>
        </w:rPr>
        <w:t xml:space="preserve"> </w:t>
      </w:r>
      <w:r w:rsidR="008F0080" w:rsidRPr="007C64C2">
        <w:rPr>
          <w:rFonts w:ascii="Arial" w:hAnsi="Arial" w:cs="Arial"/>
          <w:b/>
          <w:sz w:val="20"/>
          <w:szCs w:val="20"/>
        </w:rPr>
        <w:t>2</w:t>
      </w:r>
      <w:r w:rsidR="00782A09" w:rsidRPr="007C64C2">
        <w:rPr>
          <w:rFonts w:ascii="Arial" w:hAnsi="Arial" w:cs="Arial"/>
          <w:b/>
          <w:sz w:val="20"/>
          <w:szCs w:val="20"/>
        </w:rPr>
        <w:t>02</w:t>
      </w:r>
      <w:r w:rsidR="000B0A14" w:rsidRPr="007C64C2">
        <w:rPr>
          <w:rFonts w:ascii="Arial" w:hAnsi="Arial" w:cs="Arial"/>
          <w:b/>
          <w:sz w:val="20"/>
          <w:szCs w:val="20"/>
        </w:rPr>
        <w:t>4</w:t>
      </w:r>
      <w:r w:rsidRPr="007C64C2">
        <w:rPr>
          <w:rFonts w:ascii="Arial" w:hAnsi="Arial" w:cs="Arial"/>
          <w:b/>
          <w:sz w:val="20"/>
          <w:szCs w:val="20"/>
        </w:rPr>
        <w:t xml:space="preserve">r. do godziny </w:t>
      </w:r>
      <w:r w:rsidR="00782A09" w:rsidRPr="007C64C2">
        <w:rPr>
          <w:rFonts w:ascii="Arial" w:hAnsi="Arial" w:cs="Arial"/>
          <w:b/>
          <w:sz w:val="20"/>
          <w:szCs w:val="20"/>
        </w:rPr>
        <w:t>10:</w:t>
      </w:r>
      <w:r w:rsidRPr="007C64C2">
        <w:rPr>
          <w:rFonts w:ascii="Arial" w:hAnsi="Arial" w:cs="Arial"/>
          <w:b/>
          <w:sz w:val="20"/>
          <w:szCs w:val="20"/>
        </w:rPr>
        <w:t>00</w:t>
      </w:r>
      <w:r w:rsidRPr="007C64C2">
        <w:rPr>
          <w:rFonts w:ascii="Arial" w:hAnsi="Arial" w:cs="Arial"/>
          <w:sz w:val="20"/>
          <w:szCs w:val="20"/>
        </w:rPr>
        <w:t>.</w:t>
      </w:r>
    </w:p>
    <w:p w14:paraId="7CA80BB9" w14:textId="655B0EFA" w:rsidR="00115F5C" w:rsidRPr="007C64C2" w:rsidRDefault="00BD78D0" w:rsidP="008358AB">
      <w:pPr>
        <w:numPr>
          <w:ilvl w:val="0"/>
          <w:numId w:val="10"/>
        </w:numPr>
        <w:tabs>
          <w:tab w:val="clear" w:pos="2340"/>
          <w:tab w:val="num" w:pos="284"/>
          <w:tab w:val="left" w:pos="3855"/>
        </w:tabs>
        <w:spacing w:line="360" w:lineRule="auto"/>
        <w:ind w:left="284" w:hanging="426"/>
        <w:jc w:val="both"/>
        <w:rPr>
          <w:rFonts w:ascii="Arial" w:hAnsi="Arial" w:cs="Arial"/>
          <w:b/>
          <w:sz w:val="20"/>
          <w:szCs w:val="20"/>
        </w:rPr>
      </w:pPr>
      <w:r w:rsidRPr="007C64C2">
        <w:rPr>
          <w:rFonts w:ascii="Arial" w:hAnsi="Arial" w:cs="Arial"/>
          <w:sz w:val="20"/>
          <w:szCs w:val="20"/>
        </w:rPr>
        <w:t xml:space="preserve">Ofertę należy złożyć za pośrednictwem Platformy przetargowej </w:t>
      </w:r>
      <w:hyperlink r:id="rId14" w:history="1">
        <w:r w:rsidR="00A62D81" w:rsidRPr="00DC16F5">
          <w:rPr>
            <w:rStyle w:val="Hipercze"/>
          </w:rPr>
          <w:t>https://platformazakupowa.pl/pn/trzcinsko_zdroj</w:t>
        </w:r>
      </w:hyperlink>
      <w:r w:rsidR="00A62D81" w:rsidRPr="00A62D81">
        <w:t>,</w:t>
      </w:r>
      <w:r w:rsidR="00A62D81">
        <w:t xml:space="preserve"> </w:t>
      </w:r>
      <w:r w:rsidRPr="007C64C2">
        <w:rPr>
          <w:rFonts w:ascii="Arial" w:hAnsi="Arial" w:cs="Arial"/>
          <w:sz w:val="20"/>
          <w:szCs w:val="20"/>
        </w:rPr>
        <w:t xml:space="preserve">do dnia i godziny wskazanej w </w:t>
      </w:r>
      <w:r w:rsidR="00627FBF" w:rsidRPr="007C64C2">
        <w:rPr>
          <w:rFonts w:ascii="Arial" w:hAnsi="Arial" w:cs="Arial"/>
          <w:sz w:val="20"/>
          <w:szCs w:val="20"/>
        </w:rPr>
        <w:t>ust.</w:t>
      </w:r>
      <w:r w:rsidRPr="007C64C2">
        <w:rPr>
          <w:rFonts w:ascii="Arial" w:hAnsi="Arial" w:cs="Arial"/>
          <w:sz w:val="20"/>
          <w:szCs w:val="20"/>
        </w:rPr>
        <w:t xml:space="preserve"> 1.</w:t>
      </w:r>
      <w:r w:rsidR="00353757">
        <w:rPr>
          <w:rFonts w:ascii="Arial" w:hAnsi="Arial" w:cs="Arial"/>
          <w:sz w:val="20"/>
          <w:szCs w:val="20"/>
        </w:rPr>
        <w:t>,</w:t>
      </w:r>
      <w:r w:rsidRPr="007C64C2">
        <w:rPr>
          <w:rFonts w:ascii="Arial" w:hAnsi="Arial" w:cs="Arial"/>
          <w:sz w:val="20"/>
          <w:szCs w:val="20"/>
        </w:rPr>
        <w:t xml:space="preserve"> </w:t>
      </w:r>
      <w:r w:rsidR="00353757">
        <w:rPr>
          <w:rFonts w:ascii="Arial" w:hAnsi="Arial" w:cs="Arial"/>
          <w:sz w:val="20"/>
          <w:szCs w:val="20"/>
        </w:rPr>
        <w:t>o</w:t>
      </w:r>
      <w:r w:rsidR="00B5063F" w:rsidRPr="007C64C2">
        <w:rPr>
          <w:rFonts w:ascii="Arial" w:hAnsi="Arial" w:cs="Arial"/>
          <w:sz w:val="20"/>
          <w:szCs w:val="20"/>
        </w:rPr>
        <w:t xml:space="preserve"> terminie złożenia oferty decyduje czas pełnego przeprocesowania transakcji na Platformie.</w:t>
      </w:r>
    </w:p>
    <w:p w14:paraId="55D6B70F" w14:textId="2ED8578C" w:rsidR="00BA05B7" w:rsidRPr="007C64C2" w:rsidRDefault="00A87332" w:rsidP="008358AB">
      <w:pPr>
        <w:numPr>
          <w:ilvl w:val="0"/>
          <w:numId w:val="10"/>
        </w:numPr>
        <w:tabs>
          <w:tab w:val="clear" w:pos="2340"/>
          <w:tab w:val="num" w:pos="284"/>
          <w:tab w:val="left" w:pos="3855"/>
        </w:tabs>
        <w:spacing w:line="360" w:lineRule="auto"/>
        <w:ind w:left="284" w:hanging="426"/>
        <w:jc w:val="both"/>
        <w:rPr>
          <w:rFonts w:ascii="Arial" w:hAnsi="Arial" w:cs="Arial"/>
          <w:b/>
          <w:sz w:val="20"/>
          <w:szCs w:val="20"/>
        </w:rPr>
      </w:pPr>
      <w:r w:rsidRPr="007C64C2">
        <w:rPr>
          <w:rFonts w:ascii="Arial" w:hAnsi="Arial" w:cs="Arial"/>
          <w:sz w:val="20"/>
          <w:szCs w:val="20"/>
        </w:rPr>
        <w:t>Otwarcie ofert nastą</w:t>
      </w:r>
      <w:r w:rsidR="00115F5C" w:rsidRPr="007C64C2">
        <w:rPr>
          <w:rFonts w:ascii="Arial" w:hAnsi="Arial" w:cs="Arial"/>
          <w:sz w:val="20"/>
          <w:szCs w:val="20"/>
        </w:rPr>
        <w:t>p</w:t>
      </w:r>
      <w:r w:rsidR="00BD78D0" w:rsidRPr="007C64C2">
        <w:rPr>
          <w:rFonts w:ascii="Arial" w:hAnsi="Arial" w:cs="Arial"/>
          <w:sz w:val="20"/>
          <w:szCs w:val="20"/>
        </w:rPr>
        <w:t>i</w:t>
      </w:r>
      <w:r w:rsidR="00115F5C" w:rsidRPr="007C64C2">
        <w:rPr>
          <w:rFonts w:ascii="Arial" w:hAnsi="Arial" w:cs="Arial"/>
          <w:sz w:val="20"/>
          <w:szCs w:val="20"/>
        </w:rPr>
        <w:t xml:space="preserve"> w dni</w:t>
      </w:r>
      <w:r w:rsidR="00BC4874" w:rsidRPr="007C64C2">
        <w:rPr>
          <w:rFonts w:ascii="Arial" w:hAnsi="Arial" w:cs="Arial"/>
          <w:sz w:val="20"/>
          <w:szCs w:val="20"/>
        </w:rPr>
        <w:t xml:space="preserve">u </w:t>
      </w:r>
      <w:r w:rsidR="00A62D81">
        <w:rPr>
          <w:rFonts w:ascii="Arial" w:hAnsi="Arial" w:cs="Arial"/>
          <w:b/>
          <w:sz w:val="20"/>
          <w:szCs w:val="20"/>
        </w:rPr>
        <w:t>0</w:t>
      </w:r>
      <w:r w:rsidR="0017072C">
        <w:rPr>
          <w:rFonts w:ascii="Arial" w:hAnsi="Arial" w:cs="Arial"/>
          <w:b/>
          <w:sz w:val="20"/>
          <w:szCs w:val="20"/>
        </w:rPr>
        <w:t>9</w:t>
      </w:r>
      <w:r w:rsidR="00A62D81">
        <w:rPr>
          <w:rFonts w:ascii="Arial" w:hAnsi="Arial" w:cs="Arial"/>
          <w:b/>
          <w:sz w:val="20"/>
          <w:szCs w:val="20"/>
        </w:rPr>
        <w:t xml:space="preserve"> września</w:t>
      </w:r>
      <w:r w:rsidR="00D32721">
        <w:rPr>
          <w:rFonts w:ascii="Arial" w:hAnsi="Arial" w:cs="Arial"/>
          <w:b/>
          <w:sz w:val="20"/>
          <w:szCs w:val="20"/>
        </w:rPr>
        <w:t xml:space="preserve"> </w:t>
      </w:r>
      <w:r w:rsidR="00710FFC" w:rsidRPr="007C64C2">
        <w:rPr>
          <w:rFonts w:ascii="Arial" w:hAnsi="Arial" w:cs="Arial"/>
          <w:b/>
          <w:sz w:val="20"/>
          <w:szCs w:val="20"/>
        </w:rPr>
        <w:t>2</w:t>
      </w:r>
      <w:r w:rsidR="008F0080" w:rsidRPr="007C64C2">
        <w:rPr>
          <w:rFonts w:ascii="Arial" w:hAnsi="Arial" w:cs="Arial"/>
          <w:b/>
          <w:sz w:val="20"/>
          <w:szCs w:val="20"/>
        </w:rPr>
        <w:t>02</w:t>
      </w:r>
      <w:r w:rsidR="000B0A14" w:rsidRPr="007C64C2">
        <w:rPr>
          <w:rFonts w:ascii="Arial" w:hAnsi="Arial" w:cs="Arial"/>
          <w:b/>
          <w:sz w:val="20"/>
          <w:szCs w:val="20"/>
        </w:rPr>
        <w:t>4</w:t>
      </w:r>
      <w:r w:rsidR="0080565A">
        <w:rPr>
          <w:rFonts w:ascii="Arial" w:hAnsi="Arial" w:cs="Arial"/>
          <w:b/>
          <w:sz w:val="20"/>
          <w:szCs w:val="20"/>
        </w:rPr>
        <w:t xml:space="preserve"> </w:t>
      </w:r>
      <w:r w:rsidR="00115F5C" w:rsidRPr="007C64C2">
        <w:rPr>
          <w:rFonts w:ascii="Arial" w:hAnsi="Arial" w:cs="Arial"/>
          <w:b/>
          <w:sz w:val="20"/>
          <w:szCs w:val="20"/>
        </w:rPr>
        <w:t xml:space="preserve">r. o godzinie </w:t>
      </w:r>
      <w:r w:rsidR="00782A09" w:rsidRPr="007C64C2">
        <w:rPr>
          <w:rFonts w:ascii="Arial" w:hAnsi="Arial" w:cs="Arial"/>
          <w:b/>
          <w:sz w:val="20"/>
          <w:szCs w:val="20"/>
        </w:rPr>
        <w:t>10</w:t>
      </w:r>
      <w:r w:rsidR="00115F5C" w:rsidRPr="007C64C2">
        <w:rPr>
          <w:rFonts w:ascii="Arial" w:hAnsi="Arial" w:cs="Arial"/>
          <w:b/>
          <w:sz w:val="20"/>
          <w:szCs w:val="20"/>
        </w:rPr>
        <w:t>:</w:t>
      </w:r>
      <w:r w:rsidR="0080565A">
        <w:rPr>
          <w:rFonts w:ascii="Arial" w:hAnsi="Arial" w:cs="Arial"/>
          <w:b/>
          <w:sz w:val="20"/>
          <w:szCs w:val="20"/>
        </w:rPr>
        <w:t>30</w:t>
      </w:r>
    </w:p>
    <w:p w14:paraId="2939A839" w14:textId="77777777" w:rsidR="00BA05B7" w:rsidRPr="0016796E" w:rsidRDefault="00115F5C" w:rsidP="008358AB">
      <w:pPr>
        <w:numPr>
          <w:ilvl w:val="0"/>
          <w:numId w:val="10"/>
        </w:numPr>
        <w:tabs>
          <w:tab w:val="clear" w:pos="2340"/>
          <w:tab w:val="num" w:pos="284"/>
          <w:tab w:val="left" w:pos="3855"/>
        </w:tabs>
        <w:spacing w:line="360" w:lineRule="auto"/>
        <w:ind w:left="284" w:hanging="426"/>
        <w:jc w:val="both"/>
        <w:rPr>
          <w:rFonts w:ascii="Arial" w:hAnsi="Arial" w:cs="Arial"/>
          <w:b/>
          <w:sz w:val="20"/>
          <w:szCs w:val="20"/>
        </w:rPr>
      </w:pPr>
      <w:r w:rsidRPr="007C64C2">
        <w:rPr>
          <w:rFonts w:ascii="Arial" w:hAnsi="Arial" w:cs="Arial"/>
          <w:sz w:val="20"/>
          <w:szCs w:val="20"/>
        </w:rPr>
        <w:t>Najpóźniej przed otwarciem ofert, udostępnia się na stronie</w:t>
      </w:r>
      <w:r w:rsidRPr="0016796E">
        <w:rPr>
          <w:rFonts w:ascii="Arial" w:hAnsi="Arial" w:cs="Arial"/>
          <w:sz w:val="20"/>
          <w:szCs w:val="20"/>
        </w:rPr>
        <w:t xml:space="preserve"> internetowej prowadzonego postępowania informację o kwocie, jaką zamierza się przeznaczyć na sfinansowanie zamówienia. </w:t>
      </w:r>
    </w:p>
    <w:p w14:paraId="23F74A28" w14:textId="77777777" w:rsidR="00115F5C" w:rsidRPr="0016796E" w:rsidRDefault="00115F5C" w:rsidP="008358AB">
      <w:pPr>
        <w:numPr>
          <w:ilvl w:val="0"/>
          <w:numId w:val="10"/>
        </w:numPr>
        <w:tabs>
          <w:tab w:val="clear" w:pos="2340"/>
          <w:tab w:val="num" w:pos="284"/>
          <w:tab w:val="left" w:pos="3855"/>
        </w:tabs>
        <w:spacing w:line="360" w:lineRule="auto"/>
        <w:ind w:left="284" w:hanging="426"/>
        <w:jc w:val="both"/>
        <w:rPr>
          <w:rFonts w:ascii="Arial" w:hAnsi="Arial" w:cs="Arial"/>
          <w:b/>
          <w:sz w:val="20"/>
          <w:szCs w:val="20"/>
        </w:rPr>
      </w:pPr>
      <w:r w:rsidRPr="0016796E">
        <w:rPr>
          <w:rFonts w:ascii="Arial" w:hAnsi="Arial" w:cs="Arial"/>
          <w:sz w:val="20"/>
          <w:szCs w:val="20"/>
        </w:rPr>
        <w:t>Niezwłocznie po otwarciu ofert, udostępnia się na stronie internetowej prowadzo</w:t>
      </w:r>
      <w:r w:rsidR="00A87332" w:rsidRPr="0016796E">
        <w:rPr>
          <w:rFonts w:ascii="Arial" w:hAnsi="Arial" w:cs="Arial"/>
          <w:sz w:val="20"/>
          <w:szCs w:val="20"/>
        </w:rPr>
        <w:t>nego postępowania informacje o:</w:t>
      </w:r>
    </w:p>
    <w:p w14:paraId="60E4A3E4" w14:textId="77777777" w:rsidR="00115F5C" w:rsidRPr="0016796E" w:rsidRDefault="00115F5C" w:rsidP="00637338">
      <w:pPr>
        <w:tabs>
          <w:tab w:val="left" w:pos="567"/>
        </w:tabs>
        <w:spacing w:line="360" w:lineRule="auto"/>
        <w:ind w:left="567" w:hanging="283"/>
        <w:jc w:val="both"/>
        <w:rPr>
          <w:rFonts w:ascii="Arial" w:hAnsi="Arial" w:cs="Arial"/>
          <w:sz w:val="20"/>
          <w:szCs w:val="20"/>
        </w:rPr>
      </w:pPr>
      <w:r w:rsidRPr="0016796E">
        <w:rPr>
          <w:rFonts w:ascii="Arial" w:hAnsi="Arial" w:cs="Arial"/>
          <w:sz w:val="20"/>
          <w:szCs w:val="20"/>
        </w:rPr>
        <w:t>1)</w:t>
      </w:r>
      <w:r w:rsidRPr="0016796E">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3E7046FB" w14:textId="77777777" w:rsidR="00854840" w:rsidRPr="0016796E" w:rsidRDefault="00115F5C" w:rsidP="00854840">
      <w:pPr>
        <w:tabs>
          <w:tab w:val="left" w:pos="567"/>
        </w:tabs>
        <w:spacing w:line="360" w:lineRule="auto"/>
        <w:ind w:left="567" w:hanging="283"/>
        <w:jc w:val="both"/>
        <w:rPr>
          <w:rFonts w:ascii="Arial" w:hAnsi="Arial" w:cs="Arial"/>
          <w:sz w:val="20"/>
          <w:szCs w:val="20"/>
        </w:rPr>
      </w:pPr>
      <w:r w:rsidRPr="0016796E">
        <w:rPr>
          <w:rFonts w:ascii="Arial" w:hAnsi="Arial" w:cs="Arial"/>
          <w:sz w:val="20"/>
          <w:szCs w:val="20"/>
        </w:rPr>
        <w:t>2)</w:t>
      </w:r>
      <w:r w:rsidRPr="0016796E">
        <w:rPr>
          <w:rFonts w:ascii="Arial" w:hAnsi="Arial" w:cs="Arial"/>
          <w:sz w:val="20"/>
          <w:szCs w:val="20"/>
        </w:rPr>
        <w:tab/>
        <w:t>cenach lub kosztach zawartych w ofertach.</w:t>
      </w:r>
    </w:p>
    <w:p w14:paraId="745FED43" w14:textId="5068CFE1" w:rsidR="00854840" w:rsidRPr="0016796E" w:rsidRDefault="00854840" w:rsidP="008F6074">
      <w:pPr>
        <w:tabs>
          <w:tab w:val="left" w:pos="567"/>
        </w:tabs>
        <w:spacing w:line="360" w:lineRule="auto"/>
        <w:ind w:left="284" w:hanging="426"/>
        <w:jc w:val="both"/>
        <w:rPr>
          <w:rFonts w:ascii="Arial" w:hAnsi="Arial" w:cs="Arial"/>
          <w:sz w:val="20"/>
          <w:szCs w:val="20"/>
        </w:rPr>
      </w:pPr>
      <w:r w:rsidRPr="0016796E">
        <w:rPr>
          <w:rFonts w:ascii="Arial" w:hAnsi="Arial" w:cs="Arial"/>
          <w:b/>
          <w:bCs/>
          <w:sz w:val="20"/>
          <w:szCs w:val="20"/>
        </w:rPr>
        <w:t>6.</w:t>
      </w:r>
      <w:r w:rsidRPr="0016796E">
        <w:rPr>
          <w:rFonts w:ascii="Arial" w:hAnsi="Arial" w:cs="Arial"/>
          <w:sz w:val="20"/>
          <w:szCs w:val="20"/>
        </w:rPr>
        <w:tab/>
        <w:t xml:space="preserve">Zgodnie z </w:t>
      </w:r>
      <w:proofErr w:type="spellStart"/>
      <w:r w:rsidR="008F6074" w:rsidRPr="0016796E">
        <w:rPr>
          <w:rFonts w:ascii="Arial" w:hAnsi="Arial" w:cs="Arial"/>
          <w:sz w:val="20"/>
          <w:szCs w:val="20"/>
        </w:rPr>
        <w:t>p.z.p</w:t>
      </w:r>
      <w:proofErr w:type="spellEnd"/>
      <w:r w:rsidR="008F6074" w:rsidRPr="0016796E">
        <w:rPr>
          <w:rFonts w:ascii="Arial" w:hAnsi="Arial" w:cs="Arial"/>
          <w:sz w:val="20"/>
          <w:szCs w:val="20"/>
        </w:rPr>
        <w:t xml:space="preserve">. </w:t>
      </w:r>
      <w:r w:rsidRPr="0016796E">
        <w:rPr>
          <w:rFonts w:ascii="Arial" w:hAnsi="Arial" w:cs="Arial"/>
          <w:sz w:val="20"/>
          <w:szCs w:val="20"/>
        </w:rPr>
        <w:t xml:space="preserve">Zamawiający nie ma obowiązku przeprowadzania jawnej sesji otwarcia ofert </w:t>
      </w:r>
      <w:r w:rsidR="00353757">
        <w:rPr>
          <w:rFonts w:ascii="Arial" w:hAnsi="Arial" w:cs="Arial"/>
          <w:sz w:val="20"/>
          <w:szCs w:val="20"/>
        </w:rPr>
        <w:br/>
      </w:r>
      <w:r w:rsidRPr="0016796E">
        <w:rPr>
          <w:rFonts w:ascii="Arial" w:hAnsi="Arial" w:cs="Arial"/>
          <w:sz w:val="20"/>
          <w:szCs w:val="20"/>
        </w:rPr>
        <w:t>w sposób jawny z udziałem wykonawców lub transmitowania sesji otwarcia za pośrednictwem elektronicznych narzędzi do przekazu wideo on-line</w:t>
      </w:r>
      <w:r w:rsidR="008F6074" w:rsidRPr="0016796E">
        <w:rPr>
          <w:rFonts w:ascii="Arial" w:hAnsi="Arial" w:cs="Arial"/>
          <w:sz w:val="20"/>
          <w:szCs w:val="20"/>
        </w:rPr>
        <w:t xml:space="preserve">. </w:t>
      </w:r>
    </w:p>
    <w:p w14:paraId="1F1E1AA1" w14:textId="77777777" w:rsidR="00080477" w:rsidRPr="0016796E" w:rsidRDefault="00927FE7">
      <w:pPr>
        <w:pStyle w:val="Akapitzlist"/>
        <w:numPr>
          <w:ilvl w:val="0"/>
          <w:numId w:val="17"/>
        </w:numPr>
        <w:pBdr>
          <w:bottom w:val="double" w:sz="4" w:space="1" w:color="auto"/>
        </w:pBdr>
        <w:shd w:val="clear" w:color="auto" w:fill="DAEEF3"/>
        <w:spacing w:before="360" w:after="40" w:line="360" w:lineRule="auto"/>
        <w:ind w:left="426" w:hanging="568"/>
        <w:jc w:val="both"/>
        <w:rPr>
          <w:rFonts w:ascii="Arial" w:hAnsi="Arial" w:cs="Arial"/>
          <w:b/>
          <w:sz w:val="20"/>
          <w:szCs w:val="20"/>
        </w:rPr>
      </w:pPr>
      <w:r w:rsidRPr="0016796E">
        <w:rPr>
          <w:rFonts w:ascii="Arial" w:hAnsi="Arial" w:cs="Arial"/>
          <w:b/>
          <w:sz w:val="20"/>
          <w:szCs w:val="20"/>
        </w:rPr>
        <w:t>OPIS KRYTERIÓW</w:t>
      </w:r>
      <w:r w:rsidR="007660F9" w:rsidRPr="0016796E">
        <w:rPr>
          <w:rFonts w:ascii="Arial" w:hAnsi="Arial" w:cs="Arial"/>
          <w:b/>
          <w:sz w:val="20"/>
          <w:szCs w:val="20"/>
        </w:rPr>
        <w:t xml:space="preserve"> OCENY OFERT</w:t>
      </w:r>
      <w:r w:rsidRPr="0016796E">
        <w:rPr>
          <w:rFonts w:ascii="Arial" w:hAnsi="Arial" w:cs="Arial"/>
          <w:b/>
          <w:sz w:val="20"/>
          <w:szCs w:val="20"/>
        </w:rPr>
        <w:t xml:space="preserve">, WRAZ Z PODANIEM WAG TYCH </w:t>
      </w:r>
      <w:r w:rsidR="005B5095" w:rsidRPr="0016796E">
        <w:rPr>
          <w:rFonts w:ascii="Arial" w:hAnsi="Arial" w:cs="Arial"/>
          <w:b/>
          <w:sz w:val="20"/>
          <w:szCs w:val="20"/>
        </w:rPr>
        <w:t>KRYTERIÓW I SPOSOBU OCENY OFERT</w:t>
      </w:r>
    </w:p>
    <w:p w14:paraId="60F04C8E" w14:textId="77777777" w:rsidR="00B126A8" w:rsidRPr="00B126A8" w:rsidRDefault="00B80E24">
      <w:pPr>
        <w:numPr>
          <w:ilvl w:val="0"/>
          <w:numId w:val="23"/>
        </w:numPr>
        <w:tabs>
          <w:tab w:val="clear" w:pos="1800"/>
          <w:tab w:val="left" w:pos="0"/>
          <w:tab w:val="left" w:pos="142"/>
        </w:tabs>
        <w:spacing w:before="240" w:line="360" w:lineRule="auto"/>
        <w:ind w:left="0" w:hanging="142"/>
        <w:rPr>
          <w:rFonts w:ascii="Arial" w:hAnsi="Arial" w:cs="Arial"/>
          <w:b/>
          <w:bCs/>
          <w:sz w:val="20"/>
          <w:szCs w:val="20"/>
        </w:rPr>
      </w:pPr>
      <w:r w:rsidRPr="0016796E">
        <w:rPr>
          <w:rFonts w:ascii="Arial" w:hAnsi="Arial" w:cs="Arial"/>
          <w:sz w:val="20"/>
          <w:szCs w:val="20"/>
        </w:rPr>
        <w:t>Przy wyborze najkorzystniejszej oferty Zamawiający będzie się kierował następującymi kryteriami oceny ofert:</w:t>
      </w:r>
    </w:p>
    <w:p w14:paraId="7DB5DB05" w14:textId="69B210FF" w:rsidR="00B80E24" w:rsidRPr="00E76174" w:rsidRDefault="00B80E24">
      <w:pPr>
        <w:numPr>
          <w:ilvl w:val="0"/>
          <w:numId w:val="35"/>
        </w:numPr>
        <w:tabs>
          <w:tab w:val="left" w:pos="142"/>
        </w:tabs>
        <w:spacing w:line="360" w:lineRule="auto"/>
        <w:ind w:left="0" w:firstLine="0"/>
        <w:rPr>
          <w:rFonts w:ascii="Arial" w:hAnsi="Arial" w:cs="Arial"/>
          <w:sz w:val="20"/>
          <w:szCs w:val="20"/>
        </w:rPr>
      </w:pPr>
      <w:r w:rsidRPr="00E76174">
        <w:rPr>
          <w:rFonts w:ascii="Arial" w:hAnsi="Arial" w:cs="Arial"/>
          <w:b/>
          <w:sz w:val="20"/>
          <w:szCs w:val="20"/>
        </w:rPr>
        <w:t>Cena (C)</w:t>
      </w:r>
      <w:r w:rsidRPr="00E76174">
        <w:rPr>
          <w:rFonts w:ascii="Arial" w:hAnsi="Arial" w:cs="Arial"/>
          <w:sz w:val="20"/>
          <w:szCs w:val="20"/>
        </w:rPr>
        <w:t xml:space="preserve"> – waga kryterium </w:t>
      </w:r>
      <w:r w:rsidR="00B62B7C">
        <w:rPr>
          <w:rFonts w:ascii="Arial" w:hAnsi="Arial" w:cs="Arial"/>
          <w:sz w:val="20"/>
          <w:szCs w:val="20"/>
        </w:rPr>
        <w:t>6</w:t>
      </w:r>
      <w:r w:rsidRPr="00E76174">
        <w:rPr>
          <w:rFonts w:ascii="Arial" w:hAnsi="Arial" w:cs="Arial"/>
          <w:sz w:val="20"/>
          <w:szCs w:val="20"/>
        </w:rPr>
        <w:t>0 %;</w:t>
      </w:r>
    </w:p>
    <w:p w14:paraId="44A03D30" w14:textId="797E56DE" w:rsidR="00B80E24" w:rsidRPr="00E76174" w:rsidRDefault="00B80E24">
      <w:pPr>
        <w:numPr>
          <w:ilvl w:val="0"/>
          <w:numId w:val="35"/>
        </w:numPr>
        <w:tabs>
          <w:tab w:val="left" w:pos="142"/>
        </w:tabs>
        <w:spacing w:line="360" w:lineRule="auto"/>
        <w:ind w:left="0" w:firstLine="0"/>
        <w:rPr>
          <w:rFonts w:ascii="Arial" w:hAnsi="Arial" w:cs="Arial"/>
          <w:sz w:val="20"/>
          <w:szCs w:val="20"/>
        </w:rPr>
      </w:pPr>
      <w:r w:rsidRPr="00E76174">
        <w:rPr>
          <w:rFonts w:ascii="Arial" w:hAnsi="Arial" w:cs="Arial"/>
          <w:b/>
          <w:sz w:val="20"/>
          <w:szCs w:val="20"/>
        </w:rPr>
        <w:t xml:space="preserve">Doświadczenie </w:t>
      </w:r>
      <w:r w:rsidR="000B0A14">
        <w:rPr>
          <w:rFonts w:ascii="Arial" w:hAnsi="Arial" w:cs="Arial"/>
          <w:b/>
          <w:sz w:val="20"/>
          <w:szCs w:val="20"/>
        </w:rPr>
        <w:t xml:space="preserve">Głównego </w:t>
      </w:r>
      <w:r w:rsidR="00D5000F" w:rsidRPr="00E76174">
        <w:rPr>
          <w:rFonts w:ascii="Arial" w:hAnsi="Arial" w:cs="Arial"/>
          <w:b/>
          <w:sz w:val="20"/>
          <w:szCs w:val="20"/>
        </w:rPr>
        <w:t xml:space="preserve">Projektanta </w:t>
      </w:r>
      <w:r w:rsidRPr="00E76174">
        <w:rPr>
          <w:rFonts w:ascii="Arial" w:hAnsi="Arial" w:cs="Arial"/>
          <w:b/>
          <w:sz w:val="20"/>
          <w:szCs w:val="20"/>
        </w:rPr>
        <w:t>(D</w:t>
      </w:r>
      <w:r w:rsidR="000B0A14">
        <w:rPr>
          <w:rFonts w:ascii="Arial" w:hAnsi="Arial" w:cs="Arial"/>
          <w:b/>
          <w:sz w:val="20"/>
          <w:szCs w:val="20"/>
        </w:rPr>
        <w:t>G</w:t>
      </w:r>
      <w:r w:rsidR="00D5000F" w:rsidRPr="00E76174">
        <w:rPr>
          <w:rFonts w:ascii="Arial" w:hAnsi="Arial" w:cs="Arial"/>
          <w:b/>
          <w:sz w:val="20"/>
          <w:szCs w:val="20"/>
        </w:rPr>
        <w:t>P</w:t>
      </w:r>
      <w:r w:rsidRPr="00E76174">
        <w:rPr>
          <w:rFonts w:ascii="Arial" w:hAnsi="Arial" w:cs="Arial"/>
          <w:b/>
          <w:sz w:val="20"/>
          <w:szCs w:val="20"/>
        </w:rPr>
        <w:t xml:space="preserve">) </w:t>
      </w:r>
      <w:r w:rsidRPr="00E76174">
        <w:rPr>
          <w:rFonts w:ascii="Arial" w:hAnsi="Arial" w:cs="Arial"/>
          <w:sz w:val="20"/>
          <w:szCs w:val="20"/>
        </w:rPr>
        <w:t xml:space="preserve">– waga kryterium </w:t>
      </w:r>
      <w:r w:rsidR="00B62B7C">
        <w:rPr>
          <w:rFonts w:ascii="Arial" w:hAnsi="Arial" w:cs="Arial"/>
          <w:sz w:val="20"/>
          <w:szCs w:val="20"/>
        </w:rPr>
        <w:t>4</w:t>
      </w:r>
      <w:r w:rsidRPr="00E76174">
        <w:rPr>
          <w:rFonts w:ascii="Arial" w:hAnsi="Arial" w:cs="Arial"/>
          <w:sz w:val="20"/>
          <w:szCs w:val="20"/>
        </w:rPr>
        <w:t>0 %.</w:t>
      </w:r>
    </w:p>
    <w:p w14:paraId="52582358" w14:textId="77777777" w:rsidR="00B126A8" w:rsidRPr="00E76174" w:rsidRDefault="00B126A8" w:rsidP="00B80E24">
      <w:pPr>
        <w:tabs>
          <w:tab w:val="left" w:pos="142"/>
        </w:tabs>
        <w:spacing w:line="360" w:lineRule="auto"/>
        <w:rPr>
          <w:rFonts w:ascii="Arial" w:hAnsi="Arial" w:cs="Arial"/>
          <w:sz w:val="20"/>
          <w:szCs w:val="20"/>
        </w:rPr>
      </w:pPr>
    </w:p>
    <w:p w14:paraId="1A50B6B2" w14:textId="77777777" w:rsidR="00B80E24" w:rsidRPr="0016796E" w:rsidRDefault="00B80E24">
      <w:pPr>
        <w:numPr>
          <w:ilvl w:val="0"/>
          <w:numId w:val="23"/>
        </w:numPr>
        <w:tabs>
          <w:tab w:val="clear" w:pos="1800"/>
          <w:tab w:val="left" w:pos="142"/>
          <w:tab w:val="left" w:pos="284"/>
        </w:tabs>
        <w:spacing w:line="360" w:lineRule="auto"/>
        <w:ind w:left="0" w:hanging="142"/>
        <w:rPr>
          <w:rFonts w:ascii="Arial" w:hAnsi="Arial" w:cs="Arial"/>
          <w:sz w:val="20"/>
          <w:szCs w:val="20"/>
        </w:rPr>
      </w:pPr>
      <w:r w:rsidRPr="00E76174">
        <w:rPr>
          <w:rFonts w:ascii="Arial" w:hAnsi="Arial" w:cs="Arial"/>
          <w:sz w:val="20"/>
          <w:szCs w:val="20"/>
        </w:rPr>
        <w:t>Zasady oceny ofert w poszczególnych</w:t>
      </w:r>
      <w:r w:rsidRPr="0016796E">
        <w:rPr>
          <w:rFonts w:ascii="Arial" w:hAnsi="Arial" w:cs="Arial"/>
          <w:sz w:val="20"/>
          <w:szCs w:val="20"/>
        </w:rPr>
        <w:t xml:space="preserve"> kryteriach:</w:t>
      </w:r>
    </w:p>
    <w:p w14:paraId="257D8855" w14:textId="2E22672A" w:rsidR="00B80E24" w:rsidRPr="0016796E" w:rsidRDefault="00B80E24">
      <w:pPr>
        <w:numPr>
          <w:ilvl w:val="0"/>
          <w:numId w:val="33"/>
        </w:numPr>
        <w:tabs>
          <w:tab w:val="left" w:pos="142"/>
        </w:tabs>
        <w:spacing w:line="360" w:lineRule="auto"/>
        <w:ind w:left="0" w:hanging="142"/>
        <w:contextualSpacing/>
        <w:jc w:val="both"/>
        <w:rPr>
          <w:rFonts w:ascii="Arial" w:hAnsi="Arial" w:cs="Arial"/>
          <w:b/>
          <w:sz w:val="20"/>
          <w:szCs w:val="20"/>
        </w:rPr>
      </w:pPr>
      <w:r w:rsidRPr="0016796E">
        <w:rPr>
          <w:rFonts w:ascii="Arial" w:hAnsi="Arial" w:cs="Arial"/>
          <w:b/>
          <w:sz w:val="20"/>
          <w:szCs w:val="20"/>
        </w:rPr>
        <w:t xml:space="preserve">Cena (C) – waga </w:t>
      </w:r>
      <w:r w:rsidR="00B62B7C">
        <w:rPr>
          <w:rFonts w:ascii="Arial" w:hAnsi="Arial" w:cs="Arial"/>
          <w:b/>
          <w:sz w:val="20"/>
          <w:szCs w:val="20"/>
        </w:rPr>
        <w:t>6</w:t>
      </w:r>
      <w:r w:rsidRPr="0016796E">
        <w:rPr>
          <w:rFonts w:ascii="Arial" w:hAnsi="Arial" w:cs="Arial"/>
          <w:b/>
          <w:sz w:val="20"/>
          <w:szCs w:val="20"/>
        </w:rPr>
        <w:t>0 %</w:t>
      </w:r>
    </w:p>
    <w:p w14:paraId="5BE3EB29" w14:textId="77777777" w:rsidR="00B80E24" w:rsidRPr="0016796E" w:rsidRDefault="00B80E24" w:rsidP="00B80E24">
      <w:pPr>
        <w:tabs>
          <w:tab w:val="left" w:pos="142"/>
        </w:tabs>
        <w:spacing w:line="360" w:lineRule="auto"/>
        <w:ind w:hanging="142"/>
        <w:contextualSpacing/>
        <w:jc w:val="both"/>
        <w:rPr>
          <w:rFonts w:ascii="Arial" w:hAnsi="Arial" w:cs="Arial"/>
          <w:b/>
          <w:sz w:val="20"/>
          <w:szCs w:val="20"/>
        </w:rPr>
      </w:pPr>
    </w:p>
    <w:p w14:paraId="51C16C45" w14:textId="77777777" w:rsidR="00B80E24" w:rsidRPr="0016796E" w:rsidRDefault="00B80E24" w:rsidP="00B80E24">
      <w:pPr>
        <w:tabs>
          <w:tab w:val="left" w:pos="142"/>
        </w:tabs>
        <w:spacing w:line="360" w:lineRule="auto"/>
        <w:ind w:hanging="142"/>
        <w:jc w:val="both"/>
        <w:rPr>
          <w:rFonts w:ascii="Arial" w:hAnsi="Arial" w:cs="Arial"/>
          <w:b/>
          <w:sz w:val="20"/>
          <w:szCs w:val="20"/>
        </w:rPr>
      </w:pPr>
      <w:r w:rsidRPr="0016796E">
        <w:rPr>
          <w:rFonts w:ascii="Arial" w:hAnsi="Arial" w:cs="Arial"/>
          <w:b/>
          <w:sz w:val="20"/>
          <w:szCs w:val="20"/>
        </w:rPr>
        <w:t xml:space="preserve">                 cena najniższa brutto*</w:t>
      </w:r>
    </w:p>
    <w:p w14:paraId="04636DE2" w14:textId="40F29C5B" w:rsidR="00B80E24" w:rsidRPr="0016796E" w:rsidRDefault="00B80E24" w:rsidP="00B80E24">
      <w:pPr>
        <w:tabs>
          <w:tab w:val="left" w:pos="142"/>
        </w:tabs>
        <w:spacing w:line="360" w:lineRule="auto"/>
        <w:ind w:hanging="142"/>
        <w:jc w:val="both"/>
        <w:rPr>
          <w:rFonts w:ascii="Arial" w:hAnsi="Arial" w:cs="Arial"/>
          <w:sz w:val="20"/>
          <w:szCs w:val="20"/>
        </w:rPr>
      </w:pPr>
      <w:r w:rsidRPr="0016796E">
        <w:rPr>
          <w:rFonts w:ascii="Arial" w:hAnsi="Arial" w:cs="Arial"/>
          <w:b/>
          <w:sz w:val="20"/>
          <w:szCs w:val="20"/>
        </w:rPr>
        <w:t>C =</w:t>
      </w:r>
      <w:r w:rsidRPr="0016796E">
        <w:rPr>
          <w:rFonts w:ascii="Arial" w:hAnsi="Arial" w:cs="Arial"/>
          <w:strike/>
          <w:sz w:val="20"/>
          <w:szCs w:val="20"/>
        </w:rPr>
        <w:t xml:space="preserve">------------------------------------------------------ </w:t>
      </w:r>
      <w:r w:rsidRPr="0016796E">
        <w:rPr>
          <w:rFonts w:ascii="Arial" w:hAnsi="Arial" w:cs="Arial"/>
          <w:b/>
          <w:sz w:val="20"/>
          <w:szCs w:val="20"/>
        </w:rPr>
        <w:t xml:space="preserve">x 100 pkt x </w:t>
      </w:r>
      <w:r w:rsidR="00B62B7C">
        <w:rPr>
          <w:rFonts w:ascii="Arial" w:hAnsi="Arial" w:cs="Arial"/>
          <w:b/>
          <w:sz w:val="20"/>
          <w:szCs w:val="20"/>
        </w:rPr>
        <w:t>6</w:t>
      </w:r>
      <w:r w:rsidRPr="0016796E">
        <w:rPr>
          <w:rFonts w:ascii="Arial" w:hAnsi="Arial" w:cs="Arial"/>
          <w:b/>
          <w:sz w:val="20"/>
          <w:szCs w:val="20"/>
        </w:rPr>
        <w:t>0 %</w:t>
      </w:r>
    </w:p>
    <w:p w14:paraId="757B3045" w14:textId="77777777" w:rsidR="00B80E24" w:rsidRPr="0016796E" w:rsidRDefault="00B80E24" w:rsidP="00B80E24">
      <w:pPr>
        <w:tabs>
          <w:tab w:val="left" w:pos="142"/>
        </w:tabs>
        <w:spacing w:line="360" w:lineRule="auto"/>
        <w:ind w:hanging="142"/>
        <w:jc w:val="both"/>
        <w:rPr>
          <w:rFonts w:ascii="Arial" w:hAnsi="Arial" w:cs="Arial"/>
          <w:b/>
          <w:sz w:val="20"/>
          <w:szCs w:val="20"/>
        </w:rPr>
      </w:pPr>
      <w:r w:rsidRPr="0016796E">
        <w:rPr>
          <w:rFonts w:ascii="Arial" w:hAnsi="Arial" w:cs="Arial"/>
          <w:sz w:val="20"/>
          <w:szCs w:val="20"/>
        </w:rPr>
        <w:tab/>
      </w:r>
      <w:r w:rsidRPr="0016796E">
        <w:rPr>
          <w:rFonts w:ascii="Arial" w:hAnsi="Arial" w:cs="Arial"/>
          <w:sz w:val="20"/>
          <w:szCs w:val="20"/>
        </w:rPr>
        <w:tab/>
      </w:r>
      <w:r w:rsidRPr="0016796E">
        <w:rPr>
          <w:rFonts w:ascii="Arial" w:hAnsi="Arial" w:cs="Arial"/>
          <w:sz w:val="20"/>
          <w:szCs w:val="20"/>
        </w:rPr>
        <w:tab/>
      </w:r>
      <w:r w:rsidRPr="0016796E">
        <w:rPr>
          <w:rFonts w:ascii="Arial" w:hAnsi="Arial" w:cs="Arial"/>
          <w:sz w:val="20"/>
          <w:szCs w:val="20"/>
        </w:rPr>
        <w:tab/>
      </w:r>
      <w:r w:rsidRPr="0016796E">
        <w:rPr>
          <w:rFonts w:ascii="Arial" w:hAnsi="Arial" w:cs="Arial"/>
          <w:sz w:val="20"/>
          <w:szCs w:val="20"/>
        </w:rPr>
        <w:tab/>
      </w:r>
      <w:r w:rsidRPr="0016796E">
        <w:rPr>
          <w:rFonts w:ascii="Arial" w:hAnsi="Arial" w:cs="Arial"/>
          <w:sz w:val="20"/>
          <w:szCs w:val="20"/>
        </w:rPr>
        <w:tab/>
      </w:r>
      <w:r w:rsidRPr="0016796E">
        <w:rPr>
          <w:rFonts w:ascii="Arial" w:hAnsi="Arial" w:cs="Arial"/>
          <w:sz w:val="20"/>
          <w:szCs w:val="20"/>
        </w:rPr>
        <w:tab/>
      </w:r>
      <w:r w:rsidRPr="0016796E">
        <w:rPr>
          <w:rFonts w:ascii="Arial" w:hAnsi="Arial" w:cs="Arial"/>
          <w:sz w:val="20"/>
          <w:szCs w:val="20"/>
        </w:rPr>
        <w:tab/>
      </w:r>
      <w:r w:rsidRPr="0016796E">
        <w:rPr>
          <w:rFonts w:ascii="Arial" w:hAnsi="Arial" w:cs="Arial"/>
          <w:sz w:val="20"/>
          <w:szCs w:val="20"/>
        </w:rPr>
        <w:tab/>
      </w:r>
      <w:r w:rsidRPr="0016796E">
        <w:rPr>
          <w:rFonts w:ascii="Arial" w:hAnsi="Arial" w:cs="Arial"/>
          <w:sz w:val="20"/>
          <w:szCs w:val="20"/>
        </w:rPr>
        <w:tab/>
      </w:r>
      <w:r w:rsidRPr="0016796E">
        <w:rPr>
          <w:rFonts w:ascii="Arial" w:hAnsi="Arial" w:cs="Arial"/>
          <w:sz w:val="20"/>
          <w:szCs w:val="20"/>
        </w:rPr>
        <w:tab/>
      </w:r>
      <w:r w:rsidRPr="0016796E">
        <w:rPr>
          <w:rFonts w:ascii="Arial" w:hAnsi="Arial" w:cs="Arial"/>
          <w:sz w:val="20"/>
          <w:szCs w:val="20"/>
        </w:rPr>
        <w:tab/>
      </w:r>
      <w:r w:rsidRPr="0016796E">
        <w:rPr>
          <w:rFonts w:ascii="Arial" w:hAnsi="Arial" w:cs="Arial"/>
          <w:sz w:val="20"/>
          <w:szCs w:val="20"/>
        </w:rPr>
        <w:tab/>
      </w:r>
      <w:r w:rsidRPr="0016796E">
        <w:rPr>
          <w:rFonts w:ascii="Arial" w:hAnsi="Arial" w:cs="Arial"/>
          <w:b/>
          <w:sz w:val="20"/>
          <w:szCs w:val="20"/>
        </w:rPr>
        <w:t>cena oferty ocenianej brutto</w:t>
      </w:r>
    </w:p>
    <w:p w14:paraId="11F7B79D" w14:textId="77777777" w:rsidR="00B80E24" w:rsidRPr="0016796E" w:rsidRDefault="00B80E24" w:rsidP="00B80E24">
      <w:pPr>
        <w:tabs>
          <w:tab w:val="left" w:pos="142"/>
        </w:tabs>
        <w:spacing w:line="360" w:lineRule="auto"/>
        <w:ind w:hanging="142"/>
        <w:jc w:val="both"/>
        <w:rPr>
          <w:rFonts w:ascii="Arial" w:hAnsi="Arial" w:cs="Arial"/>
          <w:sz w:val="20"/>
          <w:szCs w:val="20"/>
        </w:rPr>
      </w:pPr>
    </w:p>
    <w:p w14:paraId="674BAEEA" w14:textId="77777777" w:rsidR="00B80E24" w:rsidRPr="0016796E" w:rsidRDefault="00B80E24" w:rsidP="00B80E24">
      <w:pPr>
        <w:tabs>
          <w:tab w:val="left" w:pos="142"/>
        </w:tabs>
        <w:spacing w:line="360" w:lineRule="auto"/>
        <w:ind w:hanging="142"/>
        <w:jc w:val="both"/>
        <w:rPr>
          <w:rFonts w:ascii="Arial" w:hAnsi="Arial" w:cs="Arial"/>
          <w:b/>
          <w:sz w:val="20"/>
          <w:szCs w:val="20"/>
        </w:rPr>
      </w:pPr>
      <w:r w:rsidRPr="0016796E">
        <w:rPr>
          <w:rFonts w:ascii="Arial" w:hAnsi="Arial" w:cs="Arial"/>
          <w:b/>
          <w:sz w:val="20"/>
          <w:szCs w:val="20"/>
        </w:rPr>
        <w:t>* spośród wszystkich złożonych ofert niepodlegających odrzuceniu</w:t>
      </w:r>
    </w:p>
    <w:p w14:paraId="5D823FA4" w14:textId="77777777" w:rsidR="00B80E24" w:rsidRPr="0016796E" w:rsidRDefault="00B80E24" w:rsidP="00B80E24">
      <w:pPr>
        <w:tabs>
          <w:tab w:val="left" w:pos="142"/>
        </w:tabs>
        <w:spacing w:line="360" w:lineRule="auto"/>
        <w:ind w:hanging="142"/>
        <w:jc w:val="both"/>
        <w:rPr>
          <w:rFonts w:ascii="Arial" w:hAnsi="Arial" w:cs="Arial"/>
          <w:sz w:val="20"/>
          <w:szCs w:val="20"/>
        </w:rPr>
      </w:pPr>
    </w:p>
    <w:p w14:paraId="68D06159" w14:textId="77777777" w:rsidR="00B80E24" w:rsidRPr="0016796E" w:rsidRDefault="00B80E24">
      <w:pPr>
        <w:numPr>
          <w:ilvl w:val="0"/>
          <w:numId w:val="36"/>
        </w:numPr>
        <w:tabs>
          <w:tab w:val="left" w:pos="142"/>
        </w:tabs>
        <w:spacing w:line="360" w:lineRule="auto"/>
        <w:ind w:left="0" w:hanging="142"/>
        <w:contextualSpacing/>
        <w:jc w:val="both"/>
        <w:rPr>
          <w:rFonts w:ascii="Arial" w:hAnsi="Arial" w:cs="Arial"/>
          <w:sz w:val="20"/>
          <w:szCs w:val="20"/>
        </w:rPr>
      </w:pPr>
      <w:r w:rsidRPr="0016796E">
        <w:rPr>
          <w:rFonts w:ascii="Arial" w:hAnsi="Arial" w:cs="Arial"/>
          <w:sz w:val="20"/>
          <w:szCs w:val="20"/>
        </w:rPr>
        <w:t>Podstawą przyznania punktów w kryterium „cena” będzie cena ofertowa brutto podana przez Wykonawcę w Formularzu Ofertowym.</w:t>
      </w:r>
    </w:p>
    <w:p w14:paraId="1D338D51" w14:textId="77777777" w:rsidR="00B80E24" w:rsidRPr="0016796E" w:rsidRDefault="00B80E24">
      <w:pPr>
        <w:numPr>
          <w:ilvl w:val="0"/>
          <w:numId w:val="36"/>
        </w:numPr>
        <w:tabs>
          <w:tab w:val="left" w:pos="142"/>
        </w:tabs>
        <w:spacing w:line="360" w:lineRule="auto"/>
        <w:ind w:left="0" w:hanging="142"/>
        <w:contextualSpacing/>
        <w:jc w:val="both"/>
        <w:rPr>
          <w:rFonts w:ascii="Arial" w:hAnsi="Arial" w:cs="Arial"/>
          <w:sz w:val="20"/>
          <w:szCs w:val="20"/>
        </w:rPr>
      </w:pPr>
      <w:r w:rsidRPr="0016796E">
        <w:rPr>
          <w:rFonts w:ascii="Arial" w:hAnsi="Arial" w:cs="Arial"/>
          <w:sz w:val="20"/>
          <w:szCs w:val="20"/>
        </w:rPr>
        <w:lastRenderedPageBreak/>
        <w:t>Cena ofertowa brutto musi uwzględniać wszelkie koszty jakie Wykonawca poniesie w związku z realizacją przedmiotu zamówienia.</w:t>
      </w:r>
    </w:p>
    <w:p w14:paraId="5DC12B2D" w14:textId="77777777" w:rsidR="00B80E24" w:rsidRPr="0016796E" w:rsidRDefault="00B80E24" w:rsidP="00B80E24">
      <w:pPr>
        <w:tabs>
          <w:tab w:val="left" w:pos="142"/>
        </w:tabs>
        <w:spacing w:line="360" w:lineRule="auto"/>
        <w:ind w:hanging="142"/>
        <w:contextualSpacing/>
        <w:jc w:val="both"/>
        <w:rPr>
          <w:rFonts w:ascii="Arial" w:hAnsi="Arial" w:cs="Arial"/>
          <w:b/>
          <w:sz w:val="20"/>
          <w:szCs w:val="20"/>
        </w:rPr>
      </w:pPr>
    </w:p>
    <w:p w14:paraId="56A23384" w14:textId="63CD3AFB" w:rsidR="00B80E24" w:rsidRPr="0016796E" w:rsidRDefault="00B80E24">
      <w:pPr>
        <w:numPr>
          <w:ilvl w:val="0"/>
          <w:numId w:val="33"/>
        </w:numPr>
        <w:tabs>
          <w:tab w:val="left" w:pos="142"/>
        </w:tabs>
        <w:spacing w:line="360" w:lineRule="auto"/>
        <w:ind w:left="0" w:hanging="142"/>
        <w:contextualSpacing/>
        <w:jc w:val="both"/>
        <w:rPr>
          <w:rFonts w:ascii="Arial" w:hAnsi="Arial" w:cs="Arial"/>
          <w:b/>
          <w:sz w:val="20"/>
          <w:szCs w:val="20"/>
        </w:rPr>
      </w:pPr>
      <w:r w:rsidRPr="0016796E">
        <w:rPr>
          <w:rFonts w:ascii="Arial" w:hAnsi="Arial" w:cs="Arial"/>
          <w:b/>
          <w:sz w:val="20"/>
          <w:szCs w:val="20"/>
        </w:rPr>
        <w:t>D</w:t>
      </w:r>
      <w:r w:rsidR="00CE0BF1">
        <w:rPr>
          <w:rFonts w:ascii="Arial" w:hAnsi="Arial" w:cs="Arial"/>
          <w:b/>
          <w:sz w:val="20"/>
          <w:szCs w:val="20"/>
        </w:rPr>
        <w:t>G</w:t>
      </w:r>
      <w:r w:rsidR="00D5000F" w:rsidRPr="0016796E">
        <w:rPr>
          <w:rFonts w:ascii="Arial" w:hAnsi="Arial" w:cs="Arial"/>
          <w:b/>
          <w:sz w:val="20"/>
          <w:szCs w:val="20"/>
        </w:rPr>
        <w:t>P</w:t>
      </w:r>
      <w:r w:rsidRPr="0016796E">
        <w:rPr>
          <w:rFonts w:ascii="Arial" w:hAnsi="Arial" w:cs="Arial"/>
          <w:b/>
          <w:sz w:val="20"/>
          <w:szCs w:val="20"/>
        </w:rPr>
        <w:t xml:space="preserve">  – waga </w:t>
      </w:r>
      <w:r w:rsidR="00B62B7C">
        <w:rPr>
          <w:rFonts w:ascii="Arial" w:hAnsi="Arial" w:cs="Arial"/>
          <w:b/>
          <w:sz w:val="20"/>
          <w:szCs w:val="20"/>
        </w:rPr>
        <w:t>4</w:t>
      </w:r>
      <w:r w:rsidRPr="0016796E">
        <w:rPr>
          <w:rFonts w:ascii="Arial" w:hAnsi="Arial" w:cs="Arial"/>
          <w:b/>
          <w:sz w:val="20"/>
          <w:szCs w:val="20"/>
        </w:rPr>
        <w:t>0 %</w:t>
      </w:r>
    </w:p>
    <w:p w14:paraId="279F2473" w14:textId="77777777" w:rsidR="00B80E24" w:rsidRPr="0016796E" w:rsidRDefault="00B80E24" w:rsidP="00D32721">
      <w:pPr>
        <w:tabs>
          <w:tab w:val="left" w:pos="142"/>
          <w:tab w:val="left" w:pos="4234"/>
        </w:tabs>
        <w:spacing w:beforeLines="60" w:before="144" w:afterLines="60" w:after="144" w:line="360" w:lineRule="auto"/>
        <w:ind w:hanging="142"/>
        <w:jc w:val="both"/>
        <w:rPr>
          <w:rFonts w:ascii="Arial" w:hAnsi="Arial" w:cs="Arial"/>
          <w:b/>
          <w:bCs/>
          <w:color w:val="000000"/>
          <w:sz w:val="20"/>
          <w:szCs w:val="20"/>
        </w:rPr>
      </w:pPr>
      <w:bookmarkStart w:id="13" w:name="_Hlk521935706"/>
      <w:r w:rsidRPr="0016796E">
        <w:rPr>
          <w:rFonts w:ascii="Arial" w:hAnsi="Arial" w:cs="Arial"/>
          <w:b/>
          <w:bCs/>
          <w:color w:val="000000"/>
          <w:sz w:val="20"/>
          <w:szCs w:val="20"/>
        </w:rPr>
        <w:t>W kryterium „D</w:t>
      </w:r>
      <w:r w:rsidR="00CE0BF1">
        <w:rPr>
          <w:rFonts w:ascii="Arial" w:hAnsi="Arial" w:cs="Arial"/>
          <w:b/>
          <w:bCs/>
          <w:color w:val="000000"/>
          <w:sz w:val="20"/>
          <w:szCs w:val="20"/>
        </w:rPr>
        <w:t>G</w:t>
      </w:r>
      <w:r w:rsidR="00D5000F" w:rsidRPr="0016796E">
        <w:rPr>
          <w:rFonts w:ascii="Arial" w:hAnsi="Arial" w:cs="Arial"/>
          <w:b/>
          <w:bCs/>
          <w:color w:val="000000"/>
          <w:sz w:val="20"/>
          <w:szCs w:val="20"/>
        </w:rPr>
        <w:t>P</w:t>
      </w:r>
      <w:r w:rsidRPr="0016796E">
        <w:rPr>
          <w:rFonts w:ascii="Arial" w:hAnsi="Arial" w:cs="Arial"/>
          <w:b/>
          <w:bCs/>
          <w:color w:val="000000"/>
          <w:sz w:val="20"/>
          <w:szCs w:val="20"/>
        </w:rPr>
        <w:t>” ocena ofert zostanie dokonana przy zastosowaniu następujących reguł:</w:t>
      </w:r>
    </w:p>
    <w:p w14:paraId="1F460CEC" w14:textId="133410CA" w:rsidR="00B80E24" w:rsidRPr="0016796E" w:rsidRDefault="00B80E24">
      <w:pPr>
        <w:numPr>
          <w:ilvl w:val="0"/>
          <w:numId w:val="37"/>
        </w:numPr>
        <w:tabs>
          <w:tab w:val="left" w:pos="142"/>
          <w:tab w:val="num" w:pos="1134"/>
        </w:tabs>
        <w:spacing w:line="360" w:lineRule="auto"/>
        <w:ind w:left="0" w:hanging="142"/>
        <w:jc w:val="both"/>
        <w:rPr>
          <w:rFonts w:ascii="Arial" w:hAnsi="Arial" w:cs="Arial"/>
          <w:color w:val="000000"/>
          <w:spacing w:val="4"/>
          <w:sz w:val="20"/>
          <w:szCs w:val="20"/>
        </w:rPr>
      </w:pPr>
      <w:r w:rsidRPr="00E76174">
        <w:rPr>
          <w:rFonts w:ascii="Arial" w:hAnsi="Arial" w:cs="Arial"/>
          <w:color w:val="000000"/>
          <w:spacing w:val="4"/>
          <w:sz w:val="20"/>
          <w:szCs w:val="20"/>
        </w:rPr>
        <w:t>Punkty będą przyznawane za doświadczenie osoby skierowanej na stanowisko</w:t>
      </w:r>
      <w:r w:rsidR="002C7B1F">
        <w:rPr>
          <w:rFonts w:ascii="Arial" w:hAnsi="Arial" w:cs="Arial"/>
          <w:color w:val="000000"/>
          <w:spacing w:val="4"/>
          <w:sz w:val="20"/>
          <w:szCs w:val="20"/>
        </w:rPr>
        <w:t xml:space="preserve"> </w:t>
      </w:r>
      <w:r w:rsidR="00CE0BF1">
        <w:rPr>
          <w:rFonts w:ascii="Arial" w:hAnsi="Arial" w:cs="Arial"/>
          <w:color w:val="000000"/>
          <w:spacing w:val="4"/>
          <w:sz w:val="20"/>
          <w:szCs w:val="20"/>
        </w:rPr>
        <w:t xml:space="preserve">Głównego </w:t>
      </w:r>
      <w:r w:rsidR="00E76174" w:rsidRPr="00E76174">
        <w:rPr>
          <w:rFonts w:ascii="Arial" w:hAnsi="Arial" w:cs="Arial"/>
          <w:color w:val="000000"/>
          <w:spacing w:val="4"/>
          <w:sz w:val="20"/>
          <w:szCs w:val="20"/>
        </w:rPr>
        <w:t>Projektanta.</w:t>
      </w:r>
      <w:r w:rsidRPr="0016796E">
        <w:rPr>
          <w:rFonts w:ascii="Arial" w:hAnsi="Arial" w:cs="Arial"/>
          <w:color w:val="000000"/>
          <w:spacing w:val="4"/>
          <w:sz w:val="20"/>
          <w:szCs w:val="20"/>
        </w:rPr>
        <w:t xml:space="preserve"> Informacja w tym zakresie musi być złożona w treści formularza ofertowego. Przyznawanie punktów będzie odbywać się według następującej skali:</w:t>
      </w:r>
    </w:p>
    <w:p w14:paraId="5D6A759A" w14:textId="77777777" w:rsidR="00B80E24" w:rsidRPr="0016796E" w:rsidRDefault="00B80E24" w:rsidP="00B80E24">
      <w:pPr>
        <w:tabs>
          <w:tab w:val="left" w:pos="142"/>
          <w:tab w:val="num" w:pos="792"/>
        </w:tabs>
        <w:spacing w:line="360" w:lineRule="auto"/>
        <w:ind w:hanging="142"/>
        <w:rPr>
          <w:rFonts w:ascii="Arial" w:hAnsi="Arial" w:cs="Arial"/>
          <w:color w:val="000000"/>
          <w:spacing w:val="4"/>
          <w:sz w:val="20"/>
          <w:szCs w:val="20"/>
        </w:rPr>
      </w:pPr>
    </w:p>
    <w:tbl>
      <w:tblPr>
        <w:tblW w:w="0" w:type="auto"/>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0A0" w:firstRow="1" w:lastRow="0" w:firstColumn="1" w:lastColumn="0" w:noHBand="0" w:noVBand="0"/>
      </w:tblPr>
      <w:tblGrid>
        <w:gridCol w:w="4386"/>
        <w:gridCol w:w="3962"/>
      </w:tblGrid>
      <w:tr w:rsidR="00B80E24" w:rsidRPr="0016796E" w14:paraId="4B78A45D" w14:textId="77777777" w:rsidTr="0071153B">
        <w:tc>
          <w:tcPr>
            <w:tcW w:w="4386" w:type="dxa"/>
            <w:vAlign w:val="center"/>
          </w:tcPr>
          <w:p w14:paraId="582E73CE" w14:textId="77777777" w:rsidR="00B80E24" w:rsidRPr="0016796E" w:rsidRDefault="00B80E24" w:rsidP="00B80E24">
            <w:pPr>
              <w:tabs>
                <w:tab w:val="left" w:pos="142"/>
              </w:tabs>
              <w:spacing w:line="360" w:lineRule="auto"/>
              <w:ind w:hanging="142"/>
              <w:jc w:val="center"/>
              <w:rPr>
                <w:rFonts w:ascii="Arial" w:hAnsi="Arial" w:cs="Arial"/>
                <w:b/>
                <w:color w:val="000000"/>
                <w:spacing w:val="4"/>
                <w:sz w:val="20"/>
                <w:szCs w:val="20"/>
              </w:rPr>
            </w:pPr>
            <w:r w:rsidRPr="0016796E">
              <w:rPr>
                <w:rFonts w:ascii="Arial" w:hAnsi="Arial" w:cs="Arial"/>
                <w:b/>
                <w:color w:val="000000"/>
                <w:spacing w:val="4"/>
                <w:sz w:val="20"/>
                <w:szCs w:val="20"/>
              </w:rPr>
              <w:t xml:space="preserve">Liczba </w:t>
            </w:r>
            <w:r w:rsidR="00CE0BF1">
              <w:rPr>
                <w:rFonts w:ascii="Arial" w:hAnsi="Arial" w:cs="Arial"/>
                <w:b/>
                <w:color w:val="000000"/>
                <w:spacing w:val="4"/>
                <w:sz w:val="20"/>
                <w:szCs w:val="20"/>
              </w:rPr>
              <w:t>opracowanych miejscowych planów zagospodarowania przestrzennego</w:t>
            </w:r>
            <w:r w:rsidRPr="0016796E">
              <w:rPr>
                <w:rFonts w:ascii="Arial" w:hAnsi="Arial" w:cs="Arial"/>
                <w:b/>
                <w:color w:val="000000"/>
                <w:spacing w:val="4"/>
                <w:sz w:val="20"/>
                <w:szCs w:val="20"/>
              </w:rPr>
              <w:t>:</w:t>
            </w:r>
          </w:p>
        </w:tc>
        <w:tc>
          <w:tcPr>
            <w:tcW w:w="3962" w:type="dxa"/>
            <w:vAlign w:val="center"/>
          </w:tcPr>
          <w:p w14:paraId="091D7E08" w14:textId="77777777" w:rsidR="00B80E24" w:rsidRPr="0016796E" w:rsidRDefault="00B80E24" w:rsidP="00B80E24">
            <w:pPr>
              <w:tabs>
                <w:tab w:val="num" w:pos="0"/>
                <w:tab w:val="left" w:pos="142"/>
              </w:tabs>
              <w:spacing w:line="360" w:lineRule="auto"/>
              <w:ind w:hanging="142"/>
              <w:jc w:val="center"/>
              <w:rPr>
                <w:rFonts w:ascii="Arial" w:hAnsi="Arial" w:cs="Arial"/>
                <w:b/>
                <w:color w:val="000000"/>
                <w:spacing w:val="4"/>
                <w:sz w:val="20"/>
                <w:szCs w:val="20"/>
              </w:rPr>
            </w:pPr>
            <w:r w:rsidRPr="0016796E">
              <w:rPr>
                <w:rFonts w:ascii="Arial" w:hAnsi="Arial" w:cs="Arial"/>
                <w:b/>
                <w:color w:val="000000"/>
                <w:spacing w:val="4"/>
                <w:sz w:val="20"/>
                <w:szCs w:val="20"/>
              </w:rPr>
              <w:t>Liczba przyznanych punktów (1 pkt = 1 %):</w:t>
            </w:r>
          </w:p>
        </w:tc>
      </w:tr>
      <w:tr w:rsidR="00B80E24" w:rsidRPr="0016796E" w14:paraId="6215A3F7" w14:textId="77777777" w:rsidTr="0071153B">
        <w:tc>
          <w:tcPr>
            <w:tcW w:w="4386" w:type="dxa"/>
            <w:vAlign w:val="center"/>
          </w:tcPr>
          <w:p w14:paraId="6E466B1C" w14:textId="24A21A96" w:rsidR="00B80E24" w:rsidRPr="0016796E" w:rsidRDefault="00CE0BF1" w:rsidP="00B80E24">
            <w:pPr>
              <w:tabs>
                <w:tab w:val="left" w:pos="142"/>
              </w:tabs>
              <w:spacing w:line="360" w:lineRule="auto"/>
              <w:ind w:hanging="142"/>
              <w:jc w:val="center"/>
              <w:rPr>
                <w:rFonts w:ascii="Arial" w:hAnsi="Arial" w:cs="Arial"/>
                <w:color w:val="000000"/>
                <w:spacing w:val="4"/>
                <w:sz w:val="20"/>
                <w:szCs w:val="20"/>
              </w:rPr>
            </w:pPr>
            <w:r>
              <w:rPr>
                <w:rFonts w:ascii="Arial" w:hAnsi="Arial" w:cs="Arial"/>
                <w:color w:val="000000"/>
                <w:spacing w:val="4"/>
                <w:sz w:val="20"/>
                <w:szCs w:val="20"/>
              </w:rPr>
              <w:t>5</w:t>
            </w:r>
            <w:r w:rsidR="004F30D4">
              <w:rPr>
                <w:rFonts w:ascii="Arial" w:hAnsi="Arial" w:cs="Arial"/>
                <w:color w:val="000000"/>
                <w:spacing w:val="4"/>
                <w:sz w:val="20"/>
                <w:szCs w:val="20"/>
              </w:rPr>
              <w:t xml:space="preserve"> i więcej</w:t>
            </w:r>
            <w:r w:rsidR="00B80E24" w:rsidRPr="0016796E">
              <w:rPr>
                <w:rFonts w:ascii="Arial" w:hAnsi="Arial" w:cs="Arial"/>
                <w:color w:val="000000"/>
                <w:spacing w:val="4"/>
                <w:sz w:val="20"/>
                <w:szCs w:val="20"/>
              </w:rPr>
              <w:t xml:space="preserve"> (</w:t>
            </w:r>
            <w:r>
              <w:rPr>
                <w:rFonts w:ascii="Arial" w:hAnsi="Arial" w:cs="Arial"/>
                <w:color w:val="000000"/>
                <w:spacing w:val="4"/>
                <w:sz w:val="20"/>
                <w:szCs w:val="20"/>
              </w:rPr>
              <w:t>pię</w:t>
            </w:r>
            <w:r w:rsidR="004F30D4">
              <w:rPr>
                <w:rFonts w:ascii="Arial" w:hAnsi="Arial" w:cs="Arial"/>
                <w:color w:val="000000"/>
                <w:spacing w:val="4"/>
                <w:sz w:val="20"/>
                <w:szCs w:val="20"/>
              </w:rPr>
              <w:t>ć i więcej)</w:t>
            </w:r>
          </w:p>
        </w:tc>
        <w:tc>
          <w:tcPr>
            <w:tcW w:w="3962" w:type="dxa"/>
            <w:vAlign w:val="center"/>
          </w:tcPr>
          <w:p w14:paraId="1E87FD85" w14:textId="1153EF7F" w:rsidR="00B80E24" w:rsidRPr="0016796E" w:rsidRDefault="004F30D4" w:rsidP="00B80E24">
            <w:pPr>
              <w:tabs>
                <w:tab w:val="num" w:pos="0"/>
                <w:tab w:val="left" w:pos="142"/>
              </w:tabs>
              <w:spacing w:line="360" w:lineRule="auto"/>
              <w:ind w:hanging="142"/>
              <w:jc w:val="center"/>
              <w:rPr>
                <w:rFonts w:ascii="Arial" w:hAnsi="Arial" w:cs="Arial"/>
                <w:color w:val="000000"/>
                <w:spacing w:val="4"/>
                <w:sz w:val="20"/>
                <w:szCs w:val="20"/>
              </w:rPr>
            </w:pPr>
            <w:r>
              <w:rPr>
                <w:rFonts w:ascii="Arial" w:hAnsi="Arial" w:cs="Arial"/>
                <w:color w:val="000000"/>
                <w:spacing w:val="4"/>
                <w:sz w:val="20"/>
                <w:szCs w:val="20"/>
              </w:rPr>
              <w:t>4</w:t>
            </w:r>
            <w:r w:rsidR="0017072C">
              <w:rPr>
                <w:rFonts w:ascii="Arial" w:hAnsi="Arial" w:cs="Arial"/>
                <w:color w:val="000000"/>
                <w:spacing w:val="4"/>
                <w:sz w:val="20"/>
                <w:szCs w:val="20"/>
              </w:rPr>
              <w:t>0</w:t>
            </w:r>
          </w:p>
        </w:tc>
      </w:tr>
      <w:tr w:rsidR="00B80E24" w:rsidRPr="0016796E" w14:paraId="5281CDC5" w14:textId="77777777" w:rsidTr="0071153B">
        <w:tc>
          <w:tcPr>
            <w:tcW w:w="4386" w:type="dxa"/>
            <w:vAlign w:val="center"/>
          </w:tcPr>
          <w:p w14:paraId="734033F6" w14:textId="19D3A3EA" w:rsidR="00B80E24" w:rsidRPr="0016796E" w:rsidRDefault="004F30D4" w:rsidP="00B80E24">
            <w:pPr>
              <w:tabs>
                <w:tab w:val="left" w:pos="142"/>
              </w:tabs>
              <w:spacing w:line="360" w:lineRule="auto"/>
              <w:ind w:hanging="142"/>
              <w:jc w:val="center"/>
              <w:rPr>
                <w:rFonts w:ascii="Arial" w:hAnsi="Arial" w:cs="Arial"/>
                <w:color w:val="000000"/>
                <w:spacing w:val="4"/>
                <w:sz w:val="20"/>
                <w:szCs w:val="20"/>
              </w:rPr>
            </w:pPr>
            <w:r>
              <w:rPr>
                <w:rFonts w:ascii="Arial" w:hAnsi="Arial" w:cs="Arial"/>
                <w:color w:val="000000"/>
                <w:spacing w:val="4"/>
                <w:sz w:val="20"/>
                <w:szCs w:val="20"/>
              </w:rPr>
              <w:t>4-3</w:t>
            </w:r>
            <w:r w:rsidR="00B80E24" w:rsidRPr="0016796E">
              <w:rPr>
                <w:rFonts w:ascii="Arial" w:hAnsi="Arial" w:cs="Arial"/>
                <w:color w:val="000000"/>
                <w:spacing w:val="4"/>
                <w:sz w:val="20"/>
                <w:szCs w:val="20"/>
              </w:rPr>
              <w:t xml:space="preserve"> (</w:t>
            </w:r>
            <w:r>
              <w:rPr>
                <w:rFonts w:ascii="Arial" w:hAnsi="Arial" w:cs="Arial"/>
                <w:color w:val="000000"/>
                <w:spacing w:val="4"/>
                <w:sz w:val="20"/>
                <w:szCs w:val="20"/>
              </w:rPr>
              <w:t>cztery-trzy)</w:t>
            </w:r>
          </w:p>
        </w:tc>
        <w:tc>
          <w:tcPr>
            <w:tcW w:w="3962" w:type="dxa"/>
            <w:vAlign w:val="center"/>
          </w:tcPr>
          <w:p w14:paraId="01166087" w14:textId="3EB3FBE7" w:rsidR="00B80E24" w:rsidRPr="0016796E" w:rsidRDefault="004F30D4" w:rsidP="00B80E24">
            <w:pPr>
              <w:tabs>
                <w:tab w:val="num" w:pos="0"/>
                <w:tab w:val="left" w:pos="142"/>
              </w:tabs>
              <w:spacing w:line="360" w:lineRule="auto"/>
              <w:ind w:hanging="142"/>
              <w:jc w:val="center"/>
              <w:rPr>
                <w:rFonts w:ascii="Arial" w:hAnsi="Arial" w:cs="Arial"/>
                <w:color w:val="000000"/>
                <w:spacing w:val="4"/>
                <w:sz w:val="20"/>
                <w:szCs w:val="20"/>
              </w:rPr>
            </w:pPr>
            <w:r>
              <w:rPr>
                <w:rFonts w:ascii="Arial" w:hAnsi="Arial" w:cs="Arial"/>
                <w:color w:val="000000"/>
                <w:spacing w:val="4"/>
                <w:sz w:val="20"/>
                <w:szCs w:val="20"/>
              </w:rPr>
              <w:t>20</w:t>
            </w:r>
          </w:p>
        </w:tc>
      </w:tr>
      <w:tr w:rsidR="00B80E24" w:rsidRPr="0016796E" w14:paraId="3069D662" w14:textId="77777777" w:rsidTr="0071153B">
        <w:tc>
          <w:tcPr>
            <w:tcW w:w="4386" w:type="dxa"/>
            <w:vAlign w:val="center"/>
          </w:tcPr>
          <w:p w14:paraId="58BFD748" w14:textId="2423F9EC" w:rsidR="00B80E24" w:rsidRPr="0016796E" w:rsidRDefault="004F30D4" w:rsidP="00B80E24">
            <w:pPr>
              <w:tabs>
                <w:tab w:val="left" w:pos="142"/>
              </w:tabs>
              <w:spacing w:line="360" w:lineRule="auto"/>
              <w:ind w:hanging="142"/>
              <w:jc w:val="center"/>
              <w:rPr>
                <w:rFonts w:ascii="Arial" w:hAnsi="Arial" w:cs="Arial"/>
                <w:color w:val="000000"/>
                <w:spacing w:val="4"/>
                <w:sz w:val="20"/>
                <w:szCs w:val="20"/>
              </w:rPr>
            </w:pPr>
            <w:r>
              <w:rPr>
                <w:rFonts w:ascii="Arial" w:hAnsi="Arial" w:cs="Arial"/>
                <w:color w:val="000000"/>
                <w:spacing w:val="4"/>
                <w:sz w:val="20"/>
                <w:szCs w:val="20"/>
              </w:rPr>
              <w:t>2-1</w:t>
            </w:r>
            <w:r w:rsidR="00B80E24" w:rsidRPr="0016796E">
              <w:rPr>
                <w:rFonts w:ascii="Arial" w:hAnsi="Arial" w:cs="Arial"/>
                <w:color w:val="000000"/>
                <w:spacing w:val="4"/>
                <w:sz w:val="20"/>
                <w:szCs w:val="20"/>
              </w:rPr>
              <w:t xml:space="preserve"> (</w:t>
            </w:r>
            <w:r>
              <w:rPr>
                <w:rFonts w:ascii="Arial" w:hAnsi="Arial" w:cs="Arial"/>
                <w:color w:val="000000"/>
                <w:spacing w:val="4"/>
                <w:sz w:val="20"/>
                <w:szCs w:val="20"/>
              </w:rPr>
              <w:t>dwa-jeden)</w:t>
            </w:r>
          </w:p>
        </w:tc>
        <w:tc>
          <w:tcPr>
            <w:tcW w:w="3962" w:type="dxa"/>
            <w:vAlign w:val="center"/>
          </w:tcPr>
          <w:p w14:paraId="52B2CCDB" w14:textId="0B8911DC" w:rsidR="00B80E24" w:rsidRPr="0016796E" w:rsidRDefault="004F30D4" w:rsidP="00B80E24">
            <w:pPr>
              <w:tabs>
                <w:tab w:val="num" w:pos="0"/>
                <w:tab w:val="left" w:pos="142"/>
              </w:tabs>
              <w:spacing w:line="360" w:lineRule="auto"/>
              <w:ind w:hanging="142"/>
              <w:jc w:val="center"/>
              <w:rPr>
                <w:rFonts w:ascii="Arial" w:hAnsi="Arial" w:cs="Arial"/>
                <w:color w:val="000000"/>
                <w:spacing w:val="4"/>
                <w:sz w:val="20"/>
                <w:szCs w:val="20"/>
              </w:rPr>
            </w:pPr>
            <w:r>
              <w:rPr>
                <w:rFonts w:ascii="Arial" w:hAnsi="Arial" w:cs="Arial"/>
                <w:color w:val="000000"/>
                <w:spacing w:val="4"/>
                <w:sz w:val="20"/>
                <w:szCs w:val="20"/>
              </w:rPr>
              <w:t>10</w:t>
            </w:r>
          </w:p>
        </w:tc>
      </w:tr>
    </w:tbl>
    <w:p w14:paraId="5AF0BBB9" w14:textId="6718B112" w:rsidR="00B80E24" w:rsidRPr="0016796E" w:rsidRDefault="00B80E24">
      <w:pPr>
        <w:numPr>
          <w:ilvl w:val="0"/>
          <w:numId w:val="37"/>
        </w:numPr>
        <w:tabs>
          <w:tab w:val="left" w:pos="142"/>
          <w:tab w:val="num" w:pos="1134"/>
        </w:tabs>
        <w:spacing w:line="360" w:lineRule="auto"/>
        <w:ind w:left="0" w:hanging="142"/>
        <w:jc w:val="both"/>
        <w:rPr>
          <w:rFonts w:ascii="Arial" w:hAnsi="Arial" w:cs="Arial"/>
          <w:color w:val="000000"/>
          <w:spacing w:val="4"/>
          <w:sz w:val="20"/>
          <w:szCs w:val="20"/>
        </w:rPr>
      </w:pPr>
      <w:r w:rsidRPr="0016796E">
        <w:rPr>
          <w:rFonts w:ascii="Arial" w:hAnsi="Arial" w:cs="Arial"/>
          <w:color w:val="000000"/>
          <w:spacing w:val="4"/>
          <w:sz w:val="20"/>
          <w:szCs w:val="20"/>
        </w:rPr>
        <w:t>Przy punktacji będą brane pod uwagę tylko i wyłącznie</w:t>
      </w:r>
      <w:r w:rsidR="0026124A">
        <w:rPr>
          <w:rFonts w:ascii="Arial" w:hAnsi="Arial" w:cs="Arial"/>
          <w:color w:val="000000"/>
          <w:spacing w:val="4"/>
          <w:sz w:val="20"/>
          <w:szCs w:val="20"/>
        </w:rPr>
        <w:t xml:space="preserve"> </w:t>
      </w:r>
      <w:r w:rsidR="00EA3F40">
        <w:rPr>
          <w:rFonts w:ascii="Arial" w:hAnsi="Arial" w:cs="Arial"/>
          <w:color w:val="000000"/>
          <w:spacing w:val="4"/>
          <w:sz w:val="20"/>
          <w:szCs w:val="20"/>
        </w:rPr>
        <w:t xml:space="preserve">opracowania </w:t>
      </w:r>
      <w:r w:rsidRPr="0016796E">
        <w:rPr>
          <w:rFonts w:ascii="Arial" w:hAnsi="Arial" w:cs="Arial"/>
          <w:color w:val="000000"/>
          <w:spacing w:val="4"/>
          <w:sz w:val="20"/>
          <w:szCs w:val="20"/>
        </w:rPr>
        <w:t xml:space="preserve">, których zakres odpowiada warunkowi udziału w postępowaniu stawianemu osobie kierowanej na ww. stanowisko. Do punktacji brane jest pod uwagę doświadczenie zdobyte w ciągu ostatnich </w:t>
      </w:r>
      <w:r w:rsidR="00097A2C">
        <w:rPr>
          <w:rFonts w:ascii="Arial" w:hAnsi="Arial" w:cs="Arial"/>
          <w:color w:val="000000"/>
          <w:spacing w:val="4"/>
          <w:sz w:val="20"/>
          <w:szCs w:val="20"/>
        </w:rPr>
        <w:t>3</w:t>
      </w:r>
      <w:r w:rsidRPr="0016796E">
        <w:rPr>
          <w:rFonts w:ascii="Arial" w:hAnsi="Arial" w:cs="Arial"/>
          <w:color w:val="000000"/>
          <w:spacing w:val="4"/>
          <w:sz w:val="20"/>
          <w:szCs w:val="20"/>
        </w:rPr>
        <w:t xml:space="preserve"> lat przed terminem składania ofert.</w:t>
      </w:r>
    </w:p>
    <w:p w14:paraId="24651B65" w14:textId="77777777" w:rsidR="00B80E24" w:rsidRPr="0016796E" w:rsidRDefault="00B80E24">
      <w:pPr>
        <w:numPr>
          <w:ilvl w:val="0"/>
          <w:numId w:val="37"/>
        </w:numPr>
        <w:tabs>
          <w:tab w:val="left" w:pos="142"/>
          <w:tab w:val="num" w:pos="1134"/>
        </w:tabs>
        <w:spacing w:line="360" w:lineRule="auto"/>
        <w:ind w:left="0" w:hanging="142"/>
        <w:jc w:val="both"/>
        <w:rPr>
          <w:rFonts w:ascii="Arial" w:hAnsi="Arial" w:cs="Arial"/>
          <w:b/>
          <w:bCs/>
          <w:color w:val="000000"/>
          <w:spacing w:val="4"/>
          <w:sz w:val="20"/>
          <w:szCs w:val="20"/>
        </w:rPr>
      </w:pPr>
      <w:r w:rsidRPr="0016796E">
        <w:rPr>
          <w:rFonts w:ascii="Arial" w:hAnsi="Arial" w:cs="Arial"/>
          <w:b/>
          <w:bCs/>
          <w:color w:val="000000"/>
          <w:spacing w:val="4"/>
          <w:sz w:val="20"/>
          <w:szCs w:val="20"/>
        </w:rPr>
        <w:t xml:space="preserve">Niewskazanie osoby w formularzu, niewskazanie (nieopisanie) doświadczenia wykazywanej osoby będzie skutkować odrzuceniem oferty na podstawie art. 226 ust. 1 pkt 5 </w:t>
      </w:r>
      <w:proofErr w:type="spellStart"/>
      <w:r w:rsidR="00DA5215">
        <w:rPr>
          <w:rFonts w:ascii="Arial" w:hAnsi="Arial" w:cs="Arial"/>
          <w:b/>
          <w:bCs/>
          <w:color w:val="000000"/>
          <w:spacing w:val="4"/>
          <w:sz w:val="20"/>
          <w:szCs w:val="20"/>
        </w:rPr>
        <w:t>p.z.p</w:t>
      </w:r>
      <w:proofErr w:type="spellEnd"/>
      <w:r w:rsidR="00DA5215">
        <w:rPr>
          <w:rFonts w:ascii="Arial" w:hAnsi="Arial" w:cs="Arial"/>
          <w:b/>
          <w:bCs/>
          <w:color w:val="000000"/>
          <w:spacing w:val="4"/>
          <w:sz w:val="20"/>
          <w:szCs w:val="20"/>
        </w:rPr>
        <w:t xml:space="preserve">. </w:t>
      </w:r>
    </w:p>
    <w:bookmarkEnd w:id="13"/>
    <w:p w14:paraId="55D8C323" w14:textId="77777777" w:rsidR="00B80E24" w:rsidRPr="0016796E" w:rsidRDefault="00B80E24">
      <w:pPr>
        <w:numPr>
          <w:ilvl w:val="0"/>
          <w:numId w:val="23"/>
        </w:numPr>
        <w:tabs>
          <w:tab w:val="clear" w:pos="1800"/>
          <w:tab w:val="left" w:pos="142"/>
          <w:tab w:val="left" w:pos="284"/>
        </w:tabs>
        <w:spacing w:line="360" w:lineRule="auto"/>
        <w:ind w:left="0" w:hanging="142"/>
        <w:jc w:val="both"/>
        <w:rPr>
          <w:rFonts w:ascii="Arial" w:hAnsi="Arial" w:cs="Arial"/>
          <w:sz w:val="20"/>
          <w:szCs w:val="20"/>
        </w:rPr>
      </w:pPr>
      <w:r w:rsidRPr="0016796E">
        <w:rPr>
          <w:rFonts w:ascii="Arial" w:hAnsi="Arial" w:cs="Arial"/>
          <w:sz w:val="20"/>
          <w:szCs w:val="20"/>
        </w:rPr>
        <w:t>Punktacja przyznawana ofertom w poszczególnych kryteriach oceny ofert będzie liczona z dokładnością do dwóch miejsc po przecinku, zgodnie z zasadami arytmetyki.</w:t>
      </w:r>
    </w:p>
    <w:p w14:paraId="77C3008F" w14:textId="77777777" w:rsidR="00B80E24" w:rsidRPr="0016796E" w:rsidRDefault="00B80E24">
      <w:pPr>
        <w:numPr>
          <w:ilvl w:val="0"/>
          <w:numId w:val="23"/>
        </w:numPr>
        <w:tabs>
          <w:tab w:val="clear" w:pos="1800"/>
          <w:tab w:val="left" w:pos="142"/>
          <w:tab w:val="left" w:pos="284"/>
        </w:tabs>
        <w:spacing w:line="360" w:lineRule="auto"/>
        <w:ind w:left="0" w:hanging="142"/>
        <w:jc w:val="both"/>
        <w:rPr>
          <w:rFonts w:ascii="Arial" w:hAnsi="Arial" w:cs="Arial"/>
          <w:sz w:val="20"/>
          <w:szCs w:val="20"/>
        </w:rPr>
      </w:pPr>
      <w:r w:rsidRPr="0016796E">
        <w:rPr>
          <w:rFonts w:ascii="Arial" w:hAnsi="Arial" w:cs="Arial"/>
          <w:sz w:val="20"/>
          <w:szCs w:val="20"/>
        </w:rPr>
        <w:t>W toku badania i oceny ofert Zamawiający może żądać od Wykonawcy wyjaśnień dotyczących treści złożonej oferty, w tym zaoferowanej ceny.</w:t>
      </w:r>
    </w:p>
    <w:p w14:paraId="0EF96EE7" w14:textId="77777777" w:rsidR="00B80E24" w:rsidRPr="0016796E" w:rsidRDefault="00B80E24">
      <w:pPr>
        <w:numPr>
          <w:ilvl w:val="0"/>
          <w:numId w:val="23"/>
        </w:numPr>
        <w:tabs>
          <w:tab w:val="clear" w:pos="1800"/>
          <w:tab w:val="left" w:pos="142"/>
          <w:tab w:val="left" w:pos="284"/>
        </w:tabs>
        <w:spacing w:line="360" w:lineRule="auto"/>
        <w:ind w:left="0" w:hanging="142"/>
        <w:jc w:val="both"/>
        <w:rPr>
          <w:rFonts w:ascii="Arial" w:hAnsi="Arial" w:cs="Arial"/>
          <w:sz w:val="20"/>
          <w:szCs w:val="20"/>
        </w:rPr>
      </w:pPr>
      <w:r w:rsidRPr="0016796E">
        <w:rPr>
          <w:rFonts w:ascii="Arial" w:hAnsi="Arial" w:cs="Arial"/>
          <w:sz w:val="20"/>
          <w:szCs w:val="20"/>
        </w:rPr>
        <w:t xml:space="preserve">Zamawiający udzieli zamówienia Wykonawcy, którego oferta zostanie uznana za najkorzystniejszą. Jeżeli Zamawiający nie będzie prowadził negocjacji, dokona wyboru najkorzystniejszej oferty spośród niepodlegających odrzuceniu ofert. </w:t>
      </w:r>
    </w:p>
    <w:p w14:paraId="12205EA0" w14:textId="77777777" w:rsidR="00DC7AF3" w:rsidRPr="0016796E" w:rsidRDefault="00DC7AF3" w:rsidP="00DD70E4">
      <w:pPr>
        <w:pStyle w:val="Akapitzlist"/>
        <w:spacing w:after="120" w:line="360" w:lineRule="auto"/>
        <w:ind w:left="284"/>
        <w:contextualSpacing/>
        <w:jc w:val="both"/>
        <w:rPr>
          <w:rFonts w:ascii="Arial" w:hAnsi="Arial" w:cs="Arial"/>
          <w:sz w:val="20"/>
          <w:szCs w:val="20"/>
        </w:rPr>
      </w:pPr>
    </w:p>
    <w:p w14:paraId="7EDAD745" w14:textId="77777777" w:rsidR="009805F0" w:rsidRPr="0016796E" w:rsidRDefault="000951E8">
      <w:pPr>
        <w:pStyle w:val="Akapitzlist"/>
        <w:numPr>
          <w:ilvl w:val="0"/>
          <w:numId w:val="17"/>
        </w:numPr>
        <w:pBdr>
          <w:bottom w:val="double" w:sz="4" w:space="1" w:color="auto"/>
        </w:pBdr>
        <w:shd w:val="clear" w:color="auto" w:fill="DAEEF3"/>
        <w:spacing w:before="360" w:after="40" w:line="360" w:lineRule="auto"/>
        <w:ind w:left="426" w:hanging="568"/>
        <w:jc w:val="both"/>
        <w:rPr>
          <w:rFonts w:ascii="Arial" w:hAnsi="Arial" w:cs="Arial"/>
          <w:b/>
          <w:sz w:val="20"/>
          <w:szCs w:val="20"/>
        </w:rPr>
      </w:pPr>
      <w:r w:rsidRPr="0016796E">
        <w:rPr>
          <w:rFonts w:ascii="Arial" w:hAnsi="Arial" w:cs="Arial"/>
          <w:b/>
          <w:sz w:val="20"/>
          <w:szCs w:val="20"/>
        </w:rPr>
        <w:t>P</w:t>
      </w:r>
      <w:r w:rsidR="000E44D8" w:rsidRPr="0016796E">
        <w:rPr>
          <w:rFonts w:ascii="Arial" w:hAnsi="Arial" w:cs="Arial"/>
          <w:b/>
          <w:sz w:val="20"/>
          <w:szCs w:val="20"/>
        </w:rPr>
        <w:t>ROWADZENI</w:t>
      </w:r>
      <w:r w:rsidR="00DE57E7" w:rsidRPr="0016796E">
        <w:rPr>
          <w:rFonts w:ascii="Arial" w:hAnsi="Arial" w:cs="Arial"/>
          <w:b/>
          <w:sz w:val="20"/>
          <w:szCs w:val="20"/>
        </w:rPr>
        <w:t>E</w:t>
      </w:r>
      <w:r w:rsidR="000E44D8" w:rsidRPr="0016796E">
        <w:rPr>
          <w:rFonts w:ascii="Arial" w:hAnsi="Arial" w:cs="Arial"/>
          <w:b/>
          <w:sz w:val="20"/>
          <w:szCs w:val="20"/>
        </w:rPr>
        <w:t xml:space="preserve"> PROCEDURY WRAZ Z NEGOCJAC</w:t>
      </w:r>
      <w:r w:rsidR="00AF10CB" w:rsidRPr="0016796E">
        <w:rPr>
          <w:rFonts w:ascii="Arial" w:hAnsi="Arial" w:cs="Arial"/>
          <w:b/>
          <w:sz w:val="20"/>
          <w:szCs w:val="20"/>
        </w:rPr>
        <w:t>JAMI</w:t>
      </w:r>
    </w:p>
    <w:p w14:paraId="2C816648" w14:textId="77777777" w:rsidR="008B1255" w:rsidRPr="0016796E" w:rsidRDefault="008B1255">
      <w:pPr>
        <w:pStyle w:val="Akapitzlist"/>
        <w:numPr>
          <w:ilvl w:val="3"/>
          <w:numId w:val="17"/>
        </w:numPr>
        <w:tabs>
          <w:tab w:val="num" w:pos="284"/>
        </w:tabs>
        <w:spacing w:before="240" w:line="360" w:lineRule="auto"/>
        <w:ind w:left="284" w:hanging="426"/>
        <w:jc w:val="both"/>
        <w:rPr>
          <w:rFonts w:ascii="Arial" w:hAnsi="Arial" w:cs="Arial"/>
          <w:sz w:val="20"/>
          <w:szCs w:val="20"/>
        </w:rPr>
      </w:pPr>
      <w:r w:rsidRPr="0016796E">
        <w:rPr>
          <w:rFonts w:ascii="Arial" w:hAnsi="Arial" w:cs="Arial"/>
          <w:sz w:val="20"/>
          <w:szCs w:val="20"/>
        </w:rPr>
        <w:t>W przypadku podjęcia decyzji o prowadzeniu negocjacji w pierwszym kroku zamawiający poinformuje równocześnie wszystkich wykonawców, którzy złożyli oferty, o wykonawcach:</w:t>
      </w:r>
    </w:p>
    <w:p w14:paraId="7B3DA781" w14:textId="77777777" w:rsidR="008B1255" w:rsidRPr="0016796E" w:rsidRDefault="008B1255" w:rsidP="008B1255">
      <w:pPr>
        <w:pStyle w:val="Akapitzlist"/>
        <w:spacing w:line="360" w:lineRule="auto"/>
        <w:ind w:left="284"/>
        <w:jc w:val="both"/>
        <w:rPr>
          <w:rFonts w:ascii="Arial" w:hAnsi="Arial" w:cs="Arial"/>
          <w:sz w:val="20"/>
          <w:szCs w:val="20"/>
        </w:rPr>
      </w:pPr>
      <w:r w:rsidRPr="0016796E">
        <w:rPr>
          <w:rFonts w:ascii="Arial" w:hAnsi="Arial" w:cs="Arial"/>
          <w:sz w:val="20"/>
          <w:szCs w:val="20"/>
        </w:rPr>
        <w:t>1) których oferty nie zostały odrzucone, oraz punktacji przyznanej ofertom w każdym kryterium oceny ofert i łącznej punktacji,</w:t>
      </w:r>
    </w:p>
    <w:p w14:paraId="074FE76B" w14:textId="77777777" w:rsidR="008B1255" w:rsidRPr="0016796E" w:rsidRDefault="008B1255" w:rsidP="008B1255">
      <w:pPr>
        <w:pStyle w:val="Akapitzlist"/>
        <w:tabs>
          <w:tab w:val="left" w:pos="1074"/>
          <w:tab w:val="left" w:pos="3529"/>
        </w:tabs>
        <w:spacing w:line="360" w:lineRule="auto"/>
        <w:ind w:left="284"/>
        <w:jc w:val="both"/>
        <w:rPr>
          <w:rFonts w:ascii="Arial" w:hAnsi="Arial" w:cs="Arial"/>
          <w:sz w:val="20"/>
          <w:szCs w:val="20"/>
        </w:rPr>
      </w:pPr>
      <w:r w:rsidRPr="0016796E">
        <w:rPr>
          <w:rFonts w:ascii="Arial" w:hAnsi="Arial" w:cs="Arial"/>
          <w:sz w:val="20"/>
          <w:szCs w:val="20"/>
        </w:rPr>
        <w:t>2) których oferty zostały odrzucone,</w:t>
      </w:r>
      <w:r w:rsidRPr="0016796E">
        <w:rPr>
          <w:rFonts w:ascii="Arial" w:hAnsi="Arial" w:cs="Arial"/>
          <w:sz w:val="20"/>
          <w:szCs w:val="20"/>
        </w:rPr>
        <w:tab/>
      </w:r>
    </w:p>
    <w:p w14:paraId="1F6DA88C" w14:textId="77777777" w:rsidR="008B1255" w:rsidRPr="0016796E" w:rsidRDefault="008B1255" w:rsidP="008B1255">
      <w:pPr>
        <w:pStyle w:val="Akapitzlist"/>
        <w:spacing w:line="360" w:lineRule="auto"/>
        <w:ind w:left="284"/>
        <w:jc w:val="both"/>
        <w:rPr>
          <w:rFonts w:ascii="Arial" w:hAnsi="Arial" w:cs="Arial"/>
          <w:sz w:val="20"/>
          <w:szCs w:val="20"/>
        </w:rPr>
      </w:pPr>
      <w:r w:rsidRPr="0016796E">
        <w:rPr>
          <w:rFonts w:ascii="Arial" w:hAnsi="Arial" w:cs="Arial"/>
          <w:sz w:val="20"/>
          <w:szCs w:val="20"/>
        </w:rPr>
        <w:lastRenderedPageBreak/>
        <w:t>– podając uzasadnienie faktyczne i prawne.</w:t>
      </w:r>
    </w:p>
    <w:p w14:paraId="4CE7D0EF" w14:textId="4D594C42" w:rsidR="008B1255" w:rsidRPr="0016796E" w:rsidRDefault="008B1255">
      <w:pPr>
        <w:pStyle w:val="Akapitzlist"/>
        <w:numPr>
          <w:ilvl w:val="3"/>
          <w:numId w:val="17"/>
        </w:numPr>
        <w:tabs>
          <w:tab w:val="left" w:pos="284"/>
        </w:tabs>
        <w:spacing w:line="360" w:lineRule="auto"/>
        <w:ind w:left="284" w:hanging="426"/>
        <w:jc w:val="both"/>
        <w:rPr>
          <w:rFonts w:ascii="Arial" w:hAnsi="Arial" w:cs="Arial"/>
          <w:sz w:val="20"/>
          <w:szCs w:val="20"/>
        </w:rPr>
      </w:pPr>
      <w:r w:rsidRPr="0016796E">
        <w:rPr>
          <w:rFonts w:ascii="Arial" w:hAnsi="Arial" w:cs="Arial"/>
          <w:b/>
          <w:sz w:val="20"/>
          <w:szCs w:val="20"/>
        </w:rPr>
        <w:t xml:space="preserve">W przypadku decyzji o poprzedzeniu wyboru najkorzystniejszej oferty negocjacjami Zamawiający zaprosi do negocjacji </w:t>
      </w:r>
      <w:r w:rsidR="00097A2C">
        <w:rPr>
          <w:rFonts w:ascii="Arial" w:hAnsi="Arial" w:cs="Arial"/>
          <w:b/>
          <w:sz w:val="20"/>
          <w:szCs w:val="20"/>
        </w:rPr>
        <w:t xml:space="preserve">wszystkich wykonawców nie podlegających odrzuceniu biorących udział w postępowaniu. </w:t>
      </w:r>
      <w:r w:rsidRPr="0016796E">
        <w:rPr>
          <w:rFonts w:ascii="Arial" w:hAnsi="Arial" w:cs="Arial"/>
          <w:b/>
          <w:sz w:val="20"/>
          <w:szCs w:val="20"/>
        </w:rPr>
        <w:t>Zamawiający w zaproszeniu do negocjacji wskaże miejsce, termin i sposób prowadzenia negocjacji.</w:t>
      </w:r>
    </w:p>
    <w:p w14:paraId="74474500" w14:textId="77777777" w:rsidR="008B1255" w:rsidRPr="0016796E" w:rsidRDefault="008B1255">
      <w:pPr>
        <w:pStyle w:val="Akapitzlist"/>
        <w:numPr>
          <w:ilvl w:val="3"/>
          <w:numId w:val="17"/>
        </w:numPr>
        <w:tabs>
          <w:tab w:val="left" w:pos="284"/>
        </w:tabs>
        <w:spacing w:line="360" w:lineRule="auto"/>
        <w:ind w:left="284" w:hanging="426"/>
        <w:jc w:val="both"/>
        <w:rPr>
          <w:rFonts w:ascii="Arial" w:hAnsi="Arial" w:cs="Arial"/>
          <w:sz w:val="20"/>
          <w:szCs w:val="20"/>
        </w:rPr>
      </w:pPr>
      <w:r w:rsidRPr="0016796E">
        <w:rPr>
          <w:rFonts w:ascii="Arial" w:hAnsi="Arial" w:cs="Arial"/>
          <w:sz w:val="20"/>
          <w:szCs w:val="20"/>
        </w:rPr>
        <w:t xml:space="preserve">Prowadzone negocjacje mają poufny charakter. Żadna ze stron nie może, bez zgody drugiej strony, ujawniać informacji technicznych i handlowych związanych z negocjacjami. Zgoda jest udzielana w odniesieniu do konkretnych informacji i przed ich ujawnieniem. </w:t>
      </w:r>
    </w:p>
    <w:p w14:paraId="6D2F0B95" w14:textId="77777777" w:rsidR="008B1255" w:rsidRPr="0016796E" w:rsidRDefault="008B1255">
      <w:pPr>
        <w:pStyle w:val="Akapitzlist"/>
        <w:numPr>
          <w:ilvl w:val="3"/>
          <w:numId w:val="17"/>
        </w:numPr>
        <w:tabs>
          <w:tab w:val="left" w:pos="284"/>
        </w:tabs>
        <w:spacing w:line="360" w:lineRule="auto"/>
        <w:ind w:left="284" w:hanging="426"/>
        <w:jc w:val="both"/>
        <w:rPr>
          <w:rFonts w:ascii="Arial" w:hAnsi="Arial" w:cs="Arial"/>
          <w:sz w:val="20"/>
          <w:szCs w:val="20"/>
        </w:rPr>
      </w:pPr>
      <w:r w:rsidRPr="0016796E">
        <w:rPr>
          <w:rFonts w:ascii="Arial" w:hAnsi="Arial" w:cs="Arial"/>
          <w:sz w:val="20"/>
          <w:szCs w:val="20"/>
        </w:rPr>
        <w:t>Po zakończeniu negocjacji z wszystkimi wykonawcami, zamawiający informuje o tym fakcie uczestników negocjacji oraz zaprasza ich do składania ofert dodatkowych.</w:t>
      </w:r>
    </w:p>
    <w:p w14:paraId="40DC3343" w14:textId="77777777" w:rsidR="008B1255" w:rsidRPr="0016796E" w:rsidRDefault="008B1255">
      <w:pPr>
        <w:pStyle w:val="Akapitzlist"/>
        <w:numPr>
          <w:ilvl w:val="3"/>
          <w:numId w:val="17"/>
        </w:numPr>
        <w:tabs>
          <w:tab w:val="left" w:pos="284"/>
        </w:tabs>
        <w:spacing w:line="360" w:lineRule="auto"/>
        <w:ind w:left="284" w:hanging="426"/>
        <w:jc w:val="both"/>
        <w:rPr>
          <w:rFonts w:ascii="Arial" w:hAnsi="Arial" w:cs="Arial"/>
          <w:sz w:val="20"/>
          <w:szCs w:val="20"/>
        </w:rPr>
      </w:pPr>
      <w:r w:rsidRPr="0016796E">
        <w:rPr>
          <w:rFonts w:ascii="Arial" w:hAnsi="Arial" w:cs="Arial"/>
          <w:sz w:val="20"/>
          <w:szCs w:val="20"/>
        </w:rPr>
        <w:t>Zaproszenie do złożenia ofert dodatkowych będzie zawierać co najmniej:</w:t>
      </w:r>
    </w:p>
    <w:p w14:paraId="5AA76CFA" w14:textId="77777777" w:rsidR="008B1255" w:rsidRPr="0016796E" w:rsidRDefault="008B1255">
      <w:pPr>
        <w:pStyle w:val="Akapitzlist"/>
        <w:numPr>
          <w:ilvl w:val="1"/>
          <w:numId w:val="16"/>
        </w:numPr>
        <w:spacing w:line="360" w:lineRule="auto"/>
        <w:ind w:left="284"/>
        <w:jc w:val="both"/>
        <w:rPr>
          <w:rFonts w:ascii="Arial" w:hAnsi="Arial" w:cs="Arial"/>
          <w:sz w:val="20"/>
          <w:szCs w:val="20"/>
        </w:rPr>
      </w:pPr>
      <w:r w:rsidRPr="0016796E">
        <w:rPr>
          <w:rFonts w:ascii="Arial" w:hAnsi="Arial" w:cs="Arial"/>
          <w:sz w:val="20"/>
          <w:szCs w:val="20"/>
        </w:rPr>
        <w:t>nazwę oraz adres zamawiającego, numer telefonu, adres poczty elektronicznej oraz strony internetowej prowadzonego postępowania;</w:t>
      </w:r>
    </w:p>
    <w:p w14:paraId="640C9247" w14:textId="77777777" w:rsidR="008B1255" w:rsidRPr="0016796E" w:rsidRDefault="008B1255">
      <w:pPr>
        <w:pStyle w:val="Akapitzlist"/>
        <w:numPr>
          <w:ilvl w:val="1"/>
          <w:numId w:val="16"/>
        </w:numPr>
        <w:spacing w:line="360" w:lineRule="auto"/>
        <w:ind w:left="284"/>
        <w:jc w:val="both"/>
        <w:rPr>
          <w:rFonts w:ascii="Arial" w:hAnsi="Arial" w:cs="Arial"/>
          <w:sz w:val="20"/>
          <w:szCs w:val="20"/>
        </w:rPr>
      </w:pPr>
      <w:r w:rsidRPr="0016796E">
        <w:rPr>
          <w:rFonts w:ascii="Arial" w:hAnsi="Arial" w:cs="Arial"/>
          <w:sz w:val="20"/>
          <w:szCs w:val="20"/>
        </w:rPr>
        <w:t>sposób i termin składania ofert dodatkowych oraz język lub języki, w jakich muszą one być sporządzone, oraz termin otwarcia tych ofert.</w:t>
      </w:r>
    </w:p>
    <w:p w14:paraId="5154975E" w14:textId="77777777" w:rsidR="008B1255" w:rsidRPr="0016796E" w:rsidRDefault="008B1255">
      <w:pPr>
        <w:pStyle w:val="Akapitzlist"/>
        <w:numPr>
          <w:ilvl w:val="3"/>
          <w:numId w:val="17"/>
        </w:numPr>
        <w:tabs>
          <w:tab w:val="left" w:pos="284"/>
        </w:tabs>
        <w:spacing w:line="360" w:lineRule="auto"/>
        <w:ind w:left="284" w:hanging="426"/>
        <w:jc w:val="both"/>
        <w:rPr>
          <w:rFonts w:ascii="Arial" w:hAnsi="Arial" w:cs="Arial"/>
          <w:sz w:val="20"/>
          <w:szCs w:val="20"/>
        </w:rPr>
      </w:pPr>
      <w:r w:rsidRPr="0016796E">
        <w:rPr>
          <w:rFonts w:ascii="Arial" w:hAnsi="Arial" w:cs="Arial"/>
          <w:sz w:val="20"/>
          <w:szCs w:val="20"/>
        </w:rPr>
        <w:t xml:space="preserve">Wykonawca może złożyć ofertę dodatkową, która zawiera nowe propozycje w zakresie treści oferty podlegającej ocenie w ramach kryterium oceny ofert wskazanych przez zamawiającego w zaproszeniu do negocjacji. </w:t>
      </w:r>
    </w:p>
    <w:p w14:paraId="353FC85E" w14:textId="77777777" w:rsidR="008B1255" w:rsidRPr="0016796E" w:rsidRDefault="008B1255">
      <w:pPr>
        <w:pStyle w:val="Akapitzlist"/>
        <w:numPr>
          <w:ilvl w:val="3"/>
          <w:numId w:val="17"/>
        </w:numPr>
        <w:tabs>
          <w:tab w:val="left" w:pos="284"/>
        </w:tabs>
        <w:spacing w:line="360" w:lineRule="auto"/>
        <w:ind w:left="284" w:hanging="426"/>
        <w:jc w:val="both"/>
        <w:rPr>
          <w:rFonts w:ascii="Arial" w:hAnsi="Arial" w:cs="Arial"/>
          <w:sz w:val="20"/>
          <w:szCs w:val="20"/>
        </w:rPr>
      </w:pPr>
      <w:r w:rsidRPr="0016796E">
        <w:rPr>
          <w:rFonts w:ascii="Arial" w:hAnsi="Arial" w:cs="Arial"/>
          <w:sz w:val="20"/>
          <w:szCs w:val="20"/>
        </w:rPr>
        <w:t xml:space="preserve">Oferta dodatkowa nie może być mniej korzystna w kryterium oceny ofert wskazanym w zaproszeniu do negocjacji niż oferta złożona w odpowiedzi na ogłoszenie o zamówieniu. </w:t>
      </w:r>
    </w:p>
    <w:p w14:paraId="6AF6821B" w14:textId="77777777" w:rsidR="008B1255" w:rsidRPr="0016796E" w:rsidRDefault="008B1255">
      <w:pPr>
        <w:pStyle w:val="Akapitzlist"/>
        <w:numPr>
          <w:ilvl w:val="3"/>
          <w:numId w:val="17"/>
        </w:numPr>
        <w:tabs>
          <w:tab w:val="left" w:pos="284"/>
        </w:tabs>
        <w:spacing w:line="360" w:lineRule="auto"/>
        <w:ind w:left="284" w:hanging="426"/>
        <w:jc w:val="both"/>
        <w:rPr>
          <w:rFonts w:ascii="Arial" w:hAnsi="Arial" w:cs="Arial"/>
          <w:sz w:val="20"/>
          <w:szCs w:val="20"/>
        </w:rPr>
      </w:pPr>
      <w:r w:rsidRPr="0016796E">
        <w:rPr>
          <w:rFonts w:ascii="Arial" w:hAnsi="Arial" w:cs="Arial"/>
          <w:sz w:val="20"/>
          <w:szCs w:val="20"/>
        </w:rPr>
        <w:t xml:space="preserve">Oferta przestaje wiązać wykonawcę w zakresie, w jakim złoży on ofertę dodatkową zawierającą korzystniejsze propozycje w ramach kryterium oceny ofert wskazanym w zaproszeniu do negocjacji. </w:t>
      </w:r>
    </w:p>
    <w:p w14:paraId="6E19E398" w14:textId="21B75D78" w:rsidR="008B1255" w:rsidRPr="0026124A" w:rsidRDefault="008B1255">
      <w:pPr>
        <w:pStyle w:val="Akapitzlist"/>
        <w:numPr>
          <w:ilvl w:val="3"/>
          <w:numId w:val="17"/>
        </w:numPr>
        <w:tabs>
          <w:tab w:val="left" w:pos="284"/>
        </w:tabs>
        <w:spacing w:line="360" w:lineRule="auto"/>
        <w:ind w:left="284" w:hanging="426"/>
        <w:jc w:val="both"/>
        <w:rPr>
          <w:rFonts w:ascii="Arial" w:hAnsi="Arial" w:cs="Arial"/>
          <w:sz w:val="20"/>
          <w:szCs w:val="20"/>
        </w:rPr>
      </w:pPr>
      <w:r w:rsidRPr="0016796E">
        <w:rPr>
          <w:rFonts w:ascii="Arial" w:hAnsi="Arial" w:cs="Arial"/>
          <w:sz w:val="20"/>
          <w:szCs w:val="20"/>
        </w:rPr>
        <w:t>Oferta dodatkowa, która jest mniej korzystna w kryterium oceny ofert wskazanym w zaproszeniu do negocjacji niż oferta złożona w odpowiedzi na ogłoszenie o zamówieniu, podlega odrzuceniu.</w:t>
      </w:r>
    </w:p>
    <w:p w14:paraId="723D2013" w14:textId="77777777" w:rsidR="00552FBA" w:rsidRPr="0016796E" w:rsidRDefault="00845322">
      <w:pPr>
        <w:pStyle w:val="Akapitzlist"/>
        <w:numPr>
          <w:ilvl w:val="2"/>
          <w:numId w:val="16"/>
        </w:numPr>
        <w:pBdr>
          <w:bottom w:val="double" w:sz="4" w:space="1" w:color="auto"/>
        </w:pBdr>
        <w:shd w:val="clear" w:color="auto" w:fill="DAEEF3"/>
        <w:spacing w:before="360" w:after="40" w:line="360" w:lineRule="auto"/>
        <w:ind w:left="-142"/>
        <w:jc w:val="both"/>
        <w:rPr>
          <w:rFonts w:ascii="Arial" w:hAnsi="Arial" w:cs="Arial"/>
          <w:b/>
          <w:sz w:val="20"/>
          <w:szCs w:val="20"/>
        </w:rPr>
      </w:pPr>
      <w:r w:rsidRPr="0016796E">
        <w:rPr>
          <w:rFonts w:ascii="Arial" w:hAnsi="Arial" w:cs="Arial"/>
          <w:b/>
          <w:sz w:val="20"/>
          <w:szCs w:val="20"/>
        </w:rPr>
        <w:t>XX.</w:t>
      </w:r>
      <w:r w:rsidRPr="0016796E">
        <w:rPr>
          <w:rFonts w:ascii="Arial" w:hAnsi="Arial" w:cs="Arial"/>
          <w:b/>
          <w:sz w:val="20"/>
          <w:szCs w:val="20"/>
        </w:rPr>
        <w:tab/>
      </w:r>
      <w:r w:rsidR="00D8710C" w:rsidRPr="0016796E">
        <w:rPr>
          <w:rFonts w:ascii="Arial" w:hAnsi="Arial" w:cs="Arial"/>
          <w:b/>
          <w:sz w:val="20"/>
          <w:szCs w:val="20"/>
        </w:rPr>
        <w:t>INFORMACJE O FORMALNOŚCIACH, JAKIE POWINNY BYĆ DOPEŁNIONE PO WYBORZE OFERTY W CELU ZAWARCIA UMOWY W</w:t>
      </w:r>
      <w:r w:rsidR="005B5095" w:rsidRPr="0016796E">
        <w:rPr>
          <w:rFonts w:ascii="Arial" w:hAnsi="Arial" w:cs="Arial"/>
          <w:b/>
          <w:sz w:val="20"/>
          <w:szCs w:val="20"/>
        </w:rPr>
        <w:t> SPRAWIE ZAMÓWIENIA PUBLICZNEGO</w:t>
      </w:r>
    </w:p>
    <w:p w14:paraId="2E045B6F" w14:textId="77777777" w:rsidR="00D75AE3" w:rsidRPr="0016796E" w:rsidRDefault="00EC2888" w:rsidP="008358AB">
      <w:pPr>
        <w:numPr>
          <w:ilvl w:val="0"/>
          <w:numId w:val="7"/>
        </w:numPr>
        <w:tabs>
          <w:tab w:val="clear" w:pos="1800"/>
          <w:tab w:val="num" w:pos="284"/>
        </w:tabs>
        <w:spacing w:line="360" w:lineRule="auto"/>
        <w:ind w:left="284" w:hanging="426"/>
        <w:jc w:val="both"/>
        <w:rPr>
          <w:rFonts w:ascii="Arial" w:hAnsi="Arial" w:cs="Arial"/>
          <w:sz w:val="20"/>
          <w:szCs w:val="20"/>
        </w:rPr>
      </w:pPr>
      <w:r w:rsidRPr="0016796E">
        <w:rPr>
          <w:rFonts w:ascii="Arial" w:hAnsi="Arial" w:cs="Arial"/>
          <w:sz w:val="20"/>
          <w:szCs w:val="20"/>
        </w:rPr>
        <w:t>Zamawiający zawiera umowę w sprawie zamówienia publicznego w terminie nie krótszym niż 5 dni od dnia przesłania zawiadomienia o wyborze najkorzystniejszej oferty.</w:t>
      </w:r>
    </w:p>
    <w:p w14:paraId="783485C4" w14:textId="45DC67F7" w:rsidR="00D75AE3" w:rsidRPr="0016796E" w:rsidRDefault="00C43E58" w:rsidP="00816E5C">
      <w:pPr>
        <w:spacing w:line="360" w:lineRule="auto"/>
        <w:ind w:left="-142"/>
        <w:jc w:val="both"/>
        <w:rPr>
          <w:rFonts w:ascii="Arial" w:hAnsi="Arial" w:cs="Arial"/>
          <w:sz w:val="20"/>
          <w:szCs w:val="20"/>
        </w:rPr>
      </w:pPr>
      <w:r w:rsidRPr="0016796E">
        <w:rPr>
          <w:rFonts w:ascii="Arial" w:hAnsi="Arial" w:cs="Arial"/>
          <w:sz w:val="20"/>
          <w:szCs w:val="20"/>
        </w:rPr>
        <w:t>.</w:t>
      </w:r>
    </w:p>
    <w:p w14:paraId="11FCA53F" w14:textId="338D40C7" w:rsidR="00EC2888" w:rsidRPr="0016796E" w:rsidRDefault="00EC2888" w:rsidP="008358AB">
      <w:pPr>
        <w:numPr>
          <w:ilvl w:val="0"/>
          <w:numId w:val="7"/>
        </w:numPr>
        <w:tabs>
          <w:tab w:val="clear" w:pos="1800"/>
          <w:tab w:val="num" w:pos="284"/>
        </w:tabs>
        <w:spacing w:line="360" w:lineRule="auto"/>
        <w:ind w:left="284" w:hanging="426"/>
        <w:jc w:val="both"/>
        <w:rPr>
          <w:rFonts w:ascii="Arial" w:hAnsi="Arial" w:cs="Arial"/>
          <w:sz w:val="20"/>
          <w:szCs w:val="20"/>
        </w:rPr>
      </w:pPr>
      <w:r w:rsidRPr="0016796E">
        <w:rPr>
          <w:rFonts w:ascii="Arial" w:hAnsi="Arial" w:cs="Arial"/>
          <w:sz w:val="20"/>
          <w:szCs w:val="20"/>
        </w:rPr>
        <w:t xml:space="preserve">Zamawiający może zawrzeć umowę w sprawie zamówienia publicznego przed upływem terminu, </w:t>
      </w:r>
      <w:r w:rsidR="00816E5C">
        <w:rPr>
          <w:rFonts w:ascii="Arial" w:hAnsi="Arial" w:cs="Arial"/>
          <w:sz w:val="20"/>
          <w:szCs w:val="20"/>
        </w:rPr>
        <w:br/>
      </w:r>
      <w:r w:rsidRPr="0016796E">
        <w:rPr>
          <w:rFonts w:ascii="Arial" w:hAnsi="Arial" w:cs="Arial"/>
          <w:sz w:val="20"/>
          <w:szCs w:val="20"/>
        </w:rPr>
        <w:t xml:space="preserve">o którym mowa w ust. 1, jeżeli </w:t>
      </w:r>
      <w:r w:rsidRPr="0016796E">
        <w:rPr>
          <w:rFonts w:ascii="Arial" w:hAnsi="Arial" w:cs="Arial"/>
          <w:sz w:val="20"/>
          <w:szCs w:val="20"/>
        </w:rPr>
        <w:tab/>
        <w:t>w postępowaniu o udzielenie zamówienia prowadzonym w trybie</w:t>
      </w:r>
      <w:r w:rsidRPr="0016796E">
        <w:rPr>
          <w:rFonts w:ascii="Arial" w:hAnsi="Arial" w:cs="Arial"/>
          <w:sz w:val="20"/>
          <w:szCs w:val="20"/>
        </w:rPr>
        <w:tab/>
        <w:t>podstawowym złożono tylko jedną ofertę.</w:t>
      </w:r>
    </w:p>
    <w:p w14:paraId="245C0AE0" w14:textId="77777777" w:rsidR="00552FBA" w:rsidRPr="0016796E" w:rsidRDefault="00552FBA" w:rsidP="008358AB">
      <w:pPr>
        <w:numPr>
          <w:ilvl w:val="0"/>
          <w:numId w:val="7"/>
        </w:numPr>
        <w:tabs>
          <w:tab w:val="clear" w:pos="1800"/>
          <w:tab w:val="num" w:pos="284"/>
        </w:tabs>
        <w:spacing w:line="360" w:lineRule="auto"/>
        <w:ind w:left="284" w:hanging="426"/>
        <w:jc w:val="both"/>
        <w:rPr>
          <w:rFonts w:ascii="Arial" w:hAnsi="Arial" w:cs="Arial"/>
          <w:sz w:val="20"/>
          <w:szCs w:val="20"/>
        </w:rPr>
      </w:pPr>
      <w:r w:rsidRPr="0016796E">
        <w:rPr>
          <w:rFonts w:ascii="Arial" w:hAnsi="Arial" w:cs="Arial"/>
          <w:sz w:val="20"/>
          <w:szCs w:val="20"/>
        </w:rPr>
        <w:t xml:space="preserve">W przypadku wyboru oferty złożonej przez Wykonawców wspólnie ubiegających się o udzielenie zamówienia Zamawiający </w:t>
      </w:r>
      <w:r w:rsidR="001D28CC" w:rsidRPr="0016796E">
        <w:rPr>
          <w:rFonts w:ascii="Arial" w:hAnsi="Arial" w:cs="Arial"/>
          <w:sz w:val="20"/>
          <w:szCs w:val="20"/>
        </w:rPr>
        <w:t>zastrzega sobie prawo żądania przed zawarciem umowy w sprawie zamówienia publicznego umowy regulującej współpracę tych Wykonawców.</w:t>
      </w:r>
    </w:p>
    <w:p w14:paraId="7A19F48F" w14:textId="77777777" w:rsidR="00552FBA" w:rsidRPr="0016796E" w:rsidRDefault="00DE2294" w:rsidP="008358AB">
      <w:pPr>
        <w:numPr>
          <w:ilvl w:val="0"/>
          <w:numId w:val="7"/>
        </w:numPr>
        <w:tabs>
          <w:tab w:val="clear" w:pos="1800"/>
          <w:tab w:val="num" w:pos="284"/>
        </w:tabs>
        <w:spacing w:line="360" w:lineRule="auto"/>
        <w:ind w:left="284" w:hanging="426"/>
        <w:jc w:val="both"/>
        <w:rPr>
          <w:rFonts w:ascii="Arial" w:hAnsi="Arial" w:cs="Arial"/>
          <w:sz w:val="20"/>
          <w:szCs w:val="20"/>
        </w:rPr>
      </w:pPr>
      <w:r w:rsidRPr="0016796E">
        <w:rPr>
          <w:rFonts w:ascii="Arial" w:hAnsi="Arial" w:cs="Arial"/>
          <w:sz w:val="20"/>
          <w:szCs w:val="20"/>
        </w:rPr>
        <w:lastRenderedPageBreak/>
        <w:t xml:space="preserve">Wykonawca będzie zobowiązany do podpisania umowy w miejscu i </w:t>
      </w:r>
      <w:r w:rsidR="00C83BC8" w:rsidRPr="0016796E">
        <w:rPr>
          <w:rFonts w:ascii="Arial" w:hAnsi="Arial" w:cs="Arial"/>
          <w:sz w:val="20"/>
          <w:szCs w:val="20"/>
        </w:rPr>
        <w:t>terminie</w:t>
      </w:r>
      <w:r w:rsidRPr="0016796E">
        <w:rPr>
          <w:rFonts w:ascii="Arial" w:hAnsi="Arial" w:cs="Arial"/>
          <w:sz w:val="20"/>
          <w:szCs w:val="20"/>
        </w:rPr>
        <w:t xml:space="preserve"> wskazanym przez Zamawiającego.</w:t>
      </w:r>
    </w:p>
    <w:p w14:paraId="50C81333" w14:textId="77777777" w:rsidR="00552FBA" w:rsidRPr="0016796E" w:rsidRDefault="00B36148" w:rsidP="00F82046">
      <w:pPr>
        <w:pStyle w:val="Akapitzlist"/>
        <w:pBdr>
          <w:bottom w:val="single" w:sz="4" w:space="1" w:color="auto"/>
        </w:pBdr>
        <w:shd w:val="clear" w:color="auto" w:fill="DAEEF3"/>
        <w:tabs>
          <w:tab w:val="left" w:pos="0"/>
          <w:tab w:val="left" w:pos="284"/>
        </w:tabs>
        <w:spacing w:before="360" w:after="40" w:line="360" w:lineRule="auto"/>
        <w:ind w:left="-284"/>
        <w:jc w:val="both"/>
        <w:rPr>
          <w:rFonts w:ascii="Arial" w:hAnsi="Arial" w:cs="Arial"/>
          <w:b/>
          <w:sz w:val="20"/>
          <w:szCs w:val="20"/>
        </w:rPr>
      </w:pPr>
      <w:r w:rsidRPr="0016796E">
        <w:rPr>
          <w:rFonts w:ascii="Arial" w:hAnsi="Arial" w:cs="Arial"/>
          <w:b/>
          <w:sz w:val="20"/>
          <w:szCs w:val="20"/>
        </w:rPr>
        <w:t>XX</w:t>
      </w:r>
      <w:r w:rsidR="00846F60" w:rsidRPr="0016796E">
        <w:rPr>
          <w:rFonts w:ascii="Arial" w:hAnsi="Arial" w:cs="Arial"/>
          <w:b/>
          <w:sz w:val="20"/>
          <w:szCs w:val="20"/>
        </w:rPr>
        <w:t>I</w:t>
      </w:r>
      <w:r w:rsidRPr="0016796E">
        <w:rPr>
          <w:rFonts w:ascii="Arial" w:hAnsi="Arial" w:cs="Arial"/>
          <w:b/>
          <w:sz w:val="20"/>
          <w:szCs w:val="20"/>
        </w:rPr>
        <w:t>.</w:t>
      </w:r>
      <w:r w:rsidRPr="0016796E">
        <w:rPr>
          <w:rFonts w:ascii="Arial" w:hAnsi="Arial" w:cs="Arial"/>
          <w:b/>
          <w:sz w:val="20"/>
          <w:szCs w:val="20"/>
        </w:rPr>
        <w:tab/>
      </w:r>
      <w:r w:rsidR="00D8710C" w:rsidRPr="0016796E">
        <w:rPr>
          <w:rFonts w:ascii="Arial" w:hAnsi="Arial" w:cs="Arial"/>
          <w:b/>
          <w:sz w:val="20"/>
          <w:szCs w:val="20"/>
        </w:rPr>
        <w:t>WYMAGANIA DOTYCZĄCE ZABEZPIECZ</w:t>
      </w:r>
      <w:r w:rsidR="005B5095" w:rsidRPr="0016796E">
        <w:rPr>
          <w:rFonts w:ascii="Arial" w:hAnsi="Arial" w:cs="Arial"/>
          <w:b/>
          <w:sz w:val="20"/>
          <w:szCs w:val="20"/>
        </w:rPr>
        <w:t>ENIA NALEŻYTEGO WYKONANIA UMOWY</w:t>
      </w:r>
    </w:p>
    <w:p w14:paraId="2695721B" w14:textId="77777777" w:rsidR="00271CF8" w:rsidRDefault="00271CF8" w:rsidP="00271CF8">
      <w:pPr>
        <w:autoSpaceDE w:val="0"/>
        <w:autoSpaceDN w:val="0"/>
        <w:adjustRightInd w:val="0"/>
        <w:spacing w:line="360" w:lineRule="auto"/>
        <w:jc w:val="both"/>
        <w:rPr>
          <w:rFonts w:ascii="Arial" w:hAnsi="Arial" w:cs="Arial"/>
          <w:b/>
          <w:sz w:val="20"/>
          <w:szCs w:val="20"/>
        </w:rPr>
      </w:pPr>
    </w:p>
    <w:p w14:paraId="4E4742D6" w14:textId="77777777" w:rsidR="00271CF8" w:rsidRPr="000730FE" w:rsidRDefault="000730FE" w:rsidP="000730FE">
      <w:pPr>
        <w:autoSpaceDE w:val="0"/>
        <w:autoSpaceDN w:val="0"/>
        <w:adjustRightInd w:val="0"/>
        <w:spacing w:line="360" w:lineRule="auto"/>
        <w:jc w:val="both"/>
        <w:rPr>
          <w:rFonts w:ascii="Arial" w:hAnsi="Arial" w:cs="Arial"/>
          <w:bCs/>
          <w:sz w:val="20"/>
          <w:szCs w:val="20"/>
        </w:rPr>
      </w:pPr>
      <w:r>
        <w:rPr>
          <w:rFonts w:ascii="Arial" w:hAnsi="Arial" w:cs="Arial"/>
          <w:bCs/>
          <w:sz w:val="20"/>
          <w:szCs w:val="20"/>
        </w:rPr>
        <w:t xml:space="preserve">Zamawiający nie wymaga wniesienia zabezpieczenia należytego wykonania umowy. </w:t>
      </w:r>
    </w:p>
    <w:p w14:paraId="1EDBDB18" w14:textId="77777777" w:rsidR="00271CF8" w:rsidRPr="0016796E" w:rsidRDefault="00271CF8" w:rsidP="00D23FEF">
      <w:pPr>
        <w:pStyle w:val="Akapitzlist"/>
        <w:pBdr>
          <w:bottom w:val="double" w:sz="4" w:space="1" w:color="auto"/>
        </w:pBdr>
        <w:tabs>
          <w:tab w:val="left" w:pos="284"/>
        </w:tabs>
        <w:spacing w:before="120" w:after="40" w:line="360" w:lineRule="auto"/>
        <w:ind w:left="-284"/>
        <w:jc w:val="both"/>
        <w:rPr>
          <w:rFonts w:ascii="Arial" w:hAnsi="Arial" w:cs="Arial"/>
          <w:sz w:val="20"/>
          <w:szCs w:val="20"/>
        </w:rPr>
      </w:pPr>
    </w:p>
    <w:p w14:paraId="7370E8E7" w14:textId="77777777" w:rsidR="00552FBA" w:rsidRPr="0016796E" w:rsidRDefault="00B36148" w:rsidP="00CB48E3">
      <w:pPr>
        <w:pStyle w:val="Akapitzlist"/>
        <w:pBdr>
          <w:bottom w:val="double" w:sz="4" w:space="1" w:color="auto"/>
        </w:pBdr>
        <w:shd w:val="clear" w:color="auto" w:fill="DAEEF3"/>
        <w:tabs>
          <w:tab w:val="left" w:pos="284"/>
        </w:tabs>
        <w:spacing w:before="360" w:after="40" w:line="360" w:lineRule="auto"/>
        <w:ind w:left="283" w:hanging="567"/>
        <w:jc w:val="both"/>
        <w:rPr>
          <w:rFonts w:ascii="Arial" w:hAnsi="Arial" w:cs="Arial"/>
          <w:b/>
          <w:sz w:val="20"/>
          <w:szCs w:val="20"/>
        </w:rPr>
      </w:pPr>
      <w:r w:rsidRPr="0016796E">
        <w:rPr>
          <w:rFonts w:ascii="Arial" w:hAnsi="Arial" w:cs="Arial"/>
          <w:b/>
          <w:sz w:val="20"/>
          <w:szCs w:val="20"/>
        </w:rPr>
        <w:t>XXI</w:t>
      </w:r>
      <w:r w:rsidR="00846F60" w:rsidRPr="0016796E">
        <w:rPr>
          <w:rFonts w:ascii="Arial" w:hAnsi="Arial" w:cs="Arial"/>
          <w:b/>
          <w:sz w:val="20"/>
          <w:szCs w:val="20"/>
        </w:rPr>
        <w:t>I</w:t>
      </w:r>
      <w:r w:rsidRPr="0016796E">
        <w:rPr>
          <w:rFonts w:ascii="Arial" w:hAnsi="Arial" w:cs="Arial"/>
          <w:b/>
          <w:sz w:val="20"/>
          <w:szCs w:val="20"/>
        </w:rPr>
        <w:t>.</w:t>
      </w:r>
      <w:r w:rsidRPr="0016796E">
        <w:rPr>
          <w:rFonts w:ascii="Arial" w:hAnsi="Arial" w:cs="Arial"/>
          <w:b/>
          <w:sz w:val="20"/>
          <w:szCs w:val="20"/>
        </w:rPr>
        <w:tab/>
      </w:r>
      <w:r w:rsidR="00541DD9" w:rsidRPr="0016796E">
        <w:rPr>
          <w:rFonts w:ascii="Arial" w:hAnsi="Arial" w:cs="Arial"/>
          <w:b/>
          <w:sz w:val="20"/>
          <w:szCs w:val="20"/>
        </w:rPr>
        <w:t xml:space="preserve">INFORMACJE O </w:t>
      </w:r>
      <w:r w:rsidR="00AE3A66" w:rsidRPr="0016796E">
        <w:rPr>
          <w:rFonts w:ascii="Arial" w:hAnsi="Arial" w:cs="Arial"/>
          <w:b/>
          <w:sz w:val="20"/>
          <w:szCs w:val="20"/>
        </w:rPr>
        <w:t>TREŚCI ZAWIERANEJ UMOWY ORAZ MOŻ</w:t>
      </w:r>
      <w:r w:rsidR="00541DD9" w:rsidRPr="0016796E">
        <w:rPr>
          <w:rFonts w:ascii="Arial" w:hAnsi="Arial" w:cs="Arial"/>
          <w:b/>
          <w:sz w:val="20"/>
          <w:szCs w:val="20"/>
        </w:rPr>
        <w:t>LIWOŚCI JEJ ZMIANY</w:t>
      </w:r>
    </w:p>
    <w:p w14:paraId="4DA3E72B" w14:textId="77777777" w:rsidR="00FA3063" w:rsidRPr="0016796E" w:rsidRDefault="00541DD9">
      <w:pPr>
        <w:pStyle w:val="Akapitzlist"/>
        <w:numPr>
          <w:ilvl w:val="3"/>
          <w:numId w:val="16"/>
        </w:numPr>
        <w:tabs>
          <w:tab w:val="left" w:pos="284"/>
        </w:tabs>
        <w:spacing w:line="360" w:lineRule="auto"/>
        <w:ind w:left="284" w:hanging="426"/>
        <w:jc w:val="both"/>
        <w:rPr>
          <w:rFonts w:ascii="Arial" w:hAnsi="Arial" w:cs="Arial"/>
          <w:sz w:val="20"/>
          <w:szCs w:val="20"/>
        </w:rPr>
      </w:pPr>
      <w:r w:rsidRPr="0016796E">
        <w:rPr>
          <w:rFonts w:ascii="Arial" w:hAnsi="Arial" w:cs="Arial"/>
          <w:sz w:val="20"/>
          <w:szCs w:val="20"/>
        </w:rPr>
        <w:t>Wybrany Wykonawca jest zobowiązany do zawarcia umowy w sprawie zamówienia publiczne</w:t>
      </w:r>
      <w:r w:rsidR="002E24EC" w:rsidRPr="0016796E">
        <w:rPr>
          <w:rFonts w:ascii="Arial" w:hAnsi="Arial" w:cs="Arial"/>
          <w:sz w:val="20"/>
          <w:szCs w:val="20"/>
        </w:rPr>
        <w:t>go na warunkach określonych we W</w:t>
      </w:r>
      <w:r w:rsidRPr="0016796E">
        <w:rPr>
          <w:rFonts w:ascii="Arial" w:hAnsi="Arial" w:cs="Arial"/>
          <w:sz w:val="20"/>
          <w:szCs w:val="20"/>
        </w:rPr>
        <w:t>zo</w:t>
      </w:r>
      <w:r w:rsidR="002E24EC" w:rsidRPr="0016796E">
        <w:rPr>
          <w:rFonts w:ascii="Arial" w:hAnsi="Arial" w:cs="Arial"/>
          <w:sz w:val="20"/>
          <w:szCs w:val="20"/>
        </w:rPr>
        <w:t>rze U</w:t>
      </w:r>
      <w:r w:rsidRPr="0016796E">
        <w:rPr>
          <w:rFonts w:ascii="Arial" w:hAnsi="Arial" w:cs="Arial"/>
          <w:sz w:val="20"/>
          <w:szCs w:val="20"/>
        </w:rPr>
        <w:t xml:space="preserve">mowy, stanowiącym </w:t>
      </w:r>
      <w:r w:rsidR="00D32541" w:rsidRPr="0016796E">
        <w:rPr>
          <w:rFonts w:ascii="Arial" w:hAnsi="Arial" w:cs="Arial"/>
          <w:b/>
          <w:sz w:val="20"/>
          <w:szCs w:val="20"/>
        </w:rPr>
        <w:t xml:space="preserve">Załącznik nr </w:t>
      </w:r>
      <w:r w:rsidR="00DC7AF3" w:rsidRPr="0016796E">
        <w:rPr>
          <w:rFonts w:ascii="Arial" w:hAnsi="Arial" w:cs="Arial"/>
          <w:b/>
          <w:sz w:val="20"/>
          <w:szCs w:val="20"/>
        </w:rPr>
        <w:t>8</w:t>
      </w:r>
      <w:r w:rsidR="00D32541" w:rsidRPr="0016796E">
        <w:rPr>
          <w:rFonts w:ascii="Arial" w:hAnsi="Arial" w:cs="Arial"/>
          <w:b/>
          <w:sz w:val="20"/>
          <w:szCs w:val="20"/>
        </w:rPr>
        <w:t xml:space="preserve"> do SWZ</w:t>
      </w:r>
      <w:r w:rsidRPr="0016796E">
        <w:rPr>
          <w:rFonts w:ascii="Arial" w:hAnsi="Arial" w:cs="Arial"/>
          <w:sz w:val="20"/>
          <w:szCs w:val="20"/>
        </w:rPr>
        <w:t>.</w:t>
      </w:r>
    </w:p>
    <w:p w14:paraId="23E84333" w14:textId="77777777" w:rsidR="00D9379D" w:rsidRPr="0016796E" w:rsidRDefault="00D9379D">
      <w:pPr>
        <w:pStyle w:val="Akapitzlist"/>
        <w:numPr>
          <w:ilvl w:val="3"/>
          <w:numId w:val="16"/>
        </w:numPr>
        <w:tabs>
          <w:tab w:val="left" w:pos="284"/>
        </w:tabs>
        <w:spacing w:line="360" w:lineRule="auto"/>
        <w:ind w:left="284" w:hanging="426"/>
        <w:jc w:val="both"/>
        <w:rPr>
          <w:rFonts w:ascii="Arial" w:hAnsi="Arial" w:cs="Arial"/>
          <w:sz w:val="20"/>
          <w:szCs w:val="20"/>
        </w:rPr>
      </w:pPr>
      <w:r w:rsidRPr="0016796E">
        <w:rPr>
          <w:rFonts w:ascii="Arial" w:hAnsi="Arial" w:cs="Arial"/>
          <w:sz w:val="20"/>
          <w:szCs w:val="20"/>
        </w:rPr>
        <w:t>Zamawiający wyraża zgodę na podpisanie umowy elektronicznie z zastosowaniem kwalifikowanego podpisu elektrycznego.</w:t>
      </w:r>
    </w:p>
    <w:p w14:paraId="2066C88E" w14:textId="77777777" w:rsidR="00541DD9" w:rsidRPr="0016796E" w:rsidRDefault="00541DD9">
      <w:pPr>
        <w:pStyle w:val="Akapitzlist"/>
        <w:numPr>
          <w:ilvl w:val="3"/>
          <w:numId w:val="16"/>
        </w:numPr>
        <w:tabs>
          <w:tab w:val="left" w:pos="284"/>
        </w:tabs>
        <w:spacing w:line="360" w:lineRule="auto"/>
        <w:ind w:left="284" w:hanging="426"/>
        <w:jc w:val="both"/>
        <w:rPr>
          <w:rFonts w:ascii="Arial" w:hAnsi="Arial" w:cs="Arial"/>
          <w:sz w:val="20"/>
          <w:szCs w:val="20"/>
        </w:rPr>
      </w:pPr>
      <w:r w:rsidRPr="0016796E">
        <w:rPr>
          <w:rFonts w:ascii="Arial" w:hAnsi="Arial" w:cs="Arial"/>
          <w:sz w:val="20"/>
          <w:szCs w:val="20"/>
        </w:rPr>
        <w:t>Zakres świadczenia Wykonawcy wynikający z umowy jest tożsamy z jego zobowiązaniem zawartym w ofercie.</w:t>
      </w:r>
    </w:p>
    <w:p w14:paraId="2228BEF0" w14:textId="77777777" w:rsidR="00FA3063" w:rsidRPr="0016796E" w:rsidRDefault="00FA3063">
      <w:pPr>
        <w:pStyle w:val="Akapitzlist"/>
        <w:numPr>
          <w:ilvl w:val="3"/>
          <w:numId w:val="16"/>
        </w:numPr>
        <w:tabs>
          <w:tab w:val="left" w:pos="284"/>
        </w:tabs>
        <w:spacing w:line="360" w:lineRule="auto"/>
        <w:ind w:left="284" w:hanging="426"/>
        <w:jc w:val="both"/>
        <w:rPr>
          <w:rFonts w:ascii="Arial" w:hAnsi="Arial" w:cs="Arial"/>
          <w:sz w:val="20"/>
          <w:szCs w:val="20"/>
        </w:rPr>
      </w:pPr>
      <w:r w:rsidRPr="0016796E">
        <w:rPr>
          <w:rFonts w:ascii="Arial" w:hAnsi="Arial" w:cs="Arial"/>
          <w:sz w:val="20"/>
          <w:szCs w:val="20"/>
        </w:rPr>
        <w:t xml:space="preserve">Zamawiający przewiduje możliwość </w:t>
      </w:r>
      <w:r w:rsidR="00014473" w:rsidRPr="0016796E">
        <w:rPr>
          <w:rFonts w:ascii="Arial" w:hAnsi="Arial" w:cs="Arial"/>
          <w:sz w:val="20"/>
          <w:szCs w:val="20"/>
        </w:rPr>
        <w:t xml:space="preserve">zmiany zawartej umowy w stosunku do treści wybranej </w:t>
      </w:r>
      <w:r w:rsidR="002E24EC" w:rsidRPr="0016796E">
        <w:rPr>
          <w:rFonts w:ascii="Arial" w:hAnsi="Arial" w:cs="Arial"/>
          <w:sz w:val="20"/>
          <w:szCs w:val="20"/>
        </w:rPr>
        <w:t xml:space="preserve">oferty w zakresie </w:t>
      </w:r>
      <w:r w:rsidR="00033137" w:rsidRPr="0016796E">
        <w:rPr>
          <w:rFonts w:ascii="Arial" w:hAnsi="Arial" w:cs="Arial"/>
          <w:sz w:val="20"/>
          <w:szCs w:val="20"/>
        </w:rPr>
        <w:t>u</w:t>
      </w:r>
      <w:r w:rsidR="00333440" w:rsidRPr="0016796E">
        <w:rPr>
          <w:rFonts w:ascii="Arial" w:hAnsi="Arial" w:cs="Arial"/>
          <w:sz w:val="20"/>
          <w:szCs w:val="20"/>
        </w:rPr>
        <w:t xml:space="preserve">regulowanym w art. </w:t>
      </w:r>
      <w:r w:rsidR="00033137" w:rsidRPr="0016796E">
        <w:rPr>
          <w:rFonts w:ascii="Arial" w:hAnsi="Arial" w:cs="Arial"/>
          <w:sz w:val="20"/>
          <w:szCs w:val="20"/>
        </w:rPr>
        <w:t xml:space="preserve">454-455 </w:t>
      </w:r>
      <w:proofErr w:type="spellStart"/>
      <w:r w:rsidR="00033137" w:rsidRPr="0016796E">
        <w:rPr>
          <w:rFonts w:ascii="Arial" w:hAnsi="Arial" w:cs="Arial"/>
          <w:sz w:val="20"/>
          <w:szCs w:val="20"/>
        </w:rPr>
        <w:t>p.z.p</w:t>
      </w:r>
      <w:proofErr w:type="spellEnd"/>
      <w:r w:rsidR="00033137" w:rsidRPr="0016796E">
        <w:rPr>
          <w:rFonts w:ascii="Arial" w:hAnsi="Arial" w:cs="Arial"/>
          <w:sz w:val="20"/>
          <w:szCs w:val="20"/>
        </w:rPr>
        <w:t xml:space="preserve">. oraz </w:t>
      </w:r>
      <w:r w:rsidR="002E24EC" w:rsidRPr="0016796E">
        <w:rPr>
          <w:rFonts w:ascii="Arial" w:hAnsi="Arial" w:cs="Arial"/>
          <w:sz w:val="20"/>
          <w:szCs w:val="20"/>
        </w:rPr>
        <w:t>wskazanym we Wzorze U</w:t>
      </w:r>
      <w:r w:rsidR="00014473" w:rsidRPr="0016796E">
        <w:rPr>
          <w:rFonts w:ascii="Arial" w:hAnsi="Arial" w:cs="Arial"/>
          <w:sz w:val="20"/>
          <w:szCs w:val="20"/>
        </w:rPr>
        <w:t>mowy</w:t>
      </w:r>
      <w:r w:rsidR="005904EF" w:rsidRPr="0016796E">
        <w:rPr>
          <w:rFonts w:ascii="Arial" w:hAnsi="Arial" w:cs="Arial"/>
          <w:sz w:val="20"/>
          <w:szCs w:val="20"/>
        </w:rPr>
        <w:t>.</w:t>
      </w:r>
    </w:p>
    <w:p w14:paraId="1031BE61" w14:textId="77777777" w:rsidR="00552FBA" w:rsidRPr="0016796E" w:rsidRDefault="00014473">
      <w:pPr>
        <w:pStyle w:val="Akapitzlist"/>
        <w:numPr>
          <w:ilvl w:val="3"/>
          <w:numId w:val="16"/>
        </w:numPr>
        <w:tabs>
          <w:tab w:val="left" w:pos="284"/>
        </w:tabs>
        <w:spacing w:line="360" w:lineRule="auto"/>
        <w:ind w:left="284" w:hanging="426"/>
        <w:jc w:val="both"/>
        <w:rPr>
          <w:rFonts w:ascii="Arial" w:hAnsi="Arial" w:cs="Arial"/>
          <w:sz w:val="20"/>
          <w:szCs w:val="20"/>
        </w:rPr>
      </w:pPr>
      <w:r w:rsidRPr="0016796E">
        <w:rPr>
          <w:rFonts w:ascii="Arial" w:hAnsi="Arial" w:cs="Arial"/>
          <w:sz w:val="20"/>
          <w:szCs w:val="20"/>
        </w:rPr>
        <w:t>Zmiana umowy wymaga dla swej ważności, pod rygorem nieważności, zachowania formy pisemnej.</w:t>
      </w:r>
    </w:p>
    <w:p w14:paraId="5F6143C3" w14:textId="77777777" w:rsidR="00080477" w:rsidRPr="0016796E" w:rsidRDefault="00A16316" w:rsidP="00CB48E3">
      <w:pPr>
        <w:pStyle w:val="Akapitzlist"/>
        <w:pBdr>
          <w:bottom w:val="double" w:sz="4" w:space="1" w:color="auto"/>
        </w:pBdr>
        <w:shd w:val="clear" w:color="auto" w:fill="DAEEF3"/>
        <w:spacing w:before="360" w:after="40" w:line="360" w:lineRule="auto"/>
        <w:ind w:left="283" w:hanging="567"/>
        <w:jc w:val="both"/>
        <w:rPr>
          <w:rFonts w:ascii="Arial" w:hAnsi="Arial" w:cs="Arial"/>
          <w:b/>
          <w:sz w:val="20"/>
          <w:szCs w:val="20"/>
        </w:rPr>
      </w:pPr>
      <w:r w:rsidRPr="0016796E">
        <w:rPr>
          <w:rFonts w:ascii="Arial" w:hAnsi="Arial" w:cs="Arial"/>
          <w:b/>
          <w:sz w:val="20"/>
          <w:szCs w:val="20"/>
        </w:rPr>
        <w:t>XX</w:t>
      </w:r>
      <w:r w:rsidR="00AB6448" w:rsidRPr="0016796E">
        <w:rPr>
          <w:rFonts w:ascii="Arial" w:hAnsi="Arial" w:cs="Arial"/>
          <w:b/>
          <w:sz w:val="20"/>
          <w:szCs w:val="20"/>
        </w:rPr>
        <w:t>I</w:t>
      </w:r>
      <w:r w:rsidR="000F7EF5" w:rsidRPr="0016796E">
        <w:rPr>
          <w:rFonts w:ascii="Arial" w:hAnsi="Arial" w:cs="Arial"/>
          <w:b/>
          <w:sz w:val="20"/>
          <w:szCs w:val="20"/>
        </w:rPr>
        <w:t>II</w:t>
      </w:r>
      <w:r w:rsidR="00AB6448" w:rsidRPr="0016796E">
        <w:rPr>
          <w:rFonts w:ascii="Arial" w:hAnsi="Arial" w:cs="Arial"/>
          <w:b/>
          <w:sz w:val="20"/>
          <w:szCs w:val="20"/>
        </w:rPr>
        <w:t>.</w:t>
      </w:r>
      <w:r w:rsidR="00AB6448" w:rsidRPr="0016796E">
        <w:rPr>
          <w:rFonts w:ascii="Arial" w:hAnsi="Arial" w:cs="Arial"/>
          <w:b/>
          <w:sz w:val="20"/>
          <w:szCs w:val="20"/>
        </w:rPr>
        <w:tab/>
      </w:r>
      <w:r w:rsidR="00927FE7" w:rsidRPr="0016796E">
        <w:rPr>
          <w:rFonts w:ascii="Arial" w:hAnsi="Arial" w:cs="Arial"/>
          <w:b/>
          <w:sz w:val="20"/>
          <w:szCs w:val="20"/>
        </w:rPr>
        <w:t>POUCZE</w:t>
      </w:r>
      <w:r w:rsidR="005B5095" w:rsidRPr="0016796E">
        <w:rPr>
          <w:rFonts w:ascii="Arial" w:hAnsi="Arial" w:cs="Arial"/>
          <w:b/>
          <w:sz w:val="20"/>
          <w:szCs w:val="20"/>
        </w:rPr>
        <w:t>NIE O ŚRODKACH OCHRONY PRAWNEJ</w:t>
      </w:r>
      <w:r w:rsidR="006204E8" w:rsidRPr="0016796E">
        <w:rPr>
          <w:rFonts w:ascii="Arial" w:hAnsi="Arial" w:cs="Arial"/>
          <w:b/>
          <w:sz w:val="20"/>
          <w:szCs w:val="20"/>
        </w:rPr>
        <w:t xml:space="preserve"> PRZYSŁUGUJĄCYCH WYKONAWCY</w:t>
      </w:r>
    </w:p>
    <w:p w14:paraId="31717658" w14:textId="77777777" w:rsidR="006204E8" w:rsidRPr="0016796E" w:rsidRDefault="006204E8" w:rsidP="008358AB">
      <w:pPr>
        <w:numPr>
          <w:ilvl w:val="0"/>
          <w:numId w:val="9"/>
        </w:numPr>
        <w:tabs>
          <w:tab w:val="clear" w:pos="360"/>
          <w:tab w:val="num" w:pos="284"/>
        </w:tabs>
        <w:suppressAutoHyphens/>
        <w:spacing w:line="360" w:lineRule="auto"/>
        <w:ind w:left="284" w:hanging="426"/>
        <w:jc w:val="both"/>
        <w:rPr>
          <w:rFonts w:ascii="Arial" w:hAnsi="Arial" w:cs="Arial"/>
          <w:sz w:val="20"/>
          <w:szCs w:val="20"/>
        </w:rPr>
      </w:pPr>
      <w:r w:rsidRPr="0016796E">
        <w:rPr>
          <w:rFonts w:ascii="Arial" w:hAnsi="Arial" w:cs="Arial"/>
          <w:sz w:val="20"/>
          <w:szCs w:val="20"/>
        </w:rPr>
        <w:t xml:space="preserve">Środki ochrony prawnej określone w niniejszym dziale przysługują wykonawcy, jeżeli ma lub miał interes w uzyskaniu zamówienia oraz poniósł lub może ponieść szkodę w wyniku naruszenia przez zamawiającego przepisów ustawy </w:t>
      </w:r>
      <w:proofErr w:type="spellStart"/>
      <w:r w:rsidR="00033137" w:rsidRPr="0016796E">
        <w:rPr>
          <w:rFonts w:ascii="Arial" w:hAnsi="Arial" w:cs="Arial"/>
          <w:sz w:val="20"/>
          <w:szCs w:val="20"/>
        </w:rPr>
        <w:t>p.z.p</w:t>
      </w:r>
      <w:proofErr w:type="spellEnd"/>
      <w:r w:rsidR="00033137" w:rsidRPr="0016796E">
        <w:rPr>
          <w:rFonts w:ascii="Arial" w:hAnsi="Arial" w:cs="Arial"/>
          <w:sz w:val="20"/>
          <w:szCs w:val="20"/>
        </w:rPr>
        <w:t xml:space="preserve">. </w:t>
      </w:r>
    </w:p>
    <w:p w14:paraId="68D5D406" w14:textId="77777777" w:rsidR="006204E8" w:rsidRPr="0016796E" w:rsidRDefault="006204E8" w:rsidP="008358AB">
      <w:pPr>
        <w:numPr>
          <w:ilvl w:val="0"/>
          <w:numId w:val="9"/>
        </w:numPr>
        <w:tabs>
          <w:tab w:val="clear" w:pos="360"/>
          <w:tab w:val="num" w:pos="284"/>
        </w:tabs>
        <w:suppressAutoHyphens/>
        <w:spacing w:line="360" w:lineRule="auto"/>
        <w:ind w:left="284" w:hanging="426"/>
        <w:jc w:val="both"/>
        <w:rPr>
          <w:rFonts w:ascii="Arial" w:hAnsi="Arial" w:cs="Arial"/>
          <w:sz w:val="20"/>
          <w:szCs w:val="20"/>
        </w:rPr>
      </w:pPr>
      <w:r w:rsidRPr="0016796E">
        <w:rPr>
          <w:rFonts w:ascii="Arial" w:hAnsi="Arial" w:cs="Arial"/>
          <w:sz w:val="20"/>
          <w:szCs w:val="20"/>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00033137" w:rsidRPr="0016796E">
        <w:rPr>
          <w:rFonts w:ascii="Arial" w:hAnsi="Arial" w:cs="Arial"/>
          <w:sz w:val="20"/>
          <w:szCs w:val="20"/>
        </w:rPr>
        <w:t>p.z.p</w:t>
      </w:r>
      <w:proofErr w:type="spellEnd"/>
      <w:r w:rsidR="00033137" w:rsidRPr="0016796E">
        <w:rPr>
          <w:rFonts w:ascii="Arial" w:hAnsi="Arial" w:cs="Arial"/>
          <w:sz w:val="20"/>
          <w:szCs w:val="20"/>
        </w:rPr>
        <w:t xml:space="preserve">. </w:t>
      </w:r>
      <w:r w:rsidRPr="0016796E">
        <w:rPr>
          <w:rFonts w:ascii="Arial" w:hAnsi="Arial" w:cs="Arial"/>
          <w:sz w:val="20"/>
          <w:szCs w:val="20"/>
        </w:rPr>
        <w:t>oraz Rzecznikowi Małych i Średnich Przedsiębiorców.</w:t>
      </w:r>
    </w:p>
    <w:p w14:paraId="6E33E403" w14:textId="77777777" w:rsidR="006204E8" w:rsidRPr="0016796E" w:rsidRDefault="006204E8" w:rsidP="008358AB">
      <w:pPr>
        <w:numPr>
          <w:ilvl w:val="0"/>
          <w:numId w:val="9"/>
        </w:numPr>
        <w:tabs>
          <w:tab w:val="clear" w:pos="360"/>
          <w:tab w:val="num" w:pos="284"/>
        </w:tabs>
        <w:suppressAutoHyphens/>
        <w:spacing w:line="360" w:lineRule="auto"/>
        <w:ind w:left="284" w:hanging="426"/>
        <w:jc w:val="both"/>
        <w:rPr>
          <w:rFonts w:ascii="Arial" w:hAnsi="Arial" w:cs="Arial"/>
          <w:sz w:val="20"/>
          <w:szCs w:val="20"/>
        </w:rPr>
      </w:pPr>
      <w:r w:rsidRPr="0016796E">
        <w:rPr>
          <w:rFonts w:ascii="Arial" w:hAnsi="Arial" w:cs="Arial"/>
          <w:sz w:val="20"/>
          <w:szCs w:val="20"/>
        </w:rPr>
        <w:t>Odwołanie przysługuje na:</w:t>
      </w:r>
    </w:p>
    <w:p w14:paraId="57BF2E44" w14:textId="77777777" w:rsidR="006204E8" w:rsidRPr="0016796E" w:rsidRDefault="006204E8" w:rsidP="00637338">
      <w:pPr>
        <w:suppressAutoHyphens/>
        <w:spacing w:line="360" w:lineRule="auto"/>
        <w:ind w:left="709" w:hanging="425"/>
        <w:jc w:val="both"/>
        <w:rPr>
          <w:rFonts w:ascii="Arial" w:hAnsi="Arial" w:cs="Arial"/>
          <w:sz w:val="20"/>
          <w:szCs w:val="20"/>
        </w:rPr>
      </w:pPr>
      <w:r w:rsidRPr="0016796E">
        <w:rPr>
          <w:rFonts w:ascii="Arial" w:hAnsi="Arial" w:cs="Arial"/>
          <w:sz w:val="20"/>
          <w:szCs w:val="20"/>
        </w:rPr>
        <w:t>1)</w:t>
      </w:r>
      <w:r w:rsidRPr="0016796E">
        <w:rPr>
          <w:rFonts w:ascii="Arial" w:hAnsi="Arial" w:cs="Arial"/>
          <w:sz w:val="20"/>
          <w:szCs w:val="20"/>
        </w:rPr>
        <w:tab/>
        <w:t>niezgodną z przepisami ustawy czynność Zamawiającego, podjętą w postępowaniu o udzielenie zamówienia, w tym na projektowane postanowieni</w:t>
      </w:r>
      <w:r w:rsidR="004461B5" w:rsidRPr="0016796E">
        <w:rPr>
          <w:rFonts w:ascii="Arial" w:hAnsi="Arial" w:cs="Arial"/>
          <w:sz w:val="20"/>
          <w:szCs w:val="20"/>
        </w:rPr>
        <w:t>a</w:t>
      </w:r>
      <w:r w:rsidRPr="0016796E">
        <w:rPr>
          <w:rFonts w:ascii="Arial" w:hAnsi="Arial" w:cs="Arial"/>
          <w:sz w:val="20"/>
          <w:szCs w:val="20"/>
        </w:rPr>
        <w:t xml:space="preserve"> umowy;</w:t>
      </w:r>
    </w:p>
    <w:p w14:paraId="5C5EC530" w14:textId="77777777" w:rsidR="006204E8" w:rsidRPr="0016796E" w:rsidRDefault="006204E8" w:rsidP="00637338">
      <w:pPr>
        <w:suppressAutoHyphens/>
        <w:spacing w:line="360" w:lineRule="auto"/>
        <w:ind w:left="709" w:hanging="425"/>
        <w:jc w:val="both"/>
        <w:rPr>
          <w:rFonts w:ascii="Arial" w:hAnsi="Arial" w:cs="Arial"/>
          <w:sz w:val="20"/>
          <w:szCs w:val="20"/>
        </w:rPr>
      </w:pPr>
      <w:r w:rsidRPr="0016796E">
        <w:rPr>
          <w:rFonts w:ascii="Arial" w:hAnsi="Arial" w:cs="Arial"/>
          <w:sz w:val="20"/>
          <w:szCs w:val="20"/>
        </w:rPr>
        <w:t>2)</w:t>
      </w:r>
      <w:r w:rsidRPr="0016796E">
        <w:rPr>
          <w:rFonts w:ascii="Arial" w:hAnsi="Arial" w:cs="Arial"/>
          <w:sz w:val="20"/>
          <w:szCs w:val="20"/>
        </w:rPr>
        <w:tab/>
        <w:t>zaniechanie czynności w postępowaniu o udzielenie zamówienia</w:t>
      </w:r>
      <w:r w:rsidR="004461B5" w:rsidRPr="0016796E">
        <w:rPr>
          <w:rFonts w:ascii="Arial" w:hAnsi="Arial" w:cs="Arial"/>
          <w:sz w:val="20"/>
          <w:szCs w:val="20"/>
        </w:rPr>
        <w:t>,</w:t>
      </w:r>
      <w:r w:rsidRPr="0016796E">
        <w:rPr>
          <w:rFonts w:ascii="Arial" w:hAnsi="Arial" w:cs="Arial"/>
          <w:sz w:val="20"/>
          <w:szCs w:val="20"/>
        </w:rPr>
        <w:t xml:space="preserve"> do której zamawiający był obowiązany na podstawie ustawy;</w:t>
      </w:r>
    </w:p>
    <w:p w14:paraId="3ABF9E26" w14:textId="77777777" w:rsidR="006204E8" w:rsidRPr="0016796E" w:rsidRDefault="006204E8" w:rsidP="000F7EF5">
      <w:pPr>
        <w:suppressAutoHyphens/>
        <w:spacing w:line="360" w:lineRule="auto"/>
        <w:ind w:left="284" w:hanging="426"/>
        <w:jc w:val="both"/>
        <w:rPr>
          <w:rFonts w:ascii="Arial" w:hAnsi="Arial" w:cs="Arial"/>
          <w:sz w:val="20"/>
          <w:szCs w:val="20"/>
        </w:rPr>
      </w:pPr>
      <w:r w:rsidRPr="0016796E">
        <w:rPr>
          <w:rFonts w:ascii="Arial" w:hAnsi="Arial" w:cs="Arial"/>
          <w:b/>
          <w:bCs/>
          <w:sz w:val="20"/>
          <w:szCs w:val="20"/>
        </w:rPr>
        <w:t>4.</w:t>
      </w:r>
      <w:r w:rsidRPr="0016796E">
        <w:rPr>
          <w:rFonts w:ascii="Arial" w:hAnsi="Arial" w:cs="Arial"/>
          <w:sz w:val="20"/>
          <w:szCs w:val="20"/>
        </w:rPr>
        <w:tab/>
      </w:r>
      <w:r w:rsidRPr="0016796E">
        <w:rPr>
          <w:rFonts w:ascii="Arial" w:hAnsi="Arial" w:cs="Arial"/>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14:paraId="6422FE3B" w14:textId="77777777" w:rsidR="006204E8" w:rsidRPr="0016796E" w:rsidRDefault="006204E8" w:rsidP="000F7EF5">
      <w:pPr>
        <w:suppressAutoHyphens/>
        <w:spacing w:line="360" w:lineRule="auto"/>
        <w:ind w:left="284" w:hanging="426"/>
        <w:jc w:val="both"/>
        <w:rPr>
          <w:rFonts w:ascii="Arial" w:hAnsi="Arial" w:cs="Arial"/>
          <w:sz w:val="20"/>
          <w:szCs w:val="20"/>
        </w:rPr>
      </w:pPr>
      <w:r w:rsidRPr="0016796E">
        <w:rPr>
          <w:rFonts w:ascii="Arial" w:hAnsi="Arial" w:cs="Arial"/>
          <w:b/>
          <w:bCs/>
          <w:sz w:val="20"/>
          <w:szCs w:val="20"/>
        </w:rPr>
        <w:t>5.</w:t>
      </w:r>
      <w:r w:rsidRPr="0016796E">
        <w:rPr>
          <w:rFonts w:ascii="Arial" w:hAnsi="Arial" w:cs="Arial"/>
          <w:sz w:val="20"/>
          <w:szCs w:val="20"/>
        </w:rPr>
        <w:tab/>
      </w:r>
      <w:r w:rsidRPr="0016796E">
        <w:rPr>
          <w:rFonts w:ascii="Arial" w:hAnsi="Arial" w:cs="Arial"/>
          <w:sz w:val="20"/>
          <w:szCs w:val="20"/>
        </w:rPr>
        <w:tab/>
      </w:r>
      <w:r w:rsidR="00924F4B" w:rsidRPr="0016796E">
        <w:rPr>
          <w:rFonts w:ascii="Arial" w:hAnsi="Arial" w:cs="Arial"/>
          <w:sz w:val="20"/>
          <w:szCs w:val="20"/>
        </w:rPr>
        <w:t>Odwołanie</w:t>
      </w:r>
      <w:r w:rsidRPr="0016796E">
        <w:rPr>
          <w:rFonts w:ascii="Arial" w:hAnsi="Arial" w:cs="Arial"/>
          <w:sz w:val="20"/>
          <w:szCs w:val="20"/>
        </w:rPr>
        <w:t xml:space="preserve"> wobec treści ogłoszenia lub treści SWZ wnosi się w terminie 5 dni od dnia zamieszczenia ogłoszenia w Biuletynie Zamówień Publicznych lub treści SWZ na stronie internetowej.</w:t>
      </w:r>
    </w:p>
    <w:p w14:paraId="2D8002E3" w14:textId="77777777" w:rsidR="006204E8" w:rsidRPr="0016796E" w:rsidRDefault="006204E8" w:rsidP="000F7EF5">
      <w:pPr>
        <w:suppressAutoHyphens/>
        <w:spacing w:line="360" w:lineRule="auto"/>
        <w:ind w:left="284" w:hanging="426"/>
        <w:jc w:val="both"/>
        <w:rPr>
          <w:rFonts w:ascii="Arial" w:hAnsi="Arial" w:cs="Arial"/>
          <w:sz w:val="20"/>
          <w:szCs w:val="20"/>
        </w:rPr>
      </w:pPr>
      <w:r w:rsidRPr="0016796E">
        <w:rPr>
          <w:rFonts w:ascii="Arial" w:hAnsi="Arial" w:cs="Arial"/>
          <w:b/>
          <w:bCs/>
          <w:sz w:val="20"/>
          <w:szCs w:val="20"/>
        </w:rPr>
        <w:lastRenderedPageBreak/>
        <w:t>6.</w:t>
      </w:r>
      <w:r w:rsidRPr="0016796E">
        <w:rPr>
          <w:rFonts w:ascii="Arial" w:hAnsi="Arial" w:cs="Arial"/>
          <w:sz w:val="20"/>
          <w:szCs w:val="20"/>
        </w:rPr>
        <w:tab/>
        <w:t>Odwołanie wnosi się w terminie:</w:t>
      </w:r>
    </w:p>
    <w:p w14:paraId="22FB960F" w14:textId="77777777" w:rsidR="006204E8" w:rsidRPr="0016796E" w:rsidRDefault="006204E8" w:rsidP="00637338">
      <w:pPr>
        <w:suppressAutoHyphens/>
        <w:spacing w:line="360" w:lineRule="auto"/>
        <w:ind w:left="709" w:hanging="425"/>
        <w:jc w:val="both"/>
        <w:rPr>
          <w:rFonts w:ascii="Arial" w:hAnsi="Arial" w:cs="Arial"/>
          <w:sz w:val="20"/>
          <w:szCs w:val="20"/>
        </w:rPr>
      </w:pPr>
      <w:r w:rsidRPr="0016796E">
        <w:rPr>
          <w:rFonts w:ascii="Arial" w:hAnsi="Arial" w:cs="Arial"/>
          <w:sz w:val="20"/>
          <w:szCs w:val="20"/>
        </w:rPr>
        <w:t>1)</w:t>
      </w:r>
      <w:r w:rsidRPr="0016796E">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14:paraId="28B87DE4" w14:textId="77777777" w:rsidR="006204E8" w:rsidRPr="0016796E" w:rsidRDefault="006204E8" w:rsidP="00637338">
      <w:pPr>
        <w:suppressAutoHyphens/>
        <w:spacing w:line="360" w:lineRule="auto"/>
        <w:ind w:left="709" w:hanging="425"/>
        <w:jc w:val="both"/>
        <w:rPr>
          <w:rFonts w:ascii="Arial" w:hAnsi="Arial" w:cs="Arial"/>
          <w:sz w:val="20"/>
          <w:szCs w:val="20"/>
        </w:rPr>
      </w:pPr>
      <w:r w:rsidRPr="0016796E">
        <w:rPr>
          <w:rFonts w:ascii="Arial" w:hAnsi="Arial" w:cs="Arial"/>
          <w:sz w:val="20"/>
          <w:szCs w:val="20"/>
        </w:rPr>
        <w:t>2)</w:t>
      </w:r>
      <w:r w:rsidRPr="0016796E">
        <w:rPr>
          <w:rFonts w:ascii="Arial" w:hAnsi="Arial" w:cs="Arial"/>
          <w:sz w:val="20"/>
          <w:szCs w:val="20"/>
        </w:rPr>
        <w:tab/>
        <w:t>10 dni od dnia przekazania informacji o czynności zamawiającego stanowiącej podstawę jego wniesienia, jeżeli informacja została przekazana w sposób inny niż określony w pkt 1).</w:t>
      </w:r>
    </w:p>
    <w:p w14:paraId="48C24F65" w14:textId="77777777" w:rsidR="001569AA" w:rsidRPr="0016796E" w:rsidRDefault="006204E8" w:rsidP="000F7EF5">
      <w:pPr>
        <w:tabs>
          <w:tab w:val="left" w:pos="284"/>
        </w:tabs>
        <w:suppressAutoHyphens/>
        <w:spacing w:line="360" w:lineRule="auto"/>
        <w:ind w:left="284" w:hanging="426"/>
        <w:jc w:val="both"/>
        <w:rPr>
          <w:rFonts w:ascii="Arial" w:hAnsi="Arial" w:cs="Arial"/>
          <w:sz w:val="20"/>
          <w:szCs w:val="20"/>
        </w:rPr>
      </w:pPr>
      <w:r w:rsidRPr="0016796E">
        <w:rPr>
          <w:rFonts w:ascii="Arial" w:hAnsi="Arial" w:cs="Arial"/>
          <w:b/>
          <w:bCs/>
          <w:sz w:val="20"/>
          <w:szCs w:val="20"/>
        </w:rPr>
        <w:t>7.</w:t>
      </w:r>
      <w:r w:rsidRPr="0016796E">
        <w:rPr>
          <w:rFonts w:ascii="Arial" w:hAnsi="Arial" w:cs="Arial"/>
          <w:b/>
          <w:bCs/>
          <w:sz w:val="20"/>
          <w:szCs w:val="20"/>
        </w:rPr>
        <w:tab/>
      </w:r>
      <w:r w:rsidRPr="0016796E">
        <w:rPr>
          <w:rFonts w:ascii="Arial" w:hAnsi="Arial" w:cs="Arial"/>
          <w:sz w:val="20"/>
          <w:szCs w:val="20"/>
        </w:rPr>
        <w:t xml:space="preserve">Odwołanie w przypadkach innych niż określone w </w:t>
      </w:r>
      <w:r w:rsidR="004461B5" w:rsidRPr="0016796E">
        <w:rPr>
          <w:rFonts w:ascii="Arial" w:hAnsi="Arial" w:cs="Arial"/>
          <w:sz w:val="20"/>
          <w:szCs w:val="20"/>
        </w:rPr>
        <w:t>ust.</w:t>
      </w:r>
      <w:r w:rsidRPr="0016796E">
        <w:rPr>
          <w:rFonts w:ascii="Arial" w:hAnsi="Arial" w:cs="Arial"/>
          <w:sz w:val="20"/>
          <w:szCs w:val="20"/>
        </w:rPr>
        <w:t xml:space="preserve"> 5 i 6 wnosi się w terminie 5 dni od dnia, w którym powzięto lub przy zachowaniu należytej staranności można było powziąć wiadomość o okolicznościach stanowiących podstawę jego wniesienia</w:t>
      </w:r>
    </w:p>
    <w:p w14:paraId="616CBF0A" w14:textId="77777777" w:rsidR="006204E8" w:rsidRPr="0016796E" w:rsidRDefault="001569AA" w:rsidP="000F7EF5">
      <w:pPr>
        <w:tabs>
          <w:tab w:val="left" w:pos="284"/>
        </w:tabs>
        <w:suppressAutoHyphens/>
        <w:spacing w:line="360" w:lineRule="auto"/>
        <w:ind w:left="284" w:hanging="426"/>
        <w:jc w:val="both"/>
        <w:rPr>
          <w:rFonts w:ascii="Arial" w:hAnsi="Arial" w:cs="Arial"/>
          <w:sz w:val="20"/>
          <w:szCs w:val="20"/>
        </w:rPr>
      </w:pPr>
      <w:r w:rsidRPr="0016796E">
        <w:rPr>
          <w:rFonts w:ascii="Arial" w:hAnsi="Arial" w:cs="Arial"/>
          <w:b/>
          <w:bCs/>
          <w:sz w:val="20"/>
          <w:szCs w:val="20"/>
        </w:rPr>
        <w:t>8.</w:t>
      </w:r>
      <w:r w:rsidRPr="0016796E">
        <w:rPr>
          <w:rFonts w:ascii="Arial" w:hAnsi="Arial" w:cs="Arial"/>
          <w:sz w:val="20"/>
          <w:szCs w:val="20"/>
        </w:rPr>
        <w:tab/>
      </w:r>
      <w:r w:rsidR="006204E8" w:rsidRPr="0016796E">
        <w:rPr>
          <w:rFonts w:ascii="Arial" w:hAnsi="Arial" w:cs="Arial"/>
          <w:sz w:val="20"/>
          <w:szCs w:val="20"/>
        </w:rPr>
        <w:t xml:space="preserve">Na orzeczenie Izby oraz postanowienie Prezesa Izby, o którym mowa w art. 519 ust. 1 ustawy </w:t>
      </w:r>
      <w:proofErr w:type="spellStart"/>
      <w:r w:rsidR="00033137" w:rsidRPr="0016796E">
        <w:rPr>
          <w:rFonts w:ascii="Arial" w:hAnsi="Arial" w:cs="Arial"/>
          <w:sz w:val="20"/>
          <w:szCs w:val="20"/>
        </w:rPr>
        <w:t>p.z.p</w:t>
      </w:r>
      <w:proofErr w:type="spellEnd"/>
      <w:r w:rsidR="00033137" w:rsidRPr="0016796E">
        <w:rPr>
          <w:rFonts w:ascii="Arial" w:hAnsi="Arial" w:cs="Arial"/>
          <w:sz w:val="20"/>
          <w:szCs w:val="20"/>
        </w:rPr>
        <w:t>.</w:t>
      </w:r>
      <w:r w:rsidR="006204E8" w:rsidRPr="0016796E">
        <w:rPr>
          <w:rFonts w:ascii="Arial" w:hAnsi="Arial" w:cs="Arial"/>
          <w:sz w:val="20"/>
          <w:szCs w:val="20"/>
        </w:rPr>
        <w:t>, stronom oraz uczestnikom postępowania odwoławczego przysługuje skarga do sądu.</w:t>
      </w:r>
    </w:p>
    <w:p w14:paraId="23E9CB4F" w14:textId="77777777" w:rsidR="006204E8" w:rsidRPr="0016796E" w:rsidRDefault="006204E8">
      <w:pPr>
        <w:pStyle w:val="Akapitzlist"/>
        <w:numPr>
          <w:ilvl w:val="0"/>
          <w:numId w:val="32"/>
        </w:numPr>
        <w:tabs>
          <w:tab w:val="left" w:pos="0"/>
        </w:tabs>
        <w:suppressAutoHyphens/>
        <w:spacing w:line="360" w:lineRule="auto"/>
        <w:ind w:left="284" w:hanging="426"/>
        <w:jc w:val="both"/>
        <w:rPr>
          <w:rFonts w:ascii="Arial" w:hAnsi="Arial" w:cs="Arial"/>
          <w:sz w:val="20"/>
          <w:szCs w:val="20"/>
        </w:rPr>
      </w:pPr>
      <w:r w:rsidRPr="0016796E">
        <w:rPr>
          <w:rFonts w:ascii="Arial" w:hAnsi="Arial"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5B296605" w14:textId="77777777" w:rsidR="006204E8" w:rsidRPr="0016796E" w:rsidRDefault="006204E8">
      <w:pPr>
        <w:pStyle w:val="Akapitzlist"/>
        <w:numPr>
          <w:ilvl w:val="0"/>
          <w:numId w:val="32"/>
        </w:numPr>
        <w:tabs>
          <w:tab w:val="left" w:pos="284"/>
        </w:tabs>
        <w:suppressAutoHyphens/>
        <w:spacing w:line="360" w:lineRule="auto"/>
        <w:ind w:left="284" w:hanging="426"/>
        <w:jc w:val="both"/>
        <w:rPr>
          <w:rFonts w:ascii="Arial" w:hAnsi="Arial" w:cs="Arial"/>
          <w:sz w:val="20"/>
          <w:szCs w:val="20"/>
        </w:rPr>
      </w:pPr>
      <w:r w:rsidRPr="0016796E">
        <w:rPr>
          <w:rFonts w:ascii="Arial" w:hAnsi="Arial" w:cs="Arial"/>
          <w:sz w:val="20"/>
          <w:szCs w:val="20"/>
        </w:rPr>
        <w:tab/>
        <w:t>Skargę wnosi się do Sądu Okręgowego w Warszawie - sądu zamówień publicznych, zwanego dalej "sądem zamówień publicznych".</w:t>
      </w:r>
    </w:p>
    <w:p w14:paraId="5E3BC33A" w14:textId="77777777" w:rsidR="006204E8" w:rsidRPr="0016796E" w:rsidRDefault="006204E8">
      <w:pPr>
        <w:pStyle w:val="Akapitzlist"/>
        <w:numPr>
          <w:ilvl w:val="0"/>
          <w:numId w:val="32"/>
        </w:numPr>
        <w:tabs>
          <w:tab w:val="left" w:pos="284"/>
        </w:tabs>
        <w:suppressAutoHyphens/>
        <w:spacing w:line="360" w:lineRule="auto"/>
        <w:ind w:left="284" w:hanging="426"/>
        <w:jc w:val="both"/>
        <w:rPr>
          <w:rFonts w:ascii="Arial" w:hAnsi="Arial" w:cs="Arial"/>
          <w:sz w:val="20"/>
          <w:szCs w:val="20"/>
        </w:rPr>
      </w:pPr>
      <w:r w:rsidRPr="0016796E">
        <w:rPr>
          <w:rFonts w:ascii="Arial" w:hAnsi="Arial" w:cs="Arial"/>
          <w:sz w:val="20"/>
          <w:szCs w:val="20"/>
        </w:rPr>
        <w:t xml:space="preserve">Skargę wnosi się za pośrednictwem Prezesa Izby, w terminie 14 dni od dnia doręczenia orzeczenia Izby lub postanowienia Prezesa Izby, o którym mowa w art. 519 ust. 1 ustawy </w:t>
      </w:r>
      <w:proofErr w:type="spellStart"/>
      <w:r w:rsidR="00033137" w:rsidRPr="0016796E">
        <w:rPr>
          <w:rFonts w:ascii="Arial" w:hAnsi="Arial" w:cs="Arial"/>
          <w:sz w:val="20"/>
          <w:szCs w:val="20"/>
        </w:rPr>
        <w:t>p.z.p</w:t>
      </w:r>
      <w:proofErr w:type="spellEnd"/>
      <w:r w:rsidR="00033137" w:rsidRPr="0016796E">
        <w:rPr>
          <w:rFonts w:ascii="Arial" w:hAnsi="Arial" w:cs="Arial"/>
          <w:sz w:val="20"/>
          <w:szCs w:val="20"/>
        </w:rPr>
        <w:t>.</w:t>
      </w:r>
      <w:r w:rsidRPr="0016796E">
        <w:rPr>
          <w:rFonts w:ascii="Arial" w:hAnsi="Arial" w:cs="Arial"/>
          <w:sz w:val="20"/>
          <w:szCs w:val="20"/>
        </w:rPr>
        <w:t>, przesyłając jednocześnie jej odpis przeciwnikowi skargi. Złożenie skargi w placówce pocztowej operatora wyznaczonego w rozumieniu ustawy z dnia 23 listopada 2012 r. - Prawo pocztowe jest równoznaczne z jej wniesieniem.</w:t>
      </w:r>
    </w:p>
    <w:p w14:paraId="35BD7A1D" w14:textId="77777777" w:rsidR="006204E8" w:rsidRPr="0016796E" w:rsidRDefault="006204E8">
      <w:pPr>
        <w:pStyle w:val="Akapitzlist"/>
        <w:numPr>
          <w:ilvl w:val="0"/>
          <w:numId w:val="32"/>
        </w:numPr>
        <w:tabs>
          <w:tab w:val="left" w:pos="284"/>
        </w:tabs>
        <w:suppressAutoHyphens/>
        <w:spacing w:line="360" w:lineRule="auto"/>
        <w:ind w:left="284" w:hanging="426"/>
        <w:jc w:val="both"/>
        <w:rPr>
          <w:rFonts w:ascii="Arial" w:hAnsi="Arial" w:cs="Arial"/>
          <w:sz w:val="20"/>
          <w:szCs w:val="20"/>
        </w:rPr>
      </w:pPr>
      <w:r w:rsidRPr="0016796E">
        <w:rPr>
          <w:rFonts w:ascii="Arial" w:hAnsi="Arial" w:cs="Arial"/>
          <w:sz w:val="20"/>
          <w:szCs w:val="20"/>
        </w:rPr>
        <w:t>Prezes Izby przekazuje skargę wraz z aktami postępowania odwoławczego do sądu zamówień publicznych w terminie 7 dni od dnia jej otrzymania.</w:t>
      </w:r>
    </w:p>
    <w:p w14:paraId="41026F8B" w14:textId="77777777" w:rsidR="00FD2CCD" w:rsidRPr="0016796E" w:rsidRDefault="001569AA" w:rsidP="00CB48E3">
      <w:pPr>
        <w:pStyle w:val="Akapitzlist"/>
        <w:pBdr>
          <w:bottom w:val="double" w:sz="4" w:space="1" w:color="auto"/>
        </w:pBdr>
        <w:shd w:val="clear" w:color="auto" w:fill="DAEEF3"/>
        <w:tabs>
          <w:tab w:val="left" w:pos="0"/>
        </w:tabs>
        <w:suppressAutoHyphens/>
        <w:spacing w:before="360" w:after="40" w:line="360" w:lineRule="auto"/>
        <w:ind w:left="283" w:hanging="567"/>
        <w:jc w:val="both"/>
        <w:rPr>
          <w:rFonts w:ascii="Arial" w:hAnsi="Arial" w:cs="Arial"/>
          <w:b/>
          <w:sz w:val="20"/>
          <w:szCs w:val="20"/>
        </w:rPr>
      </w:pPr>
      <w:r w:rsidRPr="0016796E">
        <w:rPr>
          <w:rFonts w:ascii="Arial" w:hAnsi="Arial" w:cs="Arial"/>
          <w:b/>
          <w:sz w:val="20"/>
          <w:szCs w:val="20"/>
        </w:rPr>
        <w:t>XX</w:t>
      </w:r>
      <w:r w:rsidR="000F7EF5" w:rsidRPr="0016796E">
        <w:rPr>
          <w:rFonts w:ascii="Arial" w:hAnsi="Arial" w:cs="Arial"/>
          <w:b/>
          <w:sz w:val="20"/>
          <w:szCs w:val="20"/>
        </w:rPr>
        <w:t>I</w:t>
      </w:r>
      <w:r w:rsidRPr="0016796E">
        <w:rPr>
          <w:rFonts w:ascii="Arial" w:hAnsi="Arial" w:cs="Arial"/>
          <w:b/>
          <w:sz w:val="20"/>
          <w:szCs w:val="20"/>
        </w:rPr>
        <w:t>V.</w:t>
      </w:r>
      <w:r w:rsidRPr="0016796E">
        <w:rPr>
          <w:rFonts w:ascii="Arial" w:hAnsi="Arial" w:cs="Arial"/>
          <w:b/>
          <w:sz w:val="20"/>
          <w:szCs w:val="20"/>
        </w:rPr>
        <w:tab/>
      </w:r>
      <w:r w:rsidR="005B5095" w:rsidRPr="0016796E">
        <w:rPr>
          <w:rFonts w:ascii="Arial" w:hAnsi="Arial" w:cs="Arial"/>
          <w:b/>
          <w:sz w:val="20"/>
          <w:szCs w:val="20"/>
        </w:rPr>
        <w:t>WYKAZ ZAŁĄCZNIKÓW DO SWZ</w:t>
      </w:r>
    </w:p>
    <w:p w14:paraId="157E0C81" w14:textId="77777777" w:rsidR="006204E8" w:rsidRPr="0016796E" w:rsidRDefault="006204E8" w:rsidP="00637338">
      <w:pPr>
        <w:suppressAutoHyphens/>
        <w:spacing w:line="360" w:lineRule="auto"/>
        <w:ind w:left="284"/>
        <w:rPr>
          <w:rFonts w:ascii="Arial" w:hAnsi="Arial" w:cs="Arial"/>
          <w:sz w:val="20"/>
          <w:szCs w:val="20"/>
        </w:rPr>
      </w:pPr>
    </w:p>
    <w:tbl>
      <w:tblPr>
        <w:tblW w:w="9173" w:type="dxa"/>
        <w:tblInd w:w="113" w:type="dxa"/>
        <w:tblLook w:val="04A0" w:firstRow="1" w:lastRow="0" w:firstColumn="1" w:lastColumn="0" w:noHBand="0" w:noVBand="1"/>
      </w:tblPr>
      <w:tblGrid>
        <w:gridCol w:w="2249"/>
        <w:gridCol w:w="6924"/>
      </w:tblGrid>
      <w:tr w:rsidR="004C5439" w:rsidRPr="0016796E" w14:paraId="3FFB207E" w14:textId="77777777" w:rsidTr="00EE74B9">
        <w:tc>
          <w:tcPr>
            <w:tcW w:w="2249" w:type="dxa"/>
            <w:shd w:val="clear" w:color="auto" w:fill="auto"/>
          </w:tcPr>
          <w:p w14:paraId="1FB25EA6" w14:textId="77777777" w:rsidR="004C5439" w:rsidRPr="0016796E" w:rsidRDefault="004C5439" w:rsidP="00B84716">
            <w:pPr>
              <w:suppressAutoHyphens/>
              <w:spacing w:line="360" w:lineRule="auto"/>
              <w:rPr>
                <w:rFonts w:ascii="Arial" w:hAnsi="Arial" w:cs="Arial"/>
                <w:sz w:val="20"/>
                <w:szCs w:val="20"/>
              </w:rPr>
            </w:pPr>
            <w:r w:rsidRPr="0016796E">
              <w:rPr>
                <w:rFonts w:ascii="Arial" w:hAnsi="Arial" w:cs="Arial"/>
                <w:sz w:val="20"/>
                <w:szCs w:val="20"/>
              </w:rPr>
              <w:t>Załącznik nr 1</w:t>
            </w:r>
          </w:p>
        </w:tc>
        <w:tc>
          <w:tcPr>
            <w:tcW w:w="6924" w:type="dxa"/>
            <w:shd w:val="clear" w:color="auto" w:fill="auto"/>
          </w:tcPr>
          <w:p w14:paraId="18E5B91C" w14:textId="77777777" w:rsidR="004C5439" w:rsidRPr="0016796E" w:rsidRDefault="004C5439" w:rsidP="00B84716">
            <w:pPr>
              <w:suppressAutoHyphens/>
              <w:spacing w:line="360" w:lineRule="auto"/>
              <w:rPr>
                <w:rFonts w:ascii="Arial" w:hAnsi="Arial" w:cs="Arial"/>
                <w:sz w:val="20"/>
                <w:szCs w:val="20"/>
              </w:rPr>
            </w:pPr>
            <w:r w:rsidRPr="0016796E">
              <w:rPr>
                <w:rFonts w:ascii="Arial" w:hAnsi="Arial" w:cs="Arial"/>
                <w:sz w:val="20"/>
                <w:szCs w:val="20"/>
              </w:rPr>
              <w:t>Formularz Ofertowy</w:t>
            </w:r>
          </w:p>
        </w:tc>
      </w:tr>
      <w:tr w:rsidR="004C5439" w:rsidRPr="0016796E" w14:paraId="02F8E0AA" w14:textId="77777777" w:rsidTr="00EE74B9">
        <w:tc>
          <w:tcPr>
            <w:tcW w:w="2249" w:type="dxa"/>
            <w:shd w:val="clear" w:color="auto" w:fill="auto"/>
          </w:tcPr>
          <w:p w14:paraId="201A59E4" w14:textId="77777777" w:rsidR="004C5439" w:rsidRPr="0016796E" w:rsidRDefault="004C5439" w:rsidP="00B84716">
            <w:pPr>
              <w:suppressAutoHyphens/>
              <w:spacing w:line="360" w:lineRule="auto"/>
              <w:rPr>
                <w:rFonts w:ascii="Arial" w:hAnsi="Arial" w:cs="Arial"/>
                <w:sz w:val="20"/>
                <w:szCs w:val="20"/>
              </w:rPr>
            </w:pPr>
            <w:r w:rsidRPr="0016796E">
              <w:rPr>
                <w:rFonts w:ascii="Arial" w:hAnsi="Arial" w:cs="Arial"/>
                <w:sz w:val="20"/>
                <w:szCs w:val="20"/>
              </w:rPr>
              <w:t>Załącznik nr 2</w:t>
            </w:r>
          </w:p>
        </w:tc>
        <w:tc>
          <w:tcPr>
            <w:tcW w:w="6924" w:type="dxa"/>
            <w:shd w:val="clear" w:color="auto" w:fill="auto"/>
          </w:tcPr>
          <w:p w14:paraId="2DF74AAF" w14:textId="77777777" w:rsidR="004C5439" w:rsidRPr="0016796E" w:rsidRDefault="004C5439" w:rsidP="00B301B6">
            <w:pPr>
              <w:suppressAutoHyphens/>
              <w:spacing w:line="360" w:lineRule="auto"/>
              <w:jc w:val="both"/>
              <w:rPr>
                <w:rFonts w:ascii="Arial" w:hAnsi="Arial" w:cs="Arial"/>
                <w:sz w:val="20"/>
                <w:szCs w:val="20"/>
              </w:rPr>
            </w:pPr>
            <w:r w:rsidRPr="0016796E">
              <w:rPr>
                <w:rFonts w:ascii="Arial" w:hAnsi="Arial" w:cs="Arial"/>
                <w:sz w:val="20"/>
                <w:szCs w:val="20"/>
              </w:rPr>
              <w:t>Oświadczenie o braku podstaw do wykluczenia i o spełnianiu warunków udziału w postępowaniu</w:t>
            </w:r>
          </w:p>
        </w:tc>
      </w:tr>
      <w:tr w:rsidR="004C5439" w:rsidRPr="0016796E" w14:paraId="11902583" w14:textId="77777777" w:rsidTr="00EE74B9">
        <w:tc>
          <w:tcPr>
            <w:tcW w:w="2249" w:type="dxa"/>
            <w:shd w:val="clear" w:color="auto" w:fill="auto"/>
          </w:tcPr>
          <w:p w14:paraId="20CF7901" w14:textId="77777777" w:rsidR="004C5439" w:rsidRPr="0016796E" w:rsidRDefault="004C5439" w:rsidP="00B84716">
            <w:pPr>
              <w:suppressAutoHyphens/>
              <w:spacing w:line="360" w:lineRule="auto"/>
              <w:rPr>
                <w:rFonts w:ascii="Arial" w:hAnsi="Arial" w:cs="Arial"/>
                <w:sz w:val="20"/>
                <w:szCs w:val="20"/>
              </w:rPr>
            </w:pPr>
            <w:r w:rsidRPr="0016796E">
              <w:rPr>
                <w:rFonts w:ascii="Arial" w:hAnsi="Arial" w:cs="Arial"/>
                <w:sz w:val="20"/>
                <w:szCs w:val="20"/>
              </w:rPr>
              <w:t>Załącznik nr 3</w:t>
            </w:r>
          </w:p>
        </w:tc>
        <w:tc>
          <w:tcPr>
            <w:tcW w:w="6924" w:type="dxa"/>
            <w:shd w:val="clear" w:color="auto" w:fill="auto"/>
          </w:tcPr>
          <w:p w14:paraId="5261EB63" w14:textId="77777777" w:rsidR="004C5439" w:rsidRPr="0016796E" w:rsidRDefault="004C5439" w:rsidP="00B301B6">
            <w:pPr>
              <w:suppressAutoHyphens/>
              <w:spacing w:line="360" w:lineRule="auto"/>
              <w:jc w:val="both"/>
              <w:rPr>
                <w:rFonts w:ascii="Arial" w:hAnsi="Arial" w:cs="Arial"/>
                <w:sz w:val="20"/>
                <w:szCs w:val="20"/>
              </w:rPr>
            </w:pPr>
            <w:r w:rsidRPr="0016796E">
              <w:rPr>
                <w:rFonts w:ascii="Arial" w:hAnsi="Arial" w:cs="Arial"/>
                <w:sz w:val="20"/>
                <w:szCs w:val="20"/>
              </w:rPr>
              <w:t>Zobowiązanie innego podmiotu do udostępnienia niezbędnych zasobów Wykonawcy</w:t>
            </w:r>
          </w:p>
        </w:tc>
      </w:tr>
      <w:tr w:rsidR="004C5439" w:rsidRPr="0016796E" w14:paraId="7CAB630F" w14:textId="77777777" w:rsidTr="00EE74B9">
        <w:tc>
          <w:tcPr>
            <w:tcW w:w="2249" w:type="dxa"/>
            <w:shd w:val="clear" w:color="auto" w:fill="auto"/>
          </w:tcPr>
          <w:p w14:paraId="61FBBF52" w14:textId="77777777" w:rsidR="004C5439" w:rsidRPr="0016796E" w:rsidRDefault="004C5439" w:rsidP="00B84716">
            <w:pPr>
              <w:suppressAutoHyphens/>
              <w:spacing w:line="360" w:lineRule="auto"/>
              <w:rPr>
                <w:rFonts w:ascii="Arial" w:hAnsi="Arial" w:cs="Arial"/>
                <w:sz w:val="20"/>
                <w:szCs w:val="20"/>
              </w:rPr>
            </w:pPr>
            <w:r w:rsidRPr="0016796E">
              <w:rPr>
                <w:rFonts w:ascii="Arial" w:hAnsi="Arial" w:cs="Arial"/>
                <w:sz w:val="20"/>
                <w:szCs w:val="20"/>
              </w:rPr>
              <w:t>Załącznik nr 4</w:t>
            </w:r>
          </w:p>
        </w:tc>
        <w:tc>
          <w:tcPr>
            <w:tcW w:w="6924" w:type="dxa"/>
            <w:shd w:val="clear" w:color="auto" w:fill="auto"/>
          </w:tcPr>
          <w:p w14:paraId="11E7977D" w14:textId="77777777" w:rsidR="004C5439" w:rsidRPr="0016796E" w:rsidRDefault="004C5439" w:rsidP="00B301B6">
            <w:pPr>
              <w:suppressAutoHyphens/>
              <w:spacing w:line="360" w:lineRule="auto"/>
              <w:jc w:val="both"/>
              <w:rPr>
                <w:rFonts w:ascii="Arial" w:hAnsi="Arial" w:cs="Arial"/>
                <w:sz w:val="20"/>
                <w:szCs w:val="20"/>
              </w:rPr>
            </w:pPr>
            <w:r w:rsidRPr="0016796E">
              <w:rPr>
                <w:rFonts w:ascii="Arial" w:hAnsi="Arial" w:cs="Arial"/>
                <w:sz w:val="20"/>
                <w:szCs w:val="20"/>
              </w:rPr>
              <w:t>Oświadczenie dotyczące przynależności lub braku przynależności do tej samej grupy kapitałowej</w:t>
            </w:r>
          </w:p>
        </w:tc>
      </w:tr>
      <w:tr w:rsidR="004C5439" w:rsidRPr="0016796E" w14:paraId="758708E7" w14:textId="77777777" w:rsidTr="00EE74B9">
        <w:tc>
          <w:tcPr>
            <w:tcW w:w="2249" w:type="dxa"/>
            <w:shd w:val="clear" w:color="auto" w:fill="auto"/>
          </w:tcPr>
          <w:p w14:paraId="56042FAF" w14:textId="77777777" w:rsidR="004C5439" w:rsidRPr="0016796E" w:rsidRDefault="004C5439" w:rsidP="00B84716">
            <w:pPr>
              <w:suppressAutoHyphens/>
              <w:spacing w:line="360" w:lineRule="auto"/>
              <w:rPr>
                <w:rFonts w:ascii="Arial" w:hAnsi="Arial" w:cs="Arial"/>
                <w:sz w:val="20"/>
                <w:szCs w:val="20"/>
              </w:rPr>
            </w:pPr>
            <w:r w:rsidRPr="0016796E">
              <w:rPr>
                <w:rFonts w:ascii="Arial" w:hAnsi="Arial" w:cs="Arial"/>
                <w:sz w:val="20"/>
                <w:szCs w:val="20"/>
              </w:rPr>
              <w:t>Załącznik nr 5</w:t>
            </w:r>
          </w:p>
        </w:tc>
        <w:tc>
          <w:tcPr>
            <w:tcW w:w="6924" w:type="dxa"/>
            <w:shd w:val="clear" w:color="auto" w:fill="auto"/>
          </w:tcPr>
          <w:p w14:paraId="79A62284" w14:textId="77777777" w:rsidR="004C5439" w:rsidRPr="0016796E" w:rsidRDefault="00E5061C" w:rsidP="00B301B6">
            <w:pPr>
              <w:suppressAutoHyphens/>
              <w:spacing w:line="360" w:lineRule="auto"/>
              <w:jc w:val="both"/>
              <w:rPr>
                <w:rFonts w:ascii="Arial" w:hAnsi="Arial" w:cs="Arial"/>
                <w:sz w:val="20"/>
                <w:szCs w:val="20"/>
              </w:rPr>
            </w:pPr>
            <w:r w:rsidRPr="0016796E">
              <w:rPr>
                <w:rFonts w:ascii="Arial" w:hAnsi="Arial" w:cs="Arial"/>
                <w:sz w:val="20"/>
                <w:szCs w:val="20"/>
              </w:rPr>
              <w:t xml:space="preserve">Wykaz </w:t>
            </w:r>
            <w:r w:rsidR="006C369A" w:rsidRPr="0016796E">
              <w:rPr>
                <w:rFonts w:ascii="Arial" w:hAnsi="Arial" w:cs="Arial"/>
                <w:sz w:val="20"/>
                <w:szCs w:val="20"/>
              </w:rPr>
              <w:t>usług</w:t>
            </w:r>
          </w:p>
        </w:tc>
      </w:tr>
      <w:tr w:rsidR="004C5439" w:rsidRPr="0016796E" w14:paraId="409245B4" w14:textId="77777777" w:rsidTr="00EE74B9">
        <w:tc>
          <w:tcPr>
            <w:tcW w:w="2249" w:type="dxa"/>
            <w:shd w:val="clear" w:color="auto" w:fill="auto"/>
          </w:tcPr>
          <w:p w14:paraId="586D75EF" w14:textId="77777777" w:rsidR="004C5439" w:rsidRPr="0016796E" w:rsidRDefault="004C5439" w:rsidP="00B84716">
            <w:pPr>
              <w:suppressAutoHyphens/>
              <w:spacing w:line="360" w:lineRule="auto"/>
              <w:rPr>
                <w:rFonts w:ascii="Arial" w:hAnsi="Arial" w:cs="Arial"/>
                <w:sz w:val="20"/>
                <w:szCs w:val="20"/>
              </w:rPr>
            </w:pPr>
            <w:r w:rsidRPr="0016796E">
              <w:rPr>
                <w:rFonts w:ascii="Arial" w:hAnsi="Arial" w:cs="Arial"/>
                <w:sz w:val="20"/>
                <w:szCs w:val="20"/>
              </w:rPr>
              <w:t xml:space="preserve">Załącznik nr </w:t>
            </w:r>
            <w:r w:rsidR="002D36CB" w:rsidRPr="0016796E">
              <w:rPr>
                <w:rFonts w:ascii="Arial" w:hAnsi="Arial" w:cs="Arial"/>
                <w:sz w:val="20"/>
                <w:szCs w:val="20"/>
              </w:rPr>
              <w:t>6</w:t>
            </w:r>
          </w:p>
        </w:tc>
        <w:tc>
          <w:tcPr>
            <w:tcW w:w="6924" w:type="dxa"/>
            <w:shd w:val="clear" w:color="auto" w:fill="auto"/>
          </w:tcPr>
          <w:p w14:paraId="7A5240F1" w14:textId="77777777" w:rsidR="004C5439" w:rsidRPr="0016796E" w:rsidRDefault="00F63C84" w:rsidP="00B84716">
            <w:pPr>
              <w:suppressAutoHyphens/>
              <w:spacing w:line="360" w:lineRule="auto"/>
              <w:rPr>
                <w:rFonts w:ascii="Arial" w:hAnsi="Arial" w:cs="Arial"/>
                <w:sz w:val="20"/>
                <w:szCs w:val="20"/>
              </w:rPr>
            </w:pPr>
            <w:r w:rsidRPr="0016796E">
              <w:rPr>
                <w:rFonts w:ascii="Arial" w:hAnsi="Arial" w:cs="Arial"/>
                <w:sz w:val="20"/>
                <w:szCs w:val="20"/>
              </w:rPr>
              <w:t>Wykaz osób</w:t>
            </w:r>
          </w:p>
        </w:tc>
      </w:tr>
      <w:tr w:rsidR="00DC7AF3" w:rsidRPr="0016796E" w14:paraId="7E371B0F" w14:textId="77777777" w:rsidTr="00EE74B9">
        <w:tc>
          <w:tcPr>
            <w:tcW w:w="2249" w:type="dxa"/>
            <w:shd w:val="clear" w:color="auto" w:fill="auto"/>
          </w:tcPr>
          <w:p w14:paraId="4688D073" w14:textId="77777777" w:rsidR="00DC7AF3" w:rsidRPr="0016796E" w:rsidRDefault="00DC7AF3" w:rsidP="00B84716">
            <w:pPr>
              <w:suppressAutoHyphens/>
              <w:spacing w:line="360" w:lineRule="auto"/>
              <w:rPr>
                <w:rFonts w:ascii="Arial" w:hAnsi="Arial" w:cs="Arial"/>
                <w:sz w:val="20"/>
                <w:szCs w:val="20"/>
              </w:rPr>
            </w:pPr>
            <w:r w:rsidRPr="0016796E">
              <w:rPr>
                <w:rFonts w:ascii="Arial" w:hAnsi="Arial" w:cs="Arial"/>
                <w:sz w:val="20"/>
                <w:szCs w:val="20"/>
              </w:rPr>
              <w:t>Załącznik nr 7</w:t>
            </w:r>
          </w:p>
        </w:tc>
        <w:tc>
          <w:tcPr>
            <w:tcW w:w="6924" w:type="dxa"/>
            <w:shd w:val="clear" w:color="auto" w:fill="auto"/>
          </w:tcPr>
          <w:p w14:paraId="09B19F40" w14:textId="77777777" w:rsidR="00DC7AF3" w:rsidRPr="0016796E" w:rsidRDefault="00743CE5" w:rsidP="00B84716">
            <w:pPr>
              <w:suppressAutoHyphens/>
              <w:spacing w:line="360" w:lineRule="auto"/>
              <w:rPr>
                <w:rFonts w:ascii="Arial" w:hAnsi="Arial" w:cs="Arial"/>
                <w:sz w:val="20"/>
                <w:szCs w:val="20"/>
              </w:rPr>
            </w:pPr>
            <w:r w:rsidRPr="0016796E">
              <w:rPr>
                <w:rFonts w:ascii="Arial" w:hAnsi="Arial" w:cs="Arial"/>
                <w:sz w:val="20"/>
                <w:szCs w:val="20"/>
              </w:rPr>
              <w:t xml:space="preserve">Oświadczenie </w:t>
            </w:r>
            <w:r w:rsidR="00E5061C" w:rsidRPr="0016796E">
              <w:rPr>
                <w:rFonts w:ascii="Arial" w:hAnsi="Arial" w:cs="Arial"/>
                <w:sz w:val="20"/>
                <w:szCs w:val="20"/>
              </w:rPr>
              <w:t>o aktualności</w:t>
            </w:r>
          </w:p>
        </w:tc>
      </w:tr>
      <w:tr w:rsidR="00DC7AF3" w:rsidRPr="0016796E" w14:paraId="23579454" w14:textId="77777777" w:rsidTr="00EE74B9">
        <w:tc>
          <w:tcPr>
            <w:tcW w:w="2249" w:type="dxa"/>
            <w:shd w:val="clear" w:color="auto" w:fill="auto"/>
          </w:tcPr>
          <w:p w14:paraId="23161339" w14:textId="77777777" w:rsidR="00DC7AF3" w:rsidRPr="0016796E" w:rsidRDefault="00DC7AF3" w:rsidP="00EE74B9">
            <w:pPr>
              <w:suppressAutoHyphens/>
              <w:spacing w:line="360" w:lineRule="auto"/>
              <w:rPr>
                <w:rFonts w:ascii="Arial" w:hAnsi="Arial" w:cs="Arial"/>
                <w:sz w:val="20"/>
                <w:szCs w:val="20"/>
              </w:rPr>
            </w:pPr>
            <w:r w:rsidRPr="0016796E">
              <w:rPr>
                <w:rFonts w:ascii="Arial" w:hAnsi="Arial" w:cs="Arial"/>
                <w:sz w:val="20"/>
                <w:szCs w:val="20"/>
              </w:rPr>
              <w:t>Załącznik nr 8</w:t>
            </w:r>
          </w:p>
        </w:tc>
        <w:tc>
          <w:tcPr>
            <w:tcW w:w="6924" w:type="dxa"/>
            <w:shd w:val="clear" w:color="auto" w:fill="auto"/>
          </w:tcPr>
          <w:p w14:paraId="20EC4674" w14:textId="77777777" w:rsidR="00DC7AF3" w:rsidRPr="0016796E" w:rsidRDefault="00DC7AF3" w:rsidP="00B84716">
            <w:pPr>
              <w:suppressAutoHyphens/>
              <w:spacing w:line="360" w:lineRule="auto"/>
              <w:rPr>
                <w:rFonts w:ascii="Arial" w:hAnsi="Arial" w:cs="Arial"/>
                <w:sz w:val="20"/>
                <w:szCs w:val="20"/>
              </w:rPr>
            </w:pPr>
            <w:r w:rsidRPr="0016796E">
              <w:rPr>
                <w:rFonts w:ascii="Arial" w:hAnsi="Arial" w:cs="Arial"/>
                <w:sz w:val="20"/>
                <w:szCs w:val="20"/>
              </w:rPr>
              <w:t>Wzór umowy</w:t>
            </w:r>
          </w:p>
        </w:tc>
      </w:tr>
      <w:tr w:rsidR="00760056" w:rsidRPr="0016796E" w14:paraId="286A1AE8" w14:textId="77777777" w:rsidTr="00EE74B9">
        <w:tc>
          <w:tcPr>
            <w:tcW w:w="2249" w:type="dxa"/>
            <w:shd w:val="clear" w:color="auto" w:fill="auto"/>
          </w:tcPr>
          <w:p w14:paraId="71E2193A" w14:textId="77777777" w:rsidR="00760056" w:rsidRPr="0016796E" w:rsidRDefault="00760056" w:rsidP="00CB48E3">
            <w:pPr>
              <w:suppressAutoHyphens/>
              <w:spacing w:line="360" w:lineRule="auto"/>
              <w:rPr>
                <w:rFonts w:ascii="Arial" w:hAnsi="Arial" w:cs="Arial"/>
                <w:sz w:val="20"/>
                <w:szCs w:val="20"/>
              </w:rPr>
            </w:pPr>
            <w:r w:rsidRPr="0016796E">
              <w:rPr>
                <w:rFonts w:ascii="Arial" w:hAnsi="Arial" w:cs="Arial"/>
                <w:sz w:val="20"/>
                <w:szCs w:val="20"/>
              </w:rPr>
              <w:t xml:space="preserve">Załącznik nr </w:t>
            </w:r>
            <w:r w:rsidR="00DC7AF3" w:rsidRPr="0016796E">
              <w:rPr>
                <w:rFonts w:ascii="Arial" w:hAnsi="Arial" w:cs="Arial"/>
                <w:sz w:val="20"/>
                <w:szCs w:val="20"/>
              </w:rPr>
              <w:t>9</w:t>
            </w:r>
          </w:p>
        </w:tc>
        <w:tc>
          <w:tcPr>
            <w:tcW w:w="6924" w:type="dxa"/>
            <w:shd w:val="clear" w:color="auto" w:fill="auto"/>
          </w:tcPr>
          <w:p w14:paraId="09EEC78D" w14:textId="77777777" w:rsidR="00760056" w:rsidRPr="0016796E" w:rsidRDefault="00A17397" w:rsidP="00CB48E3">
            <w:pPr>
              <w:suppressAutoHyphens/>
              <w:spacing w:line="360" w:lineRule="auto"/>
              <w:rPr>
                <w:rFonts w:ascii="Arial" w:hAnsi="Arial" w:cs="Arial"/>
                <w:sz w:val="20"/>
                <w:szCs w:val="20"/>
              </w:rPr>
            </w:pPr>
            <w:r w:rsidRPr="0016796E">
              <w:rPr>
                <w:rFonts w:ascii="Arial" w:hAnsi="Arial" w:cs="Arial"/>
                <w:sz w:val="20"/>
                <w:szCs w:val="20"/>
              </w:rPr>
              <w:t>Oświadczenie wykonawców składających ofertę wspólną</w:t>
            </w:r>
          </w:p>
        </w:tc>
      </w:tr>
      <w:tr w:rsidR="00F63C84" w:rsidRPr="0016796E" w14:paraId="3A78A51F" w14:textId="77777777" w:rsidTr="00EE74B9">
        <w:tc>
          <w:tcPr>
            <w:tcW w:w="2249" w:type="dxa"/>
            <w:shd w:val="clear" w:color="auto" w:fill="auto"/>
          </w:tcPr>
          <w:p w14:paraId="0996EFFB" w14:textId="77777777" w:rsidR="00F63C84" w:rsidRPr="0016796E" w:rsidRDefault="00F63C84" w:rsidP="00CB48E3">
            <w:pPr>
              <w:suppressAutoHyphens/>
              <w:spacing w:line="360" w:lineRule="auto"/>
              <w:rPr>
                <w:rFonts w:ascii="Arial" w:hAnsi="Arial" w:cs="Arial"/>
                <w:sz w:val="20"/>
                <w:szCs w:val="20"/>
              </w:rPr>
            </w:pPr>
            <w:r w:rsidRPr="0016796E">
              <w:rPr>
                <w:rFonts w:ascii="Arial" w:hAnsi="Arial" w:cs="Arial"/>
                <w:sz w:val="20"/>
                <w:szCs w:val="20"/>
              </w:rPr>
              <w:lastRenderedPageBreak/>
              <w:t xml:space="preserve">Załącznik nr 10 </w:t>
            </w:r>
          </w:p>
        </w:tc>
        <w:tc>
          <w:tcPr>
            <w:tcW w:w="6924" w:type="dxa"/>
            <w:shd w:val="clear" w:color="auto" w:fill="auto"/>
          </w:tcPr>
          <w:p w14:paraId="7E811E69" w14:textId="77777777" w:rsidR="00F63C84" w:rsidRPr="0016796E" w:rsidRDefault="00F63C84" w:rsidP="00CB48E3">
            <w:pPr>
              <w:suppressAutoHyphens/>
              <w:spacing w:line="360" w:lineRule="auto"/>
              <w:rPr>
                <w:rFonts w:ascii="Arial" w:hAnsi="Arial" w:cs="Arial"/>
                <w:sz w:val="20"/>
                <w:szCs w:val="20"/>
              </w:rPr>
            </w:pPr>
            <w:r w:rsidRPr="0016796E">
              <w:rPr>
                <w:rFonts w:ascii="Arial" w:hAnsi="Arial" w:cs="Arial"/>
                <w:sz w:val="20"/>
                <w:szCs w:val="20"/>
              </w:rPr>
              <w:t>Opis przedmiotu zamówienia</w:t>
            </w:r>
          </w:p>
        </w:tc>
      </w:tr>
      <w:bookmarkEnd w:id="0"/>
    </w:tbl>
    <w:p w14:paraId="41635D38" w14:textId="77777777" w:rsidR="00D57F25" w:rsidRPr="0016796E" w:rsidRDefault="00D57F25" w:rsidP="00D57F25">
      <w:pPr>
        <w:tabs>
          <w:tab w:val="num" w:pos="0"/>
        </w:tabs>
        <w:suppressAutoHyphens/>
        <w:spacing w:after="40" w:line="360" w:lineRule="auto"/>
        <w:ind w:left="709" w:hanging="709"/>
        <w:jc w:val="both"/>
        <w:rPr>
          <w:rFonts w:ascii="Arial" w:hAnsi="Arial" w:cs="Arial"/>
          <w:sz w:val="20"/>
          <w:szCs w:val="20"/>
        </w:rPr>
      </w:pPr>
    </w:p>
    <w:sectPr w:rsidR="00D57F25" w:rsidRPr="0016796E" w:rsidSect="004929A1">
      <w:pgSz w:w="11906" w:h="16838"/>
      <w:pgMar w:top="1701" w:right="1418" w:bottom="1702"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5EE21" w14:textId="77777777" w:rsidR="002F4BB2" w:rsidRDefault="002F4BB2">
      <w:r>
        <w:separator/>
      </w:r>
    </w:p>
  </w:endnote>
  <w:endnote w:type="continuationSeparator" w:id="0">
    <w:p w14:paraId="430E00E1" w14:textId="77777777" w:rsidR="002F4BB2" w:rsidRDefault="002F4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7CF92" w14:textId="77777777" w:rsidR="00B84716" w:rsidRPr="007B17EA" w:rsidRDefault="00B84716">
    <w:pPr>
      <w:pStyle w:val="Stopka"/>
      <w:jc w:val="right"/>
      <w:rPr>
        <w:rFonts w:ascii="Arial" w:hAnsi="Arial" w:cs="Arial"/>
        <w:sz w:val="16"/>
        <w:szCs w:val="16"/>
      </w:rPr>
    </w:pPr>
    <w:r w:rsidRPr="007B17EA">
      <w:rPr>
        <w:rFonts w:ascii="Arial" w:hAnsi="Arial" w:cs="Arial"/>
        <w:sz w:val="16"/>
        <w:szCs w:val="16"/>
      </w:rPr>
      <w:t xml:space="preserve">Strona </w:t>
    </w:r>
    <w:r w:rsidR="0037736C" w:rsidRPr="007B17EA">
      <w:rPr>
        <w:rFonts w:ascii="Arial" w:hAnsi="Arial" w:cs="Arial"/>
        <w:b/>
        <w:bCs/>
        <w:sz w:val="16"/>
        <w:szCs w:val="16"/>
      </w:rPr>
      <w:fldChar w:fldCharType="begin"/>
    </w:r>
    <w:r w:rsidRPr="007B17EA">
      <w:rPr>
        <w:rFonts w:ascii="Arial" w:hAnsi="Arial" w:cs="Arial"/>
        <w:b/>
        <w:bCs/>
        <w:sz w:val="16"/>
        <w:szCs w:val="16"/>
      </w:rPr>
      <w:instrText>PAGE</w:instrText>
    </w:r>
    <w:r w:rsidR="0037736C" w:rsidRPr="007B17EA">
      <w:rPr>
        <w:rFonts w:ascii="Arial" w:hAnsi="Arial" w:cs="Arial"/>
        <w:b/>
        <w:bCs/>
        <w:sz w:val="16"/>
        <w:szCs w:val="16"/>
      </w:rPr>
      <w:fldChar w:fldCharType="separate"/>
    </w:r>
    <w:r w:rsidR="00D32721">
      <w:rPr>
        <w:rFonts w:ascii="Arial" w:hAnsi="Arial" w:cs="Arial"/>
        <w:b/>
        <w:bCs/>
        <w:noProof/>
        <w:sz w:val="16"/>
        <w:szCs w:val="16"/>
      </w:rPr>
      <w:t>16</w:t>
    </w:r>
    <w:r w:rsidR="0037736C" w:rsidRPr="007B17EA">
      <w:rPr>
        <w:rFonts w:ascii="Arial" w:hAnsi="Arial" w:cs="Arial"/>
        <w:b/>
        <w:bCs/>
        <w:sz w:val="16"/>
        <w:szCs w:val="16"/>
      </w:rPr>
      <w:fldChar w:fldCharType="end"/>
    </w:r>
    <w:r w:rsidRPr="007B17EA">
      <w:rPr>
        <w:rFonts w:ascii="Arial" w:hAnsi="Arial" w:cs="Arial"/>
        <w:sz w:val="16"/>
        <w:szCs w:val="16"/>
      </w:rPr>
      <w:t xml:space="preserve"> z </w:t>
    </w:r>
    <w:r w:rsidR="0037736C" w:rsidRPr="007B17EA">
      <w:rPr>
        <w:rFonts w:ascii="Arial" w:hAnsi="Arial" w:cs="Arial"/>
        <w:b/>
        <w:bCs/>
        <w:sz w:val="16"/>
        <w:szCs w:val="16"/>
      </w:rPr>
      <w:fldChar w:fldCharType="begin"/>
    </w:r>
    <w:r w:rsidRPr="007B17EA">
      <w:rPr>
        <w:rFonts w:ascii="Arial" w:hAnsi="Arial" w:cs="Arial"/>
        <w:b/>
        <w:bCs/>
        <w:sz w:val="16"/>
        <w:szCs w:val="16"/>
      </w:rPr>
      <w:instrText>NUMPAGES</w:instrText>
    </w:r>
    <w:r w:rsidR="0037736C" w:rsidRPr="007B17EA">
      <w:rPr>
        <w:rFonts w:ascii="Arial" w:hAnsi="Arial" w:cs="Arial"/>
        <w:b/>
        <w:bCs/>
        <w:sz w:val="16"/>
        <w:szCs w:val="16"/>
      </w:rPr>
      <w:fldChar w:fldCharType="separate"/>
    </w:r>
    <w:r w:rsidR="00D32721">
      <w:rPr>
        <w:rFonts w:ascii="Arial" w:hAnsi="Arial" w:cs="Arial"/>
        <w:b/>
        <w:bCs/>
        <w:noProof/>
        <w:sz w:val="16"/>
        <w:szCs w:val="16"/>
      </w:rPr>
      <w:t>21</w:t>
    </w:r>
    <w:r w:rsidR="0037736C"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55BB7" w14:textId="77777777" w:rsidR="002F4BB2" w:rsidRDefault="002F4BB2">
      <w:r>
        <w:separator/>
      </w:r>
    </w:p>
  </w:footnote>
  <w:footnote w:type="continuationSeparator" w:id="0">
    <w:p w14:paraId="36452D34" w14:textId="77777777" w:rsidR="002F4BB2" w:rsidRDefault="002F4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754F8" w14:textId="26D9C4CF" w:rsidR="00B84716" w:rsidRPr="00162656" w:rsidRDefault="00B84716" w:rsidP="00162656">
    <w:pPr>
      <w:rPr>
        <w:rFonts w:ascii="Arial" w:eastAsia="Arial Unicode MS" w:hAnsi="Arial" w:cs="Arial"/>
        <w:sz w:val="16"/>
        <w:szCs w:val="16"/>
      </w:rPr>
    </w:pPr>
    <w:r w:rsidRPr="000E0924">
      <w:rPr>
        <w:rFonts w:ascii="Arial" w:hAnsi="Arial" w:cs="Arial"/>
        <w:sz w:val="16"/>
        <w:szCs w:val="16"/>
      </w:rPr>
      <w:t xml:space="preserve">Nr postępowania: </w:t>
    </w:r>
    <w:r w:rsidR="00466A7F" w:rsidRPr="00466A7F">
      <w:rPr>
        <w:rFonts w:ascii="Arial" w:hAnsi="Arial" w:cs="Arial"/>
        <w:sz w:val="20"/>
        <w:szCs w:val="20"/>
      </w:rPr>
      <w:t>IRG.271.</w:t>
    </w:r>
    <w:r w:rsidR="00466A7F">
      <w:rPr>
        <w:rFonts w:ascii="Arial" w:hAnsi="Arial" w:cs="Arial"/>
        <w:sz w:val="20"/>
        <w:szCs w:val="20"/>
      </w:rPr>
      <w:t>9</w:t>
    </w:r>
    <w:r w:rsidR="00466A7F" w:rsidRPr="00466A7F">
      <w:rPr>
        <w:rFonts w:ascii="Arial" w:hAnsi="Arial" w:cs="Arial"/>
        <w:sz w:val="20"/>
        <w:szCs w:val="20"/>
      </w:rPr>
      <w:t>.2024.IRG</w:t>
    </w:r>
  </w:p>
  <w:p w14:paraId="18938649" w14:textId="77777777" w:rsidR="00B84716" w:rsidRPr="0028443E" w:rsidRDefault="00B84716" w:rsidP="006204E8">
    <w:pPr>
      <w:pStyle w:val="Nagwek"/>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000023"/>
    <w:multiLevelType w:val="multilevel"/>
    <w:tmpl w:val="00000023"/>
    <w:name w:val="WW8Num35"/>
    <w:lvl w:ilvl="0">
      <w:start w:val="1"/>
      <w:numFmt w:val="bullet"/>
      <w:lvlText w:val=""/>
      <w:lvlJc w:val="left"/>
      <w:pPr>
        <w:tabs>
          <w:tab w:val="num" w:pos="720"/>
        </w:tabs>
        <w:ind w:left="720" w:hanging="360"/>
      </w:pPr>
      <w:rPr>
        <w:rFonts w:ascii="Symbol" w:hAnsi="Symbol" w:cs="Symbol" w:hint="default"/>
        <w:sz w:val="20"/>
        <w:szCs w:val="24"/>
        <w:lang w:eastAsia="zh-CN"/>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00000027"/>
    <w:multiLevelType w:val="multilevel"/>
    <w:tmpl w:val="00000027"/>
    <w:name w:val="WW8Num3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00000028"/>
    <w:multiLevelType w:val="multilevel"/>
    <w:tmpl w:val="00000028"/>
    <w:name w:val="WW8Num4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C5B2CF9"/>
    <w:multiLevelType w:val="multilevel"/>
    <w:tmpl w:val="43046E7C"/>
    <w:lvl w:ilvl="0">
      <w:start w:val="1"/>
      <w:numFmt w:val="decimal"/>
      <w:lvlText w:val="%1."/>
      <w:lvlJc w:val="left"/>
      <w:pPr>
        <w:ind w:left="720" w:hanging="360"/>
      </w:pPr>
      <w:rPr>
        <w:rFonts w:ascii="Open Sans" w:hAnsi="Open Sans" w:hint="default"/>
        <w:b w:val="0"/>
        <w:color w:val="auto"/>
        <w:sz w:val="22"/>
        <w:szCs w:val="24"/>
      </w:rPr>
    </w:lvl>
    <w:lvl w:ilvl="1">
      <w:start w:val="1"/>
      <w:numFmt w:val="decimal"/>
      <w:lvlText w:val="%2."/>
      <w:lvlJc w:val="left"/>
      <w:pPr>
        <w:ind w:left="1440" w:hanging="720"/>
      </w:pPr>
      <w:rPr>
        <w:rFonts w:ascii="Open Sans" w:hAnsi="Open Sans" w:hint="default"/>
        <w:b w:val="0"/>
        <w:color w:val="auto"/>
        <w:sz w:val="22"/>
        <w:szCs w:val="24"/>
      </w:rPr>
    </w:lvl>
    <w:lvl w:ilvl="2">
      <w:start w:val="1"/>
      <w:numFmt w:val="lowerLetter"/>
      <w:lvlText w:val="%3)"/>
      <w:lvlJc w:val="left"/>
      <w:pPr>
        <w:ind w:left="1997" w:hanging="720"/>
      </w:pPr>
      <w:rPr>
        <w:b/>
        <w:sz w:val="21"/>
        <w:szCs w:val="21"/>
      </w:rPr>
    </w:lvl>
    <w:lvl w:ilvl="3">
      <w:start w:val="1"/>
      <w:numFmt w:val="lowerLetter"/>
      <w:lvlText w:val="%4)"/>
      <w:lvlJc w:val="left"/>
      <w:pPr>
        <w:ind w:left="2520" w:hanging="1080"/>
      </w:pPr>
      <w:rPr>
        <w:b/>
        <w:i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0EA0428A"/>
    <w:multiLevelType w:val="multilevel"/>
    <w:tmpl w:val="98A0A47C"/>
    <w:lvl w:ilvl="0">
      <w:start w:val="8"/>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val="0"/>
        <w:bCs w:val="0"/>
      </w:rPr>
    </w:lvl>
    <w:lvl w:ilvl="2">
      <w:start w:val="1"/>
      <w:numFmt w:val="decimal"/>
      <w:lvlText w:val="%1.%2.%3."/>
      <w:lvlJc w:val="left"/>
      <w:pPr>
        <w:ind w:left="1440" w:hanging="720"/>
      </w:pPr>
      <w:rPr>
        <w:rFonts w:cs="Times New Roman" w:hint="default"/>
      </w:rPr>
    </w:lvl>
    <w:lvl w:ilvl="3">
      <w:start w:val="1"/>
      <w:numFmt w:val="decimal"/>
      <w:lvlText w:val="%4)"/>
      <w:lvlJc w:val="left"/>
      <w:pPr>
        <w:ind w:left="1800" w:hanging="720"/>
      </w:pPr>
      <w:rPr>
        <w:rFonts w:ascii="Arial" w:eastAsia="Times New Roman" w:hAnsi="Arial" w:cs="Arial"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6"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A2F30A7"/>
    <w:multiLevelType w:val="hybridMultilevel"/>
    <w:tmpl w:val="5A062374"/>
    <w:lvl w:ilvl="0" w:tplc="8B2A43AA">
      <w:start w:val="9"/>
      <w:numFmt w:val="decimal"/>
      <w:lvlText w:val="%1."/>
      <w:lvlJc w:val="left"/>
      <w:pPr>
        <w:ind w:left="720" w:hanging="720"/>
      </w:pPr>
      <w:rPr>
        <w:rFonts w:ascii="Arial" w:eastAsia="Times New Roman" w:hAnsi="Arial" w:cs="Arial"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9" w15:restartNumberingAfterBreak="0">
    <w:nsid w:val="200B08C0"/>
    <w:multiLevelType w:val="multilevel"/>
    <w:tmpl w:val="CB0E5F0A"/>
    <w:lvl w:ilvl="0">
      <w:start w:val="6"/>
      <w:numFmt w:val="decimal"/>
      <w:lvlText w:val="%1."/>
      <w:lvlJc w:val="left"/>
      <w:pPr>
        <w:ind w:left="495" w:hanging="495"/>
      </w:pPr>
      <w:rPr>
        <w:rFonts w:hint="default"/>
        <w:b/>
        <w:sz w:val="21"/>
        <w:szCs w:val="21"/>
      </w:rPr>
    </w:lvl>
    <w:lvl w:ilvl="1">
      <w:start w:val="1"/>
      <w:numFmt w:val="bullet"/>
      <w:lvlText w:val=""/>
      <w:lvlJc w:val="left"/>
      <w:pPr>
        <w:ind w:left="6598" w:hanging="360"/>
      </w:pPr>
      <w:rPr>
        <w:rFonts w:ascii="Wingdings" w:hAnsi="Wingdings" w:hint="default"/>
        <w:b/>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6"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8" w15:restartNumberingAfterBreak="0">
    <w:nsid w:val="2FBE3D3A"/>
    <w:multiLevelType w:val="hybridMultilevel"/>
    <w:tmpl w:val="89A4F8A8"/>
    <w:lvl w:ilvl="0" w:tplc="C2CC7FD4">
      <w:start w:val="1"/>
      <w:numFmt w:val="upperRoman"/>
      <w:lvlText w:val="%1."/>
      <w:lvlJc w:val="left"/>
      <w:pPr>
        <w:ind w:left="1276" w:hanging="72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6524824">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4" w15:restartNumberingAfterBreak="0">
    <w:nsid w:val="56471A21"/>
    <w:multiLevelType w:val="hybridMultilevel"/>
    <w:tmpl w:val="13AC240A"/>
    <w:lvl w:ilvl="0" w:tplc="FA96E682">
      <w:start w:val="1"/>
      <w:numFmt w:val="decimal"/>
      <w:lvlText w:val="%1."/>
      <w:lvlJc w:val="left"/>
      <w:pPr>
        <w:ind w:left="539" w:hanging="284"/>
        <w:jc w:val="right"/>
      </w:pPr>
      <w:rPr>
        <w:rFonts w:ascii="Arial" w:eastAsia="Arial" w:hAnsi="Arial" w:cs="Arial" w:hint="default"/>
        <w:b w:val="0"/>
        <w:bCs w:val="0"/>
        <w:i w:val="0"/>
        <w:iCs w:val="0"/>
        <w:w w:val="100"/>
        <w:sz w:val="24"/>
        <w:szCs w:val="24"/>
        <w:lang w:val="pl-PL" w:eastAsia="en-US" w:bidi="ar-SA"/>
      </w:rPr>
    </w:lvl>
    <w:lvl w:ilvl="1" w:tplc="B96AA2F6">
      <w:numFmt w:val="bullet"/>
      <w:lvlText w:val=""/>
      <w:lvlJc w:val="left"/>
      <w:pPr>
        <w:ind w:left="976" w:hanging="348"/>
      </w:pPr>
      <w:rPr>
        <w:rFonts w:ascii="Symbol" w:eastAsia="Symbol" w:hAnsi="Symbol" w:cs="Symbol" w:hint="default"/>
        <w:b w:val="0"/>
        <w:bCs w:val="0"/>
        <w:i w:val="0"/>
        <w:iCs w:val="0"/>
        <w:w w:val="100"/>
        <w:sz w:val="24"/>
        <w:szCs w:val="24"/>
        <w:lang w:val="pl-PL" w:eastAsia="en-US" w:bidi="ar-SA"/>
      </w:rPr>
    </w:lvl>
    <w:lvl w:ilvl="2" w:tplc="3F1EAD44">
      <w:numFmt w:val="bullet"/>
      <w:lvlText w:val="•"/>
      <w:lvlJc w:val="left"/>
      <w:pPr>
        <w:ind w:left="1931" w:hanging="348"/>
      </w:pPr>
      <w:rPr>
        <w:rFonts w:hint="default"/>
        <w:lang w:val="pl-PL" w:eastAsia="en-US" w:bidi="ar-SA"/>
      </w:rPr>
    </w:lvl>
    <w:lvl w:ilvl="3" w:tplc="A9DA850C">
      <w:numFmt w:val="bullet"/>
      <w:lvlText w:val="•"/>
      <w:lvlJc w:val="left"/>
      <w:pPr>
        <w:ind w:left="2883" w:hanging="348"/>
      </w:pPr>
      <w:rPr>
        <w:rFonts w:hint="default"/>
        <w:lang w:val="pl-PL" w:eastAsia="en-US" w:bidi="ar-SA"/>
      </w:rPr>
    </w:lvl>
    <w:lvl w:ilvl="4" w:tplc="99B677DE">
      <w:numFmt w:val="bullet"/>
      <w:lvlText w:val="•"/>
      <w:lvlJc w:val="left"/>
      <w:pPr>
        <w:ind w:left="3835" w:hanging="348"/>
      </w:pPr>
      <w:rPr>
        <w:rFonts w:hint="default"/>
        <w:lang w:val="pl-PL" w:eastAsia="en-US" w:bidi="ar-SA"/>
      </w:rPr>
    </w:lvl>
    <w:lvl w:ilvl="5" w:tplc="17DA79F0">
      <w:numFmt w:val="bullet"/>
      <w:lvlText w:val="•"/>
      <w:lvlJc w:val="left"/>
      <w:pPr>
        <w:ind w:left="4787" w:hanging="348"/>
      </w:pPr>
      <w:rPr>
        <w:rFonts w:hint="default"/>
        <w:lang w:val="pl-PL" w:eastAsia="en-US" w:bidi="ar-SA"/>
      </w:rPr>
    </w:lvl>
    <w:lvl w:ilvl="6" w:tplc="5DF882BC">
      <w:numFmt w:val="bullet"/>
      <w:lvlText w:val="•"/>
      <w:lvlJc w:val="left"/>
      <w:pPr>
        <w:ind w:left="5739" w:hanging="348"/>
      </w:pPr>
      <w:rPr>
        <w:rFonts w:hint="default"/>
        <w:lang w:val="pl-PL" w:eastAsia="en-US" w:bidi="ar-SA"/>
      </w:rPr>
    </w:lvl>
    <w:lvl w:ilvl="7" w:tplc="039CCD20">
      <w:numFmt w:val="bullet"/>
      <w:lvlText w:val="•"/>
      <w:lvlJc w:val="left"/>
      <w:pPr>
        <w:ind w:left="6690" w:hanging="348"/>
      </w:pPr>
      <w:rPr>
        <w:rFonts w:hint="default"/>
        <w:lang w:val="pl-PL" w:eastAsia="en-US" w:bidi="ar-SA"/>
      </w:rPr>
    </w:lvl>
    <w:lvl w:ilvl="8" w:tplc="D396D998">
      <w:numFmt w:val="bullet"/>
      <w:lvlText w:val="•"/>
      <w:lvlJc w:val="left"/>
      <w:pPr>
        <w:ind w:left="7642" w:hanging="348"/>
      </w:pPr>
      <w:rPr>
        <w:rFonts w:hint="default"/>
        <w:lang w:val="pl-PL" w:eastAsia="en-US" w:bidi="ar-SA"/>
      </w:rPr>
    </w:lvl>
  </w:abstractNum>
  <w:abstractNum w:abstractNumId="35" w15:restartNumberingAfterBreak="0">
    <w:nsid w:val="594D1B0B"/>
    <w:multiLevelType w:val="hybridMultilevel"/>
    <w:tmpl w:val="A5A067DA"/>
    <w:lvl w:ilvl="0" w:tplc="B19AFD8C">
      <w:start w:val="1"/>
      <w:numFmt w:val="decimal"/>
      <w:lvlText w:val="%1)"/>
      <w:lvlJc w:val="left"/>
      <w:pPr>
        <w:ind w:left="1080" w:hanging="360"/>
      </w:pPr>
      <w:rPr>
        <w:rFonts w:cs="Times New Roman"/>
        <w:b w:val="0"/>
        <w:bCs/>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5FFF0261"/>
    <w:multiLevelType w:val="hybridMultilevel"/>
    <w:tmpl w:val="0A105B5E"/>
    <w:lvl w:ilvl="0" w:tplc="86A87B4E">
      <w:start w:val="1"/>
      <w:numFmt w:val="lowerLetter"/>
      <w:lvlText w:val="%1)"/>
      <w:lvlJc w:val="left"/>
      <w:pPr>
        <w:ind w:left="1440" w:hanging="360"/>
      </w:pPr>
      <w:rPr>
        <w:rFonts w:cs="Times New Roman" w:hint="default"/>
        <w:b/>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8" w15:restartNumberingAfterBreak="0">
    <w:nsid w:val="60EA3EDB"/>
    <w:multiLevelType w:val="multilevel"/>
    <w:tmpl w:val="5ACA749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start w:val="1"/>
      <w:numFmt w:val="decimal"/>
      <w:lvlText w:val="%4."/>
      <w:lvlJc w:val="left"/>
      <w:pPr>
        <w:ind w:left="697"/>
      </w:pPr>
      <w:rPr>
        <w:rFonts w:ascii="Arial" w:eastAsia="Times New Roman" w:hAnsi="Arial" w:cs="Arial"/>
        <w:b/>
        <w:bCs/>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1" w15:restartNumberingAfterBreak="0">
    <w:nsid w:val="67D2374C"/>
    <w:multiLevelType w:val="hybridMultilevel"/>
    <w:tmpl w:val="E0A80B9A"/>
    <w:lvl w:ilvl="0" w:tplc="B2CCEAF2">
      <w:start w:val="1"/>
      <w:numFmt w:val="decimal"/>
      <w:lvlText w:val="%1."/>
      <w:lvlJc w:val="left"/>
      <w:pPr>
        <w:tabs>
          <w:tab w:val="num" w:pos="454"/>
        </w:tabs>
        <w:ind w:left="454" w:hanging="454"/>
      </w:pPr>
      <w:rPr>
        <w:rFonts w:cs="Times New Roman" w:hint="default"/>
        <w:b/>
      </w:rPr>
    </w:lvl>
    <w:lvl w:ilvl="1" w:tplc="EB9EB25A">
      <w:start w:val="1"/>
      <w:numFmt w:val="lowerLetter"/>
      <w:lvlText w:val="%2)"/>
      <w:lvlJc w:val="left"/>
      <w:pPr>
        <w:ind w:left="884" w:hanging="360"/>
      </w:pPr>
      <w:rPr>
        <w:rFonts w:cs="Times New Roman" w:hint="default"/>
        <w:b/>
        <w:bCs/>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2"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3"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A66BB4"/>
    <w:multiLevelType w:val="hybridMultilevel"/>
    <w:tmpl w:val="BA60A75C"/>
    <w:lvl w:ilvl="0" w:tplc="09B4A660">
      <w:start w:val="1"/>
      <w:numFmt w:val="decimal"/>
      <w:lvlText w:val="%1)"/>
      <w:lvlJc w:val="left"/>
      <w:pPr>
        <w:ind w:left="1068" w:hanging="360"/>
      </w:pPr>
      <w:rPr>
        <w:rFonts w:ascii="Arial" w:eastAsia="Times New Roman" w:hAnsi="Arial" w:cs="Arial" w:hint="default"/>
        <w:b w:val="0"/>
        <w:bCs/>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7"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8" w15:restartNumberingAfterBreak="0">
    <w:nsid w:val="7C4B17AC"/>
    <w:multiLevelType w:val="hybridMultilevel"/>
    <w:tmpl w:val="955A417C"/>
    <w:lvl w:ilvl="0" w:tplc="95AEAC9E">
      <w:start w:val="1"/>
      <w:numFmt w:val="lowerLetter"/>
      <w:lvlText w:val="%1)"/>
      <w:lvlJc w:val="left"/>
      <w:pPr>
        <w:ind w:left="720" w:hanging="360"/>
      </w:pPr>
      <w:rPr>
        <w:rFonts w:asciiTheme="minorHAnsi" w:eastAsia="Times New Roman" w:hAnsiTheme="minorHAnsi"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97307055">
    <w:abstractNumId w:val="45"/>
  </w:num>
  <w:num w:numId="2" w16cid:durableId="211504956">
    <w:abstractNumId w:val="32"/>
  </w:num>
  <w:num w:numId="3" w16cid:durableId="606234167">
    <w:abstractNumId w:val="2"/>
  </w:num>
  <w:num w:numId="4" w16cid:durableId="968702916">
    <w:abstractNumId w:val="1"/>
  </w:num>
  <w:num w:numId="5" w16cid:durableId="2021925542">
    <w:abstractNumId w:val="0"/>
  </w:num>
  <w:num w:numId="6" w16cid:durableId="54744950">
    <w:abstractNumId w:val="43"/>
  </w:num>
  <w:num w:numId="7" w16cid:durableId="1623729123">
    <w:abstractNumId w:val="22"/>
  </w:num>
  <w:num w:numId="8" w16cid:durableId="877477352">
    <w:abstractNumId w:val="16"/>
  </w:num>
  <w:num w:numId="9" w16cid:durableId="2020346919">
    <w:abstractNumId w:val="24"/>
  </w:num>
  <w:num w:numId="10" w16cid:durableId="929967079">
    <w:abstractNumId w:val="11"/>
  </w:num>
  <w:num w:numId="11" w16cid:durableId="848375261">
    <w:abstractNumId w:val="41"/>
  </w:num>
  <w:num w:numId="12" w16cid:durableId="242182817">
    <w:abstractNumId w:val="39"/>
  </w:num>
  <w:num w:numId="13" w16cid:durableId="1385720207">
    <w:abstractNumId w:val="36"/>
    <w:lvlOverride w:ilvl="0">
      <w:startOverride w:val="1"/>
    </w:lvlOverride>
  </w:num>
  <w:num w:numId="14" w16cid:durableId="2124642325">
    <w:abstractNumId w:val="30"/>
    <w:lvlOverride w:ilvl="0">
      <w:startOverride w:val="1"/>
    </w:lvlOverride>
  </w:num>
  <w:num w:numId="15" w16cid:durableId="994574947">
    <w:abstractNumId w:val="21"/>
  </w:num>
  <w:num w:numId="16" w16cid:durableId="220867306">
    <w:abstractNumId w:val="38"/>
  </w:num>
  <w:num w:numId="17" w16cid:durableId="1680083746">
    <w:abstractNumId w:val="28"/>
  </w:num>
  <w:num w:numId="18" w16cid:durableId="1607300827">
    <w:abstractNumId w:val="14"/>
  </w:num>
  <w:num w:numId="19" w16cid:durableId="1258372058">
    <w:abstractNumId w:val="23"/>
  </w:num>
  <w:num w:numId="20" w16cid:durableId="73942852">
    <w:abstractNumId w:val="46"/>
  </w:num>
  <w:num w:numId="21" w16cid:durableId="107697807">
    <w:abstractNumId w:val="47"/>
  </w:num>
  <w:num w:numId="22" w16cid:durableId="1426343753">
    <w:abstractNumId w:val="26"/>
  </w:num>
  <w:num w:numId="23" w16cid:durableId="200214390">
    <w:abstractNumId w:val="29"/>
  </w:num>
  <w:num w:numId="24" w16cid:durableId="71321734">
    <w:abstractNumId w:val="25"/>
  </w:num>
  <w:num w:numId="25" w16cid:durableId="1663005605">
    <w:abstractNumId w:val="40"/>
  </w:num>
  <w:num w:numId="26" w16cid:durableId="399599343">
    <w:abstractNumId w:val="27"/>
  </w:num>
  <w:num w:numId="27" w16cid:durableId="1636641613">
    <w:abstractNumId w:val="15"/>
  </w:num>
  <w:num w:numId="28" w16cid:durableId="1020281208">
    <w:abstractNumId w:val="18"/>
  </w:num>
  <w:num w:numId="29" w16cid:durableId="1685742716">
    <w:abstractNumId w:val="42"/>
  </w:num>
  <w:num w:numId="30" w16cid:durableId="842354018">
    <w:abstractNumId w:val="33"/>
  </w:num>
  <w:num w:numId="31" w16cid:durableId="1874228513">
    <w:abstractNumId w:val="31"/>
  </w:num>
  <w:num w:numId="32" w16cid:durableId="1096942143">
    <w:abstractNumId w:val="17"/>
  </w:num>
  <w:num w:numId="33" w16cid:durableId="1445266815">
    <w:abstractNumId w:val="35"/>
  </w:num>
  <w:num w:numId="34" w16cid:durableId="197397112">
    <w:abstractNumId w:val="13"/>
  </w:num>
  <w:num w:numId="35" w16cid:durableId="1167473746">
    <w:abstractNumId w:val="44"/>
  </w:num>
  <w:num w:numId="36" w16cid:durableId="259224720">
    <w:abstractNumId w:val="20"/>
  </w:num>
  <w:num w:numId="37" w16cid:durableId="1648512420">
    <w:abstractNumId w:val="37"/>
  </w:num>
  <w:num w:numId="38" w16cid:durableId="2092312251">
    <w:abstractNumId w:val="34"/>
  </w:num>
  <w:num w:numId="39" w16cid:durableId="1189876175">
    <w:abstractNumId w:val="6"/>
  </w:num>
  <w:num w:numId="40" w16cid:durableId="16272921">
    <w:abstractNumId w:val="7"/>
  </w:num>
  <w:num w:numId="41" w16cid:durableId="1277443470">
    <w:abstractNumId w:val="8"/>
  </w:num>
  <w:num w:numId="42" w16cid:durableId="1606615603">
    <w:abstractNumId w:val="19"/>
  </w:num>
  <w:num w:numId="43" w16cid:durableId="489686083">
    <w:abstractNumId w:val="48"/>
  </w:num>
  <w:num w:numId="44" w16cid:durableId="950085218">
    <w:abstractNumId w:val="1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57"/>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7F70"/>
    <w:rsid w:val="00000087"/>
    <w:rsid w:val="00002FA6"/>
    <w:rsid w:val="0000407A"/>
    <w:rsid w:val="00005FBA"/>
    <w:rsid w:val="00006F1D"/>
    <w:rsid w:val="00007D0C"/>
    <w:rsid w:val="0001026B"/>
    <w:rsid w:val="0001031A"/>
    <w:rsid w:val="00010B0D"/>
    <w:rsid w:val="00010CD9"/>
    <w:rsid w:val="00014011"/>
    <w:rsid w:val="00014473"/>
    <w:rsid w:val="0002017F"/>
    <w:rsid w:val="00020A39"/>
    <w:rsid w:val="00020A43"/>
    <w:rsid w:val="00021355"/>
    <w:rsid w:val="00021853"/>
    <w:rsid w:val="00022668"/>
    <w:rsid w:val="00022B9E"/>
    <w:rsid w:val="00022E8D"/>
    <w:rsid w:val="00023235"/>
    <w:rsid w:val="00023AE5"/>
    <w:rsid w:val="00023EEC"/>
    <w:rsid w:val="000249D7"/>
    <w:rsid w:val="00024C82"/>
    <w:rsid w:val="00026EA2"/>
    <w:rsid w:val="00027115"/>
    <w:rsid w:val="00027DDB"/>
    <w:rsid w:val="00030A96"/>
    <w:rsid w:val="0003187C"/>
    <w:rsid w:val="00031A67"/>
    <w:rsid w:val="00032937"/>
    <w:rsid w:val="00032FCA"/>
    <w:rsid w:val="00033137"/>
    <w:rsid w:val="00033A87"/>
    <w:rsid w:val="00033AAD"/>
    <w:rsid w:val="00034629"/>
    <w:rsid w:val="00035151"/>
    <w:rsid w:val="00036141"/>
    <w:rsid w:val="0003628A"/>
    <w:rsid w:val="000364B3"/>
    <w:rsid w:val="0003711D"/>
    <w:rsid w:val="00037A32"/>
    <w:rsid w:val="0004004F"/>
    <w:rsid w:val="00040703"/>
    <w:rsid w:val="00040AB2"/>
    <w:rsid w:val="00040F4D"/>
    <w:rsid w:val="00041076"/>
    <w:rsid w:val="00041364"/>
    <w:rsid w:val="00041891"/>
    <w:rsid w:val="0004244F"/>
    <w:rsid w:val="0004303A"/>
    <w:rsid w:val="00045981"/>
    <w:rsid w:val="00045E04"/>
    <w:rsid w:val="000477B5"/>
    <w:rsid w:val="000511FC"/>
    <w:rsid w:val="000514C4"/>
    <w:rsid w:val="0005155B"/>
    <w:rsid w:val="000527DC"/>
    <w:rsid w:val="00052E07"/>
    <w:rsid w:val="0005369C"/>
    <w:rsid w:val="000540CD"/>
    <w:rsid w:val="00054744"/>
    <w:rsid w:val="00055167"/>
    <w:rsid w:val="00055CF1"/>
    <w:rsid w:val="000561DE"/>
    <w:rsid w:val="000564E2"/>
    <w:rsid w:val="00056EE8"/>
    <w:rsid w:val="00057160"/>
    <w:rsid w:val="00060E1E"/>
    <w:rsid w:val="000611DC"/>
    <w:rsid w:val="00061581"/>
    <w:rsid w:val="00061611"/>
    <w:rsid w:val="0006325D"/>
    <w:rsid w:val="00063AF1"/>
    <w:rsid w:val="00063E22"/>
    <w:rsid w:val="000641B8"/>
    <w:rsid w:val="00064343"/>
    <w:rsid w:val="000645C5"/>
    <w:rsid w:val="000645D9"/>
    <w:rsid w:val="000660A8"/>
    <w:rsid w:val="0006614B"/>
    <w:rsid w:val="00070982"/>
    <w:rsid w:val="00070A7B"/>
    <w:rsid w:val="000710C8"/>
    <w:rsid w:val="00071642"/>
    <w:rsid w:val="000730FE"/>
    <w:rsid w:val="000731B6"/>
    <w:rsid w:val="000732E6"/>
    <w:rsid w:val="00073524"/>
    <w:rsid w:val="00073C72"/>
    <w:rsid w:val="00073F20"/>
    <w:rsid w:val="00073FEA"/>
    <w:rsid w:val="00074549"/>
    <w:rsid w:val="0007527C"/>
    <w:rsid w:val="0007719B"/>
    <w:rsid w:val="000773AD"/>
    <w:rsid w:val="00077818"/>
    <w:rsid w:val="000801A8"/>
    <w:rsid w:val="00080477"/>
    <w:rsid w:val="00080702"/>
    <w:rsid w:val="00080D46"/>
    <w:rsid w:val="000814B4"/>
    <w:rsid w:val="00081C49"/>
    <w:rsid w:val="00084848"/>
    <w:rsid w:val="00085C65"/>
    <w:rsid w:val="000861F8"/>
    <w:rsid w:val="00086454"/>
    <w:rsid w:val="00090988"/>
    <w:rsid w:val="00090D43"/>
    <w:rsid w:val="00090D95"/>
    <w:rsid w:val="00090FBB"/>
    <w:rsid w:val="00091027"/>
    <w:rsid w:val="00094140"/>
    <w:rsid w:val="000951E8"/>
    <w:rsid w:val="00096149"/>
    <w:rsid w:val="00097090"/>
    <w:rsid w:val="00097A2C"/>
    <w:rsid w:val="000A0A5C"/>
    <w:rsid w:val="000A1069"/>
    <w:rsid w:val="000A2336"/>
    <w:rsid w:val="000A2FD1"/>
    <w:rsid w:val="000A3ECD"/>
    <w:rsid w:val="000A4288"/>
    <w:rsid w:val="000A4D1B"/>
    <w:rsid w:val="000A52C2"/>
    <w:rsid w:val="000A5D0F"/>
    <w:rsid w:val="000A6233"/>
    <w:rsid w:val="000A7CB3"/>
    <w:rsid w:val="000B0A14"/>
    <w:rsid w:val="000B118C"/>
    <w:rsid w:val="000B2B61"/>
    <w:rsid w:val="000B2D78"/>
    <w:rsid w:val="000B3997"/>
    <w:rsid w:val="000B3BB8"/>
    <w:rsid w:val="000B3BE7"/>
    <w:rsid w:val="000B4718"/>
    <w:rsid w:val="000B5F8C"/>
    <w:rsid w:val="000B5FAC"/>
    <w:rsid w:val="000B6265"/>
    <w:rsid w:val="000B6412"/>
    <w:rsid w:val="000B6EAE"/>
    <w:rsid w:val="000B735C"/>
    <w:rsid w:val="000B79BC"/>
    <w:rsid w:val="000B7AFA"/>
    <w:rsid w:val="000C057B"/>
    <w:rsid w:val="000C09A6"/>
    <w:rsid w:val="000C0A2B"/>
    <w:rsid w:val="000C0D16"/>
    <w:rsid w:val="000C0FF9"/>
    <w:rsid w:val="000C16C8"/>
    <w:rsid w:val="000C2284"/>
    <w:rsid w:val="000C2433"/>
    <w:rsid w:val="000C2618"/>
    <w:rsid w:val="000C37BE"/>
    <w:rsid w:val="000C393D"/>
    <w:rsid w:val="000C4920"/>
    <w:rsid w:val="000C5A55"/>
    <w:rsid w:val="000C68CE"/>
    <w:rsid w:val="000C7661"/>
    <w:rsid w:val="000D00DF"/>
    <w:rsid w:val="000D0EDA"/>
    <w:rsid w:val="000D177F"/>
    <w:rsid w:val="000D2931"/>
    <w:rsid w:val="000D4767"/>
    <w:rsid w:val="000D4AEB"/>
    <w:rsid w:val="000D4B43"/>
    <w:rsid w:val="000D510C"/>
    <w:rsid w:val="000D51FB"/>
    <w:rsid w:val="000D56F0"/>
    <w:rsid w:val="000D6D7F"/>
    <w:rsid w:val="000D78B7"/>
    <w:rsid w:val="000E0924"/>
    <w:rsid w:val="000E1148"/>
    <w:rsid w:val="000E1E69"/>
    <w:rsid w:val="000E262C"/>
    <w:rsid w:val="000E3E7A"/>
    <w:rsid w:val="000E44D8"/>
    <w:rsid w:val="000E4619"/>
    <w:rsid w:val="000E540D"/>
    <w:rsid w:val="000E6BF2"/>
    <w:rsid w:val="000E6D8E"/>
    <w:rsid w:val="000E74AB"/>
    <w:rsid w:val="000E7A06"/>
    <w:rsid w:val="000F0625"/>
    <w:rsid w:val="000F08AC"/>
    <w:rsid w:val="000F19B7"/>
    <w:rsid w:val="000F26EE"/>
    <w:rsid w:val="000F3169"/>
    <w:rsid w:val="000F342B"/>
    <w:rsid w:val="000F382F"/>
    <w:rsid w:val="000F3E4D"/>
    <w:rsid w:val="000F434C"/>
    <w:rsid w:val="000F4917"/>
    <w:rsid w:val="000F4B7D"/>
    <w:rsid w:val="000F4F5C"/>
    <w:rsid w:val="000F4FCF"/>
    <w:rsid w:val="000F5272"/>
    <w:rsid w:val="000F5CD1"/>
    <w:rsid w:val="000F69CD"/>
    <w:rsid w:val="000F73F2"/>
    <w:rsid w:val="000F7515"/>
    <w:rsid w:val="000F7D65"/>
    <w:rsid w:val="000F7EF5"/>
    <w:rsid w:val="001007B1"/>
    <w:rsid w:val="001014F5"/>
    <w:rsid w:val="001021B2"/>
    <w:rsid w:val="0010454C"/>
    <w:rsid w:val="00104F3B"/>
    <w:rsid w:val="00105873"/>
    <w:rsid w:val="00105D24"/>
    <w:rsid w:val="00106ABF"/>
    <w:rsid w:val="00106CE1"/>
    <w:rsid w:val="00110232"/>
    <w:rsid w:val="0011261C"/>
    <w:rsid w:val="001127D3"/>
    <w:rsid w:val="00112850"/>
    <w:rsid w:val="00112E3A"/>
    <w:rsid w:val="00115F5C"/>
    <w:rsid w:val="00115F80"/>
    <w:rsid w:val="0011769F"/>
    <w:rsid w:val="00117D6A"/>
    <w:rsid w:val="00120245"/>
    <w:rsid w:val="00121581"/>
    <w:rsid w:val="001215B6"/>
    <w:rsid w:val="00121797"/>
    <w:rsid w:val="00121CD6"/>
    <w:rsid w:val="00122F19"/>
    <w:rsid w:val="00123018"/>
    <w:rsid w:val="001241E9"/>
    <w:rsid w:val="00124357"/>
    <w:rsid w:val="00125258"/>
    <w:rsid w:val="00125FC0"/>
    <w:rsid w:val="00125FE6"/>
    <w:rsid w:val="001262BD"/>
    <w:rsid w:val="0012667C"/>
    <w:rsid w:val="001271FC"/>
    <w:rsid w:val="00127FA2"/>
    <w:rsid w:val="00130A66"/>
    <w:rsid w:val="00130E95"/>
    <w:rsid w:val="00131087"/>
    <w:rsid w:val="001321B6"/>
    <w:rsid w:val="001321DA"/>
    <w:rsid w:val="001322A3"/>
    <w:rsid w:val="001336BF"/>
    <w:rsid w:val="00135D45"/>
    <w:rsid w:val="00135DBA"/>
    <w:rsid w:val="00136354"/>
    <w:rsid w:val="00137624"/>
    <w:rsid w:val="00140DB0"/>
    <w:rsid w:val="00141D3A"/>
    <w:rsid w:val="00141F07"/>
    <w:rsid w:val="00141FCB"/>
    <w:rsid w:val="00142D70"/>
    <w:rsid w:val="00143296"/>
    <w:rsid w:val="0014405E"/>
    <w:rsid w:val="001444FF"/>
    <w:rsid w:val="00144904"/>
    <w:rsid w:val="00145A35"/>
    <w:rsid w:val="00146B9B"/>
    <w:rsid w:val="00146CFB"/>
    <w:rsid w:val="001471A4"/>
    <w:rsid w:val="0014758A"/>
    <w:rsid w:val="0015002F"/>
    <w:rsid w:val="00151645"/>
    <w:rsid w:val="00152B93"/>
    <w:rsid w:val="00153325"/>
    <w:rsid w:val="001555D4"/>
    <w:rsid w:val="001560B9"/>
    <w:rsid w:val="001569AA"/>
    <w:rsid w:val="00157D14"/>
    <w:rsid w:val="00160815"/>
    <w:rsid w:val="0016235D"/>
    <w:rsid w:val="00162656"/>
    <w:rsid w:val="0016416A"/>
    <w:rsid w:val="00164E83"/>
    <w:rsid w:val="001658F5"/>
    <w:rsid w:val="00166665"/>
    <w:rsid w:val="001667A2"/>
    <w:rsid w:val="00167270"/>
    <w:rsid w:val="0016796E"/>
    <w:rsid w:val="0017072C"/>
    <w:rsid w:val="001708DF"/>
    <w:rsid w:val="00171661"/>
    <w:rsid w:val="00172AE2"/>
    <w:rsid w:val="00173284"/>
    <w:rsid w:val="001733C6"/>
    <w:rsid w:val="001735B5"/>
    <w:rsid w:val="00173B13"/>
    <w:rsid w:val="00173C9F"/>
    <w:rsid w:val="0017550E"/>
    <w:rsid w:val="001763CB"/>
    <w:rsid w:val="00176662"/>
    <w:rsid w:val="00176CFD"/>
    <w:rsid w:val="0017780F"/>
    <w:rsid w:val="001800FC"/>
    <w:rsid w:val="00180781"/>
    <w:rsid w:val="001811A8"/>
    <w:rsid w:val="001813DD"/>
    <w:rsid w:val="00181C14"/>
    <w:rsid w:val="001821F5"/>
    <w:rsid w:val="00182966"/>
    <w:rsid w:val="00182D5C"/>
    <w:rsid w:val="00183706"/>
    <w:rsid w:val="001845DD"/>
    <w:rsid w:val="001850E0"/>
    <w:rsid w:val="0018799B"/>
    <w:rsid w:val="00193D80"/>
    <w:rsid w:val="001953AC"/>
    <w:rsid w:val="00196801"/>
    <w:rsid w:val="00197611"/>
    <w:rsid w:val="00197AE7"/>
    <w:rsid w:val="001A0C02"/>
    <w:rsid w:val="001A1386"/>
    <w:rsid w:val="001A177D"/>
    <w:rsid w:val="001A1ADA"/>
    <w:rsid w:val="001A1E23"/>
    <w:rsid w:val="001A2B2F"/>
    <w:rsid w:val="001A2C61"/>
    <w:rsid w:val="001A41AA"/>
    <w:rsid w:val="001A4607"/>
    <w:rsid w:val="001A6701"/>
    <w:rsid w:val="001A7882"/>
    <w:rsid w:val="001B0634"/>
    <w:rsid w:val="001B1028"/>
    <w:rsid w:val="001B121C"/>
    <w:rsid w:val="001B2E05"/>
    <w:rsid w:val="001B2FB0"/>
    <w:rsid w:val="001B30F8"/>
    <w:rsid w:val="001B3AA4"/>
    <w:rsid w:val="001B47B7"/>
    <w:rsid w:val="001B49D6"/>
    <w:rsid w:val="001B4C60"/>
    <w:rsid w:val="001B4E7B"/>
    <w:rsid w:val="001B505C"/>
    <w:rsid w:val="001B5273"/>
    <w:rsid w:val="001B58E0"/>
    <w:rsid w:val="001B59A5"/>
    <w:rsid w:val="001B5E3D"/>
    <w:rsid w:val="001B602E"/>
    <w:rsid w:val="001B6B2C"/>
    <w:rsid w:val="001B7766"/>
    <w:rsid w:val="001C1213"/>
    <w:rsid w:val="001C127E"/>
    <w:rsid w:val="001C17FA"/>
    <w:rsid w:val="001C1DDA"/>
    <w:rsid w:val="001C37CD"/>
    <w:rsid w:val="001C3BF9"/>
    <w:rsid w:val="001C46C6"/>
    <w:rsid w:val="001C51E6"/>
    <w:rsid w:val="001D0384"/>
    <w:rsid w:val="001D0B79"/>
    <w:rsid w:val="001D1107"/>
    <w:rsid w:val="001D1310"/>
    <w:rsid w:val="001D1713"/>
    <w:rsid w:val="001D28CC"/>
    <w:rsid w:val="001D28F0"/>
    <w:rsid w:val="001D2B2E"/>
    <w:rsid w:val="001D2B44"/>
    <w:rsid w:val="001D3387"/>
    <w:rsid w:val="001D354B"/>
    <w:rsid w:val="001D4942"/>
    <w:rsid w:val="001D6C78"/>
    <w:rsid w:val="001D6E55"/>
    <w:rsid w:val="001E117E"/>
    <w:rsid w:val="001E1653"/>
    <w:rsid w:val="001E1E17"/>
    <w:rsid w:val="001E330D"/>
    <w:rsid w:val="001E3F17"/>
    <w:rsid w:val="001E5246"/>
    <w:rsid w:val="001E5B85"/>
    <w:rsid w:val="001E6206"/>
    <w:rsid w:val="001E69E0"/>
    <w:rsid w:val="001E6C7C"/>
    <w:rsid w:val="001E6E28"/>
    <w:rsid w:val="001E7574"/>
    <w:rsid w:val="001E79A9"/>
    <w:rsid w:val="001F0890"/>
    <w:rsid w:val="001F0E6F"/>
    <w:rsid w:val="001F0E9D"/>
    <w:rsid w:val="001F1FCA"/>
    <w:rsid w:val="001F2392"/>
    <w:rsid w:val="001F2991"/>
    <w:rsid w:val="001F2C7B"/>
    <w:rsid w:val="001F2D41"/>
    <w:rsid w:val="001F31AF"/>
    <w:rsid w:val="001F31FF"/>
    <w:rsid w:val="001F36C0"/>
    <w:rsid w:val="001F4B95"/>
    <w:rsid w:val="001F4D46"/>
    <w:rsid w:val="001F6327"/>
    <w:rsid w:val="002005B9"/>
    <w:rsid w:val="00201637"/>
    <w:rsid w:val="00203A53"/>
    <w:rsid w:val="002054F7"/>
    <w:rsid w:val="00205D79"/>
    <w:rsid w:val="0020757B"/>
    <w:rsid w:val="00210C61"/>
    <w:rsid w:val="002122D1"/>
    <w:rsid w:val="00212617"/>
    <w:rsid w:val="00212951"/>
    <w:rsid w:val="002135E6"/>
    <w:rsid w:val="00213EB8"/>
    <w:rsid w:val="00213EE2"/>
    <w:rsid w:val="00214C8A"/>
    <w:rsid w:val="00215D36"/>
    <w:rsid w:val="00217753"/>
    <w:rsid w:val="00217DE2"/>
    <w:rsid w:val="0022144E"/>
    <w:rsid w:val="0022155B"/>
    <w:rsid w:val="00222A79"/>
    <w:rsid w:val="00222C42"/>
    <w:rsid w:val="0022390E"/>
    <w:rsid w:val="0022391F"/>
    <w:rsid w:val="0022429E"/>
    <w:rsid w:val="00225683"/>
    <w:rsid w:val="00225784"/>
    <w:rsid w:val="00226C84"/>
    <w:rsid w:val="002272B0"/>
    <w:rsid w:val="00230761"/>
    <w:rsid w:val="002307A6"/>
    <w:rsid w:val="00230D02"/>
    <w:rsid w:val="002316CF"/>
    <w:rsid w:val="00231D20"/>
    <w:rsid w:val="00232366"/>
    <w:rsid w:val="00232A15"/>
    <w:rsid w:val="002339C9"/>
    <w:rsid w:val="00233E27"/>
    <w:rsid w:val="00234C6A"/>
    <w:rsid w:val="002359E8"/>
    <w:rsid w:val="00235C45"/>
    <w:rsid w:val="00235F23"/>
    <w:rsid w:val="002370D0"/>
    <w:rsid w:val="0024081B"/>
    <w:rsid w:val="0024154A"/>
    <w:rsid w:val="0024330C"/>
    <w:rsid w:val="0024411C"/>
    <w:rsid w:val="0024596B"/>
    <w:rsid w:val="00245A99"/>
    <w:rsid w:val="00246039"/>
    <w:rsid w:val="00246556"/>
    <w:rsid w:val="00246692"/>
    <w:rsid w:val="00246C40"/>
    <w:rsid w:val="002477EC"/>
    <w:rsid w:val="00250B17"/>
    <w:rsid w:val="002514F3"/>
    <w:rsid w:val="00251BA5"/>
    <w:rsid w:val="00252742"/>
    <w:rsid w:val="002535F8"/>
    <w:rsid w:val="0025493A"/>
    <w:rsid w:val="00255489"/>
    <w:rsid w:val="00255B94"/>
    <w:rsid w:val="00255CB2"/>
    <w:rsid w:val="00257D98"/>
    <w:rsid w:val="0026124A"/>
    <w:rsid w:val="002636C4"/>
    <w:rsid w:val="00263AF9"/>
    <w:rsid w:val="0026735F"/>
    <w:rsid w:val="00270106"/>
    <w:rsid w:val="00270373"/>
    <w:rsid w:val="00271CF8"/>
    <w:rsid w:val="0027260C"/>
    <w:rsid w:val="00273440"/>
    <w:rsid w:val="00276478"/>
    <w:rsid w:val="00276E9A"/>
    <w:rsid w:val="0028068E"/>
    <w:rsid w:val="002806B6"/>
    <w:rsid w:val="00280AFD"/>
    <w:rsid w:val="00280EC2"/>
    <w:rsid w:val="00281201"/>
    <w:rsid w:val="00283291"/>
    <w:rsid w:val="00283E89"/>
    <w:rsid w:val="0028443E"/>
    <w:rsid w:val="0029090D"/>
    <w:rsid w:val="00290AE2"/>
    <w:rsid w:val="00291857"/>
    <w:rsid w:val="00291C20"/>
    <w:rsid w:val="00291D21"/>
    <w:rsid w:val="00292068"/>
    <w:rsid w:val="002921E5"/>
    <w:rsid w:val="00292291"/>
    <w:rsid w:val="002932F2"/>
    <w:rsid w:val="0029458C"/>
    <w:rsid w:val="00294FEF"/>
    <w:rsid w:val="0029658D"/>
    <w:rsid w:val="002967F6"/>
    <w:rsid w:val="0029756F"/>
    <w:rsid w:val="00297595"/>
    <w:rsid w:val="002A08B0"/>
    <w:rsid w:val="002A147D"/>
    <w:rsid w:val="002A305F"/>
    <w:rsid w:val="002A3CAE"/>
    <w:rsid w:val="002A46CC"/>
    <w:rsid w:val="002A4ACB"/>
    <w:rsid w:val="002A4F11"/>
    <w:rsid w:val="002A4F33"/>
    <w:rsid w:val="002A6710"/>
    <w:rsid w:val="002A68B5"/>
    <w:rsid w:val="002A6FF2"/>
    <w:rsid w:val="002A77C1"/>
    <w:rsid w:val="002B003C"/>
    <w:rsid w:val="002B04E2"/>
    <w:rsid w:val="002B140C"/>
    <w:rsid w:val="002B17F3"/>
    <w:rsid w:val="002B2FA7"/>
    <w:rsid w:val="002B4ED8"/>
    <w:rsid w:val="002B5397"/>
    <w:rsid w:val="002B591B"/>
    <w:rsid w:val="002B74F7"/>
    <w:rsid w:val="002B7506"/>
    <w:rsid w:val="002B75C2"/>
    <w:rsid w:val="002C1EB4"/>
    <w:rsid w:val="002C24F2"/>
    <w:rsid w:val="002C2D7E"/>
    <w:rsid w:val="002C2E10"/>
    <w:rsid w:val="002C3C4B"/>
    <w:rsid w:val="002C4545"/>
    <w:rsid w:val="002C46B4"/>
    <w:rsid w:val="002C5AE1"/>
    <w:rsid w:val="002C6F05"/>
    <w:rsid w:val="002C7B1F"/>
    <w:rsid w:val="002D00CF"/>
    <w:rsid w:val="002D0FB7"/>
    <w:rsid w:val="002D106D"/>
    <w:rsid w:val="002D145B"/>
    <w:rsid w:val="002D30B5"/>
    <w:rsid w:val="002D34DA"/>
    <w:rsid w:val="002D36CB"/>
    <w:rsid w:val="002D4D8B"/>
    <w:rsid w:val="002D4F05"/>
    <w:rsid w:val="002D50D8"/>
    <w:rsid w:val="002D5119"/>
    <w:rsid w:val="002D537D"/>
    <w:rsid w:val="002D688E"/>
    <w:rsid w:val="002E144B"/>
    <w:rsid w:val="002E190A"/>
    <w:rsid w:val="002E2191"/>
    <w:rsid w:val="002E24EC"/>
    <w:rsid w:val="002E30EE"/>
    <w:rsid w:val="002E3972"/>
    <w:rsid w:val="002E4741"/>
    <w:rsid w:val="002E52F3"/>
    <w:rsid w:val="002E58BC"/>
    <w:rsid w:val="002E631A"/>
    <w:rsid w:val="002E6F91"/>
    <w:rsid w:val="002E70CB"/>
    <w:rsid w:val="002E7885"/>
    <w:rsid w:val="002E7DE7"/>
    <w:rsid w:val="002F0441"/>
    <w:rsid w:val="002F04A5"/>
    <w:rsid w:val="002F2CBA"/>
    <w:rsid w:val="002F3C08"/>
    <w:rsid w:val="002F3C99"/>
    <w:rsid w:val="002F4A9B"/>
    <w:rsid w:val="002F4BB2"/>
    <w:rsid w:val="002F5092"/>
    <w:rsid w:val="002F58D9"/>
    <w:rsid w:val="002F671D"/>
    <w:rsid w:val="002F7211"/>
    <w:rsid w:val="00300D08"/>
    <w:rsid w:val="0030153B"/>
    <w:rsid w:val="00302547"/>
    <w:rsid w:val="0030417E"/>
    <w:rsid w:val="00305057"/>
    <w:rsid w:val="0030539D"/>
    <w:rsid w:val="003059A8"/>
    <w:rsid w:val="00305EC2"/>
    <w:rsid w:val="00310297"/>
    <w:rsid w:val="00311B0E"/>
    <w:rsid w:val="00312428"/>
    <w:rsid w:val="00313014"/>
    <w:rsid w:val="003147EA"/>
    <w:rsid w:val="00314C57"/>
    <w:rsid w:val="00315D55"/>
    <w:rsid w:val="003162EB"/>
    <w:rsid w:val="00316A9F"/>
    <w:rsid w:val="00317510"/>
    <w:rsid w:val="0032001E"/>
    <w:rsid w:val="00320B93"/>
    <w:rsid w:val="00322343"/>
    <w:rsid w:val="003246E7"/>
    <w:rsid w:val="00325671"/>
    <w:rsid w:val="00326527"/>
    <w:rsid w:val="00327889"/>
    <w:rsid w:val="00330210"/>
    <w:rsid w:val="00330F23"/>
    <w:rsid w:val="00332FB2"/>
    <w:rsid w:val="003330F6"/>
    <w:rsid w:val="00333440"/>
    <w:rsid w:val="00333519"/>
    <w:rsid w:val="00334FF0"/>
    <w:rsid w:val="003360A6"/>
    <w:rsid w:val="00336DDA"/>
    <w:rsid w:val="00337569"/>
    <w:rsid w:val="00337E4B"/>
    <w:rsid w:val="003400B8"/>
    <w:rsid w:val="00341B4E"/>
    <w:rsid w:val="003438BC"/>
    <w:rsid w:val="00343BEC"/>
    <w:rsid w:val="00345629"/>
    <w:rsid w:val="0034731A"/>
    <w:rsid w:val="0034764B"/>
    <w:rsid w:val="00347DD0"/>
    <w:rsid w:val="00350088"/>
    <w:rsid w:val="0035029F"/>
    <w:rsid w:val="00351B92"/>
    <w:rsid w:val="003528D4"/>
    <w:rsid w:val="003529D7"/>
    <w:rsid w:val="00353757"/>
    <w:rsid w:val="00353CA2"/>
    <w:rsid w:val="00353DF5"/>
    <w:rsid w:val="00354081"/>
    <w:rsid w:val="003541E6"/>
    <w:rsid w:val="003544E7"/>
    <w:rsid w:val="00354534"/>
    <w:rsid w:val="00354A0D"/>
    <w:rsid w:val="00356873"/>
    <w:rsid w:val="00356CFB"/>
    <w:rsid w:val="00361400"/>
    <w:rsid w:val="0036220E"/>
    <w:rsid w:val="0036388D"/>
    <w:rsid w:val="003655FE"/>
    <w:rsid w:val="00365785"/>
    <w:rsid w:val="00365896"/>
    <w:rsid w:val="00365979"/>
    <w:rsid w:val="003665E4"/>
    <w:rsid w:val="00367B82"/>
    <w:rsid w:val="003715C8"/>
    <w:rsid w:val="003716A7"/>
    <w:rsid w:val="003718DC"/>
    <w:rsid w:val="00371F60"/>
    <w:rsid w:val="00372287"/>
    <w:rsid w:val="00372CE8"/>
    <w:rsid w:val="00374B1F"/>
    <w:rsid w:val="00376448"/>
    <w:rsid w:val="0037658C"/>
    <w:rsid w:val="00376A55"/>
    <w:rsid w:val="00376E75"/>
    <w:rsid w:val="003772FC"/>
    <w:rsid w:val="0037736C"/>
    <w:rsid w:val="00377B13"/>
    <w:rsid w:val="0038060F"/>
    <w:rsid w:val="00381C24"/>
    <w:rsid w:val="00381C9F"/>
    <w:rsid w:val="00382392"/>
    <w:rsid w:val="003823FA"/>
    <w:rsid w:val="003824BD"/>
    <w:rsid w:val="00383BA8"/>
    <w:rsid w:val="00385030"/>
    <w:rsid w:val="003851C5"/>
    <w:rsid w:val="003857F1"/>
    <w:rsid w:val="00385A3F"/>
    <w:rsid w:val="00385B9F"/>
    <w:rsid w:val="0038738B"/>
    <w:rsid w:val="00390F10"/>
    <w:rsid w:val="0039221F"/>
    <w:rsid w:val="00392558"/>
    <w:rsid w:val="00392E0E"/>
    <w:rsid w:val="00393648"/>
    <w:rsid w:val="003957F7"/>
    <w:rsid w:val="00395B19"/>
    <w:rsid w:val="003962A9"/>
    <w:rsid w:val="00397BD1"/>
    <w:rsid w:val="003A1142"/>
    <w:rsid w:val="003A1160"/>
    <w:rsid w:val="003A14B8"/>
    <w:rsid w:val="003A14FB"/>
    <w:rsid w:val="003A279E"/>
    <w:rsid w:val="003A2B58"/>
    <w:rsid w:val="003A2D1E"/>
    <w:rsid w:val="003A4917"/>
    <w:rsid w:val="003A4948"/>
    <w:rsid w:val="003A5A01"/>
    <w:rsid w:val="003A6962"/>
    <w:rsid w:val="003A7A29"/>
    <w:rsid w:val="003A7FC7"/>
    <w:rsid w:val="003B07CA"/>
    <w:rsid w:val="003B24DF"/>
    <w:rsid w:val="003B25E9"/>
    <w:rsid w:val="003B261F"/>
    <w:rsid w:val="003B34FC"/>
    <w:rsid w:val="003B377F"/>
    <w:rsid w:val="003B3DD8"/>
    <w:rsid w:val="003B58FD"/>
    <w:rsid w:val="003B6C52"/>
    <w:rsid w:val="003B7899"/>
    <w:rsid w:val="003C0209"/>
    <w:rsid w:val="003C1201"/>
    <w:rsid w:val="003C1E6B"/>
    <w:rsid w:val="003C25DC"/>
    <w:rsid w:val="003C4BD5"/>
    <w:rsid w:val="003C542C"/>
    <w:rsid w:val="003C59FB"/>
    <w:rsid w:val="003C635B"/>
    <w:rsid w:val="003C734B"/>
    <w:rsid w:val="003C7684"/>
    <w:rsid w:val="003D0EEF"/>
    <w:rsid w:val="003D115C"/>
    <w:rsid w:val="003D14EF"/>
    <w:rsid w:val="003D15F1"/>
    <w:rsid w:val="003D1EA9"/>
    <w:rsid w:val="003D35CE"/>
    <w:rsid w:val="003D3F74"/>
    <w:rsid w:val="003D52C8"/>
    <w:rsid w:val="003D5C7A"/>
    <w:rsid w:val="003D6761"/>
    <w:rsid w:val="003D6AA5"/>
    <w:rsid w:val="003D6C33"/>
    <w:rsid w:val="003D6DFA"/>
    <w:rsid w:val="003D7686"/>
    <w:rsid w:val="003E05B3"/>
    <w:rsid w:val="003E0FE8"/>
    <w:rsid w:val="003E197E"/>
    <w:rsid w:val="003E24B2"/>
    <w:rsid w:val="003E279C"/>
    <w:rsid w:val="003E2B13"/>
    <w:rsid w:val="003E2CF7"/>
    <w:rsid w:val="003E37C8"/>
    <w:rsid w:val="003E42FE"/>
    <w:rsid w:val="003E4436"/>
    <w:rsid w:val="003E5AC7"/>
    <w:rsid w:val="003E6D02"/>
    <w:rsid w:val="003E77B0"/>
    <w:rsid w:val="003E7BE1"/>
    <w:rsid w:val="003F0443"/>
    <w:rsid w:val="003F059E"/>
    <w:rsid w:val="003F0C13"/>
    <w:rsid w:val="003F108A"/>
    <w:rsid w:val="003F10FE"/>
    <w:rsid w:val="003F15A5"/>
    <w:rsid w:val="003F19C3"/>
    <w:rsid w:val="003F223F"/>
    <w:rsid w:val="003F3B8D"/>
    <w:rsid w:val="003F402D"/>
    <w:rsid w:val="003F4068"/>
    <w:rsid w:val="003F4E03"/>
    <w:rsid w:val="003F5150"/>
    <w:rsid w:val="003F625A"/>
    <w:rsid w:val="003F6529"/>
    <w:rsid w:val="00400197"/>
    <w:rsid w:val="004002D2"/>
    <w:rsid w:val="00400360"/>
    <w:rsid w:val="004011CB"/>
    <w:rsid w:val="004011D7"/>
    <w:rsid w:val="0040209E"/>
    <w:rsid w:val="00402176"/>
    <w:rsid w:val="004028DA"/>
    <w:rsid w:val="00404868"/>
    <w:rsid w:val="00404D7B"/>
    <w:rsid w:val="00404FD9"/>
    <w:rsid w:val="0040531D"/>
    <w:rsid w:val="00405D92"/>
    <w:rsid w:val="0040672C"/>
    <w:rsid w:val="0040693A"/>
    <w:rsid w:val="00407499"/>
    <w:rsid w:val="0040790B"/>
    <w:rsid w:val="00407969"/>
    <w:rsid w:val="004118E3"/>
    <w:rsid w:val="00412057"/>
    <w:rsid w:val="0041205D"/>
    <w:rsid w:val="004124A0"/>
    <w:rsid w:val="00413BD0"/>
    <w:rsid w:val="00414973"/>
    <w:rsid w:val="0041512D"/>
    <w:rsid w:val="004155CB"/>
    <w:rsid w:val="00415C7E"/>
    <w:rsid w:val="00415F17"/>
    <w:rsid w:val="00416330"/>
    <w:rsid w:val="00416A9D"/>
    <w:rsid w:val="00421A42"/>
    <w:rsid w:val="00422016"/>
    <w:rsid w:val="00422891"/>
    <w:rsid w:val="00423D42"/>
    <w:rsid w:val="00425098"/>
    <w:rsid w:val="00425589"/>
    <w:rsid w:val="004257A1"/>
    <w:rsid w:val="0042601D"/>
    <w:rsid w:val="00426081"/>
    <w:rsid w:val="004267A8"/>
    <w:rsid w:val="00427453"/>
    <w:rsid w:val="00430844"/>
    <w:rsid w:val="004333CB"/>
    <w:rsid w:val="00433485"/>
    <w:rsid w:val="00434F61"/>
    <w:rsid w:val="00435FDE"/>
    <w:rsid w:val="00436690"/>
    <w:rsid w:val="00436CC8"/>
    <w:rsid w:val="0043712B"/>
    <w:rsid w:val="00440624"/>
    <w:rsid w:val="00441D40"/>
    <w:rsid w:val="0044285D"/>
    <w:rsid w:val="00442F67"/>
    <w:rsid w:val="004437E2"/>
    <w:rsid w:val="00443802"/>
    <w:rsid w:val="004439F4"/>
    <w:rsid w:val="00444056"/>
    <w:rsid w:val="00444161"/>
    <w:rsid w:val="00444643"/>
    <w:rsid w:val="004461B5"/>
    <w:rsid w:val="004463BC"/>
    <w:rsid w:val="004465A0"/>
    <w:rsid w:val="00446780"/>
    <w:rsid w:val="00446EB9"/>
    <w:rsid w:val="0045085B"/>
    <w:rsid w:val="00451615"/>
    <w:rsid w:val="00452BFA"/>
    <w:rsid w:val="004533DA"/>
    <w:rsid w:val="004538CF"/>
    <w:rsid w:val="00453B6A"/>
    <w:rsid w:val="00454850"/>
    <w:rsid w:val="0045589E"/>
    <w:rsid w:val="00457068"/>
    <w:rsid w:val="004579B4"/>
    <w:rsid w:val="00460A0B"/>
    <w:rsid w:val="00462A4F"/>
    <w:rsid w:val="00462AC1"/>
    <w:rsid w:val="0046448C"/>
    <w:rsid w:val="004649B8"/>
    <w:rsid w:val="00464F9F"/>
    <w:rsid w:val="004659A9"/>
    <w:rsid w:val="00465C8C"/>
    <w:rsid w:val="00466589"/>
    <w:rsid w:val="00466A7F"/>
    <w:rsid w:val="004671FF"/>
    <w:rsid w:val="00467605"/>
    <w:rsid w:val="00467B7A"/>
    <w:rsid w:val="00470B96"/>
    <w:rsid w:val="0047234C"/>
    <w:rsid w:val="0047236E"/>
    <w:rsid w:val="0047496E"/>
    <w:rsid w:val="004749AC"/>
    <w:rsid w:val="00475359"/>
    <w:rsid w:val="00475743"/>
    <w:rsid w:val="00475C0A"/>
    <w:rsid w:val="00476BAA"/>
    <w:rsid w:val="00477134"/>
    <w:rsid w:val="004772B7"/>
    <w:rsid w:val="00477B9B"/>
    <w:rsid w:val="00477D23"/>
    <w:rsid w:val="00477E5F"/>
    <w:rsid w:val="00480DDF"/>
    <w:rsid w:val="0048163A"/>
    <w:rsid w:val="004819C1"/>
    <w:rsid w:val="00481C87"/>
    <w:rsid w:val="00482460"/>
    <w:rsid w:val="00482DD3"/>
    <w:rsid w:val="0048357A"/>
    <w:rsid w:val="004836E1"/>
    <w:rsid w:val="004847F3"/>
    <w:rsid w:val="0048550B"/>
    <w:rsid w:val="004865D5"/>
    <w:rsid w:val="004870FC"/>
    <w:rsid w:val="0049053E"/>
    <w:rsid w:val="00490768"/>
    <w:rsid w:val="00491F35"/>
    <w:rsid w:val="004929A1"/>
    <w:rsid w:val="00494D6F"/>
    <w:rsid w:val="00495585"/>
    <w:rsid w:val="00495911"/>
    <w:rsid w:val="004970A4"/>
    <w:rsid w:val="00497A91"/>
    <w:rsid w:val="004A0D17"/>
    <w:rsid w:val="004A0FFA"/>
    <w:rsid w:val="004A1910"/>
    <w:rsid w:val="004A1D7E"/>
    <w:rsid w:val="004A278F"/>
    <w:rsid w:val="004A28BA"/>
    <w:rsid w:val="004A28EE"/>
    <w:rsid w:val="004A3580"/>
    <w:rsid w:val="004A3CB9"/>
    <w:rsid w:val="004A3CD8"/>
    <w:rsid w:val="004A4344"/>
    <w:rsid w:val="004A4535"/>
    <w:rsid w:val="004A5C23"/>
    <w:rsid w:val="004A6CC0"/>
    <w:rsid w:val="004A739F"/>
    <w:rsid w:val="004B06D0"/>
    <w:rsid w:val="004B121F"/>
    <w:rsid w:val="004B46C8"/>
    <w:rsid w:val="004B510C"/>
    <w:rsid w:val="004B5373"/>
    <w:rsid w:val="004B53D0"/>
    <w:rsid w:val="004B5669"/>
    <w:rsid w:val="004B5982"/>
    <w:rsid w:val="004B5D34"/>
    <w:rsid w:val="004B5E33"/>
    <w:rsid w:val="004B75F9"/>
    <w:rsid w:val="004B7762"/>
    <w:rsid w:val="004B79C1"/>
    <w:rsid w:val="004C1E72"/>
    <w:rsid w:val="004C2EEB"/>
    <w:rsid w:val="004C33E9"/>
    <w:rsid w:val="004C39ED"/>
    <w:rsid w:val="004C5439"/>
    <w:rsid w:val="004C5FBE"/>
    <w:rsid w:val="004C6228"/>
    <w:rsid w:val="004C6413"/>
    <w:rsid w:val="004C6EDC"/>
    <w:rsid w:val="004C72C6"/>
    <w:rsid w:val="004D03E8"/>
    <w:rsid w:val="004D179C"/>
    <w:rsid w:val="004D17F8"/>
    <w:rsid w:val="004D1E27"/>
    <w:rsid w:val="004D3C8B"/>
    <w:rsid w:val="004D3C91"/>
    <w:rsid w:val="004D42B2"/>
    <w:rsid w:val="004D6053"/>
    <w:rsid w:val="004D6190"/>
    <w:rsid w:val="004D6E9C"/>
    <w:rsid w:val="004D7E91"/>
    <w:rsid w:val="004E0046"/>
    <w:rsid w:val="004E1305"/>
    <w:rsid w:val="004E167D"/>
    <w:rsid w:val="004E2961"/>
    <w:rsid w:val="004E392C"/>
    <w:rsid w:val="004E499A"/>
    <w:rsid w:val="004E5602"/>
    <w:rsid w:val="004E6183"/>
    <w:rsid w:val="004E6C6C"/>
    <w:rsid w:val="004E7959"/>
    <w:rsid w:val="004E7D15"/>
    <w:rsid w:val="004F01FB"/>
    <w:rsid w:val="004F04FD"/>
    <w:rsid w:val="004F0702"/>
    <w:rsid w:val="004F0D42"/>
    <w:rsid w:val="004F1311"/>
    <w:rsid w:val="004F14B9"/>
    <w:rsid w:val="004F14E5"/>
    <w:rsid w:val="004F1E8D"/>
    <w:rsid w:val="004F25A6"/>
    <w:rsid w:val="004F2AD6"/>
    <w:rsid w:val="004F2E97"/>
    <w:rsid w:val="004F30D4"/>
    <w:rsid w:val="004F3F23"/>
    <w:rsid w:val="004F4255"/>
    <w:rsid w:val="004F4F21"/>
    <w:rsid w:val="004F6602"/>
    <w:rsid w:val="004F685E"/>
    <w:rsid w:val="004F78DD"/>
    <w:rsid w:val="004F7A24"/>
    <w:rsid w:val="004F7CEE"/>
    <w:rsid w:val="0050014D"/>
    <w:rsid w:val="00500385"/>
    <w:rsid w:val="00502400"/>
    <w:rsid w:val="00503CCA"/>
    <w:rsid w:val="005040FA"/>
    <w:rsid w:val="00505F53"/>
    <w:rsid w:val="005062AC"/>
    <w:rsid w:val="00507370"/>
    <w:rsid w:val="00507728"/>
    <w:rsid w:val="00507771"/>
    <w:rsid w:val="00507DCA"/>
    <w:rsid w:val="00507F8C"/>
    <w:rsid w:val="00510FC8"/>
    <w:rsid w:val="00511A09"/>
    <w:rsid w:val="00511E22"/>
    <w:rsid w:val="00511EF2"/>
    <w:rsid w:val="005121FE"/>
    <w:rsid w:val="00512561"/>
    <w:rsid w:val="00512AA4"/>
    <w:rsid w:val="00513E9D"/>
    <w:rsid w:val="0051537A"/>
    <w:rsid w:val="00520200"/>
    <w:rsid w:val="00523540"/>
    <w:rsid w:val="00523A86"/>
    <w:rsid w:val="00523B19"/>
    <w:rsid w:val="00523EDC"/>
    <w:rsid w:val="005245B2"/>
    <w:rsid w:val="005262F0"/>
    <w:rsid w:val="005263C3"/>
    <w:rsid w:val="005269A1"/>
    <w:rsid w:val="0052721F"/>
    <w:rsid w:val="00527521"/>
    <w:rsid w:val="00527C53"/>
    <w:rsid w:val="00530903"/>
    <w:rsid w:val="0053121E"/>
    <w:rsid w:val="00532278"/>
    <w:rsid w:val="005328EC"/>
    <w:rsid w:val="00533D47"/>
    <w:rsid w:val="00533E48"/>
    <w:rsid w:val="00535000"/>
    <w:rsid w:val="005356AD"/>
    <w:rsid w:val="00540C0B"/>
    <w:rsid w:val="00540D9A"/>
    <w:rsid w:val="005410E8"/>
    <w:rsid w:val="005414A5"/>
    <w:rsid w:val="0054168E"/>
    <w:rsid w:val="00541B4D"/>
    <w:rsid w:val="00541DD9"/>
    <w:rsid w:val="00542B4C"/>
    <w:rsid w:val="005432DF"/>
    <w:rsid w:val="00543FAE"/>
    <w:rsid w:val="00546B36"/>
    <w:rsid w:val="005475E8"/>
    <w:rsid w:val="00550A3D"/>
    <w:rsid w:val="00551F98"/>
    <w:rsid w:val="0055240B"/>
    <w:rsid w:val="00552639"/>
    <w:rsid w:val="00552FBA"/>
    <w:rsid w:val="0055387B"/>
    <w:rsid w:val="00554BC6"/>
    <w:rsid w:val="00555602"/>
    <w:rsid w:val="00556184"/>
    <w:rsid w:val="00556E93"/>
    <w:rsid w:val="005613E7"/>
    <w:rsid w:val="005626E8"/>
    <w:rsid w:val="00562913"/>
    <w:rsid w:val="005648FA"/>
    <w:rsid w:val="00565E32"/>
    <w:rsid w:val="0056666A"/>
    <w:rsid w:val="005668D7"/>
    <w:rsid w:val="00566D34"/>
    <w:rsid w:val="00570081"/>
    <w:rsid w:val="00570559"/>
    <w:rsid w:val="00570717"/>
    <w:rsid w:val="00573E5B"/>
    <w:rsid w:val="00574042"/>
    <w:rsid w:val="0057470A"/>
    <w:rsid w:val="0057488A"/>
    <w:rsid w:val="005762D9"/>
    <w:rsid w:val="00576AEC"/>
    <w:rsid w:val="00581E46"/>
    <w:rsid w:val="00582C38"/>
    <w:rsid w:val="0058369C"/>
    <w:rsid w:val="00583BC6"/>
    <w:rsid w:val="005849DB"/>
    <w:rsid w:val="00584B7F"/>
    <w:rsid w:val="00584D8B"/>
    <w:rsid w:val="005851F8"/>
    <w:rsid w:val="0058623E"/>
    <w:rsid w:val="005870B3"/>
    <w:rsid w:val="00587256"/>
    <w:rsid w:val="00590494"/>
    <w:rsid w:val="005904EF"/>
    <w:rsid w:val="00590506"/>
    <w:rsid w:val="0059054B"/>
    <w:rsid w:val="00590C70"/>
    <w:rsid w:val="00591927"/>
    <w:rsid w:val="005919F8"/>
    <w:rsid w:val="00591CF5"/>
    <w:rsid w:val="00592248"/>
    <w:rsid w:val="00592923"/>
    <w:rsid w:val="00594719"/>
    <w:rsid w:val="00594C62"/>
    <w:rsid w:val="00596EBC"/>
    <w:rsid w:val="00597264"/>
    <w:rsid w:val="00597F81"/>
    <w:rsid w:val="005A0DD6"/>
    <w:rsid w:val="005A15BF"/>
    <w:rsid w:val="005A3582"/>
    <w:rsid w:val="005A3AD2"/>
    <w:rsid w:val="005A4287"/>
    <w:rsid w:val="005A47DA"/>
    <w:rsid w:val="005A4F14"/>
    <w:rsid w:val="005A73F6"/>
    <w:rsid w:val="005A77B9"/>
    <w:rsid w:val="005A7D38"/>
    <w:rsid w:val="005B183C"/>
    <w:rsid w:val="005B1A5A"/>
    <w:rsid w:val="005B220B"/>
    <w:rsid w:val="005B230A"/>
    <w:rsid w:val="005B2854"/>
    <w:rsid w:val="005B2B74"/>
    <w:rsid w:val="005B2C58"/>
    <w:rsid w:val="005B4982"/>
    <w:rsid w:val="005B5095"/>
    <w:rsid w:val="005B53F9"/>
    <w:rsid w:val="005B567B"/>
    <w:rsid w:val="005B759D"/>
    <w:rsid w:val="005B765A"/>
    <w:rsid w:val="005B7AD0"/>
    <w:rsid w:val="005C0847"/>
    <w:rsid w:val="005C0ADD"/>
    <w:rsid w:val="005C1197"/>
    <w:rsid w:val="005C1A8A"/>
    <w:rsid w:val="005C2A6C"/>
    <w:rsid w:val="005C3F42"/>
    <w:rsid w:val="005C4230"/>
    <w:rsid w:val="005C428E"/>
    <w:rsid w:val="005C478C"/>
    <w:rsid w:val="005C51E8"/>
    <w:rsid w:val="005C5ED8"/>
    <w:rsid w:val="005C6758"/>
    <w:rsid w:val="005C6C06"/>
    <w:rsid w:val="005C79F6"/>
    <w:rsid w:val="005D13F7"/>
    <w:rsid w:val="005D14E6"/>
    <w:rsid w:val="005D3CF5"/>
    <w:rsid w:val="005D4924"/>
    <w:rsid w:val="005D59F6"/>
    <w:rsid w:val="005D5DBC"/>
    <w:rsid w:val="005D76C8"/>
    <w:rsid w:val="005D77C8"/>
    <w:rsid w:val="005D7A5F"/>
    <w:rsid w:val="005E0DE5"/>
    <w:rsid w:val="005E12A5"/>
    <w:rsid w:val="005E2FE6"/>
    <w:rsid w:val="005E3059"/>
    <w:rsid w:val="005E38F1"/>
    <w:rsid w:val="005E5ACF"/>
    <w:rsid w:val="005E5FE3"/>
    <w:rsid w:val="005E7488"/>
    <w:rsid w:val="005E7C4C"/>
    <w:rsid w:val="005E7E59"/>
    <w:rsid w:val="005F08A7"/>
    <w:rsid w:val="005F0EB6"/>
    <w:rsid w:val="005F2AF5"/>
    <w:rsid w:val="005F44C8"/>
    <w:rsid w:val="005F5384"/>
    <w:rsid w:val="005F6136"/>
    <w:rsid w:val="005F6BC2"/>
    <w:rsid w:val="005F717D"/>
    <w:rsid w:val="005F7330"/>
    <w:rsid w:val="005F73A4"/>
    <w:rsid w:val="005F758C"/>
    <w:rsid w:val="005F7CF9"/>
    <w:rsid w:val="005F7DC2"/>
    <w:rsid w:val="00600373"/>
    <w:rsid w:val="00601FBC"/>
    <w:rsid w:val="00602253"/>
    <w:rsid w:val="00602324"/>
    <w:rsid w:val="00602DAA"/>
    <w:rsid w:val="0060346E"/>
    <w:rsid w:val="0060556B"/>
    <w:rsid w:val="006057A5"/>
    <w:rsid w:val="006069F7"/>
    <w:rsid w:val="00606F59"/>
    <w:rsid w:val="006072E4"/>
    <w:rsid w:val="00607BAC"/>
    <w:rsid w:val="00610078"/>
    <w:rsid w:val="006105C3"/>
    <w:rsid w:val="00610CA2"/>
    <w:rsid w:val="0061186A"/>
    <w:rsid w:val="00611F97"/>
    <w:rsid w:val="0061221B"/>
    <w:rsid w:val="0061223B"/>
    <w:rsid w:val="006132B6"/>
    <w:rsid w:val="006138DF"/>
    <w:rsid w:val="00613977"/>
    <w:rsid w:val="00613BE0"/>
    <w:rsid w:val="00614013"/>
    <w:rsid w:val="006151E4"/>
    <w:rsid w:val="00615AAD"/>
    <w:rsid w:val="00615E5B"/>
    <w:rsid w:val="006166F7"/>
    <w:rsid w:val="006166FA"/>
    <w:rsid w:val="00616838"/>
    <w:rsid w:val="006178C6"/>
    <w:rsid w:val="00617A8E"/>
    <w:rsid w:val="006204E8"/>
    <w:rsid w:val="00620B49"/>
    <w:rsid w:val="0062247B"/>
    <w:rsid w:val="006263BF"/>
    <w:rsid w:val="00626A45"/>
    <w:rsid w:val="00626C2A"/>
    <w:rsid w:val="00626FC9"/>
    <w:rsid w:val="006272B7"/>
    <w:rsid w:val="00627978"/>
    <w:rsid w:val="00627C39"/>
    <w:rsid w:val="00627E16"/>
    <w:rsid w:val="00627FBF"/>
    <w:rsid w:val="00630E68"/>
    <w:rsid w:val="00631CB2"/>
    <w:rsid w:val="00632D73"/>
    <w:rsid w:val="00633E3F"/>
    <w:rsid w:val="00633F84"/>
    <w:rsid w:val="0063555D"/>
    <w:rsid w:val="00635891"/>
    <w:rsid w:val="00637338"/>
    <w:rsid w:val="0063749D"/>
    <w:rsid w:val="00637BC0"/>
    <w:rsid w:val="00637DAA"/>
    <w:rsid w:val="00640E5A"/>
    <w:rsid w:val="006418E5"/>
    <w:rsid w:val="00641EB7"/>
    <w:rsid w:val="0064339B"/>
    <w:rsid w:val="00643518"/>
    <w:rsid w:val="0064415A"/>
    <w:rsid w:val="00644944"/>
    <w:rsid w:val="00644F56"/>
    <w:rsid w:val="00645449"/>
    <w:rsid w:val="00645D97"/>
    <w:rsid w:val="00646A6F"/>
    <w:rsid w:val="00646FD9"/>
    <w:rsid w:val="00647890"/>
    <w:rsid w:val="0064790D"/>
    <w:rsid w:val="00647C5B"/>
    <w:rsid w:val="00651132"/>
    <w:rsid w:val="00651CF4"/>
    <w:rsid w:val="00652AE5"/>
    <w:rsid w:val="00653685"/>
    <w:rsid w:val="006538DD"/>
    <w:rsid w:val="006539D3"/>
    <w:rsid w:val="00655149"/>
    <w:rsid w:val="00657005"/>
    <w:rsid w:val="006573F0"/>
    <w:rsid w:val="00657D08"/>
    <w:rsid w:val="00657F2B"/>
    <w:rsid w:val="00660701"/>
    <w:rsid w:val="006611FC"/>
    <w:rsid w:val="00662EA9"/>
    <w:rsid w:val="006632B4"/>
    <w:rsid w:val="00663C50"/>
    <w:rsid w:val="00663EDF"/>
    <w:rsid w:val="00664705"/>
    <w:rsid w:val="0066522E"/>
    <w:rsid w:val="00665FD1"/>
    <w:rsid w:val="00666C5D"/>
    <w:rsid w:val="00666EF9"/>
    <w:rsid w:val="00666FC6"/>
    <w:rsid w:val="00670277"/>
    <w:rsid w:val="0067037F"/>
    <w:rsid w:val="00670B57"/>
    <w:rsid w:val="00672733"/>
    <w:rsid w:val="006727A2"/>
    <w:rsid w:val="00673540"/>
    <w:rsid w:val="00673C92"/>
    <w:rsid w:val="006748A2"/>
    <w:rsid w:val="006761EE"/>
    <w:rsid w:val="006763AB"/>
    <w:rsid w:val="00676673"/>
    <w:rsid w:val="00676CA4"/>
    <w:rsid w:val="00681FEB"/>
    <w:rsid w:val="006824C2"/>
    <w:rsid w:val="00683535"/>
    <w:rsid w:val="0068399D"/>
    <w:rsid w:val="00684683"/>
    <w:rsid w:val="00685F35"/>
    <w:rsid w:val="00686483"/>
    <w:rsid w:val="006869D8"/>
    <w:rsid w:val="006907DF"/>
    <w:rsid w:val="00690982"/>
    <w:rsid w:val="00691771"/>
    <w:rsid w:val="00691857"/>
    <w:rsid w:val="00692D60"/>
    <w:rsid w:val="00694D31"/>
    <w:rsid w:val="0069585D"/>
    <w:rsid w:val="0069666E"/>
    <w:rsid w:val="00696C55"/>
    <w:rsid w:val="006A06BE"/>
    <w:rsid w:val="006A0E50"/>
    <w:rsid w:val="006A1365"/>
    <w:rsid w:val="006A1B55"/>
    <w:rsid w:val="006A1D83"/>
    <w:rsid w:val="006A1EC3"/>
    <w:rsid w:val="006A2021"/>
    <w:rsid w:val="006A24AC"/>
    <w:rsid w:val="006A3640"/>
    <w:rsid w:val="006A3CB5"/>
    <w:rsid w:val="006A46B6"/>
    <w:rsid w:val="006A717B"/>
    <w:rsid w:val="006A74AE"/>
    <w:rsid w:val="006A7D52"/>
    <w:rsid w:val="006B0D48"/>
    <w:rsid w:val="006B121A"/>
    <w:rsid w:val="006B1D42"/>
    <w:rsid w:val="006B1E5D"/>
    <w:rsid w:val="006B20F3"/>
    <w:rsid w:val="006B2954"/>
    <w:rsid w:val="006B2A47"/>
    <w:rsid w:val="006B6664"/>
    <w:rsid w:val="006B7FD5"/>
    <w:rsid w:val="006C057C"/>
    <w:rsid w:val="006C078D"/>
    <w:rsid w:val="006C084E"/>
    <w:rsid w:val="006C1AA3"/>
    <w:rsid w:val="006C2470"/>
    <w:rsid w:val="006C369A"/>
    <w:rsid w:val="006C43B8"/>
    <w:rsid w:val="006C45B7"/>
    <w:rsid w:val="006C665B"/>
    <w:rsid w:val="006C67C3"/>
    <w:rsid w:val="006D054B"/>
    <w:rsid w:val="006D2C3E"/>
    <w:rsid w:val="006D3395"/>
    <w:rsid w:val="006D3AD6"/>
    <w:rsid w:val="006D4131"/>
    <w:rsid w:val="006D5000"/>
    <w:rsid w:val="006D5177"/>
    <w:rsid w:val="006D57BA"/>
    <w:rsid w:val="006D692C"/>
    <w:rsid w:val="006D6ABA"/>
    <w:rsid w:val="006D6CC4"/>
    <w:rsid w:val="006D6FB6"/>
    <w:rsid w:val="006D73BD"/>
    <w:rsid w:val="006D76C8"/>
    <w:rsid w:val="006D7C4A"/>
    <w:rsid w:val="006E08B8"/>
    <w:rsid w:val="006E3494"/>
    <w:rsid w:val="006E5BCE"/>
    <w:rsid w:val="006E5CEF"/>
    <w:rsid w:val="006E626F"/>
    <w:rsid w:val="006E6745"/>
    <w:rsid w:val="006E7B6A"/>
    <w:rsid w:val="006E7DCD"/>
    <w:rsid w:val="006F028E"/>
    <w:rsid w:val="006F03FE"/>
    <w:rsid w:val="006F1582"/>
    <w:rsid w:val="006F168F"/>
    <w:rsid w:val="006F28D6"/>
    <w:rsid w:val="006F346A"/>
    <w:rsid w:val="006F41B1"/>
    <w:rsid w:val="006F442D"/>
    <w:rsid w:val="006F4C4C"/>
    <w:rsid w:val="006F62DF"/>
    <w:rsid w:val="006F6862"/>
    <w:rsid w:val="00700F45"/>
    <w:rsid w:val="007010DB"/>
    <w:rsid w:val="007010F1"/>
    <w:rsid w:val="00701C68"/>
    <w:rsid w:val="00702504"/>
    <w:rsid w:val="0070345D"/>
    <w:rsid w:val="00704176"/>
    <w:rsid w:val="007043C1"/>
    <w:rsid w:val="0070502E"/>
    <w:rsid w:val="00705B2D"/>
    <w:rsid w:val="00705C6B"/>
    <w:rsid w:val="0070746D"/>
    <w:rsid w:val="0071084E"/>
    <w:rsid w:val="00710FFC"/>
    <w:rsid w:val="00711310"/>
    <w:rsid w:val="007116BC"/>
    <w:rsid w:val="007159BF"/>
    <w:rsid w:val="007163F2"/>
    <w:rsid w:val="00716A40"/>
    <w:rsid w:val="007174E5"/>
    <w:rsid w:val="00717649"/>
    <w:rsid w:val="007203E2"/>
    <w:rsid w:val="0072113D"/>
    <w:rsid w:val="007225D0"/>
    <w:rsid w:val="00723A0E"/>
    <w:rsid w:val="007259C0"/>
    <w:rsid w:val="00726AA2"/>
    <w:rsid w:val="007272ED"/>
    <w:rsid w:val="0073043F"/>
    <w:rsid w:val="00731250"/>
    <w:rsid w:val="0073197C"/>
    <w:rsid w:val="00732E2B"/>
    <w:rsid w:val="00733DCB"/>
    <w:rsid w:val="007347F0"/>
    <w:rsid w:val="00735934"/>
    <w:rsid w:val="00736EB2"/>
    <w:rsid w:val="007371F8"/>
    <w:rsid w:val="007372CC"/>
    <w:rsid w:val="0073753E"/>
    <w:rsid w:val="00737B3B"/>
    <w:rsid w:val="00737F09"/>
    <w:rsid w:val="00740603"/>
    <w:rsid w:val="00741175"/>
    <w:rsid w:val="0074168D"/>
    <w:rsid w:val="00741949"/>
    <w:rsid w:val="007420EB"/>
    <w:rsid w:val="007423E3"/>
    <w:rsid w:val="007438F8"/>
    <w:rsid w:val="00743A46"/>
    <w:rsid w:val="00743CE5"/>
    <w:rsid w:val="007440EA"/>
    <w:rsid w:val="00744CFB"/>
    <w:rsid w:val="00745856"/>
    <w:rsid w:val="00747581"/>
    <w:rsid w:val="00750AE6"/>
    <w:rsid w:val="007511BF"/>
    <w:rsid w:val="007513FC"/>
    <w:rsid w:val="00751997"/>
    <w:rsid w:val="0075225A"/>
    <w:rsid w:val="00752FF9"/>
    <w:rsid w:val="007539A3"/>
    <w:rsid w:val="00755680"/>
    <w:rsid w:val="00755E51"/>
    <w:rsid w:val="00755FAD"/>
    <w:rsid w:val="007568AF"/>
    <w:rsid w:val="00760056"/>
    <w:rsid w:val="00760AAB"/>
    <w:rsid w:val="00761760"/>
    <w:rsid w:val="00761BA8"/>
    <w:rsid w:val="00763351"/>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30CE"/>
    <w:rsid w:val="007733D5"/>
    <w:rsid w:val="00773DA7"/>
    <w:rsid w:val="00774B93"/>
    <w:rsid w:val="007757A8"/>
    <w:rsid w:val="00775B0B"/>
    <w:rsid w:val="00775CB4"/>
    <w:rsid w:val="00776554"/>
    <w:rsid w:val="00776558"/>
    <w:rsid w:val="007775D0"/>
    <w:rsid w:val="00777641"/>
    <w:rsid w:val="00777DC2"/>
    <w:rsid w:val="00780393"/>
    <w:rsid w:val="00780B28"/>
    <w:rsid w:val="00781B75"/>
    <w:rsid w:val="00782A09"/>
    <w:rsid w:val="007852C7"/>
    <w:rsid w:val="00785A83"/>
    <w:rsid w:val="00786A21"/>
    <w:rsid w:val="00790653"/>
    <w:rsid w:val="00792864"/>
    <w:rsid w:val="00792EC4"/>
    <w:rsid w:val="00795A64"/>
    <w:rsid w:val="0079741E"/>
    <w:rsid w:val="0079771E"/>
    <w:rsid w:val="007A262E"/>
    <w:rsid w:val="007A2C63"/>
    <w:rsid w:val="007A3385"/>
    <w:rsid w:val="007A3EC3"/>
    <w:rsid w:val="007A4362"/>
    <w:rsid w:val="007A4E10"/>
    <w:rsid w:val="007A6A8D"/>
    <w:rsid w:val="007A6DC8"/>
    <w:rsid w:val="007A7915"/>
    <w:rsid w:val="007B040F"/>
    <w:rsid w:val="007B091C"/>
    <w:rsid w:val="007B1160"/>
    <w:rsid w:val="007B17EA"/>
    <w:rsid w:val="007B28D2"/>
    <w:rsid w:val="007B3A1F"/>
    <w:rsid w:val="007B42EF"/>
    <w:rsid w:val="007B5CCF"/>
    <w:rsid w:val="007B6080"/>
    <w:rsid w:val="007B6766"/>
    <w:rsid w:val="007B7462"/>
    <w:rsid w:val="007B7530"/>
    <w:rsid w:val="007B7670"/>
    <w:rsid w:val="007B7AE3"/>
    <w:rsid w:val="007C000E"/>
    <w:rsid w:val="007C05C0"/>
    <w:rsid w:val="007C20A0"/>
    <w:rsid w:val="007C3823"/>
    <w:rsid w:val="007C470A"/>
    <w:rsid w:val="007C63C7"/>
    <w:rsid w:val="007C64C2"/>
    <w:rsid w:val="007C6C35"/>
    <w:rsid w:val="007C7451"/>
    <w:rsid w:val="007D0523"/>
    <w:rsid w:val="007D10F6"/>
    <w:rsid w:val="007D1747"/>
    <w:rsid w:val="007D17A1"/>
    <w:rsid w:val="007D19CE"/>
    <w:rsid w:val="007D285C"/>
    <w:rsid w:val="007D35ED"/>
    <w:rsid w:val="007D38CF"/>
    <w:rsid w:val="007D491E"/>
    <w:rsid w:val="007D4B86"/>
    <w:rsid w:val="007D51E4"/>
    <w:rsid w:val="007D56ED"/>
    <w:rsid w:val="007D5A18"/>
    <w:rsid w:val="007D5A7B"/>
    <w:rsid w:val="007D5F05"/>
    <w:rsid w:val="007D668E"/>
    <w:rsid w:val="007D70F0"/>
    <w:rsid w:val="007D71C1"/>
    <w:rsid w:val="007D72B0"/>
    <w:rsid w:val="007D7DF0"/>
    <w:rsid w:val="007D7F1D"/>
    <w:rsid w:val="007E1AF5"/>
    <w:rsid w:val="007E1F05"/>
    <w:rsid w:val="007E254A"/>
    <w:rsid w:val="007E2750"/>
    <w:rsid w:val="007E2AB6"/>
    <w:rsid w:val="007E3BBB"/>
    <w:rsid w:val="007E3E5A"/>
    <w:rsid w:val="007E48EB"/>
    <w:rsid w:val="007E59ED"/>
    <w:rsid w:val="007E5C29"/>
    <w:rsid w:val="007E5DA6"/>
    <w:rsid w:val="007E637B"/>
    <w:rsid w:val="007F25B1"/>
    <w:rsid w:val="007F329E"/>
    <w:rsid w:val="007F3AEE"/>
    <w:rsid w:val="007F4E93"/>
    <w:rsid w:val="007F751D"/>
    <w:rsid w:val="007F79BD"/>
    <w:rsid w:val="00800EFF"/>
    <w:rsid w:val="00801B57"/>
    <w:rsid w:val="00801FBF"/>
    <w:rsid w:val="008026F7"/>
    <w:rsid w:val="00804A12"/>
    <w:rsid w:val="0080565A"/>
    <w:rsid w:val="00805876"/>
    <w:rsid w:val="008063BE"/>
    <w:rsid w:val="00807141"/>
    <w:rsid w:val="00810956"/>
    <w:rsid w:val="00812443"/>
    <w:rsid w:val="00814071"/>
    <w:rsid w:val="00815B5E"/>
    <w:rsid w:val="00816915"/>
    <w:rsid w:val="00816CD2"/>
    <w:rsid w:val="00816E5C"/>
    <w:rsid w:val="00817F45"/>
    <w:rsid w:val="00820446"/>
    <w:rsid w:val="00821047"/>
    <w:rsid w:val="00821E4C"/>
    <w:rsid w:val="00822799"/>
    <w:rsid w:val="008228F7"/>
    <w:rsid w:val="0082363E"/>
    <w:rsid w:val="008239BD"/>
    <w:rsid w:val="00824988"/>
    <w:rsid w:val="008252B2"/>
    <w:rsid w:val="00825AB2"/>
    <w:rsid w:val="00826199"/>
    <w:rsid w:val="008307CB"/>
    <w:rsid w:val="00831776"/>
    <w:rsid w:val="00832858"/>
    <w:rsid w:val="00833661"/>
    <w:rsid w:val="00834B1D"/>
    <w:rsid w:val="00834D6A"/>
    <w:rsid w:val="00835260"/>
    <w:rsid w:val="008358AB"/>
    <w:rsid w:val="00836909"/>
    <w:rsid w:val="00836E68"/>
    <w:rsid w:val="008376F5"/>
    <w:rsid w:val="00840C08"/>
    <w:rsid w:val="00841485"/>
    <w:rsid w:val="00843E55"/>
    <w:rsid w:val="00845322"/>
    <w:rsid w:val="00846775"/>
    <w:rsid w:val="00846F60"/>
    <w:rsid w:val="00847898"/>
    <w:rsid w:val="00847EA1"/>
    <w:rsid w:val="0085061D"/>
    <w:rsid w:val="00850BD7"/>
    <w:rsid w:val="008516D9"/>
    <w:rsid w:val="00852248"/>
    <w:rsid w:val="008539CF"/>
    <w:rsid w:val="00853AE1"/>
    <w:rsid w:val="00854840"/>
    <w:rsid w:val="008561CD"/>
    <w:rsid w:val="00856F45"/>
    <w:rsid w:val="00857C5C"/>
    <w:rsid w:val="00860281"/>
    <w:rsid w:val="0086085B"/>
    <w:rsid w:val="0086110A"/>
    <w:rsid w:val="008616A7"/>
    <w:rsid w:val="0086286D"/>
    <w:rsid w:val="00862DB9"/>
    <w:rsid w:val="00862DD5"/>
    <w:rsid w:val="00864A1D"/>
    <w:rsid w:val="00864B41"/>
    <w:rsid w:val="00866950"/>
    <w:rsid w:val="0086710A"/>
    <w:rsid w:val="008671C3"/>
    <w:rsid w:val="0087091C"/>
    <w:rsid w:val="00870CEF"/>
    <w:rsid w:val="008712F8"/>
    <w:rsid w:val="00871F49"/>
    <w:rsid w:val="008721DE"/>
    <w:rsid w:val="00872AB5"/>
    <w:rsid w:val="00873937"/>
    <w:rsid w:val="0087429D"/>
    <w:rsid w:val="00874FE1"/>
    <w:rsid w:val="00875114"/>
    <w:rsid w:val="008756CA"/>
    <w:rsid w:val="00876BEA"/>
    <w:rsid w:val="0087701F"/>
    <w:rsid w:val="00877C35"/>
    <w:rsid w:val="008804AF"/>
    <w:rsid w:val="008807F0"/>
    <w:rsid w:val="008818CA"/>
    <w:rsid w:val="00881CE8"/>
    <w:rsid w:val="008839E3"/>
    <w:rsid w:val="00883AC4"/>
    <w:rsid w:val="00883BF5"/>
    <w:rsid w:val="00883EA1"/>
    <w:rsid w:val="008846A9"/>
    <w:rsid w:val="00884DC4"/>
    <w:rsid w:val="008853DE"/>
    <w:rsid w:val="008854A7"/>
    <w:rsid w:val="0088767F"/>
    <w:rsid w:val="00890390"/>
    <w:rsid w:val="00892C4D"/>
    <w:rsid w:val="00892FC8"/>
    <w:rsid w:val="0089420E"/>
    <w:rsid w:val="0089511D"/>
    <w:rsid w:val="008956C6"/>
    <w:rsid w:val="008975A8"/>
    <w:rsid w:val="008A00A1"/>
    <w:rsid w:val="008A1362"/>
    <w:rsid w:val="008A3165"/>
    <w:rsid w:val="008A35F3"/>
    <w:rsid w:val="008A3A90"/>
    <w:rsid w:val="008A5173"/>
    <w:rsid w:val="008A58A1"/>
    <w:rsid w:val="008A5DE3"/>
    <w:rsid w:val="008A6007"/>
    <w:rsid w:val="008A6314"/>
    <w:rsid w:val="008A6BA0"/>
    <w:rsid w:val="008A755B"/>
    <w:rsid w:val="008A7E25"/>
    <w:rsid w:val="008B1255"/>
    <w:rsid w:val="008B1B61"/>
    <w:rsid w:val="008B2178"/>
    <w:rsid w:val="008B2722"/>
    <w:rsid w:val="008B2A03"/>
    <w:rsid w:val="008B2D08"/>
    <w:rsid w:val="008B2DB6"/>
    <w:rsid w:val="008B432B"/>
    <w:rsid w:val="008B671E"/>
    <w:rsid w:val="008B698C"/>
    <w:rsid w:val="008B7862"/>
    <w:rsid w:val="008C2FE2"/>
    <w:rsid w:val="008C3006"/>
    <w:rsid w:val="008C374C"/>
    <w:rsid w:val="008C3BB8"/>
    <w:rsid w:val="008C3BCF"/>
    <w:rsid w:val="008C4E97"/>
    <w:rsid w:val="008C509F"/>
    <w:rsid w:val="008C53B7"/>
    <w:rsid w:val="008C7636"/>
    <w:rsid w:val="008D0261"/>
    <w:rsid w:val="008D0593"/>
    <w:rsid w:val="008D1618"/>
    <w:rsid w:val="008D283A"/>
    <w:rsid w:val="008D36F1"/>
    <w:rsid w:val="008D37F1"/>
    <w:rsid w:val="008D3816"/>
    <w:rsid w:val="008D38B1"/>
    <w:rsid w:val="008D3F0E"/>
    <w:rsid w:val="008D43E9"/>
    <w:rsid w:val="008D4490"/>
    <w:rsid w:val="008E0267"/>
    <w:rsid w:val="008E0A42"/>
    <w:rsid w:val="008E1322"/>
    <w:rsid w:val="008E19F4"/>
    <w:rsid w:val="008E1A17"/>
    <w:rsid w:val="008E2848"/>
    <w:rsid w:val="008E316C"/>
    <w:rsid w:val="008E393C"/>
    <w:rsid w:val="008E59D7"/>
    <w:rsid w:val="008E63FD"/>
    <w:rsid w:val="008E6E03"/>
    <w:rsid w:val="008E7360"/>
    <w:rsid w:val="008E7F58"/>
    <w:rsid w:val="008F0080"/>
    <w:rsid w:val="008F0365"/>
    <w:rsid w:val="008F1282"/>
    <w:rsid w:val="008F1EA0"/>
    <w:rsid w:val="008F3E4D"/>
    <w:rsid w:val="008F6074"/>
    <w:rsid w:val="008F6270"/>
    <w:rsid w:val="008F62E3"/>
    <w:rsid w:val="008F68CA"/>
    <w:rsid w:val="008F7103"/>
    <w:rsid w:val="008F76BA"/>
    <w:rsid w:val="009008F0"/>
    <w:rsid w:val="00900D3D"/>
    <w:rsid w:val="0090208B"/>
    <w:rsid w:val="009025BB"/>
    <w:rsid w:val="00902C51"/>
    <w:rsid w:val="009030A7"/>
    <w:rsid w:val="00904A26"/>
    <w:rsid w:val="009051D6"/>
    <w:rsid w:val="0090565C"/>
    <w:rsid w:val="00907881"/>
    <w:rsid w:val="00907C5A"/>
    <w:rsid w:val="00910AD9"/>
    <w:rsid w:val="00910E98"/>
    <w:rsid w:val="009122C6"/>
    <w:rsid w:val="00913AF1"/>
    <w:rsid w:val="00913CDF"/>
    <w:rsid w:val="00914A63"/>
    <w:rsid w:val="00914E89"/>
    <w:rsid w:val="009163CE"/>
    <w:rsid w:val="00916779"/>
    <w:rsid w:val="00920101"/>
    <w:rsid w:val="00920DBE"/>
    <w:rsid w:val="00920F67"/>
    <w:rsid w:val="009216F9"/>
    <w:rsid w:val="00921D2A"/>
    <w:rsid w:val="00922441"/>
    <w:rsid w:val="00922802"/>
    <w:rsid w:val="0092313A"/>
    <w:rsid w:val="00923252"/>
    <w:rsid w:val="00924C10"/>
    <w:rsid w:val="00924F4B"/>
    <w:rsid w:val="009252CF"/>
    <w:rsid w:val="009274E0"/>
    <w:rsid w:val="00927FE7"/>
    <w:rsid w:val="009300A1"/>
    <w:rsid w:val="00930500"/>
    <w:rsid w:val="00930DD9"/>
    <w:rsid w:val="00930EEB"/>
    <w:rsid w:val="0093122A"/>
    <w:rsid w:val="00931E87"/>
    <w:rsid w:val="00931F7D"/>
    <w:rsid w:val="0093355C"/>
    <w:rsid w:val="00933A49"/>
    <w:rsid w:val="00935B11"/>
    <w:rsid w:val="00935BC1"/>
    <w:rsid w:val="00935F72"/>
    <w:rsid w:val="00941611"/>
    <w:rsid w:val="00941972"/>
    <w:rsid w:val="00942A8C"/>
    <w:rsid w:val="00942B7E"/>
    <w:rsid w:val="00942CA5"/>
    <w:rsid w:val="009436E0"/>
    <w:rsid w:val="00944163"/>
    <w:rsid w:val="009447F9"/>
    <w:rsid w:val="009451AA"/>
    <w:rsid w:val="0094542A"/>
    <w:rsid w:val="00946A1F"/>
    <w:rsid w:val="00946A3B"/>
    <w:rsid w:val="009479A1"/>
    <w:rsid w:val="00950A03"/>
    <w:rsid w:val="00951550"/>
    <w:rsid w:val="00952493"/>
    <w:rsid w:val="00952530"/>
    <w:rsid w:val="00952895"/>
    <w:rsid w:val="0095300F"/>
    <w:rsid w:val="009538F6"/>
    <w:rsid w:val="00955032"/>
    <w:rsid w:val="00955A1D"/>
    <w:rsid w:val="00960828"/>
    <w:rsid w:val="00960ACE"/>
    <w:rsid w:val="00961722"/>
    <w:rsid w:val="009621BE"/>
    <w:rsid w:val="00964A09"/>
    <w:rsid w:val="009667BB"/>
    <w:rsid w:val="0097023C"/>
    <w:rsid w:val="0097047C"/>
    <w:rsid w:val="0097185B"/>
    <w:rsid w:val="009719AE"/>
    <w:rsid w:val="00971C34"/>
    <w:rsid w:val="00972413"/>
    <w:rsid w:val="009739CD"/>
    <w:rsid w:val="00974EE8"/>
    <w:rsid w:val="00975BB4"/>
    <w:rsid w:val="00975CBE"/>
    <w:rsid w:val="009766C2"/>
    <w:rsid w:val="00977391"/>
    <w:rsid w:val="00977ABA"/>
    <w:rsid w:val="00980049"/>
    <w:rsid w:val="00980077"/>
    <w:rsid w:val="009805F0"/>
    <w:rsid w:val="009809D9"/>
    <w:rsid w:val="009819B7"/>
    <w:rsid w:val="009823E4"/>
    <w:rsid w:val="00982C62"/>
    <w:rsid w:val="00982CE4"/>
    <w:rsid w:val="00982E02"/>
    <w:rsid w:val="00983932"/>
    <w:rsid w:val="00984200"/>
    <w:rsid w:val="00984F37"/>
    <w:rsid w:val="009852EB"/>
    <w:rsid w:val="00986582"/>
    <w:rsid w:val="009869C4"/>
    <w:rsid w:val="00986DC3"/>
    <w:rsid w:val="00987549"/>
    <w:rsid w:val="009904D0"/>
    <w:rsid w:val="00990CE6"/>
    <w:rsid w:val="00990E31"/>
    <w:rsid w:val="009916D6"/>
    <w:rsid w:val="00991AE8"/>
    <w:rsid w:val="00992D88"/>
    <w:rsid w:val="00992DFC"/>
    <w:rsid w:val="00993281"/>
    <w:rsid w:val="00994D3A"/>
    <w:rsid w:val="00995599"/>
    <w:rsid w:val="009956E0"/>
    <w:rsid w:val="0099575E"/>
    <w:rsid w:val="009958FC"/>
    <w:rsid w:val="009966E5"/>
    <w:rsid w:val="00996ADE"/>
    <w:rsid w:val="009A0266"/>
    <w:rsid w:val="009A02E6"/>
    <w:rsid w:val="009A06F4"/>
    <w:rsid w:val="009A07B8"/>
    <w:rsid w:val="009A0E46"/>
    <w:rsid w:val="009A1DE8"/>
    <w:rsid w:val="009A2A64"/>
    <w:rsid w:val="009A3048"/>
    <w:rsid w:val="009A4712"/>
    <w:rsid w:val="009A6769"/>
    <w:rsid w:val="009A7AC1"/>
    <w:rsid w:val="009B2BE1"/>
    <w:rsid w:val="009B31B1"/>
    <w:rsid w:val="009B48E2"/>
    <w:rsid w:val="009B506A"/>
    <w:rsid w:val="009B5DCB"/>
    <w:rsid w:val="009B65D0"/>
    <w:rsid w:val="009B6F33"/>
    <w:rsid w:val="009B7B93"/>
    <w:rsid w:val="009C0E0C"/>
    <w:rsid w:val="009C163D"/>
    <w:rsid w:val="009C1872"/>
    <w:rsid w:val="009C3984"/>
    <w:rsid w:val="009C403F"/>
    <w:rsid w:val="009C428F"/>
    <w:rsid w:val="009C4B57"/>
    <w:rsid w:val="009C66D8"/>
    <w:rsid w:val="009C71D6"/>
    <w:rsid w:val="009C7B93"/>
    <w:rsid w:val="009D091E"/>
    <w:rsid w:val="009D0941"/>
    <w:rsid w:val="009D0E51"/>
    <w:rsid w:val="009D15DD"/>
    <w:rsid w:val="009D256E"/>
    <w:rsid w:val="009D43FA"/>
    <w:rsid w:val="009D4C97"/>
    <w:rsid w:val="009D5879"/>
    <w:rsid w:val="009D6BF1"/>
    <w:rsid w:val="009D6F14"/>
    <w:rsid w:val="009E01B7"/>
    <w:rsid w:val="009E34EA"/>
    <w:rsid w:val="009E3E0E"/>
    <w:rsid w:val="009E4D2F"/>
    <w:rsid w:val="009E4EE9"/>
    <w:rsid w:val="009E66EA"/>
    <w:rsid w:val="009E69D1"/>
    <w:rsid w:val="009E73AE"/>
    <w:rsid w:val="009F140A"/>
    <w:rsid w:val="009F1678"/>
    <w:rsid w:val="009F1F1A"/>
    <w:rsid w:val="009F22D2"/>
    <w:rsid w:val="009F246C"/>
    <w:rsid w:val="009F31B8"/>
    <w:rsid w:val="009F34DF"/>
    <w:rsid w:val="009F39EC"/>
    <w:rsid w:val="009F451C"/>
    <w:rsid w:val="009F48C9"/>
    <w:rsid w:val="009F4C36"/>
    <w:rsid w:val="009F6D9F"/>
    <w:rsid w:val="009F7447"/>
    <w:rsid w:val="009F7914"/>
    <w:rsid w:val="00A0134C"/>
    <w:rsid w:val="00A017A3"/>
    <w:rsid w:val="00A02D04"/>
    <w:rsid w:val="00A02D31"/>
    <w:rsid w:val="00A042F1"/>
    <w:rsid w:val="00A04592"/>
    <w:rsid w:val="00A05264"/>
    <w:rsid w:val="00A057BA"/>
    <w:rsid w:val="00A05BBF"/>
    <w:rsid w:val="00A05F0B"/>
    <w:rsid w:val="00A072B0"/>
    <w:rsid w:val="00A075B6"/>
    <w:rsid w:val="00A07FF6"/>
    <w:rsid w:val="00A10BA7"/>
    <w:rsid w:val="00A11037"/>
    <w:rsid w:val="00A1166A"/>
    <w:rsid w:val="00A1183E"/>
    <w:rsid w:val="00A122C9"/>
    <w:rsid w:val="00A126E4"/>
    <w:rsid w:val="00A13ECF"/>
    <w:rsid w:val="00A1404E"/>
    <w:rsid w:val="00A14CEA"/>
    <w:rsid w:val="00A156E9"/>
    <w:rsid w:val="00A16316"/>
    <w:rsid w:val="00A1696E"/>
    <w:rsid w:val="00A16ADB"/>
    <w:rsid w:val="00A17397"/>
    <w:rsid w:val="00A1767D"/>
    <w:rsid w:val="00A179EB"/>
    <w:rsid w:val="00A20561"/>
    <w:rsid w:val="00A209DE"/>
    <w:rsid w:val="00A222FF"/>
    <w:rsid w:val="00A23336"/>
    <w:rsid w:val="00A23CD1"/>
    <w:rsid w:val="00A244A1"/>
    <w:rsid w:val="00A25512"/>
    <w:rsid w:val="00A2698C"/>
    <w:rsid w:val="00A269C4"/>
    <w:rsid w:val="00A27260"/>
    <w:rsid w:val="00A2795F"/>
    <w:rsid w:val="00A3063C"/>
    <w:rsid w:val="00A3139A"/>
    <w:rsid w:val="00A31C85"/>
    <w:rsid w:val="00A33C5A"/>
    <w:rsid w:val="00A34889"/>
    <w:rsid w:val="00A35ACC"/>
    <w:rsid w:val="00A36EA2"/>
    <w:rsid w:val="00A37CE1"/>
    <w:rsid w:val="00A40145"/>
    <w:rsid w:val="00A403FC"/>
    <w:rsid w:val="00A405DE"/>
    <w:rsid w:val="00A40C98"/>
    <w:rsid w:val="00A41F25"/>
    <w:rsid w:val="00A4268A"/>
    <w:rsid w:val="00A43FF9"/>
    <w:rsid w:val="00A461DF"/>
    <w:rsid w:val="00A46A80"/>
    <w:rsid w:val="00A47A71"/>
    <w:rsid w:val="00A47B6A"/>
    <w:rsid w:val="00A47DFF"/>
    <w:rsid w:val="00A507A0"/>
    <w:rsid w:val="00A50979"/>
    <w:rsid w:val="00A50C81"/>
    <w:rsid w:val="00A510AC"/>
    <w:rsid w:val="00A51902"/>
    <w:rsid w:val="00A524F7"/>
    <w:rsid w:val="00A525AB"/>
    <w:rsid w:val="00A52DBF"/>
    <w:rsid w:val="00A52ED6"/>
    <w:rsid w:val="00A5353C"/>
    <w:rsid w:val="00A5463B"/>
    <w:rsid w:val="00A57172"/>
    <w:rsid w:val="00A57375"/>
    <w:rsid w:val="00A6053F"/>
    <w:rsid w:val="00A611A1"/>
    <w:rsid w:val="00A61271"/>
    <w:rsid w:val="00A61A2B"/>
    <w:rsid w:val="00A61DE0"/>
    <w:rsid w:val="00A62487"/>
    <w:rsid w:val="00A62794"/>
    <w:rsid w:val="00A62D81"/>
    <w:rsid w:val="00A63756"/>
    <w:rsid w:val="00A67F80"/>
    <w:rsid w:val="00A70612"/>
    <w:rsid w:val="00A70D7C"/>
    <w:rsid w:val="00A710F9"/>
    <w:rsid w:val="00A730BD"/>
    <w:rsid w:val="00A74747"/>
    <w:rsid w:val="00A752C2"/>
    <w:rsid w:val="00A75A99"/>
    <w:rsid w:val="00A768FB"/>
    <w:rsid w:val="00A76A3B"/>
    <w:rsid w:val="00A76ADE"/>
    <w:rsid w:val="00A7734C"/>
    <w:rsid w:val="00A773DC"/>
    <w:rsid w:val="00A77C2C"/>
    <w:rsid w:val="00A804CC"/>
    <w:rsid w:val="00A80D8B"/>
    <w:rsid w:val="00A816A6"/>
    <w:rsid w:val="00A81A75"/>
    <w:rsid w:val="00A82964"/>
    <w:rsid w:val="00A839AD"/>
    <w:rsid w:val="00A84594"/>
    <w:rsid w:val="00A87332"/>
    <w:rsid w:val="00A8744F"/>
    <w:rsid w:val="00A877AA"/>
    <w:rsid w:val="00A87E7B"/>
    <w:rsid w:val="00A922ED"/>
    <w:rsid w:val="00A9252F"/>
    <w:rsid w:val="00A9313C"/>
    <w:rsid w:val="00A9458D"/>
    <w:rsid w:val="00A94A99"/>
    <w:rsid w:val="00A95432"/>
    <w:rsid w:val="00A95718"/>
    <w:rsid w:val="00A959A7"/>
    <w:rsid w:val="00AA02AD"/>
    <w:rsid w:val="00AA11DA"/>
    <w:rsid w:val="00AA1630"/>
    <w:rsid w:val="00AA2612"/>
    <w:rsid w:val="00AA2639"/>
    <w:rsid w:val="00AA273F"/>
    <w:rsid w:val="00AA2C42"/>
    <w:rsid w:val="00AA3058"/>
    <w:rsid w:val="00AA58E3"/>
    <w:rsid w:val="00AA5CB0"/>
    <w:rsid w:val="00AA6127"/>
    <w:rsid w:val="00AA63CB"/>
    <w:rsid w:val="00AA680A"/>
    <w:rsid w:val="00AA7073"/>
    <w:rsid w:val="00AA7709"/>
    <w:rsid w:val="00AA789D"/>
    <w:rsid w:val="00AB0065"/>
    <w:rsid w:val="00AB05A2"/>
    <w:rsid w:val="00AB177E"/>
    <w:rsid w:val="00AB28CC"/>
    <w:rsid w:val="00AB2950"/>
    <w:rsid w:val="00AB3678"/>
    <w:rsid w:val="00AB45CD"/>
    <w:rsid w:val="00AB4C8E"/>
    <w:rsid w:val="00AB50DE"/>
    <w:rsid w:val="00AB5819"/>
    <w:rsid w:val="00AB5CD2"/>
    <w:rsid w:val="00AB5D33"/>
    <w:rsid w:val="00AB5E8C"/>
    <w:rsid w:val="00AB6448"/>
    <w:rsid w:val="00AB656A"/>
    <w:rsid w:val="00AB6C2A"/>
    <w:rsid w:val="00AB72C2"/>
    <w:rsid w:val="00AB784B"/>
    <w:rsid w:val="00AB7B2C"/>
    <w:rsid w:val="00AC077F"/>
    <w:rsid w:val="00AC0892"/>
    <w:rsid w:val="00AC1DD6"/>
    <w:rsid w:val="00AC250F"/>
    <w:rsid w:val="00AC2B33"/>
    <w:rsid w:val="00AC4EF0"/>
    <w:rsid w:val="00AC5990"/>
    <w:rsid w:val="00AC6475"/>
    <w:rsid w:val="00AC686F"/>
    <w:rsid w:val="00AC74AE"/>
    <w:rsid w:val="00AC7B56"/>
    <w:rsid w:val="00AC7C8A"/>
    <w:rsid w:val="00AD017A"/>
    <w:rsid w:val="00AD0251"/>
    <w:rsid w:val="00AD06BF"/>
    <w:rsid w:val="00AD228A"/>
    <w:rsid w:val="00AD2E0C"/>
    <w:rsid w:val="00AD3BC4"/>
    <w:rsid w:val="00AD3F26"/>
    <w:rsid w:val="00AD4F6C"/>
    <w:rsid w:val="00AD6E06"/>
    <w:rsid w:val="00AD7AEF"/>
    <w:rsid w:val="00AE0367"/>
    <w:rsid w:val="00AE0482"/>
    <w:rsid w:val="00AE0C2F"/>
    <w:rsid w:val="00AE1CEB"/>
    <w:rsid w:val="00AE2048"/>
    <w:rsid w:val="00AE2185"/>
    <w:rsid w:val="00AE27D7"/>
    <w:rsid w:val="00AE2F6A"/>
    <w:rsid w:val="00AE31B1"/>
    <w:rsid w:val="00AE31F0"/>
    <w:rsid w:val="00AE32A0"/>
    <w:rsid w:val="00AE39B0"/>
    <w:rsid w:val="00AE3A66"/>
    <w:rsid w:val="00AE453A"/>
    <w:rsid w:val="00AE4678"/>
    <w:rsid w:val="00AE4AD2"/>
    <w:rsid w:val="00AE5C60"/>
    <w:rsid w:val="00AE5EA4"/>
    <w:rsid w:val="00AE5EEB"/>
    <w:rsid w:val="00AE670C"/>
    <w:rsid w:val="00AE6FDB"/>
    <w:rsid w:val="00AE7ED3"/>
    <w:rsid w:val="00AF0B54"/>
    <w:rsid w:val="00AF10CB"/>
    <w:rsid w:val="00AF42F7"/>
    <w:rsid w:val="00AF45D8"/>
    <w:rsid w:val="00AF4CF9"/>
    <w:rsid w:val="00AF5534"/>
    <w:rsid w:val="00AF7093"/>
    <w:rsid w:val="00AF7119"/>
    <w:rsid w:val="00B0013E"/>
    <w:rsid w:val="00B00D39"/>
    <w:rsid w:val="00B010B2"/>
    <w:rsid w:val="00B010E2"/>
    <w:rsid w:val="00B011C3"/>
    <w:rsid w:val="00B0229A"/>
    <w:rsid w:val="00B02A6F"/>
    <w:rsid w:val="00B02C6B"/>
    <w:rsid w:val="00B04572"/>
    <w:rsid w:val="00B0653E"/>
    <w:rsid w:val="00B06BAB"/>
    <w:rsid w:val="00B07FC3"/>
    <w:rsid w:val="00B10046"/>
    <w:rsid w:val="00B1058E"/>
    <w:rsid w:val="00B11554"/>
    <w:rsid w:val="00B11876"/>
    <w:rsid w:val="00B11FD6"/>
    <w:rsid w:val="00B126A8"/>
    <w:rsid w:val="00B1525F"/>
    <w:rsid w:val="00B15EA7"/>
    <w:rsid w:val="00B1605F"/>
    <w:rsid w:val="00B17223"/>
    <w:rsid w:val="00B2041D"/>
    <w:rsid w:val="00B20A2B"/>
    <w:rsid w:val="00B20F54"/>
    <w:rsid w:val="00B20F74"/>
    <w:rsid w:val="00B210A2"/>
    <w:rsid w:val="00B21997"/>
    <w:rsid w:val="00B2217B"/>
    <w:rsid w:val="00B22670"/>
    <w:rsid w:val="00B23D00"/>
    <w:rsid w:val="00B23F80"/>
    <w:rsid w:val="00B24A42"/>
    <w:rsid w:val="00B24EBF"/>
    <w:rsid w:val="00B256F6"/>
    <w:rsid w:val="00B25940"/>
    <w:rsid w:val="00B2614F"/>
    <w:rsid w:val="00B2644E"/>
    <w:rsid w:val="00B26BE1"/>
    <w:rsid w:val="00B27AB6"/>
    <w:rsid w:val="00B301B6"/>
    <w:rsid w:val="00B32078"/>
    <w:rsid w:val="00B32AB6"/>
    <w:rsid w:val="00B32B49"/>
    <w:rsid w:val="00B334D5"/>
    <w:rsid w:val="00B33797"/>
    <w:rsid w:val="00B33C8D"/>
    <w:rsid w:val="00B33FFC"/>
    <w:rsid w:val="00B34C17"/>
    <w:rsid w:val="00B35271"/>
    <w:rsid w:val="00B35879"/>
    <w:rsid w:val="00B36148"/>
    <w:rsid w:val="00B3666E"/>
    <w:rsid w:val="00B36DED"/>
    <w:rsid w:val="00B4072F"/>
    <w:rsid w:val="00B40ABC"/>
    <w:rsid w:val="00B41E26"/>
    <w:rsid w:val="00B423C1"/>
    <w:rsid w:val="00B42E17"/>
    <w:rsid w:val="00B43C2B"/>
    <w:rsid w:val="00B441A7"/>
    <w:rsid w:val="00B44D3F"/>
    <w:rsid w:val="00B44E07"/>
    <w:rsid w:val="00B450D6"/>
    <w:rsid w:val="00B46855"/>
    <w:rsid w:val="00B46C29"/>
    <w:rsid w:val="00B47BFB"/>
    <w:rsid w:val="00B50412"/>
    <w:rsid w:val="00B5063F"/>
    <w:rsid w:val="00B508A7"/>
    <w:rsid w:val="00B51865"/>
    <w:rsid w:val="00B51C5A"/>
    <w:rsid w:val="00B51D52"/>
    <w:rsid w:val="00B5430F"/>
    <w:rsid w:val="00B54B3C"/>
    <w:rsid w:val="00B56CB1"/>
    <w:rsid w:val="00B574EB"/>
    <w:rsid w:val="00B60894"/>
    <w:rsid w:val="00B61655"/>
    <w:rsid w:val="00B621F3"/>
    <w:rsid w:val="00B62B7C"/>
    <w:rsid w:val="00B63D50"/>
    <w:rsid w:val="00B645CB"/>
    <w:rsid w:val="00B661D0"/>
    <w:rsid w:val="00B66641"/>
    <w:rsid w:val="00B7046B"/>
    <w:rsid w:val="00B70B68"/>
    <w:rsid w:val="00B70DD0"/>
    <w:rsid w:val="00B716F6"/>
    <w:rsid w:val="00B72654"/>
    <w:rsid w:val="00B73CDA"/>
    <w:rsid w:val="00B73D01"/>
    <w:rsid w:val="00B75F4C"/>
    <w:rsid w:val="00B76352"/>
    <w:rsid w:val="00B77DC4"/>
    <w:rsid w:val="00B8006E"/>
    <w:rsid w:val="00B80C89"/>
    <w:rsid w:val="00B80E24"/>
    <w:rsid w:val="00B81BF1"/>
    <w:rsid w:val="00B83E5E"/>
    <w:rsid w:val="00B84716"/>
    <w:rsid w:val="00B847C5"/>
    <w:rsid w:val="00B84C2C"/>
    <w:rsid w:val="00B86701"/>
    <w:rsid w:val="00B868D3"/>
    <w:rsid w:val="00B90D16"/>
    <w:rsid w:val="00B91564"/>
    <w:rsid w:val="00B917D9"/>
    <w:rsid w:val="00B91EC0"/>
    <w:rsid w:val="00B91EE0"/>
    <w:rsid w:val="00B91F5B"/>
    <w:rsid w:val="00B93863"/>
    <w:rsid w:val="00B939C4"/>
    <w:rsid w:val="00B940AE"/>
    <w:rsid w:val="00B94593"/>
    <w:rsid w:val="00B94F34"/>
    <w:rsid w:val="00B960C2"/>
    <w:rsid w:val="00B96534"/>
    <w:rsid w:val="00B96D9B"/>
    <w:rsid w:val="00B96F0B"/>
    <w:rsid w:val="00B97060"/>
    <w:rsid w:val="00B97E4A"/>
    <w:rsid w:val="00BA05B7"/>
    <w:rsid w:val="00BA0922"/>
    <w:rsid w:val="00BA0950"/>
    <w:rsid w:val="00BA1147"/>
    <w:rsid w:val="00BA2078"/>
    <w:rsid w:val="00BA26FE"/>
    <w:rsid w:val="00BA2DE7"/>
    <w:rsid w:val="00BA34E8"/>
    <w:rsid w:val="00BA3569"/>
    <w:rsid w:val="00BA459F"/>
    <w:rsid w:val="00BA4A71"/>
    <w:rsid w:val="00BA67ED"/>
    <w:rsid w:val="00BA73FC"/>
    <w:rsid w:val="00BB0249"/>
    <w:rsid w:val="00BB0A72"/>
    <w:rsid w:val="00BB0D99"/>
    <w:rsid w:val="00BB226D"/>
    <w:rsid w:val="00BB22C0"/>
    <w:rsid w:val="00BB2FD0"/>
    <w:rsid w:val="00BB41E6"/>
    <w:rsid w:val="00BB44F9"/>
    <w:rsid w:val="00BB4FC7"/>
    <w:rsid w:val="00BB6136"/>
    <w:rsid w:val="00BB699B"/>
    <w:rsid w:val="00BB6AF7"/>
    <w:rsid w:val="00BB71C9"/>
    <w:rsid w:val="00BC14E7"/>
    <w:rsid w:val="00BC1739"/>
    <w:rsid w:val="00BC1F66"/>
    <w:rsid w:val="00BC2F67"/>
    <w:rsid w:val="00BC3974"/>
    <w:rsid w:val="00BC4324"/>
    <w:rsid w:val="00BC47F3"/>
    <w:rsid w:val="00BC4874"/>
    <w:rsid w:val="00BC48E4"/>
    <w:rsid w:val="00BC6371"/>
    <w:rsid w:val="00BC6ADC"/>
    <w:rsid w:val="00BC70F7"/>
    <w:rsid w:val="00BC75CF"/>
    <w:rsid w:val="00BD11A4"/>
    <w:rsid w:val="00BD1389"/>
    <w:rsid w:val="00BD2D6D"/>
    <w:rsid w:val="00BD3187"/>
    <w:rsid w:val="00BD394E"/>
    <w:rsid w:val="00BD5D76"/>
    <w:rsid w:val="00BD78D0"/>
    <w:rsid w:val="00BD7C8A"/>
    <w:rsid w:val="00BD7E28"/>
    <w:rsid w:val="00BE0369"/>
    <w:rsid w:val="00BE0D56"/>
    <w:rsid w:val="00BE1047"/>
    <w:rsid w:val="00BE17E8"/>
    <w:rsid w:val="00BE1D44"/>
    <w:rsid w:val="00BE2AA2"/>
    <w:rsid w:val="00BE32AD"/>
    <w:rsid w:val="00BE386C"/>
    <w:rsid w:val="00BE3B37"/>
    <w:rsid w:val="00BE3DF1"/>
    <w:rsid w:val="00BE3FBE"/>
    <w:rsid w:val="00BE553A"/>
    <w:rsid w:val="00BE75CB"/>
    <w:rsid w:val="00BE773A"/>
    <w:rsid w:val="00BF0883"/>
    <w:rsid w:val="00BF09B2"/>
    <w:rsid w:val="00BF0AFD"/>
    <w:rsid w:val="00BF14F1"/>
    <w:rsid w:val="00BF167F"/>
    <w:rsid w:val="00BF21BC"/>
    <w:rsid w:val="00BF2F25"/>
    <w:rsid w:val="00BF5B75"/>
    <w:rsid w:val="00BF64E8"/>
    <w:rsid w:val="00BF72E9"/>
    <w:rsid w:val="00BF7C3D"/>
    <w:rsid w:val="00C00D9E"/>
    <w:rsid w:val="00C01278"/>
    <w:rsid w:val="00C03D69"/>
    <w:rsid w:val="00C048B0"/>
    <w:rsid w:val="00C04F4E"/>
    <w:rsid w:val="00C054E5"/>
    <w:rsid w:val="00C05FF1"/>
    <w:rsid w:val="00C0616B"/>
    <w:rsid w:val="00C06FDE"/>
    <w:rsid w:val="00C071B0"/>
    <w:rsid w:val="00C072C8"/>
    <w:rsid w:val="00C07A5E"/>
    <w:rsid w:val="00C133D7"/>
    <w:rsid w:val="00C135CB"/>
    <w:rsid w:val="00C138F1"/>
    <w:rsid w:val="00C14757"/>
    <w:rsid w:val="00C14C8E"/>
    <w:rsid w:val="00C14DCC"/>
    <w:rsid w:val="00C15290"/>
    <w:rsid w:val="00C15F45"/>
    <w:rsid w:val="00C160BE"/>
    <w:rsid w:val="00C21AE1"/>
    <w:rsid w:val="00C22631"/>
    <w:rsid w:val="00C22B87"/>
    <w:rsid w:val="00C2366A"/>
    <w:rsid w:val="00C23F9E"/>
    <w:rsid w:val="00C24865"/>
    <w:rsid w:val="00C25AB0"/>
    <w:rsid w:val="00C270B9"/>
    <w:rsid w:val="00C27CA3"/>
    <w:rsid w:val="00C27F59"/>
    <w:rsid w:val="00C30359"/>
    <w:rsid w:val="00C304BF"/>
    <w:rsid w:val="00C30AC9"/>
    <w:rsid w:val="00C31ED0"/>
    <w:rsid w:val="00C32694"/>
    <w:rsid w:val="00C34A08"/>
    <w:rsid w:val="00C37495"/>
    <w:rsid w:val="00C378F4"/>
    <w:rsid w:val="00C4206A"/>
    <w:rsid w:val="00C42E9B"/>
    <w:rsid w:val="00C4373F"/>
    <w:rsid w:val="00C43B58"/>
    <w:rsid w:val="00C43E58"/>
    <w:rsid w:val="00C44124"/>
    <w:rsid w:val="00C45423"/>
    <w:rsid w:val="00C47375"/>
    <w:rsid w:val="00C473FC"/>
    <w:rsid w:val="00C475F7"/>
    <w:rsid w:val="00C503F6"/>
    <w:rsid w:val="00C50702"/>
    <w:rsid w:val="00C50737"/>
    <w:rsid w:val="00C517C1"/>
    <w:rsid w:val="00C52BA6"/>
    <w:rsid w:val="00C53816"/>
    <w:rsid w:val="00C54FCF"/>
    <w:rsid w:val="00C55FCD"/>
    <w:rsid w:val="00C56D44"/>
    <w:rsid w:val="00C5727F"/>
    <w:rsid w:val="00C57950"/>
    <w:rsid w:val="00C57E5C"/>
    <w:rsid w:val="00C60D25"/>
    <w:rsid w:val="00C6136B"/>
    <w:rsid w:val="00C614E0"/>
    <w:rsid w:val="00C61587"/>
    <w:rsid w:val="00C62E53"/>
    <w:rsid w:val="00C63065"/>
    <w:rsid w:val="00C630B9"/>
    <w:rsid w:val="00C631B9"/>
    <w:rsid w:val="00C639F8"/>
    <w:rsid w:val="00C64CCE"/>
    <w:rsid w:val="00C65B66"/>
    <w:rsid w:val="00C660E9"/>
    <w:rsid w:val="00C66783"/>
    <w:rsid w:val="00C7083B"/>
    <w:rsid w:val="00C70A7D"/>
    <w:rsid w:val="00C70EB1"/>
    <w:rsid w:val="00C760E5"/>
    <w:rsid w:val="00C76864"/>
    <w:rsid w:val="00C76D87"/>
    <w:rsid w:val="00C77085"/>
    <w:rsid w:val="00C800F6"/>
    <w:rsid w:val="00C80F47"/>
    <w:rsid w:val="00C82302"/>
    <w:rsid w:val="00C82901"/>
    <w:rsid w:val="00C83BC8"/>
    <w:rsid w:val="00C84485"/>
    <w:rsid w:val="00C84954"/>
    <w:rsid w:val="00C84B7B"/>
    <w:rsid w:val="00C8724A"/>
    <w:rsid w:val="00C9038D"/>
    <w:rsid w:val="00C90A1A"/>
    <w:rsid w:val="00C91285"/>
    <w:rsid w:val="00C92765"/>
    <w:rsid w:val="00C92942"/>
    <w:rsid w:val="00C92CEB"/>
    <w:rsid w:val="00C93177"/>
    <w:rsid w:val="00C93D28"/>
    <w:rsid w:val="00C95661"/>
    <w:rsid w:val="00C95BE3"/>
    <w:rsid w:val="00C972A5"/>
    <w:rsid w:val="00C97B43"/>
    <w:rsid w:val="00C97D8D"/>
    <w:rsid w:val="00CA0556"/>
    <w:rsid w:val="00CA06FA"/>
    <w:rsid w:val="00CA2795"/>
    <w:rsid w:val="00CA30AD"/>
    <w:rsid w:val="00CA3F8D"/>
    <w:rsid w:val="00CA4289"/>
    <w:rsid w:val="00CA5EC6"/>
    <w:rsid w:val="00CA6538"/>
    <w:rsid w:val="00CA6B11"/>
    <w:rsid w:val="00CA7287"/>
    <w:rsid w:val="00CB06F2"/>
    <w:rsid w:val="00CB0740"/>
    <w:rsid w:val="00CB250E"/>
    <w:rsid w:val="00CB28E0"/>
    <w:rsid w:val="00CB2A26"/>
    <w:rsid w:val="00CB2C57"/>
    <w:rsid w:val="00CB3524"/>
    <w:rsid w:val="00CB4679"/>
    <w:rsid w:val="00CB46A5"/>
    <w:rsid w:val="00CB48E3"/>
    <w:rsid w:val="00CB4A37"/>
    <w:rsid w:val="00CB5C3F"/>
    <w:rsid w:val="00CB6F08"/>
    <w:rsid w:val="00CC047F"/>
    <w:rsid w:val="00CC170D"/>
    <w:rsid w:val="00CC174F"/>
    <w:rsid w:val="00CC1C2E"/>
    <w:rsid w:val="00CC26DA"/>
    <w:rsid w:val="00CC29DA"/>
    <w:rsid w:val="00CC3070"/>
    <w:rsid w:val="00CC32B4"/>
    <w:rsid w:val="00CC38C5"/>
    <w:rsid w:val="00CC3BFB"/>
    <w:rsid w:val="00CC469D"/>
    <w:rsid w:val="00CC5B8B"/>
    <w:rsid w:val="00CC5EBF"/>
    <w:rsid w:val="00CC60E1"/>
    <w:rsid w:val="00CC6256"/>
    <w:rsid w:val="00CC66D0"/>
    <w:rsid w:val="00CD121C"/>
    <w:rsid w:val="00CD1EA3"/>
    <w:rsid w:val="00CD302E"/>
    <w:rsid w:val="00CD4BCA"/>
    <w:rsid w:val="00CD55CF"/>
    <w:rsid w:val="00CD67A0"/>
    <w:rsid w:val="00CD6C85"/>
    <w:rsid w:val="00CE0A61"/>
    <w:rsid w:val="00CE0BF1"/>
    <w:rsid w:val="00CE1871"/>
    <w:rsid w:val="00CE22F4"/>
    <w:rsid w:val="00CE245E"/>
    <w:rsid w:val="00CE39DF"/>
    <w:rsid w:val="00CE3A9E"/>
    <w:rsid w:val="00CE44C8"/>
    <w:rsid w:val="00CE4A05"/>
    <w:rsid w:val="00CE4B0F"/>
    <w:rsid w:val="00CE4F4C"/>
    <w:rsid w:val="00CE58DE"/>
    <w:rsid w:val="00CE7B02"/>
    <w:rsid w:val="00CF0BA5"/>
    <w:rsid w:val="00CF1026"/>
    <w:rsid w:val="00CF13B1"/>
    <w:rsid w:val="00CF2213"/>
    <w:rsid w:val="00CF2F91"/>
    <w:rsid w:val="00CF3309"/>
    <w:rsid w:val="00CF547A"/>
    <w:rsid w:val="00CF68A3"/>
    <w:rsid w:val="00CF6AE5"/>
    <w:rsid w:val="00D0033D"/>
    <w:rsid w:val="00D026A6"/>
    <w:rsid w:val="00D028AC"/>
    <w:rsid w:val="00D0299E"/>
    <w:rsid w:val="00D02E57"/>
    <w:rsid w:val="00D0522A"/>
    <w:rsid w:val="00D056F9"/>
    <w:rsid w:val="00D05F80"/>
    <w:rsid w:val="00D06146"/>
    <w:rsid w:val="00D06954"/>
    <w:rsid w:val="00D07418"/>
    <w:rsid w:val="00D1038F"/>
    <w:rsid w:val="00D109E0"/>
    <w:rsid w:val="00D109F9"/>
    <w:rsid w:val="00D10E4D"/>
    <w:rsid w:val="00D1131D"/>
    <w:rsid w:val="00D120F3"/>
    <w:rsid w:val="00D13075"/>
    <w:rsid w:val="00D136F8"/>
    <w:rsid w:val="00D13F3C"/>
    <w:rsid w:val="00D15D2E"/>
    <w:rsid w:val="00D16134"/>
    <w:rsid w:val="00D16418"/>
    <w:rsid w:val="00D16D31"/>
    <w:rsid w:val="00D1796A"/>
    <w:rsid w:val="00D20295"/>
    <w:rsid w:val="00D20301"/>
    <w:rsid w:val="00D2060F"/>
    <w:rsid w:val="00D209FB"/>
    <w:rsid w:val="00D20EDA"/>
    <w:rsid w:val="00D2279B"/>
    <w:rsid w:val="00D22ABF"/>
    <w:rsid w:val="00D23195"/>
    <w:rsid w:val="00D23FEF"/>
    <w:rsid w:val="00D266C6"/>
    <w:rsid w:val="00D27E0C"/>
    <w:rsid w:val="00D31A98"/>
    <w:rsid w:val="00D32541"/>
    <w:rsid w:val="00D32721"/>
    <w:rsid w:val="00D33C9D"/>
    <w:rsid w:val="00D35BB2"/>
    <w:rsid w:val="00D36A2C"/>
    <w:rsid w:val="00D36AE2"/>
    <w:rsid w:val="00D3796B"/>
    <w:rsid w:val="00D43A22"/>
    <w:rsid w:val="00D46648"/>
    <w:rsid w:val="00D46895"/>
    <w:rsid w:val="00D5000F"/>
    <w:rsid w:val="00D50DFE"/>
    <w:rsid w:val="00D51014"/>
    <w:rsid w:val="00D51376"/>
    <w:rsid w:val="00D51C7C"/>
    <w:rsid w:val="00D52413"/>
    <w:rsid w:val="00D52E15"/>
    <w:rsid w:val="00D52F06"/>
    <w:rsid w:val="00D534B3"/>
    <w:rsid w:val="00D536B4"/>
    <w:rsid w:val="00D54636"/>
    <w:rsid w:val="00D54CB9"/>
    <w:rsid w:val="00D554F8"/>
    <w:rsid w:val="00D55929"/>
    <w:rsid w:val="00D55B73"/>
    <w:rsid w:val="00D56368"/>
    <w:rsid w:val="00D57151"/>
    <w:rsid w:val="00D57F25"/>
    <w:rsid w:val="00D57FA4"/>
    <w:rsid w:val="00D60108"/>
    <w:rsid w:val="00D6014F"/>
    <w:rsid w:val="00D6183D"/>
    <w:rsid w:val="00D62767"/>
    <w:rsid w:val="00D638EC"/>
    <w:rsid w:val="00D6429E"/>
    <w:rsid w:val="00D65F98"/>
    <w:rsid w:val="00D66C61"/>
    <w:rsid w:val="00D70542"/>
    <w:rsid w:val="00D71BB9"/>
    <w:rsid w:val="00D72BB1"/>
    <w:rsid w:val="00D72C9B"/>
    <w:rsid w:val="00D72F3E"/>
    <w:rsid w:val="00D73270"/>
    <w:rsid w:val="00D74654"/>
    <w:rsid w:val="00D7499E"/>
    <w:rsid w:val="00D74A7A"/>
    <w:rsid w:val="00D75AE3"/>
    <w:rsid w:val="00D75C30"/>
    <w:rsid w:val="00D76E00"/>
    <w:rsid w:val="00D77B45"/>
    <w:rsid w:val="00D810A1"/>
    <w:rsid w:val="00D81179"/>
    <w:rsid w:val="00D8122E"/>
    <w:rsid w:val="00D815CD"/>
    <w:rsid w:val="00D8176F"/>
    <w:rsid w:val="00D81BFF"/>
    <w:rsid w:val="00D81D21"/>
    <w:rsid w:val="00D82A15"/>
    <w:rsid w:val="00D8303B"/>
    <w:rsid w:val="00D83EE2"/>
    <w:rsid w:val="00D8447A"/>
    <w:rsid w:val="00D85FC2"/>
    <w:rsid w:val="00D86011"/>
    <w:rsid w:val="00D8710C"/>
    <w:rsid w:val="00D90040"/>
    <w:rsid w:val="00D91629"/>
    <w:rsid w:val="00D91D06"/>
    <w:rsid w:val="00D93569"/>
    <w:rsid w:val="00D9379D"/>
    <w:rsid w:val="00D93C64"/>
    <w:rsid w:val="00D93D2C"/>
    <w:rsid w:val="00D94DF6"/>
    <w:rsid w:val="00D9570E"/>
    <w:rsid w:val="00D95B08"/>
    <w:rsid w:val="00D95B71"/>
    <w:rsid w:val="00D966C1"/>
    <w:rsid w:val="00DA12D1"/>
    <w:rsid w:val="00DA13AE"/>
    <w:rsid w:val="00DA1905"/>
    <w:rsid w:val="00DA1F75"/>
    <w:rsid w:val="00DA22E2"/>
    <w:rsid w:val="00DA29EC"/>
    <w:rsid w:val="00DA3001"/>
    <w:rsid w:val="00DA4DA3"/>
    <w:rsid w:val="00DA5215"/>
    <w:rsid w:val="00DA6F81"/>
    <w:rsid w:val="00DA7698"/>
    <w:rsid w:val="00DA77B2"/>
    <w:rsid w:val="00DA7E76"/>
    <w:rsid w:val="00DB0795"/>
    <w:rsid w:val="00DB1655"/>
    <w:rsid w:val="00DB18B0"/>
    <w:rsid w:val="00DB1FE7"/>
    <w:rsid w:val="00DB271B"/>
    <w:rsid w:val="00DB47AA"/>
    <w:rsid w:val="00DB4870"/>
    <w:rsid w:val="00DB4B62"/>
    <w:rsid w:val="00DB5669"/>
    <w:rsid w:val="00DB7757"/>
    <w:rsid w:val="00DB77E8"/>
    <w:rsid w:val="00DB7ED2"/>
    <w:rsid w:val="00DB7FB0"/>
    <w:rsid w:val="00DC01A7"/>
    <w:rsid w:val="00DC0262"/>
    <w:rsid w:val="00DC047F"/>
    <w:rsid w:val="00DC1D86"/>
    <w:rsid w:val="00DC2526"/>
    <w:rsid w:val="00DC35B8"/>
    <w:rsid w:val="00DC3E23"/>
    <w:rsid w:val="00DC3EC6"/>
    <w:rsid w:val="00DC41EC"/>
    <w:rsid w:val="00DC5A7B"/>
    <w:rsid w:val="00DC5AAE"/>
    <w:rsid w:val="00DC707E"/>
    <w:rsid w:val="00DC7AF3"/>
    <w:rsid w:val="00DD0C45"/>
    <w:rsid w:val="00DD47BA"/>
    <w:rsid w:val="00DD50ED"/>
    <w:rsid w:val="00DD5C3A"/>
    <w:rsid w:val="00DD68E5"/>
    <w:rsid w:val="00DD6A25"/>
    <w:rsid w:val="00DD6DEE"/>
    <w:rsid w:val="00DD70E4"/>
    <w:rsid w:val="00DE005C"/>
    <w:rsid w:val="00DE0782"/>
    <w:rsid w:val="00DE1B41"/>
    <w:rsid w:val="00DE1B4F"/>
    <w:rsid w:val="00DE2294"/>
    <w:rsid w:val="00DE22F3"/>
    <w:rsid w:val="00DE366E"/>
    <w:rsid w:val="00DE5143"/>
    <w:rsid w:val="00DE57E7"/>
    <w:rsid w:val="00DE6E1B"/>
    <w:rsid w:val="00DE74DB"/>
    <w:rsid w:val="00DF0064"/>
    <w:rsid w:val="00DF0156"/>
    <w:rsid w:val="00DF0825"/>
    <w:rsid w:val="00DF20D4"/>
    <w:rsid w:val="00DF268A"/>
    <w:rsid w:val="00DF2AE9"/>
    <w:rsid w:val="00DF3869"/>
    <w:rsid w:val="00DF3B47"/>
    <w:rsid w:val="00DF45FC"/>
    <w:rsid w:val="00DF4985"/>
    <w:rsid w:val="00DF5760"/>
    <w:rsid w:val="00DF5E23"/>
    <w:rsid w:val="00DF5E25"/>
    <w:rsid w:val="00DF7BB6"/>
    <w:rsid w:val="00E0054E"/>
    <w:rsid w:val="00E011C2"/>
    <w:rsid w:val="00E0210E"/>
    <w:rsid w:val="00E02EFD"/>
    <w:rsid w:val="00E03073"/>
    <w:rsid w:val="00E0527F"/>
    <w:rsid w:val="00E055AC"/>
    <w:rsid w:val="00E058E8"/>
    <w:rsid w:val="00E061ED"/>
    <w:rsid w:val="00E06898"/>
    <w:rsid w:val="00E070A9"/>
    <w:rsid w:val="00E1029A"/>
    <w:rsid w:val="00E11814"/>
    <w:rsid w:val="00E11A44"/>
    <w:rsid w:val="00E1416E"/>
    <w:rsid w:val="00E14A75"/>
    <w:rsid w:val="00E14A8C"/>
    <w:rsid w:val="00E14C83"/>
    <w:rsid w:val="00E17096"/>
    <w:rsid w:val="00E17E3C"/>
    <w:rsid w:val="00E20460"/>
    <w:rsid w:val="00E21ABB"/>
    <w:rsid w:val="00E21FD1"/>
    <w:rsid w:val="00E2349E"/>
    <w:rsid w:val="00E23AD6"/>
    <w:rsid w:val="00E23D63"/>
    <w:rsid w:val="00E244A9"/>
    <w:rsid w:val="00E2480E"/>
    <w:rsid w:val="00E248BB"/>
    <w:rsid w:val="00E24FC7"/>
    <w:rsid w:val="00E2502C"/>
    <w:rsid w:val="00E26154"/>
    <w:rsid w:val="00E3032A"/>
    <w:rsid w:val="00E30C31"/>
    <w:rsid w:val="00E30FC2"/>
    <w:rsid w:val="00E3155A"/>
    <w:rsid w:val="00E332AE"/>
    <w:rsid w:val="00E340F0"/>
    <w:rsid w:val="00E35F27"/>
    <w:rsid w:val="00E36DB6"/>
    <w:rsid w:val="00E36FAB"/>
    <w:rsid w:val="00E3703E"/>
    <w:rsid w:val="00E379DE"/>
    <w:rsid w:val="00E37F70"/>
    <w:rsid w:val="00E40F28"/>
    <w:rsid w:val="00E412C9"/>
    <w:rsid w:val="00E41510"/>
    <w:rsid w:val="00E41D30"/>
    <w:rsid w:val="00E428F1"/>
    <w:rsid w:val="00E4361D"/>
    <w:rsid w:val="00E43B4F"/>
    <w:rsid w:val="00E4430D"/>
    <w:rsid w:val="00E44CD5"/>
    <w:rsid w:val="00E45005"/>
    <w:rsid w:val="00E45B40"/>
    <w:rsid w:val="00E46EA4"/>
    <w:rsid w:val="00E475FC"/>
    <w:rsid w:val="00E47B02"/>
    <w:rsid w:val="00E47D1B"/>
    <w:rsid w:val="00E504B2"/>
    <w:rsid w:val="00E5061C"/>
    <w:rsid w:val="00E52BAD"/>
    <w:rsid w:val="00E52C3B"/>
    <w:rsid w:val="00E54246"/>
    <w:rsid w:val="00E5433E"/>
    <w:rsid w:val="00E546FC"/>
    <w:rsid w:val="00E5482A"/>
    <w:rsid w:val="00E563D7"/>
    <w:rsid w:val="00E568F5"/>
    <w:rsid w:val="00E56FE0"/>
    <w:rsid w:val="00E60549"/>
    <w:rsid w:val="00E60FC5"/>
    <w:rsid w:val="00E62721"/>
    <w:rsid w:val="00E62CBB"/>
    <w:rsid w:val="00E639A7"/>
    <w:rsid w:val="00E643F1"/>
    <w:rsid w:val="00E64B87"/>
    <w:rsid w:val="00E64C76"/>
    <w:rsid w:val="00E67150"/>
    <w:rsid w:val="00E67789"/>
    <w:rsid w:val="00E67D27"/>
    <w:rsid w:val="00E70FF8"/>
    <w:rsid w:val="00E714C4"/>
    <w:rsid w:val="00E71D77"/>
    <w:rsid w:val="00E71DA8"/>
    <w:rsid w:val="00E731AF"/>
    <w:rsid w:val="00E7475F"/>
    <w:rsid w:val="00E7495C"/>
    <w:rsid w:val="00E75928"/>
    <w:rsid w:val="00E75B0E"/>
    <w:rsid w:val="00E76174"/>
    <w:rsid w:val="00E768F0"/>
    <w:rsid w:val="00E80192"/>
    <w:rsid w:val="00E80210"/>
    <w:rsid w:val="00E8086A"/>
    <w:rsid w:val="00E80BA5"/>
    <w:rsid w:val="00E81B72"/>
    <w:rsid w:val="00E836EA"/>
    <w:rsid w:val="00E84835"/>
    <w:rsid w:val="00E84975"/>
    <w:rsid w:val="00E84CD6"/>
    <w:rsid w:val="00E8542C"/>
    <w:rsid w:val="00E859D0"/>
    <w:rsid w:val="00E861ED"/>
    <w:rsid w:val="00E866EA"/>
    <w:rsid w:val="00E87622"/>
    <w:rsid w:val="00E87B00"/>
    <w:rsid w:val="00E87F7C"/>
    <w:rsid w:val="00E90539"/>
    <w:rsid w:val="00E9132C"/>
    <w:rsid w:val="00E91703"/>
    <w:rsid w:val="00E9185F"/>
    <w:rsid w:val="00E92E3F"/>
    <w:rsid w:val="00E93362"/>
    <w:rsid w:val="00E934BC"/>
    <w:rsid w:val="00E9514F"/>
    <w:rsid w:val="00E95D90"/>
    <w:rsid w:val="00EA0C2A"/>
    <w:rsid w:val="00EA0FC3"/>
    <w:rsid w:val="00EA19CD"/>
    <w:rsid w:val="00EA1A05"/>
    <w:rsid w:val="00EA29A0"/>
    <w:rsid w:val="00EA2D8A"/>
    <w:rsid w:val="00EA31F6"/>
    <w:rsid w:val="00EA3642"/>
    <w:rsid w:val="00EA3930"/>
    <w:rsid w:val="00EA3F40"/>
    <w:rsid w:val="00EA5351"/>
    <w:rsid w:val="00EA6260"/>
    <w:rsid w:val="00EA682E"/>
    <w:rsid w:val="00EB01CE"/>
    <w:rsid w:val="00EB01FA"/>
    <w:rsid w:val="00EB0F44"/>
    <w:rsid w:val="00EB1474"/>
    <w:rsid w:val="00EB14A8"/>
    <w:rsid w:val="00EB14F0"/>
    <w:rsid w:val="00EB1AA5"/>
    <w:rsid w:val="00EB2044"/>
    <w:rsid w:val="00EB3812"/>
    <w:rsid w:val="00EB3CD5"/>
    <w:rsid w:val="00EB57DA"/>
    <w:rsid w:val="00EB58D6"/>
    <w:rsid w:val="00EB5C6F"/>
    <w:rsid w:val="00EB7DE1"/>
    <w:rsid w:val="00EB7F03"/>
    <w:rsid w:val="00EC0285"/>
    <w:rsid w:val="00EC0496"/>
    <w:rsid w:val="00EC0779"/>
    <w:rsid w:val="00EC0BE7"/>
    <w:rsid w:val="00EC103D"/>
    <w:rsid w:val="00EC2888"/>
    <w:rsid w:val="00EC3982"/>
    <w:rsid w:val="00EC4835"/>
    <w:rsid w:val="00EC51AD"/>
    <w:rsid w:val="00EC5701"/>
    <w:rsid w:val="00EC6200"/>
    <w:rsid w:val="00EC736A"/>
    <w:rsid w:val="00EC7832"/>
    <w:rsid w:val="00ED1AE0"/>
    <w:rsid w:val="00ED2FCF"/>
    <w:rsid w:val="00ED30DD"/>
    <w:rsid w:val="00ED3B44"/>
    <w:rsid w:val="00ED3E47"/>
    <w:rsid w:val="00ED42DB"/>
    <w:rsid w:val="00ED62D8"/>
    <w:rsid w:val="00ED68D8"/>
    <w:rsid w:val="00ED7F4F"/>
    <w:rsid w:val="00EE0357"/>
    <w:rsid w:val="00EE03C4"/>
    <w:rsid w:val="00EE0A98"/>
    <w:rsid w:val="00EE247F"/>
    <w:rsid w:val="00EE29B0"/>
    <w:rsid w:val="00EE2B89"/>
    <w:rsid w:val="00EE30C2"/>
    <w:rsid w:val="00EE32A2"/>
    <w:rsid w:val="00EE38CE"/>
    <w:rsid w:val="00EE4BD8"/>
    <w:rsid w:val="00EE4D5E"/>
    <w:rsid w:val="00EE59EC"/>
    <w:rsid w:val="00EE6805"/>
    <w:rsid w:val="00EE74B9"/>
    <w:rsid w:val="00EE76B7"/>
    <w:rsid w:val="00EE7EE7"/>
    <w:rsid w:val="00EF0518"/>
    <w:rsid w:val="00EF0C76"/>
    <w:rsid w:val="00EF15E6"/>
    <w:rsid w:val="00EF18F0"/>
    <w:rsid w:val="00EF1AD0"/>
    <w:rsid w:val="00EF332F"/>
    <w:rsid w:val="00EF47B2"/>
    <w:rsid w:val="00EF4844"/>
    <w:rsid w:val="00EF4D9B"/>
    <w:rsid w:val="00EF5E2F"/>
    <w:rsid w:val="00EF7749"/>
    <w:rsid w:val="00EF7809"/>
    <w:rsid w:val="00F00C08"/>
    <w:rsid w:val="00F015DC"/>
    <w:rsid w:val="00F01DCB"/>
    <w:rsid w:val="00F01F01"/>
    <w:rsid w:val="00F02F57"/>
    <w:rsid w:val="00F03950"/>
    <w:rsid w:val="00F03E7A"/>
    <w:rsid w:val="00F0432C"/>
    <w:rsid w:val="00F056EC"/>
    <w:rsid w:val="00F06ADB"/>
    <w:rsid w:val="00F07322"/>
    <w:rsid w:val="00F103D2"/>
    <w:rsid w:val="00F10817"/>
    <w:rsid w:val="00F11717"/>
    <w:rsid w:val="00F11F3E"/>
    <w:rsid w:val="00F123F3"/>
    <w:rsid w:val="00F126E6"/>
    <w:rsid w:val="00F1295D"/>
    <w:rsid w:val="00F12DDD"/>
    <w:rsid w:val="00F13C03"/>
    <w:rsid w:val="00F14D99"/>
    <w:rsid w:val="00F14ECE"/>
    <w:rsid w:val="00F1506A"/>
    <w:rsid w:val="00F17125"/>
    <w:rsid w:val="00F171C1"/>
    <w:rsid w:val="00F21617"/>
    <w:rsid w:val="00F21D3C"/>
    <w:rsid w:val="00F2474E"/>
    <w:rsid w:val="00F25909"/>
    <w:rsid w:val="00F25FC3"/>
    <w:rsid w:val="00F26A55"/>
    <w:rsid w:val="00F27540"/>
    <w:rsid w:val="00F27A84"/>
    <w:rsid w:val="00F27CC1"/>
    <w:rsid w:val="00F30409"/>
    <w:rsid w:val="00F306D2"/>
    <w:rsid w:val="00F314FA"/>
    <w:rsid w:val="00F319D5"/>
    <w:rsid w:val="00F32503"/>
    <w:rsid w:val="00F326E4"/>
    <w:rsid w:val="00F32C26"/>
    <w:rsid w:val="00F32EB0"/>
    <w:rsid w:val="00F34ED9"/>
    <w:rsid w:val="00F3588F"/>
    <w:rsid w:val="00F358FA"/>
    <w:rsid w:val="00F364E9"/>
    <w:rsid w:val="00F37180"/>
    <w:rsid w:val="00F37234"/>
    <w:rsid w:val="00F403A3"/>
    <w:rsid w:val="00F40C61"/>
    <w:rsid w:val="00F40D08"/>
    <w:rsid w:val="00F41C97"/>
    <w:rsid w:val="00F4259D"/>
    <w:rsid w:val="00F428BA"/>
    <w:rsid w:val="00F42C64"/>
    <w:rsid w:val="00F431B9"/>
    <w:rsid w:val="00F433EB"/>
    <w:rsid w:val="00F4348D"/>
    <w:rsid w:val="00F44DB3"/>
    <w:rsid w:val="00F44E8E"/>
    <w:rsid w:val="00F45751"/>
    <w:rsid w:val="00F46741"/>
    <w:rsid w:val="00F52153"/>
    <w:rsid w:val="00F5314F"/>
    <w:rsid w:val="00F534D9"/>
    <w:rsid w:val="00F53FA5"/>
    <w:rsid w:val="00F55714"/>
    <w:rsid w:val="00F5625A"/>
    <w:rsid w:val="00F56513"/>
    <w:rsid w:val="00F60276"/>
    <w:rsid w:val="00F62BD3"/>
    <w:rsid w:val="00F638FE"/>
    <w:rsid w:val="00F639B0"/>
    <w:rsid w:val="00F63C84"/>
    <w:rsid w:val="00F645AB"/>
    <w:rsid w:val="00F64E52"/>
    <w:rsid w:val="00F65CE5"/>
    <w:rsid w:val="00F66B06"/>
    <w:rsid w:val="00F66C94"/>
    <w:rsid w:val="00F66D00"/>
    <w:rsid w:val="00F66D30"/>
    <w:rsid w:val="00F70501"/>
    <w:rsid w:val="00F707C7"/>
    <w:rsid w:val="00F7123F"/>
    <w:rsid w:val="00F71663"/>
    <w:rsid w:val="00F71999"/>
    <w:rsid w:val="00F71EBE"/>
    <w:rsid w:val="00F72588"/>
    <w:rsid w:val="00F72EFC"/>
    <w:rsid w:val="00F7323D"/>
    <w:rsid w:val="00F74F25"/>
    <w:rsid w:val="00F757A9"/>
    <w:rsid w:val="00F75A35"/>
    <w:rsid w:val="00F7689B"/>
    <w:rsid w:val="00F8117E"/>
    <w:rsid w:val="00F82046"/>
    <w:rsid w:val="00F82107"/>
    <w:rsid w:val="00F83521"/>
    <w:rsid w:val="00F83806"/>
    <w:rsid w:val="00F83F7A"/>
    <w:rsid w:val="00F84717"/>
    <w:rsid w:val="00F8574F"/>
    <w:rsid w:val="00F87442"/>
    <w:rsid w:val="00F87C1F"/>
    <w:rsid w:val="00F90BE8"/>
    <w:rsid w:val="00F92ED9"/>
    <w:rsid w:val="00F93F84"/>
    <w:rsid w:val="00F95510"/>
    <w:rsid w:val="00F95F3C"/>
    <w:rsid w:val="00F96229"/>
    <w:rsid w:val="00FA15ED"/>
    <w:rsid w:val="00FA2006"/>
    <w:rsid w:val="00FA20DD"/>
    <w:rsid w:val="00FA2E83"/>
    <w:rsid w:val="00FA3063"/>
    <w:rsid w:val="00FA3840"/>
    <w:rsid w:val="00FA3F07"/>
    <w:rsid w:val="00FA45F8"/>
    <w:rsid w:val="00FA4AE8"/>
    <w:rsid w:val="00FA4B33"/>
    <w:rsid w:val="00FA520A"/>
    <w:rsid w:val="00FA5E75"/>
    <w:rsid w:val="00FA6505"/>
    <w:rsid w:val="00FA6B63"/>
    <w:rsid w:val="00FA6E61"/>
    <w:rsid w:val="00FA7F11"/>
    <w:rsid w:val="00FB02A1"/>
    <w:rsid w:val="00FB05DF"/>
    <w:rsid w:val="00FB0A07"/>
    <w:rsid w:val="00FB10E3"/>
    <w:rsid w:val="00FB176C"/>
    <w:rsid w:val="00FB1B96"/>
    <w:rsid w:val="00FB1F78"/>
    <w:rsid w:val="00FB2BFB"/>
    <w:rsid w:val="00FB4332"/>
    <w:rsid w:val="00FB4DF7"/>
    <w:rsid w:val="00FB4F27"/>
    <w:rsid w:val="00FB5045"/>
    <w:rsid w:val="00FB5EEB"/>
    <w:rsid w:val="00FB7037"/>
    <w:rsid w:val="00FB7593"/>
    <w:rsid w:val="00FC087C"/>
    <w:rsid w:val="00FC1B7F"/>
    <w:rsid w:val="00FC2052"/>
    <w:rsid w:val="00FC247E"/>
    <w:rsid w:val="00FC4655"/>
    <w:rsid w:val="00FC4D05"/>
    <w:rsid w:val="00FC5DA2"/>
    <w:rsid w:val="00FC62B4"/>
    <w:rsid w:val="00FC62FC"/>
    <w:rsid w:val="00FC7112"/>
    <w:rsid w:val="00FC79A2"/>
    <w:rsid w:val="00FC7CC5"/>
    <w:rsid w:val="00FC7DB9"/>
    <w:rsid w:val="00FD0185"/>
    <w:rsid w:val="00FD0E1C"/>
    <w:rsid w:val="00FD11E5"/>
    <w:rsid w:val="00FD28D2"/>
    <w:rsid w:val="00FD2CCD"/>
    <w:rsid w:val="00FD3E07"/>
    <w:rsid w:val="00FD4A38"/>
    <w:rsid w:val="00FD4D9C"/>
    <w:rsid w:val="00FD5586"/>
    <w:rsid w:val="00FD5C82"/>
    <w:rsid w:val="00FD61F2"/>
    <w:rsid w:val="00FD7743"/>
    <w:rsid w:val="00FD781A"/>
    <w:rsid w:val="00FD7C82"/>
    <w:rsid w:val="00FD7D78"/>
    <w:rsid w:val="00FE00B3"/>
    <w:rsid w:val="00FE0132"/>
    <w:rsid w:val="00FE038E"/>
    <w:rsid w:val="00FE1C42"/>
    <w:rsid w:val="00FE2338"/>
    <w:rsid w:val="00FE3553"/>
    <w:rsid w:val="00FE4554"/>
    <w:rsid w:val="00FE61AC"/>
    <w:rsid w:val="00FF1677"/>
    <w:rsid w:val="00FF2C63"/>
    <w:rsid w:val="00FF3B8A"/>
    <w:rsid w:val="00FF4665"/>
    <w:rsid w:val="00FF4B98"/>
    <w:rsid w:val="00FF4D1F"/>
    <w:rsid w:val="00FF512C"/>
    <w:rsid w:val="00FF5792"/>
    <w:rsid w:val="00FF633B"/>
    <w:rsid w:val="00FF6C14"/>
    <w:rsid w:val="00FF6F4D"/>
    <w:rsid w:val="00FF76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066D2A"/>
  <w15:docId w15:val="{3AF38CA2-84E8-4228-9D36-A668D83C4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50D8"/>
    <w:rPr>
      <w:rFonts w:ascii="Times New Roman" w:hAnsi="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Arial"/>
      <w:b/>
      <w:bCs/>
      <w:kern w:val="32"/>
      <w:sz w:val="32"/>
      <w:szCs w:val="32"/>
      <w:lang w:val="pl-PL"/>
    </w:rPr>
  </w:style>
  <w:style w:type="character" w:customStyle="1" w:styleId="Nagwek2Znak">
    <w:name w:val="Nagłówek 2 Znak"/>
    <w:link w:val="Nagwek2"/>
    <w:uiPriority w:val="9"/>
    <w:locked/>
    <w:rsid w:val="00E37F70"/>
    <w:rPr>
      <w:rFonts w:ascii="Arial" w:hAnsi="Arial" w:cs="Arial"/>
      <w:b/>
      <w:bCs/>
      <w:i/>
      <w:iCs/>
      <w:sz w:val="28"/>
      <w:szCs w:val="28"/>
      <w:lang w:val="pl-PL"/>
    </w:rPr>
  </w:style>
  <w:style w:type="character" w:customStyle="1" w:styleId="Nagwek3Znak">
    <w:name w:val="Nagłówek 3 Znak"/>
    <w:link w:val="Nagwek3"/>
    <w:uiPriority w:val="9"/>
    <w:locked/>
    <w:rsid w:val="00E37F70"/>
    <w:rPr>
      <w:rFonts w:ascii="Arial" w:hAnsi="Arial" w:cs="Arial"/>
      <w:b/>
      <w:bCs/>
      <w:sz w:val="26"/>
      <w:szCs w:val="26"/>
      <w:lang w:val="pl-PL"/>
    </w:rPr>
  </w:style>
  <w:style w:type="character" w:customStyle="1" w:styleId="Nagwek4Znak">
    <w:name w:val="Nagłówek 4 Znak"/>
    <w:link w:val="Nagwek4"/>
    <w:uiPriority w:val="9"/>
    <w:locked/>
    <w:rsid w:val="00E37F70"/>
    <w:rPr>
      <w:rFonts w:ascii="Times New Roman" w:hAnsi="Times New Roman" w:cs="Times New Roman"/>
      <w:b/>
      <w:bCs/>
      <w:sz w:val="28"/>
      <w:szCs w:val="28"/>
      <w:lang w:val="pl-PL"/>
    </w:rPr>
  </w:style>
  <w:style w:type="character" w:customStyle="1" w:styleId="Nagwek5Znak">
    <w:name w:val="Nagłówek 5 Znak"/>
    <w:link w:val="Nagwek5"/>
    <w:uiPriority w:val="9"/>
    <w:locked/>
    <w:rsid w:val="00E37F70"/>
    <w:rPr>
      <w:rFonts w:ascii="Times New Roman" w:hAnsi="Times New Roman" w:cs="Times New Roman"/>
      <w:b/>
      <w:bCs/>
      <w:i/>
      <w:iCs/>
      <w:sz w:val="26"/>
      <w:szCs w:val="26"/>
      <w:lang w:val="pl-PL"/>
    </w:rPr>
  </w:style>
  <w:style w:type="character" w:customStyle="1" w:styleId="Nagwek7Znak">
    <w:name w:val="Nagłówek 7 Znak"/>
    <w:link w:val="Nagwek7"/>
    <w:uiPriority w:val="9"/>
    <w:locked/>
    <w:rsid w:val="00E37F70"/>
    <w:rPr>
      <w:rFonts w:ascii="Tahoma" w:hAnsi="Tahoma" w:cs="Times New Roman"/>
      <w:b/>
      <w:sz w:val="20"/>
      <w:szCs w:val="20"/>
      <w:lang w:val="pl-PL"/>
    </w:rPr>
  </w:style>
  <w:style w:type="character" w:customStyle="1" w:styleId="Nagwek8Znak">
    <w:name w:val="Nagłówek 8 Znak"/>
    <w:link w:val="Nagwek8"/>
    <w:uiPriority w:val="9"/>
    <w:locked/>
    <w:rsid w:val="00E37F70"/>
    <w:rPr>
      <w:rFonts w:ascii="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rPr>
  </w:style>
  <w:style w:type="paragraph" w:customStyle="1" w:styleId="pkt1">
    <w:name w:val="pkt1"/>
    <w:basedOn w:val="pkt"/>
    <w:rsid w:val="00E37F70"/>
    <w:pPr>
      <w:ind w:left="850" w:hanging="425"/>
    </w:pPr>
  </w:style>
  <w:style w:type="paragraph" w:styleId="Tytu">
    <w:name w:val="Title"/>
    <w:basedOn w:val="Normalny"/>
    <w:link w:val="TytuZnak"/>
    <w:uiPriority w:val="99"/>
    <w:qFormat/>
    <w:rsid w:val="00E37F70"/>
    <w:pPr>
      <w:jc w:val="center"/>
    </w:pPr>
    <w:rPr>
      <w:rFonts w:ascii="Arial" w:hAnsi="Arial"/>
      <w:b/>
      <w:sz w:val="22"/>
      <w:szCs w:val="20"/>
    </w:rPr>
  </w:style>
  <w:style w:type="character" w:customStyle="1" w:styleId="TytuZnak">
    <w:name w:val="Tytuł Znak"/>
    <w:link w:val="Tytu"/>
    <w:uiPriority w:val="99"/>
    <w:locked/>
    <w:rsid w:val="00E37F70"/>
    <w:rPr>
      <w:rFonts w:ascii="Arial" w:hAnsi="Arial" w:cs="Times New Roman"/>
      <w:b/>
      <w:sz w:val="20"/>
      <w:szCs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szCs w:val="20"/>
      <w:lang w:val="pl-PL"/>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0000FF"/>
      <w:u w:val="single"/>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szCs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 w:val="24"/>
    </w:rPr>
  </w:style>
  <w:style w:type="character" w:styleId="Odwoanieprzypisudolnego">
    <w:name w:val="footnote reference"/>
    <w:uiPriority w:val="99"/>
    <w:rsid w:val="00E37F70"/>
    <w:rPr>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bCs/>
      <w:sz w:val="20"/>
      <w:szCs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3"/>
      </w:numPr>
    </w:pPr>
  </w:style>
  <w:style w:type="paragraph" w:styleId="Listapunktowana2">
    <w:name w:val="List Bullet 2"/>
    <w:basedOn w:val="Normalny"/>
    <w:autoRedefine/>
    <w:uiPriority w:val="99"/>
    <w:rsid w:val="00E37F70"/>
    <w:pPr>
      <w:numPr>
        <w:numId w:val="4"/>
      </w:numPr>
    </w:pPr>
  </w:style>
  <w:style w:type="paragraph" w:styleId="Listapunktowana3">
    <w:name w:val="List Bullet 3"/>
    <w:basedOn w:val="Normalny"/>
    <w:autoRedefine/>
    <w:uiPriority w:val="99"/>
    <w:rsid w:val="00E37F70"/>
    <w:pPr>
      <w:numPr>
        <w:numId w:val="5"/>
      </w:numPr>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styleId="Akapitzlist">
    <w:name w:val="List Paragraph"/>
    <w:aliases w:val="L1,Numerowanie,2 heading,A_wyliczenie,K-P_odwolanie,Akapit z listą5,maz_wyliczenie,opis dzialania,List Paragraph,sw tekst,Preambuła,Akapit z listą BS,Bulleted list,Odstavec,Podsis rysunku,T_SZ_List Paragraph,CW_Lista,Lettre d'introduction"/>
    <w:basedOn w:val="Normalny"/>
    <w:link w:val="AkapitzlistZnak"/>
    <w:uiPriority w:val="1"/>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Arial"/>
      <w:b/>
      <w:bCs/>
      <w:sz w:val="22"/>
      <w:lang w:val="pl-PL"/>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12"/>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3"/>
      </w:numPr>
      <w:spacing w:before="120" w:after="120"/>
      <w:jc w:val="both"/>
    </w:pPr>
    <w:rPr>
      <w:szCs w:val="22"/>
      <w:lang w:eastAsia="en-GB"/>
    </w:rPr>
  </w:style>
  <w:style w:type="paragraph" w:customStyle="1" w:styleId="Tiret1">
    <w:name w:val="Tiret 1"/>
    <w:basedOn w:val="Normalny"/>
    <w:rsid w:val="00D05F80"/>
    <w:pPr>
      <w:numPr>
        <w:numId w:val="14"/>
      </w:numPr>
      <w:spacing w:before="120" w:after="120"/>
      <w:jc w:val="both"/>
    </w:pPr>
    <w:rPr>
      <w:szCs w:val="22"/>
      <w:lang w:eastAsia="en-GB"/>
    </w:rPr>
  </w:style>
  <w:style w:type="paragraph" w:customStyle="1" w:styleId="NumPar1">
    <w:name w:val="NumPar 1"/>
    <w:basedOn w:val="Normalny"/>
    <w:next w:val="Text1"/>
    <w:rsid w:val="00D05F80"/>
    <w:pPr>
      <w:numPr>
        <w:numId w:val="15"/>
      </w:numPr>
      <w:spacing w:before="120" w:after="120"/>
      <w:jc w:val="both"/>
    </w:pPr>
    <w:rPr>
      <w:szCs w:val="22"/>
      <w:lang w:eastAsia="en-GB"/>
    </w:rPr>
  </w:style>
  <w:style w:type="paragraph" w:customStyle="1" w:styleId="NumPar2">
    <w:name w:val="NumPar 2"/>
    <w:basedOn w:val="Normalny"/>
    <w:next w:val="Text1"/>
    <w:rsid w:val="00D05F80"/>
    <w:pPr>
      <w:numPr>
        <w:ilvl w:val="1"/>
        <w:numId w:val="15"/>
      </w:numPr>
      <w:spacing w:before="120" w:after="120"/>
      <w:jc w:val="both"/>
    </w:pPr>
    <w:rPr>
      <w:szCs w:val="22"/>
      <w:lang w:eastAsia="en-GB"/>
    </w:rPr>
  </w:style>
  <w:style w:type="paragraph" w:customStyle="1" w:styleId="NumPar3">
    <w:name w:val="NumPar 3"/>
    <w:basedOn w:val="Normalny"/>
    <w:next w:val="Text1"/>
    <w:rsid w:val="00D05F80"/>
    <w:pPr>
      <w:numPr>
        <w:ilvl w:val="2"/>
        <w:numId w:val="15"/>
      </w:numPr>
      <w:spacing w:before="120" w:after="120"/>
      <w:jc w:val="both"/>
    </w:pPr>
    <w:rPr>
      <w:szCs w:val="22"/>
      <w:lang w:eastAsia="en-GB"/>
    </w:rPr>
  </w:style>
  <w:style w:type="paragraph" w:customStyle="1" w:styleId="NumPar4">
    <w:name w:val="NumPar 4"/>
    <w:basedOn w:val="Normalny"/>
    <w:next w:val="Text1"/>
    <w:rsid w:val="00D05F80"/>
    <w:pPr>
      <w:numPr>
        <w:ilvl w:val="3"/>
        <w:numId w:val="15"/>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iCs/>
    </w:rPr>
  </w:style>
  <w:style w:type="character" w:customStyle="1" w:styleId="Teksttreci">
    <w:name w:val="Tekst treści_"/>
    <w:link w:val="Teksttreci0"/>
    <w:locked/>
    <w:rsid w:val="00A839AD"/>
    <w:rPr>
      <w:rFonts w:ascii="Verdana" w:eastAsia="Times New Roman"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eastAsia="Times New Roman" w:hAnsi="Verdana" w:cs="Verdana"/>
      <w:b/>
      <w:bCs/>
      <w:spacing w:val="0"/>
      <w:sz w:val="19"/>
      <w:szCs w:val="19"/>
      <w:shd w:val="clear" w:color="auto" w:fill="FFFFFF"/>
    </w:rPr>
  </w:style>
  <w:style w:type="character" w:customStyle="1" w:styleId="Nagwek30">
    <w:name w:val="Nagłówek #3_"/>
    <w:link w:val="Nagwek31"/>
    <w:locked/>
    <w:rsid w:val="003544E7"/>
    <w:rPr>
      <w:rFonts w:ascii="Verdana" w:eastAsia="Times New Roman" w:hAnsi="Verdana" w:cs="Verdana"/>
      <w:sz w:val="19"/>
      <w:szCs w:val="19"/>
      <w:shd w:val="clear" w:color="auto" w:fill="FFFFFF"/>
    </w:rPr>
  </w:style>
  <w:style w:type="character" w:customStyle="1" w:styleId="Nagwek3Arial">
    <w:name w:val="Nagłówek #3 + Arial"/>
    <w:aliases w:val="Bez pogrubienia,Kursywa"/>
    <w:rsid w:val="003544E7"/>
    <w:rPr>
      <w:rFonts w:ascii="Arial" w:eastAsia="Times New Roman"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eastAsia="Times New Roman"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eastAsia="Times New Roman"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List Paragraph Znak,sw tekst Znak,Preambuła Znak,Akapit z listą BS Znak,Bulleted list Znak"/>
    <w:link w:val="Akapitzlist"/>
    <w:uiPriority w:val="1"/>
    <w:qFormat/>
    <w:locked/>
    <w:rsid w:val="00FD3E07"/>
    <w:rPr>
      <w:rFonts w:ascii="Times New Roman" w:hAnsi="Times New Roman"/>
      <w:lang w:val="pl-PL"/>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rFonts w:cs="Times New Roman"/>
      <w:color w:val="605E5C"/>
      <w:shd w:val="clear" w:color="auto" w:fill="E1DFDD"/>
    </w:rPr>
  </w:style>
  <w:style w:type="character" w:customStyle="1" w:styleId="StrongEmphasis">
    <w:name w:val="Strong Emphasis"/>
    <w:rsid w:val="006E5CEF"/>
    <w:rPr>
      <w:b/>
    </w:rPr>
  </w:style>
  <w:style w:type="character" w:customStyle="1" w:styleId="Nierozpoznanawzmianka2">
    <w:name w:val="Nierozpoznana wzmianka2"/>
    <w:uiPriority w:val="99"/>
    <w:semiHidden/>
    <w:unhideWhenUsed/>
    <w:rsid w:val="00836E68"/>
    <w:rPr>
      <w:rFonts w:cs="Times New Roman"/>
      <w:color w:val="605E5C"/>
      <w:shd w:val="clear" w:color="auto" w:fill="E1DFDD"/>
    </w:rPr>
  </w:style>
  <w:style w:type="character" w:customStyle="1" w:styleId="Nierozpoznanawzmianka3">
    <w:name w:val="Nierozpoznana wzmianka3"/>
    <w:uiPriority w:val="99"/>
    <w:semiHidden/>
    <w:unhideWhenUsed/>
    <w:rsid w:val="008E1322"/>
    <w:rPr>
      <w:color w:val="605E5C"/>
      <w:shd w:val="clear" w:color="auto" w:fill="E1DFDD"/>
    </w:rPr>
  </w:style>
  <w:style w:type="paragraph" w:customStyle="1" w:styleId="juzia">
    <w:name w:val="juzia"/>
    <w:basedOn w:val="Normalny"/>
    <w:uiPriority w:val="99"/>
    <w:rsid w:val="00B41E26"/>
    <w:pPr>
      <w:tabs>
        <w:tab w:val="num" w:pos="420"/>
      </w:tabs>
      <w:spacing w:before="120" w:after="120"/>
      <w:ind w:left="420" w:hanging="360"/>
      <w:jc w:val="both"/>
    </w:pPr>
    <w:rPr>
      <w:lang w:eastAsia="en-US"/>
    </w:rPr>
  </w:style>
  <w:style w:type="character" w:customStyle="1" w:styleId="Nierozpoznanawzmianka4">
    <w:name w:val="Nierozpoznana wzmianka4"/>
    <w:basedOn w:val="Domylnaczcionkaakapitu"/>
    <w:uiPriority w:val="99"/>
    <w:semiHidden/>
    <w:unhideWhenUsed/>
    <w:rsid w:val="00077818"/>
    <w:rPr>
      <w:color w:val="605E5C"/>
      <w:shd w:val="clear" w:color="auto" w:fill="E1DFDD"/>
    </w:rPr>
  </w:style>
  <w:style w:type="character" w:customStyle="1" w:styleId="s4">
    <w:name w:val="s4"/>
    <w:basedOn w:val="Domylnaczcionkaakapitu"/>
    <w:rsid w:val="005C3F42"/>
    <w:rPr>
      <w:rFonts w:ascii="Helvetica" w:hAnsi="Helvetica" w:hint="default"/>
      <w:b w:val="0"/>
      <w:bCs w:val="0"/>
      <w:i w:val="0"/>
      <w:iCs w:val="0"/>
      <w:color w:val="000000"/>
      <w:sz w:val="20"/>
      <w:szCs w:val="20"/>
    </w:rPr>
  </w:style>
  <w:style w:type="character" w:customStyle="1" w:styleId="s2">
    <w:name w:val="s2"/>
    <w:basedOn w:val="Domylnaczcionkaakapitu"/>
    <w:rsid w:val="005C3F42"/>
    <w:rPr>
      <w:rFonts w:ascii="Times New Roman" w:hAnsi="Times New Roman" w:cs="Times New Roman" w:hint="default"/>
      <w:b/>
      <w:bCs/>
      <w:i w:val="0"/>
      <w:iCs w:val="0"/>
      <w:color w:val="000000"/>
      <w:sz w:val="20"/>
      <w:szCs w:val="20"/>
    </w:rPr>
  </w:style>
  <w:style w:type="character" w:customStyle="1" w:styleId="s6">
    <w:name w:val="s6"/>
    <w:basedOn w:val="Domylnaczcionkaakapitu"/>
    <w:rsid w:val="005C3F42"/>
    <w:rPr>
      <w:rFonts w:ascii="Times New Roman" w:hAnsi="Times New Roman" w:cs="Times New Roman" w:hint="default"/>
      <w:b w:val="0"/>
      <w:bCs w:val="0"/>
      <w:i w:val="0"/>
      <w:iCs w:val="0"/>
      <w:color w:val="000000"/>
      <w:sz w:val="20"/>
      <w:szCs w:val="20"/>
    </w:rPr>
  </w:style>
  <w:style w:type="character" w:customStyle="1" w:styleId="s1">
    <w:name w:val="s1"/>
    <w:basedOn w:val="Domylnaczcionkaakapitu"/>
    <w:rsid w:val="005C3F42"/>
    <w:rPr>
      <w:rFonts w:ascii="Times New Roman" w:hAnsi="Times New Roman" w:cs="Times New Roman" w:hint="default"/>
      <w:b/>
      <w:bCs/>
      <w:i w:val="0"/>
      <w:iCs w:val="0"/>
      <w:color w:val="000000"/>
      <w:sz w:val="20"/>
      <w:szCs w:val="20"/>
    </w:rPr>
  </w:style>
  <w:style w:type="character" w:customStyle="1" w:styleId="s5">
    <w:name w:val="s5"/>
    <w:basedOn w:val="Domylnaczcionkaakapitu"/>
    <w:rsid w:val="005C3F42"/>
    <w:rPr>
      <w:rFonts w:ascii="Times New Roman" w:hAnsi="Times New Roman" w:cs="Times New Roman" w:hint="default"/>
      <w:b w:val="0"/>
      <w:bCs w:val="0"/>
      <w:i w:val="0"/>
      <w:iCs w:val="0"/>
      <w:color w:val="000000"/>
      <w:sz w:val="20"/>
      <w:szCs w:val="20"/>
    </w:rPr>
  </w:style>
  <w:style w:type="character" w:customStyle="1" w:styleId="s3">
    <w:name w:val="s3"/>
    <w:basedOn w:val="Domylnaczcionkaakapitu"/>
    <w:rsid w:val="005C3F42"/>
    <w:rPr>
      <w:rFonts w:ascii="Helvetica" w:hAnsi="Helvetica" w:hint="default"/>
      <w:b w:val="0"/>
      <w:bCs w:val="0"/>
      <w:i w:val="0"/>
      <w:iCs w:val="0"/>
      <w:color w:val="000000"/>
      <w:sz w:val="20"/>
      <w:szCs w:val="20"/>
    </w:rPr>
  </w:style>
  <w:style w:type="character" w:customStyle="1" w:styleId="Nierozpoznanawzmianka5">
    <w:name w:val="Nierozpoznana wzmianka5"/>
    <w:basedOn w:val="Domylnaczcionkaakapitu"/>
    <w:uiPriority w:val="99"/>
    <w:semiHidden/>
    <w:unhideWhenUsed/>
    <w:rsid w:val="000E0924"/>
    <w:rPr>
      <w:color w:val="605E5C"/>
      <w:shd w:val="clear" w:color="auto" w:fill="E1DFDD"/>
    </w:rPr>
  </w:style>
  <w:style w:type="character" w:customStyle="1" w:styleId="Nierozpoznanawzmianka6">
    <w:name w:val="Nierozpoznana wzmianka6"/>
    <w:basedOn w:val="Domylnaczcionkaakapitu"/>
    <w:uiPriority w:val="99"/>
    <w:semiHidden/>
    <w:unhideWhenUsed/>
    <w:rsid w:val="00D95B08"/>
    <w:rPr>
      <w:color w:val="605E5C"/>
      <w:shd w:val="clear" w:color="auto" w:fill="E1DFDD"/>
    </w:rPr>
  </w:style>
  <w:style w:type="character" w:customStyle="1" w:styleId="alb-s">
    <w:name w:val="a_lb-s"/>
    <w:basedOn w:val="Domylnaczcionkaakapitu"/>
    <w:rsid w:val="00210C61"/>
  </w:style>
  <w:style w:type="character" w:customStyle="1" w:styleId="fn-ref">
    <w:name w:val="fn-ref"/>
    <w:basedOn w:val="Domylnaczcionkaakapitu"/>
    <w:rsid w:val="003E2CF7"/>
  </w:style>
  <w:style w:type="character" w:customStyle="1" w:styleId="ng-binding">
    <w:name w:val="ng-binding"/>
    <w:basedOn w:val="Domylnaczcionkaakapitu"/>
    <w:rsid w:val="003E2CF7"/>
  </w:style>
  <w:style w:type="character" w:customStyle="1" w:styleId="Nierozpoznanawzmianka7">
    <w:name w:val="Nierozpoznana wzmianka7"/>
    <w:basedOn w:val="Domylnaczcionkaakapitu"/>
    <w:uiPriority w:val="99"/>
    <w:semiHidden/>
    <w:unhideWhenUsed/>
    <w:rsid w:val="001E330D"/>
    <w:rPr>
      <w:color w:val="605E5C"/>
      <w:shd w:val="clear" w:color="auto" w:fill="E1DFDD"/>
    </w:rPr>
  </w:style>
  <w:style w:type="character" w:customStyle="1" w:styleId="Nierozpoznanawzmianka8">
    <w:name w:val="Nierozpoznana wzmianka8"/>
    <w:basedOn w:val="Domylnaczcionkaakapitu"/>
    <w:uiPriority w:val="99"/>
    <w:semiHidden/>
    <w:unhideWhenUsed/>
    <w:rsid w:val="00CA7287"/>
    <w:rPr>
      <w:color w:val="605E5C"/>
      <w:shd w:val="clear" w:color="auto" w:fill="E1DFDD"/>
    </w:rPr>
  </w:style>
  <w:style w:type="character" w:styleId="Nierozpoznanawzmianka">
    <w:name w:val="Unresolved Mention"/>
    <w:basedOn w:val="Domylnaczcionkaakapitu"/>
    <w:uiPriority w:val="99"/>
    <w:semiHidden/>
    <w:unhideWhenUsed/>
    <w:rsid w:val="00BE7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06085">
      <w:bodyDiv w:val="1"/>
      <w:marLeft w:val="0"/>
      <w:marRight w:val="0"/>
      <w:marTop w:val="0"/>
      <w:marBottom w:val="0"/>
      <w:divBdr>
        <w:top w:val="none" w:sz="0" w:space="0" w:color="auto"/>
        <w:left w:val="none" w:sz="0" w:space="0" w:color="auto"/>
        <w:bottom w:val="none" w:sz="0" w:space="0" w:color="auto"/>
        <w:right w:val="none" w:sz="0" w:space="0" w:color="auto"/>
      </w:divBdr>
      <w:divsChild>
        <w:div w:id="1815220323">
          <w:marLeft w:val="0"/>
          <w:marRight w:val="0"/>
          <w:marTop w:val="240"/>
          <w:marBottom w:val="0"/>
          <w:divBdr>
            <w:top w:val="none" w:sz="0" w:space="0" w:color="auto"/>
            <w:left w:val="none" w:sz="0" w:space="0" w:color="auto"/>
            <w:bottom w:val="none" w:sz="0" w:space="0" w:color="auto"/>
            <w:right w:val="none" w:sz="0" w:space="0" w:color="auto"/>
          </w:divBdr>
        </w:div>
        <w:div w:id="913971152">
          <w:marLeft w:val="0"/>
          <w:marRight w:val="0"/>
          <w:marTop w:val="240"/>
          <w:marBottom w:val="0"/>
          <w:divBdr>
            <w:top w:val="none" w:sz="0" w:space="0" w:color="auto"/>
            <w:left w:val="none" w:sz="0" w:space="0" w:color="auto"/>
            <w:bottom w:val="none" w:sz="0" w:space="0" w:color="auto"/>
            <w:right w:val="none" w:sz="0" w:space="0" w:color="auto"/>
          </w:divBdr>
        </w:div>
      </w:divsChild>
    </w:div>
    <w:div w:id="206844322">
      <w:bodyDiv w:val="1"/>
      <w:marLeft w:val="0"/>
      <w:marRight w:val="0"/>
      <w:marTop w:val="0"/>
      <w:marBottom w:val="0"/>
      <w:divBdr>
        <w:top w:val="none" w:sz="0" w:space="0" w:color="auto"/>
        <w:left w:val="none" w:sz="0" w:space="0" w:color="auto"/>
        <w:bottom w:val="none" w:sz="0" w:space="0" w:color="auto"/>
        <w:right w:val="none" w:sz="0" w:space="0" w:color="auto"/>
      </w:divBdr>
    </w:div>
    <w:div w:id="313948838">
      <w:bodyDiv w:val="1"/>
      <w:marLeft w:val="0"/>
      <w:marRight w:val="0"/>
      <w:marTop w:val="0"/>
      <w:marBottom w:val="0"/>
      <w:divBdr>
        <w:top w:val="none" w:sz="0" w:space="0" w:color="auto"/>
        <w:left w:val="none" w:sz="0" w:space="0" w:color="auto"/>
        <w:bottom w:val="none" w:sz="0" w:space="0" w:color="auto"/>
        <w:right w:val="none" w:sz="0" w:space="0" w:color="auto"/>
      </w:divBdr>
      <w:divsChild>
        <w:div w:id="875965343">
          <w:marLeft w:val="360"/>
          <w:marRight w:val="0"/>
          <w:marTop w:val="72"/>
          <w:marBottom w:val="72"/>
          <w:divBdr>
            <w:top w:val="none" w:sz="0" w:space="0" w:color="auto"/>
            <w:left w:val="none" w:sz="0" w:space="0" w:color="auto"/>
            <w:bottom w:val="none" w:sz="0" w:space="0" w:color="auto"/>
            <w:right w:val="none" w:sz="0" w:space="0" w:color="auto"/>
          </w:divBdr>
          <w:divsChild>
            <w:div w:id="173114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6524">
      <w:bodyDiv w:val="1"/>
      <w:marLeft w:val="0"/>
      <w:marRight w:val="0"/>
      <w:marTop w:val="0"/>
      <w:marBottom w:val="0"/>
      <w:divBdr>
        <w:top w:val="none" w:sz="0" w:space="0" w:color="auto"/>
        <w:left w:val="none" w:sz="0" w:space="0" w:color="auto"/>
        <w:bottom w:val="none" w:sz="0" w:space="0" w:color="auto"/>
        <w:right w:val="none" w:sz="0" w:space="0" w:color="auto"/>
      </w:divBdr>
      <w:divsChild>
        <w:div w:id="627249419">
          <w:marLeft w:val="360"/>
          <w:marRight w:val="0"/>
          <w:marTop w:val="0"/>
          <w:marBottom w:val="72"/>
          <w:divBdr>
            <w:top w:val="none" w:sz="0" w:space="0" w:color="auto"/>
            <w:left w:val="none" w:sz="0" w:space="0" w:color="auto"/>
            <w:bottom w:val="none" w:sz="0" w:space="0" w:color="auto"/>
            <w:right w:val="none" w:sz="0" w:space="0" w:color="auto"/>
          </w:divBdr>
        </w:div>
        <w:div w:id="1672559781">
          <w:marLeft w:val="360"/>
          <w:marRight w:val="0"/>
          <w:marTop w:val="0"/>
          <w:marBottom w:val="72"/>
          <w:divBdr>
            <w:top w:val="none" w:sz="0" w:space="0" w:color="auto"/>
            <w:left w:val="none" w:sz="0" w:space="0" w:color="auto"/>
            <w:bottom w:val="none" w:sz="0" w:space="0" w:color="auto"/>
            <w:right w:val="none" w:sz="0" w:space="0" w:color="auto"/>
          </w:divBdr>
        </w:div>
      </w:divsChild>
    </w:div>
    <w:div w:id="567113138">
      <w:bodyDiv w:val="1"/>
      <w:marLeft w:val="0"/>
      <w:marRight w:val="0"/>
      <w:marTop w:val="0"/>
      <w:marBottom w:val="0"/>
      <w:divBdr>
        <w:top w:val="none" w:sz="0" w:space="0" w:color="auto"/>
        <w:left w:val="none" w:sz="0" w:space="0" w:color="auto"/>
        <w:bottom w:val="none" w:sz="0" w:space="0" w:color="auto"/>
        <w:right w:val="none" w:sz="0" w:space="0" w:color="auto"/>
      </w:divBdr>
    </w:div>
    <w:div w:id="588775836">
      <w:bodyDiv w:val="1"/>
      <w:marLeft w:val="0"/>
      <w:marRight w:val="0"/>
      <w:marTop w:val="0"/>
      <w:marBottom w:val="0"/>
      <w:divBdr>
        <w:top w:val="none" w:sz="0" w:space="0" w:color="auto"/>
        <w:left w:val="none" w:sz="0" w:space="0" w:color="auto"/>
        <w:bottom w:val="none" w:sz="0" w:space="0" w:color="auto"/>
        <w:right w:val="none" w:sz="0" w:space="0" w:color="auto"/>
      </w:divBdr>
    </w:div>
    <w:div w:id="663094780">
      <w:bodyDiv w:val="1"/>
      <w:marLeft w:val="0"/>
      <w:marRight w:val="0"/>
      <w:marTop w:val="0"/>
      <w:marBottom w:val="0"/>
      <w:divBdr>
        <w:top w:val="none" w:sz="0" w:space="0" w:color="auto"/>
        <w:left w:val="none" w:sz="0" w:space="0" w:color="auto"/>
        <w:bottom w:val="none" w:sz="0" w:space="0" w:color="auto"/>
        <w:right w:val="none" w:sz="0" w:space="0" w:color="auto"/>
      </w:divBdr>
      <w:divsChild>
        <w:div w:id="2140564558">
          <w:marLeft w:val="0"/>
          <w:marRight w:val="0"/>
          <w:marTop w:val="240"/>
          <w:marBottom w:val="0"/>
          <w:divBdr>
            <w:top w:val="none" w:sz="0" w:space="0" w:color="auto"/>
            <w:left w:val="none" w:sz="0" w:space="0" w:color="auto"/>
            <w:bottom w:val="none" w:sz="0" w:space="0" w:color="auto"/>
            <w:right w:val="none" w:sz="0" w:space="0" w:color="auto"/>
          </w:divBdr>
        </w:div>
        <w:div w:id="639961647">
          <w:marLeft w:val="0"/>
          <w:marRight w:val="0"/>
          <w:marTop w:val="240"/>
          <w:marBottom w:val="0"/>
          <w:divBdr>
            <w:top w:val="none" w:sz="0" w:space="0" w:color="auto"/>
            <w:left w:val="none" w:sz="0" w:space="0" w:color="auto"/>
            <w:bottom w:val="none" w:sz="0" w:space="0" w:color="auto"/>
            <w:right w:val="none" w:sz="0" w:space="0" w:color="auto"/>
          </w:divBdr>
        </w:div>
      </w:divsChild>
    </w:div>
    <w:div w:id="1078330465">
      <w:bodyDiv w:val="1"/>
      <w:marLeft w:val="0"/>
      <w:marRight w:val="0"/>
      <w:marTop w:val="0"/>
      <w:marBottom w:val="0"/>
      <w:divBdr>
        <w:top w:val="none" w:sz="0" w:space="0" w:color="auto"/>
        <w:left w:val="none" w:sz="0" w:space="0" w:color="auto"/>
        <w:bottom w:val="none" w:sz="0" w:space="0" w:color="auto"/>
        <w:right w:val="none" w:sz="0" w:space="0" w:color="auto"/>
      </w:divBdr>
      <w:divsChild>
        <w:div w:id="250167311">
          <w:marLeft w:val="0"/>
          <w:marRight w:val="0"/>
          <w:marTop w:val="240"/>
          <w:marBottom w:val="0"/>
          <w:divBdr>
            <w:top w:val="none" w:sz="0" w:space="0" w:color="auto"/>
            <w:left w:val="none" w:sz="0" w:space="0" w:color="auto"/>
            <w:bottom w:val="none" w:sz="0" w:space="0" w:color="auto"/>
            <w:right w:val="none" w:sz="0" w:space="0" w:color="auto"/>
          </w:divBdr>
        </w:div>
        <w:div w:id="582103839">
          <w:marLeft w:val="0"/>
          <w:marRight w:val="0"/>
          <w:marTop w:val="240"/>
          <w:marBottom w:val="0"/>
          <w:divBdr>
            <w:top w:val="none" w:sz="0" w:space="0" w:color="auto"/>
            <w:left w:val="none" w:sz="0" w:space="0" w:color="auto"/>
            <w:bottom w:val="none" w:sz="0" w:space="0" w:color="auto"/>
            <w:right w:val="none" w:sz="0" w:space="0" w:color="auto"/>
          </w:divBdr>
        </w:div>
      </w:divsChild>
    </w:div>
    <w:div w:id="1112434585">
      <w:bodyDiv w:val="1"/>
      <w:marLeft w:val="0"/>
      <w:marRight w:val="0"/>
      <w:marTop w:val="0"/>
      <w:marBottom w:val="0"/>
      <w:divBdr>
        <w:top w:val="none" w:sz="0" w:space="0" w:color="auto"/>
        <w:left w:val="none" w:sz="0" w:space="0" w:color="auto"/>
        <w:bottom w:val="none" w:sz="0" w:space="0" w:color="auto"/>
        <w:right w:val="none" w:sz="0" w:space="0" w:color="auto"/>
      </w:divBdr>
      <w:divsChild>
        <w:div w:id="1586768207">
          <w:marLeft w:val="0"/>
          <w:marRight w:val="0"/>
          <w:marTop w:val="240"/>
          <w:marBottom w:val="0"/>
          <w:divBdr>
            <w:top w:val="none" w:sz="0" w:space="0" w:color="auto"/>
            <w:left w:val="none" w:sz="0" w:space="0" w:color="auto"/>
            <w:bottom w:val="none" w:sz="0" w:space="0" w:color="auto"/>
            <w:right w:val="none" w:sz="0" w:space="0" w:color="auto"/>
          </w:divBdr>
        </w:div>
        <w:div w:id="1049451294">
          <w:marLeft w:val="0"/>
          <w:marRight w:val="0"/>
          <w:marTop w:val="240"/>
          <w:marBottom w:val="0"/>
          <w:divBdr>
            <w:top w:val="none" w:sz="0" w:space="0" w:color="auto"/>
            <w:left w:val="none" w:sz="0" w:space="0" w:color="auto"/>
            <w:bottom w:val="none" w:sz="0" w:space="0" w:color="auto"/>
            <w:right w:val="none" w:sz="0" w:space="0" w:color="auto"/>
          </w:divBdr>
        </w:div>
      </w:divsChild>
    </w:div>
    <w:div w:id="1231229092">
      <w:bodyDiv w:val="1"/>
      <w:marLeft w:val="0"/>
      <w:marRight w:val="0"/>
      <w:marTop w:val="0"/>
      <w:marBottom w:val="0"/>
      <w:divBdr>
        <w:top w:val="none" w:sz="0" w:space="0" w:color="auto"/>
        <w:left w:val="none" w:sz="0" w:space="0" w:color="auto"/>
        <w:bottom w:val="none" w:sz="0" w:space="0" w:color="auto"/>
        <w:right w:val="none" w:sz="0" w:space="0" w:color="auto"/>
      </w:divBdr>
    </w:div>
    <w:div w:id="1259021973">
      <w:bodyDiv w:val="1"/>
      <w:marLeft w:val="0"/>
      <w:marRight w:val="0"/>
      <w:marTop w:val="0"/>
      <w:marBottom w:val="0"/>
      <w:divBdr>
        <w:top w:val="none" w:sz="0" w:space="0" w:color="auto"/>
        <w:left w:val="none" w:sz="0" w:space="0" w:color="auto"/>
        <w:bottom w:val="none" w:sz="0" w:space="0" w:color="auto"/>
        <w:right w:val="none" w:sz="0" w:space="0" w:color="auto"/>
      </w:divBdr>
    </w:div>
    <w:div w:id="1369989026">
      <w:bodyDiv w:val="1"/>
      <w:marLeft w:val="0"/>
      <w:marRight w:val="0"/>
      <w:marTop w:val="0"/>
      <w:marBottom w:val="0"/>
      <w:divBdr>
        <w:top w:val="none" w:sz="0" w:space="0" w:color="auto"/>
        <w:left w:val="none" w:sz="0" w:space="0" w:color="auto"/>
        <w:bottom w:val="none" w:sz="0" w:space="0" w:color="auto"/>
        <w:right w:val="none" w:sz="0" w:space="0" w:color="auto"/>
      </w:divBdr>
    </w:div>
    <w:div w:id="1477650544">
      <w:bodyDiv w:val="1"/>
      <w:marLeft w:val="0"/>
      <w:marRight w:val="0"/>
      <w:marTop w:val="0"/>
      <w:marBottom w:val="0"/>
      <w:divBdr>
        <w:top w:val="none" w:sz="0" w:space="0" w:color="auto"/>
        <w:left w:val="none" w:sz="0" w:space="0" w:color="auto"/>
        <w:bottom w:val="none" w:sz="0" w:space="0" w:color="auto"/>
        <w:right w:val="none" w:sz="0" w:space="0" w:color="auto"/>
      </w:divBdr>
      <w:divsChild>
        <w:div w:id="1980380263">
          <w:marLeft w:val="360"/>
          <w:marRight w:val="0"/>
          <w:marTop w:val="0"/>
          <w:marBottom w:val="72"/>
          <w:divBdr>
            <w:top w:val="none" w:sz="0" w:space="0" w:color="auto"/>
            <w:left w:val="none" w:sz="0" w:space="0" w:color="auto"/>
            <w:bottom w:val="none" w:sz="0" w:space="0" w:color="auto"/>
            <w:right w:val="none" w:sz="0" w:space="0" w:color="auto"/>
          </w:divBdr>
        </w:div>
        <w:div w:id="1963032057">
          <w:marLeft w:val="360"/>
          <w:marRight w:val="0"/>
          <w:marTop w:val="0"/>
          <w:marBottom w:val="72"/>
          <w:divBdr>
            <w:top w:val="none" w:sz="0" w:space="0" w:color="auto"/>
            <w:left w:val="none" w:sz="0" w:space="0" w:color="auto"/>
            <w:bottom w:val="none" w:sz="0" w:space="0" w:color="auto"/>
            <w:right w:val="none" w:sz="0" w:space="0" w:color="auto"/>
          </w:divBdr>
        </w:div>
      </w:divsChild>
    </w:div>
    <w:div w:id="1505320463">
      <w:bodyDiv w:val="1"/>
      <w:marLeft w:val="0"/>
      <w:marRight w:val="0"/>
      <w:marTop w:val="0"/>
      <w:marBottom w:val="0"/>
      <w:divBdr>
        <w:top w:val="none" w:sz="0" w:space="0" w:color="auto"/>
        <w:left w:val="none" w:sz="0" w:space="0" w:color="auto"/>
        <w:bottom w:val="none" w:sz="0" w:space="0" w:color="auto"/>
        <w:right w:val="none" w:sz="0" w:space="0" w:color="auto"/>
      </w:divBdr>
    </w:div>
    <w:div w:id="1544363300">
      <w:bodyDiv w:val="1"/>
      <w:marLeft w:val="0"/>
      <w:marRight w:val="0"/>
      <w:marTop w:val="0"/>
      <w:marBottom w:val="0"/>
      <w:divBdr>
        <w:top w:val="none" w:sz="0" w:space="0" w:color="auto"/>
        <w:left w:val="none" w:sz="0" w:space="0" w:color="auto"/>
        <w:bottom w:val="none" w:sz="0" w:space="0" w:color="auto"/>
        <w:right w:val="none" w:sz="0" w:space="0" w:color="auto"/>
      </w:divBdr>
    </w:div>
    <w:div w:id="1546141804">
      <w:bodyDiv w:val="1"/>
      <w:marLeft w:val="0"/>
      <w:marRight w:val="0"/>
      <w:marTop w:val="0"/>
      <w:marBottom w:val="0"/>
      <w:divBdr>
        <w:top w:val="none" w:sz="0" w:space="0" w:color="auto"/>
        <w:left w:val="none" w:sz="0" w:space="0" w:color="auto"/>
        <w:bottom w:val="none" w:sz="0" w:space="0" w:color="auto"/>
        <w:right w:val="none" w:sz="0" w:space="0" w:color="auto"/>
      </w:divBdr>
      <w:divsChild>
        <w:div w:id="780809074">
          <w:marLeft w:val="0"/>
          <w:marRight w:val="0"/>
          <w:marTop w:val="240"/>
          <w:marBottom w:val="0"/>
          <w:divBdr>
            <w:top w:val="none" w:sz="0" w:space="0" w:color="auto"/>
            <w:left w:val="none" w:sz="0" w:space="0" w:color="auto"/>
            <w:bottom w:val="none" w:sz="0" w:space="0" w:color="auto"/>
            <w:right w:val="none" w:sz="0" w:space="0" w:color="auto"/>
          </w:divBdr>
        </w:div>
        <w:div w:id="598299146">
          <w:marLeft w:val="0"/>
          <w:marRight w:val="0"/>
          <w:marTop w:val="240"/>
          <w:marBottom w:val="0"/>
          <w:divBdr>
            <w:top w:val="none" w:sz="0" w:space="0" w:color="auto"/>
            <w:left w:val="none" w:sz="0" w:space="0" w:color="auto"/>
            <w:bottom w:val="none" w:sz="0" w:space="0" w:color="auto"/>
            <w:right w:val="none" w:sz="0" w:space="0" w:color="auto"/>
          </w:divBdr>
        </w:div>
      </w:divsChild>
    </w:div>
    <w:div w:id="1559324011">
      <w:bodyDiv w:val="1"/>
      <w:marLeft w:val="0"/>
      <w:marRight w:val="0"/>
      <w:marTop w:val="0"/>
      <w:marBottom w:val="0"/>
      <w:divBdr>
        <w:top w:val="none" w:sz="0" w:space="0" w:color="auto"/>
        <w:left w:val="none" w:sz="0" w:space="0" w:color="auto"/>
        <w:bottom w:val="none" w:sz="0" w:space="0" w:color="auto"/>
        <w:right w:val="none" w:sz="0" w:space="0" w:color="auto"/>
      </w:divBdr>
    </w:div>
    <w:div w:id="1699238800">
      <w:bodyDiv w:val="1"/>
      <w:marLeft w:val="0"/>
      <w:marRight w:val="0"/>
      <w:marTop w:val="0"/>
      <w:marBottom w:val="0"/>
      <w:divBdr>
        <w:top w:val="none" w:sz="0" w:space="0" w:color="auto"/>
        <w:left w:val="none" w:sz="0" w:space="0" w:color="auto"/>
        <w:bottom w:val="none" w:sz="0" w:space="0" w:color="auto"/>
        <w:right w:val="none" w:sz="0" w:space="0" w:color="auto"/>
      </w:divBdr>
    </w:div>
    <w:div w:id="1705447981">
      <w:bodyDiv w:val="1"/>
      <w:marLeft w:val="0"/>
      <w:marRight w:val="0"/>
      <w:marTop w:val="0"/>
      <w:marBottom w:val="0"/>
      <w:divBdr>
        <w:top w:val="none" w:sz="0" w:space="0" w:color="auto"/>
        <w:left w:val="none" w:sz="0" w:space="0" w:color="auto"/>
        <w:bottom w:val="none" w:sz="0" w:space="0" w:color="auto"/>
        <w:right w:val="none" w:sz="0" w:space="0" w:color="auto"/>
      </w:divBdr>
    </w:div>
    <w:div w:id="1915385913">
      <w:marLeft w:val="0"/>
      <w:marRight w:val="0"/>
      <w:marTop w:val="0"/>
      <w:marBottom w:val="0"/>
      <w:divBdr>
        <w:top w:val="none" w:sz="0" w:space="0" w:color="auto"/>
        <w:left w:val="none" w:sz="0" w:space="0" w:color="auto"/>
        <w:bottom w:val="none" w:sz="0" w:space="0" w:color="auto"/>
        <w:right w:val="none" w:sz="0" w:space="0" w:color="auto"/>
      </w:divBdr>
    </w:div>
    <w:div w:id="1915385915">
      <w:marLeft w:val="0"/>
      <w:marRight w:val="0"/>
      <w:marTop w:val="0"/>
      <w:marBottom w:val="0"/>
      <w:divBdr>
        <w:top w:val="none" w:sz="0" w:space="0" w:color="auto"/>
        <w:left w:val="none" w:sz="0" w:space="0" w:color="auto"/>
        <w:bottom w:val="none" w:sz="0" w:space="0" w:color="auto"/>
        <w:right w:val="none" w:sz="0" w:space="0" w:color="auto"/>
      </w:divBdr>
      <w:divsChild>
        <w:div w:id="1915385922">
          <w:marLeft w:val="821"/>
          <w:marRight w:val="0"/>
          <w:marTop w:val="0"/>
          <w:marBottom w:val="0"/>
          <w:divBdr>
            <w:top w:val="none" w:sz="0" w:space="0" w:color="auto"/>
            <w:left w:val="none" w:sz="0" w:space="0" w:color="auto"/>
            <w:bottom w:val="none" w:sz="0" w:space="0" w:color="auto"/>
            <w:right w:val="none" w:sz="0" w:space="0" w:color="auto"/>
          </w:divBdr>
        </w:div>
        <w:div w:id="1915385973">
          <w:marLeft w:val="821"/>
          <w:marRight w:val="0"/>
          <w:marTop w:val="0"/>
          <w:marBottom w:val="0"/>
          <w:divBdr>
            <w:top w:val="none" w:sz="0" w:space="0" w:color="auto"/>
            <w:left w:val="none" w:sz="0" w:space="0" w:color="auto"/>
            <w:bottom w:val="none" w:sz="0" w:space="0" w:color="auto"/>
            <w:right w:val="none" w:sz="0" w:space="0" w:color="auto"/>
          </w:divBdr>
        </w:div>
      </w:divsChild>
    </w:div>
    <w:div w:id="1915385924">
      <w:marLeft w:val="0"/>
      <w:marRight w:val="0"/>
      <w:marTop w:val="0"/>
      <w:marBottom w:val="0"/>
      <w:divBdr>
        <w:top w:val="none" w:sz="0" w:space="0" w:color="auto"/>
        <w:left w:val="none" w:sz="0" w:space="0" w:color="auto"/>
        <w:bottom w:val="none" w:sz="0" w:space="0" w:color="auto"/>
        <w:right w:val="none" w:sz="0" w:space="0" w:color="auto"/>
      </w:divBdr>
    </w:div>
    <w:div w:id="1915385927">
      <w:marLeft w:val="0"/>
      <w:marRight w:val="0"/>
      <w:marTop w:val="0"/>
      <w:marBottom w:val="0"/>
      <w:divBdr>
        <w:top w:val="none" w:sz="0" w:space="0" w:color="auto"/>
        <w:left w:val="none" w:sz="0" w:space="0" w:color="auto"/>
        <w:bottom w:val="none" w:sz="0" w:space="0" w:color="auto"/>
        <w:right w:val="none" w:sz="0" w:space="0" w:color="auto"/>
      </w:divBdr>
      <w:divsChild>
        <w:div w:id="1915385921">
          <w:marLeft w:val="547"/>
          <w:marRight w:val="0"/>
          <w:marTop w:val="0"/>
          <w:marBottom w:val="0"/>
          <w:divBdr>
            <w:top w:val="none" w:sz="0" w:space="0" w:color="auto"/>
            <w:left w:val="none" w:sz="0" w:space="0" w:color="auto"/>
            <w:bottom w:val="none" w:sz="0" w:space="0" w:color="auto"/>
            <w:right w:val="none" w:sz="0" w:space="0" w:color="auto"/>
          </w:divBdr>
        </w:div>
      </w:divsChild>
    </w:div>
    <w:div w:id="1915385928">
      <w:marLeft w:val="0"/>
      <w:marRight w:val="0"/>
      <w:marTop w:val="0"/>
      <w:marBottom w:val="0"/>
      <w:divBdr>
        <w:top w:val="none" w:sz="0" w:space="0" w:color="auto"/>
        <w:left w:val="none" w:sz="0" w:space="0" w:color="auto"/>
        <w:bottom w:val="none" w:sz="0" w:space="0" w:color="auto"/>
        <w:right w:val="none" w:sz="0" w:space="0" w:color="auto"/>
      </w:divBdr>
      <w:divsChild>
        <w:div w:id="1915385920">
          <w:marLeft w:val="0"/>
          <w:marRight w:val="0"/>
          <w:marTop w:val="72"/>
          <w:marBottom w:val="0"/>
          <w:divBdr>
            <w:top w:val="none" w:sz="0" w:space="0" w:color="auto"/>
            <w:left w:val="none" w:sz="0" w:space="0" w:color="auto"/>
            <w:bottom w:val="none" w:sz="0" w:space="0" w:color="auto"/>
            <w:right w:val="none" w:sz="0" w:space="0" w:color="auto"/>
          </w:divBdr>
        </w:div>
        <w:div w:id="1915385965">
          <w:marLeft w:val="0"/>
          <w:marRight w:val="0"/>
          <w:marTop w:val="72"/>
          <w:marBottom w:val="0"/>
          <w:divBdr>
            <w:top w:val="none" w:sz="0" w:space="0" w:color="auto"/>
            <w:left w:val="none" w:sz="0" w:space="0" w:color="auto"/>
            <w:bottom w:val="none" w:sz="0" w:space="0" w:color="auto"/>
            <w:right w:val="none" w:sz="0" w:space="0" w:color="auto"/>
          </w:divBdr>
          <w:divsChild>
            <w:div w:id="1915385939">
              <w:marLeft w:val="360"/>
              <w:marRight w:val="0"/>
              <w:marTop w:val="0"/>
              <w:marBottom w:val="72"/>
              <w:divBdr>
                <w:top w:val="none" w:sz="0" w:space="0" w:color="auto"/>
                <w:left w:val="none" w:sz="0" w:space="0" w:color="auto"/>
                <w:bottom w:val="none" w:sz="0" w:space="0" w:color="auto"/>
                <w:right w:val="none" w:sz="0" w:space="0" w:color="auto"/>
              </w:divBdr>
            </w:div>
            <w:div w:id="191538596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915385929">
      <w:marLeft w:val="0"/>
      <w:marRight w:val="0"/>
      <w:marTop w:val="0"/>
      <w:marBottom w:val="0"/>
      <w:divBdr>
        <w:top w:val="none" w:sz="0" w:space="0" w:color="auto"/>
        <w:left w:val="none" w:sz="0" w:space="0" w:color="auto"/>
        <w:bottom w:val="none" w:sz="0" w:space="0" w:color="auto"/>
        <w:right w:val="none" w:sz="0" w:space="0" w:color="auto"/>
      </w:divBdr>
    </w:div>
    <w:div w:id="1915385930">
      <w:marLeft w:val="0"/>
      <w:marRight w:val="0"/>
      <w:marTop w:val="0"/>
      <w:marBottom w:val="0"/>
      <w:divBdr>
        <w:top w:val="none" w:sz="0" w:space="0" w:color="auto"/>
        <w:left w:val="none" w:sz="0" w:space="0" w:color="auto"/>
        <w:bottom w:val="none" w:sz="0" w:space="0" w:color="auto"/>
        <w:right w:val="none" w:sz="0" w:space="0" w:color="auto"/>
      </w:divBdr>
    </w:div>
    <w:div w:id="1915385931">
      <w:marLeft w:val="0"/>
      <w:marRight w:val="0"/>
      <w:marTop w:val="0"/>
      <w:marBottom w:val="0"/>
      <w:divBdr>
        <w:top w:val="none" w:sz="0" w:space="0" w:color="auto"/>
        <w:left w:val="none" w:sz="0" w:space="0" w:color="auto"/>
        <w:bottom w:val="none" w:sz="0" w:space="0" w:color="auto"/>
        <w:right w:val="none" w:sz="0" w:space="0" w:color="auto"/>
      </w:divBdr>
    </w:div>
    <w:div w:id="1915385932">
      <w:marLeft w:val="0"/>
      <w:marRight w:val="0"/>
      <w:marTop w:val="0"/>
      <w:marBottom w:val="0"/>
      <w:divBdr>
        <w:top w:val="none" w:sz="0" w:space="0" w:color="auto"/>
        <w:left w:val="none" w:sz="0" w:space="0" w:color="auto"/>
        <w:bottom w:val="none" w:sz="0" w:space="0" w:color="auto"/>
        <w:right w:val="none" w:sz="0" w:space="0" w:color="auto"/>
      </w:divBdr>
    </w:div>
    <w:div w:id="1915385933">
      <w:marLeft w:val="0"/>
      <w:marRight w:val="0"/>
      <w:marTop w:val="0"/>
      <w:marBottom w:val="0"/>
      <w:divBdr>
        <w:top w:val="none" w:sz="0" w:space="0" w:color="auto"/>
        <w:left w:val="none" w:sz="0" w:space="0" w:color="auto"/>
        <w:bottom w:val="none" w:sz="0" w:space="0" w:color="auto"/>
        <w:right w:val="none" w:sz="0" w:space="0" w:color="auto"/>
      </w:divBdr>
    </w:div>
    <w:div w:id="1915385934">
      <w:marLeft w:val="0"/>
      <w:marRight w:val="0"/>
      <w:marTop w:val="0"/>
      <w:marBottom w:val="0"/>
      <w:divBdr>
        <w:top w:val="none" w:sz="0" w:space="0" w:color="auto"/>
        <w:left w:val="none" w:sz="0" w:space="0" w:color="auto"/>
        <w:bottom w:val="none" w:sz="0" w:space="0" w:color="auto"/>
        <w:right w:val="none" w:sz="0" w:space="0" w:color="auto"/>
      </w:divBdr>
      <w:divsChild>
        <w:div w:id="1915385972">
          <w:marLeft w:val="0"/>
          <w:marRight w:val="0"/>
          <w:marTop w:val="0"/>
          <w:marBottom w:val="0"/>
          <w:divBdr>
            <w:top w:val="none" w:sz="0" w:space="0" w:color="auto"/>
            <w:left w:val="none" w:sz="0" w:space="0" w:color="auto"/>
            <w:bottom w:val="none" w:sz="0" w:space="0" w:color="auto"/>
            <w:right w:val="none" w:sz="0" w:space="0" w:color="auto"/>
          </w:divBdr>
          <w:divsChild>
            <w:div w:id="1915385971">
              <w:marLeft w:val="0"/>
              <w:marRight w:val="0"/>
              <w:marTop w:val="0"/>
              <w:marBottom w:val="0"/>
              <w:divBdr>
                <w:top w:val="none" w:sz="0" w:space="0" w:color="auto"/>
                <w:left w:val="none" w:sz="0" w:space="0" w:color="auto"/>
                <w:bottom w:val="none" w:sz="0" w:space="0" w:color="auto"/>
                <w:right w:val="none" w:sz="0" w:space="0" w:color="auto"/>
              </w:divBdr>
              <w:divsChild>
                <w:div w:id="19153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85935">
      <w:marLeft w:val="0"/>
      <w:marRight w:val="0"/>
      <w:marTop w:val="0"/>
      <w:marBottom w:val="0"/>
      <w:divBdr>
        <w:top w:val="none" w:sz="0" w:space="0" w:color="auto"/>
        <w:left w:val="none" w:sz="0" w:space="0" w:color="auto"/>
        <w:bottom w:val="none" w:sz="0" w:space="0" w:color="auto"/>
        <w:right w:val="none" w:sz="0" w:space="0" w:color="auto"/>
      </w:divBdr>
    </w:div>
    <w:div w:id="1915385936">
      <w:marLeft w:val="0"/>
      <w:marRight w:val="0"/>
      <w:marTop w:val="0"/>
      <w:marBottom w:val="0"/>
      <w:divBdr>
        <w:top w:val="none" w:sz="0" w:space="0" w:color="auto"/>
        <w:left w:val="none" w:sz="0" w:space="0" w:color="auto"/>
        <w:bottom w:val="none" w:sz="0" w:space="0" w:color="auto"/>
        <w:right w:val="none" w:sz="0" w:space="0" w:color="auto"/>
      </w:divBdr>
    </w:div>
    <w:div w:id="1915385937">
      <w:marLeft w:val="0"/>
      <w:marRight w:val="0"/>
      <w:marTop w:val="0"/>
      <w:marBottom w:val="0"/>
      <w:divBdr>
        <w:top w:val="none" w:sz="0" w:space="0" w:color="auto"/>
        <w:left w:val="none" w:sz="0" w:space="0" w:color="auto"/>
        <w:bottom w:val="none" w:sz="0" w:space="0" w:color="auto"/>
        <w:right w:val="none" w:sz="0" w:space="0" w:color="auto"/>
      </w:divBdr>
    </w:div>
    <w:div w:id="1915385942">
      <w:marLeft w:val="0"/>
      <w:marRight w:val="0"/>
      <w:marTop w:val="0"/>
      <w:marBottom w:val="0"/>
      <w:divBdr>
        <w:top w:val="none" w:sz="0" w:space="0" w:color="auto"/>
        <w:left w:val="none" w:sz="0" w:space="0" w:color="auto"/>
        <w:bottom w:val="none" w:sz="0" w:space="0" w:color="auto"/>
        <w:right w:val="none" w:sz="0" w:space="0" w:color="auto"/>
      </w:divBdr>
    </w:div>
    <w:div w:id="1915385944">
      <w:marLeft w:val="0"/>
      <w:marRight w:val="0"/>
      <w:marTop w:val="0"/>
      <w:marBottom w:val="0"/>
      <w:divBdr>
        <w:top w:val="none" w:sz="0" w:space="0" w:color="auto"/>
        <w:left w:val="none" w:sz="0" w:space="0" w:color="auto"/>
        <w:bottom w:val="none" w:sz="0" w:space="0" w:color="auto"/>
        <w:right w:val="none" w:sz="0" w:space="0" w:color="auto"/>
      </w:divBdr>
    </w:div>
    <w:div w:id="1915385945">
      <w:marLeft w:val="0"/>
      <w:marRight w:val="0"/>
      <w:marTop w:val="0"/>
      <w:marBottom w:val="0"/>
      <w:divBdr>
        <w:top w:val="none" w:sz="0" w:space="0" w:color="auto"/>
        <w:left w:val="none" w:sz="0" w:space="0" w:color="auto"/>
        <w:bottom w:val="none" w:sz="0" w:space="0" w:color="auto"/>
        <w:right w:val="none" w:sz="0" w:space="0" w:color="auto"/>
      </w:divBdr>
      <w:divsChild>
        <w:div w:id="1915385923">
          <w:marLeft w:val="749"/>
          <w:marRight w:val="0"/>
          <w:marTop w:val="0"/>
          <w:marBottom w:val="0"/>
          <w:divBdr>
            <w:top w:val="none" w:sz="0" w:space="0" w:color="auto"/>
            <w:left w:val="none" w:sz="0" w:space="0" w:color="auto"/>
            <w:bottom w:val="none" w:sz="0" w:space="0" w:color="auto"/>
            <w:right w:val="none" w:sz="0" w:space="0" w:color="auto"/>
          </w:divBdr>
        </w:div>
        <w:div w:id="1915385926">
          <w:marLeft w:val="749"/>
          <w:marRight w:val="0"/>
          <w:marTop w:val="0"/>
          <w:marBottom w:val="0"/>
          <w:divBdr>
            <w:top w:val="none" w:sz="0" w:space="0" w:color="auto"/>
            <w:left w:val="none" w:sz="0" w:space="0" w:color="auto"/>
            <w:bottom w:val="none" w:sz="0" w:space="0" w:color="auto"/>
            <w:right w:val="none" w:sz="0" w:space="0" w:color="auto"/>
          </w:divBdr>
        </w:div>
        <w:div w:id="1915385961">
          <w:marLeft w:val="749"/>
          <w:marRight w:val="0"/>
          <w:marTop w:val="0"/>
          <w:marBottom w:val="0"/>
          <w:divBdr>
            <w:top w:val="none" w:sz="0" w:space="0" w:color="auto"/>
            <w:left w:val="none" w:sz="0" w:space="0" w:color="auto"/>
            <w:bottom w:val="none" w:sz="0" w:space="0" w:color="auto"/>
            <w:right w:val="none" w:sz="0" w:space="0" w:color="auto"/>
          </w:divBdr>
        </w:div>
      </w:divsChild>
    </w:div>
    <w:div w:id="1915385947">
      <w:marLeft w:val="0"/>
      <w:marRight w:val="0"/>
      <w:marTop w:val="0"/>
      <w:marBottom w:val="0"/>
      <w:divBdr>
        <w:top w:val="none" w:sz="0" w:space="0" w:color="auto"/>
        <w:left w:val="none" w:sz="0" w:space="0" w:color="auto"/>
        <w:bottom w:val="none" w:sz="0" w:space="0" w:color="auto"/>
        <w:right w:val="none" w:sz="0" w:space="0" w:color="auto"/>
      </w:divBdr>
    </w:div>
    <w:div w:id="1915385948">
      <w:marLeft w:val="0"/>
      <w:marRight w:val="0"/>
      <w:marTop w:val="0"/>
      <w:marBottom w:val="0"/>
      <w:divBdr>
        <w:top w:val="none" w:sz="0" w:space="0" w:color="auto"/>
        <w:left w:val="none" w:sz="0" w:space="0" w:color="auto"/>
        <w:bottom w:val="none" w:sz="0" w:space="0" w:color="auto"/>
        <w:right w:val="none" w:sz="0" w:space="0" w:color="auto"/>
      </w:divBdr>
    </w:div>
    <w:div w:id="1915385949">
      <w:marLeft w:val="0"/>
      <w:marRight w:val="0"/>
      <w:marTop w:val="0"/>
      <w:marBottom w:val="0"/>
      <w:divBdr>
        <w:top w:val="none" w:sz="0" w:space="0" w:color="auto"/>
        <w:left w:val="none" w:sz="0" w:space="0" w:color="auto"/>
        <w:bottom w:val="none" w:sz="0" w:space="0" w:color="auto"/>
        <w:right w:val="none" w:sz="0" w:space="0" w:color="auto"/>
      </w:divBdr>
    </w:div>
    <w:div w:id="1915385950">
      <w:marLeft w:val="0"/>
      <w:marRight w:val="0"/>
      <w:marTop w:val="0"/>
      <w:marBottom w:val="0"/>
      <w:divBdr>
        <w:top w:val="none" w:sz="0" w:space="0" w:color="auto"/>
        <w:left w:val="none" w:sz="0" w:space="0" w:color="auto"/>
        <w:bottom w:val="none" w:sz="0" w:space="0" w:color="auto"/>
        <w:right w:val="none" w:sz="0" w:space="0" w:color="auto"/>
      </w:divBdr>
    </w:div>
    <w:div w:id="1915385952">
      <w:marLeft w:val="0"/>
      <w:marRight w:val="0"/>
      <w:marTop w:val="0"/>
      <w:marBottom w:val="0"/>
      <w:divBdr>
        <w:top w:val="none" w:sz="0" w:space="0" w:color="auto"/>
        <w:left w:val="none" w:sz="0" w:space="0" w:color="auto"/>
        <w:bottom w:val="none" w:sz="0" w:space="0" w:color="auto"/>
        <w:right w:val="none" w:sz="0" w:space="0" w:color="auto"/>
      </w:divBdr>
    </w:div>
    <w:div w:id="1915385954">
      <w:marLeft w:val="0"/>
      <w:marRight w:val="0"/>
      <w:marTop w:val="0"/>
      <w:marBottom w:val="0"/>
      <w:divBdr>
        <w:top w:val="none" w:sz="0" w:space="0" w:color="auto"/>
        <w:left w:val="none" w:sz="0" w:space="0" w:color="auto"/>
        <w:bottom w:val="none" w:sz="0" w:space="0" w:color="auto"/>
        <w:right w:val="none" w:sz="0" w:space="0" w:color="auto"/>
      </w:divBdr>
    </w:div>
    <w:div w:id="1915385955">
      <w:marLeft w:val="0"/>
      <w:marRight w:val="0"/>
      <w:marTop w:val="0"/>
      <w:marBottom w:val="0"/>
      <w:divBdr>
        <w:top w:val="none" w:sz="0" w:space="0" w:color="auto"/>
        <w:left w:val="none" w:sz="0" w:space="0" w:color="auto"/>
        <w:bottom w:val="none" w:sz="0" w:space="0" w:color="auto"/>
        <w:right w:val="none" w:sz="0" w:space="0" w:color="auto"/>
      </w:divBdr>
    </w:div>
    <w:div w:id="1915385956">
      <w:marLeft w:val="0"/>
      <w:marRight w:val="0"/>
      <w:marTop w:val="0"/>
      <w:marBottom w:val="0"/>
      <w:divBdr>
        <w:top w:val="none" w:sz="0" w:space="0" w:color="auto"/>
        <w:left w:val="none" w:sz="0" w:space="0" w:color="auto"/>
        <w:bottom w:val="none" w:sz="0" w:space="0" w:color="auto"/>
        <w:right w:val="none" w:sz="0" w:space="0" w:color="auto"/>
      </w:divBdr>
    </w:div>
    <w:div w:id="1915385957">
      <w:marLeft w:val="0"/>
      <w:marRight w:val="0"/>
      <w:marTop w:val="0"/>
      <w:marBottom w:val="0"/>
      <w:divBdr>
        <w:top w:val="none" w:sz="0" w:space="0" w:color="auto"/>
        <w:left w:val="none" w:sz="0" w:space="0" w:color="auto"/>
        <w:bottom w:val="none" w:sz="0" w:space="0" w:color="auto"/>
        <w:right w:val="none" w:sz="0" w:space="0" w:color="auto"/>
      </w:divBdr>
    </w:div>
    <w:div w:id="1915385960">
      <w:marLeft w:val="0"/>
      <w:marRight w:val="0"/>
      <w:marTop w:val="0"/>
      <w:marBottom w:val="0"/>
      <w:divBdr>
        <w:top w:val="none" w:sz="0" w:space="0" w:color="auto"/>
        <w:left w:val="none" w:sz="0" w:space="0" w:color="auto"/>
        <w:bottom w:val="none" w:sz="0" w:space="0" w:color="auto"/>
        <w:right w:val="none" w:sz="0" w:space="0" w:color="auto"/>
      </w:divBdr>
    </w:div>
    <w:div w:id="1915385962">
      <w:marLeft w:val="0"/>
      <w:marRight w:val="0"/>
      <w:marTop w:val="0"/>
      <w:marBottom w:val="0"/>
      <w:divBdr>
        <w:top w:val="none" w:sz="0" w:space="0" w:color="auto"/>
        <w:left w:val="none" w:sz="0" w:space="0" w:color="auto"/>
        <w:bottom w:val="none" w:sz="0" w:space="0" w:color="auto"/>
        <w:right w:val="none" w:sz="0" w:space="0" w:color="auto"/>
      </w:divBdr>
    </w:div>
    <w:div w:id="1915385963">
      <w:marLeft w:val="0"/>
      <w:marRight w:val="0"/>
      <w:marTop w:val="0"/>
      <w:marBottom w:val="0"/>
      <w:divBdr>
        <w:top w:val="none" w:sz="0" w:space="0" w:color="auto"/>
        <w:left w:val="none" w:sz="0" w:space="0" w:color="auto"/>
        <w:bottom w:val="none" w:sz="0" w:space="0" w:color="auto"/>
        <w:right w:val="none" w:sz="0" w:space="0" w:color="auto"/>
      </w:divBdr>
    </w:div>
    <w:div w:id="1915385968">
      <w:marLeft w:val="0"/>
      <w:marRight w:val="0"/>
      <w:marTop w:val="0"/>
      <w:marBottom w:val="0"/>
      <w:divBdr>
        <w:top w:val="none" w:sz="0" w:space="0" w:color="auto"/>
        <w:left w:val="none" w:sz="0" w:space="0" w:color="auto"/>
        <w:bottom w:val="none" w:sz="0" w:space="0" w:color="auto"/>
        <w:right w:val="none" w:sz="0" w:space="0" w:color="auto"/>
      </w:divBdr>
    </w:div>
    <w:div w:id="1915385970">
      <w:marLeft w:val="0"/>
      <w:marRight w:val="0"/>
      <w:marTop w:val="0"/>
      <w:marBottom w:val="0"/>
      <w:divBdr>
        <w:top w:val="none" w:sz="0" w:space="0" w:color="auto"/>
        <w:left w:val="none" w:sz="0" w:space="0" w:color="auto"/>
        <w:bottom w:val="none" w:sz="0" w:space="0" w:color="auto"/>
        <w:right w:val="none" w:sz="0" w:space="0" w:color="auto"/>
      </w:divBdr>
    </w:div>
    <w:div w:id="1915385974">
      <w:marLeft w:val="0"/>
      <w:marRight w:val="0"/>
      <w:marTop w:val="0"/>
      <w:marBottom w:val="0"/>
      <w:divBdr>
        <w:top w:val="none" w:sz="0" w:space="0" w:color="auto"/>
        <w:left w:val="none" w:sz="0" w:space="0" w:color="auto"/>
        <w:bottom w:val="none" w:sz="0" w:space="0" w:color="auto"/>
        <w:right w:val="none" w:sz="0" w:space="0" w:color="auto"/>
      </w:divBdr>
    </w:div>
    <w:div w:id="1915385976">
      <w:marLeft w:val="0"/>
      <w:marRight w:val="0"/>
      <w:marTop w:val="0"/>
      <w:marBottom w:val="0"/>
      <w:divBdr>
        <w:top w:val="none" w:sz="0" w:space="0" w:color="auto"/>
        <w:left w:val="none" w:sz="0" w:space="0" w:color="auto"/>
        <w:bottom w:val="none" w:sz="0" w:space="0" w:color="auto"/>
        <w:right w:val="none" w:sz="0" w:space="0" w:color="auto"/>
      </w:divBdr>
      <w:divsChild>
        <w:div w:id="1915385912">
          <w:marLeft w:val="0"/>
          <w:marRight w:val="0"/>
          <w:marTop w:val="0"/>
          <w:marBottom w:val="0"/>
          <w:divBdr>
            <w:top w:val="none" w:sz="0" w:space="0" w:color="auto"/>
            <w:left w:val="none" w:sz="0" w:space="0" w:color="auto"/>
            <w:bottom w:val="none" w:sz="0" w:space="0" w:color="auto"/>
            <w:right w:val="none" w:sz="0" w:space="0" w:color="auto"/>
          </w:divBdr>
        </w:div>
        <w:div w:id="1915385914">
          <w:marLeft w:val="0"/>
          <w:marRight w:val="0"/>
          <w:marTop w:val="0"/>
          <w:marBottom w:val="0"/>
          <w:divBdr>
            <w:top w:val="none" w:sz="0" w:space="0" w:color="auto"/>
            <w:left w:val="none" w:sz="0" w:space="0" w:color="auto"/>
            <w:bottom w:val="none" w:sz="0" w:space="0" w:color="auto"/>
            <w:right w:val="none" w:sz="0" w:space="0" w:color="auto"/>
          </w:divBdr>
        </w:div>
        <w:div w:id="1915385916">
          <w:marLeft w:val="0"/>
          <w:marRight w:val="0"/>
          <w:marTop w:val="0"/>
          <w:marBottom w:val="0"/>
          <w:divBdr>
            <w:top w:val="none" w:sz="0" w:space="0" w:color="auto"/>
            <w:left w:val="none" w:sz="0" w:space="0" w:color="auto"/>
            <w:bottom w:val="none" w:sz="0" w:space="0" w:color="auto"/>
            <w:right w:val="none" w:sz="0" w:space="0" w:color="auto"/>
          </w:divBdr>
        </w:div>
        <w:div w:id="1915385917">
          <w:marLeft w:val="0"/>
          <w:marRight w:val="0"/>
          <w:marTop w:val="0"/>
          <w:marBottom w:val="0"/>
          <w:divBdr>
            <w:top w:val="none" w:sz="0" w:space="0" w:color="auto"/>
            <w:left w:val="none" w:sz="0" w:space="0" w:color="auto"/>
            <w:bottom w:val="none" w:sz="0" w:space="0" w:color="auto"/>
            <w:right w:val="none" w:sz="0" w:space="0" w:color="auto"/>
          </w:divBdr>
        </w:div>
        <w:div w:id="1915385918">
          <w:marLeft w:val="0"/>
          <w:marRight w:val="0"/>
          <w:marTop w:val="0"/>
          <w:marBottom w:val="0"/>
          <w:divBdr>
            <w:top w:val="none" w:sz="0" w:space="0" w:color="auto"/>
            <w:left w:val="none" w:sz="0" w:space="0" w:color="auto"/>
            <w:bottom w:val="none" w:sz="0" w:space="0" w:color="auto"/>
            <w:right w:val="none" w:sz="0" w:space="0" w:color="auto"/>
          </w:divBdr>
        </w:div>
        <w:div w:id="1915385919">
          <w:marLeft w:val="0"/>
          <w:marRight w:val="0"/>
          <w:marTop w:val="0"/>
          <w:marBottom w:val="0"/>
          <w:divBdr>
            <w:top w:val="none" w:sz="0" w:space="0" w:color="auto"/>
            <w:left w:val="none" w:sz="0" w:space="0" w:color="auto"/>
            <w:bottom w:val="none" w:sz="0" w:space="0" w:color="auto"/>
            <w:right w:val="none" w:sz="0" w:space="0" w:color="auto"/>
          </w:divBdr>
        </w:div>
        <w:div w:id="1915385925">
          <w:marLeft w:val="0"/>
          <w:marRight w:val="0"/>
          <w:marTop w:val="0"/>
          <w:marBottom w:val="0"/>
          <w:divBdr>
            <w:top w:val="none" w:sz="0" w:space="0" w:color="auto"/>
            <w:left w:val="none" w:sz="0" w:space="0" w:color="auto"/>
            <w:bottom w:val="none" w:sz="0" w:space="0" w:color="auto"/>
            <w:right w:val="none" w:sz="0" w:space="0" w:color="auto"/>
          </w:divBdr>
        </w:div>
        <w:div w:id="1915385938">
          <w:marLeft w:val="0"/>
          <w:marRight w:val="0"/>
          <w:marTop w:val="0"/>
          <w:marBottom w:val="0"/>
          <w:divBdr>
            <w:top w:val="none" w:sz="0" w:space="0" w:color="auto"/>
            <w:left w:val="none" w:sz="0" w:space="0" w:color="auto"/>
            <w:bottom w:val="none" w:sz="0" w:space="0" w:color="auto"/>
            <w:right w:val="none" w:sz="0" w:space="0" w:color="auto"/>
          </w:divBdr>
        </w:div>
        <w:div w:id="1915385940">
          <w:marLeft w:val="0"/>
          <w:marRight w:val="0"/>
          <w:marTop w:val="0"/>
          <w:marBottom w:val="0"/>
          <w:divBdr>
            <w:top w:val="none" w:sz="0" w:space="0" w:color="auto"/>
            <w:left w:val="none" w:sz="0" w:space="0" w:color="auto"/>
            <w:bottom w:val="none" w:sz="0" w:space="0" w:color="auto"/>
            <w:right w:val="none" w:sz="0" w:space="0" w:color="auto"/>
          </w:divBdr>
        </w:div>
        <w:div w:id="1915385941">
          <w:marLeft w:val="0"/>
          <w:marRight w:val="0"/>
          <w:marTop w:val="0"/>
          <w:marBottom w:val="0"/>
          <w:divBdr>
            <w:top w:val="none" w:sz="0" w:space="0" w:color="auto"/>
            <w:left w:val="none" w:sz="0" w:space="0" w:color="auto"/>
            <w:bottom w:val="none" w:sz="0" w:space="0" w:color="auto"/>
            <w:right w:val="none" w:sz="0" w:space="0" w:color="auto"/>
          </w:divBdr>
        </w:div>
        <w:div w:id="1915385943">
          <w:marLeft w:val="0"/>
          <w:marRight w:val="0"/>
          <w:marTop w:val="0"/>
          <w:marBottom w:val="0"/>
          <w:divBdr>
            <w:top w:val="none" w:sz="0" w:space="0" w:color="auto"/>
            <w:left w:val="none" w:sz="0" w:space="0" w:color="auto"/>
            <w:bottom w:val="none" w:sz="0" w:space="0" w:color="auto"/>
            <w:right w:val="none" w:sz="0" w:space="0" w:color="auto"/>
          </w:divBdr>
        </w:div>
        <w:div w:id="1915385953">
          <w:marLeft w:val="0"/>
          <w:marRight w:val="0"/>
          <w:marTop w:val="0"/>
          <w:marBottom w:val="0"/>
          <w:divBdr>
            <w:top w:val="none" w:sz="0" w:space="0" w:color="auto"/>
            <w:left w:val="none" w:sz="0" w:space="0" w:color="auto"/>
            <w:bottom w:val="none" w:sz="0" w:space="0" w:color="auto"/>
            <w:right w:val="none" w:sz="0" w:space="0" w:color="auto"/>
          </w:divBdr>
        </w:div>
        <w:div w:id="1915385958">
          <w:marLeft w:val="0"/>
          <w:marRight w:val="0"/>
          <w:marTop w:val="0"/>
          <w:marBottom w:val="0"/>
          <w:divBdr>
            <w:top w:val="none" w:sz="0" w:space="0" w:color="auto"/>
            <w:left w:val="none" w:sz="0" w:space="0" w:color="auto"/>
            <w:bottom w:val="none" w:sz="0" w:space="0" w:color="auto"/>
            <w:right w:val="none" w:sz="0" w:space="0" w:color="auto"/>
          </w:divBdr>
        </w:div>
        <w:div w:id="1915385959">
          <w:marLeft w:val="0"/>
          <w:marRight w:val="0"/>
          <w:marTop w:val="0"/>
          <w:marBottom w:val="0"/>
          <w:divBdr>
            <w:top w:val="none" w:sz="0" w:space="0" w:color="auto"/>
            <w:left w:val="none" w:sz="0" w:space="0" w:color="auto"/>
            <w:bottom w:val="none" w:sz="0" w:space="0" w:color="auto"/>
            <w:right w:val="none" w:sz="0" w:space="0" w:color="auto"/>
          </w:divBdr>
        </w:div>
        <w:div w:id="1915385964">
          <w:marLeft w:val="0"/>
          <w:marRight w:val="0"/>
          <w:marTop w:val="0"/>
          <w:marBottom w:val="0"/>
          <w:divBdr>
            <w:top w:val="none" w:sz="0" w:space="0" w:color="auto"/>
            <w:left w:val="none" w:sz="0" w:space="0" w:color="auto"/>
            <w:bottom w:val="none" w:sz="0" w:space="0" w:color="auto"/>
            <w:right w:val="none" w:sz="0" w:space="0" w:color="auto"/>
          </w:divBdr>
        </w:div>
        <w:div w:id="1915385966">
          <w:marLeft w:val="0"/>
          <w:marRight w:val="0"/>
          <w:marTop w:val="0"/>
          <w:marBottom w:val="0"/>
          <w:divBdr>
            <w:top w:val="none" w:sz="0" w:space="0" w:color="auto"/>
            <w:left w:val="none" w:sz="0" w:space="0" w:color="auto"/>
            <w:bottom w:val="none" w:sz="0" w:space="0" w:color="auto"/>
            <w:right w:val="none" w:sz="0" w:space="0" w:color="auto"/>
          </w:divBdr>
        </w:div>
        <w:div w:id="1915385969">
          <w:marLeft w:val="0"/>
          <w:marRight w:val="0"/>
          <w:marTop w:val="0"/>
          <w:marBottom w:val="0"/>
          <w:divBdr>
            <w:top w:val="none" w:sz="0" w:space="0" w:color="auto"/>
            <w:left w:val="none" w:sz="0" w:space="0" w:color="auto"/>
            <w:bottom w:val="none" w:sz="0" w:space="0" w:color="auto"/>
            <w:right w:val="none" w:sz="0" w:space="0" w:color="auto"/>
          </w:divBdr>
        </w:div>
        <w:div w:id="1915385975">
          <w:marLeft w:val="0"/>
          <w:marRight w:val="0"/>
          <w:marTop w:val="0"/>
          <w:marBottom w:val="0"/>
          <w:divBdr>
            <w:top w:val="none" w:sz="0" w:space="0" w:color="auto"/>
            <w:left w:val="none" w:sz="0" w:space="0" w:color="auto"/>
            <w:bottom w:val="none" w:sz="0" w:space="0" w:color="auto"/>
            <w:right w:val="none" w:sz="0" w:space="0" w:color="auto"/>
          </w:divBdr>
        </w:div>
      </w:divsChild>
    </w:div>
    <w:div w:id="1915385977">
      <w:marLeft w:val="0"/>
      <w:marRight w:val="0"/>
      <w:marTop w:val="0"/>
      <w:marBottom w:val="0"/>
      <w:divBdr>
        <w:top w:val="none" w:sz="0" w:space="0" w:color="auto"/>
        <w:left w:val="none" w:sz="0" w:space="0" w:color="auto"/>
        <w:bottom w:val="none" w:sz="0" w:space="0" w:color="auto"/>
        <w:right w:val="none" w:sz="0" w:space="0" w:color="auto"/>
      </w:divBdr>
    </w:div>
    <w:div w:id="1915385978">
      <w:marLeft w:val="0"/>
      <w:marRight w:val="0"/>
      <w:marTop w:val="0"/>
      <w:marBottom w:val="0"/>
      <w:divBdr>
        <w:top w:val="none" w:sz="0" w:space="0" w:color="auto"/>
        <w:left w:val="none" w:sz="0" w:space="0" w:color="auto"/>
        <w:bottom w:val="none" w:sz="0" w:space="0" w:color="auto"/>
        <w:right w:val="none" w:sz="0" w:space="0" w:color="auto"/>
      </w:divBdr>
    </w:div>
    <w:div w:id="1915385980">
      <w:marLeft w:val="0"/>
      <w:marRight w:val="0"/>
      <w:marTop w:val="0"/>
      <w:marBottom w:val="0"/>
      <w:divBdr>
        <w:top w:val="none" w:sz="0" w:space="0" w:color="auto"/>
        <w:left w:val="none" w:sz="0" w:space="0" w:color="auto"/>
        <w:bottom w:val="none" w:sz="0" w:space="0" w:color="auto"/>
        <w:right w:val="none" w:sz="0" w:space="0" w:color="auto"/>
      </w:divBdr>
      <w:divsChild>
        <w:div w:id="1915385951">
          <w:marLeft w:val="360"/>
          <w:marRight w:val="0"/>
          <w:marTop w:val="0"/>
          <w:marBottom w:val="0"/>
          <w:divBdr>
            <w:top w:val="none" w:sz="0" w:space="0" w:color="auto"/>
            <w:left w:val="none" w:sz="0" w:space="0" w:color="auto"/>
            <w:bottom w:val="none" w:sz="0" w:space="0" w:color="auto"/>
            <w:right w:val="none" w:sz="0" w:space="0" w:color="auto"/>
          </w:divBdr>
        </w:div>
        <w:div w:id="1915385979">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trzcinsko_zdroj" TargetMode="External"/><Relationship Id="rId13" Type="http://schemas.openxmlformats.org/officeDocument/2006/relationships/hyperlink" Target="https://platformazakupowa.pl/pn/trzcinsko_zdro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westycje@trzcinsko-zdroj.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m@trzcinsko-zdroj.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pn/trzcinsko_zdroj"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EBEED-EB04-4D2C-A884-E498927DA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1591</TotalTime>
  <Pages>1</Pages>
  <Words>7054</Words>
  <Characters>42327</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SWZ IN Lipiany</vt:lpstr>
    </vt:vector>
  </TitlesOfParts>
  <Company>HP</Company>
  <LinksUpToDate>false</LinksUpToDate>
  <CharactersWithSpaces>49283</CharactersWithSpaces>
  <SharedDoc>false</SharedDoc>
  <HyperlinkBase/>
  <HLinks>
    <vt:vector size="96" baseType="variant">
      <vt:variant>
        <vt:i4>655390</vt:i4>
      </vt:variant>
      <vt:variant>
        <vt:i4>45</vt:i4>
      </vt:variant>
      <vt:variant>
        <vt:i4>0</vt:i4>
      </vt:variant>
      <vt:variant>
        <vt:i4>5</vt:i4>
      </vt:variant>
      <vt:variant>
        <vt:lpwstr>http://www.platformazakupowa.pl/</vt:lpwstr>
      </vt:variant>
      <vt:variant>
        <vt:lpwstr/>
      </vt:variant>
      <vt:variant>
        <vt:i4>7209074</vt:i4>
      </vt:variant>
      <vt:variant>
        <vt:i4>42</vt:i4>
      </vt:variant>
      <vt:variant>
        <vt:i4>0</vt:i4>
      </vt:variant>
      <vt:variant>
        <vt:i4>5</vt:i4>
      </vt:variant>
      <vt:variant>
        <vt:lpwstr>https://platformazakupowa.pl/pn/lipiany</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655431</vt:i4>
      </vt:variant>
      <vt:variant>
        <vt:i4>36</vt:i4>
      </vt:variant>
      <vt:variant>
        <vt:i4>0</vt:i4>
      </vt:variant>
      <vt:variant>
        <vt:i4>5</vt:i4>
      </vt:variant>
      <vt:variant>
        <vt:lpwstr>http://platformazakupowa.pl/</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6881386</vt:i4>
      </vt:variant>
      <vt:variant>
        <vt:i4>27</vt:i4>
      </vt:variant>
      <vt:variant>
        <vt:i4>0</vt:i4>
      </vt:variant>
      <vt:variant>
        <vt:i4>5</vt:i4>
      </vt:variant>
      <vt:variant>
        <vt:lpwstr>https://drive.google.com/file/d/1Kd1DttbBeiNWt4q4slS4t76lZVKPbkyD/view</vt:lpwstr>
      </vt:variant>
      <vt:variant>
        <vt:lpwstr/>
      </vt:variant>
      <vt:variant>
        <vt:i4>2752574</vt:i4>
      </vt:variant>
      <vt:variant>
        <vt:i4>24</vt:i4>
      </vt:variant>
      <vt:variant>
        <vt:i4>0</vt:i4>
      </vt:variant>
      <vt:variant>
        <vt:i4>5</vt:i4>
      </vt:variant>
      <vt:variant>
        <vt:lpwstr>https://platformazakupowa.pl/strona/1-regulamin</vt:lpwstr>
      </vt:variant>
      <vt:variant>
        <vt:lpwstr/>
      </vt:variant>
      <vt:variant>
        <vt:i4>6225998</vt:i4>
      </vt:variant>
      <vt:variant>
        <vt:i4>21</vt:i4>
      </vt:variant>
      <vt:variant>
        <vt:i4>0</vt:i4>
      </vt:variant>
      <vt:variant>
        <vt:i4>5</vt:i4>
      </vt:variant>
      <vt:variant>
        <vt:lpwstr>https://platformazakupowa.pl/</vt:lpwstr>
      </vt:variant>
      <vt:variant>
        <vt:lpwstr/>
      </vt:variant>
      <vt:variant>
        <vt:i4>6225998</vt:i4>
      </vt:variant>
      <vt:variant>
        <vt:i4>18</vt:i4>
      </vt:variant>
      <vt:variant>
        <vt:i4>0</vt:i4>
      </vt:variant>
      <vt:variant>
        <vt:i4>5</vt:i4>
      </vt:variant>
      <vt:variant>
        <vt:lpwstr>https://platformazakupowa.pl/</vt:lpwstr>
      </vt:variant>
      <vt:variant>
        <vt:lpwstr/>
      </vt:variant>
      <vt:variant>
        <vt:i4>7209074</vt:i4>
      </vt:variant>
      <vt:variant>
        <vt:i4>15</vt:i4>
      </vt:variant>
      <vt:variant>
        <vt:i4>0</vt:i4>
      </vt:variant>
      <vt:variant>
        <vt:i4>5</vt:i4>
      </vt:variant>
      <vt:variant>
        <vt:lpwstr>https://platformazakupowa.pl/pn/lipiany</vt:lpwstr>
      </vt:variant>
      <vt:variant>
        <vt:lpwstr/>
      </vt:variant>
      <vt:variant>
        <vt:i4>7340103</vt:i4>
      </vt:variant>
      <vt:variant>
        <vt:i4>12</vt:i4>
      </vt:variant>
      <vt:variant>
        <vt:i4>0</vt:i4>
      </vt:variant>
      <vt:variant>
        <vt:i4>5</vt:i4>
      </vt:variant>
      <vt:variant>
        <vt:lpwstr>mailto:inwestycje@lipiany.pl</vt:lpwstr>
      </vt:variant>
      <vt:variant>
        <vt:lpwstr/>
      </vt:variant>
      <vt:variant>
        <vt:i4>7209074</vt:i4>
      </vt:variant>
      <vt:variant>
        <vt:i4>9</vt:i4>
      </vt:variant>
      <vt:variant>
        <vt:i4>0</vt:i4>
      </vt:variant>
      <vt:variant>
        <vt:i4>5</vt:i4>
      </vt:variant>
      <vt:variant>
        <vt:lpwstr>https://platformazakupowa.pl/pn/lipiany</vt:lpwstr>
      </vt:variant>
      <vt:variant>
        <vt:lpwstr/>
      </vt:variant>
      <vt:variant>
        <vt:i4>6422587</vt:i4>
      </vt:variant>
      <vt:variant>
        <vt:i4>6</vt:i4>
      </vt:variant>
      <vt:variant>
        <vt:i4>0</vt:i4>
      </vt:variant>
      <vt:variant>
        <vt:i4>5</vt:i4>
      </vt:variant>
      <vt:variant>
        <vt:lpwstr>http://www.bip.lipiany.pl/</vt:lpwstr>
      </vt:variant>
      <vt:variant>
        <vt:lpwstr/>
      </vt:variant>
      <vt:variant>
        <vt:i4>7340103</vt:i4>
      </vt:variant>
      <vt:variant>
        <vt:i4>3</vt:i4>
      </vt:variant>
      <vt:variant>
        <vt:i4>0</vt:i4>
      </vt:variant>
      <vt:variant>
        <vt:i4>5</vt:i4>
      </vt:variant>
      <vt:variant>
        <vt:lpwstr>mailto:inwestycje@lipiany.pl</vt:lpwstr>
      </vt:variant>
      <vt:variant>
        <vt:lpwstr/>
      </vt:variant>
      <vt:variant>
        <vt:i4>7209074</vt:i4>
      </vt:variant>
      <vt:variant>
        <vt:i4>0</vt:i4>
      </vt:variant>
      <vt:variant>
        <vt:i4>0</vt:i4>
      </vt:variant>
      <vt:variant>
        <vt:i4>5</vt:i4>
      </vt:variant>
      <vt:variant>
        <vt:lpwstr>https://platformazakupowa.pl/pn/lipiany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IN Lipiany</dc:title>
  <dc:creator>Bartłomiej Kardas</dc:creator>
  <cp:lastModifiedBy>Iwona Sozańska</cp:lastModifiedBy>
  <cp:revision>109</cp:revision>
  <cp:lastPrinted>2024-05-14T06:30:00Z</cp:lastPrinted>
  <dcterms:created xsi:type="dcterms:W3CDTF">2022-12-01T09:21:00Z</dcterms:created>
  <dcterms:modified xsi:type="dcterms:W3CDTF">2024-08-30T09:18:00Z</dcterms:modified>
</cp:coreProperties>
</file>