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20" w:rsidRPr="00234220" w:rsidRDefault="00234220" w:rsidP="00234220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SR.272.u.11.2024.RG  </w:t>
      </w: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2342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23422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234220" w:rsidRPr="00234220" w:rsidRDefault="00234220" w:rsidP="00234220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234220" w:rsidRPr="00234220" w:rsidRDefault="00234220" w:rsidP="00234220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34220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234220" w:rsidRPr="00234220" w:rsidRDefault="00234220" w:rsidP="00234220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34220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234220" w:rsidRPr="00234220" w:rsidRDefault="00234220" w:rsidP="00234220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23422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234220">
        <w:rPr>
          <w:rFonts w:ascii="Times New Roman" w:eastAsia="Calibri" w:hAnsi="Times New Roman" w:cs="Times New Roman"/>
          <w:sz w:val="20"/>
        </w:rPr>
        <w:t xml:space="preserve">: </w:t>
      </w:r>
      <w:r w:rsidRPr="00234220">
        <w:rPr>
          <w:rFonts w:ascii="Times New Roman" w:eastAsia="Calibri" w:hAnsi="Times New Roman" w:cs="Times New Roman"/>
          <w:i/>
          <w:sz w:val="20"/>
          <w:szCs w:val="20"/>
        </w:rPr>
        <w:t>„</w:t>
      </w:r>
      <w:r w:rsidRPr="00234220">
        <w:rPr>
          <w:rFonts w:ascii="Times New Roman" w:eastAsia="Calibri" w:hAnsi="Times New Roman" w:cs="Times New Roman"/>
          <w:i/>
          <w:sz w:val="20"/>
        </w:rPr>
        <w:t xml:space="preserve">Nadzór inwestorski nad inwestycją </w:t>
      </w:r>
      <w:proofErr w:type="spellStart"/>
      <w:r w:rsidRPr="00234220">
        <w:rPr>
          <w:rFonts w:ascii="Times New Roman" w:eastAsia="Calibri" w:hAnsi="Times New Roman" w:cs="Times New Roman"/>
          <w:i/>
          <w:sz w:val="20"/>
        </w:rPr>
        <w:t>pn</w:t>
      </w:r>
      <w:proofErr w:type="spellEnd"/>
      <w:r w:rsidRPr="00234220">
        <w:rPr>
          <w:rFonts w:ascii="Times New Roman" w:eastAsia="Calibri" w:hAnsi="Times New Roman" w:cs="Times New Roman"/>
          <w:i/>
          <w:sz w:val="20"/>
        </w:rPr>
        <w:t xml:space="preserve">: </w:t>
      </w:r>
      <w:r w:rsidRPr="00234220">
        <w:rPr>
          <w:rFonts w:ascii="Times New Roman" w:eastAsia="Calibri" w:hAnsi="Times New Roman" w:cs="Times New Roman"/>
          <w:i/>
          <w:iCs/>
          <w:sz w:val="20"/>
        </w:rPr>
        <w:t>Przebudowa budynku Domu Pomocy Społecznej „MORS” w Stegnie wraz z zakupem wyposażenia”.</w:t>
      </w:r>
    </w:p>
    <w:p w:rsidR="00234220" w:rsidRPr="00234220" w:rsidRDefault="00234220" w:rsidP="00234220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854"/>
        <w:gridCol w:w="2108"/>
        <w:gridCol w:w="1812"/>
        <w:gridCol w:w="1214"/>
        <w:gridCol w:w="1591"/>
        <w:gridCol w:w="1227"/>
      </w:tblGrid>
      <w:tr w:rsidR="00234220" w:rsidRPr="00234220" w:rsidTr="00E25429">
        <w:trPr>
          <w:trHeight w:val="826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23422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234220" w:rsidRPr="00234220" w:rsidTr="00E25429">
        <w:trPr>
          <w:trHeight w:val="1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234220" w:rsidRPr="00234220" w:rsidRDefault="00234220" w:rsidP="00234220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234220" w:rsidRPr="00234220" w:rsidTr="00E25429">
        <w:trPr>
          <w:trHeight w:val="2306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suppressAutoHyphens/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>Uprawnienia do kierowania robotami budowlanymi bez ograniczeń w specjalności konstrukcyjno-budowlanej, upoważniające do kierowania robotami budowlanymi bez ograniczeń, wraz z przynależnością do odpowiedniej Izby Zawodowej zgodnie z art. 12 ust. 7 ustawa Pb lub odpowiadające im ważne uprawnienia budowlane do kierowania robotami w specjalności konstrukcyjno-budowlanej bez ograniczeń, które zostały wydane na podstawie wcześniej obowiązujących przepisów, albo w innym państwie upoważniające do kierowania robotami w specjalności konstrukcyjno-budowlanej bez ograniczeń.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34220" w:rsidRPr="00234220" w:rsidRDefault="00234220" w:rsidP="002342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>Doświadczenie: w okresie ostatnich 5 lat przed upływem terminu składania ofert pełnił co najmniej 2 razy funkcje Inspektora nadzoru inwestorskiego przy realizacji co najmniej 2 zakończonych inwestycjach obejmujących (alternatywnie): budowę lub przebudowę lub rozbudowę lub remont budynku</w:t>
            </w:r>
            <w:r w:rsidRPr="0023422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>o wartości nie mniejszej niż: 1.000.000,00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ogólnobudowlanych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234220" w:rsidRPr="00234220" w:rsidTr="00E25429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220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prawnienia do kierowania robotami budowlanymi bez ograniczeń w specjalności </w:t>
            </w:r>
            <w:bookmarkStart w:id="0" w:name="_Hlk126011519"/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>instalacyjnej w zakresie sieci, instalacji i urządzeń elektrycznych i elektroenergetycznych</w:t>
            </w:r>
            <w:bookmarkEnd w:id="0"/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upoważniające do kierowania robotami budowlanymi w zakresie sieci, instalacji i urządzeń elektrycznych i elektroenergetycznych, wraz z przynależnością do odpowiedniej Izby Zawodowej zgodnie z art. 12 ust. 7 ustawa Pb lub odpowiadające im ważne uprawnienia budowlane do kierowania robotami w specjalności instalacji elektrycznych i elektroenergetycznych bez ograniczeń, które zostały wydane na podstawie wcześniej obowiązujących przepisów, albo w innym państwie upoważniające do kierowania robotami w specjalności instalacji elektrycznych i elektroenergetycznych bez ograniczeń.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34220" w:rsidRPr="00234220" w:rsidRDefault="00234220" w:rsidP="0023422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220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oświadczenie: co najmniej 36 miesięcy doświadczenia zawodowego na stanowisku inspektora nadzoru inwestorskiego w specjalności instalacyjnej w zakresie sieci, instalacji i urządzeń elektrycznych i elektroenergetycznych.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elektrycznych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234220" w:rsidRPr="00234220" w:rsidTr="00E25429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220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prawnienia do kierowania robotami budowlanymi bez ograniczeń w specjalności </w:t>
            </w:r>
            <w:bookmarkStart w:id="1" w:name="_Hlk126011429"/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>instalacyjnej w zakresie sieci, instalacji i urządzeń cieplnych, wentylacyjnych, wodociągowych i kanalizacyjnych</w:t>
            </w:r>
            <w:bookmarkEnd w:id="1"/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upoważniające do kierowania robotami budowlanymi w zakresie sieci, instalacji  i  urządzeń cieplnych, wentylacyjnych,, wodociągowych i kanalizacyjnych lub odpowiadające im ważne uprawnienia budowlane do projektowania w specjalności instalacji sanitarnych bez ograniczeń, które zostały wydane na podstawie wcześniej obowiązujących przepisów, albo w innym państwie upoważniające do kierowania robotami budowlanymi w specjalności instalacyjnej w zakresie sieci, instalacji i urządzeń cieplnych, wentylacyjnych, wodociągowych i kanalizacyjnych bez ograniczeń.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34220" w:rsidRPr="00234220" w:rsidRDefault="00234220" w:rsidP="00234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220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  <w:r w:rsidRPr="00234220">
              <w:rPr>
                <w:rFonts w:ascii="Times New Roman" w:eastAsia="Calibri" w:hAnsi="Times New Roman" w:cs="Times New Roman"/>
                <w:sz w:val="16"/>
                <w:szCs w:val="16"/>
              </w:rPr>
              <w:t>oświadczenie: co najmniej 36 miesięcy doświadczenia zawodowego na stanowisku inspektora nadzoru inwestorskiego w specjalności instalacyjnej w zakresie sieci, instalacji i urządzeń cieplnych, wentylacyjnych, wodociągowych i kanalizacyjnych.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234220" w:rsidRPr="00234220" w:rsidRDefault="00234220" w:rsidP="002342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342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instalacyjnych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220" w:rsidRPr="00234220" w:rsidRDefault="00234220" w:rsidP="002342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234220" w:rsidRPr="00234220" w:rsidRDefault="00234220" w:rsidP="0023422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16"/>
          <w:szCs w:val="16"/>
          <w:lang w:eastAsia="zh-CN" w:bidi="hi-IN"/>
        </w:rPr>
      </w:pPr>
      <w:r w:rsidRPr="00234220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234220" w:rsidRPr="00234220" w:rsidRDefault="00234220" w:rsidP="0023422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234220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234220" w:rsidRPr="00234220" w:rsidRDefault="00234220" w:rsidP="0023422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234220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tabs>
          <w:tab w:val="left" w:pos="1074"/>
        </w:tabs>
        <w:spacing w:after="0" w:line="240" w:lineRule="auto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234220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2342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234220" w:rsidRPr="00234220" w:rsidRDefault="00234220" w:rsidP="002342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234220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234220" w:rsidRPr="00234220" w:rsidRDefault="00234220" w:rsidP="0023422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342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23422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2342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234220" w:rsidRPr="00234220" w:rsidRDefault="00234220" w:rsidP="0023422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342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2342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2342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2342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2342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 </w:t>
      </w:r>
      <w:r w:rsidRPr="002342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2342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53791B" w:rsidRDefault="0053791B">
      <w:bookmarkStart w:id="2" w:name="_GoBack"/>
      <w:bookmarkEnd w:id="2"/>
    </w:p>
    <w:sectPr w:rsidR="0053791B" w:rsidSect="002342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49"/>
    <w:rsid w:val="00234220"/>
    <w:rsid w:val="0053791B"/>
    <w:rsid w:val="00D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2024-07-08T10:17:00Z</dcterms:created>
  <dcterms:modified xsi:type="dcterms:W3CDTF">2024-07-08T10:17:00Z</dcterms:modified>
</cp:coreProperties>
</file>