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41" w:rsidRPr="00955351" w:rsidRDefault="00955351">
      <w:pPr>
        <w:rPr>
          <w:rFonts w:ascii="Tahoma" w:hAnsi="Tahoma" w:cs="Tahoma"/>
          <w:b/>
          <w:sz w:val="22"/>
          <w:szCs w:val="22"/>
        </w:rPr>
      </w:pPr>
      <w:r w:rsidRPr="00955351">
        <w:rPr>
          <w:rFonts w:ascii="Tahoma" w:hAnsi="Tahoma" w:cs="Tahoma"/>
          <w:b/>
          <w:sz w:val="22"/>
          <w:szCs w:val="22"/>
        </w:rPr>
        <w:t>DZP.2612.8.2024</w:t>
      </w:r>
    </w:p>
    <w:p w:rsidR="00955351" w:rsidRPr="00955351" w:rsidRDefault="00955351">
      <w:pPr>
        <w:rPr>
          <w:rFonts w:ascii="Tahoma" w:hAnsi="Tahoma" w:cs="Tahoma"/>
          <w:b/>
          <w:sz w:val="22"/>
          <w:szCs w:val="22"/>
        </w:rPr>
      </w:pPr>
    </w:p>
    <w:p w:rsidR="00955351" w:rsidRPr="00955351" w:rsidRDefault="00955351">
      <w:pPr>
        <w:rPr>
          <w:rFonts w:ascii="Tahoma" w:hAnsi="Tahoma" w:cs="Tahoma"/>
          <w:b/>
          <w:sz w:val="22"/>
          <w:szCs w:val="22"/>
        </w:rPr>
      </w:pPr>
    </w:p>
    <w:p w:rsidR="003C1941" w:rsidRPr="00955351" w:rsidRDefault="004B6C06">
      <w:pPr>
        <w:rPr>
          <w:rFonts w:ascii="Tahoma" w:hAnsi="Tahoma" w:cs="Tahoma"/>
          <w:b/>
          <w:sz w:val="22"/>
          <w:szCs w:val="22"/>
        </w:rPr>
      </w:pPr>
      <w:r w:rsidRPr="00955351">
        <w:rPr>
          <w:rFonts w:ascii="Tahoma" w:hAnsi="Tahoma" w:cs="Tahoma"/>
          <w:b/>
          <w:sz w:val="22"/>
          <w:szCs w:val="22"/>
        </w:rPr>
        <w:t xml:space="preserve">                         </w:t>
      </w:r>
    </w:p>
    <w:p w:rsidR="00955351" w:rsidRPr="00955351" w:rsidRDefault="004B6C06" w:rsidP="00955351">
      <w:pPr>
        <w:rPr>
          <w:rFonts w:ascii="Tahoma" w:hAnsi="Tahoma" w:cs="Tahoma"/>
          <w:b/>
          <w:sz w:val="22"/>
          <w:szCs w:val="22"/>
        </w:rPr>
      </w:pPr>
      <w:r w:rsidRPr="00955351">
        <w:rPr>
          <w:rFonts w:ascii="Tahoma" w:hAnsi="Tahoma" w:cs="Tahoma"/>
          <w:b/>
          <w:sz w:val="22"/>
          <w:szCs w:val="22"/>
        </w:rPr>
        <w:t xml:space="preserve">                   </w:t>
      </w:r>
      <w:r w:rsidR="00955351" w:rsidRPr="00955351">
        <w:rPr>
          <w:rFonts w:ascii="Tahoma" w:hAnsi="Tahoma" w:cs="Tahoma"/>
          <w:b/>
          <w:sz w:val="22"/>
          <w:szCs w:val="22"/>
        </w:rPr>
        <w:t xml:space="preserve">                     </w:t>
      </w:r>
      <w:r w:rsidRPr="00955351">
        <w:rPr>
          <w:rFonts w:ascii="Tahoma" w:hAnsi="Tahoma" w:cs="Tahoma"/>
          <w:b/>
          <w:sz w:val="22"/>
          <w:szCs w:val="22"/>
        </w:rPr>
        <w:t xml:space="preserve"> </w:t>
      </w:r>
      <w:r w:rsidR="00955351" w:rsidRPr="00955351">
        <w:rPr>
          <w:rFonts w:ascii="Tahoma" w:hAnsi="Tahoma" w:cs="Tahoma"/>
          <w:b/>
          <w:sz w:val="22"/>
          <w:szCs w:val="22"/>
        </w:rPr>
        <w:t xml:space="preserve">        OPIS PRZEDMIOTU ZAMÓWIENIA –            </w:t>
      </w:r>
    </w:p>
    <w:p w:rsidR="00955351" w:rsidRPr="00955351" w:rsidRDefault="00955351" w:rsidP="00955351">
      <w:pPr>
        <w:rPr>
          <w:rFonts w:ascii="Tahoma" w:hAnsi="Tahoma" w:cs="Tahoma"/>
          <w:b/>
          <w:sz w:val="22"/>
          <w:szCs w:val="22"/>
        </w:rPr>
      </w:pPr>
      <w:r w:rsidRPr="00955351">
        <w:rPr>
          <w:rFonts w:ascii="Tahoma" w:hAnsi="Tahoma" w:cs="Tahoma"/>
          <w:b/>
          <w:sz w:val="22"/>
          <w:szCs w:val="22"/>
        </w:rPr>
        <w:t xml:space="preserve">            ZESTAWIENIE PARAMETRÓW TECHNICZNYCH I WARUNKÓW JAKIE MUSI</w:t>
      </w:r>
    </w:p>
    <w:p w:rsidR="00955351" w:rsidRPr="00955351" w:rsidRDefault="00955351" w:rsidP="00955351">
      <w:pPr>
        <w:rPr>
          <w:rFonts w:ascii="Tahoma" w:hAnsi="Tahoma" w:cs="Tahoma"/>
          <w:b/>
          <w:sz w:val="22"/>
          <w:szCs w:val="22"/>
        </w:rPr>
      </w:pPr>
      <w:r w:rsidRPr="00955351">
        <w:rPr>
          <w:rFonts w:ascii="Tahoma" w:hAnsi="Tahoma" w:cs="Tahoma"/>
          <w:b/>
          <w:sz w:val="22"/>
          <w:szCs w:val="22"/>
        </w:rPr>
        <w:t xml:space="preserve">                          SPEŁNIAĆ OFEROWANY PRZEDMIOT ZAMÓWIENIA</w:t>
      </w:r>
    </w:p>
    <w:p w:rsidR="00955351" w:rsidRPr="00955351" w:rsidRDefault="004B6C06">
      <w:pPr>
        <w:rPr>
          <w:rFonts w:ascii="Tahoma" w:hAnsi="Tahoma" w:cs="Tahoma"/>
          <w:b/>
          <w:sz w:val="22"/>
          <w:szCs w:val="22"/>
        </w:rPr>
      </w:pPr>
      <w:r w:rsidRPr="00955351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  <w:r w:rsidRPr="00955351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</w:t>
      </w:r>
      <w:r w:rsidRPr="00955351">
        <w:rPr>
          <w:rFonts w:ascii="Tahoma" w:hAnsi="Tahoma" w:cs="Tahoma"/>
          <w:sz w:val="22"/>
          <w:szCs w:val="22"/>
        </w:rPr>
        <w:tab/>
      </w:r>
      <w:r w:rsidRPr="00955351">
        <w:rPr>
          <w:rFonts w:ascii="Tahoma" w:hAnsi="Tahoma" w:cs="Tahoma"/>
          <w:sz w:val="22"/>
          <w:szCs w:val="22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7613"/>
      </w:tblGrid>
      <w:tr w:rsidR="00955351" w:rsidRPr="00955351" w:rsidTr="00AF7725">
        <w:trPr>
          <w:trHeight w:val="231"/>
        </w:trPr>
        <w:tc>
          <w:tcPr>
            <w:tcW w:w="4513" w:type="dxa"/>
            <w:shd w:val="clear" w:color="auto" w:fill="F2F2F2"/>
          </w:tcPr>
          <w:p w:rsidR="00955351" w:rsidRPr="00955351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18" w:type="dxa"/>
            <w:shd w:val="clear" w:color="auto" w:fill="FFFFFF"/>
          </w:tcPr>
          <w:p w:rsidR="00955351" w:rsidRPr="00955351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955351">
              <w:rPr>
                <w:rFonts w:ascii="Tahoma" w:hAnsi="Tahoma" w:cs="Tahoma"/>
                <w:sz w:val="22"/>
                <w:szCs w:val="22"/>
              </w:rPr>
              <w:t>wpisać:</w:t>
            </w:r>
          </w:p>
        </w:tc>
      </w:tr>
      <w:tr w:rsidR="00955351" w:rsidRPr="00955351" w:rsidTr="00AF7725">
        <w:trPr>
          <w:trHeight w:val="231"/>
        </w:trPr>
        <w:tc>
          <w:tcPr>
            <w:tcW w:w="4513" w:type="dxa"/>
            <w:shd w:val="clear" w:color="auto" w:fill="auto"/>
          </w:tcPr>
          <w:p w:rsidR="00955351" w:rsidRPr="00955351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955351">
              <w:rPr>
                <w:rFonts w:ascii="Tahoma" w:hAnsi="Tahoma" w:cs="Tahoma"/>
                <w:sz w:val="22"/>
                <w:szCs w:val="22"/>
              </w:rPr>
              <w:t>Przedmiot zamówienia:</w:t>
            </w:r>
          </w:p>
        </w:tc>
        <w:tc>
          <w:tcPr>
            <w:tcW w:w="5518" w:type="dxa"/>
            <w:shd w:val="clear" w:color="auto" w:fill="auto"/>
          </w:tcPr>
          <w:p w:rsidR="00955351" w:rsidRPr="00955351" w:rsidRDefault="00651DCE" w:rsidP="0095535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   M</w:t>
            </w:r>
            <w:r w:rsidRPr="00651DCE">
              <w:rPr>
                <w:rFonts w:ascii="Tahoma" w:hAnsi="Tahoma" w:cs="Tahoma"/>
                <w:b/>
                <w:sz w:val="22"/>
                <w:szCs w:val="22"/>
              </w:rPr>
              <w:t>aterac z pokrowcem do łóżka psychiatrycznego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="00955351" w:rsidRPr="00955351">
              <w:rPr>
                <w:rFonts w:ascii="Tahoma" w:hAnsi="Tahoma" w:cs="Tahoma"/>
                <w:b/>
                <w:sz w:val="22"/>
                <w:szCs w:val="22"/>
              </w:rPr>
              <w:t xml:space="preserve">   -37 sztuk</w:t>
            </w:r>
          </w:p>
        </w:tc>
      </w:tr>
      <w:tr w:rsidR="00955351" w:rsidRPr="00955351" w:rsidTr="00AF7725">
        <w:trPr>
          <w:trHeight w:val="346"/>
        </w:trPr>
        <w:tc>
          <w:tcPr>
            <w:tcW w:w="4513" w:type="dxa"/>
            <w:shd w:val="clear" w:color="auto" w:fill="auto"/>
          </w:tcPr>
          <w:p w:rsidR="00955351" w:rsidRPr="00955351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955351">
              <w:rPr>
                <w:rFonts w:ascii="Tahoma" w:hAnsi="Tahoma" w:cs="Tahoma"/>
                <w:sz w:val="22"/>
                <w:szCs w:val="22"/>
              </w:rPr>
              <w:t>Producent/Firma</w:t>
            </w:r>
          </w:p>
        </w:tc>
        <w:tc>
          <w:tcPr>
            <w:tcW w:w="5518" w:type="dxa"/>
            <w:shd w:val="clear" w:color="auto" w:fill="auto"/>
          </w:tcPr>
          <w:p w:rsidR="00955351" w:rsidRPr="00955351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955351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</w:tc>
      </w:tr>
      <w:tr w:rsidR="00955351" w:rsidRPr="00955351" w:rsidTr="00AF7725">
        <w:trPr>
          <w:trHeight w:val="346"/>
        </w:trPr>
        <w:tc>
          <w:tcPr>
            <w:tcW w:w="4513" w:type="dxa"/>
            <w:shd w:val="clear" w:color="auto" w:fill="auto"/>
          </w:tcPr>
          <w:p w:rsidR="00955351" w:rsidRPr="00955351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955351">
              <w:rPr>
                <w:rFonts w:ascii="Tahoma" w:hAnsi="Tahoma" w:cs="Tahoma"/>
                <w:sz w:val="22"/>
                <w:szCs w:val="22"/>
              </w:rPr>
              <w:t>Kraj pochodzenia</w:t>
            </w:r>
          </w:p>
        </w:tc>
        <w:tc>
          <w:tcPr>
            <w:tcW w:w="5518" w:type="dxa"/>
            <w:shd w:val="clear" w:color="auto" w:fill="auto"/>
          </w:tcPr>
          <w:p w:rsidR="00955351" w:rsidRPr="00955351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955351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……………………………………………………………………………………………………………….……..</w:t>
            </w:r>
          </w:p>
        </w:tc>
      </w:tr>
      <w:tr w:rsidR="00955351" w:rsidRPr="00955351" w:rsidTr="00AF7725">
        <w:trPr>
          <w:trHeight w:val="346"/>
        </w:trPr>
        <w:tc>
          <w:tcPr>
            <w:tcW w:w="4513" w:type="dxa"/>
            <w:shd w:val="clear" w:color="auto" w:fill="auto"/>
          </w:tcPr>
          <w:p w:rsidR="00955351" w:rsidRPr="00955351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955351">
              <w:rPr>
                <w:rFonts w:ascii="Tahoma" w:hAnsi="Tahoma" w:cs="Tahoma"/>
                <w:sz w:val="22"/>
                <w:szCs w:val="22"/>
              </w:rPr>
              <w:t xml:space="preserve">Rok produkcji:  </w:t>
            </w:r>
          </w:p>
        </w:tc>
        <w:tc>
          <w:tcPr>
            <w:tcW w:w="5518" w:type="dxa"/>
            <w:shd w:val="clear" w:color="auto" w:fill="auto"/>
          </w:tcPr>
          <w:p w:rsidR="00955351" w:rsidRPr="00955351" w:rsidRDefault="00651DCE" w:rsidP="0095535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Materace fabrycznie nowe</w:t>
            </w:r>
          </w:p>
        </w:tc>
      </w:tr>
      <w:tr w:rsidR="00955351" w:rsidRPr="00955351" w:rsidTr="00AF7725">
        <w:trPr>
          <w:trHeight w:val="352"/>
        </w:trPr>
        <w:tc>
          <w:tcPr>
            <w:tcW w:w="4513" w:type="dxa"/>
            <w:shd w:val="clear" w:color="auto" w:fill="auto"/>
          </w:tcPr>
          <w:p w:rsidR="00955351" w:rsidRPr="00955351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955351">
              <w:rPr>
                <w:rFonts w:ascii="Tahoma" w:hAnsi="Tahoma" w:cs="Tahoma"/>
                <w:sz w:val="22"/>
                <w:szCs w:val="22"/>
              </w:rPr>
              <w:t>Nazwa</w:t>
            </w:r>
          </w:p>
        </w:tc>
        <w:tc>
          <w:tcPr>
            <w:tcW w:w="5518" w:type="dxa"/>
            <w:shd w:val="clear" w:color="auto" w:fill="auto"/>
          </w:tcPr>
          <w:p w:rsidR="00955351" w:rsidRPr="00955351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955351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</w:tc>
      </w:tr>
      <w:tr w:rsidR="00955351" w:rsidRPr="00955351" w:rsidTr="00AF7725">
        <w:trPr>
          <w:trHeight w:val="346"/>
        </w:trPr>
        <w:tc>
          <w:tcPr>
            <w:tcW w:w="4513" w:type="dxa"/>
            <w:shd w:val="clear" w:color="auto" w:fill="auto"/>
          </w:tcPr>
          <w:p w:rsidR="00955351" w:rsidRPr="00955351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955351">
              <w:rPr>
                <w:rFonts w:ascii="Tahoma" w:hAnsi="Tahoma" w:cs="Tahoma"/>
                <w:sz w:val="22"/>
                <w:szCs w:val="22"/>
              </w:rPr>
              <w:t xml:space="preserve">Typ: </w:t>
            </w:r>
          </w:p>
        </w:tc>
        <w:tc>
          <w:tcPr>
            <w:tcW w:w="5518" w:type="dxa"/>
            <w:shd w:val="clear" w:color="auto" w:fill="auto"/>
          </w:tcPr>
          <w:p w:rsidR="00955351" w:rsidRPr="00955351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955351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</w:tc>
      </w:tr>
      <w:tr w:rsidR="00955351" w:rsidRPr="00955351" w:rsidTr="00AF7725">
        <w:trPr>
          <w:trHeight w:val="346"/>
        </w:trPr>
        <w:tc>
          <w:tcPr>
            <w:tcW w:w="4513" w:type="dxa"/>
            <w:shd w:val="clear" w:color="auto" w:fill="auto"/>
          </w:tcPr>
          <w:p w:rsidR="00955351" w:rsidRPr="00955351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955351">
              <w:rPr>
                <w:rFonts w:ascii="Tahoma" w:hAnsi="Tahoma" w:cs="Tahoma"/>
                <w:sz w:val="22"/>
                <w:szCs w:val="22"/>
              </w:rPr>
              <w:t>Model:</w:t>
            </w:r>
          </w:p>
        </w:tc>
        <w:tc>
          <w:tcPr>
            <w:tcW w:w="5518" w:type="dxa"/>
            <w:shd w:val="clear" w:color="auto" w:fill="auto"/>
          </w:tcPr>
          <w:p w:rsidR="00955351" w:rsidRPr="00955351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955351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</w:tc>
      </w:tr>
      <w:tr w:rsidR="00955351" w:rsidRPr="00955351" w:rsidTr="00AF7725">
        <w:trPr>
          <w:trHeight w:val="178"/>
        </w:trPr>
        <w:tc>
          <w:tcPr>
            <w:tcW w:w="4513" w:type="dxa"/>
            <w:shd w:val="clear" w:color="auto" w:fill="auto"/>
          </w:tcPr>
          <w:p w:rsidR="00955351" w:rsidRPr="00955351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955351">
              <w:rPr>
                <w:rFonts w:ascii="Tahoma" w:hAnsi="Tahoma" w:cs="Tahoma"/>
                <w:sz w:val="22"/>
                <w:szCs w:val="22"/>
              </w:rPr>
              <w:t xml:space="preserve">Ilość zamawiana: </w:t>
            </w:r>
          </w:p>
        </w:tc>
        <w:tc>
          <w:tcPr>
            <w:tcW w:w="5518" w:type="dxa"/>
            <w:shd w:val="clear" w:color="auto" w:fill="auto"/>
          </w:tcPr>
          <w:p w:rsidR="00955351" w:rsidRPr="00955351" w:rsidRDefault="00955351" w:rsidP="0095535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55351">
              <w:rPr>
                <w:rFonts w:ascii="Tahoma" w:hAnsi="Tahoma" w:cs="Tahoma"/>
                <w:b/>
                <w:sz w:val="22"/>
                <w:szCs w:val="22"/>
              </w:rPr>
              <w:t>37 sztuk</w:t>
            </w:r>
          </w:p>
        </w:tc>
      </w:tr>
    </w:tbl>
    <w:p w:rsidR="003C1941" w:rsidRPr="00955351" w:rsidRDefault="003C1941">
      <w:pPr>
        <w:rPr>
          <w:rFonts w:ascii="Tahoma" w:hAnsi="Tahoma" w:cs="Tahoma"/>
          <w:b/>
          <w:sz w:val="22"/>
          <w:szCs w:val="22"/>
        </w:rPr>
      </w:pPr>
    </w:p>
    <w:p w:rsidR="00651DCE" w:rsidRDefault="00651DCE" w:rsidP="00651DCE">
      <w:pPr>
        <w:pStyle w:val="Akapitzlist"/>
        <w:ind w:left="0"/>
        <w:rPr>
          <w:rFonts w:ascii="Calibri" w:hAnsi="Calibri" w:cs="Calibri"/>
          <w:b/>
          <w:bCs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"/>
        <w:gridCol w:w="5010"/>
        <w:gridCol w:w="2268"/>
        <w:gridCol w:w="1727"/>
      </w:tblGrid>
      <w:tr w:rsidR="00651DCE" w:rsidTr="00A7138C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kern w:val="2"/>
                <w:szCs w:val="24"/>
                <w:lang w:eastAsia="zh-CN" w:bidi="hi-IN"/>
              </w:rPr>
            </w:pPr>
          </w:p>
          <w:p w:rsidR="00651DCE" w:rsidRDefault="00651DCE" w:rsidP="00A7138C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kern w:val="2"/>
                <w:szCs w:val="24"/>
                <w:lang w:eastAsia="zh-CN" w:bidi="hi-IN"/>
              </w:rPr>
            </w:pPr>
          </w:p>
          <w:p w:rsidR="00651DCE" w:rsidRDefault="00651DCE" w:rsidP="00A7138C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OPIS / PARAMETRY WYMAGANE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Parametr wymagany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Parametry oferowane /podać zakresy lub opisać</w:t>
            </w:r>
          </w:p>
        </w:tc>
      </w:tr>
      <w:tr w:rsidR="00651DCE" w:rsidTr="00A7138C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</w:pPr>
            <w:r>
              <w:rPr>
                <w:rFonts w:ascii="Calibri" w:hAnsi="Calibri" w:cs="Calibri"/>
                <w:szCs w:val="24"/>
              </w:rPr>
              <w:t xml:space="preserve">Materac jednokomorowy  z pianki poliuretanowej wysokoplastycznej o gęstości minimum 35 kg/m3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= 35</w:t>
            </w:r>
            <w:r>
              <w:rPr>
                <w:rFonts w:ascii="Calibri" w:hAnsi="Calibri" w:cs="Calibri"/>
                <w:szCs w:val="24"/>
              </w:rPr>
              <w:t xml:space="preserve"> kg/m3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– 0 pkt</w:t>
            </w:r>
          </w:p>
          <w:p w:rsidR="00651DCE" w:rsidRDefault="00651DCE" w:rsidP="00A7138C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≥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40</w:t>
            </w:r>
            <w:r>
              <w:rPr>
                <w:rFonts w:ascii="Calibri" w:hAnsi="Calibri" w:cs="Calibri"/>
                <w:szCs w:val="24"/>
              </w:rPr>
              <w:t xml:space="preserve"> kg/m3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– 10 pkt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  <w:snapToGrid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51DCE" w:rsidTr="00A7138C">
        <w:trPr>
          <w:trHeight w:val="248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</w:pPr>
            <w:r>
              <w:rPr>
                <w:rFonts w:ascii="Calibri" w:hAnsi="Calibri" w:cs="Calibri"/>
                <w:szCs w:val="24"/>
              </w:rPr>
              <w:t>Grubość materaca min 140mm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Tak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51DCE" w:rsidTr="00A7138C">
        <w:trPr>
          <w:trHeight w:val="247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  <w:snapToGrid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  <w:snapToGrid w:val="0"/>
              <w:rPr>
                <w:rFonts w:ascii="Calibri" w:eastAsia="Calibri" w:hAnsi="Calibri" w:cs="Calibri"/>
                <w:sz w:val="22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51DCE" w:rsidTr="00A7138C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pStyle w:val="normal1"/>
            </w:pPr>
            <w:r>
              <w:rPr>
                <w:rFonts w:ascii="Calibri" w:hAnsi="Calibri" w:cs="Calibri"/>
                <w:sz w:val="24"/>
                <w:szCs w:val="24"/>
              </w:rPr>
              <w:t xml:space="preserve">Wymiary materaca  800x2000mm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  <w:snapToGrid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51DCE" w:rsidTr="00A7138C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Obciążenie minimalne 200kg.</w:t>
            </w:r>
          </w:p>
          <w:p w:rsidR="00651DCE" w:rsidRDefault="00651DCE" w:rsidP="00A7138C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  <w:snapToGrid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51DCE" w:rsidTr="00A7138C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pStyle w:val="Akapitzlist"/>
              <w:suppressAutoHyphens w:val="0"/>
              <w:spacing w:after="200" w:line="276" w:lineRule="auto"/>
              <w:ind w:left="0"/>
            </w:pPr>
            <w:r>
              <w:rPr>
                <w:rFonts w:ascii="Calibri" w:hAnsi="Calibri" w:cs="Calibri"/>
              </w:rPr>
              <w:t>Materac pasywny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  <w:snapToGrid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51DCE" w:rsidTr="00A7138C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</w:pPr>
            <w:r>
              <w:rPr>
                <w:rFonts w:ascii="Calibri" w:hAnsi="Calibri" w:cs="Calibri"/>
                <w:sz w:val="24"/>
                <w:szCs w:val="24"/>
              </w:rPr>
              <w:t>Wykonanie materaca w technologii gofrowanej która będzie dobrze funkcjonować  z podnoszonym segmentem pleców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  <w:snapToGrid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51DCE" w:rsidTr="00A7138C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</w:pPr>
            <w:r>
              <w:rPr>
                <w:rFonts w:ascii="Calibri" w:hAnsi="Calibri" w:cs="Calibri"/>
                <w:sz w:val="24"/>
                <w:szCs w:val="24"/>
              </w:rPr>
              <w:t>Możliwość rotowania w każdym kierunku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  <w:snapToGrid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51DCE" w:rsidTr="00A7138C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Materac wyposażony w etykietę - nadruk lub wszywka na każdej stronie materaca wraz z przepisem konserwacji oraz sposobem rotacji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  <w:snapToGrid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51DCE" w:rsidTr="00A7138C">
        <w:trPr>
          <w:trHeight w:val="170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pStyle w:val="Akapitzlist"/>
              <w:suppressAutoHyphens w:val="0"/>
              <w:spacing w:after="200" w:line="276" w:lineRule="auto"/>
              <w:ind w:left="0"/>
            </w:pPr>
            <w:r>
              <w:rPr>
                <w:rFonts w:ascii="Calibri" w:hAnsi="Calibri" w:cs="Calibri"/>
              </w:rPr>
              <w:t xml:space="preserve">Pokrowiec </w:t>
            </w:r>
            <w:r>
              <w:rPr>
                <w:rFonts w:ascii="Calibri" w:eastAsia="Arial Nova" w:hAnsi="Calibri" w:cs="Calibri"/>
              </w:rPr>
              <w:t xml:space="preserve"> wodoodporny, </w:t>
            </w:r>
            <w:r>
              <w:rPr>
                <w:rFonts w:ascii="Calibri" w:hAnsi="Calibri" w:cs="Calibri"/>
              </w:rPr>
              <w:t>nieprzepuszczalny dla zabrudzeń i zanieczyszczeń ciekłych</w:t>
            </w:r>
            <w:r>
              <w:rPr>
                <w:rFonts w:ascii="Calibri" w:eastAsia="Arial Nova" w:hAnsi="Calibri" w:cs="Calibri"/>
              </w:rPr>
              <w:t>, paroprz</w:t>
            </w:r>
            <w:r>
              <w:rPr>
                <w:rFonts w:ascii="Calibri" w:eastAsia="Arial Nova" w:hAnsi="Calibri" w:cs="Calibri"/>
              </w:rPr>
              <w:t>e</w:t>
            </w:r>
            <w:r>
              <w:rPr>
                <w:rFonts w:ascii="Calibri" w:eastAsia="Arial Nova" w:hAnsi="Calibri" w:cs="Calibri"/>
              </w:rPr>
              <w:t>puszczalny,  niepalny, odporny  na środki dezy</w:t>
            </w:r>
            <w:r>
              <w:rPr>
                <w:rFonts w:ascii="Calibri" w:eastAsia="Arial Nova" w:hAnsi="Calibri" w:cs="Calibri"/>
              </w:rPr>
              <w:t>n</w:t>
            </w:r>
            <w:r>
              <w:rPr>
                <w:rFonts w:ascii="Calibri" w:eastAsia="Arial Nova" w:hAnsi="Calibri" w:cs="Calibri"/>
              </w:rPr>
              <w:t>fekcyjne , antyalergiczny, antybakteryjny</w:t>
            </w:r>
            <w:r>
              <w:rPr>
                <w:rFonts w:ascii="Calibri" w:hAnsi="Calibri" w:cs="Calibri"/>
              </w:rPr>
              <w:t xml:space="preserve"> na z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>mek z możliwością prania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  <w:snapToGrid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51DCE" w:rsidTr="00A7138C">
        <w:trPr>
          <w:trHeight w:val="135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</w:pPr>
            <w:r>
              <w:t xml:space="preserve">Gramatura tkaniny 150 g/m²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= 150</w:t>
            </w:r>
            <w:r>
              <w:t xml:space="preserve"> g/m²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– 0 pkt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  <w:snapToGrid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51DCE" w:rsidTr="00A7138C">
        <w:trPr>
          <w:trHeight w:val="135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  <w:snapToGrid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≥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180</w:t>
            </w:r>
            <w:r>
              <w:t xml:space="preserve"> g/m²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– 10 pkt</w:t>
            </w:r>
          </w:p>
        </w:tc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  <w:snapToGrid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51DCE" w:rsidTr="00A7138C">
        <w:trPr>
          <w:trHeight w:val="248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  <w:snapToGrid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  <w:snapToGrid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51DCE" w:rsidTr="00A7138C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Powierzchnia odporna na środki dezynfekcyjne używane w służbie zdrowia - zgodnie z rozporządzeniem Ministra Zdrowia z dnia 26.03.2019r.</w:t>
            </w:r>
          </w:p>
          <w:p w:rsidR="00651DCE" w:rsidRDefault="00651DCE" w:rsidP="00A7138C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widowControl w:val="0"/>
              <w:snapToGrid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3C1941" w:rsidRPr="00955351" w:rsidRDefault="003C1941">
      <w:pPr>
        <w:rPr>
          <w:rFonts w:ascii="Tahoma" w:hAnsi="Tahoma" w:cs="Tahoma"/>
          <w:b/>
          <w:sz w:val="22"/>
          <w:szCs w:val="22"/>
        </w:rPr>
      </w:pPr>
    </w:p>
    <w:p w:rsidR="003C1941" w:rsidRPr="00955351" w:rsidRDefault="003C1941">
      <w:pPr>
        <w:rPr>
          <w:rFonts w:ascii="Tahoma" w:hAnsi="Tahoma" w:cs="Tahoma"/>
          <w:sz w:val="22"/>
          <w:szCs w:val="22"/>
        </w:rPr>
      </w:pPr>
    </w:p>
    <w:p w:rsidR="003C1941" w:rsidRPr="00955351" w:rsidRDefault="003C1941">
      <w:pPr>
        <w:jc w:val="both"/>
        <w:rPr>
          <w:rFonts w:ascii="Tahoma" w:hAnsi="Tahoma" w:cs="Tahoma"/>
          <w:sz w:val="22"/>
          <w:szCs w:val="22"/>
        </w:rPr>
      </w:pPr>
    </w:p>
    <w:p w:rsidR="003C1941" w:rsidRPr="00955351" w:rsidRDefault="004B6C06">
      <w:pPr>
        <w:jc w:val="both"/>
        <w:rPr>
          <w:rFonts w:ascii="Tahoma" w:hAnsi="Tahoma" w:cs="Tahoma"/>
          <w:b/>
          <w:color w:val="FF0000"/>
          <w:sz w:val="22"/>
          <w:szCs w:val="22"/>
        </w:rPr>
      </w:pPr>
      <w:r w:rsidRPr="00955351">
        <w:rPr>
          <w:rFonts w:ascii="Tahoma" w:hAnsi="Tahoma" w:cs="Tahoma"/>
          <w:b/>
          <w:color w:val="FF0000"/>
          <w:sz w:val="22"/>
          <w:szCs w:val="22"/>
        </w:rPr>
        <w:t>Uwaga! Wszystkie elementy przedmiotu zamówienia muszą posiadać certyfikat CE lub deklarację zgodności ze znakiem CE wystawioną przez producentów. Parametry podane w powyższej tabeli w rubryce „Opis parametru” stanowią  warunek,  którego niespełnienie spowoduje odrzucenie oferty. W kolumnie „Parametry oferowane, należy opisać parametr oferowany. Brak opisu w tej kolumnie, będzie traktowany jako brak danego parametru w oferowanym urządzeniu.</w:t>
      </w:r>
    </w:p>
    <w:p w:rsidR="003C1941" w:rsidRPr="00955351" w:rsidRDefault="003C1941">
      <w:pPr>
        <w:jc w:val="both"/>
        <w:rPr>
          <w:rFonts w:ascii="Tahoma" w:hAnsi="Tahoma" w:cs="Tahoma"/>
          <w:b/>
          <w:color w:val="FF0000"/>
          <w:sz w:val="22"/>
          <w:szCs w:val="22"/>
        </w:rPr>
      </w:pPr>
    </w:p>
    <w:p w:rsidR="003C1941" w:rsidRPr="00955351" w:rsidRDefault="004B6C06">
      <w:pPr>
        <w:jc w:val="both"/>
        <w:rPr>
          <w:rFonts w:ascii="Tahoma" w:hAnsi="Tahoma" w:cs="Tahoma"/>
          <w:b/>
          <w:color w:val="FF0000"/>
          <w:sz w:val="22"/>
          <w:szCs w:val="22"/>
        </w:rPr>
      </w:pPr>
      <w:r w:rsidRPr="00955351">
        <w:rPr>
          <w:rFonts w:ascii="Tahoma" w:hAnsi="Tahoma" w:cs="Tahoma"/>
          <w:b/>
          <w:color w:val="FF0000"/>
          <w:sz w:val="22"/>
          <w:szCs w:val="22"/>
        </w:rPr>
        <w:t>Oświadczamy, że oferowane, powyżej wyspecyfikowane, urządzenie jest kompletne i po zainstalowaniu będzie  gotowe do pracy zgodnie z przeznaczeniem bez żadnych dodatkowych zakupów inwestycyjnych.</w:t>
      </w:r>
    </w:p>
    <w:p w:rsidR="00955351" w:rsidRDefault="00955351">
      <w:pPr>
        <w:jc w:val="both"/>
        <w:rPr>
          <w:rFonts w:ascii="Tahoma" w:hAnsi="Tahoma" w:cs="Tahoma"/>
          <w:b/>
          <w:sz w:val="22"/>
          <w:szCs w:val="22"/>
        </w:rPr>
      </w:pPr>
    </w:p>
    <w:p w:rsidR="00955351" w:rsidRDefault="00955351">
      <w:pPr>
        <w:jc w:val="both"/>
        <w:rPr>
          <w:rFonts w:ascii="Tahoma" w:hAnsi="Tahoma" w:cs="Tahoma"/>
          <w:b/>
          <w:sz w:val="22"/>
          <w:szCs w:val="22"/>
        </w:rPr>
      </w:pPr>
    </w:p>
    <w:p w:rsidR="008115FB" w:rsidRDefault="008115FB">
      <w:pPr>
        <w:jc w:val="both"/>
        <w:rPr>
          <w:rFonts w:ascii="Tahoma" w:hAnsi="Tahoma" w:cs="Tahoma"/>
          <w:b/>
          <w:sz w:val="22"/>
          <w:szCs w:val="22"/>
        </w:rPr>
      </w:pPr>
    </w:p>
    <w:p w:rsidR="008115FB" w:rsidRDefault="008115FB">
      <w:pPr>
        <w:jc w:val="both"/>
        <w:rPr>
          <w:rFonts w:ascii="Tahoma" w:hAnsi="Tahoma" w:cs="Tahoma"/>
          <w:b/>
          <w:sz w:val="22"/>
          <w:szCs w:val="22"/>
        </w:rPr>
      </w:pPr>
    </w:p>
    <w:p w:rsidR="008115FB" w:rsidRDefault="008115FB">
      <w:pPr>
        <w:jc w:val="both"/>
        <w:rPr>
          <w:rFonts w:ascii="Tahoma" w:hAnsi="Tahoma" w:cs="Tahoma"/>
          <w:b/>
          <w:sz w:val="22"/>
          <w:szCs w:val="22"/>
        </w:rPr>
      </w:pPr>
    </w:p>
    <w:p w:rsidR="008115FB" w:rsidRDefault="008115FB">
      <w:pPr>
        <w:jc w:val="both"/>
        <w:rPr>
          <w:rFonts w:ascii="Tahoma" w:hAnsi="Tahoma" w:cs="Tahoma"/>
          <w:b/>
          <w:sz w:val="22"/>
          <w:szCs w:val="22"/>
        </w:rPr>
      </w:pPr>
    </w:p>
    <w:p w:rsidR="008115FB" w:rsidRDefault="008115FB">
      <w:pPr>
        <w:jc w:val="both"/>
        <w:rPr>
          <w:rFonts w:ascii="Tahoma" w:hAnsi="Tahoma" w:cs="Tahoma"/>
          <w:b/>
          <w:sz w:val="22"/>
          <w:szCs w:val="22"/>
        </w:rPr>
      </w:pPr>
    </w:p>
    <w:p w:rsidR="008115FB" w:rsidRDefault="008115FB">
      <w:pPr>
        <w:jc w:val="both"/>
        <w:rPr>
          <w:rFonts w:ascii="Tahoma" w:hAnsi="Tahoma" w:cs="Tahoma"/>
          <w:b/>
          <w:sz w:val="22"/>
          <w:szCs w:val="22"/>
        </w:rPr>
      </w:pPr>
    </w:p>
    <w:p w:rsidR="008115FB" w:rsidRDefault="008115FB">
      <w:pPr>
        <w:jc w:val="both"/>
        <w:rPr>
          <w:rFonts w:ascii="Tahoma" w:hAnsi="Tahoma" w:cs="Tahoma"/>
          <w:b/>
          <w:sz w:val="22"/>
          <w:szCs w:val="22"/>
        </w:rPr>
      </w:pPr>
    </w:p>
    <w:p w:rsidR="008115FB" w:rsidRDefault="008115FB">
      <w:pPr>
        <w:jc w:val="both"/>
        <w:rPr>
          <w:rFonts w:ascii="Tahoma" w:hAnsi="Tahoma" w:cs="Tahoma"/>
          <w:b/>
          <w:sz w:val="22"/>
          <w:szCs w:val="22"/>
        </w:rPr>
      </w:pPr>
    </w:p>
    <w:p w:rsidR="008115FB" w:rsidRDefault="008115FB">
      <w:pPr>
        <w:jc w:val="both"/>
        <w:rPr>
          <w:rFonts w:ascii="Tahoma" w:hAnsi="Tahoma" w:cs="Tahoma"/>
          <w:b/>
          <w:sz w:val="22"/>
          <w:szCs w:val="22"/>
        </w:rPr>
      </w:pPr>
    </w:p>
    <w:p w:rsidR="008115FB" w:rsidRDefault="008115FB">
      <w:pPr>
        <w:jc w:val="both"/>
        <w:rPr>
          <w:rFonts w:ascii="Tahoma" w:hAnsi="Tahoma" w:cs="Tahoma"/>
          <w:b/>
          <w:sz w:val="22"/>
          <w:szCs w:val="22"/>
        </w:rPr>
      </w:pPr>
    </w:p>
    <w:p w:rsidR="008115FB" w:rsidRDefault="008115FB">
      <w:pPr>
        <w:jc w:val="both"/>
        <w:rPr>
          <w:rFonts w:ascii="Tahoma" w:hAnsi="Tahoma" w:cs="Tahoma"/>
          <w:b/>
          <w:sz w:val="22"/>
          <w:szCs w:val="22"/>
        </w:rPr>
      </w:pPr>
    </w:p>
    <w:p w:rsidR="008115FB" w:rsidRDefault="008115FB">
      <w:pPr>
        <w:jc w:val="both"/>
        <w:rPr>
          <w:rFonts w:ascii="Tahoma" w:hAnsi="Tahoma" w:cs="Tahoma"/>
          <w:b/>
          <w:sz w:val="22"/>
          <w:szCs w:val="22"/>
        </w:rPr>
      </w:pPr>
    </w:p>
    <w:p w:rsidR="008115FB" w:rsidRDefault="008115FB">
      <w:pPr>
        <w:jc w:val="both"/>
        <w:rPr>
          <w:rFonts w:ascii="Tahoma" w:hAnsi="Tahoma" w:cs="Tahoma"/>
          <w:b/>
          <w:sz w:val="22"/>
          <w:szCs w:val="22"/>
        </w:rPr>
      </w:pPr>
    </w:p>
    <w:p w:rsidR="008115FB" w:rsidRDefault="008115FB">
      <w:pPr>
        <w:jc w:val="both"/>
        <w:rPr>
          <w:rFonts w:ascii="Tahoma" w:hAnsi="Tahoma" w:cs="Tahoma"/>
          <w:b/>
          <w:sz w:val="22"/>
          <w:szCs w:val="22"/>
        </w:rPr>
      </w:pPr>
    </w:p>
    <w:p w:rsidR="008115FB" w:rsidRDefault="008115FB">
      <w:pPr>
        <w:jc w:val="both"/>
        <w:rPr>
          <w:rFonts w:ascii="Tahoma" w:hAnsi="Tahoma" w:cs="Tahoma"/>
          <w:b/>
          <w:sz w:val="22"/>
          <w:szCs w:val="22"/>
        </w:rPr>
      </w:pPr>
    </w:p>
    <w:p w:rsidR="008115FB" w:rsidRDefault="008115FB">
      <w:pPr>
        <w:jc w:val="both"/>
        <w:rPr>
          <w:rFonts w:ascii="Tahoma" w:hAnsi="Tahoma" w:cs="Tahoma"/>
          <w:b/>
          <w:sz w:val="22"/>
          <w:szCs w:val="22"/>
        </w:rPr>
      </w:pPr>
    </w:p>
    <w:p w:rsidR="008115FB" w:rsidRDefault="008115FB">
      <w:pPr>
        <w:jc w:val="both"/>
        <w:rPr>
          <w:rFonts w:ascii="Tahoma" w:hAnsi="Tahoma" w:cs="Tahoma"/>
          <w:b/>
          <w:sz w:val="22"/>
          <w:szCs w:val="22"/>
        </w:rPr>
      </w:pPr>
    </w:p>
    <w:p w:rsidR="008115FB" w:rsidRDefault="008115FB">
      <w:pPr>
        <w:jc w:val="both"/>
        <w:rPr>
          <w:rFonts w:ascii="Tahoma" w:hAnsi="Tahoma" w:cs="Tahoma"/>
          <w:b/>
          <w:sz w:val="22"/>
          <w:szCs w:val="22"/>
        </w:rPr>
      </w:pPr>
    </w:p>
    <w:p w:rsidR="008115FB" w:rsidRDefault="008115FB">
      <w:pPr>
        <w:jc w:val="both"/>
        <w:rPr>
          <w:rFonts w:ascii="Tahoma" w:hAnsi="Tahoma" w:cs="Tahoma"/>
          <w:b/>
          <w:sz w:val="22"/>
          <w:szCs w:val="22"/>
        </w:rPr>
      </w:pPr>
    </w:p>
    <w:p w:rsidR="008115FB" w:rsidRDefault="008115FB">
      <w:pPr>
        <w:jc w:val="both"/>
        <w:rPr>
          <w:rFonts w:ascii="Tahoma" w:hAnsi="Tahoma" w:cs="Tahoma"/>
          <w:b/>
          <w:sz w:val="22"/>
          <w:szCs w:val="22"/>
        </w:rPr>
      </w:pPr>
    </w:p>
    <w:p w:rsidR="008115FB" w:rsidRDefault="008115FB">
      <w:pPr>
        <w:jc w:val="both"/>
        <w:rPr>
          <w:rFonts w:ascii="Tahoma" w:hAnsi="Tahoma" w:cs="Tahoma"/>
          <w:b/>
          <w:sz w:val="22"/>
          <w:szCs w:val="22"/>
        </w:rPr>
      </w:pPr>
    </w:p>
    <w:p w:rsidR="008115FB" w:rsidRDefault="008115FB">
      <w:pPr>
        <w:jc w:val="both"/>
        <w:rPr>
          <w:rFonts w:ascii="Tahoma" w:hAnsi="Tahoma" w:cs="Tahoma"/>
          <w:b/>
          <w:sz w:val="22"/>
          <w:szCs w:val="22"/>
        </w:rPr>
      </w:pPr>
    </w:p>
    <w:p w:rsidR="008115FB" w:rsidRDefault="008115FB">
      <w:pPr>
        <w:jc w:val="both"/>
        <w:rPr>
          <w:rFonts w:ascii="Tahoma" w:hAnsi="Tahoma" w:cs="Tahoma"/>
          <w:b/>
          <w:sz w:val="22"/>
          <w:szCs w:val="22"/>
        </w:rPr>
      </w:pPr>
    </w:p>
    <w:p w:rsidR="00955351" w:rsidRPr="00955351" w:rsidRDefault="00955351" w:rsidP="00955351">
      <w:pPr>
        <w:rPr>
          <w:rFonts w:ascii="Tahoma" w:hAnsi="Tahoma" w:cs="Tahoma"/>
          <w:b/>
          <w:sz w:val="22"/>
          <w:szCs w:val="22"/>
        </w:rPr>
      </w:pPr>
      <w:r w:rsidRPr="00955351">
        <w:rPr>
          <w:rFonts w:ascii="Tahoma" w:hAnsi="Tahoma" w:cs="Tahoma"/>
          <w:b/>
          <w:sz w:val="22"/>
          <w:szCs w:val="22"/>
        </w:rPr>
        <w:t xml:space="preserve">Oferowane warunki gwarancji i serwisu  dla przedmiotu zamówienia. </w:t>
      </w:r>
    </w:p>
    <w:p w:rsidR="00955351" w:rsidRPr="00955351" w:rsidRDefault="00955351">
      <w:pPr>
        <w:jc w:val="both"/>
        <w:rPr>
          <w:rFonts w:ascii="Tahoma" w:hAnsi="Tahoma" w:cs="Tahoma"/>
          <w:b/>
          <w:sz w:val="22"/>
          <w:szCs w:val="22"/>
        </w:rPr>
      </w:pPr>
    </w:p>
    <w:p w:rsidR="003C1941" w:rsidRPr="00955351" w:rsidRDefault="003C1941">
      <w:pPr>
        <w:rPr>
          <w:rFonts w:ascii="Tahoma" w:hAnsi="Tahoma" w:cs="Tahoma"/>
          <w:sz w:val="22"/>
          <w:szCs w:val="22"/>
        </w:rPr>
      </w:pPr>
    </w:p>
    <w:tbl>
      <w:tblPr>
        <w:tblW w:w="10916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"/>
        <w:gridCol w:w="329"/>
        <w:gridCol w:w="4129"/>
        <w:gridCol w:w="301"/>
        <w:gridCol w:w="1053"/>
        <w:gridCol w:w="1343"/>
        <w:gridCol w:w="1759"/>
        <w:gridCol w:w="42"/>
        <w:gridCol w:w="1313"/>
        <w:gridCol w:w="572"/>
      </w:tblGrid>
      <w:tr w:rsidR="00651DCE" w:rsidRPr="00955351" w:rsidTr="008115FB">
        <w:trPr>
          <w:gridBefore w:val="1"/>
          <w:gridAfter w:val="3"/>
          <w:wBefore w:w="75" w:type="dxa"/>
          <w:wAfter w:w="1927" w:type="dxa"/>
          <w:trHeight w:val="255"/>
        </w:trPr>
        <w:tc>
          <w:tcPr>
            <w:tcW w:w="4458" w:type="dxa"/>
            <w:gridSpan w:val="2"/>
          </w:tcPr>
          <w:p w:rsidR="00651DCE" w:rsidRPr="00955351" w:rsidRDefault="00651DC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6" w:type="dxa"/>
            <w:gridSpan w:val="4"/>
          </w:tcPr>
          <w:p w:rsidR="00651DCE" w:rsidRPr="00955351" w:rsidRDefault="00651DC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51DCE" w:rsidTr="008115FB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572" w:type="dxa"/>
          <w:trHeight w:val="255"/>
        </w:trPr>
        <w:tc>
          <w:tcPr>
            <w:tcW w:w="9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51DCE" w:rsidRDefault="00651DCE" w:rsidP="00A7138C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WARUNKI GWARANCJI I SERWISU</w:t>
            </w:r>
          </w:p>
        </w:tc>
        <w:tc>
          <w:tcPr>
            <w:tcW w:w="131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51DCE" w:rsidRDefault="00651DCE" w:rsidP="00A7138C">
            <w:r>
              <w:rPr>
                <w:rFonts w:ascii="Calibri" w:hAnsi="Calibri" w:cs="Calibri"/>
                <w:color w:val="000000"/>
                <w:sz w:val="20"/>
              </w:rPr>
              <w:t> Parametry oferowane</w:t>
            </w:r>
          </w:p>
        </w:tc>
      </w:tr>
      <w:tr w:rsidR="00651DCE" w:rsidTr="008115FB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572" w:type="dxa"/>
          <w:trHeight w:val="255"/>
        </w:trPr>
        <w:tc>
          <w:tcPr>
            <w:tcW w:w="4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1DCE" w:rsidRDefault="00651DCE" w:rsidP="00A7138C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4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51DCE" w:rsidRDefault="00651DCE" w:rsidP="00A7138C">
            <w:r>
              <w:rPr>
                <w:rFonts w:ascii="Calibri" w:hAnsi="Calibri" w:cs="Calibri"/>
                <w:color w:val="000000"/>
                <w:sz w:val="20"/>
              </w:rPr>
              <w:t xml:space="preserve">Pełna gwarancja ( bez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</w:rPr>
              <w:t>wyłączeń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</w:rPr>
              <w:t xml:space="preserve"> ) na dostarczony sprzęt  (liczone  od daty odbioru przedmiotu umowy )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51DCE" w:rsidRDefault="00651DCE" w:rsidP="00A7138C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≥24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non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51DCE" w:rsidRDefault="00651DCE" w:rsidP="00A7138C">
            <w:pPr>
              <w:jc w:val="both"/>
              <w:rPr>
                <w:rFonts w:ascii="Tahoma" w:hAnsi="Tahoma" w:cs="Tahoma"/>
                <w:sz w:val="16"/>
                <w:szCs w:val="16"/>
                <w:lang w:eastAsia="zh-CN" w:bidi="hi-IN"/>
              </w:rPr>
            </w:pPr>
            <w:r>
              <w:rPr>
                <w:rFonts w:ascii="Tahoma" w:hAnsi="Tahoma" w:cs="Tahoma"/>
                <w:sz w:val="16"/>
                <w:szCs w:val="16"/>
                <w:lang w:eastAsia="zh-CN" w:bidi="hi-IN"/>
              </w:rPr>
              <w:t xml:space="preserve">Min wymagany przez Zamawiającego okres udzielonej gwarancji wynosi </w:t>
            </w:r>
            <w:r>
              <w:rPr>
                <w:rFonts w:ascii="Tahoma" w:hAnsi="Tahoma" w:cs="Tahoma"/>
                <w:b/>
                <w:sz w:val="16"/>
                <w:szCs w:val="16"/>
                <w:lang w:eastAsia="zh-CN" w:bidi="hi-IN"/>
              </w:rPr>
              <w:t>24 miesiące</w:t>
            </w:r>
          </w:p>
          <w:p w:rsidR="00651DCE" w:rsidRDefault="00651DCE" w:rsidP="00A7138C">
            <w:pPr>
              <w:rPr>
                <w:rFonts w:ascii="Calibri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Tahoma" w:hAnsi="Tahoma" w:cs="Tahoma"/>
                <w:sz w:val="16"/>
                <w:szCs w:val="16"/>
                <w:lang w:eastAsia="zh-CN" w:bidi="hi-IN"/>
              </w:rPr>
              <w:t xml:space="preserve">Maksymalny okres udzielonej gwarancji brany do oceny oferty wynosi </w:t>
            </w:r>
            <w:r>
              <w:rPr>
                <w:rFonts w:ascii="Tahoma" w:hAnsi="Tahoma" w:cs="Tahoma"/>
                <w:b/>
                <w:sz w:val="16"/>
                <w:szCs w:val="16"/>
                <w:lang w:eastAsia="zh-CN" w:bidi="hi-IN"/>
              </w:rPr>
              <w:t>48 miesięcy – należy podać w formularzu ofertowym!!</w:t>
            </w:r>
          </w:p>
          <w:p w:rsidR="00651DCE" w:rsidRDefault="00651DCE" w:rsidP="00A7138C">
            <w:pPr>
              <w:rPr>
                <w:rFonts w:ascii="Calibri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on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51DCE" w:rsidRDefault="00651DCE" w:rsidP="00A7138C">
            <w:pPr>
              <w:snapToGrid w:val="0"/>
              <w:rPr>
                <w:rFonts w:ascii="Calibri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651DCE" w:rsidTr="008115FB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572" w:type="dxa"/>
          <w:trHeight w:val="80"/>
        </w:trPr>
        <w:tc>
          <w:tcPr>
            <w:tcW w:w="40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1DCE" w:rsidRDefault="00651DCE" w:rsidP="00A7138C">
            <w:pPr>
              <w:snapToGrid w:val="0"/>
              <w:rPr>
                <w:rFonts w:ascii="Calibri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48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51DCE" w:rsidRDefault="00651DCE" w:rsidP="00A7138C">
            <w:pPr>
              <w:snapToGrid w:val="0"/>
              <w:rPr>
                <w:rFonts w:ascii="Calibri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51DCE" w:rsidRDefault="00651DCE" w:rsidP="00A7138C">
            <w:pPr>
              <w:snapToGrid w:val="0"/>
              <w:rPr>
                <w:rFonts w:ascii="Calibri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801" w:type="dxa"/>
            <w:gridSpan w:val="2"/>
            <w:tcBorders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51DCE" w:rsidRDefault="00651DCE" w:rsidP="00A7138C">
            <w:r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313" w:type="dxa"/>
            <w:tcBorders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51DCE" w:rsidRDefault="00651DCE" w:rsidP="00A7138C">
            <w:r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651DCE" w:rsidTr="008115FB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572" w:type="dxa"/>
          <w:trHeight w:val="510"/>
        </w:trPr>
        <w:tc>
          <w:tcPr>
            <w:tcW w:w="404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1DCE" w:rsidRDefault="00651DCE" w:rsidP="00A7138C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5483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51DCE" w:rsidRDefault="00651DCE" w:rsidP="00A7138C">
            <w:r>
              <w:rPr>
                <w:rFonts w:ascii="Calibri" w:hAnsi="Calibri" w:cs="Calibri"/>
                <w:color w:val="000000"/>
                <w:sz w:val="20"/>
              </w:rPr>
              <w:t>Czas  reakcji na podjęcie czynności serwisowych(rozumiane jako kontakt telefoniczny lub rozpoczęcie interwencji zdalnej), [godz. w  dni robocze]</w:t>
            </w:r>
          </w:p>
        </w:tc>
        <w:tc>
          <w:tcPr>
            <w:tcW w:w="134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51DCE" w:rsidRDefault="00651DCE" w:rsidP="00A7138C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Tak ≤ 48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</w:rPr>
              <w:t>godz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</w:rPr>
              <w:t>, podać</w:t>
            </w:r>
          </w:p>
        </w:tc>
        <w:tc>
          <w:tcPr>
            <w:tcW w:w="1801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51DCE" w:rsidRDefault="00651DCE" w:rsidP="00A7138C">
            <w:r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31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51DCE" w:rsidRDefault="00651DCE" w:rsidP="00A7138C">
            <w:r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651DCE" w:rsidTr="008115FB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572" w:type="dxa"/>
          <w:trHeight w:val="510"/>
        </w:trPr>
        <w:tc>
          <w:tcPr>
            <w:tcW w:w="404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1DCE" w:rsidRDefault="00651DCE" w:rsidP="00A7138C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5483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51DCE" w:rsidRDefault="00651DCE" w:rsidP="00A7138C">
            <w:r>
              <w:rPr>
                <w:rFonts w:ascii="Calibri" w:hAnsi="Calibri" w:cs="Calibri"/>
                <w:color w:val="000000"/>
                <w:sz w:val="20"/>
              </w:rPr>
              <w:t>Czas na usuniecie awarii(rozumiane jako przywrócenie pierwotnej funkcjonalności)  ≤ 96 godz. w dni robocze.</w:t>
            </w:r>
          </w:p>
        </w:tc>
        <w:tc>
          <w:tcPr>
            <w:tcW w:w="134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51DCE" w:rsidRDefault="00651DCE" w:rsidP="00A7138C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Tak ≤ 96 </w:t>
            </w:r>
          </w:p>
        </w:tc>
        <w:tc>
          <w:tcPr>
            <w:tcW w:w="1801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51DCE" w:rsidRDefault="00651DCE" w:rsidP="00A7138C">
            <w:r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51DCE" w:rsidRDefault="00651DCE" w:rsidP="00A7138C">
            <w:pPr>
              <w:snapToGrid w:val="0"/>
              <w:rPr>
                <w:rFonts w:ascii="Calibri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651DCE" w:rsidTr="008115FB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572" w:type="dxa"/>
          <w:trHeight w:val="255"/>
        </w:trPr>
        <w:tc>
          <w:tcPr>
            <w:tcW w:w="404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1DCE" w:rsidRDefault="00651DCE" w:rsidP="00A7138C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5483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51DCE" w:rsidRDefault="00651DCE" w:rsidP="00A7138C">
            <w:r>
              <w:rPr>
                <w:rFonts w:ascii="Calibri" w:hAnsi="Calibri" w:cs="Calibri"/>
                <w:color w:val="000000"/>
                <w:sz w:val="20"/>
              </w:rPr>
              <w:t>Gwarancja 10–letniego dostępu do części zamiennych, materiałów eksploatacyjnych</w:t>
            </w:r>
          </w:p>
        </w:tc>
        <w:tc>
          <w:tcPr>
            <w:tcW w:w="134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51DCE" w:rsidRDefault="00651DCE" w:rsidP="00A7138C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Tak</w:t>
            </w:r>
          </w:p>
        </w:tc>
        <w:tc>
          <w:tcPr>
            <w:tcW w:w="1801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51DCE" w:rsidRDefault="00651DCE" w:rsidP="00A7138C">
            <w:r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51DCE" w:rsidRDefault="00651DCE" w:rsidP="00A7138C">
            <w:pPr>
              <w:snapToGrid w:val="0"/>
              <w:rPr>
                <w:rFonts w:ascii="Calibri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651DCE" w:rsidTr="008115FB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572" w:type="dxa"/>
          <w:trHeight w:val="541"/>
        </w:trPr>
        <w:tc>
          <w:tcPr>
            <w:tcW w:w="404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1DCE" w:rsidRDefault="00651DCE" w:rsidP="00A7138C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5483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651DCE" w:rsidRDefault="00651DCE" w:rsidP="00A7138C">
            <w:r>
              <w:rPr>
                <w:rFonts w:ascii="Calibri" w:hAnsi="Calibri" w:cs="Calibri"/>
                <w:color w:val="000000"/>
                <w:sz w:val="20"/>
              </w:rPr>
              <w:t>Sposób przyjmowania zgłoszeń o awariach w okresie trwania umowy gwarancyjnej i pogwarancyjnej.</w:t>
            </w:r>
          </w:p>
        </w:tc>
        <w:tc>
          <w:tcPr>
            <w:tcW w:w="134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651DCE" w:rsidRDefault="00651DCE" w:rsidP="00A7138C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Tak</w:t>
            </w:r>
          </w:p>
        </w:tc>
        <w:tc>
          <w:tcPr>
            <w:tcW w:w="1801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51DCE" w:rsidRDefault="00651DCE" w:rsidP="00A7138C">
            <w:r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51DCE" w:rsidRDefault="00651DCE" w:rsidP="00A7138C">
            <w:pPr>
              <w:snapToGrid w:val="0"/>
              <w:rPr>
                <w:rFonts w:ascii="Calibri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651DCE" w:rsidTr="008115FB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572" w:type="dxa"/>
          <w:trHeight w:val="255"/>
        </w:trPr>
        <w:tc>
          <w:tcPr>
            <w:tcW w:w="404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1DCE" w:rsidRDefault="00651DCE" w:rsidP="00A7138C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5483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51DCE" w:rsidRDefault="00651DCE" w:rsidP="00A7138C">
            <w:r>
              <w:rPr>
                <w:rFonts w:ascii="Calibri" w:hAnsi="Calibri" w:cs="Calibri"/>
                <w:color w:val="000000"/>
                <w:sz w:val="20"/>
              </w:rPr>
              <w:t>Godziny i sposób przyjmowania zgłoszeń o awariach</w:t>
            </w:r>
          </w:p>
        </w:tc>
        <w:tc>
          <w:tcPr>
            <w:tcW w:w="134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51DCE" w:rsidRDefault="00651DCE" w:rsidP="00A7138C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Tak</w:t>
            </w:r>
          </w:p>
        </w:tc>
        <w:tc>
          <w:tcPr>
            <w:tcW w:w="1801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51DCE" w:rsidRDefault="00651DCE" w:rsidP="00A7138C">
            <w:r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51DCE" w:rsidRDefault="00651DCE" w:rsidP="00A7138C">
            <w:pPr>
              <w:snapToGrid w:val="0"/>
              <w:rPr>
                <w:rFonts w:ascii="Calibri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651DCE" w:rsidTr="008115FB">
        <w:tblPrEx>
          <w:tblLook w:val="0000" w:firstRow="0" w:lastRow="0" w:firstColumn="0" w:lastColumn="0" w:noHBand="0" w:noVBand="0"/>
        </w:tblPrEx>
        <w:trPr>
          <w:gridAfter w:val="1"/>
          <w:wAfter w:w="572" w:type="dxa"/>
          <w:trHeight w:val="255"/>
        </w:trPr>
        <w:tc>
          <w:tcPr>
            <w:tcW w:w="9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DCE" w:rsidRDefault="00651DCE" w:rsidP="00A7138C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CERTYFIKATY - WYMAGANIA DODATKOWE</w:t>
            </w:r>
          </w:p>
        </w:tc>
        <w:tc>
          <w:tcPr>
            <w:tcW w:w="131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DCE" w:rsidRDefault="00651DCE" w:rsidP="00A7138C">
            <w:r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651DCE" w:rsidTr="008115FB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572" w:type="dxa"/>
          <w:trHeight w:val="255"/>
        </w:trPr>
        <w:tc>
          <w:tcPr>
            <w:tcW w:w="404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1DCE" w:rsidRDefault="00651DCE" w:rsidP="00A7138C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51DCE" w:rsidRDefault="00651DCE" w:rsidP="00A7138C">
            <w:r>
              <w:rPr>
                <w:rFonts w:ascii="Calibri" w:hAnsi="Calibri" w:cs="Calibri"/>
                <w:color w:val="000000"/>
                <w:sz w:val="20"/>
              </w:rPr>
              <w:t>Zgłoszenie/powiadomienie/wniosek do Prezesa Urzędu Rejestracji Produktów Leczniczych, Wyrobów Medycznych i Produktów Biobójczych  lub świadectwo CE lub deklaracja zgodności CE  w klasie I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51DCE" w:rsidRDefault="00651DCE" w:rsidP="00A7138C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TAK</w:t>
            </w:r>
          </w:p>
        </w:tc>
        <w:tc>
          <w:tcPr>
            <w:tcW w:w="4457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51DCE" w:rsidRDefault="00651DCE" w:rsidP="00A7138C">
            <w:pPr>
              <w:snapToGrid w:val="0"/>
              <w:rPr>
                <w:rFonts w:ascii="Calibri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651DCE" w:rsidTr="008115FB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572" w:type="dxa"/>
          <w:trHeight w:val="255"/>
        </w:trPr>
        <w:tc>
          <w:tcPr>
            <w:tcW w:w="404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51DCE" w:rsidRDefault="00651DCE" w:rsidP="00A7138C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51DCE" w:rsidRDefault="00651DCE" w:rsidP="00A7138C">
            <w:r>
              <w:rPr>
                <w:rFonts w:ascii="Calibri" w:hAnsi="Calibri" w:cs="Calibri"/>
                <w:color w:val="000000"/>
                <w:sz w:val="20"/>
              </w:rPr>
              <w:t xml:space="preserve">Instrukcja obsługi i konserwacji w języku polskim 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51DCE" w:rsidRDefault="00651DCE" w:rsidP="00A7138C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TAK</w:t>
            </w:r>
          </w:p>
        </w:tc>
        <w:tc>
          <w:tcPr>
            <w:tcW w:w="4457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51DCE" w:rsidRDefault="00651DCE" w:rsidP="00A7138C">
            <w:pPr>
              <w:snapToGrid w:val="0"/>
              <w:rPr>
                <w:rFonts w:ascii="Calibri" w:hAnsi="Calibri" w:cs="Calibri"/>
                <w:color w:val="000000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651DCE" w:rsidRPr="00955351" w:rsidTr="008115FB">
        <w:trPr>
          <w:gridBefore w:val="1"/>
          <w:wBefore w:w="75" w:type="dxa"/>
          <w:trHeight w:val="255"/>
        </w:trPr>
        <w:tc>
          <w:tcPr>
            <w:tcW w:w="4458" w:type="dxa"/>
            <w:gridSpan w:val="2"/>
          </w:tcPr>
          <w:p w:rsidR="00651DCE" w:rsidRPr="00955351" w:rsidRDefault="00651DC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83" w:type="dxa"/>
            <w:gridSpan w:val="7"/>
          </w:tcPr>
          <w:p w:rsidR="00651DCE" w:rsidRPr="00955351" w:rsidRDefault="00651DC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51DCE" w:rsidRPr="00955351" w:rsidTr="008115FB">
        <w:trPr>
          <w:gridBefore w:val="1"/>
          <w:wBefore w:w="75" w:type="dxa"/>
          <w:trHeight w:val="255"/>
        </w:trPr>
        <w:tc>
          <w:tcPr>
            <w:tcW w:w="4458" w:type="dxa"/>
            <w:gridSpan w:val="2"/>
          </w:tcPr>
          <w:p w:rsidR="00651DCE" w:rsidRPr="00955351" w:rsidRDefault="00651DC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83" w:type="dxa"/>
            <w:gridSpan w:val="7"/>
          </w:tcPr>
          <w:p w:rsidR="00651DCE" w:rsidRPr="00955351" w:rsidRDefault="00651DC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51DCE" w:rsidRPr="00955351" w:rsidTr="008115FB">
        <w:trPr>
          <w:gridBefore w:val="1"/>
          <w:wBefore w:w="75" w:type="dxa"/>
          <w:trHeight w:val="510"/>
        </w:trPr>
        <w:tc>
          <w:tcPr>
            <w:tcW w:w="4458" w:type="dxa"/>
            <w:gridSpan w:val="2"/>
          </w:tcPr>
          <w:p w:rsidR="00651DCE" w:rsidRPr="00955351" w:rsidRDefault="00651DC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83" w:type="dxa"/>
            <w:gridSpan w:val="7"/>
          </w:tcPr>
          <w:p w:rsidR="00651DCE" w:rsidRPr="00955351" w:rsidRDefault="00651DC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51DCE" w:rsidRPr="00955351" w:rsidTr="008115FB">
        <w:trPr>
          <w:gridBefore w:val="1"/>
          <w:wBefore w:w="75" w:type="dxa"/>
          <w:trHeight w:val="510"/>
        </w:trPr>
        <w:tc>
          <w:tcPr>
            <w:tcW w:w="4458" w:type="dxa"/>
            <w:gridSpan w:val="2"/>
          </w:tcPr>
          <w:p w:rsidR="008115FB" w:rsidRPr="008115FB" w:rsidRDefault="008115FB" w:rsidP="008115FB">
            <w:pPr>
              <w:ind w:right="-216"/>
              <w:rPr>
                <w:rFonts w:ascii="Calibri" w:hAnsi="Calibri" w:cs="Calibri"/>
                <w:b/>
                <w:color w:val="FF0000"/>
                <w:sz w:val="20"/>
                <w:lang w:eastAsia="zh-CN"/>
              </w:rPr>
            </w:pPr>
            <w:r w:rsidRPr="008115FB">
              <w:rPr>
                <w:rFonts w:ascii="Calibri" w:hAnsi="Calibri" w:cs="Calibri"/>
                <w:b/>
                <w:color w:val="FF0000"/>
                <w:sz w:val="20"/>
                <w:lang w:eastAsia="zh-CN"/>
              </w:rPr>
              <w:t xml:space="preserve">Zaoferowane powyżej parametry wymagane muszą być potwierdzone w dołączonych do oferty materiałach informacyjnych. Brak potwierdzenia parametrów spowoduje odrzucenie oferty. </w:t>
            </w:r>
          </w:p>
          <w:p w:rsidR="008115FB" w:rsidRPr="008115FB" w:rsidRDefault="008115FB" w:rsidP="008115FB">
            <w:pPr>
              <w:ind w:right="-216"/>
              <w:rPr>
                <w:rFonts w:ascii="Calibri" w:hAnsi="Calibri" w:cs="Calibri"/>
                <w:b/>
                <w:color w:val="FF0000"/>
                <w:sz w:val="20"/>
                <w:lang w:eastAsia="zh-CN"/>
              </w:rPr>
            </w:pPr>
          </w:p>
          <w:p w:rsidR="008115FB" w:rsidRPr="008115FB" w:rsidRDefault="008115FB" w:rsidP="008115FB">
            <w:pPr>
              <w:ind w:right="-216"/>
              <w:rPr>
                <w:rFonts w:ascii="Calibri" w:hAnsi="Calibri" w:cs="Calibri"/>
                <w:b/>
                <w:color w:val="FF0000"/>
                <w:sz w:val="20"/>
                <w:lang w:eastAsia="zh-CN"/>
              </w:rPr>
            </w:pPr>
            <w:r w:rsidRPr="008115FB">
              <w:rPr>
                <w:rFonts w:ascii="Calibri" w:hAnsi="Calibri" w:cs="Calibri"/>
                <w:b/>
                <w:color w:val="FF0000"/>
                <w:sz w:val="20"/>
                <w:lang w:eastAsia="zh-CN"/>
              </w:rPr>
              <w:t>Oświadczamy, że oferowane, powyżej wyspecyfikowane, urządzenie jest kompletne i po zainstalowaniu będzie  gotowe do pracy zgodnie z przeznaczeniem bez żadnych dodatkowych zakupów inwestycyjnych.</w:t>
            </w:r>
          </w:p>
          <w:p w:rsidR="008115FB" w:rsidRPr="008115FB" w:rsidRDefault="008115FB" w:rsidP="008115FB">
            <w:pPr>
              <w:ind w:right="-216"/>
              <w:rPr>
                <w:rFonts w:ascii="Calibri" w:hAnsi="Calibri" w:cs="Calibri"/>
                <w:b/>
                <w:color w:val="FF0000"/>
                <w:sz w:val="20"/>
                <w:lang w:eastAsia="zh-CN"/>
              </w:rPr>
            </w:pPr>
          </w:p>
          <w:p w:rsidR="00651DCE" w:rsidRPr="00955351" w:rsidRDefault="00651DCE" w:rsidP="008115FB">
            <w:pPr>
              <w:ind w:right="-21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83" w:type="dxa"/>
            <w:gridSpan w:val="7"/>
          </w:tcPr>
          <w:p w:rsidR="00651DCE" w:rsidRPr="00955351" w:rsidRDefault="00651DCE">
            <w:pPr>
              <w:rPr>
                <w:rFonts w:ascii="Tahoma" w:hAnsi="Tahoma" w:cs="Tahom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51DCE" w:rsidRPr="00955351" w:rsidTr="008115FB">
        <w:trPr>
          <w:gridBefore w:val="1"/>
          <w:wBefore w:w="75" w:type="dxa"/>
          <w:trHeight w:val="255"/>
        </w:trPr>
        <w:tc>
          <w:tcPr>
            <w:tcW w:w="4458" w:type="dxa"/>
            <w:gridSpan w:val="2"/>
          </w:tcPr>
          <w:p w:rsidR="00651DCE" w:rsidRPr="00955351" w:rsidRDefault="00651DC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83" w:type="dxa"/>
            <w:gridSpan w:val="7"/>
          </w:tcPr>
          <w:p w:rsidR="00651DCE" w:rsidRPr="00955351" w:rsidRDefault="00651DC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51DCE" w:rsidRPr="00955351" w:rsidTr="008115FB">
        <w:trPr>
          <w:gridBefore w:val="1"/>
          <w:wBefore w:w="75" w:type="dxa"/>
          <w:trHeight w:val="541"/>
        </w:trPr>
        <w:tc>
          <w:tcPr>
            <w:tcW w:w="4458" w:type="dxa"/>
            <w:gridSpan w:val="2"/>
          </w:tcPr>
          <w:p w:rsidR="00651DCE" w:rsidRPr="00955351" w:rsidRDefault="00651DC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83" w:type="dxa"/>
            <w:gridSpan w:val="7"/>
          </w:tcPr>
          <w:p w:rsidR="00651DCE" w:rsidRPr="00955351" w:rsidRDefault="00651DC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51DCE" w:rsidRPr="00955351" w:rsidTr="008115FB">
        <w:trPr>
          <w:gridBefore w:val="1"/>
          <w:wBefore w:w="75" w:type="dxa"/>
          <w:trHeight w:val="510"/>
        </w:trPr>
        <w:tc>
          <w:tcPr>
            <w:tcW w:w="4458" w:type="dxa"/>
            <w:gridSpan w:val="2"/>
          </w:tcPr>
          <w:p w:rsidR="00651DCE" w:rsidRPr="00955351" w:rsidRDefault="00651DC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83" w:type="dxa"/>
            <w:gridSpan w:val="7"/>
          </w:tcPr>
          <w:p w:rsidR="00651DCE" w:rsidRPr="00955351" w:rsidRDefault="00651DC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51DCE" w:rsidRPr="00955351" w:rsidTr="008115FB">
        <w:trPr>
          <w:gridBefore w:val="1"/>
          <w:wBefore w:w="75" w:type="dxa"/>
          <w:trHeight w:val="255"/>
        </w:trPr>
        <w:tc>
          <w:tcPr>
            <w:tcW w:w="4458" w:type="dxa"/>
            <w:gridSpan w:val="2"/>
          </w:tcPr>
          <w:p w:rsidR="00651DCE" w:rsidRPr="00955351" w:rsidRDefault="00651DC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83" w:type="dxa"/>
            <w:gridSpan w:val="7"/>
          </w:tcPr>
          <w:p w:rsidR="00651DCE" w:rsidRPr="00955351" w:rsidRDefault="00651DC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51DCE" w:rsidRPr="00955351" w:rsidTr="008115FB">
        <w:trPr>
          <w:gridBefore w:val="1"/>
          <w:wBefore w:w="75" w:type="dxa"/>
          <w:trHeight w:val="2662"/>
        </w:trPr>
        <w:tc>
          <w:tcPr>
            <w:tcW w:w="4458" w:type="dxa"/>
            <w:gridSpan w:val="2"/>
          </w:tcPr>
          <w:p w:rsidR="008115FB" w:rsidRPr="008115FB" w:rsidRDefault="008115FB" w:rsidP="008115FB">
            <w:pPr>
              <w:rPr>
                <w:rFonts w:ascii="Calibri" w:hAnsi="Calibri" w:cs="Calibri"/>
                <w:b/>
                <w:sz w:val="20"/>
                <w:lang w:eastAsia="zh-CN"/>
              </w:rPr>
            </w:pPr>
          </w:p>
          <w:p w:rsidR="00651DCE" w:rsidRPr="00955351" w:rsidRDefault="00651DCE" w:rsidP="008115F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83" w:type="dxa"/>
            <w:gridSpan w:val="7"/>
          </w:tcPr>
          <w:p w:rsidR="00651DCE" w:rsidRPr="00955351" w:rsidRDefault="00651DC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51DCE" w:rsidRPr="00955351" w:rsidTr="008115FB">
        <w:trPr>
          <w:gridBefore w:val="1"/>
          <w:wBefore w:w="75" w:type="dxa"/>
          <w:trHeight w:val="255"/>
        </w:trPr>
        <w:tc>
          <w:tcPr>
            <w:tcW w:w="4458" w:type="dxa"/>
            <w:gridSpan w:val="2"/>
          </w:tcPr>
          <w:p w:rsidR="00651DCE" w:rsidRPr="00955351" w:rsidRDefault="00651DC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83" w:type="dxa"/>
            <w:gridSpan w:val="7"/>
            <w:tcBorders>
              <w:right w:val="single" w:sz="4" w:space="0" w:color="000000"/>
            </w:tcBorders>
            <w:vAlign w:val="bottom"/>
          </w:tcPr>
          <w:p w:rsidR="00651DCE" w:rsidRPr="00955351" w:rsidRDefault="00651DCE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  <w:p w:rsidR="00651DCE" w:rsidRPr="00955351" w:rsidRDefault="00651DCE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  <w:p w:rsidR="00651DCE" w:rsidRPr="00955351" w:rsidRDefault="00651DCE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651DCE" w:rsidRPr="00955351" w:rsidTr="008115FB">
        <w:trPr>
          <w:gridBefore w:val="1"/>
          <w:wBefore w:w="75" w:type="dxa"/>
          <w:trHeight w:val="255"/>
        </w:trPr>
        <w:tc>
          <w:tcPr>
            <w:tcW w:w="4458" w:type="dxa"/>
            <w:gridSpan w:val="2"/>
          </w:tcPr>
          <w:p w:rsidR="00651DCE" w:rsidRPr="00955351" w:rsidRDefault="00651DC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83" w:type="dxa"/>
            <w:gridSpan w:val="7"/>
          </w:tcPr>
          <w:p w:rsidR="00651DCE" w:rsidRPr="00955351" w:rsidRDefault="00651DC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51DCE" w:rsidRPr="00955351" w:rsidTr="008115FB">
        <w:trPr>
          <w:gridBefore w:val="1"/>
          <w:wBefore w:w="75" w:type="dxa"/>
          <w:trHeight w:val="255"/>
        </w:trPr>
        <w:tc>
          <w:tcPr>
            <w:tcW w:w="4458" w:type="dxa"/>
            <w:gridSpan w:val="2"/>
          </w:tcPr>
          <w:p w:rsidR="00651DCE" w:rsidRPr="00955351" w:rsidRDefault="00651DC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83" w:type="dxa"/>
            <w:gridSpan w:val="7"/>
          </w:tcPr>
          <w:p w:rsidR="00651DCE" w:rsidRPr="00955351" w:rsidRDefault="00651DC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51DCE" w:rsidRPr="00955351" w:rsidTr="008115FB">
        <w:trPr>
          <w:gridBefore w:val="1"/>
          <w:wBefore w:w="75" w:type="dxa"/>
          <w:trHeight w:val="255"/>
        </w:trPr>
        <w:tc>
          <w:tcPr>
            <w:tcW w:w="4458" w:type="dxa"/>
            <w:gridSpan w:val="2"/>
          </w:tcPr>
          <w:p w:rsidR="00651DCE" w:rsidRPr="00955351" w:rsidRDefault="00651DC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83" w:type="dxa"/>
            <w:gridSpan w:val="7"/>
          </w:tcPr>
          <w:p w:rsidR="00651DCE" w:rsidRPr="00955351" w:rsidRDefault="00651DC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51DCE" w:rsidRPr="00955351" w:rsidTr="008115FB">
        <w:trPr>
          <w:gridBefore w:val="1"/>
          <w:wBefore w:w="75" w:type="dxa"/>
          <w:trHeight w:val="1252"/>
        </w:trPr>
        <w:tc>
          <w:tcPr>
            <w:tcW w:w="4458" w:type="dxa"/>
            <w:gridSpan w:val="2"/>
          </w:tcPr>
          <w:p w:rsidR="00651DCE" w:rsidRPr="00955351" w:rsidRDefault="00651DC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83" w:type="dxa"/>
            <w:gridSpan w:val="7"/>
          </w:tcPr>
          <w:p w:rsidR="00651DCE" w:rsidRPr="00955351" w:rsidRDefault="00651DC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51DCE" w:rsidRPr="00955351" w:rsidTr="008115FB">
        <w:trPr>
          <w:gridBefore w:val="1"/>
          <w:wBefore w:w="75" w:type="dxa"/>
          <w:trHeight w:val="255"/>
        </w:trPr>
        <w:tc>
          <w:tcPr>
            <w:tcW w:w="4458" w:type="dxa"/>
            <w:gridSpan w:val="2"/>
          </w:tcPr>
          <w:p w:rsidR="00651DCE" w:rsidRPr="00955351" w:rsidRDefault="00651DC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83" w:type="dxa"/>
            <w:gridSpan w:val="7"/>
          </w:tcPr>
          <w:p w:rsidR="00651DCE" w:rsidRPr="00955351" w:rsidRDefault="00651DC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51DCE" w:rsidRPr="00955351" w:rsidTr="008115FB">
        <w:trPr>
          <w:gridBefore w:val="1"/>
          <w:wBefore w:w="75" w:type="dxa"/>
          <w:trHeight w:val="255"/>
        </w:trPr>
        <w:tc>
          <w:tcPr>
            <w:tcW w:w="4458" w:type="dxa"/>
            <w:gridSpan w:val="2"/>
          </w:tcPr>
          <w:p w:rsidR="00651DCE" w:rsidRPr="00955351" w:rsidRDefault="00651DC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83" w:type="dxa"/>
            <w:gridSpan w:val="7"/>
          </w:tcPr>
          <w:p w:rsidR="00651DCE" w:rsidRPr="00955351" w:rsidRDefault="00651DC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C1941" w:rsidRPr="00955351" w:rsidRDefault="003C1941">
      <w:pPr>
        <w:rPr>
          <w:rFonts w:ascii="Tahoma" w:hAnsi="Tahoma" w:cs="Tahoma"/>
          <w:b/>
          <w:sz w:val="22"/>
          <w:szCs w:val="22"/>
        </w:rPr>
      </w:pPr>
    </w:p>
    <w:p w:rsidR="003C1941" w:rsidRPr="00955351" w:rsidRDefault="003C1941">
      <w:pPr>
        <w:rPr>
          <w:rFonts w:ascii="Tahoma" w:hAnsi="Tahoma" w:cs="Tahoma"/>
          <w:b/>
          <w:color w:val="FF0000"/>
          <w:sz w:val="22"/>
          <w:szCs w:val="22"/>
        </w:rPr>
      </w:pPr>
    </w:p>
    <w:p w:rsidR="003C1941" w:rsidRPr="00955351" w:rsidRDefault="004B6C06">
      <w:pPr>
        <w:rPr>
          <w:rFonts w:ascii="Tahoma" w:hAnsi="Tahoma" w:cs="Tahoma"/>
          <w:b/>
          <w:color w:val="FF0000"/>
          <w:sz w:val="22"/>
          <w:szCs w:val="22"/>
        </w:rPr>
      </w:pPr>
      <w:r w:rsidRPr="00955351">
        <w:rPr>
          <w:rFonts w:ascii="Tahoma" w:hAnsi="Tahoma" w:cs="Tahoma"/>
          <w:b/>
          <w:color w:val="FF0000"/>
          <w:sz w:val="22"/>
          <w:szCs w:val="22"/>
        </w:rPr>
        <w:t xml:space="preserve">                               </w:t>
      </w:r>
    </w:p>
    <w:p w:rsidR="003C1941" w:rsidRPr="00955351" w:rsidRDefault="003C1941">
      <w:pPr>
        <w:rPr>
          <w:rFonts w:ascii="Tahoma" w:hAnsi="Tahoma" w:cs="Tahoma"/>
          <w:sz w:val="22"/>
          <w:szCs w:val="22"/>
        </w:rPr>
      </w:pPr>
    </w:p>
    <w:p w:rsidR="003C1941" w:rsidRPr="00955351" w:rsidRDefault="003C1941">
      <w:pPr>
        <w:rPr>
          <w:rFonts w:ascii="Tahoma" w:hAnsi="Tahoma" w:cs="Tahoma"/>
          <w:sz w:val="20"/>
        </w:rPr>
      </w:pPr>
    </w:p>
    <w:sectPr w:rsidR="003C1941" w:rsidRPr="00955351">
      <w:headerReference w:type="default" r:id="rId8"/>
      <w:pgSz w:w="11906" w:h="16838"/>
      <w:pgMar w:top="1191" w:right="1418" w:bottom="119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351" w:rsidRDefault="00955351" w:rsidP="00955351">
      <w:r>
        <w:separator/>
      </w:r>
    </w:p>
  </w:endnote>
  <w:endnote w:type="continuationSeparator" w:id="0">
    <w:p w:rsidR="00955351" w:rsidRDefault="00955351" w:rsidP="0095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altName w:val="Times New Roman"/>
    <w:charset w:val="EE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351" w:rsidRDefault="00955351" w:rsidP="00955351">
      <w:r>
        <w:separator/>
      </w:r>
    </w:p>
  </w:footnote>
  <w:footnote w:type="continuationSeparator" w:id="0">
    <w:p w:rsidR="00955351" w:rsidRDefault="00955351" w:rsidP="00955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351" w:rsidRDefault="00955351">
    <w:pPr>
      <w:pStyle w:val="Nagwek"/>
      <w:rPr>
        <w:rFonts w:hint="eastAsia"/>
      </w:rPr>
    </w:pPr>
    <w:r>
      <w:t xml:space="preserve">                                                                            </w:t>
    </w:r>
    <w:r>
      <w:rPr>
        <w:rFonts w:hint="eastAsia"/>
      </w:rPr>
      <w:t>Z</w:t>
    </w:r>
    <w:r w:rsidR="00651DCE">
      <w:t>ałącznik nr 1B</w:t>
    </w:r>
    <w: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41"/>
    <w:rsid w:val="00376194"/>
    <w:rsid w:val="003C1941"/>
    <w:rsid w:val="004B6C06"/>
    <w:rsid w:val="00651DCE"/>
    <w:rsid w:val="008115FB"/>
    <w:rsid w:val="0095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E5D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4D7C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qFormat/>
    <w:rsid w:val="006C4C33"/>
    <w:pPr>
      <w:spacing w:after="160"/>
      <w:ind w:left="720"/>
      <w:contextualSpacing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paragraph" w:customStyle="1" w:styleId="normal1">
    <w:name w:val="normal1"/>
    <w:qFormat/>
    <w:rsid w:val="00147DBB"/>
    <w:pPr>
      <w:spacing w:line="276" w:lineRule="auto"/>
    </w:pPr>
    <w:rPr>
      <w:rFonts w:ascii="Arial" w:eastAsia="Arial" w:hAnsi="Arial" w:cs="Arial"/>
      <w:sz w:val="22"/>
      <w:szCs w:val="22"/>
    </w:rPr>
  </w:style>
  <w:style w:type="table" w:styleId="Tabela-Siatka">
    <w:name w:val="Table Grid"/>
    <w:basedOn w:val="Standardowy"/>
    <w:uiPriority w:val="39"/>
    <w:rsid w:val="005B5F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55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5351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EDFB-76D7-4E1F-B7B0-9358B88A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A.</dc:creator>
  <dc:description/>
  <cp:lastModifiedBy>Marzena Szczecina</cp:lastModifiedBy>
  <cp:revision>13</cp:revision>
  <cp:lastPrinted>2024-08-14T10:33:00Z</cp:lastPrinted>
  <dcterms:created xsi:type="dcterms:W3CDTF">2024-06-27T06:55:00Z</dcterms:created>
  <dcterms:modified xsi:type="dcterms:W3CDTF">2024-08-19T05:36:00Z</dcterms:modified>
  <dc:language>pl-PL</dc:language>
</cp:coreProperties>
</file>