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CB" w:rsidRDefault="009C6ECB" w:rsidP="00183383">
      <w:pPr>
        <w:spacing w:after="0" w:line="240" w:lineRule="auto"/>
        <w:rPr>
          <w:rFonts w:eastAsia="Cambria"/>
          <w:sz w:val="22"/>
          <w:lang w:eastAsia="en-US"/>
        </w:rPr>
      </w:pPr>
      <w:r w:rsidRPr="009C6ECB">
        <w:rPr>
          <w:rFonts w:eastAsia="Cambria"/>
          <w:sz w:val="22"/>
          <w:lang w:eastAsia="en-US"/>
        </w:rPr>
        <w:t>ZP.272.1.</w:t>
      </w:r>
      <w:r w:rsidR="00660EB2">
        <w:rPr>
          <w:rFonts w:eastAsia="Cambria"/>
          <w:sz w:val="22"/>
          <w:lang w:eastAsia="en-US"/>
        </w:rPr>
        <w:t>84</w:t>
      </w:r>
      <w:r w:rsidRPr="009C6ECB">
        <w:rPr>
          <w:rFonts w:eastAsia="Cambria"/>
          <w:sz w:val="22"/>
          <w:lang w:eastAsia="en-US"/>
        </w:rPr>
        <w:t xml:space="preserve">.2023                                                                   </w:t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  <w:r>
        <w:rPr>
          <w:rFonts w:eastAsia="Cambria"/>
          <w:sz w:val="22"/>
          <w:lang w:eastAsia="en-US"/>
        </w:rPr>
        <w:tab/>
      </w:r>
    </w:p>
    <w:p w:rsidR="00183383" w:rsidRPr="00183383" w:rsidRDefault="009C6ECB" w:rsidP="009C6ECB">
      <w:pPr>
        <w:spacing w:after="0" w:line="240" w:lineRule="auto"/>
        <w:ind w:left="6372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 xml:space="preserve">   </w:t>
      </w:r>
      <w:r w:rsidR="00183383" w:rsidRPr="00183383">
        <w:rPr>
          <w:rFonts w:eastAsia="Cambria"/>
          <w:sz w:val="22"/>
          <w:lang w:eastAsia="en-US"/>
        </w:rPr>
        <w:t xml:space="preserve">Olsztyn, dnia </w:t>
      </w:r>
      <w:r w:rsidR="00725B07">
        <w:rPr>
          <w:rFonts w:eastAsia="Cambria"/>
          <w:sz w:val="22"/>
          <w:lang w:eastAsia="en-US"/>
        </w:rPr>
        <w:t>09</w:t>
      </w:r>
      <w:bookmarkStart w:id="0" w:name="_GoBack"/>
      <w:bookmarkEnd w:id="0"/>
      <w:r w:rsidR="00660EB2">
        <w:rPr>
          <w:rFonts w:eastAsia="Cambria"/>
          <w:sz w:val="22"/>
          <w:lang w:eastAsia="en-US"/>
        </w:rPr>
        <w:t>.08</w:t>
      </w:r>
      <w:r w:rsidR="00183383">
        <w:rPr>
          <w:rFonts w:eastAsia="Cambria"/>
          <w:sz w:val="22"/>
          <w:lang w:eastAsia="en-US"/>
        </w:rPr>
        <w:t>.2023</w:t>
      </w:r>
      <w:r w:rsidR="00183383" w:rsidRPr="00183383">
        <w:rPr>
          <w:rFonts w:eastAsia="Cambria"/>
          <w:sz w:val="22"/>
          <w:lang w:eastAsia="en-US"/>
        </w:rPr>
        <w:t xml:space="preserve"> r.</w:t>
      </w:r>
    </w:p>
    <w:p w:rsidR="00183383" w:rsidRPr="00183383" w:rsidRDefault="00183383" w:rsidP="00183383">
      <w:pPr>
        <w:spacing w:after="0" w:line="240" w:lineRule="auto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tabs>
          <w:tab w:val="left" w:pos="4560"/>
        </w:tabs>
        <w:spacing w:after="0" w:line="240" w:lineRule="auto"/>
        <w:jc w:val="center"/>
        <w:rPr>
          <w:rFonts w:eastAsia="Cambria"/>
          <w:b/>
          <w:sz w:val="22"/>
          <w:lang w:val="cs-CZ" w:eastAsia="en-US"/>
        </w:rPr>
      </w:pPr>
      <w:r w:rsidRPr="00183383">
        <w:rPr>
          <w:rFonts w:eastAsia="Cambria"/>
          <w:b/>
          <w:sz w:val="22"/>
          <w:lang w:val="cs-CZ" w:eastAsia="en-US"/>
        </w:rPr>
        <w:tab/>
        <w:t>Wykonawcy uczestniczący w postępowaniu</w:t>
      </w: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spacing w:after="0" w:line="240" w:lineRule="auto"/>
        <w:ind w:left="902" w:hanging="902"/>
        <w:jc w:val="center"/>
        <w:rPr>
          <w:rFonts w:eastAsia="Cambria"/>
          <w:b/>
          <w:sz w:val="22"/>
          <w:lang w:val="cs-CZ" w:eastAsia="en-US"/>
        </w:rPr>
      </w:pPr>
      <w:r w:rsidRPr="00183383">
        <w:rPr>
          <w:rFonts w:eastAsia="Cambria"/>
          <w:b/>
          <w:sz w:val="22"/>
          <w:lang w:val="cs-CZ" w:eastAsia="en-US"/>
        </w:rPr>
        <w:t xml:space="preserve">INFORMACJA O WYBORZE NAJKORZYSTNIEJSZEJ OFERTY </w:t>
      </w: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b/>
          <w:sz w:val="22"/>
          <w:lang w:val="cs-CZ" w:eastAsia="en-US"/>
        </w:rPr>
      </w:pPr>
      <w:r w:rsidRPr="00183383">
        <w:rPr>
          <w:rFonts w:eastAsia="Cambria"/>
          <w:sz w:val="22"/>
          <w:lang w:val="cs-CZ" w:eastAsia="en-US"/>
        </w:rPr>
        <w:t>Dotyczy: postępowania którego przedmiotem zamówienia jest:</w:t>
      </w:r>
      <w:r w:rsidRPr="00183383">
        <w:rPr>
          <w:rFonts w:eastAsia="Cambria"/>
          <w:b/>
          <w:sz w:val="22"/>
          <w:lang w:val="cs-CZ" w:eastAsia="en-US"/>
        </w:rPr>
        <w:t xml:space="preserve"> </w:t>
      </w:r>
      <w:r w:rsidR="00660EB2">
        <w:rPr>
          <w:rFonts w:eastAsia="Cambria"/>
          <w:b/>
          <w:sz w:val="22"/>
          <w:lang w:val="cs-CZ" w:eastAsia="en-US"/>
        </w:rPr>
        <w:t>o</w:t>
      </w:r>
      <w:r w:rsidR="00660EB2" w:rsidRPr="00660EB2">
        <w:rPr>
          <w:rFonts w:eastAsia="Cambria"/>
          <w:b/>
          <w:sz w:val="22"/>
          <w:lang w:val="cs-CZ" w:eastAsia="en-US"/>
        </w:rPr>
        <w:t xml:space="preserve">rganizacja trzech dwudniowych </w:t>
      </w:r>
      <w:r w:rsidR="00660EB2">
        <w:rPr>
          <w:rFonts w:eastAsia="Cambria"/>
          <w:b/>
          <w:sz w:val="22"/>
          <w:lang w:val="cs-CZ" w:eastAsia="en-US"/>
        </w:rPr>
        <w:t xml:space="preserve">   </w:t>
      </w:r>
      <w:r w:rsidR="00660EB2">
        <w:rPr>
          <w:rFonts w:eastAsia="Cambria"/>
          <w:b/>
          <w:sz w:val="22"/>
          <w:lang w:val="cs-CZ" w:eastAsia="en-US"/>
        </w:rPr>
        <w:br/>
        <w:t xml:space="preserve">                 s</w:t>
      </w:r>
      <w:r w:rsidR="00660EB2" w:rsidRPr="00660EB2">
        <w:rPr>
          <w:rFonts w:eastAsia="Cambria"/>
          <w:b/>
          <w:sz w:val="22"/>
          <w:lang w:val="cs-CZ" w:eastAsia="en-US"/>
        </w:rPr>
        <w:t>zkoleń.</w:t>
      </w: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keepNext/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outlineLvl w:val="0"/>
        <w:rPr>
          <w:rFonts w:eastAsia="Calibri"/>
          <w:bCs/>
          <w:color w:val="000000"/>
          <w:sz w:val="22"/>
          <w:lang w:val="cs-CZ" w:eastAsia="en-US"/>
        </w:rPr>
      </w:pPr>
      <w:r w:rsidRPr="00183383">
        <w:rPr>
          <w:rFonts w:eastAsia="Calibri"/>
          <w:bCs/>
          <w:color w:val="000000"/>
          <w:sz w:val="22"/>
          <w:lang w:val="cs-CZ" w:eastAsia="en-US"/>
        </w:rPr>
        <w:t xml:space="preserve">Nazwa i </w:t>
      </w:r>
      <w:r w:rsidR="00067A1B">
        <w:rPr>
          <w:rFonts w:eastAsia="Calibri"/>
          <w:bCs/>
          <w:color w:val="000000"/>
          <w:sz w:val="22"/>
          <w:lang w:val="cs-CZ" w:eastAsia="en-US"/>
        </w:rPr>
        <w:t>siedziba</w:t>
      </w:r>
      <w:r w:rsidRPr="00183383">
        <w:rPr>
          <w:rFonts w:eastAsia="Calibri"/>
          <w:bCs/>
          <w:color w:val="000000"/>
          <w:sz w:val="22"/>
          <w:lang w:val="cs-CZ" w:eastAsia="en-US"/>
        </w:rPr>
        <w:t xml:space="preserve"> Wykonawcy, którego ofertę wybrano jako najkorzystniejszą oraz uzasadnienie </w:t>
      </w:r>
      <w:r w:rsidRPr="00183383">
        <w:rPr>
          <w:rFonts w:eastAsia="Calibri"/>
          <w:bCs/>
          <w:color w:val="000000"/>
          <w:sz w:val="22"/>
          <w:lang w:val="cs-CZ" w:eastAsia="en-US"/>
        </w:rPr>
        <w:br/>
        <w:t>wyboru:</w:t>
      </w:r>
    </w:p>
    <w:p w:rsidR="00183383" w:rsidRPr="00183383" w:rsidRDefault="00183383" w:rsidP="00183383">
      <w:pPr>
        <w:spacing w:after="0" w:line="240" w:lineRule="auto"/>
        <w:ind w:left="426"/>
        <w:rPr>
          <w:rFonts w:eastAsia="Cambria"/>
          <w:sz w:val="22"/>
          <w:lang w:val="cs-CZ" w:eastAsia="en-US"/>
        </w:rPr>
      </w:pPr>
    </w:p>
    <w:p w:rsidR="00660EB2" w:rsidRDefault="00183383" w:rsidP="00660EB2">
      <w:pPr>
        <w:spacing w:after="0" w:line="240" w:lineRule="auto"/>
        <w:rPr>
          <w:rFonts w:eastAsia="Cambria"/>
          <w:sz w:val="22"/>
          <w:lang w:val="cs-CZ" w:eastAsia="en-US"/>
        </w:rPr>
      </w:pPr>
      <w:r w:rsidRPr="00183383">
        <w:rPr>
          <w:rFonts w:eastAsia="Cambria"/>
          <w:sz w:val="22"/>
          <w:lang w:val="cs-CZ" w:eastAsia="en-US"/>
        </w:rPr>
        <w:t xml:space="preserve">     Zamawiający wybrał jako najkorzystniejszą </w:t>
      </w:r>
      <w:r w:rsidR="00660EB2">
        <w:rPr>
          <w:rFonts w:eastAsia="Cambria"/>
          <w:b/>
          <w:sz w:val="22"/>
          <w:lang w:val="cs-CZ" w:eastAsia="en-US"/>
        </w:rPr>
        <w:t>ofertę nr 1</w:t>
      </w:r>
      <w:r w:rsidRPr="00183383">
        <w:rPr>
          <w:rFonts w:eastAsia="Cambria"/>
          <w:sz w:val="22"/>
          <w:lang w:val="cs-CZ" w:eastAsia="en-US"/>
        </w:rPr>
        <w:t xml:space="preserve"> złożoną przez: </w:t>
      </w:r>
    </w:p>
    <w:p w:rsidR="00660EB2" w:rsidRDefault="00660EB2" w:rsidP="00660EB2">
      <w:pPr>
        <w:spacing w:after="0" w:line="240" w:lineRule="auto"/>
        <w:rPr>
          <w:rFonts w:eastAsia="Cambria"/>
          <w:sz w:val="22"/>
          <w:lang w:val="cs-CZ" w:eastAsia="en-US"/>
        </w:rPr>
      </w:pPr>
    </w:p>
    <w:p w:rsidR="00660EB2" w:rsidRDefault="00660EB2" w:rsidP="00660EB2">
      <w:pPr>
        <w:spacing w:after="0" w:line="240" w:lineRule="auto"/>
        <w:rPr>
          <w:rFonts w:eastAsia="Cambria"/>
          <w:sz w:val="22"/>
          <w:lang w:val="cs-CZ" w:eastAsia="en-US"/>
        </w:rPr>
      </w:pPr>
      <w:r>
        <w:rPr>
          <w:rFonts w:eastAsia="Cambria"/>
          <w:sz w:val="22"/>
          <w:lang w:val="cs-CZ" w:eastAsia="en-US"/>
        </w:rPr>
        <w:t xml:space="preserve">    </w:t>
      </w:r>
      <w:r w:rsidRPr="00660EB2">
        <w:rPr>
          <w:rFonts w:eastAsia="Cambria"/>
          <w:b/>
          <w:sz w:val="22"/>
          <w:lang w:eastAsia="en-US"/>
        </w:rPr>
        <w:t>Akademia dla Biznesu</w:t>
      </w:r>
    </w:p>
    <w:p w:rsidR="00660EB2" w:rsidRPr="00660EB2" w:rsidRDefault="00660EB2" w:rsidP="00660EB2">
      <w:pPr>
        <w:spacing w:after="0" w:line="240" w:lineRule="auto"/>
        <w:rPr>
          <w:rFonts w:eastAsia="Cambria"/>
          <w:sz w:val="22"/>
          <w:lang w:val="cs-CZ" w:eastAsia="en-US"/>
        </w:rPr>
      </w:pPr>
      <w:r>
        <w:rPr>
          <w:rFonts w:eastAsia="Cambria"/>
          <w:sz w:val="22"/>
          <w:lang w:val="cs-CZ" w:eastAsia="en-US"/>
        </w:rPr>
        <w:t xml:space="preserve">    </w:t>
      </w:r>
      <w:r w:rsidRPr="00660EB2">
        <w:rPr>
          <w:rFonts w:eastAsia="Cambria"/>
          <w:b/>
          <w:sz w:val="22"/>
          <w:lang w:eastAsia="en-US"/>
        </w:rPr>
        <w:t xml:space="preserve">Małgorzata </w:t>
      </w:r>
      <w:proofErr w:type="spellStart"/>
      <w:r w:rsidRPr="00660EB2">
        <w:rPr>
          <w:rFonts w:eastAsia="Cambria"/>
          <w:b/>
          <w:sz w:val="22"/>
          <w:lang w:eastAsia="en-US"/>
        </w:rPr>
        <w:t>Waszczyk-Cocińska</w:t>
      </w:r>
      <w:proofErr w:type="spellEnd"/>
    </w:p>
    <w:p w:rsidR="00183383" w:rsidRPr="00183383" w:rsidRDefault="00660EB2" w:rsidP="00660EB2">
      <w:pPr>
        <w:spacing w:after="0" w:line="240" w:lineRule="auto"/>
        <w:rPr>
          <w:rFonts w:eastAsia="Cambria"/>
          <w:b/>
          <w:sz w:val="22"/>
          <w:lang w:eastAsia="en-US"/>
        </w:rPr>
      </w:pPr>
      <w:r>
        <w:rPr>
          <w:rFonts w:eastAsia="Cambria"/>
          <w:b/>
          <w:sz w:val="22"/>
          <w:lang w:eastAsia="en-US"/>
        </w:rPr>
        <w:t xml:space="preserve">    </w:t>
      </w:r>
      <w:r w:rsidRPr="00660EB2">
        <w:rPr>
          <w:rFonts w:eastAsia="Cambria"/>
          <w:b/>
          <w:sz w:val="22"/>
          <w:lang w:eastAsia="en-US"/>
        </w:rPr>
        <w:t>Łódź.</w:t>
      </w:r>
    </w:p>
    <w:p w:rsidR="009C6ECB" w:rsidRDefault="009C6ECB" w:rsidP="00183383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</w:p>
    <w:p w:rsidR="00183383" w:rsidRPr="00183383" w:rsidRDefault="00183383" w:rsidP="00183383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  <w:r w:rsidRPr="00183383">
        <w:rPr>
          <w:rFonts w:eastAsia="Cambria"/>
          <w:b/>
          <w:sz w:val="22"/>
          <w:lang w:val="cs-CZ" w:eastAsia="en-US"/>
        </w:rPr>
        <w:t>Uzasadnienie wyboru:</w:t>
      </w:r>
    </w:p>
    <w:p w:rsidR="00183383" w:rsidRPr="00183383" w:rsidRDefault="00183383" w:rsidP="00183383">
      <w:pPr>
        <w:spacing w:after="0" w:line="240" w:lineRule="auto"/>
        <w:ind w:left="284" w:hanging="284"/>
        <w:jc w:val="both"/>
        <w:rPr>
          <w:rFonts w:eastAsia="Cambria"/>
          <w:color w:val="000000"/>
          <w:sz w:val="22"/>
          <w:lang w:val="cs-CZ" w:eastAsia="en-US"/>
        </w:rPr>
      </w:pPr>
    </w:p>
    <w:p w:rsidR="00183383" w:rsidRPr="00183383" w:rsidRDefault="00183383" w:rsidP="001833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33" w:hanging="449"/>
        <w:jc w:val="both"/>
        <w:rPr>
          <w:rFonts w:eastAsia="Cambria"/>
          <w:sz w:val="22"/>
          <w:lang w:val="cs-CZ" w:eastAsia="en-US"/>
        </w:rPr>
      </w:pPr>
      <w:r w:rsidRPr="00183383">
        <w:rPr>
          <w:rFonts w:eastAsia="Cambria"/>
          <w:sz w:val="22"/>
          <w:lang w:val="cs-CZ" w:eastAsia="en-US"/>
        </w:rPr>
        <w:t>Liczba punktów w kryterium „cena“ – 60 pkt</w:t>
      </w:r>
    </w:p>
    <w:p w:rsidR="00183383" w:rsidRPr="00183383" w:rsidRDefault="00183383" w:rsidP="0018338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33" w:hanging="449"/>
        <w:jc w:val="both"/>
        <w:rPr>
          <w:rFonts w:eastAsia="Cambria"/>
          <w:sz w:val="22"/>
          <w:lang w:val="cs-CZ" w:eastAsia="en-US"/>
        </w:rPr>
      </w:pPr>
      <w:r w:rsidRPr="00183383">
        <w:rPr>
          <w:rFonts w:eastAsia="Cambria"/>
          <w:sz w:val="22"/>
          <w:lang w:val="cs-CZ" w:eastAsia="en-US"/>
        </w:rPr>
        <w:t>Liczba punktów w kryterium „</w:t>
      </w:r>
      <w:r w:rsidR="00660EB2">
        <w:rPr>
          <w:sz w:val="22"/>
        </w:rPr>
        <w:t>system CST 2021</w:t>
      </w:r>
      <w:r w:rsidRPr="00183383">
        <w:rPr>
          <w:rFonts w:eastAsia="Cambria"/>
          <w:sz w:val="22"/>
          <w:lang w:val="cs-CZ" w:eastAsia="en-US"/>
        </w:rPr>
        <w:t>“ – 40 pkt.</w:t>
      </w:r>
    </w:p>
    <w:p w:rsidR="00183383" w:rsidRPr="00183383" w:rsidRDefault="00183383" w:rsidP="00183383">
      <w:pPr>
        <w:numPr>
          <w:ilvl w:val="0"/>
          <w:numId w:val="42"/>
        </w:numPr>
        <w:spacing w:after="0" w:line="240" w:lineRule="auto"/>
        <w:ind w:left="709" w:hanging="425"/>
        <w:rPr>
          <w:rFonts w:eastAsia="Cambria"/>
          <w:sz w:val="22"/>
          <w:lang w:val="cs-CZ" w:eastAsia="en-US"/>
        </w:rPr>
      </w:pPr>
      <w:r w:rsidRPr="00183383">
        <w:rPr>
          <w:rFonts w:eastAsia="Cambria"/>
          <w:sz w:val="22"/>
          <w:lang w:val="cs-CZ" w:eastAsia="en-US"/>
        </w:rPr>
        <w:t>Całkowita liczba uzyskanych punktów –    100 pkt</w:t>
      </w:r>
    </w:p>
    <w:p w:rsidR="00183383" w:rsidRPr="00183383" w:rsidRDefault="0051372E" w:rsidP="0051372E">
      <w:pPr>
        <w:autoSpaceDE w:val="0"/>
        <w:autoSpaceDN w:val="0"/>
        <w:adjustRightInd w:val="0"/>
        <w:spacing w:after="0" w:line="240" w:lineRule="auto"/>
        <w:jc w:val="both"/>
        <w:rPr>
          <w:rFonts w:eastAsia="Cambria"/>
          <w:sz w:val="22"/>
          <w:lang w:val="cs-CZ" w:eastAsia="en-US"/>
        </w:rPr>
      </w:pPr>
      <w:r>
        <w:rPr>
          <w:rFonts w:eastAsia="Cambria"/>
          <w:sz w:val="22"/>
          <w:lang w:val="cs-CZ" w:eastAsia="en-US"/>
        </w:rPr>
        <w:t xml:space="preserve">     </w:t>
      </w:r>
      <w:r w:rsidR="00183383" w:rsidRPr="00183383">
        <w:rPr>
          <w:rFonts w:eastAsia="Cambria"/>
          <w:sz w:val="22"/>
          <w:lang w:val="cs-CZ" w:eastAsia="en-US"/>
        </w:rPr>
        <w:t xml:space="preserve">Zamawiający wybrał ofertę, która uzyskała największą liczbę punktów w badanych kryteriach </w:t>
      </w:r>
      <w:r>
        <w:rPr>
          <w:rFonts w:eastAsia="Cambria"/>
          <w:sz w:val="22"/>
          <w:lang w:val="cs-CZ" w:eastAsia="en-US"/>
        </w:rPr>
        <w:t xml:space="preserve">  </w:t>
      </w:r>
      <w:r>
        <w:rPr>
          <w:rFonts w:eastAsia="Cambria"/>
          <w:sz w:val="22"/>
          <w:lang w:val="cs-CZ" w:eastAsia="en-US"/>
        </w:rPr>
        <w:br/>
        <w:t xml:space="preserve">     </w:t>
      </w:r>
      <w:r w:rsidR="00183383" w:rsidRPr="00183383">
        <w:rPr>
          <w:rFonts w:eastAsia="Cambria"/>
          <w:sz w:val="22"/>
          <w:lang w:val="cs-CZ" w:eastAsia="en-US"/>
        </w:rPr>
        <w:t>spośród ofert niepodlegających odrzuceniu.</w:t>
      </w: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numPr>
          <w:ilvl w:val="0"/>
          <w:numId w:val="41"/>
        </w:numPr>
        <w:spacing w:after="0" w:line="240" w:lineRule="auto"/>
        <w:ind w:left="284"/>
        <w:contextualSpacing/>
        <w:jc w:val="both"/>
        <w:rPr>
          <w:rFonts w:eastAsia="Calibri"/>
          <w:sz w:val="22"/>
          <w:lang w:val="cs-CZ" w:eastAsia="en-US"/>
        </w:rPr>
      </w:pPr>
      <w:r w:rsidRPr="00183383">
        <w:rPr>
          <w:rFonts w:eastAsia="Calibri"/>
          <w:sz w:val="22"/>
          <w:lang w:val="cs-CZ" w:eastAsia="en-US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1985"/>
        <w:gridCol w:w="1699"/>
      </w:tblGrid>
      <w:tr w:rsidR="00183383" w:rsidRPr="00183383" w:rsidTr="00183383">
        <w:trPr>
          <w:trHeight w:val="7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 xml:space="preserve">Liczba pkt </w:t>
            </w:r>
            <w:r w:rsidRPr="00183383">
              <w:rPr>
                <w:rFonts w:eastAsia="Cambria"/>
                <w:sz w:val="22"/>
                <w:lang w:val="cs-CZ" w:eastAsia="en-US"/>
              </w:rPr>
              <w:br/>
              <w:t>w kryterium:</w:t>
            </w:r>
          </w:p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 xml:space="preserve"> </w:t>
            </w:r>
            <w:r w:rsidRPr="00183383">
              <w:rPr>
                <w:rFonts w:eastAsia="Cambria"/>
                <w:b/>
                <w:sz w:val="22"/>
                <w:lang w:val="cs-CZ" w:eastAsia="en-US"/>
              </w:rPr>
              <w:t>cena</w:t>
            </w:r>
            <w:r w:rsidRPr="00183383">
              <w:rPr>
                <w:rFonts w:eastAsia="Cambria"/>
                <w:sz w:val="22"/>
                <w:lang w:val="cs-CZ"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 xml:space="preserve">Liczba pkt </w:t>
            </w:r>
            <w:r w:rsidRPr="00183383">
              <w:rPr>
                <w:rFonts w:eastAsia="Cambria"/>
                <w:sz w:val="22"/>
                <w:lang w:val="cs-CZ" w:eastAsia="en-US"/>
              </w:rPr>
              <w:br/>
              <w:t>w kryterium:</w:t>
            </w:r>
          </w:p>
          <w:p w:rsidR="00183383" w:rsidRPr="00183383" w:rsidRDefault="00660EB2" w:rsidP="00183383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>
              <w:rPr>
                <w:rFonts w:eastAsia="Cambria"/>
                <w:b/>
                <w:sz w:val="22"/>
                <w:lang w:val="cs-CZ" w:eastAsia="en-US"/>
              </w:rPr>
              <w:t>s</w:t>
            </w:r>
            <w:r w:rsidRPr="00660EB2">
              <w:rPr>
                <w:rFonts w:eastAsia="Cambria"/>
                <w:b/>
                <w:sz w:val="22"/>
                <w:lang w:val="cs-CZ" w:eastAsia="en-US"/>
              </w:rPr>
              <w:t>ystem CST 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>Łączna liczba punktów</w:t>
            </w:r>
          </w:p>
        </w:tc>
      </w:tr>
      <w:tr w:rsidR="00183383" w:rsidRPr="00183383" w:rsidTr="00183383">
        <w:trPr>
          <w:trHeight w:val="2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B2" w:rsidRPr="00660EB2" w:rsidRDefault="00660EB2" w:rsidP="00660EB2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660EB2">
              <w:rPr>
                <w:rFonts w:eastAsia="Cambria"/>
                <w:sz w:val="22"/>
                <w:lang w:eastAsia="en-US"/>
              </w:rPr>
              <w:t>Akademia dla Biznesu</w:t>
            </w:r>
          </w:p>
          <w:p w:rsidR="00660EB2" w:rsidRPr="00660EB2" w:rsidRDefault="00660EB2" w:rsidP="00660EB2">
            <w:pPr>
              <w:spacing w:after="0" w:line="240" w:lineRule="auto"/>
              <w:rPr>
                <w:rFonts w:eastAsia="Cambria"/>
                <w:sz w:val="22"/>
                <w:lang w:eastAsia="en-US"/>
              </w:rPr>
            </w:pPr>
            <w:r w:rsidRPr="00660EB2">
              <w:rPr>
                <w:rFonts w:eastAsia="Cambria"/>
                <w:sz w:val="22"/>
                <w:lang w:eastAsia="en-US"/>
              </w:rPr>
              <w:t xml:space="preserve">Małgorzata </w:t>
            </w:r>
            <w:proofErr w:type="spellStart"/>
            <w:r w:rsidRPr="00660EB2">
              <w:rPr>
                <w:rFonts w:eastAsia="Cambria"/>
                <w:sz w:val="22"/>
                <w:lang w:eastAsia="en-US"/>
              </w:rPr>
              <w:t>Waszczyk-Cocińska</w:t>
            </w:r>
            <w:proofErr w:type="spellEnd"/>
          </w:p>
          <w:p w:rsidR="00183383" w:rsidRPr="00183383" w:rsidRDefault="00660EB2" w:rsidP="00660EB2">
            <w:pPr>
              <w:spacing w:after="0" w:line="240" w:lineRule="auto"/>
              <w:rPr>
                <w:rFonts w:eastAsia="Cambria"/>
                <w:sz w:val="22"/>
                <w:lang w:val="cs-CZ" w:eastAsia="en-US"/>
              </w:rPr>
            </w:pPr>
            <w:r w:rsidRPr="00660EB2">
              <w:rPr>
                <w:rFonts w:eastAsia="Cambria"/>
                <w:sz w:val="22"/>
                <w:lang w:eastAsia="en-US"/>
              </w:rPr>
              <w:t>Łódź.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183383" w:rsidRPr="00183383" w:rsidRDefault="00660EB2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183383">
              <w:rPr>
                <w:rFonts w:eastAsia="Cambria"/>
                <w:sz w:val="22"/>
                <w:lang w:val="cs-CZ"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83" w:rsidRPr="00183383" w:rsidRDefault="00183383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:rsidR="00183383" w:rsidRPr="00183383" w:rsidRDefault="00660EB2" w:rsidP="00183383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100</w:t>
            </w:r>
          </w:p>
        </w:tc>
      </w:tr>
    </w:tbl>
    <w:p w:rsidR="00183383" w:rsidRPr="00183383" w:rsidRDefault="00183383" w:rsidP="00183383">
      <w:pPr>
        <w:keepNext/>
        <w:tabs>
          <w:tab w:val="num" w:pos="2204"/>
        </w:tabs>
        <w:spacing w:after="0" w:line="240" w:lineRule="auto"/>
        <w:jc w:val="both"/>
        <w:outlineLvl w:val="0"/>
        <w:rPr>
          <w:caps/>
          <w:color w:val="000000"/>
          <w:sz w:val="22"/>
          <w:lang w:val="cs-CZ"/>
        </w:rPr>
      </w:pPr>
    </w:p>
    <w:p w:rsidR="00183383" w:rsidRPr="00183383" w:rsidRDefault="00183383" w:rsidP="00183383">
      <w:pPr>
        <w:spacing w:after="0" w:line="240" w:lineRule="auto"/>
        <w:jc w:val="both"/>
        <w:rPr>
          <w:rFonts w:eastAsia="Cambria"/>
          <w:sz w:val="22"/>
          <w:lang w:val="cs-CZ" w:eastAsia="en-US"/>
        </w:rPr>
      </w:pPr>
    </w:p>
    <w:p w:rsidR="00183383" w:rsidRPr="00183383" w:rsidRDefault="00183383" w:rsidP="00183383">
      <w:pPr>
        <w:spacing w:after="0" w:line="240" w:lineRule="auto"/>
        <w:ind w:firstLine="284"/>
        <w:rPr>
          <w:rFonts w:eastAsia="Cambria"/>
          <w:sz w:val="22"/>
          <w:lang w:val="cs-CZ" w:eastAsia="en-US"/>
        </w:rPr>
      </w:pPr>
    </w:p>
    <w:p w:rsidR="00836FD4" w:rsidRPr="00836FD4" w:rsidRDefault="00836FD4" w:rsidP="00836FD4">
      <w:pPr>
        <w:spacing w:after="0"/>
        <w:rPr>
          <w:rFonts w:eastAsia="Cambria"/>
          <w:sz w:val="22"/>
          <w:lang w:eastAsia="en-US"/>
        </w:rPr>
      </w:pPr>
    </w:p>
    <w:p w:rsidR="00836FD4" w:rsidRPr="00836FD4" w:rsidRDefault="00836FD4" w:rsidP="00836FD4">
      <w:pPr>
        <w:spacing w:after="0" w:line="240" w:lineRule="auto"/>
        <w:rPr>
          <w:rFonts w:eastAsia="Cambria"/>
          <w:sz w:val="22"/>
          <w:lang w:val="cs-CZ" w:eastAsia="en-US"/>
        </w:rPr>
      </w:pPr>
    </w:p>
    <w:p w:rsidR="00CC24FE" w:rsidRPr="00836FD4" w:rsidRDefault="00CC24FE" w:rsidP="00836FD4"/>
    <w:sectPr w:rsidR="00CC24FE" w:rsidRPr="00836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EF" w:rsidRDefault="00187DEF" w:rsidP="004F2A5C">
      <w:pPr>
        <w:spacing w:after="0" w:line="240" w:lineRule="auto"/>
      </w:pPr>
      <w:r>
        <w:separator/>
      </w:r>
    </w:p>
  </w:endnote>
  <w:endnote w:type="continuationSeparator" w:id="0">
    <w:p w:rsidR="00187DEF" w:rsidRDefault="00187DE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11F06" w:rsidRDefault="00011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07">
          <w:rPr>
            <w:noProof/>
          </w:rPr>
          <w:t>1</w:t>
        </w:r>
        <w:r>
          <w:fldChar w:fldCharType="end"/>
        </w:r>
      </w:p>
    </w:sdtContent>
  </w:sdt>
  <w:p w:rsidR="00011F06" w:rsidRDefault="00011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EF" w:rsidRDefault="00187DEF" w:rsidP="004F2A5C">
      <w:pPr>
        <w:spacing w:after="0" w:line="240" w:lineRule="auto"/>
      </w:pPr>
      <w:r>
        <w:separator/>
      </w:r>
    </w:p>
  </w:footnote>
  <w:footnote w:type="continuationSeparator" w:id="0">
    <w:p w:rsidR="00187DEF" w:rsidRDefault="00187DEF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DB6AC3" w:rsidRDefault="00DB6AC3" w:rsidP="00DB6AC3">
    <w:pPr>
      <w:pStyle w:val="Nagwek"/>
      <w:jc w:val="center"/>
    </w:pPr>
    <w:r>
      <w:rPr>
        <w:rFonts w:ascii="Arial" w:hAnsi="Arial" w:cs="Arial"/>
        <w:noProof/>
        <w:sz w:val="22"/>
      </w:rPr>
      <w:drawing>
        <wp:inline distT="0" distB="0" distL="0" distR="0">
          <wp:extent cx="54673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1593537"/>
    <w:multiLevelType w:val="hybridMultilevel"/>
    <w:tmpl w:val="8E863D7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7" w15:restartNumberingAfterBreak="0">
    <w:nsid w:val="5AB50E47"/>
    <w:multiLevelType w:val="hybridMultilevel"/>
    <w:tmpl w:val="A98C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34E0A"/>
    <w:multiLevelType w:val="hybridMultilevel"/>
    <w:tmpl w:val="45A4F4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33"/>
  </w:num>
  <w:num w:numId="4">
    <w:abstractNumId w:val="11"/>
  </w:num>
  <w:num w:numId="5">
    <w:abstractNumId w:val="31"/>
  </w:num>
  <w:num w:numId="6">
    <w:abstractNumId w:val="23"/>
  </w:num>
  <w:num w:numId="7">
    <w:abstractNumId w:val="28"/>
  </w:num>
  <w:num w:numId="8">
    <w:abstractNumId w:val="19"/>
  </w:num>
  <w:num w:numId="9">
    <w:abstractNumId w:val="4"/>
  </w:num>
  <w:num w:numId="10">
    <w:abstractNumId w:val="40"/>
  </w:num>
  <w:num w:numId="11">
    <w:abstractNumId w:val="30"/>
  </w:num>
  <w:num w:numId="12">
    <w:abstractNumId w:val="0"/>
  </w:num>
  <w:num w:numId="13">
    <w:abstractNumId w:val="8"/>
  </w:num>
  <w:num w:numId="14">
    <w:abstractNumId w:val="37"/>
  </w:num>
  <w:num w:numId="15">
    <w:abstractNumId w:val="3"/>
  </w:num>
  <w:num w:numId="16">
    <w:abstractNumId w:val="25"/>
  </w:num>
  <w:num w:numId="17">
    <w:abstractNumId w:val="38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4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26"/>
  </w:num>
  <w:num w:numId="29">
    <w:abstractNumId w:val="5"/>
  </w:num>
  <w:num w:numId="30">
    <w:abstractNumId w:val="21"/>
  </w:num>
  <w:num w:numId="31">
    <w:abstractNumId w:val="34"/>
  </w:num>
  <w:num w:numId="32">
    <w:abstractNumId w:val="9"/>
  </w:num>
  <w:num w:numId="33">
    <w:abstractNumId w:val="32"/>
  </w:num>
  <w:num w:numId="34">
    <w:abstractNumId w:val="13"/>
  </w:num>
  <w:num w:numId="35">
    <w:abstractNumId w:val="6"/>
  </w:num>
  <w:num w:numId="36">
    <w:abstractNumId w:val="35"/>
  </w:num>
  <w:num w:numId="37">
    <w:abstractNumId w:val="17"/>
  </w:num>
  <w:num w:numId="38">
    <w:abstractNumId w:val="29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1F06"/>
    <w:rsid w:val="00026911"/>
    <w:rsid w:val="00026CB4"/>
    <w:rsid w:val="00026DEE"/>
    <w:rsid w:val="0002728B"/>
    <w:rsid w:val="000376B2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67A1B"/>
    <w:rsid w:val="000708CA"/>
    <w:rsid w:val="00071466"/>
    <w:rsid w:val="000758A8"/>
    <w:rsid w:val="000900A7"/>
    <w:rsid w:val="00091420"/>
    <w:rsid w:val="00093D64"/>
    <w:rsid w:val="000952D1"/>
    <w:rsid w:val="00097904"/>
    <w:rsid w:val="000A253B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383"/>
    <w:rsid w:val="00183DB8"/>
    <w:rsid w:val="00187DEF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472D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0B41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0A50"/>
    <w:rsid w:val="00383DDA"/>
    <w:rsid w:val="0038742B"/>
    <w:rsid w:val="00390081"/>
    <w:rsid w:val="003A60B9"/>
    <w:rsid w:val="003A6C50"/>
    <w:rsid w:val="003B4F14"/>
    <w:rsid w:val="003B6297"/>
    <w:rsid w:val="003C4AF9"/>
    <w:rsid w:val="003E3F4F"/>
    <w:rsid w:val="003E4D11"/>
    <w:rsid w:val="003E6F11"/>
    <w:rsid w:val="003F0504"/>
    <w:rsid w:val="003F2F74"/>
    <w:rsid w:val="003F77BC"/>
    <w:rsid w:val="00426A7F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1372E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0A75"/>
    <w:rsid w:val="0065536D"/>
    <w:rsid w:val="00656F63"/>
    <w:rsid w:val="00660EB2"/>
    <w:rsid w:val="00662200"/>
    <w:rsid w:val="00672C79"/>
    <w:rsid w:val="00684454"/>
    <w:rsid w:val="00690908"/>
    <w:rsid w:val="00696DCD"/>
    <w:rsid w:val="0069799E"/>
    <w:rsid w:val="006A5446"/>
    <w:rsid w:val="006C1AFF"/>
    <w:rsid w:val="006C60B6"/>
    <w:rsid w:val="006D7510"/>
    <w:rsid w:val="006E719B"/>
    <w:rsid w:val="006F76ED"/>
    <w:rsid w:val="007021FD"/>
    <w:rsid w:val="00705419"/>
    <w:rsid w:val="00707876"/>
    <w:rsid w:val="007177BD"/>
    <w:rsid w:val="00722779"/>
    <w:rsid w:val="007247D2"/>
    <w:rsid w:val="007257B2"/>
    <w:rsid w:val="00725B07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36FD4"/>
    <w:rsid w:val="008515D8"/>
    <w:rsid w:val="00853334"/>
    <w:rsid w:val="0085479C"/>
    <w:rsid w:val="008635FD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08C2"/>
    <w:rsid w:val="009B3921"/>
    <w:rsid w:val="009B431F"/>
    <w:rsid w:val="009C57DA"/>
    <w:rsid w:val="009C6173"/>
    <w:rsid w:val="009C6ECB"/>
    <w:rsid w:val="009D6B94"/>
    <w:rsid w:val="009D7981"/>
    <w:rsid w:val="009F2742"/>
    <w:rsid w:val="00A10AEA"/>
    <w:rsid w:val="00A132B7"/>
    <w:rsid w:val="00A1350D"/>
    <w:rsid w:val="00A15B66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5944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27DD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3F54"/>
    <w:rsid w:val="00D749F8"/>
    <w:rsid w:val="00D750D1"/>
    <w:rsid w:val="00D76312"/>
    <w:rsid w:val="00D807B0"/>
    <w:rsid w:val="00D82FB6"/>
    <w:rsid w:val="00D862AB"/>
    <w:rsid w:val="00D864F1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6AC3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0CE0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81FAE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0114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4877-8E4D-4009-B49D-3FC2A00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2023-08-09T08:43:00Z</cp:lastPrinted>
  <dcterms:created xsi:type="dcterms:W3CDTF">2023-08-07T06:28:00Z</dcterms:created>
  <dcterms:modified xsi:type="dcterms:W3CDTF">2023-08-09T08:43:00Z</dcterms:modified>
</cp:coreProperties>
</file>