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B1DB" w14:textId="77777777" w:rsidR="00F20A24" w:rsidRPr="00EF5A2D" w:rsidRDefault="00F20A24" w:rsidP="003161BB">
      <w:pPr>
        <w:pStyle w:val="p"/>
        <w:spacing w:line="360" w:lineRule="auto"/>
        <w:rPr>
          <w:lang w:val="pl-PL"/>
        </w:rPr>
      </w:pPr>
    </w:p>
    <w:p w14:paraId="3848E152" w14:textId="77777777" w:rsidR="00F20A24" w:rsidRPr="00EF5A2D" w:rsidRDefault="008C25F2" w:rsidP="003161BB">
      <w:pPr>
        <w:pStyle w:val="p"/>
        <w:spacing w:line="360" w:lineRule="auto"/>
        <w:rPr>
          <w:lang w:val="pl-PL"/>
        </w:rPr>
      </w:pPr>
      <w:r w:rsidRPr="00EF5A2D">
        <w:rPr>
          <w:rStyle w:val="bold"/>
          <w:lang w:val="pl-PL"/>
        </w:rPr>
        <w:t>SIEĆ BADAWCZA ŁUKASIEWICZ - WARSZAWSKI INSTYTUT TECHNOLOGICZNY</w:t>
      </w:r>
    </w:p>
    <w:p w14:paraId="5EF8DA8F" w14:textId="77777777" w:rsidR="00F20A24" w:rsidRPr="00EF5A2D" w:rsidRDefault="00F20A24" w:rsidP="003161BB">
      <w:pPr>
        <w:pStyle w:val="p"/>
        <w:spacing w:line="360" w:lineRule="auto"/>
        <w:rPr>
          <w:lang w:val="pl-PL"/>
        </w:rPr>
      </w:pPr>
    </w:p>
    <w:p w14:paraId="0BE57CA4" w14:textId="34142853" w:rsidR="00F20A24" w:rsidRPr="00EF5A2D" w:rsidRDefault="008C25F2" w:rsidP="003161BB">
      <w:pPr>
        <w:pStyle w:val="p"/>
        <w:spacing w:line="360" w:lineRule="auto"/>
        <w:rPr>
          <w:lang w:val="pl-PL"/>
        </w:rPr>
      </w:pPr>
      <w:r w:rsidRPr="00EF5A2D">
        <w:rPr>
          <w:rStyle w:val="bold"/>
          <w:lang w:val="pl-PL"/>
        </w:rPr>
        <w:t>Znak sprawy: FZ.</w:t>
      </w:r>
      <w:r w:rsidR="004A337A" w:rsidRPr="00EF5A2D">
        <w:rPr>
          <w:rStyle w:val="bold"/>
          <w:lang w:val="pl-PL"/>
        </w:rPr>
        <w:t>251</w:t>
      </w:r>
      <w:r w:rsidRPr="00EF5A2D">
        <w:rPr>
          <w:rStyle w:val="bold"/>
          <w:lang w:val="pl-PL"/>
        </w:rPr>
        <w:t>.</w:t>
      </w:r>
      <w:r w:rsidR="0051291A" w:rsidRPr="00EF5A2D">
        <w:rPr>
          <w:rStyle w:val="bold"/>
          <w:lang w:val="pl-PL"/>
        </w:rPr>
        <w:t>5</w:t>
      </w:r>
      <w:r w:rsidR="00324144" w:rsidRPr="00EF5A2D">
        <w:rPr>
          <w:rStyle w:val="bold"/>
          <w:lang w:val="pl-PL"/>
        </w:rPr>
        <w:t>.</w:t>
      </w:r>
      <w:r w:rsidRPr="00EF5A2D">
        <w:rPr>
          <w:rStyle w:val="bold"/>
          <w:lang w:val="pl-PL"/>
        </w:rPr>
        <w:t>202</w:t>
      </w:r>
      <w:r w:rsidR="00324144" w:rsidRPr="00EF5A2D">
        <w:rPr>
          <w:rStyle w:val="bold"/>
          <w:lang w:val="pl-PL"/>
        </w:rPr>
        <w:t>4</w:t>
      </w:r>
    </w:p>
    <w:p w14:paraId="7DEB4723" w14:textId="77777777" w:rsidR="00F20A24" w:rsidRPr="00EF5A2D" w:rsidRDefault="00F20A24" w:rsidP="003161BB">
      <w:pPr>
        <w:pStyle w:val="p"/>
        <w:spacing w:line="360" w:lineRule="auto"/>
        <w:rPr>
          <w:lang w:val="pl-PL"/>
        </w:rPr>
      </w:pPr>
    </w:p>
    <w:p w14:paraId="46150652" w14:textId="77777777" w:rsidR="00F20A24" w:rsidRPr="00EF5A2D" w:rsidRDefault="00F20A24" w:rsidP="003161BB">
      <w:pPr>
        <w:pStyle w:val="p"/>
        <w:spacing w:line="360" w:lineRule="auto"/>
        <w:rPr>
          <w:lang w:val="pl-PL"/>
        </w:rPr>
      </w:pPr>
    </w:p>
    <w:p w14:paraId="2FA05454" w14:textId="77777777" w:rsidR="00F20A24" w:rsidRPr="00EF5A2D" w:rsidRDefault="00F20A24" w:rsidP="003161BB">
      <w:pPr>
        <w:pStyle w:val="p"/>
        <w:spacing w:line="360" w:lineRule="auto"/>
        <w:rPr>
          <w:lang w:val="pl-PL"/>
        </w:rPr>
      </w:pPr>
    </w:p>
    <w:p w14:paraId="34CFDA81" w14:textId="77777777" w:rsidR="00F20A24" w:rsidRPr="00EF5A2D" w:rsidRDefault="00F20A24" w:rsidP="003161BB">
      <w:pPr>
        <w:pStyle w:val="p"/>
        <w:spacing w:line="360" w:lineRule="auto"/>
        <w:rPr>
          <w:sz w:val="36"/>
          <w:szCs w:val="36"/>
          <w:lang w:val="pl-PL"/>
        </w:rPr>
      </w:pPr>
    </w:p>
    <w:p w14:paraId="24FE655A" w14:textId="77777777" w:rsidR="00F20A24" w:rsidRPr="00EF5A2D" w:rsidRDefault="008C25F2" w:rsidP="003161BB">
      <w:pPr>
        <w:pStyle w:val="center"/>
        <w:spacing w:line="360" w:lineRule="auto"/>
        <w:rPr>
          <w:sz w:val="36"/>
          <w:szCs w:val="36"/>
          <w:lang w:val="pl-PL"/>
        </w:rPr>
      </w:pPr>
      <w:r w:rsidRPr="00EF5A2D">
        <w:rPr>
          <w:rStyle w:val="bold20"/>
          <w:sz w:val="36"/>
          <w:szCs w:val="36"/>
          <w:lang w:val="pl-PL"/>
        </w:rPr>
        <w:t>SPECYFIKACJA WARUNKÓW ZAMÓWIENIA</w:t>
      </w:r>
    </w:p>
    <w:p w14:paraId="4E82E30B" w14:textId="77777777" w:rsidR="00F20A24" w:rsidRPr="00EF5A2D" w:rsidRDefault="00F20A24" w:rsidP="003161BB">
      <w:pPr>
        <w:pStyle w:val="p"/>
        <w:spacing w:line="360" w:lineRule="auto"/>
        <w:rPr>
          <w:lang w:val="pl-PL"/>
        </w:rPr>
      </w:pPr>
    </w:p>
    <w:p w14:paraId="3B892BB0" w14:textId="206E9F4E" w:rsidR="00F20A24" w:rsidRPr="00EF5A2D" w:rsidRDefault="003F069C" w:rsidP="003161BB">
      <w:pPr>
        <w:pStyle w:val="p"/>
        <w:spacing w:line="360" w:lineRule="auto"/>
        <w:jc w:val="center"/>
        <w:rPr>
          <w:b/>
          <w:bCs/>
          <w:lang w:val="pl-PL"/>
        </w:rPr>
      </w:pPr>
      <w:r w:rsidRPr="00EF5A2D">
        <w:rPr>
          <w:b/>
          <w:bCs/>
        </w:rPr>
        <w:t>ROZBUDOWA BUDYNKU SIEĆ BADAWCZA ŁUKASIEWICZ – WARSZAWSKIEGO INSTYTUTU TECHNOLOGICZNEGO PRZY AL. KORFANTEGO 193A W KATOWICACH O POMIESZCZENIE TECHNICZNE</w:t>
      </w:r>
    </w:p>
    <w:p w14:paraId="185DD688" w14:textId="77777777" w:rsidR="00F20A24" w:rsidRPr="00EF5A2D" w:rsidRDefault="00F20A24" w:rsidP="003161BB">
      <w:pPr>
        <w:pStyle w:val="p"/>
        <w:spacing w:line="360" w:lineRule="auto"/>
        <w:rPr>
          <w:lang w:val="pl-PL"/>
        </w:rPr>
      </w:pPr>
    </w:p>
    <w:p w14:paraId="62FBDFD8" w14:textId="77777777" w:rsidR="00F20A24" w:rsidRPr="00EF5A2D" w:rsidRDefault="00F20A24" w:rsidP="003161BB">
      <w:pPr>
        <w:pStyle w:val="p"/>
        <w:spacing w:line="360" w:lineRule="auto"/>
        <w:rPr>
          <w:lang w:val="pl-PL"/>
        </w:rPr>
      </w:pPr>
    </w:p>
    <w:p w14:paraId="73C74366" w14:textId="77777777" w:rsidR="00F20A24" w:rsidRPr="00EF5A2D" w:rsidRDefault="008C25F2" w:rsidP="003161BB">
      <w:pPr>
        <w:spacing w:line="360" w:lineRule="auto"/>
        <w:rPr>
          <w:lang w:val="pl-PL"/>
        </w:rPr>
      </w:pPr>
      <w:r w:rsidRPr="00EF5A2D">
        <w:rPr>
          <w:lang w:val="pl-PL"/>
        </w:rPr>
        <w:t xml:space="preserve">Postępowanie o udzielenie zamówienia prowadzone jest w trybie </w:t>
      </w:r>
      <w:r w:rsidRPr="00EF5A2D">
        <w:rPr>
          <w:rStyle w:val="bold"/>
          <w:lang w:val="pl-PL"/>
        </w:rPr>
        <w:t>podstawowym</w:t>
      </w:r>
      <w:r w:rsidRPr="00EF5A2D">
        <w:rPr>
          <w:lang w:val="pl-PL"/>
        </w:rPr>
        <w:t xml:space="preserve"> na podstawie ustawy z 11 września 2019 roku Prawo zamówień publicznych – zwanej dalej „</w:t>
      </w:r>
      <w:proofErr w:type="spellStart"/>
      <w:r w:rsidRPr="00EF5A2D">
        <w:rPr>
          <w:lang w:val="pl-PL"/>
        </w:rPr>
        <w:t>p.z.p</w:t>
      </w:r>
      <w:proofErr w:type="spellEnd"/>
      <w:r w:rsidRPr="00EF5A2D">
        <w:rPr>
          <w:lang w:val="pl-PL"/>
        </w:rPr>
        <w:t>.”.</w:t>
      </w:r>
    </w:p>
    <w:p w14:paraId="3E718968" w14:textId="77777777" w:rsidR="00F20A24" w:rsidRPr="00EF5A2D" w:rsidRDefault="008C25F2" w:rsidP="003161BB">
      <w:pPr>
        <w:spacing w:line="360" w:lineRule="auto"/>
        <w:rPr>
          <w:lang w:val="pl-PL"/>
        </w:rPr>
      </w:pPr>
      <w:r w:rsidRPr="00EF5A2D">
        <w:rPr>
          <w:lang w:val="pl-PL"/>
        </w:rPr>
        <w:br w:type="page"/>
      </w:r>
    </w:p>
    <w:p w14:paraId="24B11D3F" w14:textId="77777777" w:rsidR="00F20A24" w:rsidRPr="00EF5A2D" w:rsidRDefault="008C25F2" w:rsidP="003161BB">
      <w:pPr>
        <w:pStyle w:val="p"/>
        <w:spacing w:line="360" w:lineRule="auto"/>
        <w:rPr>
          <w:lang w:val="pl-PL"/>
        </w:rPr>
      </w:pPr>
      <w:r w:rsidRPr="00EF5A2D">
        <w:rPr>
          <w:rStyle w:val="bold"/>
          <w:lang w:val="pl-PL"/>
        </w:rPr>
        <w:lastRenderedPageBreak/>
        <w:t>1. ZAMAWIAJĄCY</w:t>
      </w:r>
    </w:p>
    <w:p w14:paraId="39BBB1C9" w14:textId="77777777" w:rsidR="00F20A24" w:rsidRPr="00EF5A2D" w:rsidRDefault="00F20A24" w:rsidP="003161BB">
      <w:pPr>
        <w:pStyle w:val="p"/>
        <w:spacing w:line="360" w:lineRule="auto"/>
        <w:rPr>
          <w:lang w:val="pl-PL"/>
        </w:rPr>
      </w:pPr>
    </w:p>
    <w:p w14:paraId="70A032D3" w14:textId="77777777" w:rsidR="00F20A24" w:rsidRPr="00EF5A2D" w:rsidRDefault="008C25F2" w:rsidP="003161BB">
      <w:pPr>
        <w:pStyle w:val="p"/>
        <w:spacing w:line="360" w:lineRule="auto"/>
        <w:rPr>
          <w:lang w:val="pl-PL"/>
        </w:rPr>
      </w:pPr>
      <w:r w:rsidRPr="00EF5A2D">
        <w:rPr>
          <w:lang w:val="pl-PL"/>
        </w:rPr>
        <w:t>SIEĆ BADAWCZA ŁUKASIEWICZ - WARSZAWSKI INSTYTUT TECHNOLOGICZNY</w:t>
      </w:r>
    </w:p>
    <w:p w14:paraId="4CCABB71" w14:textId="2B7261A3" w:rsidR="00F20A24" w:rsidRPr="00EF5A2D" w:rsidRDefault="008C25F2" w:rsidP="003161BB">
      <w:pPr>
        <w:pStyle w:val="p"/>
        <w:spacing w:line="360" w:lineRule="auto"/>
        <w:rPr>
          <w:lang w:val="pl-PL"/>
        </w:rPr>
      </w:pPr>
      <w:r w:rsidRPr="00EF5A2D">
        <w:rPr>
          <w:lang w:val="pl-PL"/>
        </w:rPr>
        <w:t xml:space="preserve">ul. </w:t>
      </w:r>
      <w:proofErr w:type="spellStart"/>
      <w:r w:rsidR="00FF01FC" w:rsidRPr="00EF5A2D">
        <w:rPr>
          <w:lang w:val="pl-PL"/>
        </w:rPr>
        <w:t>Duchnicka</w:t>
      </w:r>
      <w:proofErr w:type="spellEnd"/>
      <w:r w:rsidR="00FF01FC" w:rsidRPr="00EF5A2D">
        <w:rPr>
          <w:lang w:val="pl-PL"/>
        </w:rPr>
        <w:t xml:space="preserve"> 3</w:t>
      </w:r>
    </w:p>
    <w:p w14:paraId="1885C262" w14:textId="01270A06" w:rsidR="00F20A24" w:rsidRPr="00EF5A2D" w:rsidRDefault="008C25F2" w:rsidP="003161BB">
      <w:pPr>
        <w:pStyle w:val="p"/>
        <w:spacing w:line="360" w:lineRule="auto"/>
        <w:rPr>
          <w:lang w:val="pl-PL"/>
        </w:rPr>
      </w:pPr>
      <w:r w:rsidRPr="00EF5A2D">
        <w:rPr>
          <w:lang w:val="pl-PL"/>
        </w:rPr>
        <w:t>0</w:t>
      </w:r>
      <w:r w:rsidR="00FF01FC" w:rsidRPr="00EF5A2D">
        <w:rPr>
          <w:lang w:val="pl-PL"/>
        </w:rPr>
        <w:t>1-796</w:t>
      </w:r>
      <w:r w:rsidRPr="00EF5A2D">
        <w:rPr>
          <w:lang w:val="pl-PL"/>
        </w:rPr>
        <w:t xml:space="preserve"> Warszawa</w:t>
      </w:r>
    </w:p>
    <w:p w14:paraId="5E7EE565" w14:textId="77777777" w:rsidR="00F20A24" w:rsidRPr="00EF5A2D" w:rsidRDefault="008C25F2" w:rsidP="003161BB">
      <w:pPr>
        <w:pStyle w:val="p"/>
        <w:spacing w:line="360" w:lineRule="auto"/>
        <w:rPr>
          <w:lang w:val="pl-PL"/>
        </w:rPr>
      </w:pPr>
      <w:r w:rsidRPr="00EF5A2D">
        <w:rPr>
          <w:lang w:val="pl-PL"/>
        </w:rPr>
        <w:t>Tel: 228539700</w:t>
      </w:r>
    </w:p>
    <w:p w14:paraId="45332B95" w14:textId="77777777" w:rsidR="00F20A24" w:rsidRPr="00EF5A2D" w:rsidRDefault="008C25F2" w:rsidP="003161BB">
      <w:pPr>
        <w:pStyle w:val="p"/>
        <w:spacing w:line="360" w:lineRule="auto"/>
      </w:pPr>
      <w:r w:rsidRPr="00EF5A2D">
        <w:t>Email: SEKRETARIAT@WIT.LUKASIEWICZ.GOV.PL</w:t>
      </w:r>
    </w:p>
    <w:p w14:paraId="3D1739FC" w14:textId="58ABB746" w:rsidR="00F20A24" w:rsidRPr="00EF5A2D" w:rsidRDefault="00000000" w:rsidP="003161BB">
      <w:pPr>
        <w:pStyle w:val="p"/>
        <w:spacing w:line="360" w:lineRule="auto"/>
      </w:pPr>
      <w:hyperlink r:id="rId8" w:history="1">
        <w:r w:rsidR="009F7698" w:rsidRPr="00EF5A2D">
          <w:rPr>
            <w:rStyle w:val="Hipercze"/>
          </w:rPr>
          <w:t>www.wit.lukasiewicz.gov.pl</w:t>
        </w:r>
      </w:hyperlink>
    </w:p>
    <w:p w14:paraId="7608BFEB" w14:textId="77777777" w:rsidR="009F7698" w:rsidRPr="00EF5A2D" w:rsidRDefault="009F7698" w:rsidP="003161BB">
      <w:pPr>
        <w:pStyle w:val="p"/>
        <w:spacing w:line="360" w:lineRule="auto"/>
        <w:rPr>
          <w:lang w:val="pl-PL"/>
        </w:rPr>
      </w:pPr>
      <w:r w:rsidRPr="00EF5A2D">
        <w:rPr>
          <w:lang w:val="pl-PL"/>
        </w:rPr>
        <w:t>https://platformazakupowa.pl/pn/wit</w:t>
      </w:r>
    </w:p>
    <w:p w14:paraId="7AB3E6ED" w14:textId="77777777" w:rsidR="009F7698" w:rsidRPr="00EF5A2D" w:rsidRDefault="009F7698" w:rsidP="003161BB">
      <w:pPr>
        <w:pStyle w:val="p"/>
        <w:spacing w:line="360" w:lineRule="auto"/>
      </w:pPr>
    </w:p>
    <w:p w14:paraId="3F185323" w14:textId="77777777" w:rsidR="00F20A24" w:rsidRPr="00EF5A2D" w:rsidRDefault="00F20A24" w:rsidP="003161BB">
      <w:pPr>
        <w:pStyle w:val="p"/>
        <w:spacing w:line="360" w:lineRule="auto"/>
      </w:pPr>
    </w:p>
    <w:p w14:paraId="233A3058" w14:textId="77777777" w:rsidR="00F20A24" w:rsidRPr="00EF5A2D" w:rsidRDefault="008C25F2" w:rsidP="003161BB">
      <w:pPr>
        <w:pStyle w:val="p"/>
        <w:spacing w:line="360" w:lineRule="auto"/>
        <w:rPr>
          <w:lang w:val="pl-PL"/>
        </w:rPr>
      </w:pPr>
      <w:r w:rsidRPr="00EF5A2D">
        <w:rPr>
          <w:rStyle w:val="bold"/>
          <w:lang w:val="pl-PL"/>
        </w:rPr>
        <w:t>2. TRYB UDZIELENIA ZAMÓWIENIA</w:t>
      </w:r>
    </w:p>
    <w:p w14:paraId="0A5D7684" w14:textId="77777777" w:rsidR="00F20A24" w:rsidRPr="00EF5A2D" w:rsidRDefault="00F20A24" w:rsidP="003161BB">
      <w:pPr>
        <w:pStyle w:val="p"/>
        <w:spacing w:line="360" w:lineRule="auto"/>
        <w:rPr>
          <w:lang w:val="pl-PL"/>
        </w:rPr>
      </w:pPr>
    </w:p>
    <w:p w14:paraId="3E985190" w14:textId="77777777" w:rsidR="00F20A24" w:rsidRPr="00EF5A2D" w:rsidRDefault="008C25F2" w:rsidP="003161BB">
      <w:pPr>
        <w:pStyle w:val="p"/>
        <w:spacing w:line="360" w:lineRule="auto"/>
        <w:rPr>
          <w:lang w:val="pl-PL"/>
        </w:rPr>
      </w:pPr>
      <w:r w:rsidRPr="00EF5A2D">
        <w:rPr>
          <w:lang w:val="pl-PL"/>
        </w:rPr>
        <w:t>Postępowanie prowadzone jest w ramach trybu podstawowego.</w:t>
      </w:r>
    </w:p>
    <w:p w14:paraId="19A98BB9" w14:textId="77777777" w:rsidR="00F20A24" w:rsidRPr="00EF5A2D" w:rsidRDefault="00F20A24" w:rsidP="003161BB">
      <w:pPr>
        <w:pStyle w:val="p"/>
        <w:spacing w:line="360" w:lineRule="auto"/>
        <w:rPr>
          <w:lang w:val="pl-PL"/>
        </w:rPr>
      </w:pPr>
    </w:p>
    <w:p w14:paraId="18620576" w14:textId="77777777" w:rsidR="00F20A24" w:rsidRPr="00EF5A2D" w:rsidRDefault="008C25F2" w:rsidP="003161BB">
      <w:pPr>
        <w:pStyle w:val="p"/>
        <w:spacing w:line="360" w:lineRule="auto"/>
        <w:rPr>
          <w:lang w:val="pl-PL"/>
        </w:rPr>
      </w:pPr>
      <w:r w:rsidRPr="00EF5A2D">
        <w:rPr>
          <w:rStyle w:val="bold"/>
          <w:lang w:val="pl-PL"/>
        </w:rPr>
        <w:t>3. INFORMACJE, CZY ZAMAWIAJĄCY PRZEWIDUJE WYBÓR NAJKORZYSTNIEJSZEJ OFERTY Z MOŻLIWOŚCIĄ PROWADZENIA NEGOCJACJI</w:t>
      </w:r>
    </w:p>
    <w:p w14:paraId="03783DC3" w14:textId="77777777" w:rsidR="00F20A24" w:rsidRPr="00EF5A2D" w:rsidRDefault="00F20A24" w:rsidP="003161BB">
      <w:pPr>
        <w:pStyle w:val="p"/>
        <w:spacing w:line="360" w:lineRule="auto"/>
        <w:rPr>
          <w:lang w:val="pl-PL"/>
        </w:rPr>
      </w:pPr>
    </w:p>
    <w:p w14:paraId="36E616AA" w14:textId="77777777" w:rsidR="00F20A24" w:rsidRPr="00EF5A2D" w:rsidRDefault="008C25F2" w:rsidP="003161BB">
      <w:pPr>
        <w:pStyle w:val="justify"/>
        <w:spacing w:line="360" w:lineRule="auto"/>
        <w:rPr>
          <w:lang w:val="pl-PL"/>
        </w:rPr>
      </w:pPr>
      <w:r w:rsidRPr="00EF5A2D">
        <w:rPr>
          <w:lang w:val="pl-PL"/>
        </w:rPr>
        <w:t>Zamawiający nie przewiduje wyboru najkorzystniejszej oferty z możliwością prowadzenia negocjacji.</w:t>
      </w:r>
    </w:p>
    <w:p w14:paraId="0B9A8882" w14:textId="77777777" w:rsidR="00F20A24" w:rsidRPr="00EF5A2D" w:rsidRDefault="00F20A24" w:rsidP="003161BB">
      <w:pPr>
        <w:pStyle w:val="p"/>
        <w:spacing w:line="360" w:lineRule="auto"/>
        <w:rPr>
          <w:lang w:val="pl-PL"/>
        </w:rPr>
      </w:pPr>
    </w:p>
    <w:p w14:paraId="427391D5" w14:textId="77777777" w:rsidR="00F20A24" w:rsidRPr="00EF5A2D" w:rsidRDefault="008C25F2" w:rsidP="003161BB">
      <w:pPr>
        <w:pStyle w:val="p"/>
        <w:spacing w:line="360" w:lineRule="auto"/>
        <w:rPr>
          <w:lang w:val="pl-PL"/>
        </w:rPr>
      </w:pPr>
      <w:r w:rsidRPr="00EF5A2D">
        <w:rPr>
          <w:rStyle w:val="bold"/>
          <w:lang w:val="pl-PL"/>
        </w:rPr>
        <w:t>4. OPIS PRZEDMIOTU ZAMÓWIENIA</w:t>
      </w:r>
    </w:p>
    <w:p w14:paraId="66AE7177" w14:textId="77777777" w:rsidR="00F20A24" w:rsidRPr="00EF5A2D" w:rsidRDefault="00F20A24" w:rsidP="003161BB">
      <w:pPr>
        <w:pStyle w:val="p"/>
        <w:spacing w:line="360" w:lineRule="auto"/>
        <w:rPr>
          <w:lang w:val="pl-PL"/>
        </w:rPr>
      </w:pPr>
    </w:p>
    <w:p w14:paraId="4D43E14F" w14:textId="77777777" w:rsidR="00F20A24" w:rsidRPr="00EF5A2D" w:rsidRDefault="008C25F2" w:rsidP="003161BB">
      <w:pPr>
        <w:pStyle w:val="p"/>
        <w:spacing w:line="360" w:lineRule="auto"/>
        <w:rPr>
          <w:lang w:val="pl-PL"/>
        </w:rPr>
      </w:pPr>
      <w:r w:rsidRPr="00EF5A2D">
        <w:rPr>
          <w:lang w:val="pl-PL"/>
        </w:rPr>
        <w:t>4.1. Informacje podstawowe</w:t>
      </w:r>
    </w:p>
    <w:p w14:paraId="40276FF0" w14:textId="77777777" w:rsidR="00F20A24" w:rsidRPr="00EF5A2D" w:rsidRDefault="00F20A24" w:rsidP="003161BB">
      <w:pPr>
        <w:pStyle w:val="p"/>
        <w:spacing w:line="360" w:lineRule="auto"/>
        <w:rPr>
          <w:lang w:val="pl-PL"/>
        </w:rPr>
      </w:pPr>
    </w:p>
    <w:p w14:paraId="43FE14AB" w14:textId="77777777" w:rsidR="00F20A24" w:rsidRPr="00EF5A2D" w:rsidRDefault="008C25F2" w:rsidP="003161BB">
      <w:pPr>
        <w:pStyle w:val="p"/>
        <w:spacing w:line="360" w:lineRule="auto"/>
        <w:rPr>
          <w:lang w:val="pl-PL"/>
        </w:rPr>
      </w:pPr>
      <w:r w:rsidRPr="00EF5A2D">
        <w:rPr>
          <w:lang w:val="pl-PL"/>
        </w:rPr>
        <w:t>Rodzaj zamówienia: roboty budowlane.</w:t>
      </w:r>
    </w:p>
    <w:p w14:paraId="056BACBB" w14:textId="77777777" w:rsidR="00F20A24" w:rsidRPr="00EF5A2D" w:rsidRDefault="00F20A24" w:rsidP="003161BB">
      <w:pPr>
        <w:pStyle w:val="p"/>
        <w:spacing w:line="360" w:lineRule="auto"/>
        <w:rPr>
          <w:lang w:val="pl-PL"/>
        </w:rPr>
      </w:pPr>
    </w:p>
    <w:p w14:paraId="0ECE35CA" w14:textId="77777777" w:rsidR="00F20A24" w:rsidRPr="00EF5A2D" w:rsidRDefault="008C25F2" w:rsidP="003161BB">
      <w:pPr>
        <w:pStyle w:val="p"/>
        <w:spacing w:line="360" w:lineRule="auto"/>
        <w:rPr>
          <w:lang w:val="pl-PL"/>
        </w:rPr>
      </w:pPr>
      <w:r w:rsidRPr="00EF5A2D">
        <w:rPr>
          <w:lang w:val="pl-PL"/>
        </w:rPr>
        <w:t>Oznaczenie według Wspólnego Słownika Zamówień:</w:t>
      </w:r>
    </w:p>
    <w:p w14:paraId="17F22E2C" w14:textId="77777777" w:rsidR="00F20A24" w:rsidRPr="00EF5A2D" w:rsidRDefault="00F20A24" w:rsidP="003161BB">
      <w:pPr>
        <w:pStyle w:val="p"/>
        <w:spacing w:line="360" w:lineRule="auto"/>
        <w:rPr>
          <w:lang w:val="pl-PL"/>
        </w:rPr>
      </w:pPr>
    </w:p>
    <w:tbl>
      <w:tblPr>
        <w:tblStyle w:val="standard"/>
        <w:tblW w:w="0" w:type="auto"/>
        <w:tblInd w:w="60" w:type="dxa"/>
        <w:tblLook w:val="04A0" w:firstRow="1" w:lastRow="0" w:firstColumn="1" w:lastColumn="0" w:noHBand="0" w:noVBand="1"/>
      </w:tblPr>
      <w:tblGrid>
        <w:gridCol w:w="2539"/>
        <w:gridCol w:w="6410"/>
      </w:tblGrid>
      <w:tr w:rsidR="00F20A24" w:rsidRPr="00EF5A2D" w14:paraId="3BF6DFAA" w14:textId="77777777" w:rsidTr="006B12C2">
        <w:tc>
          <w:tcPr>
            <w:tcW w:w="8949" w:type="dxa"/>
            <w:gridSpan w:val="2"/>
            <w:vAlign w:val="center"/>
          </w:tcPr>
          <w:p w14:paraId="40E212C5" w14:textId="77777777" w:rsidR="00F20A24" w:rsidRPr="00EF5A2D" w:rsidRDefault="008C25F2" w:rsidP="003161BB">
            <w:pPr>
              <w:pStyle w:val="tableCenter"/>
              <w:spacing w:line="360" w:lineRule="auto"/>
            </w:pPr>
            <w:proofErr w:type="spellStart"/>
            <w:r w:rsidRPr="00EF5A2D">
              <w:rPr>
                <w:rStyle w:val="bold"/>
              </w:rPr>
              <w:t>Wspólny</w:t>
            </w:r>
            <w:proofErr w:type="spellEnd"/>
            <w:r w:rsidRPr="00EF5A2D">
              <w:rPr>
                <w:rStyle w:val="bold"/>
              </w:rPr>
              <w:t xml:space="preserve"> </w:t>
            </w:r>
            <w:proofErr w:type="spellStart"/>
            <w:r w:rsidRPr="00EF5A2D">
              <w:rPr>
                <w:rStyle w:val="bold"/>
              </w:rPr>
              <w:t>Słownik</w:t>
            </w:r>
            <w:proofErr w:type="spellEnd"/>
            <w:r w:rsidRPr="00EF5A2D">
              <w:rPr>
                <w:rStyle w:val="bold"/>
              </w:rPr>
              <w:t xml:space="preserve"> </w:t>
            </w:r>
            <w:proofErr w:type="spellStart"/>
            <w:r w:rsidRPr="00EF5A2D">
              <w:rPr>
                <w:rStyle w:val="bold"/>
              </w:rPr>
              <w:t>Zamówień</w:t>
            </w:r>
            <w:proofErr w:type="spellEnd"/>
            <w:r w:rsidRPr="00EF5A2D">
              <w:rPr>
                <w:rStyle w:val="bold"/>
              </w:rPr>
              <w:t>:</w:t>
            </w:r>
          </w:p>
        </w:tc>
      </w:tr>
      <w:tr w:rsidR="00F20A24" w:rsidRPr="00EF5A2D" w14:paraId="7C505045" w14:textId="77777777" w:rsidTr="006B12C2">
        <w:tc>
          <w:tcPr>
            <w:tcW w:w="2539" w:type="dxa"/>
            <w:vAlign w:val="center"/>
          </w:tcPr>
          <w:p w14:paraId="08EF5D45" w14:textId="77777777" w:rsidR="00F20A24" w:rsidRPr="00EF5A2D" w:rsidRDefault="008C25F2" w:rsidP="003161BB">
            <w:pPr>
              <w:pStyle w:val="tableCenter"/>
              <w:spacing w:line="360" w:lineRule="auto"/>
            </w:pPr>
            <w:proofErr w:type="spellStart"/>
            <w:r w:rsidRPr="00EF5A2D">
              <w:t>Numer</w:t>
            </w:r>
            <w:proofErr w:type="spellEnd"/>
            <w:r w:rsidRPr="00EF5A2D">
              <w:t xml:space="preserve"> CPV</w:t>
            </w:r>
          </w:p>
        </w:tc>
        <w:tc>
          <w:tcPr>
            <w:tcW w:w="6410" w:type="dxa"/>
            <w:vAlign w:val="center"/>
          </w:tcPr>
          <w:p w14:paraId="61D9D1BE" w14:textId="77777777" w:rsidR="00F20A24" w:rsidRPr="00EF5A2D" w:rsidRDefault="008C25F2" w:rsidP="003161BB">
            <w:pPr>
              <w:pStyle w:val="tableCenter"/>
              <w:spacing w:line="360" w:lineRule="auto"/>
            </w:pPr>
            <w:proofErr w:type="spellStart"/>
            <w:r w:rsidRPr="00EF5A2D">
              <w:t>Opis</w:t>
            </w:r>
            <w:proofErr w:type="spellEnd"/>
          </w:p>
        </w:tc>
      </w:tr>
      <w:tr w:rsidR="009955EE" w:rsidRPr="00EF5A2D" w14:paraId="70FD2592" w14:textId="77777777" w:rsidTr="006B12C2">
        <w:tc>
          <w:tcPr>
            <w:tcW w:w="2539" w:type="dxa"/>
            <w:vAlign w:val="center"/>
          </w:tcPr>
          <w:p w14:paraId="1BE9EBBA" w14:textId="5D7B5B83" w:rsidR="009955EE" w:rsidRPr="00EF5A2D" w:rsidRDefault="009955EE" w:rsidP="003161BB">
            <w:pPr>
              <w:pStyle w:val="tableCenter"/>
              <w:spacing w:line="360" w:lineRule="auto"/>
              <w:jc w:val="left"/>
              <w:rPr>
                <w:b/>
                <w:bCs/>
              </w:rPr>
            </w:pPr>
            <w:r w:rsidRPr="00EF5A2D">
              <w:rPr>
                <w:b/>
                <w:bCs/>
              </w:rPr>
              <w:t>45</w:t>
            </w:r>
            <w:r w:rsidR="00DE0C11" w:rsidRPr="00EF5A2D">
              <w:rPr>
                <w:b/>
                <w:bCs/>
              </w:rPr>
              <w:t>262800-9</w:t>
            </w:r>
          </w:p>
        </w:tc>
        <w:tc>
          <w:tcPr>
            <w:tcW w:w="6410" w:type="dxa"/>
            <w:vAlign w:val="center"/>
          </w:tcPr>
          <w:p w14:paraId="7804F377" w14:textId="2F7331E1" w:rsidR="009955EE" w:rsidRPr="00EF5A2D" w:rsidRDefault="00DE0C11" w:rsidP="003161BB">
            <w:pPr>
              <w:pStyle w:val="tableCenter"/>
              <w:spacing w:line="360" w:lineRule="auto"/>
              <w:jc w:val="left"/>
            </w:pPr>
            <w:proofErr w:type="spellStart"/>
            <w:r w:rsidRPr="00EF5A2D">
              <w:t>Rozbudowa</w:t>
            </w:r>
            <w:proofErr w:type="spellEnd"/>
            <w:r w:rsidRPr="00EF5A2D">
              <w:t xml:space="preserve"> </w:t>
            </w:r>
            <w:proofErr w:type="spellStart"/>
            <w:r w:rsidRPr="00EF5A2D">
              <w:t>budynków</w:t>
            </w:r>
            <w:proofErr w:type="spellEnd"/>
          </w:p>
        </w:tc>
      </w:tr>
      <w:tr w:rsidR="00952C36" w:rsidRPr="00EF5A2D" w14:paraId="2C93F4E8" w14:textId="77777777" w:rsidTr="006B12C2">
        <w:tc>
          <w:tcPr>
            <w:tcW w:w="2539" w:type="dxa"/>
            <w:vAlign w:val="center"/>
          </w:tcPr>
          <w:p w14:paraId="6204C805" w14:textId="3C57817D" w:rsidR="00952C36" w:rsidRPr="00EF5A2D" w:rsidRDefault="00C50DF7" w:rsidP="003161BB">
            <w:pPr>
              <w:pStyle w:val="Nagwek3"/>
              <w:spacing w:before="0" w:beforeAutospacing="0" w:after="0" w:afterAutospacing="0" w:line="360" w:lineRule="auto"/>
              <w:textAlignment w:val="top"/>
              <w:rPr>
                <w:color w:val="999999"/>
                <w:sz w:val="22"/>
                <w:szCs w:val="22"/>
              </w:rPr>
            </w:pPr>
            <w:r w:rsidRPr="00EF5A2D">
              <w:rPr>
                <w:rStyle w:val="HTML-kod"/>
                <w:rFonts w:ascii="Times New Roman" w:hAnsi="Times New Roman" w:cs="Times New Roman"/>
                <w:sz w:val="22"/>
                <w:szCs w:val="22"/>
              </w:rPr>
              <w:t>45000000-7</w:t>
            </w:r>
          </w:p>
        </w:tc>
        <w:tc>
          <w:tcPr>
            <w:tcW w:w="6410" w:type="dxa"/>
            <w:vAlign w:val="center"/>
          </w:tcPr>
          <w:p w14:paraId="6C7A5822" w14:textId="09547795" w:rsidR="00952C36" w:rsidRPr="00EF5A2D" w:rsidRDefault="00C50DF7" w:rsidP="003161BB">
            <w:pPr>
              <w:pStyle w:val="tableCenter"/>
              <w:spacing w:line="360" w:lineRule="auto"/>
              <w:jc w:val="left"/>
            </w:pPr>
            <w:proofErr w:type="spellStart"/>
            <w:r w:rsidRPr="00EF5A2D">
              <w:t>Roboty</w:t>
            </w:r>
            <w:proofErr w:type="spellEnd"/>
            <w:r w:rsidRPr="00EF5A2D">
              <w:t xml:space="preserve"> </w:t>
            </w:r>
            <w:proofErr w:type="spellStart"/>
            <w:r w:rsidRPr="00EF5A2D">
              <w:t>budowlane</w:t>
            </w:r>
            <w:proofErr w:type="spellEnd"/>
          </w:p>
        </w:tc>
      </w:tr>
      <w:tr w:rsidR="00F20A24" w:rsidRPr="00EF5A2D" w14:paraId="47159F31" w14:textId="77777777" w:rsidTr="006B12C2">
        <w:tc>
          <w:tcPr>
            <w:tcW w:w="2539" w:type="dxa"/>
            <w:vAlign w:val="center"/>
          </w:tcPr>
          <w:p w14:paraId="302456A3" w14:textId="77777777" w:rsidR="00F20A24" w:rsidRPr="00EF5A2D" w:rsidRDefault="008C25F2" w:rsidP="003161BB">
            <w:pPr>
              <w:spacing w:line="360" w:lineRule="auto"/>
            </w:pPr>
            <w:r w:rsidRPr="00EF5A2D">
              <w:rPr>
                <w:rStyle w:val="bold"/>
              </w:rPr>
              <w:t>45111300-1</w:t>
            </w:r>
          </w:p>
        </w:tc>
        <w:tc>
          <w:tcPr>
            <w:tcW w:w="6410" w:type="dxa"/>
            <w:vAlign w:val="center"/>
          </w:tcPr>
          <w:p w14:paraId="7D1C7085" w14:textId="77777777" w:rsidR="00F20A24" w:rsidRPr="00EF5A2D" w:rsidRDefault="008C25F2" w:rsidP="003161BB">
            <w:pPr>
              <w:spacing w:line="360" w:lineRule="auto"/>
            </w:pPr>
            <w:proofErr w:type="spellStart"/>
            <w:r w:rsidRPr="00EF5A2D">
              <w:t>Roboty</w:t>
            </w:r>
            <w:proofErr w:type="spellEnd"/>
            <w:r w:rsidRPr="00EF5A2D">
              <w:t xml:space="preserve"> </w:t>
            </w:r>
            <w:proofErr w:type="spellStart"/>
            <w:r w:rsidRPr="00EF5A2D">
              <w:t>remontowe</w:t>
            </w:r>
            <w:proofErr w:type="spellEnd"/>
          </w:p>
        </w:tc>
      </w:tr>
      <w:tr w:rsidR="00F20A24" w:rsidRPr="00EF5A2D" w14:paraId="1EBF0E06" w14:textId="77777777" w:rsidTr="006B12C2">
        <w:tc>
          <w:tcPr>
            <w:tcW w:w="2539" w:type="dxa"/>
            <w:vAlign w:val="center"/>
          </w:tcPr>
          <w:p w14:paraId="238904D4" w14:textId="77777777" w:rsidR="00F20A24" w:rsidRPr="00EF5A2D" w:rsidRDefault="008C25F2" w:rsidP="003161BB">
            <w:pPr>
              <w:spacing w:line="360" w:lineRule="auto"/>
            </w:pPr>
            <w:r w:rsidRPr="00EF5A2D">
              <w:rPr>
                <w:rStyle w:val="bold"/>
              </w:rPr>
              <w:t>45421130-4</w:t>
            </w:r>
          </w:p>
        </w:tc>
        <w:tc>
          <w:tcPr>
            <w:tcW w:w="6410" w:type="dxa"/>
            <w:vAlign w:val="center"/>
          </w:tcPr>
          <w:p w14:paraId="5A8AED50" w14:textId="77777777" w:rsidR="00F20A24" w:rsidRPr="00EF5A2D" w:rsidRDefault="008C25F2" w:rsidP="003161BB">
            <w:pPr>
              <w:spacing w:line="360" w:lineRule="auto"/>
            </w:pPr>
            <w:proofErr w:type="spellStart"/>
            <w:r w:rsidRPr="00EF5A2D">
              <w:t>Instalowanie</w:t>
            </w:r>
            <w:proofErr w:type="spellEnd"/>
            <w:r w:rsidRPr="00EF5A2D">
              <w:t xml:space="preserve"> </w:t>
            </w:r>
            <w:proofErr w:type="spellStart"/>
            <w:r w:rsidRPr="00EF5A2D">
              <w:t>okien</w:t>
            </w:r>
            <w:proofErr w:type="spellEnd"/>
            <w:r w:rsidRPr="00EF5A2D">
              <w:t xml:space="preserve"> </w:t>
            </w:r>
            <w:proofErr w:type="spellStart"/>
            <w:r w:rsidRPr="00EF5A2D">
              <w:t>i</w:t>
            </w:r>
            <w:proofErr w:type="spellEnd"/>
            <w:r w:rsidRPr="00EF5A2D">
              <w:t xml:space="preserve"> </w:t>
            </w:r>
            <w:proofErr w:type="spellStart"/>
            <w:r w:rsidRPr="00EF5A2D">
              <w:t>drzwi</w:t>
            </w:r>
            <w:proofErr w:type="spellEnd"/>
          </w:p>
        </w:tc>
      </w:tr>
      <w:tr w:rsidR="00F20A24" w:rsidRPr="00EF5A2D" w14:paraId="588F549F" w14:textId="77777777" w:rsidTr="006B12C2">
        <w:tc>
          <w:tcPr>
            <w:tcW w:w="2539" w:type="dxa"/>
            <w:vAlign w:val="center"/>
          </w:tcPr>
          <w:p w14:paraId="2289CE9A" w14:textId="77777777" w:rsidR="00F20A24" w:rsidRPr="00EF5A2D" w:rsidRDefault="008C25F2" w:rsidP="003161BB">
            <w:pPr>
              <w:spacing w:line="360" w:lineRule="auto"/>
            </w:pPr>
            <w:r w:rsidRPr="00EF5A2D">
              <w:rPr>
                <w:rStyle w:val="bold"/>
              </w:rPr>
              <w:lastRenderedPageBreak/>
              <w:t>45410000-4</w:t>
            </w:r>
          </w:p>
        </w:tc>
        <w:tc>
          <w:tcPr>
            <w:tcW w:w="6410" w:type="dxa"/>
            <w:vAlign w:val="center"/>
          </w:tcPr>
          <w:p w14:paraId="1BC7BC4B" w14:textId="77777777" w:rsidR="00F20A24" w:rsidRPr="00EF5A2D" w:rsidRDefault="008C25F2" w:rsidP="003161BB">
            <w:pPr>
              <w:spacing w:line="360" w:lineRule="auto"/>
            </w:pPr>
            <w:proofErr w:type="spellStart"/>
            <w:r w:rsidRPr="00EF5A2D">
              <w:t>Tynkowanie</w:t>
            </w:r>
            <w:proofErr w:type="spellEnd"/>
          </w:p>
        </w:tc>
      </w:tr>
      <w:tr w:rsidR="00F20A24" w:rsidRPr="00EF5A2D" w14:paraId="4CFCE3E5" w14:textId="77777777" w:rsidTr="006B12C2">
        <w:tc>
          <w:tcPr>
            <w:tcW w:w="2539" w:type="dxa"/>
            <w:vAlign w:val="center"/>
          </w:tcPr>
          <w:p w14:paraId="0DAE4DA1" w14:textId="77777777" w:rsidR="00F20A24" w:rsidRPr="00EF5A2D" w:rsidRDefault="008C25F2" w:rsidP="003161BB">
            <w:pPr>
              <w:spacing w:line="360" w:lineRule="auto"/>
            </w:pPr>
            <w:r w:rsidRPr="00EF5A2D">
              <w:rPr>
                <w:rStyle w:val="bold"/>
              </w:rPr>
              <w:t>45442100-8</w:t>
            </w:r>
          </w:p>
        </w:tc>
        <w:tc>
          <w:tcPr>
            <w:tcW w:w="6410" w:type="dxa"/>
            <w:vAlign w:val="center"/>
          </w:tcPr>
          <w:p w14:paraId="72E4C23F" w14:textId="77777777" w:rsidR="00F20A24" w:rsidRPr="00EF5A2D" w:rsidRDefault="008C25F2" w:rsidP="003161BB">
            <w:pPr>
              <w:spacing w:line="360" w:lineRule="auto"/>
            </w:pPr>
            <w:proofErr w:type="spellStart"/>
            <w:r w:rsidRPr="00EF5A2D">
              <w:t>Roboty</w:t>
            </w:r>
            <w:proofErr w:type="spellEnd"/>
            <w:r w:rsidRPr="00EF5A2D">
              <w:t xml:space="preserve"> </w:t>
            </w:r>
            <w:proofErr w:type="spellStart"/>
            <w:r w:rsidRPr="00EF5A2D">
              <w:t>malarskie</w:t>
            </w:r>
            <w:proofErr w:type="spellEnd"/>
          </w:p>
        </w:tc>
      </w:tr>
      <w:tr w:rsidR="00F20A24" w:rsidRPr="00EF5A2D" w14:paraId="78652179" w14:textId="77777777" w:rsidTr="006B12C2">
        <w:tc>
          <w:tcPr>
            <w:tcW w:w="2539" w:type="dxa"/>
            <w:vAlign w:val="center"/>
          </w:tcPr>
          <w:p w14:paraId="1CBFAF85" w14:textId="77777777" w:rsidR="00F20A24" w:rsidRPr="00EF5A2D" w:rsidRDefault="008C25F2" w:rsidP="003161BB">
            <w:pPr>
              <w:spacing w:line="360" w:lineRule="auto"/>
            </w:pPr>
            <w:r w:rsidRPr="00EF5A2D">
              <w:rPr>
                <w:rStyle w:val="bold"/>
              </w:rPr>
              <w:t>45432100-5</w:t>
            </w:r>
          </w:p>
        </w:tc>
        <w:tc>
          <w:tcPr>
            <w:tcW w:w="6410" w:type="dxa"/>
            <w:vAlign w:val="center"/>
          </w:tcPr>
          <w:p w14:paraId="00BD474E" w14:textId="77777777" w:rsidR="00F20A24" w:rsidRPr="00EF5A2D" w:rsidRDefault="008C25F2" w:rsidP="003161BB">
            <w:pPr>
              <w:spacing w:line="360" w:lineRule="auto"/>
            </w:pPr>
            <w:proofErr w:type="spellStart"/>
            <w:r w:rsidRPr="00EF5A2D">
              <w:t>Kładzenie</w:t>
            </w:r>
            <w:proofErr w:type="spellEnd"/>
            <w:r w:rsidRPr="00EF5A2D">
              <w:t xml:space="preserve"> </w:t>
            </w:r>
            <w:proofErr w:type="spellStart"/>
            <w:r w:rsidRPr="00EF5A2D">
              <w:t>i</w:t>
            </w:r>
            <w:proofErr w:type="spellEnd"/>
            <w:r w:rsidRPr="00EF5A2D">
              <w:t xml:space="preserve"> </w:t>
            </w:r>
            <w:proofErr w:type="spellStart"/>
            <w:r w:rsidRPr="00EF5A2D">
              <w:t>wykładanie</w:t>
            </w:r>
            <w:proofErr w:type="spellEnd"/>
            <w:r w:rsidRPr="00EF5A2D">
              <w:t xml:space="preserve"> </w:t>
            </w:r>
            <w:proofErr w:type="spellStart"/>
            <w:r w:rsidRPr="00EF5A2D">
              <w:t>podłóg</w:t>
            </w:r>
            <w:proofErr w:type="spellEnd"/>
          </w:p>
        </w:tc>
      </w:tr>
      <w:tr w:rsidR="00F20A24" w:rsidRPr="00EF5A2D" w14:paraId="48D48DA7" w14:textId="77777777" w:rsidTr="006B12C2">
        <w:tc>
          <w:tcPr>
            <w:tcW w:w="2539" w:type="dxa"/>
            <w:vAlign w:val="center"/>
          </w:tcPr>
          <w:p w14:paraId="5AC20A41" w14:textId="77777777" w:rsidR="00F20A24" w:rsidRPr="00EF5A2D" w:rsidRDefault="008C25F2" w:rsidP="003161BB">
            <w:pPr>
              <w:spacing w:line="360" w:lineRule="auto"/>
            </w:pPr>
            <w:r w:rsidRPr="00EF5A2D">
              <w:rPr>
                <w:rStyle w:val="bold"/>
              </w:rPr>
              <w:t>45332000-3</w:t>
            </w:r>
          </w:p>
        </w:tc>
        <w:tc>
          <w:tcPr>
            <w:tcW w:w="6410" w:type="dxa"/>
            <w:vAlign w:val="center"/>
          </w:tcPr>
          <w:p w14:paraId="61104930" w14:textId="77777777" w:rsidR="00F20A24" w:rsidRPr="00EF5A2D" w:rsidRDefault="008C25F2" w:rsidP="003161BB">
            <w:pPr>
              <w:spacing w:line="360" w:lineRule="auto"/>
              <w:rPr>
                <w:lang w:val="pl-PL"/>
              </w:rPr>
            </w:pPr>
            <w:r w:rsidRPr="00EF5A2D">
              <w:rPr>
                <w:lang w:val="pl-PL"/>
              </w:rPr>
              <w:t>Roboty instalacyjne wodne i kanalizacyjne</w:t>
            </w:r>
          </w:p>
        </w:tc>
      </w:tr>
      <w:tr w:rsidR="00F20A24" w:rsidRPr="00EF5A2D" w14:paraId="1E218DE4" w14:textId="77777777" w:rsidTr="006B12C2">
        <w:tc>
          <w:tcPr>
            <w:tcW w:w="2539" w:type="dxa"/>
            <w:vAlign w:val="center"/>
          </w:tcPr>
          <w:p w14:paraId="1D4B29FE" w14:textId="77777777" w:rsidR="00F20A24" w:rsidRPr="00EF5A2D" w:rsidRDefault="008C25F2" w:rsidP="003161BB">
            <w:pPr>
              <w:spacing w:line="360" w:lineRule="auto"/>
            </w:pPr>
            <w:r w:rsidRPr="00EF5A2D">
              <w:rPr>
                <w:rStyle w:val="bold"/>
              </w:rPr>
              <w:t>45331210-1</w:t>
            </w:r>
          </w:p>
        </w:tc>
        <w:tc>
          <w:tcPr>
            <w:tcW w:w="6410" w:type="dxa"/>
            <w:vAlign w:val="center"/>
          </w:tcPr>
          <w:p w14:paraId="6796C572" w14:textId="77777777" w:rsidR="00F20A24" w:rsidRPr="00EF5A2D" w:rsidRDefault="008C25F2" w:rsidP="003161BB">
            <w:pPr>
              <w:spacing w:line="360" w:lineRule="auto"/>
            </w:pPr>
            <w:proofErr w:type="spellStart"/>
            <w:r w:rsidRPr="00EF5A2D">
              <w:t>Instalowanie</w:t>
            </w:r>
            <w:proofErr w:type="spellEnd"/>
            <w:r w:rsidRPr="00EF5A2D">
              <w:t xml:space="preserve"> </w:t>
            </w:r>
            <w:proofErr w:type="spellStart"/>
            <w:r w:rsidRPr="00EF5A2D">
              <w:t>wentylacji</w:t>
            </w:r>
            <w:proofErr w:type="spellEnd"/>
          </w:p>
        </w:tc>
      </w:tr>
      <w:tr w:rsidR="00F20A24" w:rsidRPr="00EF5A2D" w14:paraId="32DB89C6" w14:textId="77777777" w:rsidTr="006B12C2">
        <w:tc>
          <w:tcPr>
            <w:tcW w:w="2539" w:type="dxa"/>
            <w:tcBorders>
              <w:bottom w:val="single" w:sz="4" w:space="0" w:color="auto"/>
              <w:right w:val="single" w:sz="4" w:space="0" w:color="auto"/>
            </w:tcBorders>
            <w:vAlign w:val="center"/>
          </w:tcPr>
          <w:p w14:paraId="084D37C0" w14:textId="77777777" w:rsidR="00F20A24" w:rsidRPr="00EF5A2D" w:rsidRDefault="008C25F2" w:rsidP="003161BB">
            <w:pPr>
              <w:spacing w:line="360" w:lineRule="auto"/>
            </w:pPr>
            <w:r w:rsidRPr="00EF5A2D">
              <w:rPr>
                <w:rStyle w:val="bold"/>
              </w:rPr>
              <w:t>45310000-3</w:t>
            </w:r>
          </w:p>
        </w:tc>
        <w:tc>
          <w:tcPr>
            <w:tcW w:w="6410" w:type="dxa"/>
            <w:tcBorders>
              <w:left w:val="single" w:sz="4" w:space="0" w:color="auto"/>
            </w:tcBorders>
            <w:vAlign w:val="center"/>
          </w:tcPr>
          <w:p w14:paraId="15608503" w14:textId="77777777" w:rsidR="00F20A24" w:rsidRPr="00EF5A2D" w:rsidRDefault="008C25F2" w:rsidP="003161BB">
            <w:pPr>
              <w:spacing w:line="360" w:lineRule="auto"/>
              <w:rPr>
                <w:lang w:val="pl-PL"/>
              </w:rPr>
            </w:pPr>
            <w:r w:rsidRPr="00EF5A2D">
              <w:rPr>
                <w:lang w:val="pl-PL"/>
              </w:rPr>
              <w:t>Roboty w zakresie instalacji elektrycznych</w:t>
            </w:r>
          </w:p>
        </w:tc>
      </w:tr>
      <w:tr w:rsidR="00B83806" w:rsidRPr="00EF5A2D" w14:paraId="1FD9D34F" w14:textId="727AF558" w:rsidTr="006B12C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rPr>
          <w:trHeight w:val="100"/>
        </w:trPr>
        <w:tc>
          <w:tcPr>
            <w:tcW w:w="2539" w:type="dxa"/>
            <w:tcBorders>
              <w:top w:val="single" w:sz="4" w:space="0" w:color="auto"/>
              <w:left w:val="single" w:sz="4" w:space="0" w:color="auto"/>
              <w:bottom w:val="single" w:sz="4" w:space="0" w:color="auto"/>
              <w:right w:val="single" w:sz="4" w:space="0" w:color="auto"/>
            </w:tcBorders>
          </w:tcPr>
          <w:p w14:paraId="241A4BC7" w14:textId="54BB8905" w:rsidR="00B83806" w:rsidRPr="00EF5A2D" w:rsidRDefault="00457EB3" w:rsidP="003161BB">
            <w:pPr>
              <w:pStyle w:val="p"/>
              <w:spacing w:line="360" w:lineRule="auto"/>
              <w:rPr>
                <w:b/>
                <w:bCs/>
                <w:lang w:val="pl-PL"/>
              </w:rPr>
            </w:pPr>
            <w:r w:rsidRPr="00EF5A2D">
              <w:rPr>
                <w:b/>
                <w:bCs/>
                <w:lang w:val="pl-PL"/>
              </w:rPr>
              <w:t>452</w:t>
            </w:r>
            <w:r w:rsidR="0054522E" w:rsidRPr="00EF5A2D">
              <w:rPr>
                <w:b/>
                <w:bCs/>
                <w:lang w:val="pl-PL"/>
              </w:rPr>
              <w:t>60000-7</w:t>
            </w:r>
          </w:p>
        </w:tc>
        <w:tc>
          <w:tcPr>
            <w:tcW w:w="6410" w:type="dxa"/>
            <w:tcBorders>
              <w:left w:val="single" w:sz="4" w:space="0" w:color="auto"/>
              <w:bottom w:val="single" w:sz="4" w:space="0" w:color="auto"/>
              <w:right w:val="single" w:sz="4" w:space="0" w:color="auto"/>
            </w:tcBorders>
          </w:tcPr>
          <w:p w14:paraId="7223221C" w14:textId="2EE7A51B" w:rsidR="00B83806" w:rsidRPr="00EF5A2D" w:rsidRDefault="00457EB3" w:rsidP="003161BB">
            <w:pPr>
              <w:spacing w:line="360" w:lineRule="auto"/>
              <w:jc w:val="left"/>
              <w:textAlignment w:val="top"/>
              <w:outlineLvl w:val="2"/>
              <w:rPr>
                <w:color w:val="222222"/>
                <w:lang w:val="pl-PL"/>
              </w:rPr>
            </w:pPr>
            <w:r w:rsidRPr="00EF5A2D">
              <w:rPr>
                <w:color w:val="222222"/>
                <w:lang w:val="pl-PL"/>
              </w:rPr>
              <w:t xml:space="preserve">Roboty w zakresie wykonywania pokryć i konstrukcji dachowych i inne podobne roboty </w:t>
            </w:r>
            <w:proofErr w:type="spellStart"/>
            <w:r w:rsidRPr="00EF5A2D">
              <w:rPr>
                <w:color w:val="222222"/>
                <w:lang w:val="pl-PL"/>
              </w:rPr>
              <w:t>specjalistycze</w:t>
            </w:r>
            <w:proofErr w:type="spellEnd"/>
          </w:p>
        </w:tc>
      </w:tr>
      <w:tr w:rsidR="003879E7" w:rsidRPr="00EF5A2D" w14:paraId="0DC15A67" w14:textId="77777777" w:rsidTr="006B12C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rPr>
          <w:trHeight w:val="100"/>
        </w:trPr>
        <w:tc>
          <w:tcPr>
            <w:tcW w:w="2539" w:type="dxa"/>
            <w:tcBorders>
              <w:left w:val="single" w:sz="4" w:space="0" w:color="auto"/>
              <w:bottom w:val="single" w:sz="4" w:space="0" w:color="auto"/>
              <w:right w:val="single" w:sz="4" w:space="0" w:color="auto"/>
            </w:tcBorders>
          </w:tcPr>
          <w:p w14:paraId="7948180F" w14:textId="36AB26A4" w:rsidR="003879E7" w:rsidRPr="00EF5A2D" w:rsidRDefault="008D4FCA" w:rsidP="003161BB">
            <w:pPr>
              <w:pStyle w:val="p"/>
              <w:spacing w:line="360" w:lineRule="auto"/>
              <w:rPr>
                <w:b/>
                <w:bCs/>
              </w:rPr>
            </w:pPr>
            <w:r w:rsidRPr="00EF5A2D">
              <w:rPr>
                <w:b/>
                <w:bCs/>
              </w:rPr>
              <w:t>45233220-7</w:t>
            </w:r>
          </w:p>
        </w:tc>
        <w:tc>
          <w:tcPr>
            <w:tcW w:w="6410" w:type="dxa"/>
            <w:tcBorders>
              <w:left w:val="single" w:sz="4" w:space="0" w:color="auto"/>
              <w:bottom w:val="single" w:sz="4" w:space="0" w:color="auto"/>
              <w:right w:val="single" w:sz="4" w:space="0" w:color="auto"/>
            </w:tcBorders>
          </w:tcPr>
          <w:p w14:paraId="5DCFF39B" w14:textId="617BC375" w:rsidR="003879E7" w:rsidRPr="00EF5A2D" w:rsidRDefault="00396D19" w:rsidP="003161BB">
            <w:pPr>
              <w:pStyle w:val="Nagwek3"/>
              <w:spacing w:before="0" w:beforeAutospacing="0" w:after="0" w:afterAutospacing="0" w:line="360" w:lineRule="auto"/>
              <w:textAlignment w:val="top"/>
              <w:rPr>
                <w:b w:val="0"/>
                <w:bCs w:val="0"/>
                <w:color w:val="222222"/>
                <w:sz w:val="22"/>
                <w:szCs w:val="22"/>
              </w:rPr>
            </w:pPr>
            <w:r w:rsidRPr="00EF5A2D">
              <w:rPr>
                <w:b w:val="0"/>
                <w:bCs w:val="0"/>
                <w:color w:val="222222"/>
                <w:sz w:val="22"/>
                <w:szCs w:val="22"/>
              </w:rPr>
              <w:t>Roboty w zakresie nawierzchni dróg</w:t>
            </w:r>
          </w:p>
        </w:tc>
      </w:tr>
      <w:tr w:rsidR="006B12C2" w:rsidRPr="00EF5A2D" w14:paraId="64E1721B" w14:textId="22A89297" w:rsidTr="006B12C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rPr>
          <w:trHeight w:val="100"/>
        </w:trPr>
        <w:tc>
          <w:tcPr>
            <w:tcW w:w="2539" w:type="dxa"/>
            <w:tcBorders>
              <w:left w:val="single" w:sz="4" w:space="0" w:color="auto"/>
              <w:bottom w:val="single" w:sz="4" w:space="0" w:color="auto"/>
              <w:right w:val="single" w:sz="4" w:space="0" w:color="auto"/>
            </w:tcBorders>
          </w:tcPr>
          <w:p w14:paraId="3D7FA4C8" w14:textId="62EF6CE3" w:rsidR="006B12C2" w:rsidRPr="00EF5A2D" w:rsidRDefault="00802860" w:rsidP="003161BB">
            <w:pPr>
              <w:pStyle w:val="p"/>
              <w:spacing w:line="360" w:lineRule="auto"/>
              <w:rPr>
                <w:b/>
                <w:bCs/>
                <w:lang w:val="pl-PL"/>
              </w:rPr>
            </w:pPr>
            <w:r w:rsidRPr="00EF5A2D">
              <w:rPr>
                <w:b/>
                <w:bCs/>
              </w:rPr>
              <w:t>45111300-1</w:t>
            </w:r>
          </w:p>
        </w:tc>
        <w:tc>
          <w:tcPr>
            <w:tcW w:w="6410" w:type="dxa"/>
            <w:tcBorders>
              <w:left w:val="single" w:sz="4" w:space="0" w:color="auto"/>
              <w:bottom w:val="single" w:sz="4" w:space="0" w:color="auto"/>
              <w:right w:val="single" w:sz="4" w:space="0" w:color="auto"/>
            </w:tcBorders>
          </w:tcPr>
          <w:p w14:paraId="380C79E8" w14:textId="5D1C3125" w:rsidR="006B12C2" w:rsidRPr="00EF5A2D" w:rsidRDefault="00802860" w:rsidP="003161BB">
            <w:pPr>
              <w:pStyle w:val="p"/>
              <w:spacing w:line="360" w:lineRule="auto"/>
              <w:rPr>
                <w:lang w:val="pl-PL"/>
              </w:rPr>
            </w:pPr>
            <w:r w:rsidRPr="00EF5A2D">
              <w:rPr>
                <w:lang w:val="pl-PL"/>
              </w:rPr>
              <w:t>Roboty rozbiórkowe</w:t>
            </w:r>
          </w:p>
        </w:tc>
      </w:tr>
    </w:tbl>
    <w:p w14:paraId="2B4147EC" w14:textId="77777777" w:rsidR="00F20A24" w:rsidRPr="00EF5A2D" w:rsidRDefault="00F20A24" w:rsidP="003161BB">
      <w:pPr>
        <w:pStyle w:val="p"/>
        <w:spacing w:line="360" w:lineRule="auto"/>
        <w:rPr>
          <w:lang w:val="pl-PL"/>
        </w:rPr>
      </w:pPr>
    </w:p>
    <w:p w14:paraId="0270FE28" w14:textId="77777777" w:rsidR="00F20A24" w:rsidRPr="00EF5A2D" w:rsidRDefault="008C25F2" w:rsidP="003161BB">
      <w:pPr>
        <w:pStyle w:val="justify"/>
        <w:spacing w:line="360" w:lineRule="auto"/>
        <w:rPr>
          <w:lang w:val="pl-PL"/>
        </w:rPr>
      </w:pPr>
      <w:r w:rsidRPr="00EF5A2D">
        <w:rPr>
          <w:lang w:val="pl-PL"/>
        </w:rPr>
        <w:t>Zamówienie nie jest finansowane ze środków Unii Europejskiej.</w:t>
      </w:r>
    </w:p>
    <w:p w14:paraId="43D2FAB4" w14:textId="77777777" w:rsidR="00F20A24" w:rsidRPr="00EF5A2D" w:rsidRDefault="00F20A24" w:rsidP="003161BB">
      <w:pPr>
        <w:pStyle w:val="p"/>
        <w:spacing w:line="360" w:lineRule="auto"/>
        <w:rPr>
          <w:lang w:val="pl-PL"/>
        </w:rPr>
      </w:pPr>
    </w:p>
    <w:p w14:paraId="0FE8B1C0" w14:textId="77777777" w:rsidR="00F20A24" w:rsidRPr="00EF5A2D" w:rsidRDefault="008C25F2" w:rsidP="003161BB">
      <w:pPr>
        <w:pStyle w:val="p"/>
        <w:spacing w:line="360" w:lineRule="auto"/>
        <w:rPr>
          <w:lang w:val="pl-PL"/>
        </w:rPr>
      </w:pPr>
      <w:r w:rsidRPr="00EF5A2D">
        <w:rPr>
          <w:lang w:val="pl-PL"/>
        </w:rPr>
        <w:t>4.2. Opis przedmiotu zamówienia</w:t>
      </w:r>
    </w:p>
    <w:p w14:paraId="6CF7BB82" w14:textId="77777777" w:rsidR="00F20A24" w:rsidRPr="00EF5A2D" w:rsidRDefault="00F20A24" w:rsidP="003161BB">
      <w:pPr>
        <w:pStyle w:val="p"/>
        <w:spacing w:line="360" w:lineRule="auto"/>
        <w:rPr>
          <w:lang w:val="pl-PL"/>
        </w:rPr>
      </w:pPr>
    </w:p>
    <w:p w14:paraId="76E1633C" w14:textId="77777777" w:rsidR="00F20A24" w:rsidRPr="00EF5A2D" w:rsidRDefault="008C25F2" w:rsidP="003161BB">
      <w:pPr>
        <w:pStyle w:val="justify"/>
        <w:spacing w:line="360" w:lineRule="auto"/>
        <w:rPr>
          <w:lang w:val="pl-PL"/>
        </w:rPr>
      </w:pPr>
      <w:r w:rsidRPr="00EF5A2D">
        <w:rPr>
          <w:lang w:val="pl-PL"/>
        </w:rPr>
        <w:t>4.2.1 Uzupełnienie opisu przedmiotu zamówienia stanowią następujące załączniki do treści Specyfikacji Warunków Zamówienia:</w:t>
      </w:r>
    </w:p>
    <w:p w14:paraId="3FA8DC20" w14:textId="77777777" w:rsidR="00F20A24" w:rsidRPr="00EF5A2D" w:rsidRDefault="008C25F2" w:rsidP="003161BB">
      <w:pPr>
        <w:pStyle w:val="justify"/>
        <w:numPr>
          <w:ilvl w:val="0"/>
          <w:numId w:val="5"/>
        </w:numPr>
        <w:spacing w:line="360" w:lineRule="auto"/>
      </w:pPr>
      <w:r w:rsidRPr="00EF5A2D">
        <w:t>OPZ.zip</w:t>
      </w:r>
    </w:p>
    <w:p w14:paraId="4C117DAF" w14:textId="77777777" w:rsidR="00F20A24" w:rsidRPr="00EF5A2D" w:rsidRDefault="00F20A24" w:rsidP="003161BB">
      <w:pPr>
        <w:pStyle w:val="p"/>
        <w:spacing w:line="360" w:lineRule="auto"/>
      </w:pPr>
    </w:p>
    <w:p w14:paraId="560F760B" w14:textId="77777777" w:rsidR="00F20A24" w:rsidRPr="00EF5A2D" w:rsidRDefault="008C25F2" w:rsidP="003161BB">
      <w:pPr>
        <w:pStyle w:val="p"/>
        <w:spacing w:line="360" w:lineRule="auto"/>
      </w:pPr>
      <w:r w:rsidRPr="00EF5A2D">
        <w:t xml:space="preserve">4.3. </w:t>
      </w:r>
      <w:proofErr w:type="spellStart"/>
      <w:r w:rsidRPr="00EF5A2D">
        <w:t>Równoważność</w:t>
      </w:r>
      <w:proofErr w:type="spellEnd"/>
    </w:p>
    <w:p w14:paraId="2A306B2D" w14:textId="77777777" w:rsidR="00F20A24" w:rsidRPr="00EF5A2D" w:rsidRDefault="00F20A24" w:rsidP="003161BB">
      <w:pPr>
        <w:pStyle w:val="p"/>
        <w:spacing w:line="360" w:lineRule="auto"/>
      </w:pPr>
    </w:p>
    <w:p w14:paraId="1E8C5565" w14:textId="77777777" w:rsidR="00F20A24" w:rsidRPr="00EF5A2D" w:rsidRDefault="008C25F2" w:rsidP="003161BB">
      <w:pPr>
        <w:spacing w:line="360" w:lineRule="auto"/>
        <w:rPr>
          <w:lang w:val="pl-PL"/>
        </w:rPr>
      </w:pPr>
      <w:r w:rsidRPr="00EF5A2D">
        <w:rPr>
          <w:lang w:val="pl-P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5927C417" w14:textId="77777777" w:rsidR="00F20A24" w:rsidRPr="00EF5A2D" w:rsidRDefault="00F20A24" w:rsidP="003161BB">
      <w:pPr>
        <w:pStyle w:val="p"/>
        <w:spacing w:line="360" w:lineRule="auto"/>
        <w:rPr>
          <w:lang w:val="pl-PL"/>
        </w:rPr>
      </w:pPr>
    </w:p>
    <w:p w14:paraId="659A8177" w14:textId="77777777" w:rsidR="00F20A24" w:rsidRPr="00EF5A2D" w:rsidRDefault="008C25F2" w:rsidP="003161BB">
      <w:pPr>
        <w:pStyle w:val="p"/>
        <w:spacing w:line="360" w:lineRule="auto"/>
        <w:rPr>
          <w:lang w:val="pl-PL"/>
        </w:rPr>
      </w:pPr>
      <w:r w:rsidRPr="00EF5A2D">
        <w:rPr>
          <w:lang w:val="pl-PL"/>
        </w:rPr>
        <w:t>4.4. Żądanie złożenia certyfikatu w celu potwierdzenia zgodności ofertowych produktów z wymaganiami, cechami lub kryteriami określonymi w opisie przedmiotu zamówienia</w:t>
      </w:r>
    </w:p>
    <w:p w14:paraId="7365ADA2" w14:textId="77777777" w:rsidR="00F20A24" w:rsidRPr="00EF5A2D" w:rsidRDefault="00F20A24" w:rsidP="003161BB">
      <w:pPr>
        <w:pStyle w:val="p"/>
        <w:spacing w:line="360" w:lineRule="auto"/>
        <w:rPr>
          <w:lang w:val="pl-PL"/>
        </w:rPr>
      </w:pPr>
    </w:p>
    <w:p w14:paraId="1EC32646" w14:textId="77777777" w:rsidR="00F20A24" w:rsidRPr="00EF5A2D" w:rsidRDefault="008C25F2" w:rsidP="003161BB">
      <w:pPr>
        <w:spacing w:line="360" w:lineRule="auto"/>
        <w:rPr>
          <w:lang w:val="pl-PL"/>
        </w:rPr>
      </w:pPr>
      <w:r w:rsidRPr="00EF5A2D">
        <w:rPr>
          <w:lang w:val="pl-PL"/>
        </w:rPr>
        <w:t>Zamawiający w celu potwierdzenia zgodności ofertowych produktów z wymaganiami, cechami lub kryteriami określonymi w opisie przedmiotu zamówienia nie żąda złożenia przedmiotowych środków dowodowych.</w:t>
      </w:r>
    </w:p>
    <w:p w14:paraId="3FA0202D" w14:textId="77777777" w:rsidR="00F20A24" w:rsidRPr="00EF5A2D" w:rsidRDefault="00F20A24" w:rsidP="003161BB">
      <w:pPr>
        <w:pStyle w:val="p"/>
        <w:spacing w:line="360" w:lineRule="auto"/>
        <w:rPr>
          <w:lang w:val="pl-PL"/>
        </w:rPr>
      </w:pPr>
    </w:p>
    <w:p w14:paraId="7CFF2287" w14:textId="77777777" w:rsidR="00F20A24" w:rsidRPr="00EF5A2D" w:rsidRDefault="008C25F2" w:rsidP="003161BB">
      <w:pPr>
        <w:pStyle w:val="p"/>
        <w:spacing w:line="360" w:lineRule="auto"/>
        <w:rPr>
          <w:lang w:val="pl-PL"/>
        </w:rPr>
      </w:pPr>
      <w:r w:rsidRPr="00EF5A2D">
        <w:rPr>
          <w:lang w:val="pl-PL"/>
        </w:rPr>
        <w:t>4.5. Żądanie złożenia przedmiotowych środków dowodowych (innych niż certyfikaty)</w:t>
      </w:r>
    </w:p>
    <w:p w14:paraId="62DCA07C" w14:textId="77777777" w:rsidR="00F20A24" w:rsidRPr="00EF5A2D" w:rsidRDefault="00F20A24" w:rsidP="003161BB">
      <w:pPr>
        <w:pStyle w:val="p"/>
        <w:spacing w:line="360" w:lineRule="auto"/>
        <w:rPr>
          <w:lang w:val="pl-PL"/>
        </w:rPr>
      </w:pPr>
    </w:p>
    <w:p w14:paraId="4505903C" w14:textId="77777777" w:rsidR="00F20A24" w:rsidRPr="00EF5A2D" w:rsidRDefault="008C25F2" w:rsidP="003161BB">
      <w:pPr>
        <w:spacing w:line="360" w:lineRule="auto"/>
        <w:rPr>
          <w:lang w:val="pl-PL"/>
        </w:rPr>
      </w:pPr>
      <w:r w:rsidRPr="00EF5A2D">
        <w:rPr>
          <w:lang w:val="pl-PL"/>
        </w:rPr>
        <w:t>Zamawiający w celu potwierdzenia zgodności ofertowych produktów z wymaganiami, cechami lub kryteriami określonymi w opisie przedmiotu zamówienia nie żąda złożenia przedmiotowych środków dowodowych.</w:t>
      </w:r>
    </w:p>
    <w:p w14:paraId="017B29D0" w14:textId="77777777" w:rsidR="00F20A24" w:rsidRPr="00EF5A2D" w:rsidRDefault="00F20A24" w:rsidP="003161BB">
      <w:pPr>
        <w:pStyle w:val="p"/>
        <w:spacing w:line="360" w:lineRule="auto"/>
        <w:rPr>
          <w:lang w:val="pl-PL"/>
        </w:rPr>
      </w:pPr>
    </w:p>
    <w:p w14:paraId="6CFFC622" w14:textId="77777777" w:rsidR="00F20A24" w:rsidRPr="00EF5A2D" w:rsidRDefault="008C25F2" w:rsidP="003161BB">
      <w:pPr>
        <w:pStyle w:val="p"/>
        <w:spacing w:line="360" w:lineRule="auto"/>
        <w:rPr>
          <w:lang w:val="pl-PL"/>
        </w:rPr>
      </w:pPr>
      <w:r w:rsidRPr="00EF5A2D">
        <w:rPr>
          <w:lang w:val="pl-PL"/>
        </w:rPr>
        <w:t>4.6. Wymagania w zakresie zatrudniania na podstawie stosunku pracy</w:t>
      </w:r>
    </w:p>
    <w:p w14:paraId="2B6101B0" w14:textId="77777777" w:rsidR="00F20A24" w:rsidRPr="00EF5A2D" w:rsidRDefault="00F20A24" w:rsidP="003161BB">
      <w:pPr>
        <w:pStyle w:val="p"/>
        <w:spacing w:line="360" w:lineRule="auto"/>
        <w:rPr>
          <w:lang w:val="pl-PL"/>
        </w:rPr>
      </w:pPr>
    </w:p>
    <w:p w14:paraId="0DA09188" w14:textId="77777777" w:rsidR="00F122C9" w:rsidRPr="00EF5A2D" w:rsidRDefault="008C25F2" w:rsidP="003161BB">
      <w:pPr>
        <w:spacing w:line="360" w:lineRule="auto"/>
        <w:rPr>
          <w:lang w:val="pl-PL"/>
        </w:rPr>
      </w:pPr>
      <w:r w:rsidRPr="00EF5A2D">
        <w:rPr>
          <w:lang w:val="pl-PL"/>
        </w:rPr>
        <w:t>Zamawiający zobowiązuje wykonawcę oraz podwykonawców, aby osoby wykonujące wskazane przez zmawiającego czynności w zakresie realizacji zamówienia były zatrudnione na podstawie stosunku pracy.</w:t>
      </w:r>
      <w:bookmarkStart w:id="0" w:name="_Hlk88036366"/>
    </w:p>
    <w:p w14:paraId="4B8C154F" w14:textId="77777777" w:rsidR="00F122C9" w:rsidRPr="00EF5A2D" w:rsidRDefault="00F122C9" w:rsidP="003161BB">
      <w:pPr>
        <w:spacing w:line="360" w:lineRule="auto"/>
        <w:rPr>
          <w:lang w:val="pl-PL"/>
        </w:rPr>
      </w:pPr>
    </w:p>
    <w:p w14:paraId="610AFF26" w14:textId="7284B735" w:rsidR="00F122C9" w:rsidRPr="00EF5A2D" w:rsidRDefault="00F122C9" w:rsidP="003161BB">
      <w:pPr>
        <w:spacing w:line="360" w:lineRule="auto"/>
        <w:rPr>
          <w:lang w:val="pl-PL"/>
        </w:rPr>
      </w:pPr>
      <w:r w:rsidRPr="00EF5A2D">
        <w:rPr>
          <w:lang w:val="pl-PL"/>
        </w:rPr>
        <w:t>Zamawiający określa, iż wszelkie czynności bezpośrednio związane z realizacją przedmiotu zamówienia na terenie budowy tj. ogólnobudowlane, montażowe i instalacyjne, mają być wykonywane przez osoby zatrudnione przez Wykonawcę lub jego podwykonawców na podstawie umowy o pracę. Wymóg ten dotyczy osób, które wykonują czynności bezpośrednio związane z wykonywaniem robót w siedzibie Zamawiającego, czyli tzw. pracowników fizycznych. Wymóg nie dotyczy kierowników robót, dostawców materiałów budowlanych oraz innych osób, w stosunku do których Wykonawca wykaże, że czynności przez nich realizowane nie polegają na wykonywaniu pracy w sposób określony w art. 22 § 1 ustawy z dnia 26 czerwca 1974 r. Kodeks pracy.</w:t>
      </w:r>
    </w:p>
    <w:p w14:paraId="7DEB48DD" w14:textId="77777777" w:rsidR="00F122C9" w:rsidRPr="00EF5A2D" w:rsidRDefault="00F122C9" w:rsidP="003161BB">
      <w:pPr>
        <w:spacing w:line="360" w:lineRule="auto"/>
        <w:rPr>
          <w:lang w:val="pl-PL"/>
        </w:rPr>
      </w:pPr>
      <w:r w:rsidRPr="00EF5A2D">
        <w:rPr>
          <w:lang w:val="pl-PL"/>
        </w:rPr>
        <w:t>W związku z powyższym Wykonawca przed rozpoczęciem wykonywania przedmiotu umowy zobowiązany jest przedstawić Zamawiającemu oświadczenie wystawione odpowiednio przez Wykonawcę lub podwykonawcę o zatrudnieniu pracowników o których mowa powyżej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46575459" w14:textId="77777777" w:rsidR="00F122C9" w:rsidRPr="00EF5A2D" w:rsidRDefault="00F122C9" w:rsidP="003161BB">
      <w:pPr>
        <w:spacing w:line="360" w:lineRule="auto"/>
        <w:rPr>
          <w:lang w:val="pl-PL"/>
        </w:rPr>
      </w:pPr>
      <w:r w:rsidRPr="00EF5A2D">
        <w:rPr>
          <w:lang w:val="pl-PL"/>
        </w:rPr>
        <w:t>Pracownicy skierowani do realizacji przedmiotu zamówienia w stosunku do których Wykonawca nie oświadczył, że są zatrudnieni na podstawie stosunku pracy nie będą wpuszczani na teren budowy, a więc nie będą mogli wykonywać pracy z winy Wykonawcy.</w:t>
      </w:r>
    </w:p>
    <w:p w14:paraId="1F4BC329" w14:textId="77777777" w:rsidR="00F122C9" w:rsidRPr="00EF5A2D" w:rsidRDefault="00F122C9" w:rsidP="003161BB">
      <w:pPr>
        <w:spacing w:line="360" w:lineRule="auto"/>
        <w:rPr>
          <w:lang w:val="pl-PL"/>
        </w:rPr>
      </w:pPr>
      <w:r w:rsidRPr="00EF5A2D">
        <w:rPr>
          <w:lang w:val="pl-PL"/>
        </w:rPr>
        <w:t xml:space="preserve">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lub kopie druku ZUS RCA. Wykonawca przedstawiając dokumenty powinien przekazać je w sposób nie </w:t>
      </w:r>
      <w:r w:rsidRPr="00EF5A2D">
        <w:rPr>
          <w:lang w:val="pl-PL"/>
        </w:rPr>
        <w:lastRenderedPageBreak/>
        <w:t>naruszający przepisów dot. ochrony danych osobowych (tj. dokumenty powinny mieć odpowiednio zakryte, wymazane dane, które nie są niezbędne do potwierdzenia formy zatrudnienia np. w zakresie adresu osoby fizycznej, numeru PESEL itp.).</w:t>
      </w:r>
    </w:p>
    <w:p w14:paraId="388AB3CB" w14:textId="77777777" w:rsidR="00F122C9" w:rsidRPr="00EF5A2D" w:rsidRDefault="00F122C9" w:rsidP="003161BB">
      <w:pPr>
        <w:spacing w:line="360" w:lineRule="auto"/>
        <w:rPr>
          <w:lang w:val="pl-PL"/>
        </w:rPr>
      </w:pPr>
      <w:r w:rsidRPr="00EF5A2D">
        <w:rPr>
          <w:lang w:val="pl-PL"/>
        </w:rPr>
        <w:t>W razie powzięcia wątpliwości co do prawdziwości informacji zawartych oświadczeniu, o którym mowa w lit a), Zamawiający uprawniony jest do wystąpienia do Państwowej Inspekcji Pracy z wnioskiem o przeprowadzenie kontroli w zakresie prawidłowości podstawy zatrudnienia pracownika.</w:t>
      </w:r>
      <w:bookmarkEnd w:id="0"/>
    </w:p>
    <w:p w14:paraId="023DE46C" w14:textId="77777777" w:rsidR="00F122C9" w:rsidRPr="00EF5A2D" w:rsidRDefault="00F122C9" w:rsidP="003161BB">
      <w:pPr>
        <w:spacing w:line="360" w:lineRule="auto"/>
        <w:rPr>
          <w:lang w:val="pl-PL"/>
        </w:rPr>
      </w:pPr>
    </w:p>
    <w:p w14:paraId="644DE05F" w14:textId="77777777" w:rsidR="00F20A24" w:rsidRPr="00EF5A2D" w:rsidRDefault="008C25F2" w:rsidP="003161BB">
      <w:pPr>
        <w:spacing w:line="360" w:lineRule="auto"/>
        <w:rPr>
          <w:lang w:val="pl-PL"/>
        </w:rPr>
      </w:pPr>
      <w:r w:rsidRPr="00EF5A2D">
        <w:rPr>
          <w:lang w:val="pl-PL"/>
        </w:rPr>
        <w:t>Zamawiający zastrzega możliwość osobistej weryfikacji pracowników na miejscu przez osoby wyznaczone przez zamawiającego.</w:t>
      </w:r>
    </w:p>
    <w:p w14:paraId="04CD6108" w14:textId="77777777" w:rsidR="00F20A24" w:rsidRPr="00EF5A2D" w:rsidRDefault="00F20A24" w:rsidP="003161BB">
      <w:pPr>
        <w:spacing w:line="360" w:lineRule="auto"/>
        <w:rPr>
          <w:lang w:val="pl-PL"/>
        </w:rPr>
      </w:pPr>
    </w:p>
    <w:p w14:paraId="561029FA" w14:textId="77777777" w:rsidR="00F20A24" w:rsidRPr="00EF5A2D" w:rsidRDefault="008C25F2" w:rsidP="003161BB">
      <w:pPr>
        <w:spacing w:line="360" w:lineRule="auto"/>
        <w:rPr>
          <w:lang w:val="pl-PL"/>
        </w:rPr>
      </w:pPr>
      <w:r w:rsidRPr="00EF5A2D">
        <w:rPr>
          <w:lang w:val="pl-PL"/>
        </w:rPr>
        <w:t>Wykonawca zobowiązuje się realizować zamówienie  pracownikami zatrudnionymi na podstawie umowy o pracę w zakresie czynności opisanych przez zamawiającego. Brak realizacji tego obowiązku oznaczać będzie wymierzenie przez zamawiającego kary umownej.</w:t>
      </w:r>
    </w:p>
    <w:p w14:paraId="45272CE5" w14:textId="77777777" w:rsidR="00F20A24" w:rsidRPr="00EF5A2D" w:rsidRDefault="00F20A24" w:rsidP="003161BB">
      <w:pPr>
        <w:pStyle w:val="p"/>
        <w:spacing w:line="360" w:lineRule="auto"/>
        <w:rPr>
          <w:lang w:val="pl-PL"/>
        </w:rPr>
      </w:pPr>
    </w:p>
    <w:p w14:paraId="0AF21533" w14:textId="77777777" w:rsidR="00F20A24" w:rsidRPr="00EF5A2D" w:rsidRDefault="008C25F2" w:rsidP="003161BB">
      <w:pPr>
        <w:pStyle w:val="p"/>
        <w:spacing w:line="360" w:lineRule="auto"/>
        <w:rPr>
          <w:lang w:val="pl-PL"/>
        </w:rPr>
      </w:pPr>
      <w:r w:rsidRPr="00EF5A2D">
        <w:rPr>
          <w:lang w:val="pl-PL"/>
        </w:rPr>
        <w:t>4.7. Wymagania w zakresie zatrudniania osób szczególnie chronionych</w:t>
      </w:r>
    </w:p>
    <w:p w14:paraId="04240E5D" w14:textId="77777777" w:rsidR="00F20A24" w:rsidRPr="00EF5A2D" w:rsidRDefault="00F20A24" w:rsidP="003161BB">
      <w:pPr>
        <w:pStyle w:val="p"/>
        <w:spacing w:line="360" w:lineRule="auto"/>
        <w:rPr>
          <w:lang w:val="pl-PL"/>
        </w:rPr>
      </w:pPr>
    </w:p>
    <w:p w14:paraId="7647A82D" w14:textId="77777777" w:rsidR="00F20A24" w:rsidRPr="00EF5A2D" w:rsidRDefault="008C25F2" w:rsidP="003161BB">
      <w:pPr>
        <w:pStyle w:val="p"/>
        <w:spacing w:line="360" w:lineRule="auto"/>
        <w:rPr>
          <w:lang w:val="pl-PL"/>
        </w:rPr>
      </w:pPr>
      <w:r w:rsidRPr="00EF5A2D">
        <w:rPr>
          <w:lang w:val="pl-PL"/>
        </w:rPr>
        <w:t xml:space="preserve">Zamawiający nie zastrzega obowiązku zatrudnienia przez wykonawcę lub podwykonawcę osób szczególnie chronionych, o których mowa w art. 96 ust. 2 pkt. </w:t>
      </w:r>
      <w:proofErr w:type="spellStart"/>
      <w:r w:rsidRPr="00EF5A2D">
        <w:rPr>
          <w:lang w:val="pl-PL"/>
        </w:rPr>
        <w:t>p.z.p</w:t>
      </w:r>
      <w:proofErr w:type="spellEnd"/>
      <w:r w:rsidRPr="00EF5A2D">
        <w:rPr>
          <w:lang w:val="pl-PL"/>
        </w:rPr>
        <w:t>.</w:t>
      </w:r>
    </w:p>
    <w:p w14:paraId="360BAE80" w14:textId="77777777" w:rsidR="00F20A24" w:rsidRPr="00EF5A2D" w:rsidRDefault="00F20A24" w:rsidP="003161BB">
      <w:pPr>
        <w:pStyle w:val="p"/>
        <w:spacing w:line="360" w:lineRule="auto"/>
        <w:rPr>
          <w:lang w:val="pl-PL"/>
        </w:rPr>
      </w:pPr>
    </w:p>
    <w:p w14:paraId="79322A8E" w14:textId="77777777" w:rsidR="00F20A24" w:rsidRPr="00EF5A2D" w:rsidRDefault="008C25F2" w:rsidP="003161BB">
      <w:pPr>
        <w:pStyle w:val="p"/>
        <w:spacing w:line="360" w:lineRule="auto"/>
        <w:rPr>
          <w:lang w:val="pl-PL"/>
        </w:rPr>
      </w:pPr>
      <w:r w:rsidRPr="00EF5A2D">
        <w:rPr>
          <w:lang w:val="pl-PL"/>
        </w:rPr>
        <w:t xml:space="preserve">4.8. Wymagania w zakresie możliwości ubiegania się o udzielenie zamówienia wyłącznie przez wykonawców, o których mowa w art. 94 </w:t>
      </w:r>
      <w:proofErr w:type="spellStart"/>
      <w:r w:rsidRPr="00EF5A2D">
        <w:rPr>
          <w:lang w:val="pl-PL"/>
        </w:rPr>
        <w:t>p.z.p</w:t>
      </w:r>
      <w:proofErr w:type="spellEnd"/>
      <w:r w:rsidRPr="00EF5A2D">
        <w:rPr>
          <w:lang w:val="pl-PL"/>
        </w:rPr>
        <w:t>.</w:t>
      </w:r>
    </w:p>
    <w:p w14:paraId="1497836C" w14:textId="77777777" w:rsidR="00F20A24" w:rsidRPr="00EF5A2D" w:rsidRDefault="00F20A24" w:rsidP="003161BB">
      <w:pPr>
        <w:pStyle w:val="p"/>
        <w:spacing w:line="360" w:lineRule="auto"/>
        <w:rPr>
          <w:lang w:val="pl-PL"/>
        </w:rPr>
      </w:pPr>
    </w:p>
    <w:p w14:paraId="13998733" w14:textId="77777777" w:rsidR="00F20A24" w:rsidRPr="00EF5A2D" w:rsidRDefault="008C25F2" w:rsidP="003161BB">
      <w:pPr>
        <w:pStyle w:val="p"/>
        <w:spacing w:line="360" w:lineRule="auto"/>
        <w:rPr>
          <w:lang w:val="pl-PL"/>
        </w:rPr>
      </w:pPr>
      <w:r w:rsidRPr="00EF5A2D">
        <w:rPr>
          <w:lang w:val="pl-PL"/>
        </w:rPr>
        <w:t xml:space="preserve">Zamawiający nie zastrzega możliwości ubiegania się o udzielenie zamówienia wyłącznie przez wykonawców, o których mowa w art. 94 </w:t>
      </w:r>
      <w:proofErr w:type="spellStart"/>
      <w:r w:rsidRPr="00EF5A2D">
        <w:rPr>
          <w:lang w:val="pl-PL"/>
        </w:rPr>
        <w:t>p.z.p</w:t>
      </w:r>
      <w:proofErr w:type="spellEnd"/>
      <w:r w:rsidRPr="00EF5A2D">
        <w:rPr>
          <w:lang w:val="pl-PL"/>
        </w:rPr>
        <w:t>.</w:t>
      </w:r>
    </w:p>
    <w:p w14:paraId="03E47584" w14:textId="77777777" w:rsidR="00F20A24" w:rsidRPr="00EF5A2D" w:rsidRDefault="00F20A24" w:rsidP="003161BB">
      <w:pPr>
        <w:pStyle w:val="p"/>
        <w:spacing w:line="360" w:lineRule="auto"/>
        <w:rPr>
          <w:lang w:val="pl-PL"/>
        </w:rPr>
      </w:pPr>
    </w:p>
    <w:p w14:paraId="6E7CEF17" w14:textId="77777777" w:rsidR="00F20A24" w:rsidRPr="00EF5A2D" w:rsidRDefault="008C25F2" w:rsidP="003161BB">
      <w:pPr>
        <w:pStyle w:val="p"/>
        <w:spacing w:line="360" w:lineRule="auto"/>
        <w:rPr>
          <w:lang w:val="pl-PL"/>
        </w:rPr>
      </w:pPr>
      <w:r w:rsidRPr="00EF5A2D">
        <w:rPr>
          <w:lang w:val="pl-PL"/>
        </w:rPr>
        <w:t>4.9. Wizja lokalna oraz sprawdzenie dokumentów niezbędnych do realizacji zamówienia dostępnych na miejscu u zamawiającego</w:t>
      </w:r>
    </w:p>
    <w:p w14:paraId="49ED30A7" w14:textId="77777777" w:rsidR="00F20A24" w:rsidRPr="00EF5A2D" w:rsidRDefault="00F20A24" w:rsidP="003161BB">
      <w:pPr>
        <w:pStyle w:val="p"/>
        <w:spacing w:line="360" w:lineRule="auto"/>
        <w:rPr>
          <w:lang w:val="pl-PL"/>
        </w:rPr>
      </w:pPr>
    </w:p>
    <w:p w14:paraId="2B7054B4" w14:textId="77777777" w:rsidR="00F20A24" w:rsidRPr="00EF5A2D" w:rsidRDefault="008C25F2" w:rsidP="003161BB">
      <w:pPr>
        <w:pStyle w:val="p"/>
        <w:spacing w:line="360" w:lineRule="auto"/>
        <w:rPr>
          <w:lang w:val="pl-PL"/>
        </w:rPr>
      </w:pPr>
      <w:r w:rsidRPr="00EF5A2D">
        <w:rPr>
          <w:lang w:val="pl-PL"/>
        </w:rPr>
        <w:t>Zamawiający nie określa warunków odbycia wizji lokalnej przez wykonawcę.</w:t>
      </w:r>
    </w:p>
    <w:p w14:paraId="0F6E55A9" w14:textId="77777777" w:rsidR="00F20A24" w:rsidRPr="00EF5A2D" w:rsidRDefault="00F20A24" w:rsidP="003161BB">
      <w:pPr>
        <w:pStyle w:val="p"/>
        <w:spacing w:line="360" w:lineRule="auto"/>
        <w:rPr>
          <w:lang w:val="pl-PL"/>
        </w:rPr>
      </w:pPr>
    </w:p>
    <w:p w14:paraId="16D8E6D3" w14:textId="77777777" w:rsidR="00F20A24" w:rsidRPr="00EF5A2D" w:rsidRDefault="008C25F2" w:rsidP="003161BB">
      <w:pPr>
        <w:pStyle w:val="p"/>
        <w:spacing w:line="360" w:lineRule="auto"/>
        <w:rPr>
          <w:lang w:val="pl-PL"/>
        </w:rPr>
      </w:pPr>
      <w:r w:rsidRPr="00EF5A2D">
        <w:rPr>
          <w:lang w:val="pl-PL"/>
        </w:rPr>
        <w:t>Zamawiający nie określa warunków sprawdzenia przez wykonawcę dokumentów niezbędnych do realizacji zamówienia dostępnych na miejscu u zamawiającego.</w:t>
      </w:r>
    </w:p>
    <w:p w14:paraId="1A1BE97F" w14:textId="77777777" w:rsidR="00F20A24" w:rsidRPr="00EF5A2D" w:rsidRDefault="00F20A24" w:rsidP="003161BB">
      <w:pPr>
        <w:pStyle w:val="p"/>
        <w:spacing w:line="360" w:lineRule="auto"/>
        <w:rPr>
          <w:lang w:val="pl-PL"/>
        </w:rPr>
      </w:pPr>
    </w:p>
    <w:p w14:paraId="3BD9737F" w14:textId="77777777" w:rsidR="00F20A24" w:rsidRPr="00EF5A2D" w:rsidRDefault="008C25F2" w:rsidP="003161BB">
      <w:pPr>
        <w:pStyle w:val="p"/>
        <w:spacing w:line="360" w:lineRule="auto"/>
        <w:rPr>
          <w:lang w:val="pl-PL"/>
        </w:rPr>
      </w:pPr>
      <w:r w:rsidRPr="00EF5A2D">
        <w:rPr>
          <w:lang w:val="pl-PL"/>
        </w:rPr>
        <w:t>4.10. Oferty wariantowe</w:t>
      </w:r>
    </w:p>
    <w:p w14:paraId="2030981F" w14:textId="77777777" w:rsidR="00F20A24" w:rsidRPr="00EF5A2D" w:rsidRDefault="00F20A24" w:rsidP="003161BB">
      <w:pPr>
        <w:pStyle w:val="p"/>
        <w:spacing w:line="360" w:lineRule="auto"/>
        <w:rPr>
          <w:lang w:val="pl-PL"/>
        </w:rPr>
      </w:pPr>
    </w:p>
    <w:p w14:paraId="03488D98" w14:textId="77777777" w:rsidR="00F20A24" w:rsidRPr="00EF5A2D" w:rsidRDefault="008C25F2" w:rsidP="003161BB">
      <w:pPr>
        <w:pStyle w:val="p"/>
        <w:spacing w:line="360" w:lineRule="auto"/>
        <w:rPr>
          <w:lang w:val="pl-PL"/>
        </w:rPr>
      </w:pPr>
      <w:r w:rsidRPr="00EF5A2D">
        <w:rPr>
          <w:lang w:val="pl-PL"/>
        </w:rPr>
        <w:t>Zamawiający nie dopuszcza i nie wymaga składania ofert wariantowych.</w:t>
      </w:r>
    </w:p>
    <w:p w14:paraId="116CB9C4" w14:textId="77777777" w:rsidR="00F20A24" w:rsidRPr="00EF5A2D" w:rsidRDefault="00F20A24" w:rsidP="003161BB">
      <w:pPr>
        <w:pStyle w:val="p"/>
        <w:spacing w:line="360" w:lineRule="auto"/>
        <w:rPr>
          <w:lang w:val="pl-PL"/>
        </w:rPr>
      </w:pPr>
    </w:p>
    <w:p w14:paraId="131F5ADE" w14:textId="77777777" w:rsidR="00F20A24" w:rsidRPr="00EF5A2D" w:rsidRDefault="008C25F2" w:rsidP="003161BB">
      <w:pPr>
        <w:pStyle w:val="p"/>
        <w:spacing w:line="360" w:lineRule="auto"/>
        <w:rPr>
          <w:lang w:val="pl-PL"/>
        </w:rPr>
      </w:pPr>
      <w:r w:rsidRPr="00EF5A2D">
        <w:rPr>
          <w:lang w:val="pl-PL"/>
        </w:rPr>
        <w:lastRenderedPageBreak/>
        <w:t>4.10. Uzasadnienie braku podziału na części</w:t>
      </w:r>
    </w:p>
    <w:p w14:paraId="34EDA5C8" w14:textId="77777777" w:rsidR="00F20A24" w:rsidRPr="00EF5A2D" w:rsidRDefault="00F20A24" w:rsidP="003161BB">
      <w:pPr>
        <w:pStyle w:val="p"/>
        <w:spacing w:line="360" w:lineRule="auto"/>
        <w:rPr>
          <w:lang w:val="pl-PL"/>
        </w:rPr>
      </w:pPr>
    </w:p>
    <w:p w14:paraId="1BFDA6CD" w14:textId="5EB2AE27" w:rsidR="00F20A24" w:rsidRPr="00EF5A2D" w:rsidRDefault="008C25F2" w:rsidP="003161BB">
      <w:pPr>
        <w:spacing w:line="360" w:lineRule="auto"/>
        <w:rPr>
          <w:lang w:val="pl-PL"/>
        </w:rPr>
      </w:pPr>
      <w:r w:rsidRPr="00EF5A2D">
        <w:rPr>
          <w:lang w:val="pl-PL"/>
        </w:rPr>
        <w:t>Wobec szacunkowej wartości zamówienia</w:t>
      </w:r>
      <w:r w:rsidR="00CB4B5E" w:rsidRPr="00EF5A2D">
        <w:rPr>
          <w:lang w:val="pl-PL"/>
        </w:rPr>
        <w:t xml:space="preserve"> </w:t>
      </w:r>
      <w:r w:rsidRPr="00EF5A2D">
        <w:rPr>
          <w:lang w:val="pl-PL"/>
        </w:rPr>
        <w:t>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roczny obrót netto ze sprzedaży towarów, 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obowiązującej dyrektywy było ułatwienie udziału małych i średnich przedsiębiorstw w zamówieniach publicznych.</w:t>
      </w:r>
    </w:p>
    <w:p w14:paraId="6CF4C257" w14:textId="77777777" w:rsidR="00F20A24" w:rsidRPr="00EF5A2D" w:rsidRDefault="00F20A24" w:rsidP="003161BB">
      <w:pPr>
        <w:pStyle w:val="p"/>
        <w:spacing w:line="360" w:lineRule="auto"/>
        <w:rPr>
          <w:lang w:val="pl-PL"/>
        </w:rPr>
      </w:pPr>
    </w:p>
    <w:p w14:paraId="04D06278" w14:textId="77777777" w:rsidR="00F20A24" w:rsidRPr="00EF5A2D" w:rsidRDefault="008C25F2" w:rsidP="003161BB">
      <w:pPr>
        <w:pStyle w:val="p"/>
        <w:spacing w:line="360" w:lineRule="auto"/>
        <w:rPr>
          <w:lang w:val="pl-PL"/>
        </w:rPr>
      </w:pPr>
      <w:r w:rsidRPr="00EF5A2D">
        <w:rPr>
          <w:lang w:val="pl-PL"/>
        </w:rPr>
        <w:t>4.11. Dopuszczalność walut obcych</w:t>
      </w:r>
    </w:p>
    <w:p w14:paraId="495E4792" w14:textId="77777777" w:rsidR="00F20A24" w:rsidRPr="00EF5A2D" w:rsidRDefault="00F20A24" w:rsidP="003161BB">
      <w:pPr>
        <w:pStyle w:val="p"/>
        <w:spacing w:line="360" w:lineRule="auto"/>
        <w:rPr>
          <w:lang w:val="pl-PL"/>
        </w:rPr>
      </w:pPr>
    </w:p>
    <w:p w14:paraId="40EC8BCC" w14:textId="77777777" w:rsidR="00F20A24" w:rsidRPr="00EF5A2D" w:rsidRDefault="008C25F2" w:rsidP="003161BB">
      <w:pPr>
        <w:pStyle w:val="p"/>
        <w:spacing w:line="360" w:lineRule="auto"/>
        <w:rPr>
          <w:lang w:val="pl-PL"/>
        </w:rPr>
      </w:pPr>
      <w:r w:rsidRPr="00EF5A2D">
        <w:rPr>
          <w:lang w:val="pl-PL"/>
        </w:rPr>
        <w:t>Zamawiający nie przewiduje prowadzenia rozliczeń między zamawiającym a wykonawcą w walutach obcych.</w:t>
      </w:r>
    </w:p>
    <w:p w14:paraId="4DBBF031" w14:textId="77777777" w:rsidR="00F20A24" w:rsidRPr="00EF5A2D" w:rsidRDefault="00F20A24" w:rsidP="003161BB">
      <w:pPr>
        <w:pStyle w:val="p"/>
        <w:spacing w:line="360" w:lineRule="auto"/>
        <w:rPr>
          <w:lang w:val="pl-PL"/>
        </w:rPr>
      </w:pPr>
    </w:p>
    <w:p w14:paraId="3DFA74E6" w14:textId="77777777" w:rsidR="00F20A24" w:rsidRPr="00EF5A2D" w:rsidRDefault="008C25F2" w:rsidP="003161BB">
      <w:pPr>
        <w:pStyle w:val="p"/>
        <w:spacing w:line="360" w:lineRule="auto"/>
        <w:rPr>
          <w:lang w:val="pl-PL"/>
        </w:rPr>
      </w:pPr>
      <w:r w:rsidRPr="00EF5A2D">
        <w:rPr>
          <w:lang w:val="pl-PL"/>
        </w:rPr>
        <w:t>4.12. Zwrot kosztów</w:t>
      </w:r>
    </w:p>
    <w:p w14:paraId="4C636103" w14:textId="77777777" w:rsidR="00F20A24" w:rsidRPr="00EF5A2D" w:rsidRDefault="00F20A24" w:rsidP="003161BB">
      <w:pPr>
        <w:pStyle w:val="p"/>
        <w:spacing w:line="360" w:lineRule="auto"/>
        <w:rPr>
          <w:lang w:val="pl-PL"/>
        </w:rPr>
      </w:pPr>
    </w:p>
    <w:p w14:paraId="1B8D988B" w14:textId="77777777" w:rsidR="00F20A24" w:rsidRPr="00EF5A2D" w:rsidRDefault="008C25F2" w:rsidP="003161BB">
      <w:pPr>
        <w:pStyle w:val="p"/>
        <w:spacing w:line="360" w:lineRule="auto"/>
        <w:rPr>
          <w:lang w:val="pl-PL"/>
        </w:rPr>
      </w:pPr>
      <w:r w:rsidRPr="00EF5A2D">
        <w:rPr>
          <w:lang w:val="pl-PL"/>
        </w:rPr>
        <w:t>Zamawiający nie przewiduje zwrotu kosztów udziału w postępowaniu.</w:t>
      </w:r>
    </w:p>
    <w:p w14:paraId="2221C7EB" w14:textId="77777777" w:rsidR="00F20A24" w:rsidRPr="00EF5A2D" w:rsidRDefault="00F20A24" w:rsidP="003161BB">
      <w:pPr>
        <w:pStyle w:val="p"/>
        <w:spacing w:line="360" w:lineRule="auto"/>
        <w:rPr>
          <w:lang w:val="pl-PL"/>
        </w:rPr>
      </w:pPr>
    </w:p>
    <w:p w14:paraId="04FF376D" w14:textId="77777777" w:rsidR="00F20A24" w:rsidRPr="00EF5A2D" w:rsidRDefault="008C25F2" w:rsidP="003161BB">
      <w:pPr>
        <w:pStyle w:val="p"/>
        <w:spacing w:line="360" w:lineRule="auto"/>
        <w:rPr>
          <w:lang w:val="pl-PL"/>
        </w:rPr>
      </w:pPr>
      <w:r w:rsidRPr="00EF5A2D">
        <w:rPr>
          <w:lang w:val="pl-PL"/>
        </w:rPr>
        <w:t>4.13. Obowiązek osobistego wykonania</w:t>
      </w:r>
    </w:p>
    <w:p w14:paraId="4DFDF4CA" w14:textId="77777777" w:rsidR="00F20A24" w:rsidRPr="00EF5A2D" w:rsidRDefault="00F20A24" w:rsidP="003161BB">
      <w:pPr>
        <w:pStyle w:val="p"/>
        <w:spacing w:line="360" w:lineRule="auto"/>
        <w:rPr>
          <w:lang w:val="pl-PL"/>
        </w:rPr>
      </w:pPr>
    </w:p>
    <w:p w14:paraId="22A4B8F5" w14:textId="77777777" w:rsidR="00F20A24" w:rsidRPr="00EF5A2D" w:rsidRDefault="008C25F2" w:rsidP="003161BB">
      <w:pPr>
        <w:pStyle w:val="p"/>
        <w:spacing w:line="360" w:lineRule="auto"/>
        <w:rPr>
          <w:lang w:val="pl-PL"/>
        </w:rPr>
      </w:pPr>
      <w:r w:rsidRPr="00EF5A2D">
        <w:rPr>
          <w:lang w:val="pl-PL"/>
        </w:rPr>
        <w:t xml:space="preserve">Zamawiający nie przewiduje obowiązku osobistego wykonania przez wykonawcę kluczowych zadań (zgodnie z art. 60 </w:t>
      </w:r>
      <w:proofErr w:type="spellStart"/>
      <w:r w:rsidRPr="00EF5A2D">
        <w:rPr>
          <w:lang w:val="pl-PL"/>
        </w:rPr>
        <w:t>p.z.p</w:t>
      </w:r>
      <w:proofErr w:type="spellEnd"/>
      <w:r w:rsidRPr="00EF5A2D">
        <w:rPr>
          <w:lang w:val="pl-PL"/>
        </w:rPr>
        <w:t xml:space="preserve">. i art. 120 </w:t>
      </w:r>
      <w:proofErr w:type="spellStart"/>
      <w:r w:rsidRPr="00EF5A2D">
        <w:rPr>
          <w:lang w:val="pl-PL"/>
        </w:rPr>
        <w:t>p.z.p</w:t>
      </w:r>
      <w:proofErr w:type="spellEnd"/>
      <w:r w:rsidRPr="00EF5A2D">
        <w:rPr>
          <w:lang w:val="pl-PL"/>
        </w:rPr>
        <w:t>.).</w:t>
      </w:r>
    </w:p>
    <w:p w14:paraId="24586519" w14:textId="77777777" w:rsidR="00F20A24" w:rsidRPr="00EF5A2D" w:rsidRDefault="00F20A24" w:rsidP="003161BB">
      <w:pPr>
        <w:pStyle w:val="p"/>
        <w:spacing w:line="360" w:lineRule="auto"/>
        <w:rPr>
          <w:lang w:val="pl-PL"/>
        </w:rPr>
      </w:pPr>
    </w:p>
    <w:p w14:paraId="6E2B3E9B" w14:textId="77777777" w:rsidR="00F20A24" w:rsidRPr="00EF5A2D" w:rsidRDefault="00F20A24" w:rsidP="003161BB">
      <w:pPr>
        <w:pStyle w:val="p"/>
        <w:spacing w:line="360" w:lineRule="auto"/>
        <w:rPr>
          <w:lang w:val="pl-PL"/>
        </w:rPr>
      </w:pPr>
    </w:p>
    <w:p w14:paraId="0C0DA7F0" w14:textId="77777777" w:rsidR="00F20A24" w:rsidRPr="00EF5A2D" w:rsidRDefault="008C25F2" w:rsidP="003161BB">
      <w:pPr>
        <w:pStyle w:val="p"/>
        <w:spacing w:line="360" w:lineRule="auto"/>
        <w:rPr>
          <w:lang w:val="pl-PL"/>
        </w:rPr>
      </w:pPr>
      <w:r w:rsidRPr="00EF5A2D">
        <w:rPr>
          <w:rStyle w:val="bold"/>
          <w:lang w:val="pl-PL"/>
        </w:rPr>
        <w:t>5. INFORMACJE O ZAMÓWIENIACH UZUPEŁNIAJĄCYCH</w:t>
      </w:r>
    </w:p>
    <w:p w14:paraId="02F05DC2" w14:textId="77777777" w:rsidR="00F20A24" w:rsidRPr="00EF5A2D" w:rsidRDefault="00F20A24" w:rsidP="003161BB">
      <w:pPr>
        <w:pStyle w:val="p"/>
        <w:spacing w:line="360" w:lineRule="auto"/>
        <w:rPr>
          <w:lang w:val="pl-PL"/>
        </w:rPr>
      </w:pPr>
    </w:p>
    <w:p w14:paraId="5A499E76" w14:textId="77777777" w:rsidR="00F20A24" w:rsidRPr="00EF5A2D" w:rsidRDefault="008C25F2" w:rsidP="003161BB">
      <w:pPr>
        <w:pStyle w:val="p"/>
        <w:spacing w:line="360" w:lineRule="auto"/>
        <w:rPr>
          <w:lang w:val="pl-PL"/>
        </w:rPr>
      </w:pPr>
      <w:r w:rsidRPr="00EF5A2D">
        <w:rPr>
          <w:lang w:val="pl-PL"/>
        </w:rPr>
        <w:t>5.1.Zamawiający nie przewiduje udzielania zamówień uzupełniających.</w:t>
      </w:r>
    </w:p>
    <w:p w14:paraId="5550FD8B" w14:textId="77777777" w:rsidR="00F20A24" w:rsidRPr="00EF5A2D" w:rsidRDefault="00F20A24" w:rsidP="003161BB">
      <w:pPr>
        <w:pStyle w:val="p"/>
        <w:spacing w:line="360" w:lineRule="auto"/>
        <w:rPr>
          <w:lang w:val="pl-PL"/>
        </w:rPr>
      </w:pPr>
    </w:p>
    <w:p w14:paraId="1F1BA4D3" w14:textId="77777777" w:rsidR="00F20A24" w:rsidRPr="00EF5A2D" w:rsidRDefault="00F20A24" w:rsidP="003161BB">
      <w:pPr>
        <w:pStyle w:val="p"/>
        <w:spacing w:line="360" w:lineRule="auto"/>
        <w:rPr>
          <w:lang w:val="pl-PL"/>
        </w:rPr>
      </w:pPr>
    </w:p>
    <w:p w14:paraId="028EF8A4" w14:textId="77777777" w:rsidR="00F20A24" w:rsidRPr="00EF5A2D" w:rsidRDefault="008C25F2" w:rsidP="003161BB">
      <w:pPr>
        <w:pStyle w:val="p"/>
        <w:spacing w:line="360" w:lineRule="auto"/>
        <w:rPr>
          <w:lang w:val="pl-PL"/>
        </w:rPr>
      </w:pPr>
      <w:r w:rsidRPr="00EF5A2D">
        <w:rPr>
          <w:rStyle w:val="bold"/>
          <w:lang w:val="pl-PL"/>
        </w:rPr>
        <w:t>6. PRAWO OPCJI</w:t>
      </w:r>
    </w:p>
    <w:p w14:paraId="41E551B8" w14:textId="77777777" w:rsidR="00F20A24" w:rsidRPr="00EF5A2D" w:rsidRDefault="00F20A24" w:rsidP="003161BB">
      <w:pPr>
        <w:pStyle w:val="p"/>
        <w:spacing w:line="360" w:lineRule="auto"/>
        <w:rPr>
          <w:lang w:val="pl-PL"/>
        </w:rPr>
      </w:pPr>
    </w:p>
    <w:p w14:paraId="157CC4C8" w14:textId="77777777" w:rsidR="00F20A24" w:rsidRPr="00EF5A2D" w:rsidRDefault="008C25F2" w:rsidP="003161BB">
      <w:pPr>
        <w:pStyle w:val="p"/>
        <w:spacing w:line="360" w:lineRule="auto"/>
        <w:rPr>
          <w:lang w:val="pl-PL"/>
        </w:rPr>
      </w:pPr>
      <w:r w:rsidRPr="00EF5A2D">
        <w:rPr>
          <w:lang w:val="pl-PL"/>
        </w:rPr>
        <w:t>6.1.Zamawiający nie przewiduje opcji w ramach zamówienia.</w:t>
      </w:r>
    </w:p>
    <w:p w14:paraId="6E95FB54" w14:textId="77777777" w:rsidR="00F20A24" w:rsidRPr="00EF5A2D" w:rsidRDefault="00F20A24" w:rsidP="003161BB">
      <w:pPr>
        <w:pStyle w:val="p"/>
        <w:spacing w:line="360" w:lineRule="auto"/>
        <w:rPr>
          <w:lang w:val="pl-PL"/>
        </w:rPr>
      </w:pPr>
    </w:p>
    <w:p w14:paraId="0AD7BB15" w14:textId="77777777" w:rsidR="00F20A24" w:rsidRPr="00EF5A2D" w:rsidRDefault="00F20A24" w:rsidP="003161BB">
      <w:pPr>
        <w:pStyle w:val="p"/>
        <w:spacing w:line="360" w:lineRule="auto"/>
        <w:rPr>
          <w:lang w:val="pl-PL"/>
        </w:rPr>
      </w:pPr>
    </w:p>
    <w:p w14:paraId="1130C7F5" w14:textId="77777777" w:rsidR="00F20A24" w:rsidRPr="00EF5A2D" w:rsidRDefault="008C25F2" w:rsidP="003161BB">
      <w:pPr>
        <w:pStyle w:val="p"/>
        <w:spacing w:line="360" w:lineRule="auto"/>
        <w:rPr>
          <w:lang w:val="pl-PL"/>
        </w:rPr>
      </w:pPr>
      <w:r w:rsidRPr="00EF5A2D">
        <w:rPr>
          <w:rStyle w:val="bold"/>
          <w:lang w:val="pl-PL"/>
        </w:rPr>
        <w:t>7. TERMIN WYKONANIA ZAMÓWIENIA</w:t>
      </w:r>
    </w:p>
    <w:p w14:paraId="1773C5BE" w14:textId="77777777" w:rsidR="00F20A24" w:rsidRPr="00EF5A2D" w:rsidRDefault="00F20A24" w:rsidP="003161BB">
      <w:pPr>
        <w:pStyle w:val="p"/>
        <w:spacing w:line="360" w:lineRule="auto"/>
        <w:rPr>
          <w:lang w:val="pl-PL"/>
        </w:rPr>
      </w:pPr>
    </w:p>
    <w:p w14:paraId="000CE273" w14:textId="01731267" w:rsidR="00F20A24" w:rsidRPr="00EF5A2D" w:rsidRDefault="008C25F2" w:rsidP="003161BB">
      <w:pPr>
        <w:spacing w:line="360" w:lineRule="auto"/>
        <w:rPr>
          <w:lang w:val="pl-PL"/>
        </w:rPr>
      </w:pPr>
      <w:r w:rsidRPr="00EF5A2D">
        <w:rPr>
          <w:lang w:val="pl-PL"/>
        </w:rPr>
        <w:t xml:space="preserve">Termin realizacji zamówienia: </w:t>
      </w:r>
      <w:r w:rsidR="006A72AC" w:rsidRPr="00EF5A2D">
        <w:rPr>
          <w:shd w:val="clear" w:color="auto" w:fill="FFFFFF"/>
        </w:rPr>
        <w:t xml:space="preserve">w </w:t>
      </w:r>
      <w:proofErr w:type="spellStart"/>
      <w:r w:rsidR="006A72AC" w:rsidRPr="00EF5A2D">
        <w:rPr>
          <w:shd w:val="clear" w:color="auto" w:fill="FFFFFF"/>
        </w:rPr>
        <w:t>terminie</w:t>
      </w:r>
      <w:proofErr w:type="spellEnd"/>
      <w:r w:rsidR="006A72AC" w:rsidRPr="00EF5A2D">
        <w:rPr>
          <w:shd w:val="clear" w:color="auto" w:fill="FFFFFF"/>
        </w:rPr>
        <w:t xml:space="preserve"> 60 </w:t>
      </w:r>
      <w:proofErr w:type="spellStart"/>
      <w:r w:rsidR="006A72AC" w:rsidRPr="00EF5A2D">
        <w:rPr>
          <w:shd w:val="clear" w:color="auto" w:fill="FFFFFF"/>
        </w:rPr>
        <w:t>dni</w:t>
      </w:r>
      <w:proofErr w:type="spellEnd"/>
      <w:r w:rsidR="006A72AC" w:rsidRPr="00EF5A2D">
        <w:rPr>
          <w:shd w:val="clear" w:color="auto" w:fill="FFFFFF"/>
        </w:rPr>
        <w:t xml:space="preserve"> </w:t>
      </w:r>
      <w:proofErr w:type="spellStart"/>
      <w:r w:rsidR="006A72AC" w:rsidRPr="00EF5A2D">
        <w:rPr>
          <w:shd w:val="clear" w:color="auto" w:fill="FFFFFF"/>
        </w:rPr>
        <w:t>od</w:t>
      </w:r>
      <w:proofErr w:type="spellEnd"/>
      <w:r w:rsidR="006A72AC" w:rsidRPr="00EF5A2D">
        <w:rPr>
          <w:shd w:val="clear" w:color="auto" w:fill="FFFFFF"/>
        </w:rPr>
        <w:t xml:space="preserve"> </w:t>
      </w:r>
      <w:proofErr w:type="spellStart"/>
      <w:r w:rsidR="006A72AC" w:rsidRPr="00EF5A2D">
        <w:rPr>
          <w:shd w:val="clear" w:color="auto" w:fill="FFFFFF"/>
        </w:rPr>
        <w:t>dnia</w:t>
      </w:r>
      <w:proofErr w:type="spellEnd"/>
      <w:r w:rsidR="006A72AC" w:rsidRPr="00EF5A2D">
        <w:rPr>
          <w:shd w:val="clear" w:color="auto" w:fill="FFFFFF"/>
        </w:rPr>
        <w:t xml:space="preserve"> </w:t>
      </w:r>
      <w:proofErr w:type="spellStart"/>
      <w:r w:rsidR="006A72AC" w:rsidRPr="00EF5A2D">
        <w:rPr>
          <w:shd w:val="clear" w:color="auto" w:fill="FFFFFF"/>
        </w:rPr>
        <w:t>udzielenie</w:t>
      </w:r>
      <w:proofErr w:type="spellEnd"/>
      <w:r w:rsidR="006A72AC" w:rsidRPr="00EF5A2D">
        <w:rPr>
          <w:shd w:val="clear" w:color="auto" w:fill="FFFFFF"/>
        </w:rPr>
        <w:t xml:space="preserve"> </w:t>
      </w:r>
      <w:proofErr w:type="spellStart"/>
      <w:r w:rsidR="006A72AC" w:rsidRPr="00EF5A2D">
        <w:rPr>
          <w:shd w:val="clear" w:color="auto" w:fill="FFFFFF"/>
        </w:rPr>
        <w:t>zamówienia</w:t>
      </w:r>
      <w:proofErr w:type="spellEnd"/>
    </w:p>
    <w:p w14:paraId="0957FCAB" w14:textId="77777777" w:rsidR="00F20A24" w:rsidRPr="00EF5A2D" w:rsidRDefault="00F20A24" w:rsidP="003161BB">
      <w:pPr>
        <w:pStyle w:val="p"/>
        <w:spacing w:line="360" w:lineRule="auto"/>
        <w:rPr>
          <w:lang w:val="pl-PL"/>
        </w:rPr>
      </w:pPr>
    </w:p>
    <w:p w14:paraId="0F84EA04" w14:textId="77777777" w:rsidR="00F20A24" w:rsidRPr="00EF5A2D" w:rsidRDefault="008C25F2" w:rsidP="003161BB">
      <w:pPr>
        <w:pStyle w:val="p"/>
        <w:spacing w:line="360" w:lineRule="auto"/>
        <w:rPr>
          <w:lang w:val="pl-PL"/>
        </w:rPr>
      </w:pPr>
      <w:r w:rsidRPr="00EF5A2D">
        <w:rPr>
          <w:rStyle w:val="bold"/>
          <w:lang w:val="pl-PL"/>
        </w:rPr>
        <w:t>8. WARUNKI UDZIAŁU W POSTĘPOWANIU</w:t>
      </w:r>
    </w:p>
    <w:p w14:paraId="79125DEE" w14:textId="77777777" w:rsidR="00F20A24" w:rsidRPr="00EF5A2D" w:rsidRDefault="00F20A24" w:rsidP="003161BB">
      <w:pPr>
        <w:pStyle w:val="p"/>
        <w:spacing w:line="360" w:lineRule="auto"/>
        <w:rPr>
          <w:lang w:val="pl-PL"/>
        </w:rPr>
      </w:pPr>
    </w:p>
    <w:p w14:paraId="50AA703C" w14:textId="77777777" w:rsidR="00F20A24" w:rsidRPr="00EF5A2D" w:rsidRDefault="008C25F2" w:rsidP="003161BB">
      <w:pPr>
        <w:pStyle w:val="p"/>
        <w:spacing w:line="360" w:lineRule="auto"/>
        <w:rPr>
          <w:lang w:val="pl-PL"/>
        </w:rPr>
      </w:pPr>
      <w:r w:rsidRPr="00EF5A2D">
        <w:rPr>
          <w:lang w:val="pl-PL"/>
        </w:rPr>
        <w:t>8.1. W postępowaniu mogą wziąć udział wyłącznie wykonawcy, którzy spełniają warunki udziału w postępowaniu:</w:t>
      </w:r>
    </w:p>
    <w:p w14:paraId="35A0907A" w14:textId="77777777" w:rsidR="00F20A24" w:rsidRPr="00EF5A2D" w:rsidRDefault="00F20A24" w:rsidP="003161BB">
      <w:pPr>
        <w:pStyle w:val="p"/>
        <w:spacing w:line="360" w:lineRule="auto"/>
        <w:rPr>
          <w:lang w:val="pl-PL"/>
        </w:rPr>
      </w:pPr>
    </w:p>
    <w:p w14:paraId="6BD37AA0" w14:textId="77777777" w:rsidR="00F20A24" w:rsidRPr="00EF5A2D" w:rsidRDefault="008C25F2" w:rsidP="003161BB">
      <w:pPr>
        <w:pStyle w:val="p"/>
        <w:spacing w:line="360" w:lineRule="auto"/>
        <w:rPr>
          <w:lang w:val="pl-PL"/>
        </w:rPr>
      </w:pPr>
      <w:r w:rsidRPr="00EF5A2D">
        <w:rPr>
          <w:lang w:val="pl-PL"/>
        </w:rPr>
        <w:t>8.1.1. Zamawiający nie określa warunków dotyczących zdolności wykonawcy do występowania w obrocie gospodarczym.</w:t>
      </w:r>
    </w:p>
    <w:p w14:paraId="2B1431F4" w14:textId="77777777" w:rsidR="00F20A24" w:rsidRPr="00EF5A2D" w:rsidRDefault="00F20A24" w:rsidP="003161BB">
      <w:pPr>
        <w:pStyle w:val="p"/>
        <w:spacing w:line="360" w:lineRule="auto"/>
        <w:rPr>
          <w:lang w:val="pl-PL"/>
        </w:rPr>
      </w:pPr>
    </w:p>
    <w:p w14:paraId="40CD31C9" w14:textId="77777777" w:rsidR="00F20A24" w:rsidRPr="00EF5A2D" w:rsidRDefault="008C25F2" w:rsidP="003161BB">
      <w:pPr>
        <w:pStyle w:val="p"/>
        <w:spacing w:line="360" w:lineRule="auto"/>
        <w:rPr>
          <w:lang w:val="pl-PL"/>
        </w:rPr>
      </w:pPr>
      <w:r w:rsidRPr="00EF5A2D">
        <w:rPr>
          <w:lang w:val="pl-PL"/>
        </w:rPr>
        <w:t>8.1.2. Zamawiający nie określa warunków w zakresie posiadania uprawnień wykonawcy do prowadzenia określonej działalności gospodarczej lub zawodowej.</w:t>
      </w:r>
    </w:p>
    <w:p w14:paraId="1AFBC530" w14:textId="77777777" w:rsidR="00F20A24" w:rsidRPr="00EF5A2D" w:rsidRDefault="00F20A24" w:rsidP="003161BB">
      <w:pPr>
        <w:pStyle w:val="p"/>
        <w:spacing w:line="360" w:lineRule="auto"/>
        <w:rPr>
          <w:lang w:val="pl-PL"/>
        </w:rPr>
      </w:pPr>
    </w:p>
    <w:p w14:paraId="47C87BC2" w14:textId="77777777" w:rsidR="00F20A24" w:rsidRPr="00EF5A2D" w:rsidRDefault="008C25F2" w:rsidP="003161BB">
      <w:pPr>
        <w:spacing w:line="360" w:lineRule="auto"/>
        <w:rPr>
          <w:lang w:val="pl-PL"/>
        </w:rPr>
      </w:pPr>
      <w:r w:rsidRPr="00EF5A2D">
        <w:rPr>
          <w:lang w:val="pl-PL"/>
        </w:rPr>
        <w:t>8.1.3. Wykonawca posiada potencjał ekonomiczny i finansowy, tj.:</w:t>
      </w:r>
    </w:p>
    <w:p w14:paraId="71409997" w14:textId="023A3BF8" w:rsidR="00F20A24" w:rsidRPr="00EF5A2D" w:rsidRDefault="008C25F2" w:rsidP="003161BB">
      <w:pPr>
        <w:numPr>
          <w:ilvl w:val="0"/>
          <w:numId w:val="3"/>
        </w:numPr>
        <w:spacing w:line="360" w:lineRule="auto"/>
        <w:rPr>
          <w:lang w:val="pl-PL"/>
        </w:rPr>
      </w:pPr>
      <w:r w:rsidRPr="00EF5A2D">
        <w:rPr>
          <w:lang w:val="pl-PL"/>
        </w:rPr>
        <w:t>wykonawca jest ubezpieczony od odpowiedzialności cywilnej na kwotę:</w:t>
      </w:r>
      <w:r w:rsidR="00F122C9" w:rsidRPr="00EF5A2D">
        <w:rPr>
          <w:lang w:val="pl-PL"/>
        </w:rPr>
        <w:t xml:space="preserve"> </w:t>
      </w:r>
      <w:r w:rsidR="00F81847" w:rsidRPr="00EF5A2D">
        <w:rPr>
          <w:lang w:val="pl-PL"/>
        </w:rPr>
        <w:t>4</w:t>
      </w:r>
      <w:r w:rsidR="00F122C9" w:rsidRPr="00EF5A2D">
        <w:rPr>
          <w:lang w:val="pl-PL"/>
        </w:rPr>
        <w:t>50 000 zł</w:t>
      </w:r>
    </w:p>
    <w:p w14:paraId="56512712" w14:textId="77777777" w:rsidR="00F20A24" w:rsidRPr="00EF5A2D" w:rsidRDefault="00F20A24" w:rsidP="003161BB">
      <w:pPr>
        <w:pStyle w:val="p"/>
        <w:spacing w:line="360" w:lineRule="auto"/>
        <w:rPr>
          <w:lang w:val="pl-PL"/>
        </w:rPr>
      </w:pPr>
    </w:p>
    <w:p w14:paraId="2ADDBC26" w14:textId="77777777" w:rsidR="00F23869" w:rsidRPr="00EF5A2D" w:rsidRDefault="008C25F2" w:rsidP="003161BB">
      <w:pPr>
        <w:spacing w:line="360" w:lineRule="auto"/>
        <w:rPr>
          <w:lang w:val="pl-PL"/>
        </w:rPr>
      </w:pPr>
      <w:r w:rsidRPr="00EF5A2D">
        <w:rPr>
          <w:lang w:val="pl-PL"/>
        </w:rPr>
        <w:t>8.1.4. Wykonawca posiada doświadczenie, tj.</w:t>
      </w:r>
      <w:r w:rsidR="00F23869" w:rsidRPr="00EF5A2D">
        <w:rPr>
          <w:lang w:val="pl-PL"/>
        </w:rPr>
        <w:t>:</w:t>
      </w:r>
    </w:p>
    <w:p w14:paraId="34C66404" w14:textId="4D6F0FE5" w:rsidR="00F122C9" w:rsidRPr="00EF5A2D" w:rsidRDefault="00C465B0" w:rsidP="003161BB">
      <w:pPr>
        <w:spacing w:line="360" w:lineRule="auto"/>
        <w:ind w:left="705" w:hanging="705"/>
        <w:rPr>
          <w:rFonts w:eastAsia="Courier New"/>
          <w:bCs/>
          <w:lang w:val="pl-PL" w:eastAsia="ar-SA"/>
        </w:rPr>
      </w:pPr>
      <w:r w:rsidRPr="00EF5A2D">
        <w:rPr>
          <w:lang w:val="pl-PL"/>
        </w:rPr>
        <w:t>-</w:t>
      </w:r>
      <w:r w:rsidRPr="00EF5A2D">
        <w:rPr>
          <w:lang w:val="pl-PL"/>
        </w:rPr>
        <w:tab/>
      </w:r>
      <w:r w:rsidR="008C25F2" w:rsidRPr="00EF5A2D">
        <w:rPr>
          <w:lang w:val="pl-PL"/>
        </w:rPr>
        <w:t>w okresie ostatnich 5 lat przed upływem terminu składania ofert, a jeżeli okres prowadzenia działalności jest krótszy - w tym okresie, wykonał co najmniej 3</w:t>
      </w:r>
      <w:r w:rsidR="00F122C9" w:rsidRPr="00EF5A2D">
        <w:rPr>
          <w:lang w:val="pl-PL"/>
        </w:rPr>
        <w:t xml:space="preserve"> roboty budowlane polegające na przebudowie</w:t>
      </w:r>
      <w:r w:rsidR="00DB1ABE" w:rsidRPr="00EF5A2D">
        <w:rPr>
          <w:lang w:val="pl-PL"/>
        </w:rPr>
        <w:t>, rozbudowie</w:t>
      </w:r>
      <w:r w:rsidR="00F122C9" w:rsidRPr="00EF5A2D">
        <w:rPr>
          <w:lang w:val="pl-PL"/>
        </w:rPr>
        <w:t xml:space="preserve"> lub remoncie, rozumiane jako dwa zamówienia/dwie umowy o wartości nie mniejszej niż </w:t>
      </w:r>
      <w:r w:rsidR="003B0C37" w:rsidRPr="00EF5A2D">
        <w:rPr>
          <w:lang w:val="pl-PL"/>
        </w:rPr>
        <w:t>400</w:t>
      </w:r>
      <w:r w:rsidR="00F122C9" w:rsidRPr="00EF5A2D">
        <w:rPr>
          <w:lang w:val="pl-PL"/>
        </w:rPr>
        <w:t xml:space="preserve"> 000 zł brutto każda. </w:t>
      </w:r>
    </w:p>
    <w:p w14:paraId="09B23765" w14:textId="77777777" w:rsidR="00F20A24" w:rsidRPr="00EF5A2D" w:rsidRDefault="00F20A24" w:rsidP="003161BB">
      <w:pPr>
        <w:pStyle w:val="p"/>
        <w:spacing w:line="360" w:lineRule="auto"/>
        <w:rPr>
          <w:lang w:val="pl-PL"/>
        </w:rPr>
      </w:pPr>
    </w:p>
    <w:p w14:paraId="1503C33C" w14:textId="77777777" w:rsidR="00F20A24" w:rsidRPr="00EF5A2D" w:rsidRDefault="008C25F2" w:rsidP="003161BB">
      <w:pPr>
        <w:pStyle w:val="p"/>
        <w:spacing w:line="360" w:lineRule="auto"/>
        <w:rPr>
          <w:lang w:val="pl-PL"/>
        </w:rPr>
      </w:pPr>
      <w:r w:rsidRPr="00EF5A2D">
        <w:rPr>
          <w:lang w:val="pl-PL"/>
        </w:rPr>
        <w:t>8.1.5. Zamawiający nie określa warunków dotyczących dysponowania przez wykonawcę potencjałem technicznym.</w:t>
      </w:r>
    </w:p>
    <w:p w14:paraId="4C659F57" w14:textId="77777777" w:rsidR="00F20A24" w:rsidRPr="00EF5A2D" w:rsidRDefault="00F20A24" w:rsidP="003161BB">
      <w:pPr>
        <w:pStyle w:val="p"/>
        <w:spacing w:line="360" w:lineRule="auto"/>
        <w:rPr>
          <w:lang w:val="pl-PL"/>
        </w:rPr>
      </w:pPr>
    </w:p>
    <w:p w14:paraId="47D0FC5B" w14:textId="77777777" w:rsidR="00F122C9" w:rsidRPr="00EF5A2D" w:rsidRDefault="008C25F2" w:rsidP="003161BB">
      <w:pPr>
        <w:spacing w:line="360" w:lineRule="auto"/>
        <w:rPr>
          <w:lang w:val="pl-PL"/>
        </w:rPr>
      </w:pPr>
      <w:r w:rsidRPr="00EF5A2D">
        <w:rPr>
          <w:lang w:val="pl-PL"/>
        </w:rPr>
        <w:t xml:space="preserve">8.1.6. </w:t>
      </w:r>
      <w:bookmarkStart w:id="1" w:name="_Hlk145926211"/>
      <w:r w:rsidRPr="00EF5A2D">
        <w:rPr>
          <w:lang w:val="pl-PL"/>
        </w:rPr>
        <w:t xml:space="preserve">Wykonawca lub osoby skierowane przez wykonawcę do realizacji zamówienia publicznego posiadają odpowiedni potencjał, tj. odpowiednie kwalifikacje zawodowe, uprawnienia lub doświadczenie i wykształcenie, tj.: </w:t>
      </w:r>
      <w:r w:rsidR="00F122C9" w:rsidRPr="00EF5A2D">
        <w:rPr>
          <w:lang w:val="pl-PL"/>
        </w:rPr>
        <w:t xml:space="preserve"> wymagane jest wykazanie przez Wykonawcę, że dysponuje lub będzie dysponował podczas realizacji zamówienia, co najmniej</w:t>
      </w:r>
      <w:bookmarkEnd w:id="1"/>
      <w:r w:rsidR="00F122C9" w:rsidRPr="00EF5A2D">
        <w:rPr>
          <w:lang w:val="pl-PL"/>
        </w:rPr>
        <w:t xml:space="preserve">: </w:t>
      </w:r>
    </w:p>
    <w:p w14:paraId="678FAE3B" w14:textId="77777777" w:rsidR="00F735CF" w:rsidRPr="00EF5A2D" w:rsidRDefault="00F735CF" w:rsidP="003161BB">
      <w:pPr>
        <w:spacing w:line="360" w:lineRule="auto"/>
        <w:rPr>
          <w:lang w:val="pl-PL"/>
        </w:rPr>
      </w:pPr>
      <w:r w:rsidRPr="00EF5A2D">
        <w:rPr>
          <w:lang w:val="pl-PL"/>
        </w:rPr>
        <w:t xml:space="preserve">- kierownikiem robót – posiadającym uprawnienia budowlane do kierowania robotami budowlanymi w specjalności </w:t>
      </w:r>
      <w:proofErr w:type="spellStart"/>
      <w:r w:rsidRPr="00EF5A2D">
        <w:rPr>
          <w:lang w:val="pl-PL"/>
        </w:rPr>
        <w:t>konstrukcyjno</w:t>
      </w:r>
      <w:proofErr w:type="spellEnd"/>
      <w:r w:rsidRPr="00EF5A2D">
        <w:rPr>
          <w:lang w:val="pl-PL"/>
        </w:rPr>
        <w:t xml:space="preserve"> – budowlanej (1 osoba).</w:t>
      </w:r>
    </w:p>
    <w:p w14:paraId="178F816C" w14:textId="0A0B1E22" w:rsidR="00F122C9" w:rsidRPr="00EF5A2D" w:rsidRDefault="00F122C9" w:rsidP="003161BB">
      <w:pPr>
        <w:spacing w:line="360" w:lineRule="auto"/>
        <w:rPr>
          <w:lang w:val="pl-PL"/>
        </w:rPr>
      </w:pPr>
      <w:r w:rsidRPr="00EF5A2D">
        <w:rPr>
          <w:lang w:val="pl-PL"/>
        </w:rPr>
        <w:lastRenderedPageBreak/>
        <w:t xml:space="preserve">- kierownikiem robót – posiadającym uprawnienia budowlane do kierowania robotami budowlanymi w specjalności instalacyjnej w zakresie sieci, instalacji i urządzeń cieplnych, wentylacyjnych, gazowych, wodociągowych i kanalizacyjnych (1 osoba). </w:t>
      </w:r>
    </w:p>
    <w:p w14:paraId="2020EFF5" w14:textId="31CB214E" w:rsidR="00F122C9" w:rsidRPr="00EF5A2D" w:rsidRDefault="00F122C9" w:rsidP="003161BB">
      <w:pPr>
        <w:spacing w:line="360" w:lineRule="auto"/>
        <w:rPr>
          <w:lang w:val="pl-PL"/>
        </w:rPr>
      </w:pPr>
      <w:r w:rsidRPr="00EF5A2D">
        <w:rPr>
          <w:lang w:val="pl-PL"/>
        </w:rPr>
        <w:t>- kierownikiem robót – posiadającym uprawnienia budowlane do kierowania robotami budowlanymi w specjalności instalacyjnej w zakresie sieci, instalacji i urządzeń elektrycznych i elektroenergetycznych (1 osoba).</w:t>
      </w:r>
    </w:p>
    <w:p w14:paraId="619EDA69" w14:textId="29C5561C" w:rsidR="00BB5179" w:rsidRPr="00EF5A2D" w:rsidRDefault="00BB5179" w:rsidP="003161BB">
      <w:pPr>
        <w:spacing w:line="360" w:lineRule="auto"/>
        <w:jc w:val="center"/>
        <w:rPr>
          <w:b/>
          <w:bCs/>
          <w:u w:val="single"/>
          <w:lang w:val="pl-PL"/>
        </w:rPr>
      </w:pPr>
      <w:r w:rsidRPr="00EF5A2D">
        <w:rPr>
          <w:b/>
          <w:bCs/>
          <w:u w:val="single"/>
          <w:lang w:val="pl-PL"/>
        </w:rPr>
        <w:t>ZAMAWIAJACY DOPUSZCZA ŁĄCZENIE W.W FUNKCJI</w:t>
      </w:r>
      <w:r w:rsidR="00A65A78" w:rsidRPr="00EF5A2D">
        <w:rPr>
          <w:b/>
          <w:bCs/>
          <w:u w:val="single"/>
          <w:lang w:val="pl-PL"/>
        </w:rPr>
        <w:t>, O ILE DANA OSOBA POSIADA ODPOWIEDNIE UPRAWIENIA</w:t>
      </w:r>
    </w:p>
    <w:p w14:paraId="70512EF1" w14:textId="77777777" w:rsidR="00F20A24" w:rsidRPr="00EF5A2D" w:rsidRDefault="00F20A24" w:rsidP="003161BB">
      <w:pPr>
        <w:pStyle w:val="p"/>
        <w:spacing w:line="360" w:lineRule="auto"/>
        <w:rPr>
          <w:lang w:val="pl-PL"/>
        </w:rPr>
      </w:pPr>
    </w:p>
    <w:p w14:paraId="7582C690" w14:textId="77777777" w:rsidR="00F20A24" w:rsidRPr="00EF5A2D" w:rsidRDefault="008C25F2" w:rsidP="003161BB">
      <w:pPr>
        <w:spacing w:line="360" w:lineRule="auto"/>
        <w:rPr>
          <w:lang w:val="pl-PL"/>
        </w:rPr>
      </w:pPr>
      <w:r w:rsidRPr="00EF5A2D">
        <w:rPr>
          <w:lang w:val="pl-PL"/>
        </w:rPr>
        <w:t>8.2. W przypadku podania przez wykonawcę w celu wykazania spełniania warunku udziału w postępowaniu wartości w walucie innej niż złoty (PLN) zamawiający dokona przeliczenia tej kwoty na złote (PLN), na podstawie średniego kursu złotego (PLN) w stosunku do waluty obcej, określonego w Tabeli Kursów Narodowego Banku Polskiego, na dzień zamieszczenia ogłoszenia o zamówieniu w niniejszym postępowaniu.</w:t>
      </w:r>
    </w:p>
    <w:p w14:paraId="35087B9F" w14:textId="77777777" w:rsidR="00F20A24" w:rsidRPr="00EF5A2D" w:rsidRDefault="00F20A24" w:rsidP="003161BB">
      <w:pPr>
        <w:pStyle w:val="p"/>
        <w:spacing w:line="360" w:lineRule="auto"/>
        <w:rPr>
          <w:lang w:val="pl-PL"/>
        </w:rPr>
      </w:pPr>
    </w:p>
    <w:p w14:paraId="217B5F9A" w14:textId="77777777" w:rsidR="00F20A24" w:rsidRPr="00EF5A2D" w:rsidRDefault="008C25F2" w:rsidP="003161BB">
      <w:pPr>
        <w:spacing w:line="360" w:lineRule="auto"/>
        <w:rPr>
          <w:lang w:val="pl-PL"/>
        </w:rPr>
      </w:pPr>
      <w:r w:rsidRPr="00EF5A2D">
        <w:rPr>
          <w:lang w:val="pl-PL"/>
        </w:rPr>
        <w:t>8.3.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50F4C72" w14:textId="77777777" w:rsidR="00F20A24" w:rsidRPr="00EF5A2D" w:rsidRDefault="00F20A24" w:rsidP="003161BB">
      <w:pPr>
        <w:pStyle w:val="p"/>
        <w:spacing w:line="360" w:lineRule="auto"/>
        <w:rPr>
          <w:lang w:val="pl-PL"/>
        </w:rPr>
      </w:pPr>
    </w:p>
    <w:p w14:paraId="06F47F6B" w14:textId="77777777" w:rsidR="00F20A24" w:rsidRPr="00EF5A2D" w:rsidRDefault="008C25F2" w:rsidP="003161BB">
      <w:pPr>
        <w:spacing w:line="360" w:lineRule="auto"/>
        <w:rPr>
          <w:lang w:val="pl-PL"/>
        </w:rPr>
      </w:pPr>
      <w:r w:rsidRPr="00EF5A2D">
        <w:rPr>
          <w:lang w:val="pl-PL"/>
        </w:rPr>
        <w:t>8.4.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C8E2B7" w14:textId="77777777" w:rsidR="00F20A24" w:rsidRPr="00EF5A2D" w:rsidRDefault="00F20A24" w:rsidP="003161BB">
      <w:pPr>
        <w:pStyle w:val="p"/>
        <w:spacing w:line="360" w:lineRule="auto"/>
        <w:rPr>
          <w:lang w:val="pl-PL"/>
        </w:rPr>
      </w:pPr>
    </w:p>
    <w:p w14:paraId="71AE852E" w14:textId="77777777" w:rsidR="00F20A24" w:rsidRPr="00EF5A2D" w:rsidRDefault="008C25F2" w:rsidP="003161BB">
      <w:pPr>
        <w:spacing w:line="360" w:lineRule="auto"/>
        <w:rPr>
          <w:lang w:val="pl-PL"/>
        </w:rPr>
      </w:pPr>
      <w:r w:rsidRPr="00EF5A2D">
        <w:rPr>
          <w:lang w:val="pl-PL"/>
        </w:rPr>
        <w:t xml:space="preserve">8.5. Wykonawca, w przypadku polegania na zdolnościach lub sytuacji podmiotów udostępniających zasoby, przedstawia, wraz z oświadczeniem, o którym mowa w art. 125 ust. 1 </w:t>
      </w:r>
      <w:proofErr w:type="spellStart"/>
      <w:r w:rsidRPr="00EF5A2D">
        <w:rPr>
          <w:lang w:val="pl-PL"/>
        </w:rPr>
        <w:t>p.z.p</w:t>
      </w:r>
      <w:proofErr w:type="spellEnd"/>
      <w:r w:rsidRPr="00EF5A2D">
        <w:rPr>
          <w:lang w:val="pl-PL"/>
        </w:rPr>
        <w:t>., także oświadczenie podmiotu udostępniającego zasoby, potwierdzające brak podstaw wykluczenia tego podmiotu oraz odpowiednio spełnianie warunków udziału w postępowaniu w zakresie, w jakim wykonawca powołuje się na jego zasoby.</w:t>
      </w:r>
    </w:p>
    <w:p w14:paraId="4F383BE8" w14:textId="77777777" w:rsidR="00F20A24" w:rsidRPr="00EF5A2D" w:rsidRDefault="00F20A24" w:rsidP="003161BB">
      <w:pPr>
        <w:pStyle w:val="p"/>
        <w:spacing w:line="360" w:lineRule="auto"/>
        <w:rPr>
          <w:lang w:val="pl-PL"/>
        </w:rPr>
      </w:pPr>
    </w:p>
    <w:p w14:paraId="3B5F1969" w14:textId="77777777" w:rsidR="00F20A24" w:rsidRPr="00EF5A2D" w:rsidRDefault="008C25F2" w:rsidP="003161BB">
      <w:pPr>
        <w:spacing w:line="360" w:lineRule="auto"/>
        <w:rPr>
          <w:lang w:val="pl-PL"/>
        </w:rPr>
      </w:pPr>
      <w:r w:rsidRPr="00EF5A2D">
        <w:rPr>
          <w:lang w:val="pl-PL"/>
        </w:rPr>
        <w:t>8.6. Jeżeli wykonawca powołuje się na doświadczenie w realizacji robót budowlanych wykonywanych wspólnie z innymi wykonawcami, wykaz robót dotyczy robót budowlanych, w których wykonaniu wykonawca ten bezpośrednio uczestniczył.</w:t>
      </w:r>
    </w:p>
    <w:p w14:paraId="4A5E9AB9" w14:textId="77777777" w:rsidR="00F20A24" w:rsidRPr="00EF5A2D" w:rsidRDefault="00F20A24" w:rsidP="003161BB">
      <w:pPr>
        <w:pStyle w:val="p"/>
        <w:spacing w:line="360" w:lineRule="auto"/>
        <w:rPr>
          <w:lang w:val="pl-PL"/>
        </w:rPr>
      </w:pPr>
    </w:p>
    <w:p w14:paraId="2A629349" w14:textId="77777777" w:rsidR="00F20A24" w:rsidRPr="00EF5A2D" w:rsidRDefault="008C25F2" w:rsidP="003161BB">
      <w:pPr>
        <w:spacing w:line="360" w:lineRule="auto"/>
        <w:rPr>
          <w:lang w:val="pl-PL"/>
        </w:rPr>
      </w:pPr>
      <w:r w:rsidRPr="00EF5A2D">
        <w:rPr>
          <w:lang w:val="pl-PL"/>
        </w:rPr>
        <w:t xml:space="preserve">8.7. Warunek dotyczący uprawnień do prowadzenia określonej działalności gospodarczej lub zawodowej, o którym mowa w art. 112 ust. 2 pkt 2 </w:t>
      </w:r>
      <w:proofErr w:type="spellStart"/>
      <w:r w:rsidRPr="00EF5A2D">
        <w:rPr>
          <w:lang w:val="pl-PL"/>
        </w:rPr>
        <w:t>p.z.p</w:t>
      </w:r>
      <w:proofErr w:type="spellEnd"/>
      <w:r w:rsidRPr="00EF5A2D">
        <w:rPr>
          <w:lang w:val="pl-PL"/>
        </w:rPr>
        <w:t xml:space="preserve">., jest spełniony, jeżeli co najmniej jeden z </w:t>
      </w:r>
      <w:r w:rsidRPr="00EF5A2D">
        <w:rPr>
          <w:lang w:val="pl-PL"/>
        </w:rPr>
        <w:lastRenderedPageBreak/>
        <w:t>wykonawców wspólnie ubiegających się o udzielenie zamówienia posiada uprawnienia do prowadzenia określonej działalności gospodarczej lub zawodowej i zrealizuje roboty budowlane, dostawy lub usługi, do których realizacji te uprawnienia są wymagane.</w:t>
      </w:r>
    </w:p>
    <w:p w14:paraId="22B91676" w14:textId="77777777" w:rsidR="00F20A24" w:rsidRPr="00EF5A2D" w:rsidRDefault="00F20A24" w:rsidP="003161BB">
      <w:pPr>
        <w:pStyle w:val="p"/>
        <w:spacing w:line="360" w:lineRule="auto"/>
        <w:rPr>
          <w:lang w:val="pl-PL"/>
        </w:rPr>
      </w:pPr>
    </w:p>
    <w:p w14:paraId="319F7686" w14:textId="77777777" w:rsidR="00F20A24" w:rsidRPr="00EF5A2D" w:rsidRDefault="008C25F2" w:rsidP="003161BB">
      <w:pPr>
        <w:spacing w:line="360" w:lineRule="auto"/>
        <w:rPr>
          <w:lang w:val="pl-PL"/>
        </w:rPr>
      </w:pPr>
      <w:r w:rsidRPr="00EF5A2D">
        <w:rPr>
          <w:lang w:val="pl-PL"/>
        </w:rPr>
        <w:t>8.8.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D92BB5C" w14:textId="77777777" w:rsidR="00F20A24" w:rsidRPr="00EF5A2D" w:rsidRDefault="00F20A24" w:rsidP="003161BB">
      <w:pPr>
        <w:pStyle w:val="p"/>
        <w:spacing w:line="360" w:lineRule="auto"/>
        <w:rPr>
          <w:lang w:val="pl-PL"/>
        </w:rPr>
      </w:pPr>
    </w:p>
    <w:p w14:paraId="112A999B" w14:textId="77777777" w:rsidR="00F20A24" w:rsidRPr="00EF5A2D" w:rsidRDefault="008C25F2" w:rsidP="003161BB">
      <w:pPr>
        <w:spacing w:line="360" w:lineRule="auto"/>
        <w:rPr>
          <w:lang w:val="pl-PL"/>
        </w:rPr>
      </w:pPr>
      <w:r w:rsidRPr="00EF5A2D">
        <w:rPr>
          <w:lang w:val="pl-PL"/>
        </w:rPr>
        <w:t xml:space="preserve">8.9. W przypadku, o którym mowa w art. 117 ust. 2 i 3 </w:t>
      </w:r>
      <w:proofErr w:type="spellStart"/>
      <w:r w:rsidRPr="00EF5A2D">
        <w:rPr>
          <w:lang w:val="pl-PL"/>
        </w:rPr>
        <w:t>p.z.p</w:t>
      </w:r>
      <w:proofErr w:type="spellEnd"/>
      <w:r w:rsidRPr="00EF5A2D">
        <w:rPr>
          <w:lang w:val="pl-PL"/>
        </w:rPr>
        <w:t>.,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2A539957" w14:textId="77777777" w:rsidR="00F20A24" w:rsidRPr="00EF5A2D" w:rsidRDefault="00F20A24" w:rsidP="003161BB">
      <w:pPr>
        <w:pStyle w:val="p"/>
        <w:spacing w:line="360" w:lineRule="auto"/>
        <w:rPr>
          <w:lang w:val="pl-PL"/>
        </w:rPr>
      </w:pPr>
    </w:p>
    <w:p w14:paraId="642E63C3" w14:textId="77777777" w:rsidR="00F20A24" w:rsidRPr="00EF5A2D" w:rsidRDefault="00F20A24" w:rsidP="003161BB">
      <w:pPr>
        <w:pStyle w:val="p"/>
        <w:spacing w:line="360" w:lineRule="auto"/>
        <w:rPr>
          <w:lang w:val="pl-PL"/>
        </w:rPr>
      </w:pPr>
    </w:p>
    <w:p w14:paraId="62B622C7" w14:textId="0B341EE7" w:rsidR="00F20A24" w:rsidRPr="00EF5A2D" w:rsidRDefault="008C25F2" w:rsidP="003161BB">
      <w:pPr>
        <w:pStyle w:val="p"/>
        <w:spacing w:line="360" w:lineRule="auto"/>
        <w:rPr>
          <w:lang w:val="pl-PL"/>
        </w:rPr>
      </w:pPr>
      <w:r w:rsidRPr="00EF5A2D">
        <w:rPr>
          <w:rStyle w:val="bold"/>
          <w:lang w:val="pl-PL"/>
        </w:rPr>
        <w:t xml:space="preserve">9. OŚWIADCZENIA LUB DOKUMENTY </w:t>
      </w:r>
      <w:r w:rsidR="00B87CF5" w:rsidRPr="00EF5A2D">
        <w:rPr>
          <w:rStyle w:val="bold"/>
          <w:lang w:val="pl-PL"/>
        </w:rPr>
        <w:t>WYMAGANE WRAZ Z OFERTĄ</w:t>
      </w:r>
    </w:p>
    <w:p w14:paraId="00611E90" w14:textId="77777777" w:rsidR="00F20A24" w:rsidRPr="00EF5A2D" w:rsidRDefault="00F20A24" w:rsidP="003161BB">
      <w:pPr>
        <w:pStyle w:val="p"/>
        <w:spacing w:line="360" w:lineRule="auto"/>
        <w:rPr>
          <w:lang w:val="pl-PL"/>
        </w:rPr>
      </w:pPr>
    </w:p>
    <w:p w14:paraId="36397215" w14:textId="77777777" w:rsidR="00F122C9" w:rsidRPr="00EF5A2D" w:rsidRDefault="00F122C9" w:rsidP="003161BB">
      <w:pPr>
        <w:spacing w:line="360" w:lineRule="auto"/>
        <w:rPr>
          <w:lang w:val="pl-PL"/>
        </w:rPr>
      </w:pPr>
      <w:r w:rsidRPr="00EF5A2D">
        <w:rPr>
          <w:lang w:val="pl-PL"/>
        </w:rPr>
        <w:t>9.1. Do oferty każdy wykonawca musi dołączyć oświadczenie o niepodleganiu wykluczeniu oraz spełnianiu warunków udziału w postępowaniu. Oświadczenie to stanowi dowód potwierdzający brak podstaw wykluczenia oraz spełnianie warunków udziału w postępowaniu, na dzień składania ofert, tymczasowo zastępujący wymagane podmiotowe środki dowodowe, wskazane w SWZ;</w:t>
      </w:r>
      <w:bookmarkStart w:id="2" w:name="bookmark178"/>
      <w:bookmarkEnd w:id="2"/>
    </w:p>
    <w:p w14:paraId="5735B2FC" w14:textId="77777777" w:rsidR="00F122C9" w:rsidRPr="00EF5A2D" w:rsidRDefault="00F122C9" w:rsidP="003161BB">
      <w:pPr>
        <w:spacing w:line="360" w:lineRule="auto"/>
        <w:rPr>
          <w:lang w:val="pl-PL"/>
        </w:rPr>
      </w:pPr>
    </w:p>
    <w:p w14:paraId="35D5550B" w14:textId="39EB9E31" w:rsidR="00F122C9" w:rsidRPr="00EF5A2D" w:rsidRDefault="00F122C9" w:rsidP="003161BB">
      <w:pPr>
        <w:spacing w:line="360" w:lineRule="auto"/>
        <w:rPr>
          <w:lang w:val="pl-PL"/>
        </w:rPr>
      </w:pPr>
      <w:r w:rsidRPr="00EF5A2D">
        <w:rPr>
          <w:lang w:val="pl-PL"/>
        </w:rPr>
        <w:t>9.2. Oświadczenie, o którym mowa w pkt. 9.1 składają odrębnie:</w:t>
      </w:r>
    </w:p>
    <w:p w14:paraId="12B7144B" w14:textId="77777777" w:rsidR="00F122C9" w:rsidRPr="00EF5A2D" w:rsidRDefault="00F122C9" w:rsidP="003161BB">
      <w:pPr>
        <w:spacing w:line="360" w:lineRule="auto"/>
        <w:rPr>
          <w:lang w:val="pl-PL"/>
        </w:rPr>
      </w:pPr>
      <w:bookmarkStart w:id="3" w:name="bookmark179"/>
      <w:bookmarkEnd w:id="3"/>
      <w:r w:rsidRPr="00EF5A2D">
        <w:rPr>
          <w:lang w:val="pl-PL"/>
        </w:rPr>
        <w:t>a)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Start w:id="4" w:name="bookmark180"/>
      <w:bookmarkEnd w:id="4"/>
    </w:p>
    <w:p w14:paraId="2A8D4238" w14:textId="77777777" w:rsidR="00F122C9" w:rsidRPr="00EF5A2D" w:rsidRDefault="00F122C9" w:rsidP="003161BB">
      <w:pPr>
        <w:spacing w:line="360" w:lineRule="auto"/>
        <w:rPr>
          <w:lang w:val="pl-PL"/>
        </w:rPr>
      </w:pPr>
      <w:r w:rsidRPr="00EF5A2D">
        <w:rPr>
          <w:lang w:val="pl-PL"/>
        </w:rP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Start w:id="5" w:name="bookmark181"/>
      <w:bookmarkEnd w:id="5"/>
    </w:p>
    <w:p w14:paraId="38038503" w14:textId="279023D8" w:rsidR="00F122C9" w:rsidRPr="00EF5A2D" w:rsidRDefault="00F122C9" w:rsidP="003161BB">
      <w:pPr>
        <w:spacing w:line="360" w:lineRule="auto"/>
        <w:rPr>
          <w:lang w:val="pl-PL"/>
        </w:rPr>
      </w:pPr>
      <w:r w:rsidRPr="00EF5A2D">
        <w:rPr>
          <w:lang w:val="pl-PL"/>
        </w:rPr>
        <w:t>c) podwykonawcy, na których zasobach wykonawca nie polega przy wykazywaniu spełnienia warunków udziału w postępowaniu. W takim przypadku oświadczenie potwierdza brak podstaw wykluczenia podwykonawcy;</w:t>
      </w:r>
    </w:p>
    <w:p w14:paraId="126836AC" w14:textId="77777777" w:rsidR="00070EAF" w:rsidRPr="00EF5A2D" w:rsidRDefault="00070EAF" w:rsidP="003161BB">
      <w:pPr>
        <w:spacing w:line="360" w:lineRule="auto"/>
        <w:rPr>
          <w:lang w:val="pl-PL"/>
        </w:rPr>
      </w:pPr>
      <w:bookmarkStart w:id="6" w:name="bookmark182"/>
      <w:bookmarkEnd w:id="6"/>
    </w:p>
    <w:p w14:paraId="5BFA483A" w14:textId="36B08383" w:rsidR="00070EAF" w:rsidRPr="00EF5A2D" w:rsidRDefault="00070EAF" w:rsidP="003161BB">
      <w:pPr>
        <w:spacing w:line="360" w:lineRule="auto"/>
        <w:jc w:val="center"/>
        <w:rPr>
          <w:b/>
          <w:bCs/>
          <w:u w:val="single"/>
          <w:lang w:val="pl-PL"/>
        </w:rPr>
      </w:pPr>
      <w:r w:rsidRPr="00EF5A2D">
        <w:rPr>
          <w:b/>
          <w:bCs/>
          <w:u w:val="single"/>
          <w:lang w:val="pl-PL"/>
        </w:rPr>
        <w:t>UWAGA!</w:t>
      </w:r>
    </w:p>
    <w:p w14:paraId="42694673" w14:textId="7D4AE656" w:rsidR="00070EAF" w:rsidRPr="00EF5A2D" w:rsidRDefault="00070EAF" w:rsidP="003161BB">
      <w:pPr>
        <w:spacing w:line="360" w:lineRule="auto"/>
        <w:jc w:val="center"/>
        <w:rPr>
          <w:b/>
          <w:bCs/>
          <w:u w:val="single"/>
          <w:lang w:val="pl-PL"/>
        </w:rPr>
      </w:pPr>
      <w:r w:rsidRPr="00EF5A2D">
        <w:rPr>
          <w:b/>
          <w:bCs/>
          <w:u w:val="single"/>
          <w:lang w:val="pl-PL"/>
        </w:rPr>
        <w:lastRenderedPageBreak/>
        <w:t>ZAMAWIAJACY NA ETAPIE SKŁADANIA OFERT, NIE WYMAGA ZŁOŻENIA KOSZTORUSY. KOSZTORYSY ZŁOŻONE WRAZ Z OFERT</w:t>
      </w:r>
      <w:r w:rsidR="00E559D1" w:rsidRPr="00EF5A2D">
        <w:rPr>
          <w:b/>
          <w:bCs/>
          <w:u w:val="single"/>
          <w:lang w:val="pl-PL"/>
        </w:rPr>
        <w:t>Ą</w:t>
      </w:r>
      <w:r w:rsidRPr="00EF5A2D">
        <w:rPr>
          <w:b/>
          <w:bCs/>
          <w:u w:val="single"/>
          <w:lang w:val="pl-PL"/>
        </w:rPr>
        <w:t>, NIE PODLEGAŁY BĘDA OCENIE. WYPEŁNIONE KOSZTORYSY, WYKONAWCA KTÓRY ZŁOŻYŁ OFERTĘ NAJKROZYSTNIEJSZĄ, ZOBLIGOWANY BĘDZIE DO ZŁOŻENIA PRZED PODPISANIEM UMOWY</w:t>
      </w:r>
    </w:p>
    <w:p w14:paraId="48338637" w14:textId="77777777" w:rsidR="00F122C9" w:rsidRPr="00EF5A2D" w:rsidRDefault="00F122C9" w:rsidP="003161BB">
      <w:pPr>
        <w:spacing w:line="360" w:lineRule="auto"/>
        <w:rPr>
          <w:lang w:val="pl-PL"/>
        </w:rPr>
      </w:pPr>
      <w:bookmarkStart w:id="7" w:name="bookmark183"/>
      <w:bookmarkEnd w:id="7"/>
    </w:p>
    <w:p w14:paraId="353EFC48" w14:textId="18A6C157" w:rsidR="00F122C9" w:rsidRPr="00EF5A2D" w:rsidRDefault="00F122C9" w:rsidP="003161BB">
      <w:pPr>
        <w:spacing w:line="360" w:lineRule="auto"/>
        <w:rPr>
          <w:lang w:val="pl-PL"/>
        </w:rPr>
      </w:pPr>
      <w:r w:rsidRPr="00EF5A2D">
        <w:rPr>
          <w:lang w:val="pl-PL"/>
        </w:rPr>
        <w:t xml:space="preserve">9.3. Dowody dot. „samooczyszczenia” - w przypadku podlegania wykluczeniu na podstawie art. 108 ust. 1 pkt 1, 2 i 5 Ustawy Wykonawca może przedstawić dowody, o których </w:t>
      </w:r>
      <w:r w:rsidRPr="00E57C10">
        <w:rPr>
          <w:lang w:val="pl-PL"/>
        </w:rPr>
        <w:t xml:space="preserve">mowa w </w:t>
      </w:r>
      <w:r w:rsidR="00AE1A1A">
        <w:rPr>
          <w:lang w:val="pl-PL"/>
        </w:rPr>
        <w:t xml:space="preserve">art. 110 </w:t>
      </w:r>
      <w:r w:rsidR="002A2AEB">
        <w:rPr>
          <w:lang w:val="pl-PL"/>
        </w:rPr>
        <w:t>U</w:t>
      </w:r>
      <w:r w:rsidR="00AE1A1A">
        <w:rPr>
          <w:lang w:val="pl-PL"/>
        </w:rPr>
        <w:t>stawy.</w:t>
      </w:r>
    </w:p>
    <w:p w14:paraId="047331AF" w14:textId="77777777" w:rsidR="006A6C72" w:rsidRDefault="006A6C72" w:rsidP="003161BB">
      <w:pPr>
        <w:spacing w:line="360" w:lineRule="auto"/>
        <w:rPr>
          <w:lang w:val="pl-PL"/>
        </w:rPr>
      </w:pPr>
      <w:bookmarkStart w:id="8" w:name="bookmark186"/>
      <w:bookmarkStart w:id="9" w:name="bookmark184"/>
      <w:bookmarkStart w:id="10" w:name="bookmark185"/>
      <w:bookmarkStart w:id="11" w:name="bookmark187"/>
      <w:bookmarkEnd w:id="8"/>
    </w:p>
    <w:p w14:paraId="4C613863" w14:textId="0F7B337E" w:rsidR="00F122C9" w:rsidRPr="00EF5A2D" w:rsidRDefault="00B87CF5" w:rsidP="003161BB">
      <w:pPr>
        <w:spacing w:line="360" w:lineRule="auto"/>
        <w:rPr>
          <w:lang w:val="pl-PL"/>
        </w:rPr>
      </w:pPr>
      <w:r w:rsidRPr="00EF5A2D">
        <w:rPr>
          <w:lang w:val="pl-PL"/>
        </w:rPr>
        <w:t xml:space="preserve">9.4. </w:t>
      </w:r>
      <w:r w:rsidR="00F122C9" w:rsidRPr="00EF5A2D">
        <w:rPr>
          <w:lang w:val="pl-PL"/>
        </w:rPr>
        <w:t>Pełnomocnictwo:</w:t>
      </w:r>
      <w:bookmarkEnd w:id="9"/>
      <w:bookmarkEnd w:id="10"/>
      <w:bookmarkEnd w:id="11"/>
    </w:p>
    <w:p w14:paraId="48BD0CD3" w14:textId="77777777" w:rsidR="00F122C9" w:rsidRPr="00EF5A2D" w:rsidRDefault="00F122C9" w:rsidP="003161BB">
      <w:pPr>
        <w:spacing w:line="360" w:lineRule="auto"/>
        <w:rPr>
          <w:lang w:val="pl-PL"/>
        </w:rPr>
      </w:pPr>
      <w:bookmarkStart w:id="12" w:name="bookmark188"/>
      <w:bookmarkEnd w:id="12"/>
      <w:r w:rsidRPr="00EF5A2D">
        <w:rPr>
          <w:lang w:val="pl-PL"/>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7A1D2D9" w14:textId="77777777" w:rsidR="00F122C9" w:rsidRPr="00EF5A2D" w:rsidRDefault="00F122C9" w:rsidP="003161BB">
      <w:pPr>
        <w:spacing w:line="360" w:lineRule="auto"/>
        <w:rPr>
          <w:lang w:val="pl-PL"/>
        </w:rPr>
      </w:pPr>
      <w:bookmarkStart w:id="13" w:name="bookmark189"/>
      <w:bookmarkEnd w:id="13"/>
      <w:r w:rsidRPr="00EF5A2D">
        <w:rPr>
          <w:lang w:val="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36227A4B" w14:textId="77777777" w:rsidR="00F122C9" w:rsidRPr="00EF5A2D" w:rsidRDefault="00F122C9" w:rsidP="003161BB">
      <w:pPr>
        <w:spacing w:line="360" w:lineRule="auto"/>
        <w:rPr>
          <w:lang w:val="pl-PL"/>
        </w:rPr>
      </w:pPr>
      <w:bookmarkStart w:id="14" w:name="bookmark190"/>
      <w:bookmarkEnd w:id="14"/>
      <w:r w:rsidRPr="00EF5A2D">
        <w:rPr>
          <w:lang w:val="pl-PL"/>
        </w:rPr>
        <w:t>Pełnomocnictwa powinny być załączone do oferty i powinny zawierać w szczególności wskazanie:</w:t>
      </w:r>
    </w:p>
    <w:p w14:paraId="14DEF973" w14:textId="2B99319A" w:rsidR="00F122C9" w:rsidRPr="00EF5A2D" w:rsidRDefault="00F122C9" w:rsidP="003161BB">
      <w:pPr>
        <w:spacing w:line="360" w:lineRule="auto"/>
        <w:rPr>
          <w:lang w:val="pl-PL"/>
        </w:rPr>
      </w:pPr>
      <w:bookmarkStart w:id="15" w:name="bookmark191"/>
      <w:bookmarkEnd w:id="15"/>
      <w:r w:rsidRPr="00EF5A2D">
        <w:rPr>
          <w:lang w:val="pl-PL"/>
        </w:rPr>
        <w:t>postępowania o zamówienie publiczne, którego dotyczy,</w:t>
      </w:r>
      <w:bookmarkStart w:id="16" w:name="bookmark192"/>
      <w:bookmarkEnd w:id="16"/>
      <w:r w:rsidR="00B87CF5" w:rsidRPr="00EF5A2D">
        <w:rPr>
          <w:lang w:val="pl-PL"/>
        </w:rPr>
        <w:t xml:space="preserve"> </w:t>
      </w:r>
      <w:r w:rsidRPr="00EF5A2D">
        <w:rPr>
          <w:lang w:val="pl-PL"/>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bookmarkStart w:id="17" w:name="bookmark193"/>
      <w:bookmarkEnd w:id="17"/>
      <w:r w:rsidR="00B87CF5" w:rsidRPr="00EF5A2D">
        <w:rPr>
          <w:lang w:val="pl-PL"/>
        </w:rPr>
        <w:t xml:space="preserve"> </w:t>
      </w:r>
      <w:r w:rsidRPr="00EF5A2D">
        <w:rPr>
          <w:lang w:val="pl-PL"/>
        </w:rPr>
        <w:t>ustanowionego pełnomocnika oraz zakresu jego umocowania.</w:t>
      </w:r>
    </w:p>
    <w:p w14:paraId="2D849D98" w14:textId="77777777" w:rsidR="00B87CF5" w:rsidRPr="00EF5A2D" w:rsidRDefault="00B87CF5" w:rsidP="003161BB">
      <w:pPr>
        <w:spacing w:line="360" w:lineRule="auto"/>
        <w:rPr>
          <w:lang w:val="pl-PL"/>
        </w:rPr>
      </w:pPr>
    </w:p>
    <w:p w14:paraId="491475C9" w14:textId="225CBA7C" w:rsidR="00F122C9" w:rsidRPr="00EF5A2D" w:rsidRDefault="00B87CF5" w:rsidP="003161BB">
      <w:pPr>
        <w:spacing w:line="360" w:lineRule="auto"/>
        <w:rPr>
          <w:lang w:val="pl-PL"/>
        </w:rPr>
      </w:pPr>
      <w:bookmarkStart w:id="18" w:name="bookmark194"/>
      <w:bookmarkEnd w:id="18"/>
      <w:r w:rsidRPr="00EF5A2D">
        <w:rPr>
          <w:lang w:val="pl-PL"/>
        </w:rPr>
        <w:t>9.</w:t>
      </w:r>
      <w:r w:rsidR="006A6C72">
        <w:rPr>
          <w:lang w:val="pl-PL"/>
        </w:rPr>
        <w:t>5</w:t>
      </w:r>
      <w:r w:rsidRPr="00EF5A2D">
        <w:rPr>
          <w:lang w:val="pl-PL"/>
        </w:rPr>
        <w:t xml:space="preserve">. </w:t>
      </w:r>
      <w:r w:rsidR="00F122C9" w:rsidRPr="00EF5A2D">
        <w:rPr>
          <w:lang w:val="pl-PL"/>
        </w:rPr>
        <w:t>Oświadczenie wykonawców wspólnie ubiegających się o udzielenie zamówienia - wykonawcy wspólnie ubiegający się o udzielenie zamówienia mogą polegać na zdolnościach tych z wykonawców, którzy wykonają roboty, do realizacji których te zdolności są wymagane. W takiej sytuacji wykonawcy są zobowiązani wypełnić oświadczenie w załączniku nr 1 do SWZ - formularz ofertowy, z którego wynika, które roboty wykonają poszczególni wykonawcy;</w:t>
      </w:r>
    </w:p>
    <w:p w14:paraId="7D1CF2AA" w14:textId="77777777" w:rsidR="00B87CF5" w:rsidRPr="00EF5A2D" w:rsidRDefault="00B87CF5" w:rsidP="003161BB">
      <w:pPr>
        <w:spacing w:line="360" w:lineRule="auto"/>
        <w:rPr>
          <w:lang w:val="pl-PL"/>
        </w:rPr>
      </w:pPr>
      <w:bookmarkStart w:id="19" w:name="bookmark195"/>
      <w:bookmarkEnd w:id="19"/>
    </w:p>
    <w:p w14:paraId="30F78506" w14:textId="507376AB" w:rsidR="00F122C9" w:rsidRPr="00EF5A2D" w:rsidRDefault="00B87CF5" w:rsidP="003161BB">
      <w:pPr>
        <w:spacing w:line="360" w:lineRule="auto"/>
        <w:rPr>
          <w:lang w:val="pl-PL"/>
        </w:rPr>
      </w:pPr>
      <w:r w:rsidRPr="00EF5A2D">
        <w:rPr>
          <w:lang w:val="pl-PL"/>
        </w:rPr>
        <w:t>9.</w:t>
      </w:r>
      <w:r w:rsidR="006A6C72">
        <w:rPr>
          <w:lang w:val="pl-PL"/>
        </w:rPr>
        <w:t>6</w:t>
      </w:r>
      <w:r w:rsidRPr="00EF5A2D">
        <w:rPr>
          <w:lang w:val="pl-PL"/>
        </w:rPr>
        <w:t xml:space="preserve">. </w:t>
      </w:r>
      <w:r w:rsidR="00F122C9" w:rsidRPr="00EF5A2D">
        <w:rPr>
          <w:lang w:val="pl-PL"/>
        </w:rPr>
        <w:t>Zobowiązanie podmiotu trzeciego - Zobowiązanie podmiotu udostępniającego zasoby lub inny podmiotowy środek dowodowy, potwierdzający, że stosunek łączący wykonawcę z podmiotami udostępniającymi zasoby gwarantuje rzeczywisty dostęp do tych zasobów oraz określający w szczególności:</w:t>
      </w:r>
    </w:p>
    <w:p w14:paraId="22B70B54" w14:textId="77777777" w:rsidR="00F122C9" w:rsidRPr="00EF5A2D" w:rsidRDefault="00F122C9" w:rsidP="003161BB">
      <w:pPr>
        <w:spacing w:line="360" w:lineRule="auto"/>
        <w:rPr>
          <w:lang w:val="pl-PL"/>
        </w:rPr>
      </w:pPr>
      <w:bookmarkStart w:id="20" w:name="bookmark196"/>
      <w:bookmarkEnd w:id="20"/>
      <w:r w:rsidRPr="00EF5A2D">
        <w:rPr>
          <w:lang w:val="pl-PL"/>
        </w:rPr>
        <w:lastRenderedPageBreak/>
        <w:t>zakres dostępnych wykonawcy zasobów podmiotu udostępniającego zasoby;</w:t>
      </w:r>
    </w:p>
    <w:p w14:paraId="633A4851" w14:textId="77777777" w:rsidR="00F122C9" w:rsidRPr="00EF5A2D" w:rsidRDefault="00F122C9" w:rsidP="003161BB">
      <w:pPr>
        <w:spacing w:line="360" w:lineRule="auto"/>
        <w:rPr>
          <w:lang w:val="pl-PL"/>
        </w:rPr>
      </w:pPr>
      <w:bookmarkStart w:id="21" w:name="bookmark197"/>
      <w:bookmarkEnd w:id="21"/>
      <w:r w:rsidRPr="00EF5A2D">
        <w:rPr>
          <w:lang w:val="pl-PL"/>
        </w:rPr>
        <w:t>sposób i okres udostępnienia wykonawcy i wykorzystania przez niego zasobów podmiotu udostępniającego te zasoby przy wykonywaniu zamówienia;</w:t>
      </w:r>
    </w:p>
    <w:p w14:paraId="4DF52B1C" w14:textId="77777777" w:rsidR="00F122C9" w:rsidRPr="00EF5A2D" w:rsidRDefault="00F122C9" w:rsidP="003161BB">
      <w:pPr>
        <w:spacing w:line="360" w:lineRule="auto"/>
        <w:rPr>
          <w:lang w:val="pl-PL"/>
        </w:rPr>
      </w:pPr>
      <w:bookmarkStart w:id="22" w:name="bookmark198"/>
      <w:bookmarkEnd w:id="22"/>
      <w:r w:rsidRPr="00EF5A2D">
        <w:rPr>
          <w:lang w:val="pl-PL"/>
        </w:rPr>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C3EC886" w14:textId="77777777" w:rsidR="00B87CF5" w:rsidRPr="00EF5A2D" w:rsidRDefault="00B87CF5" w:rsidP="003161BB">
      <w:pPr>
        <w:spacing w:line="360" w:lineRule="auto"/>
        <w:rPr>
          <w:lang w:val="pl-PL"/>
        </w:rPr>
      </w:pPr>
    </w:p>
    <w:p w14:paraId="5183A949" w14:textId="244E42DB" w:rsidR="00F122C9" w:rsidRDefault="00B87CF5" w:rsidP="003161BB">
      <w:pPr>
        <w:spacing w:line="360" w:lineRule="auto"/>
        <w:rPr>
          <w:lang w:val="pl-PL"/>
        </w:rPr>
      </w:pPr>
      <w:r w:rsidRPr="00EF5A2D">
        <w:rPr>
          <w:lang w:val="pl-PL"/>
        </w:rPr>
        <w:t>9.</w:t>
      </w:r>
      <w:r w:rsidR="006A6C72">
        <w:rPr>
          <w:lang w:val="pl-PL"/>
        </w:rPr>
        <w:t>7</w:t>
      </w:r>
      <w:r w:rsidRPr="00EF5A2D">
        <w:rPr>
          <w:lang w:val="pl-PL"/>
        </w:rPr>
        <w:t xml:space="preserve">. </w:t>
      </w:r>
      <w:r w:rsidR="00F122C9" w:rsidRPr="00EF5A2D">
        <w:rPr>
          <w:lang w:val="pl-P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93E3B12" w14:textId="77777777" w:rsidR="00F41C5E" w:rsidRPr="00EF5A2D" w:rsidRDefault="00F41C5E" w:rsidP="003161BB">
      <w:pPr>
        <w:spacing w:line="360" w:lineRule="auto"/>
        <w:rPr>
          <w:lang w:val="pl-PL"/>
        </w:rPr>
      </w:pPr>
    </w:p>
    <w:p w14:paraId="5534EA4F" w14:textId="123AE21C" w:rsidR="00F122C9" w:rsidRPr="00EF5A2D" w:rsidRDefault="00B87CF5" w:rsidP="003161BB">
      <w:pPr>
        <w:pStyle w:val="p"/>
        <w:spacing w:line="360" w:lineRule="auto"/>
        <w:rPr>
          <w:lang w:val="pl-PL"/>
        </w:rPr>
      </w:pPr>
      <w:r w:rsidRPr="00EF5A2D">
        <w:rPr>
          <w:rStyle w:val="normaltextrun"/>
          <w:color w:val="000000"/>
          <w:shd w:val="clear" w:color="auto" w:fill="FFFFFF"/>
          <w:lang w:val="pl-PL"/>
        </w:rPr>
        <w:t xml:space="preserve">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w:t>
      </w:r>
      <w:proofErr w:type="spellStart"/>
      <w:r w:rsidRPr="00EF5A2D">
        <w:rPr>
          <w:rStyle w:val="normaltextrun"/>
          <w:color w:val="000000"/>
          <w:shd w:val="clear" w:color="auto" w:fill="FFFFFF"/>
          <w:lang w:val="pl-PL"/>
        </w:rPr>
        <w:t>p.z.p</w:t>
      </w:r>
      <w:proofErr w:type="spellEnd"/>
      <w:r w:rsidRPr="00EF5A2D">
        <w:rPr>
          <w:rStyle w:val="normaltextrun"/>
          <w:color w:val="000000"/>
          <w:shd w:val="clear" w:color="auto" w:fill="FFFFFF"/>
          <w:lang w:val="pl-PL"/>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BD9F8CE" w14:textId="77777777" w:rsidR="00F20A24" w:rsidRPr="00EF5A2D" w:rsidRDefault="00F20A24" w:rsidP="003161BB">
      <w:pPr>
        <w:pStyle w:val="p"/>
        <w:spacing w:line="360" w:lineRule="auto"/>
        <w:rPr>
          <w:lang w:val="pl-PL"/>
        </w:rPr>
      </w:pPr>
    </w:p>
    <w:p w14:paraId="642ACE93" w14:textId="77777777" w:rsidR="00F20A24" w:rsidRPr="00EF5A2D" w:rsidRDefault="008C25F2" w:rsidP="003161BB">
      <w:pPr>
        <w:pStyle w:val="p"/>
        <w:spacing w:line="360" w:lineRule="auto"/>
        <w:rPr>
          <w:lang w:val="pl-PL"/>
        </w:rPr>
      </w:pPr>
      <w:r w:rsidRPr="00EF5A2D">
        <w:rPr>
          <w:rStyle w:val="bold"/>
          <w:lang w:val="pl-PL"/>
        </w:rPr>
        <w:t>10. PODSTAWY WYKLUCZENIA WYKONAWCY Z POSTĘPOWANIA</w:t>
      </w:r>
    </w:p>
    <w:p w14:paraId="5943D224" w14:textId="77777777" w:rsidR="00F20A24" w:rsidRPr="00EF5A2D" w:rsidRDefault="00F20A24" w:rsidP="003161BB">
      <w:pPr>
        <w:pStyle w:val="p"/>
        <w:spacing w:line="360" w:lineRule="auto"/>
        <w:rPr>
          <w:lang w:val="pl-PL"/>
        </w:rPr>
      </w:pPr>
    </w:p>
    <w:p w14:paraId="19E188C5" w14:textId="77777777" w:rsidR="00F20A24" w:rsidRPr="00EF5A2D" w:rsidRDefault="008C25F2" w:rsidP="003161BB">
      <w:pPr>
        <w:spacing w:line="360" w:lineRule="auto"/>
        <w:rPr>
          <w:lang w:val="pl-PL"/>
        </w:rPr>
      </w:pPr>
      <w:r w:rsidRPr="00EF5A2D">
        <w:rPr>
          <w:lang w:val="pl-PL"/>
        </w:rPr>
        <w:t xml:space="preserve">10.1. Z postępowania wyklucza się wykonawcę na podstawie art. 108 ust. 1 pkt. 1 – 6 </w:t>
      </w:r>
      <w:proofErr w:type="spellStart"/>
      <w:r w:rsidRPr="00EF5A2D">
        <w:rPr>
          <w:lang w:val="pl-PL"/>
        </w:rPr>
        <w:t>p.z.p</w:t>
      </w:r>
      <w:proofErr w:type="spellEnd"/>
      <w:r w:rsidRPr="00EF5A2D">
        <w:rPr>
          <w:lang w:val="pl-PL"/>
        </w:rPr>
        <w:t>.</w:t>
      </w:r>
    </w:p>
    <w:p w14:paraId="7C48B14C" w14:textId="77777777" w:rsidR="00F20A24" w:rsidRPr="00EF5A2D" w:rsidRDefault="00F20A24" w:rsidP="003161BB">
      <w:pPr>
        <w:pStyle w:val="p"/>
        <w:spacing w:line="360" w:lineRule="auto"/>
        <w:rPr>
          <w:lang w:val="pl-PL"/>
        </w:rPr>
      </w:pPr>
    </w:p>
    <w:p w14:paraId="0BC6B89C" w14:textId="77777777" w:rsidR="00F20A24" w:rsidRPr="00EF5A2D" w:rsidRDefault="008C25F2" w:rsidP="003161BB">
      <w:pPr>
        <w:spacing w:line="360" w:lineRule="auto"/>
        <w:rPr>
          <w:lang w:val="pl-PL"/>
        </w:rPr>
      </w:pPr>
      <w:r w:rsidRPr="00EF5A2D">
        <w:rPr>
          <w:lang w:val="pl-PL"/>
        </w:rPr>
        <w:t>10.1. Z postępowania o udzielenie zamówienia publicznego wyklucza się:</w:t>
      </w:r>
    </w:p>
    <w:p w14:paraId="61A4DFDC" w14:textId="77777777" w:rsidR="00F20A24" w:rsidRPr="00EF5A2D" w:rsidRDefault="008C25F2" w:rsidP="003161BB">
      <w:pPr>
        <w:spacing w:line="360" w:lineRule="auto"/>
        <w:rPr>
          <w:lang w:val="pl-PL"/>
        </w:rPr>
      </w:pPr>
      <w:r w:rsidRPr="00EF5A2D">
        <w:rPr>
          <w:lang w:val="pl-PL"/>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w:t>
      </w:r>
      <w:proofErr w:type="spellStart"/>
      <w:r w:rsidRPr="00EF5A2D">
        <w:rPr>
          <w:lang w:val="pl-PL"/>
        </w:rPr>
        <w:t>u.s.r.z.p.w.a.u</w:t>
      </w:r>
      <w:proofErr w:type="spellEnd"/>
      <w:r w:rsidRPr="00EF5A2D">
        <w:rPr>
          <w:lang w:val="pl-PL"/>
        </w:rPr>
        <w:t>.”</w:t>
      </w:r>
    </w:p>
    <w:p w14:paraId="0D2CD4B0" w14:textId="77777777" w:rsidR="00F20A24" w:rsidRPr="00EF5A2D" w:rsidRDefault="008C25F2" w:rsidP="003161BB">
      <w:pPr>
        <w:spacing w:line="360" w:lineRule="auto"/>
        <w:rPr>
          <w:lang w:val="pl-PL"/>
        </w:rPr>
      </w:pPr>
      <w:r w:rsidRPr="00EF5A2D">
        <w:rPr>
          <w:lang w:val="pl-PL"/>
        </w:rPr>
        <w:t xml:space="preserve">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t>
      </w:r>
      <w:r w:rsidRPr="00EF5A2D">
        <w:rPr>
          <w:lang w:val="pl-PL"/>
        </w:rPr>
        <w:lastRenderedPageBreak/>
        <w:t xml:space="preserve">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EF5A2D">
        <w:rPr>
          <w:lang w:val="pl-PL"/>
        </w:rPr>
        <w:t>u.s.r.z.p.w.a.u</w:t>
      </w:r>
      <w:proofErr w:type="spellEnd"/>
      <w:r w:rsidRPr="00EF5A2D">
        <w:rPr>
          <w:lang w:val="pl-PL"/>
        </w:rPr>
        <w:t>.</w:t>
      </w:r>
    </w:p>
    <w:p w14:paraId="0BE82EA5" w14:textId="77777777" w:rsidR="00F20A24" w:rsidRPr="00EF5A2D" w:rsidRDefault="008C25F2" w:rsidP="003161BB">
      <w:pPr>
        <w:spacing w:line="360" w:lineRule="auto"/>
        <w:rPr>
          <w:lang w:val="pl-PL"/>
        </w:rPr>
      </w:pPr>
      <w:r w:rsidRPr="00EF5A2D">
        <w:rPr>
          <w:lang w:val="pl-PL"/>
        </w:rPr>
        <w:t xml:space="preserve">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EF5A2D">
        <w:rPr>
          <w:lang w:val="pl-PL"/>
        </w:rPr>
        <w:t>u.s.r.z.p.w.a.u</w:t>
      </w:r>
      <w:proofErr w:type="spellEnd"/>
      <w:r w:rsidRPr="00EF5A2D">
        <w:rPr>
          <w:lang w:val="pl-PL"/>
        </w:rPr>
        <w:t>.</w:t>
      </w:r>
    </w:p>
    <w:p w14:paraId="65522716" w14:textId="77777777" w:rsidR="00F20A24" w:rsidRPr="00EF5A2D" w:rsidRDefault="00F20A24" w:rsidP="003161BB">
      <w:pPr>
        <w:pStyle w:val="p"/>
        <w:spacing w:line="360" w:lineRule="auto"/>
        <w:rPr>
          <w:lang w:val="pl-PL"/>
        </w:rPr>
      </w:pPr>
    </w:p>
    <w:p w14:paraId="1BB26B35" w14:textId="77777777" w:rsidR="00F20A24" w:rsidRPr="00EF5A2D" w:rsidRDefault="008C25F2" w:rsidP="003161BB">
      <w:pPr>
        <w:spacing w:line="360" w:lineRule="auto"/>
        <w:rPr>
          <w:lang w:val="pl-PL"/>
        </w:rPr>
      </w:pPr>
      <w:r w:rsidRPr="00EF5A2D">
        <w:rPr>
          <w:lang w:val="pl-PL"/>
        </w:rPr>
        <w:t>10.2. Ponadto z postępowania wyklucza się wykonawcę na podstawie:</w:t>
      </w:r>
    </w:p>
    <w:p w14:paraId="26C79F88" w14:textId="3D7371BF" w:rsidR="00F20A24" w:rsidRPr="00EF5A2D" w:rsidRDefault="008C25F2" w:rsidP="003161BB">
      <w:pPr>
        <w:spacing w:line="360" w:lineRule="auto"/>
        <w:rPr>
          <w:lang w:val="pl-PL"/>
        </w:rPr>
      </w:pPr>
      <w:r w:rsidRPr="00EF5A2D">
        <w:rPr>
          <w:lang w:val="pl-PL"/>
        </w:rPr>
        <w:t xml:space="preserve">10.2.1. Art. 109 ust. 1 pkt 4 </w:t>
      </w:r>
      <w:proofErr w:type="spellStart"/>
      <w:r w:rsidRPr="00EF5A2D">
        <w:rPr>
          <w:lang w:val="pl-PL"/>
        </w:rPr>
        <w:t>p.z.p</w:t>
      </w:r>
      <w:proofErr w:type="spellEnd"/>
      <w:r w:rsidR="00E559D1" w:rsidRPr="00EF5A2D">
        <w:rPr>
          <w:lang w:val="pl-PL"/>
        </w:rPr>
        <w:t>;</w:t>
      </w:r>
    </w:p>
    <w:p w14:paraId="533FDEA0" w14:textId="10DF73A6" w:rsidR="00F20A24" w:rsidRPr="00EF5A2D" w:rsidRDefault="008C25F2" w:rsidP="003161BB">
      <w:pPr>
        <w:spacing w:line="360" w:lineRule="auto"/>
        <w:rPr>
          <w:lang w:val="pl-PL"/>
        </w:rPr>
      </w:pPr>
      <w:r w:rsidRPr="00EF5A2D">
        <w:rPr>
          <w:lang w:val="pl-PL"/>
        </w:rPr>
        <w:t xml:space="preserve">10.2.2. Art. 109 ust. 1 pkt 7 </w:t>
      </w:r>
      <w:proofErr w:type="spellStart"/>
      <w:r w:rsidRPr="00EF5A2D">
        <w:rPr>
          <w:lang w:val="pl-PL"/>
        </w:rPr>
        <w:t>p.z.p</w:t>
      </w:r>
      <w:proofErr w:type="spellEnd"/>
      <w:r w:rsidR="00E559D1" w:rsidRPr="00EF5A2D">
        <w:rPr>
          <w:lang w:val="pl-PL"/>
        </w:rPr>
        <w:t>.</w:t>
      </w:r>
    </w:p>
    <w:p w14:paraId="544C7F22" w14:textId="77777777" w:rsidR="00F20A24" w:rsidRPr="00EF5A2D" w:rsidRDefault="00F20A24" w:rsidP="003161BB">
      <w:pPr>
        <w:pStyle w:val="p"/>
        <w:spacing w:line="360" w:lineRule="auto"/>
        <w:rPr>
          <w:lang w:val="pl-PL"/>
        </w:rPr>
      </w:pPr>
    </w:p>
    <w:p w14:paraId="15B6217B" w14:textId="77777777" w:rsidR="00F20A24" w:rsidRPr="00EF5A2D" w:rsidRDefault="008C25F2" w:rsidP="003161BB">
      <w:pPr>
        <w:spacing w:line="360" w:lineRule="auto"/>
        <w:rPr>
          <w:lang w:val="pl-PL"/>
        </w:rPr>
      </w:pPr>
      <w:r w:rsidRPr="00EF5A2D">
        <w:rPr>
          <w:lang w:val="pl-PL"/>
        </w:rPr>
        <w:t xml:space="preserve">10.3.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w:t>
      </w:r>
      <w:proofErr w:type="spellStart"/>
      <w:r w:rsidRPr="00EF5A2D">
        <w:rPr>
          <w:lang w:val="pl-PL"/>
        </w:rPr>
        <w:t>p.z.p</w:t>
      </w:r>
      <w:proofErr w:type="spellEnd"/>
      <w:r w:rsidRPr="00EF5A2D">
        <w:rPr>
          <w:lang w:val="pl-PL"/>
        </w:rPr>
        <w:t>., przedstawił podmiotowe środki dowodowe dotyczące tych podmiotów, potwierdzające, że nie zachodzą wobec tych podmiotów podstawy wykluczenia z postępowania</w:t>
      </w:r>
    </w:p>
    <w:p w14:paraId="072F3544" w14:textId="77777777" w:rsidR="00F20A24" w:rsidRPr="00EF5A2D" w:rsidRDefault="00F20A24" w:rsidP="003161BB">
      <w:pPr>
        <w:pStyle w:val="p"/>
        <w:spacing w:line="360" w:lineRule="auto"/>
        <w:rPr>
          <w:lang w:val="pl-PL"/>
        </w:rPr>
      </w:pPr>
    </w:p>
    <w:p w14:paraId="391B336A" w14:textId="77777777" w:rsidR="00F20A24" w:rsidRPr="00EF5A2D" w:rsidRDefault="008C25F2" w:rsidP="003161BB">
      <w:pPr>
        <w:spacing w:line="360" w:lineRule="auto"/>
        <w:rPr>
          <w:lang w:val="pl-PL"/>
        </w:rPr>
      </w:pPr>
      <w:r w:rsidRPr="00EF5A2D">
        <w:rPr>
          <w:lang w:val="pl-PL"/>
        </w:rPr>
        <w:t xml:space="preserve">10.4. Zamawiający wymaga, aby wykonawca, przedstawił podmiotowe środki dowodowe, dotyczące podwykonawców niebędących podmiotami udostępniającymi zasoby na zasadach określonych w art. 118 </w:t>
      </w:r>
      <w:proofErr w:type="spellStart"/>
      <w:r w:rsidRPr="00EF5A2D">
        <w:rPr>
          <w:lang w:val="pl-PL"/>
        </w:rPr>
        <w:t>p.z.p</w:t>
      </w:r>
      <w:proofErr w:type="spellEnd"/>
      <w:r w:rsidRPr="00EF5A2D">
        <w:rPr>
          <w:lang w:val="pl-PL"/>
        </w:rPr>
        <w:t>., potwierdzających, że nie zachodzą wobec tych podwykonawców podstawy wykluczenia z postępowania.</w:t>
      </w:r>
    </w:p>
    <w:p w14:paraId="63904ECF" w14:textId="77777777" w:rsidR="00F20A24" w:rsidRPr="00EF5A2D" w:rsidRDefault="00F20A24" w:rsidP="003161BB">
      <w:pPr>
        <w:pStyle w:val="p"/>
        <w:spacing w:line="360" w:lineRule="auto"/>
        <w:rPr>
          <w:lang w:val="pl-PL"/>
        </w:rPr>
      </w:pPr>
    </w:p>
    <w:p w14:paraId="322C4B38" w14:textId="77777777" w:rsidR="00F20A24" w:rsidRPr="00EF5A2D" w:rsidRDefault="008C25F2" w:rsidP="003161BB">
      <w:pPr>
        <w:spacing w:line="360" w:lineRule="auto"/>
        <w:rPr>
          <w:lang w:val="pl-PL"/>
        </w:rPr>
      </w:pPr>
      <w:r w:rsidRPr="00EF5A2D">
        <w:rPr>
          <w:lang w:val="pl-PL"/>
        </w:rPr>
        <w:t xml:space="preserve">10.5.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F5A2D">
        <w:rPr>
          <w:lang w:val="pl-PL"/>
        </w:rPr>
        <w:t>p.z.p</w:t>
      </w:r>
      <w:proofErr w:type="spellEnd"/>
      <w:r w:rsidRPr="00EF5A2D">
        <w:rPr>
          <w:lang w:val="pl-PL"/>
        </w:rPr>
        <w:t>., dane umożliwiające dostęp do tych środków</w:t>
      </w:r>
    </w:p>
    <w:p w14:paraId="684E6C06" w14:textId="77777777" w:rsidR="00F20A24" w:rsidRPr="00EF5A2D" w:rsidRDefault="00F20A24" w:rsidP="003161BB">
      <w:pPr>
        <w:pStyle w:val="p"/>
        <w:spacing w:line="360" w:lineRule="auto"/>
        <w:rPr>
          <w:lang w:val="pl-PL"/>
        </w:rPr>
      </w:pPr>
    </w:p>
    <w:p w14:paraId="2393035D" w14:textId="77777777" w:rsidR="00F20A24" w:rsidRPr="00EF5A2D" w:rsidRDefault="00F20A24" w:rsidP="003161BB">
      <w:pPr>
        <w:pStyle w:val="p"/>
        <w:spacing w:line="360" w:lineRule="auto"/>
        <w:rPr>
          <w:lang w:val="pl-PL"/>
        </w:rPr>
      </w:pPr>
    </w:p>
    <w:p w14:paraId="59F4D0D0" w14:textId="64FD133C" w:rsidR="00F20A24" w:rsidRPr="00EF5A2D" w:rsidRDefault="008C25F2" w:rsidP="003161BB">
      <w:pPr>
        <w:pStyle w:val="p"/>
        <w:spacing w:line="360" w:lineRule="auto"/>
        <w:rPr>
          <w:lang w:val="pl-PL"/>
        </w:rPr>
      </w:pPr>
      <w:r w:rsidRPr="00EF5A2D">
        <w:rPr>
          <w:rStyle w:val="bold"/>
          <w:lang w:val="pl-PL"/>
        </w:rPr>
        <w:t>11. OŚWIADCZENIA I DOKUMENTY POTWIERDZAJĄCE BRAK PODSTAW WYKLUCZENIA WYKONAWCY Z UDZIAŁU W POSTĘPOWANIU</w:t>
      </w:r>
      <w:r w:rsidR="00BE4FE6" w:rsidRPr="00EF5A2D">
        <w:rPr>
          <w:rStyle w:val="bold"/>
          <w:lang w:val="pl-PL"/>
        </w:rPr>
        <w:t xml:space="preserve"> I POTWIERDZANIA SPEŁNIANIA WARUNKÓW UDZIAŁU W POSTĘPOWANIU</w:t>
      </w:r>
    </w:p>
    <w:p w14:paraId="1FFBA716" w14:textId="77777777" w:rsidR="00F20A24" w:rsidRPr="00EF5A2D" w:rsidRDefault="00F20A24" w:rsidP="003161BB">
      <w:pPr>
        <w:pStyle w:val="p"/>
        <w:spacing w:line="360" w:lineRule="auto"/>
        <w:rPr>
          <w:lang w:val="pl-PL"/>
        </w:rPr>
      </w:pPr>
    </w:p>
    <w:p w14:paraId="1445C392" w14:textId="14A1C8BA" w:rsidR="00F20A24" w:rsidRPr="00EF5A2D" w:rsidRDefault="008C25F2" w:rsidP="003161BB">
      <w:pPr>
        <w:pStyle w:val="p"/>
        <w:spacing w:line="360" w:lineRule="auto"/>
        <w:rPr>
          <w:lang w:val="pl-PL"/>
        </w:rPr>
      </w:pPr>
      <w:r w:rsidRPr="00EF5A2D">
        <w:rPr>
          <w:lang w:val="pl-PL"/>
        </w:rPr>
        <w:lastRenderedPageBreak/>
        <w:t xml:space="preserve">11.1. W celu potwierdzenia braku podstaw wykluczenia wykonawcy z udziału w postępowaniu </w:t>
      </w:r>
      <w:r w:rsidR="00AD5E1F">
        <w:rPr>
          <w:lang w:val="pl-PL"/>
        </w:rPr>
        <w:br/>
      </w:r>
      <w:r w:rsidRPr="00EF5A2D">
        <w:rPr>
          <w:lang w:val="pl-PL"/>
        </w:rPr>
        <w:t xml:space="preserve"> o udzielenie zamówienia publicznego zamawiający żąda:</w:t>
      </w:r>
    </w:p>
    <w:p w14:paraId="536C83F1" w14:textId="77777777" w:rsidR="00F20A24" w:rsidRPr="00EF5A2D" w:rsidRDefault="008C25F2" w:rsidP="003161BB">
      <w:pPr>
        <w:pStyle w:val="p"/>
        <w:spacing w:line="360" w:lineRule="auto"/>
        <w:rPr>
          <w:lang w:val="pl-PL"/>
        </w:rPr>
      </w:pPr>
      <w:r w:rsidRPr="00EF5A2D">
        <w:rPr>
          <w:lang w:val="pl-PL"/>
        </w:rPr>
        <w:t xml:space="preserve">11.1.1. Oświadczenie o niepodleganiu wykluczeniu, o którym mowa w art. 125 </w:t>
      </w:r>
      <w:proofErr w:type="spellStart"/>
      <w:r w:rsidRPr="00EF5A2D">
        <w:rPr>
          <w:lang w:val="pl-PL"/>
        </w:rPr>
        <w:t>p.z.p</w:t>
      </w:r>
      <w:proofErr w:type="spellEnd"/>
      <w:r w:rsidRPr="00EF5A2D">
        <w:rPr>
          <w:lang w:val="pl-PL"/>
        </w:rPr>
        <w:t>.</w:t>
      </w:r>
    </w:p>
    <w:p w14:paraId="2C449748" w14:textId="2D6466BA" w:rsidR="00F20A24" w:rsidRPr="00EF5A2D" w:rsidRDefault="008C25F2" w:rsidP="003161BB">
      <w:pPr>
        <w:pStyle w:val="p"/>
        <w:spacing w:line="360" w:lineRule="auto"/>
        <w:rPr>
          <w:lang w:val="pl-PL"/>
        </w:rPr>
      </w:pPr>
      <w:r w:rsidRPr="00EF5A2D">
        <w:rPr>
          <w:lang w:val="pl-PL"/>
        </w:rPr>
        <w:t>11.1.</w:t>
      </w:r>
      <w:r w:rsidR="002340CB" w:rsidRPr="00EF5A2D">
        <w:rPr>
          <w:lang w:val="pl-PL"/>
        </w:rPr>
        <w:t>2</w:t>
      </w:r>
      <w:r w:rsidRPr="00EF5A2D">
        <w:rPr>
          <w:lang w:val="pl-PL"/>
        </w:rPr>
        <w:t xml:space="preserve">. Oświadczenia wykonawcy o aktualności informacji zawartych w oświadczeniu, o którym mowa w art. 125 ust. 1 </w:t>
      </w:r>
      <w:proofErr w:type="spellStart"/>
      <w:r w:rsidRPr="00EF5A2D">
        <w:rPr>
          <w:lang w:val="pl-PL"/>
        </w:rPr>
        <w:t>p.z.p</w:t>
      </w:r>
      <w:proofErr w:type="spellEnd"/>
    </w:p>
    <w:p w14:paraId="01A1A1B6" w14:textId="621DF1B4" w:rsidR="00F20A24" w:rsidRPr="00EF5A2D" w:rsidRDefault="008C25F2" w:rsidP="003161BB">
      <w:pPr>
        <w:pStyle w:val="p"/>
        <w:spacing w:line="360" w:lineRule="auto"/>
        <w:rPr>
          <w:lang w:val="pl-PL"/>
        </w:rPr>
      </w:pPr>
      <w:r w:rsidRPr="00EF5A2D">
        <w:rPr>
          <w:lang w:val="pl-PL"/>
        </w:rPr>
        <w:t>11.1.</w:t>
      </w:r>
      <w:r w:rsidR="00A015CA" w:rsidRPr="00EF5A2D">
        <w:rPr>
          <w:lang w:val="pl-PL"/>
        </w:rPr>
        <w:t>3</w:t>
      </w:r>
      <w:r w:rsidRPr="00EF5A2D">
        <w:rPr>
          <w:lang w:val="pl-PL"/>
        </w:rPr>
        <w:t xml:space="preserve">. Oświadczenia wykonawcy, w zakresie art. 108 ust. 1 pkt 5 </w:t>
      </w:r>
      <w:proofErr w:type="spellStart"/>
      <w:r w:rsidRPr="00EF5A2D">
        <w:rPr>
          <w:lang w:val="pl-PL"/>
        </w:rPr>
        <w:t>p.z.p</w:t>
      </w:r>
      <w:proofErr w:type="spellEnd"/>
      <w:r w:rsidRPr="00EF5A2D">
        <w:rPr>
          <w:lang w:val="pl-PL"/>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B30D344" w14:textId="3C2AB916" w:rsidR="00F20A24" w:rsidRPr="00EF5A2D" w:rsidRDefault="008C25F2" w:rsidP="003161BB">
      <w:pPr>
        <w:pStyle w:val="p"/>
        <w:spacing w:line="360" w:lineRule="auto"/>
        <w:rPr>
          <w:lang w:val="pl-PL"/>
        </w:rPr>
      </w:pPr>
      <w:r w:rsidRPr="00EF5A2D">
        <w:rPr>
          <w:lang w:val="pl-PL"/>
        </w:rPr>
        <w:t>11.1.</w:t>
      </w:r>
      <w:r w:rsidR="004125F4">
        <w:rPr>
          <w:lang w:val="pl-PL"/>
        </w:rPr>
        <w:t>4</w:t>
      </w:r>
      <w:r w:rsidRPr="00EF5A2D">
        <w:rPr>
          <w:lang w:val="pl-PL"/>
        </w:rPr>
        <w:t xml:space="preserve">. Odpis lub informacji z Krajowego Rejestru Sądowego lub z Centralnej Ewidencji i Informacji o Działalności Gospodarczej, w zakresie art. 109 ust. 1 pkt 4 </w:t>
      </w:r>
      <w:proofErr w:type="spellStart"/>
      <w:r w:rsidRPr="00EF5A2D">
        <w:rPr>
          <w:lang w:val="pl-PL"/>
        </w:rPr>
        <w:t>p.z.p</w:t>
      </w:r>
      <w:proofErr w:type="spellEnd"/>
      <w:r w:rsidRPr="00EF5A2D">
        <w:rPr>
          <w:lang w:val="pl-PL"/>
        </w:rPr>
        <w:t>., sporządzonych nie wcześniej niż 3 miesiące przed jej złożeniem, jeżeli odrębne przepisy wymagają wpisu do rejestru lub ewidencji.</w:t>
      </w:r>
    </w:p>
    <w:p w14:paraId="5EF41351" w14:textId="77777777" w:rsidR="00F20A24" w:rsidRPr="00EF5A2D" w:rsidRDefault="008C25F2" w:rsidP="003161BB">
      <w:pPr>
        <w:spacing w:line="360" w:lineRule="auto"/>
        <w:rPr>
          <w:lang w:val="pl-PL"/>
        </w:rPr>
      </w:pPr>
      <w:r w:rsidRPr="00EF5A2D">
        <w:rPr>
          <w:lang w:val="pl-PL"/>
        </w:rPr>
        <w:t>11.2. Jeżeli wykonawca ma siedzibę lub miejsce zamieszkania poza granicami Rzeczypospolitej Polskiej zamiast dokumentu urzędowego wskazanego powyżej, dotyczącego braku podstaw do wykluczenia składa:</w:t>
      </w:r>
    </w:p>
    <w:p w14:paraId="15A21388" w14:textId="231EA0C5" w:rsidR="00F20A24" w:rsidRPr="00EF5A2D" w:rsidRDefault="008C25F2" w:rsidP="003161BB">
      <w:pPr>
        <w:spacing w:line="360" w:lineRule="auto"/>
        <w:rPr>
          <w:lang w:val="pl-PL"/>
        </w:rPr>
      </w:pPr>
      <w:r w:rsidRPr="00EF5A2D">
        <w:rPr>
          <w:lang w:val="pl-PL"/>
        </w:rPr>
        <w:t>11.2.</w:t>
      </w:r>
      <w:r w:rsidR="004125F4">
        <w:rPr>
          <w:lang w:val="pl-PL"/>
        </w:rPr>
        <w:t>1</w:t>
      </w:r>
      <w:r w:rsidRPr="00EF5A2D">
        <w:rPr>
          <w:lang w:val="pl-PL"/>
        </w:rPr>
        <w:t>.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39A5EC2" w14:textId="77777777" w:rsidR="00637387" w:rsidRPr="00EF5A2D" w:rsidRDefault="00637387" w:rsidP="003161BB">
      <w:pPr>
        <w:spacing w:line="360" w:lineRule="auto"/>
        <w:rPr>
          <w:lang w:val="pl-PL"/>
        </w:rPr>
      </w:pPr>
    </w:p>
    <w:p w14:paraId="20E5D0EC" w14:textId="09876977" w:rsidR="00637387" w:rsidRPr="00EF5A2D" w:rsidRDefault="00637387" w:rsidP="003161BB">
      <w:pPr>
        <w:pStyle w:val="Teksttreci0"/>
        <w:tabs>
          <w:tab w:val="left" w:pos="678"/>
        </w:tabs>
        <w:spacing w:line="360" w:lineRule="auto"/>
        <w:jc w:val="both"/>
        <w:rPr>
          <w:rFonts w:ascii="Times New Roman" w:eastAsia="Times New Roman" w:hAnsi="Times New Roman" w:cs="Times New Roman"/>
          <w:sz w:val="22"/>
          <w:szCs w:val="22"/>
          <w:lang w:val="pl-PL"/>
        </w:rPr>
      </w:pPr>
      <w:r w:rsidRPr="00EF5A2D">
        <w:rPr>
          <w:rFonts w:ascii="Times New Roman" w:eastAsia="Times New Roman" w:hAnsi="Times New Roman" w:cs="Times New Roman"/>
          <w:sz w:val="22"/>
          <w:szCs w:val="22"/>
          <w:lang w:val="pl-PL"/>
        </w:rPr>
        <w:t>Wykonawca na wezwanie Zamawiającego winien złożyć następujące dokumenty w celu potwierdzenia spełniania warunków udziału w postępowaniu:</w:t>
      </w:r>
    </w:p>
    <w:p w14:paraId="54817E93" w14:textId="06E1AB71" w:rsidR="00637387" w:rsidRPr="00EF5A2D" w:rsidRDefault="00637387" w:rsidP="003161BB">
      <w:pPr>
        <w:pStyle w:val="p"/>
        <w:numPr>
          <w:ilvl w:val="0"/>
          <w:numId w:val="53"/>
        </w:numPr>
        <w:spacing w:line="360" w:lineRule="auto"/>
        <w:rPr>
          <w:lang w:val="pl-PL"/>
        </w:rPr>
      </w:pPr>
      <w:r w:rsidRPr="00EF5A2D">
        <w:rPr>
          <w:lang w:val="pl-PL"/>
        </w:rPr>
        <w:t>wykaz robót budowalnych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do SWZ;</w:t>
      </w:r>
    </w:p>
    <w:p w14:paraId="4FEBB6D4" w14:textId="3396E0B1" w:rsidR="00637387" w:rsidRPr="00EF5A2D" w:rsidRDefault="00637387" w:rsidP="003161BB">
      <w:pPr>
        <w:pStyle w:val="p"/>
        <w:numPr>
          <w:ilvl w:val="0"/>
          <w:numId w:val="53"/>
        </w:numPr>
        <w:spacing w:line="360" w:lineRule="auto"/>
        <w:rPr>
          <w:lang w:val="pl-PL"/>
        </w:rPr>
      </w:pPr>
      <w:r w:rsidRPr="00EF5A2D">
        <w:rPr>
          <w:lang w:val="pl-PL"/>
        </w:rPr>
        <w:lastRenderedPageBreak/>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do SWZ</w:t>
      </w:r>
    </w:p>
    <w:p w14:paraId="7E62708A" w14:textId="38C56F8F" w:rsidR="00637387" w:rsidRPr="00EF5A2D" w:rsidRDefault="00637387" w:rsidP="003161BB">
      <w:pPr>
        <w:pStyle w:val="Teksttreci0"/>
        <w:numPr>
          <w:ilvl w:val="0"/>
          <w:numId w:val="53"/>
        </w:numPr>
        <w:tabs>
          <w:tab w:val="left" w:pos="1094"/>
        </w:tabs>
        <w:spacing w:line="360" w:lineRule="auto"/>
        <w:jc w:val="both"/>
        <w:rPr>
          <w:rFonts w:ascii="Times New Roman" w:eastAsia="Times New Roman" w:hAnsi="Times New Roman" w:cs="Times New Roman"/>
          <w:sz w:val="22"/>
          <w:szCs w:val="22"/>
          <w:lang w:val="pl-PL"/>
        </w:rPr>
      </w:pPr>
      <w:r w:rsidRPr="00EF5A2D">
        <w:rPr>
          <w:rFonts w:ascii="Times New Roman" w:eastAsia="Times New Roman" w:hAnsi="Times New Roman" w:cs="Times New Roman"/>
          <w:sz w:val="22"/>
          <w:szCs w:val="22"/>
          <w:lang w:val="pl-PL"/>
        </w:rPr>
        <w:t>dokument potwierdzający, że Wykonawca jest ubezpieczony od odpowiedzialności cywilnej w zakresie prowadzonej działalności związanej z przedmiotem zamówienia ze wskazaniem sumy gwarancyjnej tego ubezpieczenia.</w:t>
      </w:r>
      <w:bookmarkStart w:id="23" w:name="bookmark211"/>
      <w:bookmarkEnd w:id="23"/>
    </w:p>
    <w:p w14:paraId="05D413DD" w14:textId="77777777" w:rsidR="00F20A24" w:rsidRPr="00EF5A2D" w:rsidRDefault="00F20A24" w:rsidP="003161BB">
      <w:pPr>
        <w:pStyle w:val="p"/>
        <w:spacing w:line="360" w:lineRule="auto"/>
        <w:rPr>
          <w:lang w:val="pl-PL"/>
        </w:rPr>
      </w:pPr>
    </w:p>
    <w:p w14:paraId="340AB564" w14:textId="77777777" w:rsidR="00F20A24" w:rsidRPr="00EF5A2D" w:rsidRDefault="008C25F2" w:rsidP="003161BB">
      <w:pPr>
        <w:pStyle w:val="p"/>
        <w:spacing w:line="360" w:lineRule="auto"/>
        <w:rPr>
          <w:lang w:val="pl-PL"/>
        </w:rPr>
      </w:pPr>
      <w:r w:rsidRPr="00EF5A2D">
        <w:rPr>
          <w:rStyle w:val="bold"/>
          <w:lang w:val="pl-PL"/>
        </w:rPr>
        <w:t>12. WYMAGANIA DOTYCZĄCE OŚWIADCZEŃ I DOKUMENTÓW</w:t>
      </w:r>
    </w:p>
    <w:p w14:paraId="19DD8856" w14:textId="77777777" w:rsidR="00F20A24" w:rsidRPr="00EF5A2D" w:rsidRDefault="00F20A24" w:rsidP="003161BB">
      <w:pPr>
        <w:pStyle w:val="p"/>
        <w:spacing w:line="360" w:lineRule="auto"/>
        <w:rPr>
          <w:lang w:val="pl-PL"/>
        </w:rPr>
      </w:pPr>
    </w:p>
    <w:p w14:paraId="62C3F7E6" w14:textId="77777777" w:rsidR="00F20A24" w:rsidRPr="00EF5A2D" w:rsidRDefault="008C25F2" w:rsidP="003161BB">
      <w:pPr>
        <w:spacing w:line="360" w:lineRule="auto"/>
        <w:rPr>
          <w:lang w:val="pl-PL"/>
        </w:rPr>
      </w:pPr>
      <w:r w:rsidRPr="00EF5A2D">
        <w:rPr>
          <w:lang w:val="pl-PL"/>
        </w:rPr>
        <w:t xml:space="preserve">12.1. Wykonawca, w przypadku polegania na zdolnościach lub sytuacji podmiotów udostępniających zasoby, przedstawia, wraz z oświadczeniem, o którym mowa w art. 125 ust. 1 </w:t>
      </w:r>
      <w:proofErr w:type="spellStart"/>
      <w:r w:rsidRPr="00EF5A2D">
        <w:rPr>
          <w:lang w:val="pl-PL"/>
        </w:rPr>
        <w:t>p.z.p</w:t>
      </w:r>
      <w:proofErr w:type="spellEnd"/>
      <w:r w:rsidRPr="00EF5A2D">
        <w:rPr>
          <w:lang w:val="pl-PL"/>
        </w:rPr>
        <w:t>., także oświadczenie podmiotu udostępniającego zasoby, potwierdzające brak podstaw wykluczenia tego podmiotu oraz odpowiednio spełnianie warunków udziału w postępowaniu w zakresie, w jakim wykonawca powołuje się na jego zasoby.</w:t>
      </w:r>
    </w:p>
    <w:p w14:paraId="130A164A" w14:textId="77777777" w:rsidR="00F20A24" w:rsidRPr="00EF5A2D" w:rsidRDefault="00F20A24" w:rsidP="003161BB">
      <w:pPr>
        <w:pStyle w:val="p"/>
        <w:spacing w:line="360" w:lineRule="auto"/>
        <w:rPr>
          <w:lang w:val="pl-PL"/>
        </w:rPr>
      </w:pPr>
    </w:p>
    <w:p w14:paraId="0505BF4C" w14:textId="77777777" w:rsidR="00F20A24" w:rsidRPr="00EF5A2D" w:rsidRDefault="008C25F2" w:rsidP="003161BB">
      <w:pPr>
        <w:spacing w:line="360" w:lineRule="auto"/>
        <w:rPr>
          <w:lang w:val="pl-PL"/>
        </w:rPr>
      </w:pPr>
      <w:r w:rsidRPr="00EF5A2D">
        <w:rPr>
          <w:lang w:val="pl-PL"/>
        </w:rPr>
        <w:t xml:space="preserve">12.2. W przypadku wspólnego ubiegania się o zamówienie przez wykonawców, oświadczenie, o którym mowa w art. 125 ust. 1 </w:t>
      </w:r>
      <w:proofErr w:type="spellStart"/>
      <w:r w:rsidRPr="00EF5A2D">
        <w:rPr>
          <w:lang w:val="pl-PL"/>
        </w:rPr>
        <w:t>p.z.p</w:t>
      </w:r>
      <w:proofErr w:type="spellEnd"/>
      <w:r w:rsidRPr="00EF5A2D">
        <w:rPr>
          <w:lang w:val="pl-PL"/>
        </w:rPr>
        <w:t>., składa każdy z wykonawców. Oświadczenia te potwierdzają brak podstaw wykluczenia oraz spełnianie warunków udziału w postępowaniu w zakresie, w jakim każdy z wykonawców wykazuje spełnianie warunków udziału w postępowaniu.</w:t>
      </w:r>
    </w:p>
    <w:p w14:paraId="488872BE" w14:textId="77777777" w:rsidR="00F20A24" w:rsidRPr="00EF5A2D" w:rsidRDefault="00F20A24" w:rsidP="003161BB">
      <w:pPr>
        <w:pStyle w:val="p"/>
        <w:spacing w:line="360" w:lineRule="auto"/>
        <w:rPr>
          <w:lang w:val="pl-PL"/>
        </w:rPr>
      </w:pPr>
    </w:p>
    <w:p w14:paraId="35A6BC57" w14:textId="77777777" w:rsidR="00F20A24" w:rsidRPr="00EF5A2D" w:rsidRDefault="008C25F2" w:rsidP="003161BB">
      <w:pPr>
        <w:spacing w:line="360" w:lineRule="auto"/>
        <w:rPr>
          <w:lang w:val="pl-PL"/>
        </w:rPr>
      </w:pPr>
      <w:r w:rsidRPr="00EF5A2D">
        <w:rPr>
          <w:lang w:val="pl-PL"/>
        </w:rPr>
        <w:t xml:space="preserve">12.3. Oświadczenie, o którym mowa w art. 125 ust. 1 </w:t>
      </w:r>
      <w:proofErr w:type="spellStart"/>
      <w:r w:rsidRPr="00EF5A2D">
        <w:rPr>
          <w:lang w:val="pl-PL"/>
        </w:rPr>
        <w:t>p.z.p</w:t>
      </w:r>
      <w:proofErr w:type="spellEnd"/>
      <w:r w:rsidRPr="00EF5A2D">
        <w:rPr>
          <w:lang w:val="pl-PL"/>
        </w:rPr>
        <w:t>. stanowi dowód potwierdzający brak podstaw wykluczenia, spełnianie warunków udziału w postępowaniu odpowiednio na dzień składania  ofert,  tymczasowo zastępujący wymagane przez zamawiającego podmiotowe środki dowodowe.</w:t>
      </w:r>
    </w:p>
    <w:p w14:paraId="58941CDC" w14:textId="77777777" w:rsidR="00F20A24" w:rsidRPr="00EF5A2D" w:rsidRDefault="00F20A24" w:rsidP="003161BB">
      <w:pPr>
        <w:pStyle w:val="p"/>
        <w:spacing w:line="360" w:lineRule="auto"/>
        <w:rPr>
          <w:lang w:val="pl-PL"/>
        </w:rPr>
      </w:pPr>
    </w:p>
    <w:p w14:paraId="45241A29" w14:textId="77777777" w:rsidR="00F20A24" w:rsidRPr="00EF5A2D" w:rsidRDefault="008C25F2" w:rsidP="003161BB">
      <w:pPr>
        <w:spacing w:line="360" w:lineRule="auto"/>
        <w:rPr>
          <w:lang w:val="pl-PL"/>
        </w:rPr>
      </w:pPr>
      <w:r w:rsidRPr="00EF5A2D">
        <w:rPr>
          <w:lang w:val="pl-PL"/>
        </w:rPr>
        <w:t>12.4.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50C6280" w14:textId="77777777" w:rsidR="00F20A24" w:rsidRPr="00EF5A2D" w:rsidRDefault="00F20A24" w:rsidP="003161BB">
      <w:pPr>
        <w:pStyle w:val="p"/>
        <w:spacing w:line="360" w:lineRule="auto"/>
        <w:rPr>
          <w:lang w:val="pl-PL"/>
        </w:rPr>
      </w:pPr>
    </w:p>
    <w:p w14:paraId="172B868B" w14:textId="77777777" w:rsidR="00F20A24" w:rsidRPr="00EF5A2D" w:rsidRDefault="008C25F2" w:rsidP="003161BB">
      <w:pPr>
        <w:spacing w:line="360" w:lineRule="auto"/>
        <w:rPr>
          <w:lang w:val="pl-PL"/>
        </w:rPr>
      </w:pPr>
      <w:r w:rsidRPr="00EF5A2D">
        <w:rPr>
          <w:lang w:val="pl-PL"/>
        </w:rPr>
        <w:t xml:space="preserve">12.5. Zamawiający nie wymaga przedstawienia oświadczenia, o którym mowa w art. 125 ust. 1 </w:t>
      </w:r>
      <w:proofErr w:type="spellStart"/>
      <w:r w:rsidRPr="00EF5A2D">
        <w:rPr>
          <w:lang w:val="pl-PL"/>
        </w:rPr>
        <w:t>p.z.p</w:t>
      </w:r>
      <w:proofErr w:type="spellEnd"/>
      <w:r w:rsidRPr="00EF5A2D">
        <w:rPr>
          <w:lang w:val="pl-PL"/>
        </w:rPr>
        <w:t>. dotyczącego podwykonawców.</w:t>
      </w:r>
    </w:p>
    <w:p w14:paraId="7BD54541" w14:textId="77777777" w:rsidR="00F20A24" w:rsidRPr="00EF5A2D" w:rsidRDefault="00F20A24" w:rsidP="003161BB">
      <w:pPr>
        <w:pStyle w:val="p"/>
        <w:spacing w:line="360" w:lineRule="auto"/>
        <w:rPr>
          <w:lang w:val="pl-PL"/>
        </w:rPr>
      </w:pPr>
    </w:p>
    <w:p w14:paraId="3FCEC8BF" w14:textId="77777777" w:rsidR="00F20A24" w:rsidRPr="00EF5A2D" w:rsidRDefault="00F20A24" w:rsidP="003161BB">
      <w:pPr>
        <w:pStyle w:val="p"/>
        <w:spacing w:line="360" w:lineRule="auto"/>
        <w:rPr>
          <w:lang w:val="pl-PL"/>
        </w:rPr>
      </w:pPr>
    </w:p>
    <w:p w14:paraId="7AF82438" w14:textId="77777777" w:rsidR="00F20A24" w:rsidRPr="00EF5A2D" w:rsidRDefault="008C25F2" w:rsidP="003161BB">
      <w:pPr>
        <w:pStyle w:val="p"/>
        <w:spacing w:line="360" w:lineRule="auto"/>
        <w:rPr>
          <w:lang w:val="pl-PL"/>
        </w:rPr>
      </w:pPr>
      <w:r w:rsidRPr="00EF5A2D">
        <w:rPr>
          <w:rStyle w:val="bold"/>
          <w:lang w:val="pl-PL"/>
        </w:rPr>
        <w:t>13. SPOSÓB POROZUMIENIA SIĘ Z ZAMAWIAJĄCYM</w:t>
      </w:r>
    </w:p>
    <w:p w14:paraId="1C927A92" w14:textId="77777777" w:rsidR="00F20A24" w:rsidRPr="00EF5A2D" w:rsidRDefault="00F20A24" w:rsidP="003161BB">
      <w:pPr>
        <w:pStyle w:val="p"/>
        <w:spacing w:line="360" w:lineRule="auto"/>
        <w:rPr>
          <w:lang w:val="pl-PL"/>
        </w:rPr>
      </w:pPr>
    </w:p>
    <w:p w14:paraId="77285669" w14:textId="77777777" w:rsidR="00F50D9C" w:rsidRDefault="008C25F2" w:rsidP="003161BB">
      <w:pPr>
        <w:pStyle w:val="p"/>
        <w:spacing w:line="360" w:lineRule="auto"/>
        <w:rPr>
          <w:lang w:val="pl-PL"/>
        </w:rPr>
      </w:pPr>
      <w:r w:rsidRPr="00EF5A2D">
        <w:rPr>
          <w:lang w:val="pl-PL"/>
        </w:rPr>
        <w:t>13.1. Osobą uprawnioną do porozumiewania się z wykonawcami jest</w:t>
      </w:r>
      <w:r w:rsidR="00F50D9C">
        <w:rPr>
          <w:lang w:val="pl-PL"/>
        </w:rPr>
        <w:t>:</w:t>
      </w:r>
    </w:p>
    <w:p w14:paraId="78C87391" w14:textId="77777777" w:rsidR="00F50D9C" w:rsidRDefault="008C25F2" w:rsidP="003161BB">
      <w:pPr>
        <w:pStyle w:val="p"/>
        <w:spacing w:line="360" w:lineRule="auto"/>
        <w:rPr>
          <w:lang w:val="pl-PL"/>
        </w:rPr>
      </w:pPr>
      <w:r w:rsidRPr="00EF5A2D">
        <w:rPr>
          <w:lang w:val="pl-PL"/>
        </w:rPr>
        <w:t>Mateusz Saczywko</w:t>
      </w:r>
      <w:r w:rsidR="00917886" w:rsidRPr="00EF5A2D">
        <w:rPr>
          <w:lang w:val="pl-PL"/>
        </w:rPr>
        <w:t xml:space="preserve">, </w:t>
      </w:r>
    </w:p>
    <w:p w14:paraId="3E71E5B1" w14:textId="57D2ED2C" w:rsidR="00A36DBD" w:rsidRDefault="00A36DBD" w:rsidP="003161BB">
      <w:pPr>
        <w:pStyle w:val="p"/>
        <w:spacing w:line="360" w:lineRule="auto"/>
        <w:rPr>
          <w:lang w:val="pl-PL"/>
        </w:rPr>
      </w:pPr>
      <w:r>
        <w:rPr>
          <w:lang w:val="pl-PL"/>
        </w:rPr>
        <w:t>Marlena Rydel</w:t>
      </w:r>
    </w:p>
    <w:p w14:paraId="3A750131" w14:textId="35577FA4" w:rsidR="00F20A24" w:rsidRPr="00EF5A2D" w:rsidRDefault="00917886" w:rsidP="003161BB">
      <w:pPr>
        <w:pStyle w:val="p"/>
        <w:spacing w:line="360" w:lineRule="auto"/>
        <w:rPr>
          <w:lang w:val="pl-PL"/>
        </w:rPr>
      </w:pPr>
      <w:r w:rsidRPr="00EF5A2D">
        <w:rPr>
          <w:lang w:val="pl-PL"/>
        </w:rPr>
        <w:t>Katarzyna Chojecka</w:t>
      </w:r>
      <w:r w:rsidR="008C25F2" w:rsidRPr="00EF5A2D">
        <w:rPr>
          <w:lang w:val="pl-PL"/>
        </w:rPr>
        <w:t>.</w:t>
      </w:r>
    </w:p>
    <w:p w14:paraId="35BB7996" w14:textId="77777777" w:rsidR="00F20A24" w:rsidRPr="00EF5A2D" w:rsidRDefault="00F20A24" w:rsidP="003161BB">
      <w:pPr>
        <w:pStyle w:val="p"/>
        <w:spacing w:line="360" w:lineRule="auto"/>
        <w:rPr>
          <w:lang w:val="pl-PL"/>
        </w:rPr>
      </w:pPr>
    </w:p>
    <w:p w14:paraId="74343F96" w14:textId="77777777" w:rsidR="00F20A24" w:rsidRPr="00EF5A2D" w:rsidRDefault="008C25F2" w:rsidP="003161BB">
      <w:pPr>
        <w:pStyle w:val="p"/>
        <w:spacing w:line="360" w:lineRule="auto"/>
        <w:rPr>
          <w:lang w:val="pl-PL"/>
        </w:rPr>
      </w:pPr>
      <w:r w:rsidRPr="00EF5A2D">
        <w:rPr>
          <w:lang w:val="pl-PL"/>
        </w:rPr>
        <w:t>13.2. Postępowanie prowadzone jest w języku polskim.</w:t>
      </w:r>
    </w:p>
    <w:p w14:paraId="1378645E" w14:textId="77777777" w:rsidR="00F20A24" w:rsidRPr="00EF5A2D" w:rsidRDefault="00F20A24" w:rsidP="003161BB">
      <w:pPr>
        <w:pStyle w:val="p"/>
        <w:spacing w:line="360" w:lineRule="auto"/>
        <w:rPr>
          <w:lang w:val="pl-PL"/>
        </w:rPr>
      </w:pPr>
    </w:p>
    <w:p w14:paraId="0CAF1BD4" w14:textId="399974BE" w:rsidR="00F20A24" w:rsidRPr="00EF5A2D" w:rsidRDefault="008C25F2" w:rsidP="003161BB">
      <w:pPr>
        <w:pStyle w:val="p"/>
        <w:spacing w:line="360" w:lineRule="auto"/>
        <w:rPr>
          <w:lang w:val="pl-PL"/>
        </w:rPr>
      </w:pPr>
      <w:r w:rsidRPr="00EF5A2D">
        <w:rPr>
          <w:lang w:val="pl-PL"/>
        </w:rPr>
        <w:t>13.3. W przedmiotowym postępowaniu komunikacja między zamawiającym a wykonawcami odbywa się przy użyciu https://platformazakupowa.pl/pn/wit oraz poczty elektronicznej. Przy czym złożenie oferty następuje wyłącznie za pośrednictwem https://platformazakupowa.pl/pn/wit.</w:t>
      </w:r>
    </w:p>
    <w:p w14:paraId="34CB57E7" w14:textId="77777777" w:rsidR="00F20A24" w:rsidRPr="00EF5A2D" w:rsidRDefault="00F20A24" w:rsidP="003161BB">
      <w:pPr>
        <w:pStyle w:val="p"/>
        <w:spacing w:line="360" w:lineRule="auto"/>
        <w:rPr>
          <w:lang w:val="pl-PL"/>
        </w:rPr>
      </w:pPr>
    </w:p>
    <w:p w14:paraId="77F8021F" w14:textId="77777777" w:rsidR="00F20A24" w:rsidRPr="00EF5A2D" w:rsidRDefault="008C25F2" w:rsidP="003161BB">
      <w:pPr>
        <w:pStyle w:val="p"/>
        <w:spacing w:line="360" w:lineRule="auto"/>
        <w:rPr>
          <w:lang w:val="pl-PL"/>
        </w:rPr>
      </w:pPr>
      <w:r w:rsidRPr="00EF5A2D">
        <w:rPr>
          <w:lang w:val="pl-PL"/>
        </w:rPr>
        <w:t>13.4. Wymagania techniczne i organizacyjne wysyłania i odbierania dokumentów elektronicznych, elektronicznych kopii dokumentów i oświadczeń oraz informacji przekazywanych przy ich użyciu opisane zostały w Regulaminie korzystania z https://platformazakupowa.pl/pn/wit. Regulamin dostępny jest pod adresem https://platformazakupowa.pl/pn/wit.</w:t>
      </w:r>
    </w:p>
    <w:p w14:paraId="00764ADD" w14:textId="77777777" w:rsidR="00F20A24" w:rsidRPr="00EF5A2D" w:rsidRDefault="00F20A24" w:rsidP="003161BB">
      <w:pPr>
        <w:pStyle w:val="p"/>
        <w:spacing w:line="360" w:lineRule="auto"/>
        <w:rPr>
          <w:lang w:val="pl-PL"/>
        </w:rPr>
      </w:pPr>
    </w:p>
    <w:p w14:paraId="5522AD77" w14:textId="77777777" w:rsidR="00F20A24" w:rsidRPr="00EF5A2D" w:rsidRDefault="00F20A24" w:rsidP="003161BB">
      <w:pPr>
        <w:pStyle w:val="p"/>
        <w:spacing w:line="360" w:lineRule="auto"/>
        <w:rPr>
          <w:lang w:val="pl-PL"/>
        </w:rPr>
      </w:pPr>
    </w:p>
    <w:p w14:paraId="2E659C61" w14:textId="77777777" w:rsidR="00F20A24" w:rsidRPr="00EF5A2D" w:rsidRDefault="008C25F2" w:rsidP="003161BB">
      <w:pPr>
        <w:pStyle w:val="p"/>
        <w:spacing w:line="360" w:lineRule="auto"/>
        <w:rPr>
          <w:lang w:val="pl-PL"/>
        </w:rPr>
      </w:pPr>
      <w:r w:rsidRPr="00EF5A2D">
        <w:rPr>
          <w:rStyle w:val="bold"/>
          <w:lang w:val="pl-PL"/>
        </w:rPr>
        <w:t>14. WYMAGANIA DOTYCZĄCE WADIUM</w:t>
      </w:r>
    </w:p>
    <w:p w14:paraId="0B2CF4A2" w14:textId="77777777" w:rsidR="00F20A24" w:rsidRPr="00EF5A2D" w:rsidRDefault="00F20A24" w:rsidP="003161BB">
      <w:pPr>
        <w:pStyle w:val="p"/>
        <w:spacing w:line="360" w:lineRule="auto"/>
        <w:rPr>
          <w:lang w:val="pl-PL"/>
        </w:rPr>
      </w:pPr>
    </w:p>
    <w:p w14:paraId="56B19197" w14:textId="77777777" w:rsidR="00F20A24" w:rsidRPr="00EF5A2D" w:rsidRDefault="008C25F2" w:rsidP="003161BB">
      <w:pPr>
        <w:pStyle w:val="p"/>
        <w:spacing w:line="360" w:lineRule="auto"/>
        <w:rPr>
          <w:lang w:val="pl-PL"/>
        </w:rPr>
      </w:pPr>
      <w:r w:rsidRPr="00EF5A2D">
        <w:rPr>
          <w:lang w:val="pl-PL"/>
        </w:rPr>
        <w:t>Zamawiający nie przewiduje wniesienia wadium.</w:t>
      </w:r>
    </w:p>
    <w:p w14:paraId="7FC76914" w14:textId="77777777" w:rsidR="00562ABA" w:rsidRPr="00EF5A2D" w:rsidRDefault="00562ABA" w:rsidP="003161BB">
      <w:pPr>
        <w:pStyle w:val="p"/>
        <w:spacing w:line="360" w:lineRule="auto"/>
        <w:rPr>
          <w:lang w:val="pl-PL"/>
        </w:rPr>
      </w:pPr>
    </w:p>
    <w:p w14:paraId="0AA9A428" w14:textId="7F4057DD" w:rsidR="00783219" w:rsidRPr="00EF5A2D" w:rsidRDefault="00783219" w:rsidP="003161BB">
      <w:pPr>
        <w:pStyle w:val="p"/>
        <w:spacing w:line="360" w:lineRule="auto"/>
        <w:rPr>
          <w:lang w:val="pl-PL"/>
        </w:rPr>
      </w:pPr>
      <w:r w:rsidRPr="00EF5A2D">
        <w:rPr>
          <w:rStyle w:val="bold"/>
          <w:lang w:val="pl-PL"/>
        </w:rPr>
        <w:t>15. OPIS SPOSOBU PRZYGOTOWYWANIA I SKŁADANIA OFERT</w:t>
      </w:r>
    </w:p>
    <w:p w14:paraId="290B4077" w14:textId="77777777" w:rsidR="00783219" w:rsidRPr="00EF5A2D" w:rsidRDefault="00783219" w:rsidP="003161BB">
      <w:pPr>
        <w:pStyle w:val="p"/>
        <w:spacing w:line="360" w:lineRule="auto"/>
        <w:rPr>
          <w:lang w:val="pl-PL"/>
        </w:rPr>
      </w:pPr>
    </w:p>
    <w:p w14:paraId="2FB4D5F8" w14:textId="22E08718" w:rsidR="00783219" w:rsidRPr="00EF5A2D" w:rsidRDefault="00783219" w:rsidP="003161BB">
      <w:pPr>
        <w:spacing w:line="360" w:lineRule="auto"/>
        <w:rPr>
          <w:lang w:val="pl-PL"/>
        </w:rPr>
      </w:pPr>
      <w:r w:rsidRPr="00EF5A2D">
        <w:rPr>
          <w:lang w:val="pl-PL"/>
        </w:rPr>
        <w:t>15.1. Wykonawca może złożyć tylko jedną ofertę.</w:t>
      </w:r>
    </w:p>
    <w:p w14:paraId="47816289" w14:textId="77777777" w:rsidR="00783219" w:rsidRPr="00EF5A2D" w:rsidRDefault="00783219" w:rsidP="003161BB">
      <w:pPr>
        <w:pStyle w:val="p"/>
        <w:spacing w:line="360" w:lineRule="auto"/>
        <w:rPr>
          <w:lang w:val="pl-PL"/>
        </w:rPr>
      </w:pPr>
    </w:p>
    <w:p w14:paraId="49ADFAA2" w14:textId="3A0C0D09" w:rsidR="00783219" w:rsidRPr="00EF5A2D" w:rsidRDefault="00783219" w:rsidP="003161BB">
      <w:pPr>
        <w:spacing w:line="360" w:lineRule="auto"/>
        <w:rPr>
          <w:lang w:val="pl-PL"/>
        </w:rPr>
      </w:pPr>
      <w:r w:rsidRPr="00EF5A2D">
        <w:rPr>
          <w:lang w:val="pl-PL"/>
        </w:rPr>
        <w:t>15.2.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32750307" w14:textId="77777777" w:rsidR="00783219" w:rsidRPr="00EF5A2D" w:rsidRDefault="00783219" w:rsidP="003161BB">
      <w:pPr>
        <w:pStyle w:val="p"/>
        <w:spacing w:line="360" w:lineRule="auto"/>
        <w:rPr>
          <w:lang w:val="pl-PL"/>
        </w:rPr>
      </w:pPr>
    </w:p>
    <w:p w14:paraId="4E01E5C7" w14:textId="35C9AC21" w:rsidR="00783219" w:rsidRPr="00EF5A2D" w:rsidRDefault="00783219" w:rsidP="003161BB">
      <w:pPr>
        <w:spacing w:line="360" w:lineRule="auto"/>
        <w:rPr>
          <w:lang w:val="pl-PL"/>
        </w:rPr>
      </w:pPr>
      <w:r w:rsidRPr="00EF5A2D">
        <w:rPr>
          <w:lang w:val="pl-PL"/>
        </w:rPr>
        <w:t>15.3. Oferta wraz ze stanowiącymi jej integralną część załącznikami musi być sporządzona przez wykonawcę ściśle według postanowień SWZ.</w:t>
      </w:r>
    </w:p>
    <w:p w14:paraId="39D8F303" w14:textId="77777777" w:rsidR="00783219" w:rsidRPr="00EF5A2D" w:rsidRDefault="00783219" w:rsidP="003161BB">
      <w:pPr>
        <w:pStyle w:val="p"/>
        <w:spacing w:line="360" w:lineRule="auto"/>
        <w:rPr>
          <w:lang w:val="pl-PL"/>
        </w:rPr>
      </w:pPr>
    </w:p>
    <w:p w14:paraId="52EF8D42" w14:textId="0938D4C2" w:rsidR="00783219" w:rsidRPr="00EF5A2D" w:rsidRDefault="00783219" w:rsidP="003161BB">
      <w:pPr>
        <w:spacing w:line="360" w:lineRule="auto"/>
        <w:rPr>
          <w:lang w:val="pl-PL"/>
        </w:rPr>
      </w:pPr>
      <w:r w:rsidRPr="00EF5A2D">
        <w:rPr>
          <w:lang w:val="pl-PL"/>
        </w:rPr>
        <w:t>15.4. Oferta musi być sporządzona według wzoru formularza oferty stanowiącego załącznik do SWZ.</w:t>
      </w:r>
    </w:p>
    <w:p w14:paraId="4B0B0EA4" w14:textId="77777777" w:rsidR="00783219" w:rsidRPr="00EF5A2D" w:rsidRDefault="00783219" w:rsidP="003161BB">
      <w:pPr>
        <w:pStyle w:val="p"/>
        <w:spacing w:line="360" w:lineRule="auto"/>
        <w:rPr>
          <w:lang w:val="pl-PL"/>
        </w:rPr>
      </w:pPr>
    </w:p>
    <w:p w14:paraId="023D987A" w14:textId="0C289705" w:rsidR="00783219" w:rsidRPr="00EF5A2D" w:rsidRDefault="00783219" w:rsidP="003161BB">
      <w:pPr>
        <w:spacing w:line="360" w:lineRule="auto"/>
        <w:rPr>
          <w:lang w:val="pl-PL"/>
        </w:rPr>
      </w:pPr>
      <w:r w:rsidRPr="00EF5A2D">
        <w:rPr>
          <w:lang w:val="pl-PL"/>
        </w:rPr>
        <w:t>15.5. Oferta musi być sporządzona w języku polskim. Dokumenty sporządzone w języku obcym muszą być złożone wraz z tłumaczeniem na język polski.</w:t>
      </w:r>
    </w:p>
    <w:p w14:paraId="294B850A" w14:textId="77777777" w:rsidR="00783219" w:rsidRPr="00EF5A2D" w:rsidRDefault="00783219" w:rsidP="003161BB">
      <w:pPr>
        <w:pStyle w:val="p"/>
        <w:spacing w:line="360" w:lineRule="auto"/>
        <w:rPr>
          <w:lang w:val="pl-PL"/>
        </w:rPr>
      </w:pPr>
    </w:p>
    <w:p w14:paraId="513BA035" w14:textId="6F52E012" w:rsidR="00783219" w:rsidRPr="00EF5A2D" w:rsidRDefault="00783219" w:rsidP="003161BB">
      <w:pPr>
        <w:spacing w:line="360" w:lineRule="auto"/>
        <w:rPr>
          <w:lang w:val="pl-PL"/>
        </w:rPr>
      </w:pPr>
      <w:r w:rsidRPr="00EF5A2D">
        <w:rPr>
          <w:lang w:val="pl-PL"/>
        </w:rPr>
        <w:t>15.</w:t>
      </w:r>
      <w:r w:rsidR="008F0F8C" w:rsidRPr="00EF5A2D">
        <w:rPr>
          <w:lang w:val="pl-PL"/>
        </w:rPr>
        <w:t>6</w:t>
      </w:r>
      <w:r w:rsidRPr="00EF5A2D">
        <w:rPr>
          <w:lang w:val="pl-PL"/>
        </w:rPr>
        <w:t xml:space="preserve">.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w:t>
      </w:r>
      <w:proofErr w:type="spellStart"/>
      <w:r w:rsidRPr="00EF5A2D">
        <w:rPr>
          <w:lang w:val="pl-PL"/>
        </w:rPr>
        <w:t>p.z.p</w:t>
      </w:r>
      <w:proofErr w:type="spellEnd"/>
      <w:r w:rsidRPr="00EF5A2D">
        <w:rPr>
          <w:lang w:val="pl-PL"/>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777DE758" w14:textId="77777777" w:rsidR="00783219" w:rsidRPr="00EF5A2D" w:rsidRDefault="00783219" w:rsidP="003161BB">
      <w:pPr>
        <w:spacing w:line="360" w:lineRule="auto"/>
        <w:rPr>
          <w:lang w:val="pl-PL"/>
        </w:rPr>
      </w:pPr>
    </w:p>
    <w:p w14:paraId="34210FDC" w14:textId="6BC826BB" w:rsidR="00783219" w:rsidRPr="00EF5A2D" w:rsidRDefault="00783219" w:rsidP="003161BB">
      <w:pPr>
        <w:spacing w:line="360" w:lineRule="auto"/>
        <w:rPr>
          <w:lang w:val="pl-PL"/>
        </w:rPr>
      </w:pPr>
      <w:r w:rsidRPr="00EF5A2D">
        <w:rPr>
          <w:lang w:val="pl-PL"/>
        </w:rPr>
        <w:t>15.8. Ofertę oraz inne oświadczenia wykonawca sporządza w postaci elektronicznej opatruje kwalifikowanym podpisem elektronicznym lub w postaci elektronicznej opatrzonej podpisem zaufanym lub podpisem osobistym.</w:t>
      </w:r>
    </w:p>
    <w:p w14:paraId="34013434" w14:textId="34D8D21B" w:rsidR="00562ABA" w:rsidRPr="00EF5A2D" w:rsidRDefault="00562ABA" w:rsidP="003161BB">
      <w:pPr>
        <w:pStyle w:val="p"/>
        <w:spacing w:line="360" w:lineRule="auto"/>
        <w:rPr>
          <w:lang w:val="pl-PL"/>
        </w:rPr>
      </w:pPr>
    </w:p>
    <w:p w14:paraId="752B242C" w14:textId="77777777" w:rsidR="00F20A24" w:rsidRPr="00EF5A2D" w:rsidRDefault="00F20A24" w:rsidP="003161BB">
      <w:pPr>
        <w:pStyle w:val="p"/>
        <w:spacing w:line="360" w:lineRule="auto"/>
        <w:rPr>
          <w:lang w:val="pl-PL"/>
        </w:rPr>
      </w:pPr>
    </w:p>
    <w:p w14:paraId="13178F6B" w14:textId="77777777" w:rsidR="00F20A24" w:rsidRPr="00EF5A2D" w:rsidRDefault="00F20A24" w:rsidP="003161BB">
      <w:pPr>
        <w:pStyle w:val="p"/>
        <w:spacing w:line="360" w:lineRule="auto"/>
        <w:rPr>
          <w:lang w:val="pl-PL"/>
        </w:rPr>
      </w:pPr>
    </w:p>
    <w:p w14:paraId="09E5B0D9" w14:textId="4567401E" w:rsidR="00F20A24" w:rsidRPr="00EF5A2D" w:rsidRDefault="008C25F2" w:rsidP="003161BB">
      <w:pPr>
        <w:pStyle w:val="p"/>
        <w:spacing w:line="360" w:lineRule="auto"/>
        <w:rPr>
          <w:lang w:val="pl-PL"/>
        </w:rPr>
      </w:pPr>
      <w:r w:rsidRPr="00EF5A2D">
        <w:rPr>
          <w:rStyle w:val="bold"/>
          <w:lang w:val="pl-PL"/>
        </w:rPr>
        <w:t>1</w:t>
      </w:r>
      <w:r w:rsidR="00996D7C" w:rsidRPr="00EF5A2D">
        <w:rPr>
          <w:rStyle w:val="bold"/>
          <w:lang w:val="pl-PL"/>
        </w:rPr>
        <w:t>6</w:t>
      </w:r>
      <w:r w:rsidRPr="00EF5A2D">
        <w:rPr>
          <w:rStyle w:val="bold"/>
          <w:lang w:val="pl-PL"/>
        </w:rPr>
        <w:t>. TERMIN SKŁADANIA I OTWARCIA OFERT</w:t>
      </w:r>
    </w:p>
    <w:p w14:paraId="4BBE386B" w14:textId="77777777" w:rsidR="00F20A24" w:rsidRPr="00EF5A2D" w:rsidRDefault="00F20A24" w:rsidP="003161BB">
      <w:pPr>
        <w:pStyle w:val="p"/>
        <w:spacing w:line="360" w:lineRule="auto"/>
        <w:rPr>
          <w:lang w:val="pl-PL"/>
        </w:rPr>
      </w:pPr>
    </w:p>
    <w:p w14:paraId="5B873491" w14:textId="306C2F31" w:rsidR="00F20A24" w:rsidRPr="00EF5A2D" w:rsidRDefault="008C25F2" w:rsidP="003161BB">
      <w:pPr>
        <w:pStyle w:val="justify"/>
        <w:spacing w:line="360" w:lineRule="auto"/>
        <w:rPr>
          <w:lang w:val="pl-PL"/>
        </w:rPr>
      </w:pPr>
      <w:r w:rsidRPr="00EF5A2D">
        <w:rPr>
          <w:lang w:val="pl-PL"/>
        </w:rPr>
        <w:t>1</w:t>
      </w:r>
      <w:r w:rsidR="00996D7C" w:rsidRPr="00EF5A2D">
        <w:rPr>
          <w:lang w:val="pl-PL"/>
        </w:rPr>
        <w:t>6</w:t>
      </w:r>
      <w:r w:rsidRPr="00EF5A2D">
        <w:rPr>
          <w:lang w:val="pl-PL"/>
        </w:rPr>
        <w:t>.1. Oferty należy składać do dn</w:t>
      </w:r>
      <w:r w:rsidR="009451F9">
        <w:rPr>
          <w:lang w:val="pl-PL"/>
        </w:rPr>
        <w:t>ia 0</w:t>
      </w:r>
      <w:r w:rsidR="0021511B">
        <w:rPr>
          <w:lang w:val="pl-PL"/>
        </w:rPr>
        <w:t>8</w:t>
      </w:r>
      <w:r w:rsidR="009451F9">
        <w:rPr>
          <w:lang w:val="pl-PL"/>
        </w:rPr>
        <w:t xml:space="preserve">.04.2024 </w:t>
      </w:r>
      <w:r w:rsidRPr="009451F9">
        <w:rPr>
          <w:lang w:val="pl-PL"/>
        </w:rPr>
        <w:t>roku, do godz. 10:00.</w:t>
      </w:r>
    </w:p>
    <w:p w14:paraId="6CF87464" w14:textId="77777777" w:rsidR="00F20A24" w:rsidRPr="00EF5A2D" w:rsidRDefault="00F20A24" w:rsidP="003161BB">
      <w:pPr>
        <w:pStyle w:val="p"/>
        <w:spacing w:line="360" w:lineRule="auto"/>
        <w:rPr>
          <w:lang w:val="pl-PL"/>
        </w:rPr>
      </w:pPr>
    </w:p>
    <w:p w14:paraId="129618BE" w14:textId="295A408C" w:rsidR="00F20A24" w:rsidRPr="00EF5A2D" w:rsidRDefault="008C25F2" w:rsidP="003161BB">
      <w:pPr>
        <w:pStyle w:val="justify"/>
        <w:spacing w:line="360" w:lineRule="auto"/>
        <w:rPr>
          <w:lang w:val="pl-PL"/>
        </w:rPr>
      </w:pPr>
      <w:r w:rsidRPr="00EF5A2D">
        <w:rPr>
          <w:lang w:val="pl-PL"/>
        </w:rPr>
        <w:t>1</w:t>
      </w:r>
      <w:r w:rsidR="00996D7C" w:rsidRPr="00EF5A2D">
        <w:rPr>
          <w:lang w:val="pl-PL"/>
        </w:rPr>
        <w:t>6</w:t>
      </w:r>
      <w:r w:rsidRPr="00EF5A2D">
        <w:rPr>
          <w:lang w:val="pl-PL"/>
        </w:rPr>
        <w:t>.2. Miejsce składania ofert: https://platformazakupowa.pl/pn/wit.</w:t>
      </w:r>
    </w:p>
    <w:p w14:paraId="233FE09B" w14:textId="77777777" w:rsidR="00F20A24" w:rsidRPr="00EF5A2D" w:rsidRDefault="00F20A24" w:rsidP="003161BB">
      <w:pPr>
        <w:pStyle w:val="p"/>
        <w:spacing w:line="360" w:lineRule="auto"/>
        <w:rPr>
          <w:lang w:val="pl-PL"/>
        </w:rPr>
      </w:pPr>
    </w:p>
    <w:p w14:paraId="64985AE5" w14:textId="53AFD817" w:rsidR="00F20A24" w:rsidRPr="00EF5A2D" w:rsidRDefault="008C25F2" w:rsidP="003161BB">
      <w:pPr>
        <w:pStyle w:val="justify"/>
        <w:spacing w:line="360" w:lineRule="auto"/>
        <w:rPr>
          <w:lang w:val="pl-PL"/>
        </w:rPr>
      </w:pPr>
      <w:r w:rsidRPr="00EF5A2D">
        <w:rPr>
          <w:lang w:val="pl-PL"/>
        </w:rPr>
        <w:t>1</w:t>
      </w:r>
      <w:r w:rsidR="00996D7C" w:rsidRPr="00EF5A2D">
        <w:rPr>
          <w:lang w:val="pl-PL"/>
        </w:rPr>
        <w:t>6</w:t>
      </w:r>
      <w:r w:rsidRPr="00EF5A2D">
        <w:rPr>
          <w:lang w:val="pl-PL"/>
        </w:rPr>
        <w:t xml:space="preserve">.3. Wykonawca składa ofertę przy użyciu środków komunikacji elektronicznej, zgodnie z wymogami SWZ oraz </w:t>
      </w:r>
      <w:proofErr w:type="spellStart"/>
      <w:r w:rsidRPr="00EF5A2D">
        <w:rPr>
          <w:lang w:val="pl-PL"/>
        </w:rPr>
        <w:t>p.z.p</w:t>
      </w:r>
      <w:proofErr w:type="spellEnd"/>
      <w:r w:rsidRPr="00EF5A2D">
        <w:rPr>
          <w:lang w:val="pl-PL"/>
        </w:rPr>
        <w:t>.</w:t>
      </w:r>
    </w:p>
    <w:p w14:paraId="43E3F30F" w14:textId="77777777" w:rsidR="00F20A24" w:rsidRPr="00EF5A2D" w:rsidRDefault="00F20A24" w:rsidP="003161BB">
      <w:pPr>
        <w:pStyle w:val="p"/>
        <w:spacing w:line="360" w:lineRule="auto"/>
        <w:rPr>
          <w:lang w:val="pl-PL"/>
        </w:rPr>
      </w:pPr>
    </w:p>
    <w:p w14:paraId="1AF0678F" w14:textId="63992DF1" w:rsidR="00F20A24" w:rsidRPr="00EF5A2D" w:rsidRDefault="008C25F2" w:rsidP="003161BB">
      <w:pPr>
        <w:pStyle w:val="justify"/>
        <w:spacing w:line="360" w:lineRule="auto"/>
        <w:rPr>
          <w:lang w:val="pl-PL"/>
        </w:rPr>
      </w:pPr>
      <w:r w:rsidRPr="009451F9">
        <w:rPr>
          <w:lang w:val="pl-PL"/>
        </w:rPr>
        <w:t>1</w:t>
      </w:r>
      <w:r w:rsidR="00996D7C" w:rsidRPr="009451F9">
        <w:rPr>
          <w:lang w:val="pl-PL"/>
        </w:rPr>
        <w:t>6</w:t>
      </w:r>
      <w:r w:rsidRPr="009451F9">
        <w:rPr>
          <w:lang w:val="pl-PL"/>
        </w:rPr>
        <w:t xml:space="preserve">.4. Data otwarcia ofert: </w:t>
      </w:r>
      <w:r w:rsidR="009451F9" w:rsidRPr="009451F9">
        <w:rPr>
          <w:lang w:val="pl-PL"/>
        </w:rPr>
        <w:t>0</w:t>
      </w:r>
      <w:r w:rsidR="0021511B">
        <w:rPr>
          <w:lang w:val="pl-PL"/>
        </w:rPr>
        <w:t>8</w:t>
      </w:r>
      <w:r w:rsidR="009451F9" w:rsidRPr="009451F9">
        <w:rPr>
          <w:lang w:val="pl-PL"/>
        </w:rPr>
        <w:t>.04.2024</w:t>
      </w:r>
      <w:r w:rsidRPr="009451F9">
        <w:rPr>
          <w:lang w:val="pl-PL"/>
        </w:rPr>
        <w:t xml:space="preserve"> r., o godzinie 11:00.</w:t>
      </w:r>
    </w:p>
    <w:p w14:paraId="13C19C03" w14:textId="77777777" w:rsidR="00F20A24" w:rsidRPr="00EF5A2D" w:rsidRDefault="00F20A24" w:rsidP="003161BB">
      <w:pPr>
        <w:pStyle w:val="p"/>
        <w:spacing w:line="360" w:lineRule="auto"/>
        <w:rPr>
          <w:lang w:val="pl-PL"/>
        </w:rPr>
      </w:pPr>
    </w:p>
    <w:p w14:paraId="058AE860" w14:textId="4ED278DA" w:rsidR="00F20A24" w:rsidRPr="00EF5A2D" w:rsidRDefault="008C25F2" w:rsidP="003161BB">
      <w:pPr>
        <w:pStyle w:val="justify"/>
        <w:spacing w:line="360" w:lineRule="auto"/>
        <w:rPr>
          <w:lang w:val="pl-PL"/>
        </w:rPr>
      </w:pPr>
      <w:r w:rsidRPr="00EF5A2D">
        <w:rPr>
          <w:lang w:val="pl-PL"/>
        </w:rPr>
        <w:t>1</w:t>
      </w:r>
      <w:r w:rsidR="00996D7C" w:rsidRPr="00EF5A2D">
        <w:rPr>
          <w:lang w:val="pl-PL"/>
        </w:rPr>
        <w:t>6</w:t>
      </w:r>
      <w:r w:rsidRPr="00EF5A2D">
        <w:rPr>
          <w:lang w:val="pl-PL"/>
        </w:rPr>
        <w:t>.5. Miejsce otwarcia ofert: https://platformazakupowa.pl/pn/wit.</w:t>
      </w:r>
    </w:p>
    <w:p w14:paraId="3D0150B7" w14:textId="77777777" w:rsidR="00F20A24" w:rsidRPr="00EF5A2D" w:rsidRDefault="00F20A24" w:rsidP="003161BB">
      <w:pPr>
        <w:pStyle w:val="p"/>
        <w:spacing w:line="360" w:lineRule="auto"/>
        <w:rPr>
          <w:lang w:val="pl-PL"/>
        </w:rPr>
      </w:pPr>
    </w:p>
    <w:p w14:paraId="76824BE7" w14:textId="77777777" w:rsidR="00F20A24" w:rsidRPr="00EF5A2D" w:rsidRDefault="00F20A24" w:rsidP="003161BB">
      <w:pPr>
        <w:pStyle w:val="p"/>
        <w:spacing w:line="360" w:lineRule="auto"/>
        <w:rPr>
          <w:lang w:val="pl-PL"/>
        </w:rPr>
      </w:pPr>
    </w:p>
    <w:p w14:paraId="7FA6CB6F" w14:textId="0C52BB3E" w:rsidR="00F20A24" w:rsidRPr="00EF5A2D" w:rsidRDefault="008C25F2" w:rsidP="003161BB">
      <w:pPr>
        <w:pStyle w:val="p"/>
        <w:spacing w:line="360" w:lineRule="auto"/>
        <w:rPr>
          <w:lang w:val="pl-PL"/>
        </w:rPr>
      </w:pPr>
      <w:r w:rsidRPr="00EF5A2D">
        <w:rPr>
          <w:rStyle w:val="bold"/>
          <w:lang w:val="pl-PL"/>
        </w:rPr>
        <w:t>1</w:t>
      </w:r>
      <w:r w:rsidR="00996D7C" w:rsidRPr="00EF5A2D">
        <w:rPr>
          <w:rStyle w:val="bold"/>
          <w:lang w:val="pl-PL"/>
        </w:rPr>
        <w:t>7</w:t>
      </w:r>
      <w:r w:rsidRPr="00EF5A2D">
        <w:rPr>
          <w:rStyle w:val="bold"/>
          <w:lang w:val="pl-PL"/>
        </w:rPr>
        <w:t>. TERMIN ZWIĄZANIA WYKONAWCY OFERTĄ</w:t>
      </w:r>
    </w:p>
    <w:p w14:paraId="3CD75E88" w14:textId="77777777" w:rsidR="00F20A24" w:rsidRPr="00EF5A2D" w:rsidRDefault="00F20A24" w:rsidP="003161BB">
      <w:pPr>
        <w:pStyle w:val="p"/>
        <w:spacing w:line="360" w:lineRule="auto"/>
        <w:rPr>
          <w:lang w:val="pl-PL"/>
        </w:rPr>
      </w:pPr>
    </w:p>
    <w:p w14:paraId="2D524EF7" w14:textId="3F5EC26A" w:rsidR="00F20A24" w:rsidRPr="00EF5A2D" w:rsidRDefault="008C25F2" w:rsidP="003161BB">
      <w:pPr>
        <w:spacing w:line="360" w:lineRule="auto"/>
        <w:rPr>
          <w:lang w:val="pl-PL"/>
        </w:rPr>
      </w:pPr>
      <w:r w:rsidRPr="00EF5A2D">
        <w:rPr>
          <w:lang w:val="pl-PL"/>
        </w:rPr>
        <w:lastRenderedPageBreak/>
        <w:t>1</w:t>
      </w:r>
      <w:r w:rsidR="00996D7C" w:rsidRPr="00EF5A2D">
        <w:rPr>
          <w:lang w:val="pl-PL"/>
        </w:rPr>
        <w:t>7</w:t>
      </w:r>
      <w:r w:rsidRPr="00EF5A2D">
        <w:rPr>
          <w:lang w:val="pl-PL"/>
        </w:rPr>
        <w:t>.1. Wykonawca pozostaje związany ofertą przez okres 30 dni tj. do dnia</w:t>
      </w:r>
      <w:r w:rsidR="00BA76F0">
        <w:rPr>
          <w:lang w:val="pl-PL"/>
        </w:rPr>
        <w:t xml:space="preserve"> 0</w:t>
      </w:r>
      <w:r w:rsidR="00F57741">
        <w:rPr>
          <w:lang w:val="pl-PL"/>
        </w:rPr>
        <w:t>7</w:t>
      </w:r>
      <w:r w:rsidR="00BA76F0">
        <w:rPr>
          <w:lang w:val="pl-PL"/>
        </w:rPr>
        <w:t>.05.2024 r.</w:t>
      </w:r>
    </w:p>
    <w:p w14:paraId="49AC1F1D" w14:textId="77777777" w:rsidR="00F20A24" w:rsidRPr="00EF5A2D" w:rsidRDefault="00F20A24" w:rsidP="003161BB">
      <w:pPr>
        <w:pStyle w:val="p"/>
        <w:spacing w:line="360" w:lineRule="auto"/>
        <w:rPr>
          <w:lang w:val="pl-PL"/>
        </w:rPr>
      </w:pPr>
    </w:p>
    <w:p w14:paraId="6B327D04" w14:textId="3CF6ADBF" w:rsidR="00F20A24" w:rsidRPr="00EF5A2D" w:rsidRDefault="008C25F2" w:rsidP="003161BB">
      <w:pPr>
        <w:spacing w:line="360" w:lineRule="auto"/>
        <w:rPr>
          <w:lang w:val="pl-PL"/>
        </w:rPr>
      </w:pPr>
      <w:r w:rsidRPr="00EF5A2D">
        <w:rPr>
          <w:lang w:val="pl-PL"/>
        </w:rPr>
        <w:t>1</w:t>
      </w:r>
      <w:r w:rsidR="00996D7C" w:rsidRPr="00EF5A2D">
        <w:rPr>
          <w:lang w:val="pl-PL"/>
        </w:rPr>
        <w:t>7</w:t>
      </w:r>
      <w:r w:rsidRPr="00EF5A2D">
        <w:rPr>
          <w:lang w:val="pl-PL"/>
        </w:rPr>
        <w:t>.2. Pierwszym dniem terminu związania ofertą jest dzień, w którym upływa termin składania ofert.</w:t>
      </w:r>
    </w:p>
    <w:p w14:paraId="0AF2E85C" w14:textId="77777777" w:rsidR="00F20A24" w:rsidRPr="00EF5A2D" w:rsidRDefault="00F20A24" w:rsidP="003161BB">
      <w:pPr>
        <w:pStyle w:val="p"/>
        <w:spacing w:line="360" w:lineRule="auto"/>
        <w:rPr>
          <w:lang w:val="pl-PL"/>
        </w:rPr>
      </w:pPr>
    </w:p>
    <w:p w14:paraId="23C8C619" w14:textId="2D360741" w:rsidR="00F20A24" w:rsidRPr="00EF5A2D" w:rsidRDefault="008C25F2" w:rsidP="003161BB">
      <w:pPr>
        <w:spacing w:line="360" w:lineRule="auto"/>
        <w:rPr>
          <w:lang w:val="pl-PL"/>
        </w:rPr>
      </w:pPr>
      <w:r w:rsidRPr="00EF5A2D">
        <w:rPr>
          <w:lang w:val="pl-PL"/>
        </w:rPr>
        <w:t>1</w:t>
      </w:r>
      <w:r w:rsidR="00996D7C" w:rsidRPr="00EF5A2D">
        <w:rPr>
          <w:lang w:val="pl-PL"/>
        </w:rPr>
        <w:t>7</w:t>
      </w:r>
      <w:r w:rsidRPr="00EF5A2D">
        <w:rPr>
          <w:lang w:val="pl-PL"/>
        </w:rPr>
        <w:t>.3.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8647B28" w14:textId="77777777" w:rsidR="00F20A24" w:rsidRPr="00EF5A2D" w:rsidRDefault="00F20A24" w:rsidP="003161BB">
      <w:pPr>
        <w:pStyle w:val="p"/>
        <w:spacing w:line="360" w:lineRule="auto"/>
        <w:rPr>
          <w:lang w:val="pl-PL"/>
        </w:rPr>
      </w:pPr>
    </w:p>
    <w:p w14:paraId="71D591B5" w14:textId="6861ED2A" w:rsidR="00F20A24" w:rsidRPr="00EF5A2D" w:rsidRDefault="008C25F2" w:rsidP="003161BB">
      <w:pPr>
        <w:spacing w:line="360" w:lineRule="auto"/>
        <w:rPr>
          <w:lang w:val="pl-PL"/>
        </w:rPr>
      </w:pPr>
      <w:r w:rsidRPr="00EF5A2D">
        <w:rPr>
          <w:lang w:val="pl-PL"/>
        </w:rPr>
        <w:t>1</w:t>
      </w:r>
      <w:r w:rsidR="00996D7C" w:rsidRPr="00EF5A2D">
        <w:rPr>
          <w:lang w:val="pl-PL"/>
        </w:rPr>
        <w:t>7</w:t>
      </w:r>
      <w:r w:rsidRPr="00EF5A2D">
        <w:rPr>
          <w:lang w:val="pl-PL"/>
        </w:rPr>
        <w:t>.4. Przedłużenie terminu związania ofertą wymaga złożenia przez wykonawcę pisemnego oświadczenia o wyrażeniu zgody na przedłużenie terminu związania ofertą.</w:t>
      </w:r>
    </w:p>
    <w:p w14:paraId="2943C757" w14:textId="77777777" w:rsidR="00F20A24" w:rsidRPr="00EF5A2D" w:rsidRDefault="00F20A24" w:rsidP="003161BB">
      <w:pPr>
        <w:pStyle w:val="p"/>
        <w:spacing w:line="360" w:lineRule="auto"/>
        <w:rPr>
          <w:lang w:val="pl-PL"/>
        </w:rPr>
      </w:pPr>
    </w:p>
    <w:p w14:paraId="28430E61" w14:textId="5EF718E1" w:rsidR="00F20A24" w:rsidRPr="00EF5A2D" w:rsidRDefault="008C25F2" w:rsidP="003161BB">
      <w:pPr>
        <w:spacing w:line="360" w:lineRule="auto"/>
        <w:rPr>
          <w:lang w:val="pl-PL"/>
        </w:rPr>
      </w:pPr>
      <w:r w:rsidRPr="00EF5A2D">
        <w:rPr>
          <w:lang w:val="pl-PL"/>
        </w:rPr>
        <w:t>1</w:t>
      </w:r>
      <w:r w:rsidR="00996D7C" w:rsidRPr="00EF5A2D">
        <w:rPr>
          <w:lang w:val="pl-PL"/>
        </w:rPr>
        <w:t>7</w:t>
      </w:r>
      <w:r w:rsidRPr="00EF5A2D">
        <w:rPr>
          <w:lang w:val="pl-PL"/>
        </w:rPr>
        <w:t>.5.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F8B5470" w14:textId="77777777" w:rsidR="00F20A24" w:rsidRPr="00EF5A2D" w:rsidRDefault="00F20A24" w:rsidP="003161BB">
      <w:pPr>
        <w:pStyle w:val="p"/>
        <w:spacing w:line="360" w:lineRule="auto"/>
        <w:rPr>
          <w:lang w:val="pl-PL"/>
        </w:rPr>
      </w:pPr>
    </w:p>
    <w:p w14:paraId="0F33252E" w14:textId="77777777" w:rsidR="00F20A24" w:rsidRPr="00EF5A2D" w:rsidRDefault="00F20A24" w:rsidP="003161BB">
      <w:pPr>
        <w:pStyle w:val="p"/>
        <w:spacing w:line="360" w:lineRule="auto"/>
        <w:rPr>
          <w:lang w:val="pl-PL"/>
        </w:rPr>
      </w:pPr>
    </w:p>
    <w:p w14:paraId="38261D0B" w14:textId="4A4D58ED" w:rsidR="00F20A24" w:rsidRPr="00EF5A2D" w:rsidRDefault="008C25F2" w:rsidP="003161BB">
      <w:pPr>
        <w:pStyle w:val="p"/>
        <w:spacing w:line="360" w:lineRule="auto"/>
        <w:rPr>
          <w:lang w:val="pl-PL"/>
        </w:rPr>
      </w:pPr>
      <w:r w:rsidRPr="00EF5A2D">
        <w:rPr>
          <w:rStyle w:val="bold"/>
          <w:lang w:val="pl-PL"/>
        </w:rPr>
        <w:t>1</w:t>
      </w:r>
      <w:r w:rsidR="00996D7C" w:rsidRPr="00EF5A2D">
        <w:rPr>
          <w:rStyle w:val="bold"/>
          <w:lang w:val="pl-PL"/>
        </w:rPr>
        <w:t>8</w:t>
      </w:r>
      <w:r w:rsidRPr="00EF5A2D">
        <w:rPr>
          <w:rStyle w:val="bold"/>
          <w:lang w:val="pl-PL"/>
        </w:rPr>
        <w:t>. OPIS KRYTERIÓW OCENY OFERT, WRAZ Z PODANIEM WAG TYCH KRYTERIÓW I SPOSOBU OCENY OFERT</w:t>
      </w:r>
    </w:p>
    <w:p w14:paraId="293505D7" w14:textId="77777777" w:rsidR="00F20A24" w:rsidRPr="00EF5A2D" w:rsidRDefault="00F20A24" w:rsidP="003161BB">
      <w:pPr>
        <w:pStyle w:val="p"/>
        <w:spacing w:line="360" w:lineRule="auto"/>
        <w:rPr>
          <w:lang w:val="pl-PL"/>
        </w:rPr>
      </w:pPr>
    </w:p>
    <w:p w14:paraId="722DD096" w14:textId="44B82D89" w:rsidR="00F20A24" w:rsidRPr="00EF5A2D" w:rsidRDefault="008C25F2" w:rsidP="003161BB">
      <w:pPr>
        <w:pStyle w:val="p"/>
        <w:spacing w:line="360" w:lineRule="auto"/>
        <w:rPr>
          <w:lang w:val="pl-PL"/>
        </w:rPr>
      </w:pPr>
      <w:r w:rsidRPr="00EF5A2D">
        <w:rPr>
          <w:lang w:val="pl-PL"/>
        </w:rPr>
        <w:t>1</w:t>
      </w:r>
      <w:r w:rsidR="00996D7C" w:rsidRPr="00EF5A2D">
        <w:rPr>
          <w:lang w:val="pl-PL"/>
        </w:rPr>
        <w:t>8</w:t>
      </w:r>
      <w:r w:rsidRPr="00EF5A2D">
        <w:rPr>
          <w:lang w:val="pl-PL"/>
        </w:rPr>
        <w:t>.1. Zamawiający będzie oceniał oferty według następującego kryterium:</w:t>
      </w:r>
    </w:p>
    <w:p w14:paraId="62A7EF45" w14:textId="77777777" w:rsidR="00F20A24" w:rsidRPr="00EF5A2D" w:rsidRDefault="00F20A24" w:rsidP="003161BB">
      <w:pPr>
        <w:pStyle w:val="p"/>
        <w:spacing w:line="360" w:lineRule="auto"/>
        <w:rPr>
          <w:lang w:val="pl-PL"/>
        </w:rPr>
      </w:pPr>
    </w:p>
    <w:tbl>
      <w:tblPr>
        <w:tblStyle w:val="standard"/>
        <w:tblW w:w="0" w:type="auto"/>
        <w:tblInd w:w="60" w:type="dxa"/>
        <w:tblLook w:val="04A0" w:firstRow="1" w:lastRow="0" w:firstColumn="1" w:lastColumn="0" w:noHBand="0" w:noVBand="1"/>
      </w:tblPr>
      <w:tblGrid>
        <w:gridCol w:w="856"/>
        <w:gridCol w:w="4095"/>
        <w:gridCol w:w="3998"/>
      </w:tblGrid>
      <w:tr w:rsidR="00F20A24" w:rsidRPr="00EF5A2D" w14:paraId="306B0F2B" w14:textId="77777777">
        <w:tc>
          <w:tcPr>
            <w:tcW w:w="1000" w:type="dxa"/>
            <w:vAlign w:val="center"/>
          </w:tcPr>
          <w:p w14:paraId="5F930FBE" w14:textId="77777777" w:rsidR="00F20A24" w:rsidRPr="00EF5A2D" w:rsidRDefault="008C25F2" w:rsidP="003161BB">
            <w:pPr>
              <w:pStyle w:val="tableCenter"/>
              <w:spacing w:line="360" w:lineRule="auto"/>
            </w:pPr>
            <w:r w:rsidRPr="00EF5A2D">
              <w:rPr>
                <w:rStyle w:val="bold"/>
              </w:rPr>
              <w:t>Nr</w:t>
            </w:r>
          </w:p>
        </w:tc>
        <w:tc>
          <w:tcPr>
            <w:tcW w:w="5000" w:type="dxa"/>
            <w:vAlign w:val="center"/>
          </w:tcPr>
          <w:p w14:paraId="27CFD885" w14:textId="77777777" w:rsidR="00F20A24" w:rsidRPr="00EF5A2D" w:rsidRDefault="008C25F2" w:rsidP="003161BB">
            <w:pPr>
              <w:pStyle w:val="tableCenter"/>
              <w:spacing w:line="360" w:lineRule="auto"/>
            </w:pPr>
            <w:r w:rsidRPr="00EF5A2D">
              <w:rPr>
                <w:rStyle w:val="bold"/>
              </w:rPr>
              <w:t xml:space="preserve">Nazwa </w:t>
            </w:r>
            <w:proofErr w:type="spellStart"/>
            <w:r w:rsidRPr="00EF5A2D">
              <w:rPr>
                <w:rStyle w:val="bold"/>
              </w:rPr>
              <w:t>kryterium</w:t>
            </w:r>
            <w:proofErr w:type="spellEnd"/>
          </w:p>
        </w:tc>
        <w:tc>
          <w:tcPr>
            <w:tcW w:w="5000" w:type="dxa"/>
            <w:vAlign w:val="center"/>
          </w:tcPr>
          <w:p w14:paraId="6BB240C1" w14:textId="77777777" w:rsidR="00F20A24" w:rsidRPr="00EF5A2D" w:rsidRDefault="008C25F2" w:rsidP="003161BB">
            <w:pPr>
              <w:pStyle w:val="tableCenter"/>
              <w:spacing w:line="360" w:lineRule="auto"/>
            </w:pPr>
            <w:r w:rsidRPr="00EF5A2D">
              <w:rPr>
                <w:rStyle w:val="bold"/>
              </w:rPr>
              <w:t>Waga</w:t>
            </w:r>
          </w:p>
        </w:tc>
      </w:tr>
      <w:tr w:rsidR="00F20A24" w:rsidRPr="00EF5A2D" w14:paraId="057971B2" w14:textId="77777777">
        <w:tc>
          <w:tcPr>
            <w:tcW w:w="1000" w:type="dxa"/>
            <w:vAlign w:val="center"/>
          </w:tcPr>
          <w:p w14:paraId="1631C38F" w14:textId="77777777" w:rsidR="00F20A24" w:rsidRPr="00EF5A2D" w:rsidRDefault="008C25F2" w:rsidP="003161BB">
            <w:pPr>
              <w:pStyle w:val="tableCenter"/>
              <w:spacing w:line="360" w:lineRule="auto"/>
            </w:pPr>
            <w:r w:rsidRPr="00EF5A2D">
              <w:t>1</w:t>
            </w:r>
          </w:p>
        </w:tc>
        <w:tc>
          <w:tcPr>
            <w:tcW w:w="5000" w:type="dxa"/>
            <w:vAlign w:val="center"/>
          </w:tcPr>
          <w:p w14:paraId="0E27FDC0" w14:textId="77777777" w:rsidR="00F20A24" w:rsidRPr="00EF5A2D" w:rsidRDefault="008C25F2" w:rsidP="003161BB">
            <w:pPr>
              <w:pStyle w:val="tableCenter"/>
              <w:spacing w:line="360" w:lineRule="auto"/>
            </w:pPr>
            <w:r w:rsidRPr="00EF5A2D">
              <w:t>Cena</w:t>
            </w:r>
          </w:p>
        </w:tc>
        <w:tc>
          <w:tcPr>
            <w:tcW w:w="5000" w:type="dxa"/>
            <w:vAlign w:val="center"/>
          </w:tcPr>
          <w:p w14:paraId="2F3E5617" w14:textId="25DE48DA" w:rsidR="00F20A24" w:rsidRPr="00EF5A2D" w:rsidRDefault="009C668A" w:rsidP="003161BB">
            <w:pPr>
              <w:pStyle w:val="tableCenter"/>
              <w:spacing w:line="360" w:lineRule="auto"/>
            </w:pPr>
            <w:r w:rsidRPr="00EF5A2D">
              <w:t>8</w:t>
            </w:r>
            <w:r w:rsidR="008C25F2" w:rsidRPr="00EF5A2D">
              <w:t>0</w:t>
            </w:r>
          </w:p>
        </w:tc>
      </w:tr>
      <w:tr w:rsidR="00F20A24" w:rsidRPr="00EF5A2D" w14:paraId="16F525DC" w14:textId="77777777">
        <w:tc>
          <w:tcPr>
            <w:tcW w:w="1000" w:type="dxa"/>
            <w:vAlign w:val="center"/>
          </w:tcPr>
          <w:p w14:paraId="1F0B7C21" w14:textId="77777777" w:rsidR="00F20A24" w:rsidRPr="00EF5A2D" w:rsidRDefault="008C25F2" w:rsidP="003161BB">
            <w:pPr>
              <w:pStyle w:val="tableCenter"/>
              <w:spacing w:line="360" w:lineRule="auto"/>
            </w:pPr>
            <w:r w:rsidRPr="00EF5A2D">
              <w:t>2</w:t>
            </w:r>
          </w:p>
        </w:tc>
        <w:tc>
          <w:tcPr>
            <w:tcW w:w="5000" w:type="dxa"/>
            <w:vAlign w:val="center"/>
          </w:tcPr>
          <w:p w14:paraId="16A5B5E3" w14:textId="5AEA7988" w:rsidR="00F20A24" w:rsidRPr="00EF5A2D" w:rsidRDefault="009C668A" w:rsidP="003161BB">
            <w:pPr>
              <w:pStyle w:val="tableCenter"/>
              <w:spacing w:line="360" w:lineRule="auto"/>
            </w:pPr>
            <w:proofErr w:type="spellStart"/>
            <w:r w:rsidRPr="00EF5A2D">
              <w:t>Gwarancja</w:t>
            </w:r>
            <w:proofErr w:type="spellEnd"/>
          </w:p>
        </w:tc>
        <w:tc>
          <w:tcPr>
            <w:tcW w:w="5000" w:type="dxa"/>
            <w:vAlign w:val="center"/>
          </w:tcPr>
          <w:p w14:paraId="6E3F8C45" w14:textId="2E019CE4" w:rsidR="00F20A24" w:rsidRPr="00EF5A2D" w:rsidRDefault="009C668A" w:rsidP="003161BB">
            <w:pPr>
              <w:pStyle w:val="tableCenter"/>
              <w:spacing w:line="360" w:lineRule="auto"/>
            </w:pPr>
            <w:r w:rsidRPr="00EF5A2D">
              <w:t>2</w:t>
            </w:r>
            <w:r w:rsidR="008C25F2" w:rsidRPr="00EF5A2D">
              <w:t>0</w:t>
            </w:r>
          </w:p>
        </w:tc>
      </w:tr>
    </w:tbl>
    <w:p w14:paraId="55BA26E3" w14:textId="77777777" w:rsidR="00F20A24" w:rsidRPr="00EF5A2D" w:rsidRDefault="00F20A24" w:rsidP="003161BB">
      <w:pPr>
        <w:pStyle w:val="p"/>
        <w:spacing w:line="360" w:lineRule="auto"/>
      </w:pPr>
    </w:p>
    <w:p w14:paraId="6172B49F" w14:textId="11BF0C0A" w:rsidR="00F20A24" w:rsidRPr="00EF5A2D" w:rsidRDefault="008C25F2" w:rsidP="003161BB">
      <w:pPr>
        <w:pStyle w:val="p"/>
        <w:spacing w:line="360" w:lineRule="auto"/>
        <w:rPr>
          <w:lang w:val="pl-PL"/>
        </w:rPr>
      </w:pPr>
      <w:r w:rsidRPr="00EF5A2D">
        <w:rPr>
          <w:lang w:val="pl-PL"/>
        </w:rPr>
        <w:t>1</w:t>
      </w:r>
      <w:r w:rsidR="00996D7C" w:rsidRPr="00EF5A2D">
        <w:rPr>
          <w:lang w:val="pl-PL"/>
        </w:rPr>
        <w:t>8</w:t>
      </w:r>
      <w:r w:rsidRPr="00EF5A2D">
        <w:rPr>
          <w:lang w:val="pl-PL"/>
        </w:rPr>
        <w:t>.</w:t>
      </w:r>
      <w:r w:rsidR="00996D7C" w:rsidRPr="00EF5A2D">
        <w:rPr>
          <w:lang w:val="pl-PL"/>
        </w:rPr>
        <w:t>2</w:t>
      </w:r>
      <w:r w:rsidRPr="00EF5A2D">
        <w:rPr>
          <w:lang w:val="pl-PL"/>
        </w:rPr>
        <w:t>. Punkty przyznawane za podane kryteria będą liczone według następujących wzorów:</w:t>
      </w:r>
    </w:p>
    <w:p w14:paraId="08880FA8" w14:textId="77777777" w:rsidR="00F20A24" w:rsidRPr="00EF5A2D" w:rsidRDefault="00F20A24" w:rsidP="003161BB">
      <w:pPr>
        <w:pStyle w:val="p"/>
        <w:spacing w:line="360" w:lineRule="auto"/>
        <w:rPr>
          <w:lang w:val="pl-PL"/>
        </w:rPr>
      </w:pPr>
    </w:p>
    <w:tbl>
      <w:tblPr>
        <w:tblStyle w:val="standard"/>
        <w:tblW w:w="0" w:type="auto"/>
        <w:tblInd w:w="60" w:type="dxa"/>
        <w:tblLook w:val="04A0" w:firstRow="1" w:lastRow="0" w:firstColumn="1" w:lastColumn="0" w:noHBand="0" w:noVBand="1"/>
      </w:tblPr>
      <w:tblGrid>
        <w:gridCol w:w="1086"/>
        <w:gridCol w:w="7863"/>
      </w:tblGrid>
      <w:tr w:rsidR="00F20A24" w:rsidRPr="00EF5A2D" w14:paraId="32C3BE56" w14:textId="77777777">
        <w:tc>
          <w:tcPr>
            <w:tcW w:w="1000" w:type="dxa"/>
            <w:vAlign w:val="center"/>
          </w:tcPr>
          <w:p w14:paraId="66CD55FA" w14:textId="77777777" w:rsidR="00F20A24" w:rsidRPr="00EF5A2D" w:rsidRDefault="008C25F2" w:rsidP="003161BB">
            <w:pPr>
              <w:pStyle w:val="tableCenter"/>
              <w:spacing w:line="360" w:lineRule="auto"/>
            </w:pPr>
            <w:r w:rsidRPr="00EF5A2D">
              <w:rPr>
                <w:rStyle w:val="bold"/>
              </w:rPr>
              <w:t xml:space="preserve">Nr </w:t>
            </w:r>
            <w:proofErr w:type="spellStart"/>
            <w:r w:rsidRPr="00EF5A2D">
              <w:rPr>
                <w:rStyle w:val="bold"/>
              </w:rPr>
              <w:t>kryterium</w:t>
            </w:r>
            <w:proofErr w:type="spellEnd"/>
          </w:p>
        </w:tc>
        <w:tc>
          <w:tcPr>
            <w:tcW w:w="10000" w:type="dxa"/>
            <w:vAlign w:val="center"/>
          </w:tcPr>
          <w:p w14:paraId="6E684FA1" w14:textId="77777777" w:rsidR="00F20A24" w:rsidRPr="00EF5A2D" w:rsidRDefault="008C25F2" w:rsidP="003161BB">
            <w:pPr>
              <w:pStyle w:val="tableCenter"/>
              <w:spacing w:line="360" w:lineRule="auto"/>
            </w:pPr>
            <w:proofErr w:type="spellStart"/>
            <w:r w:rsidRPr="00EF5A2D">
              <w:rPr>
                <w:rStyle w:val="bold"/>
              </w:rPr>
              <w:t>Wzór</w:t>
            </w:r>
            <w:proofErr w:type="spellEnd"/>
          </w:p>
        </w:tc>
      </w:tr>
      <w:tr w:rsidR="00F20A24" w:rsidRPr="00EF5A2D" w14:paraId="48DD300D" w14:textId="77777777">
        <w:tc>
          <w:tcPr>
            <w:tcW w:w="1000" w:type="dxa"/>
            <w:vAlign w:val="center"/>
          </w:tcPr>
          <w:p w14:paraId="1A69C3FC" w14:textId="77777777" w:rsidR="00F20A24" w:rsidRPr="00EF5A2D" w:rsidRDefault="008C25F2" w:rsidP="003161BB">
            <w:pPr>
              <w:pStyle w:val="center"/>
              <w:spacing w:line="360" w:lineRule="auto"/>
            </w:pPr>
            <w:r w:rsidRPr="00EF5A2D">
              <w:t>1</w:t>
            </w:r>
          </w:p>
        </w:tc>
        <w:tc>
          <w:tcPr>
            <w:tcW w:w="10000" w:type="dxa"/>
            <w:vAlign w:val="center"/>
          </w:tcPr>
          <w:p w14:paraId="388229EC" w14:textId="77777777" w:rsidR="00B87CF5" w:rsidRPr="00EF5A2D" w:rsidRDefault="00B87CF5" w:rsidP="003161BB">
            <w:pPr>
              <w:pStyle w:val="tableCenter"/>
              <w:spacing w:line="360" w:lineRule="auto"/>
              <w:jc w:val="left"/>
              <w:rPr>
                <w:lang w:val="pl-PL"/>
              </w:rPr>
            </w:pPr>
          </w:p>
          <w:p w14:paraId="748F14A1" w14:textId="1962AB08" w:rsidR="00B87CF5" w:rsidRPr="00EF5A2D" w:rsidRDefault="00B87CF5" w:rsidP="003161BB">
            <w:pPr>
              <w:pStyle w:val="tableCenter"/>
              <w:spacing w:line="360" w:lineRule="auto"/>
              <w:jc w:val="left"/>
              <w:rPr>
                <w:lang w:val="pl-PL"/>
              </w:rPr>
            </w:pPr>
            <w:r w:rsidRPr="00EF5A2D">
              <w:rPr>
                <w:lang w:val="pl-PL"/>
              </w:rPr>
              <w:lastRenderedPageBreak/>
              <w:t xml:space="preserve">Liczba punktów (max. </w:t>
            </w:r>
            <w:r w:rsidR="009C668A" w:rsidRPr="00EF5A2D">
              <w:rPr>
                <w:lang w:val="pl-PL"/>
              </w:rPr>
              <w:t>8</w:t>
            </w:r>
            <w:r w:rsidRPr="00EF5A2D">
              <w:rPr>
                <w:lang w:val="pl-PL"/>
              </w:rPr>
              <w:t xml:space="preserve">0) = cena brutto oferty z najniższą ceną / cena brutto oferty badanej x </w:t>
            </w:r>
            <w:r w:rsidR="00A9738A" w:rsidRPr="00EF5A2D">
              <w:rPr>
                <w:lang w:val="pl-PL"/>
              </w:rPr>
              <w:t>8</w:t>
            </w:r>
            <w:r w:rsidRPr="00EF5A2D">
              <w:rPr>
                <w:lang w:val="pl-PL"/>
              </w:rPr>
              <w:t>0</w:t>
            </w:r>
          </w:p>
          <w:p w14:paraId="301752C9" w14:textId="77777777" w:rsidR="00B87CF5" w:rsidRPr="00EF5A2D" w:rsidRDefault="00B87CF5" w:rsidP="003161BB">
            <w:pPr>
              <w:pStyle w:val="tableCenter"/>
              <w:spacing w:line="360" w:lineRule="auto"/>
              <w:jc w:val="left"/>
              <w:rPr>
                <w:lang w:val="pl-PL"/>
              </w:rPr>
            </w:pPr>
          </w:p>
          <w:p w14:paraId="4BD3401A" w14:textId="77777777" w:rsidR="00B87CF5" w:rsidRPr="00EF5A2D" w:rsidRDefault="00B87CF5" w:rsidP="003161BB">
            <w:pPr>
              <w:spacing w:line="360" w:lineRule="auto"/>
              <w:rPr>
                <w:lang w:val="pl-PL"/>
              </w:rPr>
            </w:pPr>
            <w:r w:rsidRPr="00EF5A2D">
              <w:rPr>
                <w:lang w:val="pl-PL"/>
              </w:rPr>
              <w:t>UWAGA!</w:t>
            </w:r>
          </w:p>
          <w:p w14:paraId="7EDB6CF9" w14:textId="5A4E3A6B" w:rsidR="00B87CF5" w:rsidRPr="00EF5A2D" w:rsidRDefault="00B87CF5" w:rsidP="003161BB">
            <w:pPr>
              <w:pStyle w:val="tableCenter"/>
              <w:spacing w:line="360" w:lineRule="auto"/>
              <w:jc w:val="left"/>
              <w:rPr>
                <w:lang w:val="pl-PL"/>
              </w:rPr>
            </w:pPr>
            <w:bookmarkStart w:id="24" w:name="bookmark259"/>
            <w:bookmarkEnd w:id="24"/>
            <w:r w:rsidRPr="00EF5A2D">
              <w:rPr>
                <w:lang w:val="pl-PL"/>
              </w:rPr>
              <w:t xml:space="preserve">Punktacja wyliczona będzie z dokładnością 2 miejsc po przecinku. W kryterium C, oferta może otrzymać maksymalnie </w:t>
            </w:r>
            <w:r w:rsidR="00A9738A" w:rsidRPr="00EF5A2D">
              <w:rPr>
                <w:lang w:val="pl-PL"/>
              </w:rPr>
              <w:t>8</w:t>
            </w:r>
            <w:r w:rsidRPr="00EF5A2D">
              <w:rPr>
                <w:lang w:val="pl-PL"/>
              </w:rPr>
              <w:t>0 pkt, przy założeniu, że 1% = 1 pkt.</w:t>
            </w:r>
          </w:p>
          <w:p w14:paraId="66904CBF" w14:textId="0679E481" w:rsidR="00F122C9" w:rsidRPr="00EF5A2D" w:rsidRDefault="00F122C9" w:rsidP="003161BB">
            <w:pPr>
              <w:pStyle w:val="tableCenter"/>
              <w:spacing w:line="360" w:lineRule="auto"/>
              <w:jc w:val="left"/>
              <w:rPr>
                <w:lang w:val="pl-PL"/>
              </w:rPr>
            </w:pPr>
            <w:bookmarkStart w:id="25" w:name="bookmark260"/>
            <w:bookmarkEnd w:id="25"/>
          </w:p>
        </w:tc>
      </w:tr>
      <w:tr w:rsidR="00F20A24" w:rsidRPr="00EF5A2D" w14:paraId="4E9A1E53" w14:textId="77777777">
        <w:tc>
          <w:tcPr>
            <w:tcW w:w="1000" w:type="dxa"/>
            <w:vAlign w:val="center"/>
          </w:tcPr>
          <w:p w14:paraId="68893571" w14:textId="77777777" w:rsidR="00F20A24" w:rsidRPr="00EF5A2D" w:rsidRDefault="008C25F2" w:rsidP="003161BB">
            <w:pPr>
              <w:pStyle w:val="center"/>
              <w:spacing w:line="360" w:lineRule="auto"/>
            </w:pPr>
            <w:r w:rsidRPr="00EF5A2D">
              <w:lastRenderedPageBreak/>
              <w:t>2</w:t>
            </w:r>
          </w:p>
        </w:tc>
        <w:tc>
          <w:tcPr>
            <w:tcW w:w="10000" w:type="dxa"/>
            <w:vAlign w:val="center"/>
          </w:tcPr>
          <w:p w14:paraId="1AD2711B" w14:textId="6A143F5B" w:rsidR="00B87CF5" w:rsidRPr="00EF5A2D" w:rsidRDefault="00755C8A" w:rsidP="003161BB">
            <w:pPr>
              <w:spacing w:line="360" w:lineRule="auto"/>
              <w:rPr>
                <w:lang w:val="pl-PL"/>
              </w:rPr>
            </w:pPr>
            <w:bookmarkStart w:id="26" w:name="_Hlk145667124"/>
            <w:r>
              <w:rPr>
                <w:lang w:val="pl-PL"/>
              </w:rPr>
              <w:t>Wykonawca oświadcza, że</w:t>
            </w:r>
            <w:r w:rsidR="00094B3D">
              <w:rPr>
                <w:lang w:val="pl-PL"/>
              </w:rPr>
              <w:t xml:space="preserve"> udzieli gwarancji na okres</w:t>
            </w:r>
            <w:r w:rsidR="00B87CF5" w:rsidRPr="00EF5A2D">
              <w:rPr>
                <w:lang w:val="pl-PL"/>
              </w:rPr>
              <w:t>:</w:t>
            </w:r>
          </w:p>
          <w:p w14:paraId="00850040" w14:textId="2B57ECEC" w:rsidR="00B87CF5" w:rsidRPr="00EF5A2D" w:rsidRDefault="008706D3" w:rsidP="003161BB">
            <w:pPr>
              <w:spacing w:line="360" w:lineRule="auto"/>
              <w:rPr>
                <w:lang w:val="pl-PL"/>
              </w:rPr>
            </w:pPr>
            <w:r w:rsidRPr="00EF5A2D">
              <w:rPr>
                <w:lang w:val="pl-PL"/>
              </w:rPr>
              <w:t>36 miesięcy</w:t>
            </w:r>
            <w:r w:rsidR="00B87CF5" w:rsidRPr="00EF5A2D">
              <w:rPr>
                <w:lang w:val="pl-PL"/>
              </w:rPr>
              <w:t xml:space="preserve"> – 0 pkt. </w:t>
            </w:r>
          </w:p>
          <w:p w14:paraId="5C42C0E1" w14:textId="6DB3D48C" w:rsidR="00B87CF5" w:rsidRPr="00EF5A2D" w:rsidRDefault="005C49FB" w:rsidP="003161BB">
            <w:pPr>
              <w:spacing w:line="360" w:lineRule="auto"/>
              <w:rPr>
                <w:lang w:val="pl-PL"/>
              </w:rPr>
            </w:pPr>
            <w:r w:rsidRPr="00EF5A2D">
              <w:rPr>
                <w:lang w:val="pl-PL"/>
              </w:rPr>
              <w:t>48 miesięcy</w:t>
            </w:r>
            <w:r w:rsidR="00B87CF5" w:rsidRPr="00EF5A2D">
              <w:rPr>
                <w:lang w:val="pl-PL"/>
              </w:rPr>
              <w:t xml:space="preserve"> – 10 pkt.</w:t>
            </w:r>
          </w:p>
          <w:p w14:paraId="1B074ED3" w14:textId="52D69566" w:rsidR="00B87CF5" w:rsidRPr="00EF5A2D" w:rsidRDefault="005C49FB" w:rsidP="003161BB">
            <w:pPr>
              <w:spacing w:line="360" w:lineRule="auto"/>
              <w:rPr>
                <w:lang w:val="pl-PL"/>
              </w:rPr>
            </w:pPr>
            <w:r w:rsidRPr="00EF5A2D">
              <w:rPr>
                <w:lang w:val="pl-PL"/>
              </w:rPr>
              <w:t>60 miesięcy – 20 pkt</w:t>
            </w:r>
          </w:p>
          <w:p w14:paraId="35CC2992" w14:textId="77777777" w:rsidR="00B87CF5" w:rsidRPr="00EF5A2D" w:rsidRDefault="00B87CF5" w:rsidP="003161BB">
            <w:pPr>
              <w:spacing w:line="360" w:lineRule="auto"/>
              <w:rPr>
                <w:lang w:val="pl-PL"/>
              </w:rPr>
            </w:pPr>
          </w:p>
          <w:p w14:paraId="04200AC0" w14:textId="77777777" w:rsidR="00B87CF5" w:rsidRPr="00EF5A2D" w:rsidRDefault="00B87CF5" w:rsidP="003161BB">
            <w:pPr>
              <w:spacing w:line="360" w:lineRule="auto"/>
              <w:rPr>
                <w:lang w:val="pl-PL"/>
              </w:rPr>
            </w:pPr>
            <w:r w:rsidRPr="00EF5A2D">
              <w:rPr>
                <w:lang w:val="pl-PL"/>
              </w:rPr>
              <w:t>UWAGA!</w:t>
            </w:r>
          </w:p>
          <w:p w14:paraId="5C4910BC" w14:textId="05CDA50A" w:rsidR="00B87CF5" w:rsidRPr="00EF5A2D" w:rsidRDefault="00B87CF5" w:rsidP="003161BB">
            <w:pPr>
              <w:spacing w:line="360" w:lineRule="auto"/>
              <w:rPr>
                <w:lang w:val="pl-PL"/>
              </w:rPr>
            </w:pPr>
            <w:r w:rsidRPr="00EF5A2D">
              <w:rPr>
                <w:lang w:val="pl-PL"/>
              </w:rPr>
              <w:t xml:space="preserve">W przypadku nie zaznaczenia żadnego </w:t>
            </w:r>
            <w:r w:rsidR="008A7F75" w:rsidRPr="00EF5A2D">
              <w:rPr>
                <w:lang w:val="pl-PL"/>
              </w:rPr>
              <w:t>okresu gwarancji</w:t>
            </w:r>
            <w:r w:rsidRPr="00EF5A2D">
              <w:rPr>
                <w:lang w:val="pl-PL"/>
              </w:rPr>
              <w:t>, lub zaznaczeni</w:t>
            </w:r>
            <w:r w:rsidR="008A7F75" w:rsidRPr="00EF5A2D">
              <w:rPr>
                <w:lang w:val="pl-PL"/>
              </w:rPr>
              <w:t>e</w:t>
            </w:r>
            <w:r w:rsidRPr="00EF5A2D">
              <w:rPr>
                <w:lang w:val="pl-PL"/>
              </w:rPr>
              <w:t xml:space="preserve"> więcej niż jednego, Zamawiający przyjmie, że Wykonawca </w:t>
            </w:r>
            <w:r w:rsidR="008A7F75" w:rsidRPr="00EF5A2D">
              <w:rPr>
                <w:lang w:val="pl-PL"/>
              </w:rPr>
              <w:t xml:space="preserve">udzieli okresu gwarancji na okres 36 miesięcy </w:t>
            </w:r>
            <w:r w:rsidRPr="00EF5A2D">
              <w:rPr>
                <w:lang w:val="pl-PL"/>
              </w:rPr>
              <w:t xml:space="preserve">i przyzna ofercie 0 pkt. </w:t>
            </w:r>
            <w:r w:rsidR="00BB5179" w:rsidRPr="00EF5A2D">
              <w:rPr>
                <w:lang w:val="pl-PL"/>
              </w:rPr>
              <w:t>w</w:t>
            </w:r>
            <w:r w:rsidRPr="00EF5A2D">
              <w:rPr>
                <w:lang w:val="pl-PL"/>
              </w:rPr>
              <w:t xml:space="preserve"> przedmiotowym kryterium. </w:t>
            </w:r>
          </w:p>
          <w:bookmarkEnd w:id="26"/>
          <w:p w14:paraId="72D41E44" w14:textId="33E73A13" w:rsidR="00B87CF5" w:rsidRPr="00EF5A2D" w:rsidRDefault="00B87CF5" w:rsidP="003161BB">
            <w:pPr>
              <w:spacing w:line="360" w:lineRule="auto"/>
              <w:rPr>
                <w:lang w:val="pl-PL"/>
              </w:rPr>
            </w:pPr>
          </w:p>
        </w:tc>
      </w:tr>
    </w:tbl>
    <w:p w14:paraId="098A274E" w14:textId="77777777" w:rsidR="00F20A24" w:rsidRPr="00EF5A2D" w:rsidRDefault="00F20A24" w:rsidP="003161BB">
      <w:pPr>
        <w:pStyle w:val="p"/>
        <w:spacing w:line="360" w:lineRule="auto"/>
        <w:rPr>
          <w:lang w:val="pl-PL"/>
        </w:rPr>
      </w:pPr>
    </w:p>
    <w:p w14:paraId="7324440A" w14:textId="1BA70464" w:rsidR="00F20A24" w:rsidRPr="00EF5A2D" w:rsidRDefault="008C25F2" w:rsidP="003161BB">
      <w:pPr>
        <w:pStyle w:val="p"/>
        <w:spacing w:line="360" w:lineRule="auto"/>
        <w:rPr>
          <w:lang w:val="pl-PL"/>
        </w:rPr>
      </w:pPr>
      <w:r w:rsidRPr="00EF5A2D">
        <w:rPr>
          <w:lang w:val="pl-PL"/>
        </w:rPr>
        <w:t>1</w:t>
      </w:r>
      <w:r w:rsidR="00996D7C" w:rsidRPr="00EF5A2D">
        <w:rPr>
          <w:lang w:val="pl-PL"/>
        </w:rPr>
        <w:t>8</w:t>
      </w:r>
      <w:r w:rsidRPr="00EF5A2D">
        <w:rPr>
          <w:lang w:val="pl-PL"/>
        </w:rPr>
        <w:t>.3. Oferta złożona przez wykonawcę może otrzymać 100 pkt.</w:t>
      </w:r>
    </w:p>
    <w:p w14:paraId="51531843" w14:textId="77777777" w:rsidR="00F20A24" w:rsidRPr="00EF5A2D" w:rsidRDefault="00F20A24" w:rsidP="003161BB">
      <w:pPr>
        <w:pStyle w:val="p"/>
        <w:spacing w:line="360" w:lineRule="auto"/>
        <w:rPr>
          <w:lang w:val="pl-PL"/>
        </w:rPr>
      </w:pPr>
    </w:p>
    <w:p w14:paraId="7BD69A14" w14:textId="77777777" w:rsidR="00F20A24" w:rsidRPr="00EF5A2D" w:rsidRDefault="00F20A24" w:rsidP="003161BB">
      <w:pPr>
        <w:pStyle w:val="p"/>
        <w:spacing w:line="360" w:lineRule="auto"/>
        <w:rPr>
          <w:lang w:val="pl-PL"/>
        </w:rPr>
      </w:pPr>
    </w:p>
    <w:p w14:paraId="72E1E600" w14:textId="1236A07C" w:rsidR="00F20A24" w:rsidRPr="00EF5A2D" w:rsidRDefault="008C25F2" w:rsidP="003161BB">
      <w:pPr>
        <w:pStyle w:val="p"/>
        <w:spacing w:line="360" w:lineRule="auto"/>
        <w:rPr>
          <w:lang w:val="pl-PL"/>
        </w:rPr>
      </w:pPr>
      <w:r w:rsidRPr="00EF5A2D">
        <w:rPr>
          <w:rStyle w:val="bold"/>
          <w:lang w:val="pl-PL"/>
        </w:rPr>
        <w:t>1</w:t>
      </w:r>
      <w:r w:rsidR="00996D7C" w:rsidRPr="00EF5A2D">
        <w:rPr>
          <w:rStyle w:val="bold"/>
          <w:lang w:val="pl-PL"/>
        </w:rPr>
        <w:t>9</w:t>
      </w:r>
      <w:r w:rsidRPr="00EF5A2D">
        <w:rPr>
          <w:rStyle w:val="bold"/>
          <w:lang w:val="pl-PL"/>
        </w:rPr>
        <w:t>. OPIS SPOSOBU OBLICZANIA CENY</w:t>
      </w:r>
    </w:p>
    <w:p w14:paraId="5F418E33" w14:textId="77777777" w:rsidR="00F20A24" w:rsidRPr="00EF5A2D" w:rsidRDefault="00F20A24" w:rsidP="003161BB">
      <w:pPr>
        <w:pStyle w:val="p"/>
        <w:spacing w:line="360" w:lineRule="auto"/>
        <w:rPr>
          <w:lang w:val="pl-PL"/>
        </w:rPr>
      </w:pPr>
    </w:p>
    <w:p w14:paraId="70F932A2" w14:textId="7FFCEDC3" w:rsidR="00F20A24" w:rsidRPr="00EF5A2D" w:rsidRDefault="008C25F2" w:rsidP="003161BB">
      <w:pPr>
        <w:spacing w:line="360" w:lineRule="auto"/>
        <w:rPr>
          <w:lang w:val="pl-PL"/>
        </w:rPr>
      </w:pPr>
      <w:r w:rsidRPr="002D441B">
        <w:rPr>
          <w:lang w:val="pl-PL"/>
        </w:rPr>
        <w:t>1</w:t>
      </w:r>
      <w:r w:rsidR="00996D7C" w:rsidRPr="002D441B">
        <w:rPr>
          <w:lang w:val="pl-PL"/>
        </w:rPr>
        <w:t>9</w:t>
      </w:r>
      <w:r w:rsidRPr="002D441B">
        <w:rPr>
          <w:lang w:val="pl-PL"/>
        </w:rPr>
        <w:t>.1. Cena ma charakter</w:t>
      </w:r>
      <w:r w:rsidR="00A73DB9" w:rsidRPr="002D441B">
        <w:rPr>
          <w:lang w:val="pl-PL"/>
        </w:rPr>
        <w:t xml:space="preserve"> ryczałtowy</w:t>
      </w:r>
    </w:p>
    <w:p w14:paraId="23187793" w14:textId="77777777" w:rsidR="00F20A24" w:rsidRPr="00EF5A2D" w:rsidRDefault="00F20A24" w:rsidP="003161BB">
      <w:pPr>
        <w:pStyle w:val="p"/>
        <w:spacing w:line="360" w:lineRule="auto"/>
        <w:rPr>
          <w:lang w:val="pl-PL"/>
        </w:rPr>
      </w:pPr>
    </w:p>
    <w:p w14:paraId="7CB00CA7" w14:textId="5BD9D782" w:rsidR="00F20A24" w:rsidRPr="00EF5A2D" w:rsidRDefault="008C25F2" w:rsidP="003161BB">
      <w:pPr>
        <w:spacing w:line="360" w:lineRule="auto"/>
        <w:rPr>
          <w:lang w:val="pl-PL"/>
        </w:rPr>
      </w:pPr>
      <w:r w:rsidRPr="00EF5A2D">
        <w:rPr>
          <w:lang w:val="pl-PL"/>
        </w:rPr>
        <w:t>1</w:t>
      </w:r>
      <w:r w:rsidR="00996D7C" w:rsidRPr="00EF5A2D">
        <w:rPr>
          <w:lang w:val="pl-PL"/>
        </w:rPr>
        <w:t>9</w:t>
      </w:r>
      <w:r w:rsidRPr="00EF5A2D">
        <w:rPr>
          <w:lang w:val="pl-PL"/>
        </w:rPr>
        <w:t>.2. Zamawiający będzie brał pod uwagę cenę brutto za wykonanie przedmiotu niniejszego zamówienia.</w:t>
      </w:r>
    </w:p>
    <w:p w14:paraId="08E26319" w14:textId="77777777" w:rsidR="00F20A24" w:rsidRPr="00EF5A2D" w:rsidRDefault="00F20A24" w:rsidP="003161BB">
      <w:pPr>
        <w:pStyle w:val="p"/>
        <w:spacing w:line="360" w:lineRule="auto"/>
        <w:rPr>
          <w:lang w:val="pl-PL"/>
        </w:rPr>
      </w:pPr>
    </w:p>
    <w:p w14:paraId="37C6509A" w14:textId="1D9E48F0" w:rsidR="00A05AE7" w:rsidRPr="00EF5A2D" w:rsidRDefault="008C25F2" w:rsidP="003161BB">
      <w:pPr>
        <w:spacing w:line="360" w:lineRule="auto"/>
        <w:rPr>
          <w:lang w:val="pl-PL"/>
        </w:rPr>
      </w:pPr>
      <w:r w:rsidRPr="00EF5A2D">
        <w:rPr>
          <w:lang w:val="pl-PL"/>
        </w:rPr>
        <w:t>1</w:t>
      </w:r>
      <w:r w:rsidR="00996D7C" w:rsidRPr="00EF5A2D">
        <w:rPr>
          <w:lang w:val="pl-PL"/>
        </w:rPr>
        <w:t>9</w:t>
      </w:r>
      <w:r w:rsidRPr="00EF5A2D">
        <w:rPr>
          <w:lang w:val="pl-PL"/>
        </w:rPr>
        <w:t>.3. Cenę deklaruje się na formularzu oferty, zgodnie z wymaganiami zamawiającego.</w:t>
      </w:r>
    </w:p>
    <w:p w14:paraId="2D50BA8B" w14:textId="77777777" w:rsidR="00A05AE7" w:rsidRPr="00EF5A2D" w:rsidRDefault="00A05AE7" w:rsidP="003161BB">
      <w:pPr>
        <w:spacing w:line="360" w:lineRule="auto"/>
        <w:rPr>
          <w:lang w:val="pl-PL"/>
        </w:rPr>
      </w:pPr>
    </w:p>
    <w:p w14:paraId="3696595E" w14:textId="77777777" w:rsidR="00A05AE7" w:rsidRPr="00EF5A2D" w:rsidRDefault="00A05AE7" w:rsidP="003161BB">
      <w:pPr>
        <w:spacing w:line="360" w:lineRule="auto"/>
        <w:rPr>
          <w:lang w:val="pl-PL"/>
        </w:rPr>
      </w:pPr>
    </w:p>
    <w:p w14:paraId="44CFA603" w14:textId="44751F30" w:rsidR="00F20A24" w:rsidRPr="00EF5A2D" w:rsidRDefault="00996D7C" w:rsidP="003161BB">
      <w:pPr>
        <w:pStyle w:val="p"/>
        <w:spacing w:line="360" w:lineRule="auto"/>
        <w:rPr>
          <w:lang w:val="pl-PL"/>
        </w:rPr>
      </w:pPr>
      <w:r w:rsidRPr="00EF5A2D">
        <w:rPr>
          <w:rStyle w:val="bold"/>
          <w:lang w:val="pl-PL"/>
        </w:rPr>
        <w:t>20</w:t>
      </w:r>
      <w:r w:rsidR="008C25F2" w:rsidRPr="00EF5A2D">
        <w:rPr>
          <w:rStyle w:val="bold"/>
          <w:lang w:val="pl-PL"/>
        </w:rPr>
        <w:t>. INFORMACJE O FORMALNOŚCIACH, JAKIE MUSZĄ ZOSTAĆ DOPEŁNIONE PO WYBORZE OFERTY W CELU ZAWARCIA UMOWY W SPRAWIE ZAMÓWIENIA PUBLICZNEGO</w:t>
      </w:r>
    </w:p>
    <w:p w14:paraId="6D208CB1" w14:textId="77777777" w:rsidR="00F20A24" w:rsidRPr="00EF5A2D" w:rsidRDefault="00F20A24" w:rsidP="003161BB">
      <w:pPr>
        <w:pStyle w:val="p"/>
        <w:spacing w:line="360" w:lineRule="auto"/>
        <w:rPr>
          <w:lang w:val="pl-PL"/>
        </w:rPr>
      </w:pPr>
    </w:p>
    <w:p w14:paraId="14C246B5" w14:textId="4AF37F0B" w:rsidR="00F20A24" w:rsidRPr="00EF5A2D" w:rsidRDefault="00996D7C" w:rsidP="003161BB">
      <w:pPr>
        <w:spacing w:line="360" w:lineRule="auto"/>
        <w:rPr>
          <w:lang w:val="pl-PL"/>
        </w:rPr>
      </w:pPr>
      <w:r w:rsidRPr="00EF5A2D">
        <w:rPr>
          <w:lang w:val="pl-PL"/>
        </w:rPr>
        <w:lastRenderedPageBreak/>
        <w:t>20</w:t>
      </w:r>
      <w:r w:rsidR="008C25F2" w:rsidRPr="00EF5A2D">
        <w:rPr>
          <w:lang w:val="pl-PL"/>
        </w:rPr>
        <w:t>.1. Zamawiający udzieli zamówienia wykonawcy, którego oferta odpowiada wszystkim wymaganiom określonym w SWZ i została oceniona jako najkorzystniejsza w oparciu o podane wyżej kryteria oceny ofert.</w:t>
      </w:r>
    </w:p>
    <w:p w14:paraId="7C1F5083" w14:textId="77777777" w:rsidR="00F20A24" w:rsidRPr="00EF5A2D" w:rsidRDefault="00F20A24" w:rsidP="003161BB">
      <w:pPr>
        <w:pStyle w:val="p"/>
        <w:spacing w:line="360" w:lineRule="auto"/>
        <w:rPr>
          <w:lang w:val="pl-PL"/>
        </w:rPr>
      </w:pPr>
    </w:p>
    <w:p w14:paraId="5860ABB9" w14:textId="489FC482" w:rsidR="00F20A24" w:rsidRPr="00EF5A2D" w:rsidRDefault="00996D7C" w:rsidP="003161BB">
      <w:pPr>
        <w:spacing w:line="360" w:lineRule="auto"/>
        <w:rPr>
          <w:lang w:val="pl-PL"/>
        </w:rPr>
      </w:pPr>
      <w:r w:rsidRPr="00EF5A2D">
        <w:rPr>
          <w:lang w:val="pl-PL"/>
        </w:rPr>
        <w:t>20</w:t>
      </w:r>
      <w:r w:rsidR="008C25F2" w:rsidRPr="00EF5A2D">
        <w:rPr>
          <w:lang w:val="pl-PL"/>
        </w:rPr>
        <w:t>.2. Niezwłocznie po wyborze najkorzystniejszej oferty zamawiający informuje równocześnie wykonawców, którzy złożyli oferty, o:</w:t>
      </w:r>
    </w:p>
    <w:p w14:paraId="0FA8B50C" w14:textId="77777777" w:rsidR="00F20A24" w:rsidRPr="00EF5A2D" w:rsidRDefault="008C25F2" w:rsidP="003161BB">
      <w:pPr>
        <w:spacing w:line="360" w:lineRule="auto"/>
        <w:rPr>
          <w:lang w:val="pl-PL"/>
        </w:rPr>
      </w:pPr>
      <w:r w:rsidRPr="00EF5A2D">
        <w:rPr>
          <w:lang w:val="pl-PL"/>
        </w:rPr>
        <w:t xml:space="preserve">  </w:t>
      </w:r>
    </w:p>
    <w:p w14:paraId="563642DB" w14:textId="77777777" w:rsidR="00F20A24" w:rsidRPr="00EF5A2D" w:rsidRDefault="008C25F2" w:rsidP="003161BB">
      <w:pPr>
        <w:spacing w:line="360" w:lineRule="auto"/>
        <w:rPr>
          <w:lang w:val="pl-PL"/>
        </w:rPr>
      </w:pPr>
      <w:r w:rsidRPr="00EF5A2D">
        <w:rPr>
          <w:lang w:val="pl-PL"/>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AAFBFEB" w14:textId="77777777" w:rsidR="00F20A24" w:rsidRPr="00EF5A2D" w:rsidRDefault="008C25F2" w:rsidP="003161BB">
      <w:pPr>
        <w:spacing w:line="360" w:lineRule="auto"/>
        <w:rPr>
          <w:lang w:val="pl-PL"/>
        </w:rPr>
      </w:pPr>
      <w:r w:rsidRPr="00EF5A2D">
        <w:rPr>
          <w:lang w:val="pl-PL"/>
        </w:rPr>
        <w:t xml:space="preserve">  </w:t>
      </w:r>
    </w:p>
    <w:p w14:paraId="43629DF2" w14:textId="77777777" w:rsidR="00F20A24" w:rsidRPr="00EF5A2D" w:rsidRDefault="008C25F2" w:rsidP="003161BB">
      <w:pPr>
        <w:spacing w:line="360" w:lineRule="auto"/>
      </w:pPr>
      <w:r w:rsidRPr="00EF5A2D">
        <w:t xml:space="preserve">2) </w:t>
      </w:r>
      <w:proofErr w:type="spellStart"/>
      <w:r w:rsidRPr="00EF5A2D">
        <w:t>wykonawcach</w:t>
      </w:r>
      <w:proofErr w:type="spellEnd"/>
      <w:r w:rsidRPr="00EF5A2D">
        <w:t xml:space="preserve">, </w:t>
      </w:r>
      <w:proofErr w:type="spellStart"/>
      <w:r w:rsidRPr="00EF5A2D">
        <w:t>których</w:t>
      </w:r>
      <w:proofErr w:type="spellEnd"/>
      <w:r w:rsidRPr="00EF5A2D">
        <w:t xml:space="preserve"> </w:t>
      </w:r>
      <w:proofErr w:type="spellStart"/>
      <w:r w:rsidRPr="00EF5A2D">
        <w:t>oferty</w:t>
      </w:r>
      <w:proofErr w:type="spellEnd"/>
      <w:r w:rsidRPr="00EF5A2D">
        <w:t xml:space="preserve"> </w:t>
      </w:r>
      <w:proofErr w:type="spellStart"/>
      <w:r w:rsidRPr="00EF5A2D">
        <w:t>zostały</w:t>
      </w:r>
      <w:proofErr w:type="spellEnd"/>
      <w:r w:rsidRPr="00EF5A2D">
        <w:t xml:space="preserve"> </w:t>
      </w:r>
      <w:proofErr w:type="spellStart"/>
      <w:r w:rsidRPr="00EF5A2D">
        <w:t>odrzucone</w:t>
      </w:r>
      <w:proofErr w:type="spellEnd"/>
    </w:p>
    <w:p w14:paraId="39522541" w14:textId="77777777" w:rsidR="00F20A24" w:rsidRPr="00EF5A2D" w:rsidRDefault="008C25F2" w:rsidP="003161BB">
      <w:pPr>
        <w:spacing w:line="360" w:lineRule="auto"/>
      </w:pPr>
      <w:r w:rsidRPr="00EF5A2D">
        <w:t xml:space="preserve">  </w:t>
      </w:r>
    </w:p>
    <w:p w14:paraId="1F6C0E60" w14:textId="77777777" w:rsidR="00F20A24" w:rsidRPr="00EF5A2D" w:rsidRDefault="008C25F2" w:rsidP="003161BB">
      <w:pPr>
        <w:numPr>
          <w:ilvl w:val="0"/>
          <w:numId w:val="6"/>
        </w:numPr>
        <w:spacing w:line="360" w:lineRule="auto"/>
        <w:rPr>
          <w:lang w:val="pl-PL"/>
        </w:rPr>
      </w:pPr>
      <w:r w:rsidRPr="00EF5A2D">
        <w:rPr>
          <w:lang w:val="pl-PL"/>
        </w:rPr>
        <w:t>podając uzasadnienie faktyczne i prawne.</w:t>
      </w:r>
    </w:p>
    <w:p w14:paraId="0F703199" w14:textId="77777777" w:rsidR="00F20A24" w:rsidRPr="00EF5A2D" w:rsidRDefault="00F20A24" w:rsidP="003161BB">
      <w:pPr>
        <w:pStyle w:val="p"/>
        <w:spacing w:line="360" w:lineRule="auto"/>
        <w:rPr>
          <w:lang w:val="pl-PL"/>
        </w:rPr>
      </w:pPr>
    </w:p>
    <w:p w14:paraId="5E2B8150" w14:textId="12EDB025" w:rsidR="00F20A24" w:rsidRPr="00EF5A2D" w:rsidRDefault="00996D7C" w:rsidP="003161BB">
      <w:pPr>
        <w:spacing w:line="360" w:lineRule="auto"/>
        <w:rPr>
          <w:lang w:val="pl-PL"/>
        </w:rPr>
      </w:pPr>
      <w:r w:rsidRPr="00EF5A2D">
        <w:rPr>
          <w:lang w:val="pl-PL"/>
        </w:rPr>
        <w:t>20</w:t>
      </w:r>
      <w:r w:rsidR="008C25F2" w:rsidRPr="00EF5A2D">
        <w:rPr>
          <w:lang w:val="pl-PL"/>
        </w:rPr>
        <w:t>.3. Zamawiający udostępnia niezwłocznie informacje o wyborze najkorzystniejszej oferty oraz o wykonawcach którzy złożyli oferty, a także dotyczące punktacji w ramach kryterium oceny ofert na stronie internetowej prowadzonego postępowania.</w:t>
      </w:r>
    </w:p>
    <w:p w14:paraId="460CC5E2" w14:textId="77777777" w:rsidR="00F20A24" w:rsidRPr="00EF5A2D" w:rsidRDefault="00F20A24" w:rsidP="003161BB">
      <w:pPr>
        <w:pStyle w:val="p"/>
        <w:spacing w:line="360" w:lineRule="auto"/>
        <w:rPr>
          <w:lang w:val="pl-PL"/>
        </w:rPr>
      </w:pPr>
    </w:p>
    <w:p w14:paraId="7310578C" w14:textId="6AC95408" w:rsidR="00F20A24" w:rsidRPr="00EF5A2D" w:rsidRDefault="00996D7C" w:rsidP="003161BB">
      <w:pPr>
        <w:spacing w:line="360" w:lineRule="auto"/>
        <w:rPr>
          <w:lang w:val="pl-PL"/>
        </w:rPr>
      </w:pPr>
      <w:r w:rsidRPr="00EF5A2D">
        <w:rPr>
          <w:lang w:val="pl-PL"/>
        </w:rPr>
        <w:t>20</w:t>
      </w:r>
      <w:r w:rsidR="008C25F2" w:rsidRPr="00EF5A2D">
        <w:rPr>
          <w:lang w:val="pl-PL"/>
        </w:rPr>
        <w:t>.4.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4FB9E01" w14:textId="77777777" w:rsidR="00F20A24" w:rsidRPr="00EF5A2D" w:rsidRDefault="00F20A24" w:rsidP="003161BB">
      <w:pPr>
        <w:pStyle w:val="p"/>
        <w:spacing w:line="360" w:lineRule="auto"/>
        <w:rPr>
          <w:lang w:val="pl-PL"/>
        </w:rPr>
      </w:pPr>
    </w:p>
    <w:p w14:paraId="53E967DA" w14:textId="79FC3C62" w:rsidR="00F20A24" w:rsidRPr="00EF5A2D" w:rsidRDefault="00996D7C" w:rsidP="003161BB">
      <w:pPr>
        <w:spacing w:line="360" w:lineRule="auto"/>
        <w:rPr>
          <w:lang w:val="pl-PL"/>
        </w:rPr>
      </w:pPr>
      <w:r w:rsidRPr="00EF5A2D">
        <w:rPr>
          <w:lang w:val="pl-PL"/>
        </w:rPr>
        <w:t>20</w:t>
      </w:r>
      <w:r w:rsidR="008C25F2" w:rsidRPr="00EF5A2D">
        <w:rPr>
          <w:lang w:val="pl-PL"/>
        </w:rPr>
        <w:t>.5. Jeżeli została wybrana oferta wykonawców wspólnie ubiegających się o udzielenie zamówienia, zamawiający może żądać przed zawarciem umowy w sprawie zamówienia publicznego kopii umowy regulującej współpracę tych wykonawców.</w:t>
      </w:r>
    </w:p>
    <w:p w14:paraId="3C41E7B8" w14:textId="77777777" w:rsidR="00F20A24" w:rsidRPr="00EF5A2D" w:rsidRDefault="00F20A24" w:rsidP="003161BB">
      <w:pPr>
        <w:pStyle w:val="p"/>
        <w:spacing w:line="360" w:lineRule="auto"/>
        <w:rPr>
          <w:lang w:val="pl-PL"/>
        </w:rPr>
      </w:pPr>
    </w:p>
    <w:p w14:paraId="7769A147" w14:textId="41A15CCA" w:rsidR="00070EAF" w:rsidRPr="00EF5A2D" w:rsidRDefault="00996D7C" w:rsidP="003161BB">
      <w:pPr>
        <w:pStyle w:val="p"/>
        <w:spacing w:line="360" w:lineRule="auto"/>
        <w:rPr>
          <w:lang w:val="pl-PL"/>
        </w:rPr>
      </w:pPr>
      <w:r w:rsidRPr="00EF5A2D">
        <w:rPr>
          <w:lang w:val="pl-PL"/>
        </w:rPr>
        <w:t>20</w:t>
      </w:r>
      <w:r w:rsidR="00070EAF" w:rsidRPr="00EF5A2D">
        <w:rPr>
          <w:lang w:val="pl-PL"/>
        </w:rPr>
        <w:t xml:space="preserve">.6. Przed podpisaniem umowy, </w:t>
      </w:r>
      <w:proofErr w:type="spellStart"/>
      <w:r w:rsidR="00070EAF" w:rsidRPr="00EF5A2D">
        <w:rPr>
          <w:lang w:val="pl-PL"/>
        </w:rPr>
        <w:t>Zamawiajacy</w:t>
      </w:r>
      <w:proofErr w:type="spellEnd"/>
      <w:r w:rsidR="00070EAF" w:rsidRPr="00EF5A2D">
        <w:rPr>
          <w:lang w:val="pl-PL"/>
        </w:rPr>
        <w:t xml:space="preserve"> od wykonawcy którego oferta została uznana za najkorzystniejsza, zażąda złożenia kosztorys</w:t>
      </w:r>
      <w:r w:rsidR="00E559D1" w:rsidRPr="00EF5A2D">
        <w:rPr>
          <w:lang w:val="pl-PL"/>
        </w:rPr>
        <w:t>u</w:t>
      </w:r>
      <w:r w:rsidR="00070EAF" w:rsidRPr="00EF5A2D">
        <w:rPr>
          <w:lang w:val="pl-PL"/>
        </w:rPr>
        <w:t xml:space="preserve">. Wynagrodzenie Wykonawcy ustalone będzie na podstawie powykonawczego kosztorysu ilościowo-wartościowego sporządzonego w oparciu o ofertowe ceny jednostkowe i rzeczywiste obmierzone, potwierdzone przez Zamawiającego ilości robót, </w:t>
      </w:r>
    </w:p>
    <w:p w14:paraId="3EB66C68" w14:textId="67A8C800" w:rsidR="00070EAF" w:rsidRPr="00EF5A2D" w:rsidRDefault="00070EAF" w:rsidP="003161BB">
      <w:pPr>
        <w:spacing w:line="360" w:lineRule="auto"/>
        <w:rPr>
          <w:lang w:val="pl-PL"/>
        </w:rPr>
      </w:pPr>
      <w:r w:rsidRPr="00EF5A2D">
        <w:rPr>
          <w:lang w:val="pl-PL"/>
        </w:rPr>
        <w:t xml:space="preserve">Sposób ustalania wynagrodzenia za ewentualne roboty wykraczające poza roboty ujęte w przedmiarze robót lub roboty zamienne - do kalkulacji ceny jednostkowej pobrane zostaną dostępne w kosztorysie </w:t>
      </w:r>
      <w:r w:rsidRPr="00EF5A2D">
        <w:rPr>
          <w:lang w:val="pl-PL"/>
        </w:rPr>
        <w:lastRenderedPageBreak/>
        <w:t xml:space="preserve">ofertowym Wykonawcy sporządzonym w uszczegółowieniu otrzymanych przedmiarów robót (kosztorysów nakładczych) ceny materiałów i pracy sprzętu oraz wielkości innych elementów kosztorysowania (stawka roboczogodziny, narzuty, </w:t>
      </w:r>
      <w:proofErr w:type="spellStart"/>
      <w:r w:rsidRPr="00EF5A2D">
        <w:rPr>
          <w:lang w:val="pl-PL"/>
        </w:rPr>
        <w:t>itp</w:t>
      </w:r>
      <w:proofErr w:type="spellEnd"/>
      <w:r w:rsidRPr="00EF5A2D">
        <w:rPr>
          <w:lang w:val="pl-PL"/>
        </w:rPr>
        <w:t xml:space="preserve">). </w:t>
      </w:r>
    </w:p>
    <w:p w14:paraId="4763494C" w14:textId="77777777" w:rsidR="00F20A24" w:rsidRPr="00EF5A2D" w:rsidRDefault="00F20A24" w:rsidP="003161BB">
      <w:pPr>
        <w:pStyle w:val="p"/>
        <w:spacing w:line="360" w:lineRule="auto"/>
        <w:rPr>
          <w:lang w:val="pl-PL"/>
        </w:rPr>
      </w:pPr>
    </w:p>
    <w:p w14:paraId="46FFBF14" w14:textId="2EB46756" w:rsidR="00F20A24" w:rsidRPr="00EF5A2D" w:rsidRDefault="008C25F2" w:rsidP="003161BB">
      <w:pPr>
        <w:pStyle w:val="p"/>
        <w:spacing w:line="360" w:lineRule="auto"/>
        <w:rPr>
          <w:lang w:val="pl-PL"/>
        </w:rPr>
      </w:pPr>
      <w:r w:rsidRPr="00EF5A2D">
        <w:rPr>
          <w:rStyle w:val="bold"/>
          <w:lang w:val="pl-PL"/>
        </w:rPr>
        <w:t>2</w:t>
      </w:r>
      <w:r w:rsidR="00996D7C" w:rsidRPr="00EF5A2D">
        <w:rPr>
          <w:rStyle w:val="bold"/>
          <w:lang w:val="pl-PL"/>
        </w:rPr>
        <w:t>1</w:t>
      </w:r>
      <w:r w:rsidRPr="00EF5A2D">
        <w:rPr>
          <w:rStyle w:val="bold"/>
          <w:lang w:val="pl-PL"/>
        </w:rPr>
        <w:t>. INFORMACJE DOTYCZĄCE ZABEZPIECZENIA NALEŻYTEGO WYKONANIA UMOWY</w:t>
      </w:r>
    </w:p>
    <w:p w14:paraId="5C522D44" w14:textId="77777777" w:rsidR="00F20A24" w:rsidRPr="00EF5A2D" w:rsidRDefault="00F20A24" w:rsidP="003161BB">
      <w:pPr>
        <w:pStyle w:val="p"/>
        <w:spacing w:line="360" w:lineRule="auto"/>
        <w:rPr>
          <w:lang w:val="pl-PL"/>
        </w:rPr>
      </w:pPr>
    </w:p>
    <w:p w14:paraId="579F8316" w14:textId="77777777" w:rsidR="00F20A24" w:rsidRPr="00EF5A2D" w:rsidRDefault="008C25F2" w:rsidP="003161BB">
      <w:pPr>
        <w:pStyle w:val="p"/>
        <w:spacing w:line="360" w:lineRule="auto"/>
        <w:rPr>
          <w:lang w:val="pl-PL"/>
        </w:rPr>
      </w:pPr>
      <w:r w:rsidRPr="00EF5A2D">
        <w:rPr>
          <w:lang w:val="pl-PL"/>
        </w:rPr>
        <w:t>Wykonawca zobowiązany jest wnieść zabezpieczenie należytego wykonania umowy w wysokości:</w:t>
      </w:r>
    </w:p>
    <w:p w14:paraId="1D74C6B9" w14:textId="77777777" w:rsidR="00F20A24" w:rsidRPr="00EF5A2D" w:rsidRDefault="00F20A24" w:rsidP="003161BB">
      <w:pPr>
        <w:pStyle w:val="p"/>
        <w:spacing w:line="360" w:lineRule="auto"/>
        <w:rPr>
          <w:lang w:val="pl-PL"/>
        </w:rPr>
      </w:pPr>
    </w:p>
    <w:p w14:paraId="23F877FB" w14:textId="77777777" w:rsidR="00F20A24" w:rsidRPr="00EF5A2D" w:rsidRDefault="008C25F2" w:rsidP="003161BB">
      <w:pPr>
        <w:numPr>
          <w:ilvl w:val="0"/>
          <w:numId w:val="3"/>
        </w:numPr>
        <w:spacing w:line="360" w:lineRule="auto"/>
      </w:pPr>
      <w:r w:rsidRPr="00EF5A2D">
        <w:rPr>
          <w:rStyle w:val="bold"/>
        </w:rPr>
        <w:t xml:space="preserve">5% </w:t>
      </w:r>
      <w:proofErr w:type="spellStart"/>
      <w:r w:rsidRPr="00EF5A2D">
        <w:rPr>
          <w:rStyle w:val="bold"/>
        </w:rPr>
        <w:t>ceny</w:t>
      </w:r>
      <w:proofErr w:type="spellEnd"/>
      <w:r w:rsidRPr="00EF5A2D">
        <w:rPr>
          <w:rStyle w:val="bold"/>
        </w:rPr>
        <w:t xml:space="preserve"> </w:t>
      </w:r>
      <w:proofErr w:type="spellStart"/>
      <w:r w:rsidRPr="00EF5A2D">
        <w:rPr>
          <w:rStyle w:val="bold"/>
        </w:rPr>
        <w:t>całkowitej</w:t>
      </w:r>
      <w:proofErr w:type="spellEnd"/>
      <w:r w:rsidRPr="00EF5A2D">
        <w:rPr>
          <w:rStyle w:val="bold"/>
        </w:rPr>
        <w:t xml:space="preserve"> </w:t>
      </w:r>
      <w:proofErr w:type="spellStart"/>
      <w:r w:rsidRPr="00EF5A2D">
        <w:rPr>
          <w:rStyle w:val="bold"/>
        </w:rPr>
        <w:t>podanej</w:t>
      </w:r>
      <w:proofErr w:type="spellEnd"/>
      <w:r w:rsidRPr="00EF5A2D">
        <w:rPr>
          <w:rStyle w:val="bold"/>
        </w:rPr>
        <w:t xml:space="preserve"> w </w:t>
      </w:r>
      <w:proofErr w:type="spellStart"/>
      <w:r w:rsidRPr="00EF5A2D">
        <w:rPr>
          <w:rStyle w:val="bold"/>
        </w:rPr>
        <w:t>ofercie</w:t>
      </w:r>
      <w:proofErr w:type="spellEnd"/>
    </w:p>
    <w:p w14:paraId="0E1FAAAF" w14:textId="77777777" w:rsidR="00F20A24" w:rsidRPr="00EF5A2D" w:rsidRDefault="00F20A24" w:rsidP="003161BB">
      <w:pPr>
        <w:pStyle w:val="p"/>
        <w:spacing w:line="360" w:lineRule="auto"/>
      </w:pPr>
    </w:p>
    <w:p w14:paraId="6FE3AE86" w14:textId="77777777" w:rsidR="00F20A24" w:rsidRPr="00EF5A2D" w:rsidRDefault="008C25F2" w:rsidP="003161BB">
      <w:pPr>
        <w:pStyle w:val="p"/>
        <w:spacing w:line="360" w:lineRule="auto"/>
        <w:rPr>
          <w:lang w:val="pl-PL"/>
        </w:rPr>
      </w:pPr>
      <w:r w:rsidRPr="00EF5A2D">
        <w:rPr>
          <w:lang w:val="pl-PL"/>
        </w:rPr>
        <w:t>Zamawiający nie dopuszcza dokonania częściowego zwrotu zabezpieczenia po wykonaniu części zamówienia.</w:t>
      </w:r>
    </w:p>
    <w:p w14:paraId="74A4F99E" w14:textId="77777777" w:rsidR="00F20A24" w:rsidRPr="00EF5A2D" w:rsidRDefault="00F20A24" w:rsidP="003161BB">
      <w:pPr>
        <w:pStyle w:val="p"/>
        <w:spacing w:line="360" w:lineRule="auto"/>
        <w:rPr>
          <w:lang w:val="pl-PL"/>
        </w:rPr>
      </w:pPr>
    </w:p>
    <w:p w14:paraId="78090BE5" w14:textId="76590B24" w:rsidR="00F20A24" w:rsidRPr="00EF5A2D" w:rsidRDefault="008C25F2" w:rsidP="003161BB">
      <w:pPr>
        <w:spacing w:line="360" w:lineRule="auto"/>
        <w:rPr>
          <w:lang w:val="pl-PL"/>
        </w:rPr>
      </w:pPr>
      <w:r w:rsidRPr="00EF5A2D">
        <w:rPr>
          <w:lang w:val="pl-PL"/>
        </w:rPr>
        <w:t>2</w:t>
      </w:r>
      <w:r w:rsidR="00996D7C" w:rsidRPr="00EF5A2D">
        <w:rPr>
          <w:lang w:val="pl-PL"/>
        </w:rPr>
        <w:t>1</w:t>
      </w:r>
      <w:r w:rsidRPr="00EF5A2D">
        <w:rPr>
          <w:lang w:val="pl-PL"/>
        </w:rPr>
        <w:t>.1. Zabezpieczenie może być wnoszone, według wyboru wykonawcy, w jednej lub w kilku następujących formach:</w:t>
      </w:r>
    </w:p>
    <w:p w14:paraId="2D25110B" w14:textId="43BFD73A" w:rsidR="00E559D1" w:rsidRPr="00EF5A2D" w:rsidRDefault="008C25F2" w:rsidP="003161BB">
      <w:pPr>
        <w:numPr>
          <w:ilvl w:val="0"/>
          <w:numId w:val="7"/>
        </w:numPr>
        <w:spacing w:line="360" w:lineRule="auto"/>
        <w:rPr>
          <w:lang w:val="pl-PL"/>
        </w:rPr>
      </w:pPr>
      <w:r w:rsidRPr="00EF5A2D">
        <w:rPr>
          <w:lang w:val="pl-PL"/>
        </w:rPr>
        <w:t xml:space="preserve">pieniądzu (przelewem na rachunek bankowy wskazany przez zamawiającego, </w:t>
      </w:r>
      <w:proofErr w:type="spellStart"/>
      <w:r w:rsidRPr="00EF5A2D">
        <w:rPr>
          <w:lang w:val="pl-PL"/>
        </w:rPr>
        <w:t>tj</w:t>
      </w:r>
      <w:proofErr w:type="spellEnd"/>
      <w:r w:rsidRPr="00EF5A2D">
        <w:rPr>
          <w:lang w:val="pl-PL"/>
        </w:rPr>
        <w:t xml:space="preserve"> .: </w:t>
      </w:r>
      <w:r w:rsidR="00E559D1" w:rsidRPr="00EF5A2D">
        <w:rPr>
          <w:lang w:val="pl-PL"/>
        </w:rPr>
        <w:t>72 2490 0005 0000 4600 9924 8560 PLN</w:t>
      </w:r>
    </w:p>
    <w:p w14:paraId="211B14FE" w14:textId="77777777" w:rsidR="00F20A24" w:rsidRPr="00EF5A2D" w:rsidRDefault="008C25F2" w:rsidP="003161BB">
      <w:pPr>
        <w:numPr>
          <w:ilvl w:val="0"/>
          <w:numId w:val="7"/>
        </w:numPr>
        <w:spacing w:line="360" w:lineRule="auto"/>
        <w:rPr>
          <w:lang w:val="pl-PL"/>
        </w:rPr>
      </w:pPr>
      <w:r w:rsidRPr="00EF5A2D">
        <w:rPr>
          <w:lang w:val="pl-PL"/>
        </w:rPr>
        <w:t>poręczeniach bankowych lub poręczeniach spółdzielczej kasy oszczędnościowo-kredytowej, z tym że zobowiązanie kasy jest zawsze zobowiązaniem pieniężnym</w:t>
      </w:r>
    </w:p>
    <w:p w14:paraId="27012B0B" w14:textId="77777777" w:rsidR="00F20A24" w:rsidRPr="00EF5A2D" w:rsidRDefault="008C25F2" w:rsidP="003161BB">
      <w:pPr>
        <w:numPr>
          <w:ilvl w:val="0"/>
          <w:numId w:val="7"/>
        </w:numPr>
        <w:spacing w:line="360" w:lineRule="auto"/>
      </w:pPr>
      <w:proofErr w:type="spellStart"/>
      <w:r w:rsidRPr="00EF5A2D">
        <w:t>gwarancjach</w:t>
      </w:r>
      <w:proofErr w:type="spellEnd"/>
      <w:r w:rsidRPr="00EF5A2D">
        <w:t xml:space="preserve"> </w:t>
      </w:r>
      <w:proofErr w:type="spellStart"/>
      <w:r w:rsidRPr="00EF5A2D">
        <w:t>bankowych</w:t>
      </w:r>
      <w:proofErr w:type="spellEnd"/>
    </w:p>
    <w:p w14:paraId="72DD0582" w14:textId="77777777" w:rsidR="00F20A24" w:rsidRPr="00EF5A2D" w:rsidRDefault="008C25F2" w:rsidP="003161BB">
      <w:pPr>
        <w:numPr>
          <w:ilvl w:val="0"/>
          <w:numId w:val="7"/>
        </w:numPr>
        <w:spacing w:line="360" w:lineRule="auto"/>
      </w:pPr>
      <w:proofErr w:type="spellStart"/>
      <w:r w:rsidRPr="00EF5A2D">
        <w:t>gwarancjach</w:t>
      </w:r>
      <w:proofErr w:type="spellEnd"/>
      <w:r w:rsidRPr="00EF5A2D">
        <w:t xml:space="preserve"> </w:t>
      </w:r>
      <w:proofErr w:type="spellStart"/>
      <w:r w:rsidRPr="00EF5A2D">
        <w:t>ubezpieczeniowych</w:t>
      </w:r>
      <w:proofErr w:type="spellEnd"/>
    </w:p>
    <w:p w14:paraId="24293521" w14:textId="77777777" w:rsidR="00F20A24" w:rsidRPr="00EF5A2D" w:rsidRDefault="008C25F2" w:rsidP="003161BB">
      <w:pPr>
        <w:numPr>
          <w:ilvl w:val="0"/>
          <w:numId w:val="7"/>
        </w:numPr>
        <w:spacing w:line="360" w:lineRule="auto"/>
        <w:rPr>
          <w:lang w:val="pl-PL"/>
        </w:rPr>
      </w:pPr>
      <w:r w:rsidRPr="00EF5A2D">
        <w:rPr>
          <w:lang w:val="pl-PL"/>
        </w:rPr>
        <w:t>poręczeniach udzielanych przez podmioty, o których mowa w art. 6b ust. 5 pkt 2 ustawy z dnia 9 listopada 2000 r. o utworzeniu Polskiej Agencji Rozwoju Przedsiębiorczości</w:t>
      </w:r>
    </w:p>
    <w:p w14:paraId="5BE7F1DA" w14:textId="77777777" w:rsidR="00F20A24" w:rsidRPr="00EF5A2D" w:rsidRDefault="00F20A24" w:rsidP="003161BB">
      <w:pPr>
        <w:pStyle w:val="p"/>
        <w:spacing w:line="360" w:lineRule="auto"/>
        <w:rPr>
          <w:lang w:val="pl-PL"/>
        </w:rPr>
      </w:pPr>
    </w:p>
    <w:p w14:paraId="6C36213E" w14:textId="0660376D" w:rsidR="00F20A24" w:rsidRPr="00EF5A2D" w:rsidRDefault="008C25F2" w:rsidP="003161BB">
      <w:pPr>
        <w:spacing w:line="360" w:lineRule="auto"/>
        <w:rPr>
          <w:lang w:val="pl-PL"/>
        </w:rPr>
      </w:pPr>
      <w:r w:rsidRPr="00EF5A2D">
        <w:rPr>
          <w:lang w:val="pl-PL"/>
        </w:rPr>
        <w:t>2</w:t>
      </w:r>
      <w:r w:rsidR="00996D7C" w:rsidRPr="00EF5A2D">
        <w:rPr>
          <w:lang w:val="pl-PL"/>
        </w:rPr>
        <w:t>1</w:t>
      </w:r>
      <w:r w:rsidRPr="00EF5A2D">
        <w:rPr>
          <w:lang w:val="pl-PL"/>
        </w:rPr>
        <w:t>.2. Zamawiający wyraża zgodą na wniesienie zabezpieczenia:</w:t>
      </w:r>
    </w:p>
    <w:p w14:paraId="73A63AAF" w14:textId="77777777" w:rsidR="00F20A24" w:rsidRPr="00EF5A2D" w:rsidRDefault="008C25F2" w:rsidP="003161BB">
      <w:pPr>
        <w:numPr>
          <w:ilvl w:val="0"/>
          <w:numId w:val="8"/>
        </w:numPr>
        <w:spacing w:line="360" w:lineRule="auto"/>
        <w:rPr>
          <w:lang w:val="pl-PL"/>
        </w:rPr>
      </w:pPr>
      <w:r w:rsidRPr="00EF5A2D">
        <w:rPr>
          <w:lang w:val="pl-PL"/>
        </w:rPr>
        <w:t>w wekslach z poręczeniem wekslowym banku lub spółdzielczej kasy oszczędnościowo-kredytowej</w:t>
      </w:r>
    </w:p>
    <w:p w14:paraId="4B2652D2" w14:textId="77777777" w:rsidR="00F20A24" w:rsidRPr="00EF5A2D" w:rsidRDefault="008C25F2" w:rsidP="003161BB">
      <w:pPr>
        <w:numPr>
          <w:ilvl w:val="0"/>
          <w:numId w:val="8"/>
        </w:numPr>
        <w:spacing w:line="360" w:lineRule="auto"/>
        <w:rPr>
          <w:lang w:val="pl-PL"/>
        </w:rPr>
      </w:pPr>
      <w:r w:rsidRPr="00EF5A2D">
        <w:rPr>
          <w:lang w:val="pl-PL"/>
        </w:rPr>
        <w:t>przez ustanowienie zastawu na papierach wartościowych emitowanych przez Skarb Państwa lub jednostkę samorządu terytorialnego</w:t>
      </w:r>
    </w:p>
    <w:p w14:paraId="184416E3" w14:textId="77777777" w:rsidR="00F20A24" w:rsidRPr="00EF5A2D" w:rsidRDefault="008C25F2" w:rsidP="003161BB">
      <w:pPr>
        <w:numPr>
          <w:ilvl w:val="0"/>
          <w:numId w:val="8"/>
        </w:numPr>
        <w:spacing w:line="360" w:lineRule="auto"/>
        <w:rPr>
          <w:lang w:val="pl-PL"/>
        </w:rPr>
      </w:pPr>
      <w:r w:rsidRPr="00EF5A2D">
        <w:rPr>
          <w:lang w:val="pl-PL"/>
        </w:rPr>
        <w:t>przez ustanowienie zastawu rejestrowego na zasadach określonych w ustawie z dnia 6 grudnia 1996 r. o zastawie rejestrowym i rejestrze zastawów</w:t>
      </w:r>
    </w:p>
    <w:p w14:paraId="072EB8B7" w14:textId="77777777" w:rsidR="00F20A24" w:rsidRPr="00EF5A2D" w:rsidRDefault="00F20A24" w:rsidP="003161BB">
      <w:pPr>
        <w:pStyle w:val="p"/>
        <w:spacing w:line="360" w:lineRule="auto"/>
        <w:rPr>
          <w:lang w:val="pl-PL"/>
        </w:rPr>
      </w:pPr>
    </w:p>
    <w:p w14:paraId="26710B70" w14:textId="77777777" w:rsidR="00F20A24" w:rsidRPr="00EF5A2D" w:rsidRDefault="00F20A24" w:rsidP="003161BB">
      <w:pPr>
        <w:pStyle w:val="p"/>
        <w:spacing w:line="360" w:lineRule="auto"/>
        <w:rPr>
          <w:lang w:val="pl-PL"/>
        </w:rPr>
      </w:pPr>
    </w:p>
    <w:p w14:paraId="59D0A20D" w14:textId="57C1B6F1" w:rsidR="00F20A24" w:rsidRPr="00EF5A2D" w:rsidRDefault="008C25F2" w:rsidP="003161BB">
      <w:pPr>
        <w:pStyle w:val="p"/>
        <w:spacing w:line="360" w:lineRule="auto"/>
        <w:rPr>
          <w:lang w:val="pl-PL"/>
        </w:rPr>
      </w:pPr>
      <w:r w:rsidRPr="00EF5A2D">
        <w:rPr>
          <w:rStyle w:val="bold"/>
          <w:lang w:val="pl-PL"/>
        </w:rPr>
        <w:t>2</w:t>
      </w:r>
      <w:r w:rsidR="00996D7C" w:rsidRPr="00EF5A2D">
        <w:rPr>
          <w:rStyle w:val="bold"/>
          <w:lang w:val="pl-PL"/>
        </w:rPr>
        <w:t>2</w:t>
      </w:r>
      <w:r w:rsidRPr="00EF5A2D">
        <w:rPr>
          <w:rStyle w:val="bold"/>
          <w:lang w:val="pl-PL"/>
        </w:rPr>
        <w:t>. PODWYKONAWCY</w:t>
      </w:r>
    </w:p>
    <w:p w14:paraId="33E5A8D0" w14:textId="77777777" w:rsidR="00F20A24" w:rsidRPr="00EF5A2D" w:rsidRDefault="00F20A24" w:rsidP="003161BB">
      <w:pPr>
        <w:pStyle w:val="p"/>
        <w:spacing w:line="360" w:lineRule="auto"/>
        <w:rPr>
          <w:lang w:val="pl-PL"/>
        </w:rPr>
      </w:pPr>
    </w:p>
    <w:p w14:paraId="0C89F01C" w14:textId="78C2A3EE" w:rsidR="00F20A24" w:rsidRPr="00EF5A2D" w:rsidRDefault="008C25F2" w:rsidP="003161BB">
      <w:pPr>
        <w:spacing w:line="360" w:lineRule="auto"/>
        <w:rPr>
          <w:lang w:val="pl-PL"/>
        </w:rPr>
      </w:pPr>
      <w:r w:rsidRPr="00EF5A2D">
        <w:rPr>
          <w:lang w:val="pl-PL"/>
        </w:rPr>
        <w:lastRenderedPageBreak/>
        <w:t>2</w:t>
      </w:r>
      <w:r w:rsidR="00996D7C" w:rsidRPr="00EF5A2D">
        <w:rPr>
          <w:lang w:val="pl-PL"/>
        </w:rPr>
        <w:t>2</w:t>
      </w:r>
      <w:r w:rsidRPr="00EF5A2D">
        <w:rPr>
          <w:lang w:val="pl-PL"/>
        </w:rPr>
        <w:t>.1. Zamawiający dopuszcza możliwość powierzenia wykonania części zamówienia podwykonawcy.</w:t>
      </w:r>
    </w:p>
    <w:p w14:paraId="22CD0CA9" w14:textId="77777777" w:rsidR="00F20A24" w:rsidRPr="00EF5A2D" w:rsidRDefault="00F20A24" w:rsidP="003161BB">
      <w:pPr>
        <w:pStyle w:val="p"/>
        <w:spacing w:line="360" w:lineRule="auto"/>
        <w:rPr>
          <w:lang w:val="pl-PL"/>
        </w:rPr>
      </w:pPr>
    </w:p>
    <w:p w14:paraId="2F6B627F" w14:textId="16B30E36" w:rsidR="00F20A24" w:rsidRPr="00EF5A2D" w:rsidRDefault="00996D7C" w:rsidP="003161BB">
      <w:pPr>
        <w:spacing w:line="360" w:lineRule="auto"/>
        <w:rPr>
          <w:lang w:val="pl-PL"/>
        </w:rPr>
      </w:pPr>
      <w:r w:rsidRPr="00EF5A2D">
        <w:rPr>
          <w:lang w:val="pl-PL"/>
        </w:rPr>
        <w:t>22</w:t>
      </w:r>
      <w:r w:rsidR="008C25F2" w:rsidRPr="00EF5A2D">
        <w:rPr>
          <w:lang w:val="pl-PL"/>
        </w:rPr>
        <w:t>.2. Zamawiający wymaga, aby wykonawca wskazał w ofercie części zamówienia, których wykonanie zamierza powierzyć podwykonawcom oraz podał nazwy ewentualnych podwykonawców, jeżeli są już znani.</w:t>
      </w:r>
    </w:p>
    <w:p w14:paraId="45AE7755" w14:textId="77777777" w:rsidR="00F20A24" w:rsidRPr="00EF5A2D" w:rsidRDefault="00F20A24" w:rsidP="003161BB">
      <w:pPr>
        <w:pStyle w:val="p"/>
        <w:spacing w:line="360" w:lineRule="auto"/>
        <w:rPr>
          <w:lang w:val="pl-PL"/>
        </w:rPr>
      </w:pPr>
    </w:p>
    <w:p w14:paraId="5124BF82" w14:textId="77777777" w:rsidR="00F20A24" w:rsidRPr="00EF5A2D" w:rsidRDefault="00F20A24" w:rsidP="003161BB">
      <w:pPr>
        <w:pStyle w:val="p"/>
        <w:spacing w:line="360" w:lineRule="auto"/>
        <w:rPr>
          <w:lang w:val="pl-PL"/>
        </w:rPr>
      </w:pPr>
    </w:p>
    <w:p w14:paraId="09D3D0F2" w14:textId="005568BF" w:rsidR="00F20A24" w:rsidRPr="00EF5A2D" w:rsidRDefault="008C25F2" w:rsidP="003161BB">
      <w:pPr>
        <w:pStyle w:val="p"/>
        <w:spacing w:line="360" w:lineRule="auto"/>
        <w:rPr>
          <w:rStyle w:val="bold"/>
          <w:lang w:val="pl-PL"/>
        </w:rPr>
      </w:pPr>
      <w:r w:rsidRPr="00EF5A2D">
        <w:rPr>
          <w:rStyle w:val="bold"/>
          <w:lang w:val="pl-PL"/>
        </w:rPr>
        <w:t>2</w:t>
      </w:r>
      <w:r w:rsidR="00996D7C" w:rsidRPr="00EF5A2D">
        <w:rPr>
          <w:rStyle w:val="bold"/>
          <w:lang w:val="pl-PL"/>
        </w:rPr>
        <w:t>3</w:t>
      </w:r>
      <w:r w:rsidRPr="00EF5A2D">
        <w:rPr>
          <w:rStyle w:val="bold"/>
          <w:lang w:val="pl-PL"/>
        </w:rPr>
        <w:t>. UMOWA</w:t>
      </w:r>
    </w:p>
    <w:p w14:paraId="1E6A342C" w14:textId="77777777" w:rsidR="00072367" w:rsidRPr="00EF5A2D" w:rsidRDefault="00072367" w:rsidP="003161BB">
      <w:pPr>
        <w:pStyle w:val="p"/>
        <w:spacing w:line="360" w:lineRule="auto"/>
        <w:rPr>
          <w:rStyle w:val="bold"/>
          <w:lang w:val="pl-PL"/>
        </w:rPr>
      </w:pPr>
    </w:p>
    <w:p w14:paraId="3A245C4B" w14:textId="5BB8790C" w:rsidR="0081243E" w:rsidRPr="00EF5A2D" w:rsidRDefault="0081243E" w:rsidP="003161BB">
      <w:pPr>
        <w:pStyle w:val="p"/>
        <w:spacing w:line="360" w:lineRule="auto"/>
        <w:rPr>
          <w:b/>
          <w:bCs/>
          <w:lang w:val="pl-PL"/>
        </w:rPr>
      </w:pPr>
      <w:r w:rsidRPr="00EF5A2D">
        <w:rPr>
          <w:rStyle w:val="bold"/>
          <w:b w:val="0"/>
          <w:bCs w:val="0"/>
          <w:lang w:val="pl-PL"/>
        </w:rPr>
        <w:t>22.1 Projektow</w:t>
      </w:r>
      <w:r w:rsidR="00573753" w:rsidRPr="00EF5A2D">
        <w:rPr>
          <w:rStyle w:val="bold"/>
          <w:b w:val="0"/>
          <w:bCs w:val="0"/>
          <w:lang w:val="pl-PL"/>
        </w:rPr>
        <w:t>ane</w:t>
      </w:r>
      <w:r w:rsidRPr="00EF5A2D">
        <w:rPr>
          <w:rStyle w:val="bold"/>
          <w:b w:val="0"/>
          <w:bCs w:val="0"/>
          <w:lang w:val="pl-PL"/>
        </w:rPr>
        <w:t xml:space="preserve"> postanowienia umowy stanowi załącznik </w:t>
      </w:r>
      <w:r w:rsidR="00C17BD9" w:rsidRPr="00EF5A2D">
        <w:rPr>
          <w:rStyle w:val="bold"/>
          <w:b w:val="0"/>
          <w:bCs w:val="0"/>
          <w:lang w:val="pl-PL"/>
        </w:rPr>
        <w:t>SWZ</w:t>
      </w:r>
    </w:p>
    <w:p w14:paraId="1E038AEA" w14:textId="77777777" w:rsidR="00F20A24" w:rsidRPr="00EF5A2D" w:rsidRDefault="00F20A24" w:rsidP="003161BB">
      <w:pPr>
        <w:pStyle w:val="p"/>
        <w:spacing w:line="360" w:lineRule="auto"/>
        <w:rPr>
          <w:lang w:val="pl-PL"/>
        </w:rPr>
      </w:pPr>
    </w:p>
    <w:p w14:paraId="08F4F2ED" w14:textId="77777777" w:rsidR="00F20A24" w:rsidRPr="00EF5A2D" w:rsidRDefault="00F20A24" w:rsidP="003161BB">
      <w:pPr>
        <w:pStyle w:val="p"/>
        <w:spacing w:line="360" w:lineRule="auto"/>
        <w:rPr>
          <w:lang w:val="pl-PL"/>
        </w:rPr>
      </w:pPr>
    </w:p>
    <w:p w14:paraId="38181F40" w14:textId="01818100" w:rsidR="00F20A24" w:rsidRPr="00EF5A2D" w:rsidRDefault="008C25F2" w:rsidP="003161BB">
      <w:pPr>
        <w:pStyle w:val="p"/>
        <w:spacing w:line="360" w:lineRule="auto"/>
        <w:rPr>
          <w:lang w:val="pl-PL"/>
        </w:rPr>
      </w:pPr>
      <w:r w:rsidRPr="00EF5A2D">
        <w:rPr>
          <w:rStyle w:val="bold"/>
          <w:lang w:val="pl-PL"/>
        </w:rPr>
        <w:t>2</w:t>
      </w:r>
      <w:r w:rsidR="00996D7C" w:rsidRPr="00EF5A2D">
        <w:rPr>
          <w:rStyle w:val="bold"/>
          <w:lang w:val="pl-PL"/>
        </w:rPr>
        <w:t>4</w:t>
      </w:r>
      <w:r w:rsidRPr="00EF5A2D">
        <w:rPr>
          <w:rStyle w:val="bold"/>
          <w:lang w:val="pl-PL"/>
        </w:rPr>
        <w:t>. POUCZENIE O ŚRODKACH OCHRONY PRAWNEJ PRZYSŁUGUJĄCYCH WYKONAWCY W TOKU POSTĘPOWANIA O UDZIELENIE ZAMÓWIENIA</w:t>
      </w:r>
    </w:p>
    <w:p w14:paraId="1073BA16" w14:textId="77777777" w:rsidR="00F20A24" w:rsidRPr="00EF5A2D" w:rsidRDefault="00F20A24" w:rsidP="003161BB">
      <w:pPr>
        <w:pStyle w:val="p"/>
        <w:spacing w:line="360" w:lineRule="auto"/>
        <w:rPr>
          <w:lang w:val="pl-PL"/>
        </w:rPr>
      </w:pPr>
    </w:p>
    <w:p w14:paraId="42B69DAE" w14:textId="77777777" w:rsidR="00F20A24" w:rsidRPr="00EF5A2D" w:rsidRDefault="008C25F2" w:rsidP="003161BB">
      <w:pPr>
        <w:spacing w:line="360" w:lineRule="auto"/>
        <w:rPr>
          <w:lang w:val="pl-PL"/>
        </w:rPr>
      </w:pPr>
      <w:r w:rsidRPr="00EF5A2D">
        <w:rPr>
          <w:lang w:val="pl-PL"/>
        </w:rPr>
        <w:t xml:space="preserve">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w:t>
      </w:r>
      <w:proofErr w:type="spellStart"/>
      <w:r w:rsidRPr="00EF5A2D">
        <w:rPr>
          <w:lang w:val="pl-PL"/>
        </w:rPr>
        <w:t>p.z.p</w:t>
      </w:r>
      <w:proofErr w:type="spellEnd"/>
      <w:r w:rsidRPr="00EF5A2D">
        <w:rPr>
          <w:lang w:val="pl-PL"/>
        </w:rPr>
        <w:t>.</w:t>
      </w:r>
    </w:p>
    <w:p w14:paraId="72CC052F" w14:textId="77777777" w:rsidR="00F20A24" w:rsidRPr="00EF5A2D" w:rsidRDefault="00F20A24" w:rsidP="003161BB">
      <w:pPr>
        <w:pStyle w:val="p"/>
        <w:spacing w:line="360" w:lineRule="auto"/>
        <w:rPr>
          <w:lang w:val="pl-PL"/>
        </w:rPr>
      </w:pPr>
    </w:p>
    <w:p w14:paraId="17EFC846" w14:textId="77777777" w:rsidR="00F20A24" w:rsidRPr="00EF5A2D" w:rsidRDefault="00F20A24" w:rsidP="003161BB">
      <w:pPr>
        <w:pStyle w:val="p"/>
        <w:spacing w:line="360" w:lineRule="auto"/>
        <w:rPr>
          <w:lang w:val="pl-PL"/>
        </w:rPr>
      </w:pPr>
    </w:p>
    <w:p w14:paraId="64E2E3FE" w14:textId="5C0E206C" w:rsidR="00F20A24" w:rsidRPr="00EF5A2D" w:rsidRDefault="008C25F2" w:rsidP="003161BB">
      <w:pPr>
        <w:pStyle w:val="p"/>
        <w:spacing w:line="360" w:lineRule="auto"/>
        <w:rPr>
          <w:lang w:val="pl-PL"/>
        </w:rPr>
      </w:pPr>
      <w:r w:rsidRPr="00EF5A2D">
        <w:rPr>
          <w:rStyle w:val="bold"/>
          <w:lang w:val="pl-PL"/>
        </w:rPr>
        <w:t>2</w:t>
      </w:r>
      <w:r w:rsidR="00996D7C" w:rsidRPr="00EF5A2D">
        <w:rPr>
          <w:rStyle w:val="bold"/>
          <w:lang w:val="pl-PL"/>
        </w:rPr>
        <w:t>5</w:t>
      </w:r>
      <w:r w:rsidRPr="00EF5A2D">
        <w:rPr>
          <w:rStyle w:val="bold"/>
          <w:lang w:val="pl-PL"/>
        </w:rPr>
        <w:t>. INNE</w:t>
      </w:r>
    </w:p>
    <w:p w14:paraId="6F517ACF" w14:textId="77777777" w:rsidR="00F20A24" w:rsidRPr="00EF5A2D" w:rsidRDefault="00F20A24" w:rsidP="003161BB">
      <w:pPr>
        <w:pStyle w:val="p"/>
        <w:spacing w:line="360" w:lineRule="auto"/>
        <w:rPr>
          <w:lang w:val="pl-PL"/>
        </w:rPr>
      </w:pPr>
    </w:p>
    <w:p w14:paraId="23E15ADA" w14:textId="5A9A5933" w:rsidR="00F20A24" w:rsidRPr="00EF5A2D" w:rsidRDefault="008C25F2" w:rsidP="003161BB">
      <w:pPr>
        <w:spacing w:line="360" w:lineRule="auto"/>
        <w:rPr>
          <w:lang w:val="pl-PL"/>
        </w:rPr>
      </w:pPr>
      <w:r w:rsidRPr="00EF5A2D">
        <w:rPr>
          <w:lang w:val="pl-PL"/>
        </w:rPr>
        <w:t>2</w:t>
      </w:r>
      <w:r w:rsidR="00996D7C" w:rsidRPr="00EF5A2D">
        <w:rPr>
          <w:lang w:val="pl-PL"/>
        </w:rPr>
        <w:t>5</w:t>
      </w:r>
      <w:r w:rsidRPr="00EF5A2D">
        <w:rPr>
          <w:lang w:val="pl-PL"/>
        </w:rPr>
        <w:t xml:space="preserve">.1. Do spraw nieuregulowanych w SWZ mają zastosowanie przepisy </w:t>
      </w:r>
      <w:proofErr w:type="spellStart"/>
      <w:r w:rsidRPr="00EF5A2D">
        <w:rPr>
          <w:lang w:val="pl-PL"/>
        </w:rPr>
        <w:t>p.z.p</w:t>
      </w:r>
      <w:proofErr w:type="spellEnd"/>
      <w:r w:rsidRPr="00EF5A2D">
        <w:rPr>
          <w:lang w:val="pl-PL"/>
        </w:rPr>
        <w:t>.</w:t>
      </w:r>
    </w:p>
    <w:p w14:paraId="17671638" w14:textId="77777777" w:rsidR="00F20A24" w:rsidRPr="00EF5A2D" w:rsidRDefault="00F20A24" w:rsidP="003161BB">
      <w:pPr>
        <w:pStyle w:val="p"/>
        <w:spacing w:line="360" w:lineRule="auto"/>
        <w:rPr>
          <w:lang w:val="pl-PL"/>
        </w:rPr>
      </w:pPr>
    </w:p>
    <w:p w14:paraId="68CC1E95" w14:textId="7C78940C" w:rsidR="00F20A24" w:rsidRPr="00EF5A2D" w:rsidRDefault="008C25F2" w:rsidP="003161BB">
      <w:pPr>
        <w:spacing w:line="360" w:lineRule="auto"/>
        <w:rPr>
          <w:lang w:val="pl-PL"/>
        </w:rPr>
      </w:pPr>
      <w:r w:rsidRPr="00EF5A2D">
        <w:rPr>
          <w:lang w:val="pl-PL"/>
        </w:rPr>
        <w:t>2</w:t>
      </w:r>
      <w:r w:rsidR="00996D7C" w:rsidRPr="00EF5A2D">
        <w:rPr>
          <w:lang w:val="pl-PL"/>
        </w:rPr>
        <w:t>5</w:t>
      </w:r>
      <w:r w:rsidRPr="00EF5A2D">
        <w:rPr>
          <w:lang w:val="pl-PL"/>
        </w:rPr>
        <w:t>.2.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9BE3BD4" w14:textId="77777777" w:rsidR="00F20A24" w:rsidRPr="00EF5A2D" w:rsidRDefault="00F20A24" w:rsidP="003161BB">
      <w:pPr>
        <w:pStyle w:val="p"/>
        <w:spacing w:line="360" w:lineRule="auto"/>
        <w:rPr>
          <w:lang w:val="pl-PL"/>
        </w:rPr>
      </w:pPr>
    </w:p>
    <w:p w14:paraId="120A1DF8" w14:textId="42BF4AA1" w:rsidR="00F20A24" w:rsidRPr="00EF5A2D" w:rsidRDefault="008C25F2" w:rsidP="003161BB">
      <w:pPr>
        <w:spacing w:line="360" w:lineRule="auto"/>
        <w:rPr>
          <w:lang w:val="pl-PL"/>
        </w:rPr>
      </w:pPr>
      <w:r w:rsidRPr="00EF5A2D">
        <w:rPr>
          <w:lang w:val="pl-PL"/>
        </w:rPr>
        <w:t xml:space="preserve">    a) Administratorem Pani/Pana danych osobowych jest SIEĆ BADAWCZA ŁUKASIEWICZ - WARSZAWSKI INSTYTUT TECHNOLOGICZNY, ul. </w:t>
      </w:r>
      <w:proofErr w:type="spellStart"/>
      <w:r w:rsidR="00C17BD9" w:rsidRPr="00EF5A2D">
        <w:rPr>
          <w:lang w:val="pl-PL"/>
        </w:rPr>
        <w:t>Duchnicka</w:t>
      </w:r>
      <w:proofErr w:type="spellEnd"/>
      <w:r w:rsidR="00C17BD9" w:rsidRPr="00EF5A2D">
        <w:rPr>
          <w:lang w:val="pl-PL"/>
        </w:rPr>
        <w:t xml:space="preserve"> 3,</w:t>
      </w:r>
      <w:r w:rsidRPr="00EF5A2D">
        <w:rPr>
          <w:lang w:val="pl-PL"/>
        </w:rPr>
        <w:t xml:space="preserve"> 0</w:t>
      </w:r>
      <w:r w:rsidR="00C17BD9" w:rsidRPr="00EF5A2D">
        <w:rPr>
          <w:lang w:val="pl-PL"/>
        </w:rPr>
        <w:t>1</w:t>
      </w:r>
      <w:r w:rsidRPr="00EF5A2D">
        <w:rPr>
          <w:lang w:val="pl-PL"/>
        </w:rPr>
        <w:t>-</w:t>
      </w:r>
      <w:r w:rsidR="00C17BD9" w:rsidRPr="00EF5A2D">
        <w:rPr>
          <w:lang w:val="pl-PL"/>
        </w:rPr>
        <w:t>796</w:t>
      </w:r>
      <w:r w:rsidRPr="00EF5A2D">
        <w:rPr>
          <w:lang w:val="pl-PL"/>
        </w:rPr>
        <w:t xml:space="preserve"> Warszawa, SEKRETARIAT@WIT.LUKASIEWICZ.GOV.PL.</w:t>
      </w:r>
    </w:p>
    <w:p w14:paraId="292C6094" w14:textId="77777777" w:rsidR="00F20A24" w:rsidRPr="00EF5A2D" w:rsidRDefault="00F20A24" w:rsidP="003161BB">
      <w:pPr>
        <w:pStyle w:val="p"/>
        <w:spacing w:line="360" w:lineRule="auto"/>
        <w:rPr>
          <w:lang w:val="pl-PL"/>
        </w:rPr>
      </w:pPr>
    </w:p>
    <w:p w14:paraId="2681CB0F" w14:textId="77777777" w:rsidR="00F20A24" w:rsidRPr="00EF5A2D" w:rsidRDefault="008C25F2" w:rsidP="003161BB">
      <w:pPr>
        <w:spacing w:line="360" w:lineRule="auto"/>
        <w:rPr>
          <w:lang w:val="pl-PL"/>
        </w:rPr>
      </w:pPr>
      <w:r w:rsidRPr="00EF5A2D">
        <w:rPr>
          <w:lang w:val="pl-PL"/>
        </w:rPr>
        <w:lastRenderedPageBreak/>
        <w:t xml:space="preserve">    b) Pani/Pana dane osobowe przetwarzane będą na podstawie art. 6 ust. 1 lit. c RODO w celu związanym z postępowaniem o udzielenie zamówienia publicznego pn. Modernizacja pomieszczeń w budynku nr. 2, prowadzonym w trybie podstawowym.</w:t>
      </w:r>
    </w:p>
    <w:p w14:paraId="5C57C841" w14:textId="77777777" w:rsidR="00F20A24" w:rsidRPr="00EF5A2D" w:rsidRDefault="00F20A24" w:rsidP="003161BB">
      <w:pPr>
        <w:pStyle w:val="p"/>
        <w:spacing w:line="360" w:lineRule="auto"/>
        <w:rPr>
          <w:lang w:val="pl-PL"/>
        </w:rPr>
      </w:pPr>
    </w:p>
    <w:p w14:paraId="2EAA3C3B" w14:textId="77777777" w:rsidR="00F20A24" w:rsidRPr="00EF5A2D" w:rsidRDefault="008C25F2" w:rsidP="003161BB">
      <w:pPr>
        <w:spacing w:line="360" w:lineRule="auto"/>
        <w:rPr>
          <w:lang w:val="pl-PL"/>
        </w:rPr>
      </w:pPr>
      <w:r w:rsidRPr="00EF5A2D">
        <w:rPr>
          <w:lang w:val="pl-PL"/>
        </w:rPr>
        <w:t xml:space="preserve">    c) Odbiorcami Pani/Pana danych osobowych będą osoby lub podmioty, którym udostępniona zostanie dokumentacja postępowania.</w:t>
      </w:r>
    </w:p>
    <w:p w14:paraId="53D57C5F" w14:textId="77777777" w:rsidR="00F20A24" w:rsidRPr="00EF5A2D" w:rsidRDefault="00F20A24" w:rsidP="003161BB">
      <w:pPr>
        <w:pStyle w:val="p"/>
        <w:spacing w:line="360" w:lineRule="auto"/>
        <w:rPr>
          <w:lang w:val="pl-PL"/>
        </w:rPr>
      </w:pPr>
    </w:p>
    <w:p w14:paraId="401139A7" w14:textId="77777777" w:rsidR="00F20A24" w:rsidRPr="00EF5A2D" w:rsidRDefault="008C25F2" w:rsidP="003161BB">
      <w:pPr>
        <w:spacing w:line="360" w:lineRule="auto"/>
        <w:rPr>
          <w:lang w:val="pl-PL"/>
        </w:rPr>
      </w:pPr>
      <w:r w:rsidRPr="00EF5A2D">
        <w:rPr>
          <w:lang w:val="pl-PL"/>
        </w:rPr>
        <w:t xml:space="preserve">    d) Obowiązek podania przez Panią/Pana danych osobowych bezpośrednio Pani/Pana dotyczących jest wymogiem wynikającym z przepisów prawa.</w:t>
      </w:r>
    </w:p>
    <w:p w14:paraId="6FDDA025" w14:textId="77777777" w:rsidR="00F20A24" w:rsidRPr="00EF5A2D" w:rsidRDefault="00F20A24" w:rsidP="003161BB">
      <w:pPr>
        <w:pStyle w:val="p"/>
        <w:spacing w:line="360" w:lineRule="auto"/>
        <w:rPr>
          <w:lang w:val="pl-PL"/>
        </w:rPr>
      </w:pPr>
    </w:p>
    <w:p w14:paraId="24559B89" w14:textId="77777777" w:rsidR="00F20A24" w:rsidRPr="00EF5A2D" w:rsidRDefault="008C25F2" w:rsidP="003161BB">
      <w:pPr>
        <w:spacing w:line="360" w:lineRule="auto"/>
        <w:rPr>
          <w:lang w:val="pl-PL"/>
        </w:rPr>
      </w:pPr>
      <w:r w:rsidRPr="00EF5A2D">
        <w:rPr>
          <w:lang w:val="pl-PL"/>
        </w:rPr>
        <w:t xml:space="preserve">    e) Posiada Pani/Pan:</w:t>
      </w:r>
    </w:p>
    <w:p w14:paraId="033CA66C" w14:textId="77777777" w:rsidR="00F20A24" w:rsidRPr="00EF5A2D" w:rsidRDefault="008C25F2" w:rsidP="003161BB">
      <w:pPr>
        <w:spacing w:line="360" w:lineRule="auto"/>
        <w:rPr>
          <w:lang w:val="pl-PL"/>
        </w:rPr>
      </w:pPr>
      <w:r w:rsidRPr="00EF5A2D">
        <w:rPr>
          <w:lang w:val="pl-PL"/>
        </w:rPr>
        <w:t xml:space="preserve">  </w:t>
      </w:r>
    </w:p>
    <w:p w14:paraId="48C933EF" w14:textId="77777777" w:rsidR="00F20A24" w:rsidRPr="00EF5A2D" w:rsidRDefault="008C25F2" w:rsidP="003161BB">
      <w:pPr>
        <w:spacing w:line="360" w:lineRule="auto"/>
        <w:rPr>
          <w:lang w:val="pl-PL"/>
        </w:rPr>
      </w:pPr>
      <w:r w:rsidRPr="00EF5A2D">
        <w:rPr>
          <w:lang w:val="pl-PL"/>
        </w:rPr>
        <w:t>1. na podstawie art. 15 RODO prawo dostępu do danych osobowych Pani/Pana dotyczących;</w:t>
      </w:r>
    </w:p>
    <w:p w14:paraId="69DA223A" w14:textId="77777777" w:rsidR="00F20A24" w:rsidRPr="00EF5A2D" w:rsidRDefault="008C25F2" w:rsidP="003161BB">
      <w:pPr>
        <w:spacing w:line="360" w:lineRule="auto"/>
        <w:rPr>
          <w:lang w:val="pl-PL"/>
        </w:rPr>
      </w:pPr>
      <w:r w:rsidRPr="00EF5A2D">
        <w:rPr>
          <w:lang w:val="pl-PL"/>
        </w:rPr>
        <w:t xml:space="preserve">  </w:t>
      </w:r>
    </w:p>
    <w:p w14:paraId="70600A12" w14:textId="77777777" w:rsidR="00F20A24" w:rsidRPr="00EF5A2D" w:rsidRDefault="008C25F2" w:rsidP="003161BB">
      <w:pPr>
        <w:spacing w:line="360" w:lineRule="auto"/>
        <w:rPr>
          <w:lang w:val="pl-PL"/>
        </w:rPr>
      </w:pPr>
      <w:r w:rsidRPr="00EF5A2D">
        <w:rPr>
          <w:lang w:val="pl-PL"/>
        </w:rPr>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2F6F502C" w14:textId="77777777" w:rsidR="00F20A24" w:rsidRPr="00EF5A2D" w:rsidRDefault="008C25F2" w:rsidP="003161BB">
      <w:pPr>
        <w:spacing w:line="360" w:lineRule="auto"/>
        <w:rPr>
          <w:lang w:val="pl-PL"/>
        </w:rPr>
      </w:pPr>
      <w:r w:rsidRPr="00EF5A2D">
        <w:rPr>
          <w:lang w:val="pl-PL"/>
        </w:rPr>
        <w:t xml:space="preserve">  </w:t>
      </w:r>
    </w:p>
    <w:p w14:paraId="5C6376BC" w14:textId="77777777" w:rsidR="00F20A24" w:rsidRPr="00EF5A2D" w:rsidRDefault="008C25F2" w:rsidP="003161BB">
      <w:pPr>
        <w:spacing w:line="360" w:lineRule="auto"/>
        <w:rPr>
          <w:lang w:val="pl-PL"/>
        </w:rPr>
      </w:pPr>
      <w:r w:rsidRPr="00EF5A2D">
        <w:rPr>
          <w:lang w:val="pl-PL"/>
        </w:rPr>
        <w:t xml:space="preserve">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6ECEE076" w14:textId="77777777" w:rsidR="00F20A24" w:rsidRPr="00EF5A2D" w:rsidRDefault="008C25F2" w:rsidP="003161BB">
      <w:pPr>
        <w:spacing w:line="360" w:lineRule="auto"/>
        <w:rPr>
          <w:lang w:val="pl-PL"/>
        </w:rPr>
      </w:pPr>
      <w:r w:rsidRPr="00EF5A2D">
        <w:rPr>
          <w:lang w:val="pl-PL"/>
        </w:rPr>
        <w:t xml:space="preserve">  </w:t>
      </w:r>
    </w:p>
    <w:p w14:paraId="11860ABA" w14:textId="77777777" w:rsidR="00F20A24" w:rsidRPr="00EF5A2D" w:rsidRDefault="008C25F2" w:rsidP="003161BB">
      <w:pPr>
        <w:spacing w:line="360" w:lineRule="auto"/>
        <w:rPr>
          <w:lang w:val="pl-PL"/>
        </w:rPr>
      </w:pPr>
      <w:r w:rsidRPr="00EF5A2D">
        <w:rPr>
          <w:lang w:val="pl-PL"/>
        </w:rPr>
        <w:t>4. prawo do wniesienia skargi do Prezesa Urzędu Ochrony Danych Osobowych, gdy uzna Pani/Pan, że przetwarzanie danych osobowych Pani/Pana dotyczących narusza przepisy RODO.</w:t>
      </w:r>
    </w:p>
    <w:p w14:paraId="5E563EC9" w14:textId="77777777" w:rsidR="00F20A24" w:rsidRPr="00EF5A2D" w:rsidRDefault="00F20A24" w:rsidP="003161BB">
      <w:pPr>
        <w:pStyle w:val="p"/>
        <w:spacing w:line="360" w:lineRule="auto"/>
        <w:rPr>
          <w:lang w:val="pl-PL"/>
        </w:rPr>
      </w:pPr>
    </w:p>
    <w:p w14:paraId="2DB38E38" w14:textId="77777777" w:rsidR="00F20A24" w:rsidRPr="00EF5A2D" w:rsidRDefault="008C25F2" w:rsidP="003161BB">
      <w:pPr>
        <w:spacing w:line="360" w:lineRule="auto"/>
        <w:rPr>
          <w:lang w:val="pl-PL"/>
        </w:rPr>
      </w:pPr>
      <w:r w:rsidRPr="00EF5A2D">
        <w:rPr>
          <w:lang w:val="pl-PL"/>
        </w:rPr>
        <w:t xml:space="preserve">    f) Nie przysługuje Pani/Panu:</w:t>
      </w:r>
    </w:p>
    <w:p w14:paraId="5C63D515" w14:textId="77777777" w:rsidR="00F20A24" w:rsidRPr="00EF5A2D" w:rsidRDefault="008C25F2" w:rsidP="003161BB">
      <w:pPr>
        <w:spacing w:line="360" w:lineRule="auto"/>
        <w:rPr>
          <w:lang w:val="pl-PL"/>
        </w:rPr>
      </w:pPr>
      <w:r w:rsidRPr="00EF5A2D">
        <w:rPr>
          <w:lang w:val="pl-PL"/>
        </w:rPr>
        <w:t xml:space="preserve">  </w:t>
      </w:r>
    </w:p>
    <w:p w14:paraId="7CF25F31" w14:textId="77777777" w:rsidR="00F20A24" w:rsidRPr="00EF5A2D" w:rsidRDefault="008C25F2" w:rsidP="003161BB">
      <w:pPr>
        <w:spacing w:line="360" w:lineRule="auto"/>
        <w:rPr>
          <w:lang w:val="pl-PL"/>
        </w:rPr>
      </w:pPr>
      <w:r w:rsidRPr="00EF5A2D">
        <w:rPr>
          <w:lang w:val="pl-PL"/>
        </w:rPr>
        <w:t>1. w związku z art. 17 ust. 3 lit. b, d lub e RODO prawo do usunięcia danych osobowych;</w:t>
      </w:r>
    </w:p>
    <w:p w14:paraId="793ACF76" w14:textId="77777777" w:rsidR="00F20A24" w:rsidRPr="00EF5A2D" w:rsidRDefault="008C25F2" w:rsidP="003161BB">
      <w:pPr>
        <w:spacing w:line="360" w:lineRule="auto"/>
        <w:rPr>
          <w:lang w:val="pl-PL"/>
        </w:rPr>
      </w:pPr>
      <w:r w:rsidRPr="00EF5A2D">
        <w:rPr>
          <w:lang w:val="pl-PL"/>
        </w:rPr>
        <w:t xml:space="preserve">  </w:t>
      </w:r>
    </w:p>
    <w:p w14:paraId="6035DB06" w14:textId="77777777" w:rsidR="00F20A24" w:rsidRPr="00EF5A2D" w:rsidRDefault="008C25F2" w:rsidP="003161BB">
      <w:pPr>
        <w:spacing w:line="360" w:lineRule="auto"/>
        <w:rPr>
          <w:lang w:val="pl-PL"/>
        </w:rPr>
      </w:pPr>
      <w:r w:rsidRPr="00EF5A2D">
        <w:rPr>
          <w:lang w:val="pl-PL"/>
        </w:rPr>
        <w:lastRenderedPageBreak/>
        <w:t>2. prawo do przenoszenia danych osobowych, o którym mowa w art. 20 RODO; na podstawie art. 21 RODO prawo sprzeciwu, wobec przetwarzania danych osobowych, gdyż podstawą prawną przetwarzania Pani/Pana danych osobowych jest art. 6 ust. 1 lit. c RODO.</w:t>
      </w:r>
    </w:p>
    <w:p w14:paraId="0D206A72" w14:textId="77777777" w:rsidR="00F20A24" w:rsidRPr="00EF5A2D" w:rsidRDefault="008C25F2" w:rsidP="003161BB">
      <w:pPr>
        <w:spacing w:line="360" w:lineRule="auto"/>
        <w:rPr>
          <w:lang w:val="pl-PL"/>
        </w:rPr>
      </w:pPr>
      <w:r w:rsidRPr="00EF5A2D">
        <w:rPr>
          <w:lang w:val="pl-PL"/>
        </w:rPr>
        <w:t xml:space="preserve">  </w:t>
      </w:r>
    </w:p>
    <w:p w14:paraId="7A531031" w14:textId="364FBB66" w:rsidR="00F20A24" w:rsidRPr="00EF5A2D" w:rsidRDefault="008C25F2" w:rsidP="003161BB">
      <w:pPr>
        <w:spacing w:line="360" w:lineRule="auto"/>
        <w:rPr>
          <w:lang w:val="pl-PL"/>
        </w:rPr>
      </w:pPr>
      <w:r w:rsidRPr="00EF5A2D">
        <w:rPr>
          <w:lang w:val="pl-PL"/>
        </w:rPr>
        <w:t>3. na podstawie art. 21 RODO prawo sprzeciwu, wobec przetwarzania danych osobowych, gdyż podstawą prawną przetwarzania Pani/Pana danych osobowych jest art. 6 ust. 1 lit. c RODO.</w:t>
      </w:r>
    </w:p>
    <w:p w14:paraId="5FA116EB" w14:textId="77777777" w:rsidR="00F20A24" w:rsidRPr="00EF5A2D" w:rsidRDefault="00F20A24" w:rsidP="003161BB">
      <w:pPr>
        <w:pStyle w:val="p"/>
        <w:spacing w:line="360" w:lineRule="auto"/>
        <w:rPr>
          <w:lang w:val="pl-PL"/>
        </w:rPr>
      </w:pPr>
    </w:p>
    <w:p w14:paraId="41F91D99" w14:textId="77777777" w:rsidR="00F20A24" w:rsidRPr="00EF5A2D" w:rsidRDefault="008C25F2" w:rsidP="003161BB">
      <w:pPr>
        <w:pStyle w:val="p"/>
        <w:spacing w:line="360" w:lineRule="auto"/>
      </w:pPr>
      <w:r w:rsidRPr="00EF5A2D">
        <w:rPr>
          <w:rStyle w:val="bold"/>
        </w:rPr>
        <w:t>ZAŁĄCZNIKI</w:t>
      </w:r>
    </w:p>
    <w:p w14:paraId="0CF14376" w14:textId="77777777" w:rsidR="00F20A24" w:rsidRPr="00EF5A2D" w:rsidRDefault="00F20A24" w:rsidP="003161BB">
      <w:pPr>
        <w:pStyle w:val="p"/>
        <w:spacing w:line="360" w:lineRule="auto"/>
      </w:pPr>
    </w:p>
    <w:p w14:paraId="1EB5C748" w14:textId="181E34F7" w:rsidR="00F20A24" w:rsidRPr="00EF5A2D" w:rsidRDefault="008C25F2" w:rsidP="003161BB">
      <w:pPr>
        <w:pStyle w:val="p"/>
        <w:numPr>
          <w:ilvl w:val="0"/>
          <w:numId w:val="19"/>
        </w:numPr>
        <w:spacing w:line="360" w:lineRule="auto"/>
        <w:rPr>
          <w:lang w:val="pl-PL"/>
        </w:rPr>
      </w:pPr>
      <w:bookmarkStart w:id="27" w:name="_Hlk145667258"/>
      <w:r w:rsidRPr="00EF5A2D">
        <w:rPr>
          <w:lang w:val="pl-PL"/>
        </w:rPr>
        <w:t>Opis przedmiotu zamówienia - "OPZ.zip"</w:t>
      </w:r>
    </w:p>
    <w:p w14:paraId="5EB308FD" w14:textId="77777777" w:rsidR="00962CA7" w:rsidRPr="00EF5A2D" w:rsidRDefault="00962CA7" w:rsidP="003161BB">
      <w:pPr>
        <w:pStyle w:val="p"/>
        <w:numPr>
          <w:ilvl w:val="0"/>
          <w:numId w:val="19"/>
        </w:numPr>
        <w:spacing w:line="360" w:lineRule="auto"/>
      </w:pPr>
      <w:proofErr w:type="spellStart"/>
      <w:r w:rsidRPr="00EF5A2D">
        <w:t>Formularz</w:t>
      </w:r>
      <w:proofErr w:type="spellEnd"/>
      <w:r w:rsidRPr="00EF5A2D">
        <w:t xml:space="preserve"> </w:t>
      </w:r>
      <w:proofErr w:type="spellStart"/>
      <w:r w:rsidRPr="00EF5A2D">
        <w:t>oferty</w:t>
      </w:r>
      <w:proofErr w:type="spellEnd"/>
    </w:p>
    <w:p w14:paraId="1F5BEBA0" w14:textId="7F8A9EDF" w:rsidR="00962CA7" w:rsidRPr="00EF5A2D" w:rsidRDefault="008C25F2" w:rsidP="003161BB">
      <w:pPr>
        <w:pStyle w:val="p"/>
        <w:numPr>
          <w:ilvl w:val="0"/>
          <w:numId w:val="19"/>
        </w:numPr>
        <w:spacing w:line="360" w:lineRule="auto"/>
      </w:pPr>
      <w:proofErr w:type="spellStart"/>
      <w:r w:rsidRPr="00EF5A2D">
        <w:t>Wykaz</w:t>
      </w:r>
      <w:proofErr w:type="spellEnd"/>
      <w:r w:rsidRPr="00EF5A2D">
        <w:t xml:space="preserve"> </w:t>
      </w:r>
      <w:proofErr w:type="spellStart"/>
      <w:r w:rsidRPr="00EF5A2D">
        <w:t>robót</w:t>
      </w:r>
      <w:proofErr w:type="spellEnd"/>
      <w:r w:rsidRPr="00EF5A2D">
        <w:t xml:space="preserve"> </w:t>
      </w:r>
      <w:proofErr w:type="spellStart"/>
      <w:r w:rsidRPr="00EF5A2D">
        <w:t>budowlanych</w:t>
      </w:r>
      <w:proofErr w:type="spellEnd"/>
      <w:r w:rsidRPr="00EF5A2D">
        <w:t xml:space="preserve"> </w:t>
      </w:r>
    </w:p>
    <w:p w14:paraId="0BD630CC" w14:textId="6E102B0C" w:rsidR="00962CA7" w:rsidRPr="00EF5A2D" w:rsidRDefault="008C25F2" w:rsidP="003161BB">
      <w:pPr>
        <w:pStyle w:val="p"/>
        <w:numPr>
          <w:ilvl w:val="0"/>
          <w:numId w:val="19"/>
        </w:numPr>
        <w:spacing w:line="360" w:lineRule="auto"/>
        <w:rPr>
          <w:lang w:val="pl-PL"/>
        </w:rPr>
      </w:pPr>
      <w:r w:rsidRPr="00EF5A2D">
        <w:rPr>
          <w:lang w:val="pl-PL"/>
        </w:rPr>
        <w:t xml:space="preserve">Wykaz osób, skierowanych przez wykonawcę do realizacji zamówienia publicznego </w:t>
      </w:r>
    </w:p>
    <w:p w14:paraId="11A5D7CF" w14:textId="2B2F86AF" w:rsidR="00962CA7" w:rsidRPr="00EF5A2D" w:rsidRDefault="008C25F2" w:rsidP="003161BB">
      <w:pPr>
        <w:pStyle w:val="p"/>
        <w:numPr>
          <w:ilvl w:val="0"/>
          <w:numId w:val="19"/>
        </w:numPr>
        <w:spacing w:line="360" w:lineRule="auto"/>
        <w:rPr>
          <w:lang w:val="pl-PL"/>
        </w:rPr>
      </w:pPr>
      <w:r w:rsidRPr="00EF5A2D">
        <w:rPr>
          <w:lang w:val="pl-PL"/>
        </w:rPr>
        <w:t>Oświadczenie o spełnianiu warunków udziału w postępowaniu i braku podstaw do wykluczenia</w:t>
      </w:r>
    </w:p>
    <w:p w14:paraId="5D7EF569" w14:textId="369F711B" w:rsidR="00962CA7" w:rsidRPr="00EF5A2D" w:rsidRDefault="008C25F2" w:rsidP="003161BB">
      <w:pPr>
        <w:pStyle w:val="p"/>
        <w:numPr>
          <w:ilvl w:val="0"/>
          <w:numId w:val="19"/>
        </w:numPr>
        <w:spacing w:line="360" w:lineRule="auto"/>
        <w:rPr>
          <w:lang w:val="pl-PL"/>
        </w:rPr>
      </w:pPr>
      <w:r w:rsidRPr="00EF5A2D">
        <w:rPr>
          <w:lang w:val="pl-PL"/>
        </w:rPr>
        <w:t xml:space="preserve">Oświadczenia wykonawcy, w zakresie art. 108 ust. 1 pkt 5 </w:t>
      </w:r>
      <w:proofErr w:type="spellStart"/>
      <w:r w:rsidRPr="00EF5A2D">
        <w:rPr>
          <w:lang w:val="pl-PL"/>
        </w:rPr>
        <w:t>p.z.p</w:t>
      </w:r>
      <w:proofErr w:type="spellEnd"/>
      <w:r w:rsidRPr="00EF5A2D">
        <w:rPr>
          <w:lang w:val="pl-PL"/>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F1A51F2" w14:textId="324144C4" w:rsidR="00962CA7" w:rsidRPr="00EF5A2D" w:rsidRDefault="008C25F2" w:rsidP="003161BB">
      <w:pPr>
        <w:pStyle w:val="p"/>
        <w:numPr>
          <w:ilvl w:val="0"/>
          <w:numId w:val="19"/>
        </w:numPr>
        <w:spacing w:line="360" w:lineRule="auto"/>
      </w:pPr>
      <w:proofErr w:type="spellStart"/>
      <w:r w:rsidRPr="00EF5A2D">
        <w:t>Oświadczenie</w:t>
      </w:r>
      <w:proofErr w:type="spellEnd"/>
      <w:r w:rsidRPr="00EF5A2D">
        <w:t xml:space="preserve"> o </w:t>
      </w:r>
      <w:proofErr w:type="spellStart"/>
      <w:r w:rsidRPr="00EF5A2D">
        <w:t>aktualności</w:t>
      </w:r>
      <w:proofErr w:type="spellEnd"/>
      <w:r w:rsidRPr="00EF5A2D">
        <w:t xml:space="preserve"> </w:t>
      </w:r>
      <w:proofErr w:type="spellStart"/>
      <w:r w:rsidRPr="00EF5A2D">
        <w:t>informacji</w:t>
      </w:r>
      <w:proofErr w:type="spellEnd"/>
      <w:r w:rsidRPr="00EF5A2D">
        <w:t xml:space="preserve"> </w:t>
      </w:r>
      <w:bookmarkEnd w:id="27"/>
    </w:p>
    <w:p w14:paraId="58F3C22C" w14:textId="1083CD34" w:rsidR="00E559D1" w:rsidRPr="00EF5A2D" w:rsidRDefault="00E559D1" w:rsidP="003161BB">
      <w:pPr>
        <w:pStyle w:val="p"/>
        <w:numPr>
          <w:ilvl w:val="0"/>
          <w:numId w:val="19"/>
        </w:numPr>
        <w:spacing w:line="360" w:lineRule="auto"/>
      </w:pPr>
      <w:proofErr w:type="spellStart"/>
      <w:r w:rsidRPr="00EF5A2D">
        <w:t>Projektowane</w:t>
      </w:r>
      <w:proofErr w:type="spellEnd"/>
      <w:r w:rsidRPr="00EF5A2D">
        <w:t xml:space="preserve"> </w:t>
      </w:r>
      <w:proofErr w:type="spellStart"/>
      <w:r w:rsidRPr="00EF5A2D">
        <w:t>postanowienia</w:t>
      </w:r>
      <w:proofErr w:type="spellEnd"/>
      <w:r w:rsidRPr="00EF5A2D">
        <w:t xml:space="preserve"> </w:t>
      </w:r>
      <w:proofErr w:type="spellStart"/>
      <w:r w:rsidRPr="00EF5A2D">
        <w:t>umowy</w:t>
      </w:r>
      <w:proofErr w:type="spellEnd"/>
    </w:p>
    <w:p w14:paraId="2E9B77C5" w14:textId="77777777" w:rsidR="00E559D1" w:rsidRPr="00EF5A2D" w:rsidRDefault="00E559D1" w:rsidP="003161BB">
      <w:pPr>
        <w:spacing w:after="160" w:line="360" w:lineRule="auto"/>
        <w:ind w:left="6381"/>
        <w:jc w:val="right"/>
        <w:rPr>
          <w:b/>
          <w:bCs/>
        </w:rPr>
      </w:pPr>
    </w:p>
    <w:p w14:paraId="2D52D1F1" w14:textId="77777777" w:rsidR="00DD599E" w:rsidRPr="00EF5A2D" w:rsidRDefault="00DD599E" w:rsidP="003161BB">
      <w:pPr>
        <w:spacing w:after="160" w:line="360" w:lineRule="auto"/>
        <w:rPr>
          <w:b/>
          <w:bCs/>
        </w:rPr>
      </w:pPr>
    </w:p>
    <w:p w14:paraId="53BC8740" w14:textId="77777777" w:rsidR="00C24B0C" w:rsidRDefault="00C24B0C" w:rsidP="003161BB">
      <w:pPr>
        <w:spacing w:after="160" w:line="360" w:lineRule="auto"/>
        <w:rPr>
          <w:b/>
          <w:bCs/>
        </w:rPr>
      </w:pPr>
    </w:p>
    <w:p w14:paraId="1E1D1DAA" w14:textId="77777777" w:rsidR="008D5392" w:rsidRDefault="008D5392" w:rsidP="003161BB">
      <w:pPr>
        <w:spacing w:after="160" w:line="360" w:lineRule="auto"/>
        <w:rPr>
          <w:b/>
          <w:bCs/>
        </w:rPr>
      </w:pPr>
    </w:p>
    <w:p w14:paraId="791AF50B" w14:textId="77777777" w:rsidR="00EC762B" w:rsidRDefault="00EC762B" w:rsidP="003161BB">
      <w:pPr>
        <w:spacing w:after="160" w:line="360" w:lineRule="auto"/>
        <w:rPr>
          <w:b/>
          <w:bCs/>
        </w:rPr>
      </w:pPr>
    </w:p>
    <w:p w14:paraId="68CA2EC3" w14:textId="77777777" w:rsidR="008D5392" w:rsidRDefault="008D5392" w:rsidP="003161BB">
      <w:pPr>
        <w:spacing w:after="160" w:line="360" w:lineRule="auto"/>
        <w:rPr>
          <w:b/>
          <w:bCs/>
        </w:rPr>
      </w:pPr>
    </w:p>
    <w:p w14:paraId="152B88BF" w14:textId="77777777" w:rsidR="008D5392" w:rsidRDefault="008D5392" w:rsidP="003161BB">
      <w:pPr>
        <w:spacing w:after="160" w:line="360" w:lineRule="auto"/>
        <w:rPr>
          <w:b/>
          <w:bCs/>
        </w:rPr>
      </w:pPr>
    </w:p>
    <w:p w14:paraId="591D1D7C" w14:textId="77777777" w:rsidR="008D5392" w:rsidRPr="00EF5A2D" w:rsidRDefault="008D5392" w:rsidP="003161BB">
      <w:pPr>
        <w:spacing w:after="160" w:line="360" w:lineRule="auto"/>
        <w:rPr>
          <w:b/>
          <w:bCs/>
        </w:rPr>
      </w:pPr>
    </w:p>
    <w:p w14:paraId="0E046399" w14:textId="77777777" w:rsidR="00DD599E" w:rsidRPr="00EF5A2D" w:rsidRDefault="00DD599E" w:rsidP="003161BB">
      <w:pPr>
        <w:spacing w:after="160" w:line="360" w:lineRule="auto"/>
        <w:rPr>
          <w:b/>
          <w:bCs/>
        </w:rPr>
      </w:pPr>
    </w:p>
    <w:p w14:paraId="5CE431CF" w14:textId="5F88612A" w:rsidR="00962CA7" w:rsidRPr="00EF5A2D" w:rsidRDefault="00962CA7" w:rsidP="003161BB">
      <w:pPr>
        <w:spacing w:after="160" w:line="360" w:lineRule="auto"/>
        <w:ind w:left="6381"/>
        <w:jc w:val="right"/>
      </w:pPr>
      <w:proofErr w:type="spellStart"/>
      <w:r w:rsidRPr="00EF5A2D">
        <w:rPr>
          <w:b/>
          <w:bCs/>
        </w:rPr>
        <w:lastRenderedPageBreak/>
        <w:t>Załącznik</w:t>
      </w:r>
      <w:proofErr w:type="spellEnd"/>
      <w:r w:rsidRPr="00EF5A2D">
        <w:rPr>
          <w:b/>
          <w:bCs/>
        </w:rPr>
        <w:t xml:space="preserve"> nr 2 do SWZ </w:t>
      </w:r>
    </w:p>
    <w:p w14:paraId="3957B8C7" w14:textId="77777777" w:rsidR="00962CA7" w:rsidRPr="00EF5A2D" w:rsidRDefault="00962CA7" w:rsidP="003161BB">
      <w:pPr>
        <w:suppressAutoHyphens/>
        <w:spacing w:after="160" w:line="360" w:lineRule="auto"/>
        <w:ind w:left="3686" w:hanging="146"/>
        <w:jc w:val="right"/>
        <w:rPr>
          <w:rFonts w:eastAsiaTheme="minorEastAsia"/>
          <w:lang w:eastAsia="ar-SA"/>
        </w:rPr>
      </w:pPr>
    </w:p>
    <w:p w14:paraId="61400013" w14:textId="77777777" w:rsidR="00414138" w:rsidRPr="00EF5A2D" w:rsidRDefault="00414138" w:rsidP="003161BB">
      <w:pPr>
        <w:pStyle w:val="center"/>
        <w:spacing w:line="360" w:lineRule="auto"/>
        <w:rPr>
          <w:lang w:val="pl-PL"/>
        </w:rPr>
      </w:pPr>
      <w:r w:rsidRPr="00EF5A2D">
        <w:rPr>
          <w:rStyle w:val="bold"/>
          <w:lang w:val="pl-PL"/>
        </w:rPr>
        <w:t>FORMULARZ OFERTOWY</w:t>
      </w:r>
    </w:p>
    <w:p w14:paraId="6F4FB463" w14:textId="77777777" w:rsidR="00414138" w:rsidRPr="00EF5A2D" w:rsidRDefault="00414138" w:rsidP="003161BB">
      <w:pPr>
        <w:pStyle w:val="p"/>
        <w:spacing w:line="360" w:lineRule="auto"/>
        <w:rPr>
          <w:lang w:val="pl-PL"/>
        </w:rPr>
      </w:pPr>
    </w:p>
    <w:p w14:paraId="5FC831D9" w14:textId="522E76A3" w:rsidR="00414138" w:rsidRPr="00EF5A2D" w:rsidRDefault="00414138" w:rsidP="003161BB">
      <w:pPr>
        <w:spacing w:line="360" w:lineRule="auto"/>
        <w:rPr>
          <w:rStyle w:val="bold"/>
        </w:rPr>
      </w:pPr>
      <w:r w:rsidRPr="00EF5A2D">
        <w:rPr>
          <w:rStyle w:val="bold"/>
          <w:lang w:val="pl-PL"/>
        </w:rPr>
        <w:t xml:space="preserve">Dotyczy: </w:t>
      </w:r>
      <w:r w:rsidRPr="00EF5A2D">
        <w:rPr>
          <w:b/>
          <w:bCs/>
        </w:rPr>
        <w:t>ROZBUDOWA BUDYNKU SIEĆ BADAWCZA ŁUKASIEWICZ – WARSZAWSKIEGO INSTYTUTU TECHNOLOGICZNEGO PRZY AL. KORFANTEGO 193A W KATOWICACH O POMIESZCZENIE TECHNICZNE</w:t>
      </w:r>
    </w:p>
    <w:p w14:paraId="1E2D43A7" w14:textId="6695281C" w:rsidR="00414138" w:rsidRPr="00EF5A2D" w:rsidRDefault="00414138" w:rsidP="003161BB">
      <w:pPr>
        <w:spacing w:line="360" w:lineRule="auto"/>
        <w:rPr>
          <w:rStyle w:val="bold"/>
          <w:lang w:val="pl-PL"/>
        </w:rPr>
      </w:pPr>
      <w:r w:rsidRPr="00EF5A2D">
        <w:rPr>
          <w:rStyle w:val="bold"/>
          <w:lang w:val="pl-PL"/>
        </w:rPr>
        <w:t>Numer: FZ.251.5.2024</w:t>
      </w:r>
    </w:p>
    <w:p w14:paraId="49890DC6" w14:textId="77777777" w:rsidR="00414138" w:rsidRPr="00EF5A2D" w:rsidRDefault="00414138" w:rsidP="003161BB">
      <w:pPr>
        <w:spacing w:line="360" w:lineRule="auto"/>
      </w:pPr>
    </w:p>
    <w:p w14:paraId="29E22FEF" w14:textId="77777777" w:rsidR="00414138" w:rsidRPr="00EF5A2D" w:rsidRDefault="00414138" w:rsidP="003161BB">
      <w:pPr>
        <w:spacing w:line="360" w:lineRule="auto"/>
        <w:rPr>
          <w:lang w:val="pl-PL"/>
        </w:rPr>
      </w:pPr>
      <w:r w:rsidRPr="00EF5A2D">
        <w:rPr>
          <w:lang w:val="pl-PL"/>
        </w:rPr>
        <w:t>Zamawiający:</w:t>
      </w:r>
    </w:p>
    <w:p w14:paraId="6555B6D8" w14:textId="77777777" w:rsidR="00414138" w:rsidRPr="00EF5A2D" w:rsidRDefault="00414138" w:rsidP="003161BB">
      <w:pPr>
        <w:spacing w:line="360" w:lineRule="auto"/>
        <w:rPr>
          <w:rStyle w:val="bold"/>
        </w:rPr>
      </w:pPr>
      <w:r w:rsidRPr="00EF5A2D">
        <w:rPr>
          <w:rStyle w:val="bold"/>
          <w:lang w:val="pl-PL"/>
        </w:rPr>
        <w:t>SIEĆ BADAWCZA ŁUKASIEWICZ - WARSZAWSKI INSTYTUT TECHNOLOGICZNY</w:t>
      </w:r>
    </w:p>
    <w:p w14:paraId="24546033" w14:textId="77777777" w:rsidR="00414138" w:rsidRPr="00EF5A2D" w:rsidRDefault="00414138" w:rsidP="003161BB">
      <w:pPr>
        <w:spacing w:line="360" w:lineRule="auto"/>
        <w:rPr>
          <w:rStyle w:val="bold"/>
          <w:lang w:val="pl-PL"/>
        </w:rPr>
      </w:pPr>
      <w:r w:rsidRPr="00EF5A2D">
        <w:rPr>
          <w:rStyle w:val="bold"/>
          <w:lang w:val="pl-PL"/>
        </w:rPr>
        <w:t xml:space="preserve">ul. </w:t>
      </w:r>
      <w:proofErr w:type="spellStart"/>
      <w:r w:rsidRPr="00EF5A2D">
        <w:rPr>
          <w:rStyle w:val="bold"/>
          <w:lang w:val="pl-PL"/>
        </w:rPr>
        <w:t>Duchnicka</w:t>
      </w:r>
      <w:proofErr w:type="spellEnd"/>
      <w:r w:rsidRPr="00EF5A2D">
        <w:rPr>
          <w:rStyle w:val="bold"/>
          <w:lang w:val="pl-PL"/>
        </w:rPr>
        <w:t xml:space="preserve"> 3, 01-796 Warszawa</w:t>
      </w:r>
    </w:p>
    <w:p w14:paraId="53FB554D" w14:textId="77777777" w:rsidR="00414138" w:rsidRPr="00EF5A2D" w:rsidRDefault="00414138" w:rsidP="003161BB">
      <w:pPr>
        <w:pStyle w:val="p"/>
        <w:spacing w:line="360" w:lineRule="auto"/>
      </w:pPr>
    </w:p>
    <w:p w14:paraId="6C043D77" w14:textId="77777777" w:rsidR="00414138" w:rsidRPr="00EF5A2D" w:rsidRDefault="00414138" w:rsidP="003161BB">
      <w:pPr>
        <w:pStyle w:val="p"/>
        <w:spacing w:line="360" w:lineRule="auto"/>
        <w:rPr>
          <w:lang w:val="pl-PL"/>
        </w:rPr>
      </w:pPr>
    </w:p>
    <w:p w14:paraId="79B6FDE8" w14:textId="77777777" w:rsidR="00414138" w:rsidRPr="00EF5A2D" w:rsidRDefault="00414138" w:rsidP="003161BB">
      <w:pPr>
        <w:spacing w:line="360" w:lineRule="auto"/>
        <w:rPr>
          <w:rStyle w:val="bold"/>
        </w:rPr>
      </w:pPr>
      <w:r w:rsidRPr="00EF5A2D">
        <w:rPr>
          <w:rStyle w:val="bold"/>
          <w:lang w:val="pl-PL"/>
        </w:rPr>
        <w:t>Dane dotyczące wykonawcy:</w:t>
      </w:r>
    </w:p>
    <w:p w14:paraId="4C0B7477" w14:textId="77777777" w:rsidR="00824A58" w:rsidRPr="00EF5A2D" w:rsidRDefault="00414138" w:rsidP="003161BB">
      <w:pPr>
        <w:spacing w:line="360" w:lineRule="auto"/>
        <w:rPr>
          <w:lang w:val="pl-PL"/>
        </w:rPr>
      </w:pPr>
      <w:r w:rsidRPr="00EF5A2D">
        <w:rPr>
          <w:lang w:val="pl-PL"/>
        </w:rPr>
        <w:t>Nazw</w:t>
      </w:r>
      <w:r w:rsidR="00824A58" w:rsidRPr="00EF5A2D">
        <w:rPr>
          <w:lang w:val="pl-PL"/>
        </w:rPr>
        <w:t>a</w:t>
      </w:r>
    </w:p>
    <w:p w14:paraId="7C379AE6" w14:textId="385A0BDC" w:rsidR="00414138" w:rsidRPr="00EF5A2D" w:rsidRDefault="00824A58" w:rsidP="003161BB">
      <w:pPr>
        <w:spacing w:line="360" w:lineRule="auto"/>
      </w:pPr>
      <w:r w:rsidRPr="00EF5A2D">
        <w:rPr>
          <w:lang w:val="pl-PL"/>
        </w:rPr>
        <w:t>………………………</w:t>
      </w:r>
      <w:r w:rsidR="00414138" w:rsidRPr="00EF5A2D">
        <w:rPr>
          <w:lang w:val="pl-PL"/>
        </w:rPr>
        <w:t>............................................................................................................................</w:t>
      </w:r>
    </w:p>
    <w:p w14:paraId="32ACDCC9" w14:textId="77777777" w:rsidR="00824A58" w:rsidRPr="00EF5A2D" w:rsidRDefault="00414138" w:rsidP="003161BB">
      <w:pPr>
        <w:spacing w:line="360" w:lineRule="auto"/>
        <w:rPr>
          <w:lang w:val="pl-PL"/>
        </w:rPr>
      </w:pPr>
      <w:r w:rsidRPr="00EF5A2D">
        <w:rPr>
          <w:lang w:val="pl-PL"/>
        </w:rPr>
        <w:t xml:space="preserve">Siedziba </w:t>
      </w:r>
    </w:p>
    <w:p w14:paraId="7C3E5FDD" w14:textId="07C6B48D" w:rsidR="00414138" w:rsidRPr="00EF5A2D" w:rsidRDefault="00824A58" w:rsidP="003161BB">
      <w:pPr>
        <w:spacing w:line="360" w:lineRule="auto"/>
        <w:rPr>
          <w:lang w:val="pl-PL"/>
        </w:rPr>
      </w:pPr>
      <w:r w:rsidRPr="00EF5A2D">
        <w:rPr>
          <w:lang w:val="pl-PL"/>
        </w:rPr>
        <w:t>…………………….</w:t>
      </w:r>
      <w:r w:rsidR="00414138" w:rsidRPr="00EF5A2D">
        <w:rPr>
          <w:lang w:val="pl-PL"/>
        </w:rPr>
        <w:t>…….......................................................................................................................</w:t>
      </w:r>
    </w:p>
    <w:p w14:paraId="1407F144" w14:textId="77777777" w:rsidR="00824A58" w:rsidRPr="00EF5A2D" w:rsidRDefault="00414138" w:rsidP="003161BB">
      <w:pPr>
        <w:spacing w:line="360" w:lineRule="auto"/>
        <w:rPr>
          <w:lang w:val="pl-PL"/>
        </w:rPr>
      </w:pPr>
      <w:r w:rsidRPr="00EF5A2D">
        <w:rPr>
          <w:lang w:val="pl-PL"/>
        </w:rPr>
        <w:t xml:space="preserve">Nr </w:t>
      </w:r>
      <w:proofErr w:type="spellStart"/>
      <w:r w:rsidRPr="00EF5A2D">
        <w:rPr>
          <w:lang w:val="pl-PL"/>
        </w:rPr>
        <w:t>tel</w:t>
      </w:r>
      <w:proofErr w:type="spellEnd"/>
    </w:p>
    <w:p w14:paraId="4C5C1692" w14:textId="6506C569" w:rsidR="00414138" w:rsidRPr="00EF5A2D" w:rsidRDefault="00824A58" w:rsidP="003161BB">
      <w:pPr>
        <w:spacing w:line="360" w:lineRule="auto"/>
        <w:rPr>
          <w:lang w:val="pl-PL"/>
        </w:rPr>
      </w:pPr>
      <w:r w:rsidRPr="00EF5A2D">
        <w:rPr>
          <w:lang w:val="pl-PL"/>
        </w:rPr>
        <w:t>…………………….</w:t>
      </w:r>
      <w:r w:rsidR="00414138" w:rsidRPr="00EF5A2D">
        <w:rPr>
          <w:lang w:val="pl-PL"/>
        </w:rPr>
        <w:t>…….......................................................................................................................</w:t>
      </w:r>
    </w:p>
    <w:p w14:paraId="04424FDC" w14:textId="77777777" w:rsidR="00824A58" w:rsidRPr="00EF5A2D" w:rsidRDefault="00414138" w:rsidP="003161BB">
      <w:pPr>
        <w:spacing w:line="360" w:lineRule="auto"/>
        <w:rPr>
          <w:lang w:val="pl-PL"/>
        </w:rPr>
      </w:pPr>
      <w:r w:rsidRPr="00EF5A2D">
        <w:rPr>
          <w:lang w:val="pl-PL"/>
        </w:rPr>
        <w:t>Adres e-mail</w:t>
      </w:r>
    </w:p>
    <w:p w14:paraId="7BBC4156" w14:textId="6BC84A86" w:rsidR="00414138" w:rsidRPr="00EF5A2D" w:rsidRDefault="00824A58" w:rsidP="003161BB">
      <w:pPr>
        <w:spacing w:line="360" w:lineRule="auto"/>
        <w:rPr>
          <w:lang w:val="pl-PL"/>
        </w:rPr>
      </w:pPr>
      <w:r w:rsidRPr="00EF5A2D">
        <w:rPr>
          <w:lang w:val="pl-PL"/>
        </w:rPr>
        <w:t xml:space="preserve">………………….. </w:t>
      </w:r>
      <w:r w:rsidR="00414138" w:rsidRPr="00EF5A2D">
        <w:rPr>
          <w:lang w:val="pl-PL"/>
        </w:rPr>
        <w:t>…………………………………………………………………………………….</w:t>
      </w:r>
    </w:p>
    <w:p w14:paraId="121244D1" w14:textId="77777777" w:rsidR="00824A58" w:rsidRPr="00EF5A2D" w:rsidRDefault="00414138" w:rsidP="003161BB">
      <w:pPr>
        <w:spacing w:line="360" w:lineRule="auto"/>
        <w:rPr>
          <w:lang w:val="pl-PL"/>
        </w:rPr>
      </w:pPr>
      <w:r w:rsidRPr="00EF5A2D">
        <w:rPr>
          <w:lang w:val="pl-PL"/>
        </w:rPr>
        <w:t>NIP</w:t>
      </w:r>
    </w:p>
    <w:p w14:paraId="0023676C" w14:textId="01DBCB6C" w:rsidR="00414138" w:rsidRPr="00EF5A2D" w:rsidRDefault="00414138" w:rsidP="003161BB">
      <w:pPr>
        <w:spacing w:line="360" w:lineRule="auto"/>
        <w:rPr>
          <w:lang w:val="pl-PL"/>
        </w:rPr>
      </w:pPr>
      <w:r w:rsidRPr="00EF5A2D">
        <w:rPr>
          <w:lang w:val="pl-PL"/>
        </w:rPr>
        <w:t xml:space="preserve"> </w:t>
      </w:r>
      <w:r w:rsidR="00824A58" w:rsidRPr="00EF5A2D">
        <w:rPr>
          <w:lang w:val="pl-PL"/>
        </w:rPr>
        <w:t>……………………..</w:t>
      </w:r>
      <w:r w:rsidRPr="00EF5A2D">
        <w:rPr>
          <w:lang w:val="pl-PL"/>
        </w:rPr>
        <w:t>............................................................................................................................</w:t>
      </w:r>
    </w:p>
    <w:p w14:paraId="6943525A" w14:textId="77777777" w:rsidR="00414138" w:rsidRPr="00EF5A2D" w:rsidRDefault="00414138" w:rsidP="003161BB">
      <w:pPr>
        <w:spacing w:line="360" w:lineRule="auto"/>
        <w:jc w:val="left"/>
        <w:rPr>
          <w:lang w:val="pl-PL"/>
        </w:rPr>
      </w:pPr>
      <w:r w:rsidRPr="00EF5A2D">
        <w:rPr>
          <w:lang w:val="pl-PL"/>
        </w:rPr>
        <w:t>REGON</w:t>
      </w:r>
    </w:p>
    <w:p w14:paraId="56BB48C5" w14:textId="77777777" w:rsidR="00414138" w:rsidRPr="00EF5A2D" w:rsidRDefault="00414138" w:rsidP="003161BB">
      <w:pPr>
        <w:spacing w:line="360" w:lineRule="auto"/>
        <w:jc w:val="left"/>
        <w:rPr>
          <w:lang w:val="pl-PL"/>
        </w:rPr>
      </w:pPr>
      <w:r w:rsidRPr="00EF5A2D">
        <w:rPr>
          <w:lang w:val="pl-PL"/>
        </w:rPr>
        <w:t>…………………………………………………………..........................................................................</w:t>
      </w:r>
    </w:p>
    <w:p w14:paraId="69E3A261" w14:textId="1A327FD0" w:rsidR="00414138" w:rsidRPr="00EF5A2D" w:rsidRDefault="00414138" w:rsidP="003161BB">
      <w:pPr>
        <w:spacing w:line="360" w:lineRule="auto"/>
        <w:jc w:val="left"/>
        <w:rPr>
          <w:lang w:val="pl-PL"/>
        </w:rPr>
      </w:pPr>
      <w:r w:rsidRPr="00EF5A2D">
        <w:rPr>
          <w:lang w:val="pl-PL"/>
        </w:rPr>
        <w:t>Nr rachunku bankowego: ………………</w:t>
      </w:r>
      <w:r w:rsidR="00824A58" w:rsidRPr="00EF5A2D">
        <w:rPr>
          <w:lang w:val="pl-PL"/>
        </w:rPr>
        <w:t>………………….</w:t>
      </w:r>
      <w:r w:rsidRPr="00EF5A2D">
        <w:rPr>
          <w:lang w:val="pl-PL"/>
        </w:rPr>
        <w:t>.............................................................................................................</w:t>
      </w:r>
    </w:p>
    <w:p w14:paraId="5CD943E5" w14:textId="77777777" w:rsidR="00414138" w:rsidRPr="00EF5A2D" w:rsidRDefault="00414138" w:rsidP="003161BB">
      <w:pPr>
        <w:spacing w:line="360" w:lineRule="auto"/>
        <w:rPr>
          <w:bCs/>
          <w:lang w:val="pl-PL"/>
        </w:rPr>
      </w:pPr>
    </w:p>
    <w:p w14:paraId="4770E9A1" w14:textId="7B28B49D" w:rsidR="00414138" w:rsidRPr="00EF5A2D" w:rsidRDefault="00414138" w:rsidP="003161BB">
      <w:pPr>
        <w:spacing w:line="360" w:lineRule="auto"/>
        <w:rPr>
          <w:lang w:val="pl-PL"/>
        </w:rPr>
      </w:pPr>
      <w:r w:rsidRPr="00EF5A2D">
        <w:rPr>
          <w:lang w:val="pl-PL"/>
        </w:rPr>
        <w:t xml:space="preserve">W odpowiedzi na zapytanie ofertowe (prowadzone w trybie podstawowym) </w:t>
      </w:r>
      <w:r w:rsidRPr="00EF5A2D">
        <w:rPr>
          <w:rStyle w:val="bold"/>
          <w:lang w:val="pl-PL"/>
        </w:rPr>
        <w:t xml:space="preserve">w imieniu wykonawcy oferuję wykonanie przedmiotowego zamówienia </w:t>
      </w:r>
      <w:r w:rsidRPr="00EF5A2D">
        <w:rPr>
          <w:b/>
          <w:bCs/>
          <w:u w:val="single"/>
          <w:lang w:val="pl-PL"/>
        </w:rPr>
        <w:t>za następującą cenę:</w:t>
      </w:r>
    </w:p>
    <w:p w14:paraId="51BF8F71" w14:textId="77777777" w:rsidR="00414138" w:rsidRPr="00EF5A2D" w:rsidRDefault="00414138" w:rsidP="003161BB">
      <w:pPr>
        <w:pStyle w:val="justify"/>
        <w:spacing w:line="360" w:lineRule="auto"/>
        <w:rPr>
          <w:lang w:val="pl-PL"/>
        </w:rPr>
      </w:pPr>
    </w:p>
    <w:p w14:paraId="3CEEC69B" w14:textId="77777777" w:rsidR="00414138" w:rsidRPr="00EF5A2D" w:rsidRDefault="00414138" w:rsidP="003161BB">
      <w:pPr>
        <w:pStyle w:val="p"/>
        <w:tabs>
          <w:tab w:val="right" w:leader="dot" w:pos="13608"/>
        </w:tabs>
        <w:spacing w:line="360" w:lineRule="auto"/>
        <w:rPr>
          <w:b/>
          <w:bCs/>
          <w:lang w:val="pl-PL"/>
        </w:rPr>
      </w:pPr>
      <w:r w:rsidRPr="00EF5A2D">
        <w:rPr>
          <w:b/>
          <w:bCs/>
          <w:lang w:val="pl-PL"/>
        </w:rPr>
        <w:t xml:space="preserve">Cena netto: </w:t>
      </w:r>
      <w:r w:rsidRPr="00EF5A2D">
        <w:rPr>
          <w:b/>
          <w:bCs/>
          <w:lang w:val="pl-PL"/>
        </w:rPr>
        <w:tab/>
      </w:r>
    </w:p>
    <w:p w14:paraId="2F45F902" w14:textId="77777777" w:rsidR="00414138" w:rsidRPr="00EF5A2D" w:rsidRDefault="00414138" w:rsidP="003161BB">
      <w:pPr>
        <w:pStyle w:val="p"/>
        <w:tabs>
          <w:tab w:val="right" w:leader="dot" w:pos="13608"/>
        </w:tabs>
        <w:spacing w:line="360" w:lineRule="auto"/>
        <w:rPr>
          <w:b/>
          <w:bCs/>
          <w:lang w:val="pl-PL"/>
        </w:rPr>
      </w:pPr>
      <w:r w:rsidRPr="00EF5A2D">
        <w:rPr>
          <w:b/>
          <w:bCs/>
          <w:lang w:val="pl-PL"/>
        </w:rPr>
        <w:t>Cena netto (słownie):</w:t>
      </w:r>
      <w:r w:rsidRPr="00EF5A2D">
        <w:rPr>
          <w:b/>
          <w:bCs/>
          <w:lang w:val="pl-PL"/>
        </w:rPr>
        <w:tab/>
      </w:r>
    </w:p>
    <w:p w14:paraId="2A6E8D42" w14:textId="77777777" w:rsidR="00414138" w:rsidRPr="00EF5A2D" w:rsidRDefault="00414138" w:rsidP="003161BB">
      <w:pPr>
        <w:pStyle w:val="p"/>
        <w:tabs>
          <w:tab w:val="right" w:leader="dot" w:pos="13608"/>
        </w:tabs>
        <w:spacing w:line="360" w:lineRule="auto"/>
        <w:rPr>
          <w:b/>
          <w:bCs/>
          <w:lang w:val="pl-PL"/>
        </w:rPr>
      </w:pPr>
      <w:r w:rsidRPr="00EF5A2D">
        <w:rPr>
          <w:b/>
          <w:bCs/>
          <w:lang w:val="pl-PL"/>
        </w:rPr>
        <w:t xml:space="preserve">Podatek VAT: </w:t>
      </w:r>
      <w:r w:rsidRPr="00EF5A2D">
        <w:rPr>
          <w:b/>
          <w:bCs/>
          <w:lang w:val="pl-PL"/>
        </w:rPr>
        <w:tab/>
      </w:r>
    </w:p>
    <w:p w14:paraId="6E2DD40C" w14:textId="77777777" w:rsidR="00414138" w:rsidRPr="00EF5A2D" w:rsidRDefault="00414138" w:rsidP="003161BB">
      <w:pPr>
        <w:pStyle w:val="p"/>
        <w:tabs>
          <w:tab w:val="right" w:leader="dot" w:pos="13608"/>
        </w:tabs>
        <w:spacing w:line="360" w:lineRule="auto"/>
        <w:rPr>
          <w:b/>
          <w:bCs/>
          <w:lang w:val="pl-PL"/>
        </w:rPr>
      </w:pPr>
      <w:r w:rsidRPr="00EF5A2D">
        <w:rPr>
          <w:b/>
          <w:bCs/>
          <w:lang w:val="pl-PL"/>
        </w:rPr>
        <w:lastRenderedPageBreak/>
        <w:t xml:space="preserve">Cena brutto: </w:t>
      </w:r>
      <w:r w:rsidRPr="00EF5A2D">
        <w:rPr>
          <w:b/>
          <w:bCs/>
          <w:lang w:val="pl-PL"/>
        </w:rPr>
        <w:tab/>
      </w:r>
    </w:p>
    <w:p w14:paraId="6F2CBD9A" w14:textId="77777777" w:rsidR="00414138" w:rsidRPr="00EF5A2D" w:rsidRDefault="00414138" w:rsidP="003161BB">
      <w:pPr>
        <w:pStyle w:val="p"/>
        <w:tabs>
          <w:tab w:val="right" w:leader="dot" w:pos="13608"/>
        </w:tabs>
        <w:spacing w:line="360" w:lineRule="auto"/>
        <w:rPr>
          <w:b/>
          <w:bCs/>
          <w:lang w:val="pl-PL"/>
        </w:rPr>
      </w:pPr>
      <w:r w:rsidRPr="00EF5A2D">
        <w:rPr>
          <w:b/>
          <w:bCs/>
          <w:lang w:val="pl-PL"/>
        </w:rPr>
        <w:t>Cena brutto (słownie):</w:t>
      </w:r>
      <w:r w:rsidRPr="00EF5A2D">
        <w:rPr>
          <w:b/>
          <w:bCs/>
          <w:lang w:val="pl-PL"/>
        </w:rPr>
        <w:tab/>
      </w:r>
    </w:p>
    <w:p w14:paraId="1E83CFFE" w14:textId="77777777" w:rsidR="00962CA7" w:rsidRPr="00EF5A2D" w:rsidRDefault="00962CA7" w:rsidP="003161BB">
      <w:pPr>
        <w:tabs>
          <w:tab w:val="left" w:pos="567"/>
        </w:tabs>
        <w:spacing w:line="360" w:lineRule="auto"/>
        <w:rPr>
          <w:b/>
          <w:bCs/>
        </w:rPr>
      </w:pPr>
    </w:p>
    <w:p w14:paraId="3F50AE47" w14:textId="16CE1089" w:rsidR="00962CA7" w:rsidRPr="00EF5A2D" w:rsidRDefault="00D409DB" w:rsidP="003161BB">
      <w:pPr>
        <w:tabs>
          <w:tab w:val="left" w:pos="567"/>
        </w:tabs>
        <w:spacing w:line="360" w:lineRule="auto"/>
        <w:rPr>
          <w:b/>
          <w:bCs/>
          <w:lang w:val="pl-PL"/>
        </w:rPr>
      </w:pPr>
      <w:r w:rsidRPr="002D441B">
        <w:rPr>
          <w:b/>
          <w:bCs/>
          <w:lang w:val="pl-PL"/>
        </w:rPr>
        <w:t>Udziel</w:t>
      </w:r>
      <w:r w:rsidR="00FC3064" w:rsidRPr="002D441B">
        <w:rPr>
          <w:b/>
          <w:bCs/>
          <w:lang w:val="pl-PL"/>
        </w:rPr>
        <w:t>imy</w:t>
      </w:r>
      <w:r w:rsidR="00AF5D12" w:rsidRPr="002D441B">
        <w:rPr>
          <w:b/>
          <w:bCs/>
          <w:lang w:val="pl-PL"/>
        </w:rPr>
        <w:t xml:space="preserve"> gwarancji na okres</w:t>
      </w:r>
      <w:r w:rsidR="007E048E" w:rsidRPr="002D441B">
        <w:rPr>
          <w:b/>
          <w:bCs/>
          <w:lang w:val="pl-PL"/>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962"/>
      </w:tblGrid>
      <w:tr w:rsidR="00962CA7" w:rsidRPr="00EF5A2D" w14:paraId="30683B27" w14:textId="77777777" w:rsidTr="00550819">
        <w:tc>
          <w:tcPr>
            <w:tcW w:w="567" w:type="dxa"/>
            <w:tcBorders>
              <w:bottom w:val="single" w:sz="4" w:space="0" w:color="auto"/>
            </w:tcBorders>
            <w:shd w:val="pct10" w:color="auto" w:fill="auto"/>
          </w:tcPr>
          <w:p w14:paraId="153A9CEF" w14:textId="77777777" w:rsidR="00962CA7" w:rsidRPr="00EF5A2D" w:rsidRDefault="00962CA7" w:rsidP="003161BB">
            <w:pPr>
              <w:spacing w:line="360" w:lineRule="auto"/>
              <w:jc w:val="center"/>
              <w:rPr>
                <w:b/>
                <w:bCs/>
              </w:rPr>
            </w:pPr>
            <w:proofErr w:type="spellStart"/>
            <w:r w:rsidRPr="00EF5A2D">
              <w:rPr>
                <w:b/>
                <w:bCs/>
              </w:rPr>
              <w:t>Lp</w:t>
            </w:r>
            <w:proofErr w:type="spellEnd"/>
            <w:r w:rsidRPr="00EF5A2D">
              <w:rPr>
                <w:b/>
                <w:bCs/>
              </w:rPr>
              <w:t>.</w:t>
            </w:r>
          </w:p>
        </w:tc>
        <w:tc>
          <w:tcPr>
            <w:tcW w:w="4536" w:type="dxa"/>
            <w:shd w:val="pct10" w:color="auto" w:fill="auto"/>
          </w:tcPr>
          <w:p w14:paraId="04A326B7" w14:textId="661B337A" w:rsidR="00962CA7" w:rsidRPr="00EF5A2D" w:rsidRDefault="00AF5D12" w:rsidP="003161BB">
            <w:pPr>
              <w:spacing w:line="360" w:lineRule="auto"/>
              <w:jc w:val="center"/>
              <w:rPr>
                <w:b/>
                <w:bCs/>
              </w:rPr>
            </w:pPr>
            <w:proofErr w:type="spellStart"/>
            <w:r w:rsidRPr="00EF5A2D">
              <w:rPr>
                <w:b/>
                <w:bCs/>
              </w:rPr>
              <w:t>Okres</w:t>
            </w:r>
            <w:proofErr w:type="spellEnd"/>
            <w:r w:rsidRPr="00EF5A2D">
              <w:rPr>
                <w:b/>
                <w:bCs/>
              </w:rPr>
              <w:t xml:space="preserve"> </w:t>
            </w:r>
            <w:proofErr w:type="spellStart"/>
            <w:r w:rsidRPr="00EF5A2D">
              <w:rPr>
                <w:b/>
                <w:bCs/>
              </w:rPr>
              <w:t>gwarancji</w:t>
            </w:r>
            <w:proofErr w:type="spellEnd"/>
          </w:p>
        </w:tc>
        <w:tc>
          <w:tcPr>
            <w:tcW w:w="4962" w:type="dxa"/>
            <w:shd w:val="pct10" w:color="auto" w:fill="auto"/>
          </w:tcPr>
          <w:p w14:paraId="0210DC34" w14:textId="45244B74" w:rsidR="00962CA7" w:rsidRPr="00EF5A2D" w:rsidRDefault="00962CA7" w:rsidP="003161BB">
            <w:pPr>
              <w:spacing w:line="360" w:lineRule="auto"/>
              <w:jc w:val="center"/>
              <w:rPr>
                <w:b/>
                <w:bCs/>
                <w:lang w:val="pl-PL"/>
              </w:rPr>
            </w:pPr>
            <w:r w:rsidRPr="00EF5A2D">
              <w:rPr>
                <w:b/>
                <w:bCs/>
                <w:lang w:val="pl-PL"/>
              </w:rPr>
              <w:t xml:space="preserve">Oświadczamy, że </w:t>
            </w:r>
            <w:r w:rsidR="00FE4AAF" w:rsidRPr="00EF5A2D">
              <w:rPr>
                <w:b/>
                <w:bCs/>
                <w:lang w:val="pl-PL"/>
              </w:rPr>
              <w:t>udzielimy gwarancji na okres</w:t>
            </w:r>
          </w:p>
          <w:p w14:paraId="5BDC6053" w14:textId="77777777" w:rsidR="00962CA7" w:rsidRPr="00EF5A2D" w:rsidRDefault="00962CA7" w:rsidP="003161BB">
            <w:pPr>
              <w:spacing w:line="360" w:lineRule="auto"/>
              <w:jc w:val="center"/>
              <w:rPr>
                <w:b/>
                <w:bCs/>
              </w:rPr>
            </w:pPr>
            <w:r w:rsidRPr="00EF5A2D">
              <w:rPr>
                <w:b/>
                <w:bCs/>
              </w:rPr>
              <w:t>(</w:t>
            </w:r>
            <w:proofErr w:type="spellStart"/>
            <w:r w:rsidRPr="00EF5A2D">
              <w:rPr>
                <w:b/>
                <w:bCs/>
              </w:rPr>
              <w:t>zaznaczyć</w:t>
            </w:r>
            <w:proofErr w:type="spellEnd"/>
            <w:r w:rsidRPr="00EF5A2D">
              <w:rPr>
                <w:b/>
                <w:bCs/>
              </w:rPr>
              <w:t xml:space="preserve"> „X”)</w:t>
            </w:r>
          </w:p>
        </w:tc>
      </w:tr>
      <w:tr w:rsidR="00962CA7" w:rsidRPr="00EF5A2D" w14:paraId="7F689ED0" w14:textId="77777777" w:rsidTr="00550819">
        <w:tc>
          <w:tcPr>
            <w:tcW w:w="567" w:type="dxa"/>
            <w:shd w:val="pct10" w:color="auto" w:fill="auto"/>
          </w:tcPr>
          <w:p w14:paraId="29B22056" w14:textId="77777777" w:rsidR="00962CA7" w:rsidRPr="00EF5A2D" w:rsidRDefault="00962CA7" w:rsidP="003161BB">
            <w:pPr>
              <w:spacing w:line="360" w:lineRule="auto"/>
              <w:rPr>
                <w:bCs/>
              </w:rPr>
            </w:pPr>
            <w:r w:rsidRPr="00EF5A2D">
              <w:rPr>
                <w:bCs/>
              </w:rPr>
              <w:t>1</w:t>
            </w:r>
          </w:p>
        </w:tc>
        <w:tc>
          <w:tcPr>
            <w:tcW w:w="4536" w:type="dxa"/>
            <w:shd w:val="clear" w:color="auto" w:fill="auto"/>
          </w:tcPr>
          <w:p w14:paraId="318F3C90" w14:textId="302F90F4" w:rsidR="00962CA7" w:rsidRPr="00EF5A2D" w:rsidRDefault="00AF5D12" w:rsidP="003161BB">
            <w:pPr>
              <w:suppressAutoHyphens/>
              <w:autoSpaceDE w:val="0"/>
              <w:autoSpaceDN w:val="0"/>
              <w:adjustRightInd w:val="0"/>
              <w:spacing w:after="160" w:line="360" w:lineRule="auto"/>
              <w:jc w:val="center"/>
              <w:rPr>
                <w:rFonts w:eastAsia="Lucida Sans Unicode"/>
                <w:lang w:eastAsia="ar-SA"/>
              </w:rPr>
            </w:pPr>
            <w:r w:rsidRPr="00EF5A2D">
              <w:rPr>
                <w:rFonts w:eastAsia="Lucida Sans Unicode"/>
                <w:lang w:eastAsia="ar-SA"/>
              </w:rPr>
              <w:t xml:space="preserve">36 </w:t>
            </w:r>
            <w:proofErr w:type="spellStart"/>
            <w:r w:rsidRPr="00EF5A2D">
              <w:rPr>
                <w:rFonts w:eastAsia="Lucida Sans Unicode"/>
                <w:lang w:eastAsia="ar-SA"/>
              </w:rPr>
              <w:t>miesięcy</w:t>
            </w:r>
            <w:proofErr w:type="spellEnd"/>
          </w:p>
        </w:tc>
        <w:tc>
          <w:tcPr>
            <w:tcW w:w="4962" w:type="dxa"/>
            <w:shd w:val="clear" w:color="auto" w:fill="auto"/>
          </w:tcPr>
          <w:p w14:paraId="5F13386D" w14:textId="77777777" w:rsidR="00962CA7" w:rsidRPr="00EF5A2D" w:rsidRDefault="00962CA7" w:rsidP="003161BB">
            <w:pPr>
              <w:spacing w:line="360" w:lineRule="auto"/>
              <w:jc w:val="center"/>
              <w:rPr>
                <w:bCs/>
              </w:rPr>
            </w:pPr>
          </w:p>
        </w:tc>
      </w:tr>
      <w:tr w:rsidR="00962CA7" w:rsidRPr="00EF5A2D" w14:paraId="49BF1FEA" w14:textId="77777777" w:rsidTr="00550819">
        <w:tc>
          <w:tcPr>
            <w:tcW w:w="567" w:type="dxa"/>
            <w:shd w:val="pct10" w:color="auto" w:fill="auto"/>
          </w:tcPr>
          <w:p w14:paraId="6BA17D02" w14:textId="77777777" w:rsidR="00962CA7" w:rsidRPr="00EF5A2D" w:rsidRDefault="00962CA7" w:rsidP="003161BB">
            <w:pPr>
              <w:spacing w:line="360" w:lineRule="auto"/>
              <w:rPr>
                <w:bCs/>
              </w:rPr>
            </w:pPr>
            <w:r w:rsidRPr="00EF5A2D">
              <w:rPr>
                <w:bCs/>
              </w:rPr>
              <w:t>2</w:t>
            </w:r>
          </w:p>
        </w:tc>
        <w:tc>
          <w:tcPr>
            <w:tcW w:w="4536" w:type="dxa"/>
            <w:shd w:val="clear" w:color="auto" w:fill="auto"/>
          </w:tcPr>
          <w:p w14:paraId="2D45A1D9" w14:textId="7C12E257" w:rsidR="00962CA7" w:rsidRPr="00EF5A2D" w:rsidRDefault="00AF5D12" w:rsidP="003161BB">
            <w:pPr>
              <w:suppressAutoHyphens/>
              <w:autoSpaceDE w:val="0"/>
              <w:autoSpaceDN w:val="0"/>
              <w:adjustRightInd w:val="0"/>
              <w:spacing w:after="160" w:line="360" w:lineRule="auto"/>
              <w:jc w:val="center"/>
              <w:rPr>
                <w:rFonts w:eastAsia="Lucida Sans Unicode"/>
                <w:lang w:eastAsia="ar-SA"/>
              </w:rPr>
            </w:pPr>
            <w:r w:rsidRPr="00EF5A2D">
              <w:rPr>
                <w:rFonts w:eastAsia="Lucida Sans Unicode"/>
                <w:lang w:eastAsia="ar-SA"/>
              </w:rPr>
              <w:t xml:space="preserve">48 </w:t>
            </w:r>
            <w:proofErr w:type="spellStart"/>
            <w:r w:rsidRPr="00EF5A2D">
              <w:rPr>
                <w:rFonts w:eastAsia="Lucida Sans Unicode"/>
                <w:lang w:eastAsia="ar-SA"/>
              </w:rPr>
              <w:t>miesięcy</w:t>
            </w:r>
            <w:proofErr w:type="spellEnd"/>
          </w:p>
        </w:tc>
        <w:tc>
          <w:tcPr>
            <w:tcW w:w="4962" w:type="dxa"/>
            <w:shd w:val="clear" w:color="auto" w:fill="auto"/>
          </w:tcPr>
          <w:p w14:paraId="635EDFDD" w14:textId="77777777" w:rsidR="00962CA7" w:rsidRPr="00EF5A2D" w:rsidRDefault="00962CA7" w:rsidP="003161BB">
            <w:pPr>
              <w:spacing w:line="360" w:lineRule="auto"/>
              <w:jc w:val="center"/>
              <w:rPr>
                <w:bCs/>
              </w:rPr>
            </w:pPr>
          </w:p>
        </w:tc>
      </w:tr>
      <w:tr w:rsidR="00962CA7" w:rsidRPr="00EF5A2D" w14:paraId="56C64600" w14:textId="77777777" w:rsidTr="00550819">
        <w:tc>
          <w:tcPr>
            <w:tcW w:w="567" w:type="dxa"/>
            <w:shd w:val="pct10" w:color="auto" w:fill="auto"/>
          </w:tcPr>
          <w:p w14:paraId="44382CCC" w14:textId="77777777" w:rsidR="00962CA7" w:rsidRPr="00EF5A2D" w:rsidRDefault="00962CA7" w:rsidP="003161BB">
            <w:pPr>
              <w:spacing w:line="360" w:lineRule="auto"/>
              <w:rPr>
                <w:bCs/>
              </w:rPr>
            </w:pPr>
            <w:r w:rsidRPr="00EF5A2D">
              <w:rPr>
                <w:bCs/>
              </w:rPr>
              <w:t>3</w:t>
            </w:r>
          </w:p>
        </w:tc>
        <w:tc>
          <w:tcPr>
            <w:tcW w:w="4536" w:type="dxa"/>
            <w:shd w:val="clear" w:color="auto" w:fill="auto"/>
          </w:tcPr>
          <w:p w14:paraId="3A1B7151" w14:textId="3D2EF20A" w:rsidR="00962CA7" w:rsidRPr="00EF5A2D" w:rsidRDefault="00AF5D12" w:rsidP="003161BB">
            <w:pPr>
              <w:suppressAutoHyphens/>
              <w:autoSpaceDE w:val="0"/>
              <w:autoSpaceDN w:val="0"/>
              <w:adjustRightInd w:val="0"/>
              <w:spacing w:after="160" w:line="360" w:lineRule="auto"/>
              <w:jc w:val="center"/>
              <w:rPr>
                <w:rFonts w:eastAsia="Lucida Sans Unicode"/>
                <w:lang w:eastAsia="ar-SA"/>
              </w:rPr>
            </w:pPr>
            <w:r w:rsidRPr="00EF5A2D">
              <w:rPr>
                <w:rFonts w:eastAsia="Lucida Sans Unicode"/>
                <w:lang w:eastAsia="ar-SA"/>
              </w:rPr>
              <w:t xml:space="preserve">60 </w:t>
            </w:r>
            <w:proofErr w:type="spellStart"/>
            <w:r w:rsidRPr="00EF5A2D">
              <w:rPr>
                <w:rFonts w:eastAsia="Lucida Sans Unicode"/>
                <w:lang w:eastAsia="ar-SA"/>
              </w:rPr>
              <w:t>miesięcy</w:t>
            </w:r>
            <w:proofErr w:type="spellEnd"/>
          </w:p>
        </w:tc>
        <w:tc>
          <w:tcPr>
            <w:tcW w:w="4962" w:type="dxa"/>
            <w:shd w:val="clear" w:color="auto" w:fill="auto"/>
          </w:tcPr>
          <w:p w14:paraId="49D6F6C8" w14:textId="77777777" w:rsidR="00962CA7" w:rsidRPr="00EF5A2D" w:rsidRDefault="00962CA7" w:rsidP="003161BB">
            <w:pPr>
              <w:spacing w:line="360" w:lineRule="auto"/>
              <w:jc w:val="center"/>
              <w:rPr>
                <w:bCs/>
              </w:rPr>
            </w:pPr>
          </w:p>
        </w:tc>
      </w:tr>
    </w:tbl>
    <w:p w14:paraId="096868EC" w14:textId="43E9CCF3" w:rsidR="00962CA7" w:rsidRPr="00EF5A2D" w:rsidRDefault="00650DCD" w:rsidP="003161BB">
      <w:pPr>
        <w:spacing w:line="360" w:lineRule="auto"/>
        <w:jc w:val="left"/>
        <w:rPr>
          <w:b/>
          <w:bCs/>
          <w:u w:val="single"/>
          <w:lang w:val="pl-PL"/>
        </w:rPr>
      </w:pPr>
      <w:r w:rsidRPr="00EF5A2D">
        <w:rPr>
          <w:b/>
          <w:bCs/>
          <w:u w:val="single"/>
          <w:lang w:val="pl-PL"/>
        </w:rPr>
        <w:t xml:space="preserve">W przypadku nie zaznaczenia żadnego </w:t>
      </w:r>
      <w:r w:rsidR="00AF5D12" w:rsidRPr="00EF5A2D">
        <w:rPr>
          <w:b/>
          <w:bCs/>
          <w:u w:val="single"/>
          <w:lang w:val="pl-PL"/>
        </w:rPr>
        <w:t>okresu</w:t>
      </w:r>
      <w:r w:rsidRPr="00EF5A2D">
        <w:rPr>
          <w:b/>
          <w:bCs/>
          <w:u w:val="single"/>
          <w:lang w:val="pl-PL"/>
        </w:rPr>
        <w:t xml:space="preserve">, lub zaznaczenia więcej niż jednego, Zamawiający przyjmie, że Wykonawca </w:t>
      </w:r>
      <w:r w:rsidR="00AF5D12" w:rsidRPr="00EF5A2D">
        <w:rPr>
          <w:b/>
          <w:bCs/>
          <w:u w:val="single"/>
          <w:lang w:val="pl-PL"/>
        </w:rPr>
        <w:t xml:space="preserve">udzieli </w:t>
      </w:r>
      <w:r w:rsidR="00FE4AAF" w:rsidRPr="00EF5A2D">
        <w:rPr>
          <w:b/>
          <w:bCs/>
          <w:u w:val="single"/>
          <w:lang w:val="pl-PL"/>
        </w:rPr>
        <w:t xml:space="preserve">gwarancji na okres 36 miesięcy </w:t>
      </w:r>
      <w:r w:rsidRPr="00EF5A2D">
        <w:rPr>
          <w:b/>
          <w:bCs/>
          <w:u w:val="single"/>
          <w:lang w:val="pl-PL"/>
        </w:rPr>
        <w:t>i przyzna ofercie 0 pkt. w przedmiotowym kryterium.</w:t>
      </w:r>
    </w:p>
    <w:p w14:paraId="6D75D97E" w14:textId="77777777" w:rsidR="00377104" w:rsidRPr="00EF5A2D" w:rsidRDefault="00377104" w:rsidP="003161BB">
      <w:pPr>
        <w:spacing w:line="360" w:lineRule="auto"/>
        <w:jc w:val="left"/>
        <w:rPr>
          <w:b/>
          <w:bCs/>
          <w:u w:val="single"/>
          <w:lang w:val="pl-PL"/>
        </w:rPr>
      </w:pPr>
    </w:p>
    <w:p w14:paraId="543F7349" w14:textId="019830A2" w:rsidR="00336643" w:rsidRPr="00EF5A2D" w:rsidRDefault="00336643" w:rsidP="003161BB">
      <w:pPr>
        <w:suppressAutoHyphens/>
        <w:autoSpaceDE w:val="0"/>
        <w:autoSpaceDN w:val="0"/>
        <w:adjustRightInd w:val="0"/>
        <w:spacing w:after="160" w:line="360" w:lineRule="auto"/>
        <w:jc w:val="left"/>
        <w:rPr>
          <w:rFonts w:eastAsia="Lucida Sans Unicode"/>
          <w:b/>
          <w:bCs/>
          <w:u w:val="single"/>
          <w:lang w:val="pl-PL" w:eastAsia="ar-SA"/>
        </w:rPr>
      </w:pPr>
      <w:r w:rsidRPr="00EF5A2D">
        <w:rPr>
          <w:lang w:val="pl-PL"/>
        </w:rPr>
        <w:t>W przypadku zaoferowania krótszego okresu</w:t>
      </w:r>
      <w:r w:rsidR="000F4501" w:rsidRPr="00EF5A2D">
        <w:rPr>
          <w:lang w:val="pl-PL"/>
        </w:rPr>
        <w:t xml:space="preserve"> gwarancji</w:t>
      </w:r>
      <w:r w:rsidRPr="00EF5A2D">
        <w:rPr>
          <w:lang w:val="pl-PL"/>
        </w:rPr>
        <w:t xml:space="preserve"> niż </w:t>
      </w:r>
      <w:r w:rsidR="000F4501" w:rsidRPr="00EF5A2D">
        <w:rPr>
          <w:lang w:val="pl-PL"/>
        </w:rPr>
        <w:t>36</w:t>
      </w:r>
      <w:r w:rsidRPr="00EF5A2D">
        <w:rPr>
          <w:lang w:val="pl-PL"/>
        </w:rPr>
        <w:t xml:space="preserve"> </w:t>
      </w:r>
      <w:proofErr w:type="spellStart"/>
      <w:r w:rsidRPr="00EF5A2D">
        <w:rPr>
          <w:lang w:val="pl-PL"/>
        </w:rPr>
        <w:t>miesiąc</w:t>
      </w:r>
      <w:r w:rsidR="000F4501" w:rsidRPr="00EF5A2D">
        <w:rPr>
          <w:lang w:val="pl-PL"/>
        </w:rPr>
        <w:t>y</w:t>
      </w:r>
      <w:proofErr w:type="spellEnd"/>
      <w:r w:rsidRPr="00EF5A2D">
        <w:rPr>
          <w:lang w:val="pl-PL"/>
        </w:rPr>
        <w:t>, oferta zostanie odrzucona</w:t>
      </w:r>
    </w:p>
    <w:p w14:paraId="058DE893" w14:textId="77777777" w:rsidR="00962CA7" w:rsidRPr="00EF5A2D" w:rsidRDefault="00962CA7" w:rsidP="003161BB">
      <w:pPr>
        <w:spacing w:after="160" w:line="360" w:lineRule="auto"/>
        <w:jc w:val="center"/>
        <w:rPr>
          <w:rFonts w:eastAsia="Lucida Sans Unicode"/>
          <w:b/>
          <w:bCs/>
          <w:lang w:val="pl-PL" w:eastAsia="ar-SA"/>
        </w:rPr>
      </w:pPr>
      <w:r w:rsidRPr="00EF5A2D">
        <w:rPr>
          <w:rFonts w:eastAsia="Lucida Sans Unicode"/>
          <w:b/>
          <w:bCs/>
          <w:lang w:val="pl-PL" w:eastAsia="ar-SA"/>
        </w:rPr>
        <w:t>***</w:t>
      </w:r>
    </w:p>
    <w:p w14:paraId="302003C7" w14:textId="5A6249EA" w:rsidR="00962CA7" w:rsidRPr="00EF5A2D" w:rsidRDefault="00962CA7" w:rsidP="003161BB">
      <w:pPr>
        <w:spacing w:after="160" w:line="360" w:lineRule="auto"/>
        <w:jc w:val="left"/>
        <w:rPr>
          <w:rFonts w:eastAsiaTheme="minorEastAsia"/>
          <w:lang w:val="pl-PL" w:eastAsia="ar-SA"/>
        </w:rPr>
      </w:pPr>
      <w:r w:rsidRPr="00EF5A2D">
        <w:rPr>
          <w:rFonts w:eastAsia="Lucida Sans Unicode"/>
          <w:b/>
          <w:bCs/>
          <w:lang w:val="pl-PL" w:eastAsia="ar-SA"/>
        </w:rPr>
        <w:t>Część zamówienia, której wykonanie zamierzamy powierzyć podwykonawcy/com obejmuje (jeżeli</w:t>
      </w:r>
      <w:r w:rsidR="00FC3064" w:rsidRPr="00EF5A2D">
        <w:rPr>
          <w:rFonts w:eastAsia="Lucida Sans Unicode"/>
          <w:b/>
          <w:bCs/>
          <w:lang w:val="pl-PL" w:eastAsia="ar-SA"/>
        </w:rPr>
        <w:t xml:space="preserve"> </w:t>
      </w:r>
      <w:r w:rsidRPr="00EF5A2D">
        <w:rPr>
          <w:rFonts w:eastAsia="Lucida Sans Unicode"/>
          <w:b/>
          <w:bCs/>
          <w:lang w:val="pl-PL" w:eastAsia="ar-SA"/>
        </w:rPr>
        <w:t>dotyczy):</w:t>
      </w:r>
      <w:r w:rsidRPr="00EF5A2D">
        <w:rPr>
          <w:lang w:val="x-none" w:eastAsia="x-none"/>
        </w:rPr>
        <w:t xml:space="preserve"> </w:t>
      </w:r>
      <w:r w:rsidRPr="00EF5A2D">
        <w:rPr>
          <w:rFonts w:eastAsiaTheme="minorEastAsia"/>
          <w:lang w:val="pl-PL" w:eastAsia="ar-SA"/>
        </w:rPr>
        <w:t>……………………………………………………………………………………………………………</w:t>
      </w:r>
    </w:p>
    <w:p w14:paraId="573DC1DB" w14:textId="77777777" w:rsidR="00962CA7" w:rsidRPr="00EF5A2D" w:rsidRDefault="00962CA7" w:rsidP="003161BB">
      <w:pPr>
        <w:suppressAutoHyphens/>
        <w:spacing w:after="160" w:line="360" w:lineRule="auto"/>
        <w:ind w:right="-2"/>
        <w:rPr>
          <w:rFonts w:eastAsia="Lucida Sans Unicode"/>
          <w:i/>
          <w:lang w:val="pl-PL" w:eastAsia="ar-SA"/>
        </w:rPr>
      </w:pPr>
      <w:r w:rsidRPr="00EF5A2D">
        <w:rPr>
          <w:rFonts w:eastAsia="Lucida Sans Unicode"/>
          <w:b/>
          <w:bCs/>
          <w:lang w:val="pl-PL" w:eastAsia="ar-SA"/>
        </w:rPr>
        <w:t>Dane podwykonawcy/ów</w:t>
      </w:r>
      <w:r w:rsidRPr="00EF5A2D">
        <w:rPr>
          <w:rFonts w:eastAsia="Lucida Sans Unicode"/>
          <w:i/>
          <w:lang w:val="pl-PL" w:eastAsia="ar-SA"/>
        </w:rPr>
        <w:t xml:space="preserve"> (pełna nazwa/firma, adres, w zależności od podmiotu: NIP/PESEL, KRS/</w:t>
      </w:r>
      <w:proofErr w:type="spellStart"/>
      <w:r w:rsidRPr="00EF5A2D">
        <w:rPr>
          <w:rFonts w:eastAsia="Lucida Sans Unicode"/>
          <w:i/>
          <w:lang w:val="pl-PL" w:eastAsia="ar-SA"/>
        </w:rPr>
        <w:t>CEiDG</w:t>
      </w:r>
      <w:proofErr w:type="spellEnd"/>
      <w:r w:rsidRPr="00EF5A2D">
        <w:rPr>
          <w:rFonts w:eastAsia="Lucida Sans Unicode"/>
          <w:i/>
          <w:lang w:val="pl-PL" w:eastAsia="ar-SA"/>
        </w:rPr>
        <w:t>)</w:t>
      </w:r>
    </w:p>
    <w:p w14:paraId="7742E338" w14:textId="1503D695" w:rsidR="00962CA7" w:rsidRPr="00EF5A2D" w:rsidRDefault="00962CA7" w:rsidP="003161BB">
      <w:pPr>
        <w:spacing w:after="160" w:line="360" w:lineRule="auto"/>
        <w:rPr>
          <w:b/>
          <w:bCs/>
          <w:lang w:val="x-none" w:eastAsia="x-none"/>
        </w:rPr>
      </w:pPr>
      <w:r w:rsidRPr="00EF5A2D">
        <w:rPr>
          <w:rFonts w:eastAsiaTheme="minorEastAsia"/>
          <w:lang w:eastAsia="ar-SA"/>
        </w:rPr>
        <w:t>………………………………………..…………………………………………………………………</w:t>
      </w:r>
    </w:p>
    <w:p w14:paraId="363F5F78" w14:textId="77777777" w:rsidR="00B644B0" w:rsidRPr="00EF5A2D" w:rsidRDefault="00B644B0" w:rsidP="00567F67">
      <w:pPr>
        <w:spacing w:line="360" w:lineRule="auto"/>
        <w:rPr>
          <w:lang w:val="pl-PL"/>
        </w:rPr>
      </w:pPr>
      <w:r w:rsidRPr="00492DAA">
        <w:rPr>
          <w:lang w:val="pl-PL"/>
        </w:rPr>
        <w:t>Wykonawca oświadcza, że wypełnił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13D46D" w14:textId="77777777" w:rsidR="00962CA7" w:rsidRPr="00EF5A2D" w:rsidRDefault="00962CA7" w:rsidP="003161BB">
      <w:pPr>
        <w:spacing w:after="120" w:line="360" w:lineRule="auto"/>
        <w:rPr>
          <w:b/>
          <w:bCs/>
          <w:lang w:eastAsia="x-none"/>
        </w:rPr>
      </w:pPr>
    </w:p>
    <w:p w14:paraId="7FC947D0"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lang w:val="pl-PL" w:eastAsia="ar-SA"/>
        </w:rPr>
        <w:lastRenderedPageBreak/>
        <w:t xml:space="preserve">Oświadczamy, że wybór naszej oferty </w:t>
      </w:r>
      <w:r w:rsidRPr="00EF5A2D">
        <w:rPr>
          <w:rFonts w:eastAsiaTheme="minorEastAsia"/>
          <w:b/>
          <w:bCs/>
          <w:lang w:val="pl-PL" w:eastAsia="ar-SA"/>
        </w:rPr>
        <w:t xml:space="preserve">będzie / nie będzie* </w:t>
      </w:r>
      <w:r w:rsidRPr="00EF5A2D">
        <w:rPr>
          <w:rFonts w:eastAsiaTheme="minorEastAsia"/>
          <w:lang w:val="pl-PL" w:eastAsia="ar-SA"/>
        </w:rPr>
        <w:t>prowadzić do powstania u Zamawiającego obowiązku podatkowego.</w:t>
      </w:r>
    </w:p>
    <w:p w14:paraId="67D4FE2E" w14:textId="6305D28A" w:rsidR="00962CA7" w:rsidRPr="00EF5A2D" w:rsidRDefault="00962CA7" w:rsidP="003161BB">
      <w:pPr>
        <w:spacing w:after="160" w:line="360" w:lineRule="auto"/>
        <w:ind w:left="284"/>
        <w:rPr>
          <w:lang w:val="pl-PL" w:eastAsia="x-none"/>
        </w:rPr>
      </w:pPr>
      <w:r w:rsidRPr="00EF5A2D">
        <w:rPr>
          <w:b/>
          <w:bCs/>
          <w:lang w:val="pl-PL" w:eastAsia="x-none"/>
        </w:rPr>
        <w:t xml:space="preserve">Uwaga: </w:t>
      </w:r>
      <w:r w:rsidRPr="00EF5A2D">
        <w:rPr>
          <w:lang w:val="pl-PL" w:eastAsia="x-none"/>
        </w:rPr>
        <w:t>Zamawiający informuje, że na podstawie art. 2</w:t>
      </w:r>
      <w:r w:rsidR="008D0E7E" w:rsidRPr="00EF5A2D">
        <w:rPr>
          <w:lang w:val="pl-PL" w:eastAsia="x-none"/>
        </w:rPr>
        <w:t>2</w:t>
      </w:r>
      <w:r w:rsidRPr="00EF5A2D">
        <w:rPr>
          <w:lang w:val="pl-PL" w:eastAsia="x-none"/>
        </w:rPr>
        <w:t xml:space="preserve">5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1282238" w14:textId="77777777" w:rsidR="00962CA7" w:rsidRPr="00EF5A2D" w:rsidRDefault="00962CA7" w:rsidP="003161BB">
      <w:pPr>
        <w:spacing w:after="160" w:line="360" w:lineRule="auto"/>
        <w:ind w:left="284"/>
        <w:rPr>
          <w:b/>
          <w:bCs/>
          <w:lang w:val="pl-PL" w:eastAsia="x-none"/>
        </w:rPr>
      </w:pPr>
      <w:r w:rsidRPr="00EF5A2D">
        <w:rPr>
          <w:b/>
          <w:bCs/>
          <w:lang w:val="pl-PL" w:eastAsia="x-none"/>
        </w:rPr>
        <w:t>W związku z powyższym Wykonawca, składając ofertę, ma obowiązek:</w:t>
      </w:r>
    </w:p>
    <w:p w14:paraId="2BB5B3AF" w14:textId="77777777" w:rsidR="00962CA7" w:rsidRPr="00EF5A2D" w:rsidRDefault="00962CA7" w:rsidP="003161BB">
      <w:pPr>
        <w:spacing w:after="160" w:line="360" w:lineRule="auto"/>
        <w:ind w:left="567" w:hanging="283"/>
        <w:rPr>
          <w:lang w:val="pl-PL" w:eastAsia="x-none"/>
        </w:rPr>
      </w:pPr>
      <w:bookmarkStart w:id="28" w:name="mip51081280"/>
      <w:bookmarkEnd w:id="28"/>
      <w:r w:rsidRPr="00EF5A2D">
        <w:rPr>
          <w:lang w:val="pl-PL" w:eastAsia="x-none"/>
        </w:rPr>
        <w:t>1) poinformowania Zamawiającego, że wybór jego oferty będzie prowadził do powstania u zamawiającego obowiązku podatkowego;</w:t>
      </w:r>
    </w:p>
    <w:p w14:paraId="74BB056E" w14:textId="77777777" w:rsidR="00962CA7" w:rsidRPr="00EF5A2D" w:rsidRDefault="00962CA7" w:rsidP="003161BB">
      <w:pPr>
        <w:spacing w:after="160" w:line="360" w:lineRule="auto"/>
        <w:ind w:left="567" w:hanging="283"/>
        <w:rPr>
          <w:lang w:val="pl-PL" w:eastAsia="x-none"/>
        </w:rPr>
      </w:pPr>
      <w:bookmarkStart w:id="29" w:name="mip51081281"/>
      <w:bookmarkEnd w:id="29"/>
      <w:r w:rsidRPr="00EF5A2D">
        <w:rPr>
          <w:lang w:val="pl-PL" w:eastAsia="x-none"/>
        </w:rPr>
        <w:t>2) wskazania nazwy (rodzaju) towaru lub usługi, których dostawa lub świadczenie będą prowadziły do powstania obowiązku podatkowego;</w:t>
      </w:r>
    </w:p>
    <w:p w14:paraId="45CC4A64" w14:textId="77777777" w:rsidR="00962CA7" w:rsidRPr="00EF5A2D" w:rsidRDefault="00962CA7" w:rsidP="003161BB">
      <w:pPr>
        <w:spacing w:after="160" w:line="360" w:lineRule="auto"/>
        <w:ind w:left="567" w:hanging="283"/>
        <w:rPr>
          <w:lang w:val="pl-PL" w:eastAsia="x-none"/>
        </w:rPr>
      </w:pPr>
      <w:bookmarkStart w:id="30" w:name="mip51081282"/>
      <w:bookmarkEnd w:id="30"/>
      <w:r w:rsidRPr="00EF5A2D">
        <w:rPr>
          <w:lang w:val="pl-PL" w:eastAsia="x-none"/>
        </w:rPr>
        <w:t>3) wskazania wartości towaru lub usługi objętego obowiązkiem podatkowym zamawiającego, bez kwoty podatku;</w:t>
      </w:r>
    </w:p>
    <w:p w14:paraId="494EBADD" w14:textId="77777777" w:rsidR="00962CA7" w:rsidRPr="00EF5A2D" w:rsidRDefault="00962CA7" w:rsidP="003161BB">
      <w:pPr>
        <w:spacing w:after="160" w:line="360" w:lineRule="auto"/>
        <w:ind w:left="567" w:hanging="283"/>
        <w:rPr>
          <w:lang w:val="pl-PL" w:eastAsia="x-none"/>
        </w:rPr>
      </w:pPr>
      <w:bookmarkStart w:id="31" w:name="mip51081283"/>
      <w:bookmarkEnd w:id="31"/>
      <w:r w:rsidRPr="00EF5A2D">
        <w:rPr>
          <w:lang w:val="pl-PL" w:eastAsia="x-none"/>
        </w:rPr>
        <w:t>4) wskazania stawki podatku od towarów i usług, która zgodnie z wiedzą wykonawcy, będzie miała zastosowanie.</w:t>
      </w:r>
    </w:p>
    <w:p w14:paraId="6C6396A3"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lang w:val="pl-PL" w:eastAsia="ar-SA"/>
        </w:rPr>
        <w:t xml:space="preserve">Oświadczamy, że wykazując spełnianie warunków, o których mowa w art. 112 ust. 2 Ustawy, </w:t>
      </w:r>
      <w:r w:rsidRPr="00EF5A2D">
        <w:rPr>
          <w:rFonts w:eastAsiaTheme="minorEastAsia"/>
          <w:b/>
          <w:bCs/>
          <w:lang w:val="pl-PL" w:eastAsia="ar-SA"/>
        </w:rPr>
        <w:t>będziemy / nie będziemy</w:t>
      </w:r>
      <w:r w:rsidRPr="00EF5A2D">
        <w:rPr>
          <w:rFonts w:eastAsiaTheme="minorEastAsia"/>
          <w:lang w:val="pl-PL" w:eastAsia="ar-SA"/>
        </w:rPr>
        <w:t xml:space="preserve">* polegać na zasobach następujących podmiotów (na zasadach określonych w art. 118 - 123 Ustawy): </w:t>
      </w:r>
    </w:p>
    <w:p w14:paraId="4396C9B3" w14:textId="77777777" w:rsidR="00962CA7" w:rsidRPr="00EF5A2D" w:rsidRDefault="00962CA7" w:rsidP="003161BB">
      <w:pPr>
        <w:suppressAutoHyphens/>
        <w:spacing w:after="160" w:line="360" w:lineRule="auto"/>
        <w:ind w:left="284"/>
        <w:rPr>
          <w:rFonts w:eastAsiaTheme="minorEastAsia"/>
          <w:b/>
          <w:bCs/>
          <w:lang w:val="pl-PL" w:eastAsia="ar-SA"/>
        </w:rPr>
      </w:pPr>
      <w:r w:rsidRPr="00EF5A2D">
        <w:rPr>
          <w:rFonts w:eastAsiaTheme="minorEastAsia"/>
          <w:b/>
          <w:bCs/>
          <w:lang w:val="pl-PL" w:eastAsia="ar-SA"/>
        </w:rPr>
        <w:t>(wykonawca polega na sytuacji ekonomicznej lub finansowej* / zdolności technicznej lub zawodowej* podmiotu).</w:t>
      </w:r>
    </w:p>
    <w:p w14:paraId="0AC4B3D1"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lang w:val="pl-PL" w:eastAsia="ar-SA"/>
        </w:rPr>
        <w:t>Oświadczamy, że cena oferty obejmuje pełen zakres zamówienia określony w SWZ, jak również wszystkie koszty towarzyszące wykonaniu zamówienia oraz podatek PTU (</w:t>
      </w:r>
      <w:r w:rsidRPr="00EF5A2D">
        <w:rPr>
          <w:rFonts w:eastAsiaTheme="minorEastAsia"/>
          <w:bCs/>
          <w:iCs/>
          <w:lang w:val="pl-PL" w:eastAsia="ar-SA"/>
        </w:rPr>
        <w:t>podatek od towarów i usług)</w:t>
      </w:r>
      <w:r w:rsidRPr="00EF5A2D">
        <w:rPr>
          <w:rFonts w:eastAsiaTheme="minorEastAsia"/>
          <w:iCs/>
          <w:lang w:val="pl-PL" w:eastAsia="ar-SA"/>
        </w:rPr>
        <w:t>.</w:t>
      </w:r>
    </w:p>
    <w:p w14:paraId="37331FF5"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lang w:val="pl-PL" w:eastAsia="ar-SA"/>
        </w:rPr>
        <w:t xml:space="preserve">Oświadczamy, że </w:t>
      </w:r>
      <w:r w:rsidRPr="00EF5A2D">
        <w:rPr>
          <w:rFonts w:eastAsiaTheme="minorEastAsia"/>
          <w:b/>
          <w:lang w:val="pl-PL" w:eastAsia="ar-SA"/>
        </w:rPr>
        <w:t>zapoznaliśmy się ze specyfikacją warunków zamówienia (w tym z PPU)</w:t>
      </w:r>
      <w:r w:rsidRPr="00EF5A2D">
        <w:rPr>
          <w:rFonts w:eastAsiaTheme="minorEastAsia"/>
          <w:lang w:val="pl-PL" w:eastAsia="ar-SA"/>
        </w:rPr>
        <w:t xml:space="preserve"> i nie wnosimy do niej zastrzeżeń oraz </w:t>
      </w:r>
      <w:r w:rsidRPr="00EF5A2D">
        <w:rPr>
          <w:rFonts w:eastAsiaTheme="minorEastAsia"/>
          <w:b/>
          <w:lang w:val="pl-PL" w:eastAsia="ar-SA"/>
        </w:rPr>
        <w:t>przyjmujemy warunki</w:t>
      </w:r>
      <w:r w:rsidRPr="00EF5A2D">
        <w:rPr>
          <w:rFonts w:eastAsiaTheme="minorEastAsia"/>
          <w:lang w:val="pl-PL" w:eastAsia="ar-SA"/>
        </w:rPr>
        <w:t xml:space="preserve"> w niej zawarte.</w:t>
      </w:r>
    </w:p>
    <w:p w14:paraId="3F5DDB56"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lang w:val="pl-PL" w:eastAsia="ar-SA"/>
        </w:rPr>
        <w:t xml:space="preserve">Oświadczamy, że </w:t>
      </w:r>
      <w:r w:rsidRPr="00EF5A2D">
        <w:rPr>
          <w:rFonts w:eastAsiaTheme="minorEastAsia"/>
          <w:b/>
          <w:lang w:val="pl-PL" w:eastAsia="ar-SA"/>
        </w:rPr>
        <w:t>jesteśmy związani niniejszą ofertą przez okres 30 dni</w:t>
      </w:r>
      <w:r w:rsidRPr="00EF5A2D">
        <w:rPr>
          <w:rFonts w:eastAsiaTheme="minorEastAsia"/>
          <w:lang w:val="pl-PL" w:eastAsia="ar-SA"/>
        </w:rPr>
        <w:t>,</w:t>
      </w:r>
      <w:r w:rsidRPr="00EF5A2D">
        <w:rPr>
          <w:rFonts w:eastAsiaTheme="minorEastAsia"/>
          <w:bCs/>
          <w:lang w:val="pl-PL" w:eastAsia="ar-SA"/>
        </w:rPr>
        <w:t xml:space="preserve"> którego bieg rozpoczyna się wraz z upływem terminu składania ofert</w:t>
      </w:r>
      <w:r w:rsidRPr="00EF5A2D">
        <w:rPr>
          <w:rFonts w:eastAsiaTheme="minorEastAsia"/>
          <w:lang w:val="pl-PL" w:eastAsia="ar-SA"/>
        </w:rPr>
        <w:t>.</w:t>
      </w:r>
    </w:p>
    <w:p w14:paraId="0EB44A36"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lang w:val="pl-PL" w:eastAsia="ar-SA"/>
        </w:rPr>
        <w:t>Oświadczamy, że w przypadku przyznania nam zamówienia, zobowiązujemy się do zawarcia umowy w miejscu i terminie wskazanym przez Zamawiającego.</w:t>
      </w:r>
    </w:p>
    <w:p w14:paraId="358FB689" w14:textId="77777777" w:rsidR="00962CA7" w:rsidRPr="00EF5A2D" w:rsidRDefault="00962CA7" w:rsidP="003161BB">
      <w:pPr>
        <w:numPr>
          <w:ilvl w:val="0"/>
          <w:numId w:val="17"/>
        </w:numPr>
        <w:spacing w:after="160" w:line="360" w:lineRule="auto"/>
        <w:contextualSpacing/>
        <w:rPr>
          <w:rFonts w:eastAsiaTheme="minorEastAsia"/>
          <w:lang w:val="pl-PL" w:eastAsia="ar-SA"/>
        </w:rPr>
      </w:pPr>
      <w:r w:rsidRPr="00EF5A2D">
        <w:rPr>
          <w:rFonts w:eastAsiaTheme="minorEastAsia"/>
          <w:b/>
          <w:bCs/>
          <w:lang w:val="pl-PL" w:eastAsia="ar-SA"/>
        </w:rPr>
        <w:t xml:space="preserve">Stosownie do § 13 ust. 2 rozporządzenia Ministra Rozwoju, Pracy i Technologii z dnia 23 grudnia 2020 r. w sprawie podmiotowych środków dowodowych oraz innych dokumentów </w:t>
      </w:r>
      <w:r w:rsidRPr="00EF5A2D">
        <w:rPr>
          <w:rFonts w:eastAsiaTheme="minorEastAsia"/>
          <w:b/>
          <w:bCs/>
          <w:lang w:val="pl-PL" w:eastAsia="ar-SA"/>
        </w:rPr>
        <w:lastRenderedPageBreak/>
        <w:t>lub oświadczeń, jakich może żądać zamawiający od wykonawcy oraz w związku z art. 127 ust. 2 Ustawy:</w:t>
      </w:r>
    </w:p>
    <w:p w14:paraId="655A7318" w14:textId="77777777" w:rsidR="00962CA7" w:rsidRPr="00EF5A2D" w:rsidRDefault="00962CA7" w:rsidP="003161BB">
      <w:pPr>
        <w:suppressAutoHyphens/>
        <w:spacing w:after="160" w:line="360" w:lineRule="auto"/>
        <w:ind w:left="567"/>
        <w:rPr>
          <w:rFonts w:eastAsiaTheme="minorEastAsia"/>
          <w:lang w:val="pl-PL" w:eastAsia="ar-SA"/>
        </w:rPr>
      </w:pPr>
      <w:r w:rsidRPr="00EF5A2D">
        <w:rPr>
          <w:rFonts w:eastAsiaTheme="minorEastAsia"/>
          <w:lang w:val="pl-PL" w:eastAsia="ar-SA"/>
        </w:rPr>
        <w:t>a) wskazujemy adresy internetowe ogólnodostępnych i bezpłatnych baz danych, z których Zamawiający pobierze wymagane dokumenty (wskazać dokumenty oraz adresy internetowe baz danych):</w:t>
      </w:r>
    </w:p>
    <w:p w14:paraId="0B8DD69F" w14:textId="183048F1" w:rsidR="00962CA7" w:rsidRPr="00EF5A2D" w:rsidRDefault="00962CA7" w:rsidP="003161BB">
      <w:pPr>
        <w:suppressAutoHyphens/>
        <w:spacing w:after="160" w:line="360" w:lineRule="auto"/>
        <w:ind w:left="567"/>
        <w:rPr>
          <w:rFonts w:eastAsiaTheme="minorEastAsia"/>
          <w:lang w:val="pl-PL" w:eastAsia="ar-SA"/>
        </w:rPr>
      </w:pPr>
      <w:r w:rsidRPr="00EF5A2D">
        <w:rPr>
          <w:rFonts w:eastAsiaTheme="minorEastAsia"/>
          <w:lang w:val="pl-PL" w:eastAsia="ar-SA"/>
        </w:rPr>
        <w:t>……………………………………………………………………………………………………</w:t>
      </w:r>
    </w:p>
    <w:p w14:paraId="5B6F47C9" w14:textId="77777777" w:rsidR="00962CA7" w:rsidRPr="00EF5A2D" w:rsidRDefault="00962CA7" w:rsidP="003161BB">
      <w:pPr>
        <w:suppressAutoHyphens/>
        <w:spacing w:after="160" w:line="360" w:lineRule="auto"/>
        <w:ind w:left="567"/>
        <w:rPr>
          <w:rFonts w:eastAsiaTheme="minorEastAsia"/>
          <w:lang w:val="pl-PL" w:eastAsia="ar-SA"/>
        </w:rPr>
      </w:pPr>
      <w:r w:rsidRPr="00EF5A2D">
        <w:rPr>
          <w:rFonts w:eastAsiaTheme="minorEastAsia"/>
          <w:lang w:val="pl-PL" w:eastAsia="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721C26F" w14:textId="2A83AA7D" w:rsidR="00962CA7" w:rsidRPr="00EF5A2D" w:rsidRDefault="00962CA7" w:rsidP="003161BB">
      <w:pPr>
        <w:suppressAutoHyphens/>
        <w:spacing w:after="160" w:line="360" w:lineRule="auto"/>
        <w:ind w:left="567"/>
        <w:rPr>
          <w:rFonts w:eastAsiaTheme="minorEastAsia"/>
          <w:lang w:eastAsia="ar-SA"/>
        </w:rPr>
      </w:pPr>
      <w:r w:rsidRPr="00EF5A2D">
        <w:rPr>
          <w:rFonts w:eastAsiaTheme="minorEastAsia"/>
          <w:lang w:eastAsia="ar-SA"/>
        </w:rPr>
        <w:t>……………………………………………………………………………………………………</w:t>
      </w:r>
    </w:p>
    <w:p w14:paraId="452D030D" w14:textId="77777777" w:rsidR="00962CA7" w:rsidRPr="00EF5A2D" w:rsidRDefault="00962CA7" w:rsidP="003161BB">
      <w:pPr>
        <w:numPr>
          <w:ilvl w:val="0"/>
          <w:numId w:val="17"/>
        </w:numPr>
        <w:spacing w:after="160" w:line="360" w:lineRule="auto"/>
        <w:contextualSpacing/>
        <w:rPr>
          <w:lang w:eastAsia="ar-SA"/>
        </w:rPr>
      </w:pPr>
      <w:r w:rsidRPr="00EF5A2D">
        <w:rPr>
          <w:rFonts w:eastAsia="Lucida Sans Unicode"/>
          <w:b/>
          <w:lang w:val="x-none" w:eastAsia="ar-SA"/>
        </w:rPr>
        <w:t>Informacje:</w:t>
      </w:r>
    </w:p>
    <w:p w14:paraId="6ADAE4AF" w14:textId="77777777" w:rsidR="00962CA7" w:rsidRPr="00EF5A2D" w:rsidRDefault="00962CA7" w:rsidP="003161BB">
      <w:pPr>
        <w:numPr>
          <w:ilvl w:val="0"/>
          <w:numId w:val="17"/>
        </w:numPr>
        <w:spacing w:after="160" w:line="360" w:lineRule="auto"/>
        <w:contextualSpacing/>
        <w:rPr>
          <w:lang w:val="pl-PL" w:eastAsia="ar-SA"/>
        </w:rPr>
      </w:pPr>
      <w:r w:rsidRPr="00EF5A2D">
        <w:rPr>
          <w:rFonts w:eastAsia="Lucida Sans Unicode"/>
          <w:lang w:val="pl-PL" w:eastAsia="ar-SA"/>
        </w:rPr>
        <w:t>Niniejszym informujemy, iż informacje składające się na ofertę, zawarte na stronach ..................................................... stanowią tajemnicę przedsiębiorstwa w rozumieniu przepisów ustawy o zwalczaniu nieuczciwej konkurencji i jako takie nie mogą być ogólnie udostępnione.</w:t>
      </w:r>
    </w:p>
    <w:p w14:paraId="6A83FB0B" w14:textId="77777777" w:rsidR="00962CA7" w:rsidRPr="00EF5A2D" w:rsidRDefault="00962CA7" w:rsidP="003161BB">
      <w:pPr>
        <w:numPr>
          <w:ilvl w:val="0"/>
          <w:numId w:val="17"/>
        </w:numPr>
        <w:tabs>
          <w:tab w:val="left" w:pos="567"/>
          <w:tab w:val="num" w:pos="851"/>
        </w:tabs>
        <w:spacing w:after="160" w:line="360" w:lineRule="auto"/>
        <w:contextualSpacing/>
        <w:rPr>
          <w:lang w:val="pl-PL" w:eastAsia="ar-SA"/>
        </w:rPr>
      </w:pPr>
      <w:r w:rsidRPr="00EF5A2D">
        <w:rPr>
          <w:rFonts w:eastAsia="Lucida Sans Unicode"/>
          <w:b/>
          <w:bCs/>
          <w:lang w:val="pl-PL" w:eastAsia="ar-SA"/>
        </w:rPr>
        <w:t xml:space="preserve">Osoba uprawniona do kontaktu z Zamawiającym: </w:t>
      </w:r>
    </w:p>
    <w:p w14:paraId="6442BD5F" w14:textId="77777777" w:rsidR="00962CA7" w:rsidRPr="00EF5A2D" w:rsidRDefault="00962CA7" w:rsidP="003161BB">
      <w:pPr>
        <w:suppressAutoHyphens/>
        <w:spacing w:after="160" w:line="360" w:lineRule="auto"/>
        <w:ind w:left="426"/>
        <w:rPr>
          <w:rFonts w:eastAsia="Lucida Sans Unicode"/>
          <w:lang w:eastAsia="ar-SA"/>
        </w:rPr>
      </w:pPr>
      <w:r w:rsidRPr="00EF5A2D">
        <w:rPr>
          <w:rFonts w:eastAsia="Lucida Sans Unicode"/>
          <w:lang w:eastAsia="ar-SA"/>
        </w:rPr>
        <w:t>tel....................................................., email….......................................................................</w:t>
      </w:r>
    </w:p>
    <w:p w14:paraId="6F67C052" w14:textId="77777777" w:rsidR="00962CA7" w:rsidRPr="00EF5A2D" w:rsidRDefault="00962CA7" w:rsidP="003161BB">
      <w:pPr>
        <w:numPr>
          <w:ilvl w:val="0"/>
          <w:numId w:val="17"/>
        </w:numPr>
        <w:suppressAutoHyphens/>
        <w:spacing w:after="160" w:line="360" w:lineRule="auto"/>
        <w:contextualSpacing/>
        <w:rPr>
          <w:rFonts w:eastAsia="Lucida Sans Unicode"/>
          <w:lang w:eastAsia="ar-SA"/>
        </w:rPr>
      </w:pPr>
      <w:proofErr w:type="spellStart"/>
      <w:r w:rsidRPr="00EF5A2D">
        <w:rPr>
          <w:rFonts w:eastAsia="Lucida Sans Unicode"/>
          <w:b/>
          <w:bCs/>
          <w:lang w:eastAsia="ar-SA"/>
        </w:rPr>
        <w:t>Rodzaj</w:t>
      </w:r>
      <w:proofErr w:type="spellEnd"/>
      <w:r w:rsidRPr="00EF5A2D">
        <w:rPr>
          <w:rFonts w:eastAsia="Lucida Sans Unicode"/>
          <w:b/>
          <w:bCs/>
          <w:lang w:eastAsia="ar-SA"/>
        </w:rPr>
        <w:t xml:space="preserve"> </w:t>
      </w:r>
      <w:proofErr w:type="spellStart"/>
      <w:r w:rsidRPr="00EF5A2D">
        <w:rPr>
          <w:rFonts w:eastAsia="Lucida Sans Unicode"/>
          <w:b/>
          <w:bCs/>
          <w:lang w:eastAsia="ar-SA"/>
        </w:rPr>
        <w:t>Wykonawcy</w:t>
      </w:r>
      <w:proofErr w:type="spellEnd"/>
      <w:r w:rsidRPr="00EF5A2D">
        <w:rPr>
          <w:rFonts w:eastAsia="Lucida Sans Unicode"/>
          <w:b/>
          <w:bCs/>
          <w:lang w:eastAsia="ar-SA"/>
        </w:rPr>
        <w:t xml:space="preserve"> (</w:t>
      </w:r>
      <w:proofErr w:type="spellStart"/>
      <w:r w:rsidRPr="00EF5A2D">
        <w:rPr>
          <w:rFonts w:eastAsia="Lucida Sans Unicode"/>
          <w:b/>
          <w:bCs/>
          <w:lang w:eastAsia="ar-SA"/>
        </w:rPr>
        <w:t>zaznaczyć</w:t>
      </w:r>
      <w:proofErr w:type="spellEnd"/>
      <w:r w:rsidRPr="00EF5A2D">
        <w:rPr>
          <w:rFonts w:eastAsia="Lucida Sans Unicode"/>
          <w:b/>
          <w:bCs/>
          <w:lang w:eastAsia="ar-SA"/>
        </w:rPr>
        <w:t xml:space="preserve"> </w:t>
      </w:r>
      <w:proofErr w:type="spellStart"/>
      <w:r w:rsidRPr="00EF5A2D">
        <w:rPr>
          <w:rFonts w:eastAsia="Lucida Sans Unicode"/>
          <w:b/>
          <w:bCs/>
          <w:lang w:eastAsia="ar-SA"/>
        </w:rPr>
        <w:t>właściwe</w:t>
      </w:r>
      <w:proofErr w:type="spellEnd"/>
      <w:r w:rsidRPr="00EF5A2D">
        <w:rPr>
          <w:rFonts w:eastAsia="Lucida Sans Unicode"/>
          <w:b/>
          <w:bCs/>
          <w:lang w:eastAsia="ar-SA"/>
        </w:rPr>
        <w:t xml:space="preserve">): </w:t>
      </w:r>
    </w:p>
    <w:p w14:paraId="7A4A0FAF" w14:textId="77777777" w:rsidR="00962CA7" w:rsidRPr="00EF5A2D" w:rsidRDefault="00962CA7" w:rsidP="003161BB">
      <w:pPr>
        <w:suppressAutoHyphens/>
        <w:spacing w:after="160" w:line="360" w:lineRule="auto"/>
        <w:ind w:left="426" w:hanging="426"/>
        <w:rPr>
          <w:rFonts w:eastAsia="Lucida Sans Unicode"/>
          <w:lang w:eastAsia="ar-SA"/>
        </w:rPr>
      </w:pPr>
      <w:r w:rsidRPr="00EF5A2D">
        <w:rPr>
          <w:rFonts w:eastAsia="Lucida Sans Unicode"/>
          <w:lang w:eastAsia="ar-SA"/>
        </w:rPr>
        <w:t xml:space="preserve"> </w:t>
      </w:r>
      <w:proofErr w:type="spellStart"/>
      <w:r w:rsidRPr="00EF5A2D">
        <w:rPr>
          <w:rFonts w:eastAsia="Lucida Sans Unicode"/>
          <w:lang w:eastAsia="ar-SA"/>
        </w:rPr>
        <w:t>mikroprzedsiębiorstwo</w:t>
      </w:r>
      <w:proofErr w:type="spellEnd"/>
      <w:r w:rsidRPr="00EF5A2D">
        <w:rPr>
          <w:rFonts w:eastAsia="Lucida Sans Unicode"/>
          <w:lang w:eastAsia="ar-SA"/>
        </w:rPr>
        <w:t xml:space="preserve"> </w:t>
      </w:r>
    </w:p>
    <w:p w14:paraId="06489D32" w14:textId="77777777" w:rsidR="00962CA7" w:rsidRPr="00EF5A2D" w:rsidRDefault="00962CA7" w:rsidP="003161BB">
      <w:pPr>
        <w:suppressAutoHyphens/>
        <w:spacing w:after="160" w:line="360" w:lineRule="auto"/>
        <w:ind w:left="426" w:hanging="426"/>
        <w:rPr>
          <w:rFonts w:eastAsia="Lucida Sans Unicode"/>
          <w:lang w:eastAsia="ar-SA"/>
        </w:rPr>
      </w:pPr>
      <w:r w:rsidRPr="00EF5A2D">
        <w:rPr>
          <w:rFonts w:eastAsia="Lucida Sans Unicode"/>
          <w:lang w:eastAsia="ar-SA"/>
        </w:rPr>
        <w:t xml:space="preserve"> </w:t>
      </w:r>
      <w:proofErr w:type="spellStart"/>
      <w:r w:rsidRPr="00EF5A2D">
        <w:rPr>
          <w:rFonts w:eastAsia="Lucida Sans Unicode"/>
          <w:lang w:eastAsia="ar-SA"/>
        </w:rPr>
        <w:t>małe</w:t>
      </w:r>
      <w:proofErr w:type="spellEnd"/>
      <w:r w:rsidRPr="00EF5A2D">
        <w:rPr>
          <w:rFonts w:eastAsia="Lucida Sans Unicode"/>
          <w:lang w:eastAsia="ar-SA"/>
        </w:rPr>
        <w:t xml:space="preserve"> </w:t>
      </w:r>
      <w:proofErr w:type="spellStart"/>
      <w:r w:rsidRPr="00EF5A2D">
        <w:rPr>
          <w:rFonts w:eastAsia="Lucida Sans Unicode"/>
          <w:lang w:eastAsia="ar-SA"/>
        </w:rPr>
        <w:t>przedsiębiorstwo</w:t>
      </w:r>
      <w:proofErr w:type="spellEnd"/>
      <w:r w:rsidRPr="00EF5A2D">
        <w:rPr>
          <w:rFonts w:eastAsia="Lucida Sans Unicode"/>
          <w:lang w:eastAsia="ar-SA"/>
        </w:rPr>
        <w:t xml:space="preserve"> </w:t>
      </w:r>
    </w:p>
    <w:p w14:paraId="2AC33AF1" w14:textId="77777777" w:rsidR="00962CA7" w:rsidRPr="00EF5A2D" w:rsidRDefault="00962CA7" w:rsidP="003161BB">
      <w:pPr>
        <w:suppressAutoHyphens/>
        <w:spacing w:after="160" w:line="360" w:lineRule="auto"/>
        <w:ind w:left="426" w:hanging="426"/>
        <w:rPr>
          <w:rFonts w:eastAsia="Lucida Sans Unicode"/>
          <w:lang w:eastAsia="ar-SA"/>
        </w:rPr>
      </w:pPr>
      <w:r w:rsidRPr="00EF5A2D">
        <w:rPr>
          <w:rFonts w:eastAsia="Lucida Sans Unicode"/>
          <w:lang w:eastAsia="ar-SA"/>
        </w:rPr>
        <w:t xml:space="preserve"> </w:t>
      </w:r>
      <w:proofErr w:type="spellStart"/>
      <w:r w:rsidRPr="00EF5A2D">
        <w:rPr>
          <w:rFonts w:eastAsia="Lucida Sans Unicode"/>
          <w:lang w:eastAsia="ar-SA"/>
        </w:rPr>
        <w:t>średnie</w:t>
      </w:r>
      <w:proofErr w:type="spellEnd"/>
      <w:r w:rsidRPr="00EF5A2D">
        <w:rPr>
          <w:rFonts w:eastAsia="Lucida Sans Unicode"/>
          <w:lang w:eastAsia="ar-SA"/>
        </w:rPr>
        <w:t xml:space="preserve"> </w:t>
      </w:r>
      <w:proofErr w:type="spellStart"/>
      <w:r w:rsidRPr="00EF5A2D">
        <w:rPr>
          <w:rFonts w:eastAsia="Lucida Sans Unicode"/>
          <w:lang w:eastAsia="ar-SA"/>
        </w:rPr>
        <w:t>przedsiębiorstwo</w:t>
      </w:r>
      <w:proofErr w:type="spellEnd"/>
      <w:r w:rsidRPr="00EF5A2D">
        <w:rPr>
          <w:rFonts w:eastAsia="Lucida Sans Unicode"/>
          <w:lang w:eastAsia="ar-SA"/>
        </w:rPr>
        <w:t xml:space="preserve"> </w:t>
      </w:r>
    </w:p>
    <w:p w14:paraId="1EB8F6BC" w14:textId="77777777" w:rsidR="00962CA7" w:rsidRPr="00EF5A2D" w:rsidRDefault="00962CA7" w:rsidP="003161BB">
      <w:pPr>
        <w:suppressAutoHyphens/>
        <w:spacing w:after="160" w:line="360" w:lineRule="auto"/>
        <w:ind w:left="426" w:hanging="426"/>
        <w:rPr>
          <w:rFonts w:eastAsia="Lucida Sans Unicode"/>
          <w:lang w:eastAsia="ar-SA"/>
        </w:rPr>
      </w:pPr>
      <w:r w:rsidRPr="00EF5A2D">
        <w:rPr>
          <w:rFonts w:eastAsia="Lucida Sans Unicode"/>
          <w:lang w:eastAsia="ar-SA"/>
        </w:rPr>
        <w:t xml:space="preserve"> </w:t>
      </w:r>
      <w:proofErr w:type="spellStart"/>
      <w:r w:rsidRPr="00EF5A2D">
        <w:rPr>
          <w:rFonts w:eastAsia="Lucida Sans Unicode"/>
          <w:lang w:eastAsia="ar-SA"/>
        </w:rPr>
        <w:t>duże</w:t>
      </w:r>
      <w:proofErr w:type="spellEnd"/>
      <w:r w:rsidRPr="00EF5A2D">
        <w:rPr>
          <w:rFonts w:eastAsia="Lucida Sans Unicode"/>
          <w:lang w:eastAsia="ar-SA"/>
        </w:rPr>
        <w:t xml:space="preserve"> </w:t>
      </w:r>
      <w:proofErr w:type="spellStart"/>
      <w:r w:rsidRPr="00EF5A2D">
        <w:rPr>
          <w:rFonts w:eastAsia="Lucida Sans Unicode"/>
          <w:lang w:eastAsia="ar-SA"/>
        </w:rPr>
        <w:t>przedsiębiorstwo</w:t>
      </w:r>
      <w:proofErr w:type="spellEnd"/>
      <w:r w:rsidRPr="00EF5A2D">
        <w:rPr>
          <w:rFonts w:eastAsia="Lucida Sans Unicode"/>
          <w:lang w:eastAsia="ar-SA"/>
        </w:rPr>
        <w:t xml:space="preserve"> </w:t>
      </w:r>
    </w:p>
    <w:p w14:paraId="38DE5334" w14:textId="77777777" w:rsidR="00962CA7" w:rsidRPr="00EF5A2D" w:rsidRDefault="00962CA7" w:rsidP="003161BB">
      <w:pPr>
        <w:suppressAutoHyphens/>
        <w:spacing w:after="160" w:line="360" w:lineRule="auto"/>
        <w:rPr>
          <w:rFonts w:eastAsia="Lucida Sans Unicode"/>
          <w:lang w:val="pl-PL" w:eastAsia="ar-SA"/>
        </w:rPr>
      </w:pPr>
      <w:r w:rsidRPr="00EF5A2D">
        <w:rPr>
          <w:rFonts w:eastAsia="Lucida Sans Unicode"/>
          <w:b/>
          <w:bCs/>
          <w:lang w:val="pl-PL" w:eastAsia="ar-SA"/>
        </w:rPr>
        <w:t>Mikroprzedsiębiorstwo</w:t>
      </w:r>
      <w:r w:rsidRPr="00EF5A2D">
        <w:rPr>
          <w:rFonts w:eastAsia="Lucida Sans Unicode"/>
          <w:lang w:val="pl-PL" w:eastAsia="ar-SA"/>
        </w:rPr>
        <w:t xml:space="preserve">: przedsiębiorstwo, które zatrudnia mniej niż 10 osób i którego roczny obrót lub roczna suma bilansowa nie przekracza 2 milionów EUR. </w:t>
      </w:r>
    </w:p>
    <w:p w14:paraId="442AC19D" w14:textId="77777777" w:rsidR="00962CA7" w:rsidRPr="00EF5A2D" w:rsidRDefault="00962CA7" w:rsidP="003161BB">
      <w:pPr>
        <w:suppressAutoHyphens/>
        <w:spacing w:after="160" w:line="360" w:lineRule="auto"/>
        <w:rPr>
          <w:rFonts w:eastAsia="Lucida Sans Unicode"/>
          <w:lang w:val="pl-PL" w:eastAsia="ar-SA"/>
        </w:rPr>
      </w:pPr>
      <w:r w:rsidRPr="00EF5A2D">
        <w:rPr>
          <w:rFonts w:eastAsia="Lucida Sans Unicode"/>
          <w:b/>
          <w:bCs/>
          <w:lang w:val="pl-PL" w:eastAsia="ar-SA"/>
        </w:rPr>
        <w:t>Małe przedsiębiorstwo</w:t>
      </w:r>
      <w:r w:rsidRPr="00EF5A2D">
        <w:rPr>
          <w:rFonts w:eastAsia="Lucida Sans Unicode"/>
          <w:lang w:val="pl-PL" w:eastAsia="ar-SA"/>
        </w:rPr>
        <w:t xml:space="preserve">: przedsiębiorstwo, które zatrudnia mniej niż 50 osób i którego roczny obrót lub roczna suma bilansowa nie przekracza 10 milionów EUR. </w:t>
      </w:r>
    </w:p>
    <w:p w14:paraId="0C1002E2" w14:textId="0FFD101E" w:rsidR="00962CA7" w:rsidRPr="00E71A73" w:rsidRDefault="00962CA7" w:rsidP="00E71A73">
      <w:pPr>
        <w:suppressAutoHyphens/>
        <w:spacing w:after="160" w:line="360" w:lineRule="auto"/>
        <w:rPr>
          <w:rFonts w:eastAsia="Lucida Sans Unicode"/>
          <w:lang w:val="pl-PL" w:eastAsia="ar-SA"/>
        </w:rPr>
      </w:pPr>
      <w:r w:rsidRPr="00EF5A2D">
        <w:rPr>
          <w:rFonts w:eastAsia="Lucida Sans Unicode"/>
          <w:b/>
          <w:bCs/>
          <w:lang w:val="pl-PL" w:eastAsia="ar-SA"/>
        </w:rPr>
        <w:t>Średnie przedsiębiorstwa</w:t>
      </w:r>
      <w:r w:rsidRPr="00EF5A2D">
        <w:rPr>
          <w:rFonts w:eastAsia="Lucida Sans Unicode"/>
          <w:lang w:val="pl-PL" w:eastAsia="ar-SA"/>
        </w:rPr>
        <w:t>: przedsiębiorstwa, które nie są mikroprzedsiębiorstwami ani małymi przedsiębiorstwami i które zatrudniają mniej niż 250 osób i których roczny obrót nie przekracza 50 milionów EUR lub roczna suma bilansowa nie przekracza 43 milionów EUR).</w:t>
      </w:r>
    </w:p>
    <w:p w14:paraId="5D4B4CA0" w14:textId="77777777" w:rsidR="00962CA7" w:rsidRPr="00EF5A2D" w:rsidRDefault="00962CA7" w:rsidP="003161BB">
      <w:pPr>
        <w:suppressAutoHyphens/>
        <w:spacing w:line="360" w:lineRule="auto"/>
        <w:ind w:left="567" w:hanging="567"/>
        <w:rPr>
          <w:rFonts w:eastAsiaTheme="minorEastAsia"/>
          <w:lang w:val="pl-PL" w:eastAsia="ar-SA"/>
        </w:rPr>
      </w:pPr>
      <w:r w:rsidRPr="00EF5A2D">
        <w:rPr>
          <w:rFonts w:eastAsiaTheme="minorEastAsia"/>
          <w:lang w:val="pl-PL" w:eastAsia="ar-SA"/>
        </w:rPr>
        <w:t>* nieodpowiednie skreślić</w:t>
      </w:r>
    </w:p>
    <w:p w14:paraId="2CC77CA1" w14:textId="77777777" w:rsidR="00962CA7" w:rsidRPr="00EF5A2D" w:rsidRDefault="00962CA7" w:rsidP="003161BB">
      <w:pPr>
        <w:spacing w:after="160" w:line="360" w:lineRule="auto"/>
        <w:jc w:val="center"/>
        <w:rPr>
          <w:rFonts w:eastAsiaTheme="minorEastAsia"/>
          <w:b/>
          <w:bCs/>
          <w:color w:val="FF0000"/>
          <w:lang w:val="pl-PL"/>
        </w:rPr>
      </w:pPr>
    </w:p>
    <w:p w14:paraId="364D81E5" w14:textId="77777777" w:rsidR="00BB5179" w:rsidRPr="00EF5A2D" w:rsidRDefault="00BB5179" w:rsidP="003161BB">
      <w:pPr>
        <w:spacing w:after="280" w:line="360" w:lineRule="auto"/>
        <w:jc w:val="center"/>
        <w:rPr>
          <w:rFonts w:eastAsia="Arial"/>
          <w:b/>
          <w:bCs/>
          <w:color w:val="FF0000"/>
          <w:lang w:val="pl-PL"/>
        </w:rPr>
      </w:pPr>
    </w:p>
    <w:p w14:paraId="567CFDD7" w14:textId="77777777" w:rsidR="00BB5179" w:rsidRPr="00EF5A2D" w:rsidRDefault="00BB5179" w:rsidP="003161BB">
      <w:pPr>
        <w:spacing w:after="280" w:line="360" w:lineRule="auto"/>
        <w:jc w:val="center"/>
        <w:rPr>
          <w:rFonts w:eastAsia="Arial"/>
          <w:lang w:val="pl-PL"/>
        </w:rPr>
      </w:pPr>
      <w:r w:rsidRPr="00EF5A2D">
        <w:rPr>
          <w:rFonts w:eastAsia="Arial"/>
          <w:b/>
          <w:bCs/>
          <w:color w:val="FF0000"/>
          <w:lang w:val="pl-PL"/>
        </w:rPr>
        <w:lastRenderedPageBreak/>
        <w:t>DOKUMENT NALEŻY PODPISAĆ KWALIFIKOWANYM PODPISEM ELEKTRONICZNYM,</w:t>
      </w:r>
      <w:r w:rsidRPr="00EF5A2D">
        <w:rPr>
          <w:rFonts w:eastAsia="Arial"/>
          <w:b/>
          <w:bCs/>
          <w:color w:val="FF0000"/>
          <w:lang w:val="pl-PL"/>
        </w:rPr>
        <w:br/>
        <w:t>PODPISEM ZAUFANYM LUB PODPISEM OSOBISTYM.</w:t>
      </w:r>
    </w:p>
    <w:p w14:paraId="3DC8611D" w14:textId="77777777" w:rsidR="00650DCD" w:rsidRPr="00EF5A2D" w:rsidRDefault="00650DCD" w:rsidP="003161BB">
      <w:pPr>
        <w:pStyle w:val="p"/>
        <w:spacing w:line="360" w:lineRule="auto"/>
        <w:rPr>
          <w:rFonts w:eastAsiaTheme="minorEastAsia"/>
          <w:b/>
          <w:bCs/>
          <w:color w:val="FF0000"/>
          <w:lang w:val="pl-PL"/>
        </w:rPr>
      </w:pPr>
    </w:p>
    <w:p w14:paraId="4FF97910" w14:textId="77777777" w:rsidR="00650DCD" w:rsidRPr="00EF5A2D" w:rsidRDefault="00650DCD" w:rsidP="003161BB">
      <w:pPr>
        <w:pStyle w:val="p"/>
        <w:spacing w:line="360" w:lineRule="auto"/>
        <w:rPr>
          <w:rFonts w:eastAsiaTheme="minorEastAsia"/>
          <w:b/>
          <w:bCs/>
          <w:color w:val="FF0000"/>
          <w:lang w:val="pl-PL"/>
        </w:rPr>
      </w:pPr>
    </w:p>
    <w:p w14:paraId="72FF7F2F" w14:textId="77777777" w:rsidR="00650DCD" w:rsidRPr="00EF5A2D" w:rsidRDefault="00650DCD" w:rsidP="003161BB">
      <w:pPr>
        <w:pStyle w:val="p"/>
        <w:spacing w:line="360" w:lineRule="auto"/>
        <w:rPr>
          <w:rFonts w:eastAsiaTheme="minorEastAsia"/>
          <w:b/>
          <w:bCs/>
          <w:color w:val="FF0000"/>
          <w:lang w:val="pl-PL"/>
        </w:rPr>
      </w:pPr>
    </w:p>
    <w:p w14:paraId="13A4D67B" w14:textId="77777777" w:rsidR="00650DCD" w:rsidRPr="00EF5A2D" w:rsidRDefault="00650DCD" w:rsidP="003161BB">
      <w:pPr>
        <w:pStyle w:val="p"/>
        <w:spacing w:line="360" w:lineRule="auto"/>
        <w:rPr>
          <w:rFonts w:eastAsiaTheme="minorEastAsia"/>
          <w:b/>
          <w:bCs/>
          <w:color w:val="FF0000"/>
          <w:lang w:val="pl-PL"/>
        </w:rPr>
      </w:pPr>
    </w:p>
    <w:p w14:paraId="5BE4018F" w14:textId="77777777" w:rsidR="00650DCD" w:rsidRPr="00EF5A2D" w:rsidRDefault="00650DCD" w:rsidP="003161BB">
      <w:pPr>
        <w:pStyle w:val="p"/>
        <w:spacing w:line="360" w:lineRule="auto"/>
        <w:rPr>
          <w:rFonts w:eastAsiaTheme="minorEastAsia"/>
          <w:b/>
          <w:bCs/>
          <w:color w:val="FF0000"/>
          <w:lang w:val="pl-PL"/>
        </w:rPr>
      </w:pPr>
    </w:p>
    <w:p w14:paraId="479A032A" w14:textId="77777777" w:rsidR="00650DCD" w:rsidRPr="00EF5A2D" w:rsidRDefault="00650DCD" w:rsidP="003161BB">
      <w:pPr>
        <w:pStyle w:val="p"/>
        <w:spacing w:line="360" w:lineRule="auto"/>
        <w:rPr>
          <w:rFonts w:eastAsiaTheme="minorEastAsia"/>
          <w:b/>
          <w:bCs/>
          <w:color w:val="FF0000"/>
          <w:lang w:val="pl-PL"/>
        </w:rPr>
      </w:pPr>
    </w:p>
    <w:p w14:paraId="74275FE9" w14:textId="77777777" w:rsidR="00650DCD" w:rsidRDefault="00650DCD" w:rsidP="003161BB">
      <w:pPr>
        <w:pStyle w:val="p"/>
        <w:spacing w:line="360" w:lineRule="auto"/>
        <w:rPr>
          <w:rFonts w:eastAsiaTheme="minorEastAsia"/>
          <w:b/>
          <w:bCs/>
          <w:color w:val="FF0000"/>
          <w:lang w:val="pl-PL"/>
        </w:rPr>
      </w:pPr>
    </w:p>
    <w:p w14:paraId="3A581D90" w14:textId="77777777" w:rsidR="00AF161C" w:rsidRDefault="00AF161C" w:rsidP="003161BB">
      <w:pPr>
        <w:pStyle w:val="p"/>
        <w:spacing w:line="360" w:lineRule="auto"/>
        <w:rPr>
          <w:rFonts w:eastAsiaTheme="minorEastAsia"/>
          <w:b/>
          <w:bCs/>
          <w:color w:val="FF0000"/>
          <w:lang w:val="pl-PL"/>
        </w:rPr>
      </w:pPr>
    </w:p>
    <w:p w14:paraId="101660A6" w14:textId="77777777" w:rsidR="00AF161C" w:rsidRDefault="00AF161C" w:rsidP="003161BB">
      <w:pPr>
        <w:pStyle w:val="p"/>
        <w:spacing w:line="360" w:lineRule="auto"/>
        <w:rPr>
          <w:rFonts w:eastAsiaTheme="minorEastAsia"/>
          <w:b/>
          <w:bCs/>
          <w:color w:val="FF0000"/>
          <w:lang w:val="pl-PL"/>
        </w:rPr>
      </w:pPr>
    </w:p>
    <w:p w14:paraId="52902BC4" w14:textId="77777777" w:rsidR="00AF161C" w:rsidRDefault="00AF161C" w:rsidP="003161BB">
      <w:pPr>
        <w:pStyle w:val="p"/>
        <w:spacing w:line="360" w:lineRule="auto"/>
        <w:rPr>
          <w:rFonts w:eastAsiaTheme="minorEastAsia"/>
          <w:b/>
          <w:bCs/>
          <w:color w:val="FF0000"/>
          <w:lang w:val="pl-PL"/>
        </w:rPr>
      </w:pPr>
    </w:p>
    <w:p w14:paraId="17EB373A" w14:textId="77777777" w:rsidR="00AF161C" w:rsidRDefault="00AF161C" w:rsidP="003161BB">
      <w:pPr>
        <w:pStyle w:val="p"/>
        <w:spacing w:line="360" w:lineRule="auto"/>
        <w:rPr>
          <w:rFonts w:eastAsiaTheme="minorEastAsia"/>
          <w:b/>
          <w:bCs/>
          <w:color w:val="FF0000"/>
          <w:lang w:val="pl-PL"/>
        </w:rPr>
      </w:pPr>
    </w:p>
    <w:p w14:paraId="1AFC2203" w14:textId="77777777" w:rsidR="00AF161C" w:rsidRDefault="00AF161C" w:rsidP="003161BB">
      <w:pPr>
        <w:pStyle w:val="p"/>
        <w:spacing w:line="360" w:lineRule="auto"/>
        <w:rPr>
          <w:rFonts w:eastAsiaTheme="minorEastAsia"/>
          <w:b/>
          <w:bCs/>
          <w:color w:val="FF0000"/>
          <w:lang w:val="pl-PL"/>
        </w:rPr>
      </w:pPr>
    </w:p>
    <w:p w14:paraId="16A0C0B6" w14:textId="77777777" w:rsidR="00AF161C" w:rsidRDefault="00AF161C" w:rsidP="003161BB">
      <w:pPr>
        <w:pStyle w:val="p"/>
        <w:spacing w:line="360" w:lineRule="auto"/>
        <w:rPr>
          <w:rFonts w:eastAsiaTheme="minorEastAsia"/>
          <w:b/>
          <w:bCs/>
          <w:color w:val="FF0000"/>
          <w:lang w:val="pl-PL"/>
        </w:rPr>
      </w:pPr>
    </w:p>
    <w:p w14:paraId="1B6D38AF" w14:textId="77777777" w:rsidR="00AF161C" w:rsidRDefault="00AF161C" w:rsidP="003161BB">
      <w:pPr>
        <w:pStyle w:val="p"/>
        <w:spacing w:line="360" w:lineRule="auto"/>
        <w:rPr>
          <w:rFonts w:eastAsiaTheme="minorEastAsia"/>
          <w:b/>
          <w:bCs/>
          <w:color w:val="FF0000"/>
          <w:lang w:val="pl-PL"/>
        </w:rPr>
      </w:pPr>
    </w:p>
    <w:p w14:paraId="349BFCD3" w14:textId="77777777" w:rsidR="00AF161C" w:rsidRDefault="00AF161C" w:rsidP="003161BB">
      <w:pPr>
        <w:pStyle w:val="p"/>
        <w:spacing w:line="360" w:lineRule="auto"/>
        <w:rPr>
          <w:rFonts w:eastAsiaTheme="minorEastAsia"/>
          <w:b/>
          <w:bCs/>
          <w:color w:val="FF0000"/>
          <w:lang w:val="pl-PL"/>
        </w:rPr>
      </w:pPr>
    </w:p>
    <w:p w14:paraId="0D2F4362" w14:textId="77777777" w:rsidR="00AF161C" w:rsidRDefault="00AF161C" w:rsidP="003161BB">
      <w:pPr>
        <w:pStyle w:val="p"/>
        <w:spacing w:line="360" w:lineRule="auto"/>
        <w:rPr>
          <w:rFonts w:eastAsiaTheme="minorEastAsia"/>
          <w:b/>
          <w:bCs/>
          <w:color w:val="FF0000"/>
          <w:lang w:val="pl-PL"/>
        </w:rPr>
      </w:pPr>
    </w:p>
    <w:p w14:paraId="41611644" w14:textId="77777777" w:rsidR="00AF161C" w:rsidRDefault="00AF161C" w:rsidP="003161BB">
      <w:pPr>
        <w:pStyle w:val="p"/>
        <w:spacing w:line="360" w:lineRule="auto"/>
        <w:rPr>
          <w:rFonts w:eastAsiaTheme="minorEastAsia"/>
          <w:b/>
          <w:bCs/>
          <w:color w:val="FF0000"/>
          <w:lang w:val="pl-PL"/>
        </w:rPr>
      </w:pPr>
    </w:p>
    <w:p w14:paraId="475B31DD" w14:textId="77777777" w:rsidR="00AF161C" w:rsidRDefault="00AF161C" w:rsidP="003161BB">
      <w:pPr>
        <w:pStyle w:val="p"/>
        <w:spacing w:line="360" w:lineRule="auto"/>
        <w:rPr>
          <w:rFonts w:eastAsiaTheme="minorEastAsia"/>
          <w:b/>
          <w:bCs/>
          <w:color w:val="FF0000"/>
          <w:lang w:val="pl-PL"/>
        </w:rPr>
      </w:pPr>
    </w:p>
    <w:p w14:paraId="3444865A" w14:textId="77777777" w:rsidR="00AF161C" w:rsidRDefault="00AF161C" w:rsidP="003161BB">
      <w:pPr>
        <w:pStyle w:val="p"/>
        <w:spacing w:line="360" w:lineRule="auto"/>
        <w:rPr>
          <w:rFonts w:eastAsiaTheme="minorEastAsia"/>
          <w:b/>
          <w:bCs/>
          <w:color w:val="FF0000"/>
          <w:lang w:val="pl-PL"/>
        </w:rPr>
      </w:pPr>
    </w:p>
    <w:p w14:paraId="7703CF82" w14:textId="77777777" w:rsidR="00AF161C" w:rsidRDefault="00AF161C" w:rsidP="003161BB">
      <w:pPr>
        <w:pStyle w:val="p"/>
        <w:spacing w:line="360" w:lineRule="auto"/>
        <w:rPr>
          <w:rFonts w:eastAsiaTheme="minorEastAsia"/>
          <w:b/>
          <w:bCs/>
          <w:color w:val="FF0000"/>
          <w:lang w:val="pl-PL"/>
        </w:rPr>
      </w:pPr>
    </w:p>
    <w:p w14:paraId="794D571A" w14:textId="77777777" w:rsidR="00AF161C" w:rsidRDefault="00AF161C" w:rsidP="003161BB">
      <w:pPr>
        <w:pStyle w:val="p"/>
        <w:spacing w:line="360" w:lineRule="auto"/>
        <w:rPr>
          <w:rFonts w:eastAsiaTheme="minorEastAsia"/>
          <w:b/>
          <w:bCs/>
          <w:color w:val="FF0000"/>
          <w:lang w:val="pl-PL"/>
        </w:rPr>
      </w:pPr>
    </w:p>
    <w:p w14:paraId="33DBFF3A" w14:textId="77777777" w:rsidR="00AF161C" w:rsidRDefault="00AF161C" w:rsidP="003161BB">
      <w:pPr>
        <w:pStyle w:val="p"/>
        <w:spacing w:line="360" w:lineRule="auto"/>
        <w:rPr>
          <w:rFonts w:eastAsiaTheme="minorEastAsia"/>
          <w:b/>
          <w:bCs/>
          <w:color w:val="FF0000"/>
          <w:lang w:val="pl-PL"/>
        </w:rPr>
      </w:pPr>
    </w:p>
    <w:p w14:paraId="051BDC3F" w14:textId="77777777" w:rsidR="00AF161C" w:rsidRDefault="00AF161C" w:rsidP="003161BB">
      <w:pPr>
        <w:pStyle w:val="p"/>
        <w:spacing w:line="360" w:lineRule="auto"/>
        <w:rPr>
          <w:rFonts w:eastAsiaTheme="minorEastAsia"/>
          <w:b/>
          <w:bCs/>
          <w:color w:val="FF0000"/>
          <w:lang w:val="pl-PL"/>
        </w:rPr>
      </w:pPr>
    </w:p>
    <w:p w14:paraId="75A3DC1E" w14:textId="77777777" w:rsidR="00AF161C" w:rsidRDefault="00AF161C" w:rsidP="003161BB">
      <w:pPr>
        <w:pStyle w:val="p"/>
        <w:spacing w:line="360" w:lineRule="auto"/>
        <w:rPr>
          <w:rFonts w:eastAsiaTheme="minorEastAsia"/>
          <w:b/>
          <w:bCs/>
          <w:color w:val="FF0000"/>
          <w:lang w:val="pl-PL"/>
        </w:rPr>
      </w:pPr>
    </w:p>
    <w:p w14:paraId="001DE707" w14:textId="77777777" w:rsidR="00AF161C" w:rsidRDefault="00AF161C" w:rsidP="003161BB">
      <w:pPr>
        <w:pStyle w:val="p"/>
        <w:spacing w:line="360" w:lineRule="auto"/>
        <w:rPr>
          <w:rFonts w:eastAsiaTheme="minorEastAsia"/>
          <w:b/>
          <w:bCs/>
          <w:color w:val="FF0000"/>
          <w:lang w:val="pl-PL"/>
        </w:rPr>
      </w:pPr>
    </w:p>
    <w:p w14:paraId="7CB45A72" w14:textId="77777777" w:rsidR="00AF161C" w:rsidRDefault="00AF161C" w:rsidP="003161BB">
      <w:pPr>
        <w:pStyle w:val="p"/>
        <w:spacing w:line="360" w:lineRule="auto"/>
        <w:rPr>
          <w:rFonts w:eastAsiaTheme="minorEastAsia"/>
          <w:b/>
          <w:bCs/>
          <w:color w:val="FF0000"/>
          <w:lang w:val="pl-PL"/>
        </w:rPr>
      </w:pPr>
    </w:p>
    <w:p w14:paraId="20228A62" w14:textId="77777777" w:rsidR="00AF161C" w:rsidRDefault="00AF161C" w:rsidP="003161BB">
      <w:pPr>
        <w:pStyle w:val="p"/>
        <w:spacing w:line="360" w:lineRule="auto"/>
        <w:rPr>
          <w:rFonts w:eastAsiaTheme="minorEastAsia"/>
          <w:b/>
          <w:bCs/>
          <w:color w:val="FF0000"/>
          <w:lang w:val="pl-PL"/>
        </w:rPr>
      </w:pPr>
    </w:p>
    <w:p w14:paraId="379AEC15" w14:textId="77777777" w:rsidR="00AF161C" w:rsidRDefault="00AF161C" w:rsidP="003161BB">
      <w:pPr>
        <w:pStyle w:val="p"/>
        <w:spacing w:line="360" w:lineRule="auto"/>
        <w:rPr>
          <w:rFonts w:eastAsiaTheme="minorEastAsia"/>
          <w:b/>
          <w:bCs/>
          <w:color w:val="FF0000"/>
          <w:lang w:val="pl-PL"/>
        </w:rPr>
      </w:pPr>
    </w:p>
    <w:p w14:paraId="6BB36742" w14:textId="77777777" w:rsidR="00AF161C" w:rsidRDefault="00AF161C" w:rsidP="003161BB">
      <w:pPr>
        <w:pStyle w:val="p"/>
        <w:spacing w:line="360" w:lineRule="auto"/>
        <w:rPr>
          <w:rFonts w:eastAsiaTheme="minorEastAsia"/>
          <w:b/>
          <w:bCs/>
          <w:color w:val="FF0000"/>
          <w:lang w:val="pl-PL"/>
        </w:rPr>
      </w:pPr>
    </w:p>
    <w:p w14:paraId="2F1303B6" w14:textId="77777777" w:rsidR="00AF161C" w:rsidRPr="00EF5A2D" w:rsidRDefault="00AF161C" w:rsidP="003161BB">
      <w:pPr>
        <w:pStyle w:val="p"/>
        <w:spacing w:line="360" w:lineRule="auto"/>
        <w:rPr>
          <w:rFonts w:eastAsiaTheme="minorEastAsia"/>
          <w:b/>
          <w:bCs/>
          <w:color w:val="FF0000"/>
          <w:lang w:val="pl-PL"/>
        </w:rPr>
      </w:pPr>
    </w:p>
    <w:p w14:paraId="3D91AD40" w14:textId="77777777" w:rsidR="00650DCD" w:rsidRPr="00EF5A2D" w:rsidRDefault="00650DCD" w:rsidP="003161BB">
      <w:pPr>
        <w:pStyle w:val="p"/>
        <w:spacing w:line="360" w:lineRule="auto"/>
        <w:rPr>
          <w:rFonts w:eastAsiaTheme="minorEastAsia"/>
          <w:b/>
          <w:bCs/>
          <w:color w:val="FF0000"/>
          <w:lang w:val="pl-PL"/>
        </w:rPr>
      </w:pPr>
    </w:p>
    <w:p w14:paraId="5658A98D" w14:textId="77777777" w:rsidR="00A65A78" w:rsidRPr="00EF5A2D" w:rsidRDefault="00A65A78" w:rsidP="003161BB">
      <w:pPr>
        <w:pStyle w:val="p"/>
        <w:spacing w:line="360" w:lineRule="auto"/>
        <w:rPr>
          <w:rFonts w:eastAsiaTheme="minorEastAsia"/>
          <w:b/>
          <w:bCs/>
          <w:color w:val="FF0000"/>
          <w:lang w:val="pl-PL"/>
        </w:rPr>
      </w:pPr>
    </w:p>
    <w:p w14:paraId="5ED94D50" w14:textId="77777777" w:rsidR="00DD599E" w:rsidRPr="00EF5A2D" w:rsidRDefault="00DD599E" w:rsidP="003161BB">
      <w:pPr>
        <w:pStyle w:val="p"/>
        <w:spacing w:line="360" w:lineRule="auto"/>
        <w:rPr>
          <w:rFonts w:eastAsiaTheme="minorEastAsia"/>
          <w:b/>
          <w:bCs/>
          <w:color w:val="FF0000"/>
          <w:lang w:val="pl-PL"/>
        </w:rPr>
      </w:pPr>
    </w:p>
    <w:p w14:paraId="719DA63A" w14:textId="1CA81159" w:rsidR="00650DCD" w:rsidRPr="00EF5A2D" w:rsidRDefault="00650DCD" w:rsidP="003161BB">
      <w:pPr>
        <w:spacing w:after="160" w:line="360" w:lineRule="auto"/>
        <w:ind w:left="6381"/>
        <w:jc w:val="right"/>
        <w:rPr>
          <w:lang w:val="pl-PL"/>
        </w:rPr>
      </w:pPr>
      <w:bookmarkStart w:id="32" w:name="bookmark377"/>
      <w:bookmarkStart w:id="33" w:name="bookmark378"/>
      <w:bookmarkStart w:id="34" w:name="bookmark379"/>
      <w:r w:rsidRPr="00EF5A2D">
        <w:rPr>
          <w:b/>
          <w:bCs/>
          <w:lang w:val="pl-PL"/>
        </w:rPr>
        <w:lastRenderedPageBreak/>
        <w:t xml:space="preserve">Załącznik nr 3 do SWZ </w:t>
      </w:r>
    </w:p>
    <w:bookmarkEnd w:id="32"/>
    <w:bookmarkEnd w:id="33"/>
    <w:bookmarkEnd w:id="34"/>
    <w:p w14:paraId="215E63C3" w14:textId="77777777" w:rsidR="00650DCD" w:rsidRPr="00EF5A2D" w:rsidRDefault="00650DCD" w:rsidP="003161BB">
      <w:pPr>
        <w:spacing w:line="360" w:lineRule="auto"/>
        <w:ind w:left="3969"/>
        <w:rPr>
          <w:color w:val="000000" w:themeColor="text1"/>
          <w:lang w:val="pl-PL"/>
        </w:rPr>
      </w:pPr>
      <w:r w:rsidRPr="00EF5A2D">
        <w:rPr>
          <w:b/>
          <w:bCs/>
          <w:color w:val="000000" w:themeColor="text1"/>
          <w:lang w:val="pl-PL"/>
        </w:rPr>
        <w:t>Zamawiający:</w:t>
      </w:r>
    </w:p>
    <w:p w14:paraId="3D25EA6F" w14:textId="77777777" w:rsidR="00650DCD" w:rsidRPr="00EF5A2D" w:rsidRDefault="00650DCD" w:rsidP="003161BB">
      <w:pPr>
        <w:spacing w:line="360" w:lineRule="auto"/>
        <w:ind w:left="3969"/>
        <w:rPr>
          <w:b/>
          <w:bCs/>
          <w:color w:val="000000" w:themeColor="text1"/>
          <w:lang w:val="pl-PL"/>
        </w:rPr>
      </w:pPr>
      <w:r w:rsidRPr="00EF5A2D">
        <w:rPr>
          <w:b/>
          <w:bCs/>
          <w:color w:val="000000" w:themeColor="text1"/>
          <w:lang w:val="pl-PL"/>
        </w:rPr>
        <w:t xml:space="preserve">SIEĆ BADAWCZA ŁUKASIEWICZ – </w:t>
      </w:r>
    </w:p>
    <w:p w14:paraId="729F7FCF" w14:textId="77777777" w:rsidR="00650DCD" w:rsidRPr="00EF5A2D" w:rsidRDefault="00650DCD" w:rsidP="003161BB">
      <w:pPr>
        <w:spacing w:line="360" w:lineRule="auto"/>
        <w:ind w:left="3969"/>
        <w:rPr>
          <w:b/>
          <w:bCs/>
          <w:color w:val="000000" w:themeColor="text1"/>
          <w:lang w:val="pl-PL"/>
        </w:rPr>
      </w:pPr>
      <w:r w:rsidRPr="00EF5A2D">
        <w:rPr>
          <w:b/>
          <w:bCs/>
          <w:color w:val="000000" w:themeColor="text1"/>
          <w:lang w:val="pl-PL"/>
        </w:rPr>
        <w:t>WARSZAWSKI INSTYTUT TECHNOLOGICZNY</w:t>
      </w:r>
    </w:p>
    <w:p w14:paraId="6BF72015" w14:textId="77777777" w:rsidR="00650DCD" w:rsidRPr="00EF5A2D" w:rsidRDefault="00650DCD" w:rsidP="003161BB">
      <w:pPr>
        <w:spacing w:line="360" w:lineRule="auto"/>
        <w:rPr>
          <w:color w:val="000000" w:themeColor="text1"/>
          <w:lang w:val="pl-PL"/>
        </w:rPr>
      </w:pPr>
      <w:r w:rsidRPr="00EF5A2D">
        <w:rPr>
          <w:b/>
          <w:bCs/>
          <w:color w:val="000000" w:themeColor="text1"/>
          <w:lang w:val="pl-PL"/>
        </w:rPr>
        <w:t>Wykonawca:</w:t>
      </w:r>
    </w:p>
    <w:p w14:paraId="0296B773" w14:textId="6B0D0002" w:rsidR="00650DCD" w:rsidRPr="00EF5A2D" w:rsidRDefault="00650DCD" w:rsidP="003161BB">
      <w:pPr>
        <w:spacing w:line="360" w:lineRule="auto"/>
        <w:ind w:right="5954"/>
        <w:rPr>
          <w:color w:val="000000" w:themeColor="text1"/>
          <w:lang w:val="pl-PL"/>
        </w:rPr>
      </w:pPr>
      <w:r w:rsidRPr="00EF5A2D">
        <w:rPr>
          <w:color w:val="000000" w:themeColor="text1"/>
          <w:lang w:val="pl-PL"/>
        </w:rPr>
        <w:t>……………………………………………………………………</w:t>
      </w:r>
    </w:p>
    <w:p w14:paraId="6B0866F4" w14:textId="77777777" w:rsidR="00650DCD" w:rsidRPr="00EF5A2D" w:rsidRDefault="00650DCD" w:rsidP="003161BB">
      <w:pPr>
        <w:spacing w:line="360" w:lineRule="auto"/>
        <w:ind w:right="5953"/>
        <w:rPr>
          <w:color w:val="000000" w:themeColor="text1"/>
          <w:lang w:val="pl-PL"/>
        </w:rPr>
      </w:pPr>
      <w:r w:rsidRPr="00EF5A2D">
        <w:rPr>
          <w:i/>
          <w:iCs/>
          <w:color w:val="000000" w:themeColor="text1"/>
          <w:lang w:val="pl-PL"/>
        </w:rPr>
        <w:t>(pełna nazwa/firma, adres, w zależności od podmiotu: NIP/PESEL, KRS/</w:t>
      </w:r>
      <w:proofErr w:type="spellStart"/>
      <w:r w:rsidRPr="00EF5A2D">
        <w:rPr>
          <w:i/>
          <w:iCs/>
          <w:color w:val="000000" w:themeColor="text1"/>
          <w:lang w:val="pl-PL"/>
        </w:rPr>
        <w:t>CEiDG</w:t>
      </w:r>
      <w:proofErr w:type="spellEnd"/>
      <w:r w:rsidRPr="00EF5A2D">
        <w:rPr>
          <w:i/>
          <w:iCs/>
          <w:color w:val="000000" w:themeColor="text1"/>
          <w:lang w:val="pl-PL"/>
        </w:rPr>
        <w:t>)</w:t>
      </w:r>
    </w:p>
    <w:p w14:paraId="3C6296FA" w14:textId="77777777" w:rsidR="00650DCD" w:rsidRPr="00EF5A2D" w:rsidRDefault="00650DCD" w:rsidP="003161BB">
      <w:pPr>
        <w:spacing w:line="360" w:lineRule="auto"/>
        <w:rPr>
          <w:color w:val="000000" w:themeColor="text1"/>
          <w:lang w:val="pl-PL"/>
        </w:rPr>
      </w:pPr>
      <w:r w:rsidRPr="00EF5A2D">
        <w:rPr>
          <w:color w:val="000000" w:themeColor="text1"/>
          <w:u w:val="single"/>
          <w:lang w:val="pl-PL"/>
        </w:rPr>
        <w:t>reprezentowany przez:</w:t>
      </w:r>
    </w:p>
    <w:p w14:paraId="2D46DACD" w14:textId="3F9ED3FC" w:rsidR="00650DCD" w:rsidRPr="00EF5A2D" w:rsidRDefault="00650DCD" w:rsidP="003161BB">
      <w:pPr>
        <w:spacing w:line="360" w:lineRule="auto"/>
        <w:ind w:right="5954"/>
        <w:rPr>
          <w:color w:val="000000" w:themeColor="text1"/>
          <w:lang w:val="pl-PL"/>
        </w:rPr>
      </w:pPr>
      <w:r w:rsidRPr="00EF5A2D">
        <w:rPr>
          <w:color w:val="000000" w:themeColor="text1"/>
          <w:lang w:val="pl-PL"/>
        </w:rPr>
        <w:t>……………………………………………………………………</w:t>
      </w:r>
    </w:p>
    <w:p w14:paraId="1244A61E" w14:textId="77777777" w:rsidR="00650DCD" w:rsidRPr="00EF5A2D" w:rsidRDefault="00650DCD" w:rsidP="003161BB">
      <w:pPr>
        <w:spacing w:line="360" w:lineRule="auto"/>
        <w:ind w:right="5953"/>
        <w:rPr>
          <w:color w:val="000000" w:themeColor="text1"/>
          <w:lang w:val="pl-PL"/>
        </w:rPr>
      </w:pPr>
      <w:r w:rsidRPr="00EF5A2D">
        <w:rPr>
          <w:i/>
          <w:iCs/>
          <w:color w:val="000000" w:themeColor="text1"/>
          <w:lang w:val="pl-PL"/>
        </w:rPr>
        <w:t>(imię, nazwisko, stanowisko/podstawa do reprezentacji)</w:t>
      </w:r>
    </w:p>
    <w:p w14:paraId="6EA596DA" w14:textId="77777777" w:rsidR="00650DCD" w:rsidRPr="00EF5A2D" w:rsidRDefault="00650DCD" w:rsidP="003161BB">
      <w:pPr>
        <w:spacing w:line="360" w:lineRule="auto"/>
        <w:rPr>
          <w:color w:val="000000" w:themeColor="text1"/>
          <w:lang w:val="pl-PL"/>
        </w:rPr>
      </w:pPr>
    </w:p>
    <w:p w14:paraId="22CEAF39" w14:textId="77777777" w:rsidR="00650DCD" w:rsidRPr="00EF5A2D" w:rsidRDefault="00650DCD" w:rsidP="003161BB">
      <w:pPr>
        <w:keepNext/>
        <w:keepLines/>
        <w:spacing w:line="360" w:lineRule="auto"/>
        <w:jc w:val="center"/>
        <w:outlineLvl w:val="5"/>
        <w:rPr>
          <w:rFonts w:eastAsia="Arial"/>
          <w:b/>
          <w:bCs/>
          <w:lang w:val="pl-PL"/>
        </w:rPr>
      </w:pPr>
      <w:r w:rsidRPr="00EF5A2D">
        <w:rPr>
          <w:rFonts w:eastAsia="Arial"/>
          <w:b/>
          <w:bCs/>
          <w:lang w:val="pl-PL"/>
        </w:rPr>
        <w:t>WYKAZ ROBÓT BUDOWLANYCH</w:t>
      </w:r>
    </w:p>
    <w:p w14:paraId="6E24D5D3" w14:textId="77777777" w:rsidR="00650DCD" w:rsidRPr="00EF5A2D" w:rsidRDefault="00650DCD" w:rsidP="003161BB">
      <w:pPr>
        <w:spacing w:after="220" w:line="360" w:lineRule="auto"/>
        <w:jc w:val="center"/>
        <w:rPr>
          <w:rFonts w:eastAsia="Arial"/>
          <w:lang w:val="pl-PL"/>
        </w:rPr>
      </w:pPr>
      <w:r w:rsidRPr="00EF5A2D">
        <w:rPr>
          <w:rFonts w:eastAsia="Arial"/>
          <w:lang w:val="pl-PL"/>
        </w:rPr>
        <w:t>(składany na wezwanie Zamawiającego)</w:t>
      </w:r>
    </w:p>
    <w:p w14:paraId="162C01BB" w14:textId="747AFEEA" w:rsidR="00650DCD" w:rsidRPr="00EF5A2D" w:rsidRDefault="00650DCD" w:rsidP="003161BB">
      <w:pPr>
        <w:spacing w:after="220" w:line="360" w:lineRule="auto"/>
        <w:ind w:firstLine="23"/>
        <w:rPr>
          <w:rFonts w:eastAsia="Arial"/>
          <w:lang w:val="pl-PL"/>
        </w:rPr>
      </w:pPr>
      <w:r w:rsidRPr="00EF5A2D">
        <w:rPr>
          <w:rFonts w:eastAsia="Arial"/>
          <w:lang w:val="pl-PL"/>
        </w:rPr>
        <w:t xml:space="preserve">Na potrzeby postępowania </w:t>
      </w:r>
      <w:bookmarkStart w:id="35" w:name="_Hlk83384471"/>
      <w:r w:rsidRPr="00EF5A2D">
        <w:rPr>
          <w:rFonts w:eastAsia="Arial"/>
          <w:lang w:val="pl-PL"/>
        </w:rPr>
        <w:t>pn. „</w:t>
      </w:r>
      <w:proofErr w:type="spellStart"/>
      <w:r w:rsidR="002A7062" w:rsidRPr="00EF5A2D">
        <w:rPr>
          <w:b/>
          <w:bCs/>
        </w:rPr>
        <w:t>Rozbudowa</w:t>
      </w:r>
      <w:proofErr w:type="spellEnd"/>
      <w:r w:rsidR="002A7062" w:rsidRPr="00EF5A2D">
        <w:rPr>
          <w:b/>
          <w:bCs/>
        </w:rPr>
        <w:t xml:space="preserve"> </w:t>
      </w:r>
      <w:proofErr w:type="spellStart"/>
      <w:r w:rsidR="002A7062" w:rsidRPr="00EF5A2D">
        <w:rPr>
          <w:b/>
          <w:bCs/>
        </w:rPr>
        <w:t>budynku</w:t>
      </w:r>
      <w:proofErr w:type="spellEnd"/>
      <w:r w:rsidR="002A7062" w:rsidRPr="00EF5A2D">
        <w:rPr>
          <w:b/>
          <w:bCs/>
        </w:rPr>
        <w:t xml:space="preserve"> </w:t>
      </w:r>
      <w:proofErr w:type="spellStart"/>
      <w:r w:rsidR="002A7062" w:rsidRPr="00EF5A2D">
        <w:rPr>
          <w:b/>
          <w:bCs/>
        </w:rPr>
        <w:t>Sieć</w:t>
      </w:r>
      <w:proofErr w:type="spellEnd"/>
      <w:r w:rsidR="002A7062" w:rsidRPr="00EF5A2D">
        <w:rPr>
          <w:b/>
          <w:bCs/>
        </w:rPr>
        <w:t xml:space="preserve"> </w:t>
      </w:r>
      <w:proofErr w:type="spellStart"/>
      <w:r w:rsidR="002A7062" w:rsidRPr="00EF5A2D">
        <w:rPr>
          <w:b/>
          <w:bCs/>
        </w:rPr>
        <w:t>Badawcza</w:t>
      </w:r>
      <w:proofErr w:type="spellEnd"/>
      <w:r w:rsidR="002A7062" w:rsidRPr="00EF5A2D">
        <w:rPr>
          <w:b/>
          <w:bCs/>
        </w:rPr>
        <w:t xml:space="preserve"> Łukasiewicz – </w:t>
      </w:r>
      <w:proofErr w:type="spellStart"/>
      <w:r w:rsidR="002A7062" w:rsidRPr="00EF5A2D">
        <w:rPr>
          <w:b/>
          <w:bCs/>
        </w:rPr>
        <w:t>Warszawskiego</w:t>
      </w:r>
      <w:proofErr w:type="spellEnd"/>
      <w:r w:rsidR="002A7062" w:rsidRPr="00EF5A2D">
        <w:rPr>
          <w:b/>
          <w:bCs/>
        </w:rPr>
        <w:t xml:space="preserve"> </w:t>
      </w:r>
      <w:proofErr w:type="spellStart"/>
      <w:r w:rsidR="002A7062" w:rsidRPr="00EF5A2D">
        <w:rPr>
          <w:b/>
          <w:bCs/>
        </w:rPr>
        <w:t>Instytutu</w:t>
      </w:r>
      <w:proofErr w:type="spellEnd"/>
      <w:r w:rsidR="002A7062" w:rsidRPr="00EF5A2D">
        <w:rPr>
          <w:b/>
          <w:bCs/>
        </w:rPr>
        <w:t xml:space="preserve"> </w:t>
      </w:r>
      <w:proofErr w:type="spellStart"/>
      <w:r w:rsidR="002A7062" w:rsidRPr="00EF5A2D">
        <w:rPr>
          <w:b/>
          <w:bCs/>
        </w:rPr>
        <w:t>Technologicznego</w:t>
      </w:r>
      <w:proofErr w:type="spellEnd"/>
      <w:r w:rsidR="002A7062" w:rsidRPr="00EF5A2D">
        <w:rPr>
          <w:b/>
          <w:bCs/>
        </w:rPr>
        <w:t xml:space="preserve"> </w:t>
      </w:r>
      <w:proofErr w:type="spellStart"/>
      <w:r w:rsidR="002A7062" w:rsidRPr="00EF5A2D">
        <w:rPr>
          <w:b/>
          <w:bCs/>
        </w:rPr>
        <w:t>przy</w:t>
      </w:r>
      <w:proofErr w:type="spellEnd"/>
      <w:r w:rsidR="002A7062" w:rsidRPr="00EF5A2D">
        <w:rPr>
          <w:b/>
          <w:bCs/>
        </w:rPr>
        <w:t xml:space="preserve"> al. </w:t>
      </w:r>
      <w:proofErr w:type="spellStart"/>
      <w:r w:rsidR="002A7062" w:rsidRPr="00EF5A2D">
        <w:rPr>
          <w:b/>
          <w:bCs/>
        </w:rPr>
        <w:t>Korfantego</w:t>
      </w:r>
      <w:proofErr w:type="spellEnd"/>
      <w:r w:rsidR="002A7062" w:rsidRPr="00EF5A2D">
        <w:rPr>
          <w:b/>
          <w:bCs/>
        </w:rPr>
        <w:t xml:space="preserve"> 193a w </w:t>
      </w:r>
      <w:proofErr w:type="spellStart"/>
      <w:r w:rsidR="002A7062" w:rsidRPr="00EF5A2D">
        <w:rPr>
          <w:b/>
          <w:bCs/>
        </w:rPr>
        <w:t>Katowicach</w:t>
      </w:r>
      <w:proofErr w:type="spellEnd"/>
      <w:r w:rsidR="002A7062" w:rsidRPr="00EF5A2D">
        <w:rPr>
          <w:b/>
          <w:bCs/>
        </w:rPr>
        <w:t xml:space="preserve"> o </w:t>
      </w:r>
      <w:proofErr w:type="spellStart"/>
      <w:r w:rsidR="002A7062" w:rsidRPr="00EF5A2D">
        <w:rPr>
          <w:b/>
          <w:bCs/>
        </w:rPr>
        <w:t>pomieszczenie</w:t>
      </w:r>
      <w:proofErr w:type="spellEnd"/>
      <w:r w:rsidR="002A7062" w:rsidRPr="00EF5A2D">
        <w:rPr>
          <w:b/>
          <w:bCs/>
        </w:rPr>
        <w:t xml:space="preserve"> </w:t>
      </w:r>
      <w:proofErr w:type="spellStart"/>
      <w:r w:rsidR="002A7062" w:rsidRPr="00EF5A2D">
        <w:rPr>
          <w:b/>
          <w:bCs/>
        </w:rPr>
        <w:t>techniczne</w:t>
      </w:r>
      <w:proofErr w:type="spellEnd"/>
      <w:r w:rsidRPr="00EF5A2D">
        <w:rPr>
          <w:rFonts w:eastAsia="Arial"/>
          <w:lang w:val="pl-PL"/>
        </w:rPr>
        <w:t>”</w:t>
      </w:r>
      <w:r w:rsidRPr="00EF5A2D">
        <w:rPr>
          <w:rStyle w:val="Pogrubienie"/>
          <w:color w:val="616161"/>
          <w:shd w:val="clear" w:color="auto" w:fill="F6F6F6"/>
          <w:lang w:val="pl-PL"/>
        </w:rPr>
        <w:t xml:space="preserve"> </w:t>
      </w:r>
      <w:r w:rsidRPr="00EF5A2D">
        <w:rPr>
          <w:rFonts w:eastAsia="Arial"/>
          <w:b/>
          <w:bCs/>
          <w:lang w:val="pl-PL"/>
        </w:rPr>
        <w:t xml:space="preserve"> </w:t>
      </w:r>
      <w:bookmarkEnd w:id="35"/>
      <w:r w:rsidRPr="00EF5A2D">
        <w:rPr>
          <w:rFonts w:eastAsia="Arial"/>
          <w:lang w:val="pl-PL"/>
        </w:rPr>
        <w:t>oświadczam, iż w okresie ostatnich 5 lat przed upływem terminu składania ofert, a jeżeli okres prowadzenia działalności jest krótszy - w tym okresie, wykonałem (lub odpowiednio podmioty,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66"/>
        <w:gridCol w:w="1954"/>
        <w:gridCol w:w="1277"/>
        <w:gridCol w:w="1282"/>
        <w:gridCol w:w="1272"/>
        <w:gridCol w:w="1257"/>
        <w:gridCol w:w="2552"/>
      </w:tblGrid>
      <w:tr w:rsidR="00650DCD" w:rsidRPr="00EF5A2D" w14:paraId="58CCE619" w14:textId="77777777" w:rsidTr="00C405D8">
        <w:trPr>
          <w:trHeight w:hRule="exact" w:val="1920"/>
          <w:jc w:val="center"/>
        </w:trPr>
        <w:tc>
          <w:tcPr>
            <w:tcW w:w="466" w:type="dxa"/>
            <w:tcBorders>
              <w:top w:val="single" w:sz="4" w:space="0" w:color="auto"/>
              <w:left w:val="single" w:sz="4" w:space="0" w:color="auto"/>
            </w:tcBorders>
            <w:shd w:val="clear" w:color="auto" w:fill="FFFFFF"/>
            <w:vAlign w:val="center"/>
          </w:tcPr>
          <w:p w14:paraId="314B2300" w14:textId="77777777" w:rsidR="00650DCD" w:rsidRPr="00EF5A2D" w:rsidRDefault="00650DCD" w:rsidP="003161BB">
            <w:pPr>
              <w:pStyle w:val="Inne0"/>
              <w:spacing w:line="360" w:lineRule="auto"/>
              <w:rPr>
                <w:rFonts w:ascii="Times New Roman" w:hAnsi="Times New Roman" w:cs="Times New Roman"/>
                <w:sz w:val="22"/>
                <w:szCs w:val="22"/>
              </w:rPr>
            </w:pPr>
            <w:proofErr w:type="spellStart"/>
            <w:r w:rsidRPr="00EF5A2D">
              <w:rPr>
                <w:rFonts w:ascii="Times New Roman" w:hAnsi="Times New Roman" w:cs="Times New Roman"/>
                <w:sz w:val="22"/>
                <w:szCs w:val="22"/>
              </w:rPr>
              <w:t>Lp</w:t>
            </w:r>
            <w:proofErr w:type="spellEnd"/>
            <w:r w:rsidRPr="00EF5A2D">
              <w:rPr>
                <w:rFonts w:ascii="Times New Roman" w:hAnsi="Times New Roman" w:cs="Times New Roman"/>
                <w:sz w:val="22"/>
                <w:szCs w:val="22"/>
              </w:rPr>
              <w:t>.</w:t>
            </w:r>
          </w:p>
        </w:tc>
        <w:tc>
          <w:tcPr>
            <w:tcW w:w="1954" w:type="dxa"/>
            <w:tcBorders>
              <w:top w:val="single" w:sz="4" w:space="0" w:color="auto"/>
              <w:left w:val="single" w:sz="4" w:space="0" w:color="auto"/>
            </w:tcBorders>
            <w:shd w:val="clear" w:color="auto" w:fill="FFFFFF"/>
            <w:vAlign w:val="center"/>
          </w:tcPr>
          <w:p w14:paraId="2A8A7617" w14:textId="7A9A283D" w:rsidR="00650DCD" w:rsidRPr="00EF5A2D" w:rsidRDefault="00650DCD" w:rsidP="003161BB">
            <w:pPr>
              <w:pStyle w:val="Inne0"/>
              <w:spacing w:line="360" w:lineRule="auto"/>
              <w:jc w:val="center"/>
              <w:rPr>
                <w:rFonts w:ascii="Times New Roman" w:hAnsi="Times New Roman" w:cs="Times New Roman"/>
                <w:sz w:val="22"/>
                <w:szCs w:val="22"/>
                <w:lang w:val="pl-PL"/>
              </w:rPr>
            </w:pPr>
            <w:r w:rsidRPr="00EF5A2D">
              <w:rPr>
                <w:rFonts w:ascii="Times New Roman" w:hAnsi="Times New Roman" w:cs="Times New Roman"/>
                <w:sz w:val="22"/>
                <w:szCs w:val="22"/>
                <w:lang w:val="pl-PL"/>
              </w:rPr>
              <w:t>Opis zrealizowanej roboty wraz z zakresem realizacji tej roboty przez podmiot, który</w:t>
            </w:r>
            <w:r w:rsidR="009E71AC">
              <w:rPr>
                <w:rFonts w:ascii="Times New Roman" w:hAnsi="Times New Roman" w:cs="Times New Roman"/>
                <w:sz w:val="22"/>
                <w:szCs w:val="22"/>
                <w:lang w:val="pl-PL"/>
              </w:rPr>
              <w:t xml:space="preserve"> jest</w:t>
            </w:r>
            <w:r w:rsidRPr="00EF5A2D">
              <w:rPr>
                <w:rFonts w:ascii="Times New Roman" w:hAnsi="Times New Roman" w:cs="Times New Roman"/>
                <w:sz w:val="22"/>
                <w:szCs w:val="22"/>
                <w:lang w:val="pl-PL"/>
              </w:rPr>
              <w:t xml:space="preserve"> wykazuje się doświadczeniem*</w:t>
            </w:r>
          </w:p>
        </w:tc>
        <w:tc>
          <w:tcPr>
            <w:tcW w:w="1277" w:type="dxa"/>
            <w:tcBorders>
              <w:top w:val="single" w:sz="4" w:space="0" w:color="auto"/>
              <w:left w:val="single" w:sz="4" w:space="0" w:color="auto"/>
            </w:tcBorders>
            <w:shd w:val="clear" w:color="auto" w:fill="FFFFFF"/>
            <w:vAlign w:val="center"/>
          </w:tcPr>
          <w:p w14:paraId="1CE127F3" w14:textId="77777777" w:rsidR="00650DCD" w:rsidRPr="00EF5A2D" w:rsidRDefault="00650DCD" w:rsidP="003161BB">
            <w:pPr>
              <w:pStyle w:val="Inne0"/>
              <w:spacing w:line="360" w:lineRule="auto"/>
              <w:jc w:val="center"/>
              <w:rPr>
                <w:rFonts w:ascii="Times New Roman" w:hAnsi="Times New Roman" w:cs="Times New Roman"/>
                <w:sz w:val="22"/>
                <w:szCs w:val="22"/>
                <w:lang w:val="pl-PL"/>
              </w:rPr>
            </w:pPr>
            <w:r w:rsidRPr="00EF5A2D">
              <w:rPr>
                <w:rFonts w:ascii="Times New Roman" w:hAnsi="Times New Roman" w:cs="Times New Roman"/>
                <w:sz w:val="22"/>
                <w:szCs w:val="22"/>
                <w:lang w:val="pl-PL"/>
              </w:rPr>
              <w:t>Podmiot, na rzecz którego były wykonane roboty</w:t>
            </w:r>
          </w:p>
        </w:tc>
        <w:tc>
          <w:tcPr>
            <w:tcW w:w="1282" w:type="dxa"/>
            <w:tcBorders>
              <w:top w:val="single" w:sz="4" w:space="0" w:color="auto"/>
              <w:left w:val="single" w:sz="4" w:space="0" w:color="auto"/>
            </w:tcBorders>
            <w:shd w:val="clear" w:color="auto" w:fill="FFFFFF"/>
            <w:vAlign w:val="center"/>
          </w:tcPr>
          <w:p w14:paraId="04C655B8" w14:textId="77777777" w:rsidR="00650DCD" w:rsidRPr="00EF5A2D" w:rsidRDefault="00650DCD" w:rsidP="003161BB">
            <w:pPr>
              <w:pStyle w:val="Inne0"/>
              <w:spacing w:line="360" w:lineRule="auto"/>
              <w:jc w:val="center"/>
              <w:rPr>
                <w:rFonts w:ascii="Times New Roman" w:hAnsi="Times New Roman" w:cs="Times New Roman"/>
                <w:sz w:val="22"/>
                <w:szCs w:val="22"/>
              </w:rPr>
            </w:pPr>
            <w:proofErr w:type="spellStart"/>
            <w:r w:rsidRPr="00EF5A2D">
              <w:rPr>
                <w:rFonts w:ascii="Times New Roman" w:hAnsi="Times New Roman" w:cs="Times New Roman"/>
                <w:sz w:val="22"/>
                <w:szCs w:val="22"/>
              </w:rPr>
              <w:t>Podmiot</w:t>
            </w:r>
            <w:proofErr w:type="spellEnd"/>
            <w:r w:rsidRPr="00EF5A2D">
              <w:rPr>
                <w:rFonts w:ascii="Times New Roman" w:hAnsi="Times New Roman" w:cs="Times New Roman"/>
                <w:sz w:val="22"/>
                <w:szCs w:val="22"/>
              </w:rPr>
              <w:t xml:space="preserve"> </w:t>
            </w:r>
            <w:proofErr w:type="spellStart"/>
            <w:r w:rsidRPr="00EF5A2D">
              <w:rPr>
                <w:rFonts w:ascii="Times New Roman" w:hAnsi="Times New Roman" w:cs="Times New Roman"/>
                <w:sz w:val="22"/>
                <w:szCs w:val="22"/>
              </w:rPr>
              <w:t>realizujący</w:t>
            </w:r>
            <w:proofErr w:type="spellEnd"/>
            <w:r w:rsidRPr="00EF5A2D">
              <w:rPr>
                <w:rFonts w:ascii="Times New Roman" w:hAnsi="Times New Roman" w:cs="Times New Roman"/>
                <w:sz w:val="22"/>
                <w:szCs w:val="22"/>
              </w:rPr>
              <w:t xml:space="preserve"> </w:t>
            </w:r>
            <w:proofErr w:type="spellStart"/>
            <w:r w:rsidRPr="00EF5A2D">
              <w:rPr>
                <w:rFonts w:ascii="Times New Roman" w:hAnsi="Times New Roman" w:cs="Times New Roman"/>
                <w:sz w:val="22"/>
                <w:szCs w:val="22"/>
              </w:rPr>
              <w:t>zamówienie</w:t>
            </w:r>
            <w:proofErr w:type="spellEnd"/>
          </w:p>
        </w:tc>
        <w:tc>
          <w:tcPr>
            <w:tcW w:w="1272" w:type="dxa"/>
            <w:tcBorders>
              <w:top w:val="single" w:sz="4" w:space="0" w:color="auto"/>
              <w:left w:val="single" w:sz="4" w:space="0" w:color="auto"/>
            </w:tcBorders>
            <w:shd w:val="clear" w:color="auto" w:fill="FFFFFF"/>
            <w:vAlign w:val="center"/>
          </w:tcPr>
          <w:p w14:paraId="47D32F69" w14:textId="77777777" w:rsidR="00650DCD" w:rsidRPr="00EF5A2D" w:rsidRDefault="00650DCD" w:rsidP="003161BB">
            <w:pPr>
              <w:pStyle w:val="Inne0"/>
              <w:spacing w:line="360" w:lineRule="auto"/>
              <w:jc w:val="center"/>
              <w:rPr>
                <w:rFonts w:ascii="Times New Roman" w:hAnsi="Times New Roman" w:cs="Times New Roman"/>
                <w:sz w:val="22"/>
                <w:szCs w:val="22"/>
              </w:rPr>
            </w:pPr>
            <w:r w:rsidRPr="00EF5A2D">
              <w:rPr>
                <w:rFonts w:ascii="Times New Roman" w:hAnsi="Times New Roman" w:cs="Times New Roman"/>
                <w:sz w:val="22"/>
                <w:szCs w:val="22"/>
              </w:rPr>
              <w:t xml:space="preserve">Data </w:t>
            </w:r>
            <w:proofErr w:type="spellStart"/>
            <w:r w:rsidRPr="00EF5A2D">
              <w:rPr>
                <w:rFonts w:ascii="Times New Roman" w:hAnsi="Times New Roman" w:cs="Times New Roman"/>
                <w:sz w:val="22"/>
                <w:szCs w:val="22"/>
              </w:rPr>
              <w:t>wykonania</w:t>
            </w:r>
            <w:proofErr w:type="spellEnd"/>
            <w:r w:rsidRPr="00EF5A2D">
              <w:rPr>
                <w:rFonts w:ascii="Times New Roman" w:hAnsi="Times New Roman" w:cs="Times New Roman"/>
                <w:sz w:val="22"/>
                <w:szCs w:val="22"/>
              </w:rPr>
              <w:t xml:space="preserve"> </w:t>
            </w:r>
            <w:proofErr w:type="spellStart"/>
            <w:r w:rsidRPr="00EF5A2D">
              <w:rPr>
                <w:rFonts w:ascii="Times New Roman" w:hAnsi="Times New Roman" w:cs="Times New Roman"/>
                <w:sz w:val="22"/>
                <w:szCs w:val="22"/>
              </w:rPr>
              <w:t>roboty</w:t>
            </w:r>
            <w:proofErr w:type="spellEnd"/>
          </w:p>
        </w:tc>
        <w:tc>
          <w:tcPr>
            <w:tcW w:w="1257" w:type="dxa"/>
            <w:tcBorders>
              <w:top w:val="single" w:sz="4" w:space="0" w:color="auto"/>
              <w:left w:val="single" w:sz="4" w:space="0" w:color="auto"/>
            </w:tcBorders>
            <w:shd w:val="clear" w:color="auto" w:fill="FFFFFF"/>
            <w:vAlign w:val="center"/>
          </w:tcPr>
          <w:p w14:paraId="0BCEB87F" w14:textId="77777777" w:rsidR="00650DCD" w:rsidRPr="00EF5A2D" w:rsidRDefault="00650DCD" w:rsidP="003161BB">
            <w:pPr>
              <w:pStyle w:val="Inne0"/>
              <w:spacing w:line="360" w:lineRule="auto"/>
              <w:jc w:val="center"/>
              <w:rPr>
                <w:rFonts w:ascii="Times New Roman" w:hAnsi="Times New Roman" w:cs="Times New Roman"/>
                <w:sz w:val="22"/>
                <w:szCs w:val="22"/>
              </w:rPr>
            </w:pPr>
            <w:proofErr w:type="spellStart"/>
            <w:r w:rsidRPr="00EF5A2D">
              <w:rPr>
                <w:rFonts w:ascii="Times New Roman" w:hAnsi="Times New Roman" w:cs="Times New Roman"/>
                <w:sz w:val="22"/>
                <w:szCs w:val="22"/>
              </w:rPr>
              <w:t>Wartość</w:t>
            </w:r>
            <w:proofErr w:type="spellEnd"/>
            <w:r w:rsidRPr="00EF5A2D">
              <w:rPr>
                <w:rFonts w:ascii="Times New Roman" w:hAnsi="Times New Roman" w:cs="Times New Roman"/>
                <w:sz w:val="22"/>
                <w:szCs w:val="22"/>
              </w:rPr>
              <w:t xml:space="preserve"> </w:t>
            </w:r>
            <w:proofErr w:type="spellStart"/>
            <w:r w:rsidRPr="00EF5A2D">
              <w:rPr>
                <w:rFonts w:ascii="Times New Roman" w:hAnsi="Times New Roman" w:cs="Times New Roman"/>
                <w:sz w:val="22"/>
                <w:szCs w:val="22"/>
              </w:rPr>
              <w:t>wykonanych</w:t>
            </w:r>
            <w:proofErr w:type="spellEnd"/>
            <w:r w:rsidRPr="00EF5A2D">
              <w:rPr>
                <w:rFonts w:ascii="Times New Roman" w:hAnsi="Times New Roman" w:cs="Times New Roman"/>
                <w:sz w:val="22"/>
                <w:szCs w:val="22"/>
              </w:rPr>
              <w:t xml:space="preserve"> </w:t>
            </w:r>
            <w:proofErr w:type="spellStart"/>
            <w:r w:rsidRPr="00EF5A2D">
              <w:rPr>
                <w:rFonts w:ascii="Times New Roman" w:hAnsi="Times New Roman" w:cs="Times New Roman"/>
                <w:sz w:val="22"/>
                <w:szCs w:val="22"/>
              </w:rPr>
              <w:t>robót</w:t>
            </w:r>
            <w:proofErr w:type="spellEnd"/>
          </w:p>
        </w:tc>
        <w:tc>
          <w:tcPr>
            <w:tcW w:w="2552" w:type="dxa"/>
            <w:tcBorders>
              <w:top w:val="single" w:sz="4" w:space="0" w:color="auto"/>
              <w:left w:val="single" w:sz="4" w:space="0" w:color="auto"/>
              <w:right w:val="single" w:sz="4" w:space="0" w:color="auto"/>
            </w:tcBorders>
            <w:shd w:val="clear" w:color="auto" w:fill="FFFFFF"/>
            <w:vAlign w:val="center"/>
          </w:tcPr>
          <w:p w14:paraId="1488A274" w14:textId="77777777" w:rsidR="00650DCD" w:rsidRPr="00EF5A2D" w:rsidRDefault="00650DCD" w:rsidP="003161BB">
            <w:pPr>
              <w:pStyle w:val="Inne0"/>
              <w:spacing w:line="360" w:lineRule="auto"/>
              <w:jc w:val="center"/>
              <w:rPr>
                <w:rFonts w:ascii="Times New Roman" w:hAnsi="Times New Roman" w:cs="Times New Roman"/>
                <w:sz w:val="22"/>
                <w:szCs w:val="22"/>
                <w:lang w:val="pl-PL"/>
              </w:rPr>
            </w:pPr>
            <w:r w:rsidRPr="00EF5A2D">
              <w:rPr>
                <w:rFonts w:ascii="Times New Roman" w:hAnsi="Times New Roman" w:cs="Times New Roman"/>
                <w:sz w:val="22"/>
                <w:szCs w:val="22"/>
                <w:lang w:val="pl-PL"/>
              </w:rPr>
              <w:t>Podstawa do dysponowania - określenie zasobu</w:t>
            </w:r>
          </w:p>
        </w:tc>
      </w:tr>
      <w:tr w:rsidR="00650DCD" w:rsidRPr="00EF5A2D" w14:paraId="1EB4B473" w14:textId="77777777" w:rsidTr="00983E9C">
        <w:trPr>
          <w:trHeight w:hRule="exact" w:val="1711"/>
          <w:jc w:val="center"/>
        </w:trPr>
        <w:tc>
          <w:tcPr>
            <w:tcW w:w="466" w:type="dxa"/>
            <w:tcBorders>
              <w:top w:val="single" w:sz="4" w:space="0" w:color="auto"/>
              <w:left w:val="single" w:sz="4" w:space="0" w:color="auto"/>
            </w:tcBorders>
            <w:shd w:val="clear" w:color="auto" w:fill="FFFFFF"/>
            <w:vAlign w:val="center"/>
          </w:tcPr>
          <w:p w14:paraId="47A4427F" w14:textId="77777777" w:rsidR="00650DCD" w:rsidRPr="00EF5A2D" w:rsidRDefault="00650DCD" w:rsidP="003161BB">
            <w:pPr>
              <w:pStyle w:val="Inne0"/>
              <w:spacing w:line="360" w:lineRule="auto"/>
              <w:rPr>
                <w:rFonts w:ascii="Times New Roman" w:hAnsi="Times New Roman" w:cs="Times New Roman"/>
                <w:sz w:val="22"/>
                <w:szCs w:val="22"/>
              </w:rPr>
            </w:pPr>
            <w:r w:rsidRPr="00EF5A2D">
              <w:rPr>
                <w:rFonts w:ascii="Times New Roman" w:hAnsi="Times New Roman" w:cs="Times New Roman"/>
                <w:sz w:val="22"/>
                <w:szCs w:val="22"/>
              </w:rPr>
              <w:t>1.</w:t>
            </w:r>
          </w:p>
        </w:tc>
        <w:tc>
          <w:tcPr>
            <w:tcW w:w="1954" w:type="dxa"/>
            <w:tcBorders>
              <w:top w:val="single" w:sz="4" w:space="0" w:color="auto"/>
              <w:left w:val="single" w:sz="4" w:space="0" w:color="auto"/>
            </w:tcBorders>
            <w:shd w:val="clear" w:color="auto" w:fill="FFFFFF"/>
          </w:tcPr>
          <w:p w14:paraId="0397CDD1" w14:textId="77777777" w:rsidR="00650DCD" w:rsidRPr="00EF5A2D" w:rsidRDefault="00650DCD" w:rsidP="003161BB">
            <w:pPr>
              <w:spacing w:after="160" w:line="360" w:lineRule="auto"/>
              <w:jc w:val="center"/>
              <w:rPr>
                <w:rFonts w:eastAsiaTheme="minorEastAsia"/>
                <w:lang w:val="pl-PL"/>
              </w:rPr>
            </w:pPr>
            <w:r w:rsidRPr="00EF5A2D">
              <w:rPr>
                <w:rFonts w:eastAsiaTheme="minorEastAsia"/>
                <w:lang w:val="pl-PL"/>
              </w:rPr>
              <w:t>Zgodny z wymogiem SWZ:</w:t>
            </w:r>
          </w:p>
          <w:p w14:paraId="71BF8FEF" w14:textId="77777777" w:rsidR="00650DCD" w:rsidRPr="00EF5A2D" w:rsidRDefault="00650DCD" w:rsidP="003161BB">
            <w:pPr>
              <w:spacing w:line="360" w:lineRule="auto"/>
              <w:jc w:val="center"/>
              <w:rPr>
                <w:lang w:val="pl-PL"/>
              </w:rPr>
            </w:pPr>
            <w:r w:rsidRPr="00EF5A2D">
              <w:rPr>
                <w:rFonts w:eastAsiaTheme="minorEastAsia"/>
                <w:b/>
                <w:bCs/>
                <w:lang w:val="pl-PL"/>
              </w:rPr>
              <w:t>TAK / NIE ***</w:t>
            </w:r>
          </w:p>
        </w:tc>
        <w:tc>
          <w:tcPr>
            <w:tcW w:w="1277" w:type="dxa"/>
            <w:tcBorders>
              <w:top w:val="single" w:sz="4" w:space="0" w:color="auto"/>
              <w:left w:val="single" w:sz="4" w:space="0" w:color="auto"/>
            </w:tcBorders>
            <w:shd w:val="clear" w:color="auto" w:fill="FFFFFF"/>
          </w:tcPr>
          <w:p w14:paraId="5D01A8D3" w14:textId="77777777" w:rsidR="00650DCD" w:rsidRPr="00EF5A2D" w:rsidRDefault="00650DCD" w:rsidP="003161BB">
            <w:pPr>
              <w:spacing w:line="360" w:lineRule="auto"/>
              <w:rPr>
                <w:lang w:val="pl-PL"/>
              </w:rPr>
            </w:pPr>
          </w:p>
        </w:tc>
        <w:tc>
          <w:tcPr>
            <w:tcW w:w="1282" w:type="dxa"/>
            <w:tcBorders>
              <w:top w:val="single" w:sz="4" w:space="0" w:color="auto"/>
              <w:left w:val="single" w:sz="4" w:space="0" w:color="auto"/>
            </w:tcBorders>
            <w:shd w:val="clear" w:color="auto" w:fill="FFFFFF"/>
          </w:tcPr>
          <w:p w14:paraId="23B6A12A" w14:textId="77777777" w:rsidR="00650DCD" w:rsidRPr="00EF5A2D" w:rsidRDefault="00650DCD" w:rsidP="003161BB">
            <w:pPr>
              <w:spacing w:line="360" w:lineRule="auto"/>
              <w:rPr>
                <w:lang w:val="pl-PL"/>
              </w:rPr>
            </w:pPr>
          </w:p>
        </w:tc>
        <w:tc>
          <w:tcPr>
            <w:tcW w:w="1272" w:type="dxa"/>
            <w:tcBorders>
              <w:top w:val="single" w:sz="4" w:space="0" w:color="auto"/>
              <w:left w:val="single" w:sz="4" w:space="0" w:color="auto"/>
            </w:tcBorders>
            <w:shd w:val="clear" w:color="auto" w:fill="FFFFFF"/>
          </w:tcPr>
          <w:p w14:paraId="30517B0F" w14:textId="77777777" w:rsidR="00650DCD" w:rsidRPr="00EF5A2D" w:rsidRDefault="00650DCD" w:rsidP="003161BB">
            <w:pPr>
              <w:spacing w:line="360" w:lineRule="auto"/>
              <w:rPr>
                <w:lang w:val="pl-PL"/>
              </w:rPr>
            </w:pPr>
          </w:p>
        </w:tc>
        <w:tc>
          <w:tcPr>
            <w:tcW w:w="1257" w:type="dxa"/>
            <w:tcBorders>
              <w:top w:val="single" w:sz="4" w:space="0" w:color="auto"/>
              <w:left w:val="single" w:sz="4" w:space="0" w:color="auto"/>
            </w:tcBorders>
            <w:shd w:val="clear" w:color="auto" w:fill="FFFFFF"/>
          </w:tcPr>
          <w:p w14:paraId="40EACE22" w14:textId="77777777" w:rsidR="00650DCD" w:rsidRPr="00EF5A2D" w:rsidRDefault="00650DCD" w:rsidP="003161BB">
            <w:pPr>
              <w:spacing w:line="360" w:lineRule="auto"/>
              <w:rPr>
                <w:lang w:val="pl-PL"/>
              </w:rPr>
            </w:pPr>
          </w:p>
        </w:tc>
        <w:tc>
          <w:tcPr>
            <w:tcW w:w="2552" w:type="dxa"/>
            <w:tcBorders>
              <w:top w:val="single" w:sz="4" w:space="0" w:color="auto"/>
              <w:left w:val="single" w:sz="4" w:space="0" w:color="auto"/>
              <w:right w:val="single" w:sz="4" w:space="0" w:color="auto"/>
            </w:tcBorders>
            <w:shd w:val="clear" w:color="auto" w:fill="FFFFFF"/>
            <w:vAlign w:val="center"/>
          </w:tcPr>
          <w:p w14:paraId="0AF2C679" w14:textId="77777777" w:rsidR="00650DCD" w:rsidRPr="00EF5A2D" w:rsidRDefault="00650DCD" w:rsidP="003161BB">
            <w:pPr>
              <w:pStyle w:val="Inne0"/>
              <w:spacing w:line="360" w:lineRule="auto"/>
              <w:jc w:val="center"/>
              <w:rPr>
                <w:rFonts w:ascii="Times New Roman" w:hAnsi="Times New Roman" w:cs="Times New Roman"/>
                <w:sz w:val="22"/>
                <w:szCs w:val="22"/>
                <w:lang w:val="pl-PL"/>
              </w:rPr>
            </w:pPr>
            <w:r w:rsidRPr="00EF5A2D">
              <w:rPr>
                <w:rFonts w:ascii="Times New Roman" w:hAnsi="Times New Roman" w:cs="Times New Roman"/>
                <w:sz w:val="22"/>
                <w:szCs w:val="22"/>
                <w:lang w:val="pl-PL"/>
              </w:rPr>
              <w:t>Zasoby własne/zasoby innych podmiotów **</w:t>
            </w:r>
          </w:p>
        </w:tc>
      </w:tr>
      <w:tr w:rsidR="00650DCD" w:rsidRPr="00EF5A2D" w14:paraId="1AFF54B0" w14:textId="77777777" w:rsidTr="00983E9C">
        <w:trPr>
          <w:trHeight w:hRule="exact" w:val="1570"/>
          <w:jc w:val="center"/>
        </w:trPr>
        <w:tc>
          <w:tcPr>
            <w:tcW w:w="466" w:type="dxa"/>
            <w:tcBorders>
              <w:top w:val="single" w:sz="4" w:space="0" w:color="auto"/>
              <w:left w:val="single" w:sz="4" w:space="0" w:color="auto"/>
              <w:bottom w:val="single" w:sz="4" w:space="0" w:color="auto"/>
            </w:tcBorders>
            <w:shd w:val="clear" w:color="auto" w:fill="FFFFFF"/>
            <w:vAlign w:val="center"/>
          </w:tcPr>
          <w:p w14:paraId="157B64DD" w14:textId="77777777" w:rsidR="00650DCD" w:rsidRPr="00EF5A2D" w:rsidRDefault="00650DCD" w:rsidP="003161BB">
            <w:pPr>
              <w:pStyle w:val="Inne0"/>
              <w:spacing w:line="360" w:lineRule="auto"/>
              <w:rPr>
                <w:rFonts w:ascii="Times New Roman" w:hAnsi="Times New Roman" w:cs="Times New Roman"/>
                <w:sz w:val="22"/>
                <w:szCs w:val="22"/>
              </w:rPr>
            </w:pPr>
            <w:r w:rsidRPr="00EF5A2D">
              <w:rPr>
                <w:rFonts w:ascii="Times New Roman" w:hAnsi="Times New Roman" w:cs="Times New Roman"/>
                <w:sz w:val="22"/>
                <w:szCs w:val="22"/>
              </w:rPr>
              <w:lastRenderedPageBreak/>
              <w:t>2.</w:t>
            </w:r>
          </w:p>
        </w:tc>
        <w:tc>
          <w:tcPr>
            <w:tcW w:w="1954" w:type="dxa"/>
            <w:tcBorders>
              <w:top w:val="single" w:sz="4" w:space="0" w:color="auto"/>
              <w:left w:val="single" w:sz="4" w:space="0" w:color="auto"/>
              <w:bottom w:val="single" w:sz="4" w:space="0" w:color="auto"/>
            </w:tcBorders>
            <w:shd w:val="clear" w:color="auto" w:fill="FFFFFF"/>
          </w:tcPr>
          <w:p w14:paraId="39D937E5" w14:textId="77777777" w:rsidR="00650DCD" w:rsidRPr="00EF5A2D" w:rsidRDefault="00650DCD" w:rsidP="003161BB">
            <w:pPr>
              <w:spacing w:after="160" w:line="360" w:lineRule="auto"/>
              <w:jc w:val="center"/>
              <w:rPr>
                <w:rFonts w:eastAsiaTheme="minorEastAsia"/>
                <w:lang w:val="pl-PL"/>
              </w:rPr>
            </w:pPr>
            <w:r w:rsidRPr="00EF5A2D">
              <w:rPr>
                <w:rFonts w:eastAsiaTheme="minorEastAsia"/>
                <w:lang w:val="pl-PL"/>
              </w:rPr>
              <w:t>Zgodny z wymogiem SWZ:</w:t>
            </w:r>
          </w:p>
          <w:p w14:paraId="5D421C37" w14:textId="77777777" w:rsidR="00650DCD" w:rsidRPr="00EF5A2D" w:rsidRDefault="00650DCD" w:rsidP="003161BB">
            <w:pPr>
              <w:spacing w:line="360" w:lineRule="auto"/>
              <w:jc w:val="center"/>
              <w:rPr>
                <w:lang w:val="pl-PL"/>
              </w:rPr>
            </w:pPr>
            <w:r w:rsidRPr="00EF5A2D">
              <w:rPr>
                <w:rFonts w:eastAsiaTheme="minorEastAsia"/>
                <w:b/>
                <w:bCs/>
                <w:lang w:val="pl-PL"/>
              </w:rPr>
              <w:t>TAK / NIE ***</w:t>
            </w:r>
          </w:p>
        </w:tc>
        <w:tc>
          <w:tcPr>
            <w:tcW w:w="1277" w:type="dxa"/>
            <w:tcBorders>
              <w:top w:val="single" w:sz="4" w:space="0" w:color="auto"/>
              <w:left w:val="single" w:sz="4" w:space="0" w:color="auto"/>
              <w:bottom w:val="single" w:sz="4" w:space="0" w:color="auto"/>
            </w:tcBorders>
            <w:shd w:val="clear" w:color="auto" w:fill="FFFFFF"/>
          </w:tcPr>
          <w:p w14:paraId="4C414385" w14:textId="77777777" w:rsidR="00650DCD" w:rsidRPr="00EF5A2D" w:rsidRDefault="00650DCD" w:rsidP="003161BB">
            <w:pPr>
              <w:spacing w:line="360" w:lineRule="auto"/>
              <w:rPr>
                <w:lang w:val="pl-PL"/>
              </w:rPr>
            </w:pPr>
          </w:p>
        </w:tc>
        <w:tc>
          <w:tcPr>
            <w:tcW w:w="1282" w:type="dxa"/>
            <w:tcBorders>
              <w:top w:val="single" w:sz="4" w:space="0" w:color="auto"/>
              <w:left w:val="single" w:sz="4" w:space="0" w:color="auto"/>
              <w:bottom w:val="single" w:sz="4" w:space="0" w:color="auto"/>
            </w:tcBorders>
            <w:shd w:val="clear" w:color="auto" w:fill="FFFFFF"/>
          </w:tcPr>
          <w:p w14:paraId="7EC8217A" w14:textId="77777777" w:rsidR="00650DCD" w:rsidRPr="00EF5A2D" w:rsidRDefault="00650DCD" w:rsidP="003161BB">
            <w:pPr>
              <w:spacing w:line="360" w:lineRule="auto"/>
              <w:rPr>
                <w:lang w:val="pl-PL"/>
              </w:rPr>
            </w:pPr>
          </w:p>
        </w:tc>
        <w:tc>
          <w:tcPr>
            <w:tcW w:w="1272" w:type="dxa"/>
            <w:tcBorders>
              <w:top w:val="single" w:sz="4" w:space="0" w:color="auto"/>
              <w:left w:val="single" w:sz="4" w:space="0" w:color="auto"/>
              <w:bottom w:val="single" w:sz="4" w:space="0" w:color="auto"/>
            </w:tcBorders>
            <w:shd w:val="clear" w:color="auto" w:fill="FFFFFF"/>
          </w:tcPr>
          <w:p w14:paraId="5EB92F31" w14:textId="77777777" w:rsidR="00650DCD" w:rsidRPr="00EF5A2D" w:rsidRDefault="00650DCD" w:rsidP="003161BB">
            <w:pPr>
              <w:spacing w:line="360" w:lineRule="auto"/>
              <w:rPr>
                <w:lang w:val="pl-PL"/>
              </w:rPr>
            </w:pPr>
          </w:p>
        </w:tc>
        <w:tc>
          <w:tcPr>
            <w:tcW w:w="1257" w:type="dxa"/>
            <w:tcBorders>
              <w:top w:val="single" w:sz="4" w:space="0" w:color="auto"/>
              <w:left w:val="single" w:sz="4" w:space="0" w:color="auto"/>
              <w:bottom w:val="single" w:sz="4" w:space="0" w:color="auto"/>
            </w:tcBorders>
            <w:shd w:val="clear" w:color="auto" w:fill="FFFFFF"/>
          </w:tcPr>
          <w:p w14:paraId="01545DF8" w14:textId="77777777" w:rsidR="00650DCD" w:rsidRPr="00EF5A2D" w:rsidRDefault="00650DCD" w:rsidP="003161BB">
            <w:pPr>
              <w:spacing w:line="360" w:lineRule="auto"/>
              <w:rPr>
                <w:lang w:val="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A5AD8A" w14:textId="77777777" w:rsidR="00650DCD" w:rsidRPr="00EF5A2D" w:rsidRDefault="00650DCD" w:rsidP="003161BB">
            <w:pPr>
              <w:pStyle w:val="Inne0"/>
              <w:spacing w:line="360" w:lineRule="auto"/>
              <w:jc w:val="center"/>
              <w:rPr>
                <w:rFonts w:ascii="Times New Roman" w:hAnsi="Times New Roman" w:cs="Times New Roman"/>
                <w:sz w:val="22"/>
                <w:szCs w:val="22"/>
                <w:lang w:val="pl-PL"/>
              </w:rPr>
            </w:pPr>
            <w:r w:rsidRPr="00EF5A2D">
              <w:rPr>
                <w:rFonts w:ascii="Times New Roman" w:hAnsi="Times New Roman" w:cs="Times New Roman"/>
                <w:sz w:val="22"/>
                <w:szCs w:val="22"/>
                <w:lang w:val="pl-PL"/>
              </w:rPr>
              <w:t>Zasoby własne/zasoby innych podmiotów **</w:t>
            </w:r>
          </w:p>
        </w:tc>
      </w:tr>
      <w:tr w:rsidR="00086F34" w:rsidRPr="00EF5A2D" w14:paraId="43A3C2BC" w14:textId="77777777" w:rsidTr="00983E9C">
        <w:trPr>
          <w:trHeight w:hRule="exact" w:val="1846"/>
          <w:jc w:val="center"/>
        </w:trPr>
        <w:tc>
          <w:tcPr>
            <w:tcW w:w="466" w:type="dxa"/>
            <w:tcBorders>
              <w:top w:val="single" w:sz="4" w:space="0" w:color="auto"/>
              <w:left w:val="single" w:sz="4" w:space="0" w:color="auto"/>
              <w:bottom w:val="single" w:sz="4" w:space="0" w:color="auto"/>
            </w:tcBorders>
            <w:shd w:val="clear" w:color="auto" w:fill="FFFFFF"/>
            <w:vAlign w:val="center"/>
          </w:tcPr>
          <w:p w14:paraId="4DEBBF0C" w14:textId="7C726F46" w:rsidR="00086F34" w:rsidRPr="00EF5A2D" w:rsidRDefault="00086F34" w:rsidP="00983E9C">
            <w:pPr>
              <w:pStyle w:val="Inne0"/>
              <w:spacing w:line="360" w:lineRule="auto"/>
              <w:jc w:val="center"/>
              <w:rPr>
                <w:rFonts w:ascii="Times New Roman" w:hAnsi="Times New Roman" w:cs="Times New Roman"/>
                <w:sz w:val="22"/>
                <w:szCs w:val="22"/>
              </w:rPr>
            </w:pPr>
            <w:r w:rsidRPr="00EF5A2D">
              <w:rPr>
                <w:rFonts w:ascii="Times New Roman" w:hAnsi="Times New Roman" w:cs="Times New Roman"/>
                <w:sz w:val="22"/>
                <w:szCs w:val="22"/>
              </w:rPr>
              <w:t>3</w:t>
            </w:r>
          </w:p>
        </w:tc>
        <w:tc>
          <w:tcPr>
            <w:tcW w:w="1954" w:type="dxa"/>
            <w:tcBorders>
              <w:top w:val="single" w:sz="4" w:space="0" w:color="auto"/>
              <w:left w:val="single" w:sz="4" w:space="0" w:color="auto"/>
              <w:bottom w:val="single" w:sz="4" w:space="0" w:color="auto"/>
            </w:tcBorders>
            <w:shd w:val="clear" w:color="auto" w:fill="FFFFFF"/>
          </w:tcPr>
          <w:p w14:paraId="70ACA4FD" w14:textId="2A8C8CBB" w:rsidR="00086F34" w:rsidRPr="00EF5A2D" w:rsidRDefault="00086F34" w:rsidP="00983E9C">
            <w:pPr>
              <w:spacing w:after="160" w:line="360" w:lineRule="auto"/>
              <w:jc w:val="center"/>
              <w:rPr>
                <w:rFonts w:eastAsiaTheme="minorEastAsia"/>
                <w:lang w:val="pl-PL"/>
              </w:rPr>
            </w:pPr>
            <w:r w:rsidRPr="00EF5A2D">
              <w:rPr>
                <w:rFonts w:eastAsiaTheme="minorEastAsia"/>
                <w:lang w:val="pl-PL"/>
              </w:rPr>
              <w:t>Zgodny z wymogiem SWZ:</w:t>
            </w:r>
          </w:p>
          <w:p w14:paraId="1BBDA3B9" w14:textId="2A4283CF" w:rsidR="00086F34" w:rsidRPr="00EF5A2D" w:rsidRDefault="00086F34" w:rsidP="00983E9C">
            <w:pPr>
              <w:spacing w:line="360" w:lineRule="auto"/>
              <w:jc w:val="center"/>
              <w:rPr>
                <w:rFonts w:eastAsiaTheme="minorEastAsia"/>
                <w:lang w:val="pl-PL"/>
              </w:rPr>
            </w:pPr>
            <w:r w:rsidRPr="00EF5A2D">
              <w:rPr>
                <w:rFonts w:eastAsiaTheme="minorEastAsia"/>
                <w:b/>
                <w:bCs/>
                <w:lang w:val="pl-PL"/>
              </w:rPr>
              <w:t>TAK / NIE ***</w:t>
            </w:r>
          </w:p>
          <w:p w14:paraId="62FCD57F" w14:textId="77777777" w:rsidR="00086F34" w:rsidRPr="00EF5A2D" w:rsidRDefault="00086F34" w:rsidP="00983E9C">
            <w:pPr>
              <w:spacing w:line="360" w:lineRule="auto"/>
              <w:jc w:val="center"/>
              <w:rPr>
                <w:rFonts w:eastAsiaTheme="minorEastAsia"/>
                <w:lang w:val="pl-PL"/>
              </w:rPr>
            </w:pPr>
          </w:p>
          <w:p w14:paraId="02A88C2E" w14:textId="77777777" w:rsidR="00086F34" w:rsidRPr="00EF5A2D" w:rsidRDefault="00086F34" w:rsidP="00983E9C">
            <w:pPr>
              <w:spacing w:line="360" w:lineRule="auto"/>
              <w:jc w:val="center"/>
              <w:rPr>
                <w:rFonts w:eastAsiaTheme="minorEastAsia"/>
                <w:lang w:val="pl-PL"/>
              </w:rPr>
            </w:pPr>
          </w:p>
          <w:p w14:paraId="680CFBDC" w14:textId="77777777" w:rsidR="00086F34" w:rsidRPr="00EF5A2D" w:rsidRDefault="00086F34" w:rsidP="00983E9C">
            <w:pPr>
              <w:spacing w:line="360" w:lineRule="auto"/>
              <w:ind w:firstLine="708"/>
              <w:jc w:val="center"/>
              <w:rPr>
                <w:rFonts w:eastAsiaTheme="minorEastAsia"/>
                <w:lang w:val="pl-PL"/>
              </w:rPr>
            </w:pPr>
          </w:p>
        </w:tc>
        <w:tc>
          <w:tcPr>
            <w:tcW w:w="1277" w:type="dxa"/>
            <w:tcBorders>
              <w:top w:val="single" w:sz="4" w:space="0" w:color="auto"/>
              <w:left w:val="single" w:sz="4" w:space="0" w:color="auto"/>
              <w:bottom w:val="single" w:sz="4" w:space="0" w:color="auto"/>
            </w:tcBorders>
            <w:shd w:val="clear" w:color="auto" w:fill="FFFFFF"/>
          </w:tcPr>
          <w:p w14:paraId="55271238" w14:textId="77777777" w:rsidR="00086F34" w:rsidRPr="00EF5A2D" w:rsidRDefault="00086F34" w:rsidP="003161BB">
            <w:pPr>
              <w:spacing w:line="360" w:lineRule="auto"/>
              <w:rPr>
                <w:lang w:val="pl-PL"/>
              </w:rPr>
            </w:pPr>
          </w:p>
        </w:tc>
        <w:tc>
          <w:tcPr>
            <w:tcW w:w="1282" w:type="dxa"/>
            <w:tcBorders>
              <w:top w:val="single" w:sz="4" w:space="0" w:color="auto"/>
              <w:left w:val="single" w:sz="4" w:space="0" w:color="auto"/>
              <w:bottom w:val="single" w:sz="4" w:space="0" w:color="auto"/>
            </w:tcBorders>
            <w:shd w:val="clear" w:color="auto" w:fill="FFFFFF"/>
          </w:tcPr>
          <w:p w14:paraId="56F2CC61" w14:textId="77777777" w:rsidR="00086F34" w:rsidRPr="00EF5A2D" w:rsidRDefault="00086F34" w:rsidP="003161BB">
            <w:pPr>
              <w:spacing w:line="360" w:lineRule="auto"/>
              <w:rPr>
                <w:lang w:val="pl-PL"/>
              </w:rPr>
            </w:pPr>
          </w:p>
        </w:tc>
        <w:tc>
          <w:tcPr>
            <w:tcW w:w="1272" w:type="dxa"/>
            <w:tcBorders>
              <w:top w:val="single" w:sz="4" w:space="0" w:color="auto"/>
              <w:left w:val="single" w:sz="4" w:space="0" w:color="auto"/>
              <w:bottom w:val="single" w:sz="4" w:space="0" w:color="auto"/>
            </w:tcBorders>
            <w:shd w:val="clear" w:color="auto" w:fill="FFFFFF"/>
          </w:tcPr>
          <w:p w14:paraId="3B977D81" w14:textId="77777777" w:rsidR="00086F34" w:rsidRPr="00EF5A2D" w:rsidRDefault="00086F34" w:rsidP="003161BB">
            <w:pPr>
              <w:spacing w:line="360" w:lineRule="auto"/>
              <w:rPr>
                <w:lang w:val="pl-PL"/>
              </w:rPr>
            </w:pPr>
          </w:p>
        </w:tc>
        <w:tc>
          <w:tcPr>
            <w:tcW w:w="1257" w:type="dxa"/>
            <w:tcBorders>
              <w:top w:val="single" w:sz="4" w:space="0" w:color="auto"/>
              <w:left w:val="single" w:sz="4" w:space="0" w:color="auto"/>
              <w:bottom w:val="single" w:sz="4" w:space="0" w:color="auto"/>
            </w:tcBorders>
            <w:shd w:val="clear" w:color="auto" w:fill="FFFFFF"/>
          </w:tcPr>
          <w:p w14:paraId="3DB696A7" w14:textId="77777777" w:rsidR="00086F34" w:rsidRPr="00EF5A2D" w:rsidRDefault="00086F34" w:rsidP="003161BB">
            <w:pPr>
              <w:spacing w:line="360" w:lineRule="auto"/>
              <w:rPr>
                <w:lang w:val="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BE67E0" w14:textId="4FCBB591" w:rsidR="00086F34" w:rsidRPr="00EF5A2D" w:rsidRDefault="00086F34" w:rsidP="003161BB">
            <w:pPr>
              <w:pStyle w:val="Inne0"/>
              <w:spacing w:line="360" w:lineRule="auto"/>
              <w:jc w:val="center"/>
              <w:rPr>
                <w:rFonts w:ascii="Times New Roman" w:hAnsi="Times New Roman" w:cs="Times New Roman"/>
                <w:sz w:val="22"/>
                <w:szCs w:val="22"/>
                <w:lang w:val="pl-PL"/>
              </w:rPr>
            </w:pPr>
            <w:r w:rsidRPr="00EF5A2D">
              <w:rPr>
                <w:rFonts w:ascii="Times New Roman" w:hAnsi="Times New Roman" w:cs="Times New Roman"/>
                <w:sz w:val="22"/>
                <w:szCs w:val="22"/>
                <w:lang w:val="pl-PL"/>
              </w:rPr>
              <w:t>Zasoby własne/zasoby innych podmiotów **</w:t>
            </w:r>
          </w:p>
        </w:tc>
      </w:tr>
    </w:tbl>
    <w:p w14:paraId="5060A2D7" w14:textId="77777777" w:rsidR="00650DCD" w:rsidRPr="00EF5A2D" w:rsidRDefault="00650DCD" w:rsidP="003161BB">
      <w:pPr>
        <w:spacing w:after="40" w:line="360" w:lineRule="auto"/>
        <w:rPr>
          <w:rFonts w:eastAsia="Arial"/>
          <w:lang w:val="pl-PL"/>
        </w:rPr>
      </w:pPr>
    </w:p>
    <w:p w14:paraId="2653EB76" w14:textId="77777777" w:rsidR="00650DCD" w:rsidRPr="00EF5A2D" w:rsidRDefault="00650DCD" w:rsidP="003161BB">
      <w:pPr>
        <w:spacing w:line="360" w:lineRule="auto"/>
        <w:rPr>
          <w:rFonts w:eastAsia="Arial"/>
          <w:lang w:val="pl-PL"/>
        </w:rPr>
      </w:pPr>
      <w:r w:rsidRPr="00EF5A2D">
        <w:rPr>
          <w:rFonts w:eastAsia="Arial"/>
          <w:lang w:val="pl-PL"/>
        </w:rPr>
        <w:t>*W sytuacji, gdy podmiot realizował zamówienie w ramach konsorcjum powinien wykazać, że faktycznie brał udział w realizacji tego zamówienia</w:t>
      </w:r>
    </w:p>
    <w:p w14:paraId="7C7CC576" w14:textId="77777777" w:rsidR="00650DCD" w:rsidRPr="00EF5A2D" w:rsidRDefault="00650DCD" w:rsidP="003161BB">
      <w:pPr>
        <w:spacing w:line="360" w:lineRule="auto"/>
        <w:rPr>
          <w:rFonts w:eastAsia="Arial"/>
          <w:lang w:val="pl-PL"/>
        </w:rPr>
      </w:pPr>
      <w:r w:rsidRPr="00EF5A2D">
        <w:rPr>
          <w:rFonts w:eastAsia="Arial"/>
          <w:lang w:val="pl-PL"/>
        </w:rPr>
        <w:t>** Dla każdej roboty wymienionej w wykazie wykonawca załącza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B03787" w14:textId="77777777" w:rsidR="00650DCD" w:rsidRPr="00EF5A2D" w:rsidRDefault="00650DCD" w:rsidP="003161BB">
      <w:pPr>
        <w:spacing w:line="360" w:lineRule="auto"/>
        <w:rPr>
          <w:rFonts w:eastAsia="Arial"/>
          <w:lang w:val="pl-PL"/>
        </w:rPr>
      </w:pPr>
      <w:r w:rsidRPr="00EF5A2D">
        <w:rPr>
          <w:rFonts w:eastAsia="Arial"/>
          <w:lang w:val="pl-PL"/>
        </w:rPr>
        <w:t>*** Odpowiednio skreślić.</w:t>
      </w:r>
    </w:p>
    <w:p w14:paraId="584F1307" w14:textId="77777777" w:rsidR="00650DCD" w:rsidRPr="00EF5A2D" w:rsidRDefault="00650DCD" w:rsidP="003161BB">
      <w:pPr>
        <w:spacing w:after="160" w:line="360" w:lineRule="auto"/>
        <w:rPr>
          <w:rFonts w:eastAsia="Arial"/>
          <w:lang w:val="pl-PL"/>
        </w:rPr>
      </w:pPr>
    </w:p>
    <w:p w14:paraId="6C99DD57" w14:textId="77777777" w:rsidR="00650DCD" w:rsidRPr="00EF5A2D" w:rsidRDefault="00650DCD" w:rsidP="003161BB">
      <w:pPr>
        <w:spacing w:after="160" w:line="360" w:lineRule="auto"/>
        <w:rPr>
          <w:rFonts w:eastAsia="Arial"/>
          <w:b/>
          <w:bCs/>
          <w:lang w:val="pl-PL"/>
        </w:rPr>
      </w:pPr>
      <w:r w:rsidRPr="00EF5A2D">
        <w:rPr>
          <w:rFonts w:eastAsia="Arial"/>
          <w:b/>
          <w:bCs/>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5CD3EBA" w14:textId="77777777" w:rsidR="00650DCD" w:rsidRPr="00EF5A2D" w:rsidRDefault="00650DCD" w:rsidP="003161BB">
      <w:pPr>
        <w:spacing w:after="280" w:line="360" w:lineRule="auto"/>
        <w:jc w:val="center"/>
        <w:rPr>
          <w:rFonts w:eastAsia="Arial"/>
          <w:b/>
          <w:bCs/>
          <w:color w:val="FF0000"/>
          <w:lang w:val="pl-PL"/>
        </w:rPr>
      </w:pPr>
    </w:p>
    <w:p w14:paraId="0DEC439C" w14:textId="77777777" w:rsidR="00650DCD" w:rsidRPr="00EF5A2D" w:rsidRDefault="00650DCD" w:rsidP="003161BB">
      <w:pPr>
        <w:spacing w:after="280" w:line="360" w:lineRule="auto"/>
        <w:jc w:val="center"/>
        <w:rPr>
          <w:rFonts w:eastAsia="Arial"/>
          <w:lang w:val="pl-PL"/>
        </w:rPr>
      </w:pPr>
      <w:r w:rsidRPr="00EF5A2D">
        <w:rPr>
          <w:rFonts w:eastAsia="Arial"/>
          <w:b/>
          <w:bCs/>
          <w:color w:val="FF0000"/>
          <w:lang w:val="pl-PL"/>
        </w:rPr>
        <w:t>DOKUMENT NALEŻY PODPISAĆ KWALIFIKOWANYM PODPISEM ELEKTRONICZNYM,</w:t>
      </w:r>
      <w:r w:rsidRPr="00EF5A2D">
        <w:rPr>
          <w:rFonts w:eastAsia="Arial"/>
          <w:b/>
          <w:bCs/>
          <w:color w:val="FF0000"/>
          <w:lang w:val="pl-PL"/>
        </w:rPr>
        <w:br/>
        <w:t>PODPISEM ZAUFANYM LUB PODPISEM OSOBISTYM.</w:t>
      </w:r>
    </w:p>
    <w:p w14:paraId="3BEA6993" w14:textId="77777777" w:rsidR="00650DCD" w:rsidRPr="00EF5A2D" w:rsidRDefault="00650DCD" w:rsidP="003161BB">
      <w:pPr>
        <w:spacing w:line="360" w:lineRule="auto"/>
        <w:rPr>
          <w:lang w:val="pl-PL"/>
        </w:rPr>
      </w:pPr>
    </w:p>
    <w:p w14:paraId="504C5C66" w14:textId="77777777" w:rsidR="00650DCD" w:rsidRPr="00EF5A2D" w:rsidRDefault="00650DCD" w:rsidP="003161BB">
      <w:pPr>
        <w:spacing w:after="160" w:line="360" w:lineRule="auto"/>
        <w:ind w:left="6381"/>
        <w:jc w:val="right"/>
        <w:rPr>
          <w:b/>
          <w:bCs/>
          <w:lang w:val="pl-PL"/>
        </w:rPr>
      </w:pPr>
    </w:p>
    <w:p w14:paraId="32E906A1" w14:textId="77777777" w:rsidR="00650DCD" w:rsidRDefault="00650DCD" w:rsidP="003161BB">
      <w:pPr>
        <w:spacing w:after="160" w:line="360" w:lineRule="auto"/>
        <w:ind w:left="6381"/>
        <w:jc w:val="right"/>
        <w:rPr>
          <w:b/>
          <w:bCs/>
          <w:lang w:val="pl-PL"/>
        </w:rPr>
      </w:pPr>
    </w:p>
    <w:p w14:paraId="2BC23D3D" w14:textId="77777777" w:rsidR="00DE14AD" w:rsidRDefault="00DE14AD" w:rsidP="003161BB">
      <w:pPr>
        <w:spacing w:after="160" w:line="360" w:lineRule="auto"/>
        <w:ind w:left="6381"/>
        <w:jc w:val="right"/>
        <w:rPr>
          <w:b/>
          <w:bCs/>
          <w:lang w:val="pl-PL"/>
        </w:rPr>
      </w:pPr>
    </w:p>
    <w:p w14:paraId="6C6D396E" w14:textId="77777777" w:rsidR="00650DCD" w:rsidRPr="00EF5A2D" w:rsidRDefault="00650DCD" w:rsidP="003161BB">
      <w:pPr>
        <w:spacing w:after="160" w:line="360" w:lineRule="auto"/>
        <w:rPr>
          <w:b/>
          <w:bCs/>
          <w:lang w:val="pl-PL"/>
        </w:rPr>
      </w:pPr>
    </w:p>
    <w:p w14:paraId="25E4770D" w14:textId="3264D47B" w:rsidR="00650DCD" w:rsidRPr="00EF5A2D" w:rsidRDefault="00650DCD" w:rsidP="003161BB">
      <w:pPr>
        <w:spacing w:after="160" w:line="360" w:lineRule="auto"/>
        <w:ind w:left="6381"/>
        <w:jc w:val="right"/>
        <w:rPr>
          <w:lang w:val="pl-PL"/>
        </w:rPr>
      </w:pPr>
      <w:r w:rsidRPr="00EF5A2D">
        <w:rPr>
          <w:b/>
          <w:bCs/>
          <w:lang w:val="pl-PL"/>
        </w:rPr>
        <w:lastRenderedPageBreak/>
        <w:t xml:space="preserve">Załącznik nr 4 do SWZ </w:t>
      </w:r>
    </w:p>
    <w:p w14:paraId="48B806AA" w14:textId="77777777" w:rsidR="00650DCD" w:rsidRPr="00EF5A2D" w:rsidRDefault="00650DCD" w:rsidP="003161BB">
      <w:pPr>
        <w:spacing w:line="360" w:lineRule="auto"/>
        <w:ind w:left="3969"/>
        <w:rPr>
          <w:color w:val="000000" w:themeColor="text1"/>
          <w:lang w:val="pl-PL"/>
        </w:rPr>
      </w:pPr>
      <w:r w:rsidRPr="00EF5A2D">
        <w:rPr>
          <w:b/>
          <w:bCs/>
          <w:color w:val="000000" w:themeColor="text1"/>
          <w:lang w:val="pl-PL"/>
        </w:rPr>
        <w:t>Zamawiający:</w:t>
      </w:r>
    </w:p>
    <w:p w14:paraId="56E47289" w14:textId="77777777" w:rsidR="00650DCD" w:rsidRPr="00EF5A2D" w:rsidRDefault="00650DCD" w:rsidP="003161BB">
      <w:pPr>
        <w:spacing w:line="360" w:lineRule="auto"/>
        <w:ind w:left="3969"/>
        <w:rPr>
          <w:b/>
          <w:bCs/>
          <w:color w:val="000000" w:themeColor="text1"/>
          <w:lang w:val="pl-PL"/>
        </w:rPr>
      </w:pPr>
      <w:r w:rsidRPr="00EF5A2D">
        <w:rPr>
          <w:b/>
          <w:bCs/>
          <w:color w:val="000000" w:themeColor="text1"/>
          <w:lang w:val="pl-PL"/>
        </w:rPr>
        <w:t xml:space="preserve">SIEĆ BADAWCZA ŁUKASIEWICZ – </w:t>
      </w:r>
    </w:p>
    <w:p w14:paraId="150AD640" w14:textId="77777777" w:rsidR="00650DCD" w:rsidRPr="00EF5A2D" w:rsidRDefault="00650DCD" w:rsidP="003161BB">
      <w:pPr>
        <w:spacing w:line="360" w:lineRule="auto"/>
        <w:ind w:left="3969"/>
        <w:rPr>
          <w:b/>
          <w:bCs/>
          <w:color w:val="000000" w:themeColor="text1"/>
          <w:lang w:val="pl-PL"/>
        </w:rPr>
      </w:pPr>
      <w:r w:rsidRPr="00EF5A2D">
        <w:rPr>
          <w:b/>
          <w:bCs/>
          <w:color w:val="000000" w:themeColor="text1"/>
          <w:lang w:val="pl-PL"/>
        </w:rPr>
        <w:t>WARSZAWSKI INSTYTUT TECHNOLOGICZNY</w:t>
      </w:r>
    </w:p>
    <w:p w14:paraId="5BCA1EFA" w14:textId="77777777" w:rsidR="00650DCD" w:rsidRPr="00EF5A2D" w:rsidRDefault="00650DCD" w:rsidP="003161BB">
      <w:pPr>
        <w:spacing w:line="360" w:lineRule="auto"/>
        <w:rPr>
          <w:color w:val="000000" w:themeColor="text1"/>
          <w:lang w:val="pl-PL"/>
        </w:rPr>
      </w:pPr>
      <w:r w:rsidRPr="00EF5A2D">
        <w:rPr>
          <w:b/>
          <w:bCs/>
          <w:color w:val="000000" w:themeColor="text1"/>
          <w:lang w:val="pl-PL"/>
        </w:rPr>
        <w:t>Wykonawca:</w:t>
      </w:r>
    </w:p>
    <w:p w14:paraId="741352D4" w14:textId="0BCFC576" w:rsidR="00650DCD" w:rsidRPr="00EF5A2D" w:rsidRDefault="00650DCD" w:rsidP="003161BB">
      <w:pPr>
        <w:spacing w:line="360" w:lineRule="auto"/>
        <w:ind w:right="5954"/>
        <w:rPr>
          <w:color w:val="000000" w:themeColor="text1"/>
          <w:lang w:val="pl-PL"/>
        </w:rPr>
      </w:pPr>
      <w:r w:rsidRPr="00EF5A2D">
        <w:rPr>
          <w:color w:val="000000" w:themeColor="text1"/>
          <w:lang w:val="pl-PL"/>
        </w:rPr>
        <w:t>………………………………………………………………………………</w:t>
      </w:r>
      <w:r w:rsidR="00983E9C">
        <w:rPr>
          <w:color w:val="000000" w:themeColor="text1"/>
          <w:lang w:val="pl-PL"/>
        </w:rPr>
        <w:t>……………………….</w:t>
      </w:r>
    </w:p>
    <w:p w14:paraId="245D9271" w14:textId="77777777" w:rsidR="00650DCD" w:rsidRPr="00EF5A2D" w:rsidRDefault="00650DCD" w:rsidP="003161BB">
      <w:pPr>
        <w:spacing w:line="360" w:lineRule="auto"/>
        <w:ind w:right="5953"/>
        <w:rPr>
          <w:color w:val="000000" w:themeColor="text1"/>
          <w:lang w:val="pl-PL"/>
        </w:rPr>
      </w:pPr>
      <w:r w:rsidRPr="00EF5A2D">
        <w:rPr>
          <w:i/>
          <w:iCs/>
          <w:color w:val="000000" w:themeColor="text1"/>
          <w:lang w:val="pl-PL"/>
        </w:rPr>
        <w:t>(pełna nazwa/firma, adres, w zależności od podmiotu: NIP/PESEL, KRS/</w:t>
      </w:r>
      <w:proofErr w:type="spellStart"/>
      <w:r w:rsidRPr="00EF5A2D">
        <w:rPr>
          <w:i/>
          <w:iCs/>
          <w:color w:val="000000" w:themeColor="text1"/>
          <w:lang w:val="pl-PL"/>
        </w:rPr>
        <w:t>CEiDG</w:t>
      </w:r>
      <w:proofErr w:type="spellEnd"/>
      <w:r w:rsidRPr="00EF5A2D">
        <w:rPr>
          <w:i/>
          <w:iCs/>
          <w:color w:val="000000" w:themeColor="text1"/>
          <w:lang w:val="pl-PL"/>
        </w:rPr>
        <w:t>)</w:t>
      </w:r>
    </w:p>
    <w:p w14:paraId="34C7C39B" w14:textId="77777777" w:rsidR="00650DCD" w:rsidRPr="00EF5A2D" w:rsidRDefault="00650DCD" w:rsidP="003161BB">
      <w:pPr>
        <w:spacing w:line="360" w:lineRule="auto"/>
        <w:rPr>
          <w:color w:val="000000" w:themeColor="text1"/>
          <w:lang w:val="pl-PL"/>
        </w:rPr>
      </w:pPr>
      <w:r w:rsidRPr="00EF5A2D">
        <w:rPr>
          <w:color w:val="000000" w:themeColor="text1"/>
          <w:u w:val="single"/>
          <w:lang w:val="pl-PL"/>
        </w:rPr>
        <w:t>reprezentowany przez:</w:t>
      </w:r>
    </w:p>
    <w:p w14:paraId="6EA7E0E1" w14:textId="1C75C7A4" w:rsidR="00650DCD" w:rsidRPr="00EF5A2D" w:rsidRDefault="00650DCD" w:rsidP="003161BB">
      <w:pPr>
        <w:spacing w:line="360" w:lineRule="auto"/>
        <w:ind w:right="5954"/>
        <w:rPr>
          <w:color w:val="000000" w:themeColor="text1"/>
          <w:lang w:val="pl-PL"/>
        </w:rPr>
      </w:pPr>
      <w:r w:rsidRPr="00EF5A2D">
        <w:rPr>
          <w:color w:val="000000" w:themeColor="text1"/>
          <w:lang w:val="pl-PL"/>
        </w:rPr>
        <w:t>……………………………………………………………………</w:t>
      </w:r>
    </w:p>
    <w:p w14:paraId="396B1432" w14:textId="77777777" w:rsidR="00650DCD" w:rsidRPr="00EF5A2D" w:rsidRDefault="00650DCD" w:rsidP="003161BB">
      <w:pPr>
        <w:spacing w:line="360" w:lineRule="auto"/>
        <w:ind w:right="5953"/>
        <w:rPr>
          <w:color w:val="000000" w:themeColor="text1"/>
          <w:lang w:val="pl-PL"/>
        </w:rPr>
      </w:pPr>
      <w:r w:rsidRPr="00EF5A2D">
        <w:rPr>
          <w:i/>
          <w:iCs/>
          <w:color w:val="000000" w:themeColor="text1"/>
          <w:lang w:val="pl-PL"/>
        </w:rPr>
        <w:t>(imię, nazwisko, stanowisko/podstawa do reprezentacji)</w:t>
      </w:r>
    </w:p>
    <w:p w14:paraId="5BF290C3" w14:textId="77777777" w:rsidR="00650DCD" w:rsidRPr="00EF5A2D" w:rsidRDefault="00650DCD" w:rsidP="003161BB">
      <w:pPr>
        <w:spacing w:line="360" w:lineRule="auto"/>
        <w:rPr>
          <w:color w:val="000000" w:themeColor="text1"/>
          <w:lang w:val="pl-PL"/>
        </w:rPr>
      </w:pPr>
    </w:p>
    <w:p w14:paraId="16386B99" w14:textId="77777777" w:rsidR="00650DCD" w:rsidRPr="00EF5A2D" w:rsidRDefault="00650DCD" w:rsidP="003161BB">
      <w:pPr>
        <w:spacing w:after="220" w:line="360" w:lineRule="auto"/>
        <w:jc w:val="center"/>
        <w:rPr>
          <w:rFonts w:eastAsia="Arial"/>
          <w:b/>
          <w:bCs/>
          <w:lang w:val="pl-PL"/>
        </w:rPr>
      </w:pPr>
      <w:r w:rsidRPr="00EF5A2D">
        <w:rPr>
          <w:rFonts w:eastAsia="Arial"/>
          <w:b/>
          <w:bCs/>
          <w:lang w:val="pl-PL"/>
        </w:rPr>
        <w:t>Wykaz osób, które będą uczestniczyć w wykonywaniu zamówienia</w:t>
      </w:r>
    </w:p>
    <w:p w14:paraId="0D84890D" w14:textId="77777777" w:rsidR="00650DCD" w:rsidRPr="00EF5A2D" w:rsidRDefault="00650DCD" w:rsidP="003161BB">
      <w:pPr>
        <w:spacing w:after="220" w:line="360" w:lineRule="auto"/>
        <w:jc w:val="center"/>
        <w:rPr>
          <w:rFonts w:eastAsia="Arial"/>
        </w:rPr>
      </w:pPr>
      <w:r w:rsidRPr="00EF5A2D">
        <w:rPr>
          <w:rFonts w:eastAsia="Arial"/>
        </w:rPr>
        <w:t>(</w:t>
      </w:r>
      <w:proofErr w:type="spellStart"/>
      <w:r w:rsidRPr="00EF5A2D">
        <w:rPr>
          <w:rFonts w:eastAsia="Arial"/>
        </w:rPr>
        <w:t>składany</w:t>
      </w:r>
      <w:proofErr w:type="spellEnd"/>
      <w:r w:rsidRPr="00EF5A2D">
        <w:rPr>
          <w:rFonts w:eastAsia="Arial"/>
        </w:rPr>
        <w:t xml:space="preserve"> </w:t>
      </w:r>
      <w:proofErr w:type="spellStart"/>
      <w:r w:rsidRPr="00EF5A2D">
        <w:rPr>
          <w:rFonts w:eastAsia="Arial"/>
        </w:rPr>
        <w:t>na</w:t>
      </w:r>
      <w:proofErr w:type="spellEnd"/>
      <w:r w:rsidRPr="00EF5A2D">
        <w:rPr>
          <w:rFonts w:eastAsia="Arial"/>
        </w:rPr>
        <w:t xml:space="preserve"> </w:t>
      </w:r>
      <w:proofErr w:type="spellStart"/>
      <w:r w:rsidRPr="00EF5A2D">
        <w:rPr>
          <w:rFonts w:eastAsia="Arial"/>
        </w:rPr>
        <w:t>wezwanie</w:t>
      </w:r>
      <w:proofErr w:type="spellEnd"/>
      <w:r w:rsidRPr="00EF5A2D">
        <w:rPr>
          <w:rFonts w:eastAsia="Arial"/>
        </w:rPr>
        <w:t xml:space="preserve"> </w:t>
      </w:r>
      <w:proofErr w:type="spellStart"/>
      <w:r w:rsidRPr="00EF5A2D">
        <w:rPr>
          <w:rFonts w:eastAsia="Arial"/>
        </w:rPr>
        <w:t>Zamawiającego</w:t>
      </w:r>
      <w:proofErr w:type="spellEnd"/>
      <w:r w:rsidRPr="00EF5A2D">
        <w:rPr>
          <w:rFonts w:eastAsia="Arial"/>
        </w:rPr>
        <w:t>)</w:t>
      </w:r>
    </w:p>
    <w:p w14:paraId="5D665B46" w14:textId="77777777" w:rsidR="00650DCD" w:rsidRPr="00EF5A2D" w:rsidRDefault="00650DCD" w:rsidP="003161BB">
      <w:pPr>
        <w:spacing w:after="280" w:line="360" w:lineRule="auto"/>
        <w:jc w:val="center"/>
        <w:rPr>
          <w:rFonts w:eastAsia="Arial"/>
        </w:rPr>
      </w:pPr>
    </w:p>
    <w:tbl>
      <w:tblPr>
        <w:tblW w:w="10632"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1401"/>
        <w:gridCol w:w="1497"/>
        <w:gridCol w:w="1595"/>
        <w:gridCol w:w="1338"/>
        <w:gridCol w:w="1521"/>
        <w:gridCol w:w="1363"/>
        <w:gridCol w:w="1917"/>
      </w:tblGrid>
      <w:tr w:rsidR="00650DCD" w:rsidRPr="00EF5A2D" w14:paraId="4D673D4C" w14:textId="77777777" w:rsidTr="00650DCD">
        <w:tc>
          <w:tcPr>
            <w:tcW w:w="1401" w:type="dxa"/>
            <w:vAlign w:val="center"/>
          </w:tcPr>
          <w:p w14:paraId="705AB5DC" w14:textId="77777777" w:rsidR="00650DCD" w:rsidRPr="00EF5A2D" w:rsidRDefault="00650DCD" w:rsidP="003161BB">
            <w:pPr>
              <w:spacing w:line="360" w:lineRule="auto"/>
              <w:jc w:val="center"/>
            </w:pPr>
            <w:proofErr w:type="spellStart"/>
            <w:r w:rsidRPr="00EF5A2D">
              <w:rPr>
                <w:b/>
                <w:bCs/>
              </w:rPr>
              <w:t>Nazwisko</w:t>
            </w:r>
            <w:proofErr w:type="spellEnd"/>
            <w:r w:rsidRPr="00EF5A2D">
              <w:rPr>
                <w:b/>
                <w:bCs/>
              </w:rPr>
              <w:t xml:space="preserve"> </w:t>
            </w:r>
            <w:proofErr w:type="spellStart"/>
            <w:r w:rsidRPr="00EF5A2D">
              <w:rPr>
                <w:b/>
                <w:bCs/>
              </w:rPr>
              <w:t>i</w:t>
            </w:r>
            <w:proofErr w:type="spellEnd"/>
            <w:r w:rsidRPr="00EF5A2D">
              <w:rPr>
                <w:b/>
                <w:bCs/>
              </w:rPr>
              <w:t xml:space="preserve"> </w:t>
            </w:r>
            <w:proofErr w:type="spellStart"/>
            <w:r w:rsidRPr="00EF5A2D">
              <w:rPr>
                <w:b/>
                <w:bCs/>
              </w:rPr>
              <w:t>imię</w:t>
            </w:r>
            <w:proofErr w:type="spellEnd"/>
          </w:p>
        </w:tc>
        <w:tc>
          <w:tcPr>
            <w:tcW w:w="1497" w:type="dxa"/>
            <w:vAlign w:val="center"/>
          </w:tcPr>
          <w:p w14:paraId="62FFA8A3" w14:textId="77777777" w:rsidR="00650DCD" w:rsidRPr="00EF5A2D" w:rsidRDefault="00650DCD" w:rsidP="003161BB">
            <w:pPr>
              <w:spacing w:line="360" w:lineRule="auto"/>
              <w:jc w:val="center"/>
            </w:pPr>
            <w:proofErr w:type="spellStart"/>
            <w:r w:rsidRPr="00EF5A2D">
              <w:rPr>
                <w:b/>
                <w:bCs/>
              </w:rPr>
              <w:t>Wykształcenie</w:t>
            </w:r>
            <w:proofErr w:type="spellEnd"/>
          </w:p>
        </w:tc>
        <w:tc>
          <w:tcPr>
            <w:tcW w:w="1595" w:type="dxa"/>
            <w:vAlign w:val="center"/>
          </w:tcPr>
          <w:p w14:paraId="04F56ED4" w14:textId="77777777" w:rsidR="00650DCD" w:rsidRPr="00EF5A2D" w:rsidRDefault="00650DCD" w:rsidP="003161BB">
            <w:pPr>
              <w:spacing w:line="360" w:lineRule="auto"/>
              <w:jc w:val="center"/>
              <w:rPr>
                <w:lang w:val="pl-PL"/>
              </w:rPr>
            </w:pPr>
            <w:r w:rsidRPr="00EF5A2D">
              <w:rPr>
                <w:b/>
                <w:bCs/>
                <w:lang w:val="pl-PL"/>
              </w:rPr>
              <w:t>Proponowane przeznaczenie (zakres wykonywanych czynności)</w:t>
            </w:r>
          </w:p>
        </w:tc>
        <w:tc>
          <w:tcPr>
            <w:tcW w:w="1338" w:type="dxa"/>
            <w:vAlign w:val="center"/>
          </w:tcPr>
          <w:p w14:paraId="56A966EC" w14:textId="77777777" w:rsidR="00650DCD" w:rsidRPr="00EF5A2D" w:rsidRDefault="00650DCD" w:rsidP="003161BB">
            <w:pPr>
              <w:spacing w:line="360" w:lineRule="auto"/>
              <w:jc w:val="center"/>
            </w:pPr>
            <w:proofErr w:type="spellStart"/>
            <w:r w:rsidRPr="00EF5A2D">
              <w:rPr>
                <w:b/>
                <w:bCs/>
              </w:rPr>
              <w:t>Kwalifikacje</w:t>
            </w:r>
            <w:proofErr w:type="spellEnd"/>
            <w:r w:rsidRPr="00EF5A2D">
              <w:rPr>
                <w:b/>
                <w:bCs/>
              </w:rPr>
              <w:t xml:space="preserve"> </w:t>
            </w:r>
            <w:proofErr w:type="spellStart"/>
            <w:r w:rsidRPr="00EF5A2D">
              <w:rPr>
                <w:b/>
                <w:bCs/>
              </w:rPr>
              <w:t>zawodowe</w:t>
            </w:r>
            <w:proofErr w:type="spellEnd"/>
          </w:p>
        </w:tc>
        <w:tc>
          <w:tcPr>
            <w:tcW w:w="1521" w:type="dxa"/>
            <w:vAlign w:val="center"/>
          </w:tcPr>
          <w:p w14:paraId="3BDE5682" w14:textId="77777777" w:rsidR="00650DCD" w:rsidRPr="00EF5A2D" w:rsidRDefault="00650DCD" w:rsidP="003161BB">
            <w:pPr>
              <w:spacing w:line="360" w:lineRule="auto"/>
              <w:jc w:val="center"/>
            </w:pPr>
            <w:proofErr w:type="spellStart"/>
            <w:r w:rsidRPr="00EF5A2D">
              <w:rPr>
                <w:b/>
                <w:bCs/>
              </w:rPr>
              <w:t>Doświadczenie</w:t>
            </w:r>
            <w:proofErr w:type="spellEnd"/>
          </w:p>
        </w:tc>
        <w:tc>
          <w:tcPr>
            <w:tcW w:w="1363" w:type="dxa"/>
            <w:vAlign w:val="center"/>
          </w:tcPr>
          <w:p w14:paraId="5BA98CD8" w14:textId="77777777" w:rsidR="00650DCD" w:rsidRPr="00EF5A2D" w:rsidRDefault="00650DCD" w:rsidP="003161BB">
            <w:pPr>
              <w:spacing w:line="360" w:lineRule="auto"/>
              <w:jc w:val="center"/>
            </w:pPr>
            <w:proofErr w:type="spellStart"/>
            <w:r w:rsidRPr="00EF5A2D">
              <w:rPr>
                <w:b/>
                <w:bCs/>
              </w:rPr>
              <w:t>Uprawnienia</w:t>
            </w:r>
            <w:proofErr w:type="spellEnd"/>
          </w:p>
        </w:tc>
        <w:tc>
          <w:tcPr>
            <w:tcW w:w="1917" w:type="dxa"/>
            <w:vAlign w:val="center"/>
          </w:tcPr>
          <w:p w14:paraId="128D2F96" w14:textId="77777777" w:rsidR="00650DCD" w:rsidRPr="00EF5A2D" w:rsidRDefault="00650DCD" w:rsidP="003161BB">
            <w:pPr>
              <w:spacing w:line="360" w:lineRule="auto"/>
              <w:jc w:val="center"/>
              <w:rPr>
                <w:lang w:val="pl-PL"/>
              </w:rPr>
            </w:pPr>
            <w:r w:rsidRPr="00EF5A2D">
              <w:rPr>
                <w:b/>
                <w:bCs/>
                <w:lang w:val="pl-PL"/>
              </w:rPr>
              <w:t>Informacja o podstawie do dysponowania tymi osobami</w:t>
            </w:r>
          </w:p>
        </w:tc>
      </w:tr>
      <w:tr w:rsidR="00650DCD" w:rsidRPr="00EF5A2D" w14:paraId="2AFE7AAE" w14:textId="77777777" w:rsidTr="00650DCD">
        <w:tc>
          <w:tcPr>
            <w:tcW w:w="1401" w:type="dxa"/>
            <w:vAlign w:val="center"/>
          </w:tcPr>
          <w:p w14:paraId="0C6B62F4" w14:textId="77777777" w:rsidR="00650DCD" w:rsidRPr="00EF5A2D" w:rsidRDefault="00650DCD" w:rsidP="003161BB">
            <w:pPr>
              <w:spacing w:line="360" w:lineRule="auto"/>
              <w:jc w:val="center"/>
              <w:rPr>
                <w:lang w:val="pl-PL"/>
              </w:rPr>
            </w:pPr>
            <w:r w:rsidRPr="00EF5A2D">
              <w:rPr>
                <w:lang w:val="pl-PL"/>
              </w:rPr>
              <w:t xml:space="preserve"> </w:t>
            </w:r>
          </w:p>
        </w:tc>
        <w:tc>
          <w:tcPr>
            <w:tcW w:w="1497" w:type="dxa"/>
            <w:vAlign w:val="center"/>
          </w:tcPr>
          <w:p w14:paraId="0EBFE683" w14:textId="77777777" w:rsidR="00650DCD" w:rsidRPr="00EF5A2D" w:rsidRDefault="00650DCD" w:rsidP="003161BB">
            <w:pPr>
              <w:spacing w:line="360" w:lineRule="auto"/>
              <w:jc w:val="center"/>
              <w:rPr>
                <w:lang w:val="pl-PL"/>
              </w:rPr>
            </w:pPr>
            <w:r w:rsidRPr="00EF5A2D">
              <w:rPr>
                <w:lang w:val="pl-PL"/>
              </w:rPr>
              <w:t xml:space="preserve"> </w:t>
            </w:r>
          </w:p>
        </w:tc>
        <w:tc>
          <w:tcPr>
            <w:tcW w:w="1595" w:type="dxa"/>
            <w:vAlign w:val="center"/>
          </w:tcPr>
          <w:p w14:paraId="72FAE815" w14:textId="77777777" w:rsidR="00650DCD" w:rsidRPr="00EF5A2D" w:rsidRDefault="00650DCD" w:rsidP="003161BB">
            <w:pPr>
              <w:spacing w:line="360" w:lineRule="auto"/>
              <w:jc w:val="center"/>
              <w:rPr>
                <w:lang w:val="pl-PL"/>
              </w:rPr>
            </w:pPr>
            <w:r w:rsidRPr="00EF5A2D">
              <w:rPr>
                <w:lang w:val="pl-PL"/>
              </w:rPr>
              <w:t xml:space="preserve"> </w:t>
            </w:r>
          </w:p>
        </w:tc>
        <w:tc>
          <w:tcPr>
            <w:tcW w:w="1338" w:type="dxa"/>
            <w:vAlign w:val="center"/>
          </w:tcPr>
          <w:p w14:paraId="1EA66C2F" w14:textId="77777777" w:rsidR="00650DCD" w:rsidRPr="00EF5A2D" w:rsidRDefault="00650DCD" w:rsidP="003161BB">
            <w:pPr>
              <w:spacing w:line="360" w:lineRule="auto"/>
              <w:jc w:val="center"/>
              <w:rPr>
                <w:lang w:val="pl-PL"/>
              </w:rPr>
            </w:pPr>
            <w:r w:rsidRPr="00EF5A2D">
              <w:rPr>
                <w:lang w:val="pl-PL"/>
              </w:rPr>
              <w:t xml:space="preserve"> </w:t>
            </w:r>
          </w:p>
        </w:tc>
        <w:tc>
          <w:tcPr>
            <w:tcW w:w="1521" w:type="dxa"/>
            <w:vAlign w:val="center"/>
          </w:tcPr>
          <w:p w14:paraId="719118F8" w14:textId="77777777" w:rsidR="00650DCD" w:rsidRPr="00EF5A2D" w:rsidRDefault="00650DCD" w:rsidP="003161BB">
            <w:pPr>
              <w:spacing w:line="360" w:lineRule="auto"/>
              <w:jc w:val="center"/>
              <w:rPr>
                <w:lang w:val="pl-PL"/>
              </w:rPr>
            </w:pPr>
            <w:r w:rsidRPr="00EF5A2D">
              <w:rPr>
                <w:lang w:val="pl-PL"/>
              </w:rPr>
              <w:t xml:space="preserve"> </w:t>
            </w:r>
          </w:p>
        </w:tc>
        <w:tc>
          <w:tcPr>
            <w:tcW w:w="1363" w:type="dxa"/>
            <w:vAlign w:val="center"/>
          </w:tcPr>
          <w:p w14:paraId="6677D063" w14:textId="77777777" w:rsidR="00650DCD" w:rsidRPr="00EF5A2D" w:rsidRDefault="00650DCD" w:rsidP="003161BB">
            <w:pPr>
              <w:spacing w:line="360" w:lineRule="auto"/>
              <w:jc w:val="center"/>
              <w:rPr>
                <w:lang w:val="pl-PL"/>
              </w:rPr>
            </w:pPr>
            <w:r w:rsidRPr="00EF5A2D">
              <w:rPr>
                <w:lang w:val="pl-PL"/>
              </w:rPr>
              <w:t xml:space="preserve"> </w:t>
            </w:r>
          </w:p>
        </w:tc>
        <w:tc>
          <w:tcPr>
            <w:tcW w:w="1917" w:type="dxa"/>
            <w:vAlign w:val="center"/>
          </w:tcPr>
          <w:p w14:paraId="1D824E31" w14:textId="77777777" w:rsidR="00650DCD" w:rsidRPr="00EF5A2D" w:rsidRDefault="00650DCD" w:rsidP="003161BB">
            <w:pPr>
              <w:spacing w:line="360" w:lineRule="auto"/>
              <w:jc w:val="center"/>
              <w:rPr>
                <w:lang w:val="pl-PL"/>
              </w:rPr>
            </w:pPr>
            <w:r w:rsidRPr="00EF5A2D">
              <w:rPr>
                <w:lang w:val="pl-PL"/>
              </w:rPr>
              <w:t xml:space="preserve"> </w:t>
            </w:r>
          </w:p>
        </w:tc>
      </w:tr>
      <w:tr w:rsidR="00650DCD" w:rsidRPr="00EF5A2D" w14:paraId="2472C183" w14:textId="77777777" w:rsidTr="00650DCD">
        <w:tc>
          <w:tcPr>
            <w:tcW w:w="1401" w:type="dxa"/>
            <w:vAlign w:val="center"/>
          </w:tcPr>
          <w:p w14:paraId="6397918E" w14:textId="77777777" w:rsidR="00650DCD" w:rsidRPr="00EF5A2D" w:rsidRDefault="00650DCD" w:rsidP="003161BB">
            <w:pPr>
              <w:spacing w:line="360" w:lineRule="auto"/>
              <w:jc w:val="center"/>
              <w:rPr>
                <w:lang w:val="pl-PL"/>
              </w:rPr>
            </w:pPr>
            <w:r w:rsidRPr="00EF5A2D">
              <w:rPr>
                <w:lang w:val="pl-PL"/>
              </w:rPr>
              <w:t xml:space="preserve"> </w:t>
            </w:r>
          </w:p>
        </w:tc>
        <w:tc>
          <w:tcPr>
            <w:tcW w:w="1497" w:type="dxa"/>
            <w:vAlign w:val="center"/>
          </w:tcPr>
          <w:p w14:paraId="48B7CEB9" w14:textId="77777777" w:rsidR="00650DCD" w:rsidRPr="00EF5A2D" w:rsidRDefault="00650DCD" w:rsidP="003161BB">
            <w:pPr>
              <w:spacing w:line="360" w:lineRule="auto"/>
              <w:jc w:val="center"/>
              <w:rPr>
                <w:lang w:val="pl-PL"/>
              </w:rPr>
            </w:pPr>
            <w:r w:rsidRPr="00EF5A2D">
              <w:rPr>
                <w:lang w:val="pl-PL"/>
              </w:rPr>
              <w:t xml:space="preserve"> </w:t>
            </w:r>
          </w:p>
        </w:tc>
        <w:tc>
          <w:tcPr>
            <w:tcW w:w="1595" w:type="dxa"/>
            <w:vAlign w:val="center"/>
          </w:tcPr>
          <w:p w14:paraId="4E827CC0" w14:textId="77777777" w:rsidR="00650DCD" w:rsidRPr="00EF5A2D" w:rsidRDefault="00650DCD" w:rsidP="003161BB">
            <w:pPr>
              <w:spacing w:line="360" w:lineRule="auto"/>
              <w:jc w:val="center"/>
              <w:rPr>
                <w:lang w:val="pl-PL"/>
              </w:rPr>
            </w:pPr>
            <w:r w:rsidRPr="00EF5A2D">
              <w:rPr>
                <w:lang w:val="pl-PL"/>
              </w:rPr>
              <w:t xml:space="preserve"> </w:t>
            </w:r>
          </w:p>
        </w:tc>
        <w:tc>
          <w:tcPr>
            <w:tcW w:w="1338" w:type="dxa"/>
            <w:vAlign w:val="center"/>
          </w:tcPr>
          <w:p w14:paraId="7EF8C104" w14:textId="77777777" w:rsidR="00650DCD" w:rsidRPr="00EF5A2D" w:rsidRDefault="00650DCD" w:rsidP="003161BB">
            <w:pPr>
              <w:spacing w:line="360" w:lineRule="auto"/>
              <w:jc w:val="center"/>
              <w:rPr>
                <w:lang w:val="pl-PL"/>
              </w:rPr>
            </w:pPr>
            <w:r w:rsidRPr="00EF5A2D">
              <w:rPr>
                <w:lang w:val="pl-PL"/>
              </w:rPr>
              <w:t xml:space="preserve"> </w:t>
            </w:r>
          </w:p>
        </w:tc>
        <w:tc>
          <w:tcPr>
            <w:tcW w:w="1521" w:type="dxa"/>
            <w:vAlign w:val="center"/>
          </w:tcPr>
          <w:p w14:paraId="2811AC8B" w14:textId="77777777" w:rsidR="00650DCD" w:rsidRPr="00EF5A2D" w:rsidRDefault="00650DCD" w:rsidP="003161BB">
            <w:pPr>
              <w:spacing w:line="360" w:lineRule="auto"/>
              <w:jc w:val="center"/>
              <w:rPr>
                <w:lang w:val="pl-PL"/>
              </w:rPr>
            </w:pPr>
            <w:r w:rsidRPr="00EF5A2D">
              <w:rPr>
                <w:lang w:val="pl-PL"/>
              </w:rPr>
              <w:t xml:space="preserve"> </w:t>
            </w:r>
          </w:p>
        </w:tc>
        <w:tc>
          <w:tcPr>
            <w:tcW w:w="1363" w:type="dxa"/>
            <w:vAlign w:val="center"/>
          </w:tcPr>
          <w:p w14:paraId="49150E29" w14:textId="77777777" w:rsidR="00650DCD" w:rsidRPr="00EF5A2D" w:rsidRDefault="00650DCD" w:rsidP="003161BB">
            <w:pPr>
              <w:spacing w:line="360" w:lineRule="auto"/>
              <w:jc w:val="center"/>
              <w:rPr>
                <w:lang w:val="pl-PL"/>
              </w:rPr>
            </w:pPr>
            <w:r w:rsidRPr="00EF5A2D">
              <w:rPr>
                <w:lang w:val="pl-PL"/>
              </w:rPr>
              <w:t xml:space="preserve"> </w:t>
            </w:r>
          </w:p>
        </w:tc>
        <w:tc>
          <w:tcPr>
            <w:tcW w:w="1917" w:type="dxa"/>
            <w:vAlign w:val="center"/>
          </w:tcPr>
          <w:p w14:paraId="47CD278A" w14:textId="77777777" w:rsidR="00650DCD" w:rsidRPr="00EF5A2D" w:rsidRDefault="00650DCD" w:rsidP="003161BB">
            <w:pPr>
              <w:spacing w:line="360" w:lineRule="auto"/>
              <w:jc w:val="center"/>
              <w:rPr>
                <w:lang w:val="pl-PL"/>
              </w:rPr>
            </w:pPr>
            <w:r w:rsidRPr="00EF5A2D">
              <w:rPr>
                <w:lang w:val="pl-PL"/>
              </w:rPr>
              <w:t xml:space="preserve"> </w:t>
            </w:r>
          </w:p>
        </w:tc>
      </w:tr>
      <w:tr w:rsidR="00650DCD" w:rsidRPr="00EF5A2D" w14:paraId="1D678491" w14:textId="77777777" w:rsidTr="00650DCD">
        <w:tc>
          <w:tcPr>
            <w:tcW w:w="1401" w:type="dxa"/>
            <w:vAlign w:val="center"/>
          </w:tcPr>
          <w:p w14:paraId="1828262B" w14:textId="4D11BD85" w:rsidR="00650DCD" w:rsidRPr="00EF5A2D" w:rsidRDefault="00650DCD" w:rsidP="00983E9C">
            <w:pPr>
              <w:spacing w:line="360" w:lineRule="auto"/>
              <w:jc w:val="center"/>
              <w:rPr>
                <w:lang w:val="pl-PL"/>
              </w:rPr>
            </w:pPr>
          </w:p>
        </w:tc>
        <w:tc>
          <w:tcPr>
            <w:tcW w:w="1497" w:type="dxa"/>
            <w:vAlign w:val="center"/>
          </w:tcPr>
          <w:p w14:paraId="574D09CD" w14:textId="3CA0853D" w:rsidR="00650DCD" w:rsidRPr="00EF5A2D" w:rsidRDefault="00650DCD" w:rsidP="00983E9C">
            <w:pPr>
              <w:spacing w:line="360" w:lineRule="auto"/>
              <w:jc w:val="center"/>
              <w:rPr>
                <w:lang w:val="pl-PL"/>
              </w:rPr>
            </w:pPr>
          </w:p>
        </w:tc>
        <w:tc>
          <w:tcPr>
            <w:tcW w:w="1595" w:type="dxa"/>
            <w:vAlign w:val="center"/>
          </w:tcPr>
          <w:p w14:paraId="417DD092" w14:textId="75243A8A" w:rsidR="00650DCD" w:rsidRPr="00EF5A2D" w:rsidRDefault="00650DCD" w:rsidP="00983E9C">
            <w:pPr>
              <w:spacing w:line="360" w:lineRule="auto"/>
              <w:jc w:val="center"/>
              <w:rPr>
                <w:lang w:val="pl-PL"/>
              </w:rPr>
            </w:pPr>
          </w:p>
        </w:tc>
        <w:tc>
          <w:tcPr>
            <w:tcW w:w="1338" w:type="dxa"/>
            <w:vAlign w:val="center"/>
          </w:tcPr>
          <w:p w14:paraId="12B73560" w14:textId="09E6C7FB" w:rsidR="00650DCD" w:rsidRPr="00EF5A2D" w:rsidRDefault="00650DCD" w:rsidP="00983E9C">
            <w:pPr>
              <w:spacing w:line="360" w:lineRule="auto"/>
              <w:jc w:val="center"/>
              <w:rPr>
                <w:lang w:val="pl-PL"/>
              </w:rPr>
            </w:pPr>
          </w:p>
        </w:tc>
        <w:tc>
          <w:tcPr>
            <w:tcW w:w="1521" w:type="dxa"/>
            <w:vAlign w:val="center"/>
          </w:tcPr>
          <w:p w14:paraId="19877088" w14:textId="7592A7CB" w:rsidR="00650DCD" w:rsidRPr="00EF5A2D" w:rsidRDefault="00650DCD" w:rsidP="00983E9C">
            <w:pPr>
              <w:spacing w:line="360" w:lineRule="auto"/>
              <w:jc w:val="center"/>
              <w:rPr>
                <w:lang w:val="pl-PL"/>
              </w:rPr>
            </w:pPr>
          </w:p>
        </w:tc>
        <w:tc>
          <w:tcPr>
            <w:tcW w:w="1363" w:type="dxa"/>
            <w:vAlign w:val="center"/>
          </w:tcPr>
          <w:p w14:paraId="7BF4BDE9" w14:textId="163C1F1E" w:rsidR="00650DCD" w:rsidRPr="00EF5A2D" w:rsidRDefault="00650DCD" w:rsidP="00983E9C">
            <w:pPr>
              <w:spacing w:line="360" w:lineRule="auto"/>
              <w:jc w:val="center"/>
              <w:rPr>
                <w:lang w:val="pl-PL"/>
              </w:rPr>
            </w:pPr>
          </w:p>
        </w:tc>
        <w:tc>
          <w:tcPr>
            <w:tcW w:w="1917" w:type="dxa"/>
            <w:vAlign w:val="center"/>
          </w:tcPr>
          <w:p w14:paraId="77268FCC" w14:textId="1B828BDB" w:rsidR="00650DCD" w:rsidRPr="00EF5A2D" w:rsidRDefault="00650DCD" w:rsidP="00983E9C">
            <w:pPr>
              <w:spacing w:line="360" w:lineRule="auto"/>
              <w:jc w:val="center"/>
              <w:rPr>
                <w:lang w:val="pl-PL"/>
              </w:rPr>
            </w:pPr>
          </w:p>
        </w:tc>
      </w:tr>
    </w:tbl>
    <w:p w14:paraId="3AC873AE" w14:textId="77777777" w:rsidR="00650DCD" w:rsidRPr="00EF5A2D" w:rsidRDefault="00650DCD" w:rsidP="00983E9C">
      <w:pPr>
        <w:spacing w:after="280" w:line="360" w:lineRule="auto"/>
        <w:jc w:val="center"/>
        <w:rPr>
          <w:rFonts w:eastAsia="Arial"/>
          <w:lang w:val="pl-PL"/>
        </w:rPr>
      </w:pPr>
      <w:r w:rsidRPr="00EF5A2D">
        <w:rPr>
          <w:rFonts w:eastAsia="Arial"/>
          <w:b/>
          <w:bCs/>
          <w:color w:val="FF0000"/>
          <w:lang w:val="pl-PL"/>
        </w:rPr>
        <w:t>DOKUMENT NALEŻY PODPISAĆ KWALIFIKOWANYM PODPISEM ELEKTRONICZNYM,</w:t>
      </w:r>
      <w:r w:rsidRPr="00EF5A2D">
        <w:rPr>
          <w:rFonts w:eastAsia="Arial"/>
          <w:b/>
          <w:bCs/>
          <w:color w:val="FF0000"/>
          <w:lang w:val="pl-PL"/>
        </w:rPr>
        <w:br/>
        <w:t>PODPISEM ZAUFANYM LUB PODPISEM OSOBISTYM.</w:t>
      </w:r>
    </w:p>
    <w:p w14:paraId="66FA8361" w14:textId="03B2670E" w:rsidR="00983E9C" w:rsidRPr="00EF5A2D" w:rsidRDefault="00983E9C" w:rsidP="00983E9C">
      <w:pPr>
        <w:spacing w:after="160" w:line="360" w:lineRule="auto"/>
        <w:ind w:left="6381"/>
        <w:jc w:val="right"/>
        <w:rPr>
          <w:lang w:val="pl-PL"/>
        </w:rPr>
      </w:pPr>
      <w:r w:rsidRPr="00EF5A2D">
        <w:rPr>
          <w:b/>
          <w:bCs/>
          <w:lang w:val="pl-PL"/>
        </w:rPr>
        <w:lastRenderedPageBreak/>
        <w:t xml:space="preserve">Załącznik nr </w:t>
      </w:r>
      <w:r>
        <w:rPr>
          <w:b/>
          <w:bCs/>
          <w:lang w:val="pl-PL"/>
        </w:rPr>
        <w:t>5</w:t>
      </w:r>
      <w:r w:rsidRPr="00EF5A2D">
        <w:rPr>
          <w:b/>
          <w:bCs/>
          <w:lang w:val="pl-PL"/>
        </w:rPr>
        <w:t xml:space="preserve"> do SWZ </w:t>
      </w:r>
    </w:p>
    <w:p w14:paraId="24573E31" w14:textId="77777777" w:rsidR="00650DCD" w:rsidRPr="00EF5A2D" w:rsidRDefault="00650DCD" w:rsidP="003161BB">
      <w:pPr>
        <w:spacing w:after="160" w:line="360" w:lineRule="auto"/>
        <w:ind w:left="6381"/>
        <w:jc w:val="right"/>
        <w:rPr>
          <w:b/>
          <w:bCs/>
          <w:lang w:val="pl-PL"/>
        </w:rPr>
      </w:pPr>
    </w:p>
    <w:p w14:paraId="1EE53B5B" w14:textId="77777777" w:rsidR="00650DCD" w:rsidRPr="00EF5A2D" w:rsidRDefault="00650DCD" w:rsidP="003161BB">
      <w:pPr>
        <w:spacing w:after="160" w:line="360" w:lineRule="auto"/>
        <w:ind w:left="6381"/>
        <w:jc w:val="right"/>
        <w:rPr>
          <w:b/>
          <w:bCs/>
          <w:lang w:val="pl-PL"/>
        </w:rPr>
      </w:pPr>
    </w:p>
    <w:p w14:paraId="7FBD1CCE" w14:textId="77777777" w:rsidR="00A65A78" w:rsidRPr="00EF5A2D" w:rsidRDefault="00A65A78" w:rsidP="003161BB">
      <w:pPr>
        <w:spacing w:line="360" w:lineRule="auto"/>
        <w:ind w:left="5103"/>
        <w:rPr>
          <w:rFonts w:eastAsia="Arial"/>
          <w:color w:val="000000" w:themeColor="text1"/>
          <w:lang w:val="pl-PL"/>
        </w:rPr>
      </w:pPr>
      <w:r w:rsidRPr="00EF5A2D">
        <w:rPr>
          <w:rFonts w:eastAsia="Arial"/>
          <w:b/>
          <w:bCs/>
          <w:color w:val="000000" w:themeColor="text1"/>
          <w:lang w:val="pl-PL"/>
        </w:rPr>
        <w:t>Zamawiający:</w:t>
      </w:r>
    </w:p>
    <w:p w14:paraId="15070832" w14:textId="56E9E7D5" w:rsidR="00A65A78" w:rsidRPr="00EF5A2D" w:rsidRDefault="00A65A78" w:rsidP="003161BB">
      <w:pPr>
        <w:spacing w:line="360" w:lineRule="auto"/>
        <w:ind w:left="5103"/>
        <w:rPr>
          <w:rFonts w:eastAsia="Arial"/>
          <w:b/>
          <w:bCs/>
          <w:color w:val="000000" w:themeColor="text1"/>
          <w:lang w:val="pl-PL"/>
        </w:rPr>
      </w:pPr>
      <w:r w:rsidRPr="00EF5A2D">
        <w:rPr>
          <w:rFonts w:eastAsia="Arial"/>
          <w:b/>
          <w:bCs/>
          <w:color w:val="000000" w:themeColor="text1"/>
          <w:lang w:val="pl-PL"/>
        </w:rPr>
        <w:t>SIEĆ</w:t>
      </w:r>
      <w:r w:rsidR="002317BD" w:rsidRPr="00EF5A2D">
        <w:rPr>
          <w:rFonts w:eastAsia="Arial"/>
          <w:b/>
          <w:bCs/>
          <w:color w:val="000000" w:themeColor="text1"/>
          <w:lang w:val="pl-PL"/>
        </w:rPr>
        <w:t xml:space="preserve"> </w:t>
      </w:r>
      <w:r w:rsidRPr="00EF5A2D">
        <w:rPr>
          <w:rFonts w:eastAsia="Arial"/>
          <w:b/>
          <w:bCs/>
          <w:color w:val="000000" w:themeColor="text1"/>
          <w:lang w:val="pl-PL"/>
        </w:rPr>
        <w:t>BADAWCZA ŁUKASIEWICZ - WARSZAWSKI INSTYTUT TECHNOLOGICZNY</w:t>
      </w:r>
    </w:p>
    <w:p w14:paraId="1B87C1C1" w14:textId="77777777" w:rsidR="00A65A78" w:rsidRPr="00EF5A2D" w:rsidRDefault="00A65A78" w:rsidP="003161BB">
      <w:pPr>
        <w:spacing w:line="360" w:lineRule="auto"/>
        <w:ind w:left="5954"/>
        <w:jc w:val="center"/>
        <w:rPr>
          <w:rFonts w:eastAsia="Arial"/>
          <w:color w:val="000000" w:themeColor="text1"/>
          <w:lang w:val="pl-PL"/>
        </w:rPr>
      </w:pPr>
      <w:r w:rsidRPr="00EF5A2D">
        <w:rPr>
          <w:rFonts w:eastAsia="Arial"/>
          <w:i/>
          <w:iCs/>
          <w:color w:val="000000" w:themeColor="text1"/>
          <w:lang w:val="pl-PL"/>
        </w:rPr>
        <w:t>(pełna nazwa/firma, adres)</w:t>
      </w:r>
    </w:p>
    <w:p w14:paraId="4220C4FB" w14:textId="77777777" w:rsidR="00A65A78" w:rsidRPr="00EF5A2D" w:rsidRDefault="00A65A78" w:rsidP="003161BB">
      <w:pPr>
        <w:spacing w:line="360" w:lineRule="auto"/>
        <w:rPr>
          <w:rFonts w:eastAsia="Arial"/>
          <w:color w:val="000000" w:themeColor="text1"/>
          <w:lang w:val="pl-PL"/>
        </w:rPr>
      </w:pPr>
      <w:r w:rsidRPr="00EF5A2D">
        <w:rPr>
          <w:rFonts w:eastAsia="Arial"/>
          <w:b/>
          <w:bCs/>
          <w:color w:val="000000" w:themeColor="text1"/>
          <w:lang w:val="pl-PL"/>
        </w:rPr>
        <w:t>Wykonawca:</w:t>
      </w:r>
    </w:p>
    <w:p w14:paraId="7E31B00A" w14:textId="5EB94BC2" w:rsidR="00A65A78" w:rsidRDefault="00A65A78" w:rsidP="003161BB">
      <w:pPr>
        <w:spacing w:line="360" w:lineRule="auto"/>
        <w:ind w:right="5954"/>
        <w:rPr>
          <w:rFonts w:eastAsia="Arial"/>
          <w:color w:val="000000" w:themeColor="text1"/>
          <w:lang w:val="pl-PL"/>
        </w:rPr>
      </w:pPr>
      <w:r w:rsidRPr="00EF5A2D">
        <w:rPr>
          <w:rFonts w:eastAsia="Arial"/>
          <w:color w:val="000000" w:themeColor="text1"/>
          <w:lang w:val="pl-PL"/>
        </w:rPr>
        <w:t>………………………………</w:t>
      </w:r>
    </w:p>
    <w:p w14:paraId="38DA624D" w14:textId="55FB0DBB" w:rsidR="00983E9C" w:rsidRPr="00EF5A2D" w:rsidRDefault="00983E9C" w:rsidP="003161BB">
      <w:pPr>
        <w:spacing w:line="360" w:lineRule="auto"/>
        <w:ind w:right="5954"/>
        <w:rPr>
          <w:rFonts w:eastAsia="Arial"/>
          <w:color w:val="000000" w:themeColor="text1"/>
          <w:lang w:val="pl-PL"/>
        </w:rPr>
      </w:pPr>
      <w:r>
        <w:rPr>
          <w:rFonts w:eastAsia="Arial"/>
          <w:color w:val="000000" w:themeColor="text1"/>
          <w:lang w:val="pl-PL"/>
        </w:rPr>
        <w:t>………………………………</w:t>
      </w:r>
    </w:p>
    <w:p w14:paraId="533B6E30" w14:textId="77777777" w:rsidR="00A65A78" w:rsidRPr="00EF5A2D" w:rsidRDefault="00A65A78" w:rsidP="003161BB">
      <w:pPr>
        <w:spacing w:line="360" w:lineRule="auto"/>
        <w:ind w:right="5953"/>
        <w:rPr>
          <w:rFonts w:eastAsia="Arial"/>
          <w:color w:val="000000" w:themeColor="text1"/>
          <w:lang w:val="pl-PL"/>
        </w:rPr>
      </w:pPr>
      <w:r w:rsidRPr="00EF5A2D">
        <w:rPr>
          <w:rFonts w:eastAsia="Arial"/>
          <w:i/>
          <w:iCs/>
          <w:color w:val="000000" w:themeColor="text1"/>
          <w:lang w:val="pl-PL"/>
        </w:rPr>
        <w:t>(pełna nazwa/firma, adres, w zależności od podmiotu: NIP/PESEL, KRS/</w:t>
      </w:r>
      <w:proofErr w:type="spellStart"/>
      <w:r w:rsidRPr="00EF5A2D">
        <w:rPr>
          <w:rFonts w:eastAsia="Arial"/>
          <w:i/>
          <w:iCs/>
          <w:color w:val="000000" w:themeColor="text1"/>
          <w:lang w:val="pl-PL"/>
        </w:rPr>
        <w:t>CEiDG</w:t>
      </w:r>
      <w:proofErr w:type="spellEnd"/>
      <w:r w:rsidRPr="00EF5A2D">
        <w:rPr>
          <w:rFonts w:eastAsia="Arial"/>
          <w:i/>
          <w:iCs/>
          <w:color w:val="000000" w:themeColor="text1"/>
          <w:lang w:val="pl-PL"/>
        </w:rPr>
        <w:t>)</w:t>
      </w:r>
    </w:p>
    <w:p w14:paraId="29FEF956" w14:textId="77777777" w:rsidR="00A65A78" w:rsidRPr="00EF5A2D" w:rsidRDefault="00A65A78" w:rsidP="003161BB">
      <w:pPr>
        <w:spacing w:line="360" w:lineRule="auto"/>
        <w:rPr>
          <w:rFonts w:eastAsia="Arial"/>
          <w:color w:val="000000" w:themeColor="text1"/>
          <w:lang w:val="pl-PL"/>
        </w:rPr>
      </w:pPr>
      <w:r w:rsidRPr="00EF5A2D">
        <w:rPr>
          <w:rFonts w:eastAsia="Arial"/>
          <w:color w:val="000000" w:themeColor="text1"/>
          <w:u w:val="single"/>
          <w:lang w:val="pl-PL"/>
        </w:rPr>
        <w:t>reprezentowany przez:</w:t>
      </w:r>
    </w:p>
    <w:p w14:paraId="35B0202D" w14:textId="5575496C" w:rsidR="00A65A78" w:rsidRPr="00EF5A2D" w:rsidRDefault="00A65A78" w:rsidP="003161BB">
      <w:pPr>
        <w:spacing w:line="360" w:lineRule="auto"/>
        <w:ind w:right="5954"/>
        <w:rPr>
          <w:rFonts w:eastAsia="Arial"/>
          <w:color w:val="000000" w:themeColor="text1"/>
          <w:lang w:val="pl-PL"/>
        </w:rPr>
      </w:pPr>
      <w:r w:rsidRPr="00EF5A2D">
        <w:rPr>
          <w:rFonts w:eastAsia="Arial"/>
          <w:color w:val="000000" w:themeColor="text1"/>
          <w:lang w:val="pl-PL"/>
        </w:rPr>
        <w:t>……………………………………</w:t>
      </w:r>
      <w:r w:rsidR="00983E9C">
        <w:rPr>
          <w:rFonts w:eastAsia="Arial"/>
          <w:color w:val="000000" w:themeColor="text1"/>
          <w:lang w:val="pl-PL"/>
        </w:rPr>
        <w:t>………………………………...</w:t>
      </w:r>
    </w:p>
    <w:p w14:paraId="40CF2036" w14:textId="77777777" w:rsidR="00A65A78" w:rsidRPr="00EF5A2D" w:rsidRDefault="00A65A78" w:rsidP="003161BB">
      <w:pPr>
        <w:spacing w:line="360" w:lineRule="auto"/>
        <w:ind w:right="5953"/>
        <w:rPr>
          <w:rFonts w:eastAsia="Arial"/>
          <w:color w:val="000000" w:themeColor="text1"/>
          <w:lang w:val="pl-PL"/>
        </w:rPr>
      </w:pPr>
      <w:r w:rsidRPr="00EF5A2D">
        <w:rPr>
          <w:rFonts w:eastAsia="Arial"/>
          <w:i/>
          <w:iCs/>
          <w:color w:val="000000" w:themeColor="text1"/>
          <w:lang w:val="pl-PL"/>
        </w:rPr>
        <w:t>(imię, nazwisko, stanowisko/podstawa do  reprezentacji)</w:t>
      </w:r>
    </w:p>
    <w:p w14:paraId="6513847E" w14:textId="77777777" w:rsidR="00A65A78" w:rsidRPr="00EF5A2D" w:rsidRDefault="00A65A78" w:rsidP="003161BB">
      <w:pPr>
        <w:spacing w:line="360" w:lineRule="auto"/>
        <w:rPr>
          <w:rFonts w:eastAsia="Arial"/>
          <w:color w:val="000000" w:themeColor="text1"/>
          <w:lang w:val="pl-PL"/>
        </w:rPr>
      </w:pPr>
    </w:p>
    <w:p w14:paraId="38CEBD8D" w14:textId="77777777" w:rsidR="00A65A78" w:rsidRPr="00EF5A2D" w:rsidRDefault="00A65A78" w:rsidP="003161BB">
      <w:pPr>
        <w:spacing w:after="120" w:line="360" w:lineRule="auto"/>
        <w:rPr>
          <w:rFonts w:eastAsia="Arial"/>
          <w:color w:val="000000" w:themeColor="text1"/>
          <w:lang w:val="pl-PL"/>
        </w:rPr>
      </w:pPr>
    </w:p>
    <w:p w14:paraId="6E4A93A6" w14:textId="77777777" w:rsidR="00A65A78" w:rsidRPr="00EF5A2D" w:rsidRDefault="00A65A78" w:rsidP="003161BB">
      <w:pPr>
        <w:spacing w:after="120" w:line="360" w:lineRule="auto"/>
        <w:jc w:val="center"/>
        <w:rPr>
          <w:rFonts w:eastAsia="Arial"/>
          <w:color w:val="000000" w:themeColor="text1"/>
          <w:lang w:val="pl-PL"/>
        </w:rPr>
      </w:pPr>
      <w:r w:rsidRPr="00EF5A2D">
        <w:rPr>
          <w:rFonts w:eastAsia="Arial"/>
          <w:b/>
          <w:bCs/>
          <w:color w:val="000000" w:themeColor="text1"/>
          <w:u w:val="single"/>
          <w:lang w:val="pl-PL"/>
        </w:rPr>
        <w:t>Oświadczenia wykonawcy/wykonawcy wspólnie ubiegającego się o udzielenie zamówienia</w:t>
      </w:r>
    </w:p>
    <w:p w14:paraId="3E0F47CF" w14:textId="77777777" w:rsidR="00A65A78" w:rsidRPr="00EF5A2D" w:rsidRDefault="00A65A78" w:rsidP="003161BB">
      <w:pPr>
        <w:spacing w:after="120" w:line="360" w:lineRule="auto"/>
        <w:jc w:val="center"/>
        <w:rPr>
          <w:rFonts w:eastAsia="Arial"/>
          <w:color w:val="000000" w:themeColor="text1"/>
          <w:lang w:val="pl-PL"/>
        </w:rPr>
      </w:pPr>
      <w:r w:rsidRPr="00EF5A2D">
        <w:rPr>
          <w:rFonts w:eastAsia="Arial"/>
          <w:b/>
          <w:bCs/>
          <w:color w:val="000000" w:themeColor="text1"/>
          <w:u w:val="single"/>
          <w:lang w:val="pl-PL"/>
        </w:rPr>
        <w:t xml:space="preserve">UWZGLĘDNIAJĄCE PRZESŁANKI WYKLUCZENIA Z ART. 7 UST. 1 USTAWY </w:t>
      </w:r>
      <w:r w:rsidRPr="00EF5A2D">
        <w:rPr>
          <w:rFonts w:eastAsia="Arial"/>
          <w:b/>
          <w:bCs/>
          <w:caps/>
          <w:color w:val="000000" w:themeColor="text1"/>
          <w:u w:val="single"/>
          <w:lang w:val="pl-PL"/>
        </w:rPr>
        <w:t>O SZCZEGÓLNYCH ROZWIĄZANIACH W ZAKRESIE PRZECIWDZIAŁANIA WSPIERANIU AGRESJI NA UKRAINĘ ORAZ SŁUŻĄCYCH OCHRONIE BEZPIECZEŃSTWA NARODOWEGO</w:t>
      </w:r>
    </w:p>
    <w:p w14:paraId="74B93360" w14:textId="2E60A264" w:rsidR="00A65A78" w:rsidRPr="00EF5A2D" w:rsidRDefault="00A65A78" w:rsidP="003161BB">
      <w:pPr>
        <w:spacing w:line="360" w:lineRule="auto"/>
        <w:jc w:val="center"/>
        <w:rPr>
          <w:rFonts w:eastAsia="Arial"/>
          <w:color w:val="000000" w:themeColor="text1"/>
          <w:lang w:val="pl-PL"/>
        </w:rPr>
      </w:pPr>
      <w:r w:rsidRPr="00EF5A2D">
        <w:rPr>
          <w:rFonts w:eastAsia="Arial"/>
          <w:b/>
          <w:bCs/>
          <w:color w:val="000000" w:themeColor="text1"/>
          <w:lang w:val="pl-PL"/>
        </w:rPr>
        <w:t xml:space="preserve">składane na podstawie art. 125 ust. 1 ustawy </w:t>
      </w:r>
      <w:proofErr w:type="spellStart"/>
      <w:r w:rsidRPr="00EF5A2D">
        <w:rPr>
          <w:rFonts w:eastAsia="Arial"/>
          <w:b/>
          <w:bCs/>
          <w:color w:val="000000" w:themeColor="text1"/>
          <w:lang w:val="pl-PL"/>
        </w:rPr>
        <w:t>Pzp</w:t>
      </w:r>
      <w:proofErr w:type="spellEnd"/>
      <w:r w:rsidRPr="00EF5A2D">
        <w:rPr>
          <w:rFonts w:eastAsia="Arial"/>
          <w:b/>
          <w:bCs/>
          <w:color w:val="000000" w:themeColor="text1"/>
          <w:lang w:val="pl-PL"/>
        </w:rPr>
        <w:t xml:space="preserve"> </w:t>
      </w:r>
    </w:p>
    <w:p w14:paraId="7FF4DBFD" w14:textId="77777777" w:rsidR="00A65A78" w:rsidRPr="00EF5A2D" w:rsidRDefault="00A65A78" w:rsidP="003161BB">
      <w:pPr>
        <w:spacing w:line="360" w:lineRule="auto"/>
        <w:rPr>
          <w:rFonts w:eastAsia="Arial"/>
          <w:color w:val="000000" w:themeColor="text1"/>
          <w:lang w:val="pl-PL"/>
        </w:rPr>
      </w:pPr>
    </w:p>
    <w:p w14:paraId="6FA86B53" w14:textId="6A6100AB"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 xml:space="preserve">Na potrzeby postępowania o udzielenie zamówienia publicznego pn. </w:t>
      </w:r>
      <w:r w:rsidR="002C1DEE" w:rsidRPr="00EF5A2D">
        <w:rPr>
          <w:rFonts w:eastAsia="Arial"/>
          <w:color w:val="000000" w:themeColor="text1"/>
          <w:lang w:val="pl-PL"/>
        </w:rPr>
        <w:t>„</w:t>
      </w:r>
      <w:proofErr w:type="spellStart"/>
      <w:r w:rsidR="002C1DEE" w:rsidRPr="00EF5A2D">
        <w:rPr>
          <w:b/>
          <w:bCs/>
        </w:rPr>
        <w:t>Rozbudowa</w:t>
      </w:r>
      <w:proofErr w:type="spellEnd"/>
      <w:r w:rsidR="002C1DEE" w:rsidRPr="00EF5A2D">
        <w:rPr>
          <w:b/>
          <w:bCs/>
        </w:rPr>
        <w:t xml:space="preserve"> </w:t>
      </w:r>
      <w:proofErr w:type="spellStart"/>
      <w:r w:rsidR="002C1DEE" w:rsidRPr="00EF5A2D">
        <w:rPr>
          <w:b/>
          <w:bCs/>
        </w:rPr>
        <w:t>budynku</w:t>
      </w:r>
      <w:proofErr w:type="spellEnd"/>
      <w:r w:rsidR="002C1DEE" w:rsidRPr="00EF5A2D">
        <w:rPr>
          <w:b/>
          <w:bCs/>
        </w:rPr>
        <w:t xml:space="preserve"> </w:t>
      </w:r>
      <w:proofErr w:type="spellStart"/>
      <w:r w:rsidR="002C1DEE" w:rsidRPr="00EF5A2D">
        <w:rPr>
          <w:b/>
          <w:bCs/>
        </w:rPr>
        <w:t>Sieć</w:t>
      </w:r>
      <w:proofErr w:type="spellEnd"/>
      <w:r w:rsidR="002C1DEE" w:rsidRPr="00EF5A2D">
        <w:rPr>
          <w:b/>
          <w:bCs/>
        </w:rPr>
        <w:t xml:space="preserve"> </w:t>
      </w:r>
      <w:proofErr w:type="spellStart"/>
      <w:r w:rsidR="002C1DEE" w:rsidRPr="00EF5A2D">
        <w:rPr>
          <w:b/>
          <w:bCs/>
        </w:rPr>
        <w:t>Badawcza</w:t>
      </w:r>
      <w:proofErr w:type="spellEnd"/>
      <w:r w:rsidR="002C1DEE" w:rsidRPr="00EF5A2D">
        <w:rPr>
          <w:b/>
          <w:bCs/>
        </w:rPr>
        <w:t xml:space="preserve"> Łukasiewicz – </w:t>
      </w:r>
      <w:proofErr w:type="spellStart"/>
      <w:r w:rsidR="002C1DEE" w:rsidRPr="00EF5A2D">
        <w:rPr>
          <w:b/>
          <w:bCs/>
        </w:rPr>
        <w:t>Warszawskiego</w:t>
      </w:r>
      <w:proofErr w:type="spellEnd"/>
      <w:r w:rsidR="002C1DEE" w:rsidRPr="00EF5A2D">
        <w:rPr>
          <w:b/>
          <w:bCs/>
        </w:rPr>
        <w:t xml:space="preserve"> </w:t>
      </w:r>
      <w:proofErr w:type="spellStart"/>
      <w:r w:rsidR="002C1DEE" w:rsidRPr="00EF5A2D">
        <w:rPr>
          <w:b/>
          <w:bCs/>
        </w:rPr>
        <w:t>Instytutu</w:t>
      </w:r>
      <w:proofErr w:type="spellEnd"/>
      <w:r w:rsidR="002C1DEE" w:rsidRPr="00EF5A2D">
        <w:rPr>
          <w:b/>
          <w:bCs/>
        </w:rPr>
        <w:t xml:space="preserve"> </w:t>
      </w:r>
      <w:proofErr w:type="spellStart"/>
      <w:r w:rsidR="002C1DEE" w:rsidRPr="00EF5A2D">
        <w:rPr>
          <w:b/>
          <w:bCs/>
        </w:rPr>
        <w:t>Technologicznego</w:t>
      </w:r>
      <w:proofErr w:type="spellEnd"/>
      <w:r w:rsidR="002C1DEE" w:rsidRPr="00EF5A2D">
        <w:rPr>
          <w:b/>
          <w:bCs/>
        </w:rPr>
        <w:t xml:space="preserve"> </w:t>
      </w:r>
      <w:proofErr w:type="spellStart"/>
      <w:r w:rsidR="002C1DEE" w:rsidRPr="00EF5A2D">
        <w:rPr>
          <w:b/>
          <w:bCs/>
        </w:rPr>
        <w:t>przy</w:t>
      </w:r>
      <w:proofErr w:type="spellEnd"/>
      <w:r w:rsidR="002C1DEE" w:rsidRPr="00EF5A2D">
        <w:rPr>
          <w:b/>
          <w:bCs/>
        </w:rPr>
        <w:t xml:space="preserve"> al. </w:t>
      </w:r>
      <w:proofErr w:type="spellStart"/>
      <w:r w:rsidR="00661CD8" w:rsidRPr="00EF5A2D">
        <w:rPr>
          <w:b/>
          <w:bCs/>
        </w:rPr>
        <w:t>K</w:t>
      </w:r>
      <w:r w:rsidR="002C1DEE" w:rsidRPr="00EF5A2D">
        <w:rPr>
          <w:b/>
          <w:bCs/>
        </w:rPr>
        <w:t>orfantego</w:t>
      </w:r>
      <w:proofErr w:type="spellEnd"/>
      <w:r w:rsidR="002C1DEE" w:rsidRPr="00EF5A2D">
        <w:rPr>
          <w:b/>
          <w:bCs/>
        </w:rPr>
        <w:t xml:space="preserve"> 193a w </w:t>
      </w:r>
      <w:proofErr w:type="spellStart"/>
      <w:r w:rsidR="00661CD8" w:rsidRPr="00EF5A2D">
        <w:rPr>
          <w:b/>
          <w:bCs/>
        </w:rPr>
        <w:t>K</w:t>
      </w:r>
      <w:r w:rsidR="002C1DEE" w:rsidRPr="00EF5A2D">
        <w:rPr>
          <w:b/>
          <w:bCs/>
        </w:rPr>
        <w:t>atowicach</w:t>
      </w:r>
      <w:proofErr w:type="spellEnd"/>
      <w:r w:rsidR="002C1DEE" w:rsidRPr="00EF5A2D">
        <w:rPr>
          <w:b/>
          <w:bCs/>
        </w:rPr>
        <w:t xml:space="preserve"> o </w:t>
      </w:r>
      <w:proofErr w:type="spellStart"/>
      <w:r w:rsidR="002C1DEE" w:rsidRPr="00EF5A2D">
        <w:rPr>
          <w:b/>
          <w:bCs/>
        </w:rPr>
        <w:t>pomieszczenie</w:t>
      </w:r>
      <w:proofErr w:type="spellEnd"/>
      <w:r w:rsidR="002C1DEE" w:rsidRPr="00EF5A2D">
        <w:rPr>
          <w:b/>
          <w:bCs/>
        </w:rPr>
        <w:t xml:space="preserve"> </w:t>
      </w:r>
      <w:proofErr w:type="spellStart"/>
      <w:r w:rsidR="002C1DEE" w:rsidRPr="00EF5A2D">
        <w:rPr>
          <w:b/>
          <w:bCs/>
        </w:rPr>
        <w:t>techniczne</w:t>
      </w:r>
      <w:proofErr w:type="spellEnd"/>
      <w:r w:rsidR="00661CD8" w:rsidRPr="00EF5A2D">
        <w:rPr>
          <w:b/>
          <w:bCs/>
        </w:rPr>
        <w:t>”</w:t>
      </w:r>
      <w:r w:rsidRPr="00EF5A2D">
        <w:rPr>
          <w:rFonts w:eastAsia="Arial"/>
          <w:color w:val="000000" w:themeColor="text1"/>
          <w:lang w:val="pl-PL"/>
        </w:rPr>
        <w:t>, oświadczam, co następuje:</w:t>
      </w:r>
    </w:p>
    <w:p w14:paraId="2B2A3714" w14:textId="77777777" w:rsidR="00A65A78" w:rsidRPr="00EF5A2D" w:rsidRDefault="00A65A78" w:rsidP="003161BB">
      <w:pPr>
        <w:spacing w:line="360" w:lineRule="auto"/>
        <w:ind w:firstLine="709"/>
        <w:rPr>
          <w:rFonts w:eastAsia="Arial"/>
          <w:color w:val="000000" w:themeColor="text1"/>
          <w:lang w:val="pl-PL"/>
        </w:rPr>
      </w:pPr>
    </w:p>
    <w:p w14:paraId="0D8FD1B6" w14:textId="77777777" w:rsidR="00A65A78" w:rsidRPr="00EF5A2D" w:rsidRDefault="00A65A78" w:rsidP="003161BB">
      <w:pPr>
        <w:spacing w:line="360" w:lineRule="auto"/>
        <w:rPr>
          <w:rFonts w:eastAsia="Arial"/>
          <w:color w:val="000000" w:themeColor="text1"/>
          <w:lang w:val="pl-PL"/>
        </w:rPr>
      </w:pPr>
      <w:r w:rsidRPr="00EF5A2D">
        <w:rPr>
          <w:rFonts w:eastAsia="Arial"/>
          <w:b/>
          <w:bCs/>
          <w:color w:val="000000" w:themeColor="text1"/>
          <w:lang w:val="pl-PL"/>
        </w:rPr>
        <w:t>OŚWIADCZENIA DOTYCZĄCE PODSTAW WYKLUCZENIA:</w:t>
      </w:r>
    </w:p>
    <w:p w14:paraId="616CE59E" w14:textId="77777777" w:rsidR="00A65A78" w:rsidRPr="00EF5A2D" w:rsidRDefault="00A65A78" w:rsidP="003161BB">
      <w:pPr>
        <w:pStyle w:val="Akapitzlist"/>
        <w:spacing w:line="360" w:lineRule="auto"/>
        <w:ind w:left="0"/>
        <w:jc w:val="both"/>
        <w:rPr>
          <w:rFonts w:eastAsia="Arial"/>
          <w:color w:val="000000" w:themeColor="text1"/>
          <w:sz w:val="22"/>
          <w:szCs w:val="22"/>
        </w:rPr>
      </w:pPr>
    </w:p>
    <w:p w14:paraId="29B1C893" w14:textId="77777777" w:rsidR="00A65A78" w:rsidRPr="00EF5A2D" w:rsidRDefault="00A65A78" w:rsidP="003161BB">
      <w:pPr>
        <w:pStyle w:val="Akapitzlist"/>
        <w:numPr>
          <w:ilvl w:val="0"/>
          <w:numId w:val="22"/>
        </w:numPr>
        <w:spacing w:after="160" w:line="360" w:lineRule="auto"/>
        <w:jc w:val="both"/>
        <w:rPr>
          <w:rFonts w:eastAsiaTheme="minorEastAsia"/>
          <w:color w:val="000000" w:themeColor="text1"/>
          <w:sz w:val="22"/>
          <w:szCs w:val="22"/>
        </w:rPr>
      </w:pPr>
      <w:bookmarkStart w:id="36" w:name="__DdeLink__82_215009029"/>
      <w:r w:rsidRPr="00EF5A2D">
        <w:rPr>
          <w:rFonts w:eastAsia="Arial"/>
          <w:color w:val="000000" w:themeColor="text1"/>
          <w:sz w:val="22"/>
          <w:szCs w:val="22"/>
        </w:rPr>
        <w:t xml:space="preserve">Oświadczam, że nie podlegam wykluczeniu z postępowania na podstawie art. 108 ust. 1 ustawy </w:t>
      </w:r>
      <w:proofErr w:type="spellStart"/>
      <w:r w:rsidRPr="00EF5A2D">
        <w:rPr>
          <w:rFonts w:eastAsia="Arial"/>
          <w:color w:val="000000" w:themeColor="text1"/>
          <w:sz w:val="22"/>
          <w:szCs w:val="22"/>
        </w:rPr>
        <w:t>Pzp</w:t>
      </w:r>
      <w:proofErr w:type="spellEnd"/>
      <w:r w:rsidRPr="00EF5A2D">
        <w:rPr>
          <w:rFonts w:eastAsia="Arial"/>
          <w:color w:val="000000" w:themeColor="text1"/>
          <w:sz w:val="22"/>
          <w:szCs w:val="22"/>
        </w:rPr>
        <w:t>.</w:t>
      </w:r>
      <w:bookmarkEnd w:id="36"/>
    </w:p>
    <w:p w14:paraId="246871A4" w14:textId="0716E612" w:rsidR="00A65A78" w:rsidRPr="00EF5A2D" w:rsidRDefault="00A65A78" w:rsidP="003161BB">
      <w:pPr>
        <w:pStyle w:val="Akapitzlist"/>
        <w:numPr>
          <w:ilvl w:val="0"/>
          <w:numId w:val="22"/>
        </w:numPr>
        <w:spacing w:after="160" w:line="360" w:lineRule="auto"/>
        <w:jc w:val="both"/>
        <w:rPr>
          <w:rFonts w:eastAsiaTheme="minorEastAsia"/>
          <w:color w:val="000000" w:themeColor="text1"/>
          <w:sz w:val="22"/>
          <w:szCs w:val="22"/>
        </w:rPr>
      </w:pPr>
      <w:r w:rsidRPr="00EF5A2D">
        <w:rPr>
          <w:rFonts w:eastAsia="Arial"/>
          <w:color w:val="000000" w:themeColor="text1"/>
          <w:sz w:val="22"/>
          <w:szCs w:val="22"/>
        </w:rPr>
        <w:t xml:space="preserve">Oświadczam, że nie podlegam wykluczeniu z postępowania na podstawie art. 109 ust. 1 pkt. 4 oraz 7 ustawy </w:t>
      </w:r>
      <w:proofErr w:type="spellStart"/>
      <w:r w:rsidRPr="00EF5A2D">
        <w:rPr>
          <w:rFonts w:eastAsia="Arial"/>
          <w:color w:val="000000" w:themeColor="text1"/>
          <w:sz w:val="22"/>
          <w:szCs w:val="22"/>
        </w:rPr>
        <w:t>Pzp</w:t>
      </w:r>
      <w:proofErr w:type="spellEnd"/>
      <w:r w:rsidRPr="00EF5A2D">
        <w:rPr>
          <w:rFonts w:eastAsia="Arial"/>
          <w:color w:val="000000" w:themeColor="text1"/>
          <w:sz w:val="22"/>
          <w:szCs w:val="22"/>
        </w:rPr>
        <w:t>.</w:t>
      </w:r>
    </w:p>
    <w:p w14:paraId="55DC69EF" w14:textId="792122A7" w:rsidR="00A65A78" w:rsidRPr="00EF5A2D" w:rsidRDefault="00A65A78" w:rsidP="003161BB">
      <w:pPr>
        <w:pStyle w:val="Akapitzlist"/>
        <w:numPr>
          <w:ilvl w:val="0"/>
          <w:numId w:val="22"/>
        </w:numPr>
        <w:spacing w:after="160" w:line="360" w:lineRule="auto"/>
        <w:jc w:val="both"/>
        <w:rPr>
          <w:rFonts w:eastAsiaTheme="minorEastAsia"/>
          <w:color w:val="000000" w:themeColor="text1"/>
          <w:sz w:val="22"/>
          <w:szCs w:val="22"/>
        </w:rPr>
      </w:pPr>
      <w:bookmarkStart w:id="37" w:name="__DdeLink__84_215009029"/>
      <w:r w:rsidRPr="00EF5A2D">
        <w:rPr>
          <w:rFonts w:eastAsia="Arial"/>
          <w:color w:val="000000" w:themeColor="text1"/>
          <w:sz w:val="22"/>
          <w:szCs w:val="22"/>
        </w:rPr>
        <w:t xml:space="preserve">Oświadczam, że zachodzą w stosunku do mnie podstawy wykluczenia z postępowania na podstawie art. …………. ustawy </w:t>
      </w:r>
      <w:proofErr w:type="spellStart"/>
      <w:r w:rsidRPr="00EF5A2D">
        <w:rPr>
          <w:rFonts w:eastAsia="Arial"/>
          <w:color w:val="000000" w:themeColor="text1"/>
          <w:sz w:val="22"/>
          <w:szCs w:val="22"/>
        </w:rPr>
        <w:t>Pzp</w:t>
      </w:r>
      <w:proofErr w:type="spellEnd"/>
      <w:r w:rsidRPr="00EF5A2D">
        <w:rPr>
          <w:rFonts w:eastAsia="Arial"/>
          <w:color w:val="000000" w:themeColor="text1"/>
          <w:sz w:val="22"/>
          <w:szCs w:val="22"/>
        </w:rPr>
        <w:t xml:space="preserve"> </w:t>
      </w:r>
      <w:r w:rsidRPr="00EF5A2D">
        <w:rPr>
          <w:rFonts w:eastAsia="Arial"/>
          <w:i/>
          <w:iCs/>
          <w:color w:val="000000" w:themeColor="text1"/>
          <w:sz w:val="22"/>
          <w:szCs w:val="22"/>
        </w:rPr>
        <w:t xml:space="preserve">(podać mającą zastosowanie podstawę wykluczenia spośród wymienionych w art. 108 ust. 1 pkt 1, 2 i 5 lub art. 109 ust. 1 pkt 4 i 7ustawy </w:t>
      </w:r>
      <w:proofErr w:type="spellStart"/>
      <w:r w:rsidRPr="00EF5A2D">
        <w:rPr>
          <w:rFonts w:eastAsia="Arial"/>
          <w:i/>
          <w:iCs/>
          <w:color w:val="000000" w:themeColor="text1"/>
          <w:sz w:val="22"/>
          <w:szCs w:val="22"/>
        </w:rPr>
        <w:t>Pzp</w:t>
      </w:r>
      <w:proofErr w:type="spellEnd"/>
      <w:r w:rsidRPr="00EF5A2D">
        <w:rPr>
          <w:rFonts w:eastAsia="Arial"/>
          <w:i/>
          <w:iCs/>
          <w:color w:val="000000" w:themeColor="text1"/>
          <w:sz w:val="22"/>
          <w:szCs w:val="22"/>
        </w:rPr>
        <w:t>).</w:t>
      </w:r>
      <w:r w:rsidRPr="00EF5A2D">
        <w:rPr>
          <w:rFonts w:eastAsia="Arial"/>
          <w:color w:val="000000" w:themeColor="text1"/>
          <w:sz w:val="22"/>
          <w:szCs w:val="22"/>
        </w:rPr>
        <w:t xml:space="preserve"> Jednocześnie oświadczam, że w związku z ww. okolicznością, na podstawie art. 110 ust. 2 ustawy </w:t>
      </w:r>
      <w:proofErr w:type="spellStart"/>
      <w:r w:rsidRPr="00EF5A2D">
        <w:rPr>
          <w:rFonts w:eastAsia="Arial"/>
          <w:color w:val="000000" w:themeColor="text1"/>
          <w:sz w:val="22"/>
          <w:szCs w:val="22"/>
        </w:rPr>
        <w:t>Pzp</w:t>
      </w:r>
      <w:proofErr w:type="spellEnd"/>
      <w:r w:rsidRPr="00EF5A2D">
        <w:rPr>
          <w:rFonts w:eastAsia="Arial"/>
          <w:color w:val="000000" w:themeColor="text1"/>
          <w:sz w:val="22"/>
          <w:szCs w:val="22"/>
        </w:rPr>
        <w:t xml:space="preserve"> podjąłem następujące środki naprawcze i zapobiegawcze: ……………………………………………………………………………………………………………………………………………………………………………………………………</w:t>
      </w:r>
      <w:bookmarkEnd w:id="37"/>
    </w:p>
    <w:p w14:paraId="03D8C900" w14:textId="77777777" w:rsidR="00A65A78" w:rsidRPr="00EF5A2D" w:rsidRDefault="00A65A78" w:rsidP="003161BB">
      <w:pPr>
        <w:spacing w:line="360" w:lineRule="auto"/>
        <w:ind w:left="720"/>
        <w:rPr>
          <w:rFonts w:eastAsia="Arial"/>
          <w:color w:val="000000" w:themeColor="text1"/>
          <w:lang w:val="pl-PL"/>
        </w:rPr>
      </w:pPr>
      <w:bookmarkStart w:id="38" w:name="__DdeLink__87_215009029"/>
      <w:r w:rsidRPr="00EF5A2D">
        <w:rPr>
          <w:rFonts w:eastAsia="Arial"/>
          <w:color w:val="000000" w:themeColor="text1"/>
          <w:lang w:val="pl-PL"/>
        </w:rPr>
        <w:t>Wskazany punkt proszę wypełnić, jeżeli dotyczy on Wykonawcy</w:t>
      </w:r>
      <w:bookmarkEnd w:id="38"/>
    </w:p>
    <w:p w14:paraId="2EA3A9F1" w14:textId="77777777" w:rsidR="00A65A78" w:rsidRPr="00EF5A2D" w:rsidRDefault="00A65A78" w:rsidP="003161BB">
      <w:pPr>
        <w:spacing w:line="360" w:lineRule="auto"/>
        <w:rPr>
          <w:rFonts w:eastAsia="Arial"/>
          <w:color w:val="000000" w:themeColor="text1"/>
          <w:lang w:val="pl-PL"/>
        </w:rPr>
      </w:pPr>
    </w:p>
    <w:p w14:paraId="57BB4B15" w14:textId="77777777" w:rsidR="00A65A78" w:rsidRPr="00EF5A2D" w:rsidRDefault="00A65A78" w:rsidP="003161BB">
      <w:pPr>
        <w:pStyle w:val="Akapitzlist"/>
        <w:numPr>
          <w:ilvl w:val="0"/>
          <w:numId w:val="22"/>
        </w:numPr>
        <w:spacing w:beforeAutospacing="1" w:after="160" w:afterAutospacing="1" w:line="360" w:lineRule="auto"/>
        <w:ind w:left="714" w:hanging="357"/>
        <w:jc w:val="both"/>
        <w:rPr>
          <w:rFonts w:eastAsiaTheme="minorEastAsia"/>
          <w:color w:val="222222"/>
          <w:sz w:val="22"/>
          <w:szCs w:val="22"/>
        </w:rPr>
      </w:pPr>
      <w:bookmarkStart w:id="39" w:name="__DdeLink__89_215009029"/>
      <w:r w:rsidRPr="00EF5A2D">
        <w:rPr>
          <w:rFonts w:eastAsia="Arial"/>
          <w:color w:val="000000" w:themeColor="text1"/>
          <w:sz w:val="22"/>
          <w:szCs w:val="22"/>
        </w:rPr>
        <w:t>Oświadczam, że nie zachodzą w stosunku do mnie przesłanki wykluczenia z postępowania na podstawie art.  7 ust. 1 ustawy z dnia 13 kwietnia 2022 r.</w:t>
      </w:r>
      <w:r w:rsidRPr="00EF5A2D">
        <w:rPr>
          <w:rFonts w:eastAsia="Arial"/>
          <w:i/>
          <w:iCs/>
          <w:color w:val="000000" w:themeColor="text1"/>
          <w:sz w:val="22"/>
          <w:szCs w:val="22"/>
        </w:rPr>
        <w:t xml:space="preserve"> </w:t>
      </w:r>
      <w:r w:rsidRPr="00EF5A2D">
        <w:rPr>
          <w:rFonts w:eastAsia="Arial"/>
          <w:i/>
          <w:iCs/>
          <w:color w:val="222222"/>
          <w:sz w:val="22"/>
          <w:szCs w:val="22"/>
        </w:rPr>
        <w:t xml:space="preserve">o szczególnych rozwiązaniach w zakresie przeciwdziałania wspieraniu agresji na Ukrainę oraz służących ochronie bezpieczeństwa narodowego </w:t>
      </w:r>
      <w:r w:rsidRPr="00EF5A2D">
        <w:rPr>
          <w:rFonts w:eastAsia="Arial"/>
          <w:color w:val="222222"/>
          <w:sz w:val="22"/>
          <w:szCs w:val="22"/>
        </w:rPr>
        <w:t>(Dz. U. poz. 835)</w:t>
      </w:r>
      <w:r w:rsidRPr="00EF5A2D">
        <w:rPr>
          <w:rFonts w:eastAsia="Arial"/>
          <w:i/>
          <w:iCs/>
          <w:color w:val="222222"/>
          <w:sz w:val="22"/>
          <w:szCs w:val="22"/>
          <w:vertAlign w:val="superscript"/>
        </w:rPr>
        <w:t>1</w:t>
      </w:r>
      <w:r w:rsidRPr="00EF5A2D">
        <w:rPr>
          <w:rFonts w:eastAsia="Arial"/>
          <w:i/>
          <w:iCs/>
          <w:color w:val="222222"/>
          <w:sz w:val="22"/>
          <w:szCs w:val="22"/>
        </w:rPr>
        <w:t>.</w:t>
      </w:r>
      <w:r w:rsidRPr="00EF5A2D">
        <w:rPr>
          <w:rFonts w:eastAsia="Arial"/>
          <w:color w:val="222222"/>
          <w:sz w:val="22"/>
          <w:szCs w:val="22"/>
        </w:rPr>
        <w:t xml:space="preserve"> </w:t>
      </w:r>
      <w:bookmarkEnd w:id="39"/>
    </w:p>
    <w:p w14:paraId="473C37E0" w14:textId="77777777" w:rsidR="00A65A78" w:rsidRPr="00EF5A2D" w:rsidRDefault="00A65A78" w:rsidP="003161BB">
      <w:pPr>
        <w:spacing w:line="360" w:lineRule="auto"/>
        <w:rPr>
          <w:rFonts w:eastAsia="Arial"/>
          <w:color w:val="000000" w:themeColor="text1"/>
          <w:lang w:val="pl-PL"/>
        </w:rPr>
      </w:pPr>
      <w:r w:rsidRPr="00EF5A2D">
        <w:rPr>
          <w:rFonts w:eastAsia="Arial"/>
          <w:b/>
          <w:bCs/>
          <w:color w:val="000000" w:themeColor="text1"/>
          <w:lang w:val="pl-PL"/>
        </w:rPr>
        <w:t>OŚWIADCZENIE DOTYCZĄCE WARUNKÓW UDZIAŁU W POSTĘPOWANIU:</w:t>
      </w:r>
    </w:p>
    <w:p w14:paraId="6C385EA5" w14:textId="77777777" w:rsidR="00A65A78" w:rsidRPr="00EF5A2D" w:rsidRDefault="00A65A78" w:rsidP="003161BB">
      <w:pPr>
        <w:spacing w:line="360" w:lineRule="auto"/>
        <w:rPr>
          <w:rFonts w:eastAsia="Arial"/>
          <w:color w:val="000000" w:themeColor="text1"/>
          <w:lang w:val="pl-PL"/>
        </w:rPr>
      </w:pPr>
    </w:p>
    <w:p w14:paraId="4993CAB7" w14:textId="77777777" w:rsidR="00A65A78" w:rsidRPr="00EF5A2D" w:rsidRDefault="00A65A78" w:rsidP="003161BB">
      <w:pPr>
        <w:spacing w:line="360" w:lineRule="auto"/>
        <w:rPr>
          <w:rFonts w:eastAsia="Arial"/>
          <w:color w:val="0070C0"/>
          <w:lang w:val="pl-PL"/>
        </w:rPr>
      </w:pPr>
      <w:r w:rsidRPr="00EF5A2D">
        <w:rPr>
          <w:rFonts w:eastAsia="Arial"/>
          <w:color w:val="0070C0"/>
          <w:lang w:val="pl-PL"/>
        </w:rPr>
        <w:t xml:space="preserve">[UWAGA: </w:t>
      </w:r>
      <w:r w:rsidRPr="00EF5A2D">
        <w:rPr>
          <w:rFonts w:eastAsia="Arial"/>
          <w:i/>
          <w:iCs/>
          <w:color w:val="0070C0"/>
          <w:lang w:val="pl-PL"/>
        </w:rPr>
        <w:t>stosuje tylko wykonawca/ wykonawca wspólnie ubiegający się o zamówienie</w:t>
      </w:r>
      <w:r w:rsidRPr="00EF5A2D">
        <w:rPr>
          <w:rFonts w:eastAsia="Arial"/>
          <w:color w:val="0070C0"/>
          <w:lang w:val="pl-PL"/>
        </w:rPr>
        <w:t>]</w:t>
      </w:r>
    </w:p>
    <w:p w14:paraId="45D4A22D" w14:textId="33340CE7"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 xml:space="preserve">Oświadczam, że spełniam warunki udziału w postępowaniu określone przez zamawiającego w </w:t>
      </w:r>
      <w:proofErr w:type="spellStart"/>
      <w:r w:rsidRPr="00EF5A2D">
        <w:rPr>
          <w:rFonts w:eastAsia="Arial"/>
          <w:color w:val="000000" w:themeColor="text1"/>
          <w:lang w:val="pl-PL"/>
        </w:rPr>
        <w:t>w</w:t>
      </w:r>
      <w:proofErr w:type="spellEnd"/>
      <w:r w:rsidRPr="00EF5A2D">
        <w:rPr>
          <w:rFonts w:eastAsia="Arial"/>
          <w:color w:val="000000" w:themeColor="text1"/>
          <w:lang w:val="pl-PL"/>
        </w:rPr>
        <w:t xml:space="preserve"> punkcie Specyfikacji Warunków Zamówienia</w:t>
      </w:r>
    </w:p>
    <w:p w14:paraId="095E6E12" w14:textId="77777777" w:rsidR="00A65A78" w:rsidRPr="00EF5A2D" w:rsidRDefault="00A65A78" w:rsidP="003161BB">
      <w:pPr>
        <w:spacing w:line="360" w:lineRule="auto"/>
        <w:rPr>
          <w:rFonts w:eastAsia="Arial"/>
          <w:color w:val="000000" w:themeColor="text1"/>
          <w:lang w:val="pl-PL"/>
        </w:rPr>
      </w:pPr>
    </w:p>
    <w:p w14:paraId="06B1543A" w14:textId="77777777" w:rsidR="00A65A78" w:rsidRPr="00EF5A2D" w:rsidRDefault="00A65A78" w:rsidP="003161BB">
      <w:pPr>
        <w:spacing w:line="360" w:lineRule="auto"/>
        <w:rPr>
          <w:rFonts w:eastAsia="Arial"/>
          <w:color w:val="0070C0"/>
          <w:lang w:val="pl-PL"/>
        </w:rPr>
      </w:pPr>
      <w:r w:rsidRPr="00EF5A2D">
        <w:rPr>
          <w:rFonts w:eastAsia="Arial"/>
          <w:color w:val="0070C0"/>
          <w:lang w:val="pl-PL"/>
        </w:rPr>
        <w:t xml:space="preserve">[UWAGA: </w:t>
      </w:r>
      <w:r w:rsidRPr="00EF5A2D">
        <w:rPr>
          <w:rFonts w:eastAsia="Arial"/>
          <w:i/>
          <w:iCs/>
          <w:color w:val="0070C0"/>
          <w:lang w:val="pl-PL"/>
        </w:rPr>
        <w:t>stosuje tylko wykonawca/ wykonawca wspólnie ubiegający się o zamówienie, który polega na zdolnościach lub sytuacji  podmiotów udostepniających zasoby, a jednocześnie samodzielnie w pewnym zakresie wykazuje spełnianie warunków</w:t>
      </w:r>
      <w:r w:rsidRPr="00EF5A2D">
        <w:rPr>
          <w:rFonts w:eastAsia="Arial"/>
          <w:color w:val="0070C0"/>
          <w:lang w:val="pl-PL"/>
        </w:rPr>
        <w:t>]</w:t>
      </w:r>
    </w:p>
    <w:p w14:paraId="5BF8E493" w14:textId="4C42A155"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Oświadczam, że spełniam warunki udziału w postępowaniu określone przez zamawiającego w  Specyfikacji Warunków Zamówienia</w:t>
      </w:r>
      <w:r w:rsidRPr="00EF5A2D">
        <w:rPr>
          <w:rFonts w:eastAsia="Arial"/>
          <w:i/>
          <w:iCs/>
          <w:color w:val="000000" w:themeColor="text1"/>
          <w:lang w:val="pl-PL"/>
        </w:rPr>
        <w:t xml:space="preserve"> (wskazać dokument i właściwą jednostkę redakcyjną dokumentu, w której określono warunki udziału w postępowaniu)</w:t>
      </w:r>
      <w:r w:rsidRPr="00EF5A2D">
        <w:rPr>
          <w:rFonts w:eastAsia="Arial"/>
          <w:color w:val="000000" w:themeColor="text1"/>
          <w:lang w:val="pl-PL"/>
        </w:rPr>
        <w:t xml:space="preserve"> w  następującym zakresie: </w:t>
      </w:r>
    </w:p>
    <w:p w14:paraId="7665BB62" w14:textId="77777777"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 xml:space="preserve"> …………..…………………………………………………..…………………………………………...</w:t>
      </w:r>
    </w:p>
    <w:p w14:paraId="37D29297" w14:textId="77777777" w:rsidR="00A65A78" w:rsidRPr="00EF5A2D" w:rsidRDefault="00A65A78" w:rsidP="003161BB">
      <w:pPr>
        <w:spacing w:line="360" w:lineRule="auto"/>
        <w:ind w:left="5664" w:firstLine="708"/>
        <w:rPr>
          <w:rFonts w:eastAsia="Arial"/>
          <w:color w:val="000000" w:themeColor="text1"/>
          <w:lang w:val="pl-PL"/>
        </w:rPr>
      </w:pPr>
    </w:p>
    <w:p w14:paraId="244E8B97" w14:textId="77777777" w:rsidR="00A65A78" w:rsidRPr="00EF5A2D" w:rsidRDefault="00A65A78" w:rsidP="003161BB">
      <w:pPr>
        <w:spacing w:after="120" w:line="360" w:lineRule="auto"/>
        <w:rPr>
          <w:rFonts w:eastAsia="Arial"/>
          <w:color w:val="000000" w:themeColor="text1"/>
          <w:lang w:val="pl-PL"/>
        </w:rPr>
      </w:pPr>
    </w:p>
    <w:p w14:paraId="744DE66F" w14:textId="77777777" w:rsidR="00A65A78" w:rsidRPr="00EF5A2D" w:rsidRDefault="00A65A78" w:rsidP="003161BB">
      <w:pPr>
        <w:spacing w:after="120" w:line="360" w:lineRule="auto"/>
        <w:rPr>
          <w:rFonts w:eastAsia="Arial"/>
          <w:color w:val="000000" w:themeColor="text1"/>
          <w:lang w:val="pl-PL"/>
        </w:rPr>
      </w:pPr>
      <w:r w:rsidRPr="00EF5A2D">
        <w:rPr>
          <w:rFonts w:eastAsia="Arial"/>
          <w:b/>
          <w:bCs/>
          <w:color w:val="000000" w:themeColor="text1"/>
          <w:lang w:val="pl-PL"/>
        </w:rPr>
        <w:lastRenderedPageBreak/>
        <w:t>INFORMACJA W ZWIĄZKU Z POLEGANIEM NA ZDOLNOŚCIACH LUB SYTUACJI PODMIOTÓW UDOSTEPNIAJĄCYCH ZASOBY</w:t>
      </w:r>
      <w:r w:rsidRPr="00EF5A2D">
        <w:rPr>
          <w:rFonts w:eastAsia="Arial"/>
          <w:color w:val="000000" w:themeColor="text1"/>
          <w:lang w:val="pl-PL"/>
        </w:rPr>
        <w:t xml:space="preserve">: </w:t>
      </w:r>
    </w:p>
    <w:p w14:paraId="6B8E3492" w14:textId="77777777" w:rsidR="00A65A78" w:rsidRPr="00EF5A2D" w:rsidRDefault="00A65A78" w:rsidP="003161BB">
      <w:pPr>
        <w:spacing w:after="120" w:line="360" w:lineRule="auto"/>
        <w:rPr>
          <w:rFonts w:eastAsia="Arial"/>
          <w:color w:val="000000" w:themeColor="text1"/>
          <w:lang w:val="pl-PL"/>
        </w:rPr>
      </w:pPr>
      <w:r w:rsidRPr="00EF5A2D">
        <w:rPr>
          <w:rFonts w:eastAsia="Arial"/>
          <w:color w:val="000000" w:themeColor="text1"/>
          <w:lang w:val="pl-PL"/>
        </w:rPr>
        <w:t xml:space="preserve">Oświadczam, że w celu wykazania spełniania warunków udziału w postępowaniu, określonych przez zamawiającego w &lt;wskazać punkt przypisany do treści zawartej w punkcie </w:t>
      </w:r>
      <w:r w:rsidRPr="00EF5A2D">
        <w:rPr>
          <w:rFonts w:eastAsia="Calibri"/>
          <w:color w:val="000000" w:themeColor="text1"/>
          <w:lang w:val="pl-PL"/>
        </w:rPr>
        <w:t>Warunki udziału w postępowaniu&gt;</w:t>
      </w:r>
      <w:r w:rsidRPr="00EF5A2D">
        <w:rPr>
          <w:rFonts w:eastAsia="Arial"/>
          <w:color w:val="000000" w:themeColor="text1"/>
          <w:lang w:val="pl-PL"/>
        </w:rPr>
        <w:t xml:space="preserve"> Specyfikacji Warunków Zamówienia</w:t>
      </w:r>
      <w:r w:rsidRPr="00EF5A2D">
        <w:rPr>
          <w:rFonts w:eastAsia="Arial"/>
          <w:i/>
          <w:iCs/>
          <w:color w:val="000000" w:themeColor="text1"/>
          <w:lang w:val="pl-PL"/>
        </w:rPr>
        <w:t>,</w:t>
      </w:r>
      <w:r w:rsidRPr="00EF5A2D">
        <w:rPr>
          <w:rFonts w:eastAsia="Arial"/>
          <w:color w:val="000000" w:themeColor="text1"/>
          <w:lang w:val="pl-PL"/>
        </w:rPr>
        <w:t xml:space="preserve"> polegam na zdolnościach lub sytuacji następującego/</w:t>
      </w:r>
      <w:proofErr w:type="spellStart"/>
      <w:r w:rsidRPr="00EF5A2D">
        <w:rPr>
          <w:rFonts w:eastAsia="Arial"/>
          <w:color w:val="000000" w:themeColor="text1"/>
          <w:lang w:val="pl-PL"/>
        </w:rPr>
        <w:t>ych</w:t>
      </w:r>
      <w:proofErr w:type="spellEnd"/>
      <w:r w:rsidRPr="00EF5A2D">
        <w:rPr>
          <w:rFonts w:eastAsia="Arial"/>
          <w:color w:val="000000" w:themeColor="text1"/>
          <w:lang w:val="pl-PL"/>
        </w:rPr>
        <w:t xml:space="preserve"> podmiotu/ów udostępniających zasoby: </w:t>
      </w:r>
      <w:r w:rsidRPr="00EF5A2D">
        <w:rPr>
          <w:rFonts w:eastAsia="Arial"/>
          <w:i/>
          <w:iCs/>
          <w:color w:val="000000" w:themeColor="text1"/>
          <w:lang w:val="pl-PL"/>
        </w:rPr>
        <w:t>(wskazać nazwę/y podmiotu/ów)</w:t>
      </w:r>
      <w:r w:rsidRPr="00EF5A2D">
        <w:rPr>
          <w:rFonts w:eastAsia="Arial"/>
          <w:color w:val="000000" w:themeColor="text1"/>
          <w:lang w:val="pl-PL"/>
        </w:rPr>
        <w:t>………………… ………………………..……………………………………………… w następującym zakresie: …………………………………………………………………….</w:t>
      </w:r>
    </w:p>
    <w:p w14:paraId="4983B5CE" w14:textId="77777777" w:rsidR="00A65A78" w:rsidRPr="00EF5A2D" w:rsidRDefault="00A65A78" w:rsidP="003161BB">
      <w:pPr>
        <w:spacing w:line="360" w:lineRule="auto"/>
        <w:rPr>
          <w:rFonts w:eastAsia="Arial"/>
          <w:color w:val="000000" w:themeColor="text1"/>
          <w:lang w:val="pl-PL"/>
        </w:rPr>
      </w:pPr>
      <w:r w:rsidRPr="00EF5A2D">
        <w:rPr>
          <w:rFonts w:eastAsia="Arial"/>
          <w:i/>
          <w:iCs/>
          <w:color w:val="000000" w:themeColor="text1"/>
          <w:lang w:val="pl-PL"/>
        </w:rPr>
        <w:t xml:space="preserve">(określić odpowiedni zakres udostępnianych zasobów dla wskazanego podmiotu). </w:t>
      </w:r>
    </w:p>
    <w:p w14:paraId="5CE287E9" w14:textId="77777777" w:rsidR="00A65A78" w:rsidRPr="00EF5A2D" w:rsidRDefault="00A65A78" w:rsidP="003161BB">
      <w:pPr>
        <w:spacing w:line="360" w:lineRule="auto"/>
        <w:rPr>
          <w:rFonts w:eastAsia="Arial"/>
          <w:color w:val="000000" w:themeColor="text1"/>
          <w:lang w:val="pl-PL"/>
        </w:rPr>
      </w:pPr>
      <w:r w:rsidRPr="00EF5A2D">
        <w:rPr>
          <w:lang w:val="pl-PL"/>
        </w:rPr>
        <w:br/>
      </w:r>
    </w:p>
    <w:p w14:paraId="7984DAF2" w14:textId="77777777" w:rsidR="00A65A78" w:rsidRPr="00EF5A2D" w:rsidRDefault="00A65A78" w:rsidP="003161BB">
      <w:pPr>
        <w:spacing w:after="120" w:line="360" w:lineRule="auto"/>
        <w:rPr>
          <w:rFonts w:eastAsia="Arial"/>
          <w:color w:val="000000" w:themeColor="text1"/>
          <w:lang w:val="pl-PL"/>
        </w:rPr>
      </w:pPr>
      <w:r w:rsidRPr="00EF5A2D">
        <w:rPr>
          <w:rFonts w:eastAsia="Arial"/>
          <w:b/>
          <w:bCs/>
          <w:color w:val="000000" w:themeColor="text1"/>
          <w:lang w:val="pl-PL"/>
        </w:rPr>
        <w:t>OŚWIADCZENIE DOTYCZĄCE PODANYCH INFORMACJI:</w:t>
      </w:r>
    </w:p>
    <w:p w14:paraId="78D065EE" w14:textId="77777777" w:rsidR="00A65A78" w:rsidRPr="00EF5A2D" w:rsidRDefault="00A65A78" w:rsidP="003161BB">
      <w:pPr>
        <w:spacing w:after="120" w:line="360" w:lineRule="auto"/>
        <w:rPr>
          <w:rFonts w:eastAsia="Calibri"/>
          <w:color w:val="000000" w:themeColor="text1"/>
          <w:lang w:val="pl-PL"/>
        </w:rPr>
      </w:pPr>
      <w:r w:rsidRPr="00EF5A2D">
        <w:rPr>
          <w:rFonts w:eastAsia="Arial"/>
          <w:color w:val="000000" w:themeColor="text1"/>
          <w:lang w:val="pl-PL"/>
        </w:rPr>
        <w:t xml:space="preserve">Oświadczam, że wszystkie informacje podane w powyższych oświadczeniach są aktualne </w:t>
      </w:r>
      <w:r w:rsidRPr="00EF5A2D">
        <w:rPr>
          <w:lang w:val="pl-PL"/>
        </w:rPr>
        <w:br/>
      </w:r>
      <w:r w:rsidRPr="00EF5A2D">
        <w:rPr>
          <w:rFonts w:eastAsia="Arial"/>
          <w:color w:val="000000" w:themeColor="text1"/>
          <w:lang w:val="pl-PL"/>
        </w:rPr>
        <w:t>i zgodne z prawdą oraz zostały przedstawione z pełną świadomością konsekwencji wprowadzenia zamawiającego w błąd przy przedstawianiu informacji.</w:t>
      </w:r>
      <w:r w:rsidRPr="00EF5A2D">
        <w:rPr>
          <w:rFonts w:eastAsia="Calibri"/>
          <w:color w:val="000000" w:themeColor="text1"/>
          <w:lang w:val="pl-PL"/>
        </w:rPr>
        <w:t xml:space="preserve"> </w:t>
      </w:r>
    </w:p>
    <w:p w14:paraId="6DE34A94" w14:textId="77777777" w:rsidR="00A65A78" w:rsidRPr="00EF5A2D" w:rsidRDefault="00A65A78" w:rsidP="003161BB">
      <w:pPr>
        <w:spacing w:after="120" w:line="360" w:lineRule="auto"/>
        <w:rPr>
          <w:rFonts w:eastAsia="Arial"/>
          <w:color w:val="000000" w:themeColor="text1"/>
          <w:lang w:val="pl-PL"/>
        </w:rPr>
      </w:pPr>
      <w:r w:rsidRPr="00EF5A2D">
        <w:rPr>
          <w:rFonts w:eastAsia="Arial"/>
          <w:b/>
          <w:bCs/>
          <w:color w:val="000000" w:themeColor="text1"/>
          <w:lang w:val="pl-PL"/>
        </w:rPr>
        <w:t>INFORMACJA DOTYCZĄCA DOSTĘPU DO PODMIOTOWYCH ŚRODKÓW DOWODOWYCH:</w:t>
      </w:r>
    </w:p>
    <w:p w14:paraId="43B0F7FE" w14:textId="77777777"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Wskazuję następujące podmiotowe środki dowodowe, które można uzyskać za pomocą bezpłatnych i ogólnodostępnych baz danych, oraz</w:t>
      </w:r>
      <w:r w:rsidRPr="00EF5A2D">
        <w:rPr>
          <w:rFonts w:eastAsia="Calibri"/>
          <w:color w:val="000000" w:themeColor="text1"/>
          <w:lang w:val="pl-PL"/>
        </w:rPr>
        <w:t xml:space="preserve"> </w:t>
      </w:r>
      <w:r w:rsidRPr="00EF5A2D">
        <w:rPr>
          <w:rFonts w:eastAsia="Arial"/>
          <w:color w:val="000000" w:themeColor="text1"/>
          <w:lang w:val="pl-PL"/>
        </w:rPr>
        <w:t>dane umożliwiające dostęp do tych środków:</w:t>
      </w:r>
    </w:p>
    <w:p w14:paraId="77269839" w14:textId="77777777"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1) ......................................................................................................................................................</w:t>
      </w:r>
    </w:p>
    <w:p w14:paraId="1EAAB174" w14:textId="77777777" w:rsidR="00A65A78" w:rsidRPr="00EF5A2D" w:rsidRDefault="00A65A78" w:rsidP="003161BB">
      <w:pPr>
        <w:spacing w:line="360" w:lineRule="auto"/>
        <w:rPr>
          <w:rFonts w:eastAsia="Arial"/>
          <w:color w:val="000000" w:themeColor="text1"/>
          <w:lang w:val="pl-PL"/>
        </w:rPr>
      </w:pPr>
      <w:r w:rsidRPr="00EF5A2D">
        <w:rPr>
          <w:rFonts w:eastAsia="Arial"/>
          <w:i/>
          <w:iCs/>
          <w:color w:val="000000" w:themeColor="text1"/>
          <w:lang w:val="pl-PL"/>
        </w:rPr>
        <w:t>(wskazać podmiotowy środek dowodowy, adres internetowy, wydający urząd lub organ, dokładne dane referencyjne dokumentacji)</w:t>
      </w:r>
    </w:p>
    <w:p w14:paraId="1566749A" w14:textId="77777777" w:rsidR="00A65A78" w:rsidRPr="00EF5A2D" w:rsidRDefault="00A65A78" w:rsidP="003161BB">
      <w:pPr>
        <w:spacing w:line="360" w:lineRule="auto"/>
        <w:rPr>
          <w:rFonts w:eastAsia="Arial"/>
          <w:color w:val="000000" w:themeColor="text1"/>
          <w:lang w:val="pl-PL"/>
        </w:rPr>
      </w:pPr>
      <w:r w:rsidRPr="00EF5A2D">
        <w:rPr>
          <w:rFonts w:eastAsia="Arial"/>
          <w:color w:val="000000" w:themeColor="text1"/>
          <w:lang w:val="pl-PL"/>
        </w:rPr>
        <w:t>2) .......................................................................................................................................................</w:t>
      </w:r>
    </w:p>
    <w:p w14:paraId="1693FA09" w14:textId="77777777" w:rsidR="00A65A78" w:rsidRPr="00EF5A2D" w:rsidRDefault="00A65A78" w:rsidP="003161BB">
      <w:pPr>
        <w:spacing w:line="360" w:lineRule="auto"/>
        <w:rPr>
          <w:rFonts w:eastAsia="Arial"/>
          <w:color w:val="000000" w:themeColor="text1"/>
          <w:lang w:val="pl-PL"/>
        </w:rPr>
      </w:pPr>
      <w:r w:rsidRPr="00EF5A2D">
        <w:rPr>
          <w:rFonts w:eastAsia="Arial"/>
          <w:i/>
          <w:iCs/>
          <w:color w:val="000000" w:themeColor="text1"/>
          <w:lang w:val="pl-PL"/>
        </w:rPr>
        <w:t>(wskazać podmiotowy środek dowodowy, adres internetowy, wydający urząd lub organ, dokładne dane referencyjne dokumentacji)</w:t>
      </w:r>
    </w:p>
    <w:p w14:paraId="45EBE6B0" w14:textId="77777777" w:rsidR="00A65A78" w:rsidRPr="00EF5A2D" w:rsidRDefault="00A65A78" w:rsidP="003161BB">
      <w:pPr>
        <w:spacing w:line="360" w:lineRule="auto"/>
        <w:rPr>
          <w:b/>
          <w:lang w:val="pl-PL"/>
        </w:rPr>
      </w:pPr>
    </w:p>
    <w:p w14:paraId="0769250B" w14:textId="77777777" w:rsidR="00A65A78" w:rsidRPr="00EF5A2D" w:rsidRDefault="00A65A78" w:rsidP="003161BB">
      <w:pPr>
        <w:spacing w:after="280" w:line="360" w:lineRule="auto"/>
        <w:jc w:val="center"/>
        <w:rPr>
          <w:rFonts w:eastAsia="Arial"/>
          <w:lang w:val="pl-PL"/>
        </w:rPr>
      </w:pPr>
      <w:r w:rsidRPr="00EF5A2D">
        <w:rPr>
          <w:rFonts w:eastAsia="Arial"/>
          <w:b/>
          <w:bCs/>
          <w:color w:val="FF0000"/>
          <w:lang w:val="pl-PL"/>
        </w:rPr>
        <w:t>DOKUMENT NALEŻY PODPISAĆ KWALIFIKOWANYM PODPISEM ELEKTRONICZNYM,</w:t>
      </w:r>
      <w:r w:rsidRPr="00EF5A2D">
        <w:rPr>
          <w:rFonts w:eastAsia="Arial"/>
          <w:b/>
          <w:bCs/>
          <w:color w:val="FF0000"/>
          <w:lang w:val="pl-PL"/>
        </w:rPr>
        <w:br/>
        <w:t>PODPISEM ZAUFANYM LUB PODPISEM OSOBISTYM.</w:t>
      </w:r>
    </w:p>
    <w:p w14:paraId="725C97B2" w14:textId="77777777" w:rsidR="00A65A78" w:rsidRPr="00EF5A2D" w:rsidRDefault="00A65A78" w:rsidP="003161BB">
      <w:pPr>
        <w:spacing w:after="160" w:line="360" w:lineRule="auto"/>
        <w:ind w:left="6381"/>
        <w:jc w:val="right"/>
        <w:rPr>
          <w:b/>
          <w:bCs/>
          <w:lang w:val="pl-PL"/>
        </w:rPr>
      </w:pPr>
    </w:p>
    <w:p w14:paraId="2BFF5961" w14:textId="77777777" w:rsidR="00A65A78" w:rsidRPr="00EF5A2D" w:rsidRDefault="00A65A78" w:rsidP="003161BB">
      <w:pPr>
        <w:spacing w:after="160" w:line="360" w:lineRule="auto"/>
        <w:ind w:left="6381"/>
        <w:jc w:val="right"/>
        <w:rPr>
          <w:b/>
          <w:bCs/>
          <w:lang w:val="pl-PL"/>
        </w:rPr>
      </w:pPr>
    </w:p>
    <w:p w14:paraId="79152965" w14:textId="77777777" w:rsidR="00A65A78" w:rsidRPr="00EF5A2D" w:rsidRDefault="00A65A78" w:rsidP="003161BB">
      <w:pPr>
        <w:spacing w:after="160" w:line="360" w:lineRule="auto"/>
        <w:ind w:left="6381"/>
        <w:jc w:val="right"/>
        <w:rPr>
          <w:b/>
          <w:bCs/>
          <w:lang w:val="pl-PL"/>
        </w:rPr>
      </w:pPr>
    </w:p>
    <w:p w14:paraId="64414F6C" w14:textId="77777777" w:rsidR="00A65A78" w:rsidRPr="00EF5A2D" w:rsidRDefault="00A65A78" w:rsidP="003D6C4F">
      <w:pPr>
        <w:spacing w:after="160" w:line="360" w:lineRule="auto"/>
        <w:rPr>
          <w:b/>
          <w:bCs/>
          <w:lang w:val="pl-PL"/>
        </w:rPr>
      </w:pPr>
    </w:p>
    <w:p w14:paraId="1CD091DC" w14:textId="40620301" w:rsidR="00BB5179" w:rsidRPr="00EF5A2D" w:rsidRDefault="00BB5179" w:rsidP="003161BB">
      <w:pPr>
        <w:spacing w:after="160" w:line="360" w:lineRule="auto"/>
        <w:ind w:left="6381"/>
        <w:jc w:val="right"/>
        <w:rPr>
          <w:b/>
          <w:bCs/>
          <w:lang w:val="pl-PL"/>
        </w:rPr>
      </w:pPr>
      <w:r w:rsidRPr="00EF5A2D">
        <w:rPr>
          <w:b/>
          <w:bCs/>
          <w:lang w:val="pl-PL"/>
        </w:rPr>
        <w:lastRenderedPageBreak/>
        <w:t>Załącznik nr. 6 do SWZ</w:t>
      </w:r>
    </w:p>
    <w:p w14:paraId="40EE9B82" w14:textId="77777777" w:rsidR="00BB5179" w:rsidRPr="00EF5A2D" w:rsidRDefault="00BB5179" w:rsidP="003161BB">
      <w:pPr>
        <w:spacing w:line="360" w:lineRule="auto"/>
        <w:rPr>
          <w:color w:val="000000" w:themeColor="text1"/>
          <w:lang w:val="pl-PL"/>
        </w:rPr>
      </w:pPr>
    </w:p>
    <w:p w14:paraId="0731E383" w14:textId="6595DA8F" w:rsidR="00BB5179" w:rsidRPr="00EF5A2D" w:rsidRDefault="00BB5179" w:rsidP="003161BB">
      <w:pPr>
        <w:spacing w:line="360" w:lineRule="auto"/>
        <w:rPr>
          <w:color w:val="000000" w:themeColor="text1"/>
          <w:lang w:val="pl-PL"/>
        </w:rPr>
      </w:pPr>
      <w:r w:rsidRPr="00EF5A2D">
        <w:rPr>
          <w:color w:val="000000" w:themeColor="text1"/>
          <w:lang w:val="pl-PL"/>
        </w:rPr>
        <w:t xml:space="preserve">Wzór </w:t>
      </w:r>
      <w:r w:rsidRPr="00EF5A2D">
        <w:rPr>
          <w:lang w:val="pl-PL"/>
        </w:rPr>
        <w:t>Oświadczenia wykonawcy o przynależności do grupy kapitałowej, stosowany jako dokument na potwierdzenie przesłanki do wykluczenia wykonawcy na podstawie art. 108 ust. 1 pkt 5</w:t>
      </w:r>
    </w:p>
    <w:p w14:paraId="1FF1C074" w14:textId="77777777" w:rsidR="00BB5179" w:rsidRPr="00EF5A2D" w:rsidRDefault="00BB5179" w:rsidP="003161BB">
      <w:pPr>
        <w:spacing w:line="360" w:lineRule="auto"/>
        <w:rPr>
          <w:color w:val="000000" w:themeColor="text1"/>
          <w:lang w:val="pl-PL"/>
        </w:rPr>
      </w:pPr>
    </w:p>
    <w:p w14:paraId="3F63362B" w14:textId="55A62969" w:rsidR="00BB5179" w:rsidRPr="00EF5A2D" w:rsidRDefault="00BB5179" w:rsidP="003161BB">
      <w:pPr>
        <w:pStyle w:val="p"/>
        <w:spacing w:line="360" w:lineRule="auto"/>
        <w:rPr>
          <w:lang w:val="pl-PL"/>
        </w:rPr>
      </w:pPr>
      <w:r w:rsidRPr="00EF5A2D">
        <w:rPr>
          <w:lang w:val="pl-PL"/>
        </w:rPr>
        <w:t xml:space="preserve">Nazwa postępowania: </w:t>
      </w:r>
      <w:r w:rsidR="006E0DCE" w:rsidRPr="00EF5A2D">
        <w:rPr>
          <w:rFonts w:eastAsia="Arial"/>
          <w:color w:val="000000" w:themeColor="text1"/>
          <w:lang w:val="pl-PL"/>
        </w:rPr>
        <w:t>„</w:t>
      </w:r>
      <w:proofErr w:type="spellStart"/>
      <w:r w:rsidR="006E0DCE" w:rsidRPr="00EF5A2D">
        <w:rPr>
          <w:b/>
          <w:bCs/>
        </w:rPr>
        <w:t>Rozbudowa</w:t>
      </w:r>
      <w:proofErr w:type="spellEnd"/>
      <w:r w:rsidR="006E0DCE" w:rsidRPr="00EF5A2D">
        <w:rPr>
          <w:b/>
          <w:bCs/>
        </w:rPr>
        <w:t xml:space="preserve"> </w:t>
      </w:r>
      <w:proofErr w:type="spellStart"/>
      <w:r w:rsidR="006E0DCE" w:rsidRPr="00EF5A2D">
        <w:rPr>
          <w:b/>
          <w:bCs/>
        </w:rPr>
        <w:t>budynku</w:t>
      </w:r>
      <w:proofErr w:type="spellEnd"/>
      <w:r w:rsidR="006E0DCE" w:rsidRPr="00EF5A2D">
        <w:rPr>
          <w:b/>
          <w:bCs/>
        </w:rPr>
        <w:t xml:space="preserve"> </w:t>
      </w:r>
      <w:proofErr w:type="spellStart"/>
      <w:r w:rsidR="006E0DCE" w:rsidRPr="00EF5A2D">
        <w:rPr>
          <w:b/>
          <w:bCs/>
        </w:rPr>
        <w:t>Sieć</w:t>
      </w:r>
      <w:proofErr w:type="spellEnd"/>
      <w:r w:rsidR="006E0DCE" w:rsidRPr="00EF5A2D">
        <w:rPr>
          <w:b/>
          <w:bCs/>
        </w:rPr>
        <w:t xml:space="preserve"> </w:t>
      </w:r>
      <w:proofErr w:type="spellStart"/>
      <w:r w:rsidR="006E0DCE" w:rsidRPr="00EF5A2D">
        <w:rPr>
          <w:b/>
          <w:bCs/>
        </w:rPr>
        <w:t>Badawcza</w:t>
      </w:r>
      <w:proofErr w:type="spellEnd"/>
      <w:r w:rsidR="006E0DCE" w:rsidRPr="00EF5A2D">
        <w:rPr>
          <w:b/>
          <w:bCs/>
        </w:rPr>
        <w:t xml:space="preserve"> Łukasiewicz – </w:t>
      </w:r>
      <w:proofErr w:type="spellStart"/>
      <w:r w:rsidR="006E0DCE" w:rsidRPr="00EF5A2D">
        <w:rPr>
          <w:b/>
          <w:bCs/>
        </w:rPr>
        <w:t>Warszawskiego</w:t>
      </w:r>
      <w:proofErr w:type="spellEnd"/>
      <w:r w:rsidR="006E0DCE" w:rsidRPr="00EF5A2D">
        <w:rPr>
          <w:b/>
          <w:bCs/>
        </w:rPr>
        <w:t xml:space="preserve"> </w:t>
      </w:r>
      <w:proofErr w:type="spellStart"/>
      <w:r w:rsidR="006E0DCE" w:rsidRPr="00EF5A2D">
        <w:rPr>
          <w:b/>
          <w:bCs/>
        </w:rPr>
        <w:t>Instytutu</w:t>
      </w:r>
      <w:proofErr w:type="spellEnd"/>
      <w:r w:rsidR="006E0DCE" w:rsidRPr="00EF5A2D">
        <w:rPr>
          <w:b/>
          <w:bCs/>
        </w:rPr>
        <w:t xml:space="preserve"> </w:t>
      </w:r>
      <w:proofErr w:type="spellStart"/>
      <w:r w:rsidR="006E0DCE" w:rsidRPr="00EF5A2D">
        <w:rPr>
          <w:b/>
          <w:bCs/>
        </w:rPr>
        <w:t>Technologicznego</w:t>
      </w:r>
      <w:proofErr w:type="spellEnd"/>
      <w:r w:rsidR="006E0DCE" w:rsidRPr="00EF5A2D">
        <w:rPr>
          <w:b/>
          <w:bCs/>
        </w:rPr>
        <w:t xml:space="preserve"> </w:t>
      </w:r>
      <w:proofErr w:type="spellStart"/>
      <w:r w:rsidR="006E0DCE" w:rsidRPr="00EF5A2D">
        <w:rPr>
          <w:b/>
          <w:bCs/>
        </w:rPr>
        <w:t>przy</w:t>
      </w:r>
      <w:proofErr w:type="spellEnd"/>
      <w:r w:rsidR="006E0DCE" w:rsidRPr="00EF5A2D">
        <w:rPr>
          <w:b/>
          <w:bCs/>
        </w:rPr>
        <w:t xml:space="preserve"> al. </w:t>
      </w:r>
      <w:proofErr w:type="spellStart"/>
      <w:r w:rsidR="006E0DCE" w:rsidRPr="00EF5A2D">
        <w:rPr>
          <w:b/>
          <w:bCs/>
        </w:rPr>
        <w:t>Korfantego</w:t>
      </w:r>
      <w:proofErr w:type="spellEnd"/>
      <w:r w:rsidR="006E0DCE" w:rsidRPr="00EF5A2D">
        <w:rPr>
          <w:b/>
          <w:bCs/>
        </w:rPr>
        <w:t xml:space="preserve"> 193a w </w:t>
      </w:r>
      <w:proofErr w:type="spellStart"/>
      <w:r w:rsidR="006E0DCE" w:rsidRPr="00EF5A2D">
        <w:rPr>
          <w:b/>
          <w:bCs/>
        </w:rPr>
        <w:t>Katowicach</w:t>
      </w:r>
      <w:proofErr w:type="spellEnd"/>
      <w:r w:rsidR="006E0DCE" w:rsidRPr="00EF5A2D">
        <w:rPr>
          <w:b/>
          <w:bCs/>
        </w:rPr>
        <w:t xml:space="preserve"> o </w:t>
      </w:r>
      <w:proofErr w:type="spellStart"/>
      <w:r w:rsidR="006E0DCE" w:rsidRPr="00EF5A2D">
        <w:rPr>
          <w:b/>
          <w:bCs/>
        </w:rPr>
        <w:t>pomieszczenie</w:t>
      </w:r>
      <w:proofErr w:type="spellEnd"/>
      <w:r w:rsidR="006E0DCE" w:rsidRPr="00EF5A2D">
        <w:rPr>
          <w:b/>
          <w:bCs/>
        </w:rPr>
        <w:t xml:space="preserve"> </w:t>
      </w:r>
      <w:proofErr w:type="spellStart"/>
      <w:r w:rsidR="006E0DCE" w:rsidRPr="00EF5A2D">
        <w:rPr>
          <w:b/>
          <w:bCs/>
        </w:rPr>
        <w:t>techniczne</w:t>
      </w:r>
      <w:proofErr w:type="spellEnd"/>
      <w:r w:rsidR="006E0DCE" w:rsidRPr="00EF5A2D">
        <w:rPr>
          <w:b/>
          <w:bCs/>
        </w:rPr>
        <w:t>”</w:t>
      </w:r>
      <w:r w:rsidRPr="00EF5A2D">
        <w:rPr>
          <w:color w:val="000000" w:themeColor="text1"/>
          <w:lang w:val="pl-PL"/>
        </w:rPr>
        <w:t>,</w:t>
      </w:r>
    </w:p>
    <w:p w14:paraId="5C21F081" w14:textId="77777777" w:rsidR="00BB5179" w:rsidRPr="00EF5A2D" w:rsidRDefault="00BB5179" w:rsidP="003161BB">
      <w:pPr>
        <w:pStyle w:val="p"/>
        <w:spacing w:line="360" w:lineRule="auto"/>
        <w:rPr>
          <w:lang w:val="pl-PL"/>
        </w:rPr>
      </w:pPr>
    </w:p>
    <w:p w14:paraId="1D145963" w14:textId="77777777" w:rsidR="00BB5179" w:rsidRPr="00EF5A2D" w:rsidRDefault="00BB5179" w:rsidP="003161BB">
      <w:pPr>
        <w:pStyle w:val="p"/>
        <w:spacing w:line="360" w:lineRule="auto"/>
        <w:rPr>
          <w:lang w:val="pl-PL"/>
        </w:rPr>
      </w:pPr>
    </w:p>
    <w:p w14:paraId="30B5DA3F" w14:textId="77777777" w:rsidR="00BB5179" w:rsidRPr="00EF5A2D" w:rsidRDefault="00BB5179" w:rsidP="003161BB">
      <w:pPr>
        <w:pStyle w:val="center"/>
        <w:spacing w:line="360" w:lineRule="auto"/>
        <w:rPr>
          <w:rStyle w:val="bold"/>
          <w:color w:val="000000" w:themeColor="text1"/>
          <w:lang w:val="pl-PL"/>
        </w:rPr>
      </w:pPr>
      <w:r w:rsidRPr="00EF5A2D">
        <w:rPr>
          <w:rStyle w:val="bold"/>
          <w:color w:val="000000" w:themeColor="text1"/>
          <w:lang w:val="pl-PL"/>
        </w:rPr>
        <w:t>OŚWIADCZENIE</w:t>
      </w:r>
    </w:p>
    <w:p w14:paraId="4B826DF7" w14:textId="77777777" w:rsidR="00BB5179" w:rsidRPr="00EF5A2D" w:rsidRDefault="00BB5179" w:rsidP="003161BB">
      <w:pPr>
        <w:spacing w:line="360" w:lineRule="auto"/>
        <w:jc w:val="center"/>
        <w:rPr>
          <w:b/>
          <w:lang w:val="pl-PL"/>
        </w:rPr>
      </w:pPr>
      <w:r w:rsidRPr="00EF5A2D">
        <w:rPr>
          <w:rFonts w:eastAsia="Calibri"/>
          <w:b/>
          <w:bCs/>
          <w:lang w:val="pl-PL"/>
        </w:rPr>
        <w:t>o przynależności lub braku przynależności do tej samej grupy kapitałowej</w:t>
      </w:r>
    </w:p>
    <w:p w14:paraId="65C176B8" w14:textId="77777777" w:rsidR="00BB5179" w:rsidRPr="00EF5A2D" w:rsidRDefault="00BB5179" w:rsidP="003161BB">
      <w:pPr>
        <w:spacing w:line="360" w:lineRule="auto"/>
        <w:jc w:val="center"/>
        <w:rPr>
          <w:b/>
          <w:lang w:val="pl-PL"/>
        </w:rPr>
      </w:pPr>
    </w:p>
    <w:p w14:paraId="49F45074" w14:textId="77777777" w:rsidR="00BB5179" w:rsidRPr="00EF5A2D" w:rsidRDefault="00BB5179" w:rsidP="003161BB">
      <w:pPr>
        <w:spacing w:line="360" w:lineRule="auto"/>
        <w:jc w:val="center"/>
        <w:rPr>
          <w:b/>
          <w:lang w:val="pl-PL"/>
        </w:rPr>
      </w:pPr>
    </w:p>
    <w:p w14:paraId="3CBF434A" w14:textId="77777777" w:rsidR="00BB5179" w:rsidRPr="00EF5A2D" w:rsidRDefault="00BB5179" w:rsidP="003161BB">
      <w:pPr>
        <w:pStyle w:val="justify"/>
        <w:spacing w:line="360" w:lineRule="auto"/>
        <w:rPr>
          <w:lang w:val="pl-PL"/>
        </w:rPr>
      </w:pPr>
      <w:r w:rsidRPr="00EF5A2D">
        <w:rPr>
          <w:lang w:val="pl-PL"/>
        </w:rPr>
        <w:t xml:space="preserve">Składając ofertę w ww. postępowaniu, oświadczam, że w stosunku do wykonawcy, którego reprezentuje: </w:t>
      </w:r>
    </w:p>
    <w:p w14:paraId="10853CDC" w14:textId="77777777" w:rsidR="00BB5179" w:rsidRPr="00EF5A2D" w:rsidRDefault="00BB5179" w:rsidP="003161BB">
      <w:pPr>
        <w:pStyle w:val="justify"/>
        <w:spacing w:line="360" w:lineRule="auto"/>
        <w:rPr>
          <w:lang w:val="pl-PL"/>
        </w:rPr>
      </w:pPr>
    </w:p>
    <w:p w14:paraId="627C88A1" w14:textId="77777777" w:rsidR="00BB5179" w:rsidRPr="00EF5A2D" w:rsidRDefault="00BB5179" w:rsidP="003161BB">
      <w:pPr>
        <w:pStyle w:val="justify"/>
        <w:spacing w:line="360" w:lineRule="auto"/>
        <w:rPr>
          <w:lang w:val="pl-PL"/>
        </w:rPr>
      </w:pPr>
      <w:r w:rsidRPr="00EF5A2D">
        <w:rPr>
          <w:lang w:val="pl-PL"/>
        </w:rPr>
        <w:t>Nazwa Wykonawcy</w:t>
      </w:r>
    </w:p>
    <w:p w14:paraId="5E9277FB" w14:textId="77777777" w:rsidR="00BB5179" w:rsidRPr="00EF5A2D" w:rsidRDefault="00BB5179" w:rsidP="003161BB">
      <w:pPr>
        <w:pStyle w:val="justify"/>
        <w:spacing w:line="360" w:lineRule="auto"/>
        <w:rPr>
          <w:lang w:val="pl-PL"/>
        </w:rPr>
      </w:pPr>
      <w:r w:rsidRPr="00EF5A2D">
        <w:rPr>
          <w:lang w:val="pl-PL"/>
        </w:rPr>
        <w:t>…………………………………………………………………………………………</w:t>
      </w:r>
    </w:p>
    <w:p w14:paraId="3411BCD0" w14:textId="77777777" w:rsidR="00BB5179" w:rsidRPr="00EF5A2D" w:rsidRDefault="00BB5179" w:rsidP="003161BB">
      <w:pPr>
        <w:pStyle w:val="justify"/>
        <w:spacing w:line="360" w:lineRule="auto"/>
        <w:rPr>
          <w:lang w:val="pl-PL"/>
        </w:rPr>
      </w:pPr>
      <w:r w:rsidRPr="00EF5A2D">
        <w:rPr>
          <w:lang w:val="pl-PL"/>
        </w:rPr>
        <w:t>…………………………………………………………………………………………</w:t>
      </w:r>
    </w:p>
    <w:p w14:paraId="27854F3B" w14:textId="77777777" w:rsidR="00BB5179" w:rsidRPr="00EF5A2D" w:rsidRDefault="00BB5179" w:rsidP="003161BB">
      <w:pPr>
        <w:pStyle w:val="justify"/>
        <w:spacing w:line="360" w:lineRule="auto"/>
        <w:rPr>
          <w:lang w:val="pl-PL"/>
        </w:rPr>
      </w:pPr>
      <w:r w:rsidRPr="00EF5A2D">
        <w:rPr>
          <w:lang w:val="pl-PL"/>
        </w:rPr>
        <w:t>…………………………………………………………………………………………</w:t>
      </w:r>
    </w:p>
    <w:p w14:paraId="403D51D7" w14:textId="77777777" w:rsidR="00BB5179" w:rsidRPr="00EF5A2D" w:rsidRDefault="00BB5179" w:rsidP="003161BB">
      <w:pPr>
        <w:spacing w:before="120" w:line="360" w:lineRule="auto"/>
        <w:rPr>
          <w:lang w:val="pl-PL"/>
        </w:rPr>
      </w:pPr>
      <w:r w:rsidRPr="00EF5A2D">
        <w:fldChar w:fldCharType="begin">
          <w:ffData>
            <w:name w:val="Wybór1"/>
            <w:enabled/>
            <w:calcOnExit w:val="0"/>
            <w:checkBox>
              <w:sizeAuto/>
              <w:default w:val="0"/>
              <w:checked w:val="0"/>
            </w:checkBox>
          </w:ffData>
        </w:fldChar>
      </w:r>
      <w:r w:rsidRPr="00EF5A2D">
        <w:rPr>
          <w:lang w:val="pl-PL"/>
        </w:rPr>
        <w:instrText xml:space="preserve"> FORMCHECKBOX </w:instrText>
      </w:r>
      <w:r w:rsidR="00000000">
        <w:fldChar w:fldCharType="separate"/>
      </w:r>
      <w:r w:rsidRPr="00EF5A2D">
        <w:fldChar w:fldCharType="end"/>
      </w:r>
      <w:r w:rsidRPr="00EF5A2D">
        <w:rPr>
          <w:lang w:val="pl-PL"/>
        </w:rPr>
        <w:t xml:space="preserve"> oświadczam, że Wykonawca, którego reprezentuję nie przynależy do tej samej grupy kapitałowej w rozumieniu ustawy z dnia 16 lutego 2007 r. o ochronie konkurencji i konsumentów (tekst jedn.: Dz. U. z 2021 r., poz. 275) z innym wykonawcą, który złożył odrębną ofertę lub ofertę częściową w przedmiotowym postępowaniu*</w:t>
      </w:r>
    </w:p>
    <w:p w14:paraId="0B7982EB" w14:textId="77777777" w:rsidR="00BB5179" w:rsidRPr="00EF5A2D" w:rsidRDefault="00BB5179" w:rsidP="003161BB">
      <w:pPr>
        <w:spacing w:before="120" w:line="360" w:lineRule="auto"/>
        <w:rPr>
          <w:lang w:val="pl-PL"/>
        </w:rPr>
      </w:pPr>
      <w:r w:rsidRPr="00EF5A2D">
        <w:fldChar w:fldCharType="begin">
          <w:ffData>
            <w:name w:val="Wybór1"/>
            <w:enabled/>
            <w:calcOnExit w:val="0"/>
            <w:checkBox>
              <w:sizeAuto/>
              <w:default w:val="0"/>
              <w:checked w:val="0"/>
            </w:checkBox>
          </w:ffData>
        </w:fldChar>
      </w:r>
      <w:r w:rsidRPr="00EF5A2D">
        <w:rPr>
          <w:lang w:val="pl-PL"/>
        </w:rPr>
        <w:instrText xml:space="preserve"> FORMCHECKBOX </w:instrText>
      </w:r>
      <w:r w:rsidR="00000000">
        <w:fldChar w:fldCharType="separate"/>
      </w:r>
      <w:r w:rsidRPr="00EF5A2D">
        <w:fldChar w:fldCharType="end"/>
      </w:r>
      <w:r w:rsidRPr="00EF5A2D">
        <w:rPr>
          <w:lang w:val="pl-PL"/>
        </w:rPr>
        <w:t xml:space="preserve"> oświadczam, że Wykonawca, którego reprezentuję przynależy do tej samej grupy kapitałowej w rozumieniu ustawy z dnia 16 lutego 2007 r. o ochronie konkurencji i konsumentów (tekst jedn. Dz. U. z 2021 r., poz. 275) wraz z wykonawcą, który złożył ofertę odrębną lub ofertę częściową w przedmiotowym postępowaniu tj. (podać nazwę i adres)*:</w:t>
      </w:r>
    </w:p>
    <w:p w14:paraId="5013CF16" w14:textId="1113640C" w:rsidR="00BB5179" w:rsidRPr="00EF5A2D" w:rsidRDefault="00BB5179" w:rsidP="003161BB">
      <w:pPr>
        <w:spacing w:before="120" w:line="360" w:lineRule="auto"/>
        <w:rPr>
          <w:lang w:val="pl-PL"/>
        </w:rPr>
      </w:pPr>
      <w:r w:rsidRPr="00EF5A2D">
        <w:rPr>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F5A2D">
        <w:rPr>
          <w:lang w:val="pl-PL"/>
        </w:rPr>
        <w:lastRenderedPageBreak/>
        <w:t xml:space="preserve">__________________________________________________________________________________ ** </w:t>
      </w:r>
    </w:p>
    <w:p w14:paraId="22FC6113" w14:textId="77777777" w:rsidR="00BB5179" w:rsidRPr="00EF5A2D" w:rsidRDefault="00BB5179" w:rsidP="003161BB">
      <w:pPr>
        <w:autoSpaceDE w:val="0"/>
        <w:autoSpaceDN w:val="0"/>
        <w:adjustRightInd w:val="0"/>
        <w:spacing w:before="120" w:line="360" w:lineRule="auto"/>
        <w:rPr>
          <w:rFonts w:eastAsia="Calibri"/>
          <w:bCs/>
          <w:i/>
          <w:lang w:val="pl-PL"/>
        </w:rPr>
      </w:pPr>
      <w:r w:rsidRPr="00EF5A2D">
        <w:rPr>
          <w:rFonts w:eastAsia="Calibri"/>
          <w:bCs/>
          <w:i/>
          <w:lang w:val="pl-PL"/>
        </w:rPr>
        <w:t xml:space="preserve">* należy skreślić odpowiedni kwadrat, </w:t>
      </w:r>
    </w:p>
    <w:p w14:paraId="4724E6D3" w14:textId="77777777" w:rsidR="00BB5179" w:rsidRPr="00EF5A2D" w:rsidRDefault="00BB5179" w:rsidP="003161BB">
      <w:pPr>
        <w:spacing w:before="120" w:line="360" w:lineRule="auto"/>
        <w:rPr>
          <w:rFonts w:eastAsia="Calibri"/>
          <w:i/>
          <w:lang w:val="pl-PL"/>
        </w:rPr>
      </w:pPr>
      <w:r w:rsidRPr="00EF5A2D">
        <w:rPr>
          <w:rFonts w:eastAsia="Calibri"/>
          <w:i/>
          <w:lang w:val="pl-PL"/>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FF1EB24" w14:textId="77777777" w:rsidR="00BB5179" w:rsidRPr="00EF5A2D" w:rsidRDefault="00BB5179" w:rsidP="003161BB">
      <w:pPr>
        <w:spacing w:after="280" w:line="360" w:lineRule="auto"/>
        <w:jc w:val="center"/>
        <w:rPr>
          <w:rFonts w:eastAsia="Arial"/>
          <w:b/>
          <w:bCs/>
          <w:color w:val="FF0000"/>
          <w:lang w:val="pl-PL"/>
        </w:rPr>
      </w:pPr>
    </w:p>
    <w:p w14:paraId="6ED68231" w14:textId="77777777" w:rsidR="00BB5179" w:rsidRPr="00EF5A2D" w:rsidRDefault="00BB5179" w:rsidP="003161BB">
      <w:pPr>
        <w:spacing w:after="280" w:line="360" w:lineRule="auto"/>
        <w:jc w:val="center"/>
        <w:rPr>
          <w:rFonts w:eastAsia="Arial"/>
          <w:lang w:val="pl-PL"/>
        </w:rPr>
      </w:pPr>
      <w:r w:rsidRPr="00EF5A2D">
        <w:rPr>
          <w:rFonts w:eastAsia="Arial"/>
          <w:b/>
          <w:bCs/>
          <w:color w:val="FF0000"/>
          <w:lang w:val="pl-PL"/>
        </w:rPr>
        <w:t>DOKUMENT NALEŻY PODPISAĆ KWALIFIKOWANYM PODPISEM ELEKTRONICZNYM,</w:t>
      </w:r>
      <w:r w:rsidRPr="00EF5A2D">
        <w:rPr>
          <w:rFonts w:eastAsia="Arial"/>
          <w:b/>
          <w:bCs/>
          <w:color w:val="FF0000"/>
          <w:lang w:val="pl-PL"/>
        </w:rPr>
        <w:br/>
        <w:t>PODPISEM ZAUFANYM LUB PODPISEM OSOBISTYM.</w:t>
      </w:r>
    </w:p>
    <w:p w14:paraId="6076C523" w14:textId="77777777" w:rsidR="00650DCD" w:rsidRDefault="00650DCD" w:rsidP="003161BB">
      <w:pPr>
        <w:spacing w:after="160" w:line="360" w:lineRule="auto"/>
        <w:ind w:left="6381"/>
        <w:jc w:val="right"/>
        <w:rPr>
          <w:b/>
          <w:bCs/>
          <w:lang w:val="pl-PL"/>
        </w:rPr>
      </w:pPr>
    </w:p>
    <w:p w14:paraId="5B37BD93" w14:textId="77777777" w:rsidR="003D6C4F" w:rsidRDefault="003D6C4F" w:rsidP="003161BB">
      <w:pPr>
        <w:spacing w:after="160" w:line="360" w:lineRule="auto"/>
        <w:ind w:left="6381"/>
        <w:jc w:val="right"/>
        <w:rPr>
          <w:b/>
          <w:bCs/>
          <w:lang w:val="pl-PL"/>
        </w:rPr>
      </w:pPr>
    </w:p>
    <w:p w14:paraId="7028D384" w14:textId="77777777" w:rsidR="003D6C4F" w:rsidRDefault="003D6C4F" w:rsidP="003161BB">
      <w:pPr>
        <w:spacing w:after="160" w:line="360" w:lineRule="auto"/>
        <w:ind w:left="6381"/>
        <w:jc w:val="right"/>
        <w:rPr>
          <w:b/>
          <w:bCs/>
          <w:lang w:val="pl-PL"/>
        </w:rPr>
      </w:pPr>
    </w:p>
    <w:p w14:paraId="71D9C1CC" w14:textId="77777777" w:rsidR="003D6C4F" w:rsidRDefault="003D6C4F" w:rsidP="003161BB">
      <w:pPr>
        <w:spacing w:after="160" w:line="360" w:lineRule="auto"/>
        <w:ind w:left="6381"/>
        <w:jc w:val="right"/>
        <w:rPr>
          <w:b/>
          <w:bCs/>
          <w:lang w:val="pl-PL"/>
        </w:rPr>
      </w:pPr>
    </w:p>
    <w:p w14:paraId="154E2192" w14:textId="77777777" w:rsidR="003D6C4F" w:rsidRDefault="003D6C4F" w:rsidP="003161BB">
      <w:pPr>
        <w:spacing w:after="160" w:line="360" w:lineRule="auto"/>
        <w:ind w:left="6381"/>
        <w:jc w:val="right"/>
        <w:rPr>
          <w:b/>
          <w:bCs/>
          <w:lang w:val="pl-PL"/>
        </w:rPr>
      </w:pPr>
    </w:p>
    <w:p w14:paraId="24373A45" w14:textId="77777777" w:rsidR="003D6C4F" w:rsidRDefault="003D6C4F" w:rsidP="003161BB">
      <w:pPr>
        <w:spacing w:after="160" w:line="360" w:lineRule="auto"/>
        <w:ind w:left="6381"/>
        <w:jc w:val="right"/>
        <w:rPr>
          <w:b/>
          <w:bCs/>
          <w:lang w:val="pl-PL"/>
        </w:rPr>
      </w:pPr>
    </w:p>
    <w:p w14:paraId="59FF8899" w14:textId="77777777" w:rsidR="003D6C4F" w:rsidRDefault="003D6C4F" w:rsidP="003161BB">
      <w:pPr>
        <w:spacing w:after="160" w:line="360" w:lineRule="auto"/>
        <w:ind w:left="6381"/>
        <w:jc w:val="right"/>
        <w:rPr>
          <w:b/>
          <w:bCs/>
          <w:lang w:val="pl-PL"/>
        </w:rPr>
      </w:pPr>
    </w:p>
    <w:p w14:paraId="0FE99153" w14:textId="77777777" w:rsidR="003D6C4F" w:rsidRDefault="003D6C4F" w:rsidP="003161BB">
      <w:pPr>
        <w:spacing w:after="160" w:line="360" w:lineRule="auto"/>
        <w:ind w:left="6381"/>
        <w:jc w:val="right"/>
        <w:rPr>
          <w:b/>
          <w:bCs/>
          <w:lang w:val="pl-PL"/>
        </w:rPr>
      </w:pPr>
    </w:p>
    <w:p w14:paraId="4AFCCCC4" w14:textId="77777777" w:rsidR="003D6C4F" w:rsidRDefault="003D6C4F" w:rsidP="003161BB">
      <w:pPr>
        <w:spacing w:after="160" w:line="360" w:lineRule="auto"/>
        <w:ind w:left="6381"/>
        <w:jc w:val="right"/>
        <w:rPr>
          <w:b/>
          <w:bCs/>
          <w:lang w:val="pl-PL"/>
        </w:rPr>
      </w:pPr>
    </w:p>
    <w:p w14:paraId="73C8661D" w14:textId="77777777" w:rsidR="003D6C4F" w:rsidRDefault="003D6C4F" w:rsidP="003161BB">
      <w:pPr>
        <w:spacing w:after="160" w:line="360" w:lineRule="auto"/>
        <w:ind w:left="6381"/>
        <w:jc w:val="right"/>
        <w:rPr>
          <w:b/>
          <w:bCs/>
          <w:lang w:val="pl-PL"/>
        </w:rPr>
      </w:pPr>
    </w:p>
    <w:p w14:paraId="7A17E7CD" w14:textId="77777777" w:rsidR="003D6C4F" w:rsidRDefault="003D6C4F" w:rsidP="003161BB">
      <w:pPr>
        <w:spacing w:after="160" w:line="360" w:lineRule="auto"/>
        <w:ind w:left="6381"/>
        <w:jc w:val="right"/>
        <w:rPr>
          <w:b/>
          <w:bCs/>
          <w:lang w:val="pl-PL"/>
        </w:rPr>
      </w:pPr>
    </w:p>
    <w:p w14:paraId="4EFBFFCF" w14:textId="77777777" w:rsidR="003D6C4F" w:rsidRDefault="003D6C4F" w:rsidP="003161BB">
      <w:pPr>
        <w:spacing w:after="160" w:line="360" w:lineRule="auto"/>
        <w:ind w:left="6381"/>
        <w:jc w:val="right"/>
        <w:rPr>
          <w:b/>
          <w:bCs/>
          <w:lang w:val="pl-PL"/>
        </w:rPr>
      </w:pPr>
    </w:p>
    <w:p w14:paraId="4DE03AAD" w14:textId="77777777" w:rsidR="003D6C4F" w:rsidRDefault="003D6C4F" w:rsidP="003161BB">
      <w:pPr>
        <w:spacing w:after="160" w:line="360" w:lineRule="auto"/>
        <w:ind w:left="6381"/>
        <w:jc w:val="right"/>
        <w:rPr>
          <w:b/>
          <w:bCs/>
          <w:lang w:val="pl-PL"/>
        </w:rPr>
      </w:pPr>
    </w:p>
    <w:p w14:paraId="31E20E32" w14:textId="77777777" w:rsidR="003D6C4F" w:rsidRDefault="003D6C4F" w:rsidP="003161BB">
      <w:pPr>
        <w:spacing w:after="160" w:line="360" w:lineRule="auto"/>
        <w:ind w:left="6381"/>
        <w:jc w:val="right"/>
        <w:rPr>
          <w:b/>
          <w:bCs/>
          <w:lang w:val="pl-PL"/>
        </w:rPr>
      </w:pPr>
    </w:p>
    <w:p w14:paraId="72D06205" w14:textId="77777777" w:rsidR="003D6C4F" w:rsidRDefault="003D6C4F" w:rsidP="003161BB">
      <w:pPr>
        <w:spacing w:after="160" w:line="360" w:lineRule="auto"/>
        <w:ind w:left="6381"/>
        <w:jc w:val="right"/>
        <w:rPr>
          <w:b/>
          <w:bCs/>
          <w:lang w:val="pl-PL"/>
        </w:rPr>
      </w:pPr>
    </w:p>
    <w:p w14:paraId="1680382F" w14:textId="77777777" w:rsidR="003D6C4F" w:rsidRPr="00EF5A2D" w:rsidRDefault="003D6C4F" w:rsidP="003161BB">
      <w:pPr>
        <w:spacing w:after="160" w:line="360" w:lineRule="auto"/>
        <w:ind w:left="6381"/>
        <w:jc w:val="right"/>
        <w:rPr>
          <w:b/>
          <w:bCs/>
          <w:lang w:val="pl-PL"/>
        </w:rPr>
      </w:pPr>
    </w:p>
    <w:p w14:paraId="046B5D3C" w14:textId="77777777" w:rsidR="00650DCD" w:rsidRPr="00EF5A2D" w:rsidRDefault="00650DCD" w:rsidP="003161BB">
      <w:pPr>
        <w:spacing w:after="160" w:line="360" w:lineRule="auto"/>
        <w:rPr>
          <w:b/>
          <w:bCs/>
          <w:lang w:val="pl-PL"/>
        </w:rPr>
      </w:pPr>
    </w:p>
    <w:p w14:paraId="63D23A3B" w14:textId="30B02242" w:rsidR="00650DCD" w:rsidRPr="00EF5A2D" w:rsidRDefault="00650DCD" w:rsidP="003161BB">
      <w:pPr>
        <w:spacing w:after="160" w:line="360" w:lineRule="auto"/>
        <w:ind w:left="6381"/>
        <w:jc w:val="right"/>
        <w:rPr>
          <w:b/>
          <w:bCs/>
          <w:lang w:val="pl-PL"/>
        </w:rPr>
      </w:pPr>
      <w:r w:rsidRPr="00EF5A2D">
        <w:rPr>
          <w:b/>
          <w:bCs/>
          <w:lang w:val="pl-PL"/>
        </w:rPr>
        <w:lastRenderedPageBreak/>
        <w:t>Załącznik nr. 7 do SWZ</w:t>
      </w:r>
    </w:p>
    <w:p w14:paraId="0A13CD13" w14:textId="77777777" w:rsidR="00650DCD" w:rsidRPr="00EF5A2D" w:rsidRDefault="00650DCD" w:rsidP="003161BB">
      <w:pPr>
        <w:pStyle w:val="p"/>
        <w:spacing w:line="360" w:lineRule="auto"/>
        <w:rPr>
          <w:rFonts w:eastAsiaTheme="minorEastAsia"/>
          <w:b/>
          <w:bCs/>
          <w:color w:val="FF0000"/>
          <w:lang w:val="pl-PL"/>
        </w:rPr>
      </w:pPr>
    </w:p>
    <w:p w14:paraId="53FCEA2E" w14:textId="77777777" w:rsidR="00650DCD" w:rsidRPr="00EF5A2D" w:rsidRDefault="00650DCD" w:rsidP="003161BB">
      <w:pPr>
        <w:spacing w:line="360" w:lineRule="auto"/>
        <w:rPr>
          <w:color w:val="000000" w:themeColor="text1"/>
          <w:lang w:val="pl-PL"/>
        </w:rPr>
      </w:pPr>
      <w:r w:rsidRPr="00EF5A2D">
        <w:rPr>
          <w:b/>
          <w:bCs/>
          <w:color w:val="000000" w:themeColor="text1"/>
          <w:lang w:val="pl-PL"/>
        </w:rPr>
        <w:t>Wykonawca:</w:t>
      </w:r>
    </w:p>
    <w:p w14:paraId="28B0CBB7" w14:textId="2441CEC5" w:rsidR="00650DCD" w:rsidRPr="00EF5A2D" w:rsidRDefault="00650DCD" w:rsidP="003161BB">
      <w:pPr>
        <w:spacing w:line="360" w:lineRule="auto"/>
        <w:ind w:right="5954"/>
        <w:rPr>
          <w:color w:val="000000" w:themeColor="text1"/>
          <w:lang w:val="pl-PL"/>
        </w:rPr>
      </w:pPr>
      <w:r w:rsidRPr="00EF5A2D">
        <w:rPr>
          <w:color w:val="000000" w:themeColor="text1"/>
          <w:lang w:val="pl-PL"/>
        </w:rPr>
        <w:t>……………………………………………………………………</w:t>
      </w:r>
    </w:p>
    <w:p w14:paraId="2183FFA1" w14:textId="77777777" w:rsidR="00650DCD" w:rsidRPr="00EF5A2D" w:rsidRDefault="00650DCD" w:rsidP="003161BB">
      <w:pPr>
        <w:spacing w:line="360" w:lineRule="auto"/>
        <w:ind w:right="5953"/>
        <w:rPr>
          <w:color w:val="000000" w:themeColor="text1"/>
          <w:lang w:val="pl-PL"/>
        </w:rPr>
      </w:pPr>
      <w:r w:rsidRPr="00EF5A2D">
        <w:rPr>
          <w:i/>
          <w:iCs/>
          <w:color w:val="000000" w:themeColor="text1"/>
          <w:lang w:val="pl-PL"/>
        </w:rPr>
        <w:t>(pełna nazwa/firma, adres, w zależności od podmiotu: NIP/PESEL, KRS/</w:t>
      </w:r>
      <w:proofErr w:type="spellStart"/>
      <w:r w:rsidRPr="00EF5A2D">
        <w:rPr>
          <w:i/>
          <w:iCs/>
          <w:color w:val="000000" w:themeColor="text1"/>
          <w:lang w:val="pl-PL"/>
        </w:rPr>
        <w:t>CEiDG</w:t>
      </w:r>
      <w:proofErr w:type="spellEnd"/>
      <w:r w:rsidRPr="00EF5A2D">
        <w:rPr>
          <w:i/>
          <w:iCs/>
          <w:color w:val="000000" w:themeColor="text1"/>
          <w:lang w:val="pl-PL"/>
        </w:rPr>
        <w:t>)</w:t>
      </w:r>
    </w:p>
    <w:p w14:paraId="5FF2764A" w14:textId="77777777" w:rsidR="00650DCD" w:rsidRPr="00EF5A2D" w:rsidRDefault="00650DCD" w:rsidP="003161BB">
      <w:pPr>
        <w:spacing w:line="360" w:lineRule="auto"/>
        <w:rPr>
          <w:color w:val="000000" w:themeColor="text1"/>
          <w:lang w:val="pl-PL"/>
        </w:rPr>
      </w:pPr>
      <w:r w:rsidRPr="00EF5A2D">
        <w:rPr>
          <w:color w:val="000000" w:themeColor="text1"/>
          <w:u w:val="single"/>
          <w:lang w:val="pl-PL"/>
        </w:rPr>
        <w:t>reprezentowany przez:</w:t>
      </w:r>
    </w:p>
    <w:p w14:paraId="73B0D490" w14:textId="7284C0F4" w:rsidR="00650DCD" w:rsidRPr="00EF5A2D" w:rsidRDefault="00650DCD" w:rsidP="003161BB">
      <w:pPr>
        <w:spacing w:line="360" w:lineRule="auto"/>
        <w:ind w:right="5954"/>
        <w:rPr>
          <w:color w:val="000000" w:themeColor="text1"/>
          <w:lang w:val="pl-PL"/>
        </w:rPr>
      </w:pPr>
      <w:r w:rsidRPr="00EF5A2D">
        <w:rPr>
          <w:color w:val="000000" w:themeColor="text1"/>
          <w:lang w:val="pl-PL"/>
        </w:rPr>
        <w:t>……………………………………………………………………</w:t>
      </w:r>
    </w:p>
    <w:p w14:paraId="61D796CA" w14:textId="77777777" w:rsidR="00650DCD" w:rsidRPr="00EF5A2D" w:rsidRDefault="00650DCD" w:rsidP="003161BB">
      <w:pPr>
        <w:spacing w:line="360" w:lineRule="auto"/>
        <w:ind w:right="5953"/>
        <w:rPr>
          <w:color w:val="000000" w:themeColor="text1"/>
          <w:lang w:val="pl-PL"/>
        </w:rPr>
      </w:pPr>
      <w:r w:rsidRPr="00EF5A2D">
        <w:rPr>
          <w:i/>
          <w:iCs/>
          <w:color w:val="000000" w:themeColor="text1"/>
          <w:lang w:val="pl-PL"/>
        </w:rPr>
        <w:t>(imię, nazwisko, stanowisko/podstawa do reprezentacji)</w:t>
      </w:r>
    </w:p>
    <w:p w14:paraId="26C0B49A" w14:textId="77777777" w:rsidR="00650DCD" w:rsidRPr="00EF5A2D" w:rsidRDefault="00650DCD" w:rsidP="003161BB">
      <w:pPr>
        <w:spacing w:line="360" w:lineRule="auto"/>
        <w:rPr>
          <w:color w:val="000000" w:themeColor="text1"/>
          <w:lang w:val="pl-PL"/>
        </w:rPr>
      </w:pPr>
    </w:p>
    <w:p w14:paraId="49DD3D07" w14:textId="77777777" w:rsidR="00650DCD" w:rsidRPr="00EF5A2D" w:rsidRDefault="00650DCD" w:rsidP="003161BB">
      <w:pPr>
        <w:spacing w:line="360" w:lineRule="auto"/>
        <w:rPr>
          <w:color w:val="000000" w:themeColor="text1"/>
          <w:lang w:val="pl-PL"/>
        </w:rPr>
      </w:pPr>
    </w:p>
    <w:p w14:paraId="477B2184" w14:textId="77777777" w:rsidR="00650DCD" w:rsidRPr="00EF5A2D" w:rsidRDefault="00650DCD" w:rsidP="003161BB">
      <w:pPr>
        <w:spacing w:after="120" w:line="360" w:lineRule="auto"/>
        <w:jc w:val="center"/>
        <w:rPr>
          <w:color w:val="000000" w:themeColor="text1"/>
          <w:lang w:val="pl-PL"/>
        </w:rPr>
      </w:pPr>
      <w:r w:rsidRPr="00EF5A2D">
        <w:rPr>
          <w:b/>
          <w:bCs/>
          <w:color w:val="000000" w:themeColor="text1"/>
          <w:u w:val="single"/>
          <w:lang w:val="pl-PL"/>
        </w:rPr>
        <w:t xml:space="preserve">Oświadczenia wykonawcy/wykonawcy wspólnie ubiegającego się o udzielenie zamówienia </w:t>
      </w:r>
    </w:p>
    <w:p w14:paraId="59C194FA" w14:textId="77777777" w:rsidR="00650DCD" w:rsidRPr="00EF5A2D" w:rsidRDefault="00650DCD" w:rsidP="003161BB">
      <w:pPr>
        <w:spacing w:before="120" w:line="360" w:lineRule="auto"/>
        <w:jc w:val="center"/>
        <w:rPr>
          <w:color w:val="000000" w:themeColor="text1"/>
          <w:lang w:val="pl-PL"/>
        </w:rPr>
      </w:pPr>
      <w:r w:rsidRPr="00EF5A2D">
        <w:rPr>
          <w:b/>
          <w:bCs/>
          <w:color w:val="000000" w:themeColor="text1"/>
          <w:u w:val="single"/>
          <w:lang w:val="pl-PL"/>
        </w:rPr>
        <w:t>DOTYCZĄCE AKTUALNOŚCI INFORMACJI ZAWARTYCH W OŚWIADCZENIU, O KTÓRYM MOWA W ART. 125 UST. 1 P.Z.P.</w:t>
      </w:r>
    </w:p>
    <w:p w14:paraId="727D145B" w14:textId="37876F09" w:rsidR="00650DCD" w:rsidRPr="00EF5A2D" w:rsidRDefault="00650DCD" w:rsidP="003161BB">
      <w:pPr>
        <w:spacing w:line="360" w:lineRule="auto"/>
        <w:rPr>
          <w:color w:val="000000" w:themeColor="text1"/>
          <w:lang w:val="pl-PL"/>
        </w:rPr>
      </w:pPr>
      <w:r w:rsidRPr="00EF5A2D">
        <w:rPr>
          <w:color w:val="000000" w:themeColor="text1"/>
          <w:lang w:val="pl-PL"/>
        </w:rPr>
        <w:t xml:space="preserve">Na potrzeby postępowania o udzielenie zamówienia publicznego pn. </w:t>
      </w:r>
      <w:r w:rsidR="006E0DCE" w:rsidRPr="00EF5A2D">
        <w:rPr>
          <w:rFonts w:eastAsia="Arial"/>
          <w:color w:val="000000" w:themeColor="text1"/>
          <w:lang w:val="pl-PL"/>
        </w:rPr>
        <w:t>„</w:t>
      </w:r>
      <w:proofErr w:type="spellStart"/>
      <w:r w:rsidR="006E0DCE" w:rsidRPr="00EF5A2D">
        <w:rPr>
          <w:b/>
          <w:bCs/>
        </w:rPr>
        <w:t>Rozbudowa</w:t>
      </w:r>
      <w:proofErr w:type="spellEnd"/>
      <w:r w:rsidR="006E0DCE" w:rsidRPr="00EF5A2D">
        <w:rPr>
          <w:b/>
          <w:bCs/>
        </w:rPr>
        <w:t xml:space="preserve"> </w:t>
      </w:r>
      <w:proofErr w:type="spellStart"/>
      <w:r w:rsidR="006E0DCE" w:rsidRPr="00EF5A2D">
        <w:rPr>
          <w:b/>
          <w:bCs/>
        </w:rPr>
        <w:t>budynku</w:t>
      </w:r>
      <w:proofErr w:type="spellEnd"/>
      <w:r w:rsidR="006E0DCE" w:rsidRPr="00EF5A2D">
        <w:rPr>
          <w:b/>
          <w:bCs/>
        </w:rPr>
        <w:t xml:space="preserve"> </w:t>
      </w:r>
      <w:proofErr w:type="spellStart"/>
      <w:r w:rsidR="006E0DCE" w:rsidRPr="00EF5A2D">
        <w:rPr>
          <w:b/>
          <w:bCs/>
        </w:rPr>
        <w:t>Sieć</w:t>
      </w:r>
      <w:proofErr w:type="spellEnd"/>
      <w:r w:rsidR="006E0DCE" w:rsidRPr="00EF5A2D">
        <w:rPr>
          <w:b/>
          <w:bCs/>
        </w:rPr>
        <w:t xml:space="preserve"> </w:t>
      </w:r>
      <w:proofErr w:type="spellStart"/>
      <w:r w:rsidR="006E0DCE" w:rsidRPr="00EF5A2D">
        <w:rPr>
          <w:b/>
          <w:bCs/>
        </w:rPr>
        <w:t>Badawcza</w:t>
      </w:r>
      <w:proofErr w:type="spellEnd"/>
      <w:r w:rsidR="006E0DCE" w:rsidRPr="00EF5A2D">
        <w:rPr>
          <w:b/>
          <w:bCs/>
        </w:rPr>
        <w:t xml:space="preserve"> Łukasiewicz – </w:t>
      </w:r>
      <w:proofErr w:type="spellStart"/>
      <w:r w:rsidR="006E0DCE" w:rsidRPr="00EF5A2D">
        <w:rPr>
          <w:b/>
          <w:bCs/>
        </w:rPr>
        <w:t>Warszawskiego</w:t>
      </w:r>
      <w:proofErr w:type="spellEnd"/>
      <w:r w:rsidR="006E0DCE" w:rsidRPr="00EF5A2D">
        <w:rPr>
          <w:b/>
          <w:bCs/>
        </w:rPr>
        <w:t xml:space="preserve"> </w:t>
      </w:r>
      <w:proofErr w:type="spellStart"/>
      <w:r w:rsidR="006E0DCE" w:rsidRPr="00EF5A2D">
        <w:rPr>
          <w:b/>
          <w:bCs/>
        </w:rPr>
        <w:t>Instytutu</w:t>
      </w:r>
      <w:proofErr w:type="spellEnd"/>
      <w:r w:rsidR="006E0DCE" w:rsidRPr="00EF5A2D">
        <w:rPr>
          <w:b/>
          <w:bCs/>
        </w:rPr>
        <w:t xml:space="preserve"> </w:t>
      </w:r>
      <w:proofErr w:type="spellStart"/>
      <w:r w:rsidR="006E0DCE" w:rsidRPr="00EF5A2D">
        <w:rPr>
          <w:b/>
          <w:bCs/>
        </w:rPr>
        <w:t>Technologicznego</w:t>
      </w:r>
      <w:proofErr w:type="spellEnd"/>
      <w:r w:rsidR="006E0DCE" w:rsidRPr="00EF5A2D">
        <w:rPr>
          <w:b/>
          <w:bCs/>
        </w:rPr>
        <w:t xml:space="preserve"> </w:t>
      </w:r>
      <w:proofErr w:type="spellStart"/>
      <w:r w:rsidR="006E0DCE" w:rsidRPr="00EF5A2D">
        <w:rPr>
          <w:b/>
          <w:bCs/>
        </w:rPr>
        <w:t>przy</w:t>
      </w:r>
      <w:proofErr w:type="spellEnd"/>
      <w:r w:rsidR="006E0DCE" w:rsidRPr="00EF5A2D">
        <w:rPr>
          <w:b/>
          <w:bCs/>
        </w:rPr>
        <w:t xml:space="preserve"> al. </w:t>
      </w:r>
      <w:proofErr w:type="spellStart"/>
      <w:r w:rsidR="006E0DCE" w:rsidRPr="00EF5A2D">
        <w:rPr>
          <w:b/>
          <w:bCs/>
        </w:rPr>
        <w:t>Korfantego</w:t>
      </w:r>
      <w:proofErr w:type="spellEnd"/>
      <w:r w:rsidR="006E0DCE" w:rsidRPr="00EF5A2D">
        <w:rPr>
          <w:b/>
          <w:bCs/>
        </w:rPr>
        <w:t xml:space="preserve"> 193a w </w:t>
      </w:r>
      <w:proofErr w:type="spellStart"/>
      <w:r w:rsidR="006E0DCE" w:rsidRPr="00EF5A2D">
        <w:rPr>
          <w:b/>
          <w:bCs/>
        </w:rPr>
        <w:t>Katowicach</w:t>
      </w:r>
      <w:proofErr w:type="spellEnd"/>
      <w:r w:rsidR="006E0DCE" w:rsidRPr="00EF5A2D">
        <w:rPr>
          <w:b/>
          <w:bCs/>
        </w:rPr>
        <w:t xml:space="preserve"> o </w:t>
      </w:r>
      <w:proofErr w:type="spellStart"/>
      <w:r w:rsidR="006E0DCE" w:rsidRPr="00EF5A2D">
        <w:rPr>
          <w:b/>
          <w:bCs/>
        </w:rPr>
        <w:t>pomieszczenie</w:t>
      </w:r>
      <w:proofErr w:type="spellEnd"/>
      <w:r w:rsidR="006E0DCE" w:rsidRPr="00EF5A2D">
        <w:rPr>
          <w:b/>
          <w:bCs/>
        </w:rPr>
        <w:t xml:space="preserve"> </w:t>
      </w:r>
      <w:proofErr w:type="spellStart"/>
      <w:r w:rsidR="006E0DCE" w:rsidRPr="00EF5A2D">
        <w:rPr>
          <w:b/>
          <w:bCs/>
        </w:rPr>
        <w:t>techniczne</w:t>
      </w:r>
      <w:proofErr w:type="spellEnd"/>
      <w:r w:rsidR="006E0DCE" w:rsidRPr="00EF5A2D">
        <w:rPr>
          <w:b/>
          <w:bCs/>
        </w:rPr>
        <w:t>”</w:t>
      </w:r>
      <w:r w:rsidRPr="00EF5A2D">
        <w:rPr>
          <w:color w:val="000000" w:themeColor="text1"/>
          <w:lang w:val="pl-PL"/>
        </w:rPr>
        <w:t>, oświadczam, że informacje zawarte w oświadczeniu, o którym mowa w art. 125 ust. 1 ustawy z dnia 11 września 2019 r. przedłożonym wraz z ofertą przez Wykonawcę, są aktualne w zakresie podstaw wykluczenia z postępowania wskazanych przez Zamawiającego, o których mowa w:</w:t>
      </w:r>
    </w:p>
    <w:p w14:paraId="4382E995" w14:textId="77777777" w:rsidR="00650DCD" w:rsidRPr="00EF5A2D" w:rsidRDefault="00650DCD" w:rsidP="003161BB">
      <w:pPr>
        <w:spacing w:before="360" w:line="360" w:lineRule="auto"/>
        <w:rPr>
          <w:color w:val="000000" w:themeColor="text1"/>
          <w:lang w:val="pl-PL"/>
        </w:rPr>
      </w:pPr>
      <w:r w:rsidRPr="00EF5A2D">
        <w:rPr>
          <w:b/>
          <w:bCs/>
          <w:color w:val="000000" w:themeColor="text1"/>
          <w:lang w:val="pl-PL"/>
        </w:rPr>
        <w:t>OŚWIADCZENIA DOTYCZĄCE WYKONAWCY:</w:t>
      </w:r>
    </w:p>
    <w:p w14:paraId="1047E328" w14:textId="77777777" w:rsidR="00650DCD" w:rsidRPr="00EF5A2D" w:rsidRDefault="00650DCD" w:rsidP="003161BB">
      <w:pPr>
        <w:spacing w:before="360" w:line="360" w:lineRule="auto"/>
        <w:rPr>
          <w:color w:val="000000" w:themeColor="text1"/>
          <w:lang w:val="pl-PL"/>
        </w:rPr>
      </w:pPr>
      <w:r w:rsidRPr="00EF5A2D">
        <w:rPr>
          <w:color w:val="000000" w:themeColor="text1"/>
          <w:lang w:val="pl-PL"/>
        </w:rPr>
        <w:t>Oświadczam, że nie podlegam wykluczeniu z postępowania na podstawie:</w:t>
      </w:r>
    </w:p>
    <w:p w14:paraId="30E229D5" w14:textId="77777777" w:rsidR="00650DCD" w:rsidRPr="00EF5A2D" w:rsidRDefault="00650DCD" w:rsidP="003161BB">
      <w:pPr>
        <w:pStyle w:val="Akapitzlist"/>
        <w:numPr>
          <w:ilvl w:val="0"/>
          <w:numId w:val="21"/>
        </w:numPr>
        <w:suppressAutoHyphens w:val="0"/>
        <w:spacing w:after="160" w:line="360" w:lineRule="auto"/>
        <w:rPr>
          <w:rFonts w:eastAsiaTheme="minorEastAsia"/>
          <w:sz w:val="22"/>
          <w:szCs w:val="22"/>
        </w:rPr>
      </w:pPr>
      <w:r w:rsidRPr="00EF5A2D">
        <w:rPr>
          <w:b/>
          <w:bCs/>
          <w:sz w:val="22"/>
          <w:szCs w:val="22"/>
        </w:rPr>
        <w:t xml:space="preserve">art. 108 ust. 1 pkt 3 ustawy, </w:t>
      </w:r>
      <w:r w:rsidRPr="00EF5A2D">
        <w:rPr>
          <w:sz w:val="22"/>
          <w:szCs w:val="22"/>
        </w:rPr>
        <w:tab/>
      </w:r>
      <w:r w:rsidRPr="00EF5A2D">
        <w:rPr>
          <w:sz w:val="22"/>
          <w:szCs w:val="22"/>
        </w:rPr>
        <w:tab/>
      </w:r>
    </w:p>
    <w:p w14:paraId="6F6BA1F9" w14:textId="3D440EDD" w:rsidR="00650DCD" w:rsidRPr="00EF5A2D" w:rsidRDefault="00650DCD" w:rsidP="003161BB">
      <w:pPr>
        <w:pStyle w:val="Akapitzlist"/>
        <w:numPr>
          <w:ilvl w:val="0"/>
          <w:numId w:val="21"/>
        </w:numPr>
        <w:suppressAutoHyphens w:val="0"/>
        <w:spacing w:after="160" w:line="360" w:lineRule="auto"/>
        <w:jc w:val="both"/>
        <w:rPr>
          <w:rFonts w:eastAsiaTheme="minorEastAsia"/>
          <w:sz w:val="22"/>
          <w:szCs w:val="22"/>
        </w:rPr>
      </w:pPr>
      <w:r w:rsidRPr="00EF5A2D">
        <w:rPr>
          <w:b/>
          <w:bCs/>
          <w:sz w:val="22"/>
          <w:szCs w:val="22"/>
        </w:rPr>
        <w:t xml:space="preserve">art. 108 ust. 1 pkt 4 ustawy, dotyczących orzeczenia zakazu ubiegania się </w:t>
      </w:r>
      <w:r w:rsidRPr="00EF5A2D">
        <w:rPr>
          <w:b/>
          <w:bCs/>
          <w:sz w:val="22"/>
          <w:szCs w:val="22"/>
        </w:rPr>
        <w:br/>
        <w:t>o zamówienie publiczne tytułem środka zapobiegawczego,</w:t>
      </w:r>
    </w:p>
    <w:p w14:paraId="0F31C63F" w14:textId="77777777" w:rsidR="00650DCD" w:rsidRPr="00EF5A2D" w:rsidRDefault="00650DCD" w:rsidP="003161BB">
      <w:pPr>
        <w:pStyle w:val="Akapitzlist"/>
        <w:numPr>
          <w:ilvl w:val="0"/>
          <w:numId w:val="21"/>
        </w:numPr>
        <w:suppressAutoHyphens w:val="0"/>
        <w:spacing w:after="160" w:line="360" w:lineRule="auto"/>
        <w:rPr>
          <w:rFonts w:eastAsiaTheme="minorEastAsia"/>
          <w:sz w:val="22"/>
          <w:szCs w:val="22"/>
        </w:rPr>
      </w:pPr>
      <w:r w:rsidRPr="00EF5A2D">
        <w:rPr>
          <w:b/>
          <w:bCs/>
          <w:sz w:val="22"/>
          <w:szCs w:val="22"/>
        </w:rPr>
        <w:t>art. 108 ust. 1 pkt 5 ustawy, dotyczących zawarcia z innymi wykonawcami porozumienia mającego na celu zakłócenie konkurencji,</w:t>
      </w:r>
    </w:p>
    <w:p w14:paraId="038F0AE0" w14:textId="77777777" w:rsidR="00650DCD" w:rsidRPr="00EF5A2D" w:rsidRDefault="00650DCD" w:rsidP="003161BB">
      <w:pPr>
        <w:pStyle w:val="Akapitzlist"/>
        <w:numPr>
          <w:ilvl w:val="0"/>
          <w:numId w:val="21"/>
        </w:numPr>
        <w:suppressAutoHyphens w:val="0"/>
        <w:spacing w:after="160" w:line="360" w:lineRule="auto"/>
        <w:rPr>
          <w:rFonts w:eastAsiaTheme="minorEastAsia"/>
          <w:sz w:val="22"/>
          <w:szCs w:val="22"/>
        </w:rPr>
      </w:pPr>
      <w:r w:rsidRPr="00EF5A2D">
        <w:rPr>
          <w:b/>
          <w:bCs/>
          <w:sz w:val="22"/>
          <w:szCs w:val="22"/>
        </w:rPr>
        <w:t>art. 108 ust. 1 pkt 6 ustawy,</w:t>
      </w:r>
    </w:p>
    <w:p w14:paraId="21A0D864" w14:textId="076E36F4" w:rsidR="00650DCD" w:rsidRPr="00492DAA" w:rsidRDefault="00650DCD" w:rsidP="003161BB">
      <w:pPr>
        <w:pStyle w:val="Akapitzlist"/>
        <w:numPr>
          <w:ilvl w:val="0"/>
          <w:numId w:val="21"/>
        </w:numPr>
        <w:suppressAutoHyphens w:val="0"/>
        <w:spacing w:after="160" w:line="360" w:lineRule="auto"/>
        <w:rPr>
          <w:rFonts w:eastAsiaTheme="minorEastAsia"/>
          <w:sz w:val="22"/>
          <w:szCs w:val="22"/>
        </w:rPr>
      </w:pPr>
      <w:r w:rsidRPr="00492DAA">
        <w:rPr>
          <w:b/>
          <w:bCs/>
          <w:sz w:val="22"/>
          <w:szCs w:val="22"/>
        </w:rPr>
        <w:t xml:space="preserve">art. 109 ust. 1 pkt </w:t>
      </w:r>
      <w:r w:rsidR="00693974" w:rsidRPr="00492DAA">
        <w:rPr>
          <w:b/>
          <w:bCs/>
          <w:sz w:val="22"/>
          <w:szCs w:val="22"/>
        </w:rPr>
        <w:t>4</w:t>
      </w:r>
      <w:r w:rsidR="00D3575B" w:rsidRPr="00492DAA">
        <w:rPr>
          <w:b/>
          <w:bCs/>
          <w:sz w:val="22"/>
          <w:szCs w:val="22"/>
        </w:rPr>
        <w:t xml:space="preserve"> i </w:t>
      </w:r>
      <w:r w:rsidR="00693974" w:rsidRPr="00492DAA">
        <w:rPr>
          <w:b/>
          <w:bCs/>
          <w:sz w:val="22"/>
          <w:szCs w:val="22"/>
        </w:rPr>
        <w:t>7</w:t>
      </w:r>
      <w:r w:rsidRPr="00492DAA">
        <w:rPr>
          <w:b/>
          <w:bCs/>
          <w:sz w:val="22"/>
          <w:szCs w:val="22"/>
        </w:rPr>
        <w:t xml:space="preserve"> ustawy,</w:t>
      </w:r>
      <w:r w:rsidR="00A06803" w:rsidRPr="00492DAA">
        <w:rPr>
          <w:b/>
          <w:bCs/>
          <w:sz w:val="22"/>
          <w:szCs w:val="22"/>
        </w:rPr>
        <w:t xml:space="preserve"> </w:t>
      </w:r>
    </w:p>
    <w:p w14:paraId="329A43D4" w14:textId="77777777" w:rsidR="00650DCD" w:rsidRPr="00EF5A2D" w:rsidRDefault="00650DCD" w:rsidP="003161BB">
      <w:pPr>
        <w:pStyle w:val="Akapitzlist"/>
        <w:numPr>
          <w:ilvl w:val="0"/>
          <w:numId w:val="20"/>
        </w:numPr>
        <w:suppressAutoHyphens w:val="0"/>
        <w:spacing w:after="120" w:line="360" w:lineRule="auto"/>
        <w:jc w:val="both"/>
        <w:rPr>
          <w:rFonts w:eastAsiaTheme="minorEastAsia"/>
          <w:b/>
          <w:bCs/>
          <w:color w:val="222222"/>
          <w:sz w:val="22"/>
          <w:szCs w:val="22"/>
        </w:rPr>
      </w:pPr>
      <w:r w:rsidRPr="00EF5A2D">
        <w:rPr>
          <w:b/>
          <w:bCs/>
          <w:color w:val="000000" w:themeColor="text1"/>
          <w:sz w:val="22"/>
          <w:szCs w:val="22"/>
        </w:rPr>
        <w:lastRenderedPageBreak/>
        <w:t xml:space="preserve">art. </w:t>
      </w:r>
      <w:r w:rsidRPr="00EF5A2D">
        <w:rPr>
          <w:b/>
          <w:bCs/>
          <w:color w:val="222222"/>
          <w:sz w:val="22"/>
          <w:szCs w:val="22"/>
        </w:rPr>
        <w:t>7 ust. 1 ustawy z dnia 13 kwietnia 2022 r. o szczególnych rozwiązaniach w zakresie przeciwdziałania wspieraniu agresji na Ukrainę oraz służących ochronie bezpieczeństwa narodowego (Dz. U. poz. 835).</w:t>
      </w:r>
    </w:p>
    <w:p w14:paraId="6328EB23" w14:textId="77777777" w:rsidR="00650DCD" w:rsidRPr="00EF5A2D" w:rsidRDefault="00650DCD" w:rsidP="003161BB">
      <w:pPr>
        <w:spacing w:before="240" w:after="120" w:line="360" w:lineRule="auto"/>
        <w:rPr>
          <w:color w:val="000000" w:themeColor="text1"/>
          <w:lang w:val="pl-PL"/>
        </w:rPr>
      </w:pPr>
      <w:r w:rsidRPr="00EF5A2D">
        <w:rPr>
          <w:b/>
          <w:bCs/>
          <w:color w:val="000000" w:themeColor="text1"/>
          <w:lang w:val="pl-PL"/>
        </w:rPr>
        <w:t>OŚWIADCZENIE DOTYCZĄCE PODWYKONAWCY LUB PODMIOTU UDOSTĘPNIAJĄCEGO ZASOBY, NA KTÓREGO PRZYPADA PONAD 10% WARTOŚCI ZAMÓWIENIA:</w:t>
      </w:r>
    </w:p>
    <w:p w14:paraId="33D196BA" w14:textId="77777777" w:rsidR="00650DCD" w:rsidRPr="00EF5A2D" w:rsidRDefault="00650DCD" w:rsidP="003161BB">
      <w:pPr>
        <w:spacing w:after="120" w:line="360" w:lineRule="auto"/>
        <w:rPr>
          <w:color w:val="0070C0"/>
          <w:lang w:val="pl-PL"/>
        </w:rPr>
      </w:pPr>
      <w:r w:rsidRPr="00EF5A2D">
        <w:rPr>
          <w:color w:val="0070C0"/>
          <w:lang w:val="pl-PL"/>
        </w:rPr>
        <w:t>[UWAGA</w:t>
      </w:r>
      <w:r w:rsidRPr="00EF5A2D">
        <w:rPr>
          <w:i/>
          <w:iCs/>
          <w:color w:val="0070C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5A2D">
        <w:rPr>
          <w:color w:val="0070C0"/>
          <w:lang w:val="pl-PL"/>
        </w:rPr>
        <w:t>]</w:t>
      </w:r>
    </w:p>
    <w:p w14:paraId="0A901E76" w14:textId="77777777" w:rsidR="00650DCD" w:rsidRPr="00EF5A2D" w:rsidRDefault="00650DCD" w:rsidP="003161BB">
      <w:pPr>
        <w:spacing w:line="360" w:lineRule="auto"/>
        <w:rPr>
          <w:color w:val="000000" w:themeColor="text1"/>
          <w:lang w:val="pl-PL"/>
        </w:rPr>
      </w:pPr>
      <w:r w:rsidRPr="00EF5A2D">
        <w:rPr>
          <w:color w:val="000000" w:themeColor="text1"/>
          <w:lang w:val="pl-PL"/>
        </w:rPr>
        <w:t xml:space="preserve">Oświadczam, że w stosunku do następującego podmiotu, będącego podwykonawcą, na którego przypada ponad 10% wartości zamówienia: ……………………………………………………………………………………………….………..….…… </w:t>
      </w:r>
      <w:r w:rsidRPr="00EF5A2D">
        <w:rPr>
          <w:i/>
          <w:iCs/>
          <w:color w:val="000000" w:themeColor="text1"/>
          <w:lang w:val="pl-PL"/>
        </w:rPr>
        <w:t>(podać pełną nazwę/firmę, adres, a także w zależności od podmiotu: NIP/PESEL, KRS/</w:t>
      </w:r>
      <w:proofErr w:type="spellStart"/>
      <w:r w:rsidRPr="00EF5A2D">
        <w:rPr>
          <w:i/>
          <w:iCs/>
          <w:color w:val="000000" w:themeColor="text1"/>
          <w:lang w:val="pl-PL"/>
        </w:rPr>
        <w:t>CEiDG</w:t>
      </w:r>
      <w:proofErr w:type="spellEnd"/>
      <w:r w:rsidRPr="00EF5A2D">
        <w:rPr>
          <w:i/>
          <w:iCs/>
          <w:color w:val="000000" w:themeColor="text1"/>
          <w:lang w:val="pl-PL"/>
        </w:rPr>
        <w:t>)</w:t>
      </w:r>
      <w:r w:rsidRPr="00EF5A2D">
        <w:rPr>
          <w:color w:val="000000" w:themeColor="text1"/>
          <w:lang w:val="pl-PL"/>
        </w:rPr>
        <w:t>,</w:t>
      </w:r>
      <w:r w:rsidRPr="00EF5A2D">
        <w:rPr>
          <w:lang w:val="pl-PL"/>
        </w:rPr>
        <w:br/>
      </w:r>
      <w:r w:rsidRPr="00EF5A2D">
        <w:rPr>
          <w:color w:val="000000" w:themeColor="text1"/>
          <w:lang w:val="pl-PL"/>
        </w:rPr>
        <w:t>nie zachodzą podstawy wykluczenia z postępowania o udzielenie zamówienia przewidziane w  art.  5k rozporządzenia 833/2014 w brzmieniu nadanym rozporządzeniem 2022/576.</w:t>
      </w:r>
    </w:p>
    <w:p w14:paraId="55ED53E2" w14:textId="77777777" w:rsidR="00650DCD" w:rsidRPr="00EF5A2D" w:rsidRDefault="00650DCD" w:rsidP="003161BB">
      <w:pPr>
        <w:spacing w:before="240" w:after="120" w:line="360" w:lineRule="auto"/>
        <w:rPr>
          <w:color w:val="000000" w:themeColor="text1"/>
          <w:lang w:val="pl-PL"/>
        </w:rPr>
      </w:pPr>
      <w:r w:rsidRPr="00EF5A2D">
        <w:rPr>
          <w:b/>
          <w:bCs/>
          <w:color w:val="000000" w:themeColor="text1"/>
          <w:lang w:val="pl-PL"/>
        </w:rPr>
        <w:t>OŚWIADCZENIE DOTYCZĄCE DOSTAWCY, NA KTÓREGO PRZYPADA PONAD 10% WARTOŚCI ZAMÓWIENIA:</w:t>
      </w:r>
    </w:p>
    <w:p w14:paraId="0CB7D5BA" w14:textId="77777777" w:rsidR="00650DCD" w:rsidRPr="00EF5A2D" w:rsidRDefault="00650DCD" w:rsidP="003161BB">
      <w:pPr>
        <w:spacing w:after="120" w:line="360" w:lineRule="auto"/>
        <w:rPr>
          <w:color w:val="0070C0"/>
          <w:lang w:val="pl-PL"/>
        </w:rPr>
      </w:pPr>
      <w:r w:rsidRPr="00EF5A2D">
        <w:rPr>
          <w:color w:val="0070C0"/>
          <w:lang w:val="pl-PL"/>
        </w:rPr>
        <w:t>[UWAGA</w:t>
      </w:r>
      <w:r w:rsidRPr="00EF5A2D">
        <w:rPr>
          <w:i/>
          <w:iCs/>
          <w:color w:val="0070C0"/>
          <w:lang w:val="pl-PL"/>
        </w:rPr>
        <w:t>: wypełnić tylko w przypadku dostawcy, na którego przypada ponad 10% wartości zamówienia. W przypadku więcej niż jednego dostawcy, na którego przypada ponad 10% wartości zamówienia, należy zastosować tyle razy, ile jest to konieczne.</w:t>
      </w:r>
      <w:r w:rsidRPr="00EF5A2D">
        <w:rPr>
          <w:color w:val="0070C0"/>
          <w:lang w:val="pl-PL"/>
        </w:rPr>
        <w:t>]</w:t>
      </w:r>
    </w:p>
    <w:p w14:paraId="038F0522" w14:textId="77777777" w:rsidR="00650DCD" w:rsidRPr="00EF5A2D" w:rsidRDefault="00650DCD" w:rsidP="003161BB">
      <w:pPr>
        <w:spacing w:line="360" w:lineRule="auto"/>
        <w:rPr>
          <w:color w:val="000000" w:themeColor="text1"/>
          <w:lang w:val="pl-PL"/>
        </w:rPr>
      </w:pPr>
      <w:r w:rsidRPr="00EF5A2D">
        <w:rPr>
          <w:color w:val="000000" w:themeColor="text1"/>
          <w:lang w:val="pl-PL"/>
        </w:rPr>
        <w:t xml:space="preserve">Oświadczam, że w stosunku do następującego podmiotu, będącego dostawcą, na którego przypada ponad 10% wartości zamówienia: ……………………………………………………………………………………………….………..….…… </w:t>
      </w:r>
      <w:r w:rsidRPr="00EF5A2D">
        <w:rPr>
          <w:i/>
          <w:iCs/>
          <w:color w:val="000000" w:themeColor="text1"/>
          <w:lang w:val="pl-PL"/>
        </w:rPr>
        <w:t>(podać pełną nazwę/firmę, adres, a także w zależności od podmiotu: NIP/PESEL, KRS/</w:t>
      </w:r>
      <w:proofErr w:type="spellStart"/>
      <w:r w:rsidRPr="00EF5A2D">
        <w:rPr>
          <w:i/>
          <w:iCs/>
          <w:color w:val="000000" w:themeColor="text1"/>
          <w:lang w:val="pl-PL"/>
        </w:rPr>
        <w:t>CEiDG</w:t>
      </w:r>
      <w:proofErr w:type="spellEnd"/>
      <w:r w:rsidRPr="00EF5A2D">
        <w:rPr>
          <w:i/>
          <w:iCs/>
          <w:color w:val="000000" w:themeColor="text1"/>
          <w:lang w:val="pl-PL"/>
        </w:rPr>
        <w:t>)</w:t>
      </w:r>
      <w:r w:rsidRPr="00EF5A2D">
        <w:rPr>
          <w:color w:val="000000" w:themeColor="text1"/>
          <w:lang w:val="pl-PL"/>
        </w:rPr>
        <w:t>,</w:t>
      </w:r>
      <w:r w:rsidRPr="00EF5A2D">
        <w:rPr>
          <w:lang w:val="pl-PL"/>
        </w:rPr>
        <w:br/>
      </w:r>
      <w:r w:rsidRPr="00EF5A2D">
        <w:rPr>
          <w:color w:val="000000" w:themeColor="text1"/>
          <w:lang w:val="pl-PL"/>
        </w:rPr>
        <w:t>nie zachodzą podstawy wykluczenia z postępowania o udzielenie zamówienia przewidziane w  art.  5k rozporządzenia 833/2014 w brzmieniu nadanym rozporządzeniem 2022/576.</w:t>
      </w:r>
    </w:p>
    <w:p w14:paraId="20C4A48C" w14:textId="77777777" w:rsidR="00650DCD" w:rsidRPr="00EF5A2D" w:rsidRDefault="00650DCD" w:rsidP="003161BB">
      <w:pPr>
        <w:spacing w:line="360" w:lineRule="auto"/>
        <w:ind w:left="5664" w:firstLine="708"/>
        <w:rPr>
          <w:color w:val="000000" w:themeColor="text1"/>
          <w:lang w:val="pl-PL"/>
        </w:rPr>
      </w:pPr>
    </w:p>
    <w:p w14:paraId="32E9555E" w14:textId="77777777" w:rsidR="00650DCD" w:rsidRPr="00EF5A2D" w:rsidRDefault="00650DCD" w:rsidP="003161BB">
      <w:pPr>
        <w:spacing w:before="240" w:line="360" w:lineRule="auto"/>
        <w:rPr>
          <w:color w:val="000000" w:themeColor="text1"/>
          <w:lang w:val="pl-PL"/>
        </w:rPr>
      </w:pPr>
      <w:r w:rsidRPr="00EF5A2D">
        <w:rPr>
          <w:b/>
          <w:bCs/>
          <w:color w:val="000000" w:themeColor="text1"/>
          <w:lang w:val="pl-PL"/>
        </w:rPr>
        <w:t>OŚWIADCZENIE DOTYCZĄCE PODANYCH INFORMACJI:</w:t>
      </w:r>
    </w:p>
    <w:p w14:paraId="3C7CCE11" w14:textId="77777777" w:rsidR="00650DCD" w:rsidRPr="00EF5A2D" w:rsidRDefault="00650DCD" w:rsidP="003161BB">
      <w:pPr>
        <w:spacing w:line="360" w:lineRule="auto"/>
        <w:rPr>
          <w:color w:val="000000" w:themeColor="text1"/>
          <w:lang w:val="pl-PL"/>
        </w:rPr>
      </w:pPr>
    </w:p>
    <w:p w14:paraId="1AFA30A1" w14:textId="77777777" w:rsidR="00650DCD" w:rsidRPr="00EF5A2D" w:rsidRDefault="00650DCD" w:rsidP="003161BB">
      <w:pPr>
        <w:spacing w:line="360" w:lineRule="auto"/>
        <w:rPr>
          <w:color w:val="000000" w:themeColor="text1"/>
          <w:lang w:val="pl-PL"/>
        </w:rPr>
      </w:pPr>
      <w:r w:rsidRPr="00EF5A2D">
        <w:rPr>
          <w:color w:val="000000" w:themeColor="text1"/>
          <w:lang w:val="pl-PL"/>
        </w:rPr>
        <w:t xml:space="preserve">Oświadczam, że wszystkie informacje podane w powyższych oświadczeniach są aktualne </w:t>
      </w:r>
      <w:r w:rsidRPr="00EF5A2D">
        <w:rPr>
          <w:lang w:val="pl-PL"/>
        </w:rPr>
        <w:br/>
      </w:r>
      <w:r w:rsidRPr="00EF5A2D">
        <w:rPr>
          <w:color w:val="000000" w:themeColor="text1"/>
          <w:lang w:val="pl-PL"/>
        </w:rPr>
        <w:t>i zgodne z prawdą oraz zostały przedstawione z pełną świadomością konsekwencji wprowadzenia zamawiającego w błąd przy przedstawianiu informacji.</w:t>
      </w:r>
    </w:p>
    <w:p w14:paraId="0B284AC9" w14:textId="77777777" w:rsidR="00650DCD" w:rsidRPr="00EF5A2D" w:rsidRDefault="00650DCD" w:rsidP="003161BB">
      <w:pPr>
        <w:spacing w:line="360" w:lineRule="auto"/>
        <w:rPr>
          <w:color w:val="000000" w:themeColor="text1"/>
          <w:lang w:val="pl-PL"/>
        </w:rPr>
      </w:pPr>
    </w:p>
    <w:p w14:paraId="6D18BAED" w14:textId="77777777" w:rsidR="00650DCD" w:rsidRPr="00EF5A2D" w:rsidRDefault="00650DCD" w:rsidP="003161BB">
      <w:pPr>
        <w:spacing w:line="360" w:lineRule="auto"/>
        <w:jc w:val="center"/>
        <w:rPr>
          <w:color w:val="000000" w:themeColor="text1"/>
          <w:lang w:val="pl-PL"/>
        </w:rPr>
      </w:pPr>
    </w:p>
    <w:p w14:paraId="61B8800D" w14:textId="77777777" w:rsidR="00650DCD" w:rsidRPr="00EF5A2D" w:rsidRDefault="00650DCD" w:rsidP="003161BB">
      <w:pPr>
        <w:spacing w:line="360" w:lineRule="auto"/>
        <w:jc w:val="center"/>
        <w:rPr>
          <w:lang w:val="pl-PL"/>
        </w:rPr>
      </w:pPr>
    </w:p>
    <w:p w14:paraId="14C1DCAF" w14:textId="77777777" w:rsidR="00650DCD" w:rsidRPr="00EF5A2D" w:rsidRDefault="00650DCD" w:rsidP="003161BB">
      <w:pPr>
        <w:pStyle w:val="p"/>
        <w:spacing w:line="360" w:lineRule="auto"/>
        <w:jc w:val="center"/>
        <w:rPr>
          <w:rFonts w:eastAsiaTheme="minorEastAsia"/>
          <w:b/>
          <w:bCs/>
          <w:color w:val="FF0000"/>
          <w:lang w:val="pl-PL"/>
        </w:rPr>
      </w:pPr>
      <w:r w:rsidRPr="00EF5A2D">
        <w:rPr>
          <w:rFonts w:eastAsiaTheme="minorEastAsia"/>
          <w:b/>
          <w:bCs/>
          <w:color w:val="FF0000"/>
          <w:lang w:val="pl-PL"/>
        </w:rPr>
        <w:t>DOKUMENT NALEŻY PODPISAĆ KWALIFIKOWANYM PODPISEM ELEKTRONICZNYM,</w:t>
      </w:r>
      <w:r w:rsidRPr="00EF5A2D">
        <w:rPr>
          <w:rFonts w:eastAsiaTheme="minorEastAsia"/>
          <w:b/>
          <w:bCs/>
          <w:color w:val="FF0000"/>
          <w:lang w:val="pl-PL"/>
        </w:rPr>
        <w:br/>
        <w:t>PODPISEM ZAUFANYM LUB PODPISEM OSOBISTYM</w:t>
      </w:r>
    </w:p>
    <w:p w14:paraId="3737E563" w14:textId="77777777" w:rsidR="00650DCD" w:rsidRPr="00EF5A2D" w:rsidRDefault="00650DCD" w:rsidP="003161BB">
      <w:pPr>
        <w:pStyle w:val="p"/>
        <w:spacing w:line="360" w:lineRule="auto"/>
        <w:rPr>
          <w:lang w:val="pl-PL"/>
        </w:rPr>
      </w:pPr>
    </w:p>
    <w:p w14:paraId="56B36C37" w14:textId="77777777" w:rsidR="00E559D1" w:rsidRPr="00EF5A2D" w:rsidRDefault="00E559D1" w:rsidP="003161BB">
      <w:pPr>
        <w:pStyle w:val="p"/>
        <w:spacing w:line="360" w:lineRule="auto"/>
        <w:rPr>
          <w:lang w:val="pl-PL"/>
        </w:rPr>
      </w:pPr>
    </w:p>
    <w:p w14:paraId="312ECD36" w14:textId="77777777" w:rsidR="00E559D1" w:rsidRPr="00EF5A2D" w:rsidRDefault="00E559D1" w:rsidP="003161BB">
      <w:pPr>
        <w:pStyle w:val="p"/>
        <w:spacing w:line="360" w:lineRule="auto"/>
        <w:rPr>
          <w:lang w:val="pl-PL"/>
        </w:rPr>
      </w:pPr>
    </w:p>
    <w:p w14:paraId="2ADD0495" w14:textId="77777777" w:rsidR="00E559D1" w:rsidRPr="00EF5A2D" w:rsidRDefault="00E559D1" w:rsidP="003161BB">
      <w:pPr>
        <w:pStyle w:val="p"/>
        <w:spacing w:line="360" w:lineRule="auto"/>
        <w:rPr>
          <w:lang w:val="pl-PL"/>
        </w:rPr>
      </w:pPr>
    </w:p>
    <w:p w14:paraId="7EFB3A93" w14:textId="77777777" w:rsidR="00E559D1" w:rsidRPr="00EF5A2D" w:rsidRDefault="00E559D1" w:rsidP="003161BB">
      <w:pPr>
        <w:pStyle w:val="p"/>
        <w:spacing w:line="360" w:lineRule="auto"/>
        <w:rPr>
          <w:lang w:val="pl-PL"/>
        </w:rPr>
      </w:pPr>
    </w:p>
    <w:p w14:paraId="1A0EC2AF" w14:textId="77777777" w:rsidR="00E559D1" w:rsidRPr="00EF5A2D" w:rsidRDefault="00E559D1" w:rsidP="003161BB">
      <w:pPr>
        <w:pStyle w:val="p"/>
        <w:spacing w:line="360" w:lineRule="auto"/>
        <w:rPr>
          <w:lang w:val="pl-PL"/>
        </w:rPr>
      </w:pPr>
    </w:p>
    <w:p w14:paraId="58C3C8CC" w14:textId="77777777" w:rsidR="00E559D1" w:rsidRPr="00EF5A2D" w:rsidRDefault="00E559D1" w:rsidP="003161BB">
      <w:pPr>
        <w:pStyle w:val="p"/>
        <w:spacing w:line="360" w:lineRule="auto"/>
        <w:rPr>
          <w:lang w:val="pl-PL"/>
        </w:rPr>
      </w:pPr>
    </w:p>
    <w:p w14:paraId="63276131" w14:textId="77777777" w:rsidR="00E559D1" w:rsidRPr="00EF5A2D" w:rsidRDefault="00E559D1" w:rsidP="003161BB">
      <w:pPr>
        <w:pStyle w:val="p"/>
        <w:spacing w:line="360" w:lineRule="auto"/>
        <w:rPr>
          <w:lang w:val="pl-PL"/>
        </w:rPr>
      </w:pPr>
    </w:p>
    <w:p w14:paraId="41C13C45" w14:textId="77777777" w:rsidR="00E559D1" w:rsidRPr="00EF5A2D" w:rsidRDefault="00E559D1" w:rsidP="003161BB">
      <w:pPr>
        <w:pStyle w:val="p"/>
        <w:spacing w:line="360" w:lineRule="auto"/>
        <w:rPr>
          <w:lang w:val="pl-PL"/>
        </w:rPr>
      </w:pPr>
    </w:p>
    <w:p w14:paraId="6FE2F76B" w14:textId="77777777" w:rsidR="00E559D1" w:rsidRPr="00EF5A2D" w:rsidRDefault="00E559D1" w:rsidP="003161BB">
      <w:pPr>
        <w:pStyle w:val="p"/>
        <w:spacing w:line="360" w:lineRule="auto"/>
        <w:rPr>
          <w:lang w:val="pl-PL"/>
        </w:rPr>
      </w:pPr>
    </w:p>
    <w:p w14:paraId="75786A8B" w14:textId="77777777" w:rsidR="00E559D1" w:rsidRPr="00EF5A2D" w:rsidRDefault="00E559D1" w:rsidP="003161BB">
      <w:pPr>
        <w:pStyle w:val="p"/>
        <w:spacing w:line="360" w:lineRule="auto"/>
        <w:rPr>
          <w:lang w:val="pl-PL"/>
        </w:rPr>
      </w:pPr>
    </w:p>
    <w:p w14:paraId="356893BD" w14:textId="77777777" w:rsidR="00E559D1" w:rsidRDefault="00E559D1" w:rsidP="003161BB">
      <w:pPr>
        <w:spacing w:after="160" w:line="360" w:lineRule="auto"/>
        <w:rPr>
          <w:b/>
          <w:bCs/>
          <w:lang w:val="pl-PL"/>
        </w:rPr>
      </w:pPr>
    </w:p>
    <w:p w14:paraId="48A0904F" w14:textId="77777777" w:rsidR="00775FA4" w:rsidRDefault="00775FA4" w:rsidP="003161BB">
      <w:pPr>
        <w:spacing w:after="160" w:line="360" w:lineRule="auto"/>
        <w:rPr>
          <w:b/>
          <w:bCs/>
          <w:lang w:val="pl-PL"/>
        </w:rPr>
      </w:pPr>
    </w:p>
    <w:p w14:paraId="1C167144" w14:textId="77777777" w:rsidR="00775FA4" w:rsidRDefault="00775FA4" w:rsidP="003161BB">
      <w:pPr>
        <w:spacing w:after="160" w:line="360" w:lineRule="auto"/>
        <w:rPr>
          <w:b/>
          <w:bCs/>
          <w:lang w:val="pl-PL"/>
        </w:rPr>
      </w:pPr>
    </w:p>
    <w:p w14:paraId="4919C2EC" w14:textId="77777777" w:rsidR="00775FA4" w:rsidRDefault="00775FA4" w:rsidP="003161BB">
      <w:pPr>
        <w:spacing w:after="160" w:line="360" w:lineRule="auto"/>
        <w:rPr>
          <w:b/>
          <w:bCs/>
          <w:lang w:val="pl-PL"/>
        </w:rPr>
      </w:pPr>
    </w:p>
    <w:p w14:paraId="4B698465" w14:textId="77777777" w:rsidR="00775FA4" w:rsidRDefault="00775FA4" w:rsidP="003161BB">
      <w:pPr>
        <w:spacing w:after="160" w:line="360" w:lineRule="auto"/>
        <w:rPr>
          <w:b/>
          <w:bCs/>
          <w:lang w:val="pl-PL"/>
        </w:rPr>
      </w:pPr>
    </w:p>
    <w:p w14:paraId="31AA7DFB" w14:textId="77777777" w:rsidR="00775FA4" w:rsidRDefault="00775FA4" w:rsidP="003161BB">
      <w:pPr>
        <w:spacing w:after="160" w:line="360" w:lineRule="auto"/>
        <w:rPr>
          <w:b/>
          <w:bCs/>
          <w:lang w:val="pl-PL"/>
        </w:rPr>
      </w:pPr>
    </w:p>
    <w:p w14:paraId="165B0415" w14:textId="77777777" w:rsidR="00775FA4" w:rsidRDefault="00775FA4" w:rsidP="003161BB">
      <w:pPr>
        <w:spacing w:after="160" w:line="360" w:lineRule="auto"/>
        <w:rPr>
          <w:b/>
          <w:bCs/>
          <w:lang w:val="pl-PL"/>
        </w:rPr>
      </w:pPr>
    </w:p>
    <w:p w14:paraId="09A02660" w14:textId="77777777" w:rsidR="00775FA4" w:rsidRDefault="00775FA4" w:rsidP="003161BB">
      <w:pPr>
        <w:spacing w:after="160" w:line="360" w:lineRule="auto"/>
        <w:rPr>
          <w:b/>
          <w:bCs/>
          <w:lang w:val="pl-PL"/>
        </w:rPr>
      </w:pPr>
    </w:p>
    <w:p w14:paraId="1E29608F" w14:textId="77777777" w:rsidR="00775FA4" w:rsidRDefault="00775FA4" w:rsidP="003161BB">
      <w:pPr>
        <w:spacing w:after="160" w:line="360" w:lineRule="auto"/>
        <w:rPr>
          <w:b/>
          <w:bCs/>
          <w:lang w:val="pl-PL"/>
        </w:rPr>
      </w:pPr>
    </w:p>
    <w:p w14:paraId="648E6432" w14:textId="77777777" w:rsidR="00775FA4" w:rsidRDefault="00775FA4" w:rsidP="003161BB">
      <w:pPr>
        <w:spacing w:after="160" w:line="360" w:lineRule="auto"/>
        <w:rPr>
          <w:b/>
          <w:bCs/>
          <w:lang w:val="pl-PL"/>
        </w:rPr>
      </w:pPr>
    </w:p>
    <w:p w14:paraId="28211D04" w14:textId="77777777" w:rsidR="00775FA4" w:rsidRDefault="00775FA4" w:rsidP="003161BB">
      <w:pPr>
        <w:spacing w:after="160" w:line="360" w:lineRule="auto"/>
        <w:rPr>
          <w:b/>
          <w:bCs/>
          <w:lang w:val="pl-PL"/>
        </w:rPr>
      </w:pPr>
    </w:p>
    <w:p w14:paraId="04B223B7" w14:textId="77777777" w:rsidR="00775FA4" w:rsidRDefault="00775FA4" w:rsidP="003161BB">
      <w:pPr>
        <w:spacing w:after="160" w:line="360" w:lineRule="auto"/>
        <w:rPr>
          <w:b/>
          <w:bCs/>
          <w:lang w:val="pl-PL"/>
        </w:rPr>
      </w:pPr>
    </w:p>
    <w:p w14:paraId="3FC27347" w14:textId="77777777" w:rsidR="00775FA4" w:rsidRPr="00EF5A2D" w:rsidRDefault="00775FA4" w:rsidP="003161BB">
      <w:pPr>
        <w:spacing w:after="160" w:line="360" w:lineRule="auto"/>
        <w:rPr>
          <w:b/>
          <w:bCs/>
          <w:lang w:val="pl-PL"/>
        </w:rPr>
      </w:pPr>
    </w:p>
    <w:p w14:paraId="0191477E" w14:textId="77777777" w:rsidR="00DD599E" w:rsidRPr="00EF5A2D" w:rsidRDefault="00DD599E" w:rsidP="003161BB">
      <w:pPr>
        <w:spacing w:after="160" w:line="360" w:lineRule="auto"/>
        <w:ind w:left="6381"/>
        <w:jc w:val="right"/>
        <w:rPr>
          <w:b/>
          <w:bCs/>
          <w:lang w:val="pl-PL"/>
        </w:rPr>
      </w:pPr>
    </w:p>
    <w:p w14:paraId="129CFA5F" w14:textId="5177F225" w:rsidR="00E559D1" w:rsidRPr="00EF5A2D" w:rsidRDefault="00E559D1" w:rsidP="003161BB">
      <w:pPr>
        <w:spacing w:after="160" w:line="360" w:lineRule="auto"/>
        <w:ind w:left="6381"/>
        <w:jc w:val="right"/>
        <w:rPr>
          <w:b/>
          <w:bCs/>
          <w:lang w:val="pl-PL"/>
        </w:rPr>
      </w:pPr>
      <w:r w:rsidRPr="00EF5A2D">
        <w:rPr>
          <w:b/>
          <w:bCs/>
          <w:lang w:val="pl-PL"/>
        </w:rPr>
        <w:lastRenderedPageBreak/>
        <w:t>Załącznik nr. 8 do SWZ</w:t>
      </w:r>
    </w:p>
    <w:p w14:paraId="2B3DD578" w14:textId="77777777" w:rsidR="00E559D1" w:rsidRDefault="00E559D1" w:rsidP="003161BB">
      <w:pPr>
        <w:pStyle w:val="Stopka"/>
        <w:suppressAutoHyphens/>
        <w:spacing w:line="360" w:lineRule="auto"/>
        <w:jc w:val="both"/>
        <w:rPr>
          <w:rFonts w:ascii="Times New Roman" w:hAnsi="Times New Roman"/>
        </w:rPr>
      </w:pPr>
    </w:p>
    <w:p w14:paraId="526A2C1E" w14:textId="77777777" w:rsidR="00FD58B7" w:rsidRDefault="00FD58B7" w:rsidP="003161BB">
      <w:pPr>
        <w:pStyle w:val="Stopka"/>
        <w:suppressAutoHyphens/>
        <w:spacing w:line="360" w:lineRule="auto"/>
        <w:jc w:val="both"/>
        <w:rPr>
          <w:rFonts w:ascii="Times New Roman" w:hAnsi="Times New Roman"/>
        </w:rPr>
      </w:pPr>
    </w:p>
    <w:p w14:paraId="19BBE230" w14:textId="77777777" w:rsidR="00FD58B7" w:rsidRPr="003E1B0E" w:rsidRDefault="00FD58B7" w:rsidP="00FD58B7">
      <w:pPr>
        <w:autoSpaceDE w:val="0"/>
        <w:autoSpaceDN w:val="0"/>
        <w:adjustRightInd w:val="0"/>
        <w:spacing w:line="360" w:lineRule="auto"/>
        <w:jc w:val="center"/>
        <w:rPr>
          <w:rFonts w:ascii="Verdana" w:hAnsi="Verdana"/>
          <w:b/>
          <w:bCs/>
          <w:sz w:val="20"/>
          <w:szCs w:val="20"/>
          <w:lang w:val="pl-PL"/>
        </w:rPr>
      </w:pPr>
      <w:r w:rsidRPr="003E1B0E">
        <w:rPr>
          <w:rFonts w:ascii="Verdana" w:hAnsi="Verdana"/>
          <w:b/>
          <w:bCs/>
          <w:sz w:val="20"/>
          <w:szCs w:val="20"/>
          <w:lang w:val="pl-PL"/>
        </w:rPr>
        <w:t>PROJEKTOWANE POSTANOWIENIA UMOWY</w:t>
      </w:r>
    </w:p>
    <w:p w14:paraId="57E0F971"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p>
    <w:p w14:paraId="6CCE521E"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r w:rsidRPr="00637F9D">
        <w:rPr>
          <w:rFonts w:ascii="Verdana" w:hAnsi="Verdana"/>
          <w:b/>
          <w:bCs/>
          <w:sz w:val="20"/>
          <w:szCs w:val="20"/>
          <w:lang w:val="pl-PL"/>
        </w:rPr>
        <w:t>§ 1</w:t>
      </w:r>
      <w:r w:rsidRPr="005C550A">
        <w:rPr>
          <w:rFonts w:ascii="Verdana" w:hAnsi="Verdana"/>
          <w:b/>
          <w:bCs/>
          <w:sz w:val="20"/>
          <w:szCs w:val="20"/>
          <w:lang w:val="pl-PL"/>
        </w:rPr>
        <w:t xml:space="preserve"> </w:t>
      </w:r>
      <w:r>
        <w:rPr>
          <w:rFonts w:ascii="Verdana" w:hAnsi="Verdana"/>
          <w:b/>
          <w:bCs/>
          <w:sz w:val="20"/>
          <w:szCs w:val="20"/>
          <w:lang w:val="pl-PL"/>
        </w:rPr>
        <w:br/>
      </w:r>
      <w:r w:rsidRPr="00637F9D">
        <w:rPr>
          <w:rFonts w:ascii="Verdana" w:hAnsi="Verdana"/>
          <w:b/>
          <w:bCs/>
          <w:sz w:val="20"/>
          <w:szCs w:val="20"/>
          <w:lang w:val="pl-PL"/>
        </w:rPr>
        <w:t>Przedmiot umowy</w:t>
      </w:r>
    </w:p>
    <w:p w14:paraId="42314295" w14:textId="77777777" w:rsidR="00FD58B7" w:rsidRPr="00637F9D" w:rsidRDefault="00FD58B7" w:rsidP="00FD58B7">
      <w:pPr>
        <w:autoSpaceDE w:val="0"/>
        <w:autoSpaceDN w:val="0"/>
        <w:adjustRightInd w:val="0"/>
        <w:spacing w:line="360" w:lineRule="auto"/>
        <w:jc w:val="center"/>
        <w:rPr>
          <w:rFonts w:ascii="Verdana" w:hAnsi="Verdana"/>
          <w:sz w:val="20"/>
          <w:szCs w:val="20"/>
          <w:lang w:val="pl-PL"/>
        </w:rPr>
      </w:pPr>
    </w:p>
    <w:p w14:paraId="76D4275E" w14:textId="77777777" w:rsidR="00FD58B7" w:rsidRPr="00637F9D" w:rsidRDefault="00FD58B7" w:rsidP="00FD58B7">
      <w:pPr>
        <w:pStyle w:val="Akapitzlist"/>
        <w:numPr>
          <w:ilvl w:val="0"/>
          <w:numId w:val="24"/>
        </w:numPr>
        <w:suppressAutoHyphens w:val="0"/>
        <w:autoSpaceDE w:val="0"/>
        <w:autoSpaceDN w:val="0"/>
        <w:adjustRightInd w:val="0"/>
        <w:spacing w:line="360" w:lineRule="auto"/>
        <w:ind w:left="360"/>
        <w:jc w:val="both"/>
        <w:rPr>
          <w:rFonts w:ascii="Verdana" w:hAnsi="Verdana"/>
          <w:sz w:val="20"/>
          <w:szCs w:val="20"/>
        </w:rPr>
      </w:pPr>
      <w:r w:rsidRPr="00637F9D">
        <w:rPr>
          <w:rFonts w:ascii="Verdana" w:hAnsi="Verdana"/>
          <w:sz w:val="20"/>
          <w:szCs w:val="20"/>
        </w:rPr>
        <w:t xml:space="preserve">Zamawiający zleca a Wykonawca przyjmuje do wykonania prace budowlane </w:t>
      </w:r>
      <w:proofErr w:type="spellStart"/>
      <w:r w:rsidRPr="00637F9D">
        <w:rPr>
          <w:rFonts w:ascii="Verdana" w:hAnsi="Verdana"/>
          <w:sz w:val="20"/>
          <w:szCs w:val="20"/>
        </w:rPr>
        <w:t>pn</w:t>
      </w:r>
      <w:proofErr w:type="spellEnd"/>
      <w:r w:rsidRPr="00637F9D">
        <w:rPr>
          <w:rFonts w:ascii="Verdana" w:hAnsi="Verdana"/>
          <w:sz w:val="20"/>
          <w:szCs w:val="20"/>
        </w:rPr>
        <w:t xml:space="preserve">: </w:t>
      </w:r>
      <w:r w:rsidRPr="00637F9D">
        <w:rPr>
          <w:rFonts w:ascii="Verdana" w:hAnsi="Verdana" w:cs="Cambria"/>
          <w:sz w:val="20"/>
          <w:szCs w:val="20"/>
        </w:rPr>
        <w:t>Rozbudowa budynku Sieć Badawcza Łukasiewicz – Warszawskiego Instytutu Technologicznego przy al. Korfantego 193a w Katowicach,</w:t>
      </w:r>
      <w:r w:rsidRPr="00637F9D">
        <w:rPr>
          <w:rFonts w:ascii="Verdana" w:hAnsi="Verdana"/>
          <w:sz w:val="20"/>
          <w:szCs w:val="20"/>
        </w:rPr>
        <w:t xml:space="preserve"> zwane dalej przedmiotem zamówienia.</w:t>
      </w:r>
    </w:p>
    <w:p w14:paraId="43F727CD" w14:textId="77777777" w:rsidR="00FD58B7" w:rsidRPr="00637F9D" w:rsidRDefault="00FD58B7" w:rsidP="00FD58B7">
      <w:pPr>
        <w:pStyle w:val="Akapitzlist"/>
        <w:numPr>
          <w:ilvl w:val="0"/>
          <w:numId w:val="24"/>
        </w:numPr>
        <w:suppressAutoHyphens w:val="0"/>
        <w:autoSpaceDE w:val="0"/>
        <w:autoSpaceDN w:val="0"/>
        <w:adjustRightInd w:val="0"/>
        <w:spacing w:line="360" w:lineRule="auto"/>
        <w:ind w:left="360"/>
        <w:jc w:val="both"/>
        <w:rPr>
          <w:rFonts w:ascii="Verdana" w:hAnsi="Verdana"/>
          <w:sz w:val="20"/>
          <w:szCs w:val="20"/>
        </w:rPr>
      </w:pPr>
      <w:r w:rsidRPr="22CC831A">
        <w:rPr>
          <w:rFonts w:ascii="Verdana" w:hAnsi="Verdana" w:cs="Cambria"/>
          <w:sz w:val="20"/>
          <w:szCs w:val="20"/>
        </w:rPr>
        <w:t>Szczegółowo przedmiot zamówienia określony został w opisie przedmiotu zamówienia stanowiącej załącznik nr 1, który zawiera między innymi:</w:t>
      </w:r>
    </w:p>
    <w:p w14:paraId="7BBEB79D"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architektoniczno</w:t>
      </w:r>
      <w:r>
        <w:rPr>
          <w:rFonts w:ascii="Verdana" w:hAnsi="Verdana" w:cs="Cambria"/>
          <w:sz w:val="20"/>
          <w:szCs w:val="20"/>
        </w:rPr>
        <w:t>-</w:t>
      </w:r>
      <w:r w:rsidRPr="00637F9D">
        <w:rPr>
          <w:rFonts w:ascii="Verdana" w:hAnsi="Verdana" w:cs="Cambria"/>
          <w:sz w:val="20"/>
          <w:szCs w:val="20"/>
        </w:rPr>
        <w:t>budowlany i projekt zagospodarowania działki,</w:t>
      </w:r>
    </w:p>
    <w:p w14:paraId="5E970190"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techniczny architektoniczny,</w:t>
      </w:r>
    </w:p>
    <w:p w14:paraId="6223D125"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wykonawczy architektoniczny,</w:t>
      </w:r>
    </w:p>
    <w:p w14:paraId="131B5E7F"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techniczny w branży konstrukcja,</w:t>
      </w:r>
    </w:p>
    <w:p w14:paraId="1C04F0C0"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Przedmiar robót branży budowlanej,</w:t>
      </w:r>
    </w:p>
    <w:p w14:paraId="0494BB96"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STWIORB branży budowlanej,</w:t>
      </w:r>
    </w:p>
    <w:p w14:paraId="58ED280E"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techniczny branży elektrycznej,</w:t>
      </w:r>
    </w:p>
    <w:p w14:paraId="1D2694A1"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wykonawczy w branży elektrycznej,</w:t>
      </w:r>
    </w:p>
    <w:p w14:paraId="6C209B69"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STWIORB branży elektrycznej,</w:t>
      </w:r>
    </w:p>
    <w:p w14:paraId="39F6EA74"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Przedmiar robót branży elektrycznej,</w:t>
      </w:r>
    </w:p>
    <w:p w14:paraId="508D3FC7"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wykonawczy branży instalacji sanitarnych,</w:t>
      </w:r>
    </w:p>
    <w:p w14:paraId="55D494C0"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Projekt wykonawczy branży instalacji sanitarnych,</w:t>
      </w:r>
    </w:p>
    <w:p w14:paraId="575B7353"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STWIORB branży instalacji sanitarnych,</w:t>
      </w:r>
    </w:p>
    <w:p w14:paraId="6A640E5E" w14:textId="77777777" w:rsidR="00FD58B7" w:rsidRPr="00637F9D" w:rsidRDefault="00FD58B7" w:rsidP="00FD58B7">
      <w:pPr>
        <w:pStyle w:val="Akapitzlist"/>
        <w:numPr>
          <w:ilvl w:val="0"/>
          <w:numId w:val="55"/>
        </w:numPr>
        <w:suppressAutoHyphens w:val="0"/>
        <w:autoSpaceDE w:val="0"/>
        <w:autoSpaceDN w:val="0"/>
        <w:adjustRightInd w:val="0"/>
        <w:spacing w:line="360" w:lineRule="auto"/>
        <w:jc w:val="both"/>
        <w:rPr>
          <w:rFonts w:ascii="Verdana" w:hAnsi="Verdana"/>
          <w:sz w:val="20"/>
          <w:szCs w:val="20"/>
        </w:rPr>
      </w:pPr>
      <w:r w:rsidRPr="00637F9D">
        <w:rPr>
          <w:rFonts w:ascii="Verdana" w:hAnsi="Verdana" w:cs="Cambria"/>
          <w:sz w:val="20"/>
          <w:szCs w:val="20"/>
        </w:rPr>
        <w:t>Przedmiar robót branży instalacji sanitarnych.</w:t>
      </w:r>
    </w:p>
    <w:p w14:paraId="1B881679" w14:textId="77777777" w:rsidR="00FD58B7" w:rsidRPr="00637F9D" w:rsidRDefault="00FD58B7" w:rsidP="00FD58B7">
      <w:pPr>
        <w:pStyle w:val="Akapitzlist"/>
        <w:numPr>
          <w:ilvl w:val="0"/>
          <w:numId w:val="24"/>
        </w:numPr>
        <w:suppressAutoHyphens w:val="0"/>
        <w:autoSpaceDE w:val="0"/>
        <w:autoSpaceDN w:val="0"/>
        <w:adjustRightInd w:val="0"/>
        <w:spacing w:line="360" w:lineRule="auto"/>
        <w:ind w:left="360"/>
        <w:jc w:val="both"/>
        <w:rPr>
          <w:rFonts w:ascii="Verdana" w:hAnsi="Verdana"/>
          <w:sz w:val="20"/>
          <w:szCs w:val="20"/>
        </w:rPr>
      </w:pPr>
      <w:r w:rsidRPr="00637F9D">
        <w:rPr>
          <w:rFonts w:ascii="Verdana" w:hAnsi="Verdana"/>
          <w:sz w:val="20"/>
          <w:szCs w:val="20"/>
        </w:rPr>
        <w:t xml:space="preserve">Przedmiot zamówienia musi być wykonany zgodnie ze sztuką budowlaną, zasadami wiedzy technicznej, obowiązującymi normami. </w:t>
      </w:r>
    </w:p>
    <w:p w14:paraId="4ED2F021" w14:textId="77777777" w:rsidR="00FD58B7" w:rsidRPr="00637F9D" w:rsidRDefault="00FD58B7" w:rsidP="00FD58B7">
      <w:pPr>
        <w:pStyle w:val="Akapitzlist"/>
        <w:numPr>
          <w:ilvl w:val="0"/>
          <w:numId w:val="24"/>
        </w:numPr>
        <w:suppressAutoHyphens w:val="0"/>
        <w:autoSpaceDE w:val="0"/>
        <w:autoSpaceDN w:val="0"/>
        <w:adjustRightInd w:val="0"/>
        <w:spacing w:line="360" w:lineRule="auto"/>
        <w:ind w:left="360"/>
        <w:jc w:val="both"/>
        <w:rPr>
          <w:rFonts w:ascii="Verdana" w:hAnsi="Verdana"/>
          <w:sz w:val="20"/>
          <w:szCs w:val="20"/>
        </w:rPr>
      </w:pPr>
      <w:r w:rsidRPr="00637F9D">
        <w:rPr>
          <w:rFonts w:ascii="Verdana" w:hAnsi="Verdana"/>
          <w:sz w:val="20"/>
          <w:szCs w:val="20"/>
        </w:rPr>
        <w:t>Przedmiot zamówienia zostanie zrealizowany z zastosowaniem</w:t>
      </w:r>
      <w:r>
        <w:rPr>
          <w:rFonts w:ascii="Verdana" w:hAnsi="Verdana"/>
          <w:sz w:val="20"/>
          <w:szCs w:val="20"/>
        </w:rPr>
        <w:t xml:space="preserve"> dostarczonych przez Wykonawcę </w:t>
      </w:r>
      <w:r w:rsidRPr="00637F9D">
        <w:rPr>
          <w:rFonts w:ascii="Verdana" w:hAnsi="Verdana"/>
          <w:sz w:val="20"/>
          <w:szCs w:val="20"/>
        </w:rPr>
        <w:t xml:space="preserve">nowych materiałów posiadających wymagane przepisami dopuszczenia do stosowania w budownictwie oraz zgodnych z wymaganiami Zamawiającego. </w:t>
      </w:r>
    </w:p>
    <w:p w14:paraId="0D530978" w14:textId="77777777" w:rsidR="00FD58B7" w:rsidRPr="00637F9D" w:rsidRDefault="00FD58B7" w:rsidP="00FD58B7">
      <w:pPr>
        <w:pStyle w:val="Akapitzlist"/>
        <w:numPr>
          <w:ilvl w:val="0"/>
          <w:numId w:val="24"/>
        </w:numPr>
        <w:suppressAutoHyphens w:val="0"/>
        <w:autoSpaceDE w:val="0"/>
        <w:autoSpaceDN w:val="0"/>
        <w:adjustRightInd w:val="0"/>
        <w:spacing w:line="360" w:lineRule="auto"/>
        <w:ind w:left="360"/>
        <w:jc w:val="both"/>
        <w:rPr>
          <w:rFonts w:ascii="Verdana" w:hAnsi="Verdana"/>
          <w:sz w:val="20"/>
          <w:szCs w:val="20"/>
        </w:rPr>
      </w:pPr>
      <w:r w:rsidRPr="00637F9D">
        <w:rPr>
          <w:rFonts w:ascii="Verdana" w:hAnsi="Verdana"/>
          <w:sz w:val="20"/>
          <w:szCs w:val="20"/>
        </w:rPr>
        <w:t>Dokumenty, o których mowa w ust. 2, stanowią integralną część umowy.</w:t>
      </w:r>
    </w:p>
    <w:p w14:paraId="459EEE26" w14:textId="77777777" w:rsidR="00FD58B7" w:rsidRPr="00637F9D" w:rsidRDefault="00FD58B7" w:rsidP="00FD58B7">
      <w:pPr>
        <w:pStyle w:val="Akapitzlist"/>
        <w:autoSpaceDE w:val="0"/>
        <w:autoSpaceDN w:val="0"/>
        <w:adjustRightInd w:val="0"/>
        <w:spacing w:line="360" w:lineRule="auto"/>
        <w:ind w:left="0"/>
        <w:jc w:val="both"/>
        <w:rPr>
          <w:rFonts w:ascii="Verdana" w:hAnsi="Verdana"/>
          <w:sz w:val="20"/>
          <w:szCs w:val="20"/>
        </w:rPr>
      </w:pPr>
    </w:p>
    <w:p w14:paraId="7D23126D" w14:textId="77777777" w:rsidR="00FD58B7" w:rsidRPr="005C550A" w:rsidRDefault="00FD58B7" w:rsidP="00FD58B7">
      <w:pPr>
        <w:pStyle w:val="heading10"/>
        <w:keepNext/>
        <w:keepLines/>
        <w:spacing w:after="0" w:line="360" w:lineRule="auto"/>
        <w:ind w:left="360"/>
        <w:rPr>
          <w:rFonts w:ascii="Verdana" w:hAnsi="Verdana" w:cs="Times New Roman"/>
          <w:sz w:val="20"/>
          <w:szCs w:val="20"/>
        </w:rPr>
      </w:pPr>
      <w:bookmarkStart w:id="40" w:name="bookmark30"/>
      <w:bookmarkEnd w:id="40"/>
      <w:r w:rsidRPr="00637F9D">
        <w:rPr>
          <w:rFonts w:ascii="Verdana" w:hAnsi="Verdana" w:cs="Times New Roman"/>
          <w:sz w:val="20"/>
          <w:szCs w:val="20"/>
        </w:rPr>
        <w:t xml:space="preserve">§ </w:t>
      </w:r>
      <w:r>
        <w:rPr>
          <w:rFonts w:ascii="Verdana" w:hAnsi="Verdana" w:cs="Times New Roman"/>
          <w:sz w:val="20"/>
          <w:szCs w:val="20"/>
        </w:rPr>
        <w:t>2</w:t>
      </w:r>
    </w:p>
    <w:p w14:paraId="4586CBA5" w14:textId="77777777" w:rsidR="00FD58B7" w:rsidRPr="00637F9D" w:rsidRDefault="00FD58B7" w:rsidP="00FD58B7">
      <w:pPr>
        <w:pStyle w:val="heading10"/>
        <w:keepNext/>
        <w:keepLines/>
        <w:spacing w:after="0" w:line="360" w:lineRule="auto"/>
        <w:rPr>
          <w:rFonts w:ascii="Verdana" w:hAnsi="Verdana" w:cs="Times New Roman"/>
          <w:sz w:val="20"/>
          <w:szCs w:val="20"/>
        </w:rPr>
      </w:pPr>
      <w:bookmarkStart w:id="41" w:name="bookmark42"/>
      <w:r w:rsidRPr="00637F9D">
        <w:rPr>
          <w:rFonts w:ascii="Verdana" w:hAnsi="Verdana" w:cs="Times New Roman"/>
          <w:sz w:val="20"/>
          <w:szCs w:val="20"/>
        </w:rPr>
        <w:t>Obowiązki Wykonawcy</w:t>
      </w:r>
      <w:bookmarkEnd w:id="41"/>
    </w:p>
    <w:p w14:paraId="5F3F5015" w14:textId="77777777" w:rsidR="00FD58B7" w:rsidRPr="00637F9D" w:rsidRDefault="00FD58B7" w:rsidP="00FD58B7">
      <w:pPr>
        <w:pStyle w:val="Tekstpodstawowy"/>
        <w:widowControl w:val="0"/>
        <w:numPr>
          <w:ilvl w:val="0"/>
          <w:numId w:val="56"/>
        </w:numPr>
        <w:tabs>
          <w:tab w:val="left" w:pos="284"/>
        </w:tabs>
        <w:spacing w:after="0" w:line="360" w:lineRule="auto"/>
        <w:jc w:val="both"/>
        <w:rPr>
          <w:rFonts w:ascii="Verdana" w:hAnsi="Verdana"/>
          <w:sz w:val="20"/>
          <w:szCs w:val="20"/>
        </w:rPr>
      </w:pPr>
      <w:bookmarkStart w:id="42" w:name="bookmark44"/>
      <w:bookmarkEnd w:id="42"/>
      <w:r w:rsidRPr="00637F9D">
        <w:rPr>
          <w:rFonts w:ascii="Verdana" w:hAnsi="Verdana"/>
          <w:sz w:val="20"/>
          <w:szCs w:val="20"/>
        </w:rPr>
        <w:t xml:space="preserve">Wykonawca zobowiązuje się zrealizować Umowę zgodnie z zapisami </w:t>
      </w:r>
      <w:r w:rsidRPr="00637F9D">
        <w:rPr>
          <w:rFonts w:ascii="Verdana" w:hAnsi="Verdana"/>
          <w:sz w:val="20"/>
          <w:szCs w:val="20"/>
        </w:rPr>
        <w:br/>
      </w:r>
      <w:r w:rsidRPr="00637F9D">
        <w:rPr>
          <w:rFonts w:ascii="Verdana" w:hAnsi="Verdana"/>
          <w:sz w:val="20"/>
          <w:szCs w:val="20"/>
        </w:rPr>
        <w:lastRenderedPageBreak/>
        <w:t>w niej zawartymi oraz zgodnie z:</w:t>
      </w:r>
      <w:bookmarkStart w:id="43" w:name="bookmark45"/>
      <w:bookmarkEnd w:id="43"/>
    </w:p>
    <w:p w14:paraId="1AF018FD" w14:textId="77777777" w:rsidR="00FD58B7" w:rsidRPr="00637F9D" w:rsidRDefault="00FD58B7" w:rsidP="00FD58B7">
      <w:pPr>
        <w:pStyle w:val="Tekstpodstawowy"/>
        <w:widowControl w:val="0"/>
        <w:numPr>
          <w:ilvl w:val="0"/>
          <w:numId w:val="57"/>
        </w:numPr>
        <w:tabs>
          <w:tab w:val="left" w:pos="644"/>
        </w:tabs>
        <w:spacing w:after="0" w:line="360" w:lineRule="auto"/>
        <w:jc w:val="both"/>
        <w:rPr>
          <w:rFonts w:ascii="Verdana" w:hAnsi="Verdana"/>
          <w:sz w:val="20"/>
          <w:szCs w:val="20"/>
        </w:rPr>
      </w:pPr>
      <w:bookmarkStart w:id="44" w:name="bookmark46"/>
      <w:bookmarkEnd w:id="44"/>
      <w:r w:rsidRPr="00637F9D">
        <w:rPr>
          <w:rFonts w:ascii="Verdana" w:hAnsi="Verdana"/>
          <w:sz w:val="20"/>
          <w:szCs w:val="20"/>
        </w:rPr>
        <w:t xml:space="preserve">warunkami technicznymi wynikającymi z obowiązujących przepisów, w tym m.in. z ustawy z dnia 7 lipca 1994 r. Prawo budowlane </w:t>
      </w:r>
      <w:hyperlink r:id="rId9" w:history="1">
        <w:r w:rsidRPr="00637F9D">
          <w:rPr>
            <w:rFonts w:ascii="Verdana" w:hAnsi="Verdana"/>
            <w:sz w:val="20"/>
            <w:szCs w:val="20"/>
          </w:rPr>
          <w:t xml:space="preserve">(Dz. U. z 2023 r. poz. 682, </w:t>
        </w:r>
      </w:hyperlink>
      <w:r w:rsidRPr="00637F9D">
        <w:rPr>
          <w:rFonts w:ascii="Verdana" w:hAnsi="Verdana"/>
          <w:sz w:val="20"/>
          <w:szCs w:val="20"/>
        </w:rPr>
        <w:t>ze zm.), dalej zwanej ustawą Prawo budowlane i rozporządzeń wykonawczych do tej ustawy;</w:t>
      </w:r>
      <w:bookmarkStart w:id="45" w:name="bookmark47"/>
      <w:bookmarkEnd w:id="45"/>
    </w:p>
    <w:p w14:paraId="07FB4FD8" w14:textId="77777777" w:rsidR="00FD58B7" w:rsidRPr="00637F9D" w:rsidRDefault="00FD58B7" w:rsidP="00FD58B7">
      <w:pPr>
        <w:pStyle w:val="Tekstpodstawowy"/>
        <w:widowControl w:val="0"/>
        <w:numPr>
          <w:ilvl w:val="0"/>
          <w:numId w:val="57"/>
        </w:numPr>
        <w:tabs>
          <w:tab w:val="left" w:pos="644"/>
        </w:tabs>
        <w:spacing w:after="0" w:line="360" w:lineRule="auto"/>
        <w:jc w:val="both"/>
        <w:rPr>
          <w:rFonts w:ascii="Verdana" w:hAnsi="Verdana"/>
          <w:sz w:val="20"/>
          <w:szCs w:val="20"/>
        </w:rPr>
      </w:pPr>
      <w:r w:rsidRPr="00637F9D">
        <w:rPr>
          <w:rFonts w:ascii="Verdana" w:hAnsi="Verdana"/>
          <w:sz w:val="20"/>
          <w:szCs w:val="20"/>
        </w:rPr>
        <w:t>innymi obowiązującymi przepisami prawa;</w:t>
      </w:r>
      <w:bookmarkStart w:id="46" w:name="bookmark48"/>
      <w:bookmarkStart w:id="47" w:name="bookmark49"/>
      <w:bookmarkEnd w:id="46"/>
      <w:bookmarkEnd w:id="47"/>
    </w:p>
    <w:p w14:paraId="4F32D235" w14:textId="77777777" w:rsidR="00FD58B7" w:rsidRPr="00637F9D" w:rsidRDefault="00FD58B7" w:rsidP="00FD58B7">
      <w:pPr>
        <w:pStyle w:val="Tekstpodstawowy"/>
        <w:widowControl w:val="0"/>
        <w:numPr>
          <w:ilvl w:val="0"/>
          <w:numId w:val="57"/>
        </w:numPr>
        <w:tabs>
          <w:tab w:val="left" w:pos="644"/>
        </w:tabs>
        <w:spacing w:after="0" w:line="360" w:lineRule="auto"/>
        <w:jc w:val="both"/>
        <w:rPr>
          <w:rFonts w:ascii="Verdana" w:hAnsi="Verdana"/>
          <w:sz w:val="20"/>
          <w:szCs w:val="20"/>
        </w:rPr>
      </w:pPr>
      <w:r w:rsidRPr="00637F9D">
        <w:rPr>
          <w:rFonts w:ascii="Verdana" w:hAnsi="Verdana"/>
          <w:sz w:val="20"/>
          <w:szCs w:val="20"/>
        </w:rPr>
        <w:t>wymaganiami wynikającymi z aktualnych Polskich Norm przenoszących normy europejskie lub norm innych państw członkowskich Europejskiego Obszaru Gospodarczego przenoszących te normy, a w przypadku ich braku z aktów prawnych wyszczególnionych w art. 101 ust. 3 ustawy PZP.</w:t>
      </w:r>
    </w:p>
    <w:p w14:paraId="6BB712B1" w14:textId="77777777" w:rsidR="00FD58B7" w:rsidRPr="00637F9D" w:rsidRDefault="00FD58B7" w:rsidP="00FD58B7">
      <w:pPr>
        <w:pStyle w:val="Tekstpodstawowy"/>
        <w:widowControl w:val="0"/>
        <w:numPr>
          <w:ilvl w:val="0"/>
          <w:numId w:val="56"/>
        </w:numPr>
        <w:tabs>
          <w:tab w:val="left" w:pos="288"/>
        </w:tabs>
        <w:spacing w:after="0" w:line="360" w:lineRule="auto"/>
        <w:jc w:val="both"/>
        <w:rPr>
          <w:rFonts w:ascii="Verdana" w:hAnsi="Verdana"/>
          <w:sz w:val="20"/>
          <w:szCs w:val="20"/>
        </w:rPr>
      </w:pPr>
      <w:bookmarkStart w:id="48" w:name="bookmark50"/>
      <w:bookmarkEnd w:id="48"/>
      <w:r w:rsidRPr="00637F9D">
        <w:rPr>
          <w:rFonts w:ascii="Verdana" w:hAnsi="Verdana"/>
          <w:sz w:val="20"/>
          <w:szCs w:val="20"/>
        </w:rPr>
        <w:t>Przy realizacji Umowy Wykonawca zobowiązuje się do:</w:t>
      </w:r>
    </w:p>
    <w:p w14:paraId="69550F87" w14:textId="77777777" w:rsidR="00FD58B7" w:rsidRPr="00637F9D" w:rsidRDefault="00FD58B7" w:rsidP="00FD58B7">
      <w:pPr>
        <w:pStyle w:val="Tekstpodstawowy"/>
        <w:widowControl w:val="0"/>
        <w:numPr>
          <w:ilvl w:val="0"/>
          <w:numId w:val="58"/>
        </w:numPr>
        <w:tabs>
          <w:tab w:val="left" w:pos="720"/>
        </w:tabs>
        <w:spacing w:after="0" w:line="360" w:lineRule="auto"/>
        <w:jc w:val="both"/>
        <w:rPr>
          <w:rFonts w:ascii="Verdana" w:hAnsi="Verdana"/>
          <w:sz w:val="20"/>
          <w:szCs w:val="20"/>
        </w:rPr>
      </w:pPr>
      <w:bookmarkStart w:id="49" w:name="bookmark51"/>
      <w:bookmarkEnd w:id="49"/>
      <w:r w:rsidRPr="00637F9D">
        <w:rPr>
          <w:rFonts w:ascii="Verdana" w:hAnsi="Verdana"/>
          <w:sz w:val="20"/>
          <w:szCs w:val="20"/>
        </w:rPr>
        <w:t>stosowania jedynie wyrobów dopuszczonych do używania w budownictwie w rozumieniu ustawy Prawo budowlane oraz ustawy z dnia 16 kwietnia 2004 r. o wyrobach budowlanych (Dz. U. z 2021 r. poz. 1213, ze zm.);</w:t>
      </w:r>
      <w:bookmarkStart w:id="50" w:name="bookmark52"/>
      <w:bookmarkEnd w:id="50"/>
    </w:p>
    <w:p w14:paraId="7F41985D" w14:textId="77777777" w:rsidR="00FD58B7" w:rsidRPr="00637F9D" w:rsidRDefault="00FD58B7" w:rsidP="00FD58B7">
      <w:pPr>
        <w:pStyle w:val="Tekstpodstawowy"/>
        <w:widowControl w:val="0"/>
        <w:numPr>
          <w:ilvl w:val="0"/>
          <w:numId w:val="58"/>
        </w:numPr>
        <w:tabs>
          <w:tab w:val="left" w:pos="720"/>
        </w:tabs>
        <w:spacing w:after="0" w:line="360" w:lineRule="auto"/>
        <w:jc w:val="both"/>
        <w:rPr>
          <w:rFonts w:ascii="Verdana" w:hAnsi="Verdana"/>
          <w:sz w:val="20"/>
          <w:szCs w:val="20"/>
        </w:rPr>
      </w:pPr>
      <w:r w:rsidRPr="00637F9D">
        <w:rPr>
          <w:rFonts w:ascii="Verdana" w:hAnsi="Verdana"/>
          <w:sz w:val="20"/>
          <w:szCs w:val="20"/>
        </w:rPr>
        <w:t>przed przystąpieniem do zastosowania materiałów budowlanych lub wykonywania innych prac z nimi związanych, Wykonawca jest zobowiązany do przedłożenia właściwemu inspektorowi nadzoru, w zależności od zastosowanych materiałów: certyfikatów, deklaracji zgodności z Polską Normą albo aprobat technicznych. Zastosowane wyroby budowlane powinny legitymować się albo oznaczeniami CE, albo znakami budowlanymi lub wydanymi przez producenta deklaracjami zgodności;</w:t>
      </w:r>
      <w:bookmarkStart w:id="51" w:name="bookmark53"/>
      <w:bookmarkEnd w:id="51"/>
    </w:p>
    <w:p w14:paraId="127F1E53" w14:textId="77777777" w:rsidR="00FD58B7" w:rsidRPr="00637F9D" w:rsidRDefault="00FD58B7" w:rsidP="00FD58B7">
      <w:pPr>
        <w:pStyle w:val="Tekstpodstawowy"/>
        <w:widowControl w:val="0"/>
        <w:numPr>
          <w:ilvl w:val="0"/>
          <w:numId w:val="58"/>
        </w:numPr>
        <w:tabs>
          <w:tab w:val="left" w:pos="720"/>
        </w:tabs>
        <w:spacing w:after="0" w:line="360" w:lineRule="auto"/>
        <w:jc w:val="both"/>
        <w:rPr>
          <w:rFonts w:ascii="Verdana" w:hAnsi="Verdana"/>
          <w:sz w:val="20"/>
          <w:szCs w:val="20"/>
        </w:rPr>
      </w:pPr>
      <w:r w:rsidRPr="00637F9D">
        <w:rPr>
          <w:rFonts w:ascii="Verdana" w:hAnsi="Verdana"/>
          <w:sz w:val="20"/>
          <w:szCs w:val="20"/>
        </w:rPr>
        <w:t>bieżącej współpracy w okresie realizacji Umowy z inspektorami nadzoru inwestorskiego, ustanowionymi przez Zamawiającego;</w:t>
      </w:r>
      <w:bookmarkStart w:id="52" w:name="bookmark54"/>
      <w:bookmarkStart w:id="53" w:name="bookmark55"/>
      <w:bookmarkEnd w:id="52"/>
      <w:bookmarkEnd w:id="53"/>
    </w:p>
    <w:p w14:paraId="31BB176B" w14:textId="77777777" w:rsidR="00FD58B7" w:rsidRPr="00637F9D" w:rsidRDefault="00FD58B7" w:rsidP="00FD58B7">
      <w:pPr>
        <w:pStyle w:val="Tekstpodstawowy"/>
        <w:widowControl w:val="0"/>
        <w:numPr>
          <w:ilvl w:val="0"/>
          <w:numId w:val="58"/>
        </w:numPr>
        <w:tabs>
          <w:tab w:val="left" w:pos="720"/>
        </w:tabs>
        <w:spacing w:after="0" w:line="360" w:lineRule="auto"/>
        <w:jc w:val="both"/>
        <w:rPr>
          <w:rFonts w:ascii="Verdana" w:hAnsi="Verdana"/>
          <w:sz w:val="20"/>
          <w:szCs w:val="20"/>
        </w:rPr>
      </w:pPr>
      <w:r w:rsidRPr="00637F9D">
        <w:rPr>
          <w:rFonts w:ascii="Verdana" w:hAnsi="Verdana"/>
          <w:sz w:val="20"/>
          <w:szCs w:val="20"/>
        </w:rPr>
        <w:t>postępowania z odpadami powstałymi w czasie realizacji robót zgodnie z ustawą z dnia 27 kwietnia 2001 r. Prawo ochrony środowiska (Dz.U. z 2022 r. poz. 2556 ze zm.) oraz ustawą z dnia 14 grudnia 2012 r. o odpadach (Dz.U. z 2023 r. poz. 1587, ze zm.), m. in. do.:</w:t>
      </w:r>
    </w:p>
    <w:p w14:paraId="717E1F5D" w14:textId="77777777" w:rsidR="00FD58B7" w:rsidRPr="00637F9D" w:rsidRDefault="00FD58B7" w:rsidP="00FD58B7">
      <w:pPr>
        <w:pStyle w:val="Tekstpodstawowy"/>
        <w:widowControl w:val="0"/>
        <w:numPr>
          <w:ilvl w:val="0"/>
          <w:numId w:val="59"/>
        </w:numPr>
        <w:tabs>
          <w:tab w:val="left" w:pos="1089"/>
        </w:tabs>
        <w:spacing w:after="0" w:line="360" w:lineRule="auto"/>
        <w:jc w:val="both"/>
        <w:rPr>
          <w:rFonts w:ascii="Verdana" w:hAnsi="Verdana"/>
          <w:sz w:val="20"/>
          <w:szCs w:val="20"/>
        </w:rPr>
      </w:pPr>
      <w:bookmarkStart w:id="54" w:name="bookmark56"/>
      <w:bookmarkEnd w:id="54"/>
      <w:r w:rsidRPr="00637F9D">
        <w:rPr>
          <w:rFonts w:ascii="Verdana" w:hAnsi="Verdana"/>
          <w:sz w:val="20"/>
          <w:szCs w:val="20"/>
        </w:rPr>
        <w:t xml:space="preserve">selektywnego gromadzenia wytworzonych odpadów w zapewnionych przez siebie </w:t>
      </w:r>
      <w:r w:rsidRPr="00637F9D">
        <w:rPr>
          <w:rFonts w:ascii="Verdana" w:hAnsi="Verdana"/>
          <w:sz w:val="20"/>
          <w:szCs w:val="20"/>
        </w:rPr>
        <w:tab/>
        <w:t>pojemnikach,</w:t>
      </w:r>
      <w:bookmarkStart w:id="55" w:name="bookmark57"/>
      <w:bookmarkEnd w:id="55"/>
    </w:p>
    <w:p w14:paraId="0E86152B" w14:textId="77777777" w:rsidR="00FD58B7" w:rsidRPr="00637F9D" w:rsidRDefault="00FD58B7" w:rsidP="00FD58B7">
      <w:pPr>
        <w:pStyle w:val="Tekstpodstawowy"/>
        <w:widowControl w:val="0"/>
        <w:numPr>
          <w:ilvl w:val="0"/>
          <w:numId w:val="59"/>
        </w:numPr>
        <w:tabs>
          <w:tab w:val="left" w:pos="1089"/>
        </w:tabs>
        <w:spacing w:after="0" w:line="360" w:lineRule="auto"/>
        <w:jc w:val="both"/>
        <w:rPr>
          <w:rFonts w:ascii="Verdana" w:hAnsi="Verdana"/>
          <w:sz w:val="20"/>
          <w:szCs w:val="20"/>
        </w:rPr>
      </w:pPr>
      <w:r w:rsidRPr="00637F9D">
        <w:rPr>
          <w:rFonts w:ascii="Verdana" w:hAnsi="Verdana"/>
          <w:sz w:val="20"/>
          <w:szCs w:val="20"/>
        </w:rPr>
        <w:t>przekazywania na własny koszt wytworzonych odpadów podmiotom posiadającym wymagane prawem decyzje na transport i gospodarowanie odpadami (zbieranie lub unieszkodliwianie lub odzysk odpadów).</w:t>
      </w:r>
    </w:p>
    <w:p w14:paraId="48E6D921" w14:textId="77777777" w:rsidR="00FD58B7" w:rsidRPr="00637F9D" w:rsidRDefault="00FD58B7" w:rsidP="00FD58B7">
      <w:pPr>
        <w:pStyle w:val="Tekstpodstawowy"/>
        <w:widowControl w:val="0"/>
        <w:numPr>
          <w:ilvl w:val="0"/>
          <w:numId w:val="56"/>
        </w:numPr>
        <w:tabs>
          <w:tab w:val="left" w:pos="288"/>
        </w:tabs>
        <w:spacing w:after="0" w:line="360" w:lineRule="auto"/>
        <w:jc w:val="both"/>
        <w:rPr>
          <w:rFonts w:ascii="Verdana" w:hAnsi="Verdana"/>
          <w:sz w:val="20"/>
          <w:szCs w:val="20"/>
        </w:rPr>
      </w:pPr>
      <w:bookmarkStart w:id="56" w:name="bookmark58"/>
      <w:bookmarkEnd w:id="56"/>
      <w:r w:rsidRPr="00637F9D">
        <w:rPr>
          <w:rFonts w:ascii="Verdana" w:hAnsi="Verdana"/>
          <w:sz w:val="20"/>
          <w:szCs w:val="20"/>
        </w:rPr>
        <w:t>Ponadto do obowiązków Wykonawcy należy:</w:t>
      </w:r>
    </w:p>
    <w:p w14:paraId="5B249DE7" w14:textId="77777777" w:rsidR="00FD58B7" w:rsidRPr="00637F9D" w:rsidRDefault="00FD58B7" w:rsidP="00FD58B7">
      <w:pPr>
        <w:pStyle w:val="Tekstpodstawowy"/>
        <w:widowControl w:val="0"/>
        <w:numPr>
          <w:ilvl w:val="0"/>
          <w:numId w:val="60"/>
        </w:numPr>
        <w:tabs>
          <w:tab w:val="left" w:pos="720"/>
        </w:tabs>
        <w:spacing w:after="0" w:line="360" w:lineRule="auto"/>
        <w:jc w:val="both"/>
        <w:rPr>
          <w:rFonts w:ascii="Verdana" w:hAnsi="Verdana"/>
          <w:sz w:val="20"/>
          <w:szCs w:val="20"/>
        </w:rPr>
      </w:pPr>
      <w:bookmarkStart w:id="57" w:name="bookmark59"/>
      <w:bookmarkEnd w:id="57"/>
      <w:r w:rsidRPr="00637F9D">
        <w:rPr>
          <w:rFonts w:ascii="Verdana" w:hAnsi="Verdana"/>
          <w:sz w:val="20"/>
          <w:szCs w:val="20"/>
        </w:rPr>
        <w:t xml:space="preserve">przestrzeganie w czasie wykonywania robót przepisów bhp i p.poż. Przed przystąpieniem do realizacji przedmiotu Umowy Wykonawca jest zobowiązany do zapoznania się z Instrukcją Bezpieczeństwa Pożarowego obowiązującą dla budynku i terenu przyległego. Wykonawca zapewnia, że jej zapisy będą przestrzegane przez wszystkie osoby realizujące, na terenie obiektu Zamawiającego, przedmiot Umowy. </w:t>
      </w:r>
      <w:r w:rsidRPr="00637F9D">
        <w:rPr>
          <w:rFonts w:ascii="Verdana" w:hAnsi="Verdana"/>
          <w:sz w:val="20"/>
          <w:szCs w:val="20"/>
        </w:rPr>
        <w:lastRenderedPageBreak/>
        <w:t>Wykonawca ponosi odpowiedzialność wobec Zamawiającego i osób trzecich za szkody powstałe w trakcie realizacji przedmiotu Umowy, a będące następstwem nieprzestrzegania ww. przepisów;</w:t>
      </w:r>
      <w:bookmarkStart w:id="58" w:name="bookmark60"/>
      <w:bookmarkEnd w:id="58"/>
    </w:p>
    <w:p w14:paraId="26CA9BBC" w14:textId="77777777" w:rsidR="00FD58B7" w:rsidRPr="00637F9D" w:rsidRDefault="00FD58B7" w:rsidP="00FD58B7">
      <w:pPr>
        <w:pStyle w:val="Tekstpodstawowy"/>
        <w:widowControl w:val="0"/>
        <w:numPr>
          <w:ilvl w:val="0"/>
          <w:numId w:val="60"/>
        </w:numPr>
        <w:tabs>
          <w:tab w:val="left" w:pos="720"/>
        </w:tabs>
        <w:spacing w:after="0" w:line="360" w:lineRule="auto"/>
        <w:jc w:val="both"/>
        <w:rPr>
          <w:rFonts w:ascii="Verdana" w:hAnsi="Verdana"/>
          <w:sz w:val="20"/>
          <w:szCs w:val="20"/>
        </w:rPr>
      </w:pPr>
      <w:r w:rsidRPr="00637F9D">
        <w:rPr>
          <w:rFonts w:ascii="Verdana" w:hAnsi="Verdana"/>
          <w:sz w:val="20"/>
          <w:szCs w:val="20"/>
        </w:rPr>
        <w:t>wykonanie robót budowlanych w sposób nienaruszający interesów Zamawiającego i osób trzecich, w tym m.in. do:</w:t>
      </w:r>
    </w:p>
    <w:p w14:paraId="45C53597" w14:textId="77777777" w:rsidR="00FD58B7" w:rsidRPr="00637F9D" w:rsidRDefault="00FD58B7" w:rsidP="00FD58B7">
      <w:pPr>
        <w:pStyle w:val="Tekstpodstawowy"/>
        <w:widowControl w:val="0"/>
        <w:numPr>
          <w:ilvl w:val="0"/>
          <w:numId w:val="61"/>
        </w:numPr>
        <w:tabs>
          <w:tab w:val="left" w:pos="1147"/>
        </w:tabs>
        <w:spacing w:after="0" w:line="360" w:lineRule="auto"/>
        <w:jc w:val="both"/>
        <w:rPr>
          <w:rFonts w:ascii="Verdana" w:hAnsi="Verdana"/>
          <w:sz w:val="20"/>
          <w:szCs w:val="20"/>
        </w:rPr>
      </w:pPr>
      <w:bookmarkStart w:id="59" w:name="bookmark61"/>
      <w:bookmarkEnd w:id="59"/>
      <w:r w:rsidRPr="00637F9D">
        <w:rPr>
          <w:rFonts w:ascii="Verdana" w:hAnsi="Verdana"/>
          <w:sz w:val="20"/>
          <w:szCs w:val="20"/>
        </w:rPr>
        <w:t>bieżącego utrzymywania czystości na terenie dróg transportowych na zewnątrz i wewnątrz budynku, w granicach wskazanych przez Zamawiającego. W szczególności Wykonawca dokona zabezpieczenia miejsca wykonywania prac w taki sposób, aby uniemożliwić roznoszenie się kurzu/brudu do budynku. Ponadto codziennie po zakończeniu robót dokona odkurzenia i zmycia rejonu, który w wyniku niewłaściwego zabezpieczenia uległ zapyleniu lub zabrudzeniu,</w:t>
      </w:r>
      <w:bookmarkStart w:id="60" w:name="bookmark62"/>
      <w:bookmarkEnd w:id="60"/>
    </w:p>
    <w:p w14:paraId="39A5C7D5" w14:textId="77777777" w:rsidR="00FD58B7" w:rsidRPr="00637F9D" w:rsidRDefault="00FD58B7" w:rsidP="00FD58B7">
      <w:pPr>
        <w:pStyle w:val="Tekstpodstawowy"/>
        <w:widowControl w:val="0"/>
        <w:numPr>
          <w:ilvl w:val="0"/>
          <w:numId w:val="61"/>
        </w:numPr>
        <w:tabs>
          <w:tab w:val="left" w:pos="1147"/>
        </w:tabs>
        <w:spacing w:after="0" w:line="360" w:lineRule="auto"/>
        <w:jc w:val="both"/>
        <w:rPr>
          <w:rFonts w:ascii="Verdana" w:hAnsi="Verdana"/>
          <w:sz w:val="20"/>
          <w:szCs w:val="20"/>
        </w:rPr>
      </w:pPr>
      <w:r w:rsidRPr="00637F9D">
        <w:rPr>
          <w:rFonts w:ascii="Verdana" w:hAnsi="Verdana"/>
          <w:sz w:val="20"/>
          <w:szCs w:val="20"/>
        </w:rPr>
        <w:t>zapewnienia niezbędnych środków przeładunku, zagospodarowania miejsca robót zgodnie ze swoimi potrzebami, składowania materiałów, wymaganych dróg ewakuacyjnych dla pracowników Zamawiającego, a także wszelkich środków bezpieczeństwa i ochrony przy wykonywanych robotach,</w:t>
      </w:r>
      <w:bookmarkStart w:id="61" w:name="bookmark63"/>
      <w:bookmarkEnd w:id="61"/>
    </w:p>
    <w:p w14:paraId="27F01863" w14:textId="77777777" w:rsidR="00FD58B7" w:rsidRPr="00637F9D" w:rsidRDefault="00FD58B7" w:rsidP="00FD58B7">
      <w:pPr>
        <w:pStyle w:val="Tekstpodstawowy"/>
        <w:widowControl w:val="0"/>
        <w:numPr>
          <w:ilvl w:val="0"/>
          <w:numId w:val="61"/>
        </w:numPr>
        <w:tabs>
          <w:tab w:val="left" w:pos="1147"/>
        </w:tabs>
        <w:spacing w:after="0" w:line="360" w:lineRule="auto"/>
        <w:jc w:val="both"/>
        <w:rPr>
          <w:rFonts w:ascii="Verdana" w:hAnsi="Verdana"/>
          <w:sz w:val="20"/>
          <w:szCs w:val="20"/>
        </w:rPr>
      </w:pPr>
      <w:r w:rsidRPr="00637F9D">
        <w:rPr>
          <w:rFonts w:ascii="Verdana" w:hAnsi="Verdana"/>
          <w:sz w:val="20"/>
          <w:szCs w:val="20"/>
        </w:rPr>
        <w:t>zastosowania wszelkich racjonalnych środków w celu zabezpieczenia dróg dojazdowych do miejsca robót od uszkodzenia przez ruch związany z działalnością Wykonawcy, w tym dobieranie trasy i używanie pojazdów tak, aby ruch związany z transportem materiałów, urządzeń i sprzętu Wykonawcy na miejsce robót ograniczyć do minimum oraz aby nie powodować uszkodzenia tych dróg,</w:t>
      </w:r>
      <w:bookmarkStart w:id="62" w:name="bookmark64"/>
      <w:bookmarkEnd w:id="62"/>
    </w:p>
    <w:p w14:paraId="40E457EB" w14:textId="77777777" w:rsidR="00FD58B7" w:rsidRPr="00637F9D" w:rsidRDefault="00FD58B7" w:rsidP="00FD58B7">
      <w:pPr>
        <w:pStyle w:val="Tekstpodstawowy"/>
        <w:widowControl w:val="0"/>
        <w:numPr>
          <w:ilvl w:val="0"/>
          <w:numId w:val="61"/>
        </w:numPr>
        <w:tabs>
          <w:tab w:val="left" w:pos="1152"/>
        </w:tabs>
        <w:spacing w:after="0" w:line="360" w:lineRule="auto"/>
        <w:jc w:val="both"/>
        <w:rPr>
          <w:rFonts w:ascii="Verdana" w:hAnsi="Verdana"/>
          <w:sz w:val="20"/>
          <w:szCs w:val="20"/>
        </w:rPr>
      </w:pPr>
      <w:r w:rsidRPr="00637F9D">
        <w:rPr>
          <w:rFonts w:ascii="Verdana" w:hAnsi="Verdana"/>
          <w:sz w:val="20"/>
          <w:szCs w:val="20"/>
        </w:rPr>
        <w:t>wykonywania wszelkich czynności niezbędnych dla realizacji robót w taki sposób, aby w granicach wynikających z konieczności wypełnienia zobowiązań wobec Zamawiającego nie zakłócać bardziej niż to jest konieczne porządku, dostępu, użytkowania lub zajmowania dróg, chodników i placów na terenie należącym zarówno do Zamawiającego, jak i na terenach należących do osób trzecich. Wykonawca zobowiązany jest zapewnić bezpieczeństwo ruchu drogowego związanego z budową. Wykonawca winien zabezpieczyć Zamawiającego przed wszelkimi roszczeniami, postępowaniami odszkodowawczymi i kosztami jakie mogą być następstwem nieprzestrzegania powyższego postanowienia,</w:t>
      </w:r>
      <w:bookmarkStart w:id="63" w:name="bookmark65"/>
      <w:bookmarkEnd w:id="63"/>
    </w:p>
    <w:p w14:paraId="130DB6EE" w14:textId="77777777" w:rsidR="00FD58B7" w:rsidRPr="00637F9D" w:rsidRDefault="00FD58B7" w:rsidP="00FD58B7">
      <w:pPr>
        <w:pStyle w:val="Tekstpodstawowy"/>
        <w:widowControl w:val="0"/>
        <w:numPr>
          <w:ilvl w:val="0"/>
          <w:numId w:val="61"/>
        </w:numPr>
        <w:tabs>
          <w:tab w:val="left" w:pos="1152"/>
        </w:tabs>
        <w:spacing w:after="0" w:line="360" w:lineRule="auto"/>
        <w:jc w:val="both"/>
        <w:rPr>
          <w:rFonts w:ascii="Verdana" w:hAnsi="Verdana"/>
          <w:sz w:val="20"/>
          <w:szCs w:val="20"/>
        </w:rPr>
      </w:pPr>
      <w:r w:rsidRPr="00637F9D">
        <w:rPr>
          <w:rFonts w:ascii="Verdana" w:hAnsi="Verdana"/>
          <w:sz w:val="20"/>
          <w:szCs w:val="20"/>
        </w:rPr>
        <w:t>uzyskania na własny koszt wszelkich uzgodnień i pozwoleń na wywóz odpadów, materiałów niewbudowanych i odzyskowych z całego terenu budowy oraz miejsc związanych z prowadzeniem robót w sposób zabezpieczający roboty oraz otoczenie przed uszkodzeniem</w:t>
      </w:r>
      <w:r>
        <w:rPr>
          <w:rFonts w:ascii="Verdana" w:hAnsi="Verdana"/>
          <w:sz w:val="20"/>
          <w:szCs w:val="20"/>
        </w:rPr>
        <w:t>;</w:t>
      </w:r>
      <w:bookmarkStart w:id="64" w:name="bookmark66"/>
      <w:bookmarkStart w:id="65" w:name="bookmark67"/>
      <w:bookmarkEnd w:id="64"/>
      <w:bookmarkEnd w:id="65"/>
    </w:p>
    <w:p w14:paraId="102F72CC" w14:textId="77777777" w:rsidR="00FD58B7" w:rsidRPr="00637F9D" w:rsidRDefault="00FD58B7" w:rsidP="00FD58B7">
      <w:pPr>
        <w:pStyle w:val="Tekstpodstawowy"/>
        <w:widowControl w:val="0"/>
        <w:numPr>
          <w:ilvl w:val="0"/>
          <w:numId w:val="60"/>
        </w:numPr>
        <w:tabs>
          <w:tab w:val="left" w:pos="726"/>
        </w:tabs>
        <w:spacing w:after="0" w:line="360" w:lineRule="auto"/>
        <w:jc w:val="both"/>
        <w:rPr>
          <w:rFonts w:ascii="Verdana" w:hAnsi="Verdana"/>
          <w:sz w:val="20"/>
          <w:szCs w:val="20"/>
        </w:rPr>
      </w:pPr>
      <w:bookmarkStart w:id="66" w:name="bookmark68"/>
      <w:bookmarkEnd w:id="66"/>
      <w:r w:rsidRPr="00637F9D">
        <w:rPr>
          <w:rFonts w:ascii="Verdana" w:hAnsi="Verdana"/>
          <w:sz w:val="20"/>
          <w:szCs w:val="20"/>
        </w:rPr>
        <w:t>uczestnictwo we wszystkich spotkaniach (naradach koordynacyjnych) zwołanych przez Zamawiającego – o ile będą wymagane - oraz zapewnienie udziału w tych spotkaniach osób Wykonawcy wymaganych przez Zamawiającego.</w:t>
      </w:r>
      <w:bookmarkStart w:id="67" w:name="bookmark69"/>
      <w:bookmarkStart w:id="68" w:name="bookmark70"/>
      <w:bookmarkStart w:id="69" w:name="bookmark71"/>
      <w:bookmarkEnd w:id="67"/>
      <w:bookmarkEnd w:id="68"/>
      <w:bookmarkEnd w:id="69"/>
    </w:p>
    <w:p w14:paraId="0753C7A4" w14:textId="77777777" w:rsidR="00FD58B7" w:rsidRPr="00637F9D" w:rsidRDefault="00FD58B7" w:rsidP="00FD58B7">
      <w:pPr>
        <w:pStyle w:val="Tekstpodstawowy"/>
        <w:widowControl w:val="0"/>
        <w:numPr>
          <w:ilvl w:val="0"/>
          <w:numId w:val="56"/>
        </w:numPr>
        <w:tabs>
          <w:tab w:val="left" w:pos="285"/>
        </w:tabs>
        <w:spacing w:after="0" w:line="360" w:lineRule="auto"/>
        <w:jc w:val="both"/>
        <w:rPr>
          <w:rFonts w:ascii="Verdana" w:hAnsi="Verdana"/>
          <w:sz w:val="20"/>
          <w:szCs w:val="20"/>
        </w:rPr>
      </w:pPr>
      <w:bookmarkStart w:id="70" w:name="bookmark72"/>
      <w:bookmarkEnd w:id="70"/>
      <w:r w:rsidRPr="00637F9D">
        <w:rPr>
          <w:rFonts w:ascii="Verdana" w:hAnsi="Verdana"/>
          <w:sz w:val="20"/>
          <w:szCs w:val="20"/>
        </w:rPr>
        <w:lastRenderedPageBreak/>
        <w:t>Wykonawca zobowiązuje się strzec bezpieczeństwa mienia i osób znajdujących się na terenie budowy.</w:t>
      </w:r>
      <w:bookmarkStart w:id="71" w:name="bookmark97"/>
      <w:bookmarkEnd w:id="71"/>
    </w:p>
    <w:p w14:paraId="341E95A7" w14:textId="77777777" w:rsidR="00FD58B7" w:rsidRPr="00637F9D" w:rsidRDefault="00FD58B7" w:rsidP="00FD58B7">
      <w:pPr>
        <w:pStyle w:val="Tekstpodstawowy"/>
        <w:widowControl w:val="0"/>
        <w:numPr>
          <w:ilvl w:val="0"/>
          <w:numId w:val="56"/>
        </w:numPr>
        <w:tabs>
          <w:tab w:val="left" w:pos="285"/>
        </w:tabs>
        <w:spacing w:after="0" w:line="360" w:lineRule="auto"/>
        <w:jc w:val="both"/>
        <w:rPr>
          <w:rFonts w:ascii="Verdana" w:hAnsi="Verdana"/>
          <w:sz w:val="20"/>
          <w:szCs w:val="20"/>
        </w:rPr>
      </w:pPr>
      <w:r w:rsidRPr="00637F9D">
        <w:rPr>
          <w:rFonts w:ascii="Verdana" w:hAnsi="Verdana"/>
          <w:sz w:val="20"/>
          <w:szCs w:val="20"/>
        </w:rPr>
        <w:t>Wykonawca zobowiązuje się umożliwić Zamawiającemu w każdym czasie przeprowadzenie kontroli terenu budowy, montowanych urządzeń, realizowanych robót budowlanych i stosowanych w ich toku wyrobów, legalności zatrudnienia pracowników, w tym podwykonawców oraz wszelkich okoliczności dotyczących realizacji przedmiotu zamówienia.</w:t>
      </w:r>
      <w:bookmarkStart w:id="72" w:name="bookmark98"/>
      <w:bookmarkEnd w:id="72"/>
    </w:p>
    <w:p w14:paraId="145FEE8E" w14:textId="77777777" w:rsidR="00FD58B7" w:rsidRPr="00637F9D" w:rsidRDefault="00FD58B7" w:rsidP="00FD58B7">
      <w:pPr>
        <w:pStyle w:val="Tekstpodstawowy"/>
        <w:widowControl w:val="0"/>
        <w:numPr>
          <w:ilvl w:val="0"/>
          <w:numId w:val="56"/>
        </w:numPr>
        <w:tabs>
          <w:tab w:val="left" w:pos="285"/>
        </w:tabs>
        <w:spacing w:after="0" w:line="360" w:lineRule="auto"/>
        <w:jc w:val="both"/>
        <w:rPr>
          <w:rFonts w:ascii="Verdana" w:hAnsi="Verdana"/>
          <w:sz w:val="20"/>
          <w:szCs w:val="20"/>
        </w:rPr>
      </w:pPr>
      <w:r w:rsidRPr="00637F9D">
        <w:rPr>
          <w:rFonts w:ascii="Verdana" w:hAnsi="Verdana"/>
          <w:sz w:val="20"/>
          <w:szCs w:val="20"/>
        </w:rPr>
        <w:t xml:space="preserve">Wykonawca </w:t>
      </w:r>
      <w:r>
        <w:rPr>
          <w:rFonts w:ascii="Verdana" w:hAnsi="Verdana"/>
          <w:sz w:val="20"/>
          <w:szCs w:val="20"/>
        </w:rPr>
        <w:t xml:space="preserve">najpóźniej w dniu zakończenia robót, </w:t>
      </w:r>
      <w:r w:rsidRPr="00637F9D">
        <w:rPr>
          <w:rFonts w:ascii="Verdana" w:hAnsi="Verdana"/>
          <w:sz w:val="20"/>
          <w:szCs w:val="20"/>
        </w:rPr>
        <w:t>uprzątnie teren budowy i usunie wszystkie zbędne materiały i odpady na własny koszt oraz przywróci teren budowy do stanu nie gorszego niż istniejący w dniu jego przekazania.</w:t>
      </w:r>
    </w:p>
    <w:p w14:paraId="3F4F6A9E" w14:textId="77777777" w:rsidR="00FD58B7" w:rsidRPr="00637F9D" w:rsidRDefault="00FD58B7" w:rsidP="00FD58B7">
      <w:pPr>
        <w:pStyle w:val="Tekstpodstawowy"/>
        <w:widowControl w:val="0"/>
        <w:numPr>
          <w:ilvl w:val="0"/>
          <w:numId w:val="56"/>
        </w:numPr>
        <w:tabs>
          <w:tab w:val="left" w:pos="285"/>
        </w:tabs>
        <w:spacing w:after="0" w:line="360" w:lineRule="auto"/>
        <w:jc w:val="both"/>
        <w:rPr>
          <w:rFonts w:ascii="Verdana" w:hAnsi="Verdana"/>
          <w:sz w:val="20"/>
          <w:szCs w:val="20"/>
        </w:rPr>
      </w:pPr>
      <w:r w:rsidRPr="00637F9D">
        <w:rPr>
          <w:rFonts w:ascii="Verdana" w:hAnsi="Verdana"/>
          <w:sz w:val="20"/>
          <w:szCs w:val="20"/>
        </w:rPr>
        <w:t xml:space="preserve">Wszelkie uzasadnione zmiany i odstępstwa od sposobu realizacji przedmiotu zamówienia określonego w dokumentach, o których mowa w § 1 ust. 2 Umowy, proponowane przez Wykonawcę muszą być uzgodnione z Zamawiającym. Zmiany wprowadzane w czasie wykonywania robót muszą być wnioskowane przez kierownika </w:t>
      </w:r>
      <w:r>
        <w:rPr>
          <w:rFonts w:ascii="Verdana" w:hAnsi="Verdana"/>
          <w:sz w:val="20"/>
          <w:szCs w:val="20"/>
        </w:rPr>
        <w:t>budowy</w:t>
      </w:r>
      <w:r w:rsidRPr="00637F9D">
        <w:rPr>
          <w:rFonts w:ascii="Verdana" w:hAnsi="Verdana"/>
          <w:sz w:val="20"/>
          <w:szCs w:val="20"/>
        </w:rPr>
        <w:t xml:space="preserve">, zaakceptowane przez </w:t>
      </w:r>
      <w:r>
        <w:rPr>
          <w:rFonts w:ascii="Verdana" w:hAnsi="Verdana"/>
          <w:sz w:val="20"/>
          <w:szCs w:val="20"/>
        </w:rPr>
        <w:t>i</w:t>
      </w:r>
      <w:r w:rsidRPr="00637F9D">
        <w:rPr>
          <w:rFonts w:ascii="Verdana" w:hAnsi="Verdana"/>
          <w:sz w:val="20"/>
          <w:szCs w:val="20"/>
        </w:rPr>
        <w:t>nspektora nadzoru inwestorskiego, a w przypadku zmian urządzeń i materiałów potwierdzone przez Zamawiającego.</w:t>
      </w:r>
    </w:p>
    <w:p w14:paraId="64BA0F9B" w14:textId="77777777" w:rsidR="00FD58B7" w:rsidRPr="00637F9D" w:rsidRDefault="00FD58B7" w:rsidP="00FD58B7">
      <w:pPr>
        <w:pStyle w:val="Tekstpodstawowy"/>
        <w:widowControl w:val="0"/>
        <w:numPr>
          <w:ilvl w:val="0"/>
          <w:numId w:val="56"/>
        </w:numPr>
        <w:tabs>
          <w:tab w:val="left" w:pos="285"/>
        </w:tabs>
        <w:spacing w:after="0" w:line="360" w:lineRule="auto"/>
        <w:jc w:val="both"/>
        <w:rPr>
          <w:rFonts w:ascii="Verdana" w:hAnsi="Verdana"/>
          <w:sz w:val="20"/>
          <w:szCs w:val="20"/>
        </w:rPr>
      </w:pPr>
      <w:r w:rsidRPr="00637F9D">
        <w:rPr>
          <w:rFonts w:ascii="Verdana" w:hAnsi="Verdana"/>
          <w:sz w:val="20"/>
          <w:szCs w:val="20"/>
        </w:rPr>
        <w:t>Wykonawca zobowiązuje się również do:</w:t>
      </w:r>
    </w:p>
    <w:p w14:paraId="50F58FD7" w14:textId="77777777" w:rsidR="00FD58B7" w:rsidRDefault="00FD58B7" w:rsidP="00FD58B7">
      <w:pPr>
        <w:pStyle w:val="Tekstpodstawowy"/>
        <w:widowControl w:val="0"/>
        <w:numPr>
          <w:ilvl w:val="0"/>
          <w:numId w:val="43"/>
        </w:numPr>
        <w:tabs>
          <w:tab w:val="left" w:pos="285"/>
        </w:tabs>
        <w:spacing w:after="0" w:line="360" w:lineRule="auto"/>
        <w:jc w:val="both"/>
        <w:rPr>
          <w:rFonts w:ascii="Verdana" w:hAnsi="Verdana"/>
          <w:sz w:val="20"/>
          <w:szCs w:val="20"/>
        </w:rPr>
      </w:pPr>
      <w:r w:rsidRPr="00637F9D">
        <w:rPr>
          <w:rFonts w:ascii="Verdana" w:hAnsi="Verdana"/>
          <w:sz w:val="20"/>
          <w:szCs w:val="20"/>
        </w:rPr>
        <w:t>przygotowania właściwej dokumentacji odbiorowej pozwalającej na ocenę należytego wykonania robót wraz z kosztorysem powykonawczym;</w:t>
      </w:r>
    </w:p>
    <w:p w14:paraId="779BFF79" w14:textId="77777777" w:rsidR="00FD58B7" w:rsidRPr="004F4DCB" w:rsidRDefault="00FD58B7" w:rsidP="00FD58B7">
      <w:pPr>
        <w:pStyle w:val="Tekstpodstawowy"/>
        <w:widowControl w:val="0"/>
        <w:numPr>
          <w:ilvl w:val="0"/>
          <w:numId w:val="43"/>
        </w:numPr>
        <w:tabs>
          <w:tab w:val="left" w:pos="285"/>
        </w:tabs>
        <w:spacing w:after="0" w:line="360" w:lineRule="auto"/>
        <w:jc w:val="both"/>
        <w:rPr>
          <w:rFonts w:ascii="Verdana" w:hAnsi="Verdana"/>
          <w:sz w:val="20"/>
          <w:szCs w:val="20"/>
        </w:rPr>
      </w:pPr>
      <w:r w:rsidRPr="004F4DCB">
        <w:rPr>
          <w:rFonts w:ascii="Verdana" w:hAnsi="Verdana"/>
          <w:sz w:val="20"/>
          <w:szCs w:val="20"/>
        </w:rPr>
        <w:t xml:space="preserve">zapewnienia nadzoru realizacji przedmiotu umowy na czas trwania robót przez kierownika </w:t>
      </w:r>
      <w:r>
        <w:rPr>
          <w:rFonts w:ascii="Verdana" w:hAnsi="Verdana"/>
          <w:sz w:val="20"/>
          <w:szCs w:val="20"/>
        </w:rPr>
        <w:t>budowy</w:t>
      </w:r>
      <w:r w:rsidRPr="004F4DCB">
        <w:rPr>
          <w:rFonts w:ascii="Verdana" w:hAnsi="Verdana"/>
          <w:sz w:val="20"/>
          <w:szCs w:val="20"/>
        </w:rPr>
        <w:t xml:space="preserve">  </w:t>
      </w:r>
      <w:r w:rsidRPr="004F4DCB">
        <w:rPr>
          <w:rFonts w:ascii="Verdana" w:eastAsia="ヒラギノ角ゴ Pro W3" w:hAnsi="Verdana" w:cs="Tahoma"/>
          <w:sz w:val="20"/>
          <w:szCs w:val="20"/>
        </w:rPr>
        <w:t>posiadające</w:t>
      </w:r>
      <w:r>
        <w:rPr>
          <w:rFonts w:ascii="Verdana" w:eastAsia="ヒラギノ角ゴ Pro W3" w:hAnsi="Verdana" w:cs="Tahoma"/>
          <w:sz w:val="20"/>
          <w:szCs w:val="20"/>
        </w:rPr>
        <w:t>go</w:t>
      </w:r>
      <w:r w:rsidRPr="004F4DCB">
        <w:rPr>
          <w:rFonts w:ascii="Verdana" w:eastAsia="ヒラギノ角ゴ Pro W3" w:hAnsi="Verdana" w:cs="Tahoma"/>
          <w:sz w:val="20"/>
          <w:szCs w:val="20"/>
        </w:rPr>
        <w:t xml:space="preserve"> przez cały okres obowiązywania Umowy odpowiednie uprawnienia budowlane w specjalności </w:t>
      </w:r>
      <w:proofErr w:type="spellStart"/>
      <w:r w:rsidRPr="004F4DCB">
        <w:rPr>
          <w:rFonts w:ascii="Verdana" w:eastAsia="ヒラギノ角ゴ Pro W3" w:hAnsi="Verdana" w:cs="Tahoma"/>
          <w:sz w:val="20"/>
          <w:szCs w:val="20"/>
        </w:rPr>
        <w:t>konstrukcyjno</w:t>
      </w:r>
      <w:proofErr w:type="spellEnd"/>
      <w:r w:rsidRPr="004F4DCB">
        <w:rPr>
          <w:rFonts w:ascii="Verdana" w:eastAsia="ヒラギノ角ゴ Pro W3" w:hAnsi="Verdana" w:cs="Tahoma"/>
          <w:sz w:val="20"/>
          <w:szCs w:val="20"/>
        </w:rPr>
        <w:t xml:space="preserve"> - budowlanej do kierowania robotami budowlanymi. Dokumenty potwierdzające posiadanie uprawnień, o których mowa</w:t>
      </w:r>
      <w:r>
        <w:rPr>
          <w:rFonts w:ascii="Verdana" w:eastAsia="ヒラギノ角ゴ Pro W3" w:hAnsi="Verdana" w:cs="Tahoma"/>
          <w:sz w:val="20"/>
          <w:szCs w:val="20"/>
        </w:rPr>
        <w:t xml:space="preserve"> powyżej stanowią załącznik nr 4 do Umowy;</w:t>
      </w:r>
    </w:p>
    <w:p w14:paraId="36A4B307" w14:textId="77777777" w:rsidR="00FD58B7" w:rsidRPr="00637F9D" w:rsidRDefault="00FD58B7" w:rsidP="00FD58B7">
      <w:pPr>
        <w:pStyle w:val="Tekstpodstawowy"/>
        <w:widowControl w:val="0"/>
        <w:tabs>
          <w:tab w:val="left" w:pos="285"/>
        </w:tabs>
        <w:spacing w:after="0" w:line="360" w:lineRule="auto"/>
        <w:ind w:left="360"/>
        <w:jc w:val="both"/>
        <w:rPr>
          <w:rFonts w:ascii="Verdana" w:hAnsi="Verdana"/>
          <w:sz w:val="20"/>
          <w:szCs w:val="20"/>
        </w:rPr>
      </w:pPr>
    </w:p>
    <w:p w14:paraId="6774E6F0" w14:textId="77777777" w:rsidR="00FD58B7" w:rsidRDefault="00FD58B7" w:rsidP="00FD58B7">
      <w:pPr>
        <w:pStyle w:val="Tekstpodstawowy"/>
        <w:widowControl w:val="0"/>
        <w:numPr>
          <w:ilvl w:val="0"/>
          <w:numId w:val="43"/>
        </w:numPr>
        <w:tabs>
          <w:tab w:val="left" w:pos="285"/>
        </w:tabs>
        <w:spacing w:after="0" w:line="360" w:lineRule="auto"/>
        <w:jc w:val="both"/>
        <w:rPr>
          <w:rFonts w:ascii="Verdana" w:hAnsi="Verdana"/>
          <w:sz w:val="20"/>
          <w:szCs w:val="20"/>
        </w:rPr>
      </w:pPr>
      <w:r w:rsidRPr="00637F9D">
        <w:rPr>
          <w:rFonts w:ascii="Verdana" w:hAnsi="Verdana"/>
          <w:sz w:val="20"/>
          <w:szCs w:val="20"/>
        </w:rPr>
        <w:t>wykonywania przedmiotu umowy przy pomocy osób posiadających odpowiednie kwalifikacje, przeszkolonych w zakresie przepisów bhp i przeciwpożarowych oraz wyposażonych w odpowiedni sprzęt, narzędzia i odzież, nadzór nad personelem w zakresie porządku i dyscypliny.</w:t>
      </w:r>
    </w:p>
    <w:p w14:paraId="0ACC6566" w14:textId="77777777" w:rsidR="00FD58B7" w:rsidRPr="00637F9D" w:rsidRDefault="00FD58B7" w:rsidP="00FD58B7">
      <w:pPr>
        <w:pStyle w:val="Tekstpodstawowy"/>
        <w:widowControl w:val="0"/>
        <w:tabs>
          <w:tab w:val="left" w:pos="285"/>
        </w:tabs>
        <w:spacing w:after="0" w:line="360" w:lineRule="auto"/>
        <w:ind w:left="720"/>
        <w:jc w:val="both"/>
        <w:rPr>
          <w:rFonts w:ascii="Verdana" w:hAnsi="Verdana"/>
          <w:sz w:val="20"/>
          <w:szCs w:val="20"/>
        </w:rPr>
      </w:pPr>
    </w:p>
    <w:p w14:paraId="5E5AB638" w14:textId="77777777" w:rsidR="00FD58B7" w:rsidRPr="005C550A" w:rsidRDefault="00FD58B7" w:rsidP="00FD58B7">
      <w:pPr>
        <w:pStyle w:val="heading10"/>
        <w:keepNext/>
        <w:keepLines/>
        <w:spacing w:after="0" w:line="360" w:lineRule="auto"/>
        <w:ind w:left="360"/>
        <w:rPr>
          <w:rFonts w:ascii="Verdana" w:hAnsi="Verdana" w:cs="Times New Roman"/>
          <w:sz w:val="20"/>
          <w:szCs w:val="20"/>
        </w:rPr>
      </w:pPr>
      <w:r w:rsidRPr="00637F9D">
        <w:rPr>
          <w:rFonts w:ascii="Verdana" w:hAnsi="Verdana" w:cs="Times New Roman"/>
          <w:sz w:val="20"/>
          <w:szCs w:val="20"/>
        </w:rPr>
        <w:t xml:space="preserve">§ </w:t>
      </w:r>
      <w:r>
        <w:rPr>
          <w:rFonts w:ascii="Verdana" w:hAnsi="Verdana" w:cs="Times New Roman"/>
          <w:sz w:val="20"/>
          <w:szCs w:val="20"/>
        </w:rPr>
        <w:t>3</w:t>
      </w:r>
    </w:p>
    <w:p w14:paraId="590D7D13" w14:textId="77777777" w:rsidR="00FD58B7" w:rsidRPr="00637F9D" w:rsidRDefault="00FD58B7" w:rsidP="00FD58B7">
      <w:pPr>
        <w:pStyle w:val="heading10"/>
        <w:keepNext/>
        <w:keepLines/>
        <w:spacing w:after="0" w:line="360" w:lineRule="auto"/>
        <w:rPr>
          <w:rFonts w:ascii="Verdana" w:hAnsi="Verdana" w:cs="Times New Roman"/>
          <w:sz w:val="20"/>
          <w:szCs w:val="20"/>
        </w:rPr>
      </w:pPr>
      <w:r w:rsidRPr="00637F9D">
        <w:rPr>
          <w:rFonts w:ascii="Verdana" w:hAnsi="Verdana" w:cs="Times New Roman"/>
          <w:sz w:val="20"/>
          <w:szCs w:val="20"/>
        </w:rPr>
        <w:t>Ubezpieczenie Wykonawcy</w:t>
      </w:r>
    </w:p>
    <w:p w14:paraId="75842FF8" w14:textId="77777777" w:rsidR="00FD58B7" w:rsidRPr="00637F9D" w:rsidRDefault="00FD58B7" w:rsidP="00FD58B7">
      <w:pPr>
        <w:pStyle w:val="Tekstpodstawowy"/>
        <w:widowControl w:val="0"/>
        <w:numPr>
          <w:ilvl w:val="0"/>
          <w:numId w:val="62"/>
        </w:numPr>
        <w:tabs>
          <w:tab w:val="left" w:pos="284"/>
        </w:tabs>
        <w:spacing w:after="0" w:line="360" w:lineRule="auto"/>
        <w:jc w:val="both"/>
        <w:rPr>
          <w:rFonts w:ascii="Verdana" w:hAnsi="Verdana"/>
          <w:sz w:val="20"/>
          <w:szCs w:val="20"/>
        </w:rPr>
      </w:pPr>
      <w:bookmarkStart w:id="73" w:name="bookmark77"/>
      <w:bookmarkEnd w:id="73"/>
      <w:r w:rsidRPr="0066428A">
        <w:rPr>
          <w:rFonts w:ascii="Verdana" w:hAnsi="Verdana"/>
          <w:sz w:val="20"/>
          <w:szCs w:val="20"/>
        </w:rPr>
        <w:t xml:space="preserve">Wykonawca jest zobowiązany do posiadania ważnego ubezpieczenia odpowiedzialności cywilnej z tytułu wykonywanych robót budowlanych stanowiących przedmiot Umowy w minimalnej wysokości na kwotę </w:t>
      </w:r>
      <w:r>
        <w:rPr>
          <w:rFonts w:ascii="Verdana" w:hAnsi="Verdana"/>
          <w:sz w:val="20"/>
          <w:szCs w:val="20"/>
        </w:rPr>
        <w:t>…</w:t>
      </w:r>
      <w:r w:rsidRPr="0066428A">
        <w:rPr>
          <w:rFonts w:ascii="Verdana" w:hAnsi="Verdana"/>
          <w:sz w:val="20"/>
          <w:szCs w:val="20"/>
        </w:rPr>
        <w:t xml:space="preserve"> zł  (słownie: </w:t>
      </w:r>
      <w:r>
        <w:rPr>
          <w:rFonts w:ascii="Verdana" w:hAnsi="Verdana"/>
          <w:sz w:val="20"/>
          <w:szCs w:val="20"/>
        </w:rPr>
        <w:t>…</w:t>
      </w:r>
      <w:r w:rsidRPr="0066428A">
        <w:rPr>
          <w:rFonts w:ascii="Verdana" w:hAnsi="Verdana"/>
          <w:sz w:val="20"/>
          <w:szCs w:val="20"/>
        </w:rPr>
        <w:t>) przez</w:t>
      </w:r>
      <w:r>
        <w:rPr>
          <w:rFonts w:ascii="Verdana" w:hAnsi="Verdana"/>
          <w:sz w:val="20"/>
          <w:szCs w:val="20"/>
        </w:rPr>
        <w:t xml:space="preserve"> cały okres obowiązywania U</w:t>
      </w:r>
      <w:r w:rsidRPr="0066428A">
        <w:rPr>
          <w:rFonts w:ascii="Verdana" w:hAnsi="Verdana"/>
          <w:sz w:val="20"/>
          <w:szCs w:val="20"/>
        </w:rPr>
        <w:t xml:space="preserve">mowy. </w:t>
      </w:r>
      <w:r>
        <w:rPr>
          <w:rFonts w:ascii="Verdana" w:hAnsi="Verdana"/>
          <w:sz w:val="20"/>
          <w:szCs w:val="20"/>
        </w:rPr>
        <w:t xml:space="preserve">Kopia potwierdzonej </w:t>
      </w:r>
      <w:r w:rsidRPr="0066428A">
        <w:rPr>
          <w:rFonts w:ascii="Verdana" w:hAnsi="Verdana"/>
          <w:sz w:val="20"/>
          <w:szCs w:val="20"/>
        </w:rPr>
        <w:t xml:space="preserve">za zgodność z oryginałem </w:t>
      </w:r>
      <w:r>
        <w:rPr>
          <w:rFonts w:ascii="Verdana" w:hAnsi="Verdana"/>
          <w:sz w:val="20"/>
          <w:szCs w:val="20"/>
        </w:rPr>
        <w:t>polisy ubezpieczeniowej stanowi z</w:t>
      </w:r>
      <w:r w:rsidRPr="0066428A">
        <w:rPr>
          <w:rFonts w:ascii="Verdana" w:hAnsi="Verdana"/>
          <w:sz w:val="20"/>
          <w:szCs w:val="20"/>
        </w:rPr>
        <w:t xml:space="preserve">ałącznik </w:t>
      </w:r>
      <w:r>
        <w:rPr>
          <w:rFonts w:ascii="Verdana" w:hAnsi="Verdana"/>
          <w:sz w:val="20"/>
          <w:szCs w:val="20"/>
        </w:rPr>
        <w:t>nr 3</w:t>
      </w:r>
      <w:r w:rsidRPr="0066428A">
        <w:rPr>
          <w:rFonts w:ascii="Verdana" w:hAnsi="Verdana"/>
          <w:sz w:val="20"/>
          <w:szCs w:val="20"/>
        </w:rPr>
        <w:t xml:space="preserve"> do Umowy.</w:t>
      </w:r>
      <w:r w:rsidRPr="00A72F6F">
        <w:rPr>
          <w:szCs w:val="20"/>
        </w:rPr>
        <w:t xml:space="preserve"> </w:t>
      </w:r>
      <w:bookmarkStart w:id="74" w:name="bookmark78"/>
      <w:bookmarkEnd w:id="74"/>
    </w:p>
    <w:p w14:paraId="6B3136C6" w14:textId="77777777" w:rsidR="00FD58B7" w:rsidRPr="00637F9D" w:rsidRDefault="00FD58B7" w:rsidP="00FD58B7">
      <w:pPr>
        <w:pStyle w:val="Tekstpodstawowy"/>
        <w:widowControl w:val="0"/>
        <w:numPr>
          <w:ilvl w:val="0"/>
          <w:numId w:val="62"/>
        </w:numPr>
        <w:tabs>
          <w:tab w:val="left" w:pos="284"/>
        </w:tabs>
        <w:spacing w:after="0" w:line="360" w:lineRule="auto"/>
        <w:jc w:val="both"/>
        <w:rPr>
          <w:rFonts w:ascii="Verdana" w:hAnsi="Verdana"/>
          <w:sz w:val="20"/>
          <w:szCs w:val="20"/>
        </w:rPr>
      </w:pPr>
      <w:r w:rsidRPr="00637F9D">
        <w:rPr>
          <w:rFonts w:ascii="Verdana" w:hAnsi="Verdana"/>
          <w:sz w:val="20"/>
          <w:szCs w:val="20"/>
        </w:rPr>
        <w:t xml:space="preserve">W przypadku, gdy umowa ubezpieczenia, o której mowa w ust. 1, wygasa przed dniem </w:t>
      </w:r>
      <w:r w:rsidRPr="00637F9D">
        <w:rPr>
          <w:rFonts w:ascii="Verdana" w:hAnsi="Verdana"/>
          <w:sz w:val="20"/>
          <w:szCs w:val="20"/>
        </w:rPr>
        <w:lastRenderedPageBreak/>
        <w:t>wykonania przedmiotu umowy przez Wykonawcę, Wykonawca zobowiązuje się do przedłużenia ubezpieczenia, przedstawiając</w:t>
      </w:r>
      <w:r>
        <w:rPr>
          <w:rFonts w:ascii="Verdana" w:hAnsi="Verdana"/>
          <w:sz w:val="20"/>
          <w:szCs w:val="20"/>
        </w:rPr>
        <w:t>,</w:t>
      </w:r>
      <w:r w:rsidRPr="00637F9D">
        <w:rPr>
          <w:rFonts w:ascii="Verdana" w:hAnsi="Verdana"/>
          <w:sz w:val="20"/>
          <w:szCs w:val="20"/>
        </w:rPr>
        <w:t xml:space="preserve"> bez wezwania</w:t>
      </w:r>
      <w:r>
        <w:rPr>
          <w:rFonts w:ascii="Verdana" w:hAnsi="Verdana"/>
          <w:sz w:val="20"/>
          <w:szCs w:val="20"/>
        </w:rPr>
        <w:t>,</w:t>
      </w:r>
      <w:r w:rsidRPr="00637F9D">
        <w:rPr>
          <w:rFonts w:ascii="Verdana" w:hAnsi="Verdana"/>
          <w:sz w:val="20"/>
          <w:szCs w:val="20"/>
        </w:rPr>
        <w:t xml:space="preserve"> Zamawiającemu dokumenty potwierdzające ten fakt, na co najmniej 7 dni przed wygaśnięciem poprzedniej umowy ubezpieczenia.</w:t>
      </w:r>
      <w:bookmarkStart w:id="75" w:name="bookmark79"/>
      <w:bookmarkEnd w:id="75"/>
    </w:p>
    <w:p w14:paraId="5A0F4988" w14:textId="77777777" w:rsidR="00FD58B7" w:rsidRPr="00637F9D" w:rsidRDefault="00FD58B7" w:rsidP="00FD58B7">
      <w:pPr>
        <w:pStyle w:val="Tekstpodstawowy"/>
        <w:widowControl w:val="0"/>
        <w:numPr>
          <w:ilvl w:val="0"/>
          <w:numId w:val="62"/>
        </w:numPr>
        <w:tabs>
          <w:tab w:val="left" w:pos="284"/>
        </w:tabs>
        <w:spacing w:after="0" w:line="360" w:lineRule="auto"/>
        <w:jc w:val="both"/>
        <w:rPr>
          <w:rFonts w:ascii="Verdana" w:hAnsi="Verdana"/>
          <w:sz w:val="20"/>
          <w:szCs w:val="20"/>
        </w:rPr>
      </w:pPr>
      <w:r w:rsidRPr="00637F9D">
        <w:rPr>
          <w:rFonts w:ascii="Verdana" w:hAnsi="Verdana"/>
          <w:sz w:val="20"/>
          <w:szCs w:val="20"/>
        </w:rPr>
        <w:t>W przypadku niedokonania przedłużenia ubezpieczenia, przedłużenia niezgodnie z zasadami określonymi powyżej lub nieprzedłożenia przez Wykonawcę dokumentu potwierdzającego przedłużenie ubezpieczenia na co najmniej 7 dni przed wygaśnięciem poprzedniej umowy ubezpieczenia, Zamawiający może, według własnego wyboru, w imieniu i na rzecz Wykonawcy oraz na jego koszt dokonać stosownego ubezpieczenia, a poniesiony koszt potrącić z należności wynikających z faktury wystawionej przez Wykonawcę, bądź odstąpić od Umowy z winy Wykonawcy.</w:t>
      </w:r>
      <w:bookmarkStart w:id="76" w:name="bookmark80"/>
      <w:bookmarkEnd w:id="76"/>
      <w:r w:rsidRPr="00637F9D">
        <w:rPr>
          <w:rFonts w:ascii="Verdana" w:hAnsi="Verdana"/>
          <w:sz w:val="20"/>
          <w:szCs w:val="20"/>
        </w:rPr>
        <w:t xml:space="preserve"> Wykonawca wyraża zgodę na potrącenie kosztów ubezpieczenia, o jakich mowa w </w:t>
      </w:r>
      <w:proofErr w:type="spellStart"/>
      <w:r w:rsidRPr="00637F9D">
        <w:rPr>
          <w:rFonts w:ascii="Verdana" w:hAnsi="Verdana"/>
          <w:sz w:val="20"/>
          <w:szCs w:val="20"/>
        </w:rPr>
        <w:t>zd</w:t>
      </w:r>
      <w:proofErr w:type="spellEnd"/>
      <w:r w:rsidRPr="00637F9D">
        <w:rPr>
          <w:rFonts w:ascii="Verdana" w:hAnsi="Verdana"/>
          <w:sz w:val="20"/>
          <w:szCs w:val="20"/>
        </w:rPr>
        <w:t xml:space="preserve">. 1 poniesionych przez Zamawiającego, z należnego Wykonawcy wynagrodzenia. </w:t>
      </w:r>
    </w:p>
    <w:p w14:paraId="1784CD23" w14:textId="77777777" w:rsidR="00FD58B7" w:rsidRPr="00637F9D" w:rsidRDefault="00FD58B7" w:rsidP="00FD58B7">
      <w:pPr>
        <w:pStyle w:val="Tekstpodstawowy"/>
        <w:widowControl w:val="0"/>
        <w:numPr>
          <w:ilvl w:val="0"/>
          <w:numId w:val="62"/>
        </w:numPr>
        <w:tabs>
          <w:tab w:val="left" w:pos="284"/>
        </w:tabs>
        <w:spacing w:after="0" w:line="360" w:lineRule="auto"/>
        <w:jc w:val="both"/>
        <w:rPr>
          <w:rFonts w:ascii="Verdana" w:hAnsi="Verdana"/>
          <w:sz w:val="20"/>
          <w:szCs w:val="20"/>
        </w:rPr>
      </w:pPr>
      <w:r w:rsidRPr="00637F9D">
        <w:rPr>
          <w:rFonts w:ascii="Verdana" w:hAnsi="Verdana"/>
          <w:sz w:val="20"/>
          <w:szCs w:val="20"/>
        </w:rPr>
        <w:t>Wykonawca nie jest uprawniony do dokonywania zmian warunków ubezpieczenia bez uprzedniej zgody Zamawiającego wyrażonej na piśmie.</w:t>
      </w:r>
    </w:p>
    <w:p w14:paraId="5CBE6C50" w14:textId="77777777" w:rsidR="00FD58B7" w:rsidRPr="005C550A" w:rsidRDefault="00FD58B7" w:rsidP="00FD58B7">
      <w:pPr>
        <w:autoSpaceDE w:val="0"/>
        <w:autoSpaceDN w:val="0"/>
        <w:adjustRightInd w:val="0"/>
        <w:spacing w:line="360" w:lineRule="auto"/>
        <w:jc w:val="center"/>
        <w:rPr>
          <w:rFonts w:ascii="Verdana" w:hAnsi="Verdana"/>
          <w:b/>
          <w:bCs/>
          <w:sz w:val="20"/>
          <w:szCs w:val="20"/>
          <w:lang w:val="pl-PL"/>
        </w:rPr>
      </w:pPr>
      <w:r w:rsidRPr="0066428A">
        <w:rPr>
          <w:rFonts w:ascii="Verdana" w:hAnsi="Verdana"/>
          <w:b/>
          <w:sz w:val="20"/>
          <w:szCs w:val="20"/>
        </w:rPr>
        <w:t>§ 4</w:t>
      </w:r>
    </w:p>
    <w:p w14:paraId="104E2689" w14:textId="77777777" w:rsidR="00FD58B7" w:rsidRPr="00637F9D" w:rsidRDefault="00FD58B7" w:rsidP="00FD58B7">
      <w:pPr>
        <w:pStyle w:val="heading10"/>
        <w:keepNext/>
        <w:keepLines/>
        <w:spacing w:after="0" w:line="360" w:lineRule="auto"/>
        <w:rPr>
          <w:rFonts w:ascii="Verdana" w:hAnsi="Verdana" w:cs="Times New Roman"/>
          <w:sz w:val="20"/>
          <w:szCs w:val="20"/>
        </w:rPr>
      </w:pPr>
      <w:bookmarkStart w:id="77" w:name="bookmark83"/>
      <w:r w:rsidRPr="00637F9D">
        <w:rPr>
          <w:rFonts w:ascii="Verdana" w:hAnsi="Verdana" w:cs="Times New Roman"/>
          <w:sz w:val="20"/>
          <w:szCs w:val="20"/>
        </w:rPr>
        <w:t>Termin realizacji robót budowlanych</w:t>
      </w:r>
      <w:bookmarkEnd w:id="77"/>
    </w:p>
    <w:p w14:paraId="212917B5" w14:textId="77777777" w:rsidR="00FD58B7" w:rsidRPr="00637F9D" w:rsidRDefault="00FD58B7" w:rsidP="00FD58B7">
      <w:pPr>
        <w:pStyle w:val="Tekstpodstawowy"/>
        <w:widowControl w:val="0"/>
        <w:numPr>
          <w:ilvl w:val="0"/>
          <w:numId w:val="63"/>
        </w:numPr>
        <w:tabs>
          <w:tab w:val="left" w:pos="284"/>
        </w:tabs>
        <w:spacing w:after="0" w:line="360" w:lineRule="auto"/>
        <w:jc w:val="both"/>
        <w:rPr>
          <w:rFonts w:ascii="Verdana" w:hAnsi="Verdana"/>
          <w:sz w:val="20"/>
          <w:szCs w:val="20"/>
        </w:rPr>
      </w:pPr>
      <w:bookmarkStart w:id="78" w:name="bookmark85"/>
      <w:bookmarkStart w:id="79" w:name="_Hlk90285571"/>
      <w:bookmarkEnd w:id="78"/>
      <w:r w:rsidRPr="00637F9D">
        <w:rPr>
          <w:rFonts w:ascii="Verdana" w:hAnsi="Verdana"/>
          <w:sz w:val="20"/>
          <w:szCs w:val="20"/>
        </w:rPr>
        <w:t>Wykonawca zawiadomi pisemnie Zamawiającego o zamierzonej dacie rozpoczęcia robót z</w:t>
      </w:r>
      <w:r>
        <w:rPr>
          <w:rFonts w:ascii="Verdana" w:hAnsi="Verdana"/>
          <w:sz w:val="20"/>
          <w:szCs w:val="20"/>
        </w:rPr>
        <w:t xml:space="preserve"> siedmiodniowym</w:t>
      </w:r>
      <w:r w:rsidRPr="00637F9D">
        <w:rPr>
          <w:rFonts w:ascii="Verdana" w:hAnsi="Verdana"/>
          <w:sz w:val="20"/>
          <w:szCs w:val="20"/>
        </w:rPr>
        <w:t xml:space="preserve"> wyprzedzeniem, w celu umożliwienia Zamawiającemu przekazania Wykonawcy placu budowy na podstawie odpowiedniego protokołu.</w:t>
      </w:r>
      <w:bookmarkStart w:id="80" w:name="bookmark86"/>
      <w:bookmarkEnd w:id="79"/>
      <w:bookmarkEnd w:id="80"/>
    </w:p>
    <w:p w14:paraId="407F4E99" w14:textId="77777777" w:rsidR="00FD58B7" w:rsidRPr="003E1B0E" w:rsidRDefault="00FD58B7" w:rsidP="00FD58B7">
      <w:pPr>
        <w:pStyle w:val="Akapitzlist"/>
        <w:numPr>
          <w:ilvl w:val="0"/>
          <w:numId w:val="63"/>
        </w:numPr>
        <w:autoSpaceDE w:val="0"/>
        <w:autoSpaceDN w:val="0"/>
        <w:adjustRightInd w:val="0"/>
        <w:spacing w:line="360" w:lineRule="auto"/>
        <w:jc w:val="both"/>
        <w:rPr>
          <w:rFonts w:ascii="Verdana" w:eastAsia="Calibri" w:hAnsi="Verdana" w:cs="Verdana"/>
          <w:sz w:val="20"/>
          <w:szCs w:val="20"/>
          <w:lang w:eastAsia="en-US"/>
        </w:rPr>
      </w:pPr>
      <w:r w:rsidRPr="00D96454">
        <w:rPr>
          <w:rFonts w:ascii="Verdana" w:hAnsi="Verdana"/>
          <w:sz w:val="20"/>
          <w:szCs w:val="20"/>
        </w:rPr>
        <w:t>Wykonawca wykona przedmiot zamówienia wskazany w §</w:t>
      </w:r>
      <w:r>
        <w:rPr>
          <w:rFonts w:ascii="Verdana" w:hAnsi="Verdana"/>
          <w:sz w:val="20"/>
          <w:szCs w:val="20"/>
        </w:rPr>
        <w:t xml:space="preserve"> </w:t>
      </w:r>
      <w:r w:rsidRPr="00D96454">
        <w:rPr>
          <w:rFonts w:ascii="Verdana" w:hAnsi="Verdana"/>
          <w:sz w:val="20"/>
          <w:szCs w:val="20"/>
        </w:rPr>
        <w:t xml:space="preserve">1 ust. 1 i 2 w terminie </w:t>
      </w:r>
      <w:r>
        <w:rPr>
          <w:rFonts w:ascii="Verdana" w:hAnsi="Verdana"/>
          <w:sz w:val="20"/>
          <w:szCs w:val="20"/>
        </w:rPr>
        <w:t>60 dni</w:t>
      </w:r>
      <w:r w:rsidRPr="00D96454">
        <w:rPr>
          <w:rFonts w:ascii="Verdana" w:hAnsi="Verdana"/>
          <w:sz w:val="20"/>
          <w:szCs w:val="20"/>
        </w:rPr>
        <w:t xml:space="preserve"> </w:t>
      </w:r>
      <w:r w:rsidRPr="00D96454">
        <w:rPr>
          <w:rFonts w:ascii="Verdana" w:eastAsia="Calibri" w:hAnsi="Verdana" w:cs="Verdana"/>
          <w:sz w:val="20"/>
          <w:szCs w:val="20"/>
          <w:lang w:eastAsia="en-US"/>
        </w:rPr>
        <w:t>od dnia podpisania Umowy przez ostatnią ze Stron</w:t>
      </w:r>
      <w:r w:rsidRPr="00D96454">
        <w:rPr>
          <w:rFonts w:ascii="Verdana" w:hAnsi="Verdana"/>
          <w:sz w:val="20"/>
          <w:szCs w:val="20"/>
        </w:rPr>
        <w:t>.</w:t>
      </w:r>
    </w:p>
    <w:p w14:paraId="6EF7273C" w14:textId="77777777" w:rsidR="00FD58B7" w:rsidRPr="00BC3FB5" w:rsidRDefault="00FD58B7" w:rsidP="00FD58B7">
      <w:pPr>
        <w:pStyle w:val="Akapitzlist"/>
        <w:numPr>
          <w:ilvl w:val="0"/>
          <w:numId w:val="63"/>
        </w:numPr>
        <w:autoSpaceDE w:val="0"/>
        <w:autoSpaceDN w:val="0"/>
        <w:adjustRightInd w:val="0"/>
        <w:spacing w:line="360" w:lineRule="auto"/>
        <w:jc w:val="both"/>
        <w:rPr>
          <w:rFonts w:ascii="Verdana" w:eastAsia="Calibri" w:hAnsi="Verdana" w:cs="Verdana"/>
          <w:sz w:val="20"/>
          <w:szCs w:val="20"/>
          <w:lang w:eastAsia="en-US"/>
        </w:rPr>
      </w:pPr>
      <w:r w:rsidRPr="003E1B0E">
        <w:rPr>
          <w:rFonts w:ascii="Verdana" w:hAnsi="Verdana"/>
          <w:sz w:val="20"/>
          <w:szCs w:val="20"/>
        </w:rPr>
        <w:t xml:space="preserve">Za datę wykonania przedmiotu </w:t>
      </w:r>
      <w:r>
        <w:rPr>
          <w:rFonts w:ascii="Verdana" w:hAnsi="Verdana"/>
          <w:sz w:val="20"/>
          <w:szCs w:val="20"/>
        </w:rPr>
        <w:t>zamówienia</w:t>
      </w:r>
      <w:r w:rsidRPr="003E1B0E">
        <w:rPr>
          <w:rFonts w:ascii="Verdana" w:hAnsi="Verdana"/>
          <w:sz w:val="20"/>
          <w:szCs w:val="20"/>
        </w:rPr>
        <w:t xml:space="preserve"> w pełnym zakresie uznaje się dzień</w:t>
      </w:r>
      <w:r>
        <w:rPr>
          <w:rFonts w:ascii="Verdana" w:hAnsi="Verdana"/>
          <w:sz w:val="20"/>
          <w:szCs w:val="20"/>
        </w:rPr>
        <w:t xml:space="preserve"> podpisania protokołu odbioru bez zastrzeżeń.</w:t>
      </w:r>
    </w:p>
    <w:p w14:paraId="1AA918F8" w14:textId="77777777" w:rsidR="00FD58B7" w:rsidRPr="00C143DA" w:rsidRDefault="00FD58B7" w:rsidP="00FD58B7">
      <w:pPr>
        <w:pStyle w:val="Akapitzlist"/>
        <w:autoSpaceDE w:val="0"/>
        <w:autoSpaceDN w:val="0"/>
        <w:adjustRightInd w:val="0"/>
        <w:spacing w:line="360" w:lineRule="auto"/>
        <w:ind w:left="360"/>
        <w:jc w:val="both"/>
        <w:rPr>
          <w:rFonts w:ascii="Verdana" w:eastAsia="Calibri" w:hAnsi="Verdana" w:cs="Verdana"/>
          <w:sz w:val="20"/>
          <w:szCs w:val="20"/>
          <w:lang w:eastAsia="en-US"/>
        </w:rPr>
      </w:pPr>
    </w:p>
    <w:p w14:paraId="642F926C" w14:textId="77777777" w:rsidR="00FD58B7" w:rsidRPr="005C550A" w:rsidRDefault="00FD58B7" w:rsidP="00FD58B7">
      <w:pPr>
        <w:autoSpaceDE w:val="0"/>
        <w:autoSpaceDN w:val="0"/>
        <w:adjustRightInd w:val="0"/>
        <w:spacing w:line="360" w:lineRule="auto"/>
        <w:jc w:val="center"/>
        <w:rPr>
          <w:rFonts w:ascii="Verdana" w:hAnsi="Verdana"/>
          <w:b/>
          <w:bCs/>
          <w:sz w:val="20"/>
          <w:szCs w:val="20"/>
          <w:lang w:val="pl-PL"/>
        </w:rPr>
      </w:pPr>
      <w:r w:rsidRPr="0066428A">
        <w:rPr>
          <w:rFonts w:ascii="Verdana" w:hAnsi="Verdana"/>
          <w:b/>
          <w:sz w:val="20"/>
          <w:szCs w:val="20"/>
        </w:rPr>
        <w:t>§ 5</w:t>
      </w:r>
    </w:p>
    <w:p w14:paraId="10111925" w14:textId="77777777" w:rsidR="00FD58B7" w:rsidRPr="00637F9D" w:rsidRDefault="00FD58B7" w:rsidP="00FD58B7">
      <w:pPr>
        <w:pStyle w:val="heading10"/>
        <w:keepNext/>
        <w:keepLines/>
        <w:spacing w:after="0" w:line="360" w:lineRule="auto"/>
        <w:rPr>
          <w:rFonts w:ascii="Verdana" w:hAnsi="Verdana" w:cs="Times New Roman"/>
          <w:sz w:val="20"/>
          <w:szCs w:val="20"/>
        </w:rPr>
      </w:pPr>
      <w:r w:rsidRPr="00637F9D">
        <w:rPr>
          <w:rFonts w:ascii="Verdana" w:hAnsi="Verdana" w:cs="Times New Roman"/>
          <w:sz w:val="20"/>
          <w:szCs w:val="20"/>
        </w:rPr>
        <w:t>Materiały i urządzenia</w:t>
      </w:r>
    </w:p>
    <w:p w14:paraId="7AFE6718" w14:textId="77777777" w:rsidR="00FD58B7" w:rsidRPr="00637F9D" w:rsidRDefault="00FD58B7" w:rsidP="00FD58B7">
      <w:pPr>
        <w:pStyle w:val="Tekstpodstawowy"/>
        <w:widowControl w:val="0"/>
        <w:numPr>
          <w:ilvl w:val="0"/>
          <w:numId w:val="64"/>
        </w:numPr>
        <w:tabs>
          <w:tab w:val="left" w:pos="285"/>
        </w:tabs>
        <w:spacing w:after="0" w:line="360" w:lineRule="auto"/>
        <w:jc w:val="both"/>
        <w:rPr>
          <w:rFonts w:ascii="Verdana" w:hAnsi="Verdana"/>
          <w:sz w:val="20"/>
          <w:szCs w:val="20"/>
        </w:rPr>
      </w:pPr>
      <w:bookmarkStart w:id="81" w:name="bookmark103"/>
      <w:bookmarkEnd w:id="81"/>
      <w:r w:rsidRPr="00637F9D">
        <w:rPr>
          <w:rFonts w:ascii="Verdana" w:hAnsi="Verdana"/>
          <w:sz w:val="20"/>
          <w:szCs w:val="20"/>
        </w:rPr>
        <w:t xml:space="preserve">Materiały i urządzenia muszą </w:t>
      </w:r>
      <w:bookmarkStart w:id="82" w:name="bookmark104"/>
      <w:bookmarkEnd w:id="82"/>
      <w:r w:rsidRPr="00637F9D">
        <w:rPr>
          <w:rFonts w:ascii="Verdana" w:hAnsi="Verdana"/>
          <w:sz w:val="20"/>
          <w:szCs w:val="20"/>
        </w:rPr>
        <w:t xml:space="preserve">spełniać wymogi określone w § </w:t>
      </w:r>
      <w:r>
        <w:rPr>
          <w:rFonts w:ascii="Verdana" w:hAnsi="Verdana"/>
          <w:sz w:val="20"/>
          <w:szCs w:val="20"/>
        </w:rPr>
        <w:t>2</w:t>
      </w:r>
      <w:r w:rsidRPr="00637F9D">
        <w:rPr>
          <w:rFonts w:ascii="Verdana" w:hAnsi="Verdana"/>
          <w:sz w:val="20"/>
          <w:szCs w:val="20"/>
        </w:rPr>
        <w:t xml:space="preserve"> ust. 2 pkt. 1. </w:t>
      </w:r>
    </w:p>
    <w:p w14:paraId="0CC60EF0" w14:textId="77777777" w:rsidR="00FD58B7" w:rsidRPr="00637F9D" w:rsidRDefault="00FD58B7" w:rsidP="00FD58B7">
      <w:pPr>
        <w:pStyle w:val="Tekstpodstawowy"/>
        <w:widowControl w:val="0"/>
        <w:numPr>
          <w:ilvl w:val="0"/>
          <w:numId w:val="64"/>
        </w:numPr>
        <w:tabs>
          <w:tab w:val="left" w:pos="285"/>
        </w:tabs>
        <w:spacing w:after="0" w:line="360" w:lineRule="auto"/>
        <w:jc w:val="both"/>
        <w:rPr>
          <w:rFonts w:ascii="Verdana" w:hAnsi="Verdana"/>
          <w:sz w:val="20"/>
          <w:szCs w:val="20"/>
        </w:rPr>
      </w:pPr>
      <w:r w:rsidRPr="00637F9D">
        <w:rPr>
          <w:rFonts w:ascii="Verdana" w:hAnsi="Verdana"/>
          <w:sz w:val="20"/>
          <w:szCs w:val="20"/>
        </w:rPr>
        <w:t>Na każde żądanie Zamawiającego, Wykonawca zobowiązany jest do okazania dokumentów dotyczących wykorzystywanych materiałów, w szczególności:</w:t>
      </w:r>
    </w:p>
    <w:p w14:paraId="2537D38C" w14:textId="77777777" w:rsidR="00FD58B7" w:rsidRPr="00637F9D" w:rsidRDefault="00FD58B7" w:rsidP="00FD58B7">
      <w:pPr>
        <w:pStyle w:val="Tekstpodstawowy"/>
        <w:widowControl w:val="0"/>
        <w:numPr>
          <w:ilvl w:val="0"/>
          <w:numId w:val="65"/>
        </w:numPr>
        <w:tabs>
          <w:tab w:val="left" w:pos="581"/>
        </w:tabs>
        <w:spacing w:after="0" w:line="360" w:lineRule="auto"/>
        <w:jc w:val="both"/>
        <w:rPr>
          <w:rFonts w:ascii="Verdana" w:hAnsi="Verdana"/>
          <w:sz w:val="20"/>
          <w:szCs w:val="20"/>
        </w:rPr>
      </w:pPr>
      <w:bookmarkStart w:id="83" w:name="bookmark105"/>
      <w:bookmarkEnd w:id="83"/>
      <w:r w:rsidRPr="00637F9D">
        <w:rPr>
          <w:rFonts w:ascii="Verdana" w:hAnsi="Verdana"/>
          <w:sz w:val="20"/>
          <w:szCs w:val="20"/>
        </w:rPr>
        <w:t xml:space="preserve">  kopii deklaracji właściwości użytkowych oraz dokumentów towarzyszących </w:t>
      </w:r>
      <w:r w:rsidRPr="00637F9D">
        <w:rPr>
          <w:rFonts w:ascii="Verdana" w:hAnsi="Verdana"/>
          <w:sz w:val="20"/>
          <w:szCs w:val="20"/>
        </w:rPr>
        <w:br/>
        <w:t>(w języku polskim) - dla wyrobów wprowadzonych do obrotu w oparciu o Europejski Dokument Oceny, Europejską Aprobatę Techniczną lub Europejską Normę Zharmonizowaną (zgodnie z rozporządzeniem Parlamentu Europejskiego i Rady (UE) Nr 305/2011 z dnia 9 marca 2011 r.) lub kopii krajowych deklaracji zgodności - dla wyrobów wprowadzonych do obrotu w oparciu o Polską Normę niezharmonizowaną lub Aprobatę Techniczną;</w:t>
      </w:r>
      <w:bookmarkStart w:id="84" w:name="bookmark106"/>
      <w:bookmarkEnd w:id="84"/>
    </w:p>
    <w:p w14:paraId="69BB6AD6" w14:textId="77777777" w:rsidR="00FD58B7" w:rsidRPr="00637F9D" w:rsidRDefault="00FD58B7" w:rsidP="00FD58B7">
      <w:pPr>
        <w:pStyle w:val="Tekstpodstawowy"/>
        <w:widowControl w:val="0"/>
        <w:numPr>
          <w:ilvl w:val="0"/>
          <w:numId w:val="66"/>
        </w:numPr>
        <w:tabs>
          <w:tab w:val="left" w:pos="581"/>
        </w:tabs>
        <w:spacing w:after="0" w:line="360" w:lineRule="auto"/>
        <w:jc w:val="both"/>
        <w:rPr>
          <w:rFonts w:ascii="Verdana" w:hAnsi="Verdana"/>
          <w:sz w:val="20"/>
          <w:szCs w:val="20"/>
        </w:rPr>
      </w:pPr>
      <w:r w:rsidRPr="00637F9D">
        <w:rPr>
          <w:rFonts w:ascii="Verdana" w:hAnsi="Verdana"/>
          <w:sz w:val="20"/>
          <w:szCs w:val="20"/>
        </w:rPr>
        <w:t xml:space="preserve">  informacji (w języku polskim) o właściwościach użytkowych wyrobu, oznaczonych </w:t>
      </w:r>
      <w:r w:rsidRPr="00637F9D">
        <w:rPr>
          <w:rFonts w:ascii="Verdana" w:hAnsi="Verdana"/>
          <w:sz w:val="20"/>
          <w:szCs w:val="20"/>
        </w:rPr>
        <w:lastRenderedPageBreak/>
        <w:t>zgodnie z przepisami państwa, w którym wyrób został wprowadzony do obrotu, instrukcji stosowania i obsługi oraz informacji dotyczących zagrożenia dla zdrowia i bezpieczeństwa, jakie wyrób ten stwarza podczas stosowania i użytkowania - dla wyrobów legalnie wprowadzonych do obrotu w innym państwie członkowskim Unii Europejskiej lub w państwie członkowskim Europejskiego Porozumienia o Wolnym Handlu (EFTA) - stronie umowy o Europejskim Obszarze Gospodarczym.</w:t>
      </w:r>
    </w:p>
    <w:p w14:paraId="55FE90CC" w14:textId="77777777" w:rsidR="00FD58B7" w:rsidRPr="0066428A" w:rsidRDefault="00FD58B7" w:rsidP="00FD58B7">
      <w:pPr>
        <w:pStyle w:val="Tekstpodstawowy"/>
        <w:widowControl w:val="0"/>
        <w:numPr>
          <w:ilvl w:val="0"/>
          <w:numId w:val="64"/>
        </w:numPr>
        <w:tabs>
          <w:tab w:val="left" w:pos="285"/>
        </w:tabs>
        <w:spacing w:after="0" w:line="360" w:lineRule="auto"/>
        <w:jc w:val="both"/>
        <w:rPr>
          <w:rFonts w:ascii="Verdana" w:hAnsi="Verdana"/>
          <w:sz w:val="20"/>
          <w:szCs w:val="20"/>
        </w:rPr>
      </w:pPr>
      <w:bookmarkStart w:id="85" w:name="bookmark107"/>
      <w:bookmarkEnd w:id="85"/>
      <w:r w:rsidRPr="00637F9D">
        <w:rPr>
          <w:rFonts w:ascii="Verdana" w:hAnsi="Verdana"/>
          <w:sz w:val="20"/>
          <w:szCs w:val="20"/>
        </w:rPr>
        <w:t xml:space="preserve"> Wszystkie certyfikaty, atesty i aprobaty Wykonawca jest zobowiązany załączyć do Dokumentacji Powykonawczej.</w:t>
      </w:r>
    </w:p>
    <w:p w14:paraId="2205C205" w14:textId="77777777" w:rsidR="00FD58B7" w:rsidRPr="00637F9D" w:rsidRDefault="00FD58B7" w:rsidP="00FD58B7">
      <w:pPr>
        <w:pStyle w:val="Tekstpodstawowy"/>
        <w:widowControl w:val="0"/>
        <w:tabs>
          <w:tab w:val="left" w:pos="285"/>
        </w:tabs>
        <w:spacing w:after="0" w:line="360" w:lineRule="auto"/>
        <w:ind w:left="300"/>
        <w:jc w:val="center"/>
        <w:rPr>
          <w:rFonts w:ascii="Verdana" w:hAnsi="Verdana"/>
          <w:sz w:val="20"/>
          <w:szCs w:val="20"/>
        </w:rPr>
      </w:pPr>
      <w:r w:rsidRPr="00637F9D">
        <w:rPr>
          <w:rFonts w:ascii="Verdana" w:hAnsi="Verdana"/>
          <w:b/>
          <w:bCs/>
          <w:sz w:val="20"/>
          <w:szCs w:val="20"/>
        </w:rPr>
        <w:t xml:space="preserve">§ </w:t>
      </w:r>
      <w:r>
        <w:rPr>
          <w:rFonts w:ascii="Verdana" w:hAnsi="Verdana"/>
          <w:b/>
          <w:bCs/>
          <w:sz w:val="20"/>
          <w:szCs w:val="20"/>
        </w:rPr>
        <w:t>6</w:t>
      </w:r>
    </w:p>
    <w:p w14:paraId="51F10079" w14:textId="77777777" w:rsidR="00FD58B7" w:rsidRPr="00637F9D" w:rsidRDefault="00FD58B7" w:rsidP="00FD58B7">
      <w:pPr>
        <w:pStyle w:val="Tekstpodstawowy"/>
        <w:spacing w:after="0" w:line="360" w:lineRule="auto"/>
        <w:jc w:val="center"/>
        <w:rPr>
          <w:rFonts w:ascii="Verdana" w:hAnsi="Verdana"/>
          <w:sz w:val="20"/>
          <w:szCs w:val="20"/>
        </w:rPr>
      </w:pPr>
      <w:r w:rsidRPr="00637F9D">
        <w:rPr>
          <w:rFonts w:ascii="Verdana" w:hAnsi="Verdana"/>
          <w:b/>
          <w:bCs/>
          <w:sz w:val="20"/>
          <w:szCs w:val="20"/>
        </w:rPr>
        <w:t>Przedstawiciele Wykonawcy</w:t>
      </w:r>
    </w:p>
    <w:p w14:paraId="25AC06D0" w14:textId="77777777" w:rsidR="00FD58B7" w:rsidRPr="00637F9D" w:rsidRDefault="00FD58B7" w:rsidP="00FD58B7">
      <w:pPr>
        <w:pStyle w:val="Akapitzlist"/>
        <w:numPr>
          <w:ilvl w:val="0"/>
          <w:numId w:val="67"/>
        </w:numPr>
        <w:suppressAutoHyphens w:val="0"/>
        <w:autoSpaceDE w:val="0"/>
        <w:autoSpaceDN w:val="0"/>
        <w:adjustRightInd w:val="0"/>
        <w:spacing w:line="360" w:lineRule="auto"/>
        <w:jc w:val="both"/>
        <w:rPr>
          <w:rFonts w:ascii="Verdana" w:hAnsi="Verdana"/>
          <w:bCs/>
          <w:sz w:val="20"/>
          <w:szCs w:val="20"/>
        </w:rPr>
      </w:pPr>
      <w:bookmarkStart w:id="86" w:name="bookmark108"/>
      <w:bookmarkStart w:id="87" w:name="bookmark109"/>
      <w:bookmarkEnd w:id="86"/>
      <w:bookmarkEnd w:id="87"/>
      <w:r w:rsidRPr="00637F9D">
        <w:rPr>
          <w:rFonts w:ascii="Verdana" w:hAnsi="Verdana"/>
          <w:bCs/>
          <w:sz w:val="20"/>
          <w:szCs w:val="20"/>
        </w:rPr>
        <w:t xml:space="preserve">Przedstawicielem Wykonawcy na budowie będzie: </w:t>
      </w:r>
    </w:p>
    <w:p w14:paraId="538E1FC5" w14:textId="77777777" w:rsidR="00FD58B7" w:rsidRDefault="00FD58B7" w:rsidP="00FD58B7">
      <w:pPr>
        <w:pStyle w:val="Akapitzlist"/>
        <w:numPr>
          <w:ilvl w:val="0"/>
          <w:numId w:val="96"/>
        </w:numPr>
        <w:suppressAutoHyphens w:val="0"/>
        <w:autoSpaceDE w:val="0"/>
        <w:autoSpaceDN w:val="0"/>
        <w:adjustRightInd w:val="0"/>
        <w:spacing w:line="360" w:lineRule="auto"/>
        <w:jc w:val="both"/>
        <w:rPr>
          <w:rFonts w:ascii="Verdana" w:hAnsi="Verdana"/>
          <w:sz w:val="20"/>
          <w:szCs w:val="20"/>
        </w:rPr>
      </w:pPr>
      <w:r>
        <w:rPr>
          <w:rFonts w:ascii="Verdana" w:hAnsi="Verdana"/>
          <w:bCs/>
          <w:sz w:val="20"/>
          <w:szCs w:val="20"/>
        </w:rPr>
        <w:tab/>
      </w:r>
      <w:r w:rsidRPr="003E1B0E">
        <w:rPr>
          <w:rFonts w:ascii="Verdana" w:hAnsi="Verdana"/>
          <w:bCs/>
          <w:sz w:val="20"/>
          <w:szCs w:val="20"/>
        </w:rPr>
        <w:t xml:space="preserve">kierownik budowy w branży </w:t>
      </w:r>
      <w:proofErr w:type="spellStart"/>
      <w:r w:rsidRPr="003E1B0E">
        <w:rPr>
          <w:rFonts w:ascii="Verdana" w:hAnsi="Verdana"/>
          <w:bCs/>
          <w:sz w:val="20"/>
          <w:szCs w:val="20"/>
        </w:rPr>
        <w:t>konstrukcyjno</w:t>
      </w:r>
      <w:proofErr w:type="spellEnd"/>
      <w:r w:rsidRPr="003E1B0E">
        <w:rPr>
          <w:rFonts w:ascii="Verdana" w:hAnsi="Verdana"/>
          <w:bCs/>
          <w:sz w:val="20"/>
          <w:szCs w:val="20"/>
        </w:rPr>
        <w:t xml:space="preserve"> – budowlanej: ……………………… </w:t>
      </w:r>
      <w:r w:rsidRPr="003E1B0E">
        <w:rPr>
          <w:rFonts w:ascii="Verdana" w:hAnsi="Verdana"/>
          <w:sz w:val="20"/>
          <w:szCs w:val="20"/>
        </w:rPr>
        <w:t>tel. kom. ………………………………………..,</w:t>
      </w:r>
      <w:r>
        <w:rPr>
          <w:rFonts w:ascii="Verdana" w:hAnsi="Verdana"/>
          <w:sz w:val="20"/>
          <w:szCs w:val="20"/>
        </w:rPr>
        <w:t xml:space="preserve">  </w:t>
      </w:r>
    </w:p>
    <w:p w14:paraId="0E65A9FA" w14:textId="77777777" w:rsidR="00FD58B7" w:rsidRPr="00637F9D" w:rsidRDefault="00FD58B7" w:rsidP="00FD58B7">
      <w:pPr>
        <w:pStyle w:val="Akapitzlist"/>
        <w:numPr>
          <w:ilvl w:val="0"/>
          <w:numId w:val="68"/>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Wykonawca może dokonać zmiany kierownika budowy</w:t>
      </w:r>
      <w:r>
        <w:rPr>
          <w:rFonts w:ascii="Verdana" w:hAnsi="Verdana"/>
          <w:sz w:val="20"/>
          <w:szCs w:val="20"/>
        </w:rPr>
        <w:t xml:space="preserve"> / robót</w:t>
      </w:r>
      <w:r w:rsidRPr="00637F9D">
        <w:rPr>
          <w:rFonts w:ascii="Verdana" w:hAnsi="Verdana"/>
          <w:sz w:val="20"/>
          <w:szCs w:val="20"/>
        </w:rPr>
        <w:t xml:space="preserve"> jedynie za uprzednią pisemną zgodą Zamawiającego, akceptującego nowego kierownika w przypadku zaistnienia następujących okoliczności:</w:t>
      </w:r>
    </w:p>
    <w:p w14:paraId="6D369464" w14:textId="77777777" w:rsidR="00FD58B7" w:rsidRPr="00637F9D" w:rsidRDefault="00FD58B7" w:rsidP="00FD58B7">
      <w:pPr>
        <w:pStyle w:val="Akapitzlist"/>
        <w:numPr>
          <w:ilvl w:val="0"/>
          <w:numId w:val="69"/>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niewykonywania lub nienależytego wykonywania swoich obowiązków wynikających z umowy;</w:t>
      </w:r>
    </w:p>
    <w:p w14:paraId="61E79F7C" w14:textId="77777777" w:rsidR="00FD58B7" w:rsidRPr="00637F9D" w:rsidRDefault="00FD58B7" w:rsidP="00FD58B7">
      <w:pPr>
        <w:pStyle w:val="Akapitzlist"/>
        <w:numPr>
          <w:ilvl w:val="0"/>
          <w:numId w:val="69"/>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śmierci, choroby lub innych zdarzeń losowych;</w:t>
      </w:r>
    </w:p>
    <w:p w14:paraId="0DDE4C44" w14:textId="77777777" w:rsidR="00FD58B7" w:rsidRPr="00637F9D" w:rsidRDefault="00FD58B7" w:rsidP="00FD58B7">
      <w:pPr>
        <w:pStyle w:val="Akapitzlist"/>
        <w:numPr>
          <w:ilvl w:val="0"/>
          <w:numId w:val="69"/>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zmiana jest konieczna z jakichkolwiek innych przyczyn niezależnych od Wykonawcy. </w:t>
      </w:r>
    </w:p>
    <w:p w14:paraId="2420759E" w14:textId="77777777" w:rsidR="00FD58B7" w:rsidRPr="00637F9D" w:rsidRDefault="00FD58B7" w:rsidP="00FD58B7">
      <w:pPr>
        <w:pStyle w:val="Akapitzlist"/>
        <w:numPr>
          <w:ilvl w:val="0"/>
          <w:numId w:val="7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Zamawiający może zażądać od Wykonawcy zmiany kierownika </w:t>
      </w:r>
      <w:r>
        <w:rPr>
          <w:rFonts w:ascii="Verdana" w:hAnsi="Verdana"/>
          <w:sz w:val="20"/>
          <w:szCs w:val="20"/>
        </w:rPr>
        <w:t xml:space="preserve">budowy / </w:t>
      </w:r>
      <w:r w:rsidRPr="00637F9D">
        <w:rPr>
          <w:rFonts w:ascii="Verdana" w:hAnsi="Verdana"/>
          <w:sz w:val="20"/>
          <w:szCs w:val="20"/>
        </w:rPr>
        <w:t>robót jeżeli uzna, że dotychczasowy kierownik budowy</w:t>
      </w:r>
      <w:r>
        <w:rPr>
          <w:rFonts w:ascii="Verdana" w:hAnsi="Verdana"/>
          <w:sz w:val="20"/>
          <w:szCs w:val="20"/>
        </w:rPr>
        <w:t xml:space="preserve"> / robót</w:t>
      </w:r>
      <w:r w:rsidRPr="00637F9D">
        <w:rPr>
          <w:rFonts w:ascii="Verdana" w:hAnsi="Verdana"/>
          <w:sz w:val="20"/>
          <w:szCs w:val="20"/>
        </w:rPr>
        <w:t xml:space="preserve"> nie wykonuje swoich obowiązków wynikających z Umowy. Wykonawca obowiązany jest zmienić kierownika budowy</w:t>
      </w:r>
      <w:r>
        <w:rPr>
          <w:rFonts w:ascii="Verdana" w:hAnsi="Verdana"/>
          <w:sz w:val="20"/>
          <w:szCs w:val="20"/>
        </w:rPr>
        <w:t xml:space="preserve"> / robót</w:t>
      </w:r>
      <w:r w:rsidRPr="00637F9D">
        <w:rPr>
          <w:rFonts w:ascii="Verdana" w:hAnsi="Verdana"/>
          <w:sz w:val="20"/>
          <w:szCs w:val="20"/>
        </w:rPr>
        <w:t xml:space="preserve"> zgodnie z żądaniem Zamawiającego w terminie wskazanym przez Zamawiającego. </w:t>
      </w:r>
    </w:p>
    <w:p w14:paraId="0C4CE89F" w14:textId="77777777" w:rsidR="00FD58B7" w:rsidRPr="00637F9D" w:rsidRDefault="00FD58B7" w:rsidP="00FD58B7">
      <w:pPr>
        <w:pStyle w:val="Tekstpodstawowy"/>
        <w:spacing w:after="0" w:line="360" w:lineRule="auto"/>
        <w:jc w:val="center"/>
        <w:rPr>
          <w:rFonts w:ascii="Verdana" w:hAnsi="Verdana"/>
          <w:b/>
          <w:bCs/>
          <w:sz w:val="20"/>
          <w:szCs w:val="20"/>
        </w:rPr>
      </w:pPr>
      <w:r w:rsidRPr="00637F9D">
        <w:rPr>
          <w:rFonts w:ascii="Verdana" w:hAnsi="Verdana"/>
          <w:b/>
          <w:bCs/>
          <w:sz w:val="20"/>
          <w:szCs w:val="20"/>
        </w:rPr>
        <w:t xml:space="preserve">§ </w:t>
      </w:r>
      <w:r>
        <w:rPr>
          <w:rFonts w:ascii="Verdana" w:hAnsi="Verdana"/>
          <w:b/>
          <w:bCs/>
          <w:sz w:val="20"/>
          <w:szCs w:val="20"/>
        </w:rPr>
        <w:t>7</w:t>
      </w:r>
    </w:p>
    <w:p w14:paraId="7D84D467" w14:textId="77777777" w:rsidR="00FD58B7" w:rsidRPr="00637F9D" w:rsidRDefault="00FD58B7" w:rsidP="00FD58B7">
      <w:pPr>
        <w:pStyle w:val="Tekstpodstawowy"/>
        <w:spacing w:after="0" w:line="360" w:lineRule="auto"/>
        <w:jc w:val="center"/>
        <w:rPr>
          <w:rFonts w:ascii="Verdana" w:hAnsi="Verdana"/>
          <w:sz w:val="20"/>
          <w:szCs w:val="20"/>
        </w:rPr>
      </w:pPr>
      <w:r w:rsidRPr="00637F9D">
        <w:rPr>
          <w:rFonts w:ascii="Verdana" w:hAnsi="Verdana"/>
          <w:b/>
          <w:bCs/>
          <w:sz w:val="20"/>
          <w:szCs w:val="20"/>
        </w:rPr>
        <w:t>Inspektorzy nadzoru inwestorskiego</w:t>
      </w:r>
    </w:p>
    <w:p w14:paraId="6BD57FE8" w14:textId="77777777" w:rsidR="00FD58B7" w:rsidRPr="00637F9D" w:rsidRDefault="00FD58B7" w:rsidP="00FD58B7">
      <w:pPr>
        <w:pStyle w:val="Tekstpodstawowy"/>
        <w:widowControl w:val="0"/>
        <w:numPr>
          <w:ilvl w:val="0"/>
          <w:numId w:val="71"/>
        </w:numPr>
        <w:tabs>
          <w:tab w:val="left" w:pos="310"/>
        </w:tabs>
        <w:spacing w:after="0" w:line="360" w:lineRule="auto"/>
        <w:jc w:val="both"/>
        <w:rPr>
          <w:rFonts w:ascii="Verdana" w:hAnsi="Verdana"/>
          <w:sz w:val="20"/>
          <w:szCs w:val="20"/>
        </w:rPr>
      </w:pPr>
      <w:bookmarkStart w:id="88" w:name="bookmark110"/>
      <w:bookmarkEnd w:id="88"/>
      <w:r w:rsidRPr="00637F9D">
        <w:rPr>
          <w:rFonts w:ascii="Verdana" w:hAnsi="Verdana"/>
          <w:sz w:val="20"/>
          <w:szCs w:val="20"/>
        </w:rPr>
        <w:t>Zamawiający ustanawia inspektora nadzoru inwestorskiego:</w:t>
      </w:r>
    </w:p>
    <w:p w14:paraId="7898D74C" w14:textId="77777777" w:rsidR="00FD58B7" w:rsidRDefault="00FD58B7" w:rsidP="00FD58B7">
      <w:pPr>
        <w:pStyle w:val="Tekstpodstawowy"/>
        <w:widowControl w:val="0"/>
        <w:tabs>
          <w:tab w:val="left" w:pos="325"/>
        </w:tabs>
        <w:spacing w:after="0" w:line="360" w:lineRule="auto"/>
        <w:ind w:left="300"/>
        <w:jc w:val="both"/>
        <w:rPr>
          <w:rFonts w:ascii="Verdana" w:hAnsi="Verdana"/>
          <w:sz w:val="20"/>
          <w:szCs w:val="20"/>
        </w:rPr>
      </w:pPr>
      <w:bookmarkStart w:id="89" w:name="bookmark111"/>
      <w:bookmarkStart w:id="90" w:name="bookmark115"/>
      <w:bookmarkEnd w:id="89"/>
      <w:bookmarkEnd w:id="90"/>
      <w:r w:rsidRPr="00637F9D">
        <w:rPr>
          <w:rFonts w:ascii="Verdana" w:hAnsi="Verdana"/>
          <w:sz w:val="20"/>
          <w:szCs w:val="20"/>
        </w:rPr>
        <w:t>- w branży budowlanej – Jacek Kowalczyk  tel. kom. 663 998</w:t>
      </w:r>
      <w:r>
        <w:rPr>
          <w:rFonts w:ascii="Verdana" w:hAnsi="Verdana"/>
          <w:sz w:val="20"/>
          <w:szCs w:val="20"/>
        </w:rPr>
        <w:t> </w:t>
      </w:r>
      <w:r w:rsidRPr="00637F9D">
        <w:rPr>
          <w:rFonts w:ascii="Verdana" w:hAnsi="Verdana"/>
          <w:sz w:val="20"/>
          <w:szCs w:val="20"/>
        </w:rPr>
        <w:t>877</w:t>
      </w:r>
      <w:r>
        <w:rPr>
          <w:rFonts w:ascii="Verdana" w:hAnsi="Verdana"/>
          <w:sz w:val="20"/>
          <w:szCs w:val="20"/>
        </w:rPr>
        <w:t>,</w:t>
      </w:r>
    </w:p>
    <w:p w14:paraId="1A886DBB" w14:textId="77777777" w:rsidR="00FD58B7" w:rsidRDefault="00FD58B7" w:rsidP="00FD58B7">
      <w:pPr>
        <w:pStyle w:val="Tekstpodstawowy"/>
        <w:widowControl w:val="0"/>
        <w:tabs>
          <w:tab w:val="left" w:pos="325"/>
        </w:tabs>
        <w:spacing w:after="0" w:line="360" w:lineRule="auto"/>
        <w:ind w:left="300"/>
        <w:jc w:val="both"/>
        <w:rPr>
          <w:rFonts w:ascii="Verdana" w:hAnsi="Verdana"/>
          <w:sz w:val="20"/>
          <w:szCs w:val="20"/>
        </w:rPr>
      </w:pPr>
      <w:r w:rsidRPr="00637F9D">
        <w:rPr>
          <w:rFonts w:ascii="Verdana" w:hAnsi="Verdana"/>
          <w:sz w:val="20"/>
          <w:szCs w:val="20"/>
        </w:rPr>
        <w:t xml:space="preserve">- w branży budowlanej – </w:t>
      </w:r>
      <w:r>
        <w:rPr>
          <w:rFonts w:ascii="Verdana" w:hAnsi="Verdana"/>
          <w:sz w:val="20"/>
          <w:szCs w:val="20"/>
        </w:rPr>
        <w:t>………………………….</w:t>
      </w:r>
      <w:r w:rsidRPr="00637F9D">
        <w:rPr>
          <w:rFonts w:ascii="Verdana" w:hAnsi="Verdana"/>
          <w:sz w:val="20"/>
          <w:szCs w:val="20"/>
        </w:rPr>
        <w:t xml:space="preserve">  tel. kom. </w:t>
      </w:r>
      <w:r>
        <w:rPr>
          <w:rFonts w:ascii="Verdana" w:hAnsi="Verdana"/>
          <w:sz w:val="20"/>
          <w:szCs w:val="20"/>
        </w:rPr>
        <w:t>…………………..,</w:t>
      </w:r>
    </w:p>
    <w:p w14:paraId="7EE660CB" w14:textId="77777777" w:rsidR="00FD58B7" w:rsidRPr="00637F9D" w:rsidRDefault="00FD58B7" w:rsidP="00FD58B7">
      <w:pPr>
        <w:pStyle w:val="Tekstpodstawowy"/>
        <w:widowControl w:val="0"/>
        <w:tabs>
          <w:tab w:val="left" w:pos="325"/>
        </w:tabs>
        <w:spacing w:after="0" w:line="360" w:lineRule="auto"/>
        <w:ind w:left="300"/>
        <w:jc w:val="both"/>
        <w:rPr>
          <w:rFonts w:ascii="Verdana" w:hAnsi="Verdana"/>
          <w:sz w:val="20"/>
          <w:szCs w:val="20"/>
        </w:rPr>
      </w:pPr>
      <w:r w:rsidRPr="00637F9D">
        <w:rPr>
          <w:rFonts w:ascii="Verdana" w:hAnsi="Verdana"/>
          <w:sz w:val="20"/>
          <w:szCs w:val="20"/>
        </w:rPr>
        <w:t>Inspektor nadzoru inwestorskiego reprezentuje Zamawiającego wobec Wykonawcy działając w imieniu Zamawiającego.</w:t>
      </w:r>
    </w:p>
    <w:p w14:paraId="671C3EFC" w14:textId="77777777" w:rsidR="00FD58B7" w:rsidRPr="007444DF" w:rsidRDefault="00FD58B7" w:rsidP="00FD58B7">
      <w:pPr>
        <w:pStyle w:val="Tekstpodstawowy"/>
        <w:widowControl w:val="0"/>
        <w:numPr>
          <w:ilvl w:val="0"/>
          <w:numId w:val="71"/>
        </w:numPr>
        <w:tabs>
          <w:tab w:val="left" w:pos="325"/>
        </w:tabs>
        <w:spacing w:after="0" w:line="360" w:lineRule="auto"/>
        <w:jc w:val="both"/>
        <w:rPr>
          <w:rFonts w:ascii="Verdana" w:hAnsi="Verdana"/>
          <w:sz w:val="20"/>
          <w:szCs w:val="20"/>
        </w:rPr>
      </w:pPr>
      <w:r w:rsidRPr="00637F9D">
        <w:rPr>
          <w:rFonts w:ascii="Verdana" w:hAnsi="Verdana"/>
          <w:sz w:val="20"/>
          <w:szCs w:val="20"/>
        </w:rPr>
        <w:t xml:space="preserve">Zmiana osób będących przedstawicielami Zamawiającego nie powoduje zmiany niniejszej umowy. </w:t>
      </w:r>
    </w:p>
    <w:p w14:paraId="41A93179" w14:textId="77777777" w:rsidR="00FD58B7" w:rsidRPr="00637F9D" w:rsidRDefault="00FD58B7" w:rsidP="00FD58B7">
      <w:pPr>
        <w:pStyle w:val="Tekstpodstawowy"/>
        <w:spacing w:after="0" w:line="360" w:lineRule="auto"/>
        <w:jc w:val="center"/>
        <w:rPr>
          <w:rFonts w:ascii="Verdana" w:hAnsi="Verdana"/>
          <w:b/>
          <w:bCs/>
          <w:sz w:val="20"/>
          <w:szCs w:val="20"/>
        </w:rPr>
      </w:pPr>
      <w:r w:rsidRPr="00637F9D">
        <w:rPr>
          <w:rFonts w:ascii="Verdana" w:hAnsi="Verdana"/>
          <w:b/>
          <w:bCs/>
          <w:sz w:val="20"/>
          <w:szCs w:val="20"/>
        </w:rPr>
        <w:t xml:space="preserve">§ </w:t>
      </w:r>
      <w:r>
        <w:rPr>
          <w:rFonts w:ascii="Verdana" w:hAnsi="Verdana"/>
          <w:b/>
          <w:bCs/>
          <w:sz w:val="20"/>
          <w:szCs w:val="20"/>
        </w:rPr>
        <w:t>8</w:t>
      </w:r>
    </w:p>
    <w:p w14:paraId="12DBC654" w14:textId="77777777" w:rsidR="00FD58B7" w:rsidRPr="00637F9D" w:rsidRDefault="00FD58B7" w:rsidP="00FD58B7">
      <w:pPr>
        <w:pStyle w:val="Tekstpodstawowy"/>
        <w:spacing w:after="0" w:line="360" w:lineRule="auto"/>
        <w:jc w:val="center"/>
        <w:rPr>
          <w:rFonts w:ascii="Verdana" w:hAnsi="Verdana"/>
          <w:sz w:val="20"/>
          <w:szCs w:val="20"/>
        </w:rPr>
      </w:pPr>
      <w:r w:rsidRPr="00637F9D">
        <w:rPr>
          <w:rFonts w:ascii="Verdana" w:hAnsi="Verdana"/>
          <w:b/>
          <w:bCs/>
          <w:sz w:val="20"/>
          <w:szCs w:val="20"/>
        </w:rPr>
        <w:t>Odbiór robót budowlanych</w:t>
      </w:r>
    </w:p>
    <w:p w14:paraId="1454300D" w14:textId="77777777" w:rsidR="00FD58B7" w:rsidRPr="00AF5628" w:rsidRDefault="00FD58B7" w:rsidP="00FD58B7">
      <w:pPr>
        <w:pStyle w:val="Akapitzlist"/>
        <w:numPr>
          <w:ilvl w:val="0"/>
          <w:numId w:val="84"/>
        </w:numPr>
        <w:tabs>
          <w:tab w:val="left" w:pos="310"/>
        </w:tabs>
        <w:suppressAutoHyphens w:val="0"/>
        <w:spacing w:after="160" w:line="360" w:lineRule="auto"/>
        <w:jc w:val="both"/>
        <w:rPr>
          <w:rFonts w:ascii="Verdana" w:eastAsia="Arial Narrow" w:hAnsi="Verdana"/>
          <w:sz w:val="20"/>
          <w:szCs w:val="20"/>
        </w:rPr>
      </w:pPr>
      <w:bookmarkStart w:id="91" w:name="bookmark116"/>
      <w:bookmarkEnd w:id="91"/>
      <w:r w:rsidRPr="00BC3FB5">
        <w:rPr>
          <w:rFonts w:ascii="Verdana" w:eastAsia="Cambria" w:hAnsi="Verdana" w:cs="Tahoma"/>
          <w:sz w:val="20"/>
          <w:szCs w:val="20"/>
        </w:rPr>
        <w:lastRenderedPageBreak/>
        <w:t>Wykonawca jest obowiązany zgłosić na piśmie Zamawiającemu fakt wykonania przedmiotu</w:t>
      </w:r>
      <w:r>
        <w:rPr>
          <w:rFonts w:ascii="Verdana" w:eastAsia="Cambria" w:hAnsi="Verdana" w:cs="Tahoma"/>
          <w:sz w:val="20"/>
          <w:szCs w:val="20"/>
        </w:rPr>
        <w:t xml:space="preserve"> zamówienia</w:t>
      </w:r>
      <w:r w:rsidRPr="00BC3FB5">
        <w:rPr>
          <w:rFonts w:ascii="Verdana" w:eastAsia="Cambria" w:hAnsi="Verdana" w:cs="Tahoma"/>
          <w:sz w:val="20"/>
          <w:szCs w:val="20"/>
        </w:rPr>
        <w:t xml:space="preserve"> i gotowości do odbioru. Wraz ze zgłoszeniem Wykonawca zobowiązany jest przedłożyć Zamawiającemu </w:t>
      </w:r>
      <w:r w:rsidRPr="00BC3FB5">
        <w:rPr>
          <w:rFonts w:ascii="Verdana" w:eastAsia="Cambria" w:hAnsi="Verdana" w:cs="Tahoma"/>
          <w:snapToGrid w:val="0"/>
          <w:sz w:val="20"/>
          <w:szCs w:val="20"/>
        </w:rPr>
        <w:t xml:space="preserve">wszystkie dokumenty potrzebne do odbioru końcowego, w tym zatwierdzoną dokumentację powykonawczą, umożliwiające ocenę prawidłowości wykonania przedmiotu </w:t>
      </w:r>
      <w:r>
        <w:rPr>
          <w:rFonts w:ascii="Verdana" w:eastAsia="Cambria" w:hAnsi="Verdana" w:cs="Tahoma"/>
          <w:snapToGrid w:val="0"/>
          <w:sz w:val="20"/>
          <w:szCs w:val="20"/>
        </w:rPr>
        <w:t xml:space="preserve">zamówienia wraz z kosztorysem powykonawczym. Inspektor nadzoru inwestorskiego </w:t>
      </w:r>
      <w:r w:rsidRPr="00637F9D">
        <w:rPr>
          <w:rFonts w:ascii="Verdana" w:hAnsi="Verdana"/>
          <w:sz w:val="20"/>
          <w:szCs w:val="20"/>
        </w:rPr>
        <w:t xml:space="preserve">w przeciągu trzech dni roboczych od otrzymania </w:t>
      </w:r>
      <w:r>
        <w:rPr>
          <w:rFonts w:ascii="Verdana" w:hAnsi="Verdana"/>
          <w:sz w:val="20"/>
          <w:szCs w:val="20"/>
        </w:rPr>
        <w:t xml:space="preserve">wszystkich dokumentów potrzebnych do odbioru końcowego </w:t>
      </w:r>
      <w:r w:rsidRPr="00637F9D">
        <w:rPr>
          <w:rFonts w:ascii="Verdana" w:hAnsi="Verdana"/>
          <w:sz w:val="20"/>
          <w:szCs w:val="20"/>
        </w:rPr>
        <w:t xml:space="preserve">od Wykonawcy poinformuje Zamawiającego o </w:t>
      </w:r>
      <w:r>
        <w:rPr>
          <w:rFonts w:ascii="Verdana" w:hAnsi="Verdana"/>
          <w:sz w:val="20"/>
          <w:szCs w:val="20"/>
        </w:rPr>
        <w:t>ich poprawności.</w:t>
      </w:r>
    </w:p>
    <w:p w14:paraId="7CC42AA7" w14:textId="77777777" w:rsidR="00FD58B7" w:rsidRPr="00AF5628" w:rsidRDefault="00FD58B7" w:rsidP="00FD58B7">
      <w:pPr>
        <w:pStyle w:val="Akapitzlist"/>
        <w:numPr>
          <w:ilvl w:val="0"/>
          <w:numId w:val="84"/>
        </w:numPr>
        <w:tabs>
          <w:tab w:val="left" w:pos="310"/>
        </w:tabs>
        <w:suppressAutoHyphens w:val="0"/>
        <w:spacing w:after="160" w:line="360" w:lineRule="auto"/>
        <w:jc w:val="both"/>
        <w:rPr>
          <w:rFonts w:ascii="Verdana" w:eastAsia="Arial Narrow" w:hAnsi="Verdana"/>
          <w:sz w:val="20"/>
          <w:szCs w:val="20"/>
        </w:rPr>
      </w:pPr>
      <w:r w:rsidRPr="00BC3FB5">
        <w:rPr>
          <w:rFonts w:ascii="Verdana" w:hAnsi="Verdana" w:cs="Tahoma"/>
          <w:sz w:val="20"/>
          <w:szCs w:val="20"/>
        </w:rPr>
        <w:t xml:space="preserve">Z czynności odbioru spisany będzie protokół odbioru końcowego przedmiotu </w:t>
      </w:r>
      <w:r w:rsidRPr="00AF5628">
        <w:rPr>
          <w:rFonts w:ascii="Verdana" w:hAnsi="Verdana" w:cs="Tahoma"/>
          <w:sz w:val="20"/>
          <w:szCs w:val="20"/>
        </w:rPr>
        <w:t>zamówienia</w:t>
      </w:r>
      <w:r w:rsidRPr="00BC3FB5">
        <w:rPr>
          <w:rFonts w:ascii="Verdana" w:hAnsi="Verdana" w:cs="Tahoma"/>
          <w:sz w:val="20"/>
          <w:szCs w:val="20"/>
        </w:rPr>
        <w:t xml:space="preserve"> zawierający wszelkie dokonywane w trakcie odbioru ustalenia, jak też terminy wyznaczone na usunięcie ewentualnych wad stwierdzonych przy odbiorze, podpisany przez uczestników odbioru. Zamawiający sporządzi protokół odbioru końcowego albo odmówi dokonania odbioru w terminie 7 dni od dnia zgłoszenia przez Wykonawcę gotowości do odbioru końcowego i przedstawienia wszystkich wymaganych Umową dokumentów.</w:t>
      </w:r>
    </w:p>
    <w:p w14:paraId="0CA530E6" w14:textId="77777777" w:rsidR="00FD58B7" w:rsidRPr="00AF5628" w:rsidRDefault="00FD58B7" w:rsidP="00FD58B7">
      <w:pPr>
        <w:pStyle w:val="Akapitzlist"/>
        <w:numPr>
          <w:ilvl w:val="0"/>
          <w:numId w:val="84"/>
        </w:numPr>
        <w:tabs>
          <w:tab w:val="left" w:pos="310"/>
        </w:tabs>
        <w:suppressAutoHyphens w:val="0"/>
        <w:spacing w:after="160" w:line="360" w:lineRule="auto"/>
        <w:jc w:val="both"/>
        <w:rPr>
          <w:rFonts w:ascii="Verdana" w:eastAsia="Arial Narrow" w:hAnsi="Verdana"/>
          <w:sz w:val="20"/>
          <w:szCs w:val="20"/>
        </w:rPr>
      </w:pPr>
      <w:r w:rsidRPr="00BC3FB5">
        <w:rPr>
          <w:rFonts w:ascii="Verdana" w:eastAsia="Cambria" w:hAnsi="Verdana" w:cs="Tahoma"/>
          <w:snapToGrid w:val="0"/>
          <w:sz w:val="20"/>
          <w:szCs w:val="20"/>
        </w:rPr>
        <w:t>W przypadku stwierdzenia w toku odbior</w:t>
      </w:r>
      <w:r w:rsidRPr="00AF5628">
        <w:rPr>
          <w:rFonts w:ascii="Verdana" w:eastAsia="Cambria" w:hAnsi="Verdana" w:cs="Tahoma"/>
          <w:snapToGrid w:val="0"/>
          <w:sz w:val="20"/>
          <w:szCs w:val="20"/>
        </w:rPr>
        <w:t>u końcowego wad przedmiotu zamówienia</w:t>
      </w:r>
      <w:r w:rsidRPr="00BC3FB5">
        <w:rPr>
          <w:rFonts w:ascii="Verdana" w:eastAsia="Cambria" w:hAnsi="Verdana" w:cs="Tahoma"/>
          <w:snapToGrid w:val="0"/>
          <w:sz w:val="20"/>
          <w:szCs w:val="20"/>
        </w:rPr>
        <w:t xml:space="preserve"> nadających się do usunięcia, Wykonawca zobowiązany jest do ich usunięcia w terminie wyznaczonym przez Zamawiającego oraz do zawiadomienia Zamawiającego o ich usunięciu. Usunięcie stwierdzonych w toku odbioru końcowego wad zostanie potwierdzone podpisanym przez Strony protokołem usunięcia wad stwierdzonych przy odbiorze końcowym.</w:t>
      </w:r>
    </w:p>
    <w:p w14:paraId="38518E25" w14:textId="77777777" w:rsidR="00FD58B7" w:rsidRPr="00AF5628" w:rsidRDefault="00FD58B7" w:rsidP="00FD58B7">
      <w:pPr>
        <w:pStyle w:val="Akapitzlist"/>
        <w:numPr>
          <w:ilvl w:val="0"/>
          <w:numId w:val="84"/>
        </w:numPr>
        <w:tabs>
          <w:tab w:val="left" w:pos="310"/>
        </w:tabs>
        <w:suppressAutoHyphens w:val="0"/>
        <w:spacing w:after="160" w:line="360" w:lineRule="auto"/>
        <w:jc w:val="both"/>
        <w:rPr>
          <w:rFonts w:ascii="Verdana" w:eastAsia="Arial Narrow" w:hAnsi="Verdana"/>
          <w:sz w:val="20"/>
          <w:szCs w:val="20"/>
        </w:rPr>
      </w:pPr>
      <w:r w:rsidRPr="00BC3FB5">
        <w:rPr>
          <w:rFonts w:ascii="Verdana" w:eastAsia="Cambria" w:hAnsi="Verdana" w:cs="Tahoma"/>
          <w:snapToGrid w:val="0"/>
          <w:sz w:val="20"/>
          <w:szCs w:val="20"/>
        </w:rPr>
        <w:t>Zamawiający odmówi</w:t>
      </w:r>
      <w:r w:rsidRPr="00AF5628">
        <w:rPr>
          <w:rFonts w:ascii="Verdana" w:eastAsia="Cambria" w:hAnsi="Verdana" w:cs="Tahoma"/>
          <w:snapToGrid w:val="0"/>
          <w:sz w:val="20"/>
          <w:szCs w:val="20"/>
        </w:rPr>
        <w:t xml:space="preserve"> odbioru, jeżeli przedmiot zamówienia</w:t>
      </w:r>
      <w:r w:rsidRPr="00BC3FB5">
        <w:rPr>
          <w:rFonts w:ascii="Verdana" w:eastAsia="Cambria" w:hAnsi="Verdana" w:cs="Tahoma"/>
          <w:snapToGrid w:val="0"/>
          <w:sz w:val="20"/>
          <w:szCs w:val="20"/>
        </w:rPr>
        <w:t xml:space="preserve"> nie został w całości wykonany lub ma wady uniemożliwiające jego użytkowanie.</w:t>
      </w:r>
    </w:p>
    <w:p w14:paraId="2BC6E9D3" w14:textId="77777777" w:rsidR="00FD58B7" w:rsidRPr="00BC3FB5" w:rsidRDefault="00FD58B7" w:rsidP="00FD58B7">
      <w:pPr>
        <w:pStyle w:val="Akapitzlist"/>
        <w:numPr>
          <w:ilvl w:val="0"/>
          <w:numId w:val="84"/>
        </w:numPr>
        <w:tabs>
          <w:tab w:val="left" w:pos="310"/>
        </w:tabs>
        <w:suppressAutoHyphens w:val="0"/>
        <w:spacing w:after="160" w:line="360" w:lineRule="auto"/>
        <w:jc w:val="both"/>
        <w:rPr>
          <w:rFonts w:ascii="Verdana" w:eastAsia="Arial Narrow" w:hAnsi="Verdana"/>
          <w:sz w:val="20"/>
          <w:szCs w:val="20"/>
        </w:rPr>
      </w:pPr>
      <w:r w:rsidRPr="00BC3FB5">
        <w:rPr>
          <w:rFonts w:ascii="Verdana" w:eastAsia="Cambria" w:hAnsi="Verdana" w:cs="Tahoma"/>
          <w:snapToGrid w:val="0"/>
          <w:sz w:val="20"/>
          <w:szCs w:val="20"/>
        </w:rPr>
        <w:t>Jeżeli w toku czynności odbioru zostaną ujawnione wady Zamawiający może według swojego wyboru:</w:t>
      </w:r>
    </w:p>
    <w:p w14:paraId="090508F7" w14:textId="77777777" w:rsidR="00FD58B7" w:rsidRPr="00BC3FB5" w:rsidRDefault="00FD58B7" w:rsidP="00FD58B7">
      <w:pPr>
        <w:widowControl w:val="0"/>
        <w:numPr>
          <w:ilvl w:val="0"/>
          <w:numId w:val="83"/>
        </w:numPr>
        <w:tabs>
          <w:tab w:val="left" w:pos="709"/>
          <w:tab w:val="num" w:pos="993"/>
          <w:tab w:val="left" w:pos="1416"/>
          <w:tab w:val="left" w:pos="2124"/>
        </w:tabs>
        <w:suppressAutoHyphens/>
        <w:spacing w:line="360" w:lineRule="auto"/>
        <w:ind w:left="709" w:hanging="283"/>
        <w:rPr>
          <w:rFonts w:ascii="Verdana" w:hAnsi="Verdana" w:cs="Tahoma"/>
          <w:sz w:val="20"/>
          <w:szCs w:val="20"/>
        </w:rPr>
      </w:pPr>
      <w:proofErr w:type="spellStart"/>
      <w:r w:rsidRPr="00BC3FB5">
        <w:rPr>
          <w:rFonts w:ascii="Verdana" w:hAnsi="Verdana" w:cs="Tahoma"/>
          <w:sz w:val="20"/>
          <w:szCs w:val="20"/>
        </w:rPr>
        <w:t>żądać</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usunięcia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tych</w:t>
      </w:r>
      <w:proofErr w:type="spellEnd"/>
      <w:r w:rsidRPr="00BC3FB5">
        <w:rPr>
          <w:rFonts w:ascii="Verdana" w:hAnsi="Verdana" w:cs="Tahoma"/>
          <w:sz w:val="20"/>
          <w:szCs w:val="20"/>
        </w:rPr>
        <w:t xml:space="preserve"> wad – </w:t>
      </w:r>
      <w:proofErr w:type="spellStart"/>
      <w:r w:rsidRPr="00BC3FB5">
        <w:rPr>
          <w:rFonts w:ascii="Verdana" w:hAnsi="Verdana" w:cs="Tahoma"/>
          <w:sz w:val="20"/>
          <w:szCs w:val="20"/>
        </w:rPr>
        <w:t>jeżeli</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wady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nadają</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się</w:t>
      </w:r>
      <w:proofErr w:type="spellEnd"/>
      <w:r w:rsidRPr="00BC3FB5">
        <w:rPr>
          <w:rFonts w:ascii="Verdana" w:hAnsi="Verdana" w:cs="Tahoma"/>
          <w:sz w:val="20"/>
          <w:szCs w:val="20"/>
        </w:rPr>
        <w:t xml:space="preserve"> do </w:t>
      </w:r>
      <w:proofErr w:type="spellStart"/>
      <w:r w:rsidRPr="00BC3FB5">
        <w:rPr>
          <w:rFonts w:ascii="Verdana" w:hAnsi="Verdana" w:cs="Tahoma"/>
          <w:sz w:val="20"/>
          <w:szCs w:val="20"/>
        </w:rPr>
        <w:t>usunięcia</w:t>
      </w:r>
      <w:proofErr w:type="spellEnd"/>
      <w:r w:rsidRPr="00BC3FB5">
        <w:rPr>
          <w:rFonts w:ascii="Verdana" w:hAnsi="Verdana" w:cs="Tahoma"/>
          <w:sz w:val="20"/>
          <w:szCs w:val="20"/>
        </w:rPr>
        <w:t xml:space="preserve"> – </w:t>
      </w:r>
      <w:proofErr w:type="spellStart"/>
      <w:r w:rsidRPr="00BC3FB5">
        <w:rPr>
          <w:rFonts w:ascii="Verdana" w:hAnsi="Verdana" w:cs="Tahoma"/>
          <w:sz w:val="20"/>
          <w:szCs w:val="20"/>
        </w:rPr>
        <w:t>wyznaczając</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pisemnie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Wykonawcy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odpowiedni</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termin</w:t>
      </w:r>
      <w:proofErr w:type="spellEnd"/>
      <w:r w:rsidRPr="00BC3FB5">
        <w:rPr>
          <w:rFonts w:ascii="Verdana" w:hAnsi="Verdana" w:cs="Tahoma"/>
          <w:sz w:val="20"/>
          <w:szCs w:val="20"/>
        </w:rPr>
        <w:t>,</w:t>
      </w:r>
    </w:p>
    <w:p w14:paraId="21359FE2" w14:textId="77777777" w:rsidR="00FD58B7" w:rsidRPr="00BC3FB5" w:rsidRDefault="00FD58B7" w:rsidP="00FD58B7">
      <w:pPr>
        <w:widowControl w:val="0"/>
        <w:numPr>
          <w:ilvl w:val="0"/>
          <w:numId w:val="83"/>
        </w:numPr>
        <w:tabs>
          <w:tab w:val="left" w:pos="709"/>
          <w:tab w:val="num" w:pos="993"/>
          <w:tab w:val="left" w:pos="1416"/>
          <w:tab w:val="left" w:pos="2124"/>
        </w:tabs>
        <w:suppressAutoHyphens/>
        <w:spacing w:line="360" w:lineRule="auto"/>
        <w:ind w:left="709" w:hanging="283"/>
        <w:rPr>
          <w:rFonts w:ascii="Verdana" w:hAnsi="Verdana" w:cs="Tahoma"/>
          <w:sz w:val="20"/>
          <w:szCs w:val="20"/>
        </w:rPr>
      </w:pPr>
      <w:proofErr w:type="spellStart"/>
      <w:r w:rsidRPr="00BC3FB5">
        <w:rPr>
          <w:rFonts w:ascii="Verdana" w:hAnsi="Verdana" w:cs="Tahoma"/>
          <w:sz w:val="20"/>
          <w:szCs w:val="20"/>
        </w:rPr>
        <w:t>obniżyć</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wynagrodzenie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jeżeli</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wady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usunąć</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się</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dadzą</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lub</w:t>
      </w:r>
      <w:proofErr w:type="spellEnd"/>
      <w:r w:rsidRPr="00BC3FB5">
        <w:rPr>
          <w:rFonts w:ascii="Verdana" w:hAnsi="Verdana" w:cs="Tahoma"/>
          <w:sz w:val="20"/>
          <w:szCs w:val="20"/>
        </w:rPr>
        <w:t xml:space="preserve"> z </w:t>
      </w:r>
      <w:proofErr w:type="spellStart"/>
      <w:r w:rsidRPr="00BC3FB5">
        <w:rPr>
          <w:rFonts w:ascii="Verdana" w:hAnsi="Verdana" w:cs="Tahoma"/>
          <w:sz w:val="20"/>
          <w:szCs w:val="20"/>
        </w:rPr>
        <w:t>okoliczności</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wynika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że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Wykonawca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zdoła</w:t>
      </w:r>
      <w:proofErr w:type="spellEnd"/>
      <w:r w:rsidRPr="00BC3FB5">
        <w:rPr>
          <w:rFonts w:ascii="Verdana" w:hAnsi="Verdana" w:cs="Tahoma"/>
          <w:sz w:val="20"/>
          <w:szCs w:val="20"/>
        </w:rPr>
        <w:t xml:space="preserve"> ich </w:t>
      </w:r>
      <w:proofErr w:type="spellStart"/>
      <w:r w:rsidRPr="00BC3FB5">
        <w:rPr>
          <w:rFonts w:ascii="Verdana" w:hAnsi="Verdana" w:cs="Tahoma"/>
          <w:sz w:val="20"/>
          <w:szCs w:val="20"/>
        </w:rPr>
        <w:t>usunąć</w:t>
      </w:r>
      <w:proofErr w:type="spellEnd"/>
      <w:r w:rsidRPr="00BC3FB5">
        <w:rPr>
          <w:rFonts w:ascii="Verdana" w:hAnsi="Verdana" w:cs="Tahoma"/>
          <w:sz w:val="20"/>
          <w:szCs w:val="20"/>
        </w:rPr>
        <w:t xml:space="preserve"> w </w:t>
      </w:r>
      <w:proofErr w:type="spellStart"/>
      <w:r w:rsidRPr="00BC3FB5">
        <w:rPr>
          <w:rFonts w:ascii="Verdana" w:hAnsi="Verdana" w:cs="Tahoma"/>
          <w:sz w:val="20"/>
          <w:szCs w:val="20"/>
        </w:rPr>
        <w:t>czasie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odpowiednim</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lub</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gdy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Wykonawca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usunął</w:t>
      </w:r>
      <w:proofErr w:type="spellEnd"/>
      <w:r w:rsidRPr="00BC3FB5">
        <w:rPr>
          <w:rFonts w:ascii="Verdana" w:hAnsi="Verdana" w:cs="Tahoma"/>
          <w:sz w:val="20"/>
          <w:szCs w:val="20"/>
        </w:rPr>
        <w:t xml:space="preserve"> wad w </w:t>
      </w:r>
      <w:proofErr w:type="spellStart"/>
      <w:r w:rsidRPr="00BC3FB5">
        <w:rPr>
          <w:rFonts w:ascii="Verdana" w:hAnsi="Verdana" w:cs="Tahoma"/>
          <w:sz w:val="20"/>
          <w:szCs w:val="20"/>
        </w:rPr>
        <w:t>wyznaczonym</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przez</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Zamawiającego</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terminie</w:t>
      </w:r>
      <w:proofErr w:type="spellEnd"/>
      <w:r w:rsidRPr="00BC3FB5">
        <w:rPr>
          <w:rFonts w:ascii="Verdana" w:hAnsi="Verdana" w:cs="Tahoma"/>
          <w:sz w:val="20"/>
          <w:szCs w:val="20"/>
        </w:rPr>
        <w:t xml:space="preserve"> – a </w:t>
      </w:r>
      <w:proofErr w:type="spellStart"/>
      <w:r w:rsidRPr="00BC3FB5">
        <w:rPr>
          <w:rFonts w:ascii="Verdana" w:hAnsi="Verdana" w:cs="Tahoma"/>
          <w:sz w:val="20"/>
          <w:szCs w:val="20"/>
        </w:rPr>
        <w:t>wady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są</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nieistotne</w:t>
      </w:r>
      <w:proofErr w:type="spellEnd"/>
      <w:r w:rsidRPr="00BC3FB5">
        <w:rPr>
          <w:rFonts w:ascii="Verdana" w:hAnsi="Verdana" w:cs="Tahoma"/>
          <w:sz w:val="20"/>
          <w:szCs w:val="20"/>
        </w:rPr>
        <w:t>,</w:t>
      </w:r>
    </w:p>
    <w:p w14:paraId="214364C4" w14:textId="77777777" w:rsidR="00FD58B7" w:rsidRPr="00BC3FB5" w:rsidRDefault="00FD58B7" w:rsidP="00FD58B7">
      <w:pPr>
        <w:widowControl w:val="0"/>
        <w:numPr>
          <w:ilvl w:val="0"/>
          <w:numId w:val="83"/>
        </w:numPr>
        <w:tabs>
          <w:tab w:val="left" w:pos="709"/>
          <w:tab w:val="num" w:pos="993"/>
          <w:tab w:val="left" w:pos="1416"/>
          <w:tab w:val="left" w:pos="2124"/>
        </w:tabs>
        <w:suppressAutoHyphens/>
        <w:spacing w:line="360" w:lineRule="auto"/>
        <w:ind w:left="709" w:hanging="283"/>
        <w:rPr>
          <w:rFonts w:ascii="Verdana" w:hAnsi="Verdana" w:cs="Tahoma"/>
          <w:sz w:val="20"/>
          <w:szCs w:val="20"/>
        </w:rPr>
      </w:pPr>
      <w:proofErr w:type="spellStart"/>
      <w:r w:rsidRPr="00BC3FB5">
        <w:rPr>
          <w:rFonts w:ascii="Verdana" w:hAnsi="Verdana" w:cs="Tahoma"/>
          <w:sz w:val="20"/>
          <w:szCs w:val="20"/>
        </w:rPr>
        <w:t>odstąpić</w:t>
      </w:r>
      <w:proofErr w:type="spellEnd"/>
      <w:r w:rsidRPr="00BC3FB5">
        <w:rPr>
          <w:rFonts w:ascii="Verdana" w:hAnsi="Verdana" w:cs="Tahoma"/>
          <w:sz w:val="20"/>
          <w:szCs w:val="20"/>
        </w:rPr>
        <w:t xml:space="preserve"> od </w:t>
      </w:r>
      <w:proofErr w:type="spellStart"/>
      <w:r w:rsidRPr="00BC3FB5">
        <w:rPr>
          <w:rFonts w:ascii="Verdana" w:hAnsi="Verdana" w:cs="Tahoma"/>
          <w:sz w:val="20"/>
          <w:szCs w:val="20"/>
        </w:rPr>
        <w:t>Umowy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jeżeli</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wady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usunąć</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się</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dadzą</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lub</w:t>
      </w:r>
      <w:proofErr w:type="spellEnd"/>
      <w:r w:rsidRPr="00BC3FB5">
        <w:rPr>
          <w:rFonts w:ascii="Verdana" w:hAnsi="Verdana" w:cs="Tahoma"/>
          <w:sz w:val="20"/>
          <w:szCs w:val="20"/>
        </w:rPr>
        <w:t xml:space="preserve"> z </w:t>
      </w:r>
      <w:proofErr w:type="spellStart"/>
      <w:r w:rsidRPr="00BC3FB5">
        <w:rPr>
          <w:rFonts w:ascii="Verdana" w:hAnsi="Verdana" w:cs="Tahoma"/>
          <w:sz w:val="20"/>
          <w:szCs w:val="20"/>
        </w:rPr>
        <w:t>okoliczności</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wynika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że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Wykonawca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zdoła</w:t>
      </w:r>
      <w:proofErr w:type="spellEnd"/>
      <w:r w:rsidRPr="00BC3FB5">
        <w:rPr>
          <w:rFonts w:ascii="Verdana" w:hAnsi="Verdana" w:cs="Tahoma"/>
          <w:sz w:val="20"/>
          <w:szCs w:val="20"/>
        </w:rPr>
        <w:t xml:space="preserve"> ich </w:t>
      </w:r>
      <w:proofErr w:type="spellStart"/>
      <w:r w:rsidRPr="00BC3FB5">
        <w:rPr>
          <w:rFonts w:ascii="Verdana" w:hAnsi="Verdana" w:cs="Tahoma"/>
          <w:sz w:val="20"/>
          <w:szCs w:val="20"/>
        </w:rPr>
        <w:t>usunąć</w:t>
      </w:r>
      <w:proofErr w:type="spellEnd"/>
      <w:r w:rsidRPr="00BC3FB5">
        <w:rPr>
          <w:rFonts w:ascii="Verdana" w:hAnsi="Verdana" w:cs="Tahoma"/>
          <w:sz w:val="20"/>
          <w:szCs w:val="20"/>
        </w:rPr>
        <w:t xml:space="preserve"> w </w:t>
      </w:r>
      <w:proofErr w:type="spellStart"/>
      <w:r w:rsidRPr="00BC3FB5">
        <w:rPr>
          <w:rFonts w:ascii="Verdana" w:hAnsi="Verdana" w:cs="Tahoma"/>
          <w:sz w:val="20"/>
          <w:szCs w:val="20"/>
        </w:rPr>
        <w:t>czasie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odpowiednim</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lub</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gdy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Wykonawca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nie</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usunął</w:t>
      </w:r>
      <w:proofErr w:type="spellEnd"/>
      <w:r w:rsidRPr="00BC3FB5">
        <w:rPr>
          <w:rFonts w:ascii="Verdana" w:hAnsi="Verdana" w:cs="Tahoma"/>
          <w:sz w:val="20"/>
          <w:szCs w:val="20"/>
        </w:rPr>
        <w:t xml:space="preserve"> wad w </w:t>
      </w:r>
      <w:proofErr w:type="spellStart"/>
      <w:r w:rsidRPr="00BC3FB5">
        <w:rPr>
          <w:rFonts w:ascii="Verdana" w:hAnsi="Verdana" w:cs="Tahoma"/>
          <w:sz w:val="20"/>
          <w:szCs w:val="20"/>
        </w:rPr>
        <w:t>wyznaczonym</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przez</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Zamawiającego</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terminie</w:t>
      </w:r>
      <w:proofErr w:type="spellEnd"/>
      <w:r w:rsidRPr="00BC3FB5">
        <w:rPr>
          <w:rFonts w:ascii="Verdana" w:hAnsi="Verdana" w:cs="Tahoma"/>
          <w:sz w:val="20"/>
          <w:szCs w:val="20"/>
        </w:rPr>
        <w:t xml:space="preserve"> – a </w:t>
      </w:r>
      <w:proofErr w:type="spellStart"/>
      <w:r w:rsidRPr="00BC3FB5">
        <w:rPr>
          <w:rFonts w:ascii="Verdana" w:hAnsi="Verdana" w:cs="Tahoma"/>
          <w:sz w:val="20"/>
          <w:szCs w:val="20"/>
        </w:rPr>
        <w:t>wady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są</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istotne</w:t>
      </w:r>
      <w:proofErr w:type="spellEnd"/>
      <w:r w:rsidRPr="00BC3FB5">
        <w:rPr>
          <w:rFonts w:ascii="Verdana" w:hAnsi="Verdana" w:cs="Tahoma"/>
          <w:sz w:val="20"/>
          <w:szCs w:val="20"/>
        </w:rPr>
        <w:t>.</w:t>
      </w:r>
    </w:p>
    <w:p w14:paraId="317D6781" w14:textId="77777777" w:rsidR="00FD58B7" w:rsidRPr="00BC3FB5" w:rsidRDefault="00FD58B7" w:rsidP="00FD58B7">
      <w:pPr>
        <w:numPr>
          <w:ilvl w:val="0"/>
          <w:numId w:val="82"/>
        </w:numPr>
        <w:tabs>
          <w:tab w:val="clear" w:pos="1440"/>
          <w:tab w:val="left" w:pos="426"/>
          <w:tab w:val="left" w:pos="709"/>
          <w:tab w:val="num" w:pos="993"/>
          <w:tab w:val="left" w:pos="1416"/>
          <w:tab w:val="left" w:pos="2124"/>
          <w:tab w:val="right" w:pos="8127"/>
        </w:tabs>
        <w:suppressAutoHyphens/>
        <w:spacing w:line="360" w:lineRule="auto"/>
        <w:ind w:left="426" w:hanging="426"/>
        <w:rPr>
          <w:rFonts w:ascii="Verdana" w:eastAsia="Cambria" w:hAnsi="Verdana" w:cs="Tahoma"/>
          <w:bCs/>
          <w:snapToGrid w:val="0"/>
          <w:sz w:val="20"/>
          <w:szCs w:val="20"/>
          <w:lang w:eastAsia="ar-SA"/>
        </w:rPr>
      </w:pPr>
      <w:r w:rsidRPr="00BC3FB5">
        <w:rPr>
          <w:rFonts w:ascii="Verdana" w:eastAsia="Cambria" w:hAnsi="Verdana" w:cs="Tahoma"/>
          <w:bCs/>
          <w:snapToGrid w:val="0"/>
          <w:sz w:val="20"/>
          <w:szCs w:val="20"/>
          <w:lang w:eastAsia="ar-SA"/>
        </w:rPr>
        <w:t xml:space="preserve">W </w:t>
      </w:r>
      <w:proofErr w:type="spellStart"/>
      <w:r w:rsidRPr="00BC3FB5">
        <w:rPr>
          <w:rFonts w:ascii="Verdana" w:eastAsia="Cambria" w:hAnsi="Verdana" w:cs="Tahoma"/>
          <w:bCs/>
          <w:snapToGrid w:val="0"/>
          <w:sz w:val="20"/>
          <w:szCs w:val="20"/>
          <w:lang w:eastAsia="ar-SA"/>
        </w:rPr>
        <w:t>przypadku</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gdy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Wykonawca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odmówi</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usunięcia</w:t>
      </w:r>
      <w:proofErr w:type="spellEnd"/>
      <w:r w:rsidRPr="00BC3FB5">
        <w:rPr>
          <w:rFonts w:ascii="Verdana" w:eastAsia="Cambria" w:hAnsi="Verdana" w:cs="Tahoma"/>
          <w:bCs/>
          <w:snapToGrid w:val="0"/>
          <w:sz w:val="20"/>
          <w:szCs w:val="20"/>
          <w:lang w:eastAsia="ar-SA"/>
        </w:rPr>
        <w:t xml:space="preserve"> wad </w:t>
      </w:r>
      <w:proofErr w:type="spellStart"/>
      <w:r w:rsidRPr="00BC3FB5">
        <w:rPr>
          <w:rFonts w:ascii="Verdana" w:eastAsia="Cambria" w:hAnsi="Verdana" w:cs="Tahoma"/>
          <w:bCs/>
          <w:snapToGrid w:val="0"/>
          <w:sz w:val="20"/>
          <w:szCs w:val="20"/>
          <w:lang w:eastAsia="ar-SA"/>
        </w:rPr>
        <w:t>lub</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nie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usunie</w:t>
      </w:r>
      <w:proofErr w:type="spellEnd"/>
      <w:r w:rsidRPr="00BC3FB5">
        <w:rPr>
          <w:rFonts w:ascii="Verdana" w:eastAsia="Cambria" w:hAnsi="Verdana" w:cs="Tahoma"/>
          <w:bCs/>
          <w:snapToGrid w:val="0"/>
          <w:sz w:val="20"/>
          <w:szCs w:val="20"/>
          <w:lang w:eastAsia="ar-SA"/>
        </w:rPr>
        <w:t xml:space="preserve"> ich w </w:t>
      </w:r>
      <w:proofErr w:type="spellStart"/>
      <w:r w:rsidRPr="00BC3FB5">
        <w:rPr>
          <w:rFonts w:ascii="Verdana" w:eastAsia="Cambria" w:hAnsi="Verdana" w:cs="Tahoma"/>
          <w:bCs/>
          <w:snapToGrid w:val="0"/>
          <w:sz w:val="20"/>
          <w:szCs w:val="20"/>
          <w:lang w:eastAsia="ar-SA"/>
        </w:rPr>
        <w:t>terminie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wyznaczonym</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przez</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Zamawiającego</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lub</w:t>
      </w:r>
      <w:proofErr w:type="spellEnd"/>
      <w:r w:rsidRPr="00BC3FB5">
        <w:rPr>
          <w:rFonts w:ascii="Verdana" w:eastAsia="Cambria" w:hAnsi="Verdana" w:cs="Tahoma"/>
          <w:bCs/>
          <w:snapToGrid w:val="0"/>
          <w:sz w:val="20"/>
          <w:szCs w:val="20"/>
          <w:lang w:eastAsia="ar-SA"/>
        </w:rPr>
        <w:t xml:space="preserve"> z </w:t>
      </w:r>
      <w:proofErr w:type="spellStart"/>
      <w:r w:rsidRPr="00BC3FB5">
        <w:rPr>
          <w:rFonts w:ascii="Verdana" w:eastAsia="Cambria" w:hAnsi="Verdana" w:cs="Tahoma"/>
          <w:bCs/>
          <w:snapToGrid w:val="0"/>
          <w:sz w:val="20"/>
          <w:szCs w:val="20"/>
          <w:lang w:eastAsia="ar-SA"/>
        </w:rPr>
        <w:t>okoliczności</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wynika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iż</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nie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zdoła</w:t>
      </w:r>
      <w:proofErr w:type="spellEnd"/>
      <w:r w:rsidRPr="00BC3FB5">
        <w:rPr>
          <w:rFonts w:ascii="Verdana" w:eastAsia="Cambria" w:hAnsi="Verdana" w:cs="Tahoma"/>
          <w:bCs/>
          <w:snapToGrid w:val="0"/>
          <w:sz w:val="20"/>
          <w:szCs w:val="20"/>
          <w:lang w:eastAsia="ar-SA"/>
        </w:rPr>
        <w:t xml:space="preserve"> ich </w:t>
      </w:r>
      <w:proofErr w:type="spellStart"/>
      <w:r w:rsidRPr="00BC3FB5">
        <w:rPr>
          <w:rFonts w:ascii="Verdana" w:eastAsia="Cambria" w:hAnsi="Verdana" w:cs="Tahoma"/>
          <w:bCs/>
          <w:snapToGrid w:val="0"/>
          <w:sz w:val="20"/>
          <w:szCs w:val="20"/>
          <w:lang w:eastAsia="ar-SA"/>
        </w:rPr>
        <w:t>usunąć</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tym</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terminie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Zamawiający</w:t>
      </w:r>
      <w:proofErr w:type="spellEnd"/>
      <w:r w:rsidRPr="00BC3FB5">
        <w:rPr>
          <w:rFonts w:ascii="Verdana" w:eastAsia="Cambria" w:hAnsi="Verdana" w:cs="Tahoma"/>
          <w:bCs/>
          <w:snapToGrid w:val="0"/>
          <w:sz w:val="20"/>
          <w:szCs w:val="20"/>
          <w:lang w:eastAsia="ar-SA"/>
        </w:rPr>
        <w:t xml:space="preserve"> ma </w:t>
      </w:r>
      <w:proofErr w:type="spellStart"/>
      <w:r w:rsidRPr="00BC3FB5">
        <w:rPr>
          <w:rFonts w:ascii="Verdana" w:eastAsia="Cambria" w:hAnsi="Verdana" w:cs="Tahoma"/>
          <w:bCs/>
          <w:snapToGrid w:val="0"/>
          <w:sz w:val="20"/>
          <w:szCs w:val="20"/>
          <w:lang w:eastAsia="ar-SA"/>
        </w:rPr>
        <w:t>prawo</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zlecić</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usunięcie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tych</w:t>
      </w:r>
      <w:proofErr w:type="spellEnd"/>
      <w:r w:rsidRPr="00BC3FB5">
        <w:rPr>
          <w:rFonts w:ascii="Verdana" w:eastAsia="Cambria" w:hAnsi="Verdana" w:cs="Tahoma"/>
          <w:bCs/>
          <w:snapToGrid w:val="0"/>
          <w:sz w:val="20"/>
          <w:szCs w:val="20"/>
          <w:lang w:eastAsia="ar-SA"/>
        </w:rPr>
        <w:t xml:space="preserve"> wad </w:t>
      </w:r>
      <w:proofErr w:type="spellStart"/>
      <w:r w:rsidRPr="00BC3FB5">
        <w:rPr>
          <w:rFonts w:ascii="Verdana" w:eastAsia="Cambria" w:hAnsi="Verdana" w:cs="Tahoma"/>
          <w:bCs/>
          <w:snapToGrid w:val="0"/>
          <w:sz w:val="20"/>
          <w:szCs w:val="20"/>
          <w:lang w:eastAsia="ar-SA"/>
        </w:rPr>
        <w:t>osobie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trzeciej</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na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koszt</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i</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ryzyko</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Wykonawcy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oraz</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potrącić</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koszty</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zastępczego</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usunięcia</w:t>
      </w:r>
      <w:proofErr w:type="spellEnd"/>
      <w:r w:rsidRPr="00BC3FB5">
        <w:rPr>
          <w:rFonts w:ascii="Verdana" w:hAnsi="Verdana" w:cs="Tahoma"/>
          <w:sz w:val="20"/>
          <w:szCs w:val="20"/>
        </w:rPr>
        <w:t xml:space="preserve"> wad z </w:t>
      </w:r>
      <w:proofErr w:type="spellStart"/>
      <w:r w:rsidRPr="00BC3FB5">
        <w:rPr>
          <w:rFonts w:ascii="Verdana" w:hAnsi="Verdana" w:cs="Tahoma"/>
          <w:sz w:val="20"/>
          <w:szCs w:val="20"/>
        </w:rPr>
        <w:t>wynagrodzenia</w:t>
      </w:r>
      <w:proofErr w:type="spellEnd"/>
      <w:r w:rsidRPr="00BC3FB5">
        <w:rPr>
          <w:rFonts w:ascii="Verdana" w:hAnsi="Verdana" w:cs="Tahoma"/>
          <w:sz w:val="20"/>
          <w:szCs w:val="20"/>
        </w:rPr>
        <w:t xml:space="preserve"> </w:t>
      </w:r>
      <w:proofErr w:type="spellStart"/>
      <w:r w:rsidRPr="00BC3FB5">
        <w:rPr>
          <w:rFonts w:ascii="Verdana" w:hAnsi="Verdana" w:cs="Tahoma"/>
          <w:sz w:val="20"/>
          <w:szCs w:val="20"/>
        </w:rPr>
        <w:t>Wykonawcy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na</w:t>
      </w:r>
      <w:proofErr w:type="spellEnd"/>
      <w:r w:rsidRPr="00BC3FB5">
        <w:rPr>
          <w:rFonts w:ascii="Verdana" w:eastAsia="Cambria" w:hAnsi="Verdana" w:cs="Tahoma"/>
          <w:bCs/>
          <w:snapToGrid w:val="0"/>
          <w:sz w:val="20"/>
          <w:szCs w:val="20"/>
          <w:lang w:eastAsia="ar-SA"/>
        </w:rPr>
        <w:t xml:space="preserve"> co </w:t>
      </w:r>
      <w:proofErr w:type="spellStart"/>
      <w:r w:rsidRPr="00BC3FB5">
        <w:rPr>
          <w:rFonts w:ascii="Verdana" w:eastAsia="Cambria" w:hAnsi="Verdana" w:cs="Tahoma"/>
          <w:bCs/>
          <w:snapToGrid w:val="0"/>
          <w:sz w:val="20"/>
          <w:szCs w:val="20"/>
          <w:lang w:eastAsia="ar-SA"/>
        </w:rPr>
        <w:t>Wykonawca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wyraża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zgodę</w:t>
      </w:r>
      <w:proofErr w:type="spellEnd"/>
      <w:r w:rsidRPr="00BC3FB5">
        <w:rPr>
          <w:rFonts w:ascii="Verdana" w:eastAsia="Cambria" w:hAnsi="Verdana" w:cs="Tahoma"/>
          <w:bCs/>
          <w:snapToGrid w:val="0"/>
          <w:sz w:val="20"/>
          <w:szCs w:val="20"/>
          <w:lang w:eastAsia="ar-SA"/>
        </w:rPr>
        <w:t>.</w:t>
      </w:r>
    </w:p>
    <w:p w14:paraId="32F89176" w14:textId="77777777" w:rsidR="00FD58B7" w:rsidRPr="00BC3FB5" w:rsidRDefault="00FD58B7" w:rsidP="00FD58B7">
      <w:pPr>
        <w:numPr>
          <w:ilvl w:val="0"/>
          <w:numId w:val="82"/>
        </w:numPr>
        <w:tabs>
          <w:tab w:val="clear" w:pos="1440"/>
          <w:tab w:val="left" w:pos="426"/>
          <w:tab w:val="left" w:pos="709"/>
          <w:tab w:val="num" w:pos="993"/>
          <w:tab w:val="left" w:pos="1416"/>
          <w:tab w:val="left" w:pos="2124"/>
          <w:tab w:val="right" w:pos="8127"/>
        </w:tabs>
        <w:suppressAutoHyphens/>
        <w:spacing w:line="360" w:lineRule="auto"/>
        <w:ind w:left="426" w:hanging="426"/>
        <w:rPr>
          <w:rFonts w:ascii="Verdana" w:eastAsia="Cambria" w:hAnsi="Verdana" w:cs="Tahoma"/>
          <w:bCs/>
          <w:snapToGrid w:val="0"/>
          <w:sz w:val="20"/>
          <w:szCs w:val="20"/>
          <w:lang w:eastAsia="ar-SA"/>
        </w:rPr>
      </w:pPr>
      <w:proofErr w:type="spellStart"/>
      <w:r w:rsidRPr="00BC3FB5">
        <w:rPr>
          <w:rFonts w:ascii="Verdana" w:eastAsia="Cambria" w:hAnsi="Verdana" w:cs="Tahoma"/>
          <w:bCs/>
          <w:snapToGrid w:val="0"/>
          <w:sz w:val="20"/>
          <w:szCs w:val="20"/>
          <w:lang w:eastAsia="ar-SA"/>
        </w:rPr>
        <w:lastRenderedPageBreak/>
        <w:t>Zamawiający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może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odstąpić</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Umowy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na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podstawie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ust</w:t>
      </w:r>
      <w:proofErr w:type="spellEnd"/>
      <w:r w:rsidRPr="00BC3FB5">
        <w:rPr>
          <w:rFonts w:ascii="Verdana" w:eastAsia="Cambria" w:hAnsi="Verdana" w:cs="Tahoma"/>
          <w:bCs/>
          <w:snapToGrid w:val="0"/>
          <w:sz w:val="20"/>
          <w:szCs w:val="20"/>
          <w:lang w:eastAsia="ar-SA"/>
        </w:rPr>
        <w:t xml:space="preserve">. 5 pkt 3 </w:t>
      </w:r>
      <w:proofErr w:type="spellStart"/>
      <w:r w:rsidRPr="00BC3FB5">
        <w:rPr>
          <w:rFonts w:ascii="Verdana" w:eastAsia="Cambria" w:hAnsi="Verdana" w:cs="Tahoma"/>
          <w:bCs/>
          <w:snapToGrid w:val="0"/>
          <w:sz w:val="20"/>
          <w:szCs w:val="20"/>
          <w:lang w:eastAsia="ar-SA"/>
        </w:rPr>
        <w:t>Umowy</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terminie</w:t>
      </w:r>
      <w:proofErr w:type="spellEnd"/>
      <w:r w:rsidRPr="00BC3FB5">
        <w:rPr>
          <w:rFonts w:ascii="Verdana" w:eastAsia="Cambria" w:hAnsi="Verdana" w:cs="Tahoma"/>
          <w:bCs/>
          <w:snapToGrid w:val="0"/>
          <w:sz w:val="20"/>
          <w:szCs w:val="20"/>
          <w:lang w:eastAsia="ar-SA"/>
        </w:rPr>
        <w:t xml:space="preserve"> 6 </w:t>
      </w:r>
      <w:proofErr w:type="spellStart"/>
      <w:r w:rsidRPr="00BC3FB5">
        <w:rPr>
          <w:rFonts w:ascii="Verdana" w:eastAsia="Cambria" w:hAnsi="Verdana" w:cs="Tahoma"/>
          <w:bCs/>
          <w:snapToGrid w:val="0"/>
          <w:sz w:val="20"/>
          <w:szCs w:val="20"/>
          <w:lang w:eastAsia="ar-SA"/>
        </w:rPr>
        <w:t>miesięcy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dnia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sz w:val="20"/>
          <w:szCs w:val="20"/>
          <w:lang w:eastAsia="ar-SA"/>
        </w:rPr>
        <w:t>zgłoszenia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piśmie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Zamawiającemu</w:t>
      </w:r>
      <w:proofErr w:type="spellEnd"/>
      <w:r w:rsidRPr="00BC3FB5">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faktu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wykonania</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przedmiotu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zamówienia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gotowości</w:t>
      </w:r>
      <w:proofErr w:type="spellEnd"/>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dokonania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odbioru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końcowego</w:t>
      </w:r>
      <w:proofErr w:type="spellEnd"/>
      <w:r w:rsidRPr="00BC3FB5">
        <w:rPr>
          <w:rFonts w:ascii="Verdana" w:eastAsia="Cambria" w:hAnsi="Verdana" w:cs="Tahoma"/>
          <w:sz w:val="20"/>
          <w:szCs w:val="20"/>
          <w:lang w:eastAsia="ar-SA"/>
        </w:rPr>
        <w:t>.</w:t>
      </w:r>
    </w:p>
    <w:p w14:paraId="04F12E4B" w14:textId="77777777" w:rsidR="00FD58B7" w:rsidRDefault="00FD58B7" w:rsidP="00FD58B7">
      <w:pPr>
        <w:numPr>
          <w:ilvl w:val="0"/>
          <w:numId w:val="82"/>
        </w:numPr>
        <w:tabs>
          <w:tab w:val="clear" w:pos="1440"/>
          <w:tab w:val="left" w:pos="426"/>
          <w:tab w:val="left" w:pos="709"/>
          <w:tab w:val="num" w:pos="993"/>
          <w:tab w:val="left" w:pos="1416"/>
          <w:tab w:val="left" w:pos="2124"/>
          <w:tab w:val="right" w:pos="8127"/>
        </w:tabs>
        <w:suppressAutoHyphens/>
        <w:spacing w:after="200" w:line="360" w:lineRule="auto"/>
        <w:ind w:left="426" w:hanging="426"/>
        <w:rPr>
          <w:rFonts w:ascii="Verdana" w:eastAsia="Cambria" w:hAnsi="Verdana" w:cs="Tahoma"/>
          <w:bCs/>
          <w:snapToGrid w:val="0"/>
          <w:sz w:val="20"/>
          <w:szCs w:val="20"/>
          <w:lang w:eastAsia="ar-SA"/>
        </w:rPr>
      </w:pPr>
      <w:proofErr w:type="spellStart"/>
      <w:r w:rsidRPr="00BC3FB5">
        <w:rPr>
          <w:rFonts w:ascii="Verdana" w:eastAsia="Cambria" w:hAnsi="Verdana" w:cs="Tahoma"/>
          <w:sz w:val="20"/>
          <w:szCs w:val="20"/>
          <w:lang w:eastAsia="ar-SA"/>
        </w:rPr>
        <w:t>Wzór</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protokoł</w:t>
      </w:r>
      <w:r>
        <w:rPr>
          <w:rFonts w:ascii="Verdana" w:eastAsia="Cambria" w:hAnsi="Verdana" w:cs="Tahoma"/>
          <w:sz w:val="20"/>
          <w:szCs w:val="20"/>
          <w:lang w:eastAsia="ar-SA"/>
        </w:rPr>
        <w:t>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odbioru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stanowi</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załącznik</w:t>
      </w:r>
      <w:proofErr w:type="spellEnd"/>
      <w:r>
        <w:rPr>
          <w:rFonts w:ascii="Verdana" w:eastAsia="Cambria" w:hAnsi="Verdana" w:cs="Tahoma"/>
          <w:sz w:val="20"/>
          <w:szCs w:val="20"/>
          <w:lang w:eastAsia="ar-SA"/>
        </w:rPr>
        <w:t xml:space="preserve"> nr 4</w:t>
      </w:r>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w:t>
      </w:r>
    </w:p>
    <w:p w14:paraId="33899F3B" w14:textId="77777777" w:rsidR="00FD58B7" w:rsidRPr="00BC3FB5" w:rsidRDefault="00FD58B7" w:rsidP="00FD58B7">
      <w:pPr>
        <w:numPr>
          <w:ilvl w:val="0"/>
          <w:numId w:val="82"/>
        </w:numPr>
        <w:tabs>
          <w:tab w:val="clear" w:pos="1440"/>
          <w:tab w:val="left" w:pos="426"/>
          <w:tab w:val="left" w:pos="709"/>
          <w:tab w:val="num" w:pos="993"/>
          <w:tab w:val="left" w:pos="1416"/>
          <w:tab w:val="left" w:pos="2124"/>
          <w:tab w:val="right" w:pos="8127"/>
        </w:tabs>
        <w:suppressAutoHyphens/>
        <w:spacing w:after="200" w:line="360" w:lineRule="auto"/>
        <w:ind w:left="426" w:hanging="426"/>
        <w:rPr>
          <w:rFonts w:ascii="Verdana" w:eastAsia="Cambria" w:hAnsi="Verdana" w:cs="Tahoma"/>
          <w:bCs/>
          <w:snapToGrid w:val="0"/>
          <w:sz w:val="20"/>
          <w:szCs w:val="20"/>
          <w:lang w:eastAsia="ar-SA"/>
        </w:rPr>
      </w:pPr>
      <w:r w:rsidRPr="00BC3FB5">
        <w:rPr>
          <w:rFonts w:ascii="Verdana" w:eastAsia="Cambria" w:hAnsi="Verdana" w:cs="Tahoma"/>
          <w:sz w:val="20"/>
          <w:szCs w:val="20"/>
          <w:lang w:eastAsia="ar-SA"/>
        </w:rPr>
        <w:t xml:space="preserve">W </w:t>
      </w:r>
      <w:proofErr w:type="spellStart"/>
      <w:r w:rsidRPr="00BC3FB5">
        <w:rPr>
          <w:rFonts w:ascii="Verdana" w:eastAsia="Cambria" w:hAnsi="Verdana" w:cs="Tahoma"/>
          <w:sz w:val="20"/>
          <w:szCs w:val="20"/>
          <w:lang w:eastAsia="ar-SA"/>
        </w:rPr>
        <w:t>dniu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odbioru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końcowego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robót</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przekaże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Zamawiającemu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kompletny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elaborat</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powykonawczy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który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składają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się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atesty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certyfikaty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inne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wymagane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dopuszczenia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podstawowe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wbudowane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materiały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urządzenia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wraz</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kartami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gwarancyjnymi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protokoły</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pomiarów</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elektrycznych</w:t>
      </w:r>
      <w:proofErr w:type="spellEnd"/>
      <w:r w:rsidRPr="00BC3FB5">
        <w:rPr>
          <w:rFonts w:ascii="Verdana" w:eastAsia="Cambria" w:hAnsi="Verdana" w:cs="Tahoma"/>
          <w:sz w:val="20"/>
          <w:szCs w:val="20"/>
          <w:lang w:eastAsia="ar-SA"/>
        </w:rPr>
        <w:t xml:space="preserve">. </w:t>
      </w:r>
    </w:p>
    <w:p w14:paraId="41AE65D0" w14:textId="77777777" w:rsidR="00FD58B7" w:rsidRPr="003E1B0E" w:rsidRDefault="00FD58B7" w:rsidP="00FD58B7">
      <w:pPr>
        <w:tabs>
          <w:tab w:val="left" w:pos="310"/>
        </w:tabs>
        <w:spacing w:line="360" w:lineRule="auto"/>
        <w:jc w:val="center"/>
        <w:rPr>
          <w:rFonts w:ascii="Verdana" w:eastAsia="Arial Narrow" w:hAnsi="Verdana"/>
          <w:sz w:val="20"/>
          <w:szCs w:val="20"/>
        </w:rPr>
      </w:pPr>
      <w:r w:rsidRPr="00637F9D">
        <w:rPr>
          <w:rFonts w:ascii="Verdana" w:hAnsi="Verdana"/>
          <w:b/>
          <w:bCs/>
          <w:sz w:val="20"/>
          <w:szCs w:val="20"/>
          <w:lang w:val="pl-PL"/>
        </w:rPr>
        <w:t xml:space="preserve">§ </w:t>
      </w:r>
      <w:r>
        <w:rPr>
          <w:rFonts w:ascii="Verdana" w:hAnsi="Verdana"/>
          <w:b/>
          <w:bCs/>
          <w:sz w:val="20"/>
          <w:szCs w:val="20"/>
          <w:lang w:val="pl-PL"/>
        </w:rPr>
        <w:t>9</w:t>
      </w:r>
    </w:p>
    <w:p w14:paraId="5A84AC0F" w14:textId="77777777" w:rsidR="00FD58B7" w:rsidRPr="00BC3FB5" w:rsidRDefault="00FD58B7" w:rsidP="00FD58B7">
      <w:pPr>
        <w:pStyle w:val="Akapitzlist"/>
        <w:autoSpaceDE w:val="0"/>
        <w:autoSpaceDN w:val="0"/>
        <w:adjustRightInd w:val="0"/>
        <w:spacing w:line="360" w:lineRule="auto"/>
        <w:ind w:left="0"/>
        <w:jc w:val="center"/>
        <w:rPr>
          <w:rFonts w:ascii="Verdana" w:hAnsi="Verdana"/>
          <w:b/>
          <w:bCs/>
          <w:sz w:val="20"/>
          <w:szCs w:val="20"/>
        </w:rPr>
      </w:pPr>
      <w:r w:rsidRPr="00637F9D">
        <w:rPr>
          <w:rFonts w:ascii="Verdana" w:hAnsi="Verdana"/>
          <w:b/>
          <w:bCs/>
          <w:sz w:val="20"/>
          <w:szCs w:val="20"/>
        </w:rPr>
        <w:t>Wynagrodzenie</w:t>
      </w:r>
    </w:p>
    <w:p w14:paraId="2EC9B0F0" w14:textId="77777777" w:rsidR="00FD58B7" w:rsidRPr="00637F9D" w:rsidRDefault="00FD58B7" w:rsidP="00FD58B7">
      <w:pPr>
        <w:pStyle w:val="Akapitzlist"/>
        <w:numPr>
          <w:ilvl w:val="0"/>
          <w:numId w:val="72"/>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Wynagrodzenie za wykonanie przedmiotu </w:t>
      </w:r>
      <w:r>
        <w:rPr>
          <w:rFonts w:ascii="Verdana" w:hAnsi="Verdana"/>
          <w:sz w:val="20"/>
          <w:szCs w:val="20"/>
        </w:rPr>
        <w:t>zamówienia</w:t>
      </w:r>
      <w:r w:rsidRPr="00637F9D">
        <w:rPr>
          <w:rFonts w:ascii="Verdana" w:hAnsi="Verdana"/>
          <w:sz w:val="20"/>
          <w:szCs w:val="20"/>
        </w:rPr>
        <w:t xml:space="preserve"> ustala się na podstawie </w:t>
      </w:r>
      <w:r>
        <w:rPr>
          <w:rFonts w:ascii="Verdana" w:hAnsi="Verdana"/>
          <w:sz w:val="20"/>
          <w:szCs w:val="20"/>
        </w:rPr>
        <w:t>oferty</w:t>
      </w:r>
      <w:r w:rsidRPr="00637F9D">
        <w:rPr>
          <w:rFonts w:ascii="Verdana" w:hAnsi="Verdana"/>
          <w:sz w:val="20"/>
          <w:szCs w:val="20"/>
        </w:rPr>
        <w:t xml:space="preserve"> Wykonawcy (załącznik nr</w:t>
      </w:r>
      <w:r>
        <w:rPr>
          <w:rFonts w:ascii="Verdana" w:hAnsi="Verdana"/>
          <w:sz w:val="20"/>
          <w:szCs w:val="20"/>
        </w:rPr>
        <w:t xml:space="preserve"> 2</w:t>
      </w:r>
      <w:r w:rsidRPr="00637F9D">
        <w:rPr>
          <w:rFonts w:ascii="Verdana" w:hAnsi="Verdana"/>
          <w:sz w:val="20"/>
          <w:szCs w:val="20"/>
        </w:rPr>
        <w:t xml:space="preserve">), które nie przekroczy kwoty: </w:t>
      </w:r>
      <w:r w:rsidRPr="00637F9D">
        <w:rPr>
          <w:rFonts w:ascii="Verdana" w:hAnsi="Verdana"/>
          <w:b/>
          <w:bCs/>
          <w:sz w:val="20"/>
          <w:szCs w:val="20"/>
        </w:rPr>
        <w:t xml:space="preserve">kwota netto: ………………………. zł tj. kwoty brutto: ………………. zł. </w:t>
      </w:r>
      <w:r w:rsidRPr="00637F9D">
        <w:rPr>
          <w:rFonts w:ascii="Verdana" w:hAnsi="Verdana"/>
          <w:sz w:val="20"/>
          <w:szCs w:val="20"/>
        </w:rPr>
        <w:t xml:space="preserve">(słownie złotych brutto: ……………………….. złotych …/100) zgodnie z </w:t>
      </w:r>
      <w:r>
        <w:rPr>
          <w:rFonts w:ascii="Verdana" w:hAnsi="Verdana"/>
          <w:sz w:val="20"/>
          <w:szCs w:val="20"/>
        </w:rPr>
        <w:t>ofertą</w:t>
      </w:r>
      <w:r w:rsidRPr="00637F9D">
        <w:rPr>
          <w:rFonts w:ascii="Verdana" w:hAnsi="Verdana"/>
          <w:sz w:val="20"/>
          <w:szCs w:val="20"/>
        </w:rPr>
        <w:t xml:space="preserve">. </w:t>
      </w:r>
    </w:p>
    <w:p w14:paraId="0A95B9D6" w14:textId="77777777" w:rsidR="00FD58B7" w:rsidRPr="00637F9D" w:rsidRDefault="00FD58B7" w:rsidP="00FD58B7">
      <w:pPr>
        <w:pStyle w:val="Akapitzlist"/>
        <w:numPr>
          <w:ilvl w:val="0"/>
          <w:numId w:val="72"/>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Rozliczenie przedmiotu zamówienia nastąpi na podstawie kosztorysu powykonawczego sporządzonego na podstawie obmiaru wykonanych robót potwierdzon</w:t>
      </w:r>
      <w:r>
        <w:rPr>
          <w:rFonts w:ascii="Verdana" w:hAnsi="Verdana"/>
          <w:sz w:val="20"/>
          <w:szCs w:val="20"/>
        </w:rPr>
        <w:t>ego</w:t>
      </w:r>
      <w:r w:rsidRPr="00637F9D">
        <w:rPr>
          <w:rFonts w:ascii="Verdana" w:hAnsi="Verdana"/>
          <w:sz w:val="20"/>
          <w:szCs w:val="20"/>
        </w:rPr>
        <w:t xml:space="preserve"> i podpisan</w:t>
      </w:r>
      <w:r>
        <w:rPr>
          <w:rFonts w:ascii="Verdana" w:hAnsi="Verdana"/>
          <w:sz w:val="20"/>
          <w:szCs w:val="20"/>
        </w:rPr>
        <w:t>ego</w:t>
      </w:r>
      <w:r w:rsidRPr="00637F9D">
        <w:rPr>
          <w:rFonts w:ascii="Verdana" w:hAnsi="Verdana"/>
          <w:sz w:val="20"/>
          <w:szCs w:val="20"/>
        </w:rPr>
        <w:t xml:space="preserve"> przez inspektora nadzoru inwestorskiego</w:t>
      </w:r>
      <w:r>
        <w:rPr>
          <w:rFonts w:ascii="Verdana" w:hAnsi="Verdana"/>
          <w:sz w:val="20"/>
          <w:szCs w:val="20"/>
        </w:rPr>
        <w:t>, załączonego do</w:t>
      </w:r>
      <w:r w:rsidRPr="00637F9D">
        <w:rPr>
          <w:rFonts w:ascii="Verdana" w:hAnsi="Verdana"/>
          <w:sz w:val="20"/>
          <w:szCs w:val="20"/>
        </w:rPr>
        <w:t xml:space="preserve"> protokoł</w:t>
      </w:r>
      <w:r>
        <w:rPr>
          <w:rFonts w:ascii="Verdana" w:hAnsi="Verdana"/>
          <w:sz w:val="20"/>
          <w:szCs w:val="20"/>
        </w:rPr>
        <w:t>u</w:t>
      </w:r>
      <w:r w:rsidRPr="00637F9D">
        <w:rPr>
          <w:rFonts w:ascii="Verdana" w:hAnsi="Verdana"/>
          <w:sz w:val="20"/>
          <w:szCs w:val="20"/>
        </w:rPr>
        <w:t xml:space="preserve"> odbioru</w:t>
      </w:r>
      <w:r>
        <w:rPr>
          <w:rFonts w:ascii="Verdana" w:hAnsi="Verdana"/>
          <w:sz w:val="20"/>
          <w:szCs w:val="20"/>
        </w:rPr>
        <w:t xml:space="preserve"> końcowego</w:t>
      </w:r>
      <w:r w:rsidRPr="00637F9D">
        <w:rPr>
          <w:rFonts w:ascii="Verdana" w:hAnsi="Verdana"/>
          <w:sz w:val="20"/>
          <w:szCs w:val="20"/>
        </w:rPr>
        <w:t xml:space="preserve"> oraz ilości faktycznie wykonanych i odebranych robót. </w:t>
      </w:r>
    </w:p>
    <w:p w14:paraId="2D0707A2" w14:textId="77777777" w:rsidR="00FD58B7" w:rsidRPr="00637F9D" w:rsidRDefault="00FD58B7" w:rsidP="00FD58B7">
      <w:pPr>
        <w:pStyle w:val="Akapitzlist"/>
        <w:numPr>
          <w:ilvl w:val="0"/>
          <w:numId w:val="72"/>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Zamawiający nie przewiduje wypłaty zaliczek w celu wykonania przedmiotu zamówienia. </w:t>
      </w:r>
    </w:p>
    <w:p w14:paraId="01BC90DF" w14:textId="77777777" w:rsidR="00FD58B7" w:rsidRPr="00637F9D" w:rsidRDefault="00FD58B7" w:rsidP="00FD58B7">
      <w:pPr>
        <w:pStyle w:val="Akapitzlist"/>
        <w:numPr>
          <w:ilvl w:val="0"/>
          <w:numId w:val="72"/>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Wynagrodzenie, o którym mowa w ust. </w:t>
      </w:r>
      <w:r>
        <w:rPr>
          <w:rFonts w:ascii="Verdana" w:hAnsi="Verdana"/>
          <w:sz w:val="20"/>
          <w:szCs w:val="20"/>
        </w:rPr>
        <w:t>1</w:t>
      </w:r>
      <w:r w:rsidRPr="00637F9D">
        <w:rPr>
          <w:rFonts w:ascii="Verdana" w:hAnsi="Verdana"/>
          <w:sz w:val="20"/>
          <w:szCs w:val="20"/>
        </w:rPr>
        <w:t xml:space="preserve"> niniejszego paragrafu obejmuje wszystkie roboty budowlano-montażowe oraz wszelkie inne koszty w celu realizacji przedmiotu zamówienia. Wynagrodzenie nie obejmuje opłat na rzecz usługodawców (opłaty za wodę, energię elektryczną). Wynagrodzenie uwzględnia wszystkie prace i czynności, które są niezbędne do przekazania pomieszczenia do eksploatacji. </w:t>
      </w:r>
    </w:p>
    <w:p w14:paraId="3A0E6546" w14:textId="77777777" w:rsidR="00FD58B7" w:rsidRPr="00637F9D" w:rsidRDefault="00FD58B7" w:rsidP="00FD58B7">
      <w:pPr>
        <w:pStyle w:val="Akapitzlist"/>
        <w:numPr>
          <w:ilvl w:val="0"/>
          <w:numId w:val="73"/>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Podstawą określenia wynagrodzenia za zaniechany zakres robót lub roboty zamienne będzie protokół konieczności uzgodniony przez Strony oraz kosztorys sporządzony przez Wykonawcę metodą szczegółową. Tak sporządzony kosztorys po uprzednim jego sprawdzeniu i zatwierdzeniu przez Zamawiającego, będzie stanowił podstawę rozliczenia między Stronami.</w:t>
      </w:r>
    </w:p>
    <w:p w14:paraId="554FF2FE" w14:textId="77777777" w:rsidR="00FD58B7" w:rsidRPr="00637F9D" w:rsidRDefault="00FD58B7" w:rsidP="00FD58B7">
      <w:pPr>
        <w:pStyle w:val="Akapitzlist"/>
        <w:numPr>
          <w:ilvl w:val="0"/>
          <w:numId w:val="73"/>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Wynagrodzenie określone w ust. </w:t>
      </w:r>
      <w:r>
        <w:rPr>
          <w:rFonts w:ascii="Verdana" w:hAnsi="Verdana"/>
          <w:sz w:val="20"/>
          <w:szCs w:val="20"/>
        </w:rPr>
        <w:t>1</w:t>
      </w:r>
      <w:r w:rsidRPr="00637F9D">
        <w:rPr>
          <w:rFonts w:ascii="Verdana" w:hAnsi="Verdana"/>
          <w:sz w:val="20"/>
          <w:szCs w:val="20"/>
        </w:rPr>
        <w:t xml:space="preserve"> obejmuje ryzyko i odpowiedzialność Wykonawcy za prawidłowe oszacowanie wszelkich kosztów związanych z realizacją robót stanowiących</w:t>
      </w:r>
      <w:r w:rsidRPr="00637F9D">
        <w:rPr>
          <w:rFonts w:ascii="Verdana" w:hAnsi="Verdana"/>
          <w:color w:val="000000"/>
          <w:sz w:val="20"/>
          <w:szCs w:val="20"/>
        </w:rPr>
        <w:t xml:space="preserve"> </w:t>
      </w:r>
      <w:r w:rsidRPr="00637F9D">
        <w:rPr>
          <w:rFonts w:ascii="Verdana" w:hAnsi="Verdana"/>
          <w:sz w:val="20"/>
          <w:szCs w:val="20"/>
        </w:rPr>
        <w:t xml:space="preserve">przedmiot zamówienia, a także przewidzenie innych czynników mających lub mogących mieć wpływ na te koszty. </w:t>
      </w:r>
    </w:p>
    <w:p w14:paraId="7729CC77" w14:textId="77777777" w:rsidR="00FD58B7" w:rsidRPr="00637F9D" w:rsidRDefault="00FD58B7" w:rsidP="00FD58B7">
      <w:pPr>
        <w:pStyle w:val="Akapitzlist"/>
        <w:numPr>
          <w:ilvl w:val="0"/>
          <w:numId w:val="73"/>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 przypadku konieczności przerwania robót lub ograniczenia zakresu rzeczowego przedmiotu zamówienia, Wykonawca nie będzie dochodził roszczeń z tego tytułu, z zastrzeżeniem, że w tym przypadku Wykonawcy przysługuje wynagrodzenie za </w:t>
      </w:r>
      <w:r w:rsidRPr="00637F9D">
        <w:rPr>
          <w:rFonts w:ascii="Verdana" w:hAnsi="Verdana"/>
          <w:sz w:val="20"/>
          <w:szCs w:val="20"/>
        </w:rPr>
        <w:lastRenderedPageBreak/>
        <w:t xml:space="preserve">roboty faktycznie wykonane oraz koszty robót zabezpieczających, które zostaną potwierdzone w protokole odbioru. </w:t>
      </w:r>
    </w:p>
    <w:p w14:paraId="1995FB67" w14:textId="77777777" w:rsidR="00FD58B7" w:rsidRDefault="00FD58B7" w:rsidP="00FD58B7">
      <w:pPr>
        <w:autoSpaceDE w:val="0"/>
        <w:autoSpaceDN w:val="0"/>
        <w:adjustRightInd w:val="0"/>
        <w:spacing w:line="360" w:lineRule="auto"/>
        <w:jc w:val="center"/>
      </w:pPr>
      <w:r w:rsidRPr="00637F9D">
        <w:rPr>
          <w:rFonts w:ascii="Verdana" w:hAnsi="Verdana"/>
          <w:b/>
          <w:bCs/>
          <w:sz w:val="20"/>
          <w:szCs w:val="20"/>
          <w:lang w:val="pl-PL"/>
        </w:rPr>
        <w:t>§ 1</w:t>
      </w:r>
      <w:r>
        <w:rPr>
          <w:rFonts w:ascii="Verdana" w:hAnsi="Verdana"/>
          <w:b/>
          <w:bCs/>
          <w:sz w:val="20"/>
          <w:szCs w:val="20"/>
          <w:lang w:val="pl-PL"/>
        </w:rPr>
        <w:t>0</w:t>
      </w:r>
    </w:p>
    <w:p w14:paraId="29DA4FCC" w14:textId="77777777" w:rsidR="00FD58B7" w:rsidRDefault="00FD58B7" w:rsidP="00FD58B7">
      <w:pPr>
        <w:autoSpaceDE w:val="0"/>
        <w:autoSpaceDN w:val="0"/>
        <w:adjustRightInd w:val="0"/>
        <w:spacing w:line="360" w:lineRule="auto"/>
        <w:jc w:val="center"/>
        <w:rPr>
          <w:rFonts w:ascii="Verdana" w:hAnsi="Verdana"/>
          <w:b/>
          <w:bCs/>
          <w:sz w:val="20"/>
          <w:szCs w:val="20"/>
        </w:rPr>
      </w:pPr>
      <w:proofErr w:type="spellStart"/>
      <w:r w:rsidRPr="00637F9D">
        <w:rPr>
          <w:rFonts w:ascii="Verdana" w:hAnsi="Verdana"/>
          <w:b/>
          <w:bCs/>
          <w:sz w:val="20"/>
          <w:szCs w:val="20"/>
        </w:rPr>
        <w:t>Płatności</w:t>
      </w:r>
      <w:proofErr w:type="spellEnd"/>
    </w:p>
    <w:p w14:paraId="3734137C" w14:textId="77777777" w:rsidR="00FD58B7" w:rsidRPr="00637F9D" w:rsidRDefault="00FD58B7" w:rsidP="00FD58B7">
      <w:pPr>
        <w:pStyle w:val="Akapitzlist"/>
        <w:numPr>
          <w:ilvl w:val="0"/>
          <w:numId w:val="74"/>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Wykonawca wystawi fakturę VAT do 7 dni od daty podpisania protokołu końcowego odbioru robót. </w:t>
      </w:r>
    </w:p>
    <w:p w14:paraId="63DC55BC" w14:textId="77777777" w:rsidR="00FD58B7" w:rsidRDefault="00FD58B7" w:rsidP="00FD58B7">
      <w:pPr>
        <w:pStyle w:val="Akapitzlist"/>
        <w:numPr>
          <w:ilvl w:val="0"/>
          <w:numId w:val="74"/>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 przypadku płatności faktury za roboty wykonane przez podwykonawcę lub dalszego podwykonawcę Zamawiający dokona płatności po dokonaniu zapłaty podwykonawcy lub dalszego podwykonawcy odpowiednio przez Wykonawcę lub podwykonawcę na podstawie oświadczenia podwykonawcy lub dalszego podwykonawcy dostarczonego przez Wykonawcę, że za wykonane roboty otrzymał wynagrodzenie z uwzględnieniem przewidzianych w umowie z podwykonawcą potrąceń lub zatrzymań. </w:t>
      </w:r>
    </w:p>
    <w:p w14:paraId="16D1F766" w14:textId="77777777" w:rsidR="00FD58B7" w:rsidRDefault="00FD58B7" w:rsidP="00FD58B7">
      <w:pPr>
        <w:pStyle w:val="Akapitzlist"/>
        <w:numPr>
          <w:ilvl w:val="0"/>
          <w:numId w:val="74"/>
        </w:numPr>
        <w:suppressAutoHyphens w:val="0"/>
        <w:autoSpaceDE w:val="0"/>
        <w:autoSpaceDN w:val="0"/>
        <w:adjustRightInd w:val="0"/>
        <w:spacing w:line="360" w:lineRule="auto"/>
        <w:jc w:val="both"/>
        <w:rPr>
          <w:rFonts w:ascii="Verdana" w:hAnsi="Verdana"/>
          <w:sz w:val="20"/>
          <w:szCs w:val="20"/>
        </w:rPr>
      </w:pPr>
      <w:r w:rsidRPr="00BC3FB5">
        <w:rPr>
          <w:rFonts w:ascii="Verdana" w:eastAsia="Cambria" w:hAnsi="Verdana" w:cs="Tahoma"/>
          <w:snapToGrid w:val="0"/>
          <w:sz w:val="20"/>
          <w:szCs w:val="20"/>
        </w:rPr>
        <w:t>Zapłata faktury VAT nastąpi na podstawie pole</w:t>
      </w:r>
      <w:r w:rsidRPr="004F6CBB">
        <w:rPr>
          <w:rFonts w:ascii="Verdana" w:eastAsia="Cambria" w:hAnsi="Verdana" w:cs="Tahoma"/>
          <w:snapToGrid w:val="0"/>
          <w:sz w:val="20"/>
          <w:szCs w:val="20"/>
        </w:rPr>
        <w:t>cenia przelewu, w terminie do 21</w:t>
      </w:r>
      <w:r w:rsidRPr="00BC3FB5">
        <w:rPr>
          <w:rFonts w:ascii="Verdana" w:eastAsia="Cambria" w:hAnsi="Verdana" w:cs="Tahoma"/>
          <w:snapToGrid w:val="0"/>
          <w:sz w:val="20"/>
          <w:szCs w:val="20"/>
        </w:rPr>
        <w:t xml:space="preserve"> dni od daty doręczenia Zamawiającemu prawidłowo wystawionej przez Wykonawcę faktury VAT, na rachunek bankowy Wykonawcy wskazany w fakturze VAT.</w:t>
      </w:r>
    </w:p>
    <w:p w14:paraId="100CBF54" w14:textId="77777777" w:rsidR="00FD58B7" w:rsidRPr="004F6CBB" w:rsidRDefault="00FD58B7" w:rsidP="00FD58B7">
      <w:pPr>
        <w:pStyle w:val="Akapitzlist"/>
        <w:numPr>
          <w:ilvl w:val="0"/>
          <w:numId w:val="74"/>
        </w:numPr>
        <w:suppressAutoHyphens w:val="0"/>
        <w:autoSpaceDE w:val="0"/>
        <w:autoSpaceDN w:val="0"/>
        <w:adjustRightInd w:val="0"/>
        <w:spacing w:line="360" w:lineRule="auto"/>
        <w:jc w:val="both"/>
        <w:rPr>
          <w:rFonts w:ascii="Verdana" w:hAnsi="Verdana"/>
          <w:sz w:val="20"/>
          <w:szCs w:val="20"/>
        </w:rPr>
      </w:pPr>
      <w:r w:rsidRPr="004F6CBB">
        <w:rPr>
          <w:rFonts w:ascii="Verdana" w:hAnsi="Verdana"/>
          <w:sz w:val="20"/>
          <w:szCs w:val="20"/>
        </w:rPr>
        <w:t xml:space="preserve">Terminem zapłaty jest data obciążenia rachunku bankowego Zamawiającego. </w:t>
      </w:r>
    </w:p>
    <w:p w14:paraId="5414A0A1" w14:textId="77777777" w:rsidR="00FD58B7" w:rsidRPr="00637F9D" w:rsidRDefault="00FD58B7" w:rsidP="00FD58B7">
      <w:pPr>
        <w:pStyle w:val="Akapitzlist"/>
        <w:numPr>
          <w:ilvl w:val="0"/>
          <w:numId w:val="75"/>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Faktury należy wystawić na: Sieć Badawcza Łukasiewicz – Warszawski Instytut Technologiczny, ul. </w:t>
      </w:r>
      <w:proofErr w:type="spellStart"/>
      <w:r w:rsidRPr="00637F9D">
        <w:rPr>
          <w:rFonts w:ascii="Verdana" w:hAnsi="Verdana"/>
          <w:sz w:val="20"/>
          <w:szCs w:val="20"/>
        </w:rPr>
        <w:t>Duchnicka</w:t>
      </w:r>
      <w:proofErr w:type="spellEnd"/>
      <w:r w:rsidRPr="00637F9D">
        <w:rPr>
          <w:rFonts w:ascii="Verdana" w:hAnsi="Verdana"/>
          <w:sz w:val="20"/>
          <w:szCs w:val="20"/>
        </w:rPr>
        <w:t xml:space="preserve"> 3, 01-796 Warszawa NIP: 525 000 85 19, REGON: 387096477.</w:t>
      </w:r>
    </w:p>
    <w:p w14:paraId="36631349" w14:textId="77777777" w:rsidR="00FD58B7" w:rsidRPr="00637F9D" w:rsidRDefault="00FD58B7" w:rsidP="00FD58B7">
      <w:pPr>
        <w:pStyle w:val="Akapitzlist"/>
        <w:numPr>
          <w:ilvl w:val="0"/>
          <w:numId w:val="75"/>
        </w:numPr>
        <w:suppressAutoHyphens w:val="0"/>
        <w:autoSpaceDE w:val="0"/>
        <w:autoSpaceDN w:val="0"/>
        <w:adjustRightInd w:val="0"/>
        <w:spacing w:line="360" w:lineRule="auto"/>
        <w:jc w:val="both"/>
        <w:rPr>
          <w:rFonts w:ascii="Verdana" w:hAnsi="Verdana"/>
          <w:sz w:val="20"/>
          <w:szCs w:val="20"/>
        </w:rPr>
      </w:pPr>
      <w:r w:rsidRPr="00637F9D">
        <w:rPr>
          <w:rFonts w:ascii="Verdana" w:hAnsi="Verdana"/>
          <w:bCs/>
          <w:sz w:val="20"/>
          <w:szCs w:val="20"/>
        </w:rPr>
        <w:t>Zamawiający oświadcza, że będzie dokonywał płatności z zastosowaniem mechanizmu podzielonej płatności.</w:t>
      </w:r>
    </w:p>
    <w:p w14:paraId="11E7A659" w14:textId="77777777" w:rsidR="00FD58B7" w:rsidRPr="00637F9D" w:rsidRDefault="00FD58B7" w:rsidP="00FD58B7">
      <w:pPr>
        <w:pStyle w:val="Akapitzlist"/>
        <w:numPr>
          <w:ilvl w:val="0"/>
          <w:numId w:val="75"/>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Wykonawca zobowiązuje się powiadomić Zamawiającego o utracie statusu czynnego podatnika od towarów i usług w terminie 24 godzin od chwili odpowiednio utraty statusu czynnego podatnika podatku od towarów i usług lub wykreślenia jego rachunku z Wykazu.</w:t>
      </w:r>
    </w:p>
    <w:p w14:paraId="7EE55B1A" w14:textId="77777777" w:rsidR="00FD58B7" w:rsidRPr="00637F9D" w:rsidRDefault="00FD58B7" w:rsidP="00FD58B7">
      <w:pPr>
        <w:pStyle w:val="Akapitzlist"/>
        <w:numPr>
          <w:ilvl w:val="0"/>
          <w:numId w:val="75"/>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Wykonawca może żądać wyłącznie wynagrodzenia za wykonaną część Umowy.</w:t>
      </w:r>
    </w:p>
    <w:p w14:paraId="3FE4EC2E" w14:textId="77777777" w:rsidR="00FD58B7" w:rsidRPr="00637F9D" w:rsidRDefault="00FD58B7" w:rsidP="00FD58B7">
      <w:pPr>
        <w:pStyle w:val="Akapitzlist"/>
        <w:numPr>
          <w:ilvl w:val="0"/>
          <w:numId w:val="75"/>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Wykonawca bez pisemnej zgody Zamawiającego nie może przenieść wierzytelności wynikających z niniejszej Umowy na osobę trzecią ani dokonywać potrąceń wierzytelności własnych z wierzytelnościami Zamawiającego.</w:t>
      </w:r>
    </w:p>
    <w:p w14:paraId="4C4584BD" w14:textId="77777777" w:rsidR="00FD58B7" w:rsidRPr="00637F9D" w:rsidRDefault="00FD58B7" w:rsidP="00FD58B7">
      <w:pPr>
        <w:pStyle w:val="Akapitzlist"/>
        <w:numPr>
          <w:ilvl w:val="0"/>
          <w:numId w:val="75"/>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t>Potrącenie lub przeniesienie wierzytelności dokonane bez uprzedniej pisemnej zgody Zamawiającego są dla Zamawiającego bezskuteczne.</w:t>
      </w:r>
    </w:p>
    <w:p w14:paraId="2202334F" w14:textId="77777777" w:rsidR="00FD58B7" w:rsidRPr="00C5636D" w:rsidRDefault="00FD58B7" w:rsidP="00FD58B7">
      <w:pPr>
        <w:pStyle w:val="Akapitzlist"/>
        <w:numPr>
          <w:ilvl w:val="0"/>
          <w:numId w:val="76"/>
        </w:numPr>
        <w:autoSpaceDE w:val="0"/>
        <w:autoSpaceDN w:val="0"/>
        <w:adjustRightInd w:val="0"/>
        <w:spacing w:line="360" w:lineRule="auto"/>
        <w:jc w:val="both"/>
        <w:rPr>
          <w:rFonts w:ascii="Verdana" w:hAnsi="Verdana"/>
          <w:sz w:val="20"/>
          <w:szCs w:val="20"/>
        </w:rPr>
      </w:pPr>
      <w:r w:rsidRPr="00C5636D">
        <w:rPr>
          <w:rFonts w:ascii="Verdana" w:hAnsi="Verdana"/>
          <w:sz w:val="20"/>
          <w:szCs w:val="20"/>
        </w:rPr>
        <w:t xml:space="preserve">Wykonawca wyraża zgodę na </w:t>
      </w:r>
      <w:r>
        <w:rPr>
          <w:rFonts w:ascii="Verdana" w:hAnsi="Verdana"/>
          <w:sz w:val="20"/>
          <w:szCs w:val="20"/>
        </w:rPr>
        <w:t xml:space="preserve">potrącenie z jego wynagrodzenia </w:t>
      </w:r>
      <w:proofErr w:type="spellStart"/>
      <w:r w:rsidRPr="00C5636D">
        <w:rPr>
          <w:rFonts w:ascii="Verdana" w:hAnsi="Verdana"/>
          <w:sz w:val="20"/>
          <w:szCs w:val="20"/>
        </w:rPr>
        <w:t>wynagrodzenia</w:t>
      </w:r>
      <w:proofErr w:type="spellEnd"/>
      <w:r w:rsidRPr="00C5636D">
        <w:rPr>
          <w:rFonts w:ascii="Verdana" w:hAnsi="Verdana"/>
          <w:sz w:val="20"/>
          <w:szCs w:val="20"/>
        </w:rPr>
        <w:t xml:space="preserve"> </w:t>
      </w:r>
      <w:r>
        <w:rPr>
          <w:rFonts w:ascii="Verdana" w:hAnsi="Verdana"/>
          <w:sz w:val="20"/>
          <w:szCs w:val="20"/>
        </w:rPr>
        <w:t>P</w:t>
      </w:r>
      <w:r w:rsidRPr="00C5636D">
        <w:rPr>
          <w:rFonts w:ascii="Verdana" w:hAnsi="Verdana"/>
          <w:sz w:val="20"/>
          <w:szCs w:val="20"/>
        </w:rPr>
        <w:t xml:space="preserve">odwykonawcy i dalszego </w:t>
      </w:r>
      <w:r>
        <w:rPr>
          <w:rFonts w:ascii="Verdana" w:hAnsi="Verdana"/>
          <w:sz w:val="20"/>
          <w:szCs w:val="20"/>
        </w:rPr>
        <w:t>P</w:t>
      </w:r>
      <w:r w:rsidRPr="00C5636D">
        <w:rPr>
          <w:rFonts w:ascii="Verdana" w:hAnsi="Verdana"/>
          <w:sz w:val="20"/>
          <w:szCs w:val="20"/>
        </w:rPr>
        <w:t>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49771FB6" w14:textId="77777777" w:rsidR="00FD58B7" w:rsidRDefault="00FD58B7" w:rsidP="00FD58B7">
      <w:pPr>
        <w:pStyle w:val="Akapitzlist"/>
        <w:numPr>
          <w:ilvl w:val="0"/>
          <w:numId w:val="76"/>
        </w:numPr>
        <w:suppressAutoHyphens w:val="0"/>
        <w:autoSpaceDE w:val="0"/>
        <w:autoSpaceDN w:val="0"/>
        <w:adjustRightInd w:val="0"/>
        <w:spacing w:line="360" w:lineRule="auto"/>
        <w:jc w:val="both"/>
        <w:rPr>
          <w:rFonts w:ascii="Verdana" w:hAnsi="Verdana"/>
          <w:sz w:val="20"/>
          <w:szCs w:val="20"/>
        </w:rPr>
      </w:pPr>
      <w:r w:rsidRPr="00637F9D">
        <w:rPr>
          <w:rFonts w:ascii="Verdana" w:hAnsi="Verdana"/>
          <w:sz w:val="20"/>
          <w:szCs w:val="20"/>
        </w:rPr>
        <w:lastRenderedPageBreak/>
        <w:t>Złożenie faktury bez wymaganych przez Zamawiającego zgodnie z niniejszą Umową dokumentów nie powoduje powstania obowiązku dokonania płatności przez Zamawiającego.</w:t>
      </w:r>
    </w:p>
    <w:p w14:paraId="7A0863ED" w14:textId="77777777" w:rsidR="00FD58B7" w:rsidRPr="00637F9D" w:rsidRDefault="00FD58B7" w:rsidP="00FD58B7">
      <w:pPr>
        <w:autoSpaceDE w:val="0"/>
        <w:autoSpaceDN w:val="0"/>
        <w:adjustRightInd w:val="0"/>
        <w:spacing w:line="360" w:lineRule="auto"/>
        <w:jc w:val="center"/>
        <w:rPr>
          <w:rFonts w:ascii="Verdana" w:hAnsi="Verdana"/>
          <w:b/>
          <w:sz w:val="20"/>
          <w:szCs w:val="20"/>
          <w:lang w:val="pl-PL"/>
        </w:rPr>
      </w:pPr>
      <w:r w:rsidRPr="00637F9D">
        <w:rPr>
          <w:rFonts w:ascii="Verdana" w:hAnsi="Verdana"/>
          <w:b/>
          <w:sz w:val="20"/>
          <w:szCs w:val="20"/>
          <w:lang w:val="pl-PL"/>
        </w:rPr>
        <w:t>§ 1</w:t>
      </w:r>
      <w:r>
        <w:rPr>
          <w:rFonts w:ascii="Verdana" w:hAnsi="Verdana"/>
          <w:b/>
          <w:sz w:val="20"/>
          <w:szCs w:val="20"/>
          <w:lang w:val="pl-PL"/>
        </w:rPr>
        <w:t>1</w:t>
      </w:r>
    </w:p>
    <w:p w14:paraId="2EEE80FF" w14:textId="77777777" w:rsidR="00FD58B7" w:rsidRPr="00637F9D" w:rsidRDefault="00FD58B7" w:rsidP="00FD58B7">
      <w:pPr>
        <w:pStyle w:val="Akapitzlist"/>
        <w:suppressAutoHyphens w:val="0"/>
        <w:autoSpaceDE w:val="0"/>
        <w:autoSpaceDN w:val="0"/>
        <w:adjustRightInd w:val="0"/>
        <w:spacing w:line="360" w:lineRule="auto"/>
        <w:ind w:left="0"/>
        <w:jc w:val="center"/>
        <w:rPr>
          <w:rFonts w:ascii="Verdana" w:hAnsi="Verdana"/>
          <w:sz w:val="20"/>
          <w:szCs w:val="20"/>
        </w:rPr>
      </w:pPr>
    </w:p>
    <w:p w14:paraId="0ED780E5" w14:textId="77777777" w:rsidR="00FD58B7" w:rsidRPr="00C5636D" w:rsidRDefault="00FD58B7" w:rsidP="00FD58B7">
      <w:pPr>
        <w:autoSpaceDE w:val="0"/>
        <w:autoSpaceDN w:val="0"/>
        <w:adjustRightInd w:val="0"/>
        <w:spacing w:line="360" w:lineRule="auto"/>
        <w:jc w:val="center"/>
        <w:rPr>
          <w:rFonts w:ascii="Verdana" w:hAnsi="Verdana"/>
          <w:b/>
          <w:sz w:val="20"/>
          <w:szCs w:val="20"/>
        </w:rPr>
      </w:pPr>
      <w:proofErr w:type="spellStart"/>
      <w:r w:rsidRPr="00C5636D">
        <w:rPr>
          <w:rFonts w:ascii="Verdana" w:hAnsi="Verdana"/>
          <w:b/>
          <w:sz w:val="20"/>
          <w:szCs w:val="20"/>
        </w:rPr>
        <w:t>Podwykonawstwo</w:t>
      </w:r>
      <w:proofErr w:type="spellEnd"/>
    </w:p>
    <w:p w14:paraId="7C7884E3" w14:textId="77777777" w:rsidR="00FD58B7" w:rsidRPr="00637F9D" w:rsidRDefault="00FD58B7" w:rsidP="00FD58B7">
      <w:pPr>
        <w:pStyle w:val="Tekstpodstawowy"/>
        <w:widowControl w:val="0"/>
        <w:numPr>
          <w:ilvl w:val="0"/>
          <w:numId w:val="77"/>
        </w:numPr>
        <w:tabs>
          <w:tab w:val="left" w:pos="288"/>
        </w:tabs>
        <w:spacing w:after="0" w:line="360" w:lineRule="auto"/>
        <w:jc w:val="both"/>
        <w:rPr>
          <w:rFonts w:ascii="Verdana" w:hAnsi="Verdana"/>
          <w:sz w:val="20"/>
          <w:szCs w:val="20"/>
        </w:rPr>
      </w:pPr>
      <w:bookmarkStart w:id="92" w:name="bookmark270"/>
      <w:bookmarkEnd w:id="92"/>
      <w:r w:rsidRPr="00637F9D">
        <w:rPr>
          <w:rFonts w:ascii="Verdana" w:hAnsi="Verdana"/>
          <w:sz w:val="20"/>
          <w:szCs w:val="20"/>
        </w:rPr>
        <w:t>Wykonawca, Podwykonawca lub dalszy Podwykonawca zamierzający zawrzeć umowę o podwykonawstwo jest obowiązany, w trakcie realizacji niniejszej Umowy, do przedłożenia Zamawiającemu projektu tej umowy, przy czym Podwykonawca lub dalszy Podwykonawca jest obowiązany dołączyć zgodę Wykonawcy na zawarcie umowy o podwykonawstwo o treści zgodnej z projektem umowy.</w:t>
      </w:r>
      <w:bookmarkStart w:id="93" w:name="bookmark271"/>
      <w:bookmarkEnd w:id="93"/>
    </w:p>
    <w:p w14:paraId="368F0568" w14:textId="77777777" w:rsidR="00FD58B7" w:rsidRPr="00637F9D" w:rsidRDefault="00FD58B7" w:rsidP="00FD58B7">
      <w:pPr>
        <w:pStyle w:val="Tekstpodstawowy"/>
        <w:widowControl w:val="0"/>
        <w:numPr>
          <w:ilvl w:val="0"/>
          <w:numId w:val="77"/>
        </w:numPr>
        <w:tabs>
          <w:tab w:val="left" w:pos="288"/>
        </w:tabs>
        <w:spacing w:after="0" w:line="360" w:lineRule="auto"/>
        <w:jc w:val="both"/>
        <w:rPr>
          <w:rFonts w:ascii="Verdana" w:hAnsi="Verdana"/>
          <w:sz w:val="20"/>
          <w:szCs w:val="20"/>
        </w:rPr>
      </w:pPr>
      <w:r w:rsidRPr="00637F9D">
        <w:rPr>
          <w:rFonts w:ascii="Verdana" w:hAnsi="Verdana"/>
          <w:sz w:val="20"/>
          <w:szCs w:val="20"/>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pracy Podwykonawcy lub dalszemu Podwykonawcy.</w:t>
      </w:r>
      <w:bookmarkStart w:id="94" w:name="bookmark272"/>
      <w:bookmarkEnd w:id="94"/>
    </w:p>
    <w:p w14:paraId="27CF33E2" w14:textId="77777777" w:rsidR="00FD58B7" w:rsidRPr="00637F9D" w:rsidRDefault="00FD58B7" w:rsidP="00FD58B7">
      <w:pPr>
        <w:pStyle w:val="Tekstpodstawowy"/>
        <w:widowControl w:val="0"/>
        <w:numPr>
          <w:ilvl w:val="0"/>
          <w:numId w:val="77"/>
        </w:numPr>
        <w:tabs>
          <w:tab w:val="left" w:pos="288"/>
        </w:tabs>
        <w:spacing w:after="0" w:line="360" w:lineRule="auto"/>
        <w:jc w:val="both"/>
        <w:rPr>
          <w:rFonts w:ascii="Verdana" w:hAnsi="Verdana"/>
          <w:sz w:val="20"/>
          <w:szCs w:val="20"/>
        </w:rPr>
      </w:pPr>
      <w:r w:rsidRPr="00637F9D">
        <w:rPr>
          <w:rFonts w:ascii="Verdana" w:hAnsi="Verdana"/>
          <w:sz w:val="20"/>
          <w:szCs w:val="20"/>
        </w:rPr>
        <w:t>Zamawiający, w terminie do 7 dni od otrzymania projektu umowy, zgłasza pisemne zastrzeżenia do projektu umowy o podwykonawstwo, gdy:</w:t>
      </w:r>
    </w:p>
    <w:p w14:paraId="53063B6B" w14:textId="77777777" w:rsidR="00FD58B7" w:rsidRPr="00637F9D" w:rsidRDefault="00FD58B7" w:rsidP="00FD58B7">
      <w:pPr>
        <w:pStyle w:val="Tekstpodstawowy"/>
        <w:widowControl w:val="0"/>
        <w:numPr>
          <w:ilvl w:val="0"/>
          <w:numId w:val="78"/>
        </w:numPr>
        <w:tabs>
          <w:tab w:val="left" w:pos="664"/>
        </w:tabs>
        <w:spacing w:after="0" w:line="360" w:lineRule="auto"/>
        <w:jc w:val="both"/>
        <w:rPr>
          <w:rFonts w:ascii="Verdana" w:hAnsi="Verdana"/>
          <w:sz w:val="20"/>
          <w:szCs w:val="20"/>
        </w:rPr>
      </w:pPr>
      <w:bookmarkStart w:id="95" w:name="bookmark273"/>
      <w:bookmarkEnd w:id="95"/>
      <w:r w:rsidRPr="00637F9D">
        <w:rPr>
          <w:rFonts w:ascii="Verdana" w:hAnsi="Verdana"/>
          <w:sz w:val="20"/>
          <w:szCs w:val="20"/>
        </w:rPr>
        <w:t>nie spełnia ona wymagań określonych w dokumentach zamówienia;</w:t>
      </w:r>
      <w:bookmarkStart w:id="96" w:name="bookmark274"/>
      <w:bookmarkEnd w:id="96"/>
    </w:p>
    <w:p w14:paraId="31225B4D" w14:textId="77777777" w:rsidR="00FD58B7" w:rsidRPr="00637F9D" w:rsidRDefault="00FD58B7" w:rsidP="00FD58B7">
      <w:pPr>
        <w:pStyle w:val="Tekstpodstawowy"/>
        <w:widowControl w:val="0"/>
        <w:numPr>
          <w:ilvl w:val="0"/>
          <w:numId w:val="78"/>
        </w:numPr>
        <w:tabs>
          <w:tab w:val="left" w:pos="664"/>
        </w:tabs>
        <w:spacing w:after="0" w:line="360" w:lineRule="auto"/>
        <w:jc w:val="both"/>
        <w:rPr>
          <w:rFonts w:ascii="Verdana" w:hAnsi="Verdana"/>
          <w:sz w:val="20"/>
          <w:szCs w:val="20"/>
        </w:rPr>
      </w:pPr>
      <w:r w:rsidRPr="00637F9D">
        <w:rPr>
          <w:rFonts w:ascii="Verdana" w:hAnsi="Verdana"/>
          <w:sz w:val="20"/>
          <w:szCs w:val="20"/>
        </w:rPr>
        <w:t>przewiduje termin zapłaty wynagrodzenia dłuższy niż 10 dni od dnia doręczenia Wykonawcy, Podwykonawcy lub dalszemu Podwykonawcy faktury lub rachunku;</w:t>
      </w:r>
      <w:bookmarkStart w:id="97" w:name="bookmark275"/>
      <w:bookmarkEnd w:id="97"/>
    </w:p>
    <w:p w14:paraId="0E15743D" w14:textId="77777777" w:rsidR="00FD58B7" w:rsidRPr="00637F9D" w:rsidRDefault="00FD58B7" w:rsidP="00FD58B7">
      <w:pPr>
        <w:pStyle w:val="Tekstpodstawowy"/>
        <w:widowControl w:val="0"/>
        <w:numPr>
          <w:ilvl w:val="0"/>
          <w:numId w:val="78"/>
        </w:numPr>
        <w:tabs>
          <w:tab w:val="left" w:pos="664"/>
        </w:tabs>
        <w:spacing w:after="0" w:line="360" w:lineRule="auto"/>
        <w:jc w:val="both"/>
        <w:rPr>
          <w:rFonts w:ascii="Verdana" w:hAnsi="Verdana"/>
          <w:sz w:val="20"/>
          <w:szCs w:val="20"/>
        </w:rPr>
      </w:pPr>
      <w:r w:rsidRPr="00637F9D">
        <w:rPr>
          <w:rFonts w:ascii="Verdana" w:hAnsi="Verdana"/>
          <w:sz w:val="20"/>
          <w:szCs w:val="20"/>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681904C6"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bookmarkStart w:id="98" w:name="bookmark276"/>
      <w:bookmarkEnd w:id="98"/>
      <w:r w:rsidRPr="00637F9D">
        <w:rPr>
          <w:rFonts w:ascii="Verdana" w:hAnsi="Verdana"/>
          <w:sz w:val="20"/>
          <w:szCs w:val="20"/>
        </w:rPr>
        <w:t>Niezgłoszenie pisemnych zastrzeżeń do przedłożonego projektu umowy o podwykonawstwo, w terminie do 7 dni od jego otrzymania, uważa się za akceptację projektu umowy o podwykonawstwo przez Zamawiającego.</w:t>
      </w:r>
      <w:bookmarkStart w:id="99" w:name="bookmark277"/>
      <w:bookmarkEnd w:id="99"/>
    </w:p>
    <w:p w14:paraId="22D91E1C"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Wykonawca, Podwykonawca lub dalszy Podwykonawca przedkłada Zamawiającemu poświadczoną za zgodność z oryginałem kopię zawartej umowy o podwykonawstwo robót budowlanych w terminie do 7 dni od dnia jej zawarcia.</w:t>
      </w:r>
      <w:bookmarkStart w:id="100" w:name="bookmark278"/>
      <w:bookmarkEnd w:id="100"/>
    </w:p>
    <w:p w14:paraId="7E64ED83"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bookmarkStart w:id="101" w:name="bookmark279"/>
      <w:bookmarkStart w:id="102" w:name="bookmark280"/>
      <w:bookmarkEnd w:id="101"/>
      <w:bookmarkEnd w:id="102"/>
      <w:r w:rsidRPr="00637F9D">
        <w:rPr>
          <w:rFonts w:ascii="Verdana" w:hAnsi="Verdana"/>
          <w:sz w:val="20"/>
          <w:szCs w:val="20"/>
        </w:rPr>
        <w:t xml:space="preserve">Wykonawca, Podwykonawca lub dalszy Podwykonawca przedkłada Zamawiającemu poświadczoną za zgodność z oryginałem kopię zawartej umowy o podwykonawstwo, której przedmiotem są dostawy lub usługi, w terminie do 7 dni od dnia jej zawarcia, z wyłączeniem umów o podwykonawstwo o wartości mniejszej niż 0,5% całkowitego wynagrodzenia brutto określonego w § </w:t>
      </w:r>
      <w:r>
        <w:rPr>
          <w:rFonts w:ascii="Verdana" w:hAnsi="Verdana"/>
          <w:sz w:val="20"/>
          <w:szCs w:val="20"/>
        </w:rPr>
        <w:t>9</w:t>
      </w:r>
      <w:r w:rsidRPr="00637F9D">
        <w:rPr>
          <w:rFonts w:ascii="Verdana" w:hAnsi="Verdana"/>
          <w:sz w:val="20"/>
          <w:szCs w:val="20"/>
        </w:rPr>
        <w:t xml:space="preserve"> ust. 1 Umowy, przy czym nie dotyczy to umów o podwykonawstwo o wartości większej niż 50 000 złotych.</w:t>
      </w:r>
      <w:bookmarkStart w:id="103" w:name="bookmark281"/>
      <w:bookmarkEnd w:id="103"/>
    </w:p>
    <w:p w14:paraId="00F8B687"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 xml:space="preserve">W przypadku, o którym mowa w ust. </w:t>
      </w:r>
      <w:r>
        <w:rPr>
          <w:rFonts w:ascii="Verdana" w:hAnsi="Verdana"/>
          <w:sz w:val="20"/>
          <w:szCs w:val="20"/>
        </w:rPr>
        <w:t>6</w:t>
      </w:r>
      <w:r w:rsidRPr="00637F9D">
        <w:rPr>
          <w:rFonts w:ascii="Verdana" w:hAnsi="Verdana"/>
          <w:sz w:val="20"/>
          <w:szCs w:val="20"/>
        </w:rPr>
        <w:t xml:space="preserve">, jeżeli termin zapłaty wynagrodzenia jest </w:t>
      </w:r>
      <w:r w:rsidRPr="00637F9D">
        <w:rPr>
          <w:rFonts w:ascii="Verdana" w:hAnsi="Verdana"/>
          <w:sz w:val="20"/>
          <w:szCs w:val="20"/>
        </w:rPr>
        <w:lastRenderedPageBreak/>
        <w:t>dłuższy niż określony w ust. 2, Zamawiający informuje o tym Wykonawcę i wzywa go do doprowadzenia do zmiany tej umowy pod rygorem wystąpienia o zapłatę kary umownej.</w:t>
      </w:r>
      <w:bookmarkStart w:id="104" w:name="bookmark282"/>
      <w:bookmarkEnd w:id="104"/>
    </w:p>
    <w:p w14:paraId="607EF6F0"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Postanowienia ust. 1-</w:t>
      </w:r>
      <w:r>
        <w:rPr>
          <w:rFonts w:ascii="Verdana" w:hAnsi="Verdana"/>
          <w:sz w:val="20"/>
          <w:szCs w:val="20"/>
        </w:rPr>
        <w:t>7</w:t>
      </w:r>
      <w:r w:rsidRPr="00637F9D">
        <w:rPr>
          <w:rFonts w:ascii="Verdana" w:hAnsi="Verdana"/>
          <w:sz w:val="20"/>
          <w:szCs w:val="20"/>
        </w:rPr>
        <w:t xml:space="preserve"> stosuje się odpowiednio do zmian umowy o podwykonawstwo.</w:t>
      </w:r>
      <w:bookmarkStart w:id="105" w:name="bookmark283"/>
      <w:bookmarkEnd w:id="105"/>
    </w:p>
    <w:p w14:paraId="01D4413D"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Wykonawca wynagrodzenie należne Podwykonawcy lub dalszemu Podwykonawcy za powierzone roboty pokryje ze środków własnych. Jego rozliczenie przez Zamawiającego nastąpi w oparciu o protokół odbioru robót pomiędzy Wykonawcą, a Podwykonawcą lub dalszym Podwykonawcą oraz dowód zapłaty Podwykonawcy lub dalszemu Podwykonawcy. Jako dowody zapłaty traktowane będą kopie faktur wystawionych przez Podwykonawców lub dalszych Podwykonawców oraz potwierdzenia wykonania przelewu bankowego z tytułu wystawionych faktur z konta Wykonawcy lub Podwykonawcy na konta Podwykonawców lub dalszych Podwykonawców.</w:t>
      </w:r>
      <w:bookmarkStart w:id="106" w:name="bookmark284"/>
      <w:bookmarkEnd w:id="106"/>
    </w:p>
    <w:p w14:paraId="46D77D41"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bookmarkStart w:id="107" w:name="bookmark285"/>
      <w:bookmarkEnd w:id="107"/>
    </w:p>
    <w:p w14:paraId="53ECF404"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Wynagrodzenie, o którym mowa w ust. 1</w:t>
      </w:r>
      <w:r>
        <w:rPr>
          <w:rFonts w:ascii="Verdana" w:hAnsi="Verdana"/>
          <w:sz w:val="20"/>
          <w:szCs w:val="20"/>
        </w:rPr>
        <w:t>0</w:t>
      </w:r>
      <w:r w:rsidRPr="00637F9D">
        <w:rPr>
          <w:rFonts w:ascii="Verdana" w:hAnsi="Verdana"/>
          <w:sz w:val="20"/>
          <w:szCs w:val="20"/>
        </w:rPr>
        <w:t>, dotyczy wyłącznie należności powstałych po zaakceptowaniu przez Zamawiającego umowy o podwykonawstwo, której przedmiotem są roboty budowlane albo po przedłożeniu umowy, której przedmiotem są dostawy lub usługi. Łączna wartość wynagrodzenia, o którym mowa w ust. 1</w:t>
      </w:r>
      <w:r>
        <w:rPr>
          <w:rFonts w:ascii="Verdana" w:hAnsi="Verdana"/>
          <w:sz w:val="20"/>
          <w:szCs w:val="20"/>
        </w:rPr>
        <w:t>0</w:t>
      </w:r>
      <w:r w:rsidRPr="00637F9D">
        <w:rPr>
          <w:rFonts w:ascii="Verdana" w:hAnsi="Verdana"/>
          <w:sz w:val="20"/>
          <w:szCs w:val="20"/>
        </w:rPr>
        <w:t xml:space="preserve">, nie przekroczy kwoty, określonej w § </w:t>
      </w:r>
      <w:r>
        <w:rPr>
          <w:rFonts w:ascii="Verdana" w:hAnsi="Verdana"/>
          <w:sz w:val="20"/>
          <w:szCs w:val="20"/>
        </w:rPr>
        <w:t>9</w:t>
      </w:r>
      <w:r w:rsidRPr="00637F9D">
        <w:rPr>
          <w:rFonts w:ascii="Verdana" w:hAnsi="Verdana"/>
          <w:sz w:val="20"/>
          <w:szCs w:val="20"/>
        </w:rPr>
        <w:t xml:space="preserve"> ust. 1 Umowy.</w:t>
      </w:r>
      <w:bookmarkStart w:id="108" w:name="bookmark286"/>
      <w:bookmarkEnd w:id="108"/>
    </w:p>
    <w:p w14:paraId="445A2049" w14:textId="77777777" w:rsidR="00FD58B7" w:rsidRPr="00637F9D" w:rsidRDefault="00FD58B7" w:rsidP="00FD58B7">
      <w:pPr>
        <w:pStyle w:val="Tekstpodstawowy"/>
        <w:widowControl w:val="0"/>
        <w:numPr>
          <w:ilvl w:val="0"/>
          <w:numId w:val="77"/>
        </w:numPr>
        <w:tabs>
          <w:tab w:val="left" w:pos="356"/>
        </w:tabs>
        <w:spacing w:after="0" w:line="360" w:lineRule="auto"/>
        <w:jc w:val="both"/>
        <w:rPr>
          <w:rFonts w:ascii="Verdana" w:hAnsi="Verdana"/>
          <w:sz w:val="20"/>
          <w:szCs w:val="20"/>
        </w:rPr>
      </w:pPr>
      <w:r w:rsidRPr="00637F9D">
        <w:rPr>
          <w:rFonts w:ascii="Verdana" w:hAnsi="Verdana"/>
          <w:sz w:val="20"/>
          <w:szCs w:val="20"/>
        </w:rPr>
        <w:t>Bezpośrednia zapłata obejmuje wyłącznie należne wynagrodzenie, bez odsetek, należnych Podwykonawcy lub dalszemu Podwykonawcy.</w:t>
      </w:r>
      <w:bookmarkStart w:id="109" w:name="bookmark287"/>
      <w:bookmarkEnd w:id="109"/>
    </w:p>
    <w:p w14:paraId="50955A66" w14:textId="77777777" w:rsidR="00FD58B7" w:rsidRPr="00637F9D" w:rsidRDefault="00FD58B7" w:rsidP="00FD58B7">
      <w:pPr>
        <w:pStyle w:val="Tekstpodstawowy"/>
        <w:widowControl w:val="0"/>
        <w:numPr>
          <w:ilvl w:val="0"/>
          <w:numId w:val="77"/>
        </w:numPr>
        <w:tabs>
          <w:tab w:val="left" w:pos="351"/>
        </w:tabs>
        <w:spacing w:after="0" w:line="360" w:lineRule="auto"/>
        <w:jc w:val="both"/>
        <w:rPr>
          <w:rFonts w:ascii="Verdana" w:hAnsi="Verdana"/>
          <w:sz w:val="20"/>
          <w:szCs w:val="20"/>
        </w:rPr>
      </w:pPr>
      <w:r w:rsidRPr="00637F9D">
        <w:rPr>
          <w:rFonts w:ascii="Verdana" w:hAnsi="Verdana"/>
          <w:sz w:val="20"/>
          <w:szCs w:val="20"/>
        </w:rPr>
        <w:t xml:space="preserve"> Przed dokonaniem bezpośredniej zapłaty Zamawiający umożliwi Wykonawcy zgłoszenie pisemnych uwag dotyczących zasadności bezpośredniej zapłaty wynagrodzenia Podwykonawcy lub dalszemu Podwykonawcy, o których mowa w ust. 1</w:t>
      </w:r>
      <w:r>
        <w:rPr>
          <w:rFonts w:ascii="Verdana" w:hAnsi="Verdana"/>
          <w:sz w:val="20"/>
          <w:szCs w:val="20"/>
        </w:rPr>
        <w:t>0</w:t>
      </w:r>
      <w:r w:rsidRPr="00637F9D">
        <w:rPr>
          <w:rFonts w:ascii="Verdana" w:hAnsi="Verdana"/>
          <w:sz w:val="20"/>
          <w:szCs w:val="20"/>
        </w:rPr>
        <w:t>. Zamawiający poinformuje o terminie zgłaszania uwag, nie krótszym niż 7 dni od dnia doręczenia tej informacji.</w:t>
      </w:r>
      <w:bookmarkStart w:id="110" w:name="bookmark288"/>
      <w:bookmarkEnd w:id="110"/>
    </w:p>
    <w:p w14:paraId="0CB9D8A5" w14:textId="77777777" w:rsidR="00FD58B7" w:rsidRPr="00637F9D" w:rsidRDefault="00FD58B7" w:rsidP="00FD58B7">
      <w:pPr>
        <w:pStyle w:val="Tekstpodstawowy"/>
        <w:widowControl w:val="0"/>
        <w:numPr>
          <w:ilvl w:val="0"/>
          <w:numId w:val="77"/>
        </w:numPr>
        <w:tabs>
          <w:tab w:val="left" w:pos="351"/>
        </w:tabs>
        <w:spacing w:after="0" w:line="360" w:lineRule="auto"/>
        <w:jc w:val="both"/>
        <w:rPr>
          <w:rFonts w:ascii="Verdana" w:hAnsi="Verdana"/>
          <w:sz w:val="20"/>
          <w:szCs w:val="20"/>
        </w:rPr>
      </w:pPr>
      <w:r w:rsidRPr="00637F9D">
        <w:rPr>
          <w:rFonts w:ascii="Verdana" w:hAnsi="Verdana"/>
          <w:sz w:val="20"/>
          <w:szCs w:val="20"/>
        </w:rPr>
        <w:t xml:space="preserve"> W przypadku zgłoszenia uwag, o których mowa w ust. 1</w:t>
      </w:r>
      <w:r>
        <w:rPr>
          <w:rFonts w:ascii="Verdana" w:hAnsi="Verdana"/>
          <w:sz w:val="20"/>
          <w:szCs w:val="20"/>
        </w:rPr>
        <w:t>3</w:t>
      </w:r>
      <w:r w:rsidRPr="00637F9D">
        <w:rPr>
          <w:rFonts w:ascii="Verdana" w:hAnsi="Verdana"/>
          <w:sz w:val="20"/>
          <w:szCs w:val="20"/>
        </w:rPr>
        <w:t xml:space="preserve"> we wskazanym terminie, Zamawiający może:</w:t>
      </w:r>
    </w:p>
    <w:p w14:paraId="50B8E065" w14:textId="77777777" w:rsidR="00FD58B7" w:rsidRPr="00637F9D" w:rsidRDefault="00FD58B7" w:rsidP="00FD58B7">
      <w:pPr>
        <w:pStyle w:val="Tekstpodstawowy"/>
        <w:widowControl w:val="0"/>
        <w:numPr>
          <w:ilvl w:val="0"/>
          <w:numId w:val="79"/>
        </w:numPr>
        <w:tabs>
          <w:tab w:val="left" w:pos="664"/>
        </w:tabs>
        <w:spacing w:after="0" w:line="360" w:lineRule="auto"/>
        <w:jc w:val="both"/>
        <w:rPr>
          <w:rFonts w:ascii="Verdana" w:hAnsi="Verdana"/>
          <w:sz w:val="20"/>
          <w:szCs w:val="20"/>
        </w:rPr>
      </w:pPr>
      <w:bookmarkStart w:id="111" w:name="bookmark289"/>
      <w:bookmarkEnd w:id="111"/>
      <w:r w:rsidRPr="00637F9D">
        <w:rPr>
          <w:rFonts w:ascii="Verdana" w:hAnsi="Verdana"/>
          <w:sz w:val="20"/>
          <w:szCs w:val="20"/>
        </w:rPr>
        <w:t>nie dokonać bezpośredniej zapłaty wynagrodzenia Podwykonawcy lub dalszemu Podwykonawcy, jeżeli Wykonawca wykaże niezasadność takiej zapłaty albo</w:t>
      </w:r>
      <w:bookmarkStart w:id="112" w:name="bookmark290"/>
      <w:bookmarkEnd w:id="112"/>
    </w:p>
    <w:p w14:paraId="5F857435" w14:textId="77777777" w:rsidR="00FD58B7" w:rsidRPr="00637F9D" w:rsidRDefault="00FD58B7" w:rsidP="00FD58B7">
      <w:pPr>
        <w:pStyle w:val="Tekstpodstawowy"/>
        <w:widowControl w:val="0"/>
        <w:numPr>
          <w:ilvl w:val="0"/>
          <w:numId w:val="79"/>
        </w:numPr>
        <w:tabs>
          <w:tab w:val="left" w:pos="664"/>
        </w:tabs>
        <w:spacing w:after="0" w:line="360" w:lineRule="auto"/>
        <w:jc w:val="both"/>
        <w:rPr>
          <w:rFonts w:ascii="Verdana" w:hAnsi="Verdana"/>
          <w:sz w:val="20"/>
          <w:szCs w:val="20"/>
        </w:rPr>
      </w:pPr>
      <w:r w:rsidRPr="00637F9D">
        <w:rPr>
          <w:rFonts w:ascii="Verdana" w:hAnsi="Verdan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113" w:name="bookmark291"/>
      <w:bookmarkEnd w:id="113"/>
    </w:p>
    <w:p w14:paraId="1DC7F637" w14:textId="77777777" w:rsidR="00FD58B7" w:rsidRPr="00637F9D" w:rsidRDefault="00FD58B7" w:rsidP="00FD58B7">
      <w:pPr>
        <w:pStyle w:val="Tekstpodstawowy"/>
        <w:widowControl w:val="0"/>
        <w:numPr>
          <w:ilvl w:val="0"/>
          <w:numId w:val="79"/>
        </w:numPr>
        <w:tabs>
          <w:tab w:val="left" w:pos="664"/>
        </w:tabs>
        <w:spacing w:after="0" w:line="360" w:lineRule="auto"/>
        <w:jc w:val="both"/>
        <w:rPr>
          <w:rFonts w:ascii="Verdana" w:hAnsi="Verdana"/>
          <w:sz w:val="20"/>
          <w:szCs w:val="20"/>
        </w:rPr>
      </w:pPr>
      <w:r w:rsidRPr="00637F9D">
        <w:rPr>
          <w:rFonts w:ascii="Verdana" w:hAnsi="Verdana"/>
          <w:sz w:val="20"/>
          <w:szCs w:val="20"/>
        </w:rPr>
        <w:lastRenderedPageBreak/>
        <w:t>dokonać bezpośredniej zapłaty wynagrodzenia Podwykonawcy lub dalszemu Podwykonawcy, jeżeli Podwykonawca lub dalszy Podwykonawca wykaże zasadność takiej zapłaty.</w:t>
      </w:r>
    </w:p>
    <w:p w14:paraId="1B3D511B" w14:textId="77777777" w:rsidR="00FD58B7" w:rsidRPr="00637F9D" w:rsidRDefault="00FD58B7" w:rsidP="00FD58B7">
      <w:pPr>
        <w:pStyle w:val="Tekstpodstawowy"/>
        <w:widowControl w:val="0"/>
        <w:numPr>
          <w:ilvl w:val="0"/>
          <w:numId w:val="85"/>
        </w:numPr>
        <w:tabs>
          <w:tab w:val="left" w:pos="351"/>
        </w:tabs>
        <w:spacing w:after="0" w:line="360" w:lineRule="auto"/>
        <w:jc w:val="both"/>
        <w:rPr>
          <w:rFonts w:ascii="Verdana" w:hAnsi="Verdana"/>
          <w:sz w:val="20"/>
          <w:szCs w:val="20"/>
        </w:rPr>
      </w:pPr>
      <w:bookmarkStart w:id="114" w:name="bookmark292"/>
      <w:bookmarkEnd w:id="114"/>
      <w:r w:rsidRPr="00637F9D">
        <w:rPr>
          <w:rFonts w:ascii="Verdana" w:hAnsi="Verdana"/>
          <w:sz w:val="20"/>
          <w:szCs w:val="20"/>
        </w:rPr>
        <w:t xml:space="preserve"> W przypadku dokonania bezpośredniej zapłaty Podwykonawcy lub dalszemu Podwykonawcy, o których mowa w ust. 1</w:t>
      </w:r>
      <w:r>
        <w:rPr>
          <w:rFonts w:ascii="Verdana" w:hAnsi="Verdana"/>
          <w:sz w:val="20"/>
          <w:szCs w:val="20"/>
        </w:rPr>
        <w:t>0</w:t>
      </w:r>
      <w:r w:rsidRPr="00637F9D">
        <w:rPr>
          <w:rFonts w:ascii="Verdana" w:hAnsi="Verdana"/>
          <w:sz w:val="20"/>
          <w:szCs w:val="20"/>
        </w:rPr>
        <w:t>, Zamawiający potrąca kwotę wypłaconego wynagrodzenia z wynagrodzenia należnego Wykonawcy.</w:t>
      </w:r>
      <w:bookmarkStart w:id="115" w:name="bookmark293"/>
      <w:bookmarkEnd w:id="115"/>
    </w:p>
    <w:p w14:paraId="1A5D4A55" w14:textId="77777777" w:rsidR="00FD58B7" w:rsidRPr="00637F9D" w:rsidRDefault="00FD58B7" w:rsidP="00FD58B7">
      <w:pPr>
        <w:pStyle w:val="Tekstpodstawowy"/>
        <w:widowControl w:val="0"/>
        <w:numPr>
          <w:ilvl w:val="0"/>
          <w:numId w:val="85"/>
        </w:numPr>
        <w:tabs>
          <w:tab w:val="left" w:pos="351"/>
        </w:tabs>
        <w:spacing w:after="0" w:line="360" w:lineRule="auto"/>
        <w:jc w:val="both"/>
        <w:rPr>
          <w:rFonts w:ascii="Verdana" w:hAnsi="Verdana"/>
          <w:sz w:val="20"/>
          <w:szCs w:val="20"/>
        </w:rPr>
      </w:pPr>
      <w:r w:rsidRPr="00637F9D">
        <w:rPr>
          <w:rFonts w:ascii="Verdana" w:hAnsi="Verdana"/>
          <w:sz w:val="20"/>
          <w:szCs w:val="20"/>
        </w:rPr>
        <w:t xml:space="preserve">Konieczność wielokrotnego dokonywania bezpośredniej zapłaty Podwykonawcy lub dalszemu Podwykonawcy, o których mowa w </w:t>
      </w:r>
      <w:r w:rsidRPr="00637F9D">
        <w:rPr>
          <w:rFonts w:ascii="Verdana" w:hAnsi="Verdana"/>
          <w:color w:val="000000"/>
          <w:sz w:val="20"/>
          <w:szCs w:val="20"/>
        </w:rPr>
        <w:t>ust. 1</w:t>
      </w:r>
      <w:r>
        <w:rPr>
          <w:rFonts w:ascii="Verdana" w:hAnsi="Verdana"/>
          <w:color w:val="000000"/>
          <w:sz w:val="20"/>
          <w:szCs w:val="20"/>
        </w:rPr>
        <w:t>0</w:t>
      </w:r>
      <w:r w:rsidRPr="00637F9D">
        <w:rPr>
          <w:rFonts w:ascii="Verdana" w:hAnsi="Verdana"/>
          <w:color w:val="000000"/>
          <w:sz w:val="20"/>
          <w:szCs w:val="20"/>
        </w:rPr>
        <w:t xml:space="preserve"> lub konieczność </w:t>
      </w:r>
      <w:r w:rsidRPr="00637F9D">
        <w:rPr>
          <w:rFonts w:ascii="Verdana" w:hAnsi="Verdana"/>
          <w:sz w:val="20"/>
          <w:szCs w:val="20"/>
        </w:rPr>
        <w:t xml:space="preserve">dokonania bezpośrednich zapłat na sumę większą niż 5% całkowitego wynagrodzenia brutto określonego w § </w:t>
      </w:r>
      <w:r>
        <w:rPr>
          <w:rFonts w:ascii="Verdana" w:hAnsi="Verdana"/>
          <w:sz w:val="20"/>
          <w:szCs w:val="20"/>
        </w:rPr>
        <w:t>9</w:t>
      </w:r>
      <w:r w:rsidRPr="00637F9D">
        <w:rPr>
          <w:rFonts w:ascii="Verdana" w:hAnsi="Verdana"/>
          <w:sz w:val="20"/>
          <w:szCs w:val="20"/>
        </w:rPr>
        <w:t xml:space="preserve"> ust. 1, Umowy  stanowi podstawę do</w:t>
      </w:r>
      <w:r>
        <w:rPr>
          <w:rFonts w:ascii="Verdana" w:hAnsi="Verdana"/>
          <w:sz w:val="20"/>
          <w:szCs w:val="20"/>
        </w:rPr>
        <w:t xml:space="preserve"> </w:t>
      </w:r>
      <w:r w:rsidRPr="00637F9D">
        <w:rPr>
          <w:rFonts w:ascii="Verdana" w:hAnsi="Verdana"/>
          <w:sz w:val="20"/>
          <w:szCs w:val="20"/>
        </w:rPr>
        <w:t>odstąpienia od Umowy z przyczyn leżących po stronie Wykonawcy.</w:t>
      </w:r>
      <w:bookmarkStart w:id="116" w:name="bookmark294"/>
      <w:bookmarkEnd w:id="116"/>
    </w:p>
    <w:p w14:paraId="07F96A56" w14:textId="77777777" w:rsidR="00FD58B7" w:rsidRDefault="00FD58B7" w:rsidP="00FD58B7">
      <w:pPr>
        <w:pStyle w:val="Tekstpodstawowy"/>
        <w:widowControl w:val="0"/>
        <w:numPr>
          <w:ilvl w:val="0"/>
          <w:numId w:val="85"/>
        </w:numPr>
        <w:tabs>
          <w:tab w:val="left" w:pos="366"/>
        </w:tabs>
        <w:spacing w:after="0" w:line="360" w:lineRule="auto"/>
        <w:jc w:val="both"/>
        <w:rPr>
          <w:rFonts w:ascii="Verdana" w:hAnsi="Verdana"/>
          <w:sz w:val="20"/>
          <w:szCs w:val="20"/>
        </w:rPr>
      </w:pPr>
      <w:r w:rsidRPr="00637F9D">
        <w:rPr>
          <w:rFonts w:ascii="Verdana" w:hAnsi="Verdana"/>
          <w:sz w:val="20"/>
          <w:szCs w:val="20"/>
        </w:rPr>
        <w:t xml:space="preserve"> Zlecenie wykonania robót Podwykonawcom nie zmienia zobowiązań Wykonawcy wobec Zamawiającego za wykonanie </w:t>
      </w:r>
      <w:r>
        <w:rPr>
          <w:rFonts w:ascii="Verdana" w:hAnsi="Verdana"/>
          <w:sz w:val="20"/>
          <w:szCs w:val="20"/>
        </w:rPr>
        <w:t>przedmiotu zamówienia</w:t>
      </w:r>
      <w:r w:rsidRPr="00637F9D">
        <w:rPr>
          <w:rFonts w:ascii="Verdana" w:hAnsi="Verdana"/>
          <w:sz w:val="20"/>
          <w:szCs w:val="20"/>
        </w:rPr>
        <w:t>. Wykonawca jest odpowiedzialny za działania, uchybienia i zaniedbania Podwykonawców i jego pracowników w takim samym stopniu jakby to były działania, uchybienia lub zaniedbania jego własnych pracowników.</w:t>
      </w:r>
      <w:bookmarkStart w:id="117" w:name="bookmark295"/>
      <w:bookmarkStart w:id="118" w:name="bookmark296"/>
      <w:bookmarkEnd w:id="117"/>
      <w:bookmarkEnd w:id="118"/>
    </w:p>
    <w:p w14:paraId="0671155A" w14:textId="77777777" w:rsidR="00FD58B7" w:rsidRPr="00BC3FB5" w:rsidRDefault="00FD58B7" w:rsidP="00FD58B7">
      <w:pPr>
        <w:pStyle w:val="Tekstpodstawowy"/>
        <w:widowControl w:val="0"/>
        <w:numPr>
          <w:ilvl w:val="0"/>
          <w:numId w:val="85"/>
        </w:numPr>
        <w:tabs>
          <w:tab w:val="left" w:pos="366"/>
        </w:tabs>
        <w:spacing w:after="0" w:line="360" w:lineRule="auto"/>
        <w:jc w:val="both"/>
        <w:rPr>
          <w:rFonts w:ascii="Verdana" w:hAnsi="Verdana"/>
          <w:sz w:val="20"/>
          <w:szCs w:val="20"/>
        </w:rPr>
      </w:pPr>
      <w:r w:rsidRPr="00BC3FB5">
        <w:rPr>
          <w:rFonts w:ascii="Verdana" w:hAnsi="Verdana"/>
          <w:sz w:val="20"/>
          <w:szCs w:val="20"/>
        </w:rPr>
        <w:t>Jakakolwiek przerwa w realizacji przedmiotu zamówienia wynikająca z braku Podwykonawcy lub dalszego Podwykonawcy, będzie traktowana jako przerwa wynikła z przyczyn zależnych od Wykonawcy i nie będzie stanowiła podstawy do zmiany terminu realizacji przedmiotu zamówienia.</w:t>
      </w:r>
      <w:bookmarkStart w:id="119" w:name="bookmark297"/>
      <w:bookmarkEnd w:id="119"/>
    </w:p>
    <w:p w14:paraId="3B4CC256" w14:textId="77777777" w:rsidR="00FD58B7" w:rsidRDefault="00FD58B7" w:rsidP="00FD58B7">
      <w:pPr>
        <w:pStyle w:val="Tekstpodstawowy"/>
        <w:widowControl w:val="0"/>
        <w:numPr>
          <w:ilvl w:val="0"/>
          <w:numId w:val="85"/>
        </w:numPr>
        <w:tabs>
          <w:tab w:val="left" w:pos="366"/>
        </w:tabs>
        <w:spacing w:after="0" w:line="360" w:lineRule="auto"/>
        <w:jc w:val="both"/>
        <w:rPr>
          <w:rFonts w:ascii="Verdana" w:hAnsi="Verdana"/>
          <w:sz w:val="20"/>
          <w:szCs w:val="20"/>
        </w:rPr>
      </w:pPr>
      <w:r w:rsidRPr="00637F9D">
        <w:rPr>
          <w:rFonts w:ascii="Verdana" w:hAnsi="Verdana"/>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w:t>
      </w:r>
      <w:r>
        <w:rPr>
          <w:rFonts w:ascii="Verdana" w:hAnsi="Verdana"/>
          <w:sz w:val="20"/>
          <w:szCs w:val="20"/>
        </w:rPr>
        <w:t>P</w:t>
      </w:r>
      <w:r w:rsidRPr="00637F9D">
        <w:rPr>
          <w:rFonts w:ascii="Verdana" w:hAnsi="Verdana"/>
          <w:sz w:val="20"/>
          <w:szCs w:val="20"/>
        </w:rPr>
        <w:t>odwykonawca, na którego zasoby Wykonawca powoływał się w trakcie postępowania o udzielenie zamówienia.</w:t>
      </w:r>
      <w:bookmarkStart w:id="120" w:name="bookmark298"/>
      <w:bookmarkEnd w:id="120"/>
    </w:p>
    <w:p w14:paraId="0AC83044" w14:textId="77777777" w:rsidR="00FD58B7" w:rsidRDefault="00FD58B7" w:rsidP="00FD58B7">
      <w:pPr>
        <w:autoSpaceDE w:val="0"/>
        <w:autoSpaceDN w:val="0"/>
        <w:adjustRightInd w:val="0"/>
        <w:spacing w:line="360" w:lineRule="auto"/>
        <w:ind w:left="360"/>
        <w:jc w:val="center"/>
        <w:rPr>
          <w:rFonts w:ascii="Verdana" w:hAnsi="Verdana"/>
          <w:b/>
          <w:bCs/>
          <w:sz w:val="20"/>
          <w:szCs w:val="20"/>
          <w:lang w:val="pl-PL"/>
        </w:rPr>
      </w:pPr>
    </w:p>
    <w:p w14:paraId="3CF05E12" w14:textId="77777777" w:rsidR="00FD58B7" w:rsidRPr="00BC3FB5" w:rsidRDefault="00FD58B7" w:rsidP="00FD58B7">
      <w:pPr>
        <w:autoSpaceDE w:val="0"/>
        <w:autoSpaceDN w:val="0"/>
        <w:adjustRightInd w:val="0"/>
        <w:spacing w:line="360" w:lineRule="auto"/>
        <w:ind w:left="360"/>
        <w:jc w:val="center"/>
        <w:rPr>
          <w:rFonts w:ascii="Verdana" w:hAnsi="Verdana"/>
          <w:sz w:val="20"/>
          <w:szCs w:val="20"/>
          <w:lang w:val="pl-PL"/>
        </w:rPr>
      </w:pPr>
      <w:r w:rsidRPr="00637F9D">
        <w:rPr>
          <w:rFonts w:ascii="Verdana" w:hAnsi="Verdana"/>
          <w:b/>
          <w:bCs/>
          <w:sz w:val="20"/>
          <w:szCs w:val="20"/>
          <w:lang w:val="pl-PL"/>
        </w:rPr>
        <w:t>§ 1</w:t>
      </w:r>
      <w:r>
        <w:rPr>
          <w:rFonts w:ascii="Verdana" w:hAnsi="Verdana"/>
          <w:b/>
          <w:bCs/>
          <w:sz w:val="20"/>
          <w:szCs w:val="20"/>
          <w:lang w:val="pl-PL"/>
        </w:rPr>
        <w:t>2</w:t>
      </w:r>
    </w:p>
    <w:p w14:paraId="6C55A94F" w14:textId="77777777" w:rsidR="00FD58B7" w:rsidRPr="00637F9D" w:rsidRDefault="00FD58B7" w:rsidP="00FD58B7">
      <w:pPr>
        <w:pStyle w:val="Akapitzlist"/>
        <w:autoSpaceDE w:val="0"/>
        <w:autoSpaceDN w:val="0"/>
        <w:adjustRightInd w:val="0"/>
        <w:spacing w:line="360" w:lineRule="auto"/>
        <w:ind w:left="360"/>
        <w:jc w:val="center"/>
        <w:rPr>
          <w:rFonts w:ascii="Verdana" w:hAnsi="Verdana"/>
          <w:b/>
          <w:bCs/>
          <w:sz w:val="20"/>
          <w:szCs w:val="20"/>
        </w:rPr>
      </w:pPr>
      <w:r w:rsidRPr="00637F9D">
        <w:rPr>
          <w:rFonts w:ascii="Verdana" w:hAnsi="Verdana"/>
          <w:b/>
          <w:bCs/>
          <w:sz w:val="20"/>
          <w:szCs w:val="20"/>
        </w:rPr>
        <w:t>Zabezpieczenie należytego wykonania umowy</w:t>
      </w:r>
    </w:p>
    <w:p w14:paraId="2D4D348F" w14:textId="77777777" w:rsidR="00FD58B7" w:rsidRDefault="00FD58B7" w:rsidP="00FD58B7">
      <w:pPr>
        <w:pStyle w:val="Akapitzlist"/>
        <w:numPr>
          <w:ilvl w:val="0"/>
          <w:numId w:val="86"/>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Wykonawca (najpóźniej w dniu podpisania </w:t>
      </w:r>
      <w:r>
        <w:rPr>
          <w:rFonts w:ascii="Verdana" w:hAnsi="Verdana"/>
          <w:sz w:val="20"/>
          <w:szCs w:val="20"/>
        </w:rPr>
        <w:t>U</w:t>
      </w:r>
      <w:r w:rsidRPr="00637F9D">
        <w:rPr>
          <w:rFonts w:ascii="Verdana" w:hAnsi="Verdana"/>
          <w:sz w:val="20"/>
          <w:szCs w:val="20"/>
        </w:rPr>
        <w:t xml:space="preserve">mowy) wnosi zabezpieczenie należytego wykonania </w:t>
      </w:r>
      <w:r>
        <w:rPr>
          <w:rFonts w:ascii="Verdana" w:hAnsi="Verdana"/>
          <w:sz w:val="20"/>
          <w:szCs w:val="20"/>
        </w:rPr>
        <w:t>U</w:t>
      </w:r>
      <w:r w:rsidRPr="00637F9D">
        <w:rPr>
          <w:rFonts w:ascii="Verdana" w:hAnsi="Verdana"/>
          <w:sz w:val="20"/>
          <w:szCs w:val="20"/>
        </w:rPr>
        <w:t>mowy w wysokości 5% całkowitego wynagrodzenia brutto tj. …………………….…………  zł,</w:t>
      </w:r>
      <w:r w:rsidRPr="00637F9D">
        <w:rPr>
          <w:rFonts w:ascii="Verdana" w:hAnsi="Verdana"/>
          <w:b/>
          <w:bCs/>
          <w:sz w:val="20"/>
          <w:szCs w:val="20"/>
        </w:rPr>
        <w:t xml:space="preserve"> </w:t>
      </w:r>
      <w:r w:rsidRPr="00637F9D">
        <w:rPr>
          <w:rFonts w:ascii="Verdana" w:hAnsi="Verdana"/>
          <w:sz w:val="20"/>
          <w:szCs w:val="20"/>
        </w:rPr>
        <w:t>(słownie ……………………… złotych ……/100).</w:t>
      </w:r>
    </w:p>
    <w:p w14:paraId="05E62B58" w14:textId="77777777" w:rsidR="00FD58B7" w:rsidRDefault="00FD58B7" w:rsidP="00FD58B7">
      <w:pPr>
        <w:pStyle w:val="Akapitzlist"/>
        <w:numPr>
          <w:ilvl w:val="0"/>
          <w:numId w:val="86"/>
        </w:numPr>
        <w:autoSpaceDE w:val="0"/>
        <w:autoSpaceDN w:val="0"/>
        <w:adjustRightInd w:val="0"/>
        <w:spacing w:line="360" w:lineRule="auto"/>
        <w:jc w:val="both"/>
        <w:rPr>
          <w:rFonts w:ascii="Verdana" w:hAnsi="Verdana"/>
          <w:sz w:val="20"/>
          <w:szCs w:val="20"/>
        </w:rPr>
      </w:pPr>
      <w:r w:rsidRPr="005D2024">
        <w:rPr>
          <w:rFonts w:ascii="Verdana" w:hAnsi="Verdana"/>
          <w:sz w:val="20"/>
          <w:szCs w:val="20"/>
        </w:rPr>
        <w:t xml:space="preserve">Zabezpieczenie należytego wykonania </w:t>
      </w:r>
      <w:r>
        <w:rPr>
          <w:rFonts w:ascii="Verdana" w:hAnsi="Verdana"/>
          <w:sz w:val="20"/>
          <w:szCs w:val="20"/>
        </w:rPr>
        <w:t>U</w:t>
      </w:r>
      <w:r w:rsidRPr="005D2024">
        <w:rPr>
          <w:rFonts w:ascii="Verdana" w:hAnsi="Verdana"/>
          <w:sz w:val="20"/>
          <w:szCs w:val="20"/>
        </w:rPr>
        <w:t xml:space="preserve">mowy służy do pokrycia wszelkich roszczeń wynikających z niewykonania lub nienależytego wykonania </w:t>
      </w:r>
      <w:r>
        <w:rPr>
          <w:rFonts w:ascii="Verdana" w:hAnsi="Verdana"/>
          <w:sz w:val="20"/>
          <w:szCs w:val="20"/>
        </w:rPr>
        <w:t>U</w:t>
      </w:r>
      <w:r w:rsidRPr="005D2024">
        <w:rPr>
          <w:rFonts w:ascii="Verdana" w:hAnsi="Verdana"/>
          <w:sz w:val="20"/>
          <w:szCs w:val="20"/>
        </w:rPr>
        <w:t xml:space="preserve">mowy, a także z tytułu rękojmi, gwarancji, w tym potrącania kar umownych. </w:t>
      </w:r>
    </w:p>
    <w:p w14:paraId="6A1976D4" w14:textId="77777777" w:rsidR="00FD58B7" w:rsidRDefault="00FD58B7" w:rsidP="00FD58B7">
      <w:pPr>
        <w:pStyle w:val="Akapitzlist"/>
        <w:numPr>
          <w:ilvl w:val="0"/>
          <w:numId w:val="86"/>
        </w:numPr>
        <w:autoSpaceDE w:val="0"/>
        <w:autoSpaceDN w:val="0"/>
        <w:adjustRightInd w:val="0"/>
        <w:spacing w:line="360" w:lineRule="auto"/>
        <w:jc w:val="both"/>
        <w:rPr>
          <w:rFonts w:ascii="Verdana" w:hAnsi="Verdana"/>
          <w:sz w:val="20"/>
          <w:szCs w:val="20"/>
        </w:rPr>
      </w:pPr>
      <w:r w:rsidRPr="00A02F4F">
        <w:rPr>
          <w:rFonts w:ascii="Verdana" w:hAnsi="Verdana"/>
          <w:sz w:val="20"/>
          <w:szCs w:val="20"/>
        </w:rPr>
        <w:t xml:space="preserve">Jeżeli zabezpieczenie wniesiono w pieniądzu, Zamawiający przechowuje je na oprocentowanym rachunku bankowym. Zamawiający zwraca zabezpieczenie wniesione </w:t>
      </w:r>
      <w:r w:rsidRPr="00A02F4F">
        <w:rPr>
          <w:rFonts w:ascii="Verdana" w:hAnsi="Verdana"/>
          <w:sz w:val="20"/>
          <w:szCs w:val="20"/>
        </w:rPr>
        <w:lastRenderedPageBreak/>
        <w:t xml:space="preserve">w pieniądzu z odsetkami wynikającymi z umowy rachunku bankowego, na którym było ono przechowywane, pomniejszone o koszt prowadzenia tego rachunku oraz prowizji bankowej za przelew pieniędzy na rachunek bankowy Wykonawcy. </w:t>
      </w:r>
    </w:p>
    <w:p w14:paraId="6DF09521" w14:textId="77777777" w:rsidR="00FD58B7" w:rsidRDefault="00FD58B7" w:rsidP="00FD58B7">
      <w:pPr>
        <w:pStyle w:val="Akapitzlist"/>
        <w:numPr>
          <w:ilvl w:val="0"/>
          <w:numId w:val="86"/>
        </w:numPr>
        <w:autoSpaceDE w:val="0"/>
        <w:autoSpaceDN w:val="0"/>
        <w:adjustRightInd w:val="0"/>
        <w:spacing w:line="360" w:lineRule="auto"/>
        <w:jc w:val="both"/>
        <w:rPr>
          <w:rFonts w:ascii="Verdana" w:hAnsi="Verdana"/>
          <w:sz w:val="20"/>
          <w:szCs w:val="20"/>
        </w:rPr>
      </w:pPr>
      <w:r w:rsidRPr="00BC3FB5">
        <w:rPr>
          <w:rFonts w:ascii="Verdana" w:eastAsia="Cambria" w:hAnsi="Verdana" w:cs="Tahoma"/>
          <w:snapToGrid w:val="0"/>
          <w:sz w:val="20"/>
          <w:szCs w:val="20"/>
        </w:rPr>
        <w:t>Zamawiający zwróci Wykonawcy kwotę należytego zabezpieczenia umowy według następujących zasad:</w:t>
      </w:r>
    </w:p>
    <w:p w14:paraId="41960554" w14:textId="77777777" w:rsidR="00FD58B7" w:rsidRDefault="00FD58B7" w:rsidP="00FD58B7">
      <w:pPr>
        <w:pStyle w:val="Akapitzlist"/>
        <w:numPr>
          <w:ilvl w:val="1"/>
          <w:numId w:val="87"/>
        </w:numPr>
        <w:autoSpaceDE w:val="0"/>
        <w:autoSpaceDN w:val="0"/>
        <w:adjustRightInd w:val="0"/>
        <w:spacing w:line="360" w:lineRule="auto"/>
        <w:jc w:val="both"/>
        <w:rPr>
          <w:rFonts w:ascii="Verdana" w:hAnsi="Verdana"/>
          <w:sz w:val="20"/>
          <w:szCs w:val="20"/>
        </w:rPr>
      </w:pPr>
      <w:r w:rsidRPr="00BC3FB5">
        <w:rPr>
          <w:rFonts w:ascii="Verdana" w:eastAsia="Cambria" w:hAnsi="Verdana" w:cs="Tahoma"/>
          <w:snapToGrid w:val="0"/>
          <w:sz w:val="20"/>
          <w:szCs w:val="20"/>
        </w:rPr>
        <w:t>70 % wniesionego zabezpieczenia, tj. kwota ………… zł (słownie: ……………………../100 złotych ) w terminie 30 dni od dnia wykonania przedmiotu zamówienia i podpisania protokołu odbioru bez zastrzeżeń;</w:t>
      </w:r>
    </w:p>
    <w:p w14:paraId="3357488D" w14:textId="77777777" w:rsidR="00FD58B7" w:rsidRPr="00BC3FB5" w:rsidRDefault="00FD58B7" w:rsidP="00FD58B7">
      <w:pPr>
        <w:pStyle w:val="Akapitzlist"/>
        <w:numPr>
          <w:ilvl w:val="1"/>
          <w:numId w:val="87"/>
        </w:numPr>
        <w:autoSpaceDE w:val="0"/>
        <w:autoSpaceDN w:val="0"/>
        <w:adjustRightInd w:val="0"/>
        <w:spacing w:line="360" w:lineRule="auto"/>
        <w:jc w:val="both"/>
        <w:rPr>
          <w:rFonts w:ascii="Verdana" w:hAnsi="Verdana"/>
          <w:sz w:val="20"/>
          <w:szCs w:val="20"/>
        </w:rPr>
      </w:pPr>
      <w:r w:rsidRPr="00BC3FB5">
        <w:rPr>
          <w:rFonts w:ascii="Verdana" w:eastAsia="Cambria" w:hAnsi="Verdana" w:cs="Tahoma"/>
          <w:snapToGrid w:val="0"/>
          <w:sz w:val="20"/>
          <w:szCs w:val="20"/>
        </w:rPr>
        <w:t>30 % wniesionego zabezpieczenia, tj. kwota ………… zł (słownie: …………………100 złotych) pozostaje na zabezpieczenie roszczeń z tytułu rękojmi za wady i zostanie zwrócona nie później niż w 15 dniu po upływie okresu rękojmi za wady.</w:t>
      </w:r>
    </w:p>
    <w:p w14:paraId="36870551"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p>
    <w:p w14:paraId="74E3C1D3" w14:textId="77777777" w:rsidR="00FD58B7" w:rsidRPr="00637F9D" w:rsidRDefault="00FD58B7" w:rsidP="00FD58B7">
      <w:pPr>
        <w:autoSpaceDE w:val="0"/>
        <w:autoSpaceDN w:val="0"/>
        <w:adjustRightInd w:val="0"/>
        <w:spacing w:line="360" w:lineRule="auto"/>
        <w:jc w:val="center"/>
        <w:rPr>
          <w:rFonts w:ascii="Verdana" w:hAnsi="Verdana"/>
          <w:sz w:val="20"/>
          <w:szCs w:val="20"/>
          <w:lang w:val="pl-PL"/>
        </w:rPr>
      </w:pPr>
      <w:r w:rsidRPr="00637F9D">
        <w:rPr>
          <w:rFonts w:ascii="Verdana" w:hAnsi="Verdana"/>
          <w:b/>
          <w:bCs/>
          <w:sz w:val="20"/>
          <w:szCs w:val="20"/>
          <w:lang w:val="pl-PL"/>
        </w:rPr>
        <w:t>§ 1</w:t>
      </w:r>
      <w:r>
        <w:rPr>
          <w:rFonts w:ascii="Verdana" w:hAnsi="Verdana"/>
          <w:b/>
          <w:bCs/>
          <w:sz w:val="20"/>
          <w:szCs w:val="20"/>
          <w:lang w:val="pl-PL"/>
        </w:rPr>
        <w:t>3</w:t>
      </w:r>
    </w:p>
    <w:p w14:paraId="608FADD7"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r w:rsidRPr="00637F9D">
        <w:rPr>
          <w:rFonts w:ascii="Verdana" w:hAnsi="Verdana"/>
          <w:b/>
          <w:bCs/>
          <w:sz w:val="20"/>
          <w:szCs w:val="20"/>
          <w:lang w:val="pl-PL"/>
        </w:rPr>
        <w:t>Kary umowne i odszkodowanie</w:t>
      </w:r>
    </w:p>
    <w:p w14:paraId="030D0A6B" w14:textId="77777777" w:rsidR="00FD58B7" w:rsidRPr="00BC3FB5" w:rsidRDefault="00FD58B7" w:rsidP="00FD58B7">
      <w:pPr>
        <w:numPr>
          <w:ilvl w:val="0"/>
          <w:numId w:val="88"/>
        </w:numPr>
        <w:tabs>
          <w:tab w:val="clear" w:pos="360"/>
          <w:tab w:val="right" w:pos="0"/>
          <w:tab w:val="num" w:pos="426"/>
          <w:tab w:val="right" w:pos="5982"/>
        </w:tabs>
        <w:suppressAutoHyphens/>
        <w:spacing w:line="360" w:lineRule="auto"/>
        <w:ind w:left="426" w:hanging="426"/>
        <w:rPr>
          <w:rFonts w:ascii="Verdana" w:eastAsia="Cambria" w:hAnsi="Verdana" w:cs="Tahoma"/>
          <w:snapToGrid w:val="0"/>
          <w:sz w:val="20"/>
          <w:szCs w:val="20"/>
          <w:lang w:eastAsia="ar-SA"/>
        </w:rPr>
      </w:pPr>
      <w:proofErr w:type="spellStart"/>
      <w:r w:rsidRPr="00BC3FB5">
        <w:rPr>
          <w:rFonts w:ascii="Verdana" w:eastAsia="Cambria" w:hAnsi="Verdana" w:cs="Tahoma"/>
          <w:snapToGrid w:val="0"/>
          <w:sz w:val="20"/>
          <w:szCs w:val="20"/>
          <w:lang w:eastAsia="ar-SA"/>
        </w:rPr>
        <w:t>Zamawiający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może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naliczyć</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Wykonawcy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karę</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umowną</w:t>
      </w:r>
      <w:proofErr w:type="spellEnd"/>
      <w:r w:rsidRPr="00BC3FB5">
        <w:rPr>
          <w:rFonts w:ascii="Verdana" w:eastAsia="Cambria" w:hAnsi="Verdana" w:cs="Tahoma"/>
          <w:snapToGrid w:val="0"/>
          <w:sz w:val="20"/>
          <w:szCs w:val="20"/>
          <w:lang w:eastAsia="ar-SA"/>
        </w:rPr>
        <w:t>:</w:t>
      </w:r>
    </w:p>
    <w:p w14:paraId="26556145"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napToGrid w:val="0"/>
          <w:sz w:val="20"/>
          <w:szCs w:val="20"/>
          <w:lang w:eastAsia="ar-SA"/>
        </w:rPr>
        <w:t xml:space="preserve">za </w:t>
      </w:r>
      <w:proofErr w:type="spellStart"/>
      <w:r w:rsidRPr="00BC3FB5">
        <w:rPr>
          <w:rFonts w:ascii="Verdana" w:eastAsia="Cambria" w:hAnsi="Verdana" w:cs="Tahoma"/>
          <w:snapToGrid w:val="0"/>
          <w:sz w:val="20"/>
          <w:szCs w:val="20"/>
          <w:lang w:eastAsia="ar-SA"/>
        </w:rPr>
        <w:t>zwł</w:t>
      </w:r>
      <w:r>
        <w:rPr>
          <w:rFonts w:ascii="Verdana" w:eastAsia="Cambria" w:hAnsi="Verdana" w:cs="Tahoma"/>
          <w:snapToGrid w:val="0"/>
          <w:sz w:val="20"/>
          <w:szCs w:val="20"/>
          <w:lang w:eastAsia="ar-SA"/>
        </w:rPr>
        <w:t>okę</w:t>
      </w:r>
      <w:proofErr w:type="spellEnd"/>
      <w:r>
        <w:rPr>
          <w:rFonts w:ascii="Verdana" w:eastAsia="Cambria" w:hAnsi="Verdana" w:cs="Tahoma"/>
          <w:snapToGrid w:val="0"/>
          <w:sz w:val="20"/>
          <w:szCs w:val="20"/>
          <w:lang w:eastAsia="ar-SA"/>
        </w:rPr>
        <w:t xml:space="preserve"> w </w:t>
      </w:r>
      <w:proofErr w:type="spellStart"/>
      <w:r>
        <w:rPr>
          <w:rFonts w:ascii="Verdana" w:eastAsia="Cambria" w:hAnsi="Verdana" w:cs="Tahoma"/>
          <w:snapToGrid w:val="0"/>
          <w:sz w:val="20"/>
          <w:szCs w:val="20"/>
          <w:lang w:eastAsia="ar-SA"/>
        </w:rPr>
        <w:t>wykonaniu</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przedmiotu</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zamówienia</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stosu</w:t>
      </w:r>
      <w:r>
        <w:rPr>
          <w:rFonts w:ascii="Verdana" w:eastAsia="Cambria" w:hAnsi="Verdana" w:cs="Tahoma"/>
          <w:snapToGrid w:val="0"/>
          <w:sz w:val="20"/>
          <w:szCs w:val="20"/>
          <w:lang w:eastAsia="ar-SA"/>
        </w:rPr>
        <w:t>nku</w:t>
      </w:r>
      <w:proofErr w:type="spellEnd"/>
      <w:r>
        <w:rPr>
          <w:rFonts w:ascii="Verdana" w:eastAsia="Cambria" w:hAnsi="Verdana" w:cs="Tahoma"/>
          <w:snapToGrid w:val="0"/>
          <w:sz w:val="20"/>
          <w:szCs w:val="20"/>
          <w:lang w:eastAsia="ar-SA"/>
        </w:rPr>
        <w:t xml:space="preserve"> do </w:t>
      </w:r>
      <w:proofErr w:type="spellStart"/>
      <w:r>
        <w:rPr>
          <w:rFonts w:ascii="Verdana" w:eastAsia="Cambria" w:hAnsi="Verdana" w:cs="Tahoma"/>
          <w:snapToGrid w:val="0"/>
          <w:sz w:val="20"/>
          <w:szCs w:val="20"/>
          <w:lang w:eastAsia="ar-SA"/>
        </w:rPr>
        <w:t>terminu</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4 </w:t>
      </w:r>
      <w:proofErr w:type="spellStart"/>
      <w:r>
        <w:rPr>
          <w:rFonts w:ascii="Verdana" w:eastAsia="Cambria" w:hAnsi="Verdana" w:cs="Tahoma"/>
          <w:snapToGrid w:val="0"/>
          <w:sz w:val="20"/>
          <w:szCs w:val="20"/>
          <w:lang w:eastAsia="ar-SA"/>
        </w:rPr>
        <w:t>ust</w:t>
      </w:r>
      <w:proofErr w:type="spellEnd"/>
      <w:r>
        <w:rPr>
          <w:rFonts w:ascii="Verdana" w:eastAsia="Cambria" w:hAnsi="Verdana" w:cs="Tahoma"/>
          <w:snapToGrid w:val="0"/>
          <w:sz w:val="20"/>
          <w:szCs w:val="20"/>
          <w:lang w:eastAsia="ar-SA"/>
        </w:rPr>
        <w:t xml:space="preserve">. 2 - w </w:t>
      </w:r>
      <w:proofErr w:type="spellStart"/>
      <w:r>
        <w:rPr>
          <w:rFonts w:ascii="Verdana" w:eastAsia="Cambria" w:hAnsi="Verdana" w:cs="Tahoma"/>
          <w:snapToGrid w:val="0"/>
          <w:sz w:val="20"/>
          <w:szCs w:val="20"/>
          <w:lang w:eastAsia="ar-SA"/>
        </w:rPr>
        <w:t>wysokości</w:t>
      </w:r>
      <w:proofErr w:type="spellEnd"/>
      <w:r>
        <w:rPr>
          <w:rFonts w:ascii="Verdana" w:eastAsia="Cambria" w:hAnsi="Verdana" w:cs="Tahoma"/>
          <w:snapToGrid w:val="0"/>
          <w:sz w:val="20"/>
          <w:szCs w:val="20"/>
          <w:lang w:eastAsia="ar-SA"/>
        </w:rPr>
        <w:t xml:space="preserve"> 0,2</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wynagrodzenia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w:t>
      </w:r>
      <w:r>
        <w:rPr>
          <w:rFonts w:ascii="Verdana" w:eastAsia="Cambria" w:hAnsi="Verdana" w:cs="Tahoma"/>
          <w:snapToGrid w:val="0"/>
          <w:sz w:val="20"/>
          <w:szCs w:val="20"/>
          <w:lang w:eastAsia="ar-SA"/>
        </w:rPr>
        <w:t>mownego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Pr>
          <w:rFonts w:ascii="Verdana" w:eastAsia="Cambria" w:hAnsi="Verdana" w:cs="Tahoma"/>
          <w:snapToGrid w:val="0"/>
          <w:sz w:val="20"/>
          <w:szCs w:val="20"/>
          <w:lang w:eastAsia="ar-SA"/>
        </w:rPr>
        <w:t xml:space="preserve">. 1 </w:t>
      </w:r>
      <w:proofErr w:type="spellStart"/>
      <w:r>
        <w:rPr>
          <w:rFonts w:ascii="Verdana" w:eastAsia="Cambria" w:hAnsi="Verdana" w:cs="Tahoma"/>
          <w:snapToGrid w:val="0"/>
          <w:sz w:val="20"/>
          <w:szCs w:val="20"/>
          <w:lang w:eastAsia="ar-SA"/>
        </w:rPr>
        <w:t>umowy</w:t>
      </w:r>
      <w:proofErr w:type="spellEnd"/>
      <w:r>
        <w:rPr>
          <w:rFonts w:ascii="Verdana" w:eastAsia="Cambria" w:hAnsi="Verdana" w:cs="Tahoma"/>
          <w:snapToGrid w:val="0"/>
          <w:sz w:val="20"/>
          <w:szCs w:val="20"/>
          <w:lang w:eastAsia="ar-SA"/>
        </w:rPr>
        <w:t xml:space="preserve"> za </w:t>
      </w:r>
      <w:proofErr w:type="spellStart"/>
      <w:r>
        <w:rPr>
          <w:rFonts w:ascii="Verdana" w:eastAsia="Cambria" w:hAnsi="Verdana" w:cs="Tahoma"/>
          <w:snapToGrid w:val="0"/>
          <w:sz w:val="20"/>
          <w:szCs w:val="20"/>
          <w:lang w:eastAsia="ar-SA"/>
        </w:rPr>
        <w:t>każdy</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dzień</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zwłoki</w:t>
      </w:r>
      <w:proofErr w:type="spellEnd"/>
      <w:r>
        <w:rPr>
          <w:rFonts w:ascii="Verdana" w:eastAsia="Cambria" w:hAnsi="Verdana" w:cs="Tahoma"/>
          <w:snapToGrid w:val="0"/>
          <w:sz w:val="20"/>
          <w:szCs w:val="20"/>
          <w:lang w:eastAsia="ar-SA"/>
        </w:rPr>
        <w:t>;</w:t>
      </w:r>
    </w:p>
    <w:p w14:paraId="348168F7"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napToGrid w:val="0"/>
          <w:sz w:val="20"/>
          <w:szCs w:val="20"/>
          <w:lang w:eastAsia="ar-SA"/>
        </w:rPr>
        <w:t xml:space="preserve">w </w:t>
      </w:r>
      <w:proofErr w:type="spellStart"/>
      <w:r w:rsidRPr="00BC3FB5">
        <w:rPr>
          <w:rFonts w:ascii="Verdana" w:eastAsia="Cambria" w:hAnsi="Verdana" w:cs="Tahoma"/>
          <w:snapToGrid w:val="0"/>
          <w:sz w:val="20"/>
          <w:szCs w:val="20"/>
          <w:lang w:eastAsia="ar-SA"/>
        </w:rPr>
        <w:t>przypadku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naruszenia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obowiązku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zatrudnienia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osób</w:t>
      </w:r>
      <w:proofErr w:type="spellEnd"/>
      <w:r w:rsidRPr="00BC3FB5">
        <w:rPr>
          <w:rFonts w:ascii="Verdana" w:eastAsia="Cambria" w:hAnsi="Verdana" w:cs="Tahoma"/>
          <w:snapToGrid w:val="0"/>
          <w:sz w:val="20"/>
          <w:szCs w:val="20"/>
          <w:lang w:eastAsia="ar-SA"/>
        </w:rPr>
        <w:t xml:space="preserve">, o </w:t>
      </w:r>
      <w:proofErr w:type="spellStart"/>
      <w:r w:rsidRPr="00BC3FB5">
        <w:rPr>
          <w:rFonts w:ascii="Verdana" w:eastAsia="Cambria" w:hAnsi="Verdana" w:cs="Tahoma"/>
          <w:snapToGrid w:val="0"/>
          <w:sz w:val="20"/>
          <w:szCs w:val="20"/>
          <w:lang w:eastAsia="ar-SA"/>
        </w:rPr>
        <w:t>których</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mowa</w:t>
      </w:r>
      <w:proofErr w:type="spellEnd"/>
      <w:r w:rsidRPr="00BC3FB5">
        <w:rPr>
          <w:rFonts w:ascii="Verdana" w:eastAsia="Cambria" w:hAnsi="Verdana" w:cs="Tahoma"/>
          <w:snapToGrid w:val="0"/>
          <w:sz w:val="20"/>
          <w:szCs w:val="20"/>
          <w:lang w:eastAsia="ar-SA"/>
        </w:rPr>
        <w:t xml:space="preserve"> w §</w:t>
      </w:r>
      <w:r>
        <w:rPr>
          <w:rFonts w:ascii="Verdana" w:eastAsia="Cambria" w:hAnsi="Verdana" w:cs="Tahoma"/>
          <w:snapToGrid w:val="0"/>
          <w:sz w:val="20"/>
          <w:szCs w:val="20"/>
          <w:lang w:eastAsia="ar-SA"/>
        </w:rPr>
        <w:t xml:space="preserve"> 17</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xml:space="preserve">. </w:t>
      </w:r>
      <w:r>
        <w:rPr>
          <w:rFonts w:ascii="Verdana" w:eastAsia="Cambria" w:hAnsi="Verdana" w:cs="Tahoma"/>
          <w:snapToGrid w:val="0"/>
          <w:sz w:val="20"/>
          <w:szCs w:val="20"/>
          <w:lang w:eastAsia="ar-SA"/>
        </w:rPr>
        <w:t>2</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podstawie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stosunku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pracy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lub</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nieprzedłożenia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Zamawiającemu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dokumentów</w:t>
      </w:r>
      <w:proofErr w:type="spellEnd"/>
      <w:r w:rsidRPr="00BC3FB5">
        <w:rPr>
          <w:rFonts w:ascii="Verdana" w:eastAsia="Cambria" w:hAnsi="Verdana" w:cs="Tahoma"/>
          <w:snapToGrid w:val="0"/>
          <w:sz w:val="20"/>
          <w:szCs w:val="20"/>
          <w:lang w:eastAsia="ar-SA"/>
        </w:rPr>
        <w:t xml:space="preserve">, o </w:t>
      </w:r>
      <w:proofErr w:type="spellStart"/>
      <w:r w:rsidRPr="00BC3FB5">
        <w:rPr>
          <w:rFonts w:ascii="Verdana" w:eastAsia="Cambria" w:hAnsi="Verdana" w:cs="Tahoma"/>
          <w:snapToGrid w:val="0"/>
          <w:sz w:val="20"/>
          <w:szCs w:val="20"/>
          <w:lang w:eastAsia="ar-SA"/>
        </w:rPr>
        <w:t>których</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mowa</w:t>
      </w:r>
      <w:proofErr w:type="spellEnd"/>
      <w:r w:rsidRPr="00BC3FB5">
        <w:rPr>
          <w:rFonts w:ascii="Verdana" w:eastAsia="Cambria" w:hAnsi="Verdana" w:cs="Tahoma"/>
          <w:snapToGrid w:val="0"/>
          <w:sz w:val="20"/>
          <w:szCs w:val="20"/>
          <w:lang w:eastAsia="ar-SA"/>
        </w:rPr>
        <w:t xml:space="preserve"> w § </w:t>
      </w:r>
      <w:r>
        <w:rPr>
          <w:rFonts w:ascii="Verdana" w:eastAsia="Cambria" w:hAnsi="Verdana" w:cs="Tahoma"/>
          <w:snapToGrid w:val="0"/>
          <w:sz w:val="20"/>
          <w:szCs w:val="20"/>
          <w:lang w:eastAsia="ar-SA"/>
        </w:rPr>
        <w:t>17</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xml:space="preserve">. </w:t>
      </w:r>
      <w:r>
        <w:rPr>
          <w:rFonts w:ascii="Verdana" w:eastAsia="Cambria" w:hAnsi="Verdana" w:cs="Tahoma"/>
          <w:snapToGrid w:val="0"/>
          <w:sz w:val="20"/>
          <w:szCs w:val="20"/>
          <w:lang w:eastAsia="ar-SA"/>
        </w:rPr>
        <w:t>4</w:t>
      </w:r>
      <w:r w:rsidRPr="00BC3FB5">
        <w:rPr>
          <w:rFonts w:ascii="Verdana" w:eastAsia="Cambria" w:hAnsi="Verdana" w:cs="Tahoma"/>
          <w:snapToGrid w:val="0"/>
          <w:sz w:val="20"/>
          <w:szCs w:val="20"/>
          <w:lang w:eastAsia="ar-SA"/>
        </w:rPr>
        <w:t xml:space="preserve"> – w </w:t>
      </w:r>
      <w:proofErr w:type="spellStart"/>
      <w:r w:rsidRPr="00BC3FB5">
        <w:rPr>
          <w:rFonts w:ascii="Verdana" w:eastAsia="Cambria" w:hAnsi="Verdana" w:cs="Tahoma"/>
          <w:snapToGrid w:val="0"/>
          <w:sz w:val="20"/>
          <w:szCs w:val="20"/>
          <w:lang w:eastAsia="ar-SA"/>
        </w:rPr>
        <w:t>wysokości</w:t>
      </w:r>
      <w:proofErr w:type="spellEnd"/>
      <w:r w:rsidRPr="00BC3FB5">
        <w:rPr>
          <w:rFonts w:ascii="Verdana" w:eastAsia="Cambria" w:hAnsi="Verdana" w:cs="Tahoma"/>
          <w:snapToGrid w:val="0"/>
          <w:sz w:val="20"/>
          <w:szCs w:val="20"/>
          <w:lang w:eastAsia="ar-SA"/>
        </w:rPr>
        <w:t xml:space="preserve"> </w:t>
      </w:r>
      <w:r>
        <w:rPr>
          <w:rFonts w:ascii="Verdana" w:eastAsia="Cambria" w:hAnsi="Verdana" w:cs="Tahoma"/>
          <w:snapToGrid w:val="0"/>
          <w:sz w:val="20"/>
          <w:szCs w:val="20"/>
          <w:lang w:eastAsia="ar-SA"/>
        </w:rPr>
        <w:t xml:space="preserve">1% </w:t>
      </w:r>
      <w:proofErr w:type="spellStart"/>
      <w:r>
        <w:rPr>
          <w:rFonts w:ascii="Verdana" w:eastAsia="Cambria" w:hAnsi="Verdana" w:cs="Tahoma"/>
          <w:snapToGrid w:val="0"/>
          <w:sz w:val="20"/>
          <w:szCs w:val="20"/>
          <w:lang w:eastAsia="ar-SA"/>
        </w:rPr>
        <w:t>wynagrodzenia</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umownego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 </w:t>
      </w:r>
      <w:proofErr w:type="spellStart"/>
      <w:r>
        <w:rPr>
          <w:rFonts w:ascii="Verdana" w:eastAsia="Cambria" w:hAnsi="Verdana" w:cs="Tahoma"/>
          <w:snapToGrid w:val="0"/>
          <w:sz w:val="20"/>
          <w:szCs w:val="20"/>
          <w:lang w:eastAsia="ar-SA"/>
        </w:rPr>
        <w:t>ust</w:t>
      </w:r>
      <w:proofErr w:type="spellEnd"/>
      <w:r>
        <w:rPr>
          <w:rFonts w:ascii="Verdana" w:eastAsia="Cambria" w:hAnsi="Verdana" w:cs="Tahoma"/>
          <w:snapToGrid w:val="0"/>
          <w:sz w:val="20"/>
          <w:szCs w:val="20"/>
          <w:lang w:eastAsia="ar-SA"/>
        </w:rPr>
        <w:t>. 1</w:t>
      </w:r>
      <w:r w:rsidRPr="00BC3FB5">
        <w:rPr>
          <w:rFonts w:ascii="Verdana" w:eastAsia="Cambria" w:hAnsi="Verdana" w:cs="Tahoma"/>
          <w:snapToGrid w:val="0"/>
          <w:sz w:val="20"/>
          <w:szCs w:val="20"/>
          <w:lang w:eastAsia="ar-SA"/>
        </w:rPr>
        <w:t xml:space="preserve"> za </w:t>
      </w:r>
      <w:proofErr w:type="spellStart"/>
      <w:r w:rsidRPr="00BC3FB5">
        <w:rPr>
          <w:rFonts w:ascii="Verdana" w:eastAsia="Cambria" w:hAnsi="Verdana" w:cs="Tahoma"/>
          <w:snapToGrid w:val="0"/>
          <w:sz w:val="20"/>
          <w:szCs w:val="20"/>
          <w:lang w:eastAsia="ar-SA"/>
        </w:rPr>
        <w:t>każdy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przypadek</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naruszenia</w:t>
      </w:r>
      <w:proofErr w:type="spellEnd"/>
      <w:r>
        <w:rPr>
          <w:rFonts w:ascii="Verdana" w:eastAsia="Cambria" w:hAnsi="Verdana" w:cs="Tahoma"/>
          <w:snapToGrid w:val="0"/>
          <w:sz w:val="20"/>
          <w:szCs w:val="20"/>
          <w:lang w:eastAsia="ar-SA"/>
        </w:rPr>
        <w:t>;</w:t>
      </w:r>
    </w:p>
    <w:p w14:paraId="63A48E7D"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napToGrid w:val="0"/>
          <w:sz w:val="20"/>
          <w:szCs w:val="20"/>
          <w:lang w:eastAsia="ar-SA"/>
        </w:rPr>
        <w:t xml:space="preserve">za </w:t>
      </w:r>
      <w:proofErr w:type="spellStart"/>
      <w:r w:rsidRPr="00BC3FB5">
        <w:rPr>
          <w:rFonts w:ascii="Verdana" w:eastAsia="Cambria" w:hAnsi="Verdana" w:cs="Tahoma"/>
          <w:snapToGrid w:val="0"/>
          <w:sz w:val="20"/>
          <w:szCs w:val="20"/>
          <w:lang w:eastAsia="ar-SA"/>
        </w:rPr>
        <w:t>brak</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zapłaty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lub</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nieterminową</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w:t>
      </w:r>
      <w:r>
        <w:rPr>
          <w:rFonts w:ascii="Verdana" w:eastAsia="Cambria" w:hAnsi="Verdana" w:cs="Tahoma"/>
          <w:snapToGrid w:val="0"/>
          <w:sz w:val="20"/>
          <w:szCs w:val="20"/>
          <w:lang w:eastAsia="ar-SA"/>
        </w:rPr>
        <w:t>apłatę</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wynagrodzenia</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należnego</w:t>
      </w:r>
      <w:proofErr w:type="spellEnd"/>
      <w:r>
        <w:rPr>
          <w:rFonts w:ascii="Verdana" w:eastAsia="Cambria" w:hAnsi="Verdana" w:cs="Tahoma"/>
          <w:snapToGrid w:val="0"/>
          <w:sz w:val="20"/>
          <w:szCs w:val="20"/>
          <w:lang w:eastAsia="ar-SA"/>
        </w:rPr>
        <w:t xml:space="preserve"> Podwykonawcom </w:t>
      </w:r>
      <w:proofErr w:type="spellStart"/>
      <w:r>
        <w:rPr>
          <w:rFonts w:ascii="Verdana" w:eastAsia="Cambria" w:hAnsi="Verdana" w:cs="Tahoma"/>
          <w:snapToGrid w:val="0"/>
          <w:sz w:val="20"/>
          <w:szCs w:val="20"/>
          <w:lang w:eastAsia="ar-SA"/>
        </w:rPr>
        <w:t>lub</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dalszym</w:t>
      </w:r>
      <w:proofErr w:type="spellEnd"/>
      <w:r>
        <w:rPr>
          <w:rFonts w:ascii="Verdana" w:eastAsia="Cambria" w:hAnsi="Verdana" w:cs="Tahoma"/>
          <w:snapToGrid w:val="0"/>
          <w:sz w:val="20"/>
          <w:szCs w:val="20"/>
          <w:lang w:eastAsia="ar-SA"/>
        </w:rPr>
        <w:t xml:space="preserve"> Podwykonawcom -</w:t>
      </w:r>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wysokości</w:t>
      </w:r>
      <w:proofErr w:type="spellEnd"/>
      <w:r w:rsidRPr="00BC3FB5">
        <w:rPr>
          <w:rFonts w:ascii="Verdana" w:eastAsia="Cambria" w:hAnsi="Verdana" w:cs="Tahoma"/>
          <w:snapToGrid w:val="0"/>
          <w:sz w:val="20"/>
          <w:szCs w:val="20"/>
          <w:lang w:eastAsia="ar-SA"/>
        </w:rPr>
        <w:t xml:space="preserve"> 0,01% </w:t>
      </w:r>
      <w:proofErr w:type="spellStart"/>
      <w:r w:rsidRPr="00BC3FB5">
        <w:rPr>
          <w:rFonts w:ascii="Verdana" w:eastAsia="Cambria" w:hAnsi="Verdana" w:cs="Tahoma"/>
          <w:snapToGrid w:val="0"/>
          <w:sz w:val="20"/>
          <w:szCs w:val="20"/>
          <w:lang w:eastAsia="ar-SA"/>
        </w:rPr>
        <w:t>wynagrodzenia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w:t>
      </w:r>
      <w:r>
        <w:rPr>
          <w:rFonts w:ascii="Verdana" w:eastAsia="Cambria" w:hAnsi="Verdana" w:cs="Tahoma"/>
          <w:snapToGrid w:val="0"/>
          <w:sz w:val="20"/>
          <w:szCs w:val="20"/>
          <w:lang w:eastAsia="ar-SA"/>
        </w:rPr>
        <w:t>mownego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xml:space="preserve">. 1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za </w:t>
      </w:r>
      <w:proofErr w:type="spellStart"/>
      <w:r w:rsidRPr="00BC3FB5">
        <w:rPr>
          <w:rFonts w:ascii="Verdana" w:eastAsia="Cambria" w:hAnsi="Verdana" w:cs="Tahoma"/>
          <w:snapToGrid w:val="0"/>
          <w:sz w:val="20"/>
          <w:szCs w:val="20"/>
          <w:lang w:eastAsia="ar-SA"/>
        </w:rPr>
        <w:t>każdy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dzień</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zwłoki</w:t>
      </w:r>
      <w:proofErr w:type="spellEnd"/>
      <w:r w:rsidRPr="00BC3FB5">
        <w:rPr>
          <w:rFonts w:ascii="Verdana" w:eastAsia="Cambria" w:hAnsi="Verdana" w:cs="Tahoma"/>
          <w:snapToGrid w:val="0"/>
          <w:sz w:val="20"/>
          <w:szCs w:val="20"/>
          <w:lang w:eastAsia="ar-SA"/>
        </w:rPr>
        <w:t>,</w:t>
      </w:r>
    </w:p>
    <w:p w14:paraId="3AFB4B8B"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napToGrid w:val="0"/>
          <w:sz w:val="20"/>
          <w:szCs w:val="20"/>
          <w:lang w:eastAsia="ar-SA"/>
        </w:rPr>
        <w:t xml:space="preserve">w </w:t>
      </w:r>
      <w:proofErr w:type="spellStart"/>
      <w:r w:rsidRPr="00BC3FB5">
        <w:rPr>
          <w:rFonts w:ascii="Verdana" w:eastAsia="Cambria" w:hAnsi="Verdana" w:cs="Tahoma"/>
          <w:snapToGrid w:val="0"/>
          <w:sz w:val="20"/>
          <w:szCs w:val="20"/>
          <w:lang w:eastAsia="ar-SA"/>
        </w:rPr>
        <w:t>przypadku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nieprzedłożenia</w:t>
      </w:r>
      <w:proofErr w:type="spellEnd"/>
      <w:r w:rsidRPr="00BC3FB5">
        <w:rPr>
          <w:rFonts w:ascii="Verdana" w:eastAsia="Cambria" w:hAnsi="Verdana" w:cs="Tahoma"/>
          <w:snapToGrid w:val="0"/>
          <w:sz w:val="20"/>
          <w:szCs w:val="20"/>
          <w:lang w:eastAsia="ar-SA"/>
        </w:rPr>
        <w:t xml:space="preserve"> do </w:t>
      </w:r>
      <w:proofErr w:type="spellStart"/>
      <w:r w:rsidRPr="00BC3FB5">
        <w:rPr>
          <w:rFonts w:ascii="Verdana" w:eastAsia="Cambria" w:hAnsi="Verdana" w:cs="Tahoma"/>
          <w:snapToGrid w:val="0"/>
          <w:sz w:val="20"/>
          <w:szCs w:val="20"/>
          <w:lang w:eastAsia="ar-SA"/>
        </w:rPr>
        <w:t>zaakceptowania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projektu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o </w:t>
      </w:r>
      <w:proofErr w:type="spellStart"/>
      <w:r w:rsidRPr="00BC3FB5">
        <w:rPr>
          <w:rFonts w:ascii="Verdana" w:eastAsia="Cambria" w:hAnsi="Verdana" w:cs="Tahoma"/>
          <w:snapToGrid w:val="0"/>
          <w:sz w:val="20"/>
          <w:szCs w:val="20"/>
          <w:lang w:eastAsia="ar-SA"/>
        </w:rPr>
        <w:t>podwykonawstwo</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Zamawiającemu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której</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przedmiotem</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są</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roboty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bu</w:t>
      </w:r>
      <w:r>
        <w:rPr>
          <w:rFonts w:ascii="Verdana" w:eastAsia="Cambria" w:hAnsi="Verdana" w:cs="Tahoma"/>
          <w:snapToGrid w:val="0"/>
          <w:sz w:val="20"/>
          <w:szCs w:val="20"/>
          <w:lang w:eastAsia="ar-SA"/>
        </w:rPr>
        <w:t>dowlane</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lub</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projektu</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jej</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zmian</w:t>
      </w:r>
      <w:proofErr w:type="spellEnd"/>
      <w:r>
        <w:rPr>
          <w:rFonts w:ascii="Verdana" w:eastAsia="Cambria" w:hAnsi="Verdana" w:cs="Tahoma"/>
          <w:snapToGrid w:val="0"/>
          <w:sz w:val="20"/>
          <w:szCs w:val="20"/>
          <w:lang w:eastAsia="ar-SA"/>
        </w:rPr>
        <w:t xml:space="preserve"> -</w:t>
      </w:r>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wysokości</w:t>
      </w:r>
      <w:proofErr w:type="spellEnd"/>
      <w:r w:rsidRPr="00BC3FB5">
        <w:rPr>
          <w:rFonts w:ascii="Verdana" w:eastAsia="Cambria" w:hAnsi="Verdana" w:cs="Tahoma"/>
          <w:snapToGrid w:val="0"/>
          <w:sz w:val="20"/>
          <w:szCs w:val="20"/>
          <w:lang w:eastAsia="ar-SA"/>
        </w:rPr>
        <w:t xml:space="preserve"> </w:t>
      </w:r>
      <w:r>
        <w:rPr>
          <w:rFonts w:ascii="Verdana" w:eastAsia="Cambria" w:hAnsi="Verdana" w:cs="Tahoma"/>
          <w:snapToGrid w:val="0"/>
          <w:sz w:val="20"/>
          <w:szCs w:val="20"/>
          <w:lang w:eastAsia="ar-SA"/>
        </w:rPr>
        <w:t xml:space="preserve">2% </w:t>
      </w:r>
      <w:proofErr w:type="spellStart"/>
      <w:r>
        <w:rPr>
          <w:rFonts w:ascii="Verdana" w:eastAsia="Cambria" w:hAnsi="Verdana" w:cs="Tahoma"/>
          <w:snapToGrid w:val="0"/>
          <w:sz w:val="20"/>
          <w:szCs w:val="20"/>
          <w:lang w:eastAsia="ar-SA"/>
        </w:rPr>
        <w:t>wynagrodzenia</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umownego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 </w:t>
      </w:r>
      <w:proofErr w:type="spellStart"/>
      <w:r>
        <w:rPr>
          <w:rFonts w:ascii="Verdana" w:eastAsia="Cambria" w:hAnsi="Verdana" w:cs="Tahoma"/>
          <w:snapToGrid w:val="0"/>
          <w:sz w:val="20"/>
          <w:szCs w:val="20"/>
          <w:lang w:eastAsia="ar-SA"/>
        </w:rPr>
        <w:t>ust</w:t>
      </w:r>
      <w:proofErr w:type="spellEnd"/>
      <w:r>
        <w:rPr>
          <w:rFonts w:ascii="Verdana" w:eastAsia="Cambria" w:hAnsi="Verdana" w:cs="Tahoma"/>
          <w:snapToGrid w:val="0"/>
          <w:sz w:val="20"/>
          <w:szCs w:val="20"/>
          <w:lang w:eastAsia="ar-SA"/>
        </w:rPr>
        <w:t xml:space="preserve">. 1 za </w:t>
      </w:r>
      <w:proofErr w:type="spellStart"/>
      <w:r>
        <w:rPr>
          <w:rFonts w:ascii="Verdana" w:eastAsia="Cambria" w:hAnsi="Verdana" w:cs="Tahoma"/>
          <w:snapToGrid w:val="0"/>
          <w:sz w:val="20"/>
          <w:szCs w:val="20"/>
          <w:lang w:eastAsia="ar-SA"/>
        </w:rPr>
        <w:t>każdy</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stwierdzony</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przypadek</w:t>
      </w:r>
      <w:proofErr w:type="spellEnd"/>
      <w:r>
        <w:rPr>
          <w:rFonts w:ascii="Verdana" w:eastAsia="Cambria" w:hAnsi="Verdana" w:cs="Tahoma"/>
          <w:snapToGrid w:val="0"/>
          <w:sz w:val="20"/>
          <w:szCs w:val="20"/>
          <w:lang w:eastAsia="ar-SA"/>
        </w:rPr>
        <w:t>;</w:t>
      </w:r>
    </w:p>
    <w:p w14:paraId="558DF02E"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napToGrid w:val="0"/>
          <w:sz w:val="20"/>
          <w:szCs w:val="20"/>
          <w:lang w:eastAsia="ar-SA"/>
        </w:rPr>
        <w:t xml:space="preserve">w </w:t>
      </w:r>
      <w:proofErr w:type="spellStart"/>
      <w:r w:rsidRPr="00BC3FB5">
        <w:rPr>
          <w:rFonts w:ascii="Verdana" w:eastAsia="Cambria" w:hAnsi="Verdana" w:cs="Tahoma"/>
          <w:snapToGrid w:val="0"/>
          <w:sz w:val="20"/>
          <w:szCs w:val="20"/>
          <w:lang w:eastAsia="ar-SA"/>
        </w:rPr>
        <w:t>przypadku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nieprzedłożenia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poświadczonej</w:t>
      </w:r>
      <w:proofErr w:type="spellEnd"/>
      <w:r w:rsidRPr="00BC3FB5">
        <w:rPr>
          <w:rFonts w:ascii="Verdana" w:eastAsia="Cambria" w:hAnsi="Verdana" w:cs="Tahoma"/>
          <w:snapToGrid w:val="0"/>
          <w:sz w:val="20"/>
          <w:szCs w:val="20"/>
          <w:lang w:eastAsia="ar-SA"/>
        </w:rPr>
        <w:t xml:space="preserve"> za </w:t>
      </w:r>
      <w:proofErr w:type="spellStart"/>
      <w:r w:rsidRPr="00BC3FB5">
        <w:rPr>
          <w:rFonts w:ascii="Verdana" w:eastAsia="Cambria" w:hAnsi="Verdana" w:cs="Tahoma"/>
          <w:snapToGrid w:val="0"/>
          <w:sz w:val="20"/>
          <w:szCs w:val="20"/>
          <w:lang w:eastAsia="ar-SA"/>
        </w:rPr>
        <w:t>zgodność</w:t>
      </w:r>
      <w:proofErr w:type="spellEnd"/>
      <w:r w:rsidRPr="00BC3FB5">
        <w:rPr>
          <w:rFonts w:ascii="Verdana" w:eastAsia="Cambria" w:hAnsi="Verdana" w:cs="Tahoma"/>
          <w:snapToGrid w:val="0"/>
          <w:sz w:val="20"/>
          <w:szCs w:val="20"/>
          <w:lang w:eastAsia="ar-SA"/>
        </w:rPr>
        <w:t xml:space="preserve"> z </w:t>
      </w:r>
      <w:proofErr w:type="spellStart"/>
      <w:r w:rsidRPr="00BC3FB5">
        <w:rPr>
          <w:rFonts w:ascii="Verdana" w:eastAsia="Cambria" w:hAnsi="Verdana" w:cs="Tahoma"/>
          <w:snapToGrid w:val="0"/>
          <w:sz w:val="20"/>
          <w:szCs w:val="20"/>
          <w:lang w:eastAsia="ar-SA"/>
        </w:rPr>
        <w:t>oryginałem</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kopii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w:t>
      </w:r>
      <w:r>
        <w:rPr>
          <w:rFonts w:ascii="Verdana" w:eastAsia="Cambria" w:hAnsi="Verdana" w:cs="Tahoma"/>
          <w:snapToGrid w:val="0"/>
          <w:sz w:val="20"/>
          <w:szCs w:val="20"/>
          <w:lang w:eastAsia="ar-SA"/>
        </w:rPr>
        <w:t xml:space="preserve">o </w:t>
      </w:r>
      <w:proofErr w:type="spellStart"/>
      <w:r>
        <w:rPr>
          <w:rFonts w:ascii="Verdana" w:eastAsia="Cambria" w:hAnsi="Verdana" w:cs="Tahoma"/>
          <w:snapToGrid w:val="0"/>
          <w:sz w:val="20"/>
          <w:szCs w:val="20"/>
          <w:lang w:eastAsia="ar-SA"/>
        </w:rPr>
        <w:t>podwykonawstwo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lub</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jej</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zmiany</w:t>
      </w:r>
      <w:proofErr w:type="spellEnd"/>
      <w:r>
        <w:rPr>
          <w:rFonts w:ascii="Verdana" w:eastAsia="Cambria" w:hAnsi="Verdana" w:cs="Tahoma"/>
          <w:snapToGrid w:val="0"/>
          <w:sz w:val="20"/>
          <w:szCs w:val="20"/>
          <w:lang w:eastAsia="ar-SA"/>
        </w:rPr>
        <w:t xml:space="preserve"> -</w:t>
      </w:r>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wysokości</w:t>
      </w:r>
      <w:proofErr w:type="spellEnd"/>
      <w:r w:rsidRPr="00BC3FB5">
        <w:rPr>
          <w:rFonts w:ascii="Verdana" w:eastAsia="Cambria" w:hAnsi="Verdana" w:cs="Tahoma"/>
          <w:snapToGrid w:val="0"/>
          <w:sz w:val="20"/>
          <w:szCs w:val="20"/>
          <w:lang w:eastAsia="ar-SA"/>
        </w:rPr>
        <w:t xml:space="preserve"> </w:t>
      </w:r>
      <w:r>
        <w:rPr>
          <w:rFonts w:ascii="Verdana" w:eastAsia="Cambria" w:hAnsi="Verdana" w:cs="Tahoma"/>
          <w:snapToGrid w:val="0"/>
          <w:sz w:val="20"/>
          <w:szCs w:val="20"/>
          <w:lang w:eastAsia="ar-SA"/>
        </w:rPr>
        <w:t xml:space="preserve">1% </w:t>
      </w:r>
      <w:proofErr w:type="spellStart"/>
      <w:r>
        <w:rPr>
          <w:rFonts w:ascii="Verdana" w:eastAsia="Cambria" w:hAnsi="Verdana" w:cs="Tahoma"/>
          <w:snapToGrid w:val="0"/>
          <w:sz w:val="20"/>
          <w:szCs w:val="20"/>
          <w:lang w:eastAsia="ar-SA"/>
        </w:rPr>
        <w:t>wynagrodzenia</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umownego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 </w:t>
      </w:r>
      <w:proofErr w:type="spellStart"/>
      <w:r>
        <w:rPr>
          <w:rFonts w:ascii="Verdana" w:eastAsia="Cambria" w:hAnsi="Verdana" w:cs="Tahoma"/>
          <w:snapToGrid w:val="0"/>
          <w:sz w:val="20"/>
          <w:szCs w:val="20"/>
          <w:lang w:eastAsia="ar-SA"/>
        </w:rPr>
        <w:t>ust</w:t>
      </w:r>
      <w:proofErr w:type="spellEnd"/>
      <w:r>
        <w:rPr>
          <w:rFonts w:ascii="Verdana" w:eastAsia="Cambria" w:hAnsi="Verdana" w:cs="Tahoma"/>
          <w:snapToGrid w:val="0"/>
          <w:sz w:val="20"/>
          <w:szCs w:val="20"/>
          <w:lang w:eastAsia="ar-SA"/>
        </w:rPr>
        <w:t xml:space="preserve">. 1 za </w:t>
      </w:r>
      <w:proofErr w:type="spellStart"/>
      <w:r>
        <w:rPr>
          <w:rFonts w:ascii="Verdana" w:eastAsia="Cambria" w:hAnsi="Verdana" w:cs="Tahoma"/>
          <w:snapToGrid w:val="0"/>
          <w:sz w:val="20"/>
          <w:szCs w:val="20"/>
          <w:lang w:eastAsia="ar-SA"/>
        </w:rPr>
        <w:t>każdy</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stwierdzony</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przypadek</w:t>
      </w:r>
      <w:proofErr w:type="spellEnd"/>
      <w:r>
        <w:rPr>
          <w:rFonts w:ascii="Verdana" w:eastAsia="Cambria" w:hAnsi="Verdana" w:cs="Tahoma"/>
          <w:snapToGrid w:val="0"/>
          <w:sz w:val="20"/>
          <w:szCs w:val="20"/>
          <w:lang w:eastAsia="ar-SA"/>
        </w:rPr>
        <w:t>;</w:t>
      </w:r>
    </w:p>
    <w:p w14:paraId="41440900"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napToGrid w:val="0"/>
          <w:sz w:val="20"/>
          <w:szCs w:val="20"/>
          <w:lang w:eastAsia="ar-SA"/>
        </w:rPr>
        <w:t xml:space="preserve">za </w:t>
      </w:r>
      <w:proofErr w:type="spellStart"/>
      <w:r w:rsidRPr="00BC3FB5">
        <w:rPr>
          <w:rFonts w:ascii="Verdana" w:eastAsia="Cambria" w:hAnsi="Verdana" w:cs="Tahoma"/>
          <w:snapToGrid w:val="0"/>
          <w:sz w:val="20"/>
          <w:szCs w:val="20"/>
          <w:lang w:eastAsia="ar-SA"/>
        </w:rPr>
        <w:t>zwłokę</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usunięciu</w:t>
      </w:r>
      <w:proofErr w:type="spellEnd"/>
      <w:r w:rsidRPr="00BC3FB5">
        <w:rPr>
          <w:rFonts w:ascii="Verdana" w:eastAsia="Cambria" w:hAnsi="Verdana" w:cs="Tahoma"/>
          <w:snapToGrid w:val="0"/>
          <w:sz w:val="20"/>
          <w:szCs w:val="20"/>
          <w:lang w:eastAsia="ar-SA"/>
        </w:rPr>
        <w:t xml:space="preserve"> wad </w:t>
      </w:r>
      <w:proofErr w:type="spellStart"/>
      <w:r w:rsidRPr="00BC3FB5">
        <w:rPr>
          <w:rFonts w:ascii="Verdana" w:eastAsia="Cambria" w:hAnsi="Verdana" w:cs="Tahoma"/>
          <w:snapToGrid w:val="0"/>
          <w:sz w:val="20"/>
          <w:szCs w:val="20"/>
          <w:lang w:eastAsia="ar-SA"/>
        </w:rPr>
        <w:t>stwierdzonych</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przy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odbiorze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ujawnionych</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okresie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rękojmi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gwarancji</w:t>
      </w:r>
      <w:proofErr w:type="spellEnd"/>
      <w:r>
        <w:rPr>
          <w:rFonts w:ascii="Verdana" w:eastAsia="Cambria" w:hAnsi="Verdana" w:cs="Tahoma"/>
          <w:snapToGrid w:val="0"/>
          <w:sz w:val="20"/>
          <w:szCs w:val="20"/>
          <w:lang w:eastAsia="ar-SA"/>
        </w:rPr>
        <w:t xml:space="preserve"> - w </w:t>
      </w:r>
      <w:proofErr w:type="spellStart"/>
      <w:r>
        <w:rPr>
          <w:rFonts w:ascii="Verdana" w:eastAsia="Cambria" w:hAnsi="Verdana" w:cs="Tahoma"/>
          <w:snapToGrid w:val="0"/>
          <w:sz w:val="20"/>
          <w:szCs w:val="20"/>
          <w:lang w:eastAsia="ar-SA"/>
        </w:rPr>
        <w:t>wysokości</w:t>
      </w:r>
      <w:proofErr w:type="spellEnd"/>
      <w:r>
        <w:rPr>
          <w:rFonts w:ascii="Verdana" w:eastAsia="Cambria" w:hAnsi="Verdana" w:cs="Tahoma"/>
          <w:snapToGrid w:val="0"/>
          <w:sz w:val="20"/>
          <w:szCs w:val="20"/>
          <w:lang w:eastAsia="ar-SA"/>
        </w:rPr>
        <w:t xml:space="preserve"> 0,2</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wynagrodzenia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w:t>
      </w:r>
      <w:r>
        <w:rPr>
          <w:rFonts w:ascii="Verdana" w:eastAsia="Cambria" w:hAnsi="Verdana" w:cs="Tahoma"/>
          <w:snapToGrid w:val="0"/>
          <w:sz w:val="20"/>
          <w:szCs w:val="20"/>
          <w:lang w:eastAsia="ar-SA"/>
        </w:rPr>
        <w:t>mownego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1</w:t>
      </w:r>
      <w:r>
        <w:rPr>
          <w:rFonts w:ascii="Verdana" w:eastAsia="Cambria" w:hAnsi="Verdana" w:cs="Tahoma"/>
          <w:snapToGrid w:val="0"/>
          <w:sz w:val="20"/>
          <w:szCs w:val="20"/>
          <w:lang w:eastAsia="ar-SA"/>
        </w:rPr>
        <w:t xml:space="preserve">, za </w:t>
      </w:r>
      <w:proofErr w:type="spellStart"/>
      <w:r>
        <w:rPr>
          <w:rFonts w:ascii="Verdana" w:eastAsia="Cambria" w:hAnsi="Verdana" w:cs="Tahoma"/>
          <w:snapToGrid w:val="0"/>
          <w:sz w:val="20"/>
          <w:szCs w:val="20"/>
          <w:lang w:eastAsia="ar-SA"/>
        </w:rPr>
        <w:t>każdy</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dzień</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zwłoki</w:t>
      </w:r>
      <w:proofErr w:type="spellEnd"/>
      <w:r>
        <w:rPr>
          <w:rFonts w:ascii="Verdana" w:eastAsia="Cambria" w:hAnsi="Verdana" w:cs="Tahoma"/>
          <w:snapToGrid w:val="0"/>
          <w:sz w:val="20"/>
          <w:szCs w:val="20"/>
          <w:lang w:eastAsia="ar-SA"/>
        </w:rPr>
        <w:t>;</w:t>
      </w:r>
    </w:p>
    <w:p w14:paraId="6A1A1B3D"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z w:val="20"/>
          <w:szCs w:val="20"/>
          <w:lang w:eastAsia="ar-SA"/>
        </w:rPr>
        <w:lastRenderedPageBreak/>
        <w:t xml:space="preserve">w </w:t>
      </w:r>
      <w:proofErr w:type="spellStart"/>
      <w:r w:rsidRPr="00BC3FB5">
        <w:rPr>
          <w:rFonts w:ascii="Verdana" w:eastAsia="Cambria" w:hAnsi="Verdana" w:cs="Tahoma"/>
          <w:sz w:val="20"/>
          <w:szCs w:val="20"/>
          <w:lang w:eastAsia="ar-SA"/>
        </w:rPr>
        <w:t>razie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przyczyn</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leżących</w:t>
      </w:r>
      <w:proofErr w:type="spellEnd"/>
      <w:r w:rsidRPr="00BC3FB5">
        <w:rPr>
          <w:rFonts w:ascii="Verdana" w:eastAsia="Cambria" w:hAnsi="Verdana" w:cs="Tahoma"/>
          <w:sz w:val="20"/>
          <w:szCs w:val="20"/>
          <w:lang w:eastAsia="ar-SA"/>
        </w:rPr>
        <w:t xml:space="preserve"> po </w:t>
      </w:r>
      <w:proofErr w:type="spellStart"/>
      <w:r w:rsidRPr="00BC3FB5">
        <w:rPr>
          <w:rFonts w:ascii="Verdana" w:eastAsia="Cambria" w:hAnsi="Verdana" w:cs="Tahoma"/>
          <w:sz w:val="20"/>
          <w:szCs w:val="20"/>
          <w:lang w:eastAsia="ar-SA"/>
        </w:rPr>
        <w:t>stronie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jednakże</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przyczyn</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leżących</w:t>
      </w:r>
      <w:proofErr w:type="spellEnd"/>
      <w:r w:rsidRPr="00BC3FB5">
        <w:rPr>
          <w:rFonts w:ascii="Verdana" w:eastAsia="Cambria" w:hAnsi="Verdana" w:cs="Tahoma"/>
          <w:sz w:val="20"/>
          <w:szCs w:val="20"/>
          <w:lang w:eastAsia="ar-SA"/>
        </w:rPr>
        <w:t xml:space="preserve"> po </w:t>
      </w:r>
      <w:proofErr w:type="spellStart"/>
      <w:r w:rsidRPr="00BC3FB5">
        <w:rPr>
          <w:rFonts w:ascii="Verdana" w:eastAsia="Cambria" w:hAnsi="Verdana" w:cs="Tahoma"/>
          <w:sz w:val="20"/>
          <w:szCs w:val="20"/>
          <w:lang w:eastAsia="ar-SA"/>
        </w:rPr>
        <w:t>stronie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Zamawiającego</w:t>
      </w:r>
      <w:proofErr w:type="spellEnd"/>
      <w:r w:rsidRPr="00BC3FB5">
        <w:rPr>
          <w:rFonts w:ascii="Verdana" w:eastAsia="Cambria" w:hAnsi="Verdana" w:cs="Tahoma"/>
          <w:sz w:val="20"/>
          <w:szCs w:val="20"/>
          <w:lang w:eastAsia="ar-SA"/>
        </w:rPr>
        <w:t xml:space="preserve"> - w </w:t>
      </w:r>
      <w:proofErr w:type="spellStart"/>
      <w:r w:rsidRPr="00BC3FB5">
        <w:rPr>
          <w:rFonts w:ascii="Verdana" w:eastAsia="Cambria" w:hAnsi="Verdana" w:cs="Tahoma"/>
          <w:sz w:val="20"/>
          <w:szCs w:val="20"/>
          <w:lang w:eastAsia="ar-SA"/>
        </w:rPr>
        <w:t>wysokości</w:t>
      </w:r>
      <w:proofErr w:type="spellEnd"/>
      <w:r w:rsidRPr="00BC3FB5">
        <w:rPr>
          <w:rFonts w:ascii="Verdana" w:eastAsia="Cambria" w:hAnsi="Verdana" w:cs="Tahoma"/>
          <w:sz w:val="20"/>
          <w:szCs w:val="20"/>
          <w:lang w:eastAsia="ar-SA"/>
        </w:rPr>
        <w:t xml:space="preserve"> </w:t>
      </w:r>
      <w:r>
        <w:rPr>
          <w:rFonts w:ascii="Verdana" w:eastAsia="Cambria" w:hAnsi="Verdana" w:cs="Tahoma"/>
          <w:sz w:val="20"/>
          <w:szCs w:val="20"/>
          <w:lang w:eastAsia="ar-SA"/>
        </w:rPr>
        <w:t>2</w:t>
      </w:r>
      <w:r w:rsidRPr="00BC3FB5">
        <w:rPr>
          <w:rFonts w:ascii="Verdana" w:eastAsia="Cambria" w:hAnsi="Verdana" w:cs="Tahoma"/>
          <w:sz w:val="20"/>
          <w:szCs w:val="20"/>
          <w:lang w:eastAsia="ar-SA"/>
        </w:rPr>
        <w:t xml:space="preserve">0% </w:t>
      </w:r>
      <w:proofErr w:type="spellStart"/>
      <w:r w:rsidRPr="00BC3FB5">
        <w:rPr>
          <w:rFonts w:ascii="Verdana" w:eastAsia="Cambria" w:hAnsi="Verdana" w:cs="Tahoma"/>
          <w:sz w:val="20"/>
          <w:szCs w:val="20"/>
          <w:lang w:eastAsia="ar-SA"/>
        </w:rPr>
        <w:t>wynagrodzenia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umownego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brutto</w:t>
      </w:r>
      <w:proofErr w:type="spellEnd"/>
      <w:r>
        <w:rPr>
          <w:rFonts w:ascii="Verdana" w:eastAsia="Cambria" w:hAnsi="Verdana" w:cs="Tahoma"/>
          <w:snapToGrid w:val="0"/>
          <w:sz w:val="20"/>
          <w:szCs w:val="20"/>
          <w:lang w:eastAsia="ar-SA"/>
        </w:rPr>
        <w:t xml:space="preserve"> </w:t>
      </w:r>
      <w:proofErr w:type="spellStart"/>
      <w:r>
        <w:rPr>
          <w:rFonts w:ascii="Verdana" w:eastAsia="Cambria" w:hAnsi="Verdana" w:cs="Tahoma"/>
          <w:snapToGrid w:val="0"/>
          <w:sz w:val="20"/>
          <w:szCs w:val="20"/>
          <w:lang w:eastAsia="ar-SA"/>
        </w:rPr>
        <w:t>określonego</w:t>
      </w:r>
      <w:proofErr w:type="spellEnd"/>
      <w:r>
        <w:rPr>
          <w:rFonts w:ascii="Verdana" w:eastAsia="Cambria" w:hAnsi="Verdana" w:cs="Tahoma"/>
          <w:snapToGrid w:val="0"/>
          <w:sz w:val="20"/>
          <w:szCs w:val="20"/>
          <w:lang w:eastAsia="ar-SA"/>
        </w:rPr>
        <w:t xml:space="preserve"> w § 9</w:t>
      </w:r>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xml:space="preserve">. 1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w:t>
      </w:r>
    </w:p>
    <w:p w14:paraId="0693F5FD" w14:textId="77777777" w:rsidR="00FD58B7" w:rsidRPr="00BC3FB5" w:rsidRDefault="00FD58B7" w:rsidP="00FD58B7">
      <w:pPr>
        <w:numPr>
          <w:ilvl w:val="1"/>
          <w:numId w:val="88"/>
        </w:numPr>
        <w:tabs>
          <w:tab w:val="right" w:pos="0"/>
          <w:tab w:val="left" w:pos="124"/>
          <w:tab w:val="right" w:pos="851"/>
        </w:tabs>
        <w:suppressAutoHyphens/>
        <w:spacing w:line="360" w:lineRule="auto"/>
        <w:ind w:left="851" w:hanging="425"/>
        <w:rPr>
          <w:rFonts w:ascii="Verdana" w:eastAsia="Cambria" w:hAnsi="Verdana" w:cs="Tahoma"/>
          <w:snapToGrid w:val="0"/>
          <w:sz w:val="20"/>
          <w:szCs w:val="20"/>
          <w:lang w:eastAsia="ar-SA"/>
        </w:rPr>
      </w:pPr>
      <w:r w:rsidRPr="00BC3FB5">
        <w:rPr>
          <w:rFonts w:ascii="Verdana" w:eastAsia="Cambria" w:hAnsi="Verdana" w:cs="Tahoma"/>
          <w:sz w:val="20"/>
          <w:szCs w:val="20"/>
          <w:lang w:eastAsia="ar-SA"/>
        </w:rPr>
        <w:t xml:space="preserve">w </w:t>
      </w:r>
      <w:proofErr w:type="spellStart"/>
      <w:r w:rsidRPr="00BC3FB5">
        <w:rPr>
          <w:rFonts w:ascii="Verdana" w:eastAsia="Cambria" w:hAnsi="Verdana" w:cs="Tahoma"/>
          <w:sz w:val="20"/>
          <w:szCs w:val="20"/>
          <w:lang w:eastAsia="ar-SA"/>
        </w:rPr>
        <w:t>razie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części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przyczyn</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leżących</w:t>
      </w:r>
      <w:proofErr w:type="spellEnd"/>
      <w:r w:rsidRPr="00BC3FB5">
        <w:rPr>
          <w:rFonts w:ascii="Verdana" w:eastAsia="Cambria" w:hAnsi="Verdana" w:cs="Tahoma"/>
          <w:sz w:val="20"/>
          <w:szCs w:val="20"/>
          <w:lang w:eastAsia="ar-SA"/>
        </w:rPr>
        <w:t xml:space="preserve"> po </w:t>
      </w:r>
      <w:proofErr w:type="spellStart"/>
      <w:r w:rsidRPr="00BC3FB5">
        <w:rPr>
          <w:rFonts w:ascii="Verdana" w:eastAsia="Cambria" w:hAnsi="Verdana" w:cs="Tahoma"/>
          <w:sz w:val="20"/>
          <w:szCs w:val="20"/>
          <w:lang w:eastAsia="ar-SA"/>
        </w:rPr>
        <w:t>stronie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jednakże</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przyczyn</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leżących</w:t>
      </w:r>
      <w:proofErr w:type="spellEnd"/>
      <w:r w:rsidRPr="00BC3FB5">
        <w:rPr>
          <w:rFonts w:ascii="Verdana" w:eastAsia="Cambria" w:hAnsi="Verdana" w:cs="Tahoma"/>
          <w:sz w:val="20"/>
          <w:szCs w:val="20"/>
          <w:lang w:eastAsia="ar-SA"/>
        </w:rPr>
        <w:t xml:space="preserve"> po </w:t>
      </w:r>
      <w:proofErr w:type="spellStart"/>
      <w:r w:rsidRPr="00BC3FB5">
        <w:rPr>
          <w:rFonts w:ascii="Verdana" w:eastAsia="Cambria" w:hAnsi="Verdana" w:cs="Tahoma"/>
          <w:sz w:val="20"/>
          <w:szCs w:val="20"/>
          <w:lang w:eastAsia="ar-SA"/>
        </w:rPr>
        <w:t>stronie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Zamawiającego</w:t>
      </w:r>
      <w:proofErr w:type="spellEnd"/>
      <w:r w:rsidRPr="00BC3FB5">
        <w:rPr>
          <w:rFonts w:ascii="Verdana" w:eastAsia="Cambria" w:hAnsi="Verdana" w:cs="Tahoma"/>
          <w:sz w:val="20"/>
          <w:szCs w:val="20"/>
          <w:lang w:eastAsia="ar-SA"/>
        </w:rPr>
        <w:t xml:space="preserve"> – w </w:t>
      </w:r>
      <w:proofErr w:type="spellStart"/>
      <w:r w:rsidRPr="00BC3FB5">
        <w:rPr>
          <w:rFonts w:ascii="Verdana" w:eastAsia="Cambria" w:hAnsi="Verdana" w:cs="Tahoma"/>
          <w:sz w:val="20"/>
          <w:szCs w:val="20"/>
          <w:lang w:eastAsia="ar-SA"/>
        </w:rPr>
        <w:t>wysokości</w:t>
      </w:r>
      <w:proofErr w:type="spellEnd"/>
      <w:r w:rsidRPr="00BC3FB5">
        <w:rPr>
          <w:rFonts w:ascii="Verdana" w:eastAsia="Cambria" w:hAnsi="Verdana" w:cs="Tahoma"/>
          <w:sz w:val="20"/>
          <w:szCs w:val="20"/>
          <w:lang w:eastAsia="ar-SA"/>
        </w:rPr>
        <w:t xml:space="preserve"> </w:t>
      </w:r>
      <w:r>
        <w:rPr>
          <w:rFonts w:ascii="Verdana" w:eastAsia="Cambria" w:hAnsi="Verdana" w:cs="Tahoma"/>
          <w:sz w:val="20"/>
          <w:szCs w:val="20"/>
          <w:lang w:eastAsia="ar-SA"/>
        </w:rPr>
        <w:t>2</w:t>
      </w:r>
      <w:r w:rsidRPr="00BC3FB5">
        <w:rPr>
          <w:rFonts w:ascii="Verdana" w:eastAsia="Cambria" w:hAnsi="Verdana" w:cs="Tahoma"/>
          <w:sz w:val="20"/>
          <w:szCs w:val="20"/>
          <w:lang w:eastAsia="ar-SA"/>
        </w:rPr>
        <w:t xml:space="preserve">0% </w:t>
      </w:r>
      <w:proofErr w:type="spellStart"/>
      <w:r w:rsidRPr="00BC3FB5">
        <w:rPr>
          <w:rFonts w:ascii="Verdana" w:eastAsia="Cambria" w:hAnsi="Verdana" w:cs="Tahoma"/>
          <w:sz w:val="20"/>
          <w:szCs w:val="20"/>
          <w:lang w:eastAsia="ar-SA"/>
        </w:rPr>
        <w:t>wynagrodzenia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w:t>
      </w:r>
      <w:r>
        <w:rPr>
          <w:rFonts w:ascii="Verdana" w:eastAsia="Cambria" w:hAnsi="Verdana" w:cs="Tahoma"/>
          <w:sz w:val="20"/>
          <w:szCs w:val="20"/>
          <w:lang w:eastAsia="ar-SA"/>
        </w:rPr>
        <w:t>mownego</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brutto</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określonego</w:t>
      </w:r>
      <w:proofErr w:type="spellEnd"/>
      <w:r>
        <w:rPr>
          <w:rFonts w:ascii="Verdana" w:eastAsia="Cambria" w:hAnsi="Verdana" w:cs="Tahoma"/>
          <w:sz w:val="20"/>
          <w:szCs w:val="20"/>
          <w:lang w:eastAsia="ar-SA"/>
        </w:rPr>
        <w:t xml:space="preserve"> w § 9 </w:t>
      </w:r>
      <w:proofErr w:type="spellStart"/>
      <w:r>
        <w:rPr>
          <w:rFonts w:ascii="Verdana" w:eastAsia="Cambria" w:hAnsi="Verdana" w:cs="Tahoma"/>
          <w:sz w:val="20"/>
          <w:szCs w:val="20"/>
          <w:lang w:eastAsia="ar-SA"/>
        </w:rPr>
        <w:t>ust</w:t>
      </w:r>
      <w:proofErr w:type="spellEnd"/>
      <w:r>
        <w:rPr>
          <w:rFonts w:ascii="Verdana" w:eastAsia="Cambria" w:hAnsi="Verdana" w:cs="Tahoma"/>
          <w:sz w:val="20"/>
          <w:szCs w:val="20"/>
          <w:lang w:eastAsia="ar-SA"/>
        </w:rPr>
        <w:t xml:space="preserve">. 1, </w:t>
      </w:r>
      <w:proofErr w:type="spellStart"/>
      <w:r w:rsidRPr="00BC3FB5">
        <w:rPr>
          <w:rFonts w:ascii="Verdana" w:eastAsia="Cambria" w:hAnsi="Verdana" w:cs="Tahoma"/>
          <w:sz w:val="20"/>
          <w:szCs w:val="20"/>
          <w:lang w:eastAsia="ar-SA"/>
        </w:rPr>
        <w:t>dla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części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od </w:t>
      </w:r>
      <w:proofErr w:type="spellStart"/>
      <w:r w:rsidRPr="00BC3FB5">
        <w:rPr>
          <w:rFonts w:ascii="Verdana" w:eastAsia="Cambria" w:hAnsi="Verdana" w:cs="Tahoma"/>
          <w:sz w:val="20"/>
          <w:szCs w:val="20"/>
          <w:lang w:eastAsia="ar-SA"/>
        </w:rPr>
        <w:t>której</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odstąpił</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bądź</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dla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reszty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niespełnionego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Wykonawcę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świadczenia</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zależności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tego</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jakiej</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części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odstąpił</w:t>
      </w:r>
      <w:proofErr w:type="spellEnd"/>
      <w:r w:rsidRPr="00BC3FB5">
        <w:rPr>
          <w:rFonts w:ascii="Verdana" w:eastAsia="Cambria" w:hAnsi="Verdana" w:cs="Tahoma"/>
          <w:sz w:val="20"/>
          <w:szCs w:val="20"/>
          <w:lang w:eastAsia="ar-SA"/>
        </w:rPr>
        <w:t>,</w:t>
      </w:r>
    </w:p>
    <w:p w14:paraId="7550A3ED" w14:textId="77777777" w:rsidR="00FD58B7" w:rsidRDefault="00FD58B7" w:rsidP="00FD58B7">
      <w:pPr>
        <w:numPr>
          <w:ilvl w:val="0"/>
          <w:numId w:val="89"/>
        </w:numPr>
        <w:autoSpaceDE w:val="0"/>
        <w:autoSpaceDN w:val="0"/>
        <w:adjustRightInd w:val="0"/>
        <w:spacing w:line="360" w:lineRule="auto"/>
        <w:rPr>
          <w:rFonts w:ascii="Verdana" w:hAnsi="Verdana"/>
          <w:sz w:val="20"/>
          <w:szCs w:val="20"/>
          <w:lang w:val="pl-PL"/>
        </w:rPr>
      </w:pPr>
      <w:r w:rsidRPr="00637F9D">
        <w:rPr>
          <w:rFonts w:ascii="Verdana" w:hAnsi="Verdana"/>
          <w:sz w:val="20"/>
          <w:szCs w:val="20"/>
          <w:lang w:val="pl-PL"/>
        </w:rPr>
        <w:t xml:space="preserve">W przypadku niezapłacenia kar umownych, o których mowa wyżej, w ciągu </w:t>
      </w:r>
      <w:r>
        <w:rPr>
          <w:rFonts w:ascii="Verdana" w:hAnsi="Verdana"/>
          <w:sz w:val="20"/>
          <w:szCs w:val="20"/>
          <w:lang w:val="pl-PL"/>
        </w:rPr>
        <w:t>7</w:t>
      </w:r>
      <w:r w:rsidRPr="00637F9D">
        <w:rPr>
          <w:rFonts w:ascii="Verdana" w:hAnsi="Verdana"/>
          <w:sz w:val="20"/>
          <w:szCs w:val="20"/>
          <w:lang w:val="pl-PL"/>
        </w:rPr>
        <w:t xml:space="preserve"> dni od daty otrzymania wezwania do dobrowolnej zapłaty, Zamawiający ma prawo ich potrącenia z wynagrodzenia należnego Wykonawcy lub z zabezpieczenia. </w:t>
      </w:r>
    </w:p>
    <w:p w14:paraId="31ADC411" w14:textId="77777777" w:rsidR="00FD58B7" w:rsidRDefault="00FD58B7" w:rsidP="00FD58B7">
      <w:pPr>
        <w:numPr>
          <w:ilvl w:val="0"/>
          <w:numId w:val="90"/>
        </w:numPr>
        <w:autoSpaceDE w:val="0"/>
        <w:autoSpaceDN w:val="0"/>
        <w:adjustRightInd w:val="0"/>
        <w:spacing w:line="360" w:lineRule="auto"/>
        <w:rPr>
          <w:rFonts w:ascii="Verdana" w:hAnsi="Verdana"/>
          <w:sz w:val="20"/>
          <w:szCs w:val="20"/>
          <w:lang w:val="pl-PL"/>
        </w:rPr>
      </w:pPr>
      <w:r w:rsidRPr="000A19C4">
        <w:rPr>
          <w:rFonts w:ascii="Verdana" w:hAnsi="Verdana"/>
          <w:sz w:val="20"/>
          <w:szCs w:val="20"/>
          <w:lang w:val="pl-PL"/>
        </w:rPr>
        <w:t>Kary umowne z różnych tytułów mogą podlegać sumowaniu, jednakże ich łączna maksymalna wysokość nie może przekraczać</w:t>
      </w:r>
      <w:r>
        <w:rPr>
          <w:rFonts w:ascii="Verdana" w:hAnsi="Verdana"/>
          <w:sz w:val="20"/>
          <w:szCs w:val="20"/>
          <w:lang w:val="pl-PL"/>
        </w:rPr>
        <w:t xml:space="preserve"> 20 %</w:t>
      </w:r>
      <w:r w:rsidRPr="000A19C4">
        <w:rPr>
          <w:rFonts w:ascii="Verdana" w:hAnsi="Verdana"/>
          <w:sz w:val="20"/>
          <w:szCs w:val="20"/>
          <w:lang w:val="pl-PL"/>
        </w:rPr>
        <w:t xml:space="preserve"> wynagrodzenia</w:t>
      </w:r>
      <w:r>
        <w:rPr>
          <w:rFonts w:ascii="Verdana" w:hAnsi="Verdana"/>
          <w:sz w:val="20"/>
          <w:szCs w:val="20"/>
          <w:lang w:val="pl-PL"/>
        </w:rPr>
        <w:t xml:space="preserve"> brutto</w:t>
      </w:r>
      <w:r w:rsidRPr="000A19C4">
        <w:rPr>
          <w:rFonts w:ascii="Verdana" w:hAnsi="Verdana"/>
          <w:sz w:val="20"/>
          <w:szCs w:val="20"/>
          <w:lang w:val="pl-PL"/>
        </w:rPr>
        <w:t xml:space="preserve">, o którym mowa w § </w:t>
      </w:r>
      <w:r>
        <w:rPr>
          <w:rFonts w:ascii="Verdana" w:hAnsi="Verdana"/>
          <w:sz w:val="20"/>
          <w:szCs w:val="20"/>
          <w:lang w:val="pl-PL"/>
        </w:rPr>
        <w:t>9</w:t>
      </w:r>
      <w:r w:rsidRPr="000A19C4">
        <w:rPr>
          <w:rFonts w:ascii="Verdana" w:hAnsi="Verdana"/>
          <w:sz w:val="20"/>
          <w:szCs w:val="20"/>
          <w:lang w:val="pl-PL"/>
        </w:rPr>
        <w:t xml:space="preserve"> ust. 1 Umowy</w:t>
      </w:r>
      <w:r>
        <w:rPr>
          <w:rFonts w:ascii="Verdana" w:hAnsi="Verdana"/>
          <w:sz w:val="20"/>
          <w:szCs w:val="20"/>
          <w:lang w:val="pl-PL"/>
        </w:rPr>
        <w:t>.</w:t>
      </w:r>
    </w:p>
    <w:p w14:paraId="72479B83" w14:textId="77777777" w:rsidR="00FD58B7" w:rsidRDefault="00FD58B7" w:rsidP="00FD58B7">
      <w:pPr>
        <w:numPr>
          <w:ilvl w:val="0"/>
          <w:numId w:val="90"/>
        </w:numPr>
        <w:autoSpaceDE w:val="0"/>
        <w:autoSpaceDN w:val="0"/>
        <w:adjustRightInd w:val="0"/>
        <w:spacing w:line="360" w:lineRule="auto"/>
        <w:rPr>
          <w:rFonts w:ascii="Verdana" w:hAnsi="Verdana"/>
          <w:sz w:val="20"/>
          <w:szCs w:val="20"/>
          <w:lang w:val="pl-PL"/>
        </w:rPr>
      </w:pPr>
      <w:r>
        <w:rPr>
          <w:rFonts w:ascii="Verdana" w:hAnsi="Verdana"/>
          <w:sz w:val="20"/>
          <w:szCs w:val="20"/>
          <w:lang w:val="pl-PL"/>
        </w:rPr>
        <w:t>Zamawiający upoważniony jest do</w:t>
      </w:r>
      <w:r w:rsidRPr="008D673C">
        <w:rPr>
          <w:rFonts w:ascii="Verdana" w:hAnsi="Verdana"/>
          <w:sz w:val="20"/>
          <w:szCs w:val="20"/>
          <w:lang w:val="pl-PL"/>
        </w:rPr>
        <w:t xml:space="preserve"> dochodzenia odszkodowania przewyższającego kary umowne na zasadach ogólnych. </w:t>
      </w:r>
    </w:p>
    <w:p w14:paraId="4025DA8A" w14:textId="77777777" w:rsidR="00FD58B7" w:rsidRPr="008D673C" w:rsidRDefault="00FD58B7" w:rsidP="00FD58B7">
      <w:pPr>
        <w:autoSpaceDE w:val="0"/>
        <w:autoSpaceDN w:val="0"/>
        <w:adjustRightInd w:val="0"/>
        <w:spacing w:line="360" w:lineRule="auto"/>
        <w:ind w:left="360"/>
        <w:rPr>
          <w:rFonts w:ascii="Verdana" w:hAnsi="Verdana"/>
          <w:sz w:val="20"/>
          <w:szCs w:val="20"/>
          <w:lang w:val="pl-PL"/>
        </w:rPr>
      </w:pPr>
    </w:p>
    <w:p w14:paraId="073DB3FB" w14:textId="77777777" w:rsidR="00FD58B7" w:rsidRPr="00637F9D" w:rsidRDefault="00FD58B7" w:rsidP="00FD58B7">
      <w:pPr>
        <w:autoSpaceDE w:val="0"/>
        <w:autoSpaceDN w:val="0"/>
        <w:adjustRightInd w:val="0"/>
        <w:spacing w:line="360" w:lineRule="auto"/>
        <w:jc w:val="center"/>
        <w:rPr>
          <w:rFonts w:ascii="Verdana" w:hAnsi="Verdana"/>
          <w:sz w:val="20"/>
          <w:szCs w:val="20"/>
          <w:lang w:val="pl-PL"/>
        </w:rPr>
      </w:pPr>
      <w:r w:rsidRPr="00637F9D">
        <w:rPr>
          <w:rFonts w:ascii="Verdana" w:hAnsi="Verdana"/>
          <w:b/>
          <w:bCs/>
          <w:sz w:val="20"/>
          <w:szCs w:val="20"/>
          <w:lang w:val="pl-PL"/>
        </w:rPr>
        <w:t>§ 1</w:t>
      </w:r>
      <w:r>
        <w:rPr>
          <w:rFonts w:ascii="Verdana" w:hAnsi="Verdana"/>
          <w:b/>
          <w:bCs/>
          <w:sz w:val="20"/>
          <w:szCs w:val="20"/>
          <w:lang w:val="pl-PL"/>
        </w:rPr>
        <w:t>4</w:t>
      </w:r>
    </w:p>
    <w:p w14:paraId="652E6179" w14:textId="77777777" w:rsidR="00FD58B7" w:rsidRPr="00637F9D" w:rsidRDefault="00FD58B7" w:rsidP="00FD58B7">
      <w:pPr>
        <w:autoSpaceDE w:val="0"/>
        <w:autoSpaceDN w:val="0"/>
        <w:adjustRightInd w:val="0"/>
        <w:spacing w:line="360" w:lineRule="auto"/>
        <w:jc w:val="center"/>
        <w:rPr>
          <w:rFonts w:ascii="Verdana" w:hAnsi="Verdana"/>
          <w:sz w:val="20"/>
          <w:szCs w:val="20"/>
          <w:lang w:val="pl-PL"/>
        </w:rPr>
      </w:pPr>
      <w:r w:rsidRPr="005C550A">
        <w:rPr>
          <w:rFonts w:ascii="Verdana" w:hAnsi="Verdana"/>
          <w:b/>
          <w:bCs/>
          <w:sz w:val="20"/>
          <w:szCs w:val="20"/>
          <w:lang w:val="pl-PL"/>
        </w:rPr>
        <w:t xml:space="preserve"> </w:t>
      </w:r>
      <w:r w:rsidRPr="00637F9D">
        <w:rPr>
          <w:rFonts w:ascii="Verdana" w:hAnsi="Verdana"/>
          <w:b/>
          <w:bCs/>
          <w:sz w:val="20"/>
          <w:szCs w:val="20"/>
          <w:lang w:val="pl-PL"/>
        </w:rPr>
        <w:t>Warunki odstąpienia od umowy</w:t>
      </w:r>
    </w:p>
    <w:p w14:paraId="3F5E4F20" w14:textId="77777777" w:rsidR="00FD58B7" w:rsidRPr="00BC3FB5" w:rsidRDefault="00FD58B7" w:rsidP="00FD58B7">
      <w:pPr>
        <w:numPr>
          <w:ilvl w:val="0"/>
          <w:numId w:val="91"/>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proofErr w:type="spellStart"/>
      <w:r w:rsidRPr="00BC3FB5">
        <w:rPr>
          <w:rFonts w:ascii="Verdana" w:eastAsia="Cambria" w:hAnsi="Verdana" w:cs="Tahoma"/>
          <w:sz w:val="20"/>
          <w:szCs w:val="20"/>
          <w:lang w:eastAsia="ar-SA"/>
        </w:rPr>
        <w:t>Zamawiający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może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odstąpić</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bez </w:t>
      </w:r>
      <w:proofErr w:type="spellStart"/>
      <w:r w:rsidRPr="00BC3FB5">
        <w:rPr>
          <w:rFonts w:ascii="Verdana" w:eastAsia="Cambria" w:hAnsi="Verdana" w:cs="Tahoma"/>
          <w:sz w:val="20"/>
          <w:szCs w:val="20"/>
          <w:lang w:eastAsia="ar-SA"/>
        </w:rPr>
        <w:t>wyznaczania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dodatkowego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terminu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jeżeli</w:t>
      </w:r>
      <w:proofErr w:type="spellEnd"/>
      <w:r w:rsidRPr="00BC3FB5">
        <w:rPr>
          <w:rFonts w:ascii="Verdana" w:eastAsia="Cambria" w:hAnsi="Verdana" w:cs="Tahoma"/>
          <w:sz w:val="20"/>
          <w:szCs w:val="20"/>
          <w:lang w:eastAsia="ar-SA"/>
        </w:rPr>
        <w:t>:</w:t>
      </w:r>
    </w:p>
    <w:p w14:paraId="200E553F" w14:textId="77777777" w:rsidR="00FD58B7" w:rsidRPr="00BC3FB5" w:rsidRDefault="00FD58B7" w:rsidP="00FD58B7">
      <w:pPr>
        <w:numPr>
          <w:ilvl w:val="0"/>
          <w:numId w:val="92"/>
        </w:numPr>
        <w:tabs>
          <w:tab w:val="right" w:pos="0"/>
          <w:tab w:val="num" w:pos="851"/>
        </w:tabs>
        <w:suppressAutoHyphens/>
        <w:snapToGrid w:val="0"/>
        <w:spacing w:line="360" w:lineRule="auto"/>
        <w:ind w:left="851" w:hanging="425"/>
        <w:rPr>
          <w:rFonts w:ascii="Verdana" w:eastAsia="Cambria" w:hAnsi="Verdana" w:cs="Tahoma"/>
          <w:sz w:val="20"/>
          <w:szCs w:val="20"/>
          <w:lang w:eastAsia="ar-SA"/>
        </w:rPr>
      </w:pPr>
      <w:proofErr w:type="spellStart"/>
      <w:r w:rsidRPr="00BC3FB5">
        <w:rPr>
          <w:rFonts w:ascii="Verdana" w:hAnsi="Verdana"/>
          <w:sz w:val="20"/>
          <w:szCs w:val="20"/>
        </w:rPr>
        <w:t>Wykonawca</w:t>
      </w:r>
      <w:proofErr w:type="spellEnd"/>
      <w:r w:rsidRPr="00BC3FB5">
        <w:rPr>
          <w:rFonts w:ascii="Verdana" w:hAnsi="Verdana"/>
          <w:sz w:val="20"/>
          <w:szCs w:val="20"/>
        </w:rPr>
        <w:t xml:space="preserve"> </w:t>
      </w:r>
      <w:proofErr w:type="spellStart"/>
      <w:r w:rsidRPr="00BC3FB5">
        <w:rPr>
          <w:rFonts w:ascii="Verdana" w:hAnsi="Verdana"/>
          <w:sz w:val="20"/>
          <w:szCs w:val="20"/>
        </w:rPr>
        <w:t>nie</w:t>
      </w:r>
      <w:proofErr w:type="spellEnd"/>
      <w:r w:rsidRPr="00BC3FB5">
        <w:rPr>
          <w:rFonts w:ascii="Verdana" w:hAnsi="Verdana"/>
          <w:sz w:val="20"/>
          <w:szCs w:val="20"/>
        </w:rPr>
        <w:t xml:space="preserve"> </w:t>
      </w:r>
      <w:proofErr w:type="spellStart"/>
      <w:r w:rsidRPr="00BC3FB5">
        <w:rPr>
          <w:rFonts w:ascii="Verdana" w:hAnsi="Verdana"/>
          <w:sz w:val="20"/>
          <w:szCs w:val="20"/>
        </w:rPr>
        <w:t>przejął</w:t>
      </w:r>
      <w:proofErr w:type="spellEnd"/>
      <w:r w:rsidRPr="00BC3FB5">
        <w:rPr>
          <w:rFonts w:ascii="Verdana" w:hAnsi="Verdana"/>
          <w:sz w:val="20"/>
          <w:szCs w:val="20"/>
        </w:rPr>
        <w:t xml:space="preserve"> </w:t>
      </w:r>
      <w:proofErr w:type="spellStart"/>
      <w:r w:rsidRPr="00BC3FB5">
        <w:rPr>
          <w:rFonts w:ascii="Verdana" w:hAnsi="Verdana"/>
          <w:sz w:val="20"/>
          <w:szCs w:val="20"/>
        </w:rPr>
        <w:t>placu</w:t>
      </w:r>
      <w:proofErr w:type="spellEnd"/>
      <w:r w:rsidRPr="00BC3FB5">
        <w:rPr>
          <w:rFonts w:ascii="Verdana" w:hAnsi="Verdana"/>
          <w:sz w:val="20"/>
          <w:szCs w:val="20"/>
        </w:rPr>
        <w:t xml:space="preserve"> </w:t>
      </w:r>
      <w:proofErr w:type="spellStart"/>
      <w:r w:rsidRPr="00BC3FB5">
        <w:rPr>
          <w:rFonts w:ascii="Verdana" w:hAnsi="Verdana"/>
          <w:sz w:val="20"/>
          <w:szCs w:val="20"/>
        </w:rPr>
        <w:t>budowy</w:t>
      </w:r>
      <w:proofErr w:type="spellEnd"/>
      <w:r w:rsidRPr="00BC3FB5">
        <w:rPr>
          <w:rFonts w:ascii="Verdana" w:hAnsi="Verdana"/>
          <w:sz w:val="20"/>
          <w:szCs w:val="20"/>
        </w:rPr>
        <w:t xml:space="preserve"> w </w:t>
      </w:r>
      <w:proofErr w:type="spellStart"/>
      <w:r w:rsidRPr="00BC3FB5">
        <w:rPr>
          <w:rFonts w:ascii="Verdana" w:hAnsi="Verdana"/>
          <w:sz w:val="20"/>
          <w:szCs w:val="20"/>
        </w:rPr>
        <w:t>terminie</w:t>
      </w:r>
      <w:proofErr w:type="spellEnd"/>
      <w:r w:rsidRPr="00BC3FB5">
        <w:rPr>
          <w:rFonts w:ascii="Verdana" w:hAnsi="Verdana"/>
          <w:sz w:val="20"/>
          <w:szCs w:val="20"/>
        </w:rPr>
        <w:t xml:space="preserve"> 7 </w:t>
      </w:r>
      <w:proofErr w:type="spellStart"/>
      <w:r w:rsidRPr="00BC3FB5">
        <w:rPr>
          <w:rFonts w:ascii="Verdana" w:hAnsi="Verdana"/>
          <w:sz w:val="20"/>
          <w:szCs w:val="20"/>
        </w:rPr>
        <w:t>dni</w:t>
      </w:r>
      <w:proofErr w:type="spellEnd"/>
      <w:r w:rsidRPr="00BC3FB5">
        <w:rPr>
          <w:rFonts w:ascii="Verdana" w:hAnsi="Verdana"/>
          <w:sz w:val="20"/>
          <w:szCs w:val="20"/>
        </w:rPr>
        <w:t xml:space="preserve"> </w:t>
      </w:r>
      <w:proofErr w:type="spellStart"/>
      <w:r w:rsidRPr="00BC3FB5">
        <w:rPr>
          <w:rFonts w:ascii="Verdana" w:hAnsi="Verdana"/>
          <w:sz w:val="20"/>
          <w:szCs w:val="20"/>
        </w:rPr>
        <w:t>licząc</w:t>
      </w:r>
      <w:proofErr w:type="spellEnd"/>
      <w:r w:rsidRPr="00BC3FB5">
        <w:rPr>
          <w:rFonts w:ascii="Verdana" w:hAnsi="Verdana"/>
          <w:sz w:val="20"/>
          <w:szCs w:val="20"/>
        </w:rPr>
        <w:t xml:space="preserve"> </w:t>
      </w:r>
      <w:proofErr w:type="spellStart"/>
      <w:r w:rsidRPr="00BC3FB5">
        <w:rPr>
          <w:rFonts w:ascii="Verdana" w:hAnsi="Verdana"/>
          <w:sz w:val="20"/>
          <w:szCs w:val="20"/>
        </w:rPr>
        <w:t>od</w:t>
      </w:r>
      <w:proofErr w:type="spellEnd"/>
      <w:r w:rsidRPr="00BC3FB5">
        <w:rPr>
          <w:rFonts w:ascii="Verdana" w:hAnsi="Verdana"/>
          <w:sz w:val="20"/>
          <w:szCs w:val="20"/>
        </w:rPr>
        <w:t xml:space="preserve"> </w:t>
      </w:r>
      <w:proofErr w:type="spellStart"/>
      <w:r w:rsidRPr="00BC3FB5">
        <w:rPr>
          <w:rFonts w:ascii="Verdana" w:hAnsi="Verdana"/>
          <w:sz w:val="20"/>
          <w:szCs w:val="20"/>
        </w:rPr>
        <w:t>dnia</w:t>
      </w:r>
      <w:proofErr w:type="spellEnd"/>
      <w:r w:rsidRPr="00BC3FB5">
        <w:rPr>
          <w:rFonts w:ascii="Verdana" w:hAnsi="Verdana"/>
          <w:sz w:val="20"/>
          <w:szCs w:val="20"/>
        </w:rPr>
        <w:t xml:space="preserve"> </w:t>
      </w:r>
      <w:proofErr w:type="spellStart"/>
      <w:r w:rsidRPr="00BC3FB5">
        <w:rPr>
          <w:rFonts w:ascii="Verdana" w:hAnsi="Verdana"/>
          <w:sz w:val="20"/>
          <w:szCs w:val="20"/>
        </w:rPr>
        <w:t>zawarcia</w:t>
      </w:r>
      <w:proofErr w:type="spellEnd"/>
      <w:r w:rsidRPr="00BC3FB5">
        <w:rPr>
          <w:rFonts w:ascii="Verdana" w:hAnsi="Verdana"/>
          <w:sz w:val="20"/>
          <w:szCs w:val="20"/>
        </w:rPr>
        <w:t xml:space="preserve"> </w:t>
      </w:r>
      <w:proofErr w:type="spellStart"/>
      <w:r w:rsidRPr="00BC3FB5">
        <w:rPr>
          <w:rFonts w:ascii="Verdana" w:hAnsi="Verdana"/>
          <w:sz w:val="20"/>
          <w:szCs w:val="20"/>
        </w:rPr>
        <w:t>Umowy</w:t>
      </w:r>
      <w:proofErr w:type="spellEnd"/>
      <w:r w:rsidRPr="00BC3FB5">
        <w:rPr>
          <w:rFonts w:ascii="Verdana" w:hAnsi="Verdana"/>
          <w:sz w:val="20"/>
          <w:szCs w:val="20"/>
        </w:rPr>
        <w:t>,</w:t>
      </w:r>
    </w:p>
    <w:p w14:paraId="60E90476" w14:textId="77777777" w:rsidR="00FD58B7" w:rsidRPr="00BC3FB5" w:rsidRDefault="00FD58B7" w:rsidP="00FD58B7">
      <w:pPr>
        <w:numPr>
          <w:ilvl w:val="0"/>
          <w:numId w:val="92"/>
        </w:numPr>
        <w:tabs>
          <w:tab w:val="right" w:pos="0"/>
          <w:tab w:val="num" w:pos="851"/>
        </w:tabs>
        <w:suppressAutoHyphens/>
        <w:snapToGrid w:val="0"/>
        <w:spacing w:line="360" w:lineRule="auto"/>
        <w:ind w:left="851" w:hanging="425"/>
        <w:rPr>
          <w:rFonts w:ascii="Verdana" w:eastAsia="Cambria" w:hAnsi="Verdana" w:cs="Tahoma"/>
          <w:sz w:val="20"/>
          <w:szCs w:val="20"/>
          <w:lang w:eastAsia="ar-SA"/>
        </w:rPr>
      </w:pPr>
      <w:proofErr w:type="spellStart"/>
      <w:r w:rsidRPr="00BC3FB5">
        <w:rPr>
          <w:rFonts w:ascii="Verdana" w:eastAsia="Cambria" w:hAnsi="Verdana" w:cs="Tahoma"/>
          <w:sz w:val="20"/>
          <w:szCs w:val="20"/>
          <w:lang w:eastAsia="ar-SA"/>
        </w:rPr>
        <w:t>Wykonawca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wykonuje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robót</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zgodnie</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Umową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pisemnymi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zastrzeżeniami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albo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przerywa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roboty</w:t>
      </w:r>
      <w:proofErr w:type="spellEnd"/>
      <w:r w:rsidRPr="00BC3FB5">
        <w:rPr>
          <w:rFonts w:ascii="Verdana" w:eastAsia="Cambria" w:hAnsi="Verdana" w:cs="Tahoma"/>
          <w:sz w:val="20"/>
          <w:szCs w:val="20"/>
          <w:lang w:eastAsia="ar-SA"/>
        </w:rPr>
        <w:t xml:space="preserve"> ze </w:t>
      </w:r>
      <w:proofErr w:type="spellStart"/>
      <w:r w:rsidRPr="00BC3FB5">
        <w:rPr>
          <w:rFonts w:ascii="Verdana" w:eastAsia="Cambria" w:hAnsi="Verdana" w:cs="Tahoma"/>
          <w:sz w:val="20"/>
          <w:szCs w:val="20"/>
          <w:lang w:eastAsia="ar-SA"/>
        </w:rPr>
        <w:t>swo</w:t>
      </w:r>
      <w:r>
        <w:rPr>
          <w:rFonts w:ascii="Verdana" w:eastAsia="Cambria" w:hAnsi="Verdana" w:cs="Tahoma"/>
          <w:sz w:val="20"/>
          <w:szCs w:val="20"/>
          <w:lang w:eastAsia="ar-SA"/>
        </w:rPr>
        <w:t>jej</w:t>
      </w:r>
      <w:proofErr w:type="spellEnd"/>
      <w:r>
        <w:rPr>
          <w:rFonts w:ascii="Verdana" w:eastAsia="Cambria" w:hAnsi="Verdana" w:cs="Tahoma"/>
          <w:sz w:val="20"/>
          <w:szCs w:val="20"/>
          <w:lang w:eastAsia="ar-SA"/>
        </w:rPr>
        <w:t xml:space="preserve"> winy </w:t>
      </w:r>
      <w:proofErr w:type="spellStart"/>
      <w:r>
        <w:rPr>
          <w:rFonts w:ascii="Verdana" w:eastAsia="Cambria" w:hAnsi="Verdana" w:cs="Tahoma"/>
          <w:sz w:val="20"/>
          <w:szCs w:val="20"/>
          <w:lang w:eastAsia="ar-SA"/>
        </w:rPr>
        <w:t>na</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okres</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dłuższy</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niż</w:t>
      </w:r>
      <w:proofErr w:type="spellEnd"/>
      <w:r>
        <w:rPr>
          <w:rFonts w:ascii="Verdana" w:eastAsia="Cambria" w:hAnsi="Verdana" w:cs="Tahoma"/>
          <w:sz w:val="20"/>
          <w:szCs w:val="20"/>
          <w:lang w:eastAsia="ar-SA"/>
        </w:rPr>
        <w:t xml:space="preserve"> 3</w:t>
      </w:r>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dni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opóźnia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się</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wykonaniem</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robót</w:t>
      </w:r>
      <w:proofErr w:type="spellEnd"/>
      <w:r w:rsidRPr="00BC3FB5">
        <w:rPr>
          <w:rFonts w:ascii="Verdana" w:eastAsia="Cambria" w:hAnsi="Verdana" w:cs="Tahoma"/>
          <w:sz w:val="20"/>
          <w:szCs w:val="20"/>
          <w:lang w:eastAsia="ar-SA"/>
        </w:rPr>
        <w:t xml:space="preserve"> o </w:t>
      </w:r>
      <w:proofErr w:type="spellStart"/>
      <w:r w:rsidRPr="00BC3FB5">
        <w:rPr>
          <w:rFonts w:ascii="Verdana" w:eastAsia="Cambria" w:hAnsi="Verdana" w:cs="Tahoma"/>
          <w:sz w:val="20"/>
          <w:szCs w:val="20"/>
          <w:lang w:eastAsia="ar-SA"/>
        </w:rPr>
        <w:t>okres</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dłuższy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niż</w:t>
      </w:r>
      <w:proofErr w:type="spellEnd"/>
      <w:r>
        <w:rPr>
          <w:rFonts w:ascii="Verdana" w:eastAsia="Cambria" w:hAnsi="Verdana" w:cs="Tahoma"/>
          <w:sz w:val="20"/>
          <w:szCs w:val="20"/>
          <w:lang w:eastAsia="ar-SA"/>
        </w:rPr>
        <w:t xml:space="preserve"> 7 </w:t>
      </w:r>
      <w:proofErr w:type="spellStart"/>
      <w:r>
        <w:rPr>
          <w:rFonts w:ascii="Verdana" w:eastAsia="Cambria" w:hAnsi="Verdana" w:cs="Tahoma"/>
          <w:sz w:val="20"/>
          <w:szCs w:val="20"/>
          <w:lang w:eastAsia="ar-SA"/>
        </w:rPr>
        <w:t>dni</w:t>
      </w:r>
      <w:proofErr w:type="spellEnd"/>
      <w:r>
        <w:rPr>
          <w:rFonts w:ascii="Verdana" w:eastAsia="Cambria" w:hAnsi="Verdana" w:cs="Tahoma"/>
          <w:sz w:val="20"/>
          <w:szCs w:val="20"/>
          <w:lang w:eastAsia="ar-SA"/>
        </w:rPr>
        <w:t>.</w:t>
      </w:r>
    </w:p>
    <w:p w14:paraId="665D1402" w14:textId="77777777" w:rsidR="00FD58B7" w:rsidRDefault="00FD58B7" w:rsidP="00FD58B7">
      <w:pPr>
        <w:numPr>
          <w:ilvl w:val="0"/>
          <w:numId w:val="91"/>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proofErr w:type="spellStart"/>
      <w:r w:rsidRPr="00BC3FB5">
        <w:rPr>
          <w:rFonts w:ascii="Verdana" w:eastAsia="Cambria" w:hAnsi="Verdana" w:cs="Tahoma"/>
          <w:sz w:val="20"/>
          <w:szCs w:val="20"/>
          <w:lang w:eastAsia="ar-SA"/>
        </w:rPr>
        <w:t>Jeżeli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okoliczności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opisane</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ust</w:t>
      </w:r>
      <w:proofErr w:type="spellEnd"/>
      <w:r w:rsidRPr="00BC3FB5">
        <w:rPr>
          <w:rFonts w:ascii="Verdana" w:eastAsia="Cambria" w:hAnsi="Verdana" w:cs="Tahoma"/>
          <w:sz w:val="20"/>
          <w:szCs w:val="20"/>
          <w:lang w:eastAsia="ar-SA"/>
        </w:rPr>
        <w:t xml:space="preserve">. 1 pkt 1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2 </w:t>
      </w:r>
      <w:proofErr w:type="spellStart"/>
      <w:r w:rsidRPr="00BC3FB5">
        <w:rPr>
          <w:rFonts w:ascii="Verdana" w:eastAsia="Cambria" w:hAnsi="Verdana" w:cs="Tahoma"/>
          <w:sz w:val="20"/>
          <w:szCs w:val="20"/>
          <w:lang w:eastAsia="ar-SA"/>
        </w:rPr>
        <w:t>ograniczają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się</w:t>
      </w:r>
      <w:proofErr w:type="spellEnd"/>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części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przedmiotu</w:t>
      </w:r>
      <w:proofErr w:type="spellEnd"/>
      <w:r w:rsidRPr="00BC3FB5">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zamówienia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może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według</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swojego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wyboru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odstąpić</w:t>
      </w:r>
      <w:proofErr w:type="spellEnd"/>
      <w:r w:rsidRPr="00BC3FB5">
        <w:rPr>
          <w:rFonts w:ascii="Verdana" w:eastAsia="Cambria" w:hAnsi="Verdana" w:cs="Tahoma"/>
          <w:sz w:val="20"/>
          <w:szCs w:val="20"/>
          <w:lang w:eastAsia="ar-SA"/>
        </w:rPr>
        <w:t xml:space="preserve"> – bez </w:t>
      </w:r>
      <w:proofErr w:type="spellStart"/>
      <w:r w:rsidRPr="00BC3FB5">
        <w:rPr>
          <w:rFonts w:ascii="Verdana" w:eastAsia="Cambria" w:hAnsi="Verdana" w:cs="Tahoma"/>
          <w:sz w:val="20"/>
          <w:szCs w:val="20"/>
          <w:lang w:eastAsia="ar-SA"/>
        </w:rPr>
        <w:t>wyznaczania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dodatkowego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terminu</w:t>
      </w:r>
      <w:proofErr w:type="spellEnd"/>
      <w:r w:rsidRPr="00BC3FB5">
        <w:rPr>
          <w:rFonts w:ascii="Verdana" w:eastAsia="Cambria" w:hAnsi="Verdana" w:cs="Tahoma"/>
          <w:sz w:val="20"/>
          <w:szCs w:val="20"/>
          <w:lang w:eastAsia="ar-SA"/>
        </w:rPr>
        <w:t xml:space="preserve"> – </w:t>
      </w:r>
      <w:proofErr w:type="spellStart"/>
      <w:r w:rsidRPr="00BC3FB5">
        <w:rPr>
          <w:rFonts w:ascii="Verdana" w:eastAsia="Cambria" w:hAnsi="Verdana" w:cs="Tahoma"/>
          <w:sz w:val="20"/>
          <w:szCs w:val="20"/>
          <w:lang w:eastAsia="ar-SA"/>
        </w:rPr>
        <w:t>alb</w:t>
      </w:r>
      <w:r>
        <w:rPr>
          <w:rFonts w:ascii="Verdana" w:eastAsia="Cambria" w:hAnsi="Verdana" w:cs="Tahoma"/>
          <w:sz w:val="20"/>
          <w:szCs w:val="20"/>
          <w:lang w:eastAsia="ar-SA"/>
        </w:rPr>
        <w:t>o</w:t>
      </w:r>
      <w:proofErr w:type="spellEnd"/>
      <w:r>
        <w:rPr>
          <w:rFonts w:ascii="Verdana" w:eastAsia="Cambria" w:hAnsi="Verdana" w:cs="Tahoma"/>
          <w:sz w:val="20"/>
          <w:szCs w:val="20"/>
          <w:lang w:eastAsia="ar-SA"/>
        </w:rPr>
        <w:t xml:space="preserve"> od </w:t>
      </w:r>
      <w:proofErr w:type="spellStart"/>
      <w:r>
        <w:rPr>
          <w:rFonts w:ascii="Verdana" w:eastAsia="Cambria" w:hAnsi="Verdana" w:cs="Tahoma"/>
          <w:sz w:val="20"/>
          <w:szCs w:val="20"/>
          <w:lang w:eastAsia="ar-SA"/>
        </w:rPr>
        <w:t>tej</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części</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przedmiotu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zamówienia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albo</w:t>
      </w:r>
      <w:proofErr w:type="spellEnd"/>
      <w:r w:rsidRPr="00BC3FB5">
        <w:rPr>
          <w:rFonts w:ascii="Verdana" w:eastAsia="Cambria" w:hAnsi="Verdana" w:cs="Tahoma"/>
          <w:sz w:val="20"/>
          <w:szCs w:val="20"/>
          <w:lang w:eastAsia="ar-SA"/>
        </w:rPr>
        <w:t xml:space="preserve"> od </w:t>
      </w:r>
      <w:proofErr w:type="spellStart"/>
      <w:r w:rsidRPr="00BC3FB5">
        <w:rPr>
          <w:rFonts w:ascii="Verdana" w:eastAsia="Cambria" w:hAnsi="Verdana" w:cs="Tahoma"/>
          <w:sz w:val="20"/>
          <w:szCs w:val="20"/>
          <w:lang w:eastAsia="ar-SA"/>
        </w:rPr>
        <w:t>całej</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reszty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niespełnionego</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świadczenia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albo</w:t>
      </w:r>
      <w:proofErr w:type="spellEnd"/>
      <w:r w:rsidRPr="00BC3FB5">
        <w:rPr>
          <w:rFonts w:ascii="Verdana" w:eastAsia="Cambria" w:hAnsi="Verdana" w:cs="Tahoma"/>
          <w:sz w:val="20"/>
          <w:szCs w:val="20"/>
          <w:lang w:eastAsia="ar-SA"/>
        </w:rPr>
        <w:t xml:space="preserve"> od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całości</w:t>
      </w:r>
      <w:proofErr w:type="spellEnd"/>
      <w:r w:rsidRPr="00BC3FB5">
        <w:rPr>
          <w:rFonts w:ascii="Verdana" w:eastAsia="Cambria" w:hAnsi="Verdana" w:cs="Tahoma"/>
          <w:sz w:val="20"/>
          <w:szCs w:val="20"/>
          <w:lang w:eastAsia="ar-SA"/>
        </w:rPr>
        <w:t>.</w:t>
      </w:r>
    </w:p>
    <w:p w14:paraId="1BD57535" w14:textId="77777777" w:rsidR="00FD58B7" w:rsidRPr="00BC3FB5" w:rsidRDefault="00FD58B7" w:rsidP="00FD58B7">
      <w:pPr>
        <w:numPr>
          <w:ilvl w:val="0"/>
          <w:numId w:val="91"/>
        </w:numPr>
        <w:tabs>
          <w:tab w:val="right" w:pos="0"/>
        </w:tabs>
        <w:suppressAutoHyphens/>
        <w:snapToGrid w:val="0"/>
        <w:spacing w:line="360" w:lineRule="auto"/>
        <w:rPr>
          <w:rFonts w:ascii="Verdana" w:eastAsia="Cambria" w:hAnsi="Verdana" w:cs="Tahoma"/>
          <w:sz w:val="20"/>
          <w:szCs w:val="20"/>
          <w:lang w:eastAsia="ar-SA"/>
        </w:rPr>
      </w:pPr>
      <w:proofErr w:type="spellStart"/>
      <w:r w:rsidRPr="00BC3FB5">
        <w:rPr>
          <w:rFonts w:ascii="Verdana" w:eastAsia="Cambria" w:hAnsi="Verdana" w:cs="Tahoma"/>
          <w:bCs/>
          <w:snapToGrid w:val="0"/>
          <w:sz w:val="20"/>
          <w:szCs w:val="20"/>
          <w:lang w:eastAsia="ar-SA"/>
        </w:rPr>
        <w:t>Oświadczenie</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przedmiocie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odstąpienia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Umowy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lub</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jej</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części</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przypadkach</w:t>
      </w:r>
      <w:proofErr w:type="spellEnd"/>
      <w:r w:rsidRPr="00BC3FB5">
        <w:rPr>
          <w:rFonts w:ascii="Verdana" w:eastAsia="Cambria" w:hAnsi="Verdana" w:cs="Tahoma"/>
          <w:bCs/>
          <w:snapToGrid w:val="0"/>
          <w:sz w:val="20"/>
          <w:szCs w:val="20"/>
          <w:lang w:eastAsia="ar-SA"/>
        </w:rPr>
        <w:t xml:space="preserve">, o </w:t>
      </w:r>
      <w:proofErr w:type="spellStart"/>
      <w:r w:rsidRPr="00BC3FB5">
        <w:rPr>
          <w:rFonts w:ascii="Verdana" w:eastAsia="Cambria" w:hAnsi="Verdana" w:cs="Tahoma"/>
          <w:bCs/>
          <w:snapToGrid w:val="0"/>
          <w:sz w:val="20"/>
          <w:szCs w:val="20"/>
          <w:lang w:eastAsia="ar-SA"/>
        </w:rPr>
        <w:t>których</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mowa</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ust</w:t>
      </w:r>
      <w:proofErr w:type="spellEnd"/>
      <w:r w:rsidRPr="00BC3FB5">
        <w:rPr>
          <w:rFonts w:ascii="Verdana" w:eastAsia="Cambria" w:hAnsi="Verdana" w:cs="Tahoma"/>
          <w:bCs/>
          <w:snapToGrid w:val="0"/>
          <w:sz w:val="20"/>
          <w:szCs w:val="20"/>
          <w:lang w:eastAsia="ar-SA"/>
        </w:rPr>
        <w:t xml:space="preserve">. 1, </w:t>
      </w:r>
      <w:proofErr w:type="spellStart"/>
      <w:r w:rsidRPr="00BC3FB5">
        <w:rPr>
          <w:rFonts w:ascii="Verdana" w:eastAsia="Cambria" w:hAnsi="Verdana" w:cs="Tahoma"/>
          <w:bCs/>
          <w:snapToGrid w:val="0"/>
          <w:sz w:val="20"/>
          <w:szCs w:val="20"/>
          <w:lang w:eastAsia="ar-SA"/>
        </w:rPr>
        <w:t>Zamawiający</w:t>
      </w:r>
      <w:proofErr w:type="spellEnd"/>
      <w:r w:rsidRPr="00BC3FB5">
        <w:rPr>
          <w:rFonts w:ascii="Verdana" w:eastAsia="Cambria" w:hAnsi="Verdana" w:cs="Tahoma"/>
          <w:bCs/>
          <w:snapToGrid w:val="0"/>
          <w:sz w:val="20"/>
          <w:szCs w:val="20"/>
          <w:lang w:eastAsia="ar-SA"/>
        </w:rPr>
        <w:t xml:space="preserve"> ma </w:t>
      </w:r>
      <w:proofErr w:type="spellStart"/>
      <w:r w:rsidRPr="00BC3FB5">
        <w:rPr>
          <w:rFonts w:ascii="Verdana" w:eastAsia="Cambria" w:hAnsi="Verdana" w:cs="Tahoma"/>
          <w:bCs/>
          <w:snapToGrid w:val="0"/>
          <w:sz w:val="20"/>
          <w:szCs w:val="20"/>
          <w:lang w:eastAsia="ar-SA"/>
        </w:rPr>
        <w:t>prawo</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złożyć</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począwszy</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od</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dnia</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następnego</w:t>
      </w:r>
      <w:proofErr w:type="spellEnd"/>
      <w:r w:rsidRPr="00BC3FB5">
        <w:rPr>
          <w:rFonts w:ascii="Verdana" w:eastAsia="Cambria" w:hAnsi="Verdana" w:cs="Tahoma"/>
          <w:bCs/>
          <w:snapToGrid w:val="0"/>
          <w:sz w:val="20"/>
          <w:szCs w:val="20"/>
          <w:lang w:eastAsia="ar-SA"/>
        </w:rPr>
        <w:t xml:space="preserve"> po </w:t>
      </w:r>
      <w:proofErr w:type="spellStart"/>
      <w:r w:rsidRPr="00BC3FB5">
        <w:rPr>
          <w:rFonts w:ascii="Verdana" w:eastAsia="Cambria" w:hAnsi="Verdana" w:cs="Tahoma"/>
          <w:bCs/>
          <w:snapToGrid w:val="0"/>
          <w:sz w:val="20"/>
          <w:szCs w:val="20"/>
          <w:lang w:eastAsia="ar-SA"/>
        </w:rPr>
        <w:t>upływie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terminów</w:t>
      </w:r>
      <w:proofErr w:type="spellEnd"/>
      <w:r w:rsidRPr="00BC3FB5">
        <w:rPr>
          <w:rFonts w:ascii="Verdana" w:eastAsia="Cambria" w:hAnsi="Verdana" w:cs="Tahoma"/>
          <w:bCs/>
          <w:snapToGrid w:val="0"/>
          <w:sz w:val="20"/>
          <w:szCs w:val="20"/>
          <w:lang w:eastAsia="ar-SA"/>
        </w:rPr>
        <w:t xml:space="preserve">, o </w:t>
      </w:r>
      <w:proofErr w:type="spellStart"/>
      <w:r w:rsidRPr="00BC3FB5">
        <w:rPr>
          <w:rFonts w:ascii="Verdana" w:eastAsia="Cambria" w:hAnsi="Verdana" w:cs="Tahoma"/>
          <w:bCs/>
          <w:snapToGrid w:val="0"/>
          <w:sz w:val="20"/>
          <w:szCs w:val="20"/>
          <w:lang w:eastAsia="ar-SA"/>
        </w:rPr>
        <w:t>których</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mowa</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ust</w:t>
      </w:r>
      <w:proofErr w:type="spellEnd"/>
      <w:r w:rsidRPr="00BC3FB5">
        <w:rPr>
          <w:rFonts w:ascii="Verdana" w:eastAsia="Cambria" w:hAnsi="Verdana" w:cs="Tahoma"/>
          <w:bCs/>
          <w:snapToGrid w:val="0"/>
          <w:sz w:val="20"/>
          <w:szCs w:val="20"/>
          <w:lang w:eastAsia="ar-SA"/>
        </w:rPr>
        <w:t xml:space="preserve">. 1 pkt 1 </w:t>
      </w:r>
      <w:proofErr w:type="spellStart"/>
      <w:r w:rsidRPr="00BC3FB5">
        <w:rPr>
          <w:rFonts w:ascii="Verdana" w:eastAsia="Cambria" w:hAnsi="Verdana" w:cs="Tahoma"/>
          <w:bCs/>
          <w:snapToGrid w:val="0"/>
          <w:sz w:val="20"/>
          <w:szCs w:val="20"/>
          <w:lang w:eastAsia="ar-SA"/>
        </w:rPr>
        <w:t>lub</w:t>
      </w:r>
      <w:proofErr w:type="spellEnd"/>
      <w:r w:rsidRPr="00BC3FB5">
        <w:rPr>
          <w:rFonts w:ascii="Verdana" w:eastAsia="Cambria" w:hAnsi="Verdana" w:cs="Tahoma"/>
          <w:bCs/>
          <w:snapToGrid w:val="0"/>
          <w:sz w:val="20"/>
          <w:szCs w:val="20"/>
          <w:lang w:eastAsia="ar-SA"/>
        </w:rPr>
        <w:t xml:space="preserve"> 2. </w:t>
      </w:r>
      <w:proofErr w:type="spellStart"/>
      <w:r w:rsidRPr="00BC3FB5">
        <w:rPr>
          <w:rFonts w:ascii="Verdana" w:eastAsia="Cambria" w:hAnsi="Verdana" w:cs="Tahoma"/>
          <w:bCs/>
          <w:snapToGrid w:val="0"/>
          <w:sz w:val="20"/>
          <w:szCs w:val="20"/>
          <w:lang w:eastAsia="ar-SA"/>
        </w:rPr>
        <w:t>Oświadczenie</w:t>
      </w:r>
      <w:proofErr w:type="spellEnd"/>
      <w:r w:rsidRPr="00BC3FB5">
        <w:rPr>
          <w:rFonts w:ascii="Verdana" w:eastAsia="Cambria" w:hAnsi="Verdana" w:cs="Tahoma"/>
          <w:bCs/>
          <w:snapToGrid w:val="0"/>
          <w:sz w:val="20"/>
          <w:szCs w:val="20"/>
          <w:lang w:eastAsia="ar-SA"/>
        </w:rPr>
        <w:t xml:space="preserve"> o </w:t>
      </w:r>
      <w:proofErr w:type="spellStart"/>
      <w:r w:rsidRPr="00BC3FB5">
        <w:rPr>
          <w:rFonts w:ascii="Verdana" w:eastAsia="Cambria" w:hAnsi="Verdana" w:cs="Tahoma"/>
          <w:bCs/>
          <w:snapToGrid w:val="0"/>
          <w:sz w:val="20"/>
          <w:szCs w:val="20"/>
          <w:lang w:eastAsia="ar-SA"/>
        </w:rPr>
        <w:t>odstąpieniu</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może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zostać</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złożone</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ciągu</w:t>
      </w:r>
      <w:proofErr w:type="spellEnd"/>
      <w:r w:rsidRPr="00BC3FB5">
        <w:rPr>
          <w:rFonts w:ascii="Verdana" w:eastAsia="Cambria" w:hAnsi="Verdana" w:cs="Tahoma"/>
          <w:bCs/>
          <w:snapToGrid w:val="0"/>
          <w:sz w:val="20"/>
          <w:szCs w:val="20"/>
          <w:lang w:eastAsia="ar-SA"/>
        </w:rPr>
        <w:t xml:space="preserve"> </w:t>
      </w:r>
      <w:r>
        <w:rPr>
          <w:rFonts w:ascii="Verdana" w:eastAsia="Cambria" w:hAnsi="Verdana" w:cs="Tahoma"/>
          <w:bCs/>
          <w:snapToGrid w:val="0"/>
          <w:sz w:val="20"/>
          <w:szCs w:val="20"/>
          <w:lang w:eastAsia="ar-SA"/>
        </w:rPr>
        <w:t xml:space="preserve">2 </w:t>
      </w:r>
      <w:proofErr w:type="spellStart"/>
      <w:r>
        <w:rPr>
          <w:rFonts w:ascii="Verdana" w:eastAsia="Cambria" w:hAnsi="Verdana" w:cs="Tahoma"/>
          <w:bCs/>
          <w:snapToGrid w:val="0"/>
          <w:sz w:val="20"/>
          <w:szCs w:val="20"/>
          <w:lang w:eastAsia="ar-SA"/>
        </w:rPr>
        <w:t>miesięcy</w:t>
      </w:r>
      <w:proofErr w:type="spellEnd"/>
      <w:r w:rsidRPr="00BC3FB5">
        <w:rPr>
          <w:rFonts w:ascii="Verdana" w:eastAsia="Cambria" w:hAnsi="Verdana" w:cs="Tahoma"/>
          <w:bCs/>
          <w:snapToGrid w:val="0"/>
          <w:sz w:val="20"/>
          <w:szCs w:val="20"/>
          <w:lang w:eastAsia="ar-SA"/>
        </w:rPr>
        <w:t xml:space="preserve">, po </w:t>
      </w:r>
      <w:proofErr w:type="spellStart"/>
      <w:r w:rsidRPr="00BC3FB5">
        <w:rPr>
          <w:rFonts w:ascii="Verdana" w:eastAsia="Cambria" w:hAnsi="Verdana" w:cs="Tahoma"/>
          <w:bCs/>
          <w:snapToGrid w:val="0"/>
          <w:sz w:val="20"/>
          <w:szCs w:val="20"/>
          <w:lang w:eastAsia="ar-SA"/>
        </w:rPr>
        <w:t>upływie</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terminów</w:t>
      </w:r>
      <w:proofErr w:type="spellEnd"/>
      <w:r w:rsidRPr="00BC3FB5">
        <w:rPr>
          <w:rFonts w:ascii="Verdana" w:eastAsia="Cambria" w:hAnsi="Verdana" w:cs="Tahoma"/>
          <w:bCs/>
          <w:snapToGrid w:val="0"/>
          <w:sz w:val="20"/>
          <w:szCs w:val="20"/>
          <w:lang w:eastAsia="ar-SA"/>
        </w:rPr>
        <w:t xml:space="preserve">, o </w:t>
      </w:r>
      <w:proofErr w:type="spellStart"/>
      <w:r w:rsidRPr="00BC3FB5">
        <w:rPr>
          <w:rFonts w:ascii="Verdana" w:eastAsia="Cambria" w:hAnsi="Verdana" w:cs="Tahoma"/>
          <w:bCs/>
          <w:snapToGrid w:val="0"/>
          <w:sz w:val="20"/>
          <w:szCs w:val="20"/>
          <w:lang w:eastAsia="ar-SA"/>
        </w:rPr>
        <w:t>których</w:t>
      </w:r>
      <w:proofErr w:type="spellEnd"/>
      <w:r w:rsidRPr="00BC3FB5">
        <w:rPr>
          <w:rFonts w:ascii="Verdana" w:eastAsia="Cambria" w:hAnsi="Verdana" w:cs="Tahoma"/>
          <w:bCs/>
          <w:snapToGrid w:val="0"/>
          <w:sz w:val="20"/>
          <w:szCs w:val="20"/>
          <w:lang w:eastAsia="ar-SA"/>
        </w:rPr>
        <w:t xml:space="preserve"> </w:t>
      </w:r>
      <w:proofErr w:type="spellStart"/>
      <w:r w:rsidRPr="00BC3FB5">
        <w:rPr>
          <w:rFonts w:ascii="Verdana" w:eastAsia="Cambria" w:hAnsi="Verdana" w:cs="Tahoma"/>
          <w:bCs/>
          <w:snapToGrid w:val="0"/>
          <w:sz w:val="20"/>
          <w:szCs w:val="20"/>
          <w:lang w:eastAsia="ar-SA"/>
        </w:rPr>
        <w:t>mowa</w:t>
      </w:r>
      <w:proofErr w:type="spellEnd"/>
      <w:r w:rsidRPr="00BC3FB5">
        <w:rPr>
          <w:rFonts w:ascii="Verdana" w:eastAsia="Cambria" w:hAnsi="Verdana" w:cs="Tahoma"/>
          <w:bCs/>
          <w:snapToGrid w:val="0"/>
          <w:sz w:val="20"/>
          <w:szCs w:val="20"/>
          <w:lang w:eastAsia="ar-SA"/>
        </w:rPr>
        <w:t xml:space="preserve"> w </w:t>
      </w:r>
      <w:proofErr w:type="spellStart"/>
      <w:r w:rsidRPr="00BC3FB5">
        <w:rPr>
          <w:rFonts w:ascii="Verdana" w:eastAsia="Cambria" w:hAnsi="Verdana" w:cs="Tahoma"/>
          <w:bCs/>
          <w:snapToGrid w:val="0"/>
          <w:sz w:val="20"/>
          <w:szCs w:val="20"/>
          <w:lang w:eastAsia="ar-SA"/>
        </w:rPr>
        <w:t>ust</w:t>
      </w:r>
      <w:proofErr w:type="spellEnd"/>
      <w:r w:rsidRPr="00BC3FB5">
        <w:rPr>
          <w:rFonts w:ascii="Verdana" w:eastAsia="Cambria" w:hAnsi="Verdana" w:cs="Tahoma"/>
          <w:bCs/>
          <w:snapToGrid w:val="0"/>
          <w:sz w:val="20"/>
          <w:szCs w:val="20"/>
          <w:lang w:eastAsia="ar-SA"/>
        </w:rPr>
        <w:t xml:space="preserve">. 1 pkt 1 </w:t>
      </w:r>
      <w:proofErr w:type="spellStart"/>
      <w:r w:rsidRPr="00BC3FB5">
        <w:rPr>
          <w:rFonts w:ascii="Verdana" w:eastAsia="Cambria" w:hAnsi="Verdana" w:cs="Tahoma"/>
          <w:bCs/>
          <w:snapToGrid w:val="0"/>
          <w:sz w:val="20"/>
          <w:szCs w:val="20"/>
          <w:lang w:eastAsia="ar-SA"/>
        </w:rPr>
        <w:t>lub</w:t>
      </w:r>
      <w:proofErr w:type="spellEnd"/>
      <w:r w:rsidRPr="00BC3FB5">
        <w:rPr>
          <w:rFonts w:ascii="Verdana" w:eastAsia="Cambria" w:hAnsi="Verdana" w:cs="Tahoma"/>
          <w:bCs/>
          <w:snapToGrid w:val="0"/>
          <w:sz w:val="20"/>
          <w:szCs w:val="20"/>
          <w:lang w:eastAsia="ar-SA"/>
        </w:rPr>
        <w:t xml:space="preserve"> 2.</w:t>
      </w:r>
    </w:p>
    <w:p w14:paraId="66FE3BFB" w14:textId="77777777" w:rsidR="00FD58B7" w:rsidRDefault="00FD58B7" w:rsidP="00FD58B7">
      <w:pPr>
        <w:numPr>
          <w:ilvl w:val="0"/>
          <w:numId w:val="91"/>
        </w:numPr>
        <w:tabs>
          <w:tab w:val="clear" w:pos="360"/>
          <w:tab w:val="right" w:pos="0"/>
          <w:tab w:val="num" w:pos="426"/>
        </w:tabs>
        <w:suppressAutoHyphens/>
        <w:snapToGrid w:val="0"/>
        <w:spacing w:line="360" w:lineRule="auto"/>
        <w:ind w:left="426" w:hanging="426"/>
        <w:rPr>
          <w:rFonts w:ascii="Verdana" w:eastAsia="Cambria" w:hAnsi="Verdana" w:cs="Tahoma"/>
          <w:b/>
          <w:bCs/>
          <w:snapToGrid w:val="0"/>
          <w:sz w:val="20"/>
          <w:szCs w:val="20"/>
          <w:lang w:eastAsia="ar-SA"/>
        </w:rPr>
      </w:pPr>
      <w:proofErr w:type="spellStart"/>
      <w:r w:rsidRPr="00BC3FB5">
        <w:rPr>
          <w:rFonts w:ascii="Verdana" w:eastAsia="Cambria" w:hAnsi="Verdana" w:cs="Tahoma"/>
          <w:sz w:val="20"/>
          <w:szCs w:val="20"/>
          <w:lang w:eastAsia="ar-SA"/>
        </w:rPr>
        <w:t>Wykonawcy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zostanie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zapłacone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wynagrodzenie</w:t>
      </w:r>
      <w:proofErr w:type="spellEnd"/>
      <w:r w:rsidRPr="00BC3FB5">
        <w:rPr>
          <w:rFonts w:ascii="Verdana" w:eastAsia="Cambria" w:hAnsi="Verdana" w:cs="Tahoma"/>
          <w:sz w:val="20"/>
          <w:szCs w:val="20"/>
          <w:lang w:eastAsia="ar-SA"/>
        </w:rPr>
        <w:t xml:space="preserve"> za </w:t>
      </w:r>
      <w:proofErr w:type="spellStart"/>
      <w:r w:rsidRPr="00BC3FB5">
        <w:rPr>
          <w:rFonts w:ascii="Verdana" w:eastAsia="Cambria" w:hAnsi="Verdana" w:cs="Tahoma"/>
          <w:sz w:val="20"/>
          <w:szCs w:val="20"/>
          <w:lang w:eastAsia="ar-SA"/>
        </w:rPr>
        <w:t>roboty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zrealizowane</w:t>
      </w:r>
      <w:proofErr w:type="spellEnd"/>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dnia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odstąpienia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których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zakres</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zostanie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określony</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protokole</w:t>
      </w:r>
      <w:proofErr w:type="spellEnd"/>
      <w:r w:rsidRPr="00BC3FB5">
        <w:rPr>
          <w:rFonts w:ascii="Verdana" w:eastAsia="Cambria" w:hAnsi="Verdana" w:cs="Tahoma"/>
          <w:sz w:val="20"/>
          <w:szCs w:val="20"/>
          <w:lang w:eastAsia="ar-SA"/>
        </w:rPr>
        <w:t>.</w:t>
      </w:r>
    </w:p>
    <w:p w14:paraId="42500232" w14:textId="77777777" w:rsidR="00FD58B7" w:rsidRPr="00BC3FB5" w:rsidRDefault="00FD58B7" w:rsidP="00FD58B7">
      <w:pPr>
        <w:numPr>
          <w:ilvl w:val="0"/>
          <w:numId w:val="91"/>
        </w:numPr>
        <w:tabs>
          <w:tab w:val="clear" w:pos="360"/>
          <w:tab w:val="right" w:pos="0"/>
          <w:tab w:val="num" w:pos="426"/>
        </w:tabs>
        <w:suppressAutoHyphens/>
        <w:snapToGrid w:val="0"/>
        <w:spacing w:line="360" w:lineRule="auto"/>
        <w:ind w:left="426" w:hanging="426"/>
        <w:rPr>
          <w:rFonts w:ascii="Verdana" w:eastAsia="Cambria" w:hAnsi="Verdana" w:cs="Tahoma"/>
          <w:b/>
          <w:bCs/>
          <w:snapToGrid w:val="0"/>
          <w:sz w:val="20"/>
          <w:szCs w:val="20"/>
          <w:lang w:eastAsia="ar-SA"/>
        </w:rPr>
      </w:pPr>
      <w:r w:rsidRPr="00BC3FB5">
        <w:rPr>
          <w:rFonts w:ascii="Verdana" w:eastAsia="Cambria" w:hAnsi="Verdana" w:cs="Tahoma"/>
          <w:snapToGrid w:val="0"/>
          <w:sz w:val="20"/>
          <w:szCs w:val="20"/>
          <w:lang w:eastAsia="ar-SA"/>
        </w:rPr>
        <w:lastRenderedPageBreak/>
        <w:t xml:space="preserve">W </w:t>
      </w:r>
      <w:proofErr w:type="spellStart"/>
      <w:r w:rsidRPr="00BC3FB5">
        <w:rPr>
          <w:rFonts w:ascii="Verdana" w:eastAsia="Cambria" w:hAnsi="Verdana" w:cs="Tahoma"/>
          <w:snapToGrid w:val="0"/>
          <w:sz w:val="20"/>
          <w:szCs w:val="20"/>
          <w:lang w:eastAsia="ar-SA"/>
        </w:rPr>
        <w:t>razie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zaistnienia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istotnej</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zmiany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okoliczności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powodującej</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że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wykonanie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leży</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interesie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publicznym</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czego</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można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było</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przewidzieć</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chwili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zawarcia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Zamawiający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może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odstąpić</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od</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terminie</w:t>
      </w:r>
      <w:proofErr w:type="spellEnd"/>
      <w:r w:rsidRPr="00BC3FB5">
        <w:rPr>
          <w:rFonts w:ascii="Verdana" w:eastAsia="Cambria" w:hAnsi="Verdana" w:cs="Tahoma"/>
          <w:snapToGrid w:val="0"/>
          <w:sz w:val="20"/>
          <w:szCs w:val="20"/>
          <w:lang w:eastAsia="ar-SA"/>
        </w:rPr>
        <w:t xml:space="preserve"> 30 </w:t>
      </w:r>
      <w:proofErr w:type="spellStart"/>
      <w:r w:rsidRPr="00BC3FB5">
        <w:rPr>
          <w:rFonts w:ascii="Verdana" w:eastAsia="Cambria" w:hAnsi="Verdana" w:cs="Tahoma"/>
          <w:snapToGrid w:val="0"/>
          <w:sz w:val="20"/>
          <w:szCs w:val="20"/>
          <w:lang w:eastAsia="ar-SA"/>
        </w:rPr>
        <w:t>dni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od</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powzięcia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wiadomości</w:t>
      </w:r>
      <w:proofErr w:type="spellEnd"/>
      <w:r w:rsidRPr="00BC3FB5">
        <w:rPr>
          <w:rFonts w:ascii="Verdana" w:eastAsia="Cambria" w:hAnsi="Verdana" w:cs="Tahoma"/>
          <w:snapToGrid w:val="0"/>
          <w:sz w:val="20"/>
          <w:szCs w:val="20"/>
          <w:lang w:eastAsia="ar-SA"/>
        </w:rPr>
        <w:t xml:space="preserve"> o </w:t>
      </w:r>
      <w:proofErr w:type="spellStart"/>
      <w:r w:rsidRPr="00BC3FB5">
        <w:rPr>
          <w:rFonts w:ascii="Verdana" w:eastAsia="Cambria" w:hAnsi="Verdana" w:cs="Tahoma"/>
          <w:snapToGrid w:val="0"/>
          <w:sz w:val="20"/>
          <w:szCs w:val="20"/>
          <w:lang w:eastAsia="ar-SA"/>
        </w:rPr>
        <w:t>tych</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okolicznościach</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przypadku</w:t>
      </w:r>
      <w:proofErr w:type="spellEnd"/>
      <w:r w:rsidRPr="00BC3FB5">
        <w:rPr>
          <w:rFonts w:ascii="Verdana" w:eastAsia="Cambria" w:hAnsi="Verdana" w:cs="Tahoma"/>
          <w:snapToGrid w:val="0"/>
          <w:sz w:val="20"/>
          <w:szCs w:val="20"/>
          <w:lang w:eastAsia="ar-SA"/>
        </w:rPr>
        <w:t xml:space="preserve">, o </w:t>
      </w:r>
      <w:proofErr w:type="spellStart"/>
      <w:r w:rsidRPr="00BC3FB5">
        <w:rPr>
          <w:rFonts w:ascii="Verdana" w:eastAsia="Cambria" w:hAnsi="Verdana" w:cs="Tahoma"/>
          <w:snapToGrid w:val="0"/>
          <w:sz w:val="20"/>
          <w:szCs w:val="20"/>
          <w:lang w:eastAsia="ar-SA"/>
        </w:rPr>
        <w:t>którym</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mowa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powyżej</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Wykonawca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może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żądać</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wyłącznie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wynagrodzenia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należnego</w:t>
      </w:r>
      <w:proofErr w:type="spellEnd"/>
      <w:r w:rsidRPr="00BC3FB5">
        <w:rPr>
          <w:rFonts w:ascii="Verdana" w:eastAsia="Cambria" w:hAnsi="Verdana" w:cs="Tahoma"/>
          <w:snapToGrid w:val="0"/>
          <w:sz w:val="20"/>
          <w:szCs w:val="20"/>
          <w:lang w:eastAsia="ar-SA"/>
        </w:rPr>
        <w:t xml:space="preserve"> z </w:t>
      </w:r>
      <w:proofErr w:type="spellStart"/>
      <w:r w:rsidRPr="00BC3FB5">
        <w:rPr>
          <w:rFonts w:ascii="Verdana" w:eastAsia="Cambria" w:hAnsi="Verdana" w:cs="Tahoma"/>
          <w:snapToGrid w:val="0"/>
          <w:sz w:val="20"/>
          <w:szCs w:val="20"/>
          <w:lang w:eastAsia="ar-SA"/>
        </w:rPr>
        <w:t>tytułu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wykonania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części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(art. 456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xml:space="preserve">. 1 pkt 1) </w:t>
      </w:r>
      <w:proofErr w:type="spellStart"/>
      <w:r w:rsidRPr="00BC3FB5">
        <w:rPr>
          <w:rFonts w:ascii="Verdana" w:eastAsia="Cambria" w:hAnsi="Verdana" w:cs="Tahoma"/>
          <w:snapToGrid w:val="0"/>
          <w:sz w:val="20"/>
          <w:szCs w:val="20"/>
          <w:lang w:eastAsia="ar-SA"/>
        </w:rPr>
        <w:t>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ust</w:t>
      </w:r>
      <w:proofErr w:type="spellEnd"/>
      <w:r w:rsidRPr="00BC3FB5">
        <w:rPr>
          <w:rFonts w:ascii="Verdana" w:eastAsia="Cambria" w:hAnsi="Verdana" w:cs="Tahoma"/>
          <w:snapToGrid w:val="0"/>
          <w:sz w:val="20"/>
          <w:szCs w:val="20"/>
          <w:lang w:eastAsia="ar-SA"/>
        </w:rPr>
        <w:t xml:space="preserve">. 3 </w:t>
      </w:r>
      <w:proofErr w:type="spellStart"/>
      <w:r w:rsidRPr="00BC3FB5">
        <w:rPr>
          <w:rFonts w:ascii="Verdana" w:eastAsia="Cambria" w:hAnsi="Verdana" w:cs="Tahoma"/>
          <w:snapToGrid w:val="0"/>
          <w:sz w:val="20"/>
          <w:szCs w:val="20"/>
          <w:lang w:eastAsia="ar-SA"/>
        </w:rPr>
        <w:t>ustawy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Pzp</w:t>
      </w:r>
      <w:proofErr w:type="spellEnd"/>
      <w:r w:rsidRPr="00BC3FB5">
        <w:rPr>
          <w:rFonts w:ascii="Verdana" w:eastAsia="Cambria" w:hAnsi="Verdana" w:cs="Tahoma"/>
          <w:snapToGrid w:val="0"/>
          <w:sz w:val="20"/>
          <w:szCs w:val="20"/>
          <w:lang w:eastAsia="ar-SA"/>
        </w:rPr>
        <w:t xml:space="preserve">).    </w:t>
      </w:r>
      <w:r w:rsidRPr="00C94428">
        <w:rPr>
          <w:rFonts w:eastAsia="Cambria" w:cs="Tahoma"/>
          <w:snapToGrid w:val="0"/>
          <w:szCs w:val="20"/>
          <w:lang w:eastAsia="ar-SA"/>
        </w:rPr>
        <w:t xml:space="preserve">    </w:t>
      </w:r>
    </w:p>
    <w:p w14:paraId="1271153A" w14:textId="77777777" w:rsidR="00FD58B7" w:rsidRPr="00637F9D" w:rsidRDefault="00FD58B7" w:rsidP="00FD58B7">
      <w:pPr>
        <w:autoSpaceDE w:val="0"/>
        <w:autoSpaceDN w:val="0"/>
        <w:adjustRightInd w:val="0"/>
        <w:spacing w:line="360" w:lineRule="auto"/>
        <w:rPr>
          <w:rFonts w:ascii="Verdana" w:hAnsi="Verdana"/>
          <w:sz w:val="20"/>
          <w:szCs w:val="20"/>
          <w:lang w:val="pl-PL"/>
        </w:rPr>
      </w:pPr>
    </w:p>
    <w:p w14:paraId="17481C7A" w14:textId="77777777" w:rsidR="00FD58B7" w:rsidRPr="00637F9D" w:rsidRDefault="00FD58B7" w:rsidP="00FD58B7">
      <w:pPr>
        <w:autoSpaceDE w:val="0"/>
        <w:autoSpaceDN w:val="0"/>
        <w:adjustRightInd w:val="0"/>
        <w:spacing w:line="360" w:lineRule="auto"/>
        <w:jc w:val="center"/>
        <w:rPr>
          <w:rFonts w:ascii="Verdana" w:hAnsi="Verdana"/>
          <w:sz w:val="20"/>
          <w:szCs w:val="20"/>
          <w:lang w:val="pl-PL"/>
        </w:rPr>
      </w:pPr>
      <w:r w:rsidRPr="00637F9D">
        <w:rPr>
          <w:rFonts w:ascii="Verdana" w:hAnsi="Verdana"/>
          <w:b/>
          <w:bCs/>
          <w:sz w:val="20"/>
          <w:szCs w:val="20"/>
          <w:lang w:val="pl-PL"/>
        </w:rPr>
        <w:t>§ 1</w:t>
      </w:r>
      <w:r>
        <w:rPr>
          <w:rFonts w:ascii="Verdana" w:hAnsi="Verdana"/>
          <w:b/>
          <w:bCs/>
          <w:sz w:val="20"/>
          <w:szCs w:val="20"/>
          <w:lang w:val="pl-PL"/>
        </w:rPr>
        <w:t>5</w:t>
      </w:r>
    </w:p>
    <w:p w14:paraId="447935F5"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r w:rsidRPr="00637F9D">
        <w:rPr>
          <w:rFonts w:ascii="Verdana" w:hAnsi="Verdana"/>
          <w:b/>
          <w:bCs/>
          <w:sz w:val="20"/>
          <w:szCs w:val="20"/>
          <w:lang w:val="pl-PL"/>
        </w:rPr>
        <w:t>Odpowiedzialność z tytułu rękojmi i gwarancji</w:t>
      </w:r>
    </w:p>
    <w:p w14:paraId="7917D656"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Wykonawca jest odpowiedzialny względem Zamawiającego za wady zmniejszające wartość lub użyteczność wykonanego przedmiotu zamówienia ze względu na jego cel określony w umowie. </w:t>
      </w:r>
    </w:p>
    <w:p w14:paraId="22869562"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Odpowiedzialność z tytułu rękojmi Wykonawca ponosi na zasadach określonych w Kodeksie Cywilnym, z </w:t>
      </w:r>
      <w:r>
        <w:rPr>
          <w:rFonts w:ascii="Verdana" w:hAnsi="Verdana"/>
          <w:sz w:val="20"/>
          <w:szCs w:val="20"/>
        </w:rPr>
        <w:t xml:space="preserve">zastrzeżeniem </w:t>
      </w:r>
      <w:r w:rsidRPr="00637F9D">
        <w:rPr>
          <w:rFonts w:ascii="Verdana" w:hAnsi="Verdana"/>
          <w:sz w:val="20"/>
          <w:szCs w:val="20"/>
        </w:rPr>
        <w:t xml:space="preserve">ust. 4. Niezależnie od uprawnień z tytułu rękojmi, Zamawiającemu przysługują uprawnienia z tytułu gwarancji. </w:t>
      </w:r>
    </w:p>
    <w:p w14:paraId="201D990F"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Zamawiający może wykonać uprawnienia z tytułu rękojmi po upływie jej terminu, jeżeli reklamował wadę przed upływem tego terminu. </w:t>
      </w:r>
    </w:p>
    <w:p w14:paraId="2A85A0BA"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Wykonawca udziela Zamawiającemu </w:t>
      </w:r>
      <w:r>
        <w:rPr>
          <w:rFonts w:ascii="Verdana" w:hAnsi="Verdana"/>
          <w:b/>
          <w:bCs/>
          <w:sz w:val="20"/>
          <w:szCs w:val="20"/>
        </w:rPr>
        <w:t>…………………</w:t>
      </w:r>
      <w:r w:rsidRPr="00637F9D">
        <w:rPr>
          <w:rFonts w:ascii="Verdana" w:hAnsi="Verdana"/>
          <w:b/>
          <w:bCs/>
          <w:sz w:val="20"/>
          <w:szCs w:val="20"/>
        </w:rPr>
        <w:t xml:space="preserve"> miesięcznej rękojmi </w:t>
      </w:r>
      <w:r w:rsidRPr="00637F9D">
        <w:rPr>
          <w:rFonts w:ascii="Verdana" w:hAnsi="Verdana"/>
          <w:sz w:val="20"/>
          <w:szCs w:val="20"/>
        </w:rPr>
        <w:t xml:space="preserve">na wykonane prace budowlano –montażowe oraz instalacje i urządzenia budowlane. </w:t>
      </w:r>
    </w:p>
    <w:p w14:paraId="6373D5F6"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Zamawiający zachowa uprawnienia z tytułu rękojmi w przypadku ujawnienia się wad ukrytych przedmiotu zamówienia, których wykrycie nie było możliwe podczas protokolarnego dokonywania odbioru robót. </w:t>
      </w:r>
    </w:p>
    <w:p w14:paraId="6DE428C3"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Gwarancja na wszystkie zamontowane urządzenia techniczne zostaje udzielona w formie pisemnej na </w:t>
      </w:r>
      <w:r w:rsidRPr="00637F9D">
        <w:rPr>
          <w:rFonts w:ascii="Verdana" w:hAnsi="Verdana"/>
          <w:b/>
          <w:bCs/>
          <w:sz w:val="20"/>
          <w:szCs w:val="20"/>
        </w:rPr>
        <w:t xml:space="preserve">okres </w:t>
      </w:r>
      <w:r>
        <w:rPr>
          <w:rFonts w:ascii="Verdana" w:hAnsi="Verdana"/>
          <w:b/>
          <w:bCs/>
          <w:sz w:val="20"/>
          <w:szCs w:val="20"/>
        </w:rPr>
        <w:t>………………</w:t>
      </w:r>
      <w:r w:rsidRPr="00637F9D">
        <w:rPr>
          <w:rFonts w:ascii="Verdana" w:hAnsi="Verdana"/>
          <w:b/>
          <w:bCs/>
          <w:sz w:val="20"/>
          <w:szCs w:val="20"/>
        </w:rPr>
        <w:t xml:space="preserve"> miesięcy </w:t>
      </w:r>
      <w:r w:rsidRPr="00637F9D">
        <w:rPr>
          <w:rFonts w:ascii="Verdana" w:hAnsi="Verdana"/>
          <w:sz w:val="20"/>
          <w:szCs w:val="20"/>
        </w:rPr>
        <w:t xml:space="preserve">lub dłuższy, o ile producent lub sprzedawca nie udzielił dłuższej gwarancji. </w:t>
      </w:r>
    </w:p>
    <w:p w14:paraId="64FCBE58"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O wykryciu wady Zamawiający zobowiązany jest zawiadomić Wykonawcę w terminie 10 dni roboczych od daty jej ujawnienia. </w:t>
      </w:r>
    </w:p>
    <w:p w14:paraId="4F1F1966"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Istnienie wady powinno być stwierdzone protokolarnie. O dacie i miejscu oględzin mających na celu jej stwierdzenie, Zamawiający zawiadomi Wykonawcę na piśmie na 5 dni roboczych przed dokonaniem oględzin, chyba że Strony umówią się inaczej. Podczas dokonywania oględzin Zamawiający wyznaczy termin na usunięcie wad. Jeżeli przedstawiciel Wykonawcy bezpodstawnie nie stawi się podczas oględzin lub odmówi podpisania protokołu, wówczas Zamawiający jest uprawniony do samodzielnego podpisania protokołu.</w:t>
      </w:r>
    </w:p>
    <w:p w14:paraId="771E3950"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Usunięcie wad będzie każdorazowo stwierdzone protokołem podpisanym przez Zamawiającego i od tego momentu rękojmia lub gwarancja na rzecz naprawioną biegnie od nowa. </w:t>
      </w:r>
    </w:p>
    <w:p w14:paraId="5D89BB68"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lastRenderedPageBreak/>
        <w:t xml:space="preserve">Wykonawca nie może odmówić usunięcia wad, bez względu na wysokość związanych z tym kosztów. </w:t>
      </w:r>
    </w:p>
    <w:p w14:paraId="07E75CAD"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Wykonawca zobowiązuje się do zaspokojenia wszelkich roszczeń Zamawiającego zgłoszonych w ramach rękojmi lub gwarancji na zasadach określonych niniejszą umową, kartą gwarancyjną oraz przepisami kodeksu cywilnego. </w:t>
      </w:r>
    </w:p>
    <w:p w14:paraId="51DB0ECC" w14:textId="77777777" w:rsidR="00FD58B7" w:rsidRPr="00637F9D" w:rsidRDefault="00FD58B7" w:rsidP="00FD58B7">
      <w:pPr>
        <w:pStyle w:val="Akapitzlist"/>
        <w:numPr>
          <w:ilvl w:val="0"/>
          <w:numId w:val="80"/>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 xml:space="preserve">W okresie rękojmi i gwarancji Wykonawca zobowiązany jest do pisemnego zawiadomienia Zamawiającego w terminie 7 dni o: </w:t>
      </w:r>
    </w:p>
    <w:p w14:paraId="5BD3798E" w14:textId="77777777" w:rsidR="00FD58B7" w:rsidRPr="00FE33FC" w:rsidRDefault="00FD58B7" w:rsidP="00FD58B7">
      <w:pPr>
        <w:pStyle w:val="Akapitzlist"/>
        <w:numPr>
          <w:ilvl w:val="0"/>
          <w:numId w:val="81"/>
        </w:numPr>
        <w:autoSpaceDE w:val="0"/>
        <w:autoSpaceDN w:val="0"/>
        <w:adjustRightInd w:val="0"/>
        <w:spacing w:line="360" w:lineRule="auto"/>
        <w:rPr>
          <w:rFonts w:ascii="Verdana" w:hAnsi="Verdana"/>
          <w:sz w:val="20"/>
          <w:szCs w:val="20"/>
        </w:rPr>
      </w:pPr>
      <w:r w:rsidRPr="00637F9D">
        <w:rPr>
          <w:rFonts w:ascii="Verdana" w:hAnsi="Verdana"/>
          <w:sz w:val="20"/>
          <w:szCs w:val="20"/>
        </w:rPr>
        <w:t>zmianie siedziby lub nazwy firmy Wykonawcy;</w:t>
      </w:r>
    </w:p>
    <w:p w14:paraId="5AEB276F" w14:textId="77777777" w:rsidR="00FD58B7" w:rsidRPr="00637F9D" w:rsidRDefault="00FD58B7" w:rsidP="00FD58B7">
      <w:pPr>
        <w:pStyle w:val="Akapitzlist"/>
        <w:numPr>
          <w:ilvl w:val="0"/>
          <w:numId w:val="81"/>
        </w:numPr>
        <w:autoSpaceDE w:val="0"/>
        <w:autoSpaceDN w:val="0"/>
        <w:adjustRightInd w:val="0"/>
        <w:spacing w:line="360" w:lineRule="auto"/>
        <w:rPr>
          <w:rFonts w:ascii="Verdana" w:hAnsi="Verdana"/>
          <w:sz w:val="20"/>
          <w:szCs w:val="20"/>
        </w:rPr>
      </w:pPr>
      <w:r w:rsidRPr="00637F9D">
        <w:rPr>
          <w:rFonts w:ascii="Verdana" w:hAnsi="Verdana"/>
          <w:sz w:val="20"/>
          <w:szCs w:val="20"/>
        </w:rPr>
        <w:t>ogłoszeniu upadłości Wykonawcy;</w:t>
      </w:r>
    </w:p>
    <w:p w14:paraId="0A54A7EB" w14:textId="77777777" w:rsidR="00FD58B7" w:rsidRPr="00637F9D" w:rsidRDefault="00FD58B7" w:rsidP="00FD58B7">
      <w:pPr>
        <w:pStyle w:val="Akapitzlist"/>
        <w:numPr>
          <w:ilvl w:val="0"/>
          <w:numId w:val="81"/>
        </w:numPr>
        <w:autoSpaceDE w:val="0"/>
        <w:autoSpaceDN w:val="0"/>
        <w:adjustRightInd w:val="0"/>
        <w:spacing w:line="360" w:lineRule="auto"/>
        <w:jc w:val="both"/>
        <w:rPr>
          <w:rFonts w:ascii="Verdana" w:hAnsi="Verdana"/>
          <w:sz w:val="20"/>
          <w:szCs w:val="20"/>
        </w:rPr>
      </w:pPr>
      <w:r w:rsidRPr="00637F9D">
        <w:rPr>
          <w:rFonts w:ascii="Verdana" w:hAnsi="Verdana"/>
          <w:sz w:val="20"/>
          <w:szCs w:val="20"/>
        </w:rPr>
        <w:t>wszczęciu postępowania restrukturyzacyjnego w stosunku do Wykonawcy;</w:t>
      </w:r>
    </w:p>
    <w:p w14:paraId="6CBA86A2" w14:textId="77777777" w:rsidR="00FD58B7" w:rsidRPr="00637F9D" w:rsidRDefault="00FD58B7" w:rsidP="00FD58B7">
      <w:pPr>
        <w:pStyle w:val="Akapitzlist"/>
        <w:numPr>
          <w:ilvl w:val="0"/>
          <w:numId w:val="81"/>
        </w:numPr>
        <w:autoSpaceDE w:val="0"/>
        <w:autoSpaceDN w:val="0"/>
        <w:adjustRightInd w:val="0"/>
        <w:spacing w:line="360" w:lineRule="auto"/>
        <w:rPr>
          <w:rFonts w:ascii="Verdana" w:hAnsi="Verdana"/>
          <w:sz w:val="20"/>
          <w:szCs w:val="20"/>
        </w:rPr>
      </w:pPr>
      <w:r w:rsidRPr="00637F9D">
        <w:rPr>
          <w:rFonts w:ascii="Verdana" w:hAnsi="Verdana"/>
          <w:sz w:val="20"/>
          <w:szCs w:val="20"/>
        </w:rPr>
        <w:t xml:space="preserve">likwidacji Wykonawcy. </w:t>
      </w:r>
    </w:p>
    <w:p w14:paraId="4ACBF1C2" w14:textId="77777777" w:rsidR="00FD58B7" w:rsidRPr="00637F9D" w:rsidRDefault="00FD58B7" w:rsidP="00FD58B7">
      <w:pPr>
        <w:pStyle w:val="Akapitzlist"/>
        <w:numPr>
          <w:ilvl w:val="0"/>
          <w:numId w:val="80"/>
        </w:numPr>
        <w:autoSpaceDE w:val="0"/>
        <w:autoSpaceDN w:val="0"/>
        <w:adjustRightInd w:val="0"/>
        <w:spacing w:line="360" w:lineRule="auto"/>
        <w:rPr>
          <w:rFonts w:ascii="Verdana" w:hAnsi="Verdana"/>
          <w:sz w:val="20"/>
          <w:szCs w:val="20"/>
        </w:rPr>
      </w:pPr>
      <w:r w:rsidRPr="00637F9D">
        <w:rPr>
          <w:rFonts w:ascii="Verdana" w:hAnsi="Verdana"/>
          <w:sz w:val="20"/>
          <w:szCs w:val="20"/>
        </w:rPr>
        <w:t xml:space="preserve">Niepowiadomienie o zmianach wymienionych w ust. 12 spowoduje przepadek na rzecz Zamawiającego wpłaconego zabezpieczenia należytego wykonania umowy. </w:t>
      </w:r>
    </w:p>
    <w:p w14:paraId="0D067187"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p>
    <w:p w14:paraId="4B3DF78C" w14:textId="77777777" w:rsidR="00FD58B7" w:rsidRPr="00637F9D" w:rsidRDefault="00FD58B7" w:rsidP="00FD58B7">
      <w:pPr>
        <w:autoSpaceDE w:val="0"/>
        <w:autoSpaceDN w:val="0"/>
        <w:adjustRightInd w:val="0"/>
        <w:spacing w:line="360" w:lineRule="auto"/>
        <w:jc w:val="center"/>
        <w:rPr>
          <w:rFonts w:ascii="Verdana" w:hAnsi="Verdana"/>
          <w:sz w:val="20"/>
          <w:szCs w:val="20"/>
          <w:lang w:val="pl-PL"/>
        </w:rPr>
      </w:pPr>
      <w:r w:rsidRPr="00637F9D">
        <w:rPr>
          <w:rFonts w:ascii="Verdana" w:hAnsi="Verdana"/>
          <w:b/>
          <w:bCs/>
          <w:sz w:val="20"/>
          <w:szCs w:val="20"/>
          <w:lang w:val="pl-PL"/>
        </w:rPr>
        <w:t xml:space="preserve">§ </w:t>
      </w:r>
      <w:r>
        <w:rPr>
          <w:rFonts w:ascii="Verdana" w:hAnsi="Verdana"/>
          <w:b/>
          <w:bCs/>
          <w:sz w:val="20"/>
          <w:szCs w:val="20"/>
          <w:lang w:val="pl-PL"/>
        </w:rPr>
        <w:t>16</w:t>
      </w:r>
    </w:p>
    <w:p w14:paraId="234E95D8" w14:textId="77777777" w:rsidR="00FD58B7" w:rsidRPr="00637F9D" w:rsidRDefault="00FD58B7" w:rsidP="00FD58B7">
      <w:pPr>
        <w:autoSpaceDE w:val="0"/>
        <w:autoSpaceDN w:val="0"/>
        <w:adjustRightInd w:val="0"/>
        <w:spacing w:line="360" w:lineRule="auto"/>
        <w:jc w:val="center"/>
        <w:rPr>
          <w:rFonts w:ascii="Verdana" w:hAnsi="Verdana"/>
          <w:b/>
          <w:bCs/>
          <w:sz w:val="20"/>
          <w:szCs w:val="20"/>
          <w:lang w:val="pl-PL"/>
        </w:rPr>
      </w:pPr>
      <w:r w:rsidRPr="00637F9D">
        <w:rPr>
          <w:rFonts w:ascii="Verdana" w:hAnsi="Verdana"/>
          <w:b/>
          <w:bCs/>
          <w:sz w:val="20"/>
          <w:szCs w:val="20"/>
          <w:lang w:val="pl-PL"/>
        </w:rPr>
        <w:t>Zmiany w umowie</w:t>
      </w:r>
    </w:p>
    <w:p w14:paraId="18D74D19" w14:textId="77777777" w:rsidR="00FD58B7" w:rsidRPr="00BC3FB5" w:rsidRDefault="00FD58B7" w:rsidP="00FD58B7">
      <w:pPr>
        <w:numPr>
          <w:ilvl w:val="0"/>
          <w:numId w:val="95"/>
        </w:numPr>
        <w:tabs>
          <w:tab w:val="clear" w:pos="360"/>
          <w:tab w:val="right" w:pos="0"/>
          <w:tab w:val="right" w:pos="426"/>
        </w:tabs>
        <w:suppressAutoHyphens/>
        <w:snapToGrid w:val="0"/>
        <w:spacing w:line="360" w:lineRule="auto"/>
        <w:rPr>
          <w:rFonts w:ascii="Verdana" w:eastAsia="Cambria" w:hAnsi="Verdana" w:cs="Tahoma"/>
          <w:snapToGrid w:val="0"/>
          <w:sz w:val="20"/>
          <w:szCs w:val="20"/>
          <w:lang w:eastAsia="ar-SA"/>
        </w:rPr>
      </w:pPr>
      <w:proofErr w:type="spellStart"/>
      <w:r w:rsidRPr="00BC3FB5">
        <w:rPr>
          <w:rFonts w:ascii="Verdana" w:eastAsia="Cambria" w:hAnsi="Verdana" w:cs="Tahoma"/>
          <w:snapToGrid w:val="0"/>
          <w:sz w:val="20"/>
          <w:szCs w:val="20"/>
          <w:lang w:eastAsia="ar-SA"/>
        </w:rPr>
        <w:t>Zamawiający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przewiduje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możliwość</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istotnych</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zmian</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stosunku</w:t>
      </w:r>
      <w:proofErr w:type="spellEnd"/>
      <w:r w:rsidRPr="00BC3FB5">
        <w:rPr>
          <w:rFonts w:ascii="Verdana" w:eastAsia="Cambria" w:hAnsi="Verdana" w:cs="Tahoma"/>
          <w:snapToGrid w:val="0"/>
          <w:sz w:val="20"/>
          <w:szCs w:val="20"/>
          <w:lang w:eastAsia="ar-SA"/>
        </w:rPr>
        <w:t xml:space="preserve"> do </w:t>
      </w:r>
      <w:proofErr w:type="spellStart"/>
      <w:r w:rsidRPr="00BC3FB5">
        <w:rPr>
          <w:rFonts w:ascii="Verdana" w:eastAsia="Cambria" w:hAnsi="Verdana" w:cs="Tahoma"/>
          <w:snapToGrid w:val="0"/>
          <w:sz w:val="20"/>
          <w:szCs w:val="20"/>
          <w:lang w:eastAsia="ar-SA"/>
        </w:rPr>
        <w:t>treści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oferty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na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podstawie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której</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dokonano</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wyboru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Wykonawcy</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przypadku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wystąpienia</w:t>
      </w:r>
      <w:proofErr w:type="spellEnd"/>
      <w:r w:rsidRPr="00BC3FB5">
        <w:rPr>
          <w:rFonts w:ascii="Verdana" w:eastAsia="Cambria" w:hAnsi="Verdana" w:cs="Tahoma"/>
          <w:snapToGrid w:val="0"/>
          <w:sz w:val="20"/>
          <w:szCs w:val="20"/>
          <w:lang w:eastAsia="ar-SA"/>
        </w:rPr>
        <w:t xml:space="preserve"> co </w:t>
      </w:r>
      <w:proofErr w:type="spellStart"/>
      <w:r w:rsidRPr="00BC3FB5">
        <w:rPr>
          <w:rFonts w:ascii="Verdana" w:eastAsia="Cambria" w:hAnsi="Verdana" w:cs="Tahoma"/>
          <w:snapToGrid w:val="0"/>
          <w:sz w:val="20"/>
          <w:szCs w:val="20"/>
          <w:lang w:eastAsia="ar-SA"/>
        </w:rPr>
        <w:t>najmniej</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jednej</w:t>
      </w:r>
      <w:proofErr w:type="spellEnd"/>
      <w:r w:rsidRPr="00BC3FB5">
        <w:rPr>
          <w:rFonts w:ascii="Verdana" w:eastAsia="Cambria" w:hAnsi="Verdana" w:cs="Tahoma"/>
          <w:snapToGrid w:val="0"/>
          <w:sz w:val="20"/>
          <w:szCs w:val="20"/>
          <w:lang w:eastAsia="ar-SA"/>
        </w:rPr>
        <w:t xml:space="preserve"> z </w:t>
      </w:r>
      <w:proofErr w:type="spellStart"/>
      <w:r w:rsidRPr="00BC3FB5">
        <w:rPr>
          <w:rFonts w:ascii="Verdana" w:eastAsia="Cambria" w:hAnsi="Verdana" w:cs="Tahoma"/>
          <w:snapToGrid w:val="0"/>
          <w:sz w:val="20"/>
          <w:szCs w:val="20"/>
          <w:lang w:eastAsia="ar-SA"/>
        </w:rPr>
        <w:t>wymienionych</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niniejszym</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paragrafie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okoliczności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oraz</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określa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warunki</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zmian</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niniejszym</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paragrafie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Umowy</w:t>
      </w:r>
      <w:proofErr w:type="spellEnd"/>
      <w:r w:rsidRPr="00BC3FB5">
        <w:rPr>
          <w:rFonts w:ascii="Verdana" w:eastAsia="Cambria" w:hAnsi="Verdana" w:cs="Tahoma"/>
          <w:snapToGrid w:val="0"/>
          <w:sz w:val="20"/>
          <w:szCs w:val="20"/>
          <w:lang w:eastAsia="ar-SA"/>
        </w:rPr>
        <w:t xml:space="preserve">. </w:t>
      </w:r>
    </w:p>
    <w:p w14:paraId="16B57274" w14:textId="77777777" w:rsidR="00FD58B7" w:rsidRPr="00BC3FB5" w:rsidRDefault="00FD58B7" w:rsidP="00FD58B7">
      <w:pPr>
        <w:numPr>
          <w:ilvl w:val="0"/>
          <w:numId w:val="95"/>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proofErr w:type="spellStart"/>
      <w:r w:rsidRPr="00BC3FB5">
        <w:rPr>
          <w:rFonts w:ascii="Verdana" w:eastAsia="Cambria" w:hAnsi="Verdana" w:cs="Tahoma"/>
          <w:snapToGrid w:val="0"/>
          <w:sz w:val="20"/>
          <w:szCs w:val="20"/>
          <w:lang w:eastAsia="ar-SA"/>
        </w:rPr>
        <w:t>Strony</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mają</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prawo</w:t>
      </w:r>
      <w:proofErr w:type="spellEnd"/>
      <w:r w:rsidRPr="00BC3FB5">
        <w:rPr>
          <w:rFonts w:ascii="Verdana" w:eastAsia="Cambria" w:hAnsi="Verdana" w:cs="Tahoma"/>
          <w:snapToGrid w:val="0"/>
          <w:sz w:val="20"/>
          <w:szCs w:val="20"/>
          <w:lang w:eastAsia="ar-SA"/>
        </w:rPr>
        <w:t xml:space="preserve"> do </w:t>
      </w:r>
      <w:proofErr w:type="spellStart"/>
      <w:r w:rsidRPr="00BC3FB5">
        <w:rPr>
          <w:rFonts w:ascii="Verdana" w:eastAsia="Cambria" w:hAnsi="Verdana" w:cs="Tahoma"/>
          <w:snapToGrid w:val="0"/>
          <w:sz w:val="20"/>
          <w:szCs w:val="20"/>
          <w:lang w:eastAsia="ar-SA"/>
        </w:rPr>
        <w:t>przedłużenia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terminu</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zakończenia</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robót</w:t>
      </w:r>
      <w:proofErr w:type="spellEnd"/>
      <w:r w:rsidRPr="00BC3FB5">
        <w:rPr>
          <w:rFonts w:ascii="Verdana" w:eastAsia="Cambria" w:hAnsi="Verdana" w:cs="Tahoma"/>
          <w:snapToGrid w:val="0"/>
          <w:sz w:val="20"/>
          <w:szCs w:val="20"/>
          <w:lang w:eastAsia="ar-SA"/>
        </w:rPr>
        <w:t xml:space="preserve"> o </w:t>
      </w:r>
      <w:proofErr w:type="spellStart"/>
      <w:r w:rsidRPr="00BC3FB5">
        <w:rPr>
          <w:rFonts w:ascii="Verdana" w:eastAsia="Cambria" w:hAnsi="Verdana" w:cs="Tahoma"/>
          <w:snapToGrid w:val="0"/>
          <w:sz w:val="20"/>
          <w:szCs w:val="20"/>
          <w:lang w:eastAsia="ar-SA"/>
        </w:rPr>
        <w:t>okres</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trwania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przyczyn</w:t>
      </w:r>
      <w:proofErr w:type="spellEnd"/>
      <w:r w:rsidRPr="00BC3FB5">
        <w:rPr>
          <w:rFonts w:ascii="Verdana" w:eastAsia="Cambria" w:hAnsi="Verdana" w:cs="Tahoma"/>
          <w:sz w:val="20"/>
          <w:szCs w:val="20"/>
          <w:lang w:eastAsia="ar-SA"/>
        </w:rPr>
        <w:t xml:space="preserve">, z </w:t>
      </w:r>
      <w:proofErr w:type="spellStart"/>
      <w:r w:rsidRPr="00BC3FB5">
        <w:rPr>
          <w:rFonts w:ascii="Verdana" w:eastAsia="Cambria" w:hAnsi="Verdana" w:cs="Tahoma"/>
          <w:sz w:val="20"/>
          <w:szCs w:val="20"/>
          <w:lang w:eastAsia="ar-SA"/>
        </w:rPr>
        <w:t>powodu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których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będzie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zagrożone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dotrzymanie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terminu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zakończenia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robót</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następujących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sytuacjach</w:t>
      </w:r>
      <w:proofErr w:type="spellEnd"/>
      <w:r w:rsidRPr="00BC3FB5">
        <w:rPr>
          <w:rFonts w:ascii="Verdana" w:eastAsia="Cambria" w:hAnsi="Verdana" w:cs="Tahoma"/>
          <w:sz w:val="20"/>
          <w:szCs w:val="20"/>
          <w:lang w:eastAsia="ar-SA"/>
        </w:rPr>
        <w:t>:</w:t>
      </w:r>
    </w:p>
    <w:p w14:paraId="49F492B9" w14:textId="77777777" w:rsidR="00FD58B7" w:rsidRPr="00BC3FB5" w:rsidRDefault="00FD58B7" w:rsidP="00FD58B7">
      <w:pPr>
        <w:pStyle w:val="Akapitzlist"/>
        <w:numPr>
          <w:ilvl w:val="2"/>
          <w:numId w:val="93"/>
        </w:numPr>
        <w:tabs>
          <w:tab w:val="left" w:pos="567"/>
          <w:tab w:val="left" w:pos="851"/>
        </w:tabs>
        <w:suppressAutoHyphens w:val="0"/>
        <w:spacing w:line="360" w:lineRule="auto"/>
        <w:ind w:left="851" w:hanging="284"/>
        <w:jc w:val="both"/>
        <w:rPr>
          <w:rFonts w:ascii="Verdana" w:eastAsia="Cambria" w:hAnsi="Verdana" w:cs="Tahoma"/>
          <w:sz w:val="20"/>
          <w:szCs w:val="20"/>
        </w:rPr>
      </w:pPr>
      <w:r w:rsidRPr="00BC3FB5">
        <w:rPr>
          <w:rFonts w:ascii="Verdana" w:eastAsia="Cambria" w:hAnsi="Verdana" w:cs="Tahoma"/>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w:t>
      </w:r>
      <w:r>
        <w:rPr>
          <w:rFonts w:ascii="Verdana" w:eastAsia="Cambria" w:hAnsi="Verdana" w:cs="Tahoma"/>
          <w:sz w:val="20"/>
          <w:szCs w:val="20"/>
        </w:rPr>
        <w:t>manie terminu zakończenia robót;</w:t>
      </w:r>
    </w:p>
    <w:p w14:paraId="46ADA118" w14:textId="77777777" w:rsidR="00FD58B7" w:rsidRPr="00BC3FB5" w:rsidRDefault="00FD58B7" w:rsidP="00FD58B7">
      <w:pPr>
        <w:pStyle w:val="Akapitzlist"/>
        <w:numPr>
          <w:ilvl w:val="2"/>
          <w:numId w:val="93"/>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w:t>
      </w:r>
      <w:r>
        <w:rPr>
          <w:rFonts w:ascii="Verdana" w:eastAsia="Cambria" w:hAnsi="Verdana" w:cs="Tahoma"/>
          <w:sz w:val="20"/>
          <w:szCs w:val="20"/>
        </w:rPr>
        <w:t>konawca ponosi odpowiedzialność;</w:t>
      </w:r>
    </w:p>
    <w:p w14:paraId="0E09E00D" w14:textId="77777777" w:rsidR="00FD58B7" w:rsidRPr="00BC3FB5" w:rsidRDefault="00FD58B7" w:rsidP="00FD58B7">
      <w:pPr>
        <w:pStyle w:val="Akapitzlist"/>
        <w:numPr>
          <w:ilvl w:val="2"/>
          <w:numId w:val="93"/>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gdy wystąpi konieczność wykonania robót zamiennych lub innych robót niezbędny</w:t>
      </w:r>
      <w:r>
        <w:rPr>
          <w:rFonts w:ascii="Verdana" w:eastAsia="Cambria" w:hAnsi="Verdana" w:cs="Tahoma"/>
          <w:sz w:val="20"/>
          <w:szCs w:val="20"/>
        </w:rPr>
        <w:t>ch do wykonania przedmiotu zamówienia</w:t>
      </w:r>
      <w:r w:rsidRPr="00BC3FB5">
        <w:rPr>
          <w:rFonts w:ascii="Verdana" w:eastAsia="Cambria" w:hAnsi="Verdana" w:cs="Tahoma"/>
          <w:sz w:val="20"/>
          <w:szCs w:val="20"/>
        </w:rPr>
        <w:t xml:space="preserve"> ze względu na zasady wiedzy technicznej, oraz udzielenia zamówień dodatkowych, które wstrzymują lub opóźn</w:t>
      </w:r>
      <w:r>
        <w:rPr>
          <w:rFonts w:ascii="Verdana" w:eastAsia="Cambria" w:hAnsi="Verdana" w:cs="Tahoma"/>
          <w:sz w:val="20"/>
          <w:szCs w:val="20"/>
        </w:rPr>
        <w:t>iają realizację przedmiotu zamówienia;</w:t>
      </w:r>
    </w:p>
    <w:p w14:paraId="2BE50D65" w14:textId="77777777" w:rsidR="00FD58B7" w:rsidRPr="00BC3FB5" w:rsidRDefault="00FD58B7" w:rsidP="00FD58B7">
      <w:pPr>
        <w:pStyle w:val="Akapitzlist"/>
        <w:numPr>
          <w:ilvl w:val="2"/>
          <w:numId w:val="93"/>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lastRenderedPageBreak/>
        <w:t>jeżeli wystąpi brak możliwości wykonywania robót z powodu nie dopuszczania do ich wykonywania przez uprawniony organ lub nakazania ich wstrzymania przez uprawniony organ, z prz</w:t>
      </w:r>
      <w:r>
        <w:rPr>
          <w:rFonts w:ascii="Verdana" w:eastAsia="Cambria" w:hAnsi="Verdana" w:cs="Tahoma"/>
          <w:sz w:val="20"/>
          <w:szCs w:val="20"/>
        </w:rPr>
        <w:t>yczyn niezależnych od Wykonawcy;</w:t>
      </w:r>
    </w:p>
    <w:p w14:paraId="0D3F97CA" w14:textId="77777777" w:rsidR="00FD58B7" w:rsidRPr="00BC3FB5" w:rsidRDefault="00FD58B7" w:rsidP="00FD58B7">
      <w:pPr>
        <w:pStyle w:val="Akapitzlist"/>
        <w:numPr>
          <w:ilvl w:val="2"/>
          <w:numId w:val="93"/>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 xml:space="preserve">wystąpienia siły wyższej uniemożliwiającej wykonanie przedmiotu </w:t>
      </w:r>
      <w:r>
        <w:rPr>
          <w:rFonts w:ascii="Verdana" w:eastAsia="Cambria" w:hAnsi="Verdana" w:cs="Tahoma"/>
          <w:sz w:val="20"/>
          <w:szCs w:val="20"/>
        </w:rPr>
        <w:t>zamówienia zgodnie z Umową</w:t>
      </w:r>
      <w:r w:rsidRPr="00BC3FB5">
        <w:rPr>
          <w:rFonts w:ascii="Verdana" w:eastAsia="Cambria" w:hAnsi="Verdana" w:cs="Tahoma"/>
          <w:sz w:val="20"/>
          <w:szCs w:val="20"/>
        </w:rPr>
        <w:t xml:space="preserve">. </w:t>
      </w:r>
    </w:p>
    <w:p w14:paraId="5BAEC76B" w14:textId="77777777" w:rsidR="00FD58B7" w:rsidRPr="00BC3FB5" w:rsidRDefault="00FD58B7" w:rsidP="00FD58B7">
      <w:pPr>
        <w:numPr>
          <w:ilvl w:val="0"/>
          <w:numId w:val="95"/>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proofErr w:type="spellStart"/>
      <w:r w:rsidRPr="00BC3FB5">
        <w:rPr>
          <w:rFonts w:ascii="Verdana" w:eastAsia="Cambria" w:hAnsi="Verdana" w:cs="Tahoma"/>
          <w:sz w:val="20"/>
          <w:szCs w:val="20"/>
          <w:lang w:eastAsia="ar-SA"/>
        </w:rPr>
        <w:t>Wykonawca</w:t>
      </w:r>
      <w:proofErr w:type="spellEnd"/>
      <w:r w:rsidRPr="00BC3FB5">
        <w:rPr>
          <w:rFonts w:ascii="Verdana" w:eastAsia="Cambria" w:hAnsi="Verdana" w:cs="Tahoma"/>
          <w:sz w:val="20"/>
          <w:szCs w:val="20"/>
          <w:lang w:eastAsia="ar-SA"/>
        </w:rPr>
        <w:t xml:space="preserve"> jest </w:t>
      </w:r>
      <w:proofErr w:type="spellStart"/>
      <w:r w:rsidRPr="00BC3FB5">
        <w:rPr>
          <w:rFonts w:ascii="Verdana" w:eastAsia="Cambria" w:hAnsi="Verdana" w:cs="Tahoma"/>
          <w:sz w:val="20"/>
          <w:szCs w:val="20"/>
          <w:lang w:eastAsia="ar-SA"/>
        </w:rPr>
        <w:t>uprawniony</w:t>
      </w:r>
      <w:proofErr w:type="spellEnd"/>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żądania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zmiany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zakresie</w:t>
      </w:r>
      <w:proofErr w:type="spellEnd"/>
      <w:r w:rsidRPr="00BC3FB5">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m</w:t>
      </w:r>
      <w:r w:rsidRPr="00BC3FB5">
        <w:rPr>
          <w:rFonts w:ascii="Verdana" w:eastAsia="Cambria" w:hAnsi="Verdana" w:cs="Tahoma"/>
          <w:sz w:val="20"/>
          <w:szCs w:val="20"/>
          <w:lang w:eastAsia="ar-SA"/>
        </w:rPr>
        <w:t>ateriałów</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parametrów</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technicznych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technologii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wykonania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robót</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budowlanych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sposobu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w:t>
      </w:r>
      <w:r>
        <w:rPr>
          <w:rFonts w:ascii="Verdana" w:eastAsia="Cambria" w:hAnsi="Verdana" w:cs="Tahoma"/>
          <w:sz w:val="20"/>
          <w:szCs w:val="20"/>
          <w:lang w:eastAsia="ar-SA"/>
        </w:rPr>
        <w:t>kresu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wykonania</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przedmiotu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zamówienia</w:t>
      </w:r>
      <w:proofErr w:type="spellEnd"/>
      <w:r w:rsidRPr="00BC3FB5">
        <w:rPr>
          <w:rFonts w:ascii="Verdana" w:eastAsia="Cambria" w:hAnsi="Verdana" w:cs="Tahoma"/>
          <w:sz w:val="20"/>
          <w:szCs w:val="20"/>
          <w:lang w:eastAsia="ar-SA"/>
        </w:rPr>
        <w:t xml:space="preserve"> w </w:t>
      </w:r>
      <w:proofErr w:type="spellStart"/>
      <w:r w:rsidRPr="00BC3FB5">
        <w:rPr>
          <w:rFonts w:ascii="Verdana" w:eastAsia="Cambria" w:hAnsi="Verdana" w:cs="Tahoma"/>
          <w:sz w:val="20"/>
          <w:szCs w:val="20"/>
          <w:lang w:eastAsia="ar-SA"/>
        </w:rPr>
        <w:t>następujących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sytuacjach</w:t>
      </w:r>
      <w:proofErr w:type="spellEnd"/>
      <w:r w:rsidRPr="00BC3FB5">
        <w:rPr>
          <w:rFonts w:ascii="Verdana" w:eastAsia="Cambria" w:hAnsi="Verdana" w:cs="Tahoma"/>
          <w:sz w:val="20"/>
          <w:szCs w:val="20"/>
          <w:lang w:eastAsia="ar-SA"/>
        </w:rPr>
        <w:t xml:space="preserve">: </w:t>
      </w:r>
    </w:p>
    <w:p w14:paraId="5B25460F" w14:textId="77777777" w:rsidR="00FD58B7" w:rsidRPr="00BC3FB5" w:rsidRDefault="00FD58B7" w:rsidP="00FD58B7">
      <w:pPr>
        <w:pStyle w:val="Akapitzlist"/>
        <w:numPr>
          <w:ilvl w:val="2"/>
          <w:numId w:val="94"/>
        </w:numPr>
        <w:tabs>
          <w:tab w:val="left" w:pos="567"/>
          <w:tab w:val="left" w:pos="851"/>
        </w:tabs>
        <w:suppressAutoHyphens w:val="0"/>
        <w:spacing w:line="360" w:lineRule="auto"/>
        <w:ind w:left="851" w:hanging="284"/>
        <w:jc w:val="both"/>
        <w:rPr>
          <w:rFonts w:ascii="Verdana" w:eastAsia="Cambria" w:hAnsi="Verdana" w:cs="Tahoma"/>
          <w:sz w:val="20"/>
          <w:szCs w:val="20"/>
        </w:rPr>
      </w:pPr>
      <w:r w:rsidRPr="00BC3FB5">
        <w:rPr>
          <w:rFonts w:ascii="Verdana" w:eastAsia="Cambria" w:hAnsi="Verdana" w:cs="Tahoma"/>
          <w:sz w:val="20"/>
          <w:szCs w:val="20"/>
        </w:rPr>
        <w:t>konieczności zrealizowania jakiejkolwiek części robót</w:t>
      </w:r>
      <w:r>
        <w:rPr>
          <w:rFonts w:ascii="Verdana" w:eastAsia="Cambria" w:hAnsi="Verdana" w:cs="Tahoma"/>
          <w:sz w:val="20"/>
          <w:szCs w:val="20"/>
        </w:rPr>
        <w:t>, objętej przedmiotem zamówienia</w:t>
      </w:r>
      <w:r w:rsidRPr="00BC3FB5">
        <w:rPr>
          <w:rFonts w:ascii="Verdana" w:eastAsia="Cambria" w:hAnsi="Verdana" w:cs="Tahoma"/>
          <w:sz w:val="20"/>
          <w:szCs w:val="20"/>
        </w:rPr>
        <w:t>, przy zastosowaniu odmiennych rozwiązań technicznych lub te</w:t>
      </w:r>
      <w:r>
        <w:rPr>
          <w:rFonts w:ascii="Verdana" w:eastAsia="Cambria" w:hAnsi="Verdana" w:cs="Tahoma"/>
          <w:sz w:val="20"/>
          <w:szCs w:val="20"/>
        </w:rPr>
        <w:t>chnologicznych, niż wskazane w d</w:t>
      </w:r>
      <w:r w:rsidRPr="00BC3FB5">
        <w:rPr>
          <w:rFonts w:ascii="Verdana" w:eastAsia="Cambria" w:hAnsi="Verdana" w:cs="Tahoma"/>
          <w:sz w:val="20"/>
          <w:szCs w:val="20"/>
        </w:rPr>
        <w:t>okumentacji projektowej, a wynikaj</w:t>
      </w:r>
      <w:r>
        <w:rPr>
          <w:rFonts w:ascii="Verdana" w:eastAsia="Cambria" w:hAnsi="Verdana" w:cs="Tahoma"/>
          <w:sz w:val="20"/>
          <w:szCs w:val="20"/>
        </w:rPr>
        <w:t>ących ze stwierdzonych wad tej d</w:t>
      </w:r>
      <w:r w:rsidRPr="00BC3FB5">
        <w:rPr>
          <w:rFonts w:ascii="Verdana" w:eastAsia="Cambria" w:hAnsi="Verdana" w:cs="Tahoma"/>
          <w:sz w:val="20"/>
          <w:szCs w:val="20"/>
        </w:rPr>
        <w:t>okumentacji lub zmiany stanu prawnego w oparciu, o który je przygotowano, gdyby zastosowanie przewidzianych rozwiązań groziło niewykonaniem lub nienależ</w:t>
      </w:r>
      <w:r>
        <w:rPr>
          <w:rFonts w:ascii="Verdana" w:eastAsia="Cambria" w:hAnsi="Verdana" w:cs="Tahoma"/>
          <w:sz w:val="20"/>
          <w:szCs w:val="20"/>
        </w:rPr>
        <w:t>ytym wykonaniem przedmiotu zamówienia;</w:t>
      </w:r>
    </w:p>
    <w:p w14:paraId="3FFDA6C2" w14:textId="77777777" w:rsidR="00FD58B7" w:rsidRPr="00BC3FB5" w:rsidRDefault="00FD58B7" w:rsidP="00FD58B7">
      <w:pPr>
        <w:pStyle w:val="Akapitzlist"/>
        <w:numPr>
          <w:ilvl w:val="2"/>
          <w:numId w:val="94"/>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 xml:space="preserve">wystąpienia warunków geologicznych, geotechnicznych lub hydrologicznych odbiegających w </w:t>
      </w:r>
      <w:r>
        <w:rPr>
          <w:rFonts w:ascii="Verdana" w:eastAsia="Cambria" w:hAnsi="Verdana" w:cs="Tahoma"/>
          <w:sz w:val="20"/>
          <w:szCs w:val="20"/>
        </w:rPr>
        <w:t>sposób istotny od przyjętych w d</w:t>
      </w:r>
      <w:r w:rsidRPr="00BC3FB5">
        <w:rPr>
          <w:rFonts w:ascii="Verdana" w:eastAsia="Cambria" w:hAnsi="Verdana" w:cs="Tahoma"/>
          <w:sz w:val="20"/>
          <w:szCs w:val="20"/>
        </w:rPr>
        <w:t>okumentacji projektowej, rozpoznania terenu w zakresie znalezisk archeologicznych, występowania niewybuchów lub niewypałów, które mogą skutkować w świetle dotychczasowych założeń niewykonaniem lub nienależy</w:t>
      </w:r>
      <w:r>
        <w:rPr>
          <w:rFonts w:ascii="Verdana" w:eastAsia="Cambria" w:hAnsi="Verdana" w:cs="Tahoma"/>
          <w:sz w:val="20"/>
          <w:szCs w:val="20"/>
        </w:rPr>
        <w:t>tym wykonaniem przedmiotu zamówienia;</w:t>
      </w:r>
    </w:p>
    <w:p w14:paraId="00F33D3E" w14:textId="77777777" w:rsidR="00FD58B7" w:rsidRPr="00BC3FB5" w:rsidRDefault="00FD58B7" w:rsidP="00FD58B7">
      <w:pPr>
        <w:pStyle w:val="Akapitzlist"/>
        <w:numPr>
          <w:ilvl w:val="2"/>
          <w:numId w:val="94"/>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 xml:space="preserve">wystąpienia warunków terenu budowy odbiegających w </w:t>
      </w:r>
      <w:r>
        <w:rPr>
          <w:rFonts w:ascii="Verdana" w:eastAsia="Cambria" w:hAnsi="Verdana" w:cs="Tahoma"/>
          <w:sz w:val="20"/>
          <w:szCs w:val="20"/>
        </w:rPr>
        <w:t>sposób istotny od przyjętych w d</w:t>
      </w:r>
      <w:r w:rsidRPr="00BC3FB5">
        <w:rPr>
          <w:rFonts w:ascii="Verdana" w:eastAsia="Cambria" w:hAnsi="Verdana" w:cs="Tahoma"/>
          <w:sz w:val="20"/>
          <w:szCs w:val="20"/>
        </w:rPr>
        <w:t>okumentacji</w:t>
      </w:r>
      <w:r>
        <w:rPr>
          <w:rFonts w:ascii="Verdana" w:eastAsia="Cambria" w:hAnsi="Verdana" w:cs="Tahoma"/>
          <w:sz w:val="20"/>
          <w:szCs w:val="20"/>
        </w:rPr>
        <w:t xml:space="preserve"> projektowej</w:t>
      </w:r>
      <w:r w:rsidRPr="00BC3FB5">
        <w:rPr>
          <w:rFonts w:ascii="Verdana" w:eastAsia="Cambria" w:hAnsi="Verdana" w:cs="Tahoma"/>
          <w:sz w:val="20"/>
          <w:szCs w:val="20"/>
        </w:rPr>
        <w:t xml:space="preserve">, w szczególności napotkania niezinwentaryzowanych lub błędnie zinwentaryzowanych sieci, instalacji </w:t>
      </w:r>
      <w:r>
        <w:rPr>
          <w:rFonts w:ascii="Verdana" w:eastAsia="Cambria" w:hAnsi="Verdana" w:cs="Tahoma"/>
          <w:sz w:val="20"/>
          <w:szCs w:val="20"/>
        </w:rPr>
        <w:t>lub innych obiektów budowlanych;</w:t>
      </w:r>
    </w:p>
    <w:p w14:paraId="0E81220F" w14:textId="77777777" w:rsidR="00FD58B7" w:rsidRPr="00BC3FB5" w:rsidRDefault="00FD58B7" w:rsidP="00FD58B7">
      <w:pPr>
        <w:pStyle w:val="Akapitzlist"/>
        <w:numPr>
          <w:ilvl w:val="2"/>
          <w:numId w:val="94"/>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koniecznośc</w:t>
      </w:r>
      <w:r>
        <w:rPr>
          <w:rFonts w:ascii="Verdana" w:eastAsia="Cambria" w:hAnsi="Verdana" w:cs="Tahoma"/>
          <w:sz w:val="20"/>
          <w:szCs w:val="20"/>
        </w:rPr>
        <w:t>i zrealizowania przedmiotu zamówienia</w:t>
      </w:r>
      <w:r w:rsidRPr="00BC3FB5">
        <w:rPr>
          <w:rFonts w:ascii="Verdana" w:eastAsia="Cambria" w:hAnsi="Verdana" w:cs="Tahoma"/>
          <w:sz w:val="20"/>
          <w:szCs w:val="20"/>
        </w:rPr>
        <w:t xml:space="preserve"> przy zastosowaniu innych rozwiązań technicznych lub materiałowych ze względu n</w:t>
      </w:r>
      <w:r>
        <w:rPr>
          <w:rFonts w:ascii="Verdana" w:eastAsia="Cambria" w:hAnsi="Verdana" w:cs="Tahoma"/>
          <w:sz w:val="20"/>
          <w:szCs w:val="20"/>
        </w:rPr>
        <w:t>a zmiany obowiązującego prawa;</w:t>
      </w:r>
    </w:p>
    <w:p w14:paraId="0B044536" w14:textId="77777777" w:rsidR="00FD58B7" w:rsidRPr="00BC3FB5" w:rsidRDefault="00FD58B7" w:rsidP="00FD58B7">
      <w:pPr>
        <w:pStyle w:val="Akapitzlist"/>
        <w:numPr>
          <w:ilvl w:val="2"/>
          <w:numId w:val="94"/>
        </w:numPr>
        <w:tabs>
          <w:tab w:val="left" w:pos="567"/>
          <w:tab w:val="left" w:pos="851"/>
        </w:tabs>
        <w:suppressAutoHyphens w:val="0"/>
        <w:spacing w:line="360" w:lineRule="auto"/>
        <w:ind w:left="851" w:hanging="284"/>
        <w:contextualSpacing w:val="0"/>
        <w:jc w:val="both"/>
        <w:rPr>
          <w:rFonts w:ascii="Verdana" w:eastAsia="Cambria" w:hAnsi="Verdana" w:cs="Tahoma"/>
          <w:sz w:val="20"/>
          <w:szCs w:val="20"/>
        </w:rPr>
      </w:pPr>
      <w:r w:rsidRPr="00BC3FB5">
        <w:rPr>
          <w:rFonts w:ascii="Verdana" w:eastAsia="Cambria" w:hAnsi="Verdana" w:cs="Tahoma"/>
          <w:sz w:val="20"/>
          <w:szCs w:val="20"/>
        </w:rPr>
        <w:t xml:space="preserve">wystąpienia siły wyższej uniemożliwiającej wykonanie przedmiotu </w:t>
      </w:r>
      <w:r>
        <w:rPr>
          <w:rFonts w:ascii="Verdana" w:eastAsia="Cambria" w:hAnsi="Verdana" w:cs="Tahoma"/>
          <w:sz w:val="20"/>
          <w:szCs w:val="20"/>
        </w:rPr>
        <w:t>zamówienia</w:t>
      </w:r>
      <w:r w:rsidRPr="00BC3FB5">
        <w:rPr>
          <w:rFonts w:ascii="Verdana" w:eastAsia="Cambria" w:hAnsi="Verdana" w:cs="Tahoma"/>
          <w:sz w:val="20"/>
          <w:szCs w:val="20"/>
        </w:rPr>
        <w:t xml:space="preserve"> zgodnie z jej postanowieniami.</w:t>
      </w:r>
    </w:p>
    <w:p w14:paraId="3DDFEA98" w14:textId="77777777" w:rsidR="00FD58B7" w:rsidRPr="00BC3FB5" w:rsidRDefault="00FD58B7" w:rsidP="00FD58B7">
      <w:pPr>
        <w:numPr>
          <w:ilvl w:val="0"/>
          <w:numId w:val="95"/>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proofErr w:type="spellStart"/>
      <w:r w:rsidRPr="00BC3FB5">
        <w:rPr>
          <w:rFonts w:ascii="Verdana" w:eastAsia="Cambria" w:hAnsi="Verdana" w:cs="Tahoma"/>
          <w:sz w:val="20"/>
          <w:szCs w:val="20"/>
          <w:lang w:eastAsia="ar-SA"/>
        </w:rPr>
        <w:t>Strony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dopuszczają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zmianę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osoby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pełniącej</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funkcję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ki</w:t>
      </w:r>
      <w:r>
        <w:rPr>
          <w:rFonts w:ascii="Verdana" w:eastAsia="Cambria" w:hAnsi="Verdana" w:cs="Tahoma"/>
          <w:sz w:val="20"/>
          <w:szCs w:val="20"/>
          <w:lang w:eastAsia="ar-SA"/>
        </w:rPr>
        <w:t>erownika</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budowy</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określonej</w:t>
      </w:r>
      <w:proofErr w:type="spellEnd"/>
      <w:r>
        <w:rPr>
          <w:rFonts w:ascii="Verdana" w:eastAsia="Cambria" w:hAnsi="Verdana" w:cs="Tahoma"/>
          <w:sz w:val="20"/>
          <w:szCs w:val="20"/>
          <w:lang w:eastAsia="ar-SA"/>
        </w:rPr>
        <w:t xml:space="preserve"> w § 6 </w:t>
      </w:r>
      <w:proofErr w:type="spellStart"/>
      <w:r>
        <w:rPr>
          <w:rFonts w:ascii="Verdana" w:eastAsia="Cambria" w:hAnsi="Verdana" w:cs="Tahoma"/>
          <w:sz w:val="20"/>
          <w:szCs w:val="20"/>
          <w:lang w:eastAsia="ar-SA"/>
        </w:rPr>
        <w:t>ust</w:t>
      </w:r>
      <w:proofErr w:type="spellEnd"/>
      <w:r>
        <w:rPr>
          <w:rFonts w:ascii="Verdana" w:eastAsia="Cambria" w:hAnsi="Verdana" w:cs="Tahoma"/>
          <w:sz w:val="20"/>
          <w:szCs w:val="20"/>
          <w:lang w:eastAsia="ar-SA"/>
        </w:rPr>
        <w:t>. 1</w:t>
      </w:r>
      <w:r w:rsidRPr="00BC3FB5">
        <w:rPr>
          <w:rFonts w:ascii="Verdana" w:eastAsia="Cambria" w:hAnsi="Verdana" w:cs="Tahoma"/>
          <w:sz w:val="20"/>
          <w:szCs w:val="20"/>
          <w:lang w:eastAsia="ar-SA"/>
        </w:rPr>
        <w:t xml:space="preserve">, pod </w:t>
      </w:r>
      <w:proofErr w:type="spellStart"/>
      <w:r w:rsidRPr="00BC3FB5">
        <w:rPr>
          <w:rFonts w:ascii="Verdana" w:eastAsia="Cambria" w:hAnsi="Verdana" w:cs="Tahoma"/>
          <w:sz w:val="20"/>
          <w:szCs w:val="20"/>
          <w:lang w:eastAsia="ar-SA"/>
        </w:rPr>
        <w:t>warunkiem</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że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nowa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osoba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będzie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spełniać</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wymagania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określone</w:t>
      </w:r>
      <w:proofErr w:type="spellEnd"/>
      <w:r w:rsidRPr="00BC3FB5">
        <w:rPr>
          <w:rFonts w:ascii="Verdana" w:eastAsia="Cambria" w:hAnsi="Verdana" w:cs="Tahoma"/>
          <w:sz w:val="20"/>
          <w:szCs w:val="20"/>
          <w:lang w:eastAsia="ar-SA"/>
        </w:rPr>
        <w:t xml:space="preserve"> w SWZ </w:t>
      </w:r>
      <w:proofErr w:type="spellStart"/>
      <w:r w:rsidRPr="00BC3FB5">
        <w:rPr>
          <w:rFonts w:ascii="Verdana" w:eastAsia="Cambria" w:hAnsi="Verdana" w:cs="Tahoma"/>
          <w:sz w:val="20"/>
          <w:szCs w:val="20"/>
          <w:lang w:eastAsia="ar-SA"/>
        </w:rPr>
        <w:t>dla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danej</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funkcji</w:t>
      </w:r>
      <w:proofErr w:type="spellEnd"/>
      <w:r w:rsidRPr="00BC3FB5">
        <w:rPr>
          <w:rFonts w:ascii="Verdana" w:eastAsia="Cambria" w:hAnsi="Verdana" w:cs="Tahoma"/>
          <w:sz w:val="20"/>
          <w:szCs w:val="20"/>
          <w:lang w:eastAsia="ar-SA"/>
        </w:rPr>
        <w:t>.</w:t>
      </w:r>
    </w:p>
    <w:p w14:paraId="52378D5E" w14:textId="77777777" w:rsidR="00FD58B7" w:rsidRPr="00BC3FB5" w:rsidRDefault="00FD58B7" w:rsidP="00FD58B7">
      <w:pPr>
        <w:numPr>
          <w:ilvl w:val="0"/>
          <w:numId w:val="95"/>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r w:rsidRPr="00BC3FB5">
        <w:rPr>
          <w:rFonts w:ascii="Verdana" w:eastAsia="Cambria" w:hAnsi="Verdana" w:cs="Tahoma"/>
          <w:sz w:val="20"/>
          <w:szCs w:val="20"/>
          <w:lang w:eastAsia="ar-SA"/>
        </w:rPr>
        <w:t xml:space="preserve">W </w:t>
      </w:r>
      <w:proofErr w:type="spellStart"/>
      <w:r w:rsidRPr="00BC3FB5">
        <w:rPr>
          <w:rFonts w:ascii="Verdana" w:eastAsia="Cambria" w:hAnsi="Verdana" w:cs="Tahoma"/>
          <w:sz w:val="20"/>
          <w:szCs w:val="20"/>
          <w:lang w:eastAsia="ar-SA"/>
        </w:rPr>
        <w:t>przypadku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zmiany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regulacji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prawnych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odnoszących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się</w:t>
      </w:r>
      <w:proofErr w:type="spellEnd"/>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praw</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obowiązków</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stron</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wprowadzonych</w:t>
      </w:r>
      <w:proofErr w:type="spellEnd"/>
      <w:r w:rsidRPr="00BC3FB5">
        <w:rPr>
          <w:rFonts w:ascii="Verdana" w:eastAsia="Cambria" w:hAnsi="Verdana" w:cs="Tahoma"/>
          <w:sz w:val="20"/>
          <w:szCs w:val="20"/>
          <w:lang w:eastAsia="ar-SA"/>
        </w:rPr>
        <w:t xml:space="preserve"> po </w:t>
      </w:r>
      <w:proofErr w:type="spellStart"/>
      <w:r w:rsidRPr="00BC3FB5">
        <w:rPr>
          <w:rFonts w:ascii="Verdana" w:eastAsia="Cambria" w:hAnsi="Verdana" w:cs="Tahoma"/>
          <w:sz w:val="20"/>
          <w:szCs w:val="20"/>
          <w:lang w:eastAsia="ar-SA"/>
        </w:rPr>
        <w:t>zawarciu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wywołujących</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niezbędną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potrzebę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zmiany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sposobu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realizacji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dopuszcza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możliwość</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zmiany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sposobu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realizacji</w:t>
      </w:r>
      <w:proofErr w:type="spellEnd"/>
      <w:r w:rsidRPr="00BC3FB5">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przedmiotu</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zamówienia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wysokości</w:t>
      </w:r>
      <w:proofErr w:type="spellEnd"/>
      <w:r w:rsidRPr="00BC3FB5">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wynagrodzenia</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określonego</w:t>
      </w:r>
      <w:proofErr w:type="spellEnd"/>
      <w:r>
        <w:rPr>
          <w:rFonts w:ascii="Verdana" w:eastAsia="Cambria" w:hAnsi="Verdana" w:cs="Tahoma"/>
          <w:sz w:val="20"/>
          <w:szCs w:val="20"/>
          <w:lang w:eastAsia="ar-SA"/>
        </w:rPr>
        <w:t xml:space="preserve"> w § 9 </w:t>
      </w:r>
      <w:proofErr w:type="spellStart"/>
      <w:r>
        <w:rPr>
          <w:rFonts w:ascii="Verdana" w:eastAsia="Cambria" w:hAnsi="Verdana" w:cs="Tahoma"/>
          <w:sz w:val="20"/>
          <w:szCs w:val="20"/>
          <w:lang w:eastAsia="ar-SA"/>
        </w:rPr>
        <w:t>ust</w:t>
      </w:r>
      <w:proofErr w:type="spellEnd"/>
      <w:r>
        <w:rPr>
          <w:rFonts w:ascii="Verdana" w:eastAsia="Cambria" w:hAnsi="Verdana" w:cs="Tahoma"/>
          <w:sz w:val="20"/>
          <w:szCs w:val="20"/>
          <w:lang w:eastAsia="ar-SA"/>
        </w:rPr>
        <w:t>. 1</w:t>
      </w:r>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lub</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terminu</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zakończenia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realizacji</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przedmiotu</w:t>
      </w:r>
      <w:proofErr w:type="spellEnd"/>
      <w:r w:rsidRPr="00BC3FB5">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zamówienia</w:t>
      </w:r>
      <w:proofErr w:type="spellEnd"/>
      <w:r>
        <w:rPr>
          <w:rFonts w:ascii="Verdana" w:eastAsia="Cambria" w:hAnsi="Verdana" w:cs="Tahoma"/>
          <w:sz w:val="20"/>
          <w:szCs w:val="20"/>
          <w:lang w:eastAsia="ar-SA"/>
        </w:rPr>
        <w:t xml:space="preserve">, </w:t>
      </w:r>
      <w:proofErr w:type="spellStart"/>
      <w:r>
        <w:rPr>
          <w:rFonts w:ascii="Verdana" w:eastAsia="Cambria" w:hAnsi="Verdana" w:cs="Tahoma"/>
          <w:sz w:val="20"/>
          <w:szCs w:val="20"/>
          <w:lang w:eastAsia="ar-SA"/>
        </w:rPr>
        <w:t>określonego</w:t>
      </w:r>
      <w:proofErr w:type="spellEnd"/>
      <w:r>
        <w:rPr>
          <w:rFonts w:ascii="Verdana" w:eastAsia="Cambria" w:hAnsi="Verdana" w:cs="Tahoma"/>
          <w:sz w:val="20"/>
          <w:szCs w:val="20"/>
          <w:lang w:eastAsia="ar-SA"/>
        </w:rPr>
        <w:t xml:space="preserve"> w § 4 </w:t>
      </w:r>
      <w:proofErr w:type="spellStart"/>
      <w:r>
        <w:rPr>
          <w:rFonts w:ascii="Verdana" w:eastAsia="Cambria" w:hAnsi="Verdana" w:cs="Tahoma"/>
          <w:sz w:val="20"/>
          <w:szCs w:val="20"/>
          <w:lang w:eastAsia="ar-SA"/>
        </w:rPr>
        <w:t>ust</w:t>
      </w:r>
      <w:proofErr w:type="spellEnd"/>
      <w:r>
        <w:rPr>
          <w:rFonts w:ascii="Verdana" w:eastAsia="Cambria" w:hAnsi="Verdana" w:cs="Tahoma"/>
          <w:sz w:val="20"/>
          <w:szCs w:val="20"/>
          <w:lang w:eastAsia="ar-SA"/>
        </w:rPr>
        <w:t>. 2</w:t>
      </w:r>
      <w:r w:rsidRPr="00BC3FB5">
        <w:rPr>
          <w:rFonts w:ascii="Verdana" w:eastAsia="Cambria" w:hAnsi="Verdana" w:cs="Tahoma"/>
          <w:sz w:val="20"/>
          <w:szCs w:val="20"/>
          <w:lang w:eastAsia="ar-SA"/>
        </w:rPr>
        <w:t>.</w:t>
      </w:r>
    </w:p>
    <w:p w14:paraId="38371D86" w14:textId="77777777" w:rsidR="00FD58B7" w:rsidRPr="00BC3FB5" w:rsidRDefault="00FD58B7" w:rsidP="00FD58B7">
      <w:pPr>
        <w:numPr>
          <w:ilvl w:val="0"/>
          <w:numId w:val="95"/>
        </w:numPr>
        <w:tabs>
          <w:tab w:val="clear" w:pos="360"/>
          <w:tab w:val="right" w:pos="0"/>
          <w:tab w:val="num" w:pos="426"/>
        </w:tabs>
        <w:suppressAutoHyphens/>
        <w:snapToGrid w:val="0"/>
        <w:spacing w:line="360" w:lineRule="auto"/>
        <w:ind w:left="426" w:hanging="426"/>
        <w:rPr>
          <w:rFonts w:ascii="Verdana" w:eastAsia="Cambria" w:hAnsi="Verdana" w:cs="Tahoma"/>
          <w:sz w:val="20"/>
          <w:szCs w:val="20"/>
          <w:lang w:eastAsia="ar-SA"/>
        </w:rPr>
      </w:pPr>
      <w:proofErr w:type="spellStart"/>
      <w:r w:rsidRPr="00BC3FB5">
        <w:rPr>
          <w:rFonts w:ascii="Verdana" w:eastAsia="Cambria" w:hAnsi="Verdana" w:cs="Tahoma"/>
          <w:sz w:val="20"/>
          <w:szCs w:val="20"/>
          <w:lang w:eastAsia="ar-SA"/>
        </w:rPr>
        <w:lastRenderedPageBreak/>
        <w:t>Wszystkie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powyższe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postanowienia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stanowią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katalog</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zmian</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które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może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wyrazić</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zgodę</w:t>
      </w:r>
      <w:proofErr w:type="spellEnd"/>
      <w:r w:rsidRPr="00BC3FB5">
        <w:rPr>
          <w:rFonts w:ascii="Verdana" w:eastAsia="Cambria" w:hAnsi="Verdana" w:cs="Tahoma"/>
          <w:sz w:val="20"/>
          <w:szCs w:val="20"/>
          <w:lang w:eastAsia="ar-SA"/>
        </w:rPr>
        <w:t xml:space="preserve">. Nie </w:t>
      </w:r>
      <w:proofErr w:type="spellStart"/>
      <w:r w:rsidRPr="00BC3FB5">
        <w:rPr>
          <w:rFonts w:ascii="Verdana" w:eastAsia="Cambria" w:hAnsi="Verdana" w:cs="Tahoma"/>
          <w:sz w:val="20"/>
          <w:szCs w:val="20"/>
          <w:lang w:eastAsia="ar-SA"/>
        </w:rPr>
        <w:t>stanowią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jednocześnie</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zobowiązania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Zamawiającego</w:t>
      </w:r>
      <w:proofErr w:type="spellEnd"/>
      <w:r w:rsidRPr="00BC3FB5">
        <w:rPr>
          <w:rFonts w:ascii="Verdana" w:eastAsia="Cambria" w:hAnsi="Verdana" w:cs="Tahoma"/>
          <w:sz w:val="20"/>
          <w:szCs w:val="20"/>
          <w:lang w:eastAsia="ar-SA"/>
        </w:rPr>
        <w:t xml:space="preserve"> do </w:t>
      </w:r>
      <w:proofErr w:type="spellStart"/>
      <w:r w:rsidRPr="00BC3FB5">
        <w:rPr>
          <w:rFonts w:ascii="Verdana" w:eastAsia="Cambria" w:hAnsi="Verdana" w:cs="Tahoma"/>
          <w:sz w:val="20"/>
          <w:szCs w:val="20"/>
          <w:lang w:eastAsia="ar-SA"/>
        </w:rPr>
        <w:t>wyrażenia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takiej</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zgody</w:t>
      </w:r>
      <w:proofErr w:type="spellEnd"/>
      <w:r w:rsidRPr="00BC3FB5">
        <w:rPr>
          <w:rFonts w:ascii="Verdana" w:eastAsia="Cambria" w:hAnsi="Verdana" w:cs="Tahoma"/>
          <w:sz w:val="20"/>
          <w:szCs w:val="20"/>
          <w:lang w:eastAsia="ar-SA"/>
        </w:rPr>
        <w:t>.</w:t>
      </w:r>
    </w:p>
    <w:p w14:paraId="3574775F" w14:textId="77777777" w:rsidR="00FD58B7" w:rsidRPr="00BC3FB5" w:rsidRDefault="00FD58B7" w:rsidP="00FD58B7">
      <w:pPr>
        <w:numPr>
          <w:ilvl w:val="0"/>
          <w:numId w:val="95"/>
        </w:numPr>
        <w:tabs>
          <w:tab w:val="clear" w:pos="360"/>
          <w:tab w:val="right" w:pos="0"/>
          <w:tab w:val="num" w:pos="426"/>
        </w:tabs>
        <w:suppressAutoHyphens/>
        <w:snapToGrid w:val="0"/>
        <w:spacing w:line="360" w:lineRule="auto"/>
        <w:ind w:left="426" w:hanging="426"/>
        <w:rPr>
          <w:rFonts w:ascii="Verdana" w:eastAsia="Cambria" w:hAnsi="Verdana" w:cs="Tahoma"/>
          <w:bCs/>
          <w:snapToGrid w:val="0"/>
          <w:sz w:val="20"/>
          <w:szCs w:val="20"/>
          <w:lang w:eastAsia="ar-SA"/>
        </w:rPr>
      </w:pPr>
      <w:proofErr w:type="spellStart"/>
      <w:r w:rsidRPr="00BC3FB5">
        <w:rPr>
          <w:rFonts w:ascii="Verdana" w:eastAsia="Cambria" w:hAnsi="Verdana" w:cs="Tahoma"/>
          <w:sz w:val="20"/>
          <w:szCs w:val="20"/>
          <w:lang w:eastAsia="ar-SA"/>
        </w:rPr>
        <w:t>Zmiany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Umowy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wymagają</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zachowania</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formy</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pisemnej</w:t>
      </w:r>
      <w:proofErr w:type="spellEnd"/>
      <w:r w:rsidRPr="00BC3FB5">
        <w:rPr>
          <w:rFonts w:ascii="Verdana" w:eastAsia="Cambria" w:hAnsi="Verdana" w:cs="Tahoma"/>
          <w:sz w:val="20"/>
          <w:szCs w:val="20"/>
          <w:lang w:eastAsia="ar-SA"/>
        </w:rPr>
        <w:t xml:space="preserve"> pod </w:t>
      </w:r>
      <w:proofErr w:type="spellStart"/>
      <w:r w:rsidRPr="00BC3FB5">
        <w:rPr>
          <w:rFonts w:ascii="Verdana" w:eastAsia="Cambria" w:hAnsi="Verdana" w:cs="Tahoma"/>
          <w:sz w:val="20"/>
          <w:szCs w:val="20"/>
          <w:lang w:eastAsia="ar-SA"/>
        </w:rPr>
        <w:t>rygorem</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nieważności</w:t>
      </w:r>
      <w:proofErr w:type="spellEnd"/>
      <w:r w:rsidRPr="00BC3FB5">
        <w:rPr>
          <w:rFonts w:ascii="Verdana" w:eastAsia="Cambria" w:hAnsi="Verdana" w:cs="Tahoma"/>
          <w:snapToGrid w:val="0"/>
          <w:sz w:val="20"/>
          <w:szCs w:val="20"/>
          <w:lang w:eastAsia="ar-SA"/>
        </w:rPr>
        <w:t>.</w:t>
      </w:r>
    </w:p>
    <w:p w14:paraId="50143B3F" w14:textId="77777777" w:rsidR="00FD58B7" w:rsidRDefault="00FD58B7" w:rsidP="00FD58B7">
      <w:pPr>
        <w:autoSpaceDE w:val="0"/>
        <w:autoSpaceDN w:val="0"/>
        <w:adjustRightInd w:val="0"/>
        <w:spacing w:line="360" w:lineRule="auto"/>
        <w:ind w:left="360"/>
        <w:rPr>
          <w:rFonts w:ascii="Verdana" w:hAnsi="Verdana"/>
          <w:sz w:val="20"/>
          <w:szCs w:val="20"/>
          <w:lang w:val="pl-PL"/>
        </w:rPr>
      </w:pPr>
    </w:p>
    <w:p w14:paraId="3331C185" w14:textId="77777777" w:rsidR="00FD58B7" w:rsidRPr="00637F9D" w:rsidRDefault="00FD58B7" w:rsidP="00FD58B7">
      <w:pPr>
        <w:pStyle w:val="heading10"/>
        <w:keepNext/>
        <w:keepLines/>
        <w:spacing w:after="0" w:line="360" w:lineRule="auto"/>
        <w:rPr>
          <w:rFonts w:ascii="Verdana" w:hAnsi="Verdana" w:cs="Times New Roman"/>
          <w:sz w:val="20"/>
          <w:szCs w:val="20"/>
        </w:rPr>
      </w:pPr>
      <w:bookmarkStart w:id="121" w:name="bookmark299"/>
      <w:bookmarkStart w:id="122" w:name="bookmark300"/>
      <w:bookmarkStart w:id="123" w:name="bookmark301"/>
      <w:r w:rsidRPr="00637F9D">
        <w:rPr>
          <w:rFonts w:ascii="Verdana" w:hAnsi="Verdana" w:cs="Times New Roman"/>
          <w:sz w:val="20"/>
          <w:szCs w:val="20"/>
        </w:rPr>
        <w:t xml:space="preserve">§ </w:t>
      </w:r>
      <w:r>
        <w:rPr>
          <w:rFonts w:ascii="Verdana" w:hAnsi="Verdana" w:cs="Times New Roman"/>
          <w:sz w:val="20"/>
          <w:szCs w:val="20"/>
        </w:rPr>
        <w:t>17</w:t>
      </w:r>
      <w:bookmarkEnd w:id="121"/>
      <w:bookmarkEnd w:id="122"/>
      <w:bookmarkEnd w:id="123"/>
      <w:r>
        <w:rPr>
          <w:rFonts w:ascii="Verdana" w:hAnsi="Verdana" w:cs="Times New Roman"/>
          <w:sz w:val="20"/>
          <w:szCs w:val="20"/>
        </w:rPr>
        <w:br/>
      </w:r>
      <w:r w:rsidRPr="00F239E4">
        <w:rPr>
          <w:rFonts w:ascii="Verdana" w:hAnsi="Verdana" w:cs="Times New Roman"/>
          <w:sz w:val="20"/>
          <w:szCs w:val="20"/>
        </w:rPr>
        <w:t xml:space="preserve"> </w:t>
      </w:r>
      <w:r w:rsidRPr="00637F9D">
        <w:rPr>
          <w:rFonts w:ascii="Verdana" w:hAnsi="Verdana" w:cs="Times New Roman"/>
          <w:sz w:val="20"/>
          <w:szCs w:val="20"/>
        </w:rPr>
        <w:t>Pracownicy realizujący zamówienie</w:t>
      </w:r>
    </w:p>
    <w:p w14:paraId="16D9D8CC" w14:textId="77777777" w:rsidR="00FD58B7" w:rsidRDefault="00FD58B7" w:rsidP="00FD58B7">
      <w:pPr>
        <w:pStyle w:val="Tekstpodstawowy"/>
        <w:widowControl w:val="0"/>
        <w:numPr>
          <w:ilvl w:val="0"/>
          <w:numId w:val="97"/>
        </w:numPr>
        <w:tabs>
          <w:tab w:val="left" w:pos="347"/>
        </w:tabs>
        <w:spacing w:after="0" w:line="360" w:lineRule="auto"/>
        <w:jc w:val="both"/>
        <w:rPr>
          <w:rFonts w:ascii="Verdana" w:hAnsi="Verdana"/>
          <w:sz w:val="20"/>
          <w:szCs w:val="20"/>
        </w:rPr>
      </w:pPr>
      <w:bookmarkStart w:id="124" w:name="bookmark302"/>
      <w:bookmarkEnd w:id="124"/>
      <w:r w:rsidRPr="00637F9D">
        <w:rPr>
          <w:rFonts w:ascii="Verdana" w:hAnsi="Verdana"/>
          <w:sz w:val="20"/>
          <w:szCs w:val="20"/>
        </w:rPr>
        <w:t xml:space="preserve">Wykonawca ponosi całkowitą odpowiedzialność za nadzór nad zatrudnionym personelem oraz zobowiązany jest do wypełnienia wszystkich prawnych zobowiązań związanych z zatrudnieniem wymaganego </w:t>
      </w:r>
      <w:proofErr w:type="spellStart"/>
      <w:r w:rsidRPr="00637F9D">
        <w:rPr>
          <w:rFonts w:ascii="Verdana" w:hAnsi="Verdana"/>
          <w:sz w:val="20"/>
          <w:szCs w:val="20"/>
        </w:rPr>
        <w:t>personelu.</w:t>
      </w:r>
      <w:bookmarkStart w:id="125" w:name="bookmark303"/>
      <w:bookmarkEnd w:id="125"/>
      <w:r w:rsidRPr="00F239E4">
        <w:rPr>
          <w:rFonts w:ascii="Verdana" w:hAnsi="Verdana"/>
          <w:sz w:val="20"/>
          <w:szCs w:val="20"/>
        </w:rPr>
        <w:t>Zamawiający</w:t>
      </w:r>
      <w:proofErr w:type="spellEnd"/>
      <w:r w:rsidRPr="00F239E4">
        <w:rPr>
          <w:rFonts w:ascii="Verdana" w:hAnsi="Verdana"/>
          <w:sz w:val="20"/>
          <w:szCs w:val="20"/>
        </w:rPr>
        <w:t xml:space="preserve">, stosownie do art. 95 ustawy PZP, wymaga zatrudniania przez Wykonawcę lub Podwykonawcę osób wykonujących przedmiot </w:t>
      </w:r>
      <w:r>
        <w:rPr>
          <w:rFonts w:ascii="Verdana" w:hAnsi="Verdana"/>
          <w:sz w:val="20"/>
          <w:szCs w:val="20"/>
        </w:rPr>
        <w:t>zamówienia</w:t>
      </w:r>
      <w:r w:rsidRPr="00F239E4">
        <w:rPr>
          <w:rFonts w:ascii="Verdana" w:hAnsi="Verdana"/>
          <w:sz w:val="20"/>
          <w:szCs w:val="20"/>
        </w:rPr>
        <w:t xml:space="preserve"> na podstawie umowy o pracę w rozumieniu przepisów Kodeksu Pracy tj. pracowników wykonujących następujące czynności: roboty przygotowawcze i zabezpieczające, roboty rozbiórkowe i demontażowe, roboty w zakresie instalacji elektrycznych i roboty w zakresie instalacji sanitarnych przez cały okres wykonywania tych czynności. Wymóg ten nie dotyczy kierowników robót, oraz innych osób pełniących samodzielne funkcje techniczne w budownictwie w rozumieniu ustawy Prawo budowlane, jak również dostawców materiałów.</w:t>
      </w:r>
      <w:bookmarkStart w:id="126" w:name="bookmark304"/>
      <w:bookmarkEnd w:id="126"/>
    </w:p>
    <w:p w14:paraId="3E5EB68B" w14:textId="77777777" w:rsidR="00FD58B7" w:rsidRDefault="00FD58B7" w:rsidP="00FD58B7">
      <w:pPr>
        <w:pStyle w:val="Tekstpodstawowy"/>
        <w:widowControl w:val="0"/>
        <w:numPr>
          <w:ilvl w:val="0"/>
          <w:numId w:val="97"/>
        </w:numPr>
        <w:tabs>
          <w:tab w:val="left" w:pos="347"/>
        </w:tabs>
        <w:spacing w:after="0" w:line="360" w:lineRule="auto"/>
        <w:jc w:val="both"/>
        <w:rPr>
          <w:rFonts w:ascii="Verdana" w:hAnsi="Verdana"/>
          <w:sz w:val="20"/>
          <w:szCs w:val="20"/>
        </w:rPr>
      </w:pPr>
      <w:r w:rsidRPr="00F239E4">
        <w:rPr>
          <w:rFonts w:ascii="Verdana" w:hAnsi="Verdana"/>
          <w:sz w:val="20"/>
          <w:szCs w:val="20"/>
        </w:rPr>
        <w:t xml:space="preserve">W trakcie realizacji przedmiotu </w:t>
      </w:r>
      <w:r>
        <w:rPr>
          <w:rFonts w:ascii="Verdana" w:hAnsi="Verdana"/>
          <w:sz w:val="20"/>
          <w:szCs w:val="20"/>
        </w:rPr>
        <w:t>zamówienia</w:t>
      </w:r>
      <w:r w:rsidRPr="00F239E4">
        <w:rPr>
          <w:rFonts w:ascii="Verdana" w:hAnsi="Verdana"/>
          <w:sz w:val="20"/>
          <w:szCs w:val="20"/>
        </w:rPr>
        <w:t xml:space="preserve"> Zamawiający uprawniony jest do wykonywania czynności kontrolnych wobec Wykonawcy odnośnie spełniania przez Wykonawcę lub Podwykonawcę wymogu zatrudnienia na podstawie umowy o pracę osób wykonujących wskazane w ust. 2 czynności.</w:t>
      </w:r>
      <w:bookmarkStart w:id="127" w:name="bookmark305"/>
      <w:bookmarkEnd w:id="127"/>
    </w:p>
    <w:p w14:paraId="528DC152" w14:textId="77777777" w:rsidR="00FD58B7" w:rsidRPr="00637F9D" w:rsidRDefault="00FD58B7" w:rsidP="00FD58B7">
      <w:pPr>
        <w:pStyle w:val="Tekstpodstawowy"/>
        <w:widowControl w:val="0"/>
        <w:numPr>
          <w:ilvl w:val="0"/>
          <w:numId w:val="99"/>
        </w:numPr>
        <w:tabs>
          <w:tab w:val="left" w:pos="287"/>
        </w:tabs>
        <w:spacing w:after="0" w:line="360" w:lineRule="auto"/>
        <w:jc w:val="both"/>
        <w:rPr>
          <w:rFonts w:ascii="Verdana" w:hAnsi="Verdana"/>
          <w:sz w:val="20"/>
          <w:szCs w:val="20"/>
        </w:rPr>
      </w:pPr>
      <w:bookmarkStart w:id="128" w:name="bookmark306"/>
      <w:bookmarkStart w:id="129" w:name="bookmark307"/>
      <w:bookmarkStart w:id="130" w:name="bookmark308"/>
      <w:bookmarkStart w:id="131" w:name="bookmark309"/>
      <w:bookmarkStart w:id="132" w:name="bookmark310"/>
      <w:bookmarkStart w:id="133" w:name="bookmark311"/>
      <w:bookmarkEnd w:id="128"/>
      <w:bookmarkEnd w:id="129"/>
      <w:bookmarkEnd w:id="130"/>
      <w:bookmarkEnd w:id="131"/>
      <w:bookmarkEnd w:id="132"/>
      <w:bookmarkEnd w:id="133"/>
      <w:r w:rsidRPr="00637F9D">
        <w:rPr>
          <w:rFonts w:ascii="Verdana" w:hAnsi="Verdana"/>
          <w:sz w:val="20"/>
          <w:szCs w:val="20"/>
        </w:rPr>
        <w:t xml:space="preserve">W trakcie realizacji przedmiotu </w:t>
      </w:r>
      <w:r>
        <w:rPr>
          <w:rFonts w:ascii="Verdana" w:hAnsi="Verdana"/>
          <w:sz w:val="20"/>
          <w:szCs w:val="20"/>
        </w:rPr>
        <w:t>zamówienia</w:t>
      </w:r>
      <w:r w:rsidRPr="00637F9D">
        <w:rPr>
          <w:rFonts w:ascii="Verdana" w:hAnsi="Verdana"/>
          <w:sz w:val="20"/>
          <w:szCs w:val="20"/>
        </w:rPr>
        <w:t>,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w:t>
      </w:r>
    </w:p>
    <w:p w14:paraId="233E43ED" w14:textId="77777777" w:rsidR="00FD58B7" w:rsidRDefault="00FD58B7" w:rsidP="00FD58B7">
      <w:pPr>
        <w:pStyle w:val="Tekstpodstawowy"/>
        <w:widowControl w:val="0"/>
        <w:numPr>
          <w:ilvl w:val="0"/>
          <w:numId w:val="98"/>
        </w:numPr>
        <w:tabs>
          <w:tab w:val="left" w:pos="784"/>
        </w:tabs>
        <w:spacing w:after="0" w:line="360" w:lineRule="auto"/>
        <w:jc w:val="both"/>
        <w:rPr>
          <w:rFonts w:ascii="Verdana" w:hAnsi="Verdana"/>
          <w:sz w:val="20"/>
          <w:szCs w:val="20"/>
        </w:rPr>
      </w:pPr>
      <w:bookmarkStart w:id="134" w:name="bookmark312"/>
      <w:bookmarkStart w:id="135" w:name="bookmark313"/>
      <w:bookmarkEnd w:id="134"/>
      <w:bookmarkEnd w:id="135"/>
      <w:r w:rsidRPr="00637F9D">
        <w:rPr>
          <w:rFonts w:ascii="Verdana" w:hAnsi="Verdana"/>
          <w:sz w:val="20"/>
          <w:szCs w:val="20"/>
        </w:rPr>
        <w:t xml:space="preserve">oświadczenie Wykonawcy lub Podwykonawcy o zatrudnieniu na podstawie umowy o pracę osób </w:t>
      </w:r>
      <w:r w:rsidRPr="00637F9D">
        <w:rPr>
          <w:rFonts w:ascii="Verdana" w:hAnsi="Verdana"/>
          <w:sz w:val="20"/>
          <w:szCs w:val="20"/>
        </w:rPr>
        <w:tab/>
        <w:t xml:space="preserve">wykonujących czynności, których dotyczy wezwanie Zamawiającego. Oświadczenie to powinno zawierać w szczególności: dokładne określenie podmiotu składającego oświadczenie, datę </w:t>
      </w:r>
      <w:r w:rsidRPr="00637F9D">
        <w:rPr>
          <w:rFonts w:ascii="Verdana" w:hAnsi="Verdana"/>
          <w:sz w:val="20"/>
          <w:szCs w:val="20"/>
        </w:rPr>
        <w:tab/>
        <w:t>złożenia oświadczenia, wskazanie, że objęte wezwaniem czynno</w:t>
      </w:r>
      <w:r>
        <w:rPr>
          <w:rFonts w:ascii="Verdana" w:hAnsi="Verdana"/>
          <w:sz w:val="20"/>
          <w:szCs w:val="20"/>
        </w:rPr>
        <w:t xml:space="preserve">ści wykonują osoby zatrudnione </w:t>
      </w:r>
      <w:r w:rsidRPr="00637F9D">
        <w:rPr>
          <w:rFonts w:ascii="Verdana" w:hAnsi="Verdana"/>
          <w:sz w:val="20"/>
          <w:szCs w:val="20"/>
        </w:rPr>
        <w:t>na podstawie umowy o pracę wraz ze wskazaniem liczby tych os</w:t>
      </w:r>
      <w:r>
        <w:rPr>
          <w:rFonts w:ascii="Verdana" w:hAnsi="Verdana"/>
          <w:sz w:val="20"/>
          <w:szCs w:val="20"/>
        </w:rPr>
        <w:t xml:space="preserve">ób, imion i nazwisk tych osób, </w:t>
      </w:r>
      <w:r w:rsidRPr="00637F9D">
        <w:rPr>
          <w:rFonts w:ascii="Verdana" w:hAnsi="Verdana"/>
          <w:sz w:val="20"/>
          <w:szCs w:val="20"/>
        </w:rPr>
        <w:t>rodzaju umowy  o pracę i wymiaru etatu</w:t>
      </w:r>
      <w:r>
        <w:rPr>
          <w:rFonts w:ascii="Verdana" w:hAnsi="Verdana"/>
          <w:sz w:val="20"/>
          <w:szCs w:val="20"/>
        </w:rPr>
        <w:t>,</w:t>
      </w:r>
      <w:r w:rsidRPr="00637F9D">
        <w:rPr>
          <w:rFonts w:ascii="Verdana" w:hAnsi="Verdana"/>
          <w:sz w:val="20"/>
          <w:szCs w:val="20"/>
        </w:rPr>
        <w:t xml:space="preserve"> podpis osoby uprawnionej do złożenia oświadczenia w imieniu Wykonawcy lub Podwykonawcy;</w:t>
      </w:r>
      <w:bookmarkStart w:id="136" w:name="bookmark314"/>
      <w:bookmarkEnd w:id="136"/>
    </w:p>
    <w:p w14:paraId="26C0AC79" w14:textId="77777777" w:rsidR="00FD58B7" w:rsidRPr="00BC3FB5" w:rsidRDefault="00FD58B7" w:rsidP="00FD58B7">
      <w:pPr>
        <w:pStyle w:val="Tekstpodstawowy"/>
        <w:widowControl w:val="0"/>
        <w:numPr>
          <w:ilvl w:val="0"/>
          <w:numId w:val="98"/>
        </w:numPr>
        <w:tabs>
          <w:tab w:val="left" w:pos="784"/>
        </w:tabs>
        <w:spacing w:after="0" w:line="360" w:lineRule="auto"/>
        <w:jc w:val="both"/>
        <w:rPr>
          <w:rFonts w:ascii="Verdana" w:hAnsi="Verdana"/>
          <w:sz w:val="20"/>
          <w:szCs w:val="20"/>
        </w:rPr>
      </w:pPr>
      <w:r w:rsidRPr="00BC3FB5">
        <w:rPr>
          <w:rFonts w:ascii="Verdana" w:hAnsi="Verdana"/>
          <w:sz w:val="20"/>
          <w:szCs w:val="20"/>
        </w:rPr>
        <w:t xml:space="preserve">poświadczone za zgodność z oryginałem odpowiednio przez Wykonawcę lub Podwykonawcę kopie umów o pracę osób wykonujących w trakcie realizacji zamówienia czynności, których dotyczy ww. oświadczenie Wykonawcy lub </w:t>
      </w:r>
      <w:r w:rsidRPr="00BC3FB5">
        <w:rPr>
          <w:rFonts w:ascii="Verdana" w:hAnsi="Verdana"/>
          <w:sz w:val="20"/>
          <w:szCs w:val="20"/>
        </w:rPr>
        <w:lastRenderedPageBreak/>
        <w:t xml:space="preserve">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dalej jako RODO  (tj. w szczególności bez adresów, nr PESEL pracowników, wysokości wynagrodzenia). Imię i nazwisko pracownika nie podlega </w:t>
      </w:r>
      <w:proofErr w:type="spellStart"/>
      <w:r w:rsidRPr="00BC3FB5">
        <w:rPr>
          <w:rFonts w:ascii="Verdana" w:hAnsi="Verdana"/>
          <w:sz w:val="20"/>
          <w:szCs w:val="20"/>
        </w:rPr>
        <w:t>anonimizacji</w:t>
      </w:r>
      <w:proofErr w:type="spellEnd"/>
      <w:r w:rsidRPr="00BC3FB5">
        <w:rPr>
          <w:rFonts w:ascii="Verdana" w:hAnsi="Verdana"/>
          <w:sz w:val="20"/>
          <w:szCs w:val="20"/>
        </w:rPr>
        <w:t>. Informacje takie jak: data zawarcia umowy, rodzaj umowy o pracę, zakres obowiązków i wymiar etatu powinny być możliwe do zidentyfikowania;</w:t>
      </w:r>
    </w:p>
    <w:p w14:paraId="48A55B79" w14:textId="77777777" w:rsidR="00FD58B7" w:rsidRPr="00637F9D" w:rsidRDefault="00FD58B7" w:rsidP="00FD58B7">
      <w:pPr>
        <w:pStyle w:val="Tekstpodstawowy"/>
        <w:widowControl w:val="0"/>
        <w:numPr>
          <w:ilvl w:val="0"/>
          <w:numId w:val="98"/>
        </w:numPr>
        <w:tabs>
          <w:tab w:val="left" w:pos="784"/>
        </w:tabs>
        <w:spacing w:after="0" w:line="360" w:lineRule="auto"/>
        <w:jc w:val="both"/>
        <w:rPr>
          <w:rFonts w:ascii="Verdana" w:hAnsi="Verdana"/>
          <w:sz w:val="20"/>
          <w:szCs w:val="20"/>
        </w:rPr>
      </w:pPr>
      <w:bookmarkStart w:id="137" w:name="bookmark315"/>
      <w:bookmarkStart w:id="138" w:name="bookmark316"/>
      <w:bookmarkEnd w:id="137"/>
      <w:bookmarkEnd w:id="138"/>
      <w:r w:rsidRPr="00637F9D">
        <w:rPr>
          <w:rFonts w:ascii="Verdana" w:hAnsi="Verdana"/>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podlegają </w:t>
      </w:r>
      <w:proofErr w:type="spellStart"/>
      <w:r w:rsidRPr="00637F9D">
        <w:rPr>
          <w:rFonts w:ascii="Verdana" w:hAnsi="Verdana"/>
          <w:sz w:val="20"/>
          <w:szCs w:val="20"/>
        </w:rPr>
        <w:t>anonimizacji</w:t>
      </w:r>
      <w:proofErr w:type="spellEnd"/>
      <w:r w:rsidRPr="00637F9D">
        <w:rPr>
          <w:rFonts w:ascii="Verdana" w:hAnsi="Verdana"/>
          <w:sz w:val="20"/>
          <w:szCs w:val="20"/>
        </w:rPr>
        <w:t>.</w:t>
      </w:r>
    </w:p>
    <w:p w14:paraId="0AB30FAC" w14:textId="77777777" w:rsidR="00FD58B7" w:rsidRPr="00637F9D" w:rsidRDefault="00FD58B7" w:rsidP="00FD58B7">
      <w:pPr>
        <w:pStyle w:val="Tekstpodstawowy"/>
        <w:widowControl w:val="0"/>
        <w:numPr>
          <w:ilvl w:val="0"/>
          <w:numId w:val="100"/>
        </w:numPr>
        <w:tabs>
          <w:tab w:val="left" w:pos="287"/>
        </w:tabs>
        <w:spacing w:after="0" w:line="360" w:lineRule="auto"/>
        <w:jc w:val="both"/>
        <w:rPr>
          <w:rFonts w:ascii="Verdana" w:hAnsi="Verdana"/>
          <w:sz w:val="20"/>
          <w:szCs w:val="20"/>
        </w:rPr>
      </w:pPr>
      <w:bookmarkStart w:id="139" w:name="bookmark317"/>
      <w:bookmarkEnd w:id="139"/>
      <w:r w:rsidRPr="00637F9D">
        <w:rPr>
          <w:rFonts w:ascii="Verdana" w:hAnsi="Verdana"/>
          <w:sz w:val="20"/>
          <w:szCs w:val="20"/>
        </w:rPr>
        <w:t xml:space="preserve">Dopuszcza się zmianę osób, o których mowa w ust. 2, wykonujących przedmiot </w:t>
      </w:r>
      <w:r>
        <w:rPr>
          <w:rFonts w:ascii="Verdana" w:hAnsi="Verdana"/>
          <w:sz w:val="20"/>
          <w:szCs w:val="20"/>
        </w:rPr>
        <w:t>zamówienia</w:t>
      </w:r>
      <w:r w:rsidRPr="00637F9D">
        <w:rPr>
          <w:rFonts w:ascii="Verdana" w:hAnsi="Verdana"/>
          <w:sz w:val="20"/>
          <w:szCs w:val="20"/>
        </w:rPr>
        <w:t xml:space="preserve">, zatrudnionych przez Wykonawcę lub Podwykonawcę na podstawie umowy o pracę. W przypadku wygaśnięcia lub rozwiązania stosunku pracy z osobą biorącą udział przy realizacji przedmiotu </w:t>
      </w:r>
      <w:r>
        <w:rPr>
          <w:rFonts w:ascii="Verdana" w:hAnsi="Verdana"/>
          <w:sz w:val="20"/>
          <w:szCs w:val="20"/>
        </w:rPr>
        <w:t>zamówienia</w:t>
      </w:r>
      <w:r w:rsidRPr="00637F9D">
        <w:rPr>
          <w:rFonts w:ascii="Verdana" w:hAnsi="Verdana"/>
          <w:sz w:val="20"/>
          <w:szCs w:val="20"/>
        </w:rPr>
        <w:t>, Wykonawca jest zobowiązany powiadomić Zamawiającego o tym fakcie (pisemnie, bądź drogą elektroniczną) w terminie 5 dni, licząc od dnia, w którym nastąpiło ustanie stosunku pracy.</w:t>
      </w:r>
    </w:p>
    <w:p w14:paraId="126CDD61" w14:textId="77777777" w:rsidR="00FD58B7" w:rsidRDefault="00FD58B7" w:rsidP="00FD58B7">
      <w:pPr>
        <w:pStyle w:val="Tekstpodstawowy"/>
        <w:widowControl w:val="0"/>
        <w:numPr>
          <w:ilvl w:val="0"/>
          <w:numId w:val="101"/>
        </w:numPr>
        <w:tabs>
          <w:tab w:val="left" w:pos="333"/>
        </w:tabs>
        <w:spacing w:after="0" w:line="360" w:lineRule="auto"/>
        <w:jc w:val="both"/>
        <w:rPr>
          <w:rFonts w:ascii="Verdana" w:hAnsi="Verdana"/>
          <w:sz w:val="20"/>
          <w:szCs w:val="20"/>
        </w:rPr>
      </w:pPr>
      <w:bookmarkStart w:id="140" w:name="bookmark318"/>
      <w:bookmarkEnd w:id="140"/>
      <w:r w:rsidRPr="00637F9D">
        <w:rPr>
          <w:rFonts w:ascii="Verdana" w:hAnsi="Verdana"/>
          <w:sz w:val="20"/>
          <w:szCs w:val="20"/>
        </w:rPr>
        <w:t xml:space="preserve">Wykonawca lub Podwykonawca w terminie </w:t>
      </w:r>
      <w:r>
        <w:rPr>
          <w:rFonts w:ascii="Verdana" w:hAnsi="Verdana"/>
          <w:sz w:val="20"/>
          <w:szCs w:val="20"/>
        </w:rPr>
        <w:t>5</w:t>
      </w:r>
      <w:r w:rsidRPr="00637F9D">
        <w:rPr>
          <w:rFonts w:ascii="Verdana" w:hAnsi="Verdana"/>
          <w:sz w:val="20"/>
          <w:szCs w:val="20"/>
        </w:rPr>
        <w:t xml:space="preserve"> dni od dnia powiadomienia, o którym mowa w ust. </w:t>
      </w:r>
      <w:r>
        <w:rPr>
          <w:rFonts w:ascii="Verdana" w:hAnsi="Verdana"/>
          <w:sz w:val="20"/>
          <w:szCs w:val="20"/>
        </w:rPr>
        <w:t>5</w:t>
      </w:r>
      <w:r w:rsidRPr="00637F9D">
        <w:rPr>
          <w:rFonts w:ascii="Verdana" w:hAnsi="Verdana"/>
          <w:sz w:val="20"/>
          <w:szCs w:val="20"/>
        </w:rPr>
        <w:t>, jest zobowiązany zatrudnić inne osoby.</w:t>
      </w:r>
      <w:bookmarkStart w:id="141" w:name="bookmark319"/>
      <w:bookmarkEnd w:id="141"/>
    </w:p>
    <w:p w14:paraId="757585F0" w14:textId="77777777" w:rsidR="00FD58B7" w:rsidRDefault="00FD58B7" w:rsidP="00FD58B7">
      <w:pPr>
        <w:pStyle w:val="Tekstpodstawowy"/>
        <w:widowControl w:val="0"/>
        <w:numPr>
          <w:ilvl w:val="0"/>
          <w:numId w:val="101"/>
        </w:numPr>
        <w:tabs>
          <w:tab w:val="left" w:pos="333"/>
        </w:tabs>
        <w:spacing w:after="0" w:line="360" w:lineRule="auto"/>
        <w:jc w:val="both"/>
        <w:rPr>
          <w:rFonts w:ascii="Verdana" w:hAnsi="Verdana"/>
          <w:sz w:val="20"/>
          <w:szCs w:val="20"/>
        </w:rPr>
      </w:pPr>
      <w:r w:rsidRPr="00BC3FB5">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bookmarkStart w:id="142" w:name="bookmark320"/>
      <w:bookmarkEnd w:id="142"/>
    </w:p>
    <w:p w14:paraId="38A02EC4" w14:textId="77777777" w:rsidR="00FD58B7" w:rsidRDefault="00FD58B7" w:rsidP="00FD58B7">
      <w:pPr>
        <w:pStyle w:val="Tekstpodstawowy"/>
        <w:widowControl w:val="0"/>
        <w:numPr>
          <w:ilvl w:val="0"/>
          <w:numId w:val="101"/>
        </w:numPr>
        <w:tabs>
          <w:tab w:val="left" w:pos="351"/>
        </w:tabs>
        <w:spacing w:after="0" w:line="360" w:lineRule="auto"/>
        <w:jc w:val="both"/>
        <w:rPr>
          <w:rFonts w:ascii="Verdana" w:hAnsi="Verdana"/>
          <w:sz w:val="20"/>
          <w:szCs w:val="20"/>
        </w:rPr>
      </w:pPr>
      <w:r w:rsidRPr="00BC3FB5">
        <w:rPr>
          <w:rFonts w:ascii="Verdana" w:hAnsi="Verdana"/>
          <w:sz w:val="20"/>
          <w:szCs w:val="20"/>
        </w:rPr>
        <w:t>Wykonawca gwarantuje, że wszystkie osoby zaangażowane w realizację przedmiotu zamówienia w imieniu Wykonawcy posiadają umiejętności i doświadczenie odpowiednie do zakresu czynności powierzonych tym osobom.</w:t>
      </w:r>
      <w:bookmarkStart w:id="143" w:name="bookmark321"/>
      <w:bookmarkEnd w:id="143"/>
    </w:p>
    <w:p w14:paraId="742EE24D" w14:textId="77777777" w:rsidR="00FD58B7" w:rsidRPr="00BC3FB5" w:rsidRDefault="00FD58B7" w:rsidP="00FD58B7">
      <w:pPr>
        <w:pStyle w:val="Tekstpodstawowy"/>
        <w:widowControl w:val="0"/>
        <w:numPr>
          <w:ilvl w:val="0"/>
          <w:numId w:val="101"/>
        </w:numPr>
        <w:tabs>
          <w:tab w:val="left" w:pos="351"/>
        </w:tabs>
        <w:spacing w:after="0" w:line="360" w:lineRule="auto"/>
        <w:jc w:val="both"/>
        <w:rPr>
          <w:rFonts w:ascii="Verdana" w:hAnsi="Verdana"/>
          <w:sz w:val="20"/>
          <w:szCs w:val="20"/>
        </w:rPr>
      </w:pPr>
      <w:r w:rsidRPr="00BC3FB5">
        <w:rPr>
          <w:rFonts w:ascii="Verdana" w:hAnsi="Verdana"/>
          <w:sz w:val="20"/>
          <w:szCs w:val="20"/>
        </w:rPr>
        <w:t>Zmiana lub zwiększenie przez Wykonawcę liczby osób wykonujących przedmiot zamówienia nie ma wpływu na wysokość wynagrodzenia należnego Wykonawcy.</w:t>
      </w:r>
    </w:p>
    <w:p w14:paraId="45ACA0A7" w14:textId="77777777" w:rsidR="00FD58B7" w:rsidRPr="00637F9D" w:rsidRDefault="00FD58B7" w:rsidP="00FD58B7">
      <w:pPr>
        <w:autoSpaceDE w:val="0"/>
        <w:autoSpaceDN w:val="0"/>
        <w:adjustRightInd w:val="0"/>
        <w:spacing w:line="360" w:lineRule="auto"/>
        <w:jc w:val="center"/>
        <w:rPr>
          <w:rFonts w:ascii="Verdana" w:hAnsi="Verdana"/>
          <w:strike/>
          <w:sz w:val="20"/>
          <w:szCs w:val="20"/>
          <w:lang w:val="pl-PL"/>
        </w:rPr>
      </w:pPr>
    </w:p>
    <w:p w14:paraId="0A9C0A1A" w14:textId="77777777" w:rsidR="00FD58B7" w:rsidRPr="00637F9D" w:rsidRDefault="00FD58B7" w:rsidP="00FD58B7">
      <w:pPr>
        <w:autoSpaceDE w:val="0"/>
        <w:autoSpaceDN w:val="0"/>
        <w:adjustRightInd w:val="0"/>
        <w:spacing w:line="360" w:lineRule="auto"/>
        <w:jc w:val="center"/>
        <w:rPr>
          <w:rFonts w:ascii="Verdana" w:hAnsi="Verdana"/>
          <w:b/>
          <w:sz w:val="20"/>
          <w:szCs w:val="20"/>
          <w:lang w:val="pl-PL"/>
        </w:rPr>
      </w:pPr>
      <w:r w:rsidRPr="00637F9D">
        <w:rPr>
          <w:rFonts w:ascii="Verdana" w:hAnsi="Verdana"/>
          <w:b/>
          <w:sz w:val="20"/>
          <w:szCs w:val="20"/>
          <w:lang w:val="pl-PL"/>
        </w:rPr>
        <w:t xml:space="preserve">§ </w:t>
      </w:r>
      <w:r>
        <w:rPr>
          <w:rFonts w:ascii="Verdana" w:hAnsi="Verdana"/>
          <w:b/>
          <w:sz w:val="20"/>
          <w:szCs w:val="20"/>
          <w:lang w:val="pl-PL"/>
        </w:rPr>
        <w:t>18</w:t>
      </w:r>
    </w:p>
    <w:p w14:paraId="1F3C3C59" w14:textId="77777777" w:rsidR="00FD58B7" w:rsidRPr="00637F9D" w:rsidRDefault="00FD58B7" w:rsidP="00FD58B7">
      <w:pPr>
        <w:autoSpaceDE w:val="0"/>
        <w:autoSpaceDN w:val="0"/>
        <w:adjustRightInd w:val="0"/>
        <w:spacing w:line="360" w:lineRule="auto"/>
        <w:jc w:val="center"/>
        <w:rPr>
          <w:rFonts w:ascii="Verdana" w:hAnsi="Verdana"/>
          <w:b/>
          <w:sz w:val="20"/>
          <w:szCs w:val="20"/>
          <w:lang w:val="pl-PL"/>
        </w:rPr>
      </w:pPr>
      <w:r w:rsidRPr="00637F9D">
        <w:rPr>
          <w:rFonts w:ascii="Verdana" w:hAnsi="Verdana"/>
          <w:b/>
          <w:sz w:val="20"/>
          <w:szCs w:val="20"/>
          <w:lang w:val="pl-PL"/>
        </w:rPr>
        <w:t>Postanowienia dodatkowe</w:t>
      </w:r>
    </w:p>
    <w:p w14:paraId="64E3DEF2" w14:textId="77777777" w:rsidR="00FD58B7" w:rsidRPr="00637F9D"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37F9D">
        <w:rPr>
          <w:rFonts w:ascii="Verdana" w:hAnsi="Verdana"/>
          <w:sz w:val="20"/>
          <w:szCs w:val="20"/>
          <w:lang w:val="pl-PL"/>
        </w:rPr>
        <w:t xml:space="preserve">Strony ustalają następujące adresy do korespondencji: </w:t>
      </w:r>
    </w:p>
    <w:p w14:paraId="14ECE819" w14:textId="77777777" w:rsidR="00FD58B7" w:rsidRPr="00637F9D" w:rsidRDefault="00FD58B7" w:rsidP="00FD58B7">
      <w:pPr>
        <w:numPr>
          <w:ilvl w:val="0"/>
          <w:numId w:val="103"/>
        </w:numPr>
        <w:autoSpaceDE w:val="0"/>
        <w:autoSpaceDN w:val="0"/>
        <w:adjustRightInd w:val="0"/>
        <w:spacing w:line="360" w:lineRule="auto"/>
        <w:jc w:val="left"/>
        <w:rPr>
          <w:rFonts w:ascii="Verdana" w:hAnsi="Verdana"/>
          <w:sz w:val="20"/>
          <w:szCs w:val="20"/>
          <w:lang w:val="pl-PL"/>
        </w:rPr>
      </w:pPr>
      <w:r w:rsidRPr="00637F9D">
        <w:rPr>
          <w:rFonts w:ascii="Verdana" w:hAnsi="Verdana"/>
          <w:sz w:val="20"/>
          <w:szCs w:val="20"/>
          <w:lang w:val="pl-PL"/>
        </w:rPr>
        <w:t xml:space="preserve">Zamawiający: ul. </w:t>
      </w:r>
      <w:proofErr w:type="spellStart"/>
      <w:r w:rsidRPr="00637F9D">
        <w:rPr>
          <w:rFonts w:ascii="Verdana" w:hAnsi="Verdana"/>
          <w:sz w:val="20"/>
          <w:szCs w:val="20"/>
          <w:lang w:val="pl-PL"/>
        </w:rPr>
        <w:t>Duchnicka</w:t>
      </w:r>
      <w:proofErr w:type="spellEnd"/>
      <w:r w:rsidRPr="00637F9D">
        <w:rPr>
          <w:rFonts w:ascii="Verdana" w:hAnsi="Verdana"/>
          <w:sz w:val="20"/>
          <w:szCs w:val="20"/>
          <w:lang w:val="pl-PL"/>
        </w:rPr>
        <w:t xml:space="preserve"> 3, 01-796 Warszawa</w:t>
      </w:r>
    </w:p>
    <w:p w14:paraId="5F90B60F" w14:textId="77777777" w:rsidR="00FD58B7" w:rsidRPr="00637F9D" w:rsidRDefault="00FD58B7" w:rsidP="00FD58B7">
      <w:pPr>
        <w:numPr>
          <w:ilvl w:val="0"/>
          <w:numId w:val="103"/>
        </w:numPr>
        <w:autoSpaceDE w:val="0"/>
        <w:autoSpaceDN w:val="0"/>
        <w:adjustRightInd w:val="0"/>
        <w:spacing w:line="360" w:lineRule="auto"/>
        <w:jc w:val="left"/>
        <w:rPr>
          <w:rFonts w:ascii="Verdana" w:hAnsi="Verdana"/>
          <w:sz w:val="20"/>
          <w:szCs w:val="20"/>
          <w:lang w:val="pl-PL"/>
        </w:rPr>
      </w:pPr>
      <w:r w:rsidRPr="00637F9D">
        <w:rPr>
          <w:rFonts w:ascii="Verdana" w:hAnsi="Verdana"/>
          <w:sz w:val="20"/>
          <w:szCs w:val="20"/>
          <w:lang w:val="pl-PL"/>
        </w:rPr>
        <w:t>Wykonawca: ………………………………………………………….</w:t>
      </w:r>
    </w:p>
    <w:p w14:paraId="4DA55961" w14:textId="77777777" w:rsidR="00FD58B7" w:rsidRPr="00637F9D"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37F9D">
        <w:rPr>
          <w:rFonts w:ascii="Verdana" w:hAnsi="Verdana"/>
          <w:sz w:val="20"/>
          <w:szCs w:val="20"/>
          <w:lang w:val="pl-PL"/>
        </w:rPr>
        <w:t xml:space="preserve">Wszelka korespondencja będzie przekazywana na adres jw. w formie pisemnej. </w:t>
      </w:r>
    </w:p>
    <w:p w14:paraId="5B62C8B6" w14:textId="77777777" w:rsidR="00FD58B7"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37F9D">
        <w:rPr>
          <w:rFonts w:ascii="Verdana" w:hAnsi="Verdana"/>
          <w:sz w:val="20"/>
          <w:szCs w:val="20"/>
          <w:lang w:val="pl-PL"/>
        </w:rPr>
        <w:lastRenderedPageBreak/>
        <w:t>Strony umowy zobowiązują się do niezwłocznego powiadamiania o każdej zmianie adresu.</w:t>
      </w:r>
    </w:p>
    <w:p w14:paraId="77BACC39" w14:textId="77777777" w:rsidR="00FD58B7" w:rsidRPr="00BC3FB5"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43070">
        <w:rPr>
          <w:rFonts w:ascii="Verdana" w:hAnsi="Verdana"/>
          <w:sz w:val="20"/>
          <w:szCs w:val="20"/>
          <w:lang w:val="pl-PL"/>
        </w:rPr>
        <w:t>P</w:t>
      </w:r>
      <w:proofErr w:type="spellStart"/>
      <w:r w:rsidRPr="00BC3FB5">
        <w:rPr>
          <w:rFonts w:ascii="Verdana" w:eastAsia="Cambria" w:hAnsi="Verdana" w:cs="Tahoma"/>
          <w:sz w:val="20"/>
          <w:szCs w:val="20"/>
          <w:lang w:eastAsia="ar-SA"/>
        </w:rPr>
        <w:t>rzez</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Siłę</w:t>
      </w:r>
      <w:proofErr w:type="spellEnd"/>
      <w:r w:rsidRPr="00BC3FB5">
        <w:rPr>
          <w:rFonts w:ascii="Verdana" w:eastAsia="Cambria" w:hAnsi="Verdana" w:cs="Tahoma"/>
          <w:sz w:val="20"/>
          <w:szCs w:val="20"/>
          <w:lang w:eastAsia="ar-SA"/>
        </w:rPr>
        <w:t xml:space="preserve"> </w:t>
      </w:r>
      <w:proofErr w:type="spellStart"/>
      <w:r w:rsidRPr="00BC3FB5">
        <w:rPr>
          <w:rFonts w:ascii="Verdana" w:eastAsia="Cambria" w:hAnsi="Verdana" w:cs="Tahoma"/>
          <w:sz w:val="20"/>
          <w:szCs w:val="20"/>
          <w:lang w:eastAsia="ar-SA"/>
        </w:rPr>
        <w:t>wyższą</w:t>
      </w:r>
      <w:proofErr w:type="spellEnd"/>
      <w:r w:rsidRPr="00BC3FB5">
        <w:rPr>
          <w:rFonts w:ascii="Verdana" w:eastAsia="Cambria" w:hAnsi="Verdana" w:cs="Tahoma"/>
          <w:sz w:val="20"/>
          <w:szCs w:val="20"/>
          <w:lang w:eastAsia="ar-SA"/>
        </w:rPr>
        <w:t xml:space="preserve">” </w:t>
      </w:r>
      <w:proofErr w:type="spellStart"/>
      <w:r w:rsidRPr="00BC3FB5">
        <w:rPr>
          <w:rFonts w:ascii="Verdana" w:eastAsia="Calibri" w:hAnsi="Verdana" w:cs="Tahoma"/>
          <w:sz w:val="20"/>
          <w:szCs w:val="20"/>
        </w:rPr>
        <w:t>Strony</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rozumieją</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wystąpienie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zdarzenia</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poza</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kontrolą</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Stron</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występujące</w:t>
      </w:r>
      <w:proofErr w:type="spellEnd"/>
      <w:r w:rsidRPr="00BC3FB5">
        <w:rPr>
          <w:rFonts w:ascii="Verdana" w:eastAsia="Calibri" w:hAnsi="Verdana" w:cs="Tahoma"/>
          <w:sz w:val="20"/>
          <w:szCs w:val="20"/>
        </w:rPr>
        <w:t xml:space="preserve"> po </w:t>
      </w:r>
      <w:proofErr w:type="spellStart"/>
      <w:r w:rsidRPr="00BC3FB5">
        <w:rPr>
          <w:rFonts w:ascii="Verdana" w:eastAsia="Calibri" w:hAnsi="Verdana" w:cs="Tahoma"/>
          <w:sz w:val="20"/>
          <w:szCs w:val="20"/>
        </w:rPr>
        <w:t>zawarciu</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Umowy</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nieprzewidywalne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nadzwyczajne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niemożliwe</w:t>
      </w:r>
      <w:proofErr w:type="spellEnd"/>
      <w:r w:rsidRPr="00BC3FB5">
        <w:rPr>
          <w:rFonts w:ascii="Verdana" w:eastAsia="Calibri" w:hAnsi="Verdana" w:cs="Tahoma"/>
          <w:sz w:val="20"/>
          <w:szCs w:val="20"/>
        </w:rPr>
        <w:t xml:space="preserve"> do </w:t>
      </w:r>
      <w:proofErr w:type="spellStart"/>
      <w:r w:rsidRPr="00BC3FB5">
        <w:rPr>
          <w:rFonts w:ascii="Verdana" w:eastAsia="Calibri" w:hAnsi="Verdana" w:cs="Tahoma"/>
          <w:sz w:val="20"/>
          <w:szCs w:val="20"/>
        </w:rPr>
        <w:t>z</w:t>
      </w:r>
      <w:r>
        <w:rPr>
          <w:rFonts w:ascii="Verdana" w:eastAsia="Calibri" w:hAnsi="Verdana" w:cs="Tahoma"/>
          <w:sz w:val="20"/>
          <w:szCs w:val="20"/>
        </w:rPr>
        <w:t>apobieżenia</w:t>
      </w:r>
      <w:proofErr w:type="spellEnd"/>
      <w:r>
        <w:rPr>
          <w:rFonts w:ascii="Verdana" w:eastAsia="Calibri" w:hAnsi="Verdana" w:cs="Tahoma"/>
          <w:sz w:val="20"/>
          <w:szCs w:val="20"/>
        </w:rPr>
        <w:t xml:space="preserve">, </w:t>
      </w:r>
      <w:proofErr w:type="spellStart"/>
      <w:r>
        <w:rPr>
          <w:rFonts w:ascii="Verdana" w:eastAsia="Calibri" w:hAnsi="Verdana" w:cs="Tahoma"/>
          <w:sz w:val="20"/>
          <w:szCs w:val="20"/>
        </w:rPr>
        <w:t>uniemożliwiające</w:t>
      </w:r>
      <w:proofErr w:type="spellEnd"/>
      <w:r>
        <w:rPr>
          <w:rFonts w:ascii="Verdana" w:eastAsia="Calibri" w:hAnsi="Verdana" w:cs="Tahoma"/>
          <w:sz w:val="20"/>
          <w:szCs w:val="20"/>
        </w:rPr>
        <w:t xml:space="preserve">, </w:t>
      </w:r>
      <w:proofErr w:type="spellStart"/>
      <w:r>
        <w:rPr>
          <w:rFonts w:ascii="Verdana" w:eastAsia="Calibri" w:hAnsi="Verdana" w:cs="Tahoma"/>
          <w:sz w:val="20"/>
          <w:szCs w:val="20"/>
        </w:rPr>
        <w:t>racjonalnie</w:t>
      </w:r>
      <w:proofErr w:type="spellEnd"/>
      <w:r>
        <w:rPr>
          <w:rFonts w:ascii="Verdana" w:eastAsia="Calibri" w:hAnsi="Verdana" w:cs="Tahoma"/>
          <w:sz w:val="20"/>
          <w:szCs w:val="20"/>
        </w:rPr>
        <w:t xml:space="preserve"> </w:t>
      </w:r>
      <w:proofErr w:type="spellStart"/>
      <w:r>
        <w:rPr>
          <w:rFonts w:ascii="Verdana" w:eastAsia="Calibri" w:hAnsi="Verdana" w:cs="Tahoma"/>
          <w:sz w:val="20"/>
          <w:szCs w:val="20"/>
        </w:rPr>
        <w:t>oceniając</w:t>
      </w:r>
      <w:proofErr w:type="spellEnd"/>
      <w:r>
        <w:rPr>
          <w:rFonts w:ascii="Verdana" w:eastAsia="Calibri" w:hAnsi="Verdana" w:cs="Tahoma"/>
          <w:sz w:val="20"/>
          <w:szCs w:val="20"/>
        </w:rPr>
        <w:t xml:space="preserve">, </w:t>
      </w:r>
      <w:proofErr w:type="spellStart"/>
      <w:r w:rsidRPr="00BC3FB5">
        <w:rPr>
          <w:rFonts w:ascii="Verdana" w:eastAsia="Calibri" w:hAnsi="Verdana" w:cs="Tahoma"/>
          <w:sz w:val="20"/>
          <w:szCs w:val="20"/>
        </w:rPr>
        <w:t>wykonanie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przez</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jedną</w:t>
      </w:r>
      <w:proofErr w:type="spellEnd"/>
      <w:r w:rsidRPr="00BC3FB5">
        <w:rPr>
          <w:rFonts w:ascii="Verdana" w:eastAsia="Calibri" w:hAnsi="Verdana" w:cs="Tahoma"/>
          <w:sz w:val="20"/>
          <w:szCs w:val="20"/>
        </w:rPr>
        <w:t xml:space="preserve"> ze </w:t>
      </w:r>
      <w:proofErr w:type="spellStart"/>
      <w:r w:rsidRPr="00BC3FB5">
        <w:rPr>
          <w:rFonts w:ascii="Verdana" w:eastAsia="Calibri" w:hAnsi="Verdana" w:cs="Tahoma"/>
          <w:sz w:val="20"/>
          <w:szCs w:val="20"/>
        </w:rPr>
        <w:t>Stron</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jej</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zobowiązań</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Takie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zdarzenia</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obejmują</w:t>
      </w:r>
      <w:proofErr w:type="spellEnd"/>
      <w:r w:rsidRPr="00BC3FB5">
        <w:rPr>
          <w:rFonts w:ascii="Verdana" w:eastAsia="Calibri" w:hAnsi="Verdana" w:cs="Tahoma"/>
          <w:sz w:val="20"/>
          <w:szCs w:val="20"/>
        </w:rPr>
        <w:t xml:space="preserve"> w </w:t>
      </w:r>
      <w:proofErr w:type="spellStart"/>
      <w:r w:rsidRPr="00BC3FB5">
        <w:rPr>
          <w:rFonts w:ascii="Verdana" w:eastAsia="Calibri" w:hAnsi="Verdana" w:cs="Tahoma"/>
          <w:sz w:val="20"/>
          <w:szCs w:val="20"/>
        </w:rPr>
        <w:t>szczególności</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wojny</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zamieszki</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ataki</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terrorystyczne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rewolucje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pożary</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epidemie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embarga</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przewozowe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ogłoszone</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strajki</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generalne</w:t>
      </w:r>
      <w:proofErr w:type="spellEnd"/>
      <w:r w:rsidRPr="00BC3FB5">
        <w:rPr>
          <w:rFonts w:ascii="Verdana" w:eastAsia="Calibri" w:hAnsi="Verdana" w:cs="Tahoma"/>
          <w:sz w:val="20"/>
          <w:szCs w:val="20"/>
        </w:rPr>
        <w:t xml:space="preserve"> w </w:t>
      </w:r>
      <w:proofErr w:type="spellStart"/>
      <w:r w:rsidRPr="00BC3FB5">
        <w:rPr>
          <w:rFonts w:ascii="Verdana" w:eastAsia="Calibri" w:hAnsi="Verdana" w:cs="Tahoma"/>
          <w:sz w:val="20"/>
          <w:szCs w:val="20"/>
        </w:rPr>
        <w:t>odnośnych</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gałęziach</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przemysłu</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klęski</w:t>
      </w:r>
      <w:proofErr w:type="spellEnd"/>
      <w:r w:rsidRPr="00BC3FB5">
        <w:rPr>
          <w:rFonts w:ascii="Verdana" w:eastAsia="Calibri" w:hAnsi="Verdana" w:cs="Tahoma"/>
          <w:sz w:val="20"/>
          <w:szCs w:val="20"/>
        </w:rPr>
        <w:t xml:space="preserve"> </w:t>
      </w:r>
      <w:proofErr w:type="spellStart"/>
      <w:r w:rsidRPr="00BC3FB5">
        <w:rPr>
          <w:rFonts w:ascii="Verdana" w:eastAsia="Calibri" w:hAnsi="Verdana" w:cs="Tahoma"/>
          <w:sz w:val="20"/>
          <w:szCs w:val="20"/>
        </w:rPr>
        <w:t>żywiołowe</w:t>
      </w:r>
      <w:proofErr w:type="spellEnd"/>
      <w:r w:rsidRPr="00BC3FB5">
        <w:rPr>
          <w:rFonts w:ascii="Verdana" w:eastAsia="Calibri" w:hAnsi="Verdana" w:cs="Tahoma"/>
          <w:sz w:val="20"/>
          <w:szCs w:val="20"/>
        </w:rPr>
        <w:t>.</w:t>
      </w:r>
    </w:p>
    <w:p w14:paraId="5439AC4E" w14:textId="77777777" w:rsidR="00FD58B7" w:rsidRPr="00643070"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43070">
        <w:rPr>
          <w:rFonts w:ascii="Verdana" w:hAnsi="Verdana"/>
          <w:sz w:val="20"/>
          <w:szCs w:val="20"/>
          <w:lang w:val="pl-PL"/>
        </w:rPr>
        <w:t xml:space="preserve">Właściwym do rozpoznania sporów wynikłych na tle realizacji niniejszej </w:t>
      </w:r>
      <w:r>
        <w:rPr>
          <w:rFonts w:ascii="Verdana" w:hAnsi="Verdana"/>
          <w:sz w:val="20"/>
          <w:szCs w:val="20"/>
          <w:lang w:val="pl-PL"/>
        </w:rPr>
        <w:t>U</w:t>
      </w:r>
      <w:r w:rsidRPr="00643070">
        <w:rPr>
          <w:rFonts w:ascii="Verdana" w:hAnsi="Verdana"/>
          <w:sz w:val="20"/>
          <w:szCs w:val="20"/>
          <w:lang w:val="pl-PL"/>
        </w:rPr>
        <w:t xml:space="preserve">mowy jest sąd powszechny właściwy dla siedziby Zamawiającego. </w:t>
      </w:r>
    </w:p>
    <w:p w14:paraId="43940114" w14:textId="77777777" w:rsidR="00FD58B7" w:rsidRPr="00637F9D"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37F9D">
        <w:rPr>
          <w:rFonts w:ascii="Verdana" w:hAnsi="Verdana"/>
          <w:sz w:val="20"/>
          <w:szCs w:val="20"/>
          <w:lang w:val="pl-PL"/>
        </w:rPr>
        <w:t xml:space="preserve">W sprawach nie uregulowanych niniejszą umową stosuje się przepisy Kodeksu </w:t>
      </w:r>
      <w:proofErr w:type="spellStart"/>
      <w:r w:rsidRPr="00637F9D">
        <w:rPr>
          <w:rFonts w:ascii="Verdana" w:hAnsi="Verdana"/>
          <w:sz w:val="20"/>
          <w:szCs w:val="20"/>
          <w:lang w:val="pl-PL"/>
        </w:rPr>
        <w:t>C</w:t>
      </w:r>
      <w:r>
        <w:rPr>
          <w:rFonts w:ascii="Verdana" w:hAnsi="Verdana"/>
          <w:sz w:val="20"/>
          <w:szCs w:val="20"/>
          <w:lang w:val="pl-PL"/>
        </w:rPr>
        <w:t>c</w:t>
      </w:r>
      <w:r w:rsidRPr="00637F9D">
        <w:rPr>
          <w:rFonts w:ascii="Verdana" w:hAnsi="Verdana"/>
          <w:sz w:val="20"/>
          <w:szCs w:val="20"/>
          <w:lang w:val="pl-PL"/>
        </w:rPr>
        <w:t>ywilnego</w:t>
      </w:r>
      <w:proofErr w:type="spellEnd"/>
      <w:r w:rsidRPr="00637F9D">
        <w:rPr>
          <w:rFonts w:ascii="Verdana" w:hAnsi="Verdana"/>
          <w:sz w:val="20"/>
          <w:szCs w:val="20"/>
          <w:lang w:val="pl-PL"/>
        </w:rPr>
        <w:t xml:space="preserve">, ustawy Prawo Zamówień Publicznych, Prawo Budowlane i inne przepisy mające związek z przedmiotem </w:t>
      </w:r>
      <w:r>
        <w:rPr>
          <w:rFonts w:ascii="Verdana" w:hAnsi="Verdana"/>
          <w:sz w:val="20"/>
          <w:szCs w:val="20"/>
          <w:lang w:val="pl-PL"/>
        </w:rPr>
        <w:t>zamówienia</w:t>
      </w:r>
      <w:r w:rsidRPr="00637F9D">
        <w:rPr>
          <w:rFonts w:ascii="Verdana" w:hAnsi="Verdana"/>
          <w:sz w:val="20"/>
          <w:szCs w:val="20"/>
          <w:lang w:val="pl-PL"/>
        </w:rPr>
        <w:t xml:space="preserve">. </w:t>
      </w:r>
    </w:p>
    <w:p w14:paraId="1FFA46D1" w14:textId="77777777" w:rsidR="00FD58B7" w:rsidRDefault="00FD58B7" w:rsidP="00FD58B7">
      <w:pPr>
        <w:numPr>
          <w:ilvl w:val="0"/>
          <w:numId w:val="102"/>
        </w:numPr>
        <w:autoSpaceDE w:val="0"/>
        <w:autoSpaceDN w:val="0"/>
        <w:adjustRightInd w:val="0"/>
        <w:spacing w:line="360" w:lineRule="auto"/>
        <w:rPr>
          <w:rFonts w:ascii="Verdana" w:hAnsi="Verdana"/>
          <w:sz w:val="20"/>
          <w:szCs w:val="20"/>
          <w:lang w:val="pl-PL"/>
        </w:rPr>
      </w:pPr>
      <w:r w:rsidRPr="00637F9D">
        <w:rPr>
          <w:rFonts w:ascii="Verdana" w:hAnsi="Verdana"/>
          <w:sz w:val="20"/>
          <w:szCs w:val="20"/>
          <w:lang w:val="pl-PL"/>
        </w:rPr>
        <w:t xml:space="preserve">Wszelkie zmiany umowy wymagają formy pisemnej pod rygorem nieważności. </w:t>
      </w:r>
    </w:p>
    <w:p w14:paraId="5F7B7EA4" w14:textId="77777777" w:rsidR="00FD58B7" w:rsidRPr="00BC3FB5" w:rsidRDefault="00FD58B7" w:rsidP="00FD58B7">
      <w:pPr>
        <w:numPr>
          <w:ilvl w:val="0"/>
          <w:numId w:val="102"/>
        </w:numPr>
        <w:autoSpaceDE w:val="0"/>
        <w:autoSpaceDN w:val="0"/>
        <w:adjustRightInd w:val="0"/>
        <w:spacing w:line="360" w:lineRule="auto"/>
        <w:rPr>
          <w:rFonts w:ascii="Verdana" w:hAnsi="Verdana"/>
          <w:sz w:val="20"/>
          <w:szCs w:val="20"/>
          <w:lang w:val="pl-PL"/>
        </w:rPr>
      </w:pPr>
      <w:proofErr w:type="spellStart"/>
      <w:r w:rsidRPr="00BC3FB5">
        <w:rPr>
          <w:rFonts w:ascii="Verdana" w:eastAsia="Cambria" w:hAnsi="Verdana" w:cs="Tahoma"/>
          <w:snapToGrid w:val="0"/>
          <w:sz w:val="20"/>
          <w:szCs w:val="20"/>
          <w:lang w:eastAsia="ar-SA"/>
        </w:rPr>
        <w:t>Umowę</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sporządzono</w:t>
      </w:r>
      <w:proofErr w:type="spellEnd"/>
      <w:r w:rsidRPr="00BC3FB5">
        <w:rPr>
          <w:rFonts w:ascii="Verdana" w:eastAsia="Cambria" w:hAnsi="Verdana" w:cs="Tahoma"/>
          <w:snapToGrid w:val="0"/>
          <w:sz w:val="20"/>
          <w:szCs w:val="20"/>
          <w:lang w:eastAsia="ar-SA"/>
        </w:rPr>
        <w:t xml:space="preserve"> w </w:t>
      </w:r>
      <w:proofErr w:type="spellStart"/>
      <w:r w:rsidRPr="00BC3FB5">
        <w:rPr>
          <w:rFonts w:ascii="Verdana" w:eastAsia="Cambria" w:hAnsi="Verdana" w:cs="Tahoma"/>
          <w:snapToGrid w:val="0"/>
          <w:sz w:val="20"/>
          <w:szCs w:val="20"/>
          <w:lang w:eastAsia="ar-SA"/>
        </w:rPr>
        <w:t>dwóch</w:t>
      </w:r>
      <w:proofErr w:type="spellEnd"/>
      <w:r w:rsidRPr="00BC3FB5">
        <w:rPr>
          <w:rFonts w:ascii="Verdana" w:eastAsia="Cambria" w:hAnsi="Verdana" w:cs="Tahoma"/>
          <w:snapToGrid w:val="0"/>
          <w:sz w:val="20"/>
          <w:szCs w:val="20"/>
          <w:lang w:eastAsia="ar-SA"/>
        </w:rPr>
        <w:t xml:space="preserve"> (2) </w:t>
      </w:r>
      <w:proofErr w:type="spellStart"/>
      <w:r w:rsidRPr="00BC3FB5">
        <w:rPr>
          <w:rFonts w:ascii="Verdana" w:eastAsia="Cambria" w:hAnsi="Verdana" w:cs="Tahoma"/>
          <w:snapToGrid w:val="0"/>
          <w:sz w:val="20"/>
          <w:szCs w:val="20"/>
          <w:lang w:eastAsia="ar-SA"/>
        </w:rPr>
        <w:t>jednobrzmiących</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egzemplarzach</w:t>
      </w:r>
      <w:proofErr w:type="spellEnd"/>
      <w:r w:rsidRPr="00BC3FB5">
        <w:rPr>
          <w:rFonts w:ascii="Verdana" w:eastAsia="Cambria" w:hAnsi="Verdana" w:cs="Tahoma"/>
          <w:snapToGrid w:val="0"/>
          <w:sz w:val="20"/>
          <w:szCs w:val="20"/>
          <w:lang w:eastAsia="ar-SA"/>
        </w:rPr>
        <w:t>, z </w:t>
      </w:r>
      <w:proofErr w:type="spellStart"/>
      <w:r w:rsidRPr="00BC3FB5">
        <w:rPr>
          <w:rFonts w:ascii="Verdana" w:eastAsia="Cambria" w:hAnsi="Verdana" w:cs="Tahoma"/>
          <w:snapToGrid w:val="0"/>
          <w:sz w:val="20"/>
          <w:szCs w:val="20"/>
          <w:lang w:eastAsia="ar-SA"/>
        </w:rPr>
        <w:t>których</w:t>
      </w:r>
      <w:proofErr w:type="spellEnd"/>
      <w:r w:rsidRPr="00BC3FB5">
        <w:rPr>
          <w:rFonts w:ascii="Verdana" w:eastAsia="Cambria" w:hAnsi="Verdana" w:cs="Tahoma"/>
          <w:snapToGrid w:val="0"/>
          <w:sz w:val="20"/>
          <w:szCs w:val="20"/>
          <w:lang w:eastAsia="ar-SA"/>
        </w:rPr>
        <w:t xml:space="preserve"> 1 </w:t>
      </w:r>
      <w:proofErr w:type="spellStart"/>
      <w:r w:rsidRPr="00BC3FB5">
        <w:rPr>
          <w:rFonts w:ascii="Verdana" w:eastAsia="Cambria" w:hAnsi="Verdana" w:cs="Tahoma"/>
          <w:snapToGrid w:val="0"/>
          <w:sz w:val="20"/>
          <w:szCs w:val="20"/>
          <w:lang w:eastAsia="ar-SA"/>
        </w:rPr>
        <w:t>egz</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otrzymuje</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Zamawiający</w:t>
      </w:r>
      <w:proofErr w:type="spellEnd"/>
      <w:r w:rsidRPr="00BC3FB5">
        <w:rPr>
          <w:rFonts w:ascii="Verdana" w:eastAsia="Cambria" w:hAnsi="Verdana" w:cs="Tahoma"/>
          <w:snapToGrid w:val="0"/>
          <w:sz w:val="20"/>
          <w:szCs w:val="20"/>
          <w:lang w:eastAsia="ar-SA"/>
        </w:rPr>
        <w:t xml:space="preserve">, a 1 </w:t>
      </w:r>
      <w:proofErr w:type="spellStart"/>
      <w:r w:rsidRPr="00BC3FB5">
        <w:rPr>
          <w:rFonts w:ascii="Verdana" w:eastAsia="Cambria" w:hAnsi="Verdana" w:cs="Tahoma"/>
          <w:snapToGrid w:val="0"/>
          <w:sz w:val="20"/>
          <w:szCs w:val="20"/>
          <w:lang w:eastAsia="ar-SA"/>
        </w:rPr>
        <w:t>egz</w:t>
      </w:r>
      <w:proofErr w:type="spellEnd"/>
      <w:r w:rsidRPr="00BC3FB5">
        <w:rPr>
          <w:rFonts w:ascii="Verdana" w:eastAsia="Cambria" w:hAnsi="Verdana" w:cs="Tahoma"/>
          <w:snapToGrid w:val="0"/>
          <w:sz w:val="20"/>
          <w:szCs w:val="20"/>
          <w:lang w:eastAsia="ar-SA"/>
        </w:rPr>
        <w:t xml:space="preserve">. </w:t>
      </w:r>
      <w:proofErr w:type="spellStart"/>
      <w:r w:rsidRPr="00BC3FB5">
        <w:rPr>
          <w:rFonts w:ascii="Verdana" w:eastAsia="Cambria" w:hAnsi="Verdana" w:cs="Tahoma"/>
          <w:snapToGrid w:val="0"/>
          <w:sz w:val="20"/>
          <w:szCs w:val="20"/>
          <w:lang w:eastAsia="ar-SA"/>
        </w:rPr>
        <w:t>Wykonawca</w:t>
      </w:r>
      <w:proofErr w:type="spellEnd"/>
      <w:r w:rsidRPr="00BC3FB5">
        <w:rPr>
          <w:rFonts w:ascii="Verdana" w:eastAsia="Cambria" w:hAnsi="Verdana" w:cs="Tahoma"/>
          <w:snapToGrid w:val="0"/>
          <w:sz w:val="20"/>
          <w:szCs w:val="20"/>
          <w:lang w:eastAsia="ar-SA"/>
        </w:rPr>
        <w:t>.</w:t>
      </w:r>
    </w:p>
    <w:p w14:paraId="1FB634B1" w14:textId="77777777" w:rsidR="00FD58B7" w:rsidRPr="00637F9D" w:rsidRDefault="00FD58B7" w:rsidP="00FD58B7">
      <w:pPr>
        <w:numPr>
          <w:ilvl w:val="0"/>
          <w:numId w:val="102"/>
        </w:numPr>
        <w:autoSpaceDE w:val="0"/>
        <w:autoSpaceDN w:val="0"/>
        <w:adjustRightInd w:val="0"/>
        <w:spacing w:line="360" w:lineRule="auto"/>
        <w:rPr>
          <w:rFonts w:ascii="Verdana" w:hAnsi="Verdana"/>
          <w:sz w:val="20"/>
          <w:szCs w:val="20"/>
          <w:lang w:val="pl-PL"/>
        </w:rPr>
      </w:pPr>
      <w:r>
        <w:rPr>
          <w:rFonts w:ascii="Verdana" w:hAnsi="Verdana"/>
          <w:sz w:val="20"/>
          <w:szCs w:val="20"/>
          <w:lang w:val="pl-PL"/>
        </w:rPr>
        <w:t>Załączniki do Umowy:</w:t>
      </w:r>
    </w:p>
    <w:p w14:paraId="2C103F59" w14:textId="77777777" w:rsidR="00FD58B7" w:rsidRPr="00637F9D" w:rsidRDefault="00FD58B7" w:rsidP="00FD58B7">
      <w:pPr>
        <w:autoSpaceDE w:val="0"/>
        <w:autoSpaceDN w:val="0"/>
        <w:adjustRightInd w:val="0"/>
        <w:spacing w:line="360" w:lineRule="auto"/>
        <w:rPr>
          <w:rFonts w:ascii="Verdana" w:hAnsi="Verdana"/>
          <w:sz w:val="20"/>
          <w:szCs w:val="20"/>
          <w:lang w:val="pl-PL"/>
        </w:rPr>
      </w:pPr>
    </w:p>
    <w:p w14:paraId="065AF308" w14:textId="77777777" w:rsidR="00FD58B7" w:rsidRDefault="00FD58B7" w:rsidP="00FD58B7">
      <w:pPr>
        <w:numPr>
          <w:ilvl w:val="0"/>
          <w:numId w:val="104"/>
        </w:numPr>
        <w:tabs>
          <w:tab w:val="left" w:pos="0"/>
        </w:tabs>
        <w:spacing w:line="360" w:lineRule="auto"/>
        <w:rPr>
          <w:rFonts w:ascii="Verdana" w:hAnsi="Verdana" w:cs="Cambria"/>
          <w:sz w:val="20"/>
          <w:szCs w:val="20"/>
          <w:lang w:val="pl-PL"/>
        </w:rPr>
      </w:pPr>
      <w:r w:rsidRPr="00637F9D">
        <w:rPr>
          <w:rFonts w:ascii="Verdana" w:hAnsi="Verdana"/>
          <w:sz w:val="20"/>
          <w:szCs w:val="20"/>
          <w:lang w:val="pl-PL"/>
        </w:rPr>
        <w:t xml:space="preserve">załącznik Nr 1 – </w:t>
      </w:r>
      <w:r>
        <w:rPr>
          <w:rFonts w:ascii="Verdana" w:hAnsi="Verdana" w:cs="Cambria"/>
          <w:sz w:val="20"/>
          <w:szCs w:val="20"/>
          <w:lang w:val="pl-PL"/>
        </w:rPr>
        <w:t>opis przedmiotu zamówienia;</w:t>
      </w:r>
    </w:p>
    <w:p w14:paraId="6A2A2822" w14:textId="77777777" w:rsidR="00FD58B7" w:rsidRDefault="00FD58B7" w:rsidP="00FD58B7">
      <w:pPr>
        <w:numPr>
          <w:ilvl w:val="0"/>
          <w:numId w:val="104"/>
        </w:numPr>
        <w:spacing w:line="360" w:lineRule="auto"/>
        <w:jc w:val="left"/>
        <w:rPr>
          <w:rFonts w:ascii="Verdana" w:hAnsi="Verdana" w:cs="Cambria"/>
          <w:sz w:val="20"/>
          <w:szCs w:val="20"/>
          <w:lang w:val="pl-PL"/>
        </w:rPr>
      </w:pPr>
      <w:r>
        <w:rPr>
          <w:rFonts w:ascii="Verdana" w:hAnsi="Verdana" w:cs="Cambria"/>
          <w:sz w:val="20"/>
          <w:szCs w:val="20"/>
          <w:lang w:val="pl-PL"/>
        </w:rPr>
        <w:t>załącznik nr 2 – oferta Wykonawcy;</w:t>
      </w:r>
    </w:p>
    <w:p w14:paraId="6E52A353" w14:textId="77777777" w:rsidR="00FD58B7" w:rsidRDefault="00FD58B7" w:rsidP="00FD58B7">
      <w:pPr>
        <w:numPr>
          <w:ilvl w:val="0"/>
          <w:numId w:val="104"/>
        </w:numPr>
        <w:spacing w:line="360" w:lineRule="auto"/>
        <w:rPr>
          <w:rFonts w:ascii="Verdana" w:hAnsi="Verdana" w:cs="Cambria"/>
          <w:sz w:val="20"/>
          <w:szCs w:val="20"/>
          <w:lang w:val="pl-PL"/>
        </w:rPr>
      </w:pPr>
      <w:r>
        <w:rPr>
          <w:rFonts w:ascii="Verdana" w:hAnsi="Verdana" w:cs="Cambria"/>
          <w:sz w:val="20"/>
          <w:szCs w:val="20"/>
          <w:lang w:val="pl-PL"/>
        </w:rPr>
        <w:t>załącznik nr 3 – polisa ubezpieczenia OC Wykonawcy;</w:t>
      </w:r>
    </w:p>
    <w:p w14:paraId="73509478" w14:textId="77777777" w:rsidR="00FD58B7" w:rsidRPr="00637F9D" w:rsidRDefault="00FD58B7" w:rsidP="00FD58B7">
      <w:pPr>
        <w:numPr>
          <w:ilvl w:val="0"/>
          <w:numId w:val="104"/>
        </w:numPr>
        <w:spacing w:line="360" w:lineRule="auto"/>
        <w:rPr>
          <w:rFonts w:ascii="Verdana" w:hAnsi="Verdana"/>
          <w:sz w:val="20"/>
          <w:szCs w:val="20"/>
          <w:lang w:val="pl-PL"/>
        </w:rPr>
      </w:pPr>
      <w:r>
        <w:rPr>
          <w:rFonts w:ascii="Verdana" w:hAnsi="Verdana"/>
          <w:sz w:val="20"/>
          <w:szCs w:val="20"/>
          <w:lang w:val="pl-PL"/>
        </w:rPr>
        <w:t xml:space="preserve">załącznik nr 4 – protokół odbioru. </w:t>
      </w:r>
    </w:p>
    <w:p w14:paraId="26F4D5D4" w14:textId="77777777" w:rsidR="00FD58B7" w:rsidRPr="00EF5A2D" w:rsidRDefault="00FD58B7" w:rsidP="003161BB">
      <w:pPr>
        <w:pStyle w:val="Stopka"/>
        <w:suppressAutoHyphens/>
        <w:spacing w:line="360" w:lineRule="auto"/>
        <w:jc w:val="both"/>
        <w:rPr>
          <w:rFonts w:ascii="Times New Roman" w:hAnsi="Times New Roman"/>
        </w:rPr>
      </w:pPr>
    </w:p>
    <w:sectPr w:rsidR="00FD58B7" w:rsidRPr="00EF5A2D">
      <w:foot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F22F" w14:textId="77777777" w:rsidR="004106A2" w:rsidRDefault="004106A2">
      <w:pPr>
        <w:spacing w:line="240" w:lineRule="auto"/>
      </w:pPr>
      <w:r>
        <w:separator/>
      </w:r>
    </w:p>
  </w:endnote>
  <w:endnote w:type="continuationSeparator" w:id="0">
    <w:p w14:paraId="3EE1FE1D" w14:textId="77777777" w:rsidR="004106A2" w:rsidRDefault="00410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81CE" w14:textId="77777777" w:rsidR="00F20A24" w:rsidRDefault="008C25F2">
    <w:pPr>
      <w:pStyle w:val="right"/>
    </w:pPr>
    <w:r>
      <w:fldChar w:fldCharType="begin"/>
    </w:r>
    <w:r>
      <w:instrText>PAGE</w:instrText>
    </w:r>
    <w:r>
      <w:fldChar w:fldCharType="separate"/>
    </w:r>
    <w:r w:rsidR="00F122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F3E9" w14:textId="77777777" w:rsidR="004106A2" w:rsidRDefault="004106A2">
      <w:pPr>
        <w:spacing w:line="240" w:lineRule="auto"/>
      </w:pPr>
      <w:r>
        <w:separator/>
      </w:r>
    </w:p>
  </w:footnote>
  <w:footnote w:type="continuationSeparator" w:id="0">
    <w:p w14:paraId="0E392788" w14:textId="77777777" w:rsidR="004106A2" w:rsidRDefault="004106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70E28F"/>
    <w:multiLevelType w:val="multilevel"/>
    <w:tmpl w:val="700AA4C2"/>
    <w:lvl w:ilvl="0">
      <w:start w:val="1"/>
      <w:numFmt w:val="lowerLetter"/>
      <w:lvlText w:val=""/>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9A1207"/>
    <w:multiLevelType w:val="hybridMultilevel"/>
    <w:tmpl w:val="F26E2EFE"/>
    <w:lvl w:ilvl="0" w:tplc="24E24780">
      <w:start w:val="1"/>
      <w:numFmt w:val="bullet"/>
      <w:lvlText w:val=""/>
      <w:lvlJc w:val="left"/>
      <w:pPr>
        <w:tabs>
          <w:tab w:val="num" w:pos="720"/>
        </w:tabs>
        <w:ind w:left="720" w:hanging="360"/>
      </w:pPr>
      <w:rPr>
        <w:rFonts w:ascii="Symbol" w:hAnsi="Symbol" w:cs="Symbol" w:hint="default"/>
      </w:rPr>
    </w:lvl>
    <w:lvl w:ilvl="1" w:tplc="5F66417A">
      <w:start w:val="1"/>
      <w:numFmt w:val="bullet"/>
      <w:lvlText w:val="o"/>
      <w:lvlJc w:val="left"/>
      <w:pPr>
        <w:tabs>
          <w:tab w:val="num" w:pos="1440"/>
        </w:tabs>
        <w:ind w:left="1440" w:hanging="360"/>
      </w:pPr>
      <w:rPr>
        <w:rFonts w:ascii="Courier New" w:hAnsi="Courier New" w:cs="Courier New" w:hint="default"/>
      </w:rPr>
    </w:lvl>
    <w:lvl w:ilvl="2" w:tplc="325E8BB2">
      <w:start w:val="1"/>
      <w:numFmt w:val="bullet"/>
      <w:lvlText w:val=""/>
      <w:lvlJc w:val="left"/>
      <w:pPr>
        <w:tabs>
          <w:tab w:val="num" w:pos="2160"/>
        </w:tabs>
        <w:ind w:left="2160" w:hanging="360"/>
      </w:pPr>
      <w:rPr>
        <w:rFonts w:ascii="Wingdings" w:hAnsi="Wingdings" w:cs="Wingdings" w:hint="default"/>
      </w:rPr>
    </w:lvl>
    <w:lvl w:ilvl="3" w:tplc="CBCAAD38">
      <w:start w:val="1"/>
      <w:numFmt w:val="bullet"/>
      <w:lvlText w:val=""/>
      <w:lvlJc w:val="left"/>
      <w:pPr>
        <w:tabs>
          <w:tab w:val="num" w:pos="2880"/>
        </w:tabs>
        <w:ind w:left="2880" w:hanging="360"/>
      </w:pPr>
      <w:rPr>
        <w:rFonts w:ascii="Symbol" w:hAnsi="Symbol" w:cs="Symbol" w:hint="default"/>
      </w:rPr>
    </w:lvl>
    <w:lvl w:ilvl="4" w:tplc="B0C4DCD8">
      <w:start w:val="1"/>
      <w:numFmt w:val="bullet"/>
      <w:lvlText w:val="o"/>
      <w:lvlJc w:val="left"/>
      <w:pPr>
        <w:tabs>
          <w:tab w:val="num" w:pos="3600"/>
        </w:tabs>
        <w:ind w:left="3600" w:hanging="360"/>
      </w:pPr>
      <w:rPr>
        <w:rFonts w:ascii="Courier New" w:hAnsi="Courier New" w:cs="Courier New" w:hint="default"/>
      </w:rPr>
    </w:lvl>
    <w:lvl w:ilvl="5" w:tplc="E4C85F46">
      <w:start w:val="1"/>
      <w:numFmt w:val="bullet"/>
      <w:lvlText w:val=""/>
      <w:lvlJc w:val="left"/>
      <w:pPr>
        <w:tabs>
          <w:tab w:val="num" w:pos="4320"/>
        </w:tabs>
        <w:ind w:left="4320" w:hanging="360"/>
      </w:pPr>
      <w:rPr>
        <w:rFonts w:ascii="Wingdings" w:hAnsi="Wingdings" w:cs="Wingdings" w:hint="default"/>
      </w:rPr>
    </w:lvl>
    <w:lvl w:ilvl="6" w:tplc="7EA4DCBA">
      <w:start w:val="1"/>
      <w:numFmt w:val="bullet"/>
      <w:lvlText w:val=""/>
      <w:lvlJc w:val="left"/>
      <w:pPr>
        <w:tabs>
          <w:tab w:val="num" w:pos="5040"/>
        </w:tabs>
        <w:ind w:left="5040" w:hanging="360"/>
      </w:pPr>
      <w:rPr>
        <w:rFonts w:ascii="Symbol" w:hAnsi="Symbol" w:cs="Symbol" w:hint="default"/>
      </w:rPr>
    </w:lvl>
    <w:lvl w:ilvl="7" w:tplc="8388924A">
      <w:start w:val="1"/>
      <w:numFmt w:val="bullet"/>
      <w:lvlText w:val="o"/>
      <w:lvlJc w:val="left"/>
      <w:pPr>
        <w:tabs>
          <w:tab w:val="num" w:pos="5760"/>
        </w:tabs>
        <w:ind w:left="5760" w:hanging="360"/>
      </w:pPr>
      <w:rPr>
        <w:rFonts w:ascii="Courier New" w:hAnsi="Courier New" w:cs="Courier New" w:hint="default"/>
      </w:rPr>
    </w:lvl>
    <w:lvl w:ilvl="8" w:tplc="C06A183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2B7214C"/>
    <w:multiLevelType w:val="multilevel"/>
    <w:tmpl w:val="95FECD0E"/>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1BA190"/>
    <w:multiLevelType w:val="multilevel"/>
    <w:tmpl w:val="F5A2F0B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437225"/>
    <w:multiLevelType w:val="hybridMultilevel"/>
    <w:tmpl w:val="129A2482"/>
    <w:lvl w:ilvl="0" w:tplc="B1BC25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CD2AA7"/>
    <w:multiLevelType w:val="hybridMultilevel"/>
    <w:tmpl w:val="DE143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0C2002"/>
    <w:multiLevelType w:val="hybridMultilevel"/>
    <w:tmpl w:val="7D4C4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712B50"/>
    <w:multiLevelType w:val="multilevel"/>
    <w:tmpl w:val="9138AA14"/>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303EDA"/>
    <w:multiLevelType w:val="multilevel"/>
    <w:tmpl w:val="9FB8D7D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4CED13"/>
    <w:multiLevelType w:val="hybridMultilevel"/>
    <w:tmpl w:val="CDC81BFC"/>
    <w:lvl w:ilvl="0" w:tplc="1BD415A2">
      <w:start w:val="1"/>
      <w:numFmt w:val="bullet"/>
      <w:lvlText w:val=""/>
      <w:lvlJc w:val="left"/>
      <w:pPr>
        <w:tabs>
          <w:tab w:val="num" w:pos="720"/>
        </w:tabs>
        <w:ind w:left="720" w:hanging="360"/>
      </w:pPr>
      <w:rPr>
        <w:rFonts w:ascii="Symbol" w:hAnsi="Symbol" w:cs="Symbol" w:hint="default"/>
      </w:rPr>
    </w:lvl>
    <w:lvl w:ilvl="1" w:tplc="308488DE">
      <w:start w:val="1"/>
      <w:numFmt w:val="bullet"/>
      <w:lvlText w:val="o"/>
      <w:lvlJc w:val="left"/>
      <w:pPr>
        <w:tabs>
          <w:tab w:val="num" w:pos="1440"/>
        </w:tabs>
        <w:ind w:left="1440" w:hanging="360"/>
      </w:pPr>
      <w:rPr>
        <w:rFonts w:ascii="Courier New" w:hAnsi="Courier New" w:cs="Courier New" w:hint="default"/>
      </w:rPr>
    </w:lvl>
    <w:lvl w:ilvl="2" w:tplc="1FB858B0">
      <w:start w:val="1"/>
      <w:numFmt w:val="bullet"/>
      <w:lvlText w:val=""/>
      <w:lvlJc w:val="left"/>
      <w:pPr>
        <w:tabs>
          <w:tab w:val="num" w:pos="2160"/>
        </w:tabs>
        <w:ind w:left="2160" w:hanging="360"/>
      </w:pPr>
      <w:rPr>
        <w:rFonts w:ascii="Wingdings" w:hAnsi="Wingdings" w:cs="Wingdings" w:hint="default"/>
      </w:rPr>
    </w:lvl>
    <w:lvl w:ilvl="3" w:tplc="C532956E">
      <w:start w:val="1"/>
      <w:numFmt w:val="bullet"/>
      <w:lvlText w:val=""/>
      <w:lvlJc w:val="left"/>
      <w:pPr>
        <w:tabs>
          <w:tab w:val="num" w:pos="2880"/>
        </w:tabs>
        <w:ind w:left="2880" w:hanging="360"/>
      </w:pPr>
      <w:rPr>
        <w:rFonts w:ascii="Symbol" w:hAnsi="Symbol" w:cs="Symbol" w:hint="default"/>
      </w:rPr>
    </w:lvl>
    <w:lvl w:ilvl="4" w:tplc="48A2C406">
      <w:start w:val="1"/>
      <w:numFmt w:val="bullet"/>
      <w:lvlText w:val="o"/>
      <w:lvlJc w:val="left"/>
      <w:pPr>
        <w:tabs>
          <w:tab w:val="num" w:pos="3600"/>
        </w:tabs>
        <w:ind w:left="3600" w:hanging="360"/>
      </w:pPr>
      <w:rPr>
        <w:rFonts w:ascii="Courier New" w:hAnsi="Courier New" w:cs="Courier New" w:hint="default"/>
      </w:rPr>
    </w:lvl>
    <w:lvl w:ilvl="5" w:tplc="BC78F25A">
      <w:start w:val="1"/>
      <w:numFmt w:val="bullet"/>
      <w:lvlText w:val=""/>
      <w:lvlJc w:val="left"/>
      <w:pPr>
        <w:tabs>
          <w:tab w:val="num" w:pos="4320"/>
        </w:tabs>
        <w:ind w:left="4320" w:hanging="360"/>
      </w:pPr>
      <w:rPr>
        <w:rFonts w:ascii="Wingdings" w:hAnsi="Wingdings" w:cs="Wingdings" w:hint="default"/>
      </w:rPr>
    </w:lvl>
    <w:lvl w:ilvl="6" w:tplc="F56E20EA">
      <w:start w:val="1"/>
      <w:numFmt w:val="bullet"/>
      <w:lvlText w:val=""/>
      <w:lvlJc w:val="left"/>
      <w:pPr>
        <w:tabs>
          <w:tab w:val="num" w:pos="5040"/>
        </w:tabs>
        <w:ind w:left="5040" w:hanging="360"/>
      </w:pPr>
      <w:rPr>
        <w:rFonts w:ascii="Symbol" w:hAnsi="Symbol" w:cs="Symbol" w:hint="default"/>
      </w:rPr>
    </w:lvl>
    <w:lvl w:ilvl="7" w:tplc="F860FE08">
      <w:start w:val="1"/>
      <w:numFmt w:val="bullet"/>
      <w:lvlText w:val="o"/>
      <w:lvlJc w:val="left"/>
      <w:pPr>
        <w:tabs>
          <w:tab w:val="num" w:pos="5760"/>
        </w:tabs>
        <w:ind w:left="5760" w:hanging="360"/>
      </w:pPr>
      <w:rPr>
        <w:rFonts w:ascii="Courier New" w:hAnsi="Courier New" w:cs="Courier New" w:hint="default"/>
      </w:rPr>
    </w:lvl>
    <w:lvl w:ilvl="8" w:tplc="430C9FC2">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A800CF8"/>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AD23A4E"/>
    <w:multiLevelType w:val="hybridMultilevel"/>
    <w:tmpl w:val="EC7A877E"/>
    <w:lvl w:ilvl="0" w:tplc="A14EA7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E25A0"/>
    <w:multiLevelType w:val="hybridMultilevel"/>
    <w:tmpl w:val="80C47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02269C"/>
    <w:multiLevelType w:val="hybridMultilevel"/>
    <w:tmpl w:val="AE4C46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E725B33"/>
    <w:multiLevelType w:val="hybridMultilevel"/>
    <w:tmpl w:val="B616F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D005E6"/>
    <w:multiLevelType w:val="hybridMultilevel"/>
    <w:tmpl w:val="1E089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DE04EC"/>
    <w:multiLevelType w:val="singleLevel"/>
    <w:tmpl w:val="FF005836"/>
    <w:lvl w:ilvl="0">
      <w:start w:val="1"/>
      <w:numFmt w:val="decimal"/>
      <w:lvlText w:val="%1."/>
      <w:lvlJc w:val="left"/>
      <w:pPr>
        <w:tabs>
          <w:tab w:val="num" w:pos="360"/>
        </w:tabs>
        <w:ind w:left="360" w:hanging="360"/>
      </w:pPr>
      <w:rPr>
        <w:b w:val="0"/>
      </w:rPr>
    </w:lvl>
  </w:abstractNum>
  <w:abstractNum w:abstractNumId="17" w15:restartNumberingAfterBreak="0">
    <w:nsid w:val="0F596D9A"/>
    <w:multiLevelType w:val="hybridMultilevel"/>
    <w:tmpl w:val="D52A6EF6"/>
    <w:lvl w:ilvl="0" w:tplc="BB70484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791C5A"/>
    <w:multiLevelType w:val="multilevel"/>
    <w:tmpl w:val="FCEEC75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CD4ED5"/>
    <w:multiLevelType w:val="multilevel"/>
    <w:tmpl w:val="03F62CB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0E7286"/>
    <w:multiLevelType w:val="hybridMultilevel"/>
    <w:tmpl w:val="9328CFCA"/>
    <w:lvl w:ilvl="0" w:tplc="7412665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531D93"/>
    <w:multiLevelType w:val="multilevel"/>
    <w:tmpl w:val="3020C0EC"/>
    <w:lvl w:ilvl="0">
      <w:start w:val="6"/>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8397539"/>
    <w:multiLevelType w:val="hybridMultilevel"/>
    <w:tmpl w:val="C6506B50"/>
    <w:lvl w:ilvl="0" w:tplc="A86227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574218"/>
    <w:multiLevelType w:val="hybridMultilevel"/>
    <w:tmpl w:val="AC04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D10D3E"/>
    <w:multiLevelType w:val="hybridMultilevel"/>
    <w:tmpl w:val="14E61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D55451"/>
    <w:multiLevelType w:val="hybridMultilevel"/>
    <w:tmpl w:val="4F527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DB43C28"/>
    <w:multiLevelType w:val="hybridMultilevel"/>
    <w:tmpl w:val="91F864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EE563D0"/>
    <w:multiLevelType w:val="multilevel"/>
    <w:tmpl w:val="9954BE46"/>
    <w:lvl w:ilvl="0">
      <w:start w:val="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1F14028A"/>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1F6B6128"/>
    <w:multiLevelType w:val="hybridMultilevel"/>
    <w:tmpl w:val="822660AA"/>
    <w:lvl w:ilvl="0" w:tplc="EBA23C12">
      <w:start w:val="1"/>
      <w:numFmt w:val="bullet"/>
      <w:lvlText w:val=""/>
      <w:lvlJc w:val="left"/>
      <w:pPr>
        <w:tabs>
          <w:tab w:val="num" w:pos="720"/>
        </w:tabs>
        <w:ind w:left="720" w:hanging="360"/>
      </w:pPr>
      <w:rPr>
        <w:rFonts w:ascii="Symbol" w:hAnsi="Symbol" w:cs="Symbol" w:hint="default"/>
      </w:rPr>
    </w:lvl>
    <w:lvl w:ilvl="1" w:tplc="FC4215CE">
      <w:start w:val="1"/>
      <w:numFmt w:val="bullet"/>
      <w:lvlText w:val="o"/>
      <w:lvlJc w:val="left"/>
      <w:pPr>
        <w:tabs>
          <w:tab w:val="num" w:pos="1440"/>
        </w:tabs>
        <w:ind w:left="1440" w:hanging="360"/>
      </w:pPr>
      <w:rPr>
        <w:rFonts w:ascii="Courier New" w:hAnsi="Courier New" w:cs="Courier New" w:hint="default"/>
      </w:rPr>
    </w:lvl>
    <w:lvl w:ilvl="2" w:tplc="D4A69444">
      <w:start w:val="1"/>
      <w:numFmt w:val="bullet"/>
      <w:lvlText w:val=""/>
      <w:lvlJc w:val="left"/>
      <w:pPr>
        <w:tabs>
          <w:tab w:val="num" w:pos="2160"/>
        </w:tabs>
        <w:ind w:left="2160" w:hanging="360"/>
      </w:pPr>
      <w:rPr>
        <w:rFonts w:ascii="Wingdings" w:hAnsi="Wingdings" w:cs="Wingdings" w:hint="default"/>
      </w:rPr>
    </w:lvl>
    <w:lvl w:ilvl="3" w:tplc="764A4EA4">
      <w:start w:val="1"/>
      <w:numFmt w:val="bullet"/>
      <w:lvlText w:val=""/>
      <w:lvlJc w:val="left"/>
      <w:pPr>
        <w:tabs>
          <w:tab w:val="num" w:pos="2880"/>
        </w:tabs>
        <w:ind w:left="2880" w:hanging="360"/>
      </w:pPr>
      <w:rPr>
        <w:rFonts w:ascii="Symbol" w:hAnsi="Symbol" w:cs="Symbol" w:hint="default"/>
      </w:rPr>
    </w:lvl>
    <w:lvl w:ilvl="4" w:tplc="6BEEFF38">
      <w:start w:val="1"/>
      <w:numFmt w:val="bullet"/>
      <w:lvlText w:val="o"/>
      <w:lvlJc w:val="left"/>
      <w:pPr>
        <w:tabs>
          <w:tab w:val="num" w:pos="3600"/>
        </w:tabs>
        <w:ind w:left="3600" w:hanging="360"/>
      </w:pPr>
      <w:rPr>
        <w:rFonts w:ascii="Courier New" w:hAnsi="Courier New" w:cs="Courier New" w:hint="default"/>
      </w:rPr>
    </w:lvl>
    <w:lvl w:ilvl="5" w:tplc="D44E321E">
      <w:start w:val="1"/>
      <w:numFmt w:val="bullet"/>
      <w:lvlText w:val=""/>
      <w:lvlJc w:val="left"/>
      <w:pPr>
        <w:tabs>
          <w:tab w:val="num" w:pos="4320"/>
        </w:tabs>
        <w:ind w:left="4320" w:hanging="360"/>
      </w:pPr>
      <w:rPr>
        <w:rFonts w:ascii="Wingdings" w:hAnsi="Wingdings" w:cs="Wingdings" w:hint="default"/>
      </w:rPr>
    </w:lvl>
    <w:lvl w:ilvl="6" w:tplc="F48EB136">
      <w:start w:val="1"/>
      <w:numFmt w:val="bullet"/>
      <w:lvlText w:val=""/>
      <w:lvlJc w:val="left"/>
      <w:pPr>
        <w:tabs>
          <w:tab w:val="num" w:pos="5040"/>
        </w:tabs>
        <w:ind w:left="5040" w:hanging="360"/>
      </w:pPr>
      <w:rPr>
        <w:rFonts w:ascii="Symbol" w:hAnsi="Symbol" w:cs="Symbol" w:hint="default"/>
      </w:rPr>
    </w:lvl>
    <w:lvl w:ilvl="7" w:tplc="D3563984">
      <w:start w:val="1"/>
      <w:numFmt w:val="bullet"/>
      <w:lvlText w:val="o"/>
      <w:lvlJc w:val="left"/>
      <w:pPr>
        <w:tabs>
          <w:tab w:val="num" w:pos="5760"/>
        </w:tabs>
        <w:ind w:left="5760" w:hanging="360"/>
      </w:pPr>
      <w:rPr>
        <w:rFonts w:ascii="Courier New" w:hAnsi="Courier New" w:cs="Courier New" w:hint="default"/>
      </w:rPr>
    </w:lvl>
    <w:lvl w:ilvl="8" w:tplc="E100411C">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1FA0754A"/>
    <w:multiLevelType w:val="singleLevel"/>
    <w:tmpl w:val="FF005836"/>
    <w:lvl w:ilvl="0">
      <w:start w:val="1"/>
      <w:numFmt w:val="decimal"/>
      <w:lvlText w:val="%1."/>
      <w:lvlJc w:val="left"/>
      <w:pPr>
        <w:tabs>
          <w:tab w:val="num" w:pos="360"/>
        </w:tabs>
        <w:ind w:left="360" w:hanging="360"/>
      </w:pPr>
      <w:rPr>
        <w:b w:val="0"/>
      </w:rPr>
    </w:lvl>
  </w:abstractNum>
  <w:abstractNum w:abstractNumId="31" w15:restartNumberingAfterBreak="0">
    <w:nsid w:val="2045352B"/>
    <w:multiLevelType w:val="hybridMultilevel"/>
    <w:tmpl w:val="3F18DBC8"/>
    <w:lvl w:ilvl="0" w:tplc="ADEE06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1073773"/>
    <w:multiLevelType w:val="hybridMultilevel"/>
    <w:tmpl w:val="ECC8649C"/>
    <w:lvl w:ilvl="0" w:tplc="AB40661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7B0CA9"/>
    <w:multiLevelType w:val="hybridMultilevel"/>
    <w:tmpl w:val="BB1CA6B4"/>
    <w:lvl w:ilvl="0" w:tplc="A5EA95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86366"/>
    <w:multiLevelType w:val="hybridMultilevel"/>
    <w:tmpl w:val="DB061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83712A"/>
    <w:multiLevelType w:val="hybridMultilevel"/>
    <w:tmpl w:val="59E8A63E"/>
    <w:lvl w:ilvl="0" w:tplc="F85C864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C126FF"/>
    <w:multiLevelType w:val="hybridMultilevel"/>
    <w:tmpl w:val="8AA088DC"/>
    <w:lvl w:ilvl="0" w:tplc="6FCE91A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5F4CC8"/>
    <w:multiLevelType w:val="hybridMultilevel"/>
    <w:tmpl w:val="DDB4D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hint="default"/>
      </w:rPr>
    </w:lvl>
    <w:lvl w:ilvl="8" w:tplc="B57252C2">
      <w:start w:val="1"/>
      <w:numFmt w:val="bullet"/>
      <w:lvlText w:val=""/>
      <w:lvlJc w:val="left"/>
      <w:pPr>
        <w:ind w:left="6480" w:hanging="360"/>
      </w:pPr>
      <w:rPr>
        <w:rFonts w:ascii="Wingdings" w:hAnsi="Wingdings" w:hint="default"/>
      </w:rPr>
    </w:lvl>
  </w:abstractNum>
  <w:abstractNum w:abstractNumId="39" w15:restartNumberingAfterBreak="0">
    <w:nsid w:val="29CB1B8C"/>
    <w:multiLevelType w:val="multilevel"/>
    <w:tmpl w:val="F23EC7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104C98"/>
    <w:multiLevelType w:val="hybridMultilevel"/>
    <w:tmpl w:val="904C1BC0"/>
    <w:lvl w:ilvl="0" w:tplc="45C4FD2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1" w15:restartNumberingAfterBreak="0">
    <w:nsid w:val="2D7D4F76"/>
    <w:multiLevelType w:val="multilevel"/>
    <w:tmpl w:val="E7228A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E12C5F"/>
    <w:multiLevelType w:val="multilevel"/>
    <w:tmpl w:val="DA8CA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2FEB1608"/>
    <w:multiLevelType w:val="hybridMultilevel"/>
    <w:tmpl w:val="64CA2836"/>
    <w:lvl w:ilvl="0" w:tplc="21D42AC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1141DF"/>
    <w:multiLevelType w:val="hybridMultilevel"/>
    <w:tmpl w:val="D5BC3462"/>
    <w:lvl w:ilvl="0" w:tplc="9A1829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0EE51CB"/>
    <w:multiLevelType w:val="hybridMultilevel"/>
    <w:tmpl w:val="27705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47" w15:restartNumberingAfterBreak="0">
    <w:nsid w:val="32C86CF7"/>
    <w:multiLevelType w:val="multilevel"/>
    <w:tmpl w:val="A40E39BA"/>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8" w15:restartNumberingAfterBreak="0">
    <w:nsid w:val="33DB106C"/>
    <w:multiLevelType w:val="hybridMultilevel"/>
    <w:tmpl w:val="7984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54A3C"/>
    <w:multiLevelType w:val="multilevel"/>
    <w:tmpl w:val="3DB0EE5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52B6A37"/>
    <w:multiLevelType w:val="hybridMultilevel"/>
    <w:tmpl w:val="34E6B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3D65FF"/>
    <w:multiLevelType w:val="multilevel"/>
    <w:tmpl w:val="5C8868B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387B0DCD"/>
    <w:multiLevelType w:val="multilevel"/>
    <w:tmpl w:val="74B24D4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702D06"/>
    <w:multiLevelType w:val="hybridMultilevel"/>
    <w:tmpl w:val="A126C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A9361FA"/>
    <w:multiLevelType w:val="multilevel"/>
    <w:tmpl w:val="976EED2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B7C38A1"/>
    <w:multiLevelType w:val="hybridMultilevel"/>
    <w:tmpl w:val="E9F057DE"/>
    <w:lvl w:ilvl="0" w:tplc="EFDC6E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B8640B0"/>
    <w:multiLevelType w:val="hybridMultilevel"/>
    <w:tmpl w:val="C7360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0023E6D"/>
    <w:multiLevelType w:val="hybridMultilevel"/>
    <w:tmpl w:val="11D6A940"/>
    <w:lvl w:ilvl="0" w:tplc="A4B8D87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2209F8"/>
    <w:multiLevelType w:val="hybridMultilevel"/>
    <w:tmpl w:val="3B708022"/>
    <w:lvl w:ilvl="0" w:tplc="7688D82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1DF0F"/>
    <w:multiLevelType w:val="hybridMultilevel"/>
    <w:tmpl w:val="ED7AE8A6"/>
    <w:lvl w:ilvl="0" w:tplc="CF3EF8C8">
      <w:start w:val="1"/>
      <w:numFmt w:val="bullet"/>
      <w:lvlText w:val=""/>
      <w:lvlJc w:val="left"/>
      <w:pPr>
        <w:tabs>
          <w:tab w:val="num" w:pos="720"/>
        </w:tabs>
        <w:ind w:left="720" w:hanging="360"/>
      </w:pPr>
      <w:rPr>
        <w:rFonts w:ascii="Symbol" w:hAnsi="Symbol" w:cs="Symbol" w:hint="default"/>
      </w:rPr>
    </w:lvl>
    <w:lvl w:ilvl="1" w:tplc="9402AF80">
      <w:start w:val="1"/>
      <w:numFmt w:val="bullet"/>
      <w:lvlText w:val="o"/>
      <w:lvlJc w:val="left"/>
      <w:pPr>
        <w:tabs>
          <w:tab w:val="num" w:pos="1440"/>
        </w:tabs>
        <w:ind w:left="1440" w:hanging="360"/>
      </w:pPr>
      <w:rPr>
        <w:rFonts w:ascii="Courier New" w:hAnsi="Courier New" w:cs="Courier New" w:hint="default"/>
      </w:rPr>
    </w:lvl>
    <w:lvl w:ilvl="2" w:tplc="56E2A55E">
      <w:start w:val="1"/>
      <w:numFmt w:val="bullet"/>
      <w:lvlText w:val=""/>
      <w:lvlJc w:val="left"/>
      <w:pPr>
        <w:tabs>
          <w:tab w:val="num" w:pos="2160"/>
        </w:tabs>
        <w:ind w:left="2160" w:hanging="360"/>
      </w:pPr>
      <w:rPr>
        <w:rFonts w:ascii="Wingdings" w:hAnsi="Wingdings" w:cs="Wingdings" w:hint="default"/>
      </w:rPr>
    </w:lvl>
    <w:lvl w:ilvl="3" w:tplc="BA26B9CE">
      <w:start w:val="1"/>
      <w:numFmt w:val="bullet"/>
      <w:lvlText w:val=""/>
      <w:lvlJc w:val="left"/>
      <w:pPr>
        <w:tabs>
          <w:tab w:val="num" w:pos="2880"/>
        </w:tabs>
        <w:ind w:left="2880" w:hanging="360"/>
      </w:pPr>
      <w:rPr>
        <w:rFonts w:ascii="Symbol" w:hAnsi="Symbol" w:cs="Symbol" w:hint="default"/>
      </w:rPr>
    </w:lvl>
    <w:lvl w:ilvl="4" w:tplc="C1DC97B0">
      <w:start w:val="1"/>
      <w:numFmt w:val="bullet"/>
      <w:lvlText w:val="o"/>
      <w:lvlJc w:val="left"/>
      <w:pPr>
        <w:tabs>
          <w:tab w:val="num" w:pos="3600"/>
        </w:tabs>
        <w:ind w:left="3600" w:hanging="360"/>
      </w:pPr>
      <w:rPr>
        <w:rFonts w:ascii="Courier New" w:hAnsi="Courier New" w:cs="Courier New" w:hint="default"/>
      </w:rPr>
    </w:lvl>
    <w:lvl w:ilvl="5" w:tplc="E2F6A8D4">
      <w:start w:val="1"/>
      <w:numFmt w:val="bullet"/>
      <w:lvlText w:val=""/>
      <w:lvlJc w:val="left"/>
      <w:pPr>
        <w:tabs>
          <w:tab w:val="num" w:pos="4320"/>
        </w:tabs>
        <w:ind w:left="4320" w:hanging="360"/>
      </w:pPr>
      <w:rPr>
        <w:rFonts w:ascii="Wingdings" w:hAnsi="Wingdings" w:cs="Wingdings" w:hint="default"/>
      </w:rPr>
    </w:lvl>
    <w:lvl w:ilvl="6" w:tplc="3C9697C4">
      <w:start w:val="1"/>
      <w:numFmt w:val="bullet"/>
      <w:lvlText w:val=""/>
      <w:lvlJc w:val="left"/>
      <w:pPr>
        <w:tabs>
          <w:tab w:val="num" w:pos="5040"/>
        </w:tabs>
        <w:ind w:left="5040" w:hanging="360"/>
      </w:pPr>
      <w:rPr>
        <w:rFonts w:ascii="Symbol" w:hAnsi="Symbol" w:cs="Symbol" w:hint="default"/>
      </w:rPr>
    </w:lvl>
    <w:lvl w:ilvl="7" w:tplc="E982C95C">
      <w:start w:val="1"/>
      <w:numFmt w:val="bullet"/>
      <w:lvlText w:val="o"/>
      <w:lvlJc w:val="left"/>
      <w:pPr>
        <w:tabs>
          <w:tab w:val="num" w:pos="5760"/>
        </w:tabs>
        <w:ind w:left="5760" w:hanging="360"/>
      </w:pPr>
      <w:rPr>
        <w:rFonts w:ascii="Courier New" w:hAnsi="Courier New" w:cs="Courier New" w:hint="default"/>
      </w:rPr>
    </w:lvl>
    <w:lvl w:ilvl="8" w:tplc="85B25C32">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153C7B"/>
    <w:multiLevelType w:val="hybridMultilevel"/>
    <w:tmpl w:val="91527D66"/>
    <w:lvl w:ilvl="0" w:tplc="59A48148">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tplc="46D6FECA">
      <w:numFmt w:val="decimal"/>
      <w:lvlText w:val=""/>
      <w:lvlJc w:val="left"/>
    </w:lvl>
    <w:lvl w:ilvl="2" w:tplc="0DE8DBB0">
      <w:numFmt w:val="decimal"/>
      <w:lvlText w:val=""/>
      <w:lvlJc w:val="left"/>
    </w:lvl>
    <w:lvl w:ilvl="3" w:tplc="69B23A48">
      <w:numFmt w:val="decimal"/>
      <w:lvlText w:val=""/>
      <w:lvlJc w:val="left"/>
    </w:lvl>
    <w:lvl w:ilvl="4" w:tplc="6334452E">
      <w:numFmt w:val="decimal"/>
      <w:lvlText w:val=""/>
      <w:lvlJc w:val="left"/>
    </w:lvl>
    <w:lvl w:ilvl="5" w:tplc="75C23258">
      <w:numFmt w:val="decimal"/>
      <w:lvlText w:val=""/>
      <w:lvlJc w:val="left"/>
    </w:lvl>
    <w:lvl w:ilvl="6" w:tplc="BCFA460E">
      <w:numFmt w:val="decimal"/>
      <w:lvlText w:val=""/>
      <w:lvlJc w:val="left"/>
    </w:lvl>
    <w:lvl w:ilvl="7" w:tplc="E220A448">
      <w:numFmt w:val="decimal"/>
      <w:lvlText w:val=""/>
      <w:lvlJc w:val="left"/>
    </w:lvl>
    <w:lvl w:ilvl="8" w:tplc="0070FF5A">
      <w:numFmt w:val="decimal"/>
      <w:lvlText w:val=""/>
      <w:lvlJc w:val="left"/>
    </w:lvl>
  </w:abstractNum>
  <w:abstractNum w:abstractNumId="62" w15:restartNumberingAfterBreak="0">
    <w:nsid w:val="4B1763FE"/>
    <w:multiLevelType w:val="multilevel"/>
    <w:tmpl w:val="5EB2621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CFD4E06"/>
    <w:multiLevelType w:val="hybridMultilevel"/>
    <w:tmpl w:val="F042D220"/>
    <w:lvl w:ilvl="0" w:tplc="093C804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F2C1E50"/>
    <w:multiLevelType w:val="hybridMultilevel"/>
    <w:tmpl w:val="C1625A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0AD32F2"/>
    <w:multiLevelType w:val="multilevel"/>
    <w:tmpl w:val="74AE98BA"/>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1076E7"/>
    <w:multiLevelType w:val="multilevel"/>
    <w:tmpl w:val="43FA1DA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37D2C76"/>
    <w:multiLevelType w:val="hybridMultilevel"/>
    <w:tmpl w:val="BFEEC164"/>
    <w:lvl w:ilvl="0" w:tplc="D674C7B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B747C9"/>
    <w:multiLevelType w:val="hybridMultilevel"/>
    <w:tmpl w:val="6B1C906E"/>
    <w:lvl w:ilvl="0" w:tplc="B540F26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06784C"/>
    <w:multiLevelType w:val="multilevel"/>
    <w:tmpl w:val="8ABE0A7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5A8630F"/>
    <w:multiLevelType w:val="hybridMultilevel"/>
    <w:tmpl w:val="65107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5D33A66"/>
    <w:multiLevelType w:val="hybridMultilevel"/>
    <w:tmpl w:val="1636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384009"/>
    <w:multiLevelType w:val="multilevel"/>
    <w:tmpl w:val="44DAEFE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78D7E91"/>
    <w:multiLevelType w:val="hybridMultilevel"/>
    <w:tmpl w:val="95E26F2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BA510A"/>
    <w:multiLevelType w:val="multilevel"/>
    <w:tmpl w:val="9D567CD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DC69EA"/>
    <w:multiLevelType w:val="multilevel"/>
    <w:tmpl w:val="A120CF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8AE5C7A"/>
    <w:multiLevelType w:val="hybridMultilevel"/>
    <w:tmpl w:val="FAA2D1E0"/>
    <w:lvl w:ilvl="0" w:tplc="B918592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DD6830"/>
    <w:multiLevelType w:val="hybridMultilevel"/>
    <w:tmpl w:val="73E0E4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B727910"/>
    <w:multiLevelType w:val="hybridMultilevel"/>
    <w:tmpl w:val="588EB3F4"/>
    <w:lvl w:ilvl="0" w:tplc="CE5C17A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D1248FD"/>
    <w:multiLevelType w:val="hybridMultilevel"/>
    <w:tmpl w:val="8EEA16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5E0B1D47"/>
    <w:multiLevelType w:val="multilevel"/>
    <w:tmpl w:val="9C168C6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CE2878"/>
    <w:multiLevelType w:val="hybridMultilevel"/>
    <w:tmpl w:val="9EF81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B0220"/>
    <w:multiLevelType w:val="hybridMultilevel"/>
    <w:tmpl w:val="65107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570162"/>
    <w:multiLevelType w:val="hybridMultilevel"/>
    <w:tmpl w:val="019AAB5A"/>
    <w:lvl w:ilvl="0" w:tplc="C7C8F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E772A2"/>
    <w:multiLevelType w:val="multilevel"/>
    <w:tmpl w:val="7312F374"/>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8FB2F17"/>
    <w:multiLevelType w:val="hybridMultilevel"/>
    <w:tmpl w:val="66C408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96D395B"/>
    <w:multiLevelType w:val="multilevel"/>
    <w:tmpl w:val="C81C6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A0C0B98"/>
    <w:multiLevelType w:val="hybridMultilevel"/>
    <w:tmpl w:val="E10078C8"/>
    <w:lvl w:ilvl="0" w:tplc="4192D7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420245"/>
    <w:multiLevelType w:val="hybridMultilevel"/>
    <w:tmpl w:val="6D9C85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BD76D64"/>
    <w:multiLevelType w:val="hybridMultilevel"/>
    <w:tmpl w:val="C2585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D0C268C"/>
    <w:multiLevelType w:val="multilevel"/>
    <w:tmpl w:val="3E48C41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EA899E8"/>
    <w:multiLevelType w:val="multilevel"/>
    <w:tmpl w:val="FBDA664C"/>
    <w:lvl w:ilvl="0">
      <w:start w:val="1"/>
      <w:numFmt w:val="lowerLetter"/>
      <w:lvlText w:val="%1)"/>
      <w:lvlJc w:val="left"/>
      <w:pPr>
        <w:tabs>
          <w:tab w:val="num" w:pos="720"/>
        </w:tabs>
        <w:ind w:left="720" w:hanging="360"/>
      </w:pPr>
    </w:lvl>
    <w:lvl w:ilvl="1">
      <w:start w:val="1"/>
      <w:numFmt w:val="bullet"/>
      <w:lvlText w:val="-"/>
      <w:lvlJc w:val="left"/>
      <w:pPr>
        <w:tabs>
          <w:tab w:val="num" w:pos="1120"/>
        </w:tabs>
        <w:ind w:left="112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6EDE106E"/>
    <w:multiLevelType w:val="multilevel"/>
    <w:tmpl w:val="2676063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F7A7C60"/>
    <w:multiLevelType w:val="hybridMultilevel"/>
    <w:tmpl w:val="3D681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142505E"/>
    <w:multiLevelType w:val="multilevel"/>
    <w:tmpl w:val="A73652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1715567"/>
    <w:multiLevelType w:val="hybridMultilevel"/>
    <w:tmpl w:val="60E8FCC8"/>
    <w:lvl w:ilvl="0" w:tplc="FA0890CC">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8A2E64"/>
    <w:multiLevelType w:val="multilevel"/>
    <w:tmpl w:val="7BA83F76"/>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5F223FD"/>
    <w:multiLevelType w:val="hybridMultilevel"/>
    <w:tmpl w:val="BBDA1B44"/>
    <w:lvl w:ilvl="0" w:tplc="15EE8DE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D51BA0"/>
    <w:multiLevelType w:val="hybridMultilevel"/>
    <w:tmpl w:val="0B6C843C"/>
    <w:lvl w:ilvl="0" w:tplc="11F0612C">
      <w:start w:val="1"/>
      <w:numFmt w:val="decimal"/>
      <w:lvlText w:val="%1)"/>
      <w:lvlJc w:val="left"/>
      <w:pPr>
        <w:tabs>
          <w:tab w:val="num" w:pos="3797"/>
        </w:tabs>
        <w:ind w:left="379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794A5E42"/>
    <w:multiLevelType w:val="hybridMultilevel"/>
    <w:tmpl w:val="31AE66F6"/>
    <w:lvl w:ilvl="0" w:tplc="ACA6DE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799527D3"/>
    <w:multiLevelType w:val="hybridMultilevel"/>
    <w:tmpl w:val="6EEE1C78"/>
    <w:lvl w:ilvl="0" w:tplc="370EA4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hint="default"/>
      </w:rPr>
    </w:lvl>
    <w:lvl w:ilvl="8" w:tplc="76169900">
      <w:start w:val="1"/>
      <w:numFmt w:val="bullet"/>
      <w:lvlText w:val=""/>
      <w:lvlJc w:val="left"/>
      <w:pPr>
        <w:ind w:left="6480" w:hanging="360"/>
      </w:pPr>
      <w:rPr>
        <w:rFonts w:ascii="Wingdings" w:hAnsi="Wingdings" w:hint="default"/>
      </w:rPr>
    </w:lvl>
  </w:abstractNum>
  <w:abstractNum w:abstractNumId="102" w15:restartNumberingAfterBreak="0">
    <w:nsid w:val="7A8C10E9"/>
    <w:multiLevelType w:val="hybridMultilevel"/>
    <w:tmpl w:val="B9DEF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EA1A22"/>
    <w:multiLevelType w:val="multilevel"/>
    <w:tmpl w:val="9B06DD0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4610231">
    <w:abstractNumId w:val="69"/>
  </w:num>
  <w:num w:numId="2" w16cid:durableId="1789155118">
    <w:abstractNumId w:val="3"/>
  </w:num>
  <w:num w:numId="3" w16cid:durableId="1442603474">
    <w:abstractNumId w:val="2"/>
  </w:num>
  <w:num w:numId="4" w16cid:durableId="1470707748">
    <w:abstractNumId w:val="0"/>
  </w:num>
  <w:num w:numId="5" w16cid:durableId="2016690221">
    <w:abstractNumId w:val="1"/>
  </w:num>
  <w:num w:numId="6" w16cid:durableId="741954380">
    <w:abstractNumId w:val="29"/>
  </w:num>
  <w:num w:numId="7" w16cid:durableId="1871603874">
    <w:abstractNumId w:val="9"/>
  </w:num>
  <w:num w:numId="8" w16cid:durableId="1644046700">
    <w:abstractNumId w:val="59"/>
  </w:num>
  <w:num w:numId="9" w16cid:durableId="694313013">
    <w:abstractNumId w:val="41"/>
  </w:num>
  <w:num w:numId="10" w16cid:durableId="619802820">
    <w:abstractNumId w:val="100"/>
  </w:num>
  <w:num w:numId="11" w16cid:durableId="97258875">
    <w:abstractNumId w:val="75"/>
  </w:num>
  <w:num w:numId="12" w16cid:durableId="1570380670">
    <w:abstractNumId w:val="84"/>
  </w:num>
  <w:num w:numId="13" w16cid:durableId="1671132306">
    <w:abstractNumId w:val="94"/>
  </w:num>
  <w:num w:numId="14" w16cid:durableId="1628588694">
    <w:abstractNumId w:val="27"/>
  </w:num>
  <w:num w:numId="15" w16cid:durableId="1860271168">
    <w:abstractNumId w:val="60"/>
  </w:num>
  <w:num w:numId="16" w16cid:durableId="84305685">
    <w:abstractNumId w:val="40"/>
  </w:num>
  <w:num w:numId="17" w16cid:durableId="735202906">
    <w:abstractNumId w:val="46"/>
  </w:num>
  <w:num w:numId="18" w16cid:durableId="653610285">
    <w:abstractNumId w:val="5"/>
  </w:num>
  <w:num w:numId="19" w16cid:durableId="1615406226">
    <w:abstractNumId w:val="12"/>
  </w:num>
  <w:num w:numId="20" w16cid:durableId="90319729">
    <w:abstractNumId w:val="101"/>
  </w:num>
  <w:num w:numId="21" w16cid:durableId="978850135">
    <w:abstractNumId w:val="38"/>
  </w:num>
  <w:num w:numId="22" w16cid:durableId="1342665682">
    <w:abstractNumId w:val="42"/>
  </w:num>
  <w:num w:numId="23" w16cid:durableId="19394394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1275395">
    <w:abstractNumId w:val="82"/>
  </w:num>
  <w:num w:numId="25" w16cid:durableId="839276429">
    <w:abstractNumId w:val="70"/>
  </w:num>
  <w:num w:numId="26" w16cid:durableId="2134210835">
    <w:abstractNumId w:val="66"/>
  </w:num>
  <w:num w:numId="27" w16cid:durableId="461968627">
    <w:abstractNumId w:val="49"/>
  </w:num>
  <w:num w:numId="28" w16cid:durableId="1628706640">
    <w:abstractNumId w:val="61"/>
  </w:num>
  <w:num w:numId="29" w16cid:durableId="2128817292">
    <w:abstractNumId w:val="7"/>
  </w:num>
  <w:num w:numId="30" w16cid:durableId="713770229">
    <w:abstractNumId w:val="103"/>
  </w:num>
  <w:num w:numId="31" w16cid:durableId="496115786">
    <w:abstractNumId w:val="96"/>
  </w:num>
  <w:num w:numId="32" w16cid:durableId="1791128383">
    <w:abstractNumId w:val="90"/>
  </w:num>
  <w:num w:numId="33" w16cid:durableId="122966205">
    <w:abstractNumId w:val="18"/>
  </w:num>
  <w:num w:numId="34" w16cid:durableId="544874619">
    <w:abstractNumId w:val="54"/>
  </w:num>
  <w:num w:numId="35" w16cid:durableId="906063982">
    <w:abstractNumId w:val="62"/>
  </w:num>
  <w:num w:numId="36" w16cid:durableId="87045542">
    <w:abstractNumId w:val="80"/>
  </w:num>
  <w:num w:numId="37" w16cid:durableId="1484542206">
    <w:abstractNumId w:val="92"/>
  </w:num>
  <w:num w:numId="38" w16cid:durableId="1964189586">
    <w:abstractNumId w:val="24"/>
  </w:num>
  <w:num w:numId="39" w16cid:durableId="1039235599">
    <w:abstractNumId w:val="23"/>
  </w:num>
  <w:num w:numId="40" w16cid:durableId="1673143129">
    <w:abstractNumId w:val="52"/>
  </w:num>
  <w:num w:numId="41" w16cid:durableId="1323659428">
    <w:abstractNumId w:val="19"/>
  </w:num>
  <w:num w:numId="42" w16cid:durableId="606473097">
    <w:abstractNumId w:val="8"/>
  </w:num>
  <w:num w:numId="43" w16cid:durableId="1069108242">
    <w:abstractNumId w:val="83"/>
  </w:num>
  <w:num w:numId="44" w16cid:durableId="465316267">
    <w:abstractNumId w:val="45"/>
  </w:num>
  <w:num w:numId="45" w16cid:durableId="1194000719">
    <w:abstractNumId w:val="72"/>
  </w:num>
  <w:num w:numId="46" w16cid:durableId="1805929991">
    <w:abstractNumId w:val="65"/>
  </w:num>
  <w:num w:numId="47" w16cid:durableId="364521383">
    <w:abstractNumId w:val="74"/>
  </w:num>
  <w:num w:numId="48" w16cid:durableId="1687705292">
    <w:abstractNumId w:val="44"/>
  </w:num>
  <w:num w:numId="49" w16cid:durableId="529419434">
    <w:abstractNumId w:val="73"/>
  </w:num>
  <w:num w:numId="50" w16cid:durableId="1675844205">
    <w:abstractNumId w:val="34"/>
  </w:num>
  <w:num w:numId="51" w16cid:durableId="1293750737">
    <w:abstractNumId w:val="39"/>
  </w:num>
  <w:num w:numId="52" w16cid:durableId="2083140304">
    <w:abstractNumId w:val="86"/>
  </w:num>
  <w:num w:numId="53" w16cid:durableId="585842368">
    <w:abstractNumId w:val="95"/>
  </w:num>
  <w:num w:numId="54" w16cid:durableId="1178080737">
    <w:abstractNumId w:val="91"/>
    <w:lvlOverride w:ilvl="0">
      <w:startOverride w:val="1"/>
    </w:lvlOverride>
    <w:lvlOverride w:ilvl="1"/>
    <w:lvlOverride w:ilvl="2"/>
    <w:lvlOverride w:ilvl="3"/>
    <w:lvlOverride w:ilvl="4"/>
    <w:lvlOverride w:ilvl="5"/>
    <w:lvlOverride w:ilvl="6"/>
    <w:lvlOverride w:ilvl="7"/>
    <w:lvlOverride w:ilvl="8"/>
  </w:num>
  <w:num w:numId="55" w16cid:durableId="1537082412">
    <w:abstractNumId w:val="89"/>
  </w:num>
  <w:num w:numId="56" w16cid:durableId="1480880084">
    <w:abstractNumId w:val="93"/>
  </w:num>
  <w:num w:numId="57" w16cid:durableId="1691760926">
    <w:abstractNumId w:val="48"/>
  </w:num>
  <w:num w:numId="58" w16cid:durableId="12416808">
    <w:abstractNumId w:val="71"/>
  </w:num>
  <w:num w:numId="59" w16cid:durableId="93061602">
    <w:abstractNumId w:val="85"/>
  </w:num>
  <w:num w:numId="60" w16cid:durableId="1746605931">
    <w:abstractNumId w:val="37"/>
  </w:num>
  <w:num w:numId="61" w16cid:durableId="618073351">
    <w:abstractNumId w:val="13"/>
  </w:num>
  <w:num w:numId="62" w16cid:durableId="291177921">
    <w:abstractNumId w:val="56"/>
  </w:num>
  <w:num w:numId="63" w16cid:durableId="1530483924">
    <w:abstractNumId w:val="77"/>
  </w:num>
  <w:num w:numId="64" w16cid:durableId="313678359">
    <w:abstractNumId w:val="78"/>
  </w:num>
  <w:num w:numId="65" w16cid:durableId="2071802573">
    <w:abstractNumId w:val="88"/>
  </w:num>
  <w:num w:numId="66" w16cid:durableId="838009435">
    <w:abstractNumId w:val="22"/>
  </w:num>
  <w:num w:numId="67" w16cid:durableId="857623583">
    <w:abstractNumId w:val="26"/>
  </w:num>
  <w:num w:numId="68" w16cid:durableId="1973242463">
    <w:abstractNumId w:val="67"/>
  </w:num>
  <w:num w:numId="69" w16cid:durableId="1897936868">
    <w:abstractNumId w:val="50"/>
  </w:num>
  <w:num w:numId="70" w16cid:durableId="1401514533">
    <w:abstractNumId w:val="35"/>
  </w:num>
  <w:num w:numId="71" w16cid:durableId="1840775396">
    <w:abstractNumId w:val="63"/>
  </w:num>
  <w:num w:numId="72" w16cid:durableId="1835873060">
    <w:abstractNumId w:val="64"/>
  </w:num>
  <w:num w:numId="73" w16cid:durableId="735933115">
    <w:abstractNumId w:val="58"/>
  </w:num>
  <w:num w:numId="74" w16cid:durableId="951788932">
    <w:abstractNumId w:val="25"/>
  </w:num>
  <w:num w:numId="75" w16cid:durableId="505364753">
    <w:abstractNumId w:val="32"/>
  </w:num>
  <w:num w:numId="76" w16cid:durableId="1921795432">
    <w:abstractNumId w:val="11"/>
  </w:num>
  <w:num w:numId="77" w16cid:durableId="1994870102">
    <w:abstractNumId w:val="43"/>
  </w:num>
  <w:num w:numId="78" w16cid:durableId="686910173">
    <w:abstractNumId w:val="6"/>
  </w:num>
  <w:num w:numId="79" w16cid:durableId="1768306307">
    <w:abstractNumId w:val="57"/>
  </w:num>
  <w:num w:numId="80" w16cid:durableId="1135828698">
    <w:abstractNumId w:val="31"/>
  </w:num>
  <w:num w:numId="81" w16cid:durableId="270168664">
    <w:abstractNumId w:val="53"/>
  </w:num>
  <w:num w:numId="82" w16cid:durableId="1999769473">
    <w:abstractNumId w:val="21"/>
  </w:num>
  <w:num w:numId="83" w16cid:durableId="86535206">
    <w:abstractNumId w:val="99"/>
  </w:num>
  <w:num w:numId="84" w16cid:durableId="1092891502">
    <w:abstractNumId w:val="33"/>
  </w:num>
  <w:num w:numId="85" w16cid:durableId="170611212">
    <w:abstractNumId w:val="68"/>
  </w:num>
  <w:num w:numId="86" w16cid:durableId="1496529245">
    <w:abstractNumId w:val="4"/>
  </w:num>
  <w:num w:numId="87" w16cid:durableId="1936204242">
    <w:abstractNumId w:val="10"/>
  </w:num>
  <w:num w:numId="88" w16cid:durableId="1084032819">
    <w:abstractNumId w:val="28"/>
  </w:num>
  <w:num w:numId="89" w16cid:durableId="689113211">
    <w:abstractNumId w:val="17"/>
  </w:num>
  <w:num w:numId="90" w16cid:durableId="1355496139">
    <w:abstractNumId w:val="97"/>
  </w:num>
  <w:num w:numId="91" w16cid:durableId="1755011632">
    <w:abstractNumId w:val="16"/>
  </w:num>
  <w:num w:numId="92" w16cid:durableId="853611044">
    <w:abstractNumId w:val="98"/>
  </w:num>
  <w:num w:numId="93" w16cid:durableId="868907336">
    <w:abstractNumId w:val="47"/>
  </w:num>
  <w:num w:numId="94" w16cid:durableId="152181136">
    <w:abstractNumId w:val="51"/>
  </w:num>
  <w:num w:numId="95" w16cid:durableId="421267872">
    <w:abstractNumId w:val="30"/>
  </w:num>
  <w:num w:numId="96" w16cid:durableId="2060468252">
    <w:abstractNumId w:val="15"/>
  </w:num>
  <w:num w:numId="97" w16cid:durableId="540481095">
    <w:abstractNumId w:val="20"/>
  </w:num>
  <w:num w:numId="98" w16cid:durableId="193463142">
    <w:abstractNumId w:val="81"/>
  </w:num>
  <w:num w:numId="99" w16cid:durableId="389547644">
    <w:abstractNumId w:val="76"/>
  </w:num>
  <w:num w:numId="100" w16cid:durableId="1022820416">
    <w:abstractNumId w:val="36"/>
  </w:num>
  <w:num w:numId="101" w16cid:durableId="921529405">
    <w:abstractNumId w:val="87"/>
  </w:num>
  <w:num w:numId="102" w16cid:durableId="958099432">
    <w:abstractNumId w:val="55"/>
  </w:num>
  <w:num w:numId="103" w16cid:durableId="1436561010">
    <w:abstractNumId w:val="102"/>
  </w:num>
  <w:num w:numId="104" w16cid:durableId="1798639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24"/>
    <w:rsid w:val="00022809"/>
    <w:rsid w:val="00027FC2"/>
    <w:rsid w:val="000575D0"/>
    <w:rsid w:val="00070EAF"/>
    <w:rsid w:val="00072367"/>
    <w:rsid w:val="00086F34"/>
    <w:rsid w:val="00094B3D"/>
    <w:rsid w:val="00094FD0"/>
    <w:rsid w:val="000A1E4E"/>
    <w:rsid w:val="000B5ABF"/>
    <w:rsid w:val="000D44E8"/>
    <w:rsid w:val="000F4501"/>
    <w:rsid w:val="001503AA"/>
    <w:rsid w:val="00167252"/>
    <w:rsid w:val="00191D81"/>
    <w:rsid w:val="001B6E46"/>
    <w:rsid w:val="001C022B"/>
    <w:rsid w:val="001C411D"/>
    <w:rsid w:val="00211F60"/>
    <w:rsid w:val="0021511B"/>
    <w:rsid w:val="002317BD"/>
    <w:rsid w:val="002340CB"/>
    <w:rsid w:val="002651E1"/>
    <w:rsid w:val="0027438F"/>
    <w:rsid w:val="002848D2"/>
    <w:rsid w:val="002A2AEB"/>
    <w:rsid w:val="002A7062"/>
    <w:rsid w:val="002C1BDF"/>
    <w:rsid w:val="002C1DEE"/>
    <w:rsid w:val="002D441B"/>
    <w:rsid w:val="002E464C"/>
    <w:rsid w:val="003023E8"/>
    <w:rsid w:val="003161BB"/>
    <w:rsid w:val="003170F8"/>
    <w:rsid w:val="00320946"/>
    <w:rsid w:val="00324144"/>
    <w:rsid w:val="00336643"/>
    <w:rsid w:val="00377104"/>
    <w:rsid w:val="003879E7"/>
    <w:rsid w:val="00396D19"/>
    <w:rsid w:val="003B0177"/>
    <w:rsid w:val="003B0C37"/>
    <w:rsid w:val="003D6C4F"/>
    <w:rsid w:val="003F069C"/>
    <w:rsid w:val="003F09D6"/>
    <w:rsid w:val="004106A2"/>
    <w:rsid w:val="004125F4"/>
    <w:rsid w:val="00414138"/>
    <w:rsid w:val="004366A5"/>
    <w:rsid w:val="00437A86"/>
    <w:rsid w:val="00447D09"/>
    <w:rsid w:val="00457EB3"/>
    <w:rsid w:val="00492DAA"/>
    <w:rsid w:val="004934F2"/>
    <w:rsid w:val="004A337A"/>
    <w:rsid w:val="004A76EE"/>
    <w:rsid w:val="004E7B3C"/>
    <w:rsid w:val="0051291A"/>
    <w:rsid w:val="005404F7"/>
    <w:rsid w:val="0054522E"/>
    <w:rsid w:val="00556CFE"/>
    <w:rsid w:val="00562ABA"/>
    <w:rsid w:val="00567F67"/>
    <w:rsid w:val="00573753"/>
    <w:rsid w:val="005B51BC"/>
    <w:rsid w:val="005C49FB"/>
    <w:rsid w:val="005E4190"/>
    <w:rsid w:val="006129C6"/>
    <w:rsid w:val="00637387"/>
    <w:rsid w:val="00650DCD"/>
    <w:rsid w:val="00661CD8"/>
    <w:rsid w:val="00667412"/>
    <w:rsid w:val="00686571"/>
    <w:rsid w:val="00693974"/>
    <w:rsid w:val="00696A3F"/>
    <w:rsid w:val="006A1024"/>
    <w:rsid w:val="006A6C72"/>
    <w:rsid w:val="006A72AC"/>
    <w:rsid w:val="006B12C2"/>
    <w:rsid w:val="006B7311"/>
    <w:rsid w:val="006E0DCE"/>
    <w:rsid w:val="00755764"/>
    <w:rsid w:val="00755C8A"/>
    <w:rsid w:val="00767C10"/>
    <w:rsid w:val="00775FA4"/>
    <w:rsid w:val="00783219"/>
    <w:rsid w:val="00790BBA"/>
    <w:rsid w:val="007A288C"/>
    <w:rsid w:val="007D16BF"/>
    <w:rsid w:val="007E048E"/>
    <w:rsid w:val="007E6DF2"/>
    <w:rsid w:val="00802860"/>
    <w:rsid w:val="0081243E"/>
    <w:rsid w:val="00824A58"/>
    <w:rsid w:val="008274BE"/>
    <w:rsid w:val="00830253"/>
    <w:rsid w:val="008706D3"/>
    <w:rsid w:val="00885810"/>
    <w:rsid w:val="008A3450"/>
    <w:rsid w:val="008A7F75"/>
    <w:rsid w:val="008C1C86"/>
    <w:rsid w:val="008C25F2"/>
    <w:rsid w:val="008D0E7E"/>
    <w:rsid w:val="008D11AB"/>
    <w:rsid w:val="008D4FCA"/>
    <w:rsid w:val="008D5392"/>
    <w:rsid w:val="008D6ECA"/>
    <w:rsid w:val="008F0F8C"/>
    <w:rsid w:val="00901237"/>
    <w:rsid w:val="00917886"/>
    <w:rsid w:val="0092119E"/>
    <w:rsid w:val="00931C21"/>
    <w:rsid w:val="009451F9"/>
    <w:rsid w:val="00952655"/>
    <w:rsid w:val="00952C36"/>
    <w:rsid w:val="00962CA7"/>
    <w:rsid w:val="00983E9C"/>
    <w:rsid w:val="009955EE"/>
    <w:rsid w:val="00996D7C"/>
    <w:rsid w:val="009B4A4F"/>
    <w:rsid w:val="009C668A"/>
    <w:rsid w:val="009E71AC"/>
    <w:rsid w:val="009F7698"/>
    <w:rsid w:val="00A015CA"/>
    <w:rsid w:val="00A05AE7"/>
    <w:rsid w:val="00A06803"/>
    <w:rsid w:val="00A23993"/>
    <w:rsid w:val="00A35BF7"/>
    <w:rsid w:val="00A36DBD"/>
    <w:rsid w:val="00A37881"/>
    <w:rsid w:val="00A65A78"/>
    <w:rsid w:val="00A7218A"/>
    <w:rsid w:val="00A73DB9"/>
    <w:rsid w:val="00A76F5D"/>
    <w:rsid w:val="00A9738A"/>
    <w:rsid w:val="00AB782C"/>
    <w:rsid w:val="00AC3764"/>
    <w:rsid w:val="00AD5E1F"/>
    <w:rsid w:val="00AE1A1A"/>
    <w:rsid w:val="00AF161C"/>
    <w:rsid w:val="00AF4B82"/>
    <w:rsid w:val="00AF5D12"/>
    <w:rsid w:val="00B33FE2"/>
    <w:rsid w:val="00B41211"/>
    <w:rsid w:val="00B44727"/>
    <w:rsid w:val="00B644B0"/>
    <w:rsid w:val="00B647FF"/>
    <w:rsid w:val="00B75B50"/>
    <w:rsid w:val="00B83806"/>
    <w:rsid w:val="00B8699F"/>
    <w:rsid w:val="00B87CF5"/>
    <w:rsid w:val="00BA76F0"/>
    <w:rsid w:val="00BB22D1"/>
    <w:rsid w:val="00BB5179"/>
    <w:rsid w:val="00BC2B04"/>
    <w:rsid w:val="00BE257F"/>
    <w:rsid w:val="00BE4FE6"/>
    <w:rsid w:val="00BF1BA2"/>
    <w:rsid w:val="00C16904"/>
    <w:rsid w:val="00C17BD9"/>
    <w:rsid w:val="00C24B0C"/>
    <w:rsid w:val="00C405D8"/>
    <w:rsid w:val="00C465B0"/>
    <w:rsid w:val="00C50DF7"/>
    <w:rsid w:val="00C54D31"/>
    <w:rsid w:val="00C7534F"/>
    <w:rsid w:val="00CB48E5"/>
    <w:rsid w:val="00CB4B5E"/>
    <w:rsid w:val="00CC3696"/>
    <w:rsid w:val="00CE1789"/>
    <w:rsid w:val="00CE432E"/>
    <w:rsid w:val="00D15D79"/>
    <w:rsid w:val="00D3575B"/>
    <w:rsid w:val="00D409DB"/>
    <w:rsid w:val="00D936A6"/>
    <w:rsid w:val="00DB1ABE"/>
    <w:rsid w:val="00DC4A94"/>
    <w:rsid w:val="00DC77F4"/>
    <w:rsid w:val="00DD599E"/>
    <w:rsid w:val="00DD59EC"/>
    <w:rsid w:val="00DE0C11"/>
    <w:rsid w:val="00DE14AD"/>
    <w:rsid w:val="00E03C67"/>
    <w:rsid w:val="00E041DC"/>
    <w:rsid w:val="00E559D1"/>
    <w:rsid w:val="00E57C10"/>
    <w:rsid w:val="00E71A73"/>
    <w:rsid w:val="00EC2530"/>
    <w:rsid w:val="00EC762B"/>
    <w:rsid w:val="00EC79E0"/>
    <w:rsid w:val="00ED24E9"/>
    <w:rsid w:val="00EF5A2D"/>
    <w:rsid w:val="00F04C8D"/>
    <w:rsid w:val="00F122C9"/>
    <w:rsid w:val="00F20A24"/>
    <w:rsid w:val="00F23869"/>
    <w:rsid w:val="00F372EF"/>
    <w:rsid w:val="00F41C5E"/>
    <w:rsid w:val="00F50D9C"/>
    <w:rsid w:val="00F57741"/>
    <w:rsid w:val="00F735CF"/>
    <w:rsid w:val="00F81847"/>
    <w:rsid w:val="00FC3064"/>
    <w:rsid w:val="00FD58B7"/>
    <w:rsid w:val="00FE4AAF"/>
    <w:rsid w:val="00FF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F1F7"/>
  <w15:docId w15:val="{54DABC7D-021D-4047-900A-A30DF9E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paragraph" w:styleId="Nagwek3">
    <w:name w:val="heading 3"/>
    <w:basedOn w:val="Normalny"/>
    <w:link w:val="Nagwek3Znak"/>
    <w:uiPriority w:val="9"/>
    <w:qFormat/>
    <w:rsid w:val="00457EB3"/>
    <w:pPr>
      <w:spacing w:before="100" w:beforeAutospacing="1" w:after="100" w:afterAutospacing="1" w:line="240" w:lineRule="auto"/>
      <w:jc w:val="left"/>
      <w:outlineLvl w:val="2"/>
    </w:pPr>
    <w:rPr>
      <w:b/>
      <w:bCs/>
      <w:sz w:val="27"/>
      <w:szCs w:val="27"/>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treci">
    <w:name w:val="Tekst treści_"/>
    <w:basedOn w:val="Domylnaczcionkaakapitu"/>
    <w:link w:val="Teksttreci0"/>
    <w:rsid w:val="00F122C9"/>
    <w:rPr>
      <w:rFonts w:ascii="Arial" w:eastAsia="Arial" w:hAnsi="Arial" w:cs="Arial"/>
      <w:sz w:val="20"/>
      <w:szCs w:val="20"/>
    </w:rPr>
  </w:style>
  <w:style w:type="paragraph" w:customStyle="1" w:styleId="Teksttreci0">
    <w:name w:val="Tekst treści"/>
    <w:basedOn w:val="Normalny"/>
    <w:link w:val="Teksttreci"/>
    <w:rsid w:val="00F122C9"/>
    <w:pPr>
      <w:widowControl w:val="0"/>
      <w:spacing w:line="264" w:lineRule="auto"/>
      <w:jc w:val="left"/>
    </w:pPr>
    <w:rPr>
      <w:rFonts w:ascii="Arial" w:eastAsia="Arial" w:hAnsi="Arial" w:cs="Arial"/>
      <w:sz w:val="20"/>
      <w:szCs w:val="20"/>
    </w:rPr>
  </w:style>
  <w:style w:type="character" w:customStyle="1" w:styleId="Nagwek6">
    <w:name w:val="Nagłówek #6_"/>
    <w:basedOn w:val="Domylnaczcionkaakapitu"/>
    <w:link w:val="Nagwek60"/>
    <w:rsid w:val="00F122C9"/>
    <w:rPr>
      <w:rFonts w:ascii="Arial" w:eastAsia="Arial" w:hAnsi="Arial" w:cs="Arial"/>
      <w:b/>
      <w:bCs/>
      <w:sz w:val="20"/>
      <w:szCs w:val="20"/>
    </w:rPr>
  </w:style>
  <w:style w:type="paragraph" w:customStyle="1" w:styleId="Nagwek60">
    <w:name w:val="Nagłówek #6"/>
    <w:basedOn w:val="Normalny"/>
    <w:link w:val="Nagwek6"/>
    <w:rsid w:val="00F122C9"/>
    <w:pPr>
      <w:widowControl w:val="0"/>
      <w:spacing w:after="240" w:line="264" w:lineRule="auto"/>
      <w:jc w:val="left"/>
      <w:outlineLvl w:val="5"/>
    </w:pPr>
    <w:rPr>
      <w:rFonts w:ascii="Arial" w:eastAsia="Arial" w:hAnsi="Arial" w:cs="Arial"/>
      <w:b/>
      <w:bCs/>
      <w:sz w:val="20"/>
      <w:szCs w:val="20"/>
    </w:rPr>
  </w:style>
  <w:style w:type="character" w:customStyle="1" w:styleId="normaltextrun">
    <w:name w:val="normaltextrun"/>
    <w:basedOn w:val="Domylnaczcionkaakapitu"/>
    <w:rsid w:val="00B87CF5"/>
  </w:style>
  <w:style w:type="character" w:customStyle="1" w:styleId="Nagwek1">
    <w:name w:val="Nagłówek #1_"/>
    <w:basedOn w:val="Domylnaczcionkaakapitu"/>
    <w:link w:val="Nagwek10"/>
    <w:rsid w:val="00962CA7"/>
    <w:rPr>
      <w:rFonts w:ascii="Arial" w:eastAsia="Arial" w:hAnsi="Arial" w:cs="Arial"/>
      <w:b/>
      <w:bCs/>
      <w:color w:val="007481"/>
      <w:sz w:val="62"/>
      <w:szCs w:val="62"/>
    </w:rPr>
  </w:style>
  <w:style w:type="paragraph" w:customStyle="1" w:styleId="Nagwek10">
    <w:name w:val="Nagłówek #1"/>
    <w:basedOn w:val="Normalny"/>
    <w:link w:val="Nagwek1"/>
    <w:rsid w:val="00962CA7"/>
    <w:pPr>
      <w:widowControl w:val="0"/>
      <w:spacing w:before="1040" w:after="80" w:line="240" w:lineRule="auto"/>
      <w:jc w:val="center"/>
      <w:outlineLvl w:val="0"/>
    </w:pPr>
    <w:rPr>
      <w:rFonts w:ascii="Arial" w:eastAsia="Arial" w:hAnsi="Arial" w:cs="Arial"/>
      <w:b/>
      <w:bCs/>
      <w:color w:val="007481"/>
      <w:sz w:val="62"/>
      <w:szCs w:val="62"/>
    </w:rPr>
  </w:style>
  <w:style w:type="paragraph" w:styleId="Akapitzlist">
    <w:name w:val="List Paragraph"/>
    <w:basedOn w:val="Normalny"/>
    <w:link w:val="AkapitzlistZnak"/>
    <w:uiPriority w:val="34"/>
    <w:qFormat/>
    <w:rsid w:val="00962CA7"/>
    <w:pPr>
      <w:suppressAutoHyphens/>
      <w:spacing w:line="240" w:lineRule="auto"/>
      <w:ind w:left="720"/>
      <w:contextualSpacing/>
      <w:jc w:val="left"/>
    </w:pPr>
    <w:rPr>
      <w:sz w:val="24"/>
      <w:szCs w:val="24"/>
      <w:lang w:val="pl-PL" w:eastAsia="ar-SA"/>
    </w:rPr>
  </w:style>
  <w:style w:type="character" w:styleId="Pogrubienie">
    <w:name w:val="Strong"/>
    <w:basedOn w:val="Domylnaczcionkaakapitu"/>
    <w:uiPriority w:val="22"/>
    <w:qFormat/>
    <w:rsid w:val="00962CA7"/>
    <w:rPr>
      <w:b/>
      <w:bCs/>
    </w:rPr>
  </w:style>
  <w:style w:type="character" w:customStyle="1" w:styleId="Inne">
    <w:name w:val="Inne_"/>
    <w:basedOn w:val="Domylnaczcionkaakapitu"/>
    <w:link w:val="Inne0"/>
    <w:rsid w:val="00650DCD"/>
    <w:rPr>
      <w:rFonts w:ascii="Arial" w:eastAsia="Arial" w:hAnsi="Arial" w:cs="Arial"/>
      <w:sz w:val="20"/>
      <w:szCs w:val="20"/>
    </w:rPr>
  </w:style>
  <w:style w:type="paragraph" w:customStyle="1" w:styleId="Inne0">
    <w:name w:val="Inne"/>
    <w:basedOn w:val="Normalny"/>
    <w:link w:val="Inne"/>
    <w:rsid w:val="00650DCD"/>
    <w:pPr>
      <w:widowControl w:val="0"/>
      <w:spacing w:line="264" w:lineRule="auto"/>
      <w:jc w:val="left"/>
    </w:pPr>
    <w:rPr>
      <w:rFonts w:ascii="Arial" w:eastAsia="Arial" w:hAnsi="Arial" w:cs="Arial"/>
      <w:sz w:val="20"/>
      <w:szCs w:val="20"/>
    </w:rPr>
  </w:style>
  <w:style w:type="table" w:styleId="Tabela-Siatka">
    <w:name w:val="Table Grid"/>
    <w:basedOn w:val="Standardowy"/>
    <w:uiPriority w:val="39"/>
    <w:rsid w:val="0007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559D1"/>
    <w:pPr>
      <w:tabs>
        <w:tab w:val="center" w:pos="4536"/>
        <w:tab w:val="right" w:pos="9072"/>
      </w:tabs>
      <w:spacing w:line="240" w:lineRule="auto"/>
      <w:jc w:val="left"/>
    </w:pPr>
    <w:rPr>
      <w:rFonts w:asciiTheme="minorHAnsi" w:eastAsiaTheme="minorEastAsia" w:hAnsiTheme="minorHAnsi"/>
      <w:lang w:val="pl-PL"/>
    </w:rPr>
  </w:style>
  <w:style w:type="character" w:customStyle="1" w:styleId="StopkaZnak">
    <w:name w:val="Stopka Znak"/>
    <w:basedOn w:val="Domylnaczcionkaakapitu"/>
    <w:link w:val="Stopka"/>
    <w:uiPriority w:val="99"/>
    <w:rsid w:val="00E559D1"/>
    <w:rPr>
      <w:rFonts w:asciiTheme="minorHAnsi" w:eastAsiaTheme="minorEastAsia" w:hAnsiTheme="minorHAnsi"/>
      <w:lang w:val="pl-PL"/>
    </w:rPr>
  </w:style>
  <w:style w:type="paragraph" w:styleId="Tekstpodstawowy">
    <w:name w:val="Body Text"/>
    <w:basedOn w:val="Normalny"/>
    <w:link w:val="TekstpodstawowyZnak"/>
    <w:uiPriority w:val="99"/>
    <w:unhideWhenUsed/>
    <w:rsid w:val="00E559D1"/>
    <w:pPr>
      <w:spacing w:after="120"/>
      <w:jc w:val="left"/>
    </w:pPr>
    <w:rPr>
      <w:rFonts w:asciiTheme="minorHAnsi" w:eastAsiaTheme="minorHAnsi" w:hAnsiTheme="minorHAnsi" w:cstheme="minorBidi"/>
      <w:lang w:val="pl-PL" w:eastAsia="en-US"/>
    </w:rPr>
  </w:style>
  <w:style w:type="character" w:customStyle="1" w:styleId="TekstpodstawowyZnak">
    <w:name w:val="Tekst podstawowy Znak"/>
    <w:basedOn w:val="Domylnaczcionkaakapitu"/>
    <w:link w:val="Tekstpodstawowy"/>
    <w:uiPriority w:val="99"/>
    <w:rsid w:val="00E559D1"/>
    <w:rPr>
      <w:rFonts w:asciiTheme="minorHAnsi" w:eastAsiaTheme="minorHAnsi" w:hAnsiTheme="minorHAnsi" w:cstheme="minorBidi"/>
      <w:lang w:val="pl-PL" w:eastAsia="en-US"/>
    </w:rPr>
  </w:style>
  <w:style w:type="character" w:customStyle="1" w:styleId="Nagwek11">
    <w:name w:val="Nagłówek 11"/>
    <w:basedOn w:val="Domylnaczcionkaakapitu"/>
    <w:link w:val="Heading1"/>
    <w:rsid w:val="00E559D1"/>
    <w:rPr>
      <w:rFonts w:ascii="Arial Narrow" w:eastAsia="Arial Narrow" w:hAnsi="Arial Narrow" w:cs="Arial Narrow"/>
      <w:b/>
      <w:bCs/>
    </w:rPr>
  </w:style>
  <w:style w:type="paragraph" w:customStyle="1" w:styleId="Heading1">
    <w:name w:val="Heading #1"/>
    <w:basedOn w:val="Normalny"/>
    <w:link w:val="Nagwek11"/>
    <w:rsid w:val="00E559D1"/>
    <w:pPr>
      <w:widowControl w:val="0"/>
      <w:spacing w:after="40" w:line="240" w:lineRule="auto"/>
      <w:jc w:val="center"/>
      <w:outlineLvl w:val="0"/>
    </w:pPr>
    <w:rPr>
      <w:rFonts w:ascii="Arial Narrow" w:eastAsia="Arial Narrow" w:hAnsi="Arial Narrow" w:cs="Arial Narrow"/>
      <w:b/>
      <w:bCs/>
    </w:rPr>
  </w:style>
  <w:style w:type="paragraph" w:styleId="Poprawka">
    <w:name w:val="Revision"/>
    <w:hidden/>
    <w:uiPriority w:val="99"/>
    <w:semiHidden/>
    <w:rsid w:val="007A288C"/>
    <w:pPr>
      <w:spacing w:after="0" w:line="240" w:lineRule="auto"/>
    </w:pPr>
  </w:style>
  <w:style w:type="character" w:styleId="Odwoaniedokomentarza">
    <w:name w:val="annotation reference"/>
    <w:basedOn w:val="Domylnaczcionkaakapitu"/>
    <w:uiPriority w:val="99"/>
    <w:semiHidden/>
    <w:unhideWhenUsed/>
    <w:rsid w:val="00022809"/>
    <w:rPr>
      <w:sz w:val="16"/>
      <w:szCs w:val="16"/>
    </w:rPr>
  </w:style>
  <w:style w:type="paragraph" w:styleId="Tekstkomentarza">
    <w:name w:val="annotation text"/>
    <w:basedOn w:val="Normalny"/>
    <w:link w:val="TekstkomentarzaZnak"/>
    <w:uiPriority w:val="99"/>
    <w:unhideWhenUsed/>
    <w:rsid w:val="00022809"/>
    <w:pPr>
      <w:spacing w:line="240" w:lineRule="auto"/>
    </w:pPr>
    <w:rPr>
      <w:sz w:val="20"/>
      <w:szCs w:val="20"/>
    </w:rPr>
  </w:style>
  <w:style w:type="character" w:customStyle="1" w:styleId="TekstkomentarzaZnak">
    <w:name w:val="Tekst komentarza Znak"/>
    <w:basedOn w:val="Domylnaczcionkaakapitu"/>
    <w:link w:val="Tekstkomentarza"/>
    <w:uiPriority w:val="99"/>
    <w:rsid w:val="00022809"/>
    <w:rPr>
      <w:sz w:val="20"/>
      <w:szCs w:val="20"/>
    </w:rPr>
  </w:style>
  <w:style w:type="paragraph" w:styleId="Tematkomentarza">
    <w:name w:val="annotation subject"/>
    <w:basedOn w:val="Tekstkomentarza"/>
    <w:next w:val="Tekstkomentarza"/>
    <w:link w:val="TematkomentarzaZnak"/>
    <w:uiPriority w:val="99"/>
    <w:semiHidden/>
    <w:unhideWhenUsed/>
    <w:rsid w:val="00022809"/>
    <w:rPr>
      <w:b/>
      <w:bCs/>
    </w:rPr>
  </w:style>
  <w:style w:type="character" w:customStyle="1" w:styleId="TematkomentarzaZnak">
    <w:name w:val="Temat komentarza Znak"/>
    <w:basedOn w:val="TekstkomentarzaZnak"/>
    <w:link w:val="Tematkomentarza"/>
    <w:uiPriority w:val="99"/>
    <w:semiHidden/>
    <w:rsid w:val="00022809"/>
    <w:rPr>
      <w:b/>
      <w:bCs/>
      <w:sz w:val="20"/>
      <w:szCs w:val="20"/>
    </w:rPr>
  </w:style>
  <w:style w:type="character" w:styleId="Hipercze">
    <w:name w:val="Hyperlink"/>
    <w:basedOn w:val="Domylnaczcionkaakapitu"/>
    <w:uiPriority w:val="99"/>
    <w:unhideWhenUsed/>
    <w:rsid w:val="009F7698"/>
    <w:rPr>
      <w:color w:val="0000FF" w:themeColor="hyperlink"/>
      <w:u w:val="single"/>
    </w:rPr>
  </w:style>
  <w:style w:type="character" w:styleId="Nierozpoznanawzmianka">
    <w:name w:val="Unresolved Mention"/>
    <w:basedOn w:val="Domylnaczcionkaakapitu"/>
    <w:uiPriority w:val="99"/>
    <w:semiHidden/>
    <w:unhideWhenUsed/>
    <w:rsid w:val="009F7698"/>
    <w:rPr>
      <w:color w:val="605E5C"/>
      <w:shd w:val="clear" w:color="auto" w:fill="E1DFDD"/>
    </w:rPr>
  </w:style>
  <w:style w:type="character" w:customStyle="1" w:styleId="Nagwek3Znak">
    <w:name w:val="Nagłówek 3 Znak"/>
    <w:basedOn w:val="Domylnaczcionkaakapitu"/>
    <w:link w:val="Nagwek3"/>
    <w:uiPriority w:val="9"/>
    <w:rsid w:val="00457EB3"/>
    <w:rPr>
      <w:b/>
      <w:bCs/>
      <w:sz w:val="27"/>
      <w:szCs w:val="27"/>
      <w:lang w:val="pl-PL"/>
    </w:rPr>
  </w:style>
  <w:style w:type="character" w:styleId="HTML-kod">
    <w:name w:val="HTML Code"/>
    <w:basedOn w:val="Domylnaczcionkaakapitu"/>
    <w:uiPriority w:val="99"/>
    <w:semiHidden/>
    <w:unhideWhenUsed/>
    <w:rsid w:val="00457EB3"/>
    <w:rPr>
      <w:rFonts w:ascii="Courier New" w:eastAsia="Times New Roman" w:hAnsi="Courier New" w:cs="Courier New"/>
      <w:sz w:val="20"/>
      <w:szCs w:val="20"/>
    </w:rPr>
  </w:style>
  <w:style w:type="character" w:customStyle="1" w:styleId="highlighted">
    <w:name w:val="highlighted"/>
    <w:basedOn w:val="Domylnaczcionkaakapitu"/>
    <w:rsid w:val="00457EB3"/>
  </w:style>
  <w:style w:type="paragraph" w:customStyle="1" w:styleId="heading10">
    <w:name w:val="heading 10"/>
    <w:basedOn w:val="Normalny"/>
    <w:rsid w:val="00FD58B7"/>
    <w:pPr>
      <w:widowControl w:val="0"/>
      <w:spacing w:after="40" w:line="240" w:lineRule="auto"/>
      <w:jc w:val="center"/>
      <w:outlineLvl w:val="0"/>
    </w:pPr>
    <w:rPr>
      <w:rFonts w:ascii="Arial Narrow" w:eastAsia="Arial Narrow" w:hAnsi="Arial Narrow" w:cs="Arial Narrow"/>
      <w:b/>
      <w:bCs/>
      <w:kern w:val="2"/>
      <w:lang w:val="pl-PL" w:eastAsia="en-US"/>
    </w:rPr>
  </w:style>
  <w:style w:type="character" w:customStyle="1" w:styleId="AkapitzlistZnak">
    <w:name w:val="Akapit z listą Znak"/>
    <w:link w:val="Akapitzlist"/>
    <w:uiPriority w:val="34"/>
    <w:rsid w:val="00FD58B7"/>
    <w:rPr>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25683">
      <w:bodyDiv w:val="1"/>
      <w:marLeft w:val="0"/>
      <w:marRight w:val="0"/>
      <w:marTop w:val="0"/>
      <w:marBottom w:val="0"/>
      <w:divBdr>
        <w:top w:val="none" w:sz="0" w:space="0" w:color="auto"/>
        <w:left w:val="none" w:sz="0" w:space="0" w:color="auto"/>
        <w:bottom w:val="none" w:sz="0" w:space="0" w:color="auto"/>
        <w:right w:val="none" w:sz="0" w:space="0" w:color="auto"/>
      </w:divBdr>
    </w:div>
    <w:div w:id="451705301">
      <w:bodyDiv w:val="1"/>
      <w:marLeft w:val="0"/>
      <w:marRight w:val="0"/>
      <w:marTop w:val="0"/>
      <w:marBottom w:val="0"/>
      <w:divBdr>
        <w:top w:val="none" w:sz="0" w:space="0" w:color="auto"/>
        <w:left w:val="none" w:sz="0" w:space="0" w:color="auto"/>
        <w:bottom w:val="none" w:sz="0" w:space="0" w:color="auto"/>
        <w:right w:val="none" w:sz="0" w:space="0" w:color="auto"/>
      </w:divBdr>
    </w:div>
    <w:div w:id="531070610">
      <w:bodyDiv w:val="1"/>
      <w:marLeft w:val="0"/>
      <w:marRight w:val="0"/>
      <w:marTop w:val="0"/>
      <w:marBottom w:val="0"/>
      <w:divBdr>
        <w:top w:val="none" w:sz="0" w:space="0" w:color="auto"/>
        <w:left w:val="none" w:sz="0" w:space="0" w:color="auto"/>
        <w:bottom w:val="none" w:sz="0" w:space="0" w:color="auto"/>
        <w:right w:val="none" w:sz="0" w:space="0" w:color="auto"/>
      </w:divBdr>
    </w:div>
    <w:div w:id="566765194">
      <w:bodyDiv w:val="1"/>
      <w:marLeft w:val="0"/>
      <w:marRight w:val="0"/>
      <w:marTop w:val="0"/>
      <w:marBottom w:val="0"/>
      <w:divBdr>
        <w:top w:val="none" w:sz="0" w:space="0" w:color="auto"/>
        <w:left w:val="none" w:sz="0" w:space="0" w:color="auto"/>
        <w:bottom w:val="none" w:sz="0" w:space="0" w:color="auto"/>
        <w:right w:val="none" w:sz="0" w:space="0" w:color="auto"/>
      </w:divBdr>
    </w:div>
    <w:div w:id="1005207345">
      <w:bodyDiv w:val="1"/>
      <w:marLeft w:val="0"/>
      <w:marRight w:val="0"/>
      <w:marTop w:val="0"/>
      <w:marBottom w:val="0"/>
      <w:divBdr>
        <w:top w:val="none" w:sz="0" w:space="0" w:color="auto"/>
        <w:left w:val="none" w:sz="0" w:space="0" w:color="auto"/>
        <w:bottom w:val="none" w:sz="0" w:space="0" w:color="auto"/>
        <w:right w:val="none" w:sz="0" w:space="0" w:color="auto"/>
      </w:divBdr>
    </w:div>
    <w:div w:id="1064372515">
      <w:bodyDiv w:val="1"/>
      <w:marLeft w:val="0"/>
      <w:marRight w:val="0"/>
      <w:marTop w:val="0"/>
      <w:marBottom w:val="0"/>
      <w:divBdr>
        <w:top w:val="none" w:sz="0" w:space="0" w:color="auto"/>
        <w:left w:val="none" w:sz="0" w:space="0" w:color="auto"/>
        <w:bottom w:val="none" w:sz="0" w:space="0" w:color="auto"/>
        <w:right w:val="none" w:sz="0" w:space="0" w:color="auto"/>
      </w:divBdr>
    </w:div>
    <w:div w:id="1534877045">
      <w:bodyDiv w:val="1"/>
      <w:marLeft w:val="0"/>
      <w:marRight w:val="0"/>
      <w:marTop w:val="0"/>
      <w:marBottom w:val="0"/>
      <w:divBdr>
        <w:top w:val="none" w:sz="0" w:space="0" w:color="auto"/>
        <w:left w:val="none" w:sz="0" w:space="0" w:color="auto"/>
        <w:bottom w:val="none" w:sz="0" w:space="0" w:color="auto"/>
        <w:right w:val="none" w:sz="0" w:space="0" w:color="auto"/>
      </w:divBdr>
    </w:div>
    <w:div w:id="1594976830">
      <w:bodyDiv w:val="1"/>
      <w:marLeft w:val="0"/>
      <w:marRight w:val="0"/>
      <w:marTop w:val="0"/>
      <w:marBottom w:val="0"/>
      <w:divBdr>
        <w:top w:val="none" w:sz="0" w:space="0" w:color="auto"/>
        <w:left w:val="none" w:sz="0" w:space="0" w:color="auto"/>
        <w:bottom w:val="none" w:sz="0" w:space="0" w:color="auto"/>
        <w:right w:val="none" w:sz="0" w:space="0" w:color="auto"/>
      </w:divBdr>
    </w:div>
    <w:div w:id="1803382744">
      <w:bodyDiv w:val="1"/>
      <w:marLeft w:val="0"/>
      <w:marRight w:val="0"/>
      <w:marTop w:val="0"/>
      <w:marBottom w:val="0"/>
      <w:divBdr>
        <w:top w:val="none" w:sz="0" w:space="0" w:color="auto"/>
        <w:left w:val="none" w:sz="0" w:space="0" w:color="auto"/>
        <w:bottom w:val="none" w:sz="0" w:space="0" w:color="auto"/>
        <w:right w:val="none" w:sz="0" w:space="0" w:color="auto"/>
      </w:divBdr>
    </w:div>
    <w:div w:id="1924873294">
      <w:bodyDiv w:val="1"/>
      <w:marLeft w:val="0"/>
      <w:marRight w:val="0"/>
      <w:marTop w:val="0"/>
      <w:marBottom w:val="0"/>
      <w:divBdr>
        <w:top w:val="none" w:sz="0" w:space="0" w:color="auto"/>
        <w:left w:val="none" w:sz="0" w:space="0" w:color="auto"/>
        <w:bottom w:val="none" w:sz="0" w:space="0" w:color="auto"/>
        <w:right w:val="none" w:sz="0" w:space="0" w:color="auto"/>
      </w:divBdr>
    </w:div>
    <w:div w:id="21242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x.nik.gov.pl/%23/act/16796118/2592011?directHit=true&amp;directHitQuery=Budowlane%20pra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ED59-D0E1-404B-B7BD-DFFC47AB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59</Pages>
  <Words>15624</Words>
  <Characters>93749</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109155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Saczywko | Łukasiewicz - WIT</dc:creator>
  <cp:keywords/>
  <dc:description/>
  <cp:lastModifiedBy>Katarzyna Chojecka | Łukasiewicz – WIT</cp:lastModifiedBy>
  <cp:revision>153</cp:revision>
  <dcterms:created xsi:type="dcterms:W3CDTF">2024-03-11T11:44:00Z</dcterms:created>
  <dcterms:modified xsi:type="dcterms:W3CDTF">2024-03-22T08:34:00Z</dcterms:modified>
  <cp:category/>
</cp:coreProperties>
</file>