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C220BC" w:rsidRDefault="00C220BC" w:rsidP="00B524F2">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7FC07013" w:rsidR="00C220BC" w:rsidRPr="00B524F2" w:rsidRDefault="00D57E8F" w:rsidP="00C220BC">
      <w:pPr>
        <w:pBdr>
          <w:bottom w:val="single" w:sz="1" w:space="2" w:color="000000"/>
        </w:pBdr>
        <w:jc w:val="both"/>
        <w:rPr>
          <w:rFonts w:ascii="Tahoma" w:hAnsi="Tahoma" w:cs="Tahoma"/>
          <w:sz w:val="20"/>
          <w:szCs w:val="20"/>
        </w:rPr>
      </w:pPr>
      <w:r w:rsidRPr="00DE6BDF">
        <w:rPr>
          <w:rFonts w:ascii="Tahoma" w:hAnsi="Tahoma" w:cs="Tahoma"/>
          <w:sz w:val="20"/>
          <w:szCs w:val="20"/>
        </w:rPr>
        <w:t xml:space="preserve">Znak sprawy: </w:t>
      </w:r>
      <w:r w:rsidR="00DE6BDF" w:rsidRPr="00DE6BDF">
        <w:rPr>
          <w:rFonts w:ascii="Tahoma" w:hAnsi="Tahoma" w:cs="Tahoma"/>
          <w:sz w:val="20"/>
          <w:szCs w:val="20"/>
        </w:rPr>
        <w:t>GM.272.1.13.2023</w:t>
      </w:r>
    </w:p>
    <w:p w14:paraId="785070E5" w14:textId="1179DBB1" w:rsidR="00E07CC2" w:rsidRPr="00B524F2" w:rsidRDefault="00E07CC2" w:rsidP="00E07CC2">
      <w:pPr>
        <w:jc w:val="both"/>
        <w:rPr>
          <w:rFonts w:ascii="Tahoma" w:hAnsi="Tahoma" w:cs="Tahoma"/>
        </w:rPr>
      </w:pPr>
      <w:r w:rsidRPr="00B524F2">
        <w:rPr>
          <w:rFonts w:ascii="Tahoma" w:hAnsi="Tahoma" w:cs="Tahoma"/>
        </w:rPr>
        <w:t>Zamawiający:</w:t>
      </w:r>
      <w:r w:rsidRPr="00B524F2">
        <w:rPr>
          <w:rFonts w:ascii="Tahoma" w:hAnsi="Tahoma" w:cs="Tahoma"/>
        </w:rPr>
        <w:tab/>
      </w:r>
      <w:r w:rsidRPr="00B524F2">
        <w:rPr>
          <w:rFonts w:ascii="Tahoma" w:hAnsi="Tahoma" w:cs="Tahoma"/>
        </w:rPr>
        <w:tab/>
      </w:r>
      <w:r w:rsidRPr="00B524F2">
        <w:rPr>
          <w:rFonts w:ascii="Tahoma" w:hAnsi="Tahoma" w:cs="Tahoma"/>
        </w:rPr>
        <w:tab/>
      </w:r>
      <w:r w:rsidRPr="00B524F2">
        <w:rPr>
          <w:rFonts w:ascii="Tahoma" w:hAnsi="Tahoma" w:cs="Tahoma"/>
        </w:rPr>
        <w:tab/>
      </w:r>
      <w:r w:rsidRPr="00B524F2">
        <w:rPr>
          <w:rFonts w:ascii="Tahoma" w:hAnsi="Tahoma" w:cs="Tahoma"/>
        </w:rPr>
        <w:tab/>
      </w:r>
      <w:r w:rsidRPr="00B524F2">
        <w:rPr>
          <w:rFonts w:ascii="Tahoma" w:hAnsi="Tahoma" w:cs="Tahoma"/>
        </w:rPr>
        <w:tab/>
      </w:r>
      <w:r w:rsidRPr="00B524F2">
        <w:rPr>
          <w:rFonts w:ascii="Tahoma" w:hAnsi="Tahoma" w:cs="Tahoma"/>
        </w:rPr>
        <w:tab/>
      </w:r>
      <w:r w:rsidRPr="00B524F2">
        <w:rPr>
          <w:rFonts w:ascii="Tahoma" w:hAnsi="Tahoma" w:cs="Tahoma"/>
        </w:rPr>
        <w:tab/>
      </w:r>
    </w:p>
    <w:p w14:paraId="404D950E" w14:textId="77777777" w:rsidR="00B524F2" w:rsidRPr="00B524F2" w:rsidRDefault="00B524F2" w:rsidP="00B524F2">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bookmarkStart w:id="1" w:name="_Hlk145604843"/>
      <w:r w:rsidRPr="00B524F2">
        <w:rPr>
          <w:rFonts w:ascii="Tahoma" w:eastAsia="Times New Roman" w:hAnsi="Tahoma" w:cs="Tahoma"/>
          <w:b/>
          <w:sz w:val="20"/>
          <w:szCs w:val="20"/>
          <w:lang w:eastAsia="pl-PL"/>
        </w:rPr>
        <w:t>Powiat Nowomiejski</w:t>
      </w:r>
    </w:p>
    <w:p w14:paraId="7B5C1186" w14:textId="77777777" w:rsidR="00B524F2" w:rsidRPr="00B524F2" w:rsidRDefault="00B524F2" w:rsidP="00B524F2">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B524F2">
        <w:rPr>
          <w:rFonts w:ascii="Tahoma" w:eastAsia="Times New Roman" w:hAnsi="Tahoma" w:cs="Tahoma"/>
          <w:b/>
          <w:sz w:val="20"/>
          <w:szCs w:val="20"/>
          <w:lang w:eastAsia="pl-PL"/>
        </w:rPr>
        <w:t>reprezentowany przez Zarząd Powiatu</w:t>
      </w:r>
    </w:p>
    <w:p w14:paraId="161940E9" w14:textId="77777777" w:rsidR="00B524F2" w:rsidRPr="00B524F2" w:rsidRDefault="00B524F2" w:rsidP="00B524F2">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B524F2">
        <w:rPr>
          <w:rFonts w:ascii="Tahoma" w:eastAsia="Times New Roman" w:hAnsi="Tahoma" w:cs="Tahoma"/>
          <w:b/>
          <w:sz w:val="20"/>
          <w:szCs w:val="20"/>
          <w:lang w:eastAsia="pl-PL"/>
        </w:rPr>
        <w:t>w Nowym Mieście Lubawskim</w:t>
      </w:r>
    </w:p>
    <w:p w14:paraId="61DBEE9A" w14:textId="77777777" w:rsidR="00B524F2" w:rsidRPr="00B524F2" w:rsidRDefault="00B524F2" w:rsidP="00B524F2">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B524F2">
        <w:rPr>
          <w:rFonts w:ascii="Tahoma" w:eastAsia="Times New Roman" w:hAnsi="Tahoma" w:cs="Tahoma"/>
          <w:b/>
          <w:sz w:val="20"/>
          <w:szCs w:val="20"/>
          <w:lang w:eastAsia="pl-PL"/>
        </w:rPr>
        <w:t>Rynek 1</w:t>
      </w:r>
    </w:p>
    <w:p w14:paraId="4D5D807B" w14:textId="77777777" w:rsidR="00B524F2" w:rsidRPr="00B524F2" w:rsidRDefault="00B524F2" w:rsidP="00B524F2">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B524F2">
        <w:rPr>
          <w:rFonts w:ascii="Tahoma" w:eastAsia="Times New Roman" w:hAnsi="Tahoma" w:cs="Tahoma"/>
          <w:b/>
          <w:sz w:val="20"/>
          <w:szCs w:val="20"/>
          <w:lang w:eastAsia="pl-PL"/>
        </w:rPr>
        <w:t>13-300 Nowe Miasto Lubawskie</w:t>
      </w:r>
    </w:p>
    <w:bookmarkEnd w:id="1"/>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6D112079" w:rsidR="00E07CC2" w:rsidRPr="004131B1" w:rsidRDefault="00E07CC2" w:rsidP="00E07CC2">
      <w:pPr>
        <w:pStyle w:val="Nagwek"/>
        <w:spacing w:after="200" w:line="312" w:lineRule="auto"/>
        <w:jc w:val="center"/>
        <w:rPr>
          <w:rFonts w:ascii="Tahoma" w:hAnsi="Tahoma" w:cs="Tahoma"/>
          <w:b/>
          <w:bCs/>
          <w:sz w:val="20"/>
          <w:szCs w:val="20"/>
        </w:rPr>
      </w:pPr>
      <w:r w:rsidRPr="001F31D2">
        <w:rPr>
          <w:rFonts w:ascii="Tahoma" w:hAnsi="Tahoma" w:cs="Tahoma"/>
          <w:b/>
          <w:bCs/>
          <w:sz w:val="20"/>
          <w:szCs w:val="20"/>
        </w:rPr>
        <w:t>„</w:t>
      </w:r>
      <w:r w:rsidR="00B524F2" w:rsidRPr="001F31D2">
        <w:rPr>
          <w:rFonts w:ascii="Tahoma" w:hAnsi="Tahoma" w:cs="Tahoma"/>
          <w:b/>
          <w:bCs/>
          <w:sz w:val="20"/>
          <w:szCs w:val="20"/>
        </w:rPr>
        <w:t>KOMPLEKSOWE UBEZPIECZENIE POWIATU NOWOMIEJSKIEGO</w:t>
      </w:r>
      <w:r w:rsidR="007D1818" w:rsidRPr="001F31D2">
        <w:rPr>
          <w:rFonts w:ascii="Tahoma" w:hAnsi="Tahoma" w:cs="Tahoma"/>
          <w:b/>
          <w:bCs/>
          <w:sz w:val="20"/>
          <w:szCs w:val="20"/>
        </w:rPr>
        <w:t xml:space="preserve"> NA LATA 2024-202</w:t>
      </w:r>
      <w:r w:rsidR="008D2A8F" w:rsidRPr="001F31D2">
        <w:rPr>
          <w:rFonts w:ascii="Tahoma" w:hAnsi="Tahoma" w:cs="Tahoma"/>
          <w:b/>
          <w:bCs/>
          <w:sz w:val="20"/>
          <w:szCs w:val="20"/>
        </w:rPr>
        <w:t>5</w:t>
      </w:r>
      <w:r w:rsidR="00B524F2" w:rsidRPr="001F31D2">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393E6E5"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2" w:name="_Hlk81808913"/>
      <w:r w:rsidR="00EA5911" w:rsidRPr="00D74235">
        <w:rPr>
          <w:rFonts w:ascii="Tahoma" w:eastAsia="Times New Roman" w:hAnsi="Tahoma" w:cs="Tahoma"/>
          <w:sz w:val="20"/>
          <w:szCs w:val="20"/>
          <w:lang w:eastAsia="pl-PL"/>
        </w:rPr>
        <w:t xml:space="preserve">Dz.U. </w:t>
      </w:r>
      <w:bookmarkEnd w:id="2"/>
      <w:r w:rsidR="00CF655B" w:rsidRPr="00D74235">
        <w:rPr>
          <w:rFonts w:ascii="Tahoma" w:eastAsia="Times New Roman" w:hAnsi="Tahoma" w:cs="Tahoma"/>
          <w:sz w:val="20"/>
          <w:szCs w:val="20"/>
          <w:lang w:eastAsia="pl-PL"/>
        </w:rPr>
        <w:t>z 202</w:t>
      </w:r>
      <w:r w:rsidR="004B451D">
        <w:rPr>
          <w:rFonts w:ascii="Tahoma" w:eastAsia="Times New Roman" w:hAnsi="Tahoma" w:cs="Tahoma"/>
          <w:sz w:val="20"/>
          <w:szCs w:val="20"/>
          <w:lang w:eastAsia="pl-PL"/>
        </w:rPr>
        <w:t>3</w:t>
      </w:r>
      <w:r w:rsidR="00CF655B" w:rsidRPr="00D74235">
        <w:rPr>
          <w:rFonts w:ascii="Tahoma" w:eastAsia="Times New Roman" w:hAnsi="Tahoma" w:cs="Tahoma"/>
          <w:sz w:val="20"/>
          <w:szCs w:val="20"/>
          <w:lang w:eastAsia="pl-PL"/>
        </w:rPr>
        <w:t xml:space="preserve"> r. poz. </w:t>
      </w:r>
      <w:r w:rsidR="00902952" w:rsidRPr="00D74235">
        <w:rPr>
          <w:rFonts w:ascii="Tahoma" w:eastAsia="Times New Roman" w:hAnsi="Tahoma" w:cs="Tahoma"/>
          <w:sz w:val="20"/>
          <w:szCs w:val="20"/>
          <w:lang w:eastAsia="pl-PL"/>
        </w:rPr>
        <w:t>1</w:t>
      </w:r>
      <w:r w:rsidR="004B451D">
        <w:rPr>
          <w:rFonts w:ascii="Tahoma" w:eastAsia="Times New Roman" w:hAnsi="Tahoma" w:cs="Tahoma"/>
          <w:sz w:val="20"/>
          <w:szCs w:val="20"/>
          <w:lang w:eastAsia="pl-PL"/>
        </w:rPr>
        <w:t>605</w:t>
      </w:r>
      <w:r w:rsidRPr="00D74235">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Default="00C220BC" w:rsidP="00C220BC">
      <w:pPr>
        <w:jc w:val="both"/>
        <w:rPr>
          <w:rFonts w:ascii="Tahoma" w:hAnsi="Tahoma" w:cs="Tahoma"/>
          <w:sz w:val="20"/>
          <w:szCs w:val="20"/>
        </w:rPr>
      </w:pPr>
    </w:p>
    <w:p w14:paraId="732D25EB" w14:textId="77777777" w:rsidR="00B524F2" w:rsidRDefault="00B524F2" w:rsidP="00C220BC">
      <w:pPr>
        <w:jc w:val="both"/>
        <w:rPr>
          <w:rFonts w:ascii="Tahoma" w:hAnsi="Tahoma" w:cs="Tahoma"/>
          <w:sz w:val="20"/>
          <w:szCs w:val="20"/>
        </w:rPr>
      </w:pPr>
    </w:p>
    <w:p w14:paraId="01A4C45E" w14:textId="77777777" w:rsidR="00B524F2" w:rsidRDefault="00B524F2" w:rsidP="00C220BC">
      <w:pPr>
        <w:jc w:val="both"/>
        <w:rPr>
          <w:rFonts w:ascii="Tahoma" w:hAnsi="Tahoma" w:cs="Tahoma"/>
          <w:sz w:val="20"/>
          <w:szCs w:val="20"/>
        </w:rPr>
      </w:pPr>
    </w:p>
    <w:p w14:paraId="31CE7268" w14:textId="77777777" w:rsidR="00B524F2" w:rsidRDefault="00B524F2" w:rsidP="00C220BC">
      <w:pPr>
        <w:jc w:val="both"/>
        <w:rPr>
          <w:rFonts w:ascii="Tahoma" w:hAnsi="Tahoma" w:cs="Tahoma"/>
          <w:sz w:val="20"/>
          <w:szCs w:val="20"/>
        </w:rPr>
      </w:pPr>
    </w:p>
    <w:p w14:paraId="15BCB7D9" w14:textId="77777777" w:rsidR="00B524F2" w:rsidRDefault="00B524F2" w:rsidP="00C220BC">
      <w:pPr>
        <w:jc w:val="both"/>
        <w:rPr>
          <w:rFonts w:ascii="Tahoma" w:hAnsi="Tahoma" w:cs="Tahoma"/>
          <w:sz w:val="20"/>
          <w:szCs w:val="20"/>
        </w:rPr>
      </w:pPr>
    </w:p>
    <w:p w14:paraId="544BEEB5" w14:textId="77777777" w:rsidR="00B524F2" w:rsidRPr="00C220BC" w:rsidRDefault="00B524F2" w:rsidP="00C220BC">
      <w:pPr>
        <w:jc w:val="both"/>
        <w:rPr>
          <w:rFonts w:ascii="Tahoma" w:hAnsi="Tahoma" w:cs="Tahoma"/>
          <w:sz w:val="20"/>
          <w:szCs w:val="20"/>
        </w:rPr>
      </w:pPr>
    </w:p>
    <w:p w14:paraId="089228A5" w14:textId="167DFA46" w:rsidR="00C220BC" w:rsidRDefault="00B524F2" w:rsidP="00C220BC">
      <w:pPr>
        <w:jc w:val="center"/>
        <w:outlineLvl w:val="0"/>
        <w:rPr>
          <w:rFonts w:ascii="Tahoma" w:hAnsi="Tahoma" w:cs="Tahoma"/>
          <w:sz w:val="20"/>
          <w:szCs w:val="20"/>
        </w:rPr>
      </w:pPr>
      <w:r w:rsidRPr="00242FFF">
        <w:rPr>
          <w:rFonts w:ascii="Tahoma" w:hAnsi="Tahoma" w:cs="Tahoma"/>
          <w:sz w:val="20"/>
          <w:szCs w:val="20"/>
        </w:rPr>
        <w:t xml:space="preserve">Nowe Miasto Lubawskie, </w:t>
      </w:r>
      <w:r w:rsidR="00242FFF" w:rsidRPr="00242FFF">
        <w:rPr>
          <w:rFonts w:ascii="Tahoma" w:hAnsi="Tahoma" w:cs="Tahoma"/>
          <w:sz w:val="20"/>
          <w:szCs w:val="20"/>
        </w:rPr>
        <w:t>październik</w:t>
      </w:r>
      <w:r w:rsidR="001F31D2" w:rsidRPr="00242FFF">
        <w:rPr>
          <w:rFonts w:ascii="Tahoma" w:hAnsi="Tahoma" w:cs="Tahoma"/>
          <w:sz w:val="20"/>
          <w:szCs w:val="20"/>
        </w:rPr>
        <w:t xml:space="preserve"> </w:t>
      </w:r>
      <w:r w:rsidRPr="00242FFF">
        <w:rPr>
          <w:rFonts w:ascii="Tahoma" w:hAnsi="Tahoma" w:cs="Tahoma"/>
          <w:sz w:val="20"/>
          <w:szCs w:val="20"/>
        </w:rPr>
        <w:t>2023</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16D2C92" w14:textId="77777777" w:rsidR="00B524F2" w:rsidRPr="00B524F2" w:rsidRDefault="00B524F2" w:rsidP="00B524F2">
      <w:pPr>
        <w:spacing w:after="0"/>
        <w:outlineLvl w:val="5"/>
        <w:rPr>
          <w:rFonts w:ascii="Tahoma" w:eastAsiaTheme="majorEastAsia" w:hAnsi="Tahoma" w:cs="Tahoma"/>
          <w:b/>
          <w:bCs/>
          <w:caps/>
          <w:spacing w:val="10"/>
          <w:sz w:val="20"/>
          <w:szCs w:val="20"/>
        </w:rPr>
      </w:pPr>
      <w:r w:rsidRPr="00B524F2">
        <w:rPr>
          <w:rFonts w:ascii="Tahoma" w:eastAsiaTheme="majorEastAsia" w:hAnsi="Tahoma" w:cs="Tahoma"/>
          <w:b/>
          <w:bCs/>
          <w:caps/>
          <w:spacing w:val="10"/>
          <w:sz w:val="20"/>
          <w:szCs w:val="20"/>
        </w:rPr>
        <w:t>Powiat Nowomiejski</w:t>
      </w:r>
    </w:p>
    <w:p w14:paraId="5B3120AF" w14:textId="5BE5A585" w:rsidR="00B524F2" w:rsidRPr="00B524F2" w:rsidRDefault="00B524F2" w:rsidP="00B524F2">
      <w:pPr>
        <w:spacing w:after="0"/>
        <w:outlineLvl w:val="5"/>
        <w:rPr>
          <w:rFonts w:ascii="Tahoma" w:eastAsiaTheme="majorEastAsia" w:hAnsi="Tahoma" w:cs="Tahoma"/>
          <w:caps/>
          <w:spacing w:val="10"/>
          <w:sz w:val="20"/>
          <w:szCs w:val="20"/>
        </w:rPr>
      </w:pPr>
      <w:r w:rsidRPr="00B524F2">
        <w:rPr>
          <w:rFonts w:ascii="Tahoma" w:eastAsiaTheme="majorEastAsia" w:hAnsi="Tahoma" w:cs="Tahoma"/>
          <w:caps/>
          <w:spacing w:val="10"/>
          <w:sz w:val="20"/>
          <w:szCs w:val="20"/>
        </w:rPr>
        <w:t>reprezentowany przez Zarząd Powiatu</w:t>
      </w:r>
      <w:r>
        <w:rPr>
          <w:rFonts w:ascii="Tahoma" w:eastAsiaTheme="majorEastAsia" w:hAnsi="Tahoma" w:cs="Tahoma"/>
          <w:caps/>
          <w:spacing w:val="10"/>
          <w:sz w:val="20"/>
          <w:szCs w:val="20"/>
        </w:rPr>
        <w:t xml:space="preserve"> </w:t>
      </w:r>
      <w:r w:rsidRPr="00B524F2">
        <w:rPr>
          <w:rFonts w:ascii="Tahoma" w:eastAsiaTheme="majorEastAsia" w:hAnsi="Tahoma" w:cs="Tahoma"/>
          <w:caps/>
          <w:spacing w:val="10"/>
          <w:sz w:val="20"/>
          <w:szCs w:val="20"/>
        </w:rPr>
        <w:t>w Nowym Mieście Lubawskim</w:t>
      </w:r>
    </w:p>
    <w:p w14:paraId="17ABB03C" w14:textId="02D5F172" w:rsidR="00D50F29" w:rsidRPr="00B524F2" w:rsidRDefault="00B524F2" w:rsidP="00B524F2">
      <w:pPr>
        <w:spacing w:after="0"/>
        <w:outlineLvl w:val="5"/>
        <w:rPr>
          <w:rFonts w:ascii="Tahoma" w:eastAsiaTheme="majorEastAsia" w:hAnsi="Tahoma" w:cs="Tahoma"/>
          <w:caps/>
          <w:spacing w:val="10"/>
          <w:sz w:val="20"/>
          <w:szCs w:val="20"/>
        </w:rPr>
      </w:pPr>
      <w:r w:rsidRPr="00B524F2">
        <w:rPr>
          <w:rFonts w:ascii="Tahoma" w:eastAsiaTheme="majorEastAsia" w:hAnsi="Tahoma" w:cs="Tahoma"/>
          <w:caps/>
          <w:spacing w:val="10"/>
          <w:sz w:val="20"/>
          <w:szCs w:val="20"/>
        </w:rPr>
        <w:t>Rynek 1</w:t>
      </w:r>
      <w:r>
        <w:rPr>
          <w:rFonts w:ascii="Tahoma" w:eastAsiaTheme="majorEastAsia" w:hAnsi="Tahoma" w:cs="Tahoma"/>
          <w:caps/>
          <w:spacing w:val="10"/>
          <w:sz w:val="20"/>
          <w:szCs w:val="20"/>
        </w:rPr>
        <w:t xml:space="preserve">, </w:t>
      </w:r>
      <w:r w:rsidRPr="00B524F2">
        <w:rPr>
          <w:rFonts w:ascii="Tahoma" w:eastAsiaTheme="majorEastAsia" w:hAnsi="Tahoma" w:cs="Tahoma"/>
          <w:caps/>
          <w:spacing w:val="10"/>
          <w:sz w:val="20"/>
          <w:szCs w:val="20"/>
        </w:rPr>
        <w:t>13-300 Nowe Miasto Lubawskie</w:t>
      </w:r>
      <w:r w:rsidRPr="00B524F2">
        <w:rPr>
          <w:rFonts w:ascii="Tahoma" w:eastAsiaTheme="majorEastAsia" w:hAnsi="Tahoma" w:cs="Tahoma"/>
          <w:i/>
          <w:caps/>
          <w:spacing w:val="10"/>
          <w:sz w:val="20"/>
          <w:szCs w:val="20"/>
        </w:rPr>
        <w:t xml:space="preserve"> </w:t>
      </w:r>
    </w:p>
    <w:p w14:paraId="71E908CD" w14:textId="591D6899" w:rsidR="00B524F2" w:rsidRPr="00B524F2" w:rsidRDefault="00B524F2" w:rsidP="00B524F2">
      <w:pPr>
        <w:spacing w:after="0"/>
        <w:outlineLvl w:val="5"/>
        <w:rPr>
          <w:rFonts w:ascii="Tahoma" w:eastAsiaTheme="majorEastAsia" w:hAnsi="Tahoma" w:cs="Tahoma"/>
          <w:iCs/>
          <w:caps/>
          <w:spacing w:val="10"/>
          <w:sz w:val="18"/>
          <w:szCs w:val="18"/>
        </w:rPr>
      </w:pPr>
      <w:r w:rsidRPr="00B524F2">
        <w:rPr>
          <w:rFonts w:ascii="Tahoma" w:eastAsiaTheme="majorEastAsia" w:hAnsi="Tahoma" w:cs="Tahoma"/>
          <w:iCs/>
          <w:caps/>
          <w:spacing w:val="10"/>
          <w:sz w:val="18"/>
          <w:szCs w:val="18"/>
        </w:rPr>
        <w:t>występujący w imieniu własnym oraz na podstawie udzielonych umocowań, w imieniu i na rzecz podmiotów będących jego jednostkami organizacyjnymi.</w:t>
      </w:r>
    </w:p>
    <w:p w14:paraId="3094AE89" w14:textId="555485B9" w:rsidR="00D50F29" w:rsidRDefault="00D50F29" w:rsidP="00B908B7">
      <w:pPr>
        <w:spacing w:after="0"/>
        <w:rPr>
          <w:rFonts w:ascii="Tahoma" w:eastAsiaTheme="majorEastAsia" w:hAnsi="Tahoma" w:cs="Tahoma"/>
          <w:sz w:val="20"/>
          <w:szCs w:val="20"/>
        </w:rPr>
      </w:pPr>
      <w:r w:rsidRPr="00B524F2">
        <w:rPr>
          <w:rFonts w:ascii="Tahoma" w:eastAsiaTheme="majorEastAsia" w:hAnsi="Tahoma" w:cs="Tahoma"/>
          <w:bCs/>
          <w:sz w:val="20"/>
          <w:szCs w:val="20"/>
        </w:rPr>
        <w:t>tel.:</w:t>
      </w:r>
      <w:r w:rsidRPr="00D50F29">
        <w:rPr>
          <w:rFonts w:ascii="Tahoma" w:eastAsiaTheme="majorEastAsia" w:hAnsi="Tahoma" w:cs="Tahoma"/>
          <w:b/>
          <w:sz w:val="20"/>
          <w:szCs w:val="20"/>
        </w:rPr>
        <w:t xml:space="preserve"> </w:t>
      </w:r>
      <w:r w:rsidR="00B524F2" w:rsidRPr="00B524F2">
        <w:rPr>
          <w:rFonts w:ascii="Tahoma" w:eastAsiaTheme="majorEastAsia" w:hAnsi="Tahoma" w:cs="Tahoma"/>
          <w:sz w:val="20"/>
          <w:szCs w:val="20"/>
        </w:rPr>
        <w:t>56 472 42 20</w:t>
      </w:r>
    </w:p>
    <w:p w14:paraId="215918F2" w14:textId="77777777" w:rsidR="00B524F2" w:rsidRDefault="00B524F2" w:rsidP="00B908B7">
      <w:pPr>
        <w:spacing w:after="0"/>
        <w:rPr>
          <w:rFonts w:ascii="Tahoma" w:eastAsiaTheme="majorEastAsia" w:hAnsi="Tahoma" w:cs="Tahoma"/>
          <w:b/>
          <w:sz w:val="20"/>
          <w:szCs w:val="20"/>
        </w:rPr>
      </w:pPr>
    </w:p>
    <w:p w14:paraId="7E30FE05" w14:textId="18D19871" w:rsidR="001A612D" w:rsidRPr="001F31D2" w:rsidRDefault="001F31D2" w:rsidP="001F31D2">
      <w:pPr>
        <w:spacing w:after="0"/>
        <w:jc w:val="both"/>
        <w:rPr>
          <w:rFonts w:ascii="Tahoma" w:eastAsiaTheme="majorEastAsia" w:hAnsi="Tahoma" w:cs="Tahoma"/>
          <w:b/>
          <w:sz w:val="20"/>
          <w:szCs w:val="20"/>
        </w:rPr>
      </w:pPr>
      <w:r w:rsidRPr="00242FFF">
        <w:rPr>
          <w:rFonts w:ascii="Tahoma" w:eastAsiaTheme="majorEastAsia" w:hAnsi="Tahoma" w:cs="Tahoma"/>
          <w:b/>
          <w:sz w:val="20"/>
          <w:szCs w:val="20"/>
        </w:rPr>
        <w:t xml:space="preserve">w imieniu którego, </w:t>
      </w:r>
      <w:r w:rsidRPr="00242FFF">
        <w:rPr>
          <w:rFonts w:ascii="Tahoma" w:eastAsiaTheme="majorEastAsia" w:hAnsi="Tahoma" w:cs="Tahoma"/>
          <w:bCs/>
          <w:sz w:val="20"/>
          <w:szCs w:val="20"/>
        </w:rPr>
        <w:t xml:space="preserve">na podst. art. 37 ust. 2 i ust. 3 pkt 3 i 4 Ustawy z dnia 11 września 2019 r. Prawo zamówień publicznych </w:t>
      </w:r>
      <w:r w:rsidRPr="00242FFF">
        <w:rPr>
          <w:rFonts w:ascii="Tahoma" w:eastAsia="Times New Roman" w:hAnsi="Tahoma" w:cs="Tahoma"/>
          <w:bCs/>
          <w:sz w:val="20"/>
          <w:szCs w:val="20"/>
          <w:lang w:eastAsia="pl-PL"/>
        </w:rPr>
        <w:t>(Dz.U. z 2023 r. poz. 1605)</w:t>
      </w:r>
      <w:r w:rsidRPr="00242FFF">
        <w:rPr>
          <w:rFonts w:ascii="Tahoma" w:eastAsia="Times New Roman" w:hAnsi="Tahoma" w:cs="Tahoma"/>
          <w:b/>
          <w:sz w:val="20"/>
          <w:szCs w:val="20"/>
          <w:lang w:eastAsia="pl-PL"/>
        </w:rPr>
        <w:t xml:space="preserve"> występuje </w:t>
      </w:r>
      <w:r w:rsidRPr="00242FFF">
        <w:rPr>
          <w:rFonts w:ascii="Tahoma" w:eastAsiaTheme="majorEastAsia" w:hAnsi="Tahoma" w:cs="Tahoma"/>
          <w:b/>
          <w:sz w:val="20"/>
          <w:szCs w:val="20"/>
        </w:rPr>
        <w:t xml:space="preserve">Maximus Broker Sp. z o.o., z siedzibą w Toruniu, </w:t>
      </w:r>
      <w:r w:rsidRPr="00242FFF">
        <w:rPr>
          <w:rFonts w:ascii="Tahoma" w:eastAsiaTheme="majorEastAsia" w:hAnsi="Tahoma" w:cs="Tahoma"/>
          <w:b/>
          <w:sz w:val="20"/>
          <w:szCs w:val="20"/>
        </w:rPr>
        <w:br/>
        <w:t>87-100, przy ulicy Szosa Chełmińska 164, NIP: 8792284447</w:t>
      </w:r>
    </w:p>
    <w:p w14:paraId="33FC8A93" w14:textId="77777777" w:rsidR="001A612D" w:rsidRPr="00D50F29" w:rsidRDefault="001A612D" w:rsidP="00B908B7">
      <w:pPr>
        <w:spacing w:after="0"/>
        <w:rPr>
          <w:rFonts w:ascii="Tahoma" w:eastAsiaTheme="majorEastAsia" w:hAnsi="Tahoma" w:cs="Tahoma"/>
          <w:b/>
          <w:sz w:val="20"/>
          <w:szCs w:val="20"/>
        </w:rPr>
      </w:pPr>
    </w:p>
    <w:p w14:paraId="0616E0DA" w14:textId="77777777" w:rsidR="00B524F2" w:rsidRDefault="00B524F2" w:rsidP="00B524F2">
      <w:pPr>
        <w:spacing w:after="0"/>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Pr="00DE6BDF">
          <w:rPr>
            <w:rStyle w:val="Hipercze"/>
            <w:rFonts w:ascii="Tahoma" w:hAnsi="Tahoma" w:cs="Tahoma"/>
            <w:b/>
            <w:bCs/>
            <w:sz w:val="20"/>
            <w:szCs w:val="20"/>
          </w:rPr>
          <w:t>https://platformazakupowa.pl/pn/maximus_broker</w:t>
        </w:r>
      </w:hyperlink>
    </w:p>
    <w:p w14:paraId="36BCC7D0" w14:textId="77777777" w:rsidR="00B524F2" w:rsidRPr="00D50F29" w:rsidRDefault="00B524F2" w:rsidP="00B524F2">
      <w:pPr>
        <w:spacing w:after="0"/>
        <w:rPr>
          <w:rFonts w:ascii="Tahoma" w:eastAsiaTheme="majorEastAsia" w:hAnsi="Tahoma" w:cs="Tahoma"/>
          <w:b/>
          <w:sz w:val="20"/>
          <w:szCs w:val="20"/>
        </w:rPr>
      </w:pPr>
    </w:p>
    <w:p w14:paraId="5AB8C1C7" w14:textId="5CD1F8A1" w:rsidR="00D50F29" w:rsidRPr="00DE6BDF" w:rsidRDefault="00B524F2" w:rsidP="00DE6BDF">
      <w:pPr>
        <w:spacing w:after="120"/>
        <w:jc w:val="both"/>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Na niniejszej stronie udostępniane będą zmiany i wyjaśnienia treści SWZ oraz inne dokumenty zamówienia bezpośrednio związane z postępowaniem o udzielenie zamówienia.</w:t>
      </w:r>
      <w:r w:rsidR="00D50F29"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2CF9B5C2" w14:textId="77777777" w:rsidR="007D1818" w:rsidRDefault="007D1818" w:rsidP="007D1818">
      <w:pPr>
        <w:pStyle w:val="Akapitzlist"/>
        <w:tabs>
          <w:tab w:val="left" w:pos="851"/>
        </w:tabs>
        <w:ind w:left="567"/>
        <w:jc w:val="both"/>
        <w:rPr>
          <w:rFonts w:ascii="Tahoma" w:hAnsi="Tahoma" w:cs="Tahoma"/>
          <w:sz w:val="20"/>
          <w:szCs w:val="20"/>
        </w:rPr>
      </w:pPr>
    </w:p>
    <w:p w14:paraId="5C0B48DB" w14:textId="58BB8567" w:rsidR="00B524F2" w:rsidRPr="007347F5" w:rsidRDefault="00B524F2" w:rsidP="00B524F2">
      <w:pPr>
        <w:pStyle w:val="Akapitzlist"/>
        <w:numPr>
          <w:ilvl w:val="1"/>
          <w:numId w:val="1"/>
        </w:numPr>
        <w:tabs>
          <w:tab w:val="left" w:pos="851"/>
        </w:tabs>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2 Ustawy, w którym </w:t>
      </w:r>
      <w:r w:rsidRPr="007347F5">
        <w:rPr>
          <w:rFonts w:ascii="Tahoma" w:hAnsi="Tahoma" w:cs="Tahoma"/>
          <w:sz w:val="20"/>
          <w:szCs w:val="20"/>
        </w:rPr>
        <w:br/>
        <w:t xml:space="preserve">w odpowiedzi na ogłoszenie o zamówieniu oferty mogą składać wszyscy zainteresowani wykonawcy, </w:t>
      </w:r>
      <w:r w:rsidRPr="007347F5">
        <w:rPr>
          <w:rFonts w:ascii="Tahoma" w:hAnsi="Tahoma" w:cs="Tahoma"/>
          <w:sz w:val="20"/>
          <w:szCs w:val="20"/>
        </w:rPr>
        <w:br/>
        <w:t>a następnie zamawiający może prowadzić negocjacje w celu ulepszenia treści ofert, które podlegają ocenie w ramach kryteriów oceny ofert, określonych w punkcie 22 SWZ.</w:t>
      </w:r>
    </w:p>
    <w:p w14:paraId="37F6E2C2" w14:textId="77777777" w:rsidR="00B524F2" w:rsidRPr="007347F5" w:rsidRDefault="00B524F2" w:rsidP="00B524F2">
      <w:pPr>
        <w:pStyle w:val="Akapitzlist"/>
        <w:numPr>
          <w:ilvl w:val="1"/>
          <w:numId w:val="1"/>
        </w:numPr>
        <w:tabs>
          <w:tab w:val="left" w:pos="851"/>
        </w:tabs>
        <w:ind w:left="567" w:hanging="567"/>
        <w:jc w:val="both"/>
        <w:rPr>
          <w:rFonts w:ascii="Tahoma" w:hAnsi="Tahoma" w:cs="Tahoma"/>
          <w:sz w:val="20"/>
          <w:szCs w:val="20"/>
        </w:rPr>
      </w:pPr>
      <w:r w:rsidRPr="007347F5">
        <w:rPr>
          <w:rFonts w:ascii="Tahoma" w:hAnsi="Tahoma" w:cs="Tahoma"/>
          <w:sz w:val="20"/>
          <w:szCs w:val="20"/>
        </w:rPr>
        <w:t>Zamawiający przewiduje wybór najkorzystniejszej oferty z możliwością prowadzenia negocjacji. Jeżeli w odpowiedzi na ogłoszenie o zamówieniu oferty złoży więcej niż 3 wykonawców, który</w:t>
      </w:r>
      <w:r>
        <w:rPr>
          <w:rFonts w:ascii="Tahoma" w:hAnsi="Tahoma" w:cs="Tahoma"/>
          <w:sz w:val="20"/>
          <w:szCs w:val="20"/>
        </w:rPr>
        <w:t>ch</w:t>
      </w:r>
      <w:r w:rsidRPr="007347F5">
        <w:rPr>
          <w:rFonts w:ascii="Tahoma" w:hAnsi="Tahoma" w:cs="Tahoma"/>
          <w:sz w:val="20"/>
          <w:szCs w:val="20"/>
        </w:rPr>
        <w:t xml:space="preserve"> oferty nie podlegają odrzuceniu, to do negocjacji zostaną zaproszeni 3 wykonawcy, który</w:t>
      </w:r>
      <w:r>
        <w:rPr>
          <w:rFonts w:ascii="Tahoma" w:hAnsi="Tahoma" w:cs="Tahoma"/>
          <w:sz w:val="20"/>
          <w:szCs w:val="20"/>
        </w:rPr>
        <w:t>ch</w:t>
      </w:r>
      <w:r w:rsidRPr="007347F5">
        <w:rPr>
          <w:rFonts w:ascii="Tahoma" w:hAnsi="Tahoma" w:cs="Tahoma"/>
          <w:sz w:val="20"/>
          <w:szCs w:val="20"/>
        </w:rPr>
        <w:t xml:space="preserve"> oferty złożone w odpowiedzi na ogłoszenie zostały najwyżej ocenione zgodnie z kryteriami oceny ofert określonymi w punkcie 22 SWZ.</w:t>
      </w:r>
    </w:p>
    <w:p w14:paraId="15660738" w14:textId="77777777" w:rsidR="00B524F2" w:rsidRDefault="00B524F2" w:rsidP="00B524F2">
      <w:pPr>
        <w:pStyle w:val="Akapitzlist"/>
        <w:numPr>
          <w:ilvl w:val="1"/>
          <w:numId w:val="1"/>
        </w:numPr>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062FA18D" w14:textId="77777777" w:rsidR="00B524F2" w:rsidRDefault="00B524F2" w:rsidP="00B524F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7D5E7AF6" w14:textId="4E3042CC" w:rsidR="00B524F2" w:rsidRDefault="00982F80" w:rsidP="00B10BD6">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313FCCE1" w14:textId="77777777" w:rsidR="00B10BD6" w:rsidRPr="00B10BD6" w:rsidRDefault="00B10BD6" w:rsidP="00B10BD6">
      <w:pPr>
        <w:pStyle w:val="Podtytu"/>
      </w:pP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B524F2">
        <w:rPr>
          <w:rFonts w:ascii="Tahoma" w:hAnsi="Tahoma" w:cs="Tahoma"/>
          <w:b/>
          <w:sz w:val="20"/>
          <w:szCs w:val="20"/>
        </w:rPr>
        <w:t>Część I Zamówienia:</w:t>
      </w:r>
    </w:p>
    <w:p w14:paraId="03B90117" w14:textId="77777777" w:rsidR="003D417E" w:rsidRPr="00B524F2" w:rsidRDefault="003D417E" w:rsidP="00C43DB7">
      <w:pPr>
        <w:pStyle w:val="Podtytu"/>
        <w:spacing w:after="0"/>
        <w:jc w:val="left"/>
        <w:rPr>
          <w:rFonts w:ascii="Tahoma" w:hAnsi="Tahoma" w:cs="Tahoma"/>
          <w:bCs/>
          <w:sz w:val="20"/>
          <w:szCs w:val="20"/>
          <w:u w:val="single"/>
        </w:rPr>
      </w:pPr>
      <w:r w:rsidRPr="00B524F2">
        <w:rPr>
          <w:rFonts w:ascii="Tahoma" w:hAnsi="Tahoma" w:cs="Tahoma"/>
          <w:bCs/>
          <w:sz w:val="20"/>
          <w:szCs w:val="20"/>
          <w:u w:val="single"/>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1F31D2" w:rsidRDefault="003D417E" w:rsidP="00C43DB7">
      <w:pPr>
        <w:tabs>
          <w:tab w:val="left" w:pos="5245"/>
        </w:tabs>
        <w:spacing w:after="0" w:line="240" w:lineRule="auto"/>
        <w:rPr>
          <w:rFonts w:ascii="Tahoma" w:hAnsi="Tahoma" w:cs="Tahoma"/>
          <w:bCs/>
          <w:sz w:val="20"/>
          <w:szCs w:val="20"/>
        </w:rPr>
      </w:pPr>
      <w:r w:rsidRPr="001F31D2">
        <w:rPr>
          <w:rFonts w:ascii="Tahoma" w:hAnsi="Tahoma" w:cs="Tahoma"/>
          <w:bCs/>
          <w:sz w:val="20"/>
          <w:szCs w:val="20"/>
        </w:rPr>
        <w:t>Ubezpieczenia następstw nieszczęśliwych wypadków,</w:t>
      </w:r>
    </w:p>
    <w:p w14:paraId="7914661F" w14:textId="2CA021EF" w:rsidR="003D417E" w:rsidRPr="00B524F2" w:rsidRDefault="003D417E" w:rsidP="00C43DB7">
      <w:pPr>
        <w:tabs>
          <w:tab w:val="left" w:pos="5245"/>
        </w:tabs>
        <w:spacing w:after="0" w:line="240" w:lineRule="auto"/>
        <w:rPr>
          <w:rFonts w:ascii="Tahoma" w:hAnsi="Tahoma" w:cs="Tahoma"/>
          <w:bCs/>
          <w:sz w:val="20"/>
          <w:szCs w:val="20"/>
        </w:rPr>
      </w:pPr>
      <w:r w:rsidRPr="001F31D2">
        <w:rPr>
          <w:rFonts w:ascii="Tahoma" w:hAnsi="Tahoma" w:cs="Tahoma"/>
          <w:bCs/>
          <w:sz w:val="20"/>
          <w:szCs w:val="20"/>
        </w:rPr>
        <w:t>Ubezpieczenie maszyn i urządzeń drogowych od wszystkich ryzyk (casco maszyn)</w:t>
      </w:r>
      <w:r w:rsidR="00B524F2" w:rsidRPr="001F31D2">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B524F2"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B524F2" w:rsidRDefault="003D417E" w:rsidP="00C43DB7">
      <w:pPr>
        <w:tabs>
          <w:tab w:val="left" w:pos="5245"/>
        </w:tabs>
        <w:spacing w:after="0" w:line="240" w:lineRule="auto"/>
        <w:rPr>
          <w:rFonts w:ascii="Tahoma" w:hAnsi="Tahoma" w:cs="Tahoma"/>
          <w:b/>
          <w:sz w:val="20"/>
          <w:szCs w:val="20"/>
        </w:rPr>
      </w:pPr>
      <w:r w:rsidRPr="00B524F2">
        <w:rPr>
          <w:rFonts w:ascii="Tahoma" w:hAnsi="Tahoma" w:cs="Tahoma"/>
          <w:b/>
          <w:sz w:val="20"/>
          <w:szCs w:val="20"/>
        </w:rPr>
        <w:lastRenderedPageBreak/>
        <w:t>Część II Zamówienia:</w:t>
      </w:r>
    </w:p>
    <w:p w14:paraId="63EAB453" w14:textId="77777777" w:rsidR="003D417E" w:rsidRPr="00B524F2" w:rsidRDefault="003D417E" w:rsidP="00C43DB7">
      <w:pPr>
        <w:tabs>
          <w:tab w:val="left" w:pos="5245"/>
        </w:tabs>
        <w:spacing w:after="0" w:line="240" w:lineRule="auto"/>
        <w:rPr>
          <w:rFonts w:ascii="Tahoma" w:hAnsi="Tahoma" w:cs="Tahoma"/>
          <w:bCs/>
          <w:sz w:val="20"/>
          <w:szCs w:val="20"/>
          <w:u w:val="single"/>
        </w:rPr>
      </w:pPr>
      <w:r w:rsidRPr="00B524F2">
        <w:rPr>
          <w:rFonts w:ascii="Tahoma" w:hAnsi="Tahoma" w:cs="Tahoma"/>
          <w:bCs/>
          <w:sz w:val="20"/>
          <w:szCs w:val="20"/>
          <w:u w:val="single"/>
        </w:rPr>
        <w:t>Ubezpieczenie pojazdów Zamawiającego w zakresie:</w:t>
      </w:r>
    </w:p>
    <w:p w14:paraId="3E14CECF" w14:textId="77777777" w:rsidR="003D417E" w:rsidRPr="00B524F2" w:rsidRDefault="003D417E" w:rsidP="00C43DB7">
      <w:pPr>
        <w:autoSpaceDE w:val="0"/>
        <w:spacing w:after="0" w:line="240" w:lineRule="auto"/>
        <w:rPr>
          <w:rFonts w:ascii="Tahoma" w:hAnsi="Tahoma" w:cs="Tahoma"/>
          <w:bCs/>
          <w:sz w:val="20"/>
          <w:szCs w:val="20"/>
        </w:rPr>
      </w:pPr>
      <w:bookmarkStart w:id="4" w:name="_Hlk61267726"/>
      <w:r w:rsidRPr="00B524F2">
        <w:rPr>
          <w:rFonts w:ascii="Tahoma" w:hAnsi="Tahoma" w:cs="Tahoma"/>
          <w:bCs/>
          <w:sz w:val="20"/>
          <w:szCs w:val="20"/>
        </w:rPr>
        <w:t>Ubezpieczenia odpowiedzialności cywilnej posiadaczy pojazdów mechanicznych,</w:t>
      </w:r>
    </w:p>
    <w:p w14:paraId="3F4EC24D" w14:textId="77777777" w:rsidR="003D417E" w:rsidRPr="00B524F2" w:rsidRDefault="003D417E" w:rsidP="00C43DB7">
      <w:pPr>
        <w:autoSpaceDE w:val="0"/>
        <w:spacing w:after="0" w:line="240" w:lineRule="auto"/>
        <w:rPr>
          <w:rFonts w:ascii="Tahoma" w:hAnsi="Tahoma" w:cs="Tahoma"/>
          <w:bCs/>
          <w:sz w:val="20"/>
          <w:szCs w:val="20"/>
        </w:rPr>
      </w:pPr>
      <w:r w:rsidRPr="00B524F2">
        <w:rPr>
          <w:rFonts w:ascii="Tahoma" w:hAnsi="Tahoma" w:cs="Tahoma"/>
          <w:bCs/>
          <w:sz w:val="20"/>
          <w:szCs w:val="20"/>
        </w:rPr>
        <w:t>Ubezpieczenia autocasco,</w:t>
      </w:r>
    </w:p>
    <w:p w14:paraId="4B80DB6A" w14:textId="77777777" w:rsidR="003D417E" w:rsidRPr="00B524F2" w:rsidRDefault="003D417E" w:rsidP="00C43DB7">
      <w:pPr>
        <w:autoSpaceDE w:val="0"/>
        <w:spacing w:after="0" w:line="240" w:lineRule="auto"/>
        <w:rPr>
          <w:rFonts w:ascii="Tahoma" w:hAnsi="Tahoma" w:cs="Tahoma"/>
          <w:bCs/>
          <w:sz w:val="20"/>
          <w:szCs w:val="20"/>
        </w:rPr>
      </w:pPr>
      <w:r w:rsidRPr="00B524F2">
        <w:rPr>
          <w:rFonts w:ascii="Tahoma" w:hAnsi="Tahoma" w:cs="Tahoma"/>
          <w:bCs/>
          <w:sz w:val="20"/>
          <w:szCs w:val="20"/>
        </w:rPr>
        <w:t>Ubezpieczenia następstw nieszczęśliwych wypadków kierowcy i pasażerów,</w:t>
      </w:r>
    </w:p>
    <w:p w14:paraId="296E4A60" w14:textId="77777777" w:rsidR="003D417E" w:rsidRPr="00B524F2" w:rsidRDefault="003D417E" w:rsidP="00C43DB7">
      <w:pPr>
        <w:tabs>
          <w:tab w:val="left" w:pos="5245"/>
        </w:tabs>
        <w:spacing w:after="0" w:line="240" w:lineRule="auto"/>
        <w:rPr>
          <w:rFonts w:ascii="Tahoma" w:hAnsi="Tahoma" w:cs="Tahoma"/>
          <w:bCs/>
          <w:sz w:val="20"/>
          <w:szCs w:val="20"/>
        </w:rPr>
      </w:pPr>
      <w:r w:rsidRPr="00B524F2">
        <w:rPr>
          <w:rFonts w:ascii="Tahoma" w:hAnsi="Tahoma" w:cs="Tahoma"/>
          <w:bCs/>
          <w:sz w:val="20"/>
          <w:szCs w:val="20"/>
        </w:rPr>
        <w:t>Ubezpieczenia Assistance</w:t>
      </w:r>
    </w:p>
    <w:bookmarkEnd w:id="4"/>
    <w:p w14:paraId="072808B0" w14:textId="77777777" w:rsidR="003D417E" w:rsidRPr="00B524F2" w:rsidRDefault="003D417E" w:rsidP="003D417E">
      <w:pPr>
        <w:tabs>
          <w:tab w:val="left" w:pos="5245"/>
        </w:tabs>
        <w:spacing w:after="0" w:line="240" w:lineRule="auto"/>
        <w:rPr>
          <w:rFonts w:ascii="Tahoma" w:hAnsi="Tahoma" w:cs="Tahoma"/>
          <w:b/>
          <w:sz w:val="20"/>
          <w:szCs w:val="20"/>
          <w:highlight w:val="green"/>
        </w:rPr>
      </w:pPr>
    </w:p>
    <w:p w14:paraId="25E20A2D" w14:textId="77777777" w:rsidR="003D417E" w:rsidRPr="00B524F2" w:rsidRDefault="003D417E" w:rsidP="003D417E">
      <w:pPr>
        <w:tabs>
          <w:tab w:val="left" w:pos="5245"/>
        </w:tabs>
        <w:spacing w:after="0" w:line="240" w:lineRule="auto"/>
        <w:rPr>
          <w:rFonts w:ascii="Tahoma" w:hAnsi="Tahoma" w:cs="Tahoma"/>
          <w:sz w:val="20"/>
          <w:szCs w:val="20"/>
          <w:u w:val="single"/>
        </w:rPr>
      </w:pPr>
      <w:r w:rsidRPr="00B524F2">
        <w:rPr>
          <w:rFonts w:ascii="Tahoma" w:hAnsi="Tahoma" w:cs="Tahoma"/>
          <w:sz w:val="20"/>
          <w:szCs w:val="20"/>
          <w:u w:val="single"/>
        </w:rPr>
        <w:t>Przedmiot główny:</w:t>
      </w:r>
    </w:p>
    <w:p w14:paraId="6BAD29B3" w14:textId="77777777" w:rsidR="003D417E" w:rsidRPr="00B524F2" w:rsidRDefault="003D417E" w:rsidP="003D417E">
      <w:pPr>
        <w:tabs>
          <w:tab w:val="left" w:pos="5245"/>
        </w:tabs>
        <w:spacing w:after="0" w:line="240" w:lineRule="auto"/>
        <w:rPr>
          <w:rFonts w:ascii="Tahoma" w:hAnsi="Tahoma" w:cs="Tahoma"/>
          <w:sz w:val="20"/>
          <w:szCs w:val="20"/>
        </w:rPr>
      </w:pPr>
      <w:r w:rsidRPr="00B524F2">
        <w:rPr>
          <w:rFonts w:ascii="Tahoma" w:hAnsi="Tahoma" w:cs="Tahoma"/>
          <w:sz w:val="20"/>
          <w:szCs w:val="20"/>
        </w:rPr>
        <w:t>CPV: 66.51.00.00-8</w:t>
      </w:r>
    </w:p>
    <w:p w14:paraId="6D25B18F" w14:textId="77777777" w:rsidR="003D417E" w:rsidRPr="00B524F2" w:rsidRDefault="003D417E" w:rsidP="003D417E">
      <w:pPr>
        <w:tabs>
          <w:tab w:val="left" w:pos="5245"/>
        </w:tabs>
        <w:spacing w:after="0" w:line="240" w:lineRule="auto"/>
        <w:rPr>
          <w:rFonts w:ascii="Tahoma" w:hAnsi="Tahoma" w:cs="Tahoma"/>
          <w:sz w:val="20"/>
          <w:szCs w:val="20"/>
        </w:rPr>
      </w:pPr>
      <w:r w:rsidRPr="00B524F2">
        <w:rPr>
          <w:rFonts w:ascii="Tahoma" w:hAnsi="Tahoma" w:cs="Tahoma"/>
          <w:sz w:val="20"/>
          <w:szCs w:val="20"/>
        </w:rPr>
        <w:t>Nazewnictwo wg CPV: usługi ubezpieczeniowe</w:t>
      </w:r>
    </w:p>
    <w:p w14:paraId="5A19ACC4" w14:textId="77777777" w:rsidR="003D417E" w:rsidRPr="00B524F2" w:rsidRDefault="003D417E" w:rsidP="003D417E">
      <w:pPr>
        <w:tabs>
          <w:tab w:val="left" w:pos="5245"/>
        </w:tabs>
        <w:spacing w:after="0" w:line="240" w:lineRule="auto"/>
        <w:rPr>
          <w:rFonts w:ascii="Tahoma" w:hAnsi="Tahoma" w:cs="Tahoma"/>
          <w:sz w:val="20"/>
          <w:szCs w:val="20"/>
        </w:rPr>
      </w:pPr>
    </w:p>
    <w:p w14:paraId="2605B1BF" w14:textId="1ECD8E0A" w:rsidR="003D417E" w:rsidRPr="00B524F2" w:rsidRDefault="003D417E" w:rsidP="003D417E">
      <w:pPr>
        <w:tabs>
          <w:tab w:val="left" w:pos="8010"/>
        </w:tabs>
        <w:spacing w:after="0" w:line="240" w:lineRule="auto"/>
        <w:rPr>
          <w:rFonts w:ascii="Tahoma" w:hAnsi="Tahoma" w:cs="Tahoma"/>
          <w:sz w:val="20"/>
          <w:szCs w:val="20"/>
          <w:u w:val="single"/>
        </w:rPr>
      </w:pPr>
      <w:r w:rsidRPr="00B524F2">
        <w:rPr>
          <w:rFonts w:ascii="Tahoma" w:hAnsi="Tahoma" w:cs="Tahoma"/>
          <w:sz w:val="20"/>
          <w:szCs w:val="20"/>
          <w:u w:val="single"/>
        </w:rPr>
        <w:t>Przedmioty dodatkowe:</w:t>
      </w:r>
    </w:p>
    <w:p w14:paraId="4380BE5C" w14:textId="77777777" w:rsidR="003D417E" w:rsidRPr="00B524F2" w:rsidRDefault="003D417E" w:rsidP="003D417E">
      <w:pPr>
        <w:tabs>
          <w:tab w:val="left" w:pos="5245"/>
        </w:tabs>
        <w:spacing w:after="0" w:line="240" w:lineRule="auto"/>
        <w:rPr>
          <w:rFonts w:ascii="Tahoma" w:hAnsi="Tahoma" w:cs="Tahoma"/>
          <w:sz w:val="20"/>
          <w:szCs w:val="20"/>
        </w:rPr>
      </w:pPr>
      <w:r w:rsidRPr="00B524F2">
        <w:rPr>
          <w:rFonts w:ascii="Tahoma" w:hAnsi="Tahoma" w:cs="Tahoma"/>
          <w:sz w:val="20"/>
          <w:szCs w:val="20"/>
        </w:rPr>
        <w:t>CPV: 66.51.21.00-3</w:t>
      </w:r>
    </w:p>
    <w:p w14:paraId="3D139E52" w14:textId="77777777" w:rsidR="003D417E" w:rsidRPr="00B524F2" w:rsidRDefault="003D417E" w:rsidP="003D417E">
      <w:pPr>
        <w:tabs>
          <w:tab w:val="left" w:pos="5245"/>
        </w:tabs>
        <w:spacing w:after="0" w:line="240" w:lineRule="auto"/>
        <w:rPr>
          <w:rFonts w:ascii="Tahoma" w:hAnsi="Tahoma" w:cs="Tahoma"/>
          <w:sz w:val="20"/>
          <w:szCs w:val="20"/>
        </w:rPr>
      </w:pPr>
      <w:r w:rsidRPr="00B524F2">
        <w:rPr>
          <w:rFonts w:ascii="Tahoma" w:hAnsi="Tahoma" w:cs="Tahoma"/>
          <w:sz w:val="20"/>
          <w:szCs w:val="20"/>
        </w:rPr>
        <w:t>Nazewnictwo wg CPV: usługi ubezpieczenia od następstw nieszczęśliwych wypadków</w:t>
      </w:r>
    </w:p>
    <w:p w14:paraId="34AD93E5" w14:textId="77777777" w:rsidR="003D417E" w:rsidRPr="00B524F2" w:rsidRDefault="003D417E" w:rsidP="003D417E">
      <w:pPr>
        <w:tabs>
          <w:tab w:val="left" w:pos="5245"/>
        </w:tabs>
        <w:spacing w:after="0" w:line="240" w:lineRule="auto"/>
        <w:rPr>
          <w:rFonts w:ascii="Tahoma" w:hAnsi="Tahoma" w:cs="Tahoma"/>
          <w:sz w:val="20"/>
          <w:szCs w:val="20"/>
        </w:rPr>
      </w:pPr>
      <w:r w:rsidRPr="00B524F2">
        <w:rPr>
          <w:rFonts w:ascii="Tahoma" w:hAnsi="Tahoma" w:cs="Tahoma"/>
          <w:sz w:val="20"/>
          <w:szCs w:val="20"/>
        </w:rPr>
        <w:t>CPV: 66.51.41.10-0</w:t>
      </w:r>
    </w:p>
    <w:p w14:paraId="020F8572" w14:textId="77777777" w:rsidR="003D417E" w:rsidRPr="00B524F2" w:rsidRDefault="003D417E" w:rsidP="003D417E">
      <w:pPr>
        <w:tabs>
          <w:tab w:val="left" w:pos="5245"/>
        </w:tabs>
        <w:spacing w:after="0" w:line="240" w:lineRule="auto"/>
        <w:rPr>
          <w:rFonts w:ascii="Tahoma" w:hAnsi="Tahoma" w:cs="Tahoma"/>
          <w:sz w:val="20"/>
          <w:szCs w:val="20"/>
        </w:rPr>
      </w:pPr>
      <w:r w:rsidRPr="00B524F2">
        <w:rPr>
          <w:rFonts w:ascii="Tahoma" w:hAnsi="Tahoma" w:cs="Tahoma"/>
          <w:sz w:val="20"/>
          <w:szCs w:val="20"/>
        </w:rPr>
        <w:t>Nazewnictwo wg CPV: usługi ubezpieczeń pojazdów mechanicznych</w:t>
      </w:r>
    </w:p>
    <w:p w14:paraId="287F244E" w14:textId="77777777" w:rsidR="003D417E" w:rsidRPr="00B524F2" w:rsidRDefault="003D417E" w:rsidP="003D417E">
      <w:pPr>
        <w:tabs>
          <w:tab w:val="left" w:pos="3150"/>
        </w:tabs>
        <w:spacing w:after="0" w:line="240" w:lineRule="auto"/>
        <w:rPr>
          <w:rFonts w:ascii="Tahoma" w:hAnsi="Tahoma" w:cs="Tahoma"/>
          <w:sz w:val="20"/>
          <w:szCs w:val="20"/>
        </w:rPr>
      </w:pPr>
      <w:r w:rsidRPr="00B524F2">
        <w:rPr>
          <w:rFonts w:ascii="Tahoma" w:hAnsi="Tahoma" w:cs="Tahoma"/>
          <w:sz w:val="20"/>
          <w:szCs w:val="20"/>
        </w:rPr>
        <w:t>CPV: 66.51.61.00-1</w:t>
      </w:r>
      <w:r w:rsidRPr="00B524F2">
        <w:rPr>
          <w:rFonts w:ascii="Tahoma" w:hAnsi="Tahoma" w:cs="Tahoma"/>
          <w:sz w:val="20"/>
          <w:szCs w:val="20"/>
        </w:rPr>
        <w:tab/>
      </w:r>
    </w:p>
    <w:p w14:paraId="30A09F87" w14:textId="77777777" w:rsidR="003D417E" w:rsidRPr="00B524F2" w:rsidRDefault="003D417E" w:rsidP="003D417E">
      <w:pPr>
        <w:tabs>
          <w:tab w:val="left" w:pos="5245"/>
        </w:tabs>
        <w:spacing w:after="0" w:line="240" w:lineRule="auto"/>
        <w:rPr>
          <w:rFonts w:ascii="Tahoma" w:hAnsi="Tahoma" w:cs="Tahoma"/>
          <w:sz w:val="20"/>
          <w:szCs w:val="20"/>
        </w:rPr>
      </w:pPr>
      <w:r w:rsidRPr="00B524F2">
        <w:rPr>
          <w:rFonts w:ascii="Tahoma" w:hAnsi="Tahoma" w:cs="Tahoma"/>
          <w:sz w:val="20"/>
          <w:szCs w:val="20"/>
        </w:rPr>
        <w:t>Nazewnictwo wg CPV: usługi ubezpieczenia pojazdów mechanicznych od odpowiedzialności cywilnej</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0CB6A9D"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B524F2">
        <w:rPr>
          <w:rFonts w:ascii="Tahoma" w:hAnsi="Tahoma" w:cs="Tahoma"/>
          <w:b/>
          <w:sz w:val="20"/>
          <w:szCs w:val="20"/>
        </w:rPr>
        <w:t xml:space="preserve">Załączniku </w:t>
      </w:r>
      <w:r w:rsidR="00B524F2" w:rsidRPr="00B524F2">
        <w:rPr>
          <w:rFonts w:ascii="Tahoma" w:hAnsi="Tahoma" w:cs="Tahoma"/>
          <w:b/>
          <w:sz w:val="20"/>
          <w:szCs w:val="20"/>
        </w:rPr>
        <w:t>n</w:t>
      </w:r>
      <w:r w:rsidRPr="00B524F2">
        <w:rPr>
          <w:rFonts w:ascii="Tahoma" w:hAnsi="Tahoma" w:cs="Tahoma"/>
          <w:b/>
          <w:sz w:val="20"/>
          <w:szCs w:val="20"/>
        </w:rPr>
        <w:t xml:space="preserve">r </w:t>
      </w:r>
      <w:r w:rsidR="00B524F2" w:rsidRPr="00B524F2">
        <w:rPr>
          <w:rFonts w:ascii="Tahoma" w:hAnsi="Tahoma" w:cs="Tahoma"/>
          <w:b/>
          <w:sz w:val="20"/>
          <w:szCs w:val="20"/>
        </w:rPr>
        <w:t>5</w:t>
      </w:r>
      <w:r w:rsidRPr="00B524F2">
        <w:rPr>
          <w:rFonts w:ascii="Tahoma" w:hAnsi="Tahoma" w:cs="Tahoma"/>
          <w:b/>
          <w:sz w:val="20"/>
          <w:szCs w:val="20"/>
        </w:rPr>
        <w:t xml:space="preserve"> – Program Ubezpieczenia</w:t>
      </w:r>
      <w:r w:rsidR="00B524F2" w:rsidRPr="00B524F2">
        <w:rPr>
          <w:rFonts w:ascii="Tahoma" w:hAnsi="Tahoma" w:cs="Tahoma"/>
          <w:b/>
          <w:sz w:val="20"/>
          <w:szCs w:val="20"/>
        </w:rPr>
        <w:t>.</w:t>
      </w:r>
    </w:p>
    <w:p w14:paraId="117086E9" w14:textId="66025C7B" w:rsidR="00982F80" w:rsidRDefault="00982F80" w:rsidP="0026225E">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26225E">
      <w:pPr>
        <w:pStyle w:val="Akapitzlist"/>
        <w:numPr>
          <w:ilvl w:val="1"/>
          <w:numId w:val="1"/>
        </w:numPr>
        <w:tabs>
          <w:tab w:val="left" w:pos="851"/>
        </w:tabs>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26225E">
      <w:pPr>
        <w:pStyle w:val="Akapitzlist"/>
        <w:numPr>
          <w:ilvl w:val="1"/>
          <w:numId w:val="1"/>
        </w:numPr>
        <w:tabs>
          <w:tab w:val="left" w:pos="851"/>
        </w:tabs>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28DAA255" w:rsidR="00DC2ACD" w:rsidRPr="0026225E" w:rsidRDefault="00DC2ACD" w:rsidP="0026225E">
      <w:pPr>
        <w:pStyle w:val="Akapitzlist"/>
        <w:numPr>
          <w:ilvl w:val="1"/>
          <w:numId w:val="1"/>
        </w:numPr>
        <w:autoSpaceDE w:val="0"/>
        <w:autoSpaceDN w:val="0"/>
        <w:adjustRightInd w:val="0"/>
        <w:ind w:left="567" w:hanging="567"/>
        <w:jc w:val="both"/>
        <w:rPr>
          <w:rFonts w:ascii="Tahoma" w:hAnsi="Tahoma" w:cs="Tahoma"/>
          <w:sz w:val="20"/>
          <w:szCs w:val="20"/>
        </w:rPr>
      </w:pPr>
      <w:r w:rsidRPr="0026225E">
        <w:rPr>
          <w:rFonts w:ascii="Tahoma" w:hAnsi="Tahoma" w:cs="Tahoma"/>
          <w:b/>
          <w:bCs/>
          <w:sz w:val="20"/>
          <w:szCs w:val="20"/>
        </w:rPr>
        <w:t xml:space="preserve">Prawo opcji </w:t>
      </w:r>
    </w:p>
    <w:p w14:paraId="5C3C71C4" w14:textId="77777777" w:rsidR="00DC2ACD" w:rsidRPr="0026225E" w:rsidRDefault="00DC2ACD" w:rsidP="0026225E">
      <w:pPr>
        <w:pStyle w:val="Akapitzlist"/>
        <w:numPr>
          <w:ilvl w:val="2"/>
          <w:numId w:val="1"/>
        </w:numPr>
        <w:autoSpaceDE w:val="0"/>
        <w:autoSpaceDN w:val="0"/>
        <w:adjustRightInd w:val="0"/>
        <w:ind w:left="1276" w:hanging="709"/>
        <w:jc w:val="both"/>
        <w:rPr>
          <w:rFonts w:ascii="Tahoma" w:hAnsi="Tahoma" w:cs="Tahoma"/>
          <w:sz w:val="20"/>
          <w:szCs w:val="20"/>
        </w:rPr>
      </w:pPr>
      <w:r w:rsidRPr="0026225E">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26225E" w:rsidRDefault="00DC2ACD" w:rsidP="0026225E">
      <w:pPr>
        <w:pStyle w:val="Akapitzlist"/>
        <w:numPr>
          <w:ilvl w:val="2"/>
          <w:numId w:val="1"/>
        </w:numPr>
        <w:autoSpaceDE w:val="0"/>
        <w:autoSpaceDN w:val="0"/>
        <w:adjustRightInd w:val="0"/>
        <w:ind w:left="1276" w:hanging="709"/>
        <w:jc w:val="both"/>
        <w:rPr>
          <w:rFonts w:ascii="Tahoma" w:hAnsi="Tahoma" w:cs="Tahoma"/>
          <w:sz w:val="20"/>
          <w:szCs w:val="20"/>
        </w:rPr>
      </w:pPr>
      <w:r w:rsidRPr="0026225E">
        <w:rPr>
          <w:rFonts w:ascii="Tahoma" w:hAnsi="Tahoma" w:cs="Tahoma"/>
          <w:sz w:val="20"/>
          <w:szCs w:val="20"/>
        </w:rPr>
        <w:t>Przedmiotem opcji może być:</w:t>
      </w:r>
    </w:p>
    <w:p w14:paraId="1A018B8C" w14:textId="77777777" w:rsidR="00DC2ACD" w:rsidRPr="0026225E" w:rsidRDefault="00DC2ACD" w:rsidP="0026225E">
      <w:pPr>
        <w:autoSpaceDE w:val="0"/>
        <w:autoSpaceDN w:val="0"/>
        <w:adjustRightInd w:val="0"/>
        <w:spacing w:after="0" w:line="240" w:lineRule="auto"/>
        <w:ind w:left="1276"/>
        <w:jc w:val="both"/>
        <w:rPr>
          <w:rFonts w:ascii="Tahoma" w:hAnsi="Tahoma" w:cs="Tahoma"/>
          <w:b/>
          <w:bCs/>
          <w:sz w:val="20"/>
          <w:szCs w:val="20"/>
        </w:rPr>
      </w:pPr>
      <w:r w:rsidRPr="0026225E">
        <w:rPr>
          <w:rFonts w:ascii="Tahoma" w:hAnsi="Tahoma" w:cs="Tahoma"/>
          <w:b/>
          <w:bCs/>
          <w:sz w:val="20"/>
          <w:szCs w:val="20"/>
        </w:rPr>
        <w:t xml:space="preserve">W części I zamówienia: </w:t>
      </w:r>
    </w:p>
    <w:p w14:paraId="4853386D" w14:textId="17ABB0D1" w:rsidR="00DC2ACD" w:rsidRPr="0026225E" w:rsidRDefault="00DC2ACD" w:rsidP="0026225E">
      <w:pPr>
        <w:pStyle w:val="Akapitzlist"/>
        <w:numPr>
          <w:ilvl w:val="0"/>
          <w:numId w:val="47"/>
        </w:numPr>
        <w:autoSpaceDE w:val="0"/>
        <w:autoSpaceDN w:val="0"/>
        <w:adjustRightInd w:val="0"/>
        <w:ind w:left="1701" w:hanging="425"/>
        <w:jc w:val="both"/>
        <w:rPr>
          <w:rFonts w:ascii="Tahoma" w:hAnsi="Tahoma" w:cs="Tahoma"/>
          <w:sz w:val="20"/>
          <w:szCs w:val="20"/>
        </w:rPr>
      </w:pPr>
      <w:r w:rsidRPr="0026225E">
        <w:rPr>
          <w:rFonts w:ascii="Tahoma" w:hAnsi="Tahoma" w:cs="Tahoma"/>
          <w:sz w:val="20"/>
          <w:szCs w:val="20"/>
        </w:rPr>
        <w:t xml:space="preserve">ubezpieczenie mienia od wszystkich </w:t>
      </w:r>
      <w:r w:rsidR="00E21C57" w:rsidRPr="0026225E">
        <w:rPr>
          <w:rFonts w:ascii="Tahoma" w:hAnsi="Tahoma" w:cs="Tahoma"/>
          <w:sz w:val="20"/>
          <w:szCs w:val="20"/>
        </w:rPr>
        <w:t>ryzyk</w:t>
      </w:r>
    </w:p>
    <w:p w14:paraId="3BA87AC6" w14:textId="52BC1FF6" w:rsidR="00DC2ACD" w:rsidRPr="001F31D2" w:rsidRDefault="0026225E" w:rsidP="0026225E">
      <w:pPr>
        <w:pStyle w:val="Akapitzlist"/>
        <w:numPr>
          <w:ilvl w:val="0"/>
          <w:numId w:val="47"/>
        </w:numPr>
        <w:autoSpaceDE w:val="0"/>
        <w:autoSpaceDN w:val="0"/>
        <w:adjustRightInd w:val="0"/>
        <w:ind w:left="1701" w:hanging="425"/>
        <w:jc w:val="both"/>
        <w:rPr>
          <w:rFonts w:ascii="Tahoma" w:hAnsi="Tahoma" w:cs="Tahoma"/>
          <w:sz w:val="20"/>
          <w:szCs w:val="20"/>
        </w:rPr>
      </w:pPr>
      <w:r w:rsidRPr="001F31D2">
        <w:rPr>
          <w:rFonts w:ascii="Tahoma" w:hAnsi="Tahoma" w:cs="Tahoma"/>
          <w:sz w:val="20"/>
          <w:szCs w:val="20"/>
        </w:rPr>
        <w:t>u</w:t>
      </w:r>
      <w:r w:rsidR="00DC2ACD" w:rsidRPr="001F31D2">
        <w:rPr>
          <w:rFonts w:ascii="Tahoma" w:hAnsi="Tahoma" w:cs="Tahoma"/>
          <w:sz w:val="20"/>
          <w:szCs w:val="20"/>
        </w:rPr>
        <w:t>bezpieczenia sprzętu elektronicznego od wszystkich ryzyk</w:t>
      </w:r>
    </w:p>
    <w:p w14:paraId="0938AC4B" w14:textId="5AD3A7A9" w:rsidR="00DC2ACD" w:rsidRPr="001F31D2" w:rsidRDefault="0026225E" w:rsidP="0026225E">
      <w:pPr>
        <w:pStyle w:val="Akapitzlist"/>
        <w:numPr>
          <w:ilvl w:val="0"/>
          <w:numId w:val="47"/>
        </w:numPr>
        <w:autoSpaceDE w:val="0"/>
        <w:autoSpaceDN w:val="0"/>
        <w:adjustRightInd w:val="0"/>
        <w:ind w:left="1701" w:hanging="425"/>
        <w:jc w:val="both"/>
        <w:rPr>
          <w:rFonts w:ascii="Tahoma" w:hAnsi="Tahoma" w:cs="Tahoma"/>
          <w:sz w:val="20"/>
          <w:szCs w:val="20"/>
        </w:rPr>
      </w:pPr>
      <w:r w:rsidRPr="001F31D2">
        <w:rPr>
          <w:rFonts w:ascii="Tahoma" w:hAnsi="Tahoma" w:cs="Tahoma"/>
          <w:sz w:val="20"/>
          <w:szCs w:val="20"/>
        </w:rPr>
        <w:t>u</w:t>
      </w:r>
      <w:r w:rsidR="00DC2ACD" w:rsidRPr="001F31D2">
        <w:rPr>
          <w:rFonts w:ascii="Tahoma" w:hAnsi="Tahoma" w:cs="Tahoma"/>
          <w:sz w:val="20"/>
          <w:szCs w:val="20"/>
        </w:rPr>
        <w:t xml:space="preserve">bezpieczenie maszyn i urządzeń drogowych od wszystkich ryzyk (casco maszyn), </w:t>
      </w:r>
    </w:p>
    <w:p w14:paraId="788ABF1C" w14:textId="74B1B234" w:rsidR="00D74235" w:rsidRPr="0026225E" w:rsidRDefault="00D74235" w:rsidP="0026225E">
      <w:pPr>
        <w:autoSpaceDE w:val="0"/>
        <w:autoSpaceDN w:val="0"/>
        <w:adjustRightInd w:val="0"/>
        <w:spacing w:after="0" w:line="240" w:lineRule="auto"/>
        <w:ind w:left="1276"/>
        <w:jc w:val="both"/>
        <w:rPr>
          <w:rFonts w:ascii="Tahoma" w:hAnsi="Tahoma" w:cs="Tahoma"/>
          <w:sz w:val="20"/>
          <w:szCs w:val="20"/>
        </w:rPr>
      </w:pPr>
      <w:bookmarkStart w:id="5" w:name="_Hlk123834646"/>
      <w:r w:rsidRPr="0026225E">
        <w:rPr>
          <w:rFonts w:ascii="Tahoma" w:hAnsi="Tahoma" w:cs="Tahoma"/>
          <w:sz w:val="20"/>
          <w:szCs w:val="20"/>
        </w:rPr>
        <w:t xml:space="preserve">- </w:t>
      </w:r>
      <w:bookmarkEnd w:id="5"/>
      <w:r w:rsidRPr="0026225E">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26225E" w:rsidRPr="0026225E">
        <w:rPr>
          <w:rFonts w:ascii="Tahoma" w:hAnsi="Tahoma" w:cs="Tahoma"/>
          <w:sz w:val="20"/>
          <w:szCs w:val="20"/>
        </w:rPr>
        <w:t>5</w:t>
      </w:r>
      <w:r w:rsidRPr="0026225E">
        <w:rPr>
          <w:rFonts w:ascii="Tahoma" w:hAnsi="Tahoma" w:cs="Tahoma"/>
          <w:sz w:val="20"/>
          <w:szCs w:val="20"/>
        </w:rPr>
        <w:t xml:space="preserve"> do SWZ) w związku ze zmianą wartości mienia, nabyciem nowego mienia, modernizacją istniejącego mienia lub nowymi inwestycjami</w:t>
      </w:r>
      <w:r w:rsidR="0026225E" w:rsidRPr="0026225E">
        <w:rPr>
          <w:rFonts w:ascii="Tahoma" w:hAnsi="Tahoma" w:cs="Tahoma"/>
          <w:sz w:val="20"/>
          <w:szCs w:val="20"/>
        </w:rPr>
        <w:t>,</w:t>
      </w:r>
    </w:p>
    <w:p w14:paraId="438D6E6B" w14:textId="77777777" w:rsidR="00DC2ACD" w:rsidRPr="0026225E" w:rsidRDefault="00DC2ACD" w:rsidP="0026225E">
      <w:pPr>
        <w:autoSpaceDE w:val="0"/>
        <w:autoSpaceDN w:val="0"/>
        <w:adjustRightInd w:val="0"/>
        <w:spacing w:after="0" w:line="240" w:lineRule="auto"/>
        <w:ind w:left="1276"/>
        <w:jc w:val="both"/>
        <w:rPr>
          <w:rFonts w:ascii="Tahoma" w:hAnsi="Tahoma" w:cs="Tahoma"/>
          <w:sz w:val="20"/>
          <w:szCs w:val="20"/>
        </w:rPr>
      </w:pPr>
      <w:r w:rsidRPr="0026225E">
        <w:rPr>
          <w:rFonts w:ascii="Tahoma" w:hAnsi="Tahoma" w:cs="Tahoma"/>
          <w:sz w:val="20"/>
          <w:szCs w:val="20"/>
        </w:rPr>
        <w:t xml:space="preserve">Maksymalna wartość opcji dla niniejszej części zamówienia wynosi </w:t>
      </w:r>
      <w:r w:rsidRPr="0026225E">
        <w:rPr>
          <w:rFonts w:ascii="Tahoma" w:hAnsi="Tahoma" w:cs="Tahoma"/>
          <w:b/>
          <w:bCs/>
          <w:sz w:val="20"/>
          <w:szCs w:val="20"/>
        </w:rPr>
        <w:t>20%</w:t>
      </w:r>
      <w:r w:rsidRPr="0026225E">
        <w:rPr>
          <w:rFonts w:ascii="Tahoma" w:hAnsi="Tahoma" w:cs="Tahoma"/>
          <w:sz w:val="20"/>
          <w:szCs w:val="20"/>
        </w:rPr>
        <w:t xml:space="preserve"> składki za zamówienie podstawowe, pierwotnie określonej w umowie w sprawie zamówienia publicznego.</w:t>
      </w:r>
    </w:p>
    <w:p w14:paraId="23D1D5DD" w14:textId="77777777" w:rsidR="00DC2ACD" w:rsidRPr="0026225E" w:rsidRDefault="00DC2ACD" w:rsidP="0026225E">
      <w:pPr>
        <w:autoSpaceDE w:val="0"/>
        <w:autoSpaceDN w:val="0"/>
        <w:adjustRightInd w:val="0"/>
        <w:spacing w:after="0" w:line="240" w:lineRule="auto"/>
        <w:ind w:left="1276"/>
        <w:jc w:val="both"/>
        <w:rPr>
          <w:rFonts w:ascii="Tahoma" w:hAnsi="Tahoma" w:cs="Tahoma"/>
          <w:b/>
          <w:bCs/>
          <w:sz w:val="20"/>
          <w:szCs w:val="20"/>
        </w:rPr>
      </w:pPr>
      <w:r w:rsidRPr="0026225E">
        <w:rPr>
          <w:rFonts w:ascii="Tahoma" w:hAnsi="Tahoma" w:cs="Tahoma"/>
          <w:b/>
          <w:bCs/>
          <w:sz w:val="20"/>
          <w:szCs w:val="20"/>
        </w:rPr>
        <w:t>W części II zamówienia</w:t>
      </w:r>
      <w:r w:rsidRPr="0026225E">
        <w:rPr>
          <w:rFonts w:ascii="Tahoma" w:hAnsi="Tahoma" w:cs="Tahoma"/>
          <w:sz w:val="20"/>
          <w:szCs w:val="20"/>
        </w:rPr>
        <w:t>:</w:t>
      </w:r>
    </w:p>
    <w:p w14:paraId="440654B4" w14:textId="77777777" w:rsidR="00DC2ACD" w:rsidRPr="0026225E" w:rsidRDefault="00DC2ACD" w:rsidP="0026225E">
      <w:pPr>
        <w:pStyle w:val="Akapitzlist"/>
        <w:numPr>
          <w:ilvl w:val="0"/>
          <w:numId w:val="48"/>
        </w:numPr>
        <w:autoSpaceDE w:val="0"/>
        <w:autoSpaceDN w:val="0"/>
        <w:adjustRightInd w:val="0"/>
        <w:ind w:left="1701" w:hanging="425"/>
        <w:jc w:val="both"/>
        <w:rPr>
          <w:rFonts w:ascii="Tahoma" w:hAnsi="Tahoma" w:cs="Tahoma"/>
          <w:sz w:val="20"/>
          <w:szCs w:val="20"/>
        </w:rPr>
      </w:pPr>
      <w:r w:rsidRPr="0026225E">
        <w:rPr>
          <w:rFonts w:ascii="Tahoma" w:hAnsi="Tahoma" w:cs="Tahoma"/>
          <w:sz w:val="20"/>
          <w:szCs w:val="20"/>
        </w:rPr>
        <w:t>ubezpieczenie odpowiedzialności cywilnej posiadaczy pojazdów mechanicznych,</w:t>
      </w:r>
    </w:p>
    <w:p w14:paraId="41EC59ED" w14:textId="77777777" w:rsidR="00DC2ACD" w:rsidRPr="0026225E" w:rsidRDefault="00DC2ACD" w:rsidP="0026225E">
      <w:pPr>
        <w:pStyle w:val="Akapitzlist"/>
        <w:numPr>
          <w:ilvl w:val="0"/>
          <w:numId w:val="48"/>
        </w:numPr>
        <w:autoSpaceDE w:val="0"/>
        <w:autoSpaceDN w:val="0"/>
        <w:adjustRightInd w:val="0"/>
        <w:ind w:left="1701" w:hanging="425"/>
        <w:jc w:val="both"/>
        <w:rPr>
          <w:rFonts w:ascii="Tahoma" w:hAnsi="Tahoma" w:cs="Tahoma"/>
          <w:sz w:val="20"/>
          <w:szCs w:val="20"/>
        </w:rPr>
      </w:pPr>
      <w:r w:rsidRPr="0026225E">
        <w:rPr>
          <w:rFonts w:ascii="Tahoma" w:hAnsi="Tahoma" w:cs="Tahoma"/>
          <w:sz w:val="20"/>
          <w:szCs w:val="20"/>
        </w:rPr>
        <w:t>ubezpieczenie autocasco,</w:t>
      </w:r>
    </w:p>
    <w:p w14:paraId="2342BF74" w14:textId="77777777" w:rsidR="00DC2ACD" w:rsidRPr="0026225E" w:rsidRDefault="00DC2ACD" w:rsidP="0026225E">
      <w:pPr>
        <w:pStyle w:val="Akapitzlist"/>
        <w:numPr>
          <w:ilvl w:val="0"/>
          <w:numId w:val="48"/>
        </w:numPr>
        <w:autoSpaceDE w:val="0"/>
        <w:autoSpaceDN w:val="0"/>
        <w:adjustRightInd w:val="0"/>
        <w:ind w:left="1701" w:hanging="425"/>
        <w:jc w:val="both"/>
        <w:rPr>
          <w:rFonts w:ascii="Tahoma" w:hAnsi="Tahoma" w:cs="Tahoma"/>
          <w:sz w:val="20"/>
          <w:szCs w:val="20"/>
        </w:rPr>
      </w:pPr>
      <w:r w:rsidRPr="0026225E">
        <w:rPr>
          <w:rFonts w:ascii="Tahoma" w:hAnsi="Tahoma" w:cs="Tahoma"/>
          <w:sz w:val="20"/>
          <w:szCs w:val="20"/>
        </w:rPr>
        <w:t>ubezpieczenie następstw nieszczęśliwych wypadków kierowcy i pasażerów,</w:t>
      </w:r>
    </w:p>
    <w:p w14:paraId="52B77D43" w14:textId="77777777" w:rsidR="00DC2ACD" w:rsidRPr="0026225E" w:rsidRDefault="00DC2ACD" w:rsidP="0026225E">
      <w:pPr>
        <w:pStyle w:val="Akapitzlist"/>
        <w:numPr>
          <w:ilvl w:val="0"/>
          <w:numId w:val="48"/>
        </w:numPr>
        <w:autoSpaceDE w:val="0"/>
        <w:autoSpaceDN w:val="0"/>
        <w:adjustRightInd w:val="0"/>
        <w:ind w:left="1701" w:hanging="425"/>
        <w:jc w:val="both"/>
        <w:rPr>
          <w:rFonts w:ascii="Tahoma" w:hAnsi="Tahoma" w:cs="Tahoma"/>
          <w:sz w:val="20"/>
          <w:szCs w:val="20"/>
        </w:rPr>
      </w:pPr>
      <w:r w:rsidRPr="0026225E">
        <w:rPr>
          <w:rFonts w:ascii="Tahoma" w:hAnsi="Tahoma" w:cs="Tahoma"/>
          <w:sz w:val="20"/>
          <w:szCs w:val="20"/>
        </w:rPr>
        <w:t>ubezpieczenie Assistance</w:t>
      </w:r>
    </w:p>
    <w:p w14:paraId="644D4F0D" w14:textId="1C5ED2CC" w:rsidR="00DC2ACD" w:rsidRPr="0026225E" w:rsidRDefault="00DC2ACD" w:rsidP="0026225E">
      <w:pPr>
        <w:autoSpaceDE w:val="0"/>
        <w:autoSpaceDN w:val="0"/>
        <w:adjustRightInd w:val="0"/>
        <w:spacing w:after="0" w:line="240" w:lineRule="auto"/>
        <w:ind w:left="1276"/>
        <w:jc w:val="both"/>
        <w:rPr>
          <w:rFonts w:ascii="Tahoma" w:hAnsi="Tahoma" w:cs="Tahoma"/>
          <w:sz w:val="20"/>
          <w:szCs w:val="20"/>
        </w:rPr>
      </w:pPr>
      <w:r w:rsidRPr="0026225E">
        <w:rPr>
          <w:rFonts w:ascii="Tahoma" w:hAnsi="Tahoma" w:cs="Tahoma"/>
          <w:sz w:val="20"/>
          <w:szCs w:val="20"/>
        </w:rPr>
        <w:t xml:space="preserve">- w przypadku ubezpieczenia pojazdów nabywanych przez Zamawiającego (podmioty podlegające ubezpieczeniu na podstawie niniejszego postępowania) </w:t>
      </w:r>
      <w:r w:rsidR="00903A93" w:rsidRPr="0026225E">
        <w:rPr>
          <w:rFonts w:ascii="Tahoma" w:hAnsi="Tahoma" w:cs="Tahoma"/>
          <w:sz w:val="20"/>
          <w:szCs w:val="20"/>
        </w:rPr>
        <w:t xml:space="preserve">i/lub zwiększenia wartości ubezpieczonych pojazdów </w:t>
      </w:r>
      <w:r w:rsidRPr="0026225E">
        <w:rPr>
          <w:rFonts w:ascii="Tahoma" w:hAnsi="Tahoma" w:cs="Tahoma"/>
          <w:sz w:val="20"/>
          <w:szCs w:val="20"/>
        </w:rPr>
        <w:t>w trakcie trwania umowy w sprawie zamówienia publicznego.</w:t>
      </w:r>
    </w:p>
    <w:p w14:paraId="04DE8C27" w14:textId="74AE461C" w:rsidR="00DC2ACD" w:rsidRPr="0026225E" w:rsidRDefault="00DC2ACD" w:rsidP="0026225E">
      <w:pPr>
        <w:autoSpaceDE w:val="0"/>
        <w:autoSpaceDN w:val="0"/>
        <w:adjustRightInd w:val="0"/>
        <w:spacing w:after="0" w:line="240" w:lineRule="auto"/>
        <w:ind w:left="1276"/>
        <w:jc w:val="both"/>
        <w:rPr>
          <w:rFonts w:ascii="Tahoma" w:hAnsi="Tahoma" w:cs="Tahoma"/>
          <w:sz w:val="20"/>
          <w:szCs w:val="20"/>
        </w:rPr>
      </w:pPr>
      <w:r w:rsidRPr="0026225E">
        <w:rPr>
          <w:rFonts w:ascii="Tahoma" w:hAnsi="Tahoma" w:cs="Tahoma"/>
          <w:sz w:val="20"/>
          <w:szCs w:val="20"/>
        </w:rPr>
        <w:t xml:space="preserve">Maksymalna wartość opcji dla niniejszej części zamówienia wynosi </w:t>
      </w:r>
      <w:r w:rsidR="00095E60" w:rsidRPr="0026225E">
        <w:rPr>
          <w:rFonts w:ascii="Tahoma" w:hAnsi="Tahoma" w:cs="Tahoma"/>
          <w:b/>
          <w:bCs/>
          <w:sz w:val="20"/>
          <w:szCs w:val="20"/>
        </w:rPr>
        <w:t>30</w:t>
      </w:r>
      <w:r w:rsidRPr="0026225E">
        <w:rPr>
          <w:rFonts w:ascii="Tahoma" w:hAnsi="Tahoma" w:cs="Tahoma"/>
          <w:b/>
          <w:bCs/>
          <w:sz w:val="20"/>
          <w:szCs w:val="20"/>
        </w:rPr>
        <w:t>%</w:t>
      </w:r>
      <w:r w:rsidRPr="0026225E">
        <w:rPr>
          <w:rFonts w:ascii="Tahoma" w:hAnsi="Tahoma" w:cs="Tahoma"/>
          <w:sz w:val="20"/>
          <w:szCs w:val="20"/>
        </w:rPr>
        <w:t xml:space="preserve"> składki za zamówienie podstawowe, pierwotnie określonej w umowie w sprawie zamówienia publicznego.</w:t>
      </w:r>
    </w:p>
    <w:p w14:paraId="28600F4F" w14:textId="6B0F4A9F" w:rsidR="00DC2ACD" w:rsidRPr="0026225E" w:rsidRDefault="00DC2ACD" w:rsidP="0026225E">
      <w:pPr>
        <w:pStyle w:val="Akapitzlist"/>
        <w:numPr>
          <w:ilvl w:val="2"/>
          <w:numId w:val="1"/>
        </w:numPr>
        <w:autoSpaceDE w:val="0"/>
        <w:autoSpaceDN w:val="0"/>
        <w:ind w:left="1276" w:hanging="709"/>
        <w:jc w:val="both"/>
        <w:rPr>
          <w:rFonts w:ascii="Tahoma" w:hAnsi="Tahoma" w:cs="Tahoma"/>
          <w:sz w:val="20"/>
          <w:szCs w:val="20"/>
        </w:rPr>
      </w:pPr>
      <w:r w:rsidRPr="0026225E">
        <w:rPr>
          <w:rFonts w:ascii="Tahoma" w:hAnsi="Tahoma" w:cs="Tahoma"/>
          <w:sz w:val="20"/>
          <w:szCs w:val="20"/>
        </w:rPr>
        <w:t xml:space="preserve">Składka będzie rozliczana zgodnie z określoną w załączniku nr </w:t>
      </w:r>
      <w:r w:rsidR="0026225E" w:rsidRPr="0026225E">
        <w:rPr>
          <w:rFonts w:ascii="Tahoma" w:hAnsi="Tahoma" w:cs="Tahoma"/>
          <w:sz w:val="20"/>
          <w:szCs w:val="20"/>
        </w:rPr>
        <w:t>5</w:t>
      </w:r>
      <w:r w:rsidRPr="0026225E">
        <w:rPr>
          <w:rFonts w:ascii="Tahoma" w:hAnsi="Tahoma" w:cs="Tahoma"/>
          <w:sz w:val="20"/>
          <w:szCs w:val="20"/>
        </w:rPr>
        <w:t xml:space="preserve"> do SWZ klauzulą warunków i taryf dotyczącą danej części zamówienia.</w:t>
      </w: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1638883B" w:rsidR="0069153C" w:rsidRPr="00D74235" w:rsidRDefault="003D417E" w:rsidP="0026225E">
      <w:pPr>
        <w:pStyle w:val="Akapitzlist"/>
        <w:numPr>
          <w:ilvl w:val="2"/>
          <w:numId w:val="1"/>
        </w:numPr>
        <w:tabs>
          <w:tab w:val="left" w:pos="0"/>
        </w:tabs>
        <w:ind w:left="1276" w:hanging="709"/>
        <w:jc w:val="both"/>
        <w:rPr>
          <w:rFonts w:ascii="Tahoma" w:hAnsi="Tahoma" w:cs="Tahoma"/>
          <w:sz w:val="20"/>
          <w:szCs w:val="20"/>
        </w:rPr>
      </w:pPr>
      <w:r w:rsidRPr="00800471">
        <w:rPr>
          <w:rFonts w:ascii="Tahoma" w:hAnsi="Tahoma" w:cs="Tahoma"/>
          <w:sz w:val="20"/>
          <w:szCs w:val="20"/>
        </w:rPr>
        <w:lastRenderedPageBreak/>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w:t>
      </w:r>
      <w:r w:rsidRPr="0026225E">
        <w:rPr>
          <w:rFonts w:ascii="Tahoma" w:hAnsi="Tahoma" w:cs="Tahoma"/>
          <w:sz w:val="20"/>
          <w:szCs w:val="20"/>
        </w:rPr>
        <w:t xml:space="preserve">reasekuracyjnej </w:t>
      </w:r>
      <w:bookmarkStart w:id="6" w:name="_Hlk55223063"/>
      <w:bookmarkStart w:id="7" w:name="_Hlk132625510"/>
      <w:r w:rsidR="005F1475" w:rsidRPr="0026225E">
        <w:rPr>
          <w:rFonts w:ascii="Tahoma" w:hAnsi="Tahoma" w:cs="Tahoma"/>
          <w:sz w:val="20"/>
          <w:szCs w:val="20"/>
        </w:rPr>
        <w:t>(</w:t>
      </w:r>
      <w:bookmarkEnd w:id="6"/>
      <w:r w:rsidR="005F1475" w:rsidRPr="0026225E">
        <w:rPr>
          <w:rFonts w:ascii="Tahoma" w:hAnsi="Tahoma" w:cs="Tahoma"/>
          <w:sz w:val="20"/>
          <w:szCs w:val="20"/>
        </w:rPr>
        <w:t>Dz.U. 2023 poz. 656).</w:t>
      </w:r>
      <w:bookmarkEnd w:id="7"/>
    </w:p>
    <w:p w14:paraId="368E2C84" w14:textId="77777777" w:rsidR="0069153C" w:rsidRPr="00D74235" w:rsidRDefault="003D417E" w:rsidP="0026225E">
      <w:pPr>
        <w:pStyle w:val="Akapitzlist"/>
        <w:numPr>
          <w:ilvl w:val="2"/>
          <w:numId w:val="1"/>
        </w:numPr>
        <w:tabs>
          <w:tab w:val="left" w:pos="0"/>
        </w:tabs>
        <w:ind w:left="1276"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26225E">
      <w:pPr>
        <w:pStyle w:val="Akapitzlist"/>
        <w:numPr>
          <w:ilvl w:val="2"/>
          <w:numId w:val="1"/>
        </w:numPr>
        <w:tabs>
          <w:tab w:val="left" w:pos="0"/>
        </w:tabs>
        <w:ind w:left="1276"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1C6CDD5A" w:rsidR="003D417E" w:rsidRPr="00D74235" w:rsidRDefault="0026225E" w:rsidP="0026225E">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1774922A" w:rsidR="003D417E" w:rsidRPr="00D74235" w:rsidRDefault="0026225E" w:rsidP="0026225E">
      <w:pPr>
        <w:pStyle w:val="Akapitzlist"/>
        <w:tabs>
          <w:tab w:val="left" w:pos="0"/>
        </w:tabs>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6E180386" w:rsidR="0028125F" w:rsidRDefault="0026225E" w:rsidP="0026225E">
      <w:pPr>
        <w:pStyle w:val="Akapitzlist"/>
        <w:tabs>
          <w:tab w:val="left" w:pos="0"/>
        </w:tabs>
        <w:spacing w:after="120"/>
        <w:ind w:left="1276" w:hanging="709"/>
        <w:jc w:val="both"/>
        <w:rPr>
          <w:rFonts w:ascii="Tahoma" w:hAnsi="Tahoma" w:cs="Tahoma"/>
          <w:sz w:val="20"/>
          <w:szCs w:val="20"/>
        </w:rPr>
      </w:pPr>
      <w:r>
        <w:rPr>
          <w:rFonts w:ascii="Tahoma" w:hAnsi="Tahoma" w:cs="Tahoma"/>
          <w:sz w:val="20"/>
          <w:szCs w:val="20"/>
        </w:rPr>
        <w:tab/>
      </w:r>
      <w:r w:rsidR="003D417E" w:rsidRPr="00D74235">
        <w:rPr>
          <w:rFonts w:ascii="Tahoma" w:hAnsi="Tahoma" w:cs="Tahoma"/>
          <w:sz w:val="20"/>
          <w:szCs w:val="20"/>
        </w:rPr>
        <w:t>przy czym osoby te należy wskazać w umowie o udzielenie zamówienia publicznego.</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4A80DF1F" w14:textId="77777777" w:rsidR="0026225E" w:rsidRPr="00A56961" w:rsidRDefault="0026225E" w:rsidP="0026225E">
      <w:pPr>
        <w:pStyle w:val="Akapitzlist"/>
        <w:numPr>
          <w:ilvl w:val="1"/>
          <w:numId w:val="1"/>
        </w:numPr>
        <w:tabs>
          <w:tab w:val="left" w:pos="0"/>
        </w:tabs>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4CFC7F07" w14:textId="77777777" w:rsidR="0026225E" w:rsidRPr="00A56961" w:rsidRDefault="0026225E" w:rsidP="0026225E">
      <w:pPr>
        <w:pStyle w:val="Akapitzlist"/>
        <w:numPr>
          <w:ilvl w:val="1"/>
          <w:numId w:val="1"/>
        </w:numPr>
        <w:tabs>
          <w:tab w:val="left" w:pos="0"/>
        </w:tabs>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0DA2166C" w14:textId="77777777" w:rsidR="0026225E" w:rsidRPr="00A56961" w:rsidRDefault="0026225E" w:rsidP="0026225E">
      <w:pPr>
        <w:pStyle w:val="Akapitzlist"/>
        <w:numPr>
          <w:ilvl w:val="2"/>
          <w:numId w:val="1"/>
        </w:numPr>
        <w:tabs>
          <w:tab w:val="left" w:pos="0"/>
        </w:tabs>
        <w:ind w:left="1134" w:hanging="708"/>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1E42EFC6" w14:textId="77777777" w:rsidR="0026225E" w:rsidRPr="00A56961" w:rsidRDefault="0026225E" w:rsidP="0026225E">
      <w:pPr>
        <w:pStyle w:val="Akapitzlist"/>
        <w:numPr>
          <w:ilvl w:val="2"/>
          <w:numId w:val="1"/>
        </w:numPr>
        <w:tabs>
          <w:tab w:val="left" w:pos="0"/>
        </w:tabs>
        <w:ind w:left="1134" w:hanging="708"/>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08F53DCC" w14:textId="77777777" w:rsidR="0026225E" w:rsidRPr="00A56961" w:rsidRDefault="0026225E" w:rsidP="0026225E">
      <w:pPr>
        <w:pStyle w:val="Akapitzlist"/>
        <w:numPr>
          <w:ilvl w:val="2"/>
          <w:numId w:val="1"/>
        </w:numPr>
        <w:tabs>
          <w:tab w:val="left" w:pos="0"/>
        </w:tabs>
        <w:ind w:left="1134" w:hanging="708"/>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43507DCC" w14:textId="77777777" w:rsidR="0026225E" w:rsidRDefault="0026225E" w:rsidP="0026225E">
      <w:pPr>
        <w:pStyle w:val="Akapitzlist"/>
        <w:numPr>
          <w:ilvl w:val="1"/>
          <w:numId w:val="1"/>
        </w:numPr>
        <w:tabs>
          <w:tab w:val="left" w:pos="0"/>
        </w:tabs>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36108082" w14:textId="77777777" w:rsidR="0026225E" w:rsidRPr="0026225E" w:rsidRDefault="0026225E" w:rsidP="0026225E">
      <w:pPr>
        <w:pStyle w:val="Akapitzlist"/>
        <w:ind w:left="360"/>
        <w:jc w:val="both"/>
        <w:rPr>
          <w:rFonts w:ascii="Tahoma" w:hAnsi="Tahoma" w:cs="Tahoma"/>
          <w:b/>
          <w:sz w:val="20"/>
          <w:szCs w:val="20"/>
          <w:highlight w:val="green"/>
        </w:rPr>
      </w:pPr>
    </w:p>
    <w:p w14:paraId="04A30940" w14:textId="1A6BD67F" w:rsidR="0026225E" w:rsidRPr="0026225E" w:rsidRDefault="0026225E" w:rsidP="0026225E">
      <w:pPr>
        <w:jc w:val="both"/>
        <w:rPr>
          <w:rFonts w:ascii="Tahoma" w:hAnsi="Tahoma" w:cs="Tahoma"/>
          <w:b/>
          <w:sz w:val="20"/>
          <w:szCs w:val="20"/>
          <w:highlight w:val="green"/>
        </w:rPr>
      </w:pPr>
      <w:r w:rsidRPr="0026225E">
        <w:rPr>
          <w:rFonts w:ascii="Tahoma" w:hAnsi="Tahoma" w:cs="Tahoma"/>
          <w:b/>
          <w:sz w:val="20"/>
          <w:szCs w:val="20"/>
        </w:rPr>
        <w:t xml:space="preserve">Dopuszcza się składanie ofert częściowych. </w:t>
      </w:r>
    </w:p>
    <w:p w14:paraId="7DA68216" w14:textId="6417CCA4" w:rsidR="0026225E" w:rsidRPr="0026225E" w:rsidRDefault="0026225E" w:rsidP="0026225E">
      <w:pPr>
        <w:jc w:val="both"/>
        <w:rPr>
          <w:rFonts w:ascii="Tahoma" w:hAnsi="Tahoma" w:cs="Tahoma"/>
          <w:b/>
          <w:color w:val="FF0000"/>
          <w:sz w:val="20"/>
          <w:szCs w:val="20"/>
        </w:rPr>
      </w:pPr>
      <w:r w:rsidRPr="0026225E">
        <w:rPr>
          <w:rFonts w:ascii="Tahoma" w:hAnsi="Tahoma" w:cs="Tahoma"/>
          <w:sz w:val="20"/>
          <w:szCs w:val="20"/>
        </w:rPr>
        <w:t>Szczegółowy opis części zamówienia zawarty jest</w:t>
      </w:r>
      <w:r w:rsidRPr="0026225E">
        <w:rPr>
          <w:rFonts w:ascii="Tahoma" w:hAnsi="Tahoma" w:cs="Tahoma"/>
          <w:b/>
          <w:sz w:val="20"/>
          <w:szCs w:val="20"/>
        </w:rPr>
        <w:t xml:space="preserve"> w Załączniku nr 5 – Program Ubezpieczenia.</w:t>
      </w:r>
    </w:p>
    <w:p w14:paraId="22652EBA" w14:textId="7D086447" w:rsidR="0044161E" w:rsidRPr="0026225E" w:rsidRDefault="0026225E" w:rsidP="0026225E">
      <w:pPr>
        <w:jc w:val="both"/>
        <w:rPr>
          <w:rFonts w:ascii="Tahoma" w:hAnsi="Tahoma" w:cs="Tahoma"/>
          <w:b/>
          <w:sz w:val="20"/>
          <w:szCs w:val="20"/>
        </w:rPr>
      </w:pPr>
      <w:r w:rsidRPr="0026225E">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55992DA5" w14:textId="77777777" w:rsidR="0026225E" w:rsidRDefault="0026225E" w:rsidP="0026225E">
      <w:pPr>
        <w:spacing w:after="0" w:line="240" w:lineRule="auto"/>
        <w:jc w:val="both"/>
        <w:outlineLvl w:val="0"/>
        <w:rPr>
          <w:rFonts w:ascii="Tahoma" w:hAnsi="Tahoma" w:cs="Tahoma"/>
          <w:b/>
          <w:sz w:val="20"/>
          <w:szCs w:val="20"/>
          <w:u w:val="single"/>
        </w:rPr>
      </w:pPr>
      <w:r w:rsidRPr="00D77F5A">
        <w:rPr>
          <w:rFonts w:ascii="Tahoma" w:hAnsi="Tahoma" w:cs="Tahoma"/>
          <w:b/>
          <w:sz w:val="20"/>
          <w:szCs w:val="20"/>
          <w:u w:val="single"/>
        </w:rPr>
        <w:t>Dotyczy wszystkich części zamówienia:</w:t>
      </w:r>
    </w:p>
    <w:p w14:paraId="451E4E1D" w14:textId="77777777" w:rsidR="0026225E" w:rsidRPr="0028125F" w:rsidRDefault="0026225E" w:rsidP="0026225E">
      <w:pPr>
        <w:spacing w:after="0" w:line="240" w:lineRule="auto"/>
        <w:jc w:val="both"/>
        <w:outlineLvl w:val="0"/>
        <w:rPr>
          <w:rFonts w:ascii="Tahoma" w:hAnsi="Tahoma" w:cs="Tahoma"/>
          <w:sz w:val="20"/>
          <w:szCs w:val="20"/>
          <w:u w:val="single"/>
        </w:rPr>
      </w:pPr>
    </w:p>
    <w:p w14:paraId="7078F95E" w14:textId="0BEA28E7" w:rsidR="0026225E" w:rsidRPr="001F31D2" w:rsidRDefault="0026225E" w:rsidP="0026225E">
      <w:pPr>
        <w:pStyle w:val="Akapitzlist"/>
        <w:numPr>
          <w:ilvl w:val="1"/>
          <w:numId w:val="1"/>
        </w:numPr>
        <w:ind w:left="567" w:hanging="567"/>
        <w:jc w:val="both"/>
        <w:outlineLvl w:val="0"/>
        <w:rPr>
          <w:rFonts w:ascii="Tahoma" w:hAnsi="Tahoma" w:cs="Tahoma"/>
          <w:sz w:val="20"/>
          <w:szCs w:val="20"/>
        </w:rPr>
      </w:pPr>
      <w:r w:rsidRPr="001F31D2">
        <w:rPr>
          <w:rFonts w:ascii="Tahoma" w:hAnsi="Tahoma" w:cs="Tahoma"/>
          <w:sz w:val="20"/>
          <w:szCs w:val="20"/>
        </w:rPr>
        <w:t xml:space="preserve">Termin realizacji zamówienia: </w:t>
      </w:r>
      <w:r w:rsidR="008D2A8F" w:rsidRPr="001F31D2">
        <w:rPr>
          <w:rFonts w:ascii="Tahoma" w:hAnsi="Tahoma" w:cs="Tahoma"/>
          <w:sz w:val="20"/>
          <w:szCs w:val="20"/>
        </w:rPr>
        <w:t>24</w:t>
      </w:r>
      <w:r w:rsidRPr="001F31D2">
        <w:rPr>
          <w:rFonts w:ascii="Tahoma" w:hAnsi="Tahoma" w:cs="Tahoma"/>
          <w:sz w:val="20"/>
          <w:szCs w:val="20"/>
        </w:rPr>
        <w:t xml:space="preserve"> miesi</w:t>
      </w:r>
      <w:r w:rsidR="008D2A8F" w:rsidRPr="001F31D2">
        <w:rPr>
          <w:rFonts w:ascii="Tahoma" w:hAnsi="Tahoma" w:cs="Tahoma"/>
          <w:sz w:val="20"/>
          <w:szCs w:val="20"/>
        </w:rPr>
        <w:t>ące</w:t>
      </w:r>
      <w:r w:rsidRPr="001F31D2">
        <w:rPr>
          <w:rFonts w:ascii="Tahoma" w:hAnsi="Tahoma" w:cs="Tahoma"/>
          <w:sz w:val="20"/>
          <w:szCs w:val="20"/>
        </w:rPr>
        <w:t>, przewidywany okres ubezpieczenia (okres realizacji zamówienia):</w:t>
      </w:r>
    </w:p>
    <w:p w14:paraId="6C037099" w14:textId="164BCB7E" w:rsidR="0026225E" w:rsidRPr="001F31D2" w:rsidRDefault="0026225E" w:rsidP="0026225E">
      <w:pPr>
        <w:spacing w:after="0" w:line="240" w:lineRule="auto"/>
        <w:ind w:left="567"/>
        <w:jc w:val="both"/>
        <w:outlineLvl w:val="0"/>
        <w:rPr>
          <w:rFonts w:ascii="Tahoma" w:hAnsi="Tahoma" w:cs="Tahoma"/>
          <w:b/>
          <w:sz w:val="20"/>
          <w:szCs w:val="20"/>
        </w:rPr>
      </w:pPr>
      <w:r w:rsidRPr="001F31D2">
        <w:rPr>
          <w:rFonts w:ascii="Tahoma" w:hAnsi="Tahoma" w:cs="Tahoma"/>
          <w:b/>
          <w:sz w:val="20"/>
          <w:szCs w:val="20"/>
        </w:rPr>
        <w:t>od 01.01.2024 r. do 31.12.202</w:t>
      </w:r>
      <w:r w:rsidR="008D2A8F" w:rsidRPr="001F31D2">
        <w:rPr>
          <w:rFonts w:ascii="Tahoma" w:hAnsi="Tahoma" w:cs="Tahoma"/>
          <w:b/>
          <w:sz w:val="20"/>
          <w:szCs w:val="20"/>
        </w:rPr>
        <w:t>5</w:t>
      </w:r>
      <w:r w:rsidRPr="001F31D2">
        <w:rPr>
          <w:rFonts w:ascii="Tahoma" w:hAnsi="Tahoma" w:cs="Tahoma"/>
          <w:b/>
          <w:sz w:val="20"/>
          <w:szCs w:val="20"/>
        </w:rPr>
        <w:t xml:space="preserve"> r. </w:t>
      </w:r>
    </w:p>
    <w:p w14:paraId="5B039BAF" w14:textId="77777777" w:rsidR="0026225E" w:rsidRPr="001F31D2" w:rsidRDefault="0026225E" w:rsidP="0026225E">
      <w:pPr>
        <w:spacing w:after="0" w:line="240" w:lineRule="auto"/>
        <w:ind w:left="567"/>
        <w:jc w:val="both"/>
        <w:rPr>
          <w:rFonts w:ascii="Tahoma" w:hAnsi="Tahoma" w:cs="Tahoma"/>
          <w:b/>
          <w:sz w:val="20"/>
          <w:szCs w:val="20"/>
        </w:rPr>
      </w:pPr>
      <w:r w:rsidRPr="001F31D2">
        <w:rPr>
          <w:rFonts w:ascii="Tahoma" w:hAnsi="Tahoma" w:cs="Tahoma"/>
          <w:b/>
          <w:sz w:val="20"/>
          <w:szCs w:val="20"/>
        </w:rPr>
        <w:t>UWAGA: w przypadku umów wieloletnich polisy wystawiane są na okresy roczne dla wszystkich rodzajów ubezpieczeń.</w:t>
      </w:r>
    </w:p>
    <w:p w14:paraId="34787D63" w14:textId="77777777" w:rsidR="0026225E" w:rsidRPr="001F31D2" w:rsidRDefault="0026225E" w:rsidP="0026225E">
      <w:pPr>
        <w:pStyle w:val="Akapitzlist"/>
        <w:numPr>
          <w:ilvl w:val="1"/>
          <w:numId w:val="1"/>
        </w:numPr>
        <w:ind w:left="567" w:hanging="567"/>
        <w:jc w:val="both"/>
        <w:outlineLvl w:val="0"/>
        <w:rPr>
          <w:rFonts w:ascii="Tahoma" w:hAnsi="Tahoma" w:cs="Tahoma"/>
          <w:sz w:val="20"/>
          <w:szCs w:val="20"/>
        </w:rPr>
      </w:pPr>
      <w:r w:rsidRPr="001F31D2">
        <w:rPr>
          <w:rFonts w:ascii="Tahoma" w:hAnsi="Tahoma" w:cs="Tahoma"/>
          <w:sz w:val="20"/>
          <w:szCs w:val="20"/>
        </w:rPr>
        <w:t>Polisy ubezpieczeniowe w ubezpieczeniach majątkowych będą wystawiane indywidualnie dla każdego ubezpieczonego podmiotu</w:t>
      </w:r>
      <w:r w:rsidRPr="001F31D2">
        <w:rPr>
          <w:rFonts w:ascii="Tahoma" w:hAnsi="Tahoma" w:cs="Tahoma"/>
          <w:strike/>
          <w:sz w:val="20"/>
          <w:szCs w:val="20"/>
        </w:rPr>
        <w:t xml:space="preserve"> </w:t>
      </w:r>
      <w:r w:rsidRPr="001F31D2">
        <w:rPr>
          <w:rFonts w:ascii="Tahoma" w:hAnsi="Tahoma" w:cs="Tahoma"/>
          <w:sz w:val="20"/>
          <w:szCs w:val="20"/>
        </w:rPr>
        <w:t>na okresy roczne:</w:t>
      </w:r>
    </w:p>
    <w:p w14:paraId="0D6F1FA0" w14:textId="77777777" w:rsidR="0026225E" w:rsidRPr="001F31D2" w:rsidRDefault="0026225E" w:rsidP="0026225E">
      <w:pPr>
        <w:pStyle w:val="Akapitzlist"/>
        <w:ind w:left="360" w:firstLine="207"/>
        <w:jc w:val="both"/>
        <w:outlineLvl w:val="0"/>
        <w:rPr>
          <w:rFonts w:ascii="Tahoma" w:hAnsi="Tahoma" w:cs="Tahoma"/>
          <w:b/>
          <w:sz w:val="20"/>
          <w:szCs w:val="20"/>
        </w:rPr>
      </w:pPr>
      <w:r w:rsidRPr="001F31D2">
        <w:rPr>
          <w:rFonts w:ascii="Tahoma" w:hAnsi="Tahoma" w:cs="Tahoma"/>
          <w:b/>
          <w:sz w:val="20"/>
          <w:szCs w:val="20"/>
        </w:rPr>
        <w:t xml:space="preserve">od 01.01.2024 r. do 31.12.2024 r. </w:t>
      </w:r>
    </w:p>
    <w:p w14:paraId="5871F56C" w14:textId="44E48721" w:rsidR="0026225E" w:rsidRPr="001F31D2" w:rsidRDefault="0026225E" w:rsidP="008D2A8F">
      <w:pPr>
        <w:pStyle w:val="Akapitzlist"/>
        <w:ind w:left="360" w:firstLine="207"/>
        <w:jc w:val="both"/>
        <w:outlineLvl w:val="0"/>
        <w:rPr>
          <w:rFonts w:ascii="Tahoma" w:hAnsi="Tahoma" w:cs="Tahoma"/>
          <w:b/>
          <w:sz w:val="20"/>
          <w:szCs w:val="20"/>
        </w:rPr>
      </w:pPr>
      <w:r w:rsidRPr="001F31D2">
        <w:rPr>
          <w:rFonts w:ascii="Tahoma" w:hAnsi="Tahoma" w:cs="Tahoma"/>
          <w:b/>
          <w:sz w:val="20"/>
          <w:szCs w:val="20"/>
        </w:rPr>
        <w:lastRenderedPageBreak/>
        <w:t xml:space="preserve">od 01.01.2025 r. do 31.12.2025 r. </w:t>
      </w:r>
    </w:p>
    <w:p w14:paraId="2218C0AB" w14:textId="77777777" w:rsidR="0026225E" w:rsidRPr="001F31D2" w:rsidRDefault="0026225E" w:rsidP="0026225E">
      <w:pPr>
        <w:pStyle w:val="Akapitzlist"/>
        <w:numPr>
          <w:ilvl w:val="1"/>
          <w:numId w:val="1"/>
        </w:numPr>
        <w:ind w:left="567" w:hanging="567"/>
        <w:jc w:val="both"/>
        <w:outlineLvl w:val="0"/>
        <w:rPr>
          <w:rFonts w:ascii="Tahoma" w:hAnsi="Tahoma" w:cs="Tahoma"/>
          <w:sz w:val="20"/>
          <w:szCs w:val="20"/>
        </w:rPr>
      </w:pPr>
      <w:r w:rsidRPr="001F31D2">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2AA42A14" w14:textId="77777777" w:rsidR="0026225E" w:rsidRPr="001F31D2" w:rsidRDefault="0026225E" w:rsidP="0026225E">
      <w:pPr>
        <w:pStyle w:val="Akapitzlist"/>
        <w:ind w:left="567"/>
        <w:jc w:val="both"/>
        <w:outlineLvl w:val="0"/>
        <w:rPr>
          <w:rFonts w:ascii="Tahoma" w:hAnsi="Tahoma" w:cs="Tahoma"/>
          <w:b/>
          <w:bCs/>
          <w:sz w:val="20"/>
          <w:szCs w:val="20"/>
        </w:rPr>
      </w:pPr>
      <w:r w:rsidRPr="001F31D2">
        <w:rPr>
          <w:rFonts w:ascii="Tahoma" w:hAnsi="Tahoma" w:cs="Tahoma"/>
          <w:b/>
          <w:bCs/>
          <w:sz w:val="20"/>
          <w:szCs w:val="20"/>
        </w:rPr>
        <w:t xml:space="preserve">od 01.01.2024 r. do 31.12.2024 r. </w:t>
      </w:r>
    </w:p>
    <w:p w14:paraId="6367301A" w14:textId="119DF171" w:rsidR="0026225E" w:rsidRPr="001F31D2" w:rsidRDefault="0026225E" w:rsidP="008D2A8F">
      <w:pPr>
        <w:pStyle w:val="Akapitzlist"/>
        <w:ind w:left="567"/>
        <w:jc w:val="both"/>
        <w:outlineLvl w:val="0"/>
        <w:rPr>
          <w:rFonts w:ascii="Tahoma" w:hAnsi="Tahoma" w:cs="Tahoma"/>
          <w:b/>
          <w:bCs/>
          <w:sz w:val="20"/>
          <w:szCs w:val="20"/>
        </w:rPr>
      </w:pPr>
      <w:r w:rsidRPr="001F31D2">
        <w:rPr>
          <w:rFonts w:ascii="Tahoma" w:hAnsi="Tahoma" w:cs="Tahoma"/>
          <w:b/>
          <w:bCs/>
          <w:sz w:val="20"/>
          <w:szCs w:val="20"/>
        </w:rPr>
        <w:t>od 01.01.2025 r. do 31.12.2025 r.</w:t>
      </w:r>
    </w:p>
    <w:p w14:paraId="49CAFC34" w14:textId="67564214" w:rsidR="0026225E" w:rsidRPr="001F31D2" w:rsidRDefault="0026225E" w:rsidP="0026225E">
      <w:pPr>
        <w:pStyle w:val="Akapitzlist"/>
        <w:numPr>
          <w:ilvl w:val="1"/>
          <w:numId w:val="1"/>
        </w:numPr>
        <w:ind w:left="567" w:hanging="567"/>
        <w:jc w:val="both"/>
        <w:rPr>
          <w:rFonts w:ascii="Tahoma" w:hAnsi="Tahoma" w:cs="Tahoma"/>
          <w:sz w:val="20"/>
          <w:szCs w:val="20"/>
        </w:rPr>
      </w:pPr>
      <w:r w:rsidRPr="001F31D2">
        <w:rPr>
          <w:rFonts w:ascii="Tahoma" w:hAnsi="Tahoma" w:cs="Tahoma"/>
          <w:sz w:val="20"/>
          <w:szCs w:val="20"/>
        </w:rPr>
        <w:t xml:space="preserve">Polisy dla ubezpieczeń komunikacyjnych będą wystawione na </w:t>
      </w:r>
      <w:r w:rsidR="008D2A8F" w:rsidRPr="001F31D2">
        <w:rPr>
          <w:rFonts w:ascii="Tahoma" w:hAnsi="Tahoma" w:cs="Tahoma"/>
          <w:b/>
          <w:sz w:val="20"/>
          <w:szCs w:val="20"/>
        </w:rPr>
        <w:t>dwa</w:t>
      </w:r>
      <w:r w:rsidRPr="001F31D2">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0B3A227F" w14:textId="1B5E6E84" w:rsidR="0026225E" w:rsidRPr="001F31D2" w:rsidRDefault="0026225E" w:rsidP="0026225E">
      <w:pPr>
        <w:spacing w:after="0" w:line="240" w:lineRule="auto"/>
        <w:ind w:left="567"/>
        <w:jc w:val="both"/>
        <w:outlineLvl w:val="0"/>
        <w:rPr>
          <w:rFonts w:ascii="Tahoma" w:hAnsi="Tahoma" w:cs="Tahoma"/>
          <w:b/>
          <w:sz w:val="20"/>
          <w:szCs w:val="20"/>
        </w:rPr>
      </w:pPr>
      <w:r w:rsidRPr="001F31D2">
        <w:rPr>
          <w:rFonts w:ascii="Tahoma" w:hAnsi="Tahoma" w:cs="Tahoma"/>
          <w:sz w:val="20"/>
          <w:szCs w:val="20"/>
        </w:rPr>
        <w:t>Ostatnim dniem umożliwiającym ubezpieczenie pojazdu na warunkach umowy o udzielenie zamówienia publicznego jest ostatni dzień obowiązywania umowy, to jest 31.12.202</w:t>
      </w:r>
      <w:r w:rsidR="008D2A8F" w:rsidRPr="001F31D2">
        <w:rPr>
          <w:rFonts w:ascii="Tahoma" w:hAnsi="Tahoma" w:cs="Tahoma"/>
          <w:sz w:val="20"/>
          <w:szCs w:val="20"/>
        </w:rPr>
        <w:t>5</w:t>
      </w:r>
      <w:r w:rsidRPr="001F31D2">
        <w:rPr>
          <w:rFonts w:ascii="Tahoma" w:hAnsi="Tahoma" w:cs="Tahoma"/>
          <w:sz w:val="20"/>
          <w:szCs w:val="20"/>
        </w:rPr>
        <w:t xml:space="preserve"> r.</w:t>
      </w:r>
    </w:p>
    <w:p w14:paraId="504A202D" w14:textId="12912C14" w:rsidR="0026225E" w:rsidRPr="0028125F" w:rsidRDefault="0026225E" w:rsidP="0026225E">
      <w:pPr>
        <w:spacing w:after="0" w:line="240" w:lineRule="auto"/>
        <w:ind w:left="567"/>
        <w:jc w:val="both"/>
        <w:rPr>
          <w:rFonts w:ascii="Tahoma" w:hAnsi="Tahoma" w:cs="Tahoma"/>
          <w:sz w:val="20"/>
          <w:szCs w:val="20"/>
        </w:rPr>
      </w:pPr>
      <w:r w:rsidRPr="001F31D2">
        <w:rPr>
          <w:rFonts w:ascii="Tahoma" w:hAnsi="Tahoma" w:cs="Tahoma"/>
          <w:sz w:val="20"/>
          <w:szCs w:val="20"/>
        </w:rPr>
        <w:t xml:space="preserve">Maksymalnie okres ubezpieczenia pojazdów zakończy się </w:t>
      </w:r>
      <w:r w:rsidRPr="001F31D2">
        <w:rPr>
          <w:rFonts w:ascii="Tahoma" w:hAnsi="Tahoma" w:cs="Tahoma"/>
          <w:b/>
          <w:sz w:val="20"/>
          <w:szCs w:val="20"/>
        </w:rPr>
        <w:t>dnia 30.12.202</w:t>
      </w:r>
      <w:r w:rsidR="008D2A8F" w:rsidRPr="001F31D2">
        <w:rPr>
          <w:rFonts w:ascii="Tahoma" w:hAnsi="Tahoma" w:cs="Tahoma"/>
          <w:b/>
          <w:sz w:val="20"/>
          <w:szCs w:val="20"/>
        </w:rPr>
        <w:t>6</w:t>
      </w:r>
      <w:r w:rsidRPr="001F31D2">
        <w:rPr>
          <w:rFonts w:ascii="Tahoma" w:hAnsi="Tahoma" w:cs="Tahoma"/>
          <w:b/>
          <w:sz w:val="20"/>
          <w:szCs w:val="20"/>
        </w:rPr>
        <w:t xml:space="preserve"> r.</w:t>
      </w:r>
    </w:p>
    <w:p w14:paraId="46C14779" w14:textId="77777777" w:rsidR="0026225E" w:rsidRPr="0028125F" w:rsidRDefault="0026225E" w:rsidP="0026225E">
      <w:pPr>
        <w:spacing w:after="0" w:line="240" w:lineRule="auto"/>
        <w:ind w:left="360"/>
        <w:jc w:val="both"/>
        <w:rPr>
          <w:rFonts w:ascii="Tahoma" w:hAnsi="Tahoma" w:cs="Tahoma"/>
          <w:b/>
          <w:bCs/>
          <w:sz w:val="20"/>
          <w:szCs w:val="20"/>
        </w:rPr>
      </w:pPr>
    </w:p>
    <w:p w14:paraId="61B48241" w14:textId="03922600" w:rsidR="0028125F" w:rsidRPr="0026225E" w:rsidRDefault="0026225E" w:rsidP="0026225E">
      <w:pPr>
        <w:spacing w:after="0" w:line="240" w:lineRule="auto"/>
        <w:ind w:left="567"/>
        <w:jc w:val="both"/>
        <w:rPr>
          <w:rFonts w:ascii="Tahoma" w:hAnsi="Tahoma" w:cs="Tahoma"/>
          <w:b/>
          <w:sz w:val="20"/>
          <w:szCs w:val="20"/>
        </w:rPr>
      </w:pPr>
      <w:r w:rsidRPr="00D77F5A">
        <w:rPr>
          <w:rFonts w:ascii="Tahoma" w:hAnsi="Tahoma" w:cs="Tahoma"/>
          <w:b/>
          <w:bCs/>
          <w:sz w:val="20"/>
          <w:szCs w:val="20"/>
        </w:rPr>
        <w:t xml:space="preserve">UWAGA: Zamawiający zastrzega sobie prawo zmiany sposobu wystawienia polis ubezpieczeniowych po rozstrzygnięciu postępowania: </w:t>
      </w:r>
      <w:r w:rsidRPr="00D77F5A">
        <w:rPr>
          <w:rFonts w:ascii="Tahoma" w:hAnsi="Tahoma" w:cs="Tahoma"/>
          <w:b/>
          <w:sz w:val="20"/>
          <w:szCs w:val="20"/>
        </w:rPr>
        <w:t xml:space="preserve">dla ubezpieczeń majątkowych (indywidualnych i wspólnych) może zostać wystawiona jedna polisa obejmująca ochroną wszystkie ubezpieczone podmioty w SWZ.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8" w:name="_Hlk60757610"/>
      <w:r w:rsidRPr="0044161E">
        <w:rPr>
          <w:rFonts w:ascii="Tahoma" w:hAnsi="Tahoma" w:cs="Tahoma"/>
          <w:bCs/>
          <w:sz w:val="20"/>
          <w:u w:val="none"/>
        </w:rPr>
        <w:t>Podstawy wykluczenia</w:t>
      </w:r>
      <w:bookmarkEnd w:id="8"/>
    </w:p>
    <w:p w14:paraId="470C2E52" w14:textId="77777777" w:rsidR="0028125F" w:rsidRPr="0028125F" w:rsidRDefault="0028125F" w:rsidP="009361F6">
      <w:pPr>
        <w:spacing w:after="0"/>
        <w:jc w:val="both"/>
        <w:rPr>
          <w:rFonts w:ascii="Tahoma" w:hAnsi="Tahoma" w:cs="Tahoma"/>
          <w:b/>
          <w:color w:val="FF0000"/>
          <w:sz w:val="20"/>
          <w:szCs w:val="20"/>
        </w:rPr>
      </w:pPr>
    </w:p>
    <w:p w14:paraId="71F3E014" w14:textId="77777777" w:rsidR="0026225E" w:rsidRPr="001E1ABA" w:rsidRDefault="0026225E" w:rsidP="0026225E">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 10</w:t>
      </w:r>
      <w:r>
        <w:rPr>
          <w:rFonts w:ascii="Tahoma" w:hAnsi="Tahoma" w:cs="Tahoma"/>
          <w:b/>
          <w:bCs/>
          <w:sz w:val="20"/>
          <w:szCs w:val="20"/>
        </w:rPr>
        <w:t>8</w:t>
      </w:r>
      <w:r w:rsidRPr="001E1ABA">
        <w:rPr>
          <w:rFonts w:ascii="Tahoma" w:hAnsi="Tahoma" w:cs="Tahoma"/>
          <w:b/>
          <w:bCs/>
          <w:sz w:val="20"/>
          <w:szCs w:val="20"/>
        </w:rPr>
        <w:t xml:space="preserve"> ust. 1 Ustawy</w:t>
      </w:r>
    </w:p>
    <w:p w14:paraId="33E8623E" w14:textId="77777777" w:rsidR="0026225E" w:rsidRPr="001E1ABA" w:rsidRDefault="0026225E" w:rsidP="0026225E">
      <w:pPr>
        <w:pStyle w:val="Default"/>
        <w:ind w:left="567"/>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750DAB7A" w14:textId="77777777" w:rsidR="0026225E" w:rsidRPr="0044161E" w:rsidRDefault="0026225E" w:rsidP="0026225E">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2878680D" w14:textId="77777777" w:rsidR="0026225E" w:rsidRPr="00C73A77" w:rsidRDefault="0026225E" w:rsidP="0026225E">
      <w:pPr>
        <w:pStyle w:val="Default"/>
        <w:ind w:left="708"/>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2E3C7099" w14:textId="77777777" w:rsidR="0026225E" w:rsidRPr="00D77F5A" w:rsidRDefault="0026225E" w:rsidP="0026225E">
      <w:pPr>
        <w:pStyle w:val="Default"/>
        <w:ind w:left="567" w:firstLine="141"/>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w:t>
      </w:r>
      <w:r w:rsidRPr="00D77F5A">
        <w:rPr>
          <w:rFonts w:ascii="Tahoma" w:eastAsia="Calibri" w:hAnsi="Tahoma" w:cs="Tahoma"/>
          <w:color w:val="auto"/>
          <w:sz w:val="20"/>
          <w:szCs w:val="20"/>
          <w:lang w:eastAsia="pl-PL"/>
        </w:rPr>
        <w:t xml:space="preserve">którym mowa w art. 189a Kodeksu karnego, </w:t>
      </w:r>
    </w:p>
    <w:p w14:paraId="5FB8680F" w14:textId="77777777" w:rsidR="0026225E" w:rsidRPr="00D77F5A" w:rsidRDefault="0026225E" w:rsidP="0026225E">
      <w:pPr>
        <w:pStyle w:val="Default"/>
        <w:ind w:left="708"/>
        <w:jc w:val="both"/>
        <w:rPr>
          <w:rFonts w:ascii="Tahoma" w:eastAsia="Calibri" w:hAnsi="Tahoma" w:cs="Tahoma"/>
          <w:color w:val="auto"/>
          <w:sz w:val="20"/>
          <w:szCs w:val="20"/>
          <w:lang w:eastAsia="pl-PL"/>
        </w:rPr>
      </w:pPr>
      <w:bookmarkStart w:id="9" w:name="_Hlk92181038"/>
      <w:bookmarkStart w:id="10" w:name="_Hlk118908403"/>
      <w:r w:rsidRPr="00D77F5A">
        <w:rPr>
          <w:rFonts w:ascii="Tahoma" w:eastAsia="Calibri" w:hAnsi="Tahoma" w:cs="Tahoma"/>
          <w:color w:val="auto"/>
          <w:sz w:val="20"/>
          <w:szCs w:val="20"/>
          <w:lang w:eastAsia="pl-PL"/>
        </w:rPr>
        <w:t>c) o którym mowa w art. 228–230a, art. 250a Kodeksu karnego, w art. 46–48 ustawy z dnia 25 czerwca 2010 r. o sporcie (Dz. U. z 2022 r. poz. 1599 z późn. zm.) lub w art. 54 ust. 1–4 ustawy z dnia 12 maja 2011 r. o refundacji leków, środków spożywczych specjalnego przeznaczenia żywieniowego oraz wyrobów medycznych (podstawie: t.j. Dz. U. z 2023 r. poz. 826 z późn. zm.),</w:t>
      </w:r>
    </w:p>
    <w:bookmarkEnd w:id="9"/>
    <w:p w14:paraId="407CF66B" w14:textId="77777777" w:rsidR="0026225E" w:rsidRPr="00C73A77" w:rsidRDefault="0026225E" w:rsidP="0026225E">
      <w:pPr>
        <w:pStyle w:val="Default"/>
        <w:ind w:left="708"/>
        <w:jc w:val="both"/>
        <w:rPr>
          <w:rFonts w:ascii="Tahoma" w:eastAsia="Calibri" w:hAnsi="Tahoma" w:cs="Tahoma"/>
          <w:color w:val="auto"/>
          <w:sz w:val="20"/>
          <w:szCs w:val="20"/>
          <w:lang w:eastAsia="pl-PL"/>
        </w:rPr>
      </w:pPr>
      <w:r w:rsidRPr="00D77F5A">
        <w:rPr>
          <w:rFonts w:ascii="Tahoma" w:eastAsia="Calibri" w:hAnsi="Tahoma" w:cs="Tahoma"/>
          <w:color w:val="auto"/>
          <w:sz w:val="20"/>
          <w:szCs w:val="20"/>
          <w:lang w:eastAsia="pl-PL"/>
        </w:rPr>
        <w:t>d) finansowania przestępstwa o charakterze terrorystycznym, o którym mowa w art. 165a Kodeksu karnego, lub przestępstwo udaremniania lub utrudniania stwierdzenia przestępnego po-chodzenia pieniędzy lub ukrywania ich pochodzenia, o którym</w:t>
      </w:r>
      <w:r w:rsidRPr="00C73A77">
        <w:rPr>
          <w:rFonts w:ascii="Tahoma" w:eastAsia="Calibri" w:hAnsi="Tahoma" w:cs="Tahoma"/>
          <w:color w:val="auto"/>
          <w:sz w:val="20"/>
          <w:szCs w:val="20"/>
          <w:lang w:eastAsia="pl-PL"/>
        </w:rPr>
        <w:t xml:space="preserve"> mowa w art. 299 Kodeksu karnego, </w:t>
      </w:r>
    </w:p>
    <w:p w14:paraId="15064116" w14:textId="77777777" w:rsidR="0026225E" w:rsidRPr="00C73A77" w:rsidRDefault="0026225E" w:rsidP="0026225E">
      <w:pPr>
        <w:pStyle w:val="Default"/>
        <w:ind w:left="708"/>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2BFBB725" w14:textId="77777777" w:rsidR="0026225E" w:rsidRPr="00C73A77" w:rsidRDefault="0026225E" w:rsidP="0026225E">
      <w:pPr>
        <w:pStyle w:val="Default"/>
        <w:ind w:left="708"/>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0"/>
    <w:p w14:paraId="72ADCB39" w14:textId="77777777" w:rsidR="0026225E" w:rsidRPr="0044161E" w:rsidRDefault="0026225E" w:rsidP="0026225E">
      <w:pPr>
        <w:pStyle w:val="Default"/>
        <w:ind w:left="708"/>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105A402C" w14:textId="77777777" w:rsidR="0026225E" w:rsidRPr="0044161E" w:rsidRDefault="0026225E" w:rsidP="0026225E">
      <w:pPr>
        <w:pStyle w:val="Default"/>
        <w:ind w:left="708"/>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715C9233" w14:textId="77777777" w:rsidR="0026225E" w:rsidRPr="0044161E" w:rsidRDefault="0026225E" w:rsidP="0026225E">
      <w:pPr>
        <w:pStyle w:val="Default"/>
        <w:ind w:left="567" w:firstLine="141"/>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0761B3E7" w14:textId="77777777" w:rsidR="0026225E" w:rsidRPr="0044161E" w:rsidRDefault="0026225E" w:rsidP="0026225E">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4A3F64AF" w14:textId="77777777" w:rsidR="0026225E" w:rsidRPr="0044161E" w:rsidRDefault="0026225E" w:rsidP="0026225E">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D065727" w14:textId="77777777" w:rsidR="0026225E" w:rsidRDefault="0026225E" w:rsidP="0026225E">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774A5B3E" w14:textId="77777777" w:rsidR="0026225E" w:rsidRPr="00F44278" w:rsidRDefault="0026225E" w:rsidP="0026225E">
      <w:pPr>
        <w:pStyle w:val="Default"/>
        <w:ind w:left="567"/>
        <w:jc w:val="both"/>
        <w:rPr>
          <w:rFonts w:ascii="Tahoma" w:eastAsia="Calibri" w:hAnsi="Tahoma" w:cs="Tahoma"/>
          <w:sz w:val="20"/>
          <w:szCs w:val="20"/>
          <w:lang w:eastAsia="pl-PL"/>
        </w:rPr>
      </w:pPr>
      <w:r w:rsidRPr="00F44278">
        <w:rPr>
          <w:rFonts w:ascii="Tahoma" w:eastAsia="Calibri" w:hAnsi="Tahoma" w:cs="Tahoma"/>
          <w:sz w:val="20"/>
          <w:szCs w:val="20"/>
          <w:lang w:eastAsia="pl-PL"/>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A9B3EE6" w14:textId="77777777" w:rsidR="0026225E" w:rsidRDefault="0026225E" w:rsidP="0026225E">
      <w:pPr>
        <w:pStyle w:val="Default"/>
        <w:ind w:left="567"/>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30C8F49E" w14:textId="77777777" w:rsidR="0026225E" w:rsidRPr="00686D13" w:rsidRDefault="0026225E" w:rsidP="0026225E">
      <w:pPr>
        <w:pStyle w:val="Default"/>
        <w:numPr>
          <w:ilvl w:val="1"/>
          <w:numId w:val="1"/>
        </w:numPr>
        <w:ind w:left="567" w:hanging="567"/>
        <w:jc w:val="both"/>
        <w:rPr>
          <w:rFonts w:ascii="Tahoma" w:eastAsia="Calibri" w:hAnsi="Tahoma" w:cs="Tahoma"/>
          <w:b/>
          <w:bCs/>
          <w:color w:val="auto"/>
          <w:sz w:val="20"/>
          <w:szCs w:val="20"/>
          <w:lang w:eastAsia="pl-PL"/>
        </w:rPr>
      </w:pPr>
      <w:bookmarkStart w:id="11"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1"/>
    <w:p w14:paraId="285D1D01" w14:textId="77777777" w:rsidR="0026225E" w:rsidRDefault="0026225E" w:rsidP="0026225E">
      <w:pPr>
        <w:pStyle w:val="Default"/>
        <w:ind w:left="567"/>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 okolicznościach wskazanych w </w:t>
      </w:r>
      <w:r w:rsidRPr="001E1ABA">
        <w:rPr>
          <w:rFonts w:ascii="Tahoma" w:eastAsia="Calibri" w:hAnsi="Tahoma" w:cs="Tahoma"/>
          <w:color w:val="auto"/>
          <w:sz w:val="20"/>
          <w:szCs w:val="20"/>
          <w:lang w:eastAsia="pl-PL"/>
        </w:rPr>
        <w:t xml:space="preserve">art. 109 ust. 1 </w:t>
      </w:r>
      <w:r>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Tahoma" w:eastAsia="Calibri" w:hAnsi="Tahoma" w:cs="Tahoma"/>
          <w:color w:val="auto"/>
          <w:sz w:val="20"/>
          <w:szCs w:val="20"/>
          <w:lang w:eastAsia="pl-PL"/>
        </w:rPr>
        <w:t>.</w:t>
      </w:r>
    </w:p>
    <w:p w14:paraId="172E6D68" w14:textId="77777777" w:rsidR="0026225E" w:rsidRPr="00D01C51" w:rsidRDefault="0026225E" w:rsidP="0026225E">
      <w:pPr>
        <w:pStyle w:val="Default"/>
        <w:numPr>
          <w:ilvl w:val="1"/>
          <w:numId w:val="1"/>
        </w:numPr>
        <w:tabs>
          <w:tab w:val="left" w:pos="567"/>
        </w:tabs>
        <w:ind w:left="567" w:hanging="567"/>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8.1 ppkt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pkt 8.2, </w:t>
      </w:r>
      <w:r w:rsidRPr="00D01C51">
        <w:rPr>
          <w:rFonts w:ascii="Tahoma" w:eastAsia="Calibri" w:hAnsi="Tahoma" w:cs="Tahoma"/>
          <w:color w:val="auto"/>
          <w:sz w:val="20"/>
          <w:szCs w:val="20"/>
          <w:lang w:eastAsia="pl-PL"/>
        </w:rPr>
        <w:t>jeżeli udowodni zamawiającemu, że spełnił łącznie następujące przesłanki:</w:t>
      </w:r>
    </w:p>
    <w:p w14:paraId="6B27F18A" w14:textId="77777777" w:rsidR="0026225E" w:rsidRDefault="0026225E" w:rsidP="0026225E">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766A3543" w14:textId="77777777" w:rsidR="0026225E" w:rsidRDefault="0026225E" w:rsidP="0026225E">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8A4E8A" w14:textId="77777777" w:rsidR="0026225E" w:rsidRDefault="0026225E" w:rsidP="0026225E">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4BF3E012" w14:textId="77777777" w:rsidR="0026225E" w:rsidRDefault="0026225E" w:rsidP="0026225E">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65E7E781" w14:textId="77777777" w:rsidR="0026225E" w:rsidRDefault="0026225E" w:rsidP="0026225E">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0CA93F52" w14:textId="77777777" w:rsidR="0026225E" w:rsidRDefault="0026225E" w:rsidP="0026225E">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3EEDF24" w14:textId="77777777" w:rsidR="0026225E" w:rsidRDefault="0026225E" w:rsidP="0026225E">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0DF34451" w14:textId="77777777" w:rsidR="0026225E" w:rsidRPr="006C13AD" w:rsidRDefault="0026225E" w:rsidP="0026225E">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4890A1E8" w14:textId="77777777" w:rsidR="0026225E" w:rsidRPr="00C73A77" w:rsidRDefault="0026225E" w:rsidP="0026225E">
      <w:pPr>
        <w:pStyle w:val="Default"/>
        <w:ind w:left="567"/>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6FA009E2" w14:textId="77777777" w:rsidR="0026225E" w:rsidRPr="00D77F5A" w:rsidRDefault="0026225E" w:rsidP="0026225E">
      <w:pPr>
        <w:pStyle w:val="Default"/>
        <w:numPr>
          <w:ilvl w:val="1"/>
          <w:numId w:val="1"/>
        </w:numPr>
        <w:ind w:left="567" w:hanging="567"/>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w:t>
      </w:r>
      <w:r w:rsidRPr="00D77F5A">
        <w:rPr>
          <w:rFonts w:ascii="Tahoma" w:eastAsia="Calibri" w:hAnsi="Tahoma" w:cs="Tahoma"/>
          <w:b/>
          <w:bCs/>
          <w:color w:val="auto"/>
          <w:sz w:val="20"/>
          <w:szCs w:val="20"/>
          <w:lang w:eastAsia="pl-PL"/>
        </w:rPr>
        <w:t xml:space="preserve">zakresie przeciwdziałania wspieraniu agresji na Ukrainę oraz służących ochronie bezpieczeństwa narodowego </w:t>
      </w:r>
      <w:bookmarkStart w:id="12" w:name="_Hlk132624780"/>
      <w:r w:rsidRPr="00D77F5A">
        <w:rPr>
          <w:rFonts w:ascii="Tahoma" w:eastAsia="Calibri" w:hAnsi="Tahoma" w:cs="Tahoma"/>
          <w:b/>
          <w:bCs/>
          <w:color w:val="auto"/>
          <w:sz w:val="20"/>
          <w:szCs w:val="20"/>
          <w:lang w:eastAsia="pl-PL"/>
        </w:rPr>
        <w:t xml:space="preserve">(Dz.U. z 2023 r. poz. 129 z późn. zm.), </w:t>
      </w:r>
      <w:bookmarkEnd w:id="12"/>
      <w:r w:rsidRPr="00D77F5A">
        <w:rPr>
          <w:rFonts w:ascii="Tahoma" w:eastAsia="Calibri" w:hAnsi="Tahoma" w:cs="Tahoma"/>
          <w:b/>
          <w:bCs/>
          <w:color w:val="auto"/>
          <w:sz w:val="20"/>
          <w:szCs w:val="20"/>
          <w:lang w:eastAsia="pl-PL"/>
        </w:rPr>
        <w:t>zwanej dalej Ustawą w o przeciwdziałaniu wspierania agresji na Ukrainę</w:t>
      </w:r>
    </w:p>
    <w:p w14:paraId="69A823AD" w14:textId="77777777" w:rsidR="0026225E" w:rsidRPr="00D77F5A" w:rsidRDefault="0026225E" w:rsidP="0026225E">
      <w:pPr>
        <w:pStyle w:val="Default"/>
        <w:numPr>
          <w:ilvl w:val="2"/>
          <w:numId w:val="1"/>
        </w:numPr>
        <w:ind w:left="1276" w:hanging="709"/>
        <w:jc w:val="both"/>
        <w:rPr>
          <w:rFonts w:ascii="Tahoma" w:eastAsia="Calibri" w:hAnsi="Tahoma" w:cs="Tahoma"/>
          <w:color w:val="auto"/>
          <w:sz w:val="20"/>
          <w:szCs w:val="20"/>
          <w:lang w:eastAsia="pl-PL"/>
        </w:rPr>
      </w:pPr>
      <w:r w:rsidRPr="00D77F5A">
        <w:rPr>
          <w:rFonts w:ascii="Tahoma" w:eastAsia="Calibri" w:hAnsi="Tahoma" w:cs="Tahoma"/>
          <w:color w:val="auto"/>
          <w:sz w:val="20"/>
          <w:szCs w:val="20"/>
          <w:lang w:eastAsia="pl-PL"/>
        </w:rPr>
        <w:t>Z postępowania o udzielenie zamówienia publicznego wyklucza się:</w:t>
      </w:r>
    </w:p>
    <w:p w14:paraId="726D985C" w14:textId="77777777" w:rsidR="0026225E" w:rsidRPr="00D77F5A" w:rsidRDefault="0026225E" w:rsidP="0026225E">
      <w:pPr>
        <w:pStyle w:val="Default"/>
        <w:ind w:left="1276"/>
        <w:jc w:val="both"/>
        <w:rPr>
          <w:rFonts w:ascii="Tahoma" w:eastAsia="Calibri" w:hAnsi="Tahoma" w:cs="Tahoma"/>
          <w:color w:val="auto"/>
          <w:sz w:val="20"/>
          <w:szCs w:val="20"/>
          <w:lang w:eastAsia="pl-PL"/>
        </w:rPr>
      </w:pPr>
      <w:r w:rsidRPr="00D77F5A">
        <w:rPr>
          <w:rFonts w:ascii="Tahoma" w:eastAsia="Calibri" w:hAnsi="Tahoma" w:cs="Tahoma"/>
          <w:color w:val="auto"/>
          <w:sz w:val="20"/>
          <w:szCs w:val="20"/>
          <w:lang w:eastAsia="pl-PL"/>
        </w:rPr>
        <w:t xml:space="preserve">1) wykonawcę wymienionego w wykazach określonych w rozporządzeniu </w:t>
      </w:r>
      <w:bookmarkStart w:id="13" w:name="_Hlk101866111"/>
      <w:r w:rsidRPr="00D77F5A">
        <w:rPr>
          <w:rFonts w:ascii="Tahoma" w:eastAsia="Calibri" w:hAnsi="Tahoma" w:cs="Tahoma"/>
          <w:color w:val="auto"/>
          <w:sz w:val="20"/>
          <w:szCs w:val="20"/>
          <w:lang w:eastAsia="pl-PL"/>
        </w:rPr>
        <w:t xml:space="preserve">Rady (WE) </w:t>
      </w:r>
      <w:bookmarkEnd w:id="13"/>
      <w:r w:rsidRPr="00D77F5A">
        <w:rPr>
          <w:rFonts w:ascii="Tahoma" w:eastAsia="Calibri" w:hAnsi="Tahoma" w:cs="Tahoma"/>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717AEC91" w14:textId="77777777" w:rsidR="0026225E" w:rsidRPr="00D77F5A" w:rsidRDefault="0026225E" w:rsidP="0026225E">
      <w:pPr>
        <w:pStyle w:val="Default"/>
        <w:ind w:left="1276"/>
        <w:jc w:val="both"/>
        <w:rPr>
          <w:rFonts w:ascii="Tahoma" w:eastAsia="Calibri" w:hAnsi="Tahoma" w:cs="Tahoma"/>
          <w:color w:val="auto"/>
          <w:sz w:val="20"/>
          <w:szCs w:val="20"/>
          <w:lang w:eastAsia="pl-PL"/>
        </w:rPr>
      </w:pPr>
      <w:r w:rsidRPr="00D77F5A">
        <w:rPr>
          <w:rFonts w:ascii="Tahoma" w:eastAsia="Calibri" w:hAnsi="Tahoma" w:cs="Tahoma"/>
          <w:color w:val="auto"/>
          <w:sz w:val="20"/>
          <w:szCs w:val="20"/>
          <w:lang w:eastAsia="pl-PL"/>
        </w:rPr>
        <w:t xml:space="preserve">2) wykonawcę, którego beneficjentem rzeczywistym w rozumieniu ustawy z dnia 1 marca 2018 r. o przeciwdziałaniu praniu pieniędzy oraz finansowaniu terroryzmu (Dz. U. z 2023 r. poz. 1124 </w:t>
      </w:r>
      <w:bookmarkStart w:id="14" w:name="_Hlk132624806"/>
      <w:r w:rsidRPr="00D77F5A">
        <w:rPr>
          <w:rFonts w:ascii="Tahoma" w:eastAsia="Calibri" w:hAnsi="Tahoma" w:cs="Tahoma"/>
          <w:color w:val="auto"/>
          <w:sz w:val="20"/>
          <w:szCs w:val="20"/>
          <w:lang w:eastAsia="pl-PL"/>
        </w:rPr>
        <w:t xml:space="preserve">z późn. zm.) </w:t>
      </w:r>
      <w:bookmarkEnd w:id="14"/>
      <w:r w:rsidRPr="00D77F5A">
        <w:rPr>
          <w:rFonts w:ascii="Tahoma" w:eastAsia="Calibri" w:hAnsi="Tahoma" w:cs="Tahoma"/>
          <w:color w:val="auto"/>
          <w:sz w:val="20"/>
          <w:szCs w:val="20"/>
          <w:lang w:eastAsia="pl-PL"/>
        </w:rPr>
        <w:t>jest osoba wymieniona w wykazach określonych w w/w rozporządzeniu 765/2006 i w/wrozporządzeniu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13D26D4A" w14:textId="77777777" w:rsidR="0026225E" w:rsidRPr="00D77F5A" w:rsidRDefault="0026225E" w:rsidP="0026225E">
      <w:pPr>
        <w:pStyle w:val="Default"/>
        <w:ind w:left="1276"/>
        <w:jc w:val="both"/>
        <w:rPr>
          <w:rFonts w:ascii="Tahoma" w:eastAsia="Calibri" w:hAnsi="Tahoma" w:cs="Tahoma"/>
          <w:color w:val="auto"/>
          <w:sz w:val="20"/>
          <w:szCs w:val="20"/>
          <w:lang w:eastAsia="pl-PL"/>
        </w:rPr>
      </w:pPr>
      <w:r w:rsidRPr="00D77F5A">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5" w:name="_Hlk132624828"/>
      <w:r w:rsidRPr="00D77F5A">
        <w:rPr>
          <w:rFonts w:ascii="Tahoma" w:eastAsia="Calibri" w:hAnsi="Tahoma" w:cs="Tahoma"/>
          <w:color w:val="auto"/>
          <w:sz w:val="20"/>
          <w:szCs w:val="20"/>
          <w:lang w:eastAsia="pl-PL"/>
        </w:rPr>
        <w:t>(Dz.U. 2023 poz. 120 z późn. zm.)</w:t>
      </w:r>
      <w:bookmarkEnd w:id="15"/>
      <w:r w:rsidRPr="00D77F5A">
        <w:rPr>
          <w:rFonts w:ascii="Tahoma" w:eastAsia="Calibri" w:hAnsi="Tahoma" w:cs="Tahoma"/>
          <w:color w:val="auto"/>
          <w:sz w:val="20"/>
          <w:szCs w:val="20"/>
          <w:lang w:eastAsia="pl-PL"/>
        </w:rPr>
        <w:t xml:space="preserve"> jest podmiot wymieniony w wykazach określonych w w/w rozporządzeniu 765/2006 i w/w rozporządzeniu 269/2014 albo wpisany </w:t>
      </w:r>
      <w:r w:rsidRPr="00D77F5A">
        <w:rPr>
          <w:rFonts w:ascii="Tahoma" w:eastAsia="Calibri" w:hAnsi="Tahoma" w:cs="Tahoma"/>
          <w:color w:val="auto"/>
          <w:sz w:val="20"/>
          <w:szCs w:val="20"/>
          <w:lang w:eastAsia="pl-PL"/>
        </w:rPr>
        <w:lastRenderedPageBreak/>
        <w:t>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410B484E" w:rsidR="003D417E" w:rsidRPr="0026225E" w:rsidRDefault="0026225E" w:rsidP="0026225E">
      <w:pPr>
        <w:pStyle w:val="Default"/>
        <w:numPr>
          <w:ilvl w:val="2"/>
          <w:numId w:val="1"/>
        </w:numPr>
        <w:ind w:left="1276" w:hanging="709"/>
        <w:jc w:val="both"/>
        <w:rPr>
          <w:rFonts w:ascii="Tahoma" w:eastAsia="Calibri" w:hAnsi="Tahoma" w:cs="Tahoma"/>
          <w:color w:val="auto"/>
          <w:sz w:val="20"/>
          <w:szCs w:val="20"/>
          <w:lang w:eastAsia="pl-PL"/>
        </w:rPr>
      </w:pPr>
      <w:r w:rsidRPr="00D77F5A">
        <w:rPr>
          <w:rFonts w:ascii="Tahoma" w:eastAsia="Calibri" w:hAnsi="Tahoma" w:cs="Tahoma"/>
          <w:color w:val="auto"/>
          <w:sz w:val="20"/>
          <w:szCs w:val="20"/>
          <w:lang w:eastAsia="pl-PL"/>
        </w:rPr>
        <w:t>Wykluczenie następuje na okres trwania okoliczności określonych</w:t>
      </w:r>
      <w:r w:rsidRPr="00C73A77">
        <w:rPr>
          <w:rFonts w:ascii="Tahoma" w:eastAsia="Calibri" w:hAnsi="Tahoma" w:cs="Tahoma"/>
          <w:color w:val="auto"/>
          <w:sz w:val="20"/>
          <w:szCs w:val="20"/>
          <w:lang w:eastAsia="pl-PL"/>
        </w:rPr>
        <w:t xml:space="preserve">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001E02F7" w14:textId="77777777" w:rsidR="0026225E" w:rsidRDefault="0026225E" w:rsidP="0026225E">
      <w:pPr>
        <w:pStyle w:val="Akapitzlist"/>
        <w:ind w:left="567"/>
        <w:jc w:val="both"/>
        <w:rPr>
          <w:rFonts w:ascii="Tahoma" w:hAnsi="Tahoma" w:cs="Tahoma"/>
          <w:sz w:val="20"/>
          <w:szCs w:val="20"/>
        </w:rPr>
      </w:pPr>
    </w:p>
    <w:p w14:paraId="4A46F3FF" w14:textId="233695D0" w:rsidR="0026225E" w:rsidRPr="008255CA" w:rsidRDefault="0026225E" w:rsidP="0026225E">
      <w:pPr>
        <w:pStyle w:val="Akapitzlist"/>
        <w:numPr>
          <w:ilvl w:val="1"/>
          <w:numId w:val="1"/>
        </w:numPr>
        <w:ind w:left="567" w:hanging="567"/>
        <w:jc w:val="both"/>
        <w:rPr>
          <w:rFonts w:ascii="Tahoma" w:hAnsi="Tahoma" w:cs="Tahoma"/>
          <w:sz w:val="20"/>
          <w:szCs w:val="20"/>
        </w:rPr>
      </w:pPr>
      <w:r w:rsidRPr="008255CA">
        <w:rPr>
          <w:rFonts w:ascii="Tahoma" w:hAnsi="Tahoma" w:cs="Tahoma"/>
          <w:sz w:val="20"/>
          <w:szCs w:val="20"/>
        </w:rPr>
        <w:t xml:space="preserve">Na podstawie art. 112 </w:t>
      </w:r>
      <w:r>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1F0B6A36" w14:textId="77777777" w:rsidR="0026225E" w:rsidRDefault="0026225E" w:rsidP="0026225E">
      <w:pPr>
        <w:spacing w:after="0" w:line="240" w:lineRule="auto"/>
        <w:ind w:left="567"/>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e wykonawca spełnia powyższy warunek, jeżeli posiada zezwolenie na wykonywanie działalności ubezpieczeniowej, o którym mowa w art. 7 ust. 1 Ustawy z dnia 11 września 2015 r. o działalności ubezpieczeniowej i reasekuracyjnej.</w:t>
      </w:r>
    </w:p>
    <w:p w14:paraId="13F654AA" w14:textId="77777777" w:rsidR="0026225E" w:rsidRPr="00F50709" w:rsidRDefault="0026225E" w:rsidP="0026225E">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6C1AB654" w14:textId="77777777" w:rsidR="0026225E" w:rsidRDefault="0026225E" w:rsidP="0026225E">
      <w:pPr>
        <w:pStyle w:val="Default"/>
        <w:tabs>
          <w:tab w:val="left" w:pos="4188"/>
        </w:tabs>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ab/>
      </w: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57D193AC" w14:textId="77777777" w:rsidR="0026225E" w:rsidRPr="009E7CFE" w:rsidRDefault="0026225E" w:rsidP="0026225E">
      <w:pPr>
        <w:pStyle w:val="Akapitzlist"/>
        <w:numPr>
          <w:ilvl w:val="1"/>
          <w:numId w:val="1"/>
        </w:numPr>
        <w:tabs>
          <w:tab w:val="left" w:pos="567"/>
        </w:tabs>
        <w:ind w:left="567" w:hanging="567"/>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26225E">
      <w:pPr>
        <w:pStyle w:val="Nagwek1"/>
        <w:numPr>
          <w:ilvl w:val="0"/>
          <w:numId w:val="1"/>
        </w:numPr>
        <w:pBdr>
          <w:top w:val="single" w:sz="4" w:space="1" w:color="auto"/>
          <w:bottom w:val="single" w:sz="4" w:space="1" w:color="auto"/>
        </w:pBdr>
        <w:shd w:val="clear" w:color="auto" w:fill="F3F3F3"/>
        <w:spacing w:after="120"/>
        <w:ind w:left="567" w:hanging="567"/>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2E0F03A8" w14:textId="77777777" w:rsidR="0026225E" w:rsidRPr="001F09F6" w:rsidRDefault="0026225E" w:rsidP="0026225E">
      <w:pPr>
        <w:pStyle w:val="Default"/>
        <w:numPr>
          <w:ilvl w:val="1"/>
          <w:numId w:val="1"/>
        </w:numPr>
        <w:tabs>
          <w:tab w:val="left" w:pos="426"/>
        </w:tabs>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Załącznik nr 2 do SWZ</w:t>
      </w:r>
      <w:r w:rsidRPr="00804DA4">
        <w:rPr>
          <w:rFonts w:ascii="Tahoma" w:eastAsia="Calibri" w:hAnsi="Tahoma" w:cs="Tahoma"/>
          <w:sz w:val="20"/>
          <w:szCs w:val="20"/>
          <w:lang w:eastAsia="pl-PL"/>
        </w:rPr>
        <w:t>.</w:t>
      </w:r>
    </w:p>
    <w:p w14:paraId="110C1D6D" w14:textId="77777777" w:rsidR="0026225E" w:rsidRDefault="0026225E" w:rsidP="0026225E">
      <w:pPr>
        <w:pStyle w:val="Default"/>
        <w:tabs>
          <w:tab w:val="left" w:pos="851"/>
        </w:tabs>
        <w:ind w:left="567" w:hanging="567"/>
        <w:jc w:val="both"/>
        <w:rPr>
          <w:rFonts w:ascii="Tahoma" w:eastAsia="Calibri" w:hAnsi="Tahoma" w:cs="Tahoma"/>
          <w:sz w:val="20"/>
          <w:szCs w:val="20"/>
          <w:lang w:eastAsia="pl-PL"/>
        </w:rPr>
      </w:pPr>
      <w:r>
        <w:rPr>
          <w:rFonts w:ascii="Tahoma" w:eastAsia="Calibri" w:hAnsi="Tahoma" w:cs="Tahoma"/>
          <w:b/>
          <w:bCs/>
          <w:sz w:val="20"/>
          <w:szCs w:val="20"/>
          <w:lang w:eastAsia="pl-PL"/>
        </w:rPr>
        <w:tab/>
      </w: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18D18676" w14:textId="77777777" w:rsidR="0026225E" w:rsidRPr="00804DA4" w:rsidRDefault="0026225E" w:rsidP="0026225E">
      <w:pPr>
        <w:pStyle w:val="Default"/>
        <w:tabs>
          <w:tab w:val="left" w:pos="851"/>
        </w:tabs>
        <w:ind w:left="567" w:hanging="567"/>
        <w:jc w:val="both"/>
        <w:rPr>
          <w:rFonts w:ascii="Tahoma" w:eastAsia="Calibri" w:hAnsi="Tahoma" w:cs="Tahoma"/>
          <w:sz w:val="20"/>
          <w:szCs w:val="20"/>
          <w:lang w:eastAsia="pl-PL"/>
        </w:rPr>
      </w:pPr>
      <w:r>
        <w:rPr>
          <w:rFonts w:ascii="Tahoma" w:eastAsia="Calibri" w:hAnsi="Tahoma" w:cs="Tahoma"/>
          <w:b/>
          <w:bCs/>
          <w:sz w:val="20"/>
          <w:szCs w:val="20"/>
          <w:lang w:eastAsia="pl-PL"/>
        </w:rPr>
        <w:tab/>
      </w: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3920289F" w14:textId="77777777" w:rsidR="0026225E" w:rsidRPr="000D08C0" w:rsidRDefault="0026225E" w:rsidP="0026225E">
      <w:pPr>
        <w:pStyle w:val="Default"/>
        <w:numPr>
          <w:ilvl w:val="1"/>
          <w:numId w:val="1"/>
        </w:numPr>
        <w:tabs>
          <w:tab w:val="left" w:pos="426"/>
        </w:tabs>
        <w:ind w:left="567" w:hanging="567"/>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21C327BE" w14:textId="77777777" w:rsidR="0026225E" w:rsidRPr="004A0775" w:rsidRDefault="0026225E" w:rsidP="0026225E">
      <w:pPr>
        <w:pStyle w:val="Default"/>
        <w:tabs>
          <w:tab w:val="left" w:pos="426"/>
        </w:tabs>
        <w:ind w:left="567" w:hanging="567"/>
        <w:jc w:val="both"/>
        <w:rPr>
          <w:rFonts w:ascii="Tahoma" w:eastAsia="Calibri" w:hAnsi="Tahoma" w:cs="Tahoma"/>
          <w:sz w:val="20"/>
          <w:szCs w:val="20"/>
          <w:lang w:eastAsia="pl-PL"/>
        </w:rPr>
      </w:pPr>
      <w:r>
        <w:rPr>
          <w:rFonts w:ascii="Tahoma" w:eastAsia="Calibri" w:hAnsi="Tahoma" w:cs="Tahoma"/>
          <w:b/>
          <w:bCs/>
          <w:color w:val="auto"/>
          <w:sz w:val="20"/>
          <w:szCs w:val="20"/>
          <w:lang w:eastAsia="pl-PL"/>
        </w:rPr>
        <w:tab/>
      </w:r>
      <w:r>
        <w:rPr>
          <w:rFonts w:ascii="Tahoma" w:eastAsia="Calibri" w:hAnsi="Tahoma" w:cs="Tahoma"/>
          <w:b/>
          <w:bCs/>
          <w:color w:val="auto"/>
          <w:sz w:val="20"/>
          <w:szCs w:val="20"/>
          <w:lang w:eastAsia="pl-PL"/>
        </w:rPr>
        <w:tab/>
      </w: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Pr="004A0775">
        <w:rPr>
          <w:rFonts w:ascii="Tahoma" w:eastAsia="Calibri" w:hAnsi="Tahoma" w:cs="Tahoma"/>
          <w:sz w:val="20"/>
          <w:szCs w:val="20"/>
          <w:lang w:eastAsia="pl-PL"/>
        </w:rPr>
        <w:t xml:space="preserve">podstawie § 3 </w:t>
      </w:r>
      <w:r>
        <w:rPr>
          <w:rFonts w:ascii="Tahoma" w:eastAsia="Calibri" w:hAnsi="Tahoma" w:cs="Tahoma"/>
          <w:sz w:val="20"/>
          <w:szCs w:val="20"/>
          <w:lang w:eastAsia="pl-PL"/>
        </w:rPr>
        <w:t>R</w:t>
      </w:r>
      <w:r w:rsidRPr="004A0775">
        <w:rPr>
          <w:rFonts w:ascii="Tahoma" w:eastAsia="Calibri" w:hAnsi="Tahoma" w:cs="Tahoma"/>
          <w:sz w:val="20"/>
          <w:szCs w:val="20"/>
          <w:lang w:eastAsia="pl-PL"/>
        </w:rPr>
        <w:t>ozporządzenia Ministra Rozwoju</w:t>
      </w:r>
      <w:r>
        <w:rPr>
          <w:rFonts w:ascii="Tahoma" w:eastAsia="Calibri" w:hAnsi="Tahoma" w:cs="Tahoma"/>
          <w:sz w:val="20"/>
          <w:szCs w:val="20"/>
          <w:lang w:eastAsia="pl-PL"/>
        </w:rPr>
        <w:t>, Pracy i Technologii</w:t>
      </w:r>
      <w:r w:rsidRPr="004A0775">
        <w:rPr>
          <w:rFonts w:ascii="Tahoma" w:eastAsia="Calibri" w:hAnsi="Tahoma" w:cs="Tahoma"/>
          <w:sz w:val="20"/>
          <w:szCs w:val="20"/>
          <w:lang w:eastAsia="pl-PL"/>
        </w:rPr>
        <w:t xml:space="preserve"> z dnia </w:t>
      </w:r>
      <w:r>
        <w:rPr>
          <w:rFonts w:ascii="Tahoma" w:eastAsia="Calibri" w:hAnsi="Tahoma" w:cs="Tahoma"/>
          <w:sz w:val="20"/>
          <w:szCs w:val="20"/>
          <w:lang w:eastAsia="pl-PL"/>
        </w:rPr>
        <w:t>23</w:t>
      </w:r>
      <w:r w:rsidRPr="004A0775">
        <w:rPr>
          <w:rFonts w:ascii="Tahoma" w:eastAsia="Calibri" w:hAnsi="Tahoma" w:cs="Tahoma"/>
          <w:sz w:val="20"/>
          <w:szCs w:val="20"/>
          <w:lang w:eastAsia="pl-PL"/>
        </w:rPr>
        <w:t xml:space="preserve"> grudnia 2020 r.</w:t>
      </w:r>
      <w:r>
        <w:rPr>
          <w:rFonts w:ascii="Tahoma" w:eastAsia="Calibri" w:hAnsi="Tahoma" w:cs="Tahoma"/>
          <w:sz w:val="20"/>
          <w:szCs w:val="20"/>
          <w:lang w:eastAsia="pl-PL"/>
        </w:rPr>
        <w:t xml:space="preserve"> </w:t>
      </w:r>
      <w:r w:rsidRPr="004A0775">
        <w:rPr>
          <w:rFonts w:ascii="Tahoma" w:eastAsia="Calibri" w:hAnsi="Tahoma" w:cs="Tahoma"/>
          <w:sz w:val="20"/>
          <w:szCs w:val="20"/>
          <w:lang w:eastAsia="pl-PL"/>
        </w:rPr>
        <w:t xml:space="preserve">w sprawie podmiotowych środków dowodowych oraz innych dokumentów lub oświadczeń, jakich może żądać zamawiający od wykonawcy (Dz.U. poz. 2415) (dalej Rozporządzenie </w:t>
      </w:r>
      <w:r>
        <w:rPr>
          <w:rFonts w:ascii="Tahoma" w:eastAsia="Calibri" w:hAnsi="Tahoma" w:cs="Tahoma"/>
          <w:sz w:val="20"/>
          <w:szCs w:val="20"/>
          <w:lang w:eastAsia="pl-PL"/>
        </w:rPr>
        <w:t>w sprawie</w:t>
      </w:r>
      <w:r w:rsidRPr="004A0775">
        <w:rPr>
          <w:rFonts w:ascii="Tahoma" w:eastAsia="Calibri" w:hAnsi="Tahoma" w:cs="Tahoma"/>
          <w:sz w:val="20"/>
          <w:szCs w:val="20"/>
          <w:lang w:eastAsia="pl-PL"/>
        </w:rPr>
        <w:t xml:space="preserve"> podmiotowych środk</w:t>
      </w:r>
      <w:r>
        <w:rPr>
          <w:rFonts w:ascii="Tahoma" w:eastAsia="Calibri" w:hAnsi="Tahoma" w:cs="Tahoma"/>
          <w:sz w:val="20"/>
          <w:szCs w:val="20"/>
          <w:lang w:eastAsia="pl-PL"/>
        </w:rPr>
        <w:t>ów</w:t>
      </w:r>
      <w:r w:rsidRPr="004A0775">
        <w:rPr>
          <w:rFonts w:ascii="Tahoma" w:eastAsia="Calibri" w:hAnsi="Tahoma" w:cs="Tahoma"/>
          <w:sz w:val="20"/>
          <w:szCs w:val="20"/>
          <w:lang w:eastAsia="pl-PL"/>
        </w:rPr>
        <w:t xml:space="preserve"> dowodowych), </w:t>
      </w:r>
      <w:r w:rsidRPr="004A0775">
        <w:rPr>
          <w:rFonts w:ascii="Tahoma" w:eastAsia="Calibri" w:hAnsi="Tahoma" w:cs="Tahoma"/>
          <w:color w:val="auto"/>
          <w:sz w:val="20"/>
          <w:szCs w:val="20"/>
          <w:lang w:eastAsia="pl-PL"/>
        </w:rPr>
        <w:t>zamawiający żąda</w:t>
      </w:r>
      <w:r w:rsidRPr="004A0775">
        <w:rPr>
          <w:rFonts w:ascii="Tahoma" w:eastAsia="Calibri" w:hAnsi="Tahoma" w:cs="Tahoma"/>
          <w:sz w:val="20"/>
          <w:szCs w:val="20"/>
          <w:lang w:eastAsia="pl-PL"/>
        </w:rPr>
        <w:t xml:space="preserve"> oświadczenia wykonawcy o aktualności informacji zawartych w oświadczeniu, o którym mowa w pkt </w:t>
      </w:r>
      <w:r w:rsidRPr="004A0775">
        <w:rPr>
          <w:rFonts w:ascii="Tahoma" w:hAnsi="Tahoma" w:cs="Tahoma"/>
          <w:sz w:val="20"/>
          <w:szCs w:val="20"/>
        </w:rPr>
        <w:t>10.1 SWZ</w:t>
      </w:r>
      <w:r w:rsidRPr="004A0775">
        <w:rPr>
          <w:rFonts w:ascii="Tahoma" w:eastAsia="Calibri" w:hAnsi="Tahoma" w:cs="Tahoma"/>
          <w:sz w:val="20"/>
          <w:szCs w:val="20"/>
          <w:lang w:eastAsia="pl-PL"/>
        </w:rPr>
        <w:t>, w zakresie podstaw wykluczenia z postępowania wskazanych przez zamawiającego.</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Wzór oświadczenia stanowi </w:t>
      </w:r>
      <w:r w:rsidRPr="00722B46">
        <w:rPr>
          <w:rFonts w:ascii="Tahoma" w:eastAsia="Calibri" w:hAnsi="Tahoma" w:cs="Tahoma"/>
          <w:color w:val="auto"/>
          <w:sz w:val="20"/>
          <w:szCs w:val="20"/>
          <w:lang w:eastAsia="pl-PL"/>
        </w:rPr>
        <w:t xml:space="preserve">Załącznik nr </w:t>
      </w:r>
      <w:r>
        <w:rPr>
          <w:rFonts w:ascii="Tahoma" w:eastAsia="Calibri" w:hAnsi="Tahoma" w:cs="Tahoma"/>
          <w:color w:val="auto"/>
          <w:sz w:val="20"/>
          <w:szCs w:val="20"/>
          <w:lang w:eastAsia="pl-PL"/>
        </w:rPr>
        <w:t>3</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D85E8B" w14:textId="77777777" w:rsidR="0026225E" w:rsidRDefault="0026225E" w:rsidP="0026225E">
      <w:pPr>
        <w:pStyle w:val="Default"/>
        <w:numPr>
          <w:ilvl w:val="1"/>
          <w:numId w:val="1"/>
        </w:numPr>
        <w:tabs>
          <w:tab w:val="left" w:pos="426"/>
        </w:tabs>
        <w:ind w:left="567" w:hanging="567"/>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 SWZ</w:t>
      </w:r>
      <w:r w:rsidRPr="00BA139E">
        <w:rPr>
          <w:rFonts w:ascii="Tahoma" w:hAnsi="Tahoma" w:cs="Tahoma"/>
          <w:sz w:val="20"/>
          <w:szCs w:val="20"/>
        </w:rPr>
        <w:t xml:space="preserve"> lub złożonych podmiotowych środków dowodowych lub innych dokumentów lub oświadczeń składanych w postępowaniu.</w:t>
      </w:r>
    </w:p>
    <w:p w14:paraId="3465DF69" w14:textId="58488060" w:rsidR="0026225E" w:rsidRDefault="0026225E" w:rsidP="007B2E9C">
      <w:pPr>
        <w:pStyle w:val="Default"/>
        <w:numPr>
          <w:ilvl w:val="1"/>
          <w:numId w:val="1"/>
        </w:numPr>
        <w:tabs>
          <w:tab w:val="left" w:pos="426"/>
        </w:tabs>
        <w:ind w:left="567" w:hanging="567"/>
        <w:jc w:val="both"/>
        <w:rPr>
          <w:rFonts w:ascii="Tahoma" w:hAnsi="Tahoma" w:cs="Tahoma"/>
          <w:sz w:val="20"/>
          <w:szCs w:val="20"/>
        </w:rPr>
      </w:pPr>
      <w:r w:rsidRPr="00B65BCB">
        <w:rPr>
          <w:rFonts w:ascii="Tahoma" w:hAnsi="Tahoma" w:cs="Tahoma"/>
          <w:sz w:val="20"/>
          <w:szCs w:val="20"/>
        </w:rPr>
        <w:t>Jeżeli złożone przez wykonawcę oświadczenie, o którym mowa pkt 10.1</w:t>
      </w:r>
      <w:r>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986C3A2" w14:textId="77777777" w:rsidR="00B10BD6" w:rsidRDefault="00B10BD6" w:rsidP="00B10BD6">
      <w:pPr>
        <w:pStyle w:val="Default"/>
        <w:tabs>
          <w:tab w:val="left" w:pos="426"/>
        </w:tabs>
        <w:jc w:val="both"/>
        <w:rPr>
          <w:rFonts w:ascii="Tahoma" w:hAnsi="Tahoma" w:cs="Tahoma"/>
          <w:sz w:val="20"/>
          <w:szCs w:val="20"/>
        </w:rPr>
      </w:pPr>
    </w:p>
    <w:p w14:paraId="50813F6F" w14:textId="77777777" w:rsidR="00B10BD6" w:rsidRPr="007B2E9C" w:rsidRDefault="00B10BD6" w:rsidP="00B10BD6">
      <w:pPr>
        <w:pStyle w:val="Default"/>
        <w:tabs>
          <w:tab w:val="left" w:pos="426"/>
        </w:tabs>
        <w:jc w:val="both"/>
        <w:rPr>
          <w:rFonts w:ascii="Tahoma" w:hAnsi="Tahoma" w:cs="Tahoma"/>
          <w:sz w:val="20"/>
          <w:szCs w:val="20"/>
        </w:rPr>
      </w:pP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lastRenderedPageBreak/>
        <w:t>Informacje dotyczące składania pełnomocnictwa lub innego dokumentu potwierdzającego umocowanie do reprezentowania wykonawcy</w:t>
      </w:r>
    </w:p>
    <w:p w14:paraId="01A8BF60" w14:textId="77777777" w:rsidR="0026225E" w:rsidRPr="0026225E" w:rsidRDefault="0026225E" w:rsidP="0026225E">
      <w:pPr>
        <w:pStyle w:val="Akapitzlist"/>
        <w:shd w:val="clear" w:color="auto" w:fill="FFFFFF"/>
        <w:tabs>
          <w:tab w:val="left" w:pos="709"/>
        </w:tabs>
        <w:autoSpaceDE w:val="0"/>
        <w:autoSpaceDN w:val="0"/>
        <w:adjustRightInd w:val="0"/>
        <w:ind w:left="567"/>
        <w:jc w:val="both"/>
        <w:rPr>
          <w:rFonts w:ascii="Tahoma" w:hAnsi="Tahoma" w:cs="Tahoma"/>
          <w:color w:val="CC00CC"/>
          <w:sz w:val="20"/>
          <w:szCs w:val="20"/>
        </w:rPr>
      </w:pPr>
    </w:p>
    <w:p w14:paraId="187F08BC" w14:textId="20F211FC" w:rsidR="0026225E" w:rsidRPr="00610839"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5C7EE60B" w14:textId="77777777" w:rsidR="0026225E" w:rsidRPr="00610839"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0B4C145B" w14:textId="77777777" w:rsidR="0026225E" w:rsidRPr="00610839"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Pr>
          <w:rFonts w:ascii="Tahoma" w:hAnsi="Tahoma" w:cs="Tahoma"/>
          <w:sz w:val="20"/>
          <w:szCs w:val="20"/>
        </w:rPr>
        <w:t>pkt 11.1</w:t>
      </w:r>
      <w:r w:rsidRPr="00610839">
        <w:rPr>
          <w:rFonts w:ascii="Tahoma" w:hAnsi="Tahoma" w:cs="Tahoma"/>
          <w:sz w:val="20"/>
          <w:szCs w:val="20"/>
        </w:rPr>
        <w:t xml:space="preserve">, zamawiający żąda od wykonawcy pełnomocnictwa lub innego dokumentu potwierdzającego umocowanie do reprezentowania wykonawcy. </w:t>
      </w:r>
    </w:p>
    <w:p w14:paraId="00B5B12B" w14:textId="77777777" w:rsidR="0026225E" w:rsidRPr="002649DC"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Pr>
          <w:rFonts w:ascii="Tahoma" w:hAnsi="Tahoma" w:cs="Tahoma"/>
          <w:b/>
          <w:bCs/>
          <w:sz w:val="20"/>
          <w:szCs w:val="20"/>
        </w:rPr>
        <w:t>:</w:t>
      </w:r>
    </w:p>
    <w:p w14:paraId="555A6462" w14:textId="77777777" w:rsidR="0026225E" w:rsidRDefault="0026225E" w:rsidP="0026225E">
      <w:pPr>
        <w:pStyle w:val="Akapitzlist"/>
        <w:numPr>
          <w:ilvl w:val="0"/>
          <w:numId w:val="33"/>
        </w:numPr>
        <w:shd w:val="clear" w:color="auto" w:fill="FFFFFF"/>
        <w:tabs>
          <w:tab w:val="clear" w:pos="720"/>
          <w:tab w:val="left" w:pos="284"/>
        </w:tabs>
        <w:autoSpaceDE w:val="0"/>
        <w:autoSpaceDN w:val="0"/>
        <w:adjustRightInd w:val="0"/>
        <w:ind w:left="851"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Pr="00610839">
        <w:rPr>
          <w:rFonts w:ascii="Tahoma" w:hAnsi="Tahoma" w:cs="Tahoma"/>
          <w:sz w:val="20"/>
          <w:szCs w:val="20"/>
        </w:rPr>
        <w:t xml:space="preserve">Przepis </w:t>
      </w:r>
      <w:r>
        <w:rPr>
          <w:rFonts w:ascii="Tahoma" w:hAnsi="Tahoma" w:cs="Tahoma"/>
          <w:sz w:val="20"/>
          <w:szCs w:val="20"/>
        </w:rPr>
        <w:t>pkt 11.3.</w:t>
      </w:r>
      <w:r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Pr="00610839">
        <w:rPr>
          <w:rFonts w:ascii="Tahoma" w:hAnsi="Tahoma" w:cs="Tahoma"/>
          <w:sz w:val="20"/>
          <w:szCs w:val="20"/>
        </w:rPr>
        <w:t>wykonawców</w:t>
      </w:r>
      <w:r>
        <w:rPr>
          <w:rFonts w:ascii="Tahoma" w:hAnsi="Tahoma" w:cs="Tahoma"/>
          <w:sz w:val="20"/>
          <w:szCs w:val="20"/>
        </w:rPr>
        <w:t>.</w:t>
      </w:r>
    </w:p>
    <w:p w14:paraId="201E8E00" w14:textId="1E8AD2A4" w:rsidR="006738EA" w:rsidRPr="0026225E" w:rsidRDefault="0026225E" w:rsidP="006738EA">
      <w:pPr>
        <w:pStyle w:val="Akapitzlist"/>
        <w:numPr>
          <w:ilvl w:val="0"/>
          <w:numId w:val="33"/>
        </w:numPr>
        <w:shd w:val="clear" w:color="auto" w:fill="FFFFFF"/>
        <w:tabs>
          <w:tab w:val="clear" w:pos="720"/>
          <w:tab w:val="left" w:pos="284"/>
        </w:tabs>
        <w:autoSpaceDE w:val="0"/>
        <w:autoSpaceDN w:val="0"/>
        <w:adjustRightInd w:val="0"/>
        <w:ind w:left="851"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749D7B1A" w14:textId="77777777" w:rsidR="0026225E" w:rsidRDefault="0026225E" w:rsidP="0026225E">
      <w:pPr>
        <w:pStyle w:val="Akapitzlist"/>
        <w:shd w:val="clear" w:color="auto" w:fill="FFFFFF"/>
        <w:tabs>
          <w:tab w:val="left" w:pos="709"/>
        </w:tabs>
        <w:autoSpaceDE w:val="0"/>
        <w:autoSpaceDN w:val="0"/>
        <w:adjustRightInd w:val="0"/>
        <w:ind w:left="567"/>
        <w:jc w:val="both"/>
        <w:rPr>
          <w:rFonts w:ascii="Tahoma" w:hAnsi="Tahoma" w:cs="Tahoma"/>
          <w:sz w:val="20"/>
          <w:szCs w:val="20"/>
        </w:rPr>
      </w:pPr>
    </w:p>
    <w:p w14:paraId="2733F111" w14:textId="1C369276" w:rsidR="0026225E"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Rozporządzeniu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(dalej Rozporządzenie </w:t>
      </w:r>
      <w:r>
        <w:rPr>
          <w:rFonts w:ascii="Tahoma" w:hAnsi="Tahoma" w:cs="Tahoma"/>
          <w:sz w:val="20"/>
          <w:szCs w:val="20"/>
        </w:rPr>
        <w:t>w sprawie sposobu</w:t>
      </w:r>
      <w:r w:rsidRPr="00F27E18">
        <w:rPr>
          <w:rFonts w:ascii="Tahoma" w:hAnsi="Tahoma" w:cs="Tahoma"/>
          <w:sz w:val="20"/>
          <w:szCs w:val="20"/>
        </w:rPr>
        <w:t xml:space="preserve"> sporządzania i przekazywania </w:t>
      </w:r>
      <w:r>
        <w:rPr>
          <w:rFonts w:ascii="Tahoma" w:hAnsi="Tahoma" w:cs="Tahoma"/>
          <w:sz w:val="20"/>
          <w:szCs w:val="20"/>
        </w:rPr>
        <w:t>informacji</w:t>
      </w:r>
      <w:r w:rsidRPr="00F27E18">
        <w:rPr>
          <w:rFonts w:ascii="Tahoma" w:hAnsi="Tahoma" w:cs="Tahoma"/>
          <w:sz w:val="20"/>
          <w:szCs w:val="20"/>
        </w:rPr>
        <w:t xml:space="preserve"> oraz środk</w:t>
      </w:r>
      <w:r>
        <w:rPr>
          <w:rFonts w:ascii="Tahoma" w:hAnsi="Tahoma" w:cs="Tahoma"/>
          <w:sz w:val="20"/>
          <w:szCs w:val="20"/>
        </w:rPr>
        <w:t>ów</w:t>
      </w:r>
      <w:r w:rsidRPr="00F27E18">
        <w:rPr>
          <w:rFonts w:ascii="Tahoma" w:hAnsi="Tahoma" w:cs="Tahoma"/>
          <w:sz w:val="20"/>
          <w:szCs w:val="20"/>
        </w:rPr>
        <w:t xml:space="preserve"> komunikacji elektronicznej).</w:t>
      </w:r>
    </w:p>
    <w:p w14:paraId="0EB3DBB7" w14:textId="77777777" w:rsidR="0026225E" w:rsidRPr="00C73A77"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Pr="00F27E18">
        <w:rPr>
          <w:rFonts w:ascii="Tahoma" w:hAnsi="Tahoma" w:cs="Tahoma"/>
          <w:sz w:val="20"/>
          <w:szCs w:val="20"/>
        </w:rPr>
        <w:t>ferty, oświadczen</w:t>
      </w:r>
      <w:r>
        <w:rPr>
          <w:rFonts w:ascii="Tahoma" w:hAnsi="Tahoma" w:cs="Tahoma"/>
          <w:sz w:val="20"/>
          <w:szCs w:val="20"/>
        </w:rPr>
        <w:t>ie</w:t>
      </w:r>
      <w:r w:rsidRPr="00F27E18">
        <w:rPr>
          <w:rFonts w:ascii="Tahoma" w:hAnsi="Tahoma" w:cs="Tahoma"/>
          <w:sz w:val="20"/>
          <w:szCs w:val="20"/>
        </w:rPr>
        <w:t>, o który</w:t>
      </w:r>
      <w:r>
        <w:rPr>
          <w:rFonts w:ascii="Tahoma" w:hAnsi="Tahoma" w:cs="Tahoma"/>
          <w:sz w:val="20"/>
          <w:szCs w:val="20"/>
        </w:rPr>
        <w:t>m</w:t>
      </w:r>
      <w:r w:rsidRPr="00F27E18">
        <w:rPr>
          <w:rFonts w:ascii="Tahoma" w:hAnsi="Tahoma" w:cs="Tahoma"/>
          <w:sz w:val="20"/>
          <w:szCs w:val="20"/>
        </w:rPr>
        <w:t xml:space="preserve"> mowa w </w:t>
      </w:r>
      <w:r>
        <w:rPr>
          <w:rFonts w:ascii="Tahoma" w:hAnsi="Tahoma" w:cs="Tahoma"/>
          <w:sz w:val="20"/>
          <w:szCs w:val="20"/>
        </w:rPr>
        <w:t>pkt 10.1 SWZ</w:t>
      </w:r>
      <w:r w:rsidRPr="00F27E18">
        <w:rPr>
          <w:rFonts w:ascii="Tahoma" w:hAnsi="Tahoma" w:cs="Tahoma"/>
          <w:sz w:val="20"/>
          <w:szCs w:val="20"/>
        </w:rPr>
        <w:t xml:space="preserve">, podmiotowe środki dowodowe, w tym </w:t>
      </w:r>
      <w:r w:rsidRPr="00D86261">
        <w:rPr>
          <w:rFonts w:ascii="Tahoma" w:hAnsi="Tahoma" w:cs="Tahoma"/>
          <w:sz w:val="20"/>
          <w:szCs w:val="20"/>
        </w:rPr>
        <w:t>oświadczenie, o którym mowa w pkt 9.2 SWZ</w:t>
      </w:r>
      <w:r w:rsidRPr="00A34B91">
        <w:rPr>
          <w:rFonts w:ascii="Tahoma" w:hAnsi="Tahoma" w:cs="Tahoma"/>
          <w:color w:val="FF0000"/>
          <w:sz w:val="20"/>
          <w:szCs w:val="20"/>
        </w:rPr>
        <w:t xml:space="preserve">, </w:t>
      </w:r>
      <w:r w:rsidRPr="00F27E18">
        <w:rPr>
          <w:rFonts w:ascii="Tahoma" w:hAnsi="Tahoma" w:cs="Tahoma"/>
          <w:sz w:val="20"/>
          <w:szCs w:val="20"/>
        </w:rPr>
        <w:t xml:space="preserve">pełnomocnictwo, sporządza się w postaci elektronicznej, w </w:t>
      </w:r>
      <w:r w:rsidRPr="00C73A77">
        <w:rPr>
          <w:rFonts w:ascii="Tahoma" w:hAnsi="Tahoma" w:cs="Tahoma"/>
          <w:sz w:val="20"/>
          <w:szCs w:val="20"/>
        </w:rPr>
        <w:t>formatach danych określonych w przepisach wydanych na podstawie art. 18 ustawy z dnia 17 lutego 2</w:t>
      </w:r>
      <w:r w:rsidRPr="00BD31B2">
        <w:rPr>
          <w:rFonts w:ascii="Tahoma" w:hAnsi="Tahoma" w:cs="Tahoma"/>
          <w:sz w:val="20"/>
          <w:szCs w:val="20"/>
        </w:rPr>
        <w:t xml:space="preserve">005 r. o informatyzacji działalności podmiotów realizujących zadania publiczne </w:t>
      </w:r>
      <w:bookmarkStart w:id="16" w:name="_Hlk132624847"/>
      <w:r w:rsidRPr="00BD31B2">
        <w:rPr>
          <w:rFonts w:ascii="Tahoma" w:hAnsi="Tahoma" w:cs="Tahoma"/>
          <w:sz w:val="20"/>
          <w:szCs w:val="20"/>
        </w:rPr>
        <w:t>(Dz. U. z 2023 r. poz. 57).</w:t>
      </w:r>
      <w:bookmarkEnd w:id="16"/>
    </w:p>
    <w:p w14:paraId="2500BA59" w14:textId="77777777" w:rsidR="0026225E" w:rsidRPr="00C73A77"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13 SWZ (§ 2 ust. 2 ww. Rozporządzenia).</w:t>
      </w:r>
    </w:p>
    <w:p w14:paraId="27F9AB05" w14:textId="77777777" w:rsidR="0026225E" w:rsidRPr="00C73A77"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 xml:space="preserve">W przypadku gdy dokumenty elektroniczne w postępowaniu, przekazywane przy użyciu środków komunikacji elektronicznej, zawierają </w:t>
      </w:r>
      <w:r w:rsidRPr="00C73A77">
        <w:rPr>
          <w:rFonts w:ascii="Tahoma" w:hAnsi="Tahoma" w:cs="Tahoma"/>
          <w:b/>
          <w:bCs/>
          <w:sz w:val="20"/>
          <w:szCs w:val="20"/>
        </w:rPr>
        <w:t>informacje stanowiące tajemnicę przedsiębiorstwa</w:t>
      </w:r>
      <w:r w:rsidRPr="00C73A77">
        <w:rPr>
          <w:rFonts w:ascii="Tahoma" w:hAnsi="Tahoma" w:cs="Tahoma"/>
          <w:sz w:val="20"/>
          <w:szCs w:val="20"/>
        </w:rPr>
        <w:t xml:space="preserve"> w rozumieniu przepisów ustawy z dnia 16 kwietnia 1993 r. o zwalczaniu nieuczciwej konkurencji (Dz. U. z 2022 r. poz. 1233),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022AB9F" w14:textId="77777777" w:rsidR="0026225E"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t>P</w:t>
      </w:r>
      <w:r w:rsidRPr="00303C05">
        <w:rPr>
          <w:rFonts w:ascii="Tahoma" w:hAnsi="Tahoma" w:cs="Tahoma"/>
          <w:sz w:val="20"/>
          <w:szCs w:val="20"/>
        </w:rPr>
        <w:t>odmiotowe środki dowodowe oraz inne dokumenty lub oświadczenia, sporządzone w języku obcym przekazuje się wraz z tłumaczeniem na język polski</w:t>
      </w:r>
      <w:r>
        <w:rPr>
          <w:rFonts w:ascii="Tahoma" w:hAnsi="Tahoma" w:cs="Tahoma"/>
          <w:sz w:val="20"/>
          <w:szCs w:val="20"/>
        </w:rPr>
        <w:t xml:space="preserve"> (</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Pr="00303C05">
        <w:rPr>
          <w:rFonts w:ascii="Tahoma" w:hAnsi="Tahoma" w:cs="Tahoma"/>
          <w:sz w:val="20"/>
          <w:szCs w:val="20"/>
        </w:rPr>
        <w:t>.</w:t>
      </w:r>
    </w:p>
    <w:p w14:paraId="3D1EAD35" w14:textId="77777777" w:rsidR="0026225E" w:rsidRPr="00D86261" w:rsidRDefault="0026225E" w:rsidP="0026225E">
      <w:pPr>
        <w:pStyle w:val="Akapitzlist"/>
        <w:numPr>
          <w:ilvl w:val="1"/>
          <w:numId w:val="1"/>
        </w:numPr>
        <w:tabs>
          <w:tab w:val="left" w:pos="851"/>
        </w:tabs>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5CE797CE" w14:textId="77777777" w:rsidR="0026225E" w:rsidRPr="002B7A08"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Pr>
          <w:rFonts w:ascii="Tahoma" w:hAnsi="Tahoma" w:cs="Tahoma"/>
          <w:b/>
          <w:bCs/>
          <w:sz w:val="20"/>
          <w:szCs w:val="20"/>
        </w:rPr>
        <w:t xml:space="preserve">niż </w:t>
      </w:r>
      <w:r w:rsidRPr="00205F35">
        <w:rPr>
          <w:rFonts w:ascii="Tahoma" w:hAnsi="Tahoma" w:cs="Tahoma"/>
          <w:b/>
          <w:bCs/>
          <w:sz w:val="20"/>
          <w:szCs w:val="20"/>
        </w:rPr>
        <w:t xml:space="preserve">wykonawca, wykonawca  wspólnie ubiegający się o udzielenie </w:t>
      </w:r>
      <w:r w:rsidRPr="00E670B5">
        <w:rPr>
          <w:rFonts w:ascii="Tahoma" w:hAnsi="Tahoma" w:cs="Tahoma"/>
          <w:b/>
          <w:bCs/>
          <w:sz w:val="20"/>
          <w:szCs w:val="20"/>
        </w:rPr>
        <w:t>zamówienia lub podwykonawca</w:t>
      </w:r>
    </w:p>
    <w:p w14:paraId="3BB7939A" w14:textId="77777777" w:rsidR="0026225E" w:rsidRDefault="0026225E" w:rsidP="0026225E">
      <w:pPr>
        <w:pStyle w:val="Akapitzlist"/>
        <w:numPr>
          <w:ilvl w:val="2"/>
          <w:numId w:val="1"/>
        </w:numPr>
        <w:shd w:val="clear" w:color="auto" w:fill="FFFFFF"/>
        <w:tabs>
          <w:tab w:val="left" w:pos="709"/>
        </w:tabs>
        <w:autoSpaceDE w:val="0"/>
        <w:autoSpaceDN w:val="0"/>
        <w:adjustRightInd w:val="0"/>
        <w:ind w:left="1418" w:hanging="851"/>
        <w:jc w:val="both"/>
        <w:rPr>
          <w:rFonts w:ascii="Tahoma" w:hAnsi="Tahoma" w:cs="Tahoma"/>
          <w:sz w:val="20"/>
          <w:szCs w:val="20"/>
        </w:rPr>
      </w:pPr>
      <w:r>
        <w:rPr>
          <w:rFonts w:ascii="Tahoma" w:hAnsi="Tahoma" w:cs="Tahoma"/>
          <w:sz w:val="20"/>
          <w:szCs w:val="20"/>
        </w:rPr>
        <w:t>W</w:t>
      </w:r>
      <w:r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Pr="00E670B5">
        <w:rPr>
          <w:rFonts w:ascii="Tahoma" w:hAnsi="Tahoma" w:cs="Tahoma"/>
          <w:sz w:val="20"/>
          <w:szCs w:val="20"/>
        </w:rPr>
        <w:t xml:space="preserve">publicznego lub podwykonawcy, zwane dalej </w:t>
      </w:r>
      <w:r w:rsidRPr="00E670B5">
        <w:rPr>
          <w:rFonts w:ascii="Tahoma" w:hAnsi="Tahoma" w:cs="Tahoma"/>
          <w:b/>
          <w:bCs/>
          <w:sz w:val="20"/>
          <w:szCs w:val="20"/>
        </w:rPr>
        <w:t xml:space="preserve">„dokumentami potwierdzającymi umocowanie do reprezentowania”, </w:t>
      </w:r>
      <w:r w:rsidRPr="00E670B5">
        <w:rPr>
          <w:rFonts w:ascii="Tahoma" w:hAnsi="Tahoma" w:cs="Tahoma"/>
          <w:sz w:val="20"/>
          <w:szCs w:val="20"/>
        </w:rPr>
        <w:t>zostały wystawione przez upoważnione podmioty inne niż wykonawca, wykonawca wspólnie ubiegający się o udzielenie zamówienia, lub podwykonawca,</w:t>
      </w:r>
      <w:r w:rsidRPr="00303C05">
        <w:rPr>
          <w:rFonts w:ascii="Tahoma" w:hAnsi="Tahoma" w:cs="Tahoma"/>
          <w:sz w:val="20"/>
          <w:szCs w:val="20"/>
        </w:rPr>
        <w:t xml:space="preserve"> zwane dalej </w:t>
      </w:r>
      <w:r w:rsidRPr="00303C05">
        <w:rPr>
          <w:rFonts w:ascii="Tahoma" w:hAnsi="Tahoma" w:cs="Tahoma"/>
          <w:b/>
          <w:bCs/>
          <w:sz w:val="20"/>
          <w:szCs w:val="20"/>
        </w:rPr>
        <w:t>„upoważnionymi podmiotami”</w:t>
      </w:r>
      <w:r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0CA645A7" w14:textId="77777777" w:rsidR="0026225E" w:rsidRDefault="0026225E" w:rsidP="0026225E">
      <w:pPr>
        <w:pStyle w:val="Akapitzlist"/>
        <w:numPr>
          <w:ilvl w:val="2"/>
          <w:numId w:val="1"/>
        </w:numPr>
        <w:shd w:val="clear" w:color="auto" w:fill="FFFFFF"/>
        <w:tabs>
          <w:tab w:val="left" w:pos="993"/>
          <w:tab w:val="left" w:pos="1134"/>
        </w:tabs>
        <w:autoSpaceDE w:val="0"/>
        <w:autoSpaceDN w:val="0"/>
        <w:adjustRightInd w:val="0"/>
        <w:ind w:left="1418" w:hanging="851"/>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 xml:space="preserve">postaci papierowej, przekazuje się cyfrowe odwzorowanie tego dokumentu  opatrzone kwalifikowanym podpisem elektronicznym, podpisem zaufanym lub podpisem osobistym, </w:t>
      </w:r>
      <w:r w:rsidRPr="00B25D1F">
        <w:rPr>
          <w:rFonts w:ascii="Tahoma" w:hAnsi="Tahoma" w:cs="Tahoma"/>
          <w:sz w:val="20"/>
          <w:szCs w:val="20"/>
        </w:rPr>
        <w:lastRenderedPageBreak/>
        <w:t xml:space="preserve">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61CACED0" w14:textId="77777777" w:rsidR="0026225E" w:rsidRPr="00E670B5" w:rsidRDefault="0026225E" w:rsidP="0026225E">
      <w:pPr>
        <w:pStyle w:val="Akapitzlist"/>
        <w:shd w:val="clear" w:color="auto" w:fill="FFFFFF"/>
        <w:tabs>
          <w:tab w:val="left" w:pos="709"/>
        </w:tabs>
        <w:autoSpaceDE w:val="0"/>
        <w:autoSpaceDN w:val="0"/>
        <w:adjustRightInd w:val="0"/>
        <w:ind w:left="1418" w:hanging="851"/>
        <w:jc w:val="both"/>
        <w:rPr>
          <w:rFonts w:ascii="Tahoma" w:hAnsi="Tahoma" w:cs="Tahoma"/>
          <w:b/>
          <w:bCs/>
          <w:sz w:val="20"/>
          <w:szCs w:val="20"/>
        </w:rPr>
      </w:pPr>
      <w:r>
        <w:rPr>
          <w:rFonts w:ascii="Tahoma" w:hAnsi="Tahoma" w:cs="Tahoma"/>
          <w:sz w:val="20"/>
          <w:szCs w:val="20"/>
        </w:rPr>
        <w:tab/>
      </w:r>
      <w:r>
        <w:rPr>
          <w:rFonts w:ascii="Tahoma" w:hAnsi="Tahoma" w:cs="Tahoma"/>
          <w:sz w:val="20"/>
          <w:szCs w:val="20"/>
        </w:rPr>
        <w:tab/>
      </w: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7" w:name="_Hlk61009537"/>
      <w:r w:rsidRPr="00205F35">
        <w:rPr>
          <w:rFonts w:ascii="Tahoma" w:hAnsi="Tahoma" w:cs="Tahoma"/>
          <w:sz w:val="20"/>
          <w:szCs w:val="20"/>
        </w:rPr>
        <w:t>§ 6 ust. 5 ww. Rozporządzenia</w:t>
      </w:r>
      <w:bookmarkEnd w:id="17"/>
      <w:r w:rsidRPr="00205F35">
        <w:rPr>
          <w:rFonts w:ascii="Tahoma" w:hAnsi="Tahoma" w:cs="Tahoma"/>
          <w:sz w:val="20"/>
          <w:szCs w:val="20"/>
        </w:rPr>
        <w:t>).</w:t>
      </w:r>
    </w:p>
    <w:p w14:paraId="3C6CF5C7" w14:textId="77777777" w:rsidR="0026225E" w:rsidRPr="000B5F8A" w:rsidRDefault="0026225E" w:rsidP="0026225E">
      <w:pPr>
        <w:pStyle w:val="Akapitzlist"/>
        <w:numPr>
          <w:ilvl w:val="2"/>
          <w:numId w:val="1"/>
        </w:numPr>
        <w:shd w:val="clear" w:color="auto" w:fill="FFFFFF"/>
        <w:tabs>
          <w:tab w:val="left" w:pos="709"/>
          <w:tab w:val="left" w:pos="1134"/>
        </w:tabs>
        <w:autoSpaceDE w:val="0"/>
        <w:autoSpaceDN w:val="0"/>
        <w:adjustRightInd w:val="0"/>
        <w:ind w:left="1418" w:hanging="851"/>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3B1DA291" w14:textId="77777777" w:rsidR="0026225E" w:rsidRPr="004B77C6" w:rsidRDefault="0026225E" w:rsidP="0026225E">
      <w:pPr>
        <w:pStyle w:val="Akapitzlist"/>
        <w:numPr>
          <w:ilvl w:val="1"/>
          <w:numId w:val="3"/>
        </w:numPr>
        <w:tabs>
          <w:tab w:val="left" w:pos="284"/>
        </w:tabs>
        <w:ind w:left="1701" w:hanging="283"/>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AF27541" w14:textId="77777777" w:rsidR="0026225E" w:rsidRDefault="0026225E" w:rsidP="0026225E">
      <w:pPr>
        <w:pStyle w:val="Akapitzlist"/>
        <w:numPr>
          <w:ilvl w:val="1"/>
          <w:numId w:val="3"/>
        </w:numPr>
        <w:tabs>
          <w:tab w:val="left" w:pos="284"/>
        </w:tabs>
        <w:ind w:left="1701" w:hanging="283"/>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428943FC" w14:textId="77777777" w:rsidR="0026225E" w:rsidRDefault="0026225E" w:rsidP="0026225E">
      <w:pPr>
        <w:tabs>
          <w:tab w:val="left" w:pos="284"/>
        </w:tabs>
        <w:spacing w:after="0" w:line="240" w:lineRule="auto"/>
        <w:ind w:left="1418" w:hanging="851"/>
        <w:jc w:val="both"/>
        <w:rPr>
          <w:rFonts w:ascii="Tahoma" w:hAnsi="Tahoma" w:cs="Tahoma"/>
          <w:sz w:val="20"/>
          <w:szCs w:val="20"/>
        </w:rPr>
      </w:pPr>
      <w:r>
        <w:rPr>
          <w:rFonts w:ascii="Tahoma" w:hAnsi="Tahoma" w:cs="Tahoma"/>
          <w:sz w:val="20"/>
          <w:szCs w:val="20"/>
        </w:rPr>
        <w:tab/>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270200AD" w14:textId="77777777" w:rsidR="0026225E"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12E0B66E" w14:textId="77777777" w:rsidR="0026225E" w:rsidRDefault="0026225E" w:rsidP="0026225E">
      <w:pPr>
        <w:pStyle w:val="Akapitzlist"/>
        <w:numPr>
          <w:ilvl w:val="2"/>
          <w:numId w:val="1"/>
        </w:numPr>
        <w:shd w:val="clear" w:color="auto" w:fill="FFFFFF"/>
        <w:tabs>
          <w:tab w:val="left" w:pos="709"/>
        </w:tabs>
        <w:autoSpaceDE w:val="0"/>
        <w:autoSpaceDN w:val="0"/>
        <w:adjustRightInd w:val="0"/>
        <w:ind w:left="1418" w:hanging="851"/>
        <w:jc w:val="both"/>
        <w:rPr>
          <w:rFonts w:ascii="Tahoma" w:hAnsi="Tahoma" w:cs="Tahoma"/>
          <w:sz w:val="20"/>
          <w:szCs w:val="20"/>
        </w:rPr>
      </w:pPr>
      <w:r>
        <w:rPr>
          <w:rFonts w:ascii="Tahoma" w:hAnsi="Tahoma" w:cs="Tahoma"/>
          <w:sz w:val="20"/>
          <w:szCs w:val="20"/>
        </w:rPr>
        <w:t xml:space="preserve"> </w:t>
      </w:r>
      <w:r w:rsidRPr="00206995">
        <w:rPr>
          <w:rFonts w:ascii="Tahoma" w:hAnsi="Tahoma" w:cs="Tahoma"/>
          <w:sz w:val="20"/>
          <w:szCs w:val="20"/>
        </w:rPr>
        <w:t xml:space="preserve">Podmiotowe środki dowodowe, </w:t>
      </w:r>
      <w:r w:rsidRPr="00E670B5">
        <w:rPr>
          <w:rFonts w:ascii="Tahoma" w:hAnsi="Tahoma" w:cs="Tahoma"/>
          <w:sz w:val="20"/>
          <w:szCs w:val="20"/>
        </w:rPr>
        <w:t xml:space="preserve">w tym oświadczenie, o którym mowa w pkt 9.2 SWZ, niewystawione przez upoważnione podmioty oraz pełnomocnictwo przekazuje się w postaci elektronicznej i opatruje się kwalifikowanym podpisem elektronicznym, podpisem zaufanym lub podpisem osobistym </w:t>
      </w:r>
      <w:r w:rsidRPr="00206995">
        <w:rPr>
          <w:rFonts w:ascii="Tahoma" w:hAnsi="Tahoma" w:cs="Tahoma"/>
          <w:sz w:val="20"/>
          <w:szCs w:val="20"/>
        </w:rPr>
        <w:t>(§ 7 ust. 1 ww. Rozporządzenia).</w:t>
      </w:r>
    </w:p>
    <w:p w14:paraId="51C35BAC" w14:textId="77777777" w:rsidR="0026225E" w:rsidRDefault="0026225E" w:rsidP="0026225E">
      <w:pPr>
        <w:pStyle w:val="Akapitzlist"/>
        <w:numPr>
          <w:ilvl w:val="2"/>
          <w:numId w:val="1"/>
        </w:numPr>
        <w:shd w:val="clear" w:color="auto" w:fill="FFFFFF"/>
        <w:tabs>
          <w:tab w:val="left" w:pos="709"/>
        </w:tabs>
        <w:autoSpaceDE w:val="0"/>
        <w:autoSpaceDN w:val="0"/>
        <w:adjustRightInd w:val="0"/>
        <w:ind w:left="1418" w:hanging="851"/>
        <w:jc w:val="both"/>
        <w:rPr>
          <w:rFonts w:ascii="Tahoma" w:hAnsi="Tahoma" w:cs="Tahoma"/>
          <w:sz w:val="20"/>
          <w:szCs w:val="20"/>
        </w:rPr>
      </w:pPr>
      <w:r>
        <w:rPr>
          <w:rFonts w:ascii="Tahoma" w:hAnsi="Tahoma" w:cs="Tahoma"/>
          <w:sz w:val="20"/>
          <w:szCs w:val="20"/>
        </w:rPr>
        <w:t xml:space="preserve"> W </w:t>
      </w:r>
      <w:r w:rsidRPr="00206995">
        <w:rPr>
          <w:rFonts w:ascii="Tahoma" w:hAnsi="Tahoma" w:cs="Tahoma"/>
          <w:sz w:val="20"/>
          <w:szCs w:val="20"/>
        </w:rPr>
        <w:t xml:space="preserve">przypadku gdy </w:t>
      </w:r>
      <w:r>
        <w:rPr>
          <w:rFonts w:ascii="Tahoma" w:hAnsi="Tahoma" w:cs="Tahoma"/>
          <w:sz w:val="20"/>
          <w:szCs w:val="20"/>
        </w:rPr>
        <w:t>dokumenty wymienione powyżej</w:t>
      </w:r>
      <w:r w:rsidRPr="00206995">
        <w:rPr>
          <w:rFonts w:ascii="Tahoma" w:hAnsi="Tahoma" w:cs="Tahoma"/>
          <w:sz w:val="20"/>
          <w:szCs w:val="20"/>
        </w:rPr>
        <w:t xml:space="preserve">, zostały sporządzone jako dokument w postaci </w:t>
      </w:r>
      <w:r w:rsidRPr="001576AE">
        <w:rPr>
          <w:rFonts w:ascii="Tahoma" w:hAnsi="Tahoma" w:cs="Tahoma"/>
          <w:sz w:val="20"/>
          <w:szCs w:val="20"/>
        </w:rPr>
        <w:t xml:space="preserve">papierowej i opatrzone własnoręcznym podpisem, przekazuje się cyfrowe odwzorowanie tego dokumentu opatrzone kwalifikowanym podpisem elektronicznym, podpisem zaufanym lub podpisem osobistym, poświadczającym zgodność cyfrowego odwzorowania z dokumentem w postaci papierowej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Pr="00206995">
        <w:rPr>
          <w:rFonts w:ascii="Tahoma" w:hAnsi="Tahoma" w:cs="Tahoma"/>
          <w:sz w:val="20"/>
          <w:szCs w:val="20"/>
        </w:rPr>
        <w:t>.</w:t>
      </w:r>
    </w:p>
    <w:p w14:paraId="4EA0BAC9" w14:textId="77777777" w:rsidR="0026225E" w:rsidRPr="00206995"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Pr>
          <w:rFonts w:ascii="Tahoma" w:hAnsi="Tahoma" w:cs="Tahoma"/>
          <w:sz w:val="20"/>
          <w:szCs w:val="20"/>
        </w:rPr>
        <w:t>P</w:t>
      </w:r>
      <w:r w:rsidRPr="00206995">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206995">
        <w:rPr>
          <w:rFonts w:ascii="Tahoma" w:hAnsi="Tahoma" w:cs="Tahoma"/>
          <w:sz w:val="20"/>
          <w:szCs w:val="20"/>
        </w:rPr>
        <w:t xml:space="preserve">, dokonuje w przypadku: </w:t>
      </w:r>
    </w:p>
    <w:p w14:paraId="072AA10B" w14:textId="77777777" w:rsidR="0026225E" w:rsidRPr="001576AE" w:rsidRDefault="0026225E" w:rsidP="0026225E">
      <w:pPr>
        <w:numPr>
          <w:ilvl w:val="1"/>
          <w:numId w:val="5"/>
        </w:numPr>
        <w:tabs>
          <w:tab w:val="left" w:pos="426"/>
        </w:tabs>
        <w:spacing w:after="0" w:line="240" w:lineRule="auto"/>
        <w:ind w:left="1701" w:hanging="283"/>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0970C551" w14:textId="77777777" w:rsidR="0026225E" w:rsidRPr="001576AE" w:rsidRDefault="0026225E" w:rsidP="0026225E">
      <w:pPr>
        <w:numPr>
          <w:ilvl w:val="1"/>
          <w:numId w:val="5"/>
        </w:numPr>
        <w:tabs>
          <w:tab w:val="left" w:pos="426"/>
        </w:tabs>
        <w:spacing w:after="0" w:line="240" w:lineRule="auto"/>
        <w:ind w:left="1701" w:hanging="283"/>
        <w:jc w:val="both"/>
        <w:rPr>
          <w:rFonts w:ascii="Tahoma" w:hAnsi="Tahoma" w:cs="Tahoma"/>
          <w:sz w:val="20"/>
          <w:szCs w:val="20"/>
        </w:rPr>
      </w:pPr>
      <w:r w:rsidRPr="001576AE">
        <w:rPr>
          <w:rFonts w:ascii="Tahoma" w:hAnsi="Tahoma" w:cs="Tahoma"/>
          <w:sz w:val="20"/>
          <w:szCs w:val="20"/>
        </w:rPr>
        <w:t xml:space="preserve">oświadczenia, o którym mowa w pkt 9.2 SWZ - wykonawca wspólnie ubiegający się o udzielenie zamówienia; </w:t>
      </w:r>
    </w:p>
    <w:p w14:paraId="464E6F3F" w14:textId="77777777" w:rsidR="0026225E" w:rsidRDefault="0026225E" w:rsidP="0026225E">
      <w:pPr>
        <w:numPr>
          <w:ilvl w:val="1"/>
          <w:numId w:val="5"/>
        </w:numPr>
        <w:tabs>
          <w:tab w:val="left" w:pos="426"/>
        </w:tabs>
        <w:spacing w:after="0" w:line="240" w:lineRule="auto"/>
        <w:ind w:left="1701" w:hanging="283"/>
        <w:jc w:val="both"/>
        <w:rPr>
          <w:rFonts w:ascii="Tahoma" w:hAnsi="Tahoma" w:cs="Tahoma"/>
          <w:sz w:val="20"/>
          <w:szCs w:val="20"/>
        </w:rPr>
      </w:pPr>
      <w:r w:rsidRPr="004B77C6">
        <w:rPr>
          <w:rFonts w:ascii="Tahoma" w:hAnsi="Tahoma" w:cs="Tahoma"/>
          <w:sz w:val="20"/>
          <w:szCs w:val="20"/>
        </w:rPr>
        <w:t xml:space="preserve">pełnomocnictwa </w:t>
      </w:r>
      <w:r>
        <w:rPr>
          <w:rFonts w:ascii="Tahoma" w:hAnsi="Tahoma" w:cs="Tahoma"/>
          <w:sz w:val="20"/>
          <w:szCs w:val="20"/>
        </w:rPr>
        <w:t>–</w:t>
      </w:r>
      <w:r w:rsidRPr="004B77C6">
        <w:rPr>
          <w:rFonts w:ascii="Tahoma" w:hAnsi="Tahoma" w:cs="Tahoma"/>
          <w:sz w:val="20"/>
          <w:szCs w:val="20"/>
        </w:rPr>
        <w:t xml:space="preserve"> mocodawca</w:t>
      </w:r>
      <w:r>
        <w:rPr>
          <w:rFonts w:ascii="Tahoma" w:hAnsi="Tahoma" w:cs="Tahoma"/>
          <w:sz w:val="20"/>
          <w:szCs w:val="20"/>
        </w:rPr>
        <w:t xml:space="preserve"> (</w:t>
      </w:r>
      <w:r w:rsidRPr="00206995">
        <w:rPr>
          <w:rFonts w:ascii="Tahoma" w:hAnsi="Tahoma" w:cs="Tahoma"/>
          <w:sz w:val="20"/>
          <w:szCs w:val="20"/>
        </w:rPr>
        <w:t xml:space="preserve">§ 7 ust. 3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w:t>
      </w:r>
    </w:p>
    <w:p w14:paraId="4A0E8DEA" w14:textId="77777777" w:rsidR="0026225E" w:rsidRDefault="0026225E" w:rsidP="0026225E">
      <w:pPr>
        <w:tabs>
          <w:tab w:val="left" w:pos="284"/>
        </w:tabs>
        <w:spacing w:after="0" w:line="240" w:lineRule="auto"/>
        <w:ind w:left="1418" w:hanging="851"/>
        <w:jc w:val="both"/>
        <w:rPr>
          <w:rFonts w:ascii="Tahoma" w:hAnsi="Tahoma" w:cs="Tahoma"/>
          <w:sz w:val="20"/>
          <w:szCs w:val="20"/>
        </w:rPr>
      </w:pPr>
      <w:r>
        <w:rPr>
          <w:rFonts w:ascii="Tahoma" w:hAnsi="Tahoma" w:cs="Tahoma"/>
          <w:sz w:val="20"/>
          <w:szCs w:val="20"/>
        </w:rPr>
        <w:tab/>
      </w: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B673588" w14:textId="77777777" w:rsidR="0026225E" w:rsidRDefault="0026225E" w:rsidP="0026225E">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w:t>
      </w:r>
      <w:r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317D6EFC" w14:textId="77777777" w:rsidR="0026225E" w:rsidRPr="00303C05"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Pr>
          <w:rFonts w:ascii="Tahoma" w:hAnsi="Tahoma" w:cs="Tahoma"/>
          <w:sz w:val="20"/>
          <w:szCs w:val="20"/>
        </w:rPr>
        <w:t>D</w:t>
      </w:r>
      <w:r w:rsidRPr="00303C05">
        <w:rPr>
          <w:rFonts w:ascii="Tahoma" w:hAnsi="Tahoma" w:cs="Tahoma"/>
          <w:sz w:val="20"/>
          <w:szCs w:val="20"/>
        </w:rPr>
        <w:t>okumenty elektroniczne w postępowaniu musz</w:t>
      </w:r>
      <w:r>
        <w:rPr>
          <w:rFonts w:ascii="Tahoma" w:hAnsi="Tahoma" w:cs="Tahoma"/>
          <w:sz w:val="20"/>
          <w:szCs w:val="20"/>
        </w:rPr>
        <w:t>ą</w:t>
      </w:r>
      <w:r w:rsidRPr="00303C05">
        <w:rPr>
          <w:rFonts w:ascii="Tahoma" w:hAnsi="Tahoma" w:cs="Tahoma"/>
          <w:sz w:val="20"/>
          <w:szCs w:val="20"/>
        </w:rPr>
        <w:t xml:space="preserve"> spełniać łącznie następujące wymagania: </w:t>
      </w:r>
    </w:p>
    <w:p w14:paraId="34178573" w14:textId="77777777" w:rsidR="0026225E" w:rsidRPr="004B77C6" w:rsidRDefault="0026225E" w:rsidP="0026225E">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056766B2" w14:textId="77777777" w:rsidR="0026225E" w:rsidRPr="004B77C6" w:rsidRDefault="0026225E" w:rsidP="0026225E">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6ADB6CF0" w14:textId="77777777" w:rsidR="0026225E" w:rsidRPr="004B77C6" w:rsidRDefault="0026225E" w:rsidP="0026225E">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EEF2ED1" w14:textId="77777777" w:rsidR="0026225E" w:rsidRPr="00BD31B2" w:rsidRDefault="0026225E" w:rsidP="0026225E">
      <w:pPr>
        <w:numPr>
          <w:ilvl w:val="1"/>
          <w:numId w:val="4"/>
        </w:numPr>
        <w:tabs>
          <w:tab w:val="left" w:pos="284"/>
        </w:tabs>
        <w:spacing w:after="0" w:line="240" w:lineRule="auto"/>
        <w:ind w:left="993"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Pr>
          <w:rFonts w:ascii="Tahoma" w:hAnsi="Tahoma" w:cs="Tahoma"/>
          <w:sz w:val="20"/>
          <w:szCs w:val="20"/>
        </w:rPr>
        <w:t xml:space="preserve"> (</w:t>
      </w:r>
      <w:r w:rsidRPr="00303C05">
        <w:rPr>
          <w:rFonts w:ascii="Tahoma" w:hAnsi="Tahoma" w:cs="Tahoma"/>
          <w:sz w:val="20"/>
          <w:szCs w:val="20"/>
        </w:rPr>
        <w:t xml:space="preserve">§ 10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w:t>
      </w:r>
    </w:p>
    <w:p w14:paraId="259FBE19" w14:textId="41191250" w:rsidR="0026225E" w:rsidRDefault="0026225E" w:rsidP="0026225E">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11.1</w:t>
      </w:r>
      <w:r>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76C72495" w14:textId="77777777" w:rsidR="00B10BD6" w:rsidRPr="00B10BD6" w:rsidRDefault="00B10BD6" w:rsidP="00B10BD6">
      <w:pPr>
        <w:shd w:val="clear" w:color="auto" w:fill="FFFFFF"/>
        <w:tabs>
          <w:tab w:val="left" w:pos="709"/>
        </w:tabs>
        <w:autoSpaceDE w:val="0"/>
        <w:autoSpaceDN w:val="0"/>
        <w:adjustRightInd w:val="0"/>
        <w:jc w:val="both"/>
        <w:rPr>
          <w:rFonts w:ascii="Tahoma" w:hAnsi="Tahoma" w:cs="Tahoma"/>
          <w:sz w:val="20"/>
          <w:szCs w:val="20"/>
        </w:rPr>
      </w:pP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p>
    <w:p w14:paraId="0A814CD8" w14:textId="77777777" w:rsidR="0026225E"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1D6DBE35" w14:textId="77777777" w:rsidR="0026225E" w:rsidRPr="00962676"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1626B286" w14:textId="77777777" w:rsidR="0026225E"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659B8C27" w14:textId="77777777" w:rsidR="0026225E" w:rsidRDefault="0026225E" w:rsidP="0026225E">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B5CAD54" w14:textId="77777777" w:rsidR="0026225E" w:rsidRDefault="0026225E" w:rsidP="0026225E">
      <w:pPr>
        <w:pStyle w:val="Akapitzlist"/>
        <w:numPr>
          <w:ilvl w:val="1"/>
          <w:numId w:val="1"/>
        </w:numPr>
        <w:shd w:val="clear" w:color="auto" w:fill="FFFFFF"/>
        <w:tabs>
          <w:tab w:val="left" w:pos="0"/>
        </w:tabs>
        <w:autoSpaceDE w:val="0"/>
        <w:autoSpaceDN w:val="0"/>
        <w:adjustRightInd w:val="0"/>
        <w:ind w:left="567" w:hanging="567"/>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8" w:name="_Hlk61356878"/>
      <w:r w:rsidRPr="00BD31B2">
        <w:rPr>
          <w:rFonts w:ascii="Tahoma" w:hAnsi="Tahoma" w:cs="Tahoma"/>
          <w:sz w:val="20"/>
          <w:szCs w:val="20"/>
        </w:rPr>
        <w:t>oraz wskazanym w pkt 14 SWZ adresem poczty elektronicznej.</w:t>
      </w:r>
    </w:p>
    <w:bookmarkEnd w:id="18"/>
    <w:p w14:paraId="4D723E57" w14:textId="77777777" w:rsidR="0026225E" w:rsidRPr="002A2DC4" w:rsidRDefault="0026225E" w:rsidP="0026225E">
      <w:pPr>
        <w:pStyle w:val="Akapitzlist"/>
        <w:numPr>
          <w:ilvl w:val="1"/>
          <w:numId w:val="1"/>
        </w:numPr>
        <w:shd w:val="clear" w:color="auto" w:fill="FFFFFF"/>
        <w:tabs>
          <w:tab w:val="left" w:pos="0"/>
        </w:tabs>
        <w:autoSpaceDE w:val="0"/>
        <w:autoSpaceDN w:val="0"/>
        <w:adjustRightInd w:val="0"/>
        <w:ind w:left="567" w:hanging="567"/>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2CE6CBE" w14:textId="77777777" w:rsidR="0026225E" w:rsidRPr="001E2DC6" w:rsidRDefault="0026225E" w:rsidP="0026225E">
      <w:pPr>
        <w:pStyle w:val="Akapitzlist"/>
        <w:numPr>
          <w:ilvl w:val="2"/>
          <w:numId w:val="1"/>
        </w:numPr>
        <w:ind w:left="1418" w:hanging="851"/>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342E8666" w14:textId="77777777" w:rsidR="0026225E" w:rsidRDefault="0026225E" w:rsidP="0026225E">
      <w:pPr>
        <w:pStyle w:val="Akapitzlist"/>
        <w:numPr>
          <w:ilvl w:val="2"/>
          <w:numId w:val="1"/>
        </w:numPr>
        <w:shd w:val="clear" w:color="auto" w:fill="FFFFFF"/>
        <w:tabs>
          <w:tab w:val="left" w:pos="0"/>
        </w:tabs>
        <w:autoSpaceDE w:val="0"/>
        <w:autoSpaceDN w:val="0"/>
        <w:adjustRightInd w:val="0"/>
        <w:ind w:left="1418" w:hanging="851"/>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77E6B491" w14:textId="77777777" w:rsidR="0026225E" w:rsidRDefault="0026225E" w:rsidP="0026225E">
      <w:pPr>
        <w:pStyle w:val="Akapitzlist"/>
        <w:numPr>
          <w:ilvl w:val="2"/>
          <w:numId w:val="1"/>
        </w:numPr>
        <w:shd w:val="clear" w:color="auto" w:fill="FFFFFF"/>
        <w:tabs>
          <w:tab w:val="left" w:pos="0"/>
        </w:tabs>
        <w:autoSpaceDE w:val="0"/>
        <w:autoSpaceDN w:val="0"/>
        <w:adjustRightInd w:val="0"/>
        <w:ind w:left="1418" w:hanging="851"/>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8AA23BF" w14:textId="77777777" w:rsidR="0026225E" w:rsidRDefault="0026225E" w:rsidP="0026225E">
      <w:pPr>
        <w:pStyle w:val="Akapitzlist"/>
        <w:numPr>
          <w:ilvl w:val="2"/>
          <w:numId w:val="1"/>
        </w:numPr>
        <w:shd w:val="clear" w:color="auto" w:fill="FFFFFF"/>
        <w:tabs>
          <w:tab w:val="left" w:pos="0"/>
        </w:tabs>
        <w:autoSpaceDE w:val="0"/>
        <w:autoSpaceDN w:val="0"/>
        <w:adjustRightInd w:val="0"/>
        <w:ind w:left="1418" w:hanging="851"/>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622A4701" w14:textId="77777777" w:rsidR="0026225E" w:rsidRPr="002A2DC4"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AF2CB6E" w14:textId="77777777" w:rsidR="0026225E" w:rsidRPr="008C71BE" w:rsidRDefault="0026225E" w:rsidP="0026225E">
      <w:pPr>
        <w:pStyle w:val="Akapitzlist"/>
        <w:numPr>
          <w:ilvl w:val="0"/>
          <w:numId w:val="36"/>
        </w:numPr>
        <w:shd w:val="clear" w:color="auto" w:fill="FFFFFF"/>
        <w:tabs>
          <w:tab w:val="left" w:pos="284"/>
        </w:tabs>
        <w:autoSpaceDE w:val="0"/>
        <w:autoSpaceDN w:val="0"/>
        <w:adjustRightInd w:val="0"/>
        <w:ind w:left="1701" w:hanging="283"/>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F72FB2D" w14:textId="77777777" w:rsidR="0026225E" w:rsidRPr="008C71BE" w:rsidRDefault="0026225E" w:rsidP="0026225E">
      <w:pPr>
        <w:pStyle w:val="Akapitzlist"/>
        <w:numPr>
          <w:ilvl w:val="0"/>
          <w:numId w:val="36"/>
        </w:numPr>
        <w:shd w:val="clear" w:color="auto" w:fill="FFFFFF"/>
        <w:tabs>
          <w:tab w:val="left" w:pos="284"/>
        </w:tabs>
        <w:autoSpaceDE w:val="0"/>
        <w:autoSpaceDN w:val="0"/>
        <w:adjustRightInd w:val="0"/>
        <w:ind w:left="1701" w:hanging="283"/>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91ABA60" w14:textId="77777777" w:rsidR="0026225E" w:rsidRDefault="0026225E" w:rsidP="0026225E">
      <w:pPr>
        <w:pStyle w:val="Akapitzlist"/>
        <w:numPr>
          <w:ilvl w:val="0"/>
          <w:numId w:val="36"/>
        </w:numPr>
        <w:shd w:val="clear" w:color="auto" w:fill="FFFFFF"/>
        <w:tabs>
          <w:tab w:val="left" w:pos="284"/>
        </w:tabs>
        <w:autoSpaceDE w:val="0"/>
        <w:autoSpaceDN w:val="0"/>
        <w:adjustRightInd w:val="0"/>
        <w:ind w:left="1701" w:hanging="283"/>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316CC43A" w14:textId="77777777" w:rsidR="0026225E" w:rsidRPr="00C73A77" w:rsidRDefault="0026225E" w:rsidP="0026225E">
      <w:pPr>
        <w:pStyle w:val="Akapitzlist"/>
        <w:numPr>
          <w:ilvl w:val="0"/>
          <w:numId w:val="36"/>
        </w:numPr>
        <w:shd w:val="clear" w:color="auto" w:fill="FFFFFF"/>
        <w:tabs>
          <w:tab w:val="left" w:pos="284"/>
        </w:tabs>
        <w:autoSpaceDE w:val="0"/>
        <w:autoSpaceDN w:val="0"/>
        <w:adjustRightInd w:val="0"/>
        <w:ind w:left="1701" w:hanging="283"/>
        <w:jc w:val="both"/>
        <w:rPr>
          <w:rFonts w:ascii="Tahoma" w:hAnsi="Tahoma" w:cs="Tahoma"/>
          <w:sz w:val="20"/>
          <w:szCs w:val="20"/>
        </w:rPr>
      </w:pPr>
      <w:r w:rsidRPr="00C73A77">
        <w:rPr>
          <w:rFonts w:ascii="Tahoma" w:hAnsi="Tahoma" w:cs="Tahoma"/>
          <w:sz w:val="20"/>
          <w:szCs w:val="20"/>
        </w:rPr>
        <w:t>włączona obsługa JavaScript,</w:t>
      </w:r>
    </w:p>
    <w:p w14:paraId="34B0A642" w14:textId="77777777" w:rsidR="0026225E" w:rsidRPr="00C73A77" w:rsidRDefault="0026225E" w:rsidP="0026225E">
      <w:pPr>
        <w:pStyle w:val="Akapitzlist"/>
        <w:numPr>
          <w:ilvl w:val="0"/>
          <w:numId w:val="36"/>
        </w:numPr>
        <w:shd w:val="clear" w:color="auto" w:fill="FFFFFF"/>
        <w:tabs>
          <w:tab w:val="left" w:pos="284"/>
        </w:tabs>
        <w:autoSpaceDE w:val="0"/>
        <w:autoSpaceDN w:val="0"/>
        <w:adjustRightInd w:val="0"/>
        <w:ind w:left="1701" w:hanging="283"/>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77E70CDD" w14:textId="77777777" w:rsidR="0026225E" w:rsidRPr="00C73A77" w:rsidRDefault="0026225E" w:rsidP="0026225E">
      <w:pPr>
        <w:pStyle w:val="Akapitzlist"/>
        <w:numPr>
          <w:ilvl w:val="0"/>
          <w:numId w:val="36"/>
        </w:numPr>
        <w:ind w:left="1701" w:hanging="283"/>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5E560C9" w14:textId="77777777" w:rsidR="0026225E" w:rsidRPr="00C73A77" w:rsidRDefault="0026225E" w:rsidP="0026225E">
      <w:pPr>
        <w:pStyle w:val="Akapitzlist"/>
        <w:numPr>
          <w:ilvl w:val="0"/>
          <w:numId w:val="36"/>
        </w:numPr>
        <w:shd w:val="clear" w:color="auto" w:fill="FFFFFF"/>
        <w:tabs>
          <w:tab w:val="left" w:pos="284"/>
        </w:tabs>
        <w:autoSpaceDE w:val="0"/>
        <w:autoSpaceDN w:val="0"/>
        <w:adjustRightInd w:val="0"/>
        <w:ind w:left="1701" w:hanging="283"/>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7BBEEB70" w14:textId="77777777" w:rsidR="0026225E" w:rsidRPr="00C73A77" w:rsidRDefault="0026225E" w:rsidP="0026225E">
      <w:pPr>
        <w:pStyle w:val="Akapitzlist"/>
        <w:numPr>
          <w:ilvl w:val="0"/>
          <w:numId w:val="36"/>
        </w:numPr>
        <w:shd w:val="clear" w:color="auto" w:fill="FFFFFF"/>
        <w:tabs>
          <w:tab w:val="left" w:pos="284"/>
        </w:tabs>
        <w:autoSpaceDE w:val="0"/>
        <w:autoSpaceDN w:val="0"/>
        <w:adjustRightInd w:val="0"/>
        <w:ind w:left="1701" w:hanging="283"/>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665B2198" w14:textId="77777777" w:rsidR="0026225E" w:rsidRPr="00C73A77"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5124B270" w14:textId="77777777" w:rsidR="0026225E" w:rsidRPr="008C71BE" w:rsidRDefault="0026225E" w:rsidP="0026225E">
      <w:pPr>
        <w:shd w:val="clear" w:color="auto" w:fill="FFFFFF"/>
        <w:tabs>
          <w:tab w:val="left" w:pos="709"/>
        </w:tabs>
        <w:autoSpaceDE w:val="0"/>
        <w:autoSpaceDN w:val="0"/>
        <w:adjustRightInd w:val="0"/>
        <w:spacing w:after="0" w:line="240" w:lineRule="auto"/>
        <w:ind w:left="1701" w:hanging="283"/>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07DE53F3" w14:textId="77777777" w:rsidR="0026225E" w:rsidRPr="004B42E2" w:rsidRDefault="0026225E" w:rsidP="0026225E">
      <w:pPr>
        <w:shd w:val="clear" w:color="auto" w:fill="FFFFFF"/>
        <w:tabs>
          <w:tab w:val="left" w:pos="709"/>
        </w:tabs>
        <w:autoSpaceDE w:val="0"/>
        <w:autoSpaceDN w:val="0"/>
        <w:adjustRightInd w:val="0"/>
        <w:spacing w:after="0" w:line="240" w:lineRule="auto"/>
        <w:ind w:left="1701" w:hanging="283"/>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77473BE9" w14:textId="77777777" w:rsidR="0026225E" w:rsidRPr="004B42E2" w:rsidRDefault="0026225E" w:rsidP="0026225E">
      <w:pPr>
        <w:pStyle w:val="Akapitzlist"/>
        <w:numPr>
          <w:ilvl w:val="1"/>
          <w:numId w:val="1"/>
        </w:numPr>
        <w:shd w:val="clear" w:color="auto" w:fill="FFFFFF"/>
        <w:tabs>
          <w:tab w:val="left" w:pos="0"/>
        </w:tabs>
        <w:autoSpaceDE w:val="0"/>
        <w:autoSpaceDN w:val="0"/>
        <w:adjustRightInd w:val="0"/>
        <w:ind w:left="567" w:hanging="567"/>
        <w:jc w:val="both"/>
        <w:rPr>
          <w:rFonts w:ascii="Tahoma" w:hAnsi="Tahoma" w:cs="Tahoma"/>
          <w:b/>
          <w:bCs/>
          <w:sz w:val="20"/>
          <w:szCs w:val="20"/>
        </w:rPr>
      </w:pPr>
      <w:r w:rsidRPr="004B42E2">
        <w:rPr>
          <w:rFonts w:ascii="Tahoma" w:hAnsi="Tahoma" w:cs="Tahoma"/>
          <w:b/>
          <w:bCs/>
          <w:sz w:val="20"/>
          <w:szCs w:val="20"/>
        </w:rPr>
        <w:t>Rekomendacje zamawiającego</w:t>
      </w:r>
    </w:p>
    <w:p w14:paraId="02D2410D" w14:textId="77777777" w:rsidR="0026225E"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716364F" w14:textId="77777777" w:rsidR="0026225E" w:rsidRPr="004B42E2"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bookmarkStart w:id="1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0A2E6373" w14:textId="77777777" w:rsidR="0026225E" w:rsidRPr="00F44D94"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8160D5">
        <w:rPr>
          <w:rFonts w:ascii="Tahoma" w:hAnsi="Tahoma" w:cs="Tahoma"/>
          <w:sz w:val="20"/>
          <w:szCs w:val="20"/>
        </w:rPr>
        <w:lastRenderedPageBreak/>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bookmarkEnd w:id="19"/>
    <w:p w14:paraId="30A9E8BA" w14:textId="77777777" w:rsidR="0026225E"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151F906" w14:textId="77777777" w:rsidR="0026225E"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0CAF94D" w14:textId="77777777" w:rsidR="0026225E"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45CAD990" w14:textId="77777777" w:rsidR="0026225E"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2093F69" w14:textId="77777777" w:rsidR="0026225E"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07D2474F" w14:textId="77777777" w:rsidR="0026225E" w:rsidRPr="003B56C7"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90662F7" w14:textId="77777777" w:rsidR="0026225E"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750F5938" w14:textId="77777777" w:rsidR="0026225E"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8DEC216" w14:textId="77777777" w:rsidR="0026225E"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4C8B2DD" w14:textId="77777777" w:rsidR="0026225E"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2829F33" w14:textId="77777777" w:rsidR="0026225E"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71232E51" w14:textId="6DC2B325" w:rsidR="0026225E" w:rsidRPr="0026225E" w:rsidRDefault="0026225E" w:rsidP="0026225E">
      <w:pPr>
        <w:pStyle w:val="Akapitzlist"/>
        <w:numPr>
          <w:ilvl w:val="2"/>
          <w:numId w:val="1"/>
        </w:numPr>
        <w:shd w:val="clear" w:color="auto" w:fill="FFFFFF"/>
        <w:tabs>
          <w:tab w:val="left" w:pos="851"/>
        </w:tabs>
        <w:autoSpaceDE w:val="0"/>
        <w:autoSpaceDN w:val="0"/>
        <w:adjustRightInd w:val="0"/>
        <w:ind w:left="1418" w:hanging="851"/>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1740983" w14:textId="77777777" w:rsidR="0026225E" w:rsidRDefault="0026225E" w:rsidP="0026225E">
      <w:pPr>
        <w:pStyle w:val="Akapitzlist"/>
        <w:ind w:left="360"/>
        <w:jc w:val="both"/>
        <w:rPr>
          <w:rFonts w:ascii="Tahoma" w:hAnsi="Tahoma" w:cs="Tahoma"/>
          <w:sz w:val="20"/>
          <w:szCs w:val="20"/>
        </w:rPr>
      </w:pPr>
    </w:p>
    <w:p w14:paraId="49A08F15" w14:textId="7F40BBDD" w:rsidR="0026225E" w:rsidRDefault="0026225E" w:rsidP="0026225E">
      <w:pPr>
        <w:pStyle w:val="Akapitzlist"/>
        <w:ind w:left="360"/>
        <w:jc w:val="both"/>
        <w:rPr>
          <w:rFonts w:ascii="Tahoma" w:hAnsi="Tahoma" w:cs="Tahoma"/>
          <w:sz w:val="20"/>
          <w:szCs w:val="20"/>
        </w:rPr>
      </w:pPr>
      <w:r w:rsidRPr="0026225E">
        <w:rPr>
          <w:rFonts w:ascii="Tahoma" w:hAnsi="Tahoma" w:cs="Tahoma"/>
          <w:sz w:val="20"/>
          <w:szCs w:val="20"/>
        </w:rPr>
        <w:t>Osobą uprawnioną do kontaktów z Wykonawcami jest:</w:t>
      </w:r>
    </w:p>
    <w:p w14:paraId="183E1229" w14:textId="77777777" w:rsidR="0026225E" w:rsidRPr="0026225E" w:rsidRDefault="0026225E" w:rsidP="0026225E">
      <w:pPr>
        <w:pStyle w:val="Akapitzlist"/>
        <w:ind w:left="360"/>
        <w:jc w:val="both"/>
        <w:rPr>
          <w:rFonts w:ascii="Tahoma" w:hAnsi="Tahoma" w:cs="Tahoma"/>
          <w:sz w:val="20"/>
          <w:szCs w:val="20"/>
        </w:rPr>
      </w:pPr>
    </w:p>
    <w:p w14:paraId="30C1ED52" w14:textId="77777777" w:rsidR="0026225E" w:rsidRPr="0026225E" w:rsidRDefault="0026225E" w:rsidP="0026225E">
      <w:pPr>
        <w:pStyle w:val="Akapitzlist"/>
        <w:ind w:left="360"/>
        <w:jc w:val="both"/>
        <w:rPr>
          <w:rFonts w:ascii="Tahoma" w:hAnsi="Tahoma" w:cs="Tahoma"/>
          <w:b/>
          <w:bCs/>
          <w:sz w:val="20"/>
          <w:szCs w:val="20"/>
        </w:rPr>
      </w:pPr>
      <w:r w:rsidRPr="0026225E">
        <w:rPr>
          <w:rFonts w:ascii="Tahoma" w:hAnsi="Tahoma" w:cs="Tahoma"/>
          <w:b/>
          <w:bCs/>
          <w:sz w:val="20"/>
          <w:szCs w:val="20"/>
        </w:rPr>
        <w:t>Marta Kosińska</w:t>
      </w:r>
    </w:p>
    <w:p w14:paraId="1ABA28A0" w14:textId="77777777" w:rsidR="0026225E" w:rsidRPr="0026225E" w:rsidRDefault="0026225E" w:rsidP="0026225E">
      <w:pPr>
        <w:pStyle w:val="Akapitzlist"/>
        <w:ind w:left="360"/>
        <w:jc w:val="both"/>
        <w:rPr>
          <w:rFonts w:ascii="Tahoma" w:hAnsi="Tahoma" w:cs="Tahoma"/>
          <w:sz w:val="20"/>
          <w:szCs w:val="20"/>
        </w:rPr>
      </w:pPr>
      <w:r w:rsidRPr="0026225E">
        <w:rPr>
          <w:rFonts w:ascii="Tahoma" w:hAnsi="Tahoma" w:cs="Tahoma"/>
          <w:sz w:val="20"/>
          <w:szCs w:val="20"/>
        </w:rPr>
        <w:t>Maximus Broker Sp. z o.o. (Broker ubezpieczeniowy Zamawiającego działający na podstawie pełnomocnictwa)</w:t>
      </w:r>
    </w:p>
    <w:p w14:paraId="72B540B0" w14:textId="77777777" w:rsidR="0026225E" w:rsidRPr="0026225E" w:rsidRDefault="0026225E" w:rsidP="0026225E">
      <w:pPr>
        <w:pStyle w:val="Akapitzlist"/>
        <w:ind w:left="360"/>
        <w:jc w:val="both"/>
        <w:rPr>
          <w:rFonts w:ascii="Tahoma" w:hAnsi="Tahoma" w:cs="Tahoma"/>
          <w:sz w:val="20"/>
          <w:szCs w:val="20"/>
        </w:rPr>
      </w:pPr>
      <w:r w:rsidRPr="0026225E">
        <w:rPr>
          <w:rFonts w:ascii="Tahoma" w:hAnsi="Tahoma" w:cs="Tahoma"/>
          <w:sz w:val="20"/>
          <w:szCs w:val="20"/>
        </w:rPr>
        <w:t>ul. Szosa Chełmińska 164, 87-100 Toruń</w:t>
      </w:r>
    </w:p>
    <w:p w14:paraId="2E7F937A" w14:textId="77777777" w:rsidR="0026225E" w:rsidRPr="0026225E" w:rsidRDefault="0026225E" w:rsidP="0026225E">
      <w:pPr>
        <w:pStyle w:val="Akapitzlist"/>
        <w:ind w:left="360"/>
        <w:jc w:val="both"/>
        <w:rPr>
          <w:rFonts w:ascii="Tahoma" w:hAnsi="Tahoma" w:cs="Tahoma"/>
          <w:sz w:val="20"/>
          <w:szCs w:val="20"/>
        </w:rPr>
      </w:pPr>
      <w:r w:rsidRPr="0026225E">
        <w:rPr>
          <w:rFonts w:ascii="Tahoma" w:hAnsi="Tahoma" w:cs="Tahoma"/>
          <w:sz w:val="20"/>
          <w:szCs w:val="20"/>
        </w:rPr>
        <w:t xml:space="preserve">e-mail: </w:t>
      </w:r>
      <w:hyperlink r:id="rId17" w:history="1">
        <w:r w:rsidRPr="0026225E">
          <w:rPr>
            <w:rStyle w:val="Hipercze"/>
            <w:rFonts w:ascii="Tahoma" w:hAnsi="Tahoma" w:cs="Tahoma"/>
            <w:sz w:val="20"/>
            <w:szCs w:val="20"/>
          </w:rPr>
          <w:t>marta.kosinska@maximus-broker.pl</w:t>
        </w:r>
      </w:hyperlink>
      <w:r w:rsidRPr="0026225E">
        <w:rPr>
          <w:rFonts w:ascii="Tahoma" w:hAnsi="Tahoma" w:cs="Tahoma"/>
          <w:sz w:val="20"/>
          <w:szCs w:val="20"/>
        </w:rPr>
        <w:t xml:space="preserve"> </w:t>
      </w:r>
    </w:p>
    <w:p w14:paraId="1A76D1B6" w14:textId="227DE372" w:rsidR="00F25B6D" w:rsidRPr="008D654C" w:rsidRDefault="0026225E" w:rsidP="008D654C">
      <w:pPr>
        <w:pStyle w:val="Akapitzlist"/>
        <w:ind w:left="360"/>
        <w:jc w:val="both"/>
        <w:rPr>
          <w:rFonts w:ascii="Tahoma" w:hAnsi="Tahoma" w:cs="Tahoma"/>
          <w:sz w:val="20"/>
          <w:szCs w:val="20"/>
        </w:rPr>
      </w:pPr>
      <w:r w:rsidRPr="0026225E">
        <w:rPr>
          <w:rFonts w:ascii="Tahoma" w:hAnsi="Tahoma" w:cs="Tahoma"/>
          <w:sz w:val="20"/>
          <w:szCs w:val="20"/>
        </w:rPr>
        <w:t>tel. 56 / 669-05-62</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1A6C9BF8" w14:textId="77777777" w:rsidR="008D654C" w:rsidRPr="008D654C" w:rsidRDefault="008D654C" w:rsidP="008D654C">
      <w:pPr>
        <w:pStyle w:val="Akapitzlist"/>
        <w:ind w:left="567"/>
        <w:rPr>
          <w:highlight w:val="yellow"/>
        </w:rPr>
      </w:pPr>
    </w:p>
    <w:p w14:paraId="156529BB" w14:textId="2AC885AC" w:rsidR="008D654C" w:rsidRPr="00242FFF" w:rsidRDefault="008D654C" w:rsidP="008D654C">
      <w:pPr>
        <w:pStyle w:val="Akapitzlist"/>
        <w:numPr>
          <w:ilvl w:val="1"/>
          <w:numId w:val="1"/>
        </w:numPr>
        <w:ind w:left="567" w:hanging="567"/>
      </w:pPr>
      <w:r w:rsidRPr="00242FFF">
        <w:rPr>
          <w:rFonts w:ascii="Tahoma" w:hAnsi="Tahoma" w:cs="Tahoma"/>
          <w:color w:val="000000"/>
          <w:sz w:val="20"/>
          <w:szCs w:val="20"/>
        </w:rPr>
        <w:t xml:space="preserve">Termin związania ofertą upływa dnia </w:t>
      </w:r>
      <w:r w:rsidR="00242FFF" w:rsidRPr="00242FFF">
        <w:rPr>
          <w:rFonts w:ascii="Tahoma" w:hAnsi="Tahoma" w:cs="Tahoma"/>
          <w:color w:val="000000"/>
          <w:sz w:val="20"/>
          <w:szCs w:val="20"/>
        </w:rPr>
        <w:t>19.11.2023 r.</w:t>
      </w:r>
    </w:p>
    <w:p w14:paraId="64FE9F02" w14:textId="77777777" w:rsidR="008D654C" w:rsidRPr="00CE2B8D" w:rsidRDefault="008D654C" w:rsidP="008D654C">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30A48793" w14:textId="344C76A3" w:rsidR="008D2A8F" w:rsidRPr="008D654C" w:rsidRDefault="008D654C" w:rsidP="00A124BF">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Default="00D60FB3" w:rsidP="00D60FB3">
      <w:pPr>
        <w:jc w:val="both"/>
        <w:rPr>
          <w:rFonts w:ascii="Tahoma" w:hAnsi="Tahoma" w:cs="Tahoma"/>
          <w:sz w:val="20"/>
          <w:szCs w:val="20"/>
        </w:rPr>
      </w:pPr>
      <w:r w:rsidRPr="008D654C">
        <w:rPr>
          <w:rFonts w:ascii="Tahoma" w:hAnsi="Tahoma" w:cs="Tahoma"/>
          <w:sz w:val="20"/>
          <w:szCs w:val="20"/>
        </w:rPr>
        <w:t>Zamawiający nie wymaga od Wykonawców wnoszenia wadium.</w:t>
      </w:r>
    </w:p>
    <w:p w14:paraId="676F12CD" w14:textId="77777777" w:rsidR="00B10BD6" w:rsidRPr="008D654C" w:rsidRDefault="00B10BD6" w:rsidP="00D60FB3">
      <w:pPr>
        <w:jc w:val="both"/>
        <w:rPr>
          <w:rFonts w:ascii="Tahoma" w:hAnsi="Tahoma" w:cs="Tahoma"/>
          <w:sz w:val="20"/>
          <w:szCs w:val="20"/>
        </w:rPr>
      </w:pP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13950848"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O</w:t>
      </w:r>
      <w:r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576B7FDB"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5214DC42"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552B8CE"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51886EBB"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sporządzona w języku polskim.</w:t>
      </w:r>
    </w:p>
    <w:p w14:paraId="7A0CE91A"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Pr>
          <w:rFonts w:ascii="Tahoma" w:hAnsi="Tahoma" w:cs="Tahoma"/>
          <w:sz w:val="20"/>
          <w:szCs w:val="20"/>
        </w:rPr>
        <w:t xml:space="preserve"> </w:t>
      </w:r>
      <w:r w:rsidRPr="00CB4829">
        <w:rPr>
          <w:rFonts w:ascii="Tahoma" w:hAnsi="Tahoma" w:cs="Tahoma"/>
          <w:sz w:val="20"/>
          <w:szCs w:val="20"/>
        </w:rPr>
        <w:t>.pdf.</w:t>
      </w:r>
    </w:p>
    <w:p w14:paraId="5C577D3C"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236C4B21"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0C8AECC9"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48AA8C8C" w14:textId="77777777" w:rsidR="008D654C" w:rsidRPr="0063639C"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51DEB32C"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678C706E"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11C216D0" w14:textId="77777777" w:rsidR="008D654C" w:rsidRPr="00303C05"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(Dz. U. z 2022 r. poz. 1233),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0"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0"/>
    <w:p w14:paraId="5DF1DDC9" w14:textId="77777777" w:rsidR="008D654C" w:rsidRDefault="008D654C" w:rsidP="008D654C">
      <w:pPr>
        <w:tabs>
          <w:tab w:val="left" w:pos="993"/>
          <w:tab w:val="left" w:pos="1134"/>
        </w:tabs>
        <w:spacing w:after="0" w:line="240" w:lineRule="auto"/>
        <w:ind w:left="709" w:hanging="709"/>
        <w:jc w:val="both"/>
        <w:rPr>
          <w:rFonts w:ascii="Tahoma" w:hAnsi="Tahoma" w:cs="Tahoma"/>
          <w:b/>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485FAF8"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42F9B32B" w14:textId="77777777" w:rsidR="008D654C" w:rsidRDefault="008D654C" w:rsidP="008D654C">
      <w:pPr>
        <w:pStyle w:val="Akapitzlist"/>
        <w:numPr>
          <w:ilvl w:val="2"/>
          <w:numId w:val="7"/>
        </w:numPr>
        <w:shd w:val="clear" w:color="auto" w:fill="FFFFFF"/>
        <w:tabs>
          <w:tab w:val="left" w:pos="993"/>
        </w:tabs>
        <w:autoSpaceDE w:val="0"/>
        <w:autoSpaceDN w:val="0"/>
        <w:adjustRightInd w:val="0"/>
        <w:ind w:left="1134" w:hanging="283"/>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005B3F82" w14:textId="77777777" w:rsidR="008D654C" w:rsidRPr="00A56961" w:rsidRDefault="008D654C" w:rsidP="008D654C">
      <w:pPr>
        <w:pStyle w:val="Akapitzlist"/>
        <w:numPr>
          <w:ilvl w:val="2"/>
          <w:numId w:val="7"/>
        </w:numPr>
        <w:shd w:val="clear" w:color="auto" w:fill="FFFFFF"/>
        <w:tabs>
          <w:tab w:val="clear" w:pos="2160"/>
          <w:tab w:val="left" w:pos="993"/>
        </w:tabs>
        <w:autoSpaceDE w:val="0"/>
        <w:autoSpaceDN w:val="0"/>
        <w:adjustRightInd w:val="0"/>
        <w:ind w:left="1134" w:hanging="283"/>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47A00B42" w14:textId="77777777" w:rsidR="008D654C" w:rsidRPr="00AD065F" w:rsidRDefault="008D654C" w:rsidP="008D654C">
      <w:pPr>
        <w:pStyle w:val="Akapitzlist"/>
        <w:numPr>
          <w:ilvl w:val="1"/>
          <w:numId w:val="1"/>
        </w:numPr>
        <w:ind w:left="567" w:hanging="567"/>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61DCC32F" w14:textId="77777777" w:rsidR="008D654C" w:rsidRPr="00AD065F"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D38D2FD" w14:textId="77777777" w:rsidR="008D654C" w:rsidRPr="00AD065F"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380329D9" w14:textId="77777777" w:rsidR="008D654C" w:rsidRPr="00AD065F"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C694012" w14:textId="77777777" w:rsidR="008D654C" w:rsidRPr="00AD065F"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1CCBF55E"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5790D051" w14:textId="77777777" w:rsidR="008D654C" w:rsidRPr="00242FFF"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w:t>
      </w:r>
      <w:r w:rsidRPr="001E2DC6">
        <w:rPr>
          <w:rFonts w:ascii="Tahoma" w:hAnsi="Tahoma" w:cs="Tahoma"/>
          <w:sz w:val="20"/>
          <w:szCs w:val="20"/>
        </w:rPr>
        <w:lastRenderedPageBreak/>
        <w:t xml:space="preserve">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w:t>
      </w:r>
      <w:r w:rsidRPr="00242FFF">
        <w:rPr>
          <w:rFonts w:ascii="Tahoma" w:hAnsi="Tahoma" w:cs="Tahoma"/>
          <w:sz w:val="20"/>
          <w:szCs w:val="20"/>
        </w:rPr>
        <w:t>przedmiotowym postępowaniu ponieważ nie został spełniony obowiązek określony w art. 221 Ustawy.</w:t>
      </w:r>
    </w:p>
    <w:p w14:paraId="6994A3F7" w14:textId="77777777" w:rsidR="008D654C" w:rsidRPr="00242FFF"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b/>
          <w:bCs/>
          <w:sz w:val="20"/>
          <w:szCs w:val="20"/>
        </w:rPr>
      </w:pPr>
      <w:r w:rsidRPr="00242FFF">
        <w:rPr>
          <w:rFonts w:ascii="Tahoma" w:hAnsi="Tahoma" w:cs="Tahoma"/>
          <w:b/>
          <w:bCs/>
          <w:sz w:val="20"/>
          <w:szCs w:val="20"/>
        </w:rPr>
        <w:t>Termin składania ofert.</w:t>
      </w:r>
    </w:p>
    <w:p w14:paraId="06633431" w14:textId="0EDC4A4F" w:rsidR="008D654C" w:rsidRDefault="008D654C" w:rsidP="008D654C">
      <w:pPr>
        <w:spacing w:after="0" w:line="240" w:lineRule="auto"/>
        <w:ind w:left="567"/>
        <w:rPr>
          <w:rFonts w:ascii="Tahoma" w:hAnsi="Tahoma" w:cs="Tahoma"/>
          <w:sz w:val="20"/>
          <w:szCs w:val="20"/>
          <w:vertAlign w:val="superscript"/>
        </w:rPr>
      </w:pPr>
      <w:r w:rsidRPr="00242FFF">
        <w:rPr>
          <w:rFonts w:ascii="Tahoma" w:hAnsi="Tahoma" w:cs="Tahoma"/>
          <w:sz w:val="20"/>
          <w:szCs w:val="20"/>
        </w:rPr>
        <w:t xml:space="preserve">Oferty należy składać do dnia </w:t>
      </w:r>
      <w:r w:rsidR="00242FFF" w:rsidRPr="00242FFF">
        <w:rPr>
          <w:rFonts w:ascii="Tahoma" w:hAnsi="Tahoma" w:cs="Tahoma"/>
          <w:sz w:val="20"/>
          <w:szCs w:val="20"/>
        </w:rPr>
        <w:t>20.10.2023</w:t>
      </w:r>
      <w:r w:rsidRPr="00242FFF">
        <w:rPr>
          <w:rFonts w:ascii="Tahoma" w:hAnsi="Tahoma" w:cs="Tahoma"/>
          <w:sz w:val="20"/>
          <w:szCs w:val="20"/>
        </w:rPr>
        <w:t xml:space="preserve"> r. do godz. </w:t>
      </w:r>
      <w:r w:rsidR="00242FFF" w:rsidRPr="00242FFF">
        <w:rPr>
          <w:rFonts w:ascii="Tahoma" w:hAnsi="Tahoma" w:cs="Tahoma"/>
          <w:sz w:val="20"/>
          <w:szCs w:val="20"/>
        </w:rPr>
        <w:t>10:00.</w:t>
      </w:r>
    </w:p>
    <w:p w14:paraId="5432A66A" w14:textId="7D9CFF36"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0DFD982E" w14:textId="77777777" w:rsidR="008D654C" w:rsidRPr="00BD31B2" w:rsidRDefault="008D654C" w:rsidP="008D654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54C3DCB3" w14:textId="0B5D2FBF" w:rsidR="008D654C" w:rsidRPr="00242FFF"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242FFF">
        <w:rPr>
          <w:rFonts w:ascii="Tahoma" w:hAnsi="Tahoma" w:cs="Tahoma"/>
          <w:b/>
          <w:bCs/>
          <w:sz w:val="20"/>
          <w:szCs w:val="20"/>
        </w:rPr>
        <w:t>Otwarcie</w:t>
      </w:r>
      <w:r w:rsidRPr="00242FFF">
        <w:rPr>
          <w:rFonts w:ascii="Tahoma" w:hAnsi="Tahoma" w:cs="Tahoma"/>
          <w:sz w:val="20"/>
          <w:szCs w:val="20"/>
        </w:rPr>
        <w:t xml:space="preserve"> ofert nastąpi  w dniu </w:t>
      </w:r>
      <w:r w:rsidR="00242FFF" w:rsidRPr="00242FFF">
        <w:rPr>
          <w:rFonts w:ascii="Tahoma" w:hAnsi="Tahoma" w:cs="Tahoma"/>
          <w:sz w:val="20"/>
          <w:szCs w:val="20"/>
        </w:rPr>
        <w:t>20.10.2023</w:t>
      </w:r>
      <w:r w:rsidRPr="00242FFF">
        <w:rPr>
          <w:rFonts w:ascii="Tahoma" w:hAnsi="Tahoma" w:cs="Tahoma"/>
          <w:sz w:val="20"/>
          <w:szCs w:val="20"/>
        </w:rPr>
        <w:t xml:space="preserve"> r. o godz. </w:t>
      </w:r>
      <w:r w:rsidR="00242FFF" w:rsidRPr="00242FFF">
        <w:rPr>
          <w:rFonts w:ascii="Tahoma" w:hAnsi="Tahoma" w:cs="Tahoma"/>
          <w:sz w:val="20"/>
          <w:szCs w:val="20"/>
        </w:rPr>
        <w:t>10:15.</w:t>
      </w:r>
    </w:p>
    <w:p w14:paraId="78F69D82" w14:textId="77777777" w:rsidR="008D654C" w:rsidRPr="00303C05"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805864E" w14:textId="77777777" w:rsidR="008D654C" w:rsidRPr="000F6FB5" w:rsidRDefault="008D654C" w:rsidP="008D654C">
      <w:pPr>
        <w:tabs>
          <w:tab w:val="left" w:pos="567"/>
        </w:tabs>
        <w:spacing w:after="0" w:line="240" w:lineRule="auto"/>
        <w:ind w:left="567" w:hanging="567"/>
        <w:jc w:val="both"/>
        <w:rPr>
          <w:rFonts w:ascii="Tahoma" w:hAnsi="Tahoma" w:cs="Tahoma"/>
          <w:sz w:val="20"/>
          <w:szCs w:val="20"/>
        </w:rPr>
      </w:pPr>
      <w:r>
        <w:rPr>
          <w:rFonts w:ascii="Tahoma" w:hAnsi="Tahoma" w:cs="Tahoma"/>
          <w:sz w:val="20"/>
          <w:szCs w:val="20"/>
        </w:rPr>
        <w:tab/>
      </w:r>
      <w:r w:rsidRPr="000F6FB5">
        <w:rPr>
          <w:rFonts w:ascii="Tahoma" w:hAnsi="Tahoma" w:cs="Tahoma"/>
          <w:sz w:val="20"/>
          <w:szCs w:val="20"/>
        </w:rPr>
        <w:t>Zamawiający informuje o zmianie terminu otwarcia ofert na stronie internetowej prowadzonego postępowania.</w:t>
      </w:r>
    </w:p>
    <w:p w14:paraId="74244ECA" w14:textId="7CD74ECD" w:rsidR="0021018D" w:rsidRPr="008D654C" w:rsidRDefault="008D654C" w:rsidP="000F6FB5">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prowadzonego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460D47BB" w14:textId="77777777" w:rsidR="008D654C" w:rsidRPr="00A56961"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0685BC89" w14:textId="77777777" w:rsidR="008D654C" w:rsidRPr="00A56961" w:rsidRDefault="008D654C" w:rsidP="008D654C">
      <w:pPr>
        <w:spacing w:after="0" w:line="240" w:lineRule="auto"/>
        <w:ind w:left="567"/>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539E80F3" w14:textId="77777777" w:rsidR="008D654C" w:rsidRPr="000F6FB5" w:rsidRDefault="008D654C" w:rsidP="008D654C">
      <w:pPr>
        <w:spacing w:after="0" w:line="240" w:lineRule="auto"/>
        <w:ind w:left="567"/>
        <w:jc w:val="both"/>
        <w:rPr>
          <w:rFonts w:ascii="Tahoma" w:hAnsi="Tahoma" w:cs="Tahoma"/>
          <w:sz w:val="20"/>
          <w:szCs w:val="20"/>
        </w:rPr>
      </w:pPr>
      <w:r w:rsidRPr="00A56961">
        <w:rPr>
          <w:rFonts w:ascii="Tahoma" w:hAnsi="Tahoma" w:cs="Tahoma"/>
          <w:sz w:val="20"/>
          <w:szCs w:val="20"/>
        </w:rPr>
        <w:t>2) cenach zawartych w ofertach.</w:t>
      </w:r>
    </w:p>
    <w:p w14:paraId="133F7D20" w14:textId="6072801F" w:rsidR="0021018D" w:rsidRPr="008D654C" w:rsidRDefault="008D654C" w:rsidP="000F6FB5">
      <w:pPr>
        <w:pStyle w:val="Akapitzlist"/>
        <w:numPr>
          <w:ilvl w:val="1"/>
          <w:numId w:val="1"/>
        </w:numPr>
        <w:ind w:left="567" w:hanging="567"/>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hAnsi="Tahoma" w:cs="Tahoma"/>
          <w:sz w:val="20"/>
          <w:szCs w:val="20"/>
        </w:rPr>
        <w:t>.</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3A9FCB5" w:rsidR="002649DC" w:rsidRPr="008D654C" w:rsidRDefault="00FD2B68" w:rsidP="008D654C">
      <w:pPr>
        <w:pStyle w:val="Tekstpodstawowywcity3"/>
        <w:numPr>
          <w:ilvl w:val="1"/>
          <w:numId w:val="1"/>
        </w:numPr>
        <w:spacing w:line="240" w:lineRule="auto"/>
        <w:ind w:left="567" w:hanging="567"/>
        <w:rPr>
          <w:rFonts w:ascii="Tahoma" w:hAnsi="Tahoma" w:cs="Tahoma"/>
          <w:sz w:val="20"/>
        </w:rPr>
      </w:pPr>
      <w:r w:rsidRPr="008D654C">
        <w:rPr>
          <w:rFonts w:ascii="Tahoma" w:hAnsi="Tahoma" w:cs="Tahoma"/>
          <w:sz w:val="20"/>
        </w:rPr>
        <w:t xml:space="preserve">Wykonawca podaje w ofercie </w:t>
      </w:r>
      <w:r w:rsidRPr="008D654C">
        <w:rPr>
          <w:rFonts w:ascii="Tahoma" w:hAnsi="Tahoma" w:cs="Tahoma"/>
          <w:sz w:val="20"/>
          <w:u w:val="single"/>
        </w:rPr>
        <w:t>jedną cenę</w:t>
      </w:r>
      <w:r w:rsidRPr="008D654C">
        <w:rPr>
          <w:rFonts w:ascii="Tahoma" w:hAnsi="Tahoma" w:cs="Tahoma"/>
          <w:sz w:val="20"/>
        </w:rPr>
        <w:t xml:space="preserve"> za </w:t>
      </w:r>
      <w:r w:rsidRPr="008D654C">
        <w:rPr>
          <w:rFonts w:ascii="Tahoma" w:hAnsi="Tahoma" w:cs="Tahoma"/>
          <w:b/>
          <w:sz w:val="20"/>
        </w:rPr>
        <w:t>odpowiednią część</w:t>
      </w:r>
      <w:r w:rsidRPr="008D654C">
        <w:rPr>
          <w:rFonts w:ascii="Tahoma" w:hAnsi="Tahoma" w:cs="Tahoma"/>
          <w:sz w:val="20"/>
        </w:rPr>
        <w:t xml:space="preserve"> zamówienia. Cena musi zostać podana w złotych polskich z dokładnością do dwóch miejsc po przecinku.</w:t>
      </w:r>
    </w:p>
    <w:p w14:paraId="7AECFCE3" w14:textId="2573900D" w:rsidR="002649DC" w:rsidRPr="008D654C" w:rsidRDefault="000E1DDE" w:rsidP="008D654C">
      <w:pPr>
        <w:pStyle w:val="Tekstpodstawowywcity3"/>
        <w:numPr>
          <w:ilvl w:val="1"/>
          <w:numId w:val="1"/>
        </w:numPr>
        <w:spacing w:line="240" w:lineRule="auto"/>
        <w:ind w:left="567" w:hanging="567"/>
        <w:rPr>
          <w:rFonts w:ascii="Tahoma" w:hAnsi="Tahoma" w:cs="Tahoma"/>
          <w:sz w:val="20"/>
        </w:rPr>
      </w:pPr>
      <w:r w:rsidRPr="008D654C">
        <w:rPr>
          <w:rFonts w:ascii="Tahoma" w:hAnsi="Tahoma" w:cs="Tahoma"/>
          <w:sz w:val="20"/>
        </w:rPr>
        <w:t>Zamawiający nie przewiduje rozliczenia w walutach obcych</w:t>
      </w:r>
      <w:r w:rsidR="002649DC" w:rsidRPr="008D654C">
        <w:rPr>
          <w:rFonts w:ascii="Tahoma" w:hAnsi="Tahoma" w:cs="Tahoma"/>
          <w:sz w:val="20"/>
        </w:rPr>
        <w:t>.</w:t>
      </w:r>
    </w:p>
    <w:p w14:paraId="4B5708B2" w14:textId="77777777" w:rsidR="002649DC" w:rsidRPr="008D654C" w:rsidRDefault="00FD2B68" w:rsidP="008D654C">
      <w:pPr>
        <w:pStyle w:val="Tekstpodstawowywcity3"/>
        <w:numPr>
          <w:ilvl w:val="1"/>
          <w:numId w:val="1"/>
        </w:numPr>
        <w:spacing w:line="240" w:lineRule="auto"/>
        <w:ind w:left="567" w:hanging="567"/>
        <w:rPr>
          <w:rFonts w:ascii="Tahoma" w:hAnsi="Tahoma" w:cs="Tahoma"/>
          <w:sz w:val="20"/>
        </w:rPr>
      </w:pPr>
      <w:r w:rsidRPr="008D654C">
        <w:rPr>
          <w:rFonts w:ascii="Tahoma" w:hAnsi="Tahoma" w:cs="Tahoma"/>
          <w:sz w:val="20"/>
        </w:rPr>
        <w:t>Cenę oferty należy określić z należytą starannością, na podstawie przedmiotu zamówienia</w:t>
      </w:r>
      <w:r w:rsidR="00422353" w:rsidRPr="008D654C">
        <w:rPr>
          <w:rFonts w:ascii="Tahoma" w:hAnsi="Tahoma" w:cs="Tahoma"/>
          <w:sz w:val="20"/>
        </w:rPr>
        <w:t xml:space="preserve"> </w:t>
      </w:r>
      <w:r w:rsidRPr="008D654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8D654C" w:rsidRDefault="00FD2B68" w:rsidP="008D654C">
      <w:pPr>
        <w:pStyle w:val="Tekstpodstawowywcity3"/>
        <w:numPr>
          <w:ilvl w:val="1"/>
          <w:numId w:val="1"/>
        </w:numPr>
        <w:spacing w:line="240" w:lineRule="auto"/>
        <w:ind w:left="567" w:hanging="567"/>
        <w:rPr>
          <w:rFonts w:ascii="Tahoma" w:hAnsi="Tahoma" w:cs="Tahoma"/>
          <w:sz w:val="20"/>
        </w:rPr>
      </w:pPr>
      <w:r w:rsidRPr="008D654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8D654C">
        <w:rPr>
          <w:rFonts w:ascii="Tahoma" w:hAnsi="Tahoma" w:cs="Tahoma"/>
          <w:sz w:val="20"/>
        </w:rPr>
        <w:t>223</w:t>
      </w:r>
      <w:r w:rsidRPr="008D654C">
        <w:rPr>
          <w:rFonts w:ascii="Tahoma" w:hAnsi="Tahoma" w:cs="Tahoma"/>
          <w:sz w:val="20"/>
        </w:rPr>
        <w:t xml:space="preserve"> ust. 2 ustawy poprawia omyłki w ofercie.</w:t>
      </w:r>
    </w:p>
    <w:p w14:paraId="7D6104EB" w14:textId="25ACD470" w:rsidR="002649DC" w:rsidRPr="008D654C" w:rsidRDefault="00FD2B68" w:rsidP="008D654C">
      <w:pPr>
        <w:pStyle w:val="Tekstpodstawowywcity3"/>
        <w:numPr>
          <w:ilvl w:val="1"/>
          <w:numId w:val="1"/>
        </w:numPr>
        <w:spacing w:line="240" w:lineRule="auto"/>
        <w:ind w:left="567" w:hanging="567"/>
        <w:rPr>
          <w:rFonts w:ascii="Tahoma" w:hAnsi="Tahoma" w:cs="Tahoma"/>
          <w:sz w:val="20"/>
        </w:rPr>
      </w:pPr>
      <w:r w:rsidRPr="008D654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230824CD" w:rsidR="00797F6A" w:rsidRPr="008D654C" w:rsidRDefault="00797F6A" w:rsidP="008D654C">
      <w:pPr>
        <w:pStyle w:val="Tekstpodstawowywcity3"/>
        <w:numPr>
          <w:ilvl w:val="1"/>
          <w:numId w:val="1"/>
        </w:numPr>
        <w:spacing w:line="240" w:lineRule="auto"/>
        <w:ind w:left="567" w:hanging="567"/>
        <w:rPr>
          <w:rFonts w:ascii="Tahoma" w:hAnsi="Tahoma" w:cs="Tahoma"/>
          <w:sz w:val="20"/>
        </w:rPr>
      </w:pPr>
      <w:r w:rsidRPr="008D654C">
        <w:rPr>
          <w:rFonts w:ascii="Tahoma" w:hAnsi="Tahoma" w:cs="Tahoma"/>
          <w:sz w:val="20"/>
        </w:rPr>
        <w:t xml:space="preserve">Do ceny oferty nie należy wliczać wartości opcji. </w:t>
      </w:r>
    </w:p>
    <w:p w14:paraId="1C1A522B" w14:textId="77777777" w:rsidR="00797F6A" w:rsidRPr="008D654C" w:rsidRDefault="00797F6A" w:rsidP="008D654C">
      <w:pPr>
        <w:pStyle w:val="Tekstpodstawowywcity3"/>
        <w:numPr>
          <w:ilvl w:val="1"/>
          <w:numId w:val="1"/>
        </w:numPr>
        <w:spacing w:line="240" w:lineRule="auto"/>
        <w:ind w:left="567" w:hanging="567"/>
        <w:rPr>
          <w:rFonts w:ascii="Tahoma" w:hAnsi="Tahoma" w:cs="Tahoma"/>
          <w:iCs/>
          <w:sz w:val="20"/>
        </w:rPr>
      </w:pPr>
      <w:r w:rsidRPr="008D654C">
        <w:rPr>
          <w:rFonts w:ascii="Tahoma" w:hAnsi="Tahoma" w:cs="Tahoma"/>
          <w:b/>
          <w:iCs/>
          <w:sz w:val="20"/>
        </w:rPr>
        <w:t xml:space="preserve">W trakcie wyboru najkorzystniejszej oferty będzie brana pod uwagę cena łączna </w:t>
      </w:r>
      <w:r w:rsidRPr="008D654C">
        <w:rPr>
          <w:rFonts w:ascii="Tahoma" w:hAnsi="Tahoma" w:cs="Tahoma"/>
          <w:b/>
          <w:bCs/>
          <w:iCs/>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1"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1"/>
    <w:p w14:paraId="1DD24C76" w14:textId="77777777" w:rsidR="00A56961" w:rsidRPr="00F20A24" w:rsidRDefault="00A56961" w:rsidP="00A56961">
      <w:pPr>
        <w:tabs>
          <w:tab w:val="left" w:pos="5245"/>
        </w:tabs>
        <w:spacing w:after="0" w:line="240" w:lineRule="auto"/>
        <w:jc w:val="both"/>
        <w:rPr>
          <w:rFonts w:ascii="Tahoma" w:hAnsi="Tahoma" w:cs="Tahoma"/>
          <w:b/>
          <w:sz w:val="20"/>
          <w:szCs w:val="20"/>
        </w:rPr>
      </w:pPr>
      <w:r w:rsidRPr="008D654C">
        <w:rPr>
          <w:rFonts w:ascii="Tahoma" w:hAnsi="Tahoma" w:cs="Tahoma"/>
          <w:b/>
          <w:sz w:val="20"/>
          <w:szCs w:val="20"/>
        </w:rPr>
        <w:t>Cześć I Zamówienia:</w:t>
      </w:r>
    </w:p>
    <w:p w14:paraId="27CC1801" w14:textId="77777777" w:rsidR="00A56961" w:rsidRPr="00B10BD6" w:rsidRDefault="00A56961" w:rsidP="00A56961">
      <w:pPr>
        <w:tabs>
          <w:tab w:val="left" w:pos="5245"/>
        </w:tabs>
        <w:spacing w:after="0" w:line="240" w:lineRule="auto"/>
        <w:jc w:val="both"/>
        <w:rPr>
          <w:rFonts w:ascii="Tahoma" w:hAnsi="Tahoma" w:cs="Tahoma"/>
          <w:i/>
          <w:sz w:val="20"/>
          <w:szCs w:val="20"/>
        </w:rPr>
      </w:pPr>
      <w:r w:rsidRPr="00F20A24">
        <w:rPr>
          <w:rFonts w:ascii="Tahoma" w:hAnsi="Tahoma" w:cs="Tahoma"/>
          <w:i/>
          <w:sz w:val="20"/>
          <w:szCs w:val="20"/>
        </w:rPr>
        <w:t xml:space="preserve">A. Cena łączna </w:t>
      </w:r>
      <w:r w:rsidRPr="00B10BD6">
        <w:rPr>
          <w:rFonts w:ascii="Tahoma" w:hAnsi="Tahoma" w:cs="Tahoma"/>
          <w:i/>
          <w:sz w:val="20"/>
          <w:szCs w:val="20"/>
        </w:rPr>
        <w:t>ubezpieczenia – waga 70%</w:t>
      </w:r>
    </w:p>
    <w:p w14:paraId="5BC1B458" w14:textId="77777777" w:rsidR="00A56961" w:rsidRPr="00B10BD6" w:rsidRDefault="00A56961" w:rsidP="00A56961">
      <w:pPr>
        <w:tabs>
          <w:tab w:val="left" w:pos="5245"/>
        </w:tabs>
        <w:spacing w:after="0" w:line="240" w:lineRule="auto"/>
        <w:jc w:val="both"/>
        <w:rPr>
          <w:rFonts w:ascii="Tahoma" w:hAnsi="Tahoma" w:cs="Tahoma"/>
          <w:i/>
          <w:sz w:val="20"/>
          <w:szCs w:val="20"/>
        </w:rPr>
      </w:pPr>
      <w:r w:rsidRPr="00B10BD6">
        <w:rPr>
          <w:rFonts w:ascii="Tahoma" w:hAnsi="Tahoma" w:cs="Tahoma"/>
          <w:i/>
          <w:sz w:val="20"/>
          <w:szCs w:val="20"/>
        </w:rPr>
        <w:t>B. Zaakceptowanie klauzul dodatkowych – waga 20%</w:t>
      </w:r>
    </w:p>
    <w:p w14:paraId="31306B39" w14:textId="77777777" w:rsidR="00A56961" w:rsidRPr="00F20A24" w:rsidRDefault="00A56961" w:rsidP="00A56961">
      <w:pPr>
        <w:tabs>
          <w:tab w:val="left" w:pos="5245"/>
        </w:tabs>
        <w:spacing w:after="0" w:line="240" w:lineRule="auto"/>
        <w:jc w:val="both"/>
        <w:rPr>
          <w:rFonts w:ascii="Tahoma" w:hAnsi="Tahoma" w:cs="Tahoma"/>
          <w:i/>
          <w:sz w:val="20"/>
          <w:szCs w:val="20"/>
        </w:rPr>
      </w:pPr>
      <w:r w:rsidRPr="00B10BD6">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5E583BC7" w:rsidR="00A56961" w:rsidRPr="00F20A24" w:rsidRDefault="00A56961" w:rsidP="00BB3178">
      <w:pPr>
        <w:numPr>
          <w:ilvl w:val="0"/>
          <w:numId w:val="80"/>
        </w:numPr>
        <w:spacing w:after="0" w:line="240" w:lineRule="auto"/>
        <w:jc w:val="both"/>
        <w:rPr>
          <w:rFonts w:ascii="Tahoma" w:hAnsi="Tahoma" w:cs="Tahoma"/>
          <w:sz w:val="20"/>
          <w:szCs w:val="20"/>
        </w:rPr>
      </w:pPr>
      <w:r w:rsidRPr="00F20A24">
        <w:rPr>
          <w:rFonts w:ascii="Tahoma" w:hAnsi="Tahoma" w:cs="Tahoma"/>
          <w:b/>
          <w:sz w:val="20"/>
          <w:szCs w:val="20"/>
          <w:u w:val="single"/>
        </w:rPr>
        <w:lastRenderedPageBreak/>
        <w:t>Cena łączna ubezpieczenia</w:t>
      </w:r>
      <w:r w:rsidRPr="00F20A24">
        <w:rPr>
          <w:rFonts w:ascii="Tahoma" w:hAnsi="Tahoma" w:cs="Tahoma"/>
          <w:sz w:val="20"/>
          <w:szCs w:val="20"/>
        </w:rPr>
        <w:t xml:space="preserve"> – suma składek za wszystkie ubezpieczenia będące prz</w:t>
      </w:r>
      <w:r w:rsidRPr="008D654C">
        <w:rPr>
          <w:rFonts w:ascii="Tahoma" w:hAnsi="Tahoma" w:cs="Tahoma"/>
          <w:sz w:val="20"/>
          <w:szCs w:val="20"/>
        </w:rPr>
        <w:t>edmiotem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61382D95" w14:textId="5FC6D88F" w:rsidR="00A56961" w:rsidRDefault="00A56961" w:rsidP="008D654C">
      <w:pPr>
        <w:spacing w:after="0" w:line="240" w:lineRule="auto"/>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3F2199"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dodatkowych klauzul rozszerzających ochronę ubezpieczeniową wg. następujących </w:t>
      </w:r>
      <w:r w:rsidRPr="003F2199">
        <w:rPr>
          <w:rFonts w:ascii="Tahoma" w:hAnsi="Tahoma" w:cs="Tahoma"/>
          <w:sz w:val="20"/>
          <w:szCs w:val="20"/>
        </w:rPr>
        <w:t>zasad:</w:t>
      </w:r>
    </w:p>
    <w:p w14:paraId="69960796" w14:textId="76ED72D9" w:rsidR="00A56961" w:rsidRPr="003F219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F2199">
        <w:rPr>
          <w:rFonts w:ascii="Tahoma" w:hAnsi="Tahoma" w:cs="Tahoma"/>
          <w:sz w:val="20"/>
          <w:szCs w:val="20"/>
        </w:rPr>
        <w:t xml:space="preserve">za rozszerzenie ochrony o klauzule o nr 43, </w:t>
      </w:r>
      <w:r w:rsidR="00A124BF" w:rsidRPr="003F2199">
        <w:rPr>
          <w:rFonts w:ascii="Tahoma" w:hAnsi="Tahoma" w:cs="Tahoma"/>
          <w:sz w:val="20"/>
          <w:szCs w:val="20"/>
        </w:rPr>
        <w:t>45, 47, 49</w:t>
      </w:r>
      <w:r w:rsidRPr="003F2199">
        <w:rPr>
          <w:rFonts w:ascii="Tahoma" w:hAnsi="Tahoma" w:cs="Tahoma"/>
          <w:sz w:val="20"/>
          <w:szCs w:val="20"/>
        </w:rPr>
        <w:t xml:space="preserve"> zostanie przyznanych po 4 punktów za każdą klauzulę,</w:t>
      </w:r>
    </w:p>
    <w:p w14:paraId="3BAE03AC" w14:textId="74D1C1E9" w:rsidR="00A56961" w:rsidRPr="003F219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F2199">
        <w:rPr>
          <w:rFonts w:ascii="Tahoma" w:hAnsi="Tahoma" w:cs="Tahoma"/>
          <w:sz w:val="20"/>
          <w:szCs w:val="20"/>
        </w:rPr>
        <w:t>za rozszerzenie ochrony o klauzule o nr 40, 41, 42, 5</w:t>
      </w:r>
      <w:r w:rsidR="00A124BF" w:rsidRPr="003F2199">
        <w:rPr>
          <w:rFonts w:ascii="Tahoma" w:hAnsi="Tahoma" w:cs="Tahoma"/>
          <w:sz w:val="20"/>
          <w:szCs w:val="20"/>
        </w:rPr>
        <w:t>0</w:t>
      </w:r>
      <w:r w:rsidRPr="003F2199">
        <w:rPr>
          <w:rFonts w:ascii="Tahoma" w:hAnsi="Tahoma" w:cs="Tahoma"/>
          <w:sz w:val="20"/>
          <w:szCs w:val="20"/>
        </w:rPr>
        <w:t xml:space="preserve"> zostanie przyznanych po 6 punktów za każdą klauzulę,</w:t>
      </w:r>
    </w:p>
    <w:p w14:paraId="1DCFB2D5" w14:textId="55178B12" w:rsidR="00A56961" w:rsidRPr="003F219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F2199">
        <w:rPr>
          <w:rFonts w:ascii="Tahoma" w:hAnsi="Tahoma" w:cs="Tahoma"/>
          <w:sz w:val="20"/>
          <w:szCs w:val="20"/>
        </w:rPr>
        <w:t xml:space="preserve">za rozszerzenie ochrony o klauzule o nr </w:t>
      </w:r>
      <w:r w:rsidR="00A124BF" w:rsidRPr="003F2199">
        <w:rPr>
          <w:rFonts w:ascii="Tahoma" w:hAnsi="Tahoma" w:cs="Tahoma"/>
          <w:sz w:val="20"/>
          <w:szCs w:val="20"/>
        </w:rPr>
        <w:t>48, 52, 53</w:t>
      </w:r>
      <w:r w:rsidRPr="003F2199">
        <w:rPr>
          <w:rFonts w:ascii="Tahoma" w:hAnsi="Tahoma" w:cs="Tahoma"/>
          <w:sz w:val="20"/>
          <w:szCs w:val="20"/>
        </w:rPr>
        <w:t xml:space="preserve"> zostanie przyznanych po 8 punktów za każdą klauzulę,</w:t>
      </w:r>
    </w:p>
    <w:p w14:paraId="440C4495" w14:textId="74C7C67D" w:rsidR="00A56961" w:rsidRPr="003F219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F2199">
        <w:rPr>
          <w:rFonts w:ascii="Tahoma" w:hAnsi="Tahoma" w:cs="Tahoma"/>
          <w:sz w:val="20"/>
          <w:szCs w:val="20"/>
        </w:rPr>
        <w:t xml:space="preserve">za rozszerzenie ochrony o klauzule nr </w:t>
      </w:r>
      <w:r w:rsidR="00A124BF" w:rsidRPr="003F2199">
        <w:rPr>
          <w:rFonts w:ascii="Tahoma" w:hAnsi="Tahoma" w:cs="Tahoma"/>
          <w:sz w:val="20"/>
          <w:szCs w:val="20"/>
        </w:rPr>
        <w:t>46, 51</w:t>
      </w:r>
      <w:r w:rsidRPr="003F2199">
        <w:rPr>
          <w:rFonts w:ascii="Tahoma" w:hAnsi="Tahoma" w:cs="Tahoma"/>
          <w:sz w:val="20"/>
          <w:szCs w:val="20"/>
        </w:rPr>
        <w:t xml:space="preserve"> zostanie przyznanych po 10 punktów za każdą klauzulę,</w:t>
      </w:r>
    </w:p>
    <w:p w14:paraId="25AFF29B" w14:textId="141C7649" w:rsidR="00A56961" w:rsidRPr="003F219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F2199">
        <w:rPr>
          <w:rFonts w:ascii="Tahoma" w:hAnsi="Tahoma" w:cs="Tahoma"/>
          <w:sz w:val="20"/>
          <w:szCs w:val="20"/>
        </w:rPr>
        <w:t>za rozszerzenie ochrony o klauzule nr 4</w:t>
      </w:r>
      <w:r w:rsidR="00A124BF" w:rsidRPr="003F2199">
        <w:rPr>
          <w:rFonts w:ascii="Tahoma" w:hAnsi="Tahoma" w:cs="Tahoma"/>
          <w:sz w:val="20"/>
          <w:szCs w:val="20"/>
        </w:rPr>
        <w:t>4</w:t>
      </w:r>
      <w:r w:rsidRPr="003F2199">
        <w:rPr>
          <w:rFonts w:ascii="Tahoma" w:hAnsi="Tahoma" w:cs="Tahoma"/>
          <w:sz w:val="20"/>
          <w:szCs w:val="20"/>
        </w:rPr>
        <w:t xml:space="preserve"> zostanie przyznanych 16 punktów.</w:t>
      </w:r>
    </w:p>
    <w:p w14:paraId="57D8E452" w14:textId="77777777" w:rsidR="00A56961" w:rsidRPr="00F20A24" w:rsidRDefault="00A56961" w:rsidP="008D654C">
      <w:pPr>
        <w:spacing w:after="0" w:line="240" w:lineRule="auto"/>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w:t>
      </w:r>
      <w:r w:rsidRPr="003F2199">
        <w:rPr>
          <w:rFonts w:ascii="Tahoma" w:hAnsi="Tahoma" w:cs="Tahoma"/>
          <w:b/>
          <w:bCs/>
          <w:sz w:val="20"/>
          <w:szCs w:val="20"/>
        </w:rPr>
        <w:t>oznaczonych numerami od 1 do 39 spowoduje</w:t>
      </w:r>
      <w:r w:rsidRPr="00F20A24">
        <w:rPr>
          <w:rFonts w:ascii="Tahoma" w:hAnsi="Tahoma" w:cs="Tahoma"/>
          <w:b/>
          <w:bCs/>
          <w:sz w:val="20"/>
          <w:szCs w:val="20"/>
        </w:rPr>
        <w:t xml:space="preserve"> odrzucenie oferty </w:t>
      </w:r>
      <w:r w:rsidRPr="008D654C">
        <w:rPr>
          <w:rFonts w:ascii="Tahoma" w:hAnsi="Tahoma" w:cs="Tahoma"/>
          <w:b/>
          <w:bCs/>
          <w:sz w:val="20"/>
          <w:szCs w:val="20"/>
        </w:rPr>
        <w:t>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8D654C" w:rsidRDefault="00A56961" w:rsidP="002409DA">
            <w:pPr>
              <w:pStyle w:val="Akapitzlist"/>
              <w:ind w:left="0"/>
              <w:jc w:val="center"/>
              <w:outlineLvl w:val="0"/>
              <w:rPr>
                <w:rFonts w:ascii="Tahoma" w:hAnsi="Tahoma" w:cs="Tahoma"/>
                <w:sz w:val="20"/>
                <w:szCs w:val="20"/>
              </w:rPr>
            </w:pPr>
            <w:r w:rsidRPr="008D654C">
              <w:rPr>
                <w:rFonts w:ascii="Tahoma" w:hAnsi="Tahoma" w:cs="Tahoma"/>
                <w:sz w:val="20"/>
                <w:szCs w:val="20"/>
              </w:rPr>
              <w:t>C8</w:t>
            </w:r>
          </w:p>
        </w:tc>
        <w:tc>
          <w:tcPr>
            <w:tcW w:w="5089" w:type="dxa"/>
            <w:vMerge w:val="restart"/>
          </w:tcPr>
          <w:p w14:paraId="022C55D5" w14:textId="77777777" w:rsidR="00A56961" w:rsidRPr="008D654C" w:rsidRDefault="00A56961" w:rsidP="002409DA">
            <w:pPr>
              <w:pStyle w:val="Akapitzlist"/>
              <w:ind w:left="0"/>
              <w:jc w:val="both"/>
              <w:outlineLvl w:val="0"/>
              <w:rPr>
                <w:rFonts w:ascii="Tahoma" w:hAnsi="Tahoma" w:cs="Tahoma"/>
                <w:sz w:val="20"/>
                <w:szCs w:val="20"/>
              </w:rPr>
            </w:pPr>
            <w:r w:rsidRPr="008D654C">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8D654C"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8D654C"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8D654C" w:rsidRDefault="00A56961" w:rsidP="002409DA">
            <w:pPr>
              <w:pStyle w:val="Akapitzlist"/>
              <w:ind w:left="0"/>
              <w:jc w:val="center"/>
              <w:outlineLvl w:val="0"/>
              <w:rPr>
                <w:rFonts w:ascii="Tahoma" w:hAnsi="Tahoma" w:cs="Tahoma"/>
                <w:sz w:val="20"/>
                <w:szCs w:val="20"/>
              </w:rPr>
            </w:pPr>
            <w:r w:rsidRPr="008D654C">
              <w:rPr>
                <w:rFonts w:ascii="Tahoma" w:hAnsi="Tahoma" w:cs="Tahoma"/>
                <w:sz w:val="20"/>
                <w:szCs w:val="20"/>
              </w:rPr>
              <w:t>C9</w:t>
            </w:r>
          </w:p>
        </w:tc>
        <w:tc>
          <w:tcPr>
            <w:tcW w:w="5089" w:type="dxa"/>
            <w:vMerge w:val="restart"/>
          </w:tcPr>
          <w:p w14:paraId="037D9081" w14:textId="77777777" w:rsidR="00A56961" w:rsidRPr="008D654C" w:rsidRDefault="00A56961" w:rsidP="002409DA">
            <w:pPr>
              <w:pStyle w:val="Akapitzlist"/>
              <w:ind w:left="0"/>
              <w:jc w:val="both"/>
              <w:outlineLvl w:val="0"/>
              <w:rPr>
                <w:rFonts w:ascii="Tahoma" w:hAnsi="Tahoma" w:cs="Tahoma"/>
                <w:sz w:val="20"/>
                <w:szCs w:val="20"/>
              </w:rPr>
            </w:pPr>
            <w:r w:rsidRPr="008D654C">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8D654C"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8D654C"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8D654C" w:rsidRDefault="00A56961" w:rsidP="002409DA">
            <w:pPr>
              <w:pStyle w:val="Akapitzlist"/>
              <w:ind w:left="0"/>
              <w:jc w:val="center"/>
              <w:outlineLvl w:val="0"/>
              <w:rPr>
                <w:rFonts w:ascii="Tahoma" w:hAnsi="Tahoma" w:cs="Tahoma"/>
                <w:sz w:val="20"/>
                <w:szCs w:val="20"/>
              </w:rPr>
            </w:pPr>
            <w:r w:rsidRPr="008D654C">
              <w:rPr>
                <w:rFonts w:ascii="Tahoma" w:hAnsi="Tahoma" w:cs="Tahoma"/>
                <w:sz w:val="20"/>
                <w:szCs w:val="20"/>
              </w:rPr>
              <w:t>C10</w:t>
            </w:r>
          </w:p>
        </w:tc>
        <w:tc>
          <w:tcPr>
            <w:tcW w:w="5089" w:type="dxa"/>
            <w:vMerge w:val="restart"/>
          </w:tcPr>
          <w:p w14:paraId="1AE540AE" w14:textId="4BCB1850" w:rsidR="00A56961" w:rsidRPr="008D654C" w:rsidRDefault="00A56961" w:rsidP="002409DA">
            <w:pPr>
              <w:pStyle w:val="Akapitzlist"/>
              <w:ind w:left="0"/>
              <w:jc w:val="both"/>
              <w:outlineLvl w:val="0"/>
              <w:rPr>
                <w:rFonts w:ascii="Tahoma" w:hAnsi="Tahoma" w:cs="Tahoma"/>
                <w:sz w:val="20"/>
                <w:szCs w:val="20"/>
              </w:rPr>
            </w:pPr>
            <w:r w:rsidRPr="008D654C">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8D654C" w:rsidRDefault="00A56961" w:rsidP="00A56961">
      <w:pPr>
        <w:spacing w:after="0" w:line="240" w:lineRule="auto"/>
        <w:ind w:left="284"/>
        <w:jc w:val="center"/>
        <w:rPr>
          <w:rFonts w:ascii="Tahoma" w:hAnsi="Tahoma" w:cs="Tahoma"/>
          <w:position w:val="2"/>
          <w:sz w:val="20"/>
          <w:szCs w:val="20"/>
        </w:rPr>
      </w:pPr>
      <w:r w:rsidRPr="003F2199">
        <w:rPr>
          <w:rFonts w:ascii="Tahoma" w:hAnsi="Tahoma" w:cs="Tahoma"/>
          <w:sz w:val="20"/>
          <w:szCs w:val="20"/>
        </w:rPr>
        <w:t>WO</w:t>
      </w:r>
      <w:r w:rsidRPr="003F2199">
        <w:rPr>
          <w:rFonts w:ascii="Tahoma" w:hAnsi="Tahoma" w:cs="Tahoma"/>
          <w:position w:val="-4"/>
          <w:sz w:val="20"/>
          <w:szCs w:val="20"/>
        </w:rPr>
        <w:t>n</w:t>
      </w:r>
      <w:r w:rsidRPr="003F2199">
        <w:rPr>
          <w:rFonts w:ascii="Tahoma" w:hAnsi="Tahoma" w:cs="Tahoma"/>
          <w:sz w:val="20"/>
          <w:szCs w:val="20"/>
        </w:rPr>
        <w:t xml:space="preserve"> = A</w:t>
      </w:r>
      <w:r w:rsidRPr="003F2199">
        <w:rPr>
          <w:rFonts w:ascii="Tahoma" w:hAnsi="Tahoma" w:cs="Tahoma"/>
          <w:position w:val="-4"/>
          <w:sz w:val="20"/>
          <w:szCs w:val="20"/>
        </w:rPr>
        <w:t>n</w:t>
      </w:r>
      <w:r w:rsidRPr="003F2199">
        <w:rPr>
          <w:rFonts w:ascii="Tahoma" w:hAnsi="Tahoma" w:cs="Tahoma"/>
          <w:sz w:val="20"/>
          <w:szCs w:val="20"/>
        </w:rPr>
        <w:t xml:space="preserve"> </w:t>
      </w:r>
      <w:r w:rsidRPr="003F2199">
        <w:rPr>
          <w:rFonts w:ascii="Tahoma" w:hAnsi="Tahoma" w:cs="Tahoma"/>
          <w:position w:val="4"/>
          <w:sz w:val="20"/>
          <w:szCs w:val="20"/>
        </w:rPr>
        <w:t>x</w:t>
      </w:r>
      <w:r w:rsidRPr="003F2199">
        <w:rPr>
          <w:rFonts w:ascii="Tahoma" w:hAnsi="Tahoma" w:cs="Tahoma"/>
          <w:sz w:val="20"/>
          <w:szCs w:val="20"/>
        </w:rPr>
        <w:t xml:space="preserve"> 0,70 + B</w:t>
      </w:r>
      <w:r w:rsidRPr="003F2199">
        <w:rPr>
          <w:rFonts w:ascii="Tahoma" w:hAnsi="Tahoma" w:cs="Tahoma"/>
          <w:position w:val="-4"/>
          <w:sz w:val="20"/>
          <w:szCs w:val="20"/>
        </w:rPr>
        <w:t>n</w:t>
      </w:r>
      <w:r w:rsidRPr="003F2199">
        <w:rPr>
          <w:rFonts w:ascii="Tahoma" w:hAnsi="Tahoma" w:cs="Tahoma"/>
          <w:sz w:val="20"/>
          <w:szCs w:val="20"/>
        </w:rPr>
        <w:t xml:space="preserve"> </w:t>
      </w:r>
      <w:r w:rsidRPr="003F2199">
        <w:rPr>
          <w:rFonts w:ascii="Tahoma" w:hAnsi="Tahoma" w:cs="Tahoma"/>
          <w:position w:val="-4"/>
          <w:sz w:val="20"/>
          <w:szCs w:val="20"/>
          <w:vertAlign w:val="subscript"/>
        </w:rPr>
        <w:t xml:space="preserve"> </w:t>
      </w:r>
      <w:r w:rsidRPr="003F2199">
        <w:rPr>
          <w:rFonts w:ascii="Tahoma" w:hAnsi="Tahoma" w:cs="Tahoma"/>
          <w:position w:val="4"/>
          <w:sz w:val="20"/>
          <w:szCs w:val="20"/>
        </w:rPr>
        <w:t>x</w:t>
      </w:r>
      <w:r w:rsidRPr="003F2199">
        <w:rPr>
          <w:rFonts w:ascii="Tahoma" w:hAnsi="Tahoma" w:cs="Tahoma"/>
          <w:sz w:val="20"/>
          <w:szCs w:val="20"/>
        </w:rPr>
        <w:t xml:space="preserve"> 0,20 + C</w:t>
      </w:r>
      <w:r w:rsidRPr="003F2199">
        <w:rPr>
          <w:rFonts w:ascii="Tahoma" w:hAnsi="Tahoma" w:cs="Tahoma"/>
          <w:position w:val="-4"/>
          <w:sz w:val="20"/>
          <w:szCs w:val="20"/>
        </w:rPr>
        <w:t xml:space="preserve">n </w:t>
      </w:r>
      <w:r w:rsidRPr="003F2199">
        <w:rPr>
          <w:rFonts w:ascii="Tahoma" w:hAnsi="Tahoma" w:cs="Tahoma"/>
          <w:position w:val="4"/>
          <w:sz w:val="20"/>
          <w:szCs w:val="20"/>
        </w:rPr>
        <w:t>x</w:t>
      </w:r>
      <w:r w:rsidRPr="003F2199">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F20A24" w:rsidRDefault="00A56961" w:rsidP="008D654C">
      <w:pPr>
        <w:spacing w:after="0" w:line="240" w:lineRule="auto"/>
        <w:jc w:val="both"/>
        <w:rPr>
          <w:rFonts w:ascii="Tahoma" w:hAnsi="Tahoma" w:cs="Tahoma"/>
          <w:sz w:val="20"/>
          <w:szCs w:val="20"/>
        </w:rPr>
      </w:pPr>
    </w:p>
    <w:p w14:paraId="0CCF21AF" w14:textId="77777777" w:rsidR="008D654C" w:rsidRPr="009E7CFE" w:rsidRDefault="008D654C" w:rsidP="008D654C">
      <w:pPr>
        <w:spacing w:after="0" w:line="240" w:lineRule="auto"/>
        <w:jc w:val="both"/>
        <w:rPr>
          <w:rFonts w:ascii="Tahoma" w:hAnsi="Tahoma" w:cs="Tahoma"/>
          <w:b/>
          <w:bCs/>
          <w:sz w:val="20"/>
          <w:szCs w:val="20"/>
        </w:rPr>
      </w:pPr>
      <w:r w:rsidRPr="00BD31B2">
        <w:rPr>
          <w:rFonts w:ascii="Tahoma" w:hAnsi="Tahoma" w:cs="Tahoma"/>
          <w:b/>
          <w:bCs/>
          <w:sz w:val="20"/>
          <w:szCs w:val="20"/>
        </w:rPr>
        <w:t>Część I zamówienia publicznego 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80197B9"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8D654C" w:rsidRDefault="00A56961" w:rsidP="00A56961">
      <w:pPr>
        <w:tabs>
          <w:tab w:val="left" w:pos="5245"/>
        </w:tabs>
        <w:spacing w:after="0" w:line="240" w:lineRule="auto"/>
        <w:jc w:val="both"/>
        <w:rPr>
          <w:rFonts w:ascii="Tahoma" w:hAnsi="Tahoma" w:cs="Tahoma"/>
          <w:b/>
          <w:sz w:val="20"/>
          <w:szCs w:val="20"/>
        </w:rPr>
      </w:pPr>
      <w:r w:rsidRPr="008D654C">
        <w:rPr>
          <w:rFonts w:ascii="Tahoma" w:hAnsi="Tahoma" w:cs="Tahoma"/>
          <w:b/>
          <w:sz w:val="20"/>
          <w:szCs w:val="20"/>
        </w:rPr>
        <w:t>Cześć II Zamówienia:</w:t>
      </w:r>
    </w:p>
    <w:p w14:paraId="4BCEC5C0" w14:textId="5BA7A32C" w:rsidR="00A56961" w:rsidRPr="00B10BD6" w:rsidRDefault="00A56961" w:rsidP="00A56961">
      <w:pPr>
        <w:tabs>
          <w:tab w:val="left" w:pos="5245"/>
        </w:tabs>
        <w:spacing w:after="0" w:line="240" w:lineRule="auto"/>
        <w:jc w:val="both"/>
        <w:rPr>
          <w:rFonts w:ascii="Tahoma" w:hAnsi="Tahoma" w:cs="Tahoma"/>
          <w:i/>
          <w:sz w:val="20"/>
          <w:szCs w:val="20"/>
        </w:rPr>
      </w:pPr>
      <w:r w:rsidRPr="008D654C">
        <w:rPr>
          <w:rFonts w:ascii="Tahoma" w:hAnsi="Tahoma" w:cs="Tahoma"/>
          <w:i/>
          <w:sz w:val="20"/>
          <w:szCs w:val="20"/>
        </w:rPr>
        <w:t>D</w:t>
      </w:r>
      <w:r w:rsidR="008D654C">
        <w:rPr>
          <w:rFonts w:ascii="Tahoma" w:hAnsi="Tahoma" w:cs="Tahoma"/>
          <w:i/>
          <w:sz w:val="20"/>
          <w:szCs w:val="20"/>
        </w:rPr>
        <w:t>.</w:t>
      </w:r>
      <w:r w:rsidRPr="008D654C">
        <w:rPr>
          <w:rFonts w:ascii="Tahoma" w:hAnsi="Tahoma" w:cs="Tahoma"/>
          <w:i/>
          <w:sz w:val="20"/>
          <w:szCs w:val="20"/>
        </w:rPr>
        <w:t xml:space="preserve"> Cena łączna </w:t>
      </w:r>
      <w:r w:rsidRPr="00B10BD6">
        <w:rPr>
          <w:rFonts w:ascii="Tahoma" w:hAnsi="Tahoma" w:cs="Tahoma"/>
          <w:i/>
          <w:sz w:val="20"/>
          <w:szCs w:val="20"/>
        </w:rPr>
        <w:t>ubezpieczenia – waga 80%</w:t>
      </w:r>
    </w:p>
    <w:p w14:paraId="56852546" w14:textId="77777777" w:rsidR="00A56961" w:rsidRPr="008D654C" w:rsidRDefault="00A56961" w:rsidP="00A56961">
      <w:pPr>
        <w:tabs>
          <w:tab w:val="left" w:pos="5245"/>
        </w:tabs>
        <w:spacing w:after="0" w:line="240" w:lineRule="auto"/>
        <w:jc w:val="both"/>
        <w:rPr>
          <w:rFonts w:ascii="Tahoma" w:hAnsi="Tahoma" w:cs="Tahoma"/>
          <w:i/>
          <w:sz w:val="20"/>
          <w:szCs w:val="20"/>
        </w:rPr>
      </w:pPr>
      <w:r w:rsidRPr="00B10BD6">
        <w:rPr>
          <w:rFonts w:ascii="Tahoma" w:hAnsi="Tahoma" w:cs="Tahoma"/>
          <w:i/>
          <w:sz w:val="20"/>
          <w:szCs w:val="20"/>
        </w:rPr>
        <w:t>E. Zaakceptowanie klauzul dodatkowych – waga 20%</w:t>
      </w:r>
    </w:p>
    <w:p w14:paraId="4CF3D60E" w14:textId="77777777" w:rsidR="00A56961" w:rsidRPr="008D654C" w:rsidRDefault="00A56961" w:rsidP="00A56961">
      <w:pPr>
        <w:pStyle w:val="Tekstpodstawowywcity3"/>
        <w:spacing w:line="240" w:lineRule="auto"/>
        <w:rPr>
          <w:rFonts w:ascii="Tahoma" w:hAnsi="Tahoma" w:cs="Tahoma"/>
          <w:sz w:val="20"/>
        </w:rPr>
      </w:pPr>
    </w:p>
    <w:p w14:paraId="4167B8F1" w14:textId="45992E79" w:rsidR="00A56961" w:rsidRPr="008D654C" w:rsidRDefault="00A56961" w:rsidP="00BB3178">
      <w:pPr>
        <w:numPr>
          <w:ilvl w:val="0"/>
          <w:numId w:val="80"/>
        </w:numPr>
        <w:spacing w:after="0" w:line="240" w:lineRule="auto"/>
        <w:jc w:val="both"/>
        <w:rPr>
          <w:rFonts w:ascii="Tahoma" w:hAnsi="Tahoma" w:cs="Tahoma"/>
          <w:sz w:val="20"/>
          <w:szCs w:val="20"/>
        </w:rPr>
      </w:pPr>
      <w:r w:rsidRPr="008D654C">
        <w:rPr>
          <w:rFonts w:ascii="Tahoma" w:hAnsi="Tahoma" w:cs="Tahoma"/>
          <w:b/>
          <w:sz w:val="20"/>
          <w:szCs w:val="20"/>
        </w:rPr>
        <w:t>cena łączna ubezpieczenia w części II zamówienia</w:t>
      </w:r>
      <w:r w:rsidRPr="008D654C">
        <w:rPr>
          <w:rFonts w:ascii="Tahoma" w:hAnsi="Tahoma" w:cs="Tahoma"/>
          <w:sz w:val="20"/>
          <w:szCs w:val="20"/>
        </w:rPr>
        <w:t xml:space="preserve"> – suma składek za wszystkie ubezpieczenia będące przedmiotem niniejszej części zamówienia</w:t>
      </w:r>
      <w:r w:rsidRPr="008D654C">
        <w:rPr>
          <w:rFonts w:ascii="Tahoma" w:hAnsi="Tahoma" w:cs="Tahoma"/>
          <w:color w:val="FF0000"/>
          <w:sz w:val="20"/>
          <w:szCs w:val="20"/>
        </w:rPr>
        <w:t>.</w:t>
      </w:r>
    </w:p>
    <w:p w14:paraId="432ED7EF" w14:textId="77777777" w:rsidR="00A56961" w:rsidRPr="008D654C" w:rsidRDefault="00A56961" w:rsidP="00A56961">
      <w:pPr>
        <w:tabs>
          <w:tab w:val="num" w:pos="709"/>
        </w:tabs>
        <w:spacing w:after="0" w:line="240" w:lineRule="auto"/>
        <w:ind w:left="851" w:hanging="425"/>
        <w:jc w:val="both"/>
        <w:rPr>
          <w:rFonts w:ascii="Tahoma" w:hAnsi="Tahoma" w:cs="Tahoma"/>
          <w:sz w:val="20"/>
          <w:szCs w:val="20"/>
        </w:rPr>
      </w:pPr>
      <w:r w:rsidRPr="008D654C">
        <w:rPr>
          <w:rFonts w:ascii="Tahoma" w:hAnsi="Tahoma" w:cs="Tahoma"/>
          <w:sz w:val="20"/>
          <w:szCs w:val="20"/>
        </w:rPr>
        <w:tab/>
        <w:t>Oferty będą podlegały ocenie w kryterium D według następującego wzoru:</w:t>
      </w:r>
    </w:p>
    <w:p w14:paraId="771EB241" w14:textId="77777777" w:rsidR="00A56961" w:rsidRPr="008D654C" w:rsidRDefault="00A56961" w:rsidP="00A56961">
      <w:pPr>
        <w:spacing w:after="0" w:line="240" w:lineRule="auto"/>
        <w:ind w:left="567"/>
        <w:jc w:val="both"/>
        <w:rPr>
          <w:rFonts w:ascii="Tahoma" w:hAnsi="Tahoma" w:cs="Tahoma"/>
          <w:sz w:val="20"/>
          <w:szCs w:val="20"/>
        </w:rPr>
      </w:pPr>
    </w:p>
    <w:p w14:paraId="6FA95DEC" w14:textId="77777777" w:rsidR="00A56961" w:rsidRPr="008D654C" w:rsidRDefault="00A56961" w:rsidP="00A56961">
      <w:pPr>
        <w:spacing w:after="0" w:line="240" w:lineRule="auto"/>
        <w:ind w:left="2836"/>
        <w:jc w:val="both"/>
        <w:rPr>
          <w:rFonts w:ascii="Tahoma" w:hAnsi="Tahoma" w:cs="Tahoma"/>
          <w:sz w:val="20"/>
          <w:szCs w:val="20"/>
          <w:vertAlign w:val="subscript"/>
          <w:lang w:val="de-DE"/>
        </w:rPr>
      </w:pPr>
      <w:r w:rsidRPr="008D654C">
        <w:rPr>
          <w:rFonts w:ascii="Tahoma" w:hAnsi="Tahoma" w:cs="Tahoma"/>
          <w:sz w:val="20"/>
          <w:szCs w:val="20"/>
        </w:rPr>
        <w:t xml:space="preserve">       </w:t>
      </w:r>
      <w:r w:rsidRPr="008D654C">
        <w:rPr>
          <w:rFonts w:ascii="Tahoma" w:hAnsi="Tahoma" w:cs="Tahoma"/>
          <w:sz w:val="20"/>
          <w:szCs w:val="20"/>
          <w:lang w:val="de-DE"/>
        </w:rPr>
        <w:t xml:space="preserve">P </w:t>
      </w:r>
      <w:r w:rsidRPr="008D654C">
        <w:rPr>
          <w:rFonts w:ascii="Tahoma" w:hAnsi="Tahoma" w:cs="Tahoma"/>
          <w:sz w:val="20"/>
          <w:szCs w:val="20"/>
          <w:vertAlign w:val="subscript"/>
          <w:lang w:val="de-DE"/>
        </w:rPr>
        <w:t>min</w:t>
      </w:r>
    </w:p>
    <w:p w14:paraId="4F851FBE" w14:textId="77777777" w:rsidR="00A56961" w:rsidRPr="008D654C" w:rsidRDefault="00A56961" w:rsidP="00A56961">
      <w:pPr>
        <w:spacing w:after="0" w:line="240" w:lineRule="auto"/>
        <w:ind w:left="315"/>
        <w:jc w:val="both"/>
        <w:rPr>
          <w:rFonts w:ascii="Tahoma" w:hAnsi="Tahoma" w:cs="Tahoma"/>
          <w:position w:val="2"/>
          <w:sz w:val="20"/>
          <w:szCs w:val="20"/>
        </w:rPr>
      </w:pPr>
      <w:r w:rsidRPr="008D654C">
        <w:rPr>
          <w:rFonts w:ascii="Tahoma" w:hAnsi="Tahoma" w:cs="Tahoma"/>
          <w:sz w:val="20"/>
          <w:szCs w:val="20"/>
          <w:lang w:val="de-DE"/>
        </w:rPr>
        <w:t xml:space="preserve">                                    D</w:t>
      </w:r>
      <w:r w:rsidRPr="008D654C">
        <w:rPr>
          <w:rFonts w:ascii="Tahoma" w:hAnsi="Tahoma" w:cs="Tahoma"/>
          <w:position w:val="-4"/>
          <w:sz w:val="20"/>
          <w:szCs w:val="20"/>
          <w:lang w:val="de-DE"/>
        </w:rPr>
        <w:t xml:space="preserve">n </w:t>
      </w:r>
      <w:r w:rsidRPr="008D654C">
        <w:rPr>
          <w:rFonts w:ascii="Tahoma" w:hAnsi="Tahoma" w:cs="Tahoma"/>
          <w:sz w:val="20"/>
          <w:szCs w:val="20"/>
          <w:lang w:val="de-DE"/>
        </w:rPr>
        <w:t xml:space="preserve">= </w:t>
      </w:r>
      <w:r w:rsidRPr="008D654C">
        <w:rPr>
          <w:rFonts w:ascii="Tahoma" w:hAnsi="Tahoma" w:cs="Tahoma"/>
          <w:position w:val="14"/>
          <w:sz w:val="20"/>
          <w:szCs w:val="20"/>
          <w:lang w:val="de-DE"/>
        </w:rPr>
        <w:t>__________</w:t>
      </w:r>
      <w:r w:rsidRPr="008D654C">
        <w:rPr>
          <w:rFonts w:ascii="Tahoma" w:hAnsi="Tahoma" w:cs="Tahoma"/>
          <w:sz w:val="20"/>
          <w:szCs w:val="20"/>
          <w:lang w:val="de-DE"/>
        </w:rPr>
        <w:t xml:space="preserve"> </w:t>
      </w:r>
      <w:r w:rsidRPr="008D654C">
        <w:rPr>
          <w:rFonts w:ascii="Tahoma" w:hAnsi="Tahoma" w:cs="Tahoma"/>
          <w:position w:val="2"/>
          <w:sz w:val="20"/>
          <w:szCs w:val="20"/>
          <w:lang w:val="de-DE"/>
        </w:rPr>
        <w:t>x</w:t>
      </w:r>
      <w:r w:rsidRPr="008D654C">
        <w:rPr>
          <w:rFonts w:ascii="Tahoma" w:hAnsi="Tahoma" w:cs="Tahoma"/>
          <w:sz w:val="20"/>
          <w:szCs w:val="20"/>
          <w:lang w:val="de-DE"/>
        </w:rPr>
        <w:t xml:space="preserve"> 100 pkt</w:t>
      </w:r>
      <w:r w:rsidRPr="008D654C">
        <w:rPr>
          <w:rFonts w:ascii="Tahoma" w:hAnsi="Tahoma" w:cs="Tahoma"/>
          <w:sz w:val="20"/>
          <w:szCs w:val="20"/>
          <w:lang w:val="de-DE"/>
        </w:rPr>
        <w:cr/>
      </w:r>
      <w:r w:rsidRPr="008D654C">
        <w:rPr>
          <w:rFonts w:ascii="Tahoma" w:hAnsi="Tahoma" w:cs="Tahoma"/>
          <w:position w:val="6"/>
          <w:sz w:val="20"/>
          <w:szCs w:val="20"/>
          <w:lang w:val="de-DE"/>
        </w:rPr>
        <w:t xml:space="preserve">                                                  </w:t>
      </w:r>
      <w:r w:rsidRPr="008D654C">
        <w:rPr>
          <w:rFonts w:ascii="Tahoma" w:hAnsi="Tahoma" w:cs="Tahoma"/>
          <w:position w:val="6"/>
          <w:sz w:val="20"/>
          <w:szCs w:val="20"/>
        </w:rPr>
        <w:t>P</w:t>
      </w:r>
      <w:r w:rsidRPr="008D654C">
        <w:rPr>
          <w:rFonts w:ascii="Tahoma" w:hAnsi="Tahoma" w:cs="Tahoma"/>
          <w:position w:val="2"/>
          <w:sz w:val="20"/>
          <w:szCs w:val="20"/>
        </w:rPr>
        <w:t>n</w:t>
      </w:r>
    </w:p>
    <w:p w14:paraId="411FA35A" w14:textId="77777777" w:rsidR="00A56961" w:rsidRPr="008D654C" w:rsidRDefault="00A56961" w:rsidP="00A56961">
      <w:pPr>
        <w:spacing w:after="0" w:line="240" w:lineRule="auto"/>
        <w:ind w:left="284"/>
        <w:rPr>
          <w:rFonts w:ascii="Tahoma" w:hAnsi="Tahoma" w:cs="Tahoma"/>
          <w:sz w:val="20"/>
          <w:szCs w:val="20"/>
        </w:rPr>
      </w:pPr>
      <w:r w:rsidRPr="008D654C">
        <w:rPr>
          <w:rFonts w:ascii="Tahoma" w:hAnsi="Tahoma" w:cs="Tahoma"/>
          <w:sz w:val="20"/>
          <w:szCs w:val="20"/>
        </w:rPr>
        <w:t xml:space="preserve">  D</w:t>
      </w:r>
      <w:r w:rsidRPr="008D654C">
        <w:rPr>
          <w:rFonts w:ascii="Tahoma" w:hAnsi="Tahoma" w:cs="Tahoma"/>
          <w:position w:val="-4"/>
          <w:sz w:val="20"/>
          <w:szCs w:val="20"/>
        </w:rPr>
        <w:t>n</w:t>
      </w:r>
      <w:r w:rsidRPr="008D654C">
        <w:rPr>
          <w:rFonts w:ascii="Tahoma" w:hAnsi="Tahoma" w:cs="Tahoma"/>
          <w:sz w:val="20"/>
          <w:szCs w:val="20"/>
          <w:vertAlign w:val="subscript"/>
        </w:rPr>
        <w:t xml:space="preserve">     </w:t>
      </w:r>
      <w:r w:rsidRPr="008D654C">
        <w:rPr>
          <w:rFonts w:ascii="Tahoma" w:hAnsi="Tahoma" w:cs="Tahoma"/>
          <w:sz w:val="20"/>
          <w:szCs w:val="20"/>
        </w:rPr>
        <w:t>- liczba punktów przyznana ofercie n dla kryterium D</w:t>
      </w:r>
    </w:p>
    <w:p w14:paraId="75CA79AD" w14:textId="77777777" w:rsidR="00A56961" w:rsidRPr="008D654C" w:rsidRDefault="00A56961" w:rsidP="00A56961">
      <w:pPr>
        <w:spacing w:after="0" w:line="240" w:lineRule="auto"/>
        <w:ind w:left="284"/>
        <w:jc w:val="both"/>
        <w:rPr>
          <w:rFonts w:ascii="Tahoma" w:hAnsi="Tahoma" w:cs="Tahoma"/>
          <w:sz w:val="20"/>
          <w:szCs w:val="20"/>
        </w:rPr>
      </w:pPr>
      <w:r w:rsidRPr="008D654C">
        <w:rPr>
          <w:rFonts w:ascii="Tahoma" w:hAnsi="Tahoma" w:cs="Tahoma"/>
          <w:sz w:val="20"/>
          <w:szCs w:val="20"/>
        </w:rPr>
        <w:t xml:space="preserve">  n    - numer oferty</w:t>
      </w:r>
    </w:p>
    <w:p w14:paraId="73AAD4B6" w14:textId="77777777" w:rsidR="00A56961" w:rsidRPr="008D654C" w:rsidRDefault="00A56961" w:rsidP="00A56961">
      <w:pPr>
        <w:spacing w:after="0" w:line="240" w:lineRule="auto"/>
        <w:ind w:left="284"/>
        <w:jc w:val="both"/>
        <w:rPr>
          <w:rFonts w:ascii="Tahoma" w:hAnsi="Tahoma" w:cs="Tahoma"/>
          <w:sz w:val="20"/>
          <w:szCs w:val="20"/>
        </w:rPr>
      </w:pPr>
      <w:r w:rsidRPr="008D654C">
        <w:rPr>
          <w:rFonts w:ascii="Tahoma" w:hAnsi="Tahoma" w:cs="Tahoma"/>
          <w:sz w:val="20"/>
          <w:szCs w:val="20"/>
        </w:rPr>
        <w:t xml:space="preserve">  P</w:t>
      </w:r>
      <w:r w:rsidRPr="008D654C">
        <w:rPr>
          <w:rFonts w:ascii="Tahoma" w:hAnsi="Tahoma" w:cs="Tahoma"/>
          <w:position w:val="-4"/>
          <w:sz w:val="20"/>
          <w:szCs w:val="20"/>
        </w:rPr>
        <w:t>min</w:t>
      </w:r>
      <w:r w:rsidRPr="008D654C">
        <w:rPr>
          <w:rFonts w:ascii="Tahoma" w:hAnsi="Tahoma" w:cs="Tahoma"/>
          <w:sz w:val="20"/>
          <w:szCs w:val="20"/>
        </w:rPr>
        <w:t xml:space="preserve"> - cena minimalna wśród złożonych ofert</w:t>
      </w:r>
    </w:p>
    <w:p w14:paraId="7BAF357C" w14:textId="77777777" w:rsidR="00A56961" w:rsidRPr="008D654C" w:rsidRDefault="00A56961" w:rsidP="00A56961">
      <w:pPr>
        <w:spacing w:after="0" w:line="240" w:lineRule="auto"/>
        <w:ind w:left="284"/>
        <w:rPr>
          <w:rFonts w:ascii="Tahoma" w:hAnsi="Tahoma" w:cs="Tahoma"/>
          <w:sz w:val="20"/>
          <w:szCs w:val="20"/>
        </w:rPr>
      </w:pPr>
      <w:r w:rsidRPr="008D654C">
        <w:rPr>
          <w:rFonts w:ascii="Tahoma" w:hAnsi="Tahoma" w:cs="Tahoma"/>
          <w:sz w:val="20"/>
          <w:szCs w:val="20"/>
        </w:rPr>
        <w:t xml:space="preserve">  P</w:t>
      </w:r>
      <w:r w:rsidRPr="008D654C">
        <w:rPr>
          <w:rFonts w:ascii="Tahoma" w:hAnsi="Tahoma" w:cs="Tahoma"/>
          <w:position w:val="-4"/>
          <w:sz w:val="20"/>
          <w:szCs w:val="20"/>
        </w:rPr>
        <w:t>n</w:t>
      </w:r>
      <w:r w:rsidRPr="008D654C">
        <w:rPr>
          <w:rFonts w:ascii="Tahoma" w:hAnsi="Tahoma" w:cs="Tahoma"/>
          <w:sz w:val="20"/>
          <w:szCs w:val="20"/>
        </w:rPr>
        <w:t xml:space="preserve">    - cena zaproponowana przez Wykonawcę w ofercie n</w:t>
      </w:r>
    </w:p>
    <w:p w14:paraId="0BA3E17E" w14:textId="77777777" w:rsidR="00A56961" w:rsidRPr="008D654C" w:rsidRDefault="00A56961" w:rsidP="00A56961">
      <w:pPr>
        <w:spacing w:after="0" w:line="240" w:lineRule="auto"/>
        <w:ind w:left="284"/>
        <w:rPr>
          <w:rFonts w:ascii="Tahoma" w:hAnsi="Tahoma" w:cs="Tahoma"/>
          <w:sz w:val="20"/>
          <w:szCs w:val="20"/>
          <w:u w:val="single"/>
        </w:rPr>
      </w:pPr>
    </w:p>
    <w:p w14:paraId="290E539A" w14:textId="77777777" w:rsidR="00A56961" w:rsidRPr="001F31D2" w:rsidRDefault="00A56961" w:rsidP="00BB3178">
      <w:pPr>
        <w:numPr>
          <w:ilvl w:val="0"/>
          <w:numId w:val="80"/>
        </w:numPr>
        <w:spacing w:after="0" w:line="240" w:lineRule="auto"/>
        <w:ind w:left="644"/>
        <w:jc w:val="both"/>
        <w:rPr>
          <w:rFonts w:ascii="Tahoma" w:hAnsi="Tahoma" w:cs="Tahoma"/>
          <w:sz w:val="20"/>
          <w:szCs w:val="20"/>
        </w:rPr>
      </w:pPr>
      <w:r w:rsidRPr="008D654C">
        <w:rPr>
          <w:rFonts w:ascii="Tahoma" w:hAnsi="Tahoma" w:cs="Tahoma"/>
          <w:b/>
          <w:sz w:val="20"/>
          <w:szCs w:val="20"/>
        </w:rPr>
        <w:t xml:space="preserve">zaakceptowanie klauzul dodatkowych w części II zamówienia </w:t>
      </w:r>
      <w:r w:rsidRPr="008D654C">
        <w:rPr>
          <w:rFonts w:ascii="Tahoma" w:hAnsi="Tahoma" w:cs="Tahoma"/>
          <w:sz w:val="20"/>
          <w:szCs w:val="20"/>
        </w:rPr>
        <w:t xml:space="preserve">– ocena kryterium polega na przyznaniu punktów za wprowadzenie do oferty dodatkowych klauzul rozszerzających ochronę </w:t>
      </w:r>
      <w:r w:rsidRPr="001F31D2">
        <w:rPr>
          <w:rFonts w:ascii="Tahoma" w:hAnsi="Tahoma" w:cs="Tahoma"/>
          <w:sz w:val="20"/>
          <w:szCs w:val="20"/>
        </w:rPr>
        <w:t>ubezpieczeniową wg. następujących zasad:</w:t>
      </w:r>
    </w:p>
    <w:p w14:paraId="0F411F26" w14:textId="070E2878" w:rsidR="00C73A77" w:rsidRPr="001F31D2"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2" w:name="_Hlk117605178"/>
      <w:bookmarkStart w:id="23" w:name="_Hlk124149005"/>
      <w:r w:rsidRPr="001F31D2">
        <w:rPr>
          <w:rFonts w:ascii="Tahoma" w:hAnsi="Tahoma" w:cs="Tahoma"/>
          <w:sz w:val="20"/>
          <w:szCs w:val="20"/>
        </w:rPr>
        <w:t xml:space="preserve">za rozszerzenie ochrony o klauzule nr </w:t>
      </w:r>
      <w:r w:rsidR="00720514" w:rsidRPr="001F31D2">
        <w:rPr>
          <w:rFonts w:ascii="Tahoma" w:hAnsi="Tahoma" w:cs="Tahoma"/>
          <w:sz w:val="20"/>
          <w:szCs w:val="20"/>
        </w:rPr>
        <w:t xml:space="preserve">6, 8, 9, 10, 11, 12, 13 </w:t>
      </w:r>
      <w:r w:rsidRPr="001F31D2">
        <w:rPr>
          <w:rFonts w:ascii="Tahoma" w:hAnsi="Tahoma" w:cs="Tahoma"/>
          <w:sz w:val="20"/>
          <w:szCs w:val="20"/>
        </w:rPr>
        <w:t>zostanie przyznanych po 8 punktów za każdą klauzulę,</w:t>
      </w:r>
    </w:p>
    <w:p w14:paraId="5054BF95" w14:textId="1BD06E8A" w:rsidR="00C73A77" w:rsidRPr="001F31D2"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F31D2">
        <w:rPr>
          <w:rFonts w:ascii="Tahoma" w:hAnsi="Tahoma" w:cs="Tahoma"/>
          <w:sz w:val="20"/>
          <w:szCs w:val="20"/>
        </w:rPr>
        <w:t xml:space="preserve">za rozszerzenie ochrony o klauzulę nr </w:t>
      </w:r>
      <w:r w:rsidR="000B7C4D" w:rsidRPr="001F31D2">
        <w:rPr>
          <w:rFonts w:ascii="Tahoma" w:hAnsi="Tahoma" w:cs="Tahoma"/>
          <w:sz w:val="20"/>
          <w:szCs w:val="20"/>
        </w:rPr>
        <w:t>14, 15</w:t>
      </w:r>
      <w:r w:rsidRPr="001F31D2">
        <w:rPr>
          <w:rFonts w:ascii="Tahoma" w:hAnsi="Tahoma" w:cs="Tahoma"/>
          <w:sz w:val="20"/>
          <w:szCs w:val="20"/>
        </w:rPr>
        <w:t xml:space="preserve"> zostanie przyznanych po </w:t>
      </w:r>
      <w:r w:rsidR="000B7C4D" w:rsidRPr="001F31D2">
        <w:rPr>
          <w:rFonts w:ascii="Tahoma" w:hAnsi="Tahoma" w:cs="Tahoma"/>
          <w:sz w:val="20"/>
          <w:szCs w:val="20"/>
        </w:rPr>
        <w:t>12</w:t>
      </w:r>
      <w:r w:rsidRPr="001F31D2">
        <w:rPr>
          <w:rFonts w:ascii="Tahoma" w:hAnsi="Tahoma" w:cs="Tahoma"/>
          <w:sz w:val="20"/>
          <w:szCs w:val="20"/>
        </w:rPr>
        <w:t xml:space="preserve"> punktów za każdą klauzulę,</w:t>
      </w:r>
    </w:p>
    <w:p w14:paraId="22B5CE93" w14:textId="28128D96" w:rsidR="00A56961" w:rsidRPr="001F31D2"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F31D2">
        <w:rPr>
          <w:rFonts w:ascii="Tahoma" w:hAnsi="Tahoma" w:cs="Tahoma"/>
          <w:sz w:val="20"/>
          <w:szCs w:val="20"/>
        </w:rPr>
        <w:t>za rozszerzenie ochrony o klauzulę nr</w:t>
      </w:r>
      <w:r w:rsidR="00EF2D67" w:rsidRPr="001F31D2">
        <w:rPr>
          <w:rFonts w:ascii="Tahoma" w:hAnsi="Tahoma" w:cs="Tahoma"/>
          <w:sz w:val="20"/>
          <w:szCs w:val="20"/>
        </w:rPr>
        <w:t xml:space="preserve"> </w:t>
      </w:r>
      <w:r w:rsidR="000B7C4D" w:rsidRPr="001F31D2">
        <w:rPr>
          <w:rFonts w:ascii="Tahoma" w:hAnsi="Tahoma" w:cs="Tahoma"/>
          <w:sz w:val="20"/>
          <w:szCs w:val="20"/>
        </w:rPr>
        <w:t>7</w:t>
      </w:r>
      <w:r w:rsidRPr="001F31D2">
        <w:rPr>
          <w:rFonts w:ascii="Tahoma" w:hAnsi="Tahoma" w:cs="Tahoma"/>
          <w:sz w:val="20"/>
          <w:szCs w:val="20"/>
        </w:rPr>
        <w:t xml:space="preserve"> zostanie przyznanych </w:t>
      </w:r>
      <w:r w:rsidR="000B7C4D" w:rsidRPr="001F31D2">
        <w:rPr>
          <w:rFonts w:ascii="Tahoma" w:hAnsi="Tahoma" w:cs="Tahoma"/>
          <w:sz w:val="20"/>
          <w:szCs w:val="20"/>
        </w:rPr>
        <w:t>20</w:t>
      </w:r>
      <w:r w:rsidRPr="001F31D2">
        <w:rPr>
          <w:rFonts w:ascii="Tahoma" w:hAnsi="Tahoma" w:cs="Tahoma"/>
          <w:sz w:val="20"/>
          <w:szCs w:val="20"/>
        </w:rPr>
        <w:t xml:space="preserve"> punktów.</w:t>
      </w:r>
      <w:bookmarkEnd w:id="22"/>
      <w:bookmarkEnd w:id="23"/>
    </w:p>
    <w:p w14:paraId="33C29347" w14:textId="77777777" w:rsidR="00A56961" w:rsidRPr="008D654C" w:rsidRDefault="00A56961" w:rsidP="00A56961">
      <w:pPr>
        <w:tabs>
          <w:tab w:val="num" w:pos="1560"/>
        </w:tabs>
        <w:suppressAutoHyphens/>
        <w:spacing w:after="0" w:line="240" w:lineRule="auto"/>
        <w:ind w:left="1200"/>
        <w:jc w:val="both"/>
        <w:rPr>
          <w:rFonts w:ascii="Tahoma" w:hAnsi="Tahoma" w:cs="Tahoma"/>
          <w:sz w:val="20"/>
          <w:szCs w:val="20"/>
        </w:rPr>
      </w:pPr>
    </w:p>
    <w:p w14:paraId="643AA709" w14:textId="4BEEA6E6" w:rsidR="00A56961" w:rsidRPr="00F20A24" w:rsidRDefault="00A56961" w:rsidP="008D654C">
      <w:pPr>
        <w:spacing w:after="0" w:line="240" w:lineRule="auto"/>
        <w:ind w:left="284"/>
        <w:rPr>
          <w:rFonts w:ascii="Tahoma" w:hAnsi="Tahoma" w:cs="Tahoma"/>
          <w:sz w:val="20"/>
          <w:szCs w:val="20"/>
          <w:u w:val="single"/>
        </w:rPr>
      </w:pPr>
      <w:r w:rsidRPr="008D654C">
        <w:rPr>
          <w:rFonts w:ascii="Tahoma" w:hAnsi="Tahoma" w:cs="Tahoma"/>
          <w:sz w:val="20"/>
          <w:szCs w:val="20"/>
          <w:u w:val="single"/>
        </w:rPr>
        <w:t>W kryterium E Wykonawca może otrzymać maksymalnie 100 pkt (w przypadku akceptacji wszystkich klauzul dodatkowych).</w:t>
      </w:r>
    </w:p>
    <w:p w14:paraId="2537B517" w14:textId="77777777" w:rsidR="007B2E9C" w:rsidRDefault="007B2E9C" w:rsidP="000B7C4D">
      <w:pPr>
        <w:suppressAutoHyphens/>
        <w:spacing w:after="0" w:line="240" w:lineRule="auto"/>
        <w:jc w:val="both"/>
        <w:rPr>
          <w:rFonts w:ascii="Tahoma" w:hAnsi="Tahoma" w:cs="Tahoma"/>
          <w:sz w:val="20"/>
          <w:szCs w:val="20"/>
        </w:rPr>
      </w:pPr>
    </w:p>
    <w:p w14:paraId="0D50B2C0" w14:textId="77777777" w:rsidR="000B7C4D" w:rsidRDefault="000B7C4D" w:rsidP="000B7C4D">
      <w:pPr>
        <w:suppressAutoHyphens/>
        <w:spacing w:after="0" w:line="240" w:lineRule="auto"/>
        <w:jc w:val="both"/>
        <w:rPr>
          <w:rFonts w:ascii="Tahoma" w:hAnsi="Tahoma" w:cs="Tahoma"/>
          <w:sz w:val="20"/>
          <w:szCs w:val="20"/>
        </w:rPr>
      </w:pPr>
    </w:p>
    <w:p w14:paraId="761EC289" w14:textId="77777777" w:rsidR="000B7C4D" w:rsidRDefault="000B7C4D" w:rsidP="000B7C4D">
      <w:pPr>
        <w:suppressAutoHyphens/>
        <w:spacing w:after="0" w:line="240" w:lineRule="auto"/>
        <w:jc w:val="both"/>
        <w:rPr>
          <w:rFonts w:ascii="Tahoma" w:hAnsi="Tahoma" w:cs="Tahoma"/>
          <w:sz w:val="20"/>
          <w:szCs w:val="20"/>
        </w:rPr>
      </w:pPr>
    </w:p>
    <w:p w14:paraId="1DBFADC3" w14:textId="77777777" w:rsidR="000B7C4D" w:rsidRPr="008D654C" w:rsidRDefault="000B7C4D" w:rsidP="000B7C4D">
      <w:pPr>
        <w:suppressAutoHyphens/>
        <w:spacing w:after="0" w:line="240" w:lineRule="auto"/>
        <w:jc w:val="both"/>
        <w:rPr>
          <w:rFonts w:ascii="Tahoma" w:hAnsi="Tahoma" w:cs="Tahoma"/>
          <w:sz w:val="20"/>
          <w:szCs w:val="20"/>
        </w:rPr>
      </w:pPr>
    </w:p>
    <w:p w14:paraId="23320933" w14:textId="77777777" w:rsidR="00A56961" w:rsidRPr="008D654C" w:rsidRDefault="00A56961" w:rsidP="00A56961">
      <w:pPr>
        <w:spacing w:after="0" w:line="240" w:lineRule="auto"/>
        <w:ind w:left="709"/>
        <w:jc w:val="both"/>
        <w:rPr>
          <w:rFonts w:ascii="Tahoma" w:hAnsi="Tahoma" w:cs="Tahoma"/>
          <w:b/>
          <w:sz w:val="20"/>
          <w:szCs w:val="20"/>
        </w:rPr>
      </w:pPr>
      <w:r w:rsidRPr="008D654C">
        <w:rPr>
          <w:rFonts w:ascii="Tahoma" w:hAnsi="Tahoma" w:cs="Tahoma"/>
          <w:b/>
          <w:sz w:val="20"/>
          <w:szCs w:val="20"/>
        </w:rPr>
        <w:lastRenderedPageBreak/>
        <w:t>UWAGA:</w:t>
      </w:r>
    </w:p>
    <w:p w14:paraId="5197AE50" w14:textId="77777777" w:rsidR="00A56961" w:rsidRPr="000B7C4D" w:rsidRDefault="00A56961" w:rsidP="00A56961">
      <w:pPr>
        <w:spacing w:after="0" w:line="240" w:lineRule="auto"/>
        <w:ind w:left="709"/>
        <w:jc w:val="both"/>
        <w:rPr>
          <w:rFonts w:ascii="Tahoma" w:hAnsi="Tahoma" w:cs="Tahoma"/>
          <w:b/>
          <w:bCs/>
          <w:sz w:val="20"/>
          <w:szCs w:val="20"/>
        </w:rPr>
      </w:pPr>
      <w:r w:rsidRPr="000B7C4D">
        <w:rPr>
          <w:rFonts w:ascii="Tahoma" w:hAnsi="Tahoma" w:cs="Tahoma"/>
          <w:b/>
          <w:bCs/>
          <w:sz w:val="20"/>
          <w:szCs w:val="20"/>
        </w:rPr>
        <w:t xml:space="preserve">Brak zgody na włączenie do zakresu ubezpieczenia bądź zmiana treści którejkolwiek </w:t>
      </w:r>
      <w:r w:rsidRPr="000B7C4D">
        <w:rPr>
          <w:rFonts w:ascii="Tahoma" w:hAnsi="Tahoma" w:cs="Tahoma"/>
          <w:b/>
          <w:bCs/>
          <w:sz w:val="20"/>
          <w:szCs w:val="20"/>
        </w:rPr>
        <w:br/>
        <w:t>z klauzul oznaczonych numerami od 1 do 5 spowoduje odrzucenie oferty dla tej części Zamówienia.</w:t>
      </w:r>
    </w:p>
    <w:p w14:paraId="43070329" w14:textId="77777777" w:rsidR="00A56961" w:rsidRPr="000B7C4D" w:rsidRDefault="00A56961" w:rsidP="00A56961">
      <w:pPr>
        <w:spacing w:after="0" w:line="240" w:lineRule="auto"/>
        <w:ind w:left="709"/>
        <w:jc w:val="both"/>
        <w:rPr>
          <w:rFonts w:ascii="Tahoma" w:hAnsi="Tahoma" w:cs="Tahoma"/>
          <w:b/>
          <w:sz w:val="20"/>
          <w:szCs w:val="20"/>
        </w:rPr>
      </w:pPr>
    </w:p>
    <w:p w14:paraId="7F111C66" w14:textId="77777777" w:rsidR="00A56961" w:rsidRPr="000B7C4D" w:rsidRDefault="00A56961" w:rsidP="00A56961">
      <w:pPr>
        <w:spacing w:after="0" w:line="240" w:lineRule="auto"/>
        <w:ind w:left="709"/>
        <w:jc w:val="both"/>
        <w:rPr>
          <w:rFonts w:ascii="Tahoma" w:hAnsi="Tahoma" w:cs="Tahoma"/>
          <w:b/>
          <w:sz w:val="20"/>
          <w:szCs w:val="20"/>
        </w:rPr>
      </w:pPr>
      <w:r w:rsidRPr="000B7C4D">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0B7C4D" w:rsidRDefault="00A56961" w:rsidP="00A56961">
      <w:pPr>
        <w:spacing w:after="0" w:line="240" w:lineRule="auto"/>
        <w:jc w:val="both"/>
        <w:rPr>
          <w:rFonts w:ascii="Tahoma" w:hAnsi="Tahoma" w:cs="Tahoma"/>
          <w:sz w:val="20"/>
          <w:szCs w:val="20"/>
        </w:rPr>
      </w:pPr>
    </w:p>
    <w:p w14:paraId="710939D3" w14:textId="77777777" w:rsidR="00A56961" w:rsidRPr="000B7C4D" w:rsidRDefault="00A56961" w:rsidP="00A56961">
      <w:pPr>
        <w:spacing w:after="0" w:line="240" w:lineRule="auto"/>
        <w:ind w:left="360"/>
        <w:jc w:val="both"/>
        <w:rPr>
          <w:rFonts w:ascii="Tahoma" w:hAnsi="Tahoma" w:cs="Tahoma"/>
          <w:sz w:val="20"/>
          <w:szCs w:val="20"/>
        </w:rPr>
      </w:pPr>
    </w:p>
    <w:p w14:paraId="09FC4A31" w14:textId="77777777" w:rsidR="00A56961" w:rsidRPr="000B7C4D" w:rsidRDefault="00A56961" w:rsidP="00A56961">
      <w:pPr>
        <w:tabs>
          <w:tab w:val="num" w:pos="1866"/>
        </w:tabs>
        <w:spacing w:after="0" w:line="240" w:lineRule="auto"/>
        <w:ind w:left="502"/>
        <w:jc w:val="both"/>
        <w:rPr>
          <w:rFonts w:ascii="Tahoma" w:hAnsi="Tahoma" w:cs="Tahoma"/>
          <w:sz w:val="20"/>
          <w:szCs w:val="20"/>
        </w:rPr>
      </w:pPr>
      <w:r w:rsidRPr="000B7C4D">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0B7C4D" w:rsidRDefault="00A56961" w:rsidP="00A56961">
      <w:pPr>
        <w:spacing w:after="0" w:line="240" w:lineRule="auto"/>
        <w:jc w:val="both"/>
        <w:rPr>
          <w:rFonts w:ascii="Tahoma" w:hAnsi="Tahoma" w:cs="Tahoma"/>
          <w:sz w:val="20"/>
          <w:szCs w:val="20"/>
        </w:rPr>
      </w:pPr>
    </w:p>
    <w:p w14:paraId="3CCA76AB" w14:textId="77777777" w:rsidR="00A56961" w:rsidRPr="008D654C" w:rsidRDefault="00A56961" w:rsidP="00A56961">
      <w:pPr>
        <w:spacing w:after="0" w:line="240" w:lineRule="auto"/>
        <w:ind w:left="284"/>
        <w:jc w:val="center"/>
        <w:rPr>
          <w:rFonts w:ascii="Tahoma" w:hAnsi="Tahoma" w:cs="Tahoma"/>
          <w:position w:val="2"/>
          <w:sz w:val="20"/>
          <w:szCs w:val="20"/>
          <w:vertAlign w:val="superscript"/>
        </w:rPr>
      </w:pPr>
      <w:r w:rsidRPr="000B7C4D">
        <w:rPr>
          <w:rFonts w:ascii="Tahoma" w:hAnsi="Tahoma" w:cs="Tahoma"/>
          <w:sz w:val="20"/>
          <w:szCs w:val="20"/>
        </w:rPr>
        <w:t>WO</w:t>
      </w:r>
      <w:r w:rsidRPr="000B7C4D">
        <w:rPr>
          <w:rFonts w:ascii="Tahoma" w:hAnsi="Tahoma" w:cs="Tahoma"/>
          <w:position w:val="-4"/>
          <w:sz w:val="20"/>
          <w:szCs w:val="20"/>
        </w:rPr>
        <w:t>n</w:t>
      </w:r>
      <w:r w:rsidRPr="000B7C4D">
        <w:rPr>
          <w:rFonts w:ascii="Tahoma" w:hAnsi="Tahoma" w:cs="Tahoma"/>
          <w:sz w:val="20"/>
          <w:szCs w:val="20"/>
        </w:rPr>
        <w:t xml:space="preserve"> = D</w:t>
      </w:r>
      <w:r w:rsidRPr="000B7C4D">
        <w:rPr>
          <w:rFonts w:ascii="Tahoma" w:hAnsi="Tahoma" w:cs="Tahoma"/>
          <w:position w:val="-4"/>
          <w:sz w:val="20"/>
          <w:szCs w:val="20"/>
        </w:rPr>
        <w:t>n</w:t>
      </w:r>
      <w:r w:rsidRPr="000B7C4D">
        <w:rPr>
          <w:rFonts w:ascii="Tahoma" w:hAnsi="Tahoma" w:cs="Tahoma"/>
          <w:sz w:val="20"/>
          <w:szCs w:val="20"/>
        </w:rPr>
        <w:t xml:space="preserve"> </w:t>
      </w:r>
      <w:r w:rsidRPr="000B7C4D">
        <w:rPr>
          <w:rFonts w:ascii="Tahoma" w:hAnsi="Tahoma" w:cs="Tahoma"/>
          <w:position w:val="4"/>
          <w:sz w:val="20"/>
          <w:szCs w:val="20"/>
        </w:rPr>
        <w:t>x</w:t>
      </w:r>
      <w:r w:rsidRPr="000B7C4D">
        <w:rPr>
          <w:rFonts w:ascii="Tahoma" w:hAnsi="Tahoma" w:cs="Tahoma"/>
          <w:sz w:val="20"/>
          <w:szCs w:val="20"/>
        </w:rPr>
        <w:t xml:space="preserve"> 0,80 + E</w:t>
      </w:r>
      <w:r w:rsidRPr="000B7C4D">
        <w:rPr>
          <w:rFonts w:ascii="Tahoma" w:hAnsi="Tahoma" w:cs="Tahoma"/>
          <w:position w:val="-4"/>
          <w:sz w:val="20"/>
          <w:szCs w:val="20"/>
        </w:rPr>
        <w:t>n</w:t>
      </w:r>
      <w:r w:rsidRPr="000B7C4D">
        <w:rPr>
          <w:rFonts w:ascii="Tahoma" w:hAnsi="Tahoma" w:cs="Tahoma"/>
          <w:sz w:val="20"/>
          <w:szCs w:val="20"/>
        </w:rPr>
        <w:t xml:space="preserve"> </w:t>
      </w:r>
      <w:r w:rsidRPr="000B7C4D">
        <w:rPr>
          <w:rFonts w:ascii="Tahoma" w:hAnsi="Tahoma" w:cs="Tahoma"/>
          <w:position w:val="-4"/>
          <w:sz w:val="20"/>
          <w:szCs w:val="20"/>
          <w:vertAlign w:val="subscript"/>
        </w:rPr>
        <w:t xml:space="preserve"> </w:t>
      </w:r>
      <w:r w:rsidRPr="000B7C4D">
        <w:rPr>
          <w:rFonts w:ascii="Tahoma" w:hAnsi="Tahoma" w:cs="Tahoma"/>
          <w:position w:val="4"/>
          <w:sz w:val="20"/>
          <w:szCs w:val="20"/>
        </w:rPr>
        <w:t>x</w:t>
      </w:r>
      <w:r w:rsidRPr="000B7C4D">
        <w:rPr>
          <w:rFonts w:ascii="Tahoma" w:hAnsi="Tahoma" w:cs="Tahoma"/>
          <w:sz w:val="20"/>
          <w:szCs w:val="20"/>
        </w:rPr>
        <w:t xml:space="preserve"> 0,20</w:t>
      </w:r>
    </w:p>
    <w:p w14:paraId="3E376081" w14:textId="77777777" w:rsidR="00A56961" w:rsidRPr="008D654C" w:rsidRDefault="00A56961" w:rsidP="00A56961">
      <w:pPr>
        <w:spacing w:after="0" w:line="240" w:lineRule="auto"/>
        <w:ind w:left="284"/>
        <w:jc w:val="both"/>
        <w:rPr>
          <w:rFonts w:ascii="Tahoma" w:hAnsi="Tahoma" w:cs="Tahoma"/>
          <w:sz w:val="20"/>
          <w:szCs w:val="20"/>
          <w:u w:val="single"/>
        </w:rPr>
      </w:pPr>
      <w:r w:rsidRPr="008D654C">
        <w:rPr>
          <w:rFonts w:ascii="Tahoma" w:hAnsi="Tahoma" w:cs="Tahoma"/>
          <w:sz w:val="20"/>
          <w:szCs w:val="20"/>
          <w:u w:val="single"/>
        </w:rPr>
        <w:t>gdzie:</w:t>
      </w:r>
    </w:p>
    <w:p w14:paraId="6D7DFB4B" w14:textId="77777777" w:rsidR="00A56961" w:rsidRPr="008D654C" w:rsidRDefault="00A56961" w:rsidP="00A56961">
      <w:pPr>
        <w:spacing w:after="0" w:line="240" w:lineRule="auto"/>
        <w:ind w:left="284"/>
        <w:jc w:val="both"/>
        <w:rPr>
          <w:rFonts w:ascii="Tahoma" w:hAnsi="Tahoma" w:cs="Tahoma"/>
          <w:sz w:val="20"/>
          <w:szCs w:val="20"/>
        </w:rPr>
      </w:pPr>
      <w:r w:rsidRPr="008D654C">
        <w:rPr>
          <w:rFonts w:ascii="Tahoma" w:hAnsi="Tahoma" w:cs="Tahoma"/>
          <w:sz w:val="20"/>
          <w:szCs w:val="20"/>
        </w:rPr>
        <w:t>WO</w:t>
      </w:r>
      <w:r w:rsidRPr="008D654C">
        <w:rPr>
          <w:rFonts w:ascii="Tahoma" w:hAnsi="Tahoma" w:cs="Tahoma"/>
          <w:position w:val="-4"/>
          <w:sz w:val="20"/>
          <w:szCs w:val="20"/>
        </w:rPr>
        <w:t>n</w:t>
      </w:r>
      <w:r w:rsidRPr="008D654C">
        <w:rPr>
          <w:rFonts w:ascii="Tahoma" w:hAnsi="Tahoma" w:cs="Tahoma"/>
          <w:sz w:val="20"/>
          <w:szCs w:val="20"/>
        </w:rPr>
        <w:t xml:space="preserve"> - wskaźnik oceny oferty n</w:t>
      </w:r>
    </w:p>
    <w:p w14:paraId="151E6290" w14:textId="77777777" w:rsidR="00A56961" w:rsidRPr="008D654C" w:rsidRDefault="00A56961" w:rsidP="00A56961">
      <w:pPr>
        <w:spacing w:after="0" w:line="240" w:lineRule="auto"/>
        <w:ind w:left="284"/>
        <w:jc w:val="both"/>
        <w:rPr>
          <w:rFonts w:ascii="Tahoma" w:hAnsi="Tahoma" w:cs="Tahoma"/>
          <w:position w:val="-4"/>
          <w:sz w:val="20"/>
          <w:szCs w:val="20"/>
        </w:rPr>
      </w:pPr>
      <w:r w:rsidRPr="008D654C">
        <w:rPr>
          <w:rFonts w:ascii="Tahoma" w:hAnsi="Tahoma" w:cs="Tahoma"/>
          <w:sz w:val="20"/>
          <w:szCs w:val="20"/>
        </w:rPr>
        <w:t>D</w:t>
      </w:r>
      <w:r w:rsidRPr="008D654C">
        <w:rPr>
          <w:rFonts w:ascii="Tahoma" w:hAnsi="Tahoma" w:cs="Tahoma"/>
          <w:position w:val="-4"/>
          <w:sz w:val="20"/>
          <w:szCs w:val="20"/>
        </w:rPr>
        <w:t xml:space="preserve">n - </w:t>
      </w:r>
      <w:r w:rsidRPr="008D654C">
        <w:rPr>
          <w:rFonts w:ascii="Tahoma" w:hAnsi="Tahoma" w:cs="Tahoma"/>
          <w:sz w:val="20"/>
          <w:szCs w:val="20"/>
        </w:rPr>
        <w:t>liczba punktów przyznana ofercie n dla kryterium D</w:t>
      </w:r>
    </w:p>
    <w:p w14:paraId="49B7DA98" w14:textId="77777777" w:rsidR="00A56961" w:rsidRPr="008D654C" w:rsidRDefault="00A56961" w:rsidP="00A56961">
      <w:pPr>
        <w:spacing w:after="0" w:line="240" w:lineRule="auto"/>
        <w:ind w:left="284"/>
        <w:jc w:val="both"/>
        <w:rPr>
          <w:rFonts w:ascii="Tahoma" w:hAnsi="Tahoma" w:cs="Tahoma"/>
          <w:sz w:val="20"/>
          <w:szCs w:val="20"/>
        </w:rPr>
      </w:pPr>
      <w:r w:rsidRPr="008D654C">
        <w:rPr>
          <w:rFonts w:ascii="Tahoma" w:hAnsi="Tahoma" w:cs="Tahoma"/>
          <w:sz w:val="20"/>
          <w:szCs w:val="20"/>
        </w:rPr>
        <w:t>E</w:t>
      </w:r>
      <w:r w:rsidRPr="008D654C">
        <w:rPr>
          <w:rFonts w:ascii="Tahoma" w:hAnsi="Tahoma" w:cs="Tahoma"/>
          <w:position w:val="-4"/>
          <w:sz w:val="20"/>
          <w:szCs w:val="20"/>
        </w:rPr>
        <w:t xml:space="preserve">n - </w:t>
      </w:r>
      <w:r w:rsidRPr="008D654C">
        <w:rPr>
          <w:rFonts w:ascii="Tahoma" w:hAnsi="Tahoma" w:cs="Tahoma"/>
          <w:sz w:val="20"/>
          <w:szCs w:val="20"/>
        </w:rPr>
        <w:t>liczba punktów przyznana ofercie n dla kryterium E</w:t>
      </w:r>
    </w:p>
    <w:p w14:paraId="2D49E079" w14:textId="77777777" w:rsidR="00A56961" w:rsidRPr="008D654C" w:rsidRDefault="00A56961" w:rsidP="00A56961">
      <w:pPr>
        <w:spacing w:after="0" w:line="240" w:lineRule="auto"/>
        <w:ind w:left="284"/>
        <w:jc w:val="both"/>
        <w:rPr>
          <w:rFonts w:ascii="Tahoma" w:hAnsi="Tahoma" w:cs="Tahoma"/>
          <w:sz w:val="20"/>
          <w:szCs w:val="20"/>
        </w:rPr>
      </w:pPr>
    </w:p>
    <w:p w14:paraId="3F098C0A" w14:textId="7D91D507" w:rsidR="008D654C" w:rsidRPr="009E7CFE" w:rsidRDefault="008D654C" w:rsidP="008D654C">
      <w:pPr>
        <w:spacing w:after="0" w:line="240" w:lineRule="auto"/>
        <w:jc w:val="both"/>
        <w:rPr>
          <w:rFonts w:ascii="Tahoma" w:hAnsi="Tahoma" w:cs="Tahoma"/>
          <w:b/>
          <w:bCs/>
          <w:sz w:val="20"/>
          <w:szCs w:val="20"/>
        </w:rPr>
      </w:pPr>
      <w:r w:rsidRPr="00BD31B2">
        <w:rPr>
          <w:rFonts w:ascii="Tahoma" w:hAnsi="Tahoma" w:cs="Tahoma"/>
          <w:b/>
          <w:bCs/>
          <w:sz w:val="20"/>
          <w:szCs w:val="20"/>
        </w:rPr>
        <w:t>Część I</w:t>
      </w:r>
      <w:r>
        <w:rPr>
          <w:rFonts w:ascii="Tahoma" w:hAnsi="Tahoma" w:cs="Tahoma"/>
          <w:b/>
          <w:bCs/>
          <w:sz w:val="20"/>
          <w:szCs w:val="20"/>
        </w:rPr>
        <w:t>I</w:t>
      </w:r>
      <w:r w:rsidRPr="00BD31B2">
        <w:rPr>
          <w:rFonts w:ascii="Tahoma" w:hAnsi="Tahoma" w:cs="Tahoma"/>
          <w:b/>
          <w:bCs/>
          <w:sz w:val="20"/>
          <w:szCs w:val="20"/>
        </w:rPr>
        <w:t xml:space="preserve"> zamówienia publicznego zostanie udzielone wykonawcy, który uzyska największą liczbę punktów na podstawie ww. wskaźnika wyliczonego dla każdej oferty.</w:t>
      </w: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2B8F6C2C" w14:textId="77777777" w:rsidR="008D654C" w:rsidRPr="00797F6A"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bookmarkStart w:id="24" w:name="_Hlk62075694"/>
      <w:r w:rsidRPr="00797F6A">
        <w:rPr>
          <w:rFonts w:ascii="Tahoma" w:hAnsi="Tahoma" w:cs="Tahoma"/>
          <w:sz w:val="20"/>
          <w:szCs w:val="20"/>
        </w:rPr>
        <w:t>W przypadku podjęcia przez Zamawiającego decyzji o prowadzeniu negocjacji, Zamawiający skorzysta z uprawnienia, o jakim stanowi art. 288 ust. 1 Ustawy.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4"/>
    <w:p w14:paraId="3835AF3F" w14:textId="77777777" w:rsidR="008D654C" w:rsidRPr="001C148A"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7E90E6DD" w14:textId="77777777" w:rsidR="008D654C" w:rsidRPr="001C148A" w:rsidRDefault="008D654C" w:rsidP="008D654C">
      <w:pPr>
        <w:pStyle w:val="Akapitzlist"/>
        <w:ind w:left="709"/>
        <w:jc w:val="both"/>
        <w:rPr>
          <w:rFonts w:ascii="Tahoma" w:hAnsi="Tahoma" w:cs="Tahoma"/>
          <w:sz w:val="20"/>
          <w:szCs w:val="20"/>
        </w:rPr>
      </w:pPr>
      <w:r w:rsidRPr="001C148A">
        <w:rPr>
          <w:rFonts w:ascii="Tahoma" w:hAnsi="Tahoma" w:cs="Tahoma"/>
          <w:sz w:val="20"/>
          <w:szCs w:val="20"/>
        </w:rPr>
        <w:t>1)</w:t>
      </w:r>
      <w:r>
        <w:rPr>
          <w:rFonts w:ascii="Tahoma" w:hAnsi="Tahoma" w:cs="Tahoma"/>
          <w:sz w:val="20"/>
          <w:szCs w:val="20"/>
        </w:rPr>
        <w:t xml:space="preserve"> </w:t>
      </w:r>
      <w:r w:rsidRPr="001C148A">
        <w:rPr>
          <w:rFonts w:ascii="Tahoma" w:hAnsi="Tahoma" w:cs="Tahoma"/>
          <w:sz w:val="20"/>
          <w:szCs w:val="20"/>
        </w:rPr>
        <w:t>których oferty nie zostały odrzucone, oraz punktacji przyznanej ofertom w każdym kryterium oceny ofert i łącznej punktacji,</w:t>
      </w:r>
    </w:p>
    <w:p w14:paraId="17F5AA78" w14:textId="77777777" w:rsidR="008D654C" w:rsidRDefault="008D654C" w:rsidP="008D654C">
      <w:pPr>
        <w:pStyle w:val="Akapitzlist"/>
        <w:ind w:left="709"/>
        <w:jc w:val="both"/>
        <w:rPr>
          <w:rFonts w:ascii="Tahoma" w:hAnsi="Tahoma" w:cs="Tahoma"/>
          <w:sz w:val="20"/>
          <w:szCs w:val="20"/>
        </w:rPr>
      </w:pPr>
      <w:r w:rsidRPr="001C148A">
        <w:rPr>
          <w:rFonts w:ascii="Tahoma" w:hAnsi="Tahoma" w:cs="Tahoma"/>
          <w:sz w:val="20"/>
          <w:szCs w:val="20"/>
        </w:rPr>
        <w:t>2)</w:t>
      </w:r>
      <w:r>
        <w:rPr>
          <w:rFonts w:ascii="Tahoma" w:hAnsi="Tahoma" w:cs="Tahoma"/>
          <w:sz w:val="20"/>
          <w:szCs w:val="20"/>
        </w:rPr>
        <w:t xml:space="preserve"> </w:t>
      </w:r>
      <w:r w:rsidRPr="001C148A">
        <w:rPr>
          <w:rFonts w:ascii="Tahoma" w:hAnsi="Tahoma" w:cs="Tahoma"/>
          <w:sz w:val="20"/>
          <w:szCs w:val="20"/>
        </w:rPr>
        <w:t>których oferty zostały odrzucone,</w:t>
      </w:r>
    </w:p>
    <w:p w14:paraId="46996C93" w14:textId="77777777" w:rsidR="008D654C" w:rsidRPr="001C148A" w:rsidRDefault="008D654C" w:rsidP="008D654C">
      <w:pPr>
        <w:pStyle w:val="Akapitzlist"/>
        <w:ind w:left="709"/>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06E718F9" w14:textId="77777777" w:rsidR="008D654C" w:rsidRPr="001C148A" w:rsidRDefault="008D654C" w:rsidP="008D654C">
      <w:pPr>
        <w:pStyle w:val="Akapitzlist"/>
        <w:ind w:left="709"/>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AB5CC91" w14:textId="77777777" w:rsidR="008D654C" w:rsidRPr="001C148A"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5B75B4C9" w14:textId="77777777" w:rsidR="008D654C" w:rsidRPr="001C148A"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4DA56241" w14:textId="77777777" w:rsidR="008D654C" w:rsidRPr="001C148A"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5CB72C48" w14:textId="77777777" w:rsidR="008D654C" w:rsidRPr="001C148A"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A2AA9BC" w14:textId="77777777" w:rsidR="008D654C" w:rsidRPr="00315B16" w:rsidRDefault="008D654C" w:rsidP="008D654C">
      <w:pPr>
        <w:spacing w:after="0" w:line="240" w:lineRule="auto"/>
        <w:ind w:left="709"/>
        <w:jc w:val="both"/>
        <w:rPr>
          <w:rFonts w:ascii="Tahoma" w:hAnsi="Tahoma" w:cs="Tahoma"/>
          <w:bCs/>
          <w:sz w:val="20"/>
          <w:szCs w:val="20"/>
        </w:rPr>
      </w:pPr>
      <w:r w:rsidRPr="00315B16">
        <w:rPr>
          <w:rFonts w:ascii="Tahoma" w:hAnsi="Tahoma" w:cs="Tahoma"/>
          <w:bCs/>
          <w:sz w:val="20"/>
          <w:szCs w:val="20"/>
        </w:rPr>
        <w:t>1)</w:t>
      </w:r>
      <w:r>
        <w:rPr>
          <w:rFonts w:ascii="Tahoma" w:hAnsi="Tahoma" w:cs="Tahoma"/>
          <w:bCs/>
          <w:sz w:val="20"/>
          <w:szCs w:val="20"/>
        </w:rPr>
        <w:t xml:space="preserve"> </w:t>
      </w:r>
      <w:r w:rsidRPr="00315B16">
        <w:rPr>
          <w:rFonts w:ascii="Tahoma" w:hAnsi="Tahoma" w:cs="Tahoma"/>
          <w:bCs/>
          <w:sz w:val="20"/>
          <w:szCs w:val="20"/>
        </w:rPr>
        <w:t>nazwę oraz adres zamawiającego, numer telefonu, adres poczty elektronicznej oraz strony internetowej prowadzonego postępowania;</w:t>
      </w:r>
    </w:p>
    <w:p w14:paraId="51BE7A7F" w14:textId="77777777" w:rsidR="008D654C" w:rsidRPr="001C148A" w:rsidRDefault="008D654C" w:rsidP="008D654C">
      <w:pPr>
        <w:spacing w:after="0" w:line="240" w:lineRule="auto"/>
        <w:ind w:left="709"/>
        <w:jc w:val="both"/>
        <w:rPr>
          <w:rFonts w:ascii="Tahoma" w:hAnsi="Tahoma" w:cs="Tahoma"/>
          <w:sz w:val="20"/>
          <w:szCs w:val="20"/>
        </w:rPr>
      </w:pPr>
      <w:r w:rsidRPr="00315B16">
        <w:rPr>
          <w:rFonts w:ascii="Tahoma" w:hAnsi="Tahoma" w:cs="Tahoma"/>
          <w:bCs/>
          <w:sz w:val="20"/>
          <w:szCs w:val="20"/>
        </w:rPr>
        <w:t>2)</w:t>
      </w:r>
      <w:r>
        <w:rPr>
          <w:rFonts w:ascii="Tahoma" w:hAnsi="Tahoma" w:cs="Tahoma"/>
          <w:bCs/>
          <w:sz w:val="20"/>
          <w:szCs w:val="20"/>
        </w:rPr>
        <w:t xml:space="preserve"> </w:t>
      </w:r>
      <w:r w:rsidRPr="001C148A">
        <w:rPr>
          <w:rFonts w:ascii="Tahoma" w:hAnsi="Tahoma" w:cs="Tahoma"/>
          <w:sz w:val="20"/>
          <w:szCs w:val="20"/>
        </w:rPr>
        <w:t>sposób i termin składania ofert dodatkowych oraz język lub języki, w jakich muszą one być sporządzone, oraz termin otwarcia tych ofert.</w:t>
      </w:r>
    </w:p>
    <w:p w14:paraId="136E34E1" w14:textId="77777777" w:rsidR="008D654C" w:rsidRPr="001C148A"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05EF4DF2" w14:textId="77777777" w:rsidR="008D654C" w:rsidRPr="001C148A"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488DE4DA" w14:textId="77777777" w:rsidR="008D654C" w:rsidRPr="001C148A"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069151EC"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lastRenderedPageBreak/>
        <w:t>Informacje o formalnościach, jakie muszą zostać dopełnione po wyborze oferty w celu zawarcia umowy w sprawie zamówienia publicznego</w:t>
      </w:r>
    </w:p>
    <w:p w14:paraId="7EA0CF26" w14:textId="77777777" w:rsidR="008D654C" w:rsidRDefault="008D654C" w:rsidP="008D654C">
      <w:pPr>
        <w:pStyle w:val="Akapitzlist"/>
        <w:shd w:val="clear" w:color="auto" w:fill="FFFFFF"/>
        <w:tabs>
          <w:tab w:val="left" w:pos="709"/>
        </w:tabs>
        <w:autoSpaceDE w:val="0"/>
        <w:autoSpaceDN w:val="0"/>
        <w:adjustRightInd w:val="0"/>
        <w:ind w:left="567"/>
        <w:jc w:val="both"/>
        <w:rPr>
          <w:rFonts w:ascii="Tahoma" w:hAnsi="Tahoma" w:cs="Tahoma"/>
          <w:sz w:val="20"/>
          <w:szCs w:val="20"/>
        </w:rPr>
      </w:pPr>
    </w:p>
    <w:p w14:paraId="24E2CF31" w14:textId="41268A9F" w:rsidR="008D654C" w:rsidRPr="00100987"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2C334D90" w14:textId="77777777" w:rsidR="008D654C" w:rsidRDefault="008D654C" w:rsidP="008D654C">
      <w:pPr>
        <w:spacing w:after="0" w:line="240" w:lineRule="auto"/>
        <w:ind w:left="567"/>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36115" w14:textId="77777777" w:rsidR="008D654C" w:rsidRPr="00100987" w:rsidRDefault="008D654C" w:rsidP="008D654C">
      <w:pPr>
        <w:spacing w:after="0" w:line="240" w:lineRule="auto"/>
        <w:ind w:left="567"/>
        <w:jc w:val="both"/>
        <w:rPr>
          <w:rFonts w:ascii="Tahoma" w:hAnsi="Tahoma" w:cs="Tahoma"/>
          <w:sz w:val="20"/>
          <w:szCs w:val="20"/>
        </w:rPr>
      </w:pPr>
      <w:r w:rsidRPr="00100987">
        <w:rPr>
          <w:rFonts w:ascii="Tahoma" w:hAnsi="Tahoma" w:cs="Tahoma"/>
          <w:sz w:val="20"/>
          <w:szCs w:val="20"/>
        </w:rPr>
        <w:t>2) wykonawcach, których oferty zostały odrzucone</w:t>
      </w:r>
    </w:p>
    <w:p w14:paraId="19203F51" w14:textId="77777777" w:rsidR="008D654C" w:rsidRPr="00100987" w:rsidRDefault="008D654C" w:rsidP="008D654C">
      <w:pPr>
        <w:spacing w:after="0" w:line="240" w:lineRule="auto"/>
        <w:ind w:left="567"/>
        <w:jc w:val="both"/>
        <w:rPr>
          <w:rFonts w:ascii="Tahoma" w:hAnsi="Tahoma" w:cs="Tahoma"/>
          <w:sz w:val="20"/>
          <w:szCs w:val="20"/>
        </w:rPr>
      </w:pPr>
      <w:r w:rsidRPr="00100987">
        <w:rPr>
          <w:rFonts w:ascii="Tahoma" w:hAnsi="Tahoma" w:cs="Tahoma"/>
          <w:sz w:val="20"/>
          <w:szCs w:val="20"/>
        </w:rPr>
        <w:t>– podając uzasadnienie faktyczne i prawne.</w:t>
      </w:r>
    </w:p>
    <w:p w14:paraId="0529D45B"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Pr>
          <w:rFonts w:ascii="Tahoma" w:hAnsi="Tahoma" w:cs="Tahoma"/>
          <w:sz w:val="20"/>
          <w:szCs w:val="20"/>
        </w:rPr>
        <w:t>pkt 24.1</w:t>
      </w:r>
      <w:r w:rsidRPr="00100987">
        <w:rPr>
          <w:rFonts w:ascii="Tahoma" w:hAnsi="Tahoma" w:cs="Tahoma"/>
          <w:sz w:val="20"/>
          <w:szCs w:val="20"/>
        </w:rPr>
        <w:t xml:space="preserve"> </w:t>
      </w:r>
      <w:r>
        <w:rPr>
          <w:rFonts w:ascii="Tahoma" w:hAnsi="Tahoma" w:cs="Tahoma"/>
          <w:sz w:val="20"/>
          <w:szCs w:val="20"/>
        </w:rPr>
        <w:t>p</w:t>
      </w:r>
      <w:r w:rsidRPr="00100987">
        <w:rPr>
          <w:rFonts w:ascii="Tahoma" w:hAnsi="Tahoma" w:cs="Tahoma"/>
          <w:sz w:val="20"/>
          <w:szCs w:val="20"/>
        </w:rPr>
        <w:t>pkt 1, na stronie internetowej prowadzonego postępowania.</w:t>
      </w:r>
    </w:p>
    <w:p w14:paraId="30C456F0" w14:textId="77777777" w:rsidR="008D654C" w:rsidRPr="00C73A77"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Przed zawarciem umowy o udzielenie zamówienia publicznego Wykonawca, którego oferta zostanie najwyżej oceniona, jest zobowiązany przekazać Zamawiającemu, za pośrednictwem pełnomocnika Zamawiającego Maximus Broker sp</w:t>
      </w:r>
      <w:r w:rsidRPr="00212CB8">
        <w:rPr>
          <w:rFonts w:ascii="Tahoma" w:hAnsi="Tahoma" w:cs="Tahoma"/>
          <w:sz w:val="20"/>
          <w:szCs w:val="20"/>
        </w:rPr>
        <w:t>. z o.o., ustandaryzowany dokument zawierający informacje o produkcie ubezpieczeniowym, o którym mowa w art. 8 ust. 4 Ustawy z dnia 15 grudnia 2017 r. o dystrybucji ubezpieczeń (</w:t>
      </w:r>
      <w:bookmarkStart w:id="25" w:name="_Hlk132625038"/>
      <w:r w:rsidRPr="00212CB8">
        <w:rPr>
          <w:rFonts w:ascii="Tahoma" w:hAnsi="Tahoma" w:cs="Tahoma"/>
          <w:sz w:val="20"/>
          <w:szCs w:val="20"/>
        </w:rPr>
        <w:t>Dz.U. z 2023 r. poz. 1111 z późn. zm.</w:t>
      </w:r>
      <w:bookmarkEnd w:id="25"/>
      <w:r w:rsidRPr="00212CB8">
        <w:rPr>
          <w:rFonts w:ascii="Tahoma" w:hAnsi="Tahoma" w:cs="Tahoma"/>
          <w:sz w:val="20"/>
          <w:szCs w:val="20"/>
        </w:rPr>
        <w:t>) dla poszczególnych ubezpieczeń stanowiących przedmiot zamówienia wraz z OWU. Dokumenty te mogą zostać przekazane</w:t>
      </w:r>
      <w:r w:rsidRPr="00C73A77">
        <w:rPr>
          <w:rFonts w:ascii="Tahoma" w:hAnsi="Tahoma" w:cs="Tahoma"/>
          <w:sz w:val="20"/>
          <w:szCs w:val="20"/>
        </w:rPr>
        <w:t xml:space="preserve"> za pomocą innego trwałego nośnika w rozumieniu art. 2 pkt 4 Ustawy z dnia 30 maja 2014 r. o prawach konsumenta.</w:t>
      </w:r>
    </w:p>
    <w:p w14:paraId="774811A5" w14:textId="77777777" w:rsidR="008D654C"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 Ustawy, w terminie nie krótszym niż 5 dni od dnia przesłania zawiadomienia o wyborze najkorzystniejszej oferty.</w:t>
      </w:r>
    </w:p>
    <w:p w14:paraId="22D9ECB1" w14:textId="77777777" w:rsidR="008D654C" w:rsidRPr="009E7CFE" w:rsidRDefault="008D654C" w:rsidP="008D654C">
      <w:pPr>
        <w:pStyle w:val="Akapitzlist"/>
        <w:numPr>
          <w:ilvl w:val="1"/>
          <w:numId w:val="1"/>
        </w:numPr>
        <w:shd w:val="clear" w:color="auto" w:fill="FFFFFF"/>
        <w:tabs>
          <w:tab w:val="left" w:pos="709"/>
        </w:tabs>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Pr>
          <w:rFonts w:ascii="Tahoma" w:hAnsi="Tahoma" w:cs="Tahoma"/>
          <w:sz w:val="20"/>
          <w:szCs w:val="20"/>
        </w:rPr>
        <w:t>.</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6" w:name="_Hlk60935428"/>
    </w:p>
    <w:p w14:paraId="124F605E" w14:textId="77777777" w:rsidR="008D654C" w:rsidRPr="007649DC" w:rsidRDefault="008D654C" w:rsidP="00C05316">
      <w:pPr>
        <w:pStyle w:val="Akapitzlist"/>
        <w:numPr>
          <w:ilvl w:val="1"/>
          <w:numId w:val="1"/>
        </w:numPr>
        <w:tabs>
          <w:tab w:val="left" w:pos="851"/>
        </w:tabs>
        <w:ind w:left="709" w:hanging="709"/>
        <w:jc w:val="both"/>
        <w:rPr>
          <w:rFonts w:ascii="Tahoma" w:hAnsi="Tahoma" w:cs="Tahoma"/>
          <w:sz w:val="20"/>
          <w:szCs w:val="20"/>
        </w:rPr>
      </w:pPr>
      <w:r w:rsidRPr="007649DC">
        <w:rPr>
          <w:rFonts w:ascii="Tahoma" w:hAnsi="Tahoma" w:cs="Tahoma"/>
          <w:sz w:val="20"/>
          <w:szCs w:val="20"/>
        </w:rPr>
        <w:t>Zamawiający nie przewiduje zawarcia umowy ramowej.</w:t>
      </w:r>
    </w:p>
    <w:p w14:paraId="0A30BA09" w14:textId="7617F1E2" w:rsidR="008D654C" w:rsidRPr="00C7135A" w:rsidRDefault="008D654C" w:rsidP="00C05316">
      <w:pPr>
        <w:pStyle w:val="Akapitzlist"/>
        <w:numPr>
          <w:ilvl w:val="1"/>
          <w:numId w:val="1"/>
        </w:numPr>
        <w:tabs>
          <w:tab w:val="left" w:pos="851"/>
        </w:tabs>
        <w:ind w:left="709" w:hanging="709"/>
        <w:jc w:val="both"/>
        <w:rPr>
          <w:rFonts w:ascii="Tahoma" w:hAnsi="Tahoma" w:cs="Tahoma"/>
          <w:color w:val="FF0000"/>
          <w:sz w:val="20"/>
          <w:szCs w:val="20"/>
        </w:rPr>
      </w:pPr>
      <w:r w:rsidRPr="008B23B2">
        <w:rPr>
          <w:rFonts w:ascii="Tahoma" w:hAnsi="Tahoma" w:cs="Tahoma"/>
          <w:sz w:val="20"/>
          <w:szCs w:val="20"/>
        </w:rPr>
        <w:t xml:space="preserve">Projektowane postanowienia umowy stanowią załącznik nr </w:t>
      </w:r>
      <w:r w:rsidRPr="00212CB8">
        <w:rPr>
          <w:rFonts w:ascii="Tahoma" w:hAnsi="Tahoma" w:cs="Tahoma"/>
          <w:sz w:val="20"/>
          <w:szCs w:val="20"/>
        </w:rPr>
        <w:t>4, 4a</w:t>
      </w:r>
      <w:r>
        <w:rPr>
          <w:rFonts w:ascii="Tahoma" w:hAnsi="Tahoma" w:cs="Tahoma"/>
          <w:sz w:val="20"/>
          <w:szCs w:val="20"/>
        </w:rPr>
        <w:t>.</w:t>
      </w:r>
    </w:p>
    <w:p w14:paraId="3F0907EA" w14:textId="6F6F728F" w:rsidR="00C7135A" w:rsidRPr="00C7135A" w:rsidRDefault="008D654C" w:rsidP="00C05316">
      <w:pPr>
        <w:pStyle w:val="Akapitzlist"/>
        <w:numPr>
          <w:ilvl w:val="1"/>
          <w:numId w:val="1"/>
        </w:numPr>
        <w:tabs>
          <w:tab w:val="left" w:pos="851"/>
        </w:tabs>
        <w:ind w:left="709" w:hanging="709"/>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00C05316">
        <w:rPr>
          <w:rFonts w:ascii="Arial" w:hAnsi="Arial" w:cs="Arial"/>
          <w:sz w:val="20"/>
          <w:szCs w:val="20"/>
        </w:rPr>
        <w:t xml:space="preserve"> umowy.</w:t>
      </w:r>
    </w:p>
    <w:bookmarkEnd w:id="26"/>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703C111B" w14:textId="77777777" w:rsidR="00C05316" w:rsidRDefault="00C05316" w:rsidP="00C05316">
      <w:pPr>
        <w:pStyle w:val="Akapitzlist"/>
        <w:shd w:val="clear" w:color="auto" w:fill="FFFFFF"/>
        <w:tabs>
          <w:tab w:val="left" w:pos="709"/>
        </w:tabs>
        <w:autoSpaceDE w:val="0"/>
        <w:autoSpaceDN w:val="0"/>
        <w:adjustRightInd w:val="0"/>
        <w:ind w:left="709"/>
        <w:jc w:val="both"/>
        <w:rPr>
          <w:rFonts w:ascii="Tahoma" w:hAnsi="Tahoma" w:cs="Tahoma"/>
          <w:sz w:val="20"/>
          <w:szCs w:val="20"/>
        </w:rPr>
      </w:pPr>
    </w:p>
    <w:p w14:paraId="1745B370" w14:textId="59320D7B" w:rsidR="00C05316" w:rsidRDefault="00C05316" w:rsidP="00C0531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68018C3A" w14:textId="77777777" w:rsidR="00C05316" w:rsidRPr="00303C05" w:rsidRDefault="00C05316" w:rsidP="00C0531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1E6D8449" w14:textId="77777777" w:rsidR="00C05316" w:rsidRPr="00B55A30" w:rsidRDefault="00C05316" w:rsidP="00C0531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W postępowaniu odwołanie przysługuje na:</w:t>
      </w:r>
    </w:p>
    <w:p w14:paraId="6A78979E" w14:textId="77777777" w:rsidR="00C05316" w:rsidRPr="00B55A30" w:rsidRDefault="00C05316" w:rsidP="00C05316">
      <w:pPr>
        <w:numPr>
          <w:ilvl w:val="1"/>
          <w:numId w:val="10"/>
        </w:numPr>
        <w:spacing w:after="0" w:line="240" w:lineRule="auto"/>
        <w:ind w:left="993"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2F5D83F5" w14:textId="77777777" w:rsidR="00C05316" w:rsidRPr="00B55A30" w:rsidRDefault="00C05316" w:rsidP="00C05316">
      <w:pPr>
        <w:numPr>
          <w:ilvl w:val="1"/>
          <w:numId w:val="10"/>
        </w:numPr>
        <w:spacing w:after="0" w:line="240" w:lineRule="auto"/>
        <w:ind w:left="993"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319C15A3" w14:textId="77777777" w:rsidR="00C05316" w:rsidRDefault="00C05316" w:rsidP="00C0531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Odwołanie wnosi się do Prezesa Krajowej Izby Odwoławczej.</w:t>
      </w:r>
    </w:p>
    <w:p w14:paraId="4BF6DA91" w14:textId="77777777" w:rsidR="00C05316" w:rsidRDefault="00C05316" w:rsidP="00C0531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582BCA09" w14:textId="77777777" w:rsidR="00C05316" w:rsidRDefault="00C05316" w:rsidP="00C0531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22F2A18C" w14:textId="77777777" w:rsidR="00C05316" w:rsidRPr="000D2A57" w:rsidRDefault="00C05316" w:rsidP="00C0531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0D2A57">
        <w:rPr>
          <w:rFonts w:ascii="Tahoma" w:hAnsi="Tahoma" w:cs="Tahoma"/>
          <w:sz w:val="20"/>
          <w:szCs w:val="20"/>
        </w:rPr>
        <w:t xml:space="preserve">Odwołanie wnosi się w </w:t>
      </w:r>
      <w:r>
        <w:rPr>
          <w:rFonts w:ascii="Tahoma" w:hAnsi="Tahoma" w:cs="Tahoma"/>
          <w:sz w:val="20"/>
          <w:szCs w:val="20"/>
        </w:rPr>
        <w:t>terminie</w:t>
      </w:r>
      <w:r w:rsidRPr="000D2A57">
        <w:rPr>
          <w:rFonts w:ascii="Tahoma" w:hAnsi="Tahoma" w:cs="Tahoma"/>
          <w:sz w:val="20"/>
          <w:szCs w:val="20"/>
        </w:rPr>
        <w:t>:</w:t>
      </w:r>
    </w:p>
    <w:p w14:paraId="512C4F60" w14:textId="77777777" w:rsidR="00C05316" w:rsidRPr="00212CB8" w:rsidRDefault="00C05316" w:rsidP="00C05316">
      <w:pPr>
        <w:pStyle w:val="Akapitzlist"/>
        <w:numPr>
          <w:ilvl w:val="2"/>
          <w:numId w:val="11"/>
        </w:numPr>
        <w:ind w:left="993" w:hanging="284"/>
        <w:jc w:val="both"/>
        <w:rPr>
          <w:rFonts w:ascii="Tahoma" w:hAnsi="Tahoma" w:cs="Tahoma"/>
          <w:sz w:val="20"/>
          <w:szCs w:val="20"/>
        </w:rPr>
      </w:pPr>
      <w:r w:rsidRPr="00212CB8">
        <w:rPr>
          <w:rFonts w:ascii="Tahoma" w:hAnsi="Tahoma" w:cs="Tahoma"/>
          <w:sz w:val="20"/>
          <w:szCs w:val="20"/>
        </w:rPr>
        <w:t>5 dni od dnia przekazania informacji o czynności zamawiającego stanowiącej podstawę jego wniesienia, jeżeli informacja została przekazana przy użyciu środków komunikacji elektronicznej;</w:t>
      </w:r>
    </w:p>
    <w:p w14:paraId="2BEDF5B6" w14:textId="77777777" w:rsidR="00C05316" w:rsidRPr="00B55A30" w:rsidRDefault="00C05316" w:rsidP="00C05316">
      <w:pPr>
        <w:numPr>
          <w:ilvl w:val="2"/>
          <w:numId w:val="11"/>
        </w:numPr>
        <w:spacing w:after="0" w:line="240" w:lineRule="auto"/>
        <w:ind w:left="993" w:hanging="284"/>
        <w:jc w:val="both"/>
        <w:rPr>
          <w:rFonts w:ascii="Tahoma" w:hAnsi="Tahoma" w:cs="Tahoma"/>
          <w:sz w:val="20"/>
          <w:szCs w:val="20"/>
        </w:rPr>
      </w:pPr>
      <w:r w:rsidRPr="00B55A30">
        <w:rPr>
          <w:rFonts w:ascii="Tahoma" w:hAnsi="Tahoma" w:cs="Tahoma"/>
          <w:sz w:val="20"/>
          <w:szCs w:val="20"/>
        </w:rPr>
        <w:t>1</w:t>
      </w:r>
      <w:r>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2F806CE" w14:textId="77777777" w:rsidR="00C05316" w:rsidRDefault="00C05316" w:rsidP="00C0531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6029F5CF" w14:textId="77777777" w:rsidR="00C05316" w:rsidRDefault="00C05316" w:rsidP="00C0531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Odwołanie w przypadkach innych niż określone w </w:t>
      </w:r>
      <w:r>
        <w:rPr>
          <w:rFonts w:ascii="Tahoma" w:hAnsi="Tahoma" w:cs="Tahoma"/>
          <w:sz w:val="20"/>
          <w:szCs w:val="20"/>
        </w:rPr>
        <w:t>pkt</w:t>
      </w:r>
      <w:r w:rsidRPr="00303C05">
        <w:rPr>
          <w:rFonts w:ascii="Tahoma" w:hAnsi="Tahoma" w:cs="Tahoma"/>
          <w:sz w:val="20"/>
          <w:szCs w:val="20"/>
        </w:rPr>
        <w:t xml:space="preserve"> </w:t>
      </w:r>
      <w:r>
        <w:rPr>
          <w:rFonts w:ascii="Tahoma" w:hAnsi="Tahoma" w:cs="Tahoma"/>
          <w:sz w:val="20"/>
          <w:szCs w:val="20"/>
        </w:rPr>
        <w:t>28</w:t>
      </w:r>
      <w:r w:rsidRPr="00303C05">
        <w:rPr>
          <w:rFonts w:ascii="Tahoma" w:hAnsi="Tahoma" w:cs="Tahoma"/>
          <w:sz w:val="20"/>
          <w:szCs w:val="20"/>
        </w:rPr>
        <w:t xml:space="preserve">.7 i </w:t>
      </w:r>
      <w:r>
        <w:rPr>
          <w:rFonts w:ascii="Tahoma" w:hAnsi="Tahoma" w:cs="Tahoma"/>
          <w:sz w:val="20"/>
          <w:szCs w:val="20"/>
        </w:rPr>
        <w:t>28</w:t>
      </w:r>
      <w:r w:rsidRPr="00303C05">
        <w:rPr>
          <w:rFonts w:ascii="Tahoma" w:hAnsi="Tahoma" w:cs="Tahoma"/>
          <w:sz w:val="20"/>
          <w:szCs w:val="20"/>
        </w:rPr>
        <w:t>.8 wnosi się w terminie 5 dni od dnia, w którym powzięto lub przy zachowaniu należytej staranności można było powziąć wiadomość o okolicznościach stanowiących podstawę jego wniesienia.</w:t>
      </w:r>
    </w:p>
    <w:p w14:paraId="44C7F265" w14:textId="77777777" w:rsidR="00C05316" w:rsidRPr="00303C05" w:rsidRDefault="00C05316" w:rsidP="00C0531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45AAF19F" w14:textId="77777777" w:rsidR="00C05316" w:rsidRPr="00B55A30" w:rsidRDefault="00C05316" w:rsidP="00C05316">
      <w:pPr>
        <w:numPr>
          <w:ilvl w:val="0"/>
          <w:numId w:val="12"/>
        </w:numPr>
        <w:spacing w:after="0" w:line="240" w:lineRule="auto"/>
        <w:ind w:left="993"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Pr="00B55A30">
        <w:rPr>
          <w:rFonts w:ascii="Tahoma" w:hAnsi="Tahoma" w:cs="Tahoma"/>
          <w:sz w:val="20"/>
          <w:szCs w:val="20"/>
        </w:rPr>
        <w:t>;</w:t>
      </w:r>
    </w:p>
    <w:p w14:paraId="4A042DF0" w14:textId="77777777" w:rsidR="00C05316" w:rsidRPr="00B55A30" w:rsidRDefault="00C05316" w:rsidP="00C05316">
      <w:pPr>
        <w:numPr>
          <w:ilvl w:val="0"/>
          <w:numId w:val="12"/>
        </w:numPr>
        <w:spacing w:after="0" w:line="240" w:lineRule="auto"/>
        <w:ind w:left="993" w:hanging="284"/>
        <w:jc w:val="both"/>
        <w:rPr>
          <w:rFonts w:ascii="Tahoma" w:hAnsi="Tahoma" w:cs="Tahoma"/>
          <w:sz w:val="20"/>
          <w:szCs w:val="20"/>
        </w:rPr>
      </w:pPr>
      <w:r w:rsidRPr="00B55A30">
        <w:rPr>
          <w:rFonts w:ascii="Tahoma" w:hAnsi="Tahoma" w:cs="Tahoma"/>
          <w:sz w:val="20"/>
          <w:szCs w:val="20"/>
        </w:rPr>
        <w:t>miesi</w:t>
      </w:r>
      <w:r>
        <w:rPr>
          <w:rFonts w:ascii="Tahoma" w:hAnsi="Tahoma" w:cs="Tahoma"/>
          <w:sz w:val="20"/>
          <w:szCs w:val="20"/>
        </w:rPr>
        <w:t>ąca</w:t>
      </w:r>
      <w:r w:rsidRPr="00B55A30">
        <w:rPr>
          <w:rFonts w:ascii="Tahoma" w:hAnsi="Tahoma" w:cs="Tahoma"/>
          <w:sz w:val="20"/>
          <w:szCs w:val="20"/>
        </w:rPr>
        <w:t xml:space="preserve"> od dnia zawarcia umowy, jeżeli zamawiający </w:t>
      </w:r>
      <w:r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1D632D7A" w14:textId="77777777" w:rsidR="00C05316" w:rsidRPr="00B55A30" w:rsidRDefault="00C05316" w:rsidP="00C0531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D45A45" w14:textId="77777777" w:rsidR="00C05316" w:rsidRDefault="00C05316" w:rsidP="00C05316">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50D09172" w14:textId="77777777" w:rsidR="00C05316" w:rsidRDefault="00C05316" w:rsidP="00807629">
      <w:pPr>
        <w:spacing w:after="0" w:line="240" w:lineRule="auto"/>
        <w:jc w:val="both"/>
        <w:rPr>
          <w:rFonts w:ascii="Tahoma" w:hAnsi="Tahoma" w:cs="Tahoma"/>
          <w:sz w:val="20"/>
          <w:szCs w:val="20"/>
        </w:rPr>
      </w:pPr>
    </w:p>
    <w:p w14:paraId="0DF1690C" w14:textId="47DEFE5A" w:rsidR="00807629" w:rsidRPr="00B10BD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B10BD6">
        <w:rPr>
          <w:rFonts w:ascii="Tahoma" w:hAnsi="Tahoma" w:cs="Tahoma"/>
          <w:sz w:val="20"/>
          <w:szCs w:val="20"/>
        </w:rPr>
        <w:t xml:space="preserve">oraz uchylenia dyrektywy 95/46/WE (ogólne rozporządzenie o ochronie danych) (Dz. Urz. UE L 119 z 04.05.2016, str. 1), dalej „RODO”, informuję, że: </w:t>
      </w:r>
    </w:p>
    <w:p w14:paraId="14F9C8AB" w14:textId="77777777" w:rsidR="00B669DB" w:rsidRPr="00B10BD6" w:rsidRDefault="00B669DB" w:rsidP="00B669DB">
      <w:pPr>
        <w:pStyle w:val="Akapitzlist"/>
        <w:numPr>
          <w:ilvl w:val="0"/>
          <w:numId w:val="15"/>
        </w:numPr>
        <w:ind w:left="426" w:hanging="426"/>
        <w:contextualSpacing/>
        <w:jc w:val="both"/>
        <w:rPr>
          <w:rFonts w:ascii="Tahoma" w:eastAsia="Times New Roman" w:hAnsi="Tahoma" w:cs="Tahoma"/>
          <w:i/>
          <w:color w:val="FF0000"/>
          <w:sz w:val="20"/>
          <w:szCs w:val="20"/>
        </w:rPr>
      </w:pPr>
      <w:r w:rsidRPr="00B10BD6">
        <w:rPr>
          <w:rFonts w:ascii="Tahoma" w:eastAsia="Times New Roman" w:hAnsi="Tahoma" w:cs="Tahoma"/>
          <w:sz w:val="20"/>
          <w:szCs w:val="20"/>
        </w:rPr>
        <w:t>Administratorem Pani/Pana danych osobowych jest Starosta Nowomiejski – Starostwo Powiatowe w Nowym Mieście Lubawskim, ul. Rynek 1, 13 – 300 Nowe Miasto Lubawskie tel. 56 47 272 20, fax 56 47 242 22;</w:t>
      </w:r>
    </w:p>
    <w:p w14:paraId="4D9413A6" w14:textId="77777777" w:rsidR="00B669DB" w:rsidRPr="001F31D2" w:rsidRDefault="00B669DB" w:rsidP="00B669DB">
      <w:pPr>
        <w:pStyle w:val="Akapitzlist"/>
        <w:numPr>
          <w:ilvl w:val="0"/>
          <w:numId w:val="15"/>
        </w:numPr>
        <w:ind w:left="426" w:hanging="426"/>
        <w:contextualSpacing/>
        <w:jc w:val="both"/>
        <w:rPr>
          <w:rFonts w:ascii="Tahoma" w:eastAsia="Times New Roman" w:hAnsi="Tahoma" w:cs="Tahoma"/>
          <w:i/>
          <w:color w:val="FF0000"/>
          <w:sz w:val="20"/>
          <w:szCs w:val="20"/>
        </w:rPr>
      </w:pPr>
      <w:r w:rsidRPr="00B10BD6">
        <w:rPr>
          <w:rFonts w:ascii="Tahoma" w:hAnsi="Tahoma" w:cs="Tahoma"/>
          <w:sz w:val="20"/>
          <w:szCs w:val="20"/>
        </w:rPr>
        <w:t xml:space="preserve">Administrator powołał Inspektora Ochrony Danych. Ma Pani/Pan prawo do skontaktowania się z Inspektorem Ochrony Danych poprzez wysłanie wiadomości elektronicznej na adres: </w:t>
      </w:r>
      <w:hyperlink r:id="rId26" w:history="1">
        <w:r w:rsidRPr="00B10BD6">
          <w:rPr>
            <w:rStyle w:val="Hipercze"/>
            <w:rFonts w:ascii="Tahoma" w:hAnsi="Tahoma" w:cs="Tahoma"/>
            <w:sz w:val="20"/>
            <w:szCs w:val="20"/>
          </w:rPr>
          <w:t>iod@powiat-nowomiejski.pl</w:t>
        </w:r>
      </w:hyperlink>
      <w:r w:rsidRPr="00B10BD6">
        <w:rPr>
          <w:rFonts w:ascii="Tahoma" w:hAnsi="Tahoma" w:cs="Tahoma"/>
          <w:sz w:val="20"/>
          <w:szCs w:val="20"/>
        </w:rPr>
        <w:t xml:space="preserve">  lub wysyłając </w:t>
      </w:r>
      <w:r w:rsidRPr="001F31D2">
        <w:rPr>
          <w:rFonts w:ascii="Tahoma" w:hAnsi="Tahoma" w:cs="Tahoma"/>
          <w:sz w:val="20"/>
          <w:szCs w:val="20"/>
        </w:rPr>
        <w:t>korespondencję na adres: Powiat Nowomiejski ul. Rynek 1, 13-300 Nowe Miasto Lubawskie.</w:t>
      </w:r>
    </w:p>
    <w:p w14:paraId="636E21F2" w14:textId="5B9BC40E"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1F31D2">
        <w:rPr>
          <w:rFonts w:ascii="Tahoma" w:eastAsia="Times New Roman" w:hAnsi="Tahoma" w:cs="Tahoma"/>
          <w:sz w:val="20"/>
          <w:szCs w:val="20"/>
        </w:rPr>
        <w:t>Pani/Pana dane osobowe przetwarzane będą na podstawie art. 6 ust. 1 lit. c</w:t>
      </w:r>
      <w:r w:rsidRPr="001F31D2">
        <w:rPr>
          <w:rFonts w:ascii="Tahoma" w:eastAsia="Times New Roman" w:hAnsi="Tahoma" w:cs="Tahoma"/>
          <w:i/>
          <w:sz w:val="20"/>
          <w:szCs w:val="20"/>
        </w:rPr>
        <w:t xml:space="preserve"> </w:t>
      </w:r>
      <w:r w:rsidRPr="001F31D2">
        <w:rPr>
          <w:rFonts w:ascii="Tahoma" w:eastAsia="Times New Roman" w:hAnsi="Tahoma" w:cs="Tahoma"/>
          <w:sz w:val="20"/>
          <w:szCs w:val="20"/>
        </w:rPr>
        <w:t xml:space="preserve">RODO w celu </w:t>
      </w:r>
      <w:r w:rsidRPr="001F31D2">
        <w:rPr>
          <w:rFonts w:ascii="Tahoma" w:hAnsi="Tahoma" w:cs="Tahoma"/>
          <w:sz w:val="20"/>
          <w:szCs w:val="20"/>
        </w:rPr>
        <w:t xml:space="preserve">związanym </w:t>
      </w:r>
      <w:r w:rsidRPr="001F31D2">
        <w:rPr>
          <w:rFonts w:ascii="Tahoma" w:hAnsi="Tahoma" w:cs="Tahoma"/>
          <w:sz w:val="20"/>
          <w:szCs w:val="20"/>
        </w:rPr>
        <w:br/>
        <w:t xml:space="preserve">z postępowaniem o udzielenie zamówienia publicznego </w:t>
      </w:r>
      <w:r w:rsidR="00B669DB" w:rsidRPr="001F31D2">
        <w:rPr>
          <w:rFonts w:ascii="Tahoma" w:hAnsi="Tahoma" w:cs="Tahoma"/>
          <w:sz w:val="20"/>
          <w:szCs w:val="20"/>
        </w:rPr>
        <w:t>pn. „Kompleksowe ubezpieczenie Powiatu Nowomiejskiego</w:t>
      </w:r>
      <w:r w:rsidR="007D1818" w:rsidRPr="001F31D2">
        <w:rPr>
          <w:rFonts w:ascii="Tahoma" w:hAnsi="Tahoma" w:cs="Tahoma"/>
          <w:sz w:val="20"/>
          <w:szCs w:val="20"/>
        </w:rPr>
        <w:t xml:space="preserve"> na lata 2024-202</w:t>
      </w:r>
      <w:r w:rsidR="001F31D2">
        <w:rPr>
          <w:rFonts w:ascii="Tahoma" w:hAnsi="Tahoma" w:cs="Tahoma"/>
          <w:sz w:val="20"/>
          <w:szCs w:val="20"/>
        </w:rPr>
        <w:t>5</w:t>
      </w:r>
      <w:r w:rsidR="00B669DB" w:rsidRPr="001F31D2">
        <w:rPr>
          <w:rFonts w:ascii="Tahoma" w:hAnsi="Tahoma" w:cs="Tahoma"/>
          <w:sz w:val="20"/>
          <w:szCs w:val="20"/>
        </w:rPr>
        <w:t xml:space="preserve">”, znak sprawy </w:t>
      </w:r>
      <w:r w:rsidR="00B10BD6" w:rsidRPr="001F31D2">
        <w:rPr>
          <w:rFonts w:ascii="Tahoma" w:hAnsi="Tahoma" w:cs="Tahoma"/>
          <w:sz w:val="20"/>
          <w:szCs w:val="20"/>
        </w:rPr>
        <w:t>GM.272.1.13.2023</w:t>
      </w:r>
      <w:r w:rsidR="00B669DB" w:rsidRPr="001F31D2">
        <w:rPr>
          <w:rFonts w:ascii="Tahoma" w:hAnsi="Tahoma" w:cs="Tahoma"/>
          <w:sz w:val="20"/>
          <w:szCs w:val="20"/>
        </w:rPr>
        <w:t xml:space="preserve"> </w:t>
      </w:r>
      <w:r w:rsidRPr="001F31D2">
        <w:rPr>
          <w:rFonts w:ascii="Tahoma" w:hAnsi="Tahoma" w:cs="Tahoma"/>
          <w:sz w:val="20"/>
          <w:szCs w:val="20"/>
        </w:rPr>
        <w:t xml:space="preserve">w związku z wymogami, jakie na zamawiającego nakładają przepisy </w:t>
      </w:r>
      <w:r w:rsidRPr="001F31D2">
        <w:rPr>
          <w:rFonts w:ascii="Tahoma" w:eastAsia="Times New Roman" w:hAnsi="Tahoma" w:cs="Tahoma"/>
          <w:sz w:val="20"/>
          <w:szCs w:val="20"/>
        </w:rPr>
        <w:t>ustawy z dnia 11 września 2019 r. - Prawo zamówień publicznych (</w:t>
      </w:r>
      <w:bookmarkStart w:id="27" w:name="_Hlk81809189"/>
      <w:r w:rsidR="00EA5911" w:rsidRPr="001F31D2">
        <w:rPr>
          <w:rFonts w:ascii="Tahoma" w:eastAsia="Times New Roman" w:hAnsi="Tahoma" w:cs="Tahoma"/>
          <w:sz w:val="20"/>
          <w:szCs w:val="20"/>
        </w:rPr>
        <w:t xml:space="preserve">Dz.U. </w:t>
      </w:r>
      <w:bookmarkEnd w:id="27"/>
      <w:r w:rsidR="00CF655B" w:rsidRPr="001F31D2">
        <w:rPr>
          <w:rFonts w:ascii="Tahoma" w:eastAsia="Times New Roman" w:hAnsi="Tahoma" w:cs="Tahoma"/>
          <w:sz w:val="20"/>
          <w:szCs w:val="20"/>
        </w:rPr>
        <w:t>z 202</w:t>
      </w:r>
      <w:r w:rsidR="00E013BF" w:rsidRPr="001F31D2">
        <w:rPr>
          <w:rFonts w:ascii="Tahoma" w:eastAsia="Times New Roman" w:hAnsi="Tahoma" w:cs="Tahoma"/>
          <w:sz w:val="20"/>
          <w:szCs w:val="20"/>
        </w:rPr>
        <w:t>3</w:t>
      </w:r>
      <w:r w:rsidR="00CF655B" w:rsidRPr="001F31D2">
        <w:rPr>
          <w:rFonts w:ascii="Tahoma" w:eastAsia="Times New Roman" w:hAnsi="Tahoma" w:cs="Tahoma"/>
          <w:sz w:val="20"/>
          <w:szCs w:val="20"/>
        </w:rPr>
        <w:t xml:space="preserve"> r. poz. </w:t>
      </w:r>
      <w:r w:rsidR="00902952" w:rsidRPr="001F31D2">
        <w:rPr>
          <w:rFonts w:ascii="Tahoma" w:eastAsia="Times New Roman" w:hAnsi="Tahoma" w:cs="Tahoma"/>
          <w:sz w:val="20"/>
          <w:szCs w:val="20"/>
        </w:rPr>
        <w:t>1</w:t>
      </w:r>
      <w:r w:rsidR="00E013BF" w:rsidRPr="001F31D2">
        <w:rPr>
          <w:rFonts w:ascii="Tahoma" w:eastAsia="Times New Roman" w:hAnsi="Tahoma" w:cs="Tahoma"/>
          <w:sz w:val="20"/>
          <w:szCs w:val="20"/>
        </w:rPr>
        <w:t>605</w:t>
      </w:r>
      <w:r w:rsidRPr="001F31D2">
        <w:rPr>
          <w:rFonts w:ascii="Tahoma" w:eastAsia="Times New Roman" w:hAnsi="Tahoma" w:cs="Tahoma"/>
          <w:sz w:val="20"/>
          <w:szCs w:val="20"/>
        </w:rPr>
        <w:t>), zwanej dalej Ustawą. Odbiorcami Pani/Pana danych osobowych będzie broker ubezpieczeniowy Maximus Broker Sp</w:t>
      </w:r>
      <w:r w:rsidRPr="00C73A77">
        <w:rPr>
          <w:rFonts w:ascii="Tahoma" w:eastAsia="Times New Roman" w:hAnsi="Tahoma" w:cs="Tahoma"/>
          <w:sz w:val="20"/>
          <w:szCs w:val="20"/>
        </w:rPr>
        <w:t>.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B669DB">
      <w:pPr>
        <w:pStyle w:val="Akapitzlist"/>
        <w:numPr>
          <w:ilvl w:val="1"/>
          <w:numId w:val="16"/>
        </w:numPr>
        <w:ind w:left="851" w:hanging="284"/>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B669DB">
      <w:pPr>
        <w:pStyle w:val="Akapitzlist"/>
        <w:numPr>
          <w:ilvl w:val="1"/>
          <w:numId w:val="16"/>
        </w:numPr>
        <w:ind w:left="851" w:hanging="284"/>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B669DB">
      <w:pPr>
        <w:pStyle w:val="Akapitzlist"/>
        <w:numPr>
          <w:ilvl w:val="1"/>
          <w:numId w:val="16"/>
        </w:numPr>
        <w:ind w:left="851" w:hanging="284"/>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6F58C6E" w14:textId="77777777" w:rsidR="00B669DB" w:rsidRDefault="00B669DB" w:rsidP="00624382">
      <w:pPr>
        <w:spacing w:after="0" w:line="240" w:lineRule="auto"/>
        <w:ind w:left="360" w:hanging="360"/>
        <w:jc w:val="both"/>
        <w:outlineLvl w:val="0"/>
        <w:rPr>
          <w:rFonts w:ascii="Tahoma" w:hAnsi="Tahoma" w:cs="Tahoma"/>
          <w:sz w:val="20"/>
          <w:szCs w:val="20"/>
        </w:rPr>
      </w:pPr>
      <w:bookmarkStart w:id="28" w:name="_Hlk62128101"/>
    </w:p>
    <w:p w14:paraId="198A00F9" w14:textId="778DD81D" w:rsidR="00624382" w:rsidRPr="006738EA" w:rsidRDefault="00624382" w:rsidP="00B669DB">
      <w:pPr>
        <w:spacing w:after="0" w:line="240" w:lineRule="auto"/>
        <w:ind w:left="1985" w:hanging="1919"/>
        <w:jc w:val="both"/>
        <w:outlineLvl w:val="0"/>
        <w:rPr>
          <w:rFonts w:ascii="Tahoma" w:hAnsi="Tahoma" w:cs="Tahoma"/>
          <w:sz w:val="20"/>
          <w:szCs w:val="20"/>
        </w:rPr>
      </w:pPr>
      <w:r w:rsidRPr="00B669DB">
        <w:rPr>
          <w:rFonts w:ascii="Tahoma" w:hAnsi="Tahoma" w:cs="Tahoma"/>
          <w:b/>
          <w:bCs/>
          <w:sz w:val="20"/>
          <w:szCs w:val="20"/>
        </w:rPr>
        <w:t xml:space="preserve">Załącznik </w:t>
      </w:r>
      <w:r w:rsidR="00B669DB" w:rsidRPr="00B669DB">
        <w:rPr>
          <w:rFonts w:ascii="Tahoma" w:hAnsi="Tahoma" w:cs="Tahoma"/>
          <w:b/>
          <w:bCs/>
          <w:sz w:val="20"/>
          <w:szCs w:val="20"/>
        </w:rPr>
        <w:t>n</w:t>
      </w:r>
      <w:r w:rsidRPr="00B669DB">
        <w:rPr>
          <w:rFonts w:ascii="Tahoma" w:hAnsi="Tahoma" w:cs="Tahoma"/>
          <w:b/>
          <w:bCs/>
          <w:sz w:val="20"/>
          <w:szCs w:val="20"/>
        </w:rPr>
        <w:t>r 1</w:t>
      </w:r>
      <w:r w:rsidR="00B669DB">
        <w:rPr>
          <w:rFonts w:ascii="Tahoma" w:hAnsi="Tahoma" w:cs="Tahoma"/>
          <w:sz w:val="20"/>
          <w:szCs w:val="20"/>
        </w:rPr>
        <w:t xml:space="preserve"> </w:t>
      </w:r>
      <w:r w:rsidR="00B669DB" w:rsidRPr="00B669DB">
        <w:rPr>
          <w:rFonts w:ascii="Tahoma" w:hAnsi="Tahoma" w:cs="Tahoma"/>
          <w:sz w:val="20"/>
          <w:szCs w:val="20"/>
        </w:rPr>
        <w:tab/>
      </w:r>
      <w:r w:rsidRPr="006738EA">
        <w:rPr>
          <w:rFonts w:ascii="Tahoma" w:hAnsi="Tahoma" w:cs="Tahoma"/>
          <w:sz w:val="20"/>
          <w:szCs w:val="20"/>
        </w:rPr>
        <w:t xml:space="preserve">Formularz ofertowy </w:t>
      </w:r>
    </w:p>
    <w:p w14:paraId="5E540355" w14:textId="22C4B221" w:rsidR="00624382" w:rsidRPr="006738EA" w:rsidRDefault="00624382" w:rsidP="00B669DB">
      <w:pPr>
        <w:spacing w:after="0" w:line="240" w:lineRule="auto"/>
        <w:ind w:left="1985" w:hanging="1919"/>
        <w:jc w:val="both"/>
        <w:outlineLvl w:val="0"/>
        <w:rPr>
          <w:rFonts w:ascii="Tahoma" w:hAnsi="Tahoma" w:cs="Tahoma"/>
          <w:sz w:val="20"/>
          <w:szCs w:val="20"/>
        </w:rPr>
      </w:pPr>
      <w:r w:rsidRPr="00B669DB">
        <w:rPr>
          <w:rFonts w:ascii="Tahoma" w:hAnsi="Tahoma" w:cs="Tahoma"/>
          <w:b/>
          <w:bCs/>
          <w:sz w:val="20"/>
          <w:szCs w:val="20"/>
        </w:rPr>
        <w:t xml:space="preserve">Załącznik </w:t>
      </w:r>
      <w:r w:rsidR="00B669DB" w:rsidRPr="00B669DB">
        <w:rPr>
          <w:rFonts w:ascii="Tahoma" w:hAnsi="Tahoma" w:cs="Tahoma"/>
          <w:b/>
          <w:bCs/>
          <w:sz w:val="20"/>
          <w:szCs w:val="20"/>
        </w:rPr>
        <w:t>n</w:t>
      </w:r>
      <w:r w:rsidRPr="00B669DB">
        <w:rPr>
          <w:rFonts w:ascii="Tahoma" w:hAnsi="Tahoma" w:cs="Tahoma"/>
          <w:b/>
          <w:bCs/>
          <w:sz w:val="20"/>
          <w:szCs w:val="20"/>
        </w:rPr>
        <w:t>r 2</w:t>
      </w:r>
      <w:r w:rsidR="00B669DB" w:rsidRPr="00B669DB">
        <w:rPr>
          <w:rFonts w:ascii="Tahoma" w:hAnsi="Tahoma" w:cs="Tahoma"/>
          <w:b/>
          <w:bCs/>
          <w:sz w:val="20"/>
          <w:szCs w:val="20"/>
        </w:rPr>
        <w:tab/>
      </w:r>
      <w:r w:rsidRPr="006738EA">
        <w:rPr>
          <w:rFonts w:ascii="Tahoma" w:hAnsi="Tahoma" w:cs="Tahoma"/>
          <w:sz w:val="20"/>
          <w:szCs w:val="20"/>
        </w:rPr>
        <w:t>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6EF26843" w:rsidR="00624382" w:rsidRPr="006738EA" w:rsidRDefault="00624382" w:rsidP="00B669DB">
      <w:pPr>
        <w:spacing w:after="0" w:line="240" w:lineRule="auto"/>
        <w:ind w:left="1985" w:hanging="1919"/>
        <w:jc w:val="both"/>
        <w:outlineLvl w:val="0"/>
        <w:rPr>
          <w:rFonts w:ascii="Tahoma" w:hAnsi="Tahoma" w:cs="Tahoma"/>
          <w:sz w:val="20"/>
          <w:szCs w:val="20"/>
        </w:rPr>
      </w:pPr>
      <w:r w:rsidRPr="00B669DB">
        <w:rPr>
          <w:rFonts w:ascii="Tahoma" w:hAnsi="Tahoma" w:cs="Tahoma"/>
          <w:b/>
          <w:bCs/>
          <w:sz w:val="20"/>
          <w:szCs w:val="20"/>
        </w:rPr>
        <w:t>Zał</w:t>
      </w:r>
      <w:r w:rsidR="006B2C8B" w:rsidRPr="00B669DB">
        <w:rPr>
          <w:rFonts w:ascii="Tahoma" w:hAnsi="Tahoma" w:cs="Tahoma"/>
          <w:b/>
          <w:bCs/>
          <w:sz w:val="20"/>
          <w:szCs w:val="20"/>
        </w:rPr>
        <w:t>ą</w:t>
      </w:r>
      <w:r w:rsidRPr="00B669DB">
        <w:rPr>
          <w:rFonts w:ascii="Tahoma" w:hAnsi="Tahoma" w:cs="Tahoma"/>
          <w:b/>
          <w:bCs/>
          <w:sz w:val="20"/>
          <w:szCs w:val="20"/>
        </w:rPr>
        <w:t xml:space="preserve">cznik </w:t>
      </w:r>
      <w:r w:rsidR="00B669DB" w:rsidRPr="00B669DB">
        <w:rPr>
          <w:rFonts w:ascii="Tahoma" w:hAnsi="Tahoma" w:cs="Tahoma"/>
          <w:b/>
          <w:bCs/>
          <w:sz w:val="20"/>
          <w:szCs w:val="20"/>
        </w:rPr>
        <w:t>n</w:t>
      </w:r>
      <w:r w:rsidRPr="00B669DB">
        <w:rPr>
          <w:rFonts w:ascii="Tahoma" w:hAnsi="Tahoma" w:cs="Tahoma"/>
          <w:b/>
          <w:bCs/>
          <w:sz w:val="20"/>
          <w:szCs w:val="20"/>
        </w:rPr>
        <w:t>r 3</w:t>
      </w:r>
      <w:r w:rsidR="00B669DB" w:rsidRPr="00B669DB">
        <w:rPr>
          <w:rFonts w:ascii="Tahoma" w:hAnsi="Tahoma" w:cs="Tahoma"/>
          <w:b/>
          <w:bCs/>
          <w:sz w:val="20"/>
          <w:szCs w:val="20"/>
        </w:rPr>
        <w:tab/>
      </w:r>
      <w:r w:rsidRPr="006738EA">
        <w:rPr>
          <w:rFonts w:ascii="Tahoma" w:hAnsi="Tahoma" w:cs="Tahoma"/>
          <w:sz w:val="20"/>
          <w:szCs w:val="20"/>
        </w:rPr>
        <w:t>Oświadczenie wykonawcy o aktualności informacji zawartych w oświadczeniu, o którym mowa w art. 125 ust. 1 Ustawy</w:t>
      </w:r>
    </w:p>
    <w:p w14:paraId="14D0C767" w14:textId="6496CF18" w:rsidR="00624382" w:rsidRPr="00B669DB" w:rsidRDefault="00624382" w:rsidP="00B669DB">
      <w:pPr>
        <w:spacing w:after="0" w:line="240" w:lineRule="auto"/>
        <w:ind w:left="1985" w:hanging="1919"/>
        <w:jc w:val="both"/>
        <w:outlineLvl w:val="0"/>
        <w:rPr>
          <w:rFonts w:ascii="Tahoma" w:hAnsi="Tahoma" w:cs="Tahoma"/>
          <w:sz w:val="20"/>
          <w:szCs w:val="20"/>
        </w:rPr>
      </w:pPr>
      <w:r w:rsidRPr="00B669DB">
        <w:rPr>
          <w:rFonts w:ascii="Tahoma" w:hAnsi="Tahoma" w:cs="Tahoma"/>
          <w:b/>
          <w:bCs/>
          <w:sz w:val="20"/>
          <w:szCs w:val="20"/>
        </w:rPr>
        <w:t xml:space="preserve">Załącznik </w:t>
      </w:r>
      <w:r w:rsidR="00B669DB" w:rsidRPr="00B669DB">
        <w:rPr>
          <w:rFonts w:ascii="Tahoma" w:hAnsi="Tahoma" w:cs="Tahoma"/>
          <w:b/>
          <w:bCs/>
          <w:sz w:val="20"/>
          <w:szCs w:val="20"/>
        </w:rPr>
        <w:t>n</w:t>
      </w:r>
      <w:r w:rsidRPr="00B669DB">
        <w:rPr>
          <w:rFonts w:ascii="Tahoma" w:hAnsi="Tahoma" w:cs="Tahoma"/>
          <w:b/>
          <w:bCs/>
          <w:sz w:val="20"/>
          <w:szCs w:val="20"/>
        </w:rPr>
        <w:t>r 4</w:t>
      </w:r>
      <w:r w:rsidR="00B669DB" w:rsidRPr="00B669DB">
        <w:rPr>
          <w:rFonts w:ascii="Tahoma" w:hAnsi="Tahoma" w:cs="Tahoma"/>
          <w:b/>
          <w:bCs/>
          <w:sz w:val="20"/>
          <w:szCs w:val="20"/>
        </w:rPr>
        <w:tab/>
      </w:r>
      <w:r w:rsidRPr="006738EA">
        <w:rPr>
          <w:rFonts w:ascii="Tahoma" w:hAnsi="Tahoma" w:cs="Tahoma"/>
          <w:sz w:val="20"/>
          <w:szCs w:val="20"/>
        </w:rPr>
        <w:t>Projektowane postanowienia umowy w sprawie zamówienia publicznego</w:t>
      </w:r>
      <w:r w:rsidRPr="00B669DB">
        <w:rPr>
          <w:rFonts w:ascii="Tahoma" w:hAnsi="Tahoma" w:cs="Tahoma"/>
          <w:sz w:val="20"/>
          <w:szCs w:val="20"/>
        </w:rPr>
        <w:t xml:space="preserve"> dla części I</w:t>
      </w:r>
      <w:r w:rsidR="00B669DB" w:rsidRPr="00B669DB">
        <w:rPr>
          <w:rFonts w:ascii="Tahoma" w:hAnsi="Tahoma" w:cs="Tahoma"/>
          <w:sz w:val="20"/>
          <w:szCs w:val="20"/>
        </w:rPr>
        <w:t xml:space="preserve"> zamówienia</w:t>
      </w:r>
    </w:p>
    <w:p w14:paraId="0259F12D" w14:textId="1FBE8C8E" w:rsidR="005258C1" w:rsidRPr="00B669DB" w:rsidRDefault="005258C1" w:rsidP="00B669DB">
      <w:pPr>
        <w:spacing w:after="0" w:line="240" w:lineRule="auto"/>
        <w:ind w:left="1985" w:hanging="1919"/>
        <w:jc w:val="both"/>
        <w:outlineLvl w:val="0"/>
        <w:rPr>
          <w:rFonts w:ascii="Tahoma" w:hAnsi="Tahoma" w:cs="Tahoma"/>
          <w:sz w:val="20"/>
          <w:szCs w:val="20"/>
        </w:rPr>
      </w:pPr>
      <w:r w:rsidRPr="00B669DB">
        <w:rPr>
          <w:rFonts w:ascii="Tahoma" w:hAnsi="Tahoma" w:cs="Tahoma"/>
          <w:b/>
          <w:bCs/>
          <w:sz w:val="20"/>
          <w:szCs w:val="20"/>
        </w:rPr>
        <w:t xml:space="preserve">Załącznik </w:t>
      </w:r>
      <w:r w:rsidR="00B669DB" w:rsidRPr="00B669DB">
        <w:rPr>
          <w:rFonts w:ascii="Tahoma" w:hAnsi="Tahoma" w:cs="Tahoma"/>
          <w:b/>
          <w:bCs/>
          <w:sz w:val="20"/>
          <w:szCs w:val="20"/>
        </w:rPr>
        <w:t>n</w:t>
      </w:r>
      <w:r w:rsidRPr="00B669DB">
        <w:rPr>
          <w:rFonts w:ascii="Tahoma" w:hAnsi="Tahoma" w:cs="Tahoma"/>
          <w:b/>
          <w:bCs/>
          <w:sz w:val="20"/>
          <w:szCs w:val="20"/>
        </w:rPr>
        <w:t>r 4a</w:t>
      </w:r>
      <w:r w:rsidR="00B669DB" w:rsidRPr="00B669DB">
        <w:rPr>
          <w:rFonts w:ascii="Tahoma" w:hAnsi="Tahoma" w:cs="Tahoma"/>
          <w:b/>
          <w:bCs/>
          <w:sz w:val="20"/>
          <w:szCs w:val="20"/>
        </w:rPr>
        <w:tab/>
      </w:r>
      <w:r w:rsidRPr="00B669DB">
        <w:rPr>
          <w:rFonts w:ascii="Tahoma" w:hAnsi="Tahoma" w:cs="Tahoma"/>
          <w:sz w:val="20"/>
          <w:szCs w:val="20"/>
        </w:rPr>
        <w:t>Projektowane postanowienia umowy w sprawie zamówienia publicznego dla części II zamówienia</w:t>
      </w:r>
    </w:p>
    <w:p w14:paraId="4BBE9959" w14:textId="0893B632" w:rsidR="00624382" w:rsidRPr="006738EA" w:rsidRDefault="00624382" w:rsidP="00B669DB">
      <w:pPr>
        <w:spacing w:after="0" w:line="240" w:lineRule="auto"/>
        <w:ind w:left="1985" w:hanging="1919"/>
        <w:jc w:val="both"/>
        <w:outlineLvl w:val="0"/>
        <w:rPr>
          <w:rFonts w:ascii="Tahoma" w:hAnsi="Tahoma" w:cs="Tahoma"/>
          <w:sz w:val="20"/>
          <w:szCs w:val="20"/>
        </w:rPr>
      </w:pPr>
      <w:r w:rsidRPr="00B669DB">
        <w:rPr>
          <w:rFonts w:ascii="Tahoma" w:hAnsi="Tahoma" w:cs="Tahoma"/>
          <w:b/>
          <w:bCs/>
          <w:sz w:val="20"/>
          <w:szCs w:val="20"/>
        </w:rPr>
        <w:t xml:space="preserve">Załącznik </w:t>
      </w:r>
      <w:r w:rsidR="00B669DB" w:rsidRPr="00B669DB">
        <w:rPr>
          <w:rFonts w:ascii="Tahoma" w:hAnsi="Tahoma" w:cs="Tahoma"/>
          <w:b/>
          <w:bCs/>
          <w:sz w:val="20"/>
          <w:szCs w:val="20"/>
        </w:rPr>
        <w:t>n</w:t>
      </w:r>
      <w:r w:rsidRPr="00B669DB">
        <w:rPr>
          <w:rFonts w:ascii="Tahoma" w:hAnsi="Tahoma" w:cs="Tahoma"/>
          <w:b/>
          <w:bCs/>
          <w:sz w:val="20"/>
          <w:szCs w:val="20"/>
        </w:rPr>
        <w:t xml:space="preserve">r </w:t>
      </w:r>
      <w:r w:rsidR="00B669DB" w:rsidRPr="00B669DB">
        <w:rPr>
          <w:rFonts w:ascii="Tahoma" w:hAnsi="Tahoma" w:cs="Tahoma"/>
          <w:b/>
          <w:bCs/>
          <w:sz w:val="20"/>
          <w:szCs w:val="20"/>
        </w:rPr>
        <w:t>5</w:t>
      </w:r>
      <w:r w:rsidR="00B669DB">
        <w:rPr>
          <w:rFonts w:ascii="Tahoma" w:hAnsi="Tahoma" w:cs="Tahoma"/>
          <w:sz w:val="20"/>
          <w:szCs w:val="20"/>
        </w:rPr>
        <w:tab/>
      </w:r>
      <w:r w:rsidRPr="006738EA">
        <w:rPr>
          <w:rFonts w:ascii="Tahoma" w:hAnsi="Tahoma" w:cs="Tahoma"/>
          <w:sz w:val="20"/>
          <w:szCs w:val="20"/>
        </w:rPr>
        <w:t xml:space="preserve">Program ubezpieczenia </w:t>
      </w:r>
    </w:p>
    <w:p w14:paraId="6A0DD9B3" w14:textId="25C153EA" w:rsidR="00624382" w:rsidRDefault="00624382" w:rsidP="00B669DB">
      <w:pPr>
        <w:spacing w:after="0" w:line="240" w:lineRule="auto"/>
        <w:ind w:left="1985" w:hanging="1919"/>
        <w:jc w:val="both"/>
        <w:outlineLvl w:val="0"/>
        <w:rPr>
          <w:rFonts w:ascii="Tahoma" w:hAnsi="Tahoma" w:cs="Tahoma"/>
          <w:sz w:val="20"/>
          <w:szCs w:val="20"/>
        </w:rPr>
      </w:pPr>
      <w:r w:rsidRPr="00B669DB">
        <w:rPr>
          <w:rFonts w:ascii="Tahoma" w:hAnsi="Tahoma" w:cs="Tahoma"/>
          <w:b/>
          <w:bCs/>
          <w:sz w:val="20"/>
          <w:szCs w:val="20"/>
        </w:rPr>
        <w:t xml:space="preserve">Załącznik </w:t>
      </w:r>
      <w:r w:rsidR="00B669DB" w:rsidRPr="00B669DB">
        <w:rPr>
          <w:rFonts w:ascii="Tahoma" w:hAnsi="Tahoma" w:cs="Tahoma"/>
          <w:b/>
          <w:bCs/>
          <w:sz w:val="20"/>
          <w:szCs w:val="20"/>
        </w:rPr>
        <w:t>n</w:t>
      </w:r>
      <w:r w:rsidRPr="00B669DB">
        <w:rPr>
          <w:rFonts w:ascii="Tahoma" w:hAnsi="Tahoma" w:cs="Tahoma"/>
          <w:b/>
          <w:bCs/>
          <w:sz w:val="20"/>
          <w:szCs w:val="20"/>
        </w:rPr>
        <w:t xml:space="preserve">r </w:t>
      </w:r>
      <w:r w:rsidR="00B669DB" w:rsidRPr="00B669DB">
        <w:rPr>
          <w:rFonts w:ascii="Tahoma" w:hAnsi="Tahoma" w:cs="Tahoma"/>
          <w:b/>
          <w:bCs/>
          <w:sz w:val="20"/>
          <w:szCs w:val="20"/>
        </w:rPr>
        <w:t>6</w:t>
      </w:r>
      <w:r w:rsidR="00B669DB">
        <w:rPr>
          <w:rFonts w:ascii="Tahoma" w:hAnsi="Tahoma" w:cs="Tahoma"/>
          <w:sz w:val="20"/>
          <w:szCs w:val="20"/>
        </w:rPr>
        <w:tab/>
      </w:r>
      <w:r w:rsidRPr="006738EA">
        <w:rPr>
          <w:rFonts w:ascii="Tahoma" w:hAnsi="Tahoma" w:cs="Tahoma"/>
          <w:sz w:val="20"/>
          <w:szCs w:val="20"/>
        </w:rPr>
        <w:t xml:space="preserve">Wykazy majątku i inne dane Zamawiającego </w:t>
      </w:r>
    </w:p>
    <w:p w14:paraId="5F71BC68" w14:textId="5CD45801" w:rsidR="00B669DB" w:rsidRDefault="00B669DB" w:rsidP="00B669DB">
      <w:pPr>
        <w:spacing w:after="0" w:line="240" w:lineRule="auto"/>
        <w:ind w:left="1985" w:hanging="1919"/>
        <w:jc w:val="both"/>
        <w:outlineLvl w:val="0"/>
        <w:rPr>
          <w:rFonts w:ascii="Tahoma" w:hAnsi="Tahoma" w:cs="Tahoma"/>
          <w:b/>
          <w:bCs/>
          <w:sz w:val="20"/>
          <w:szCs w:val="20"/>
        </w:rPr>
      </w:pPr>
      <w:r>
        <w:rPr>
          <w:rFonts w:ascii="Tahoma" w:hAnsi="Tahoma" w:cs="Tahoma"/>
          <w:b/>
          <w:bCs/>
          <w:sz w:val="20"/>
          <w:szCs w:val="20"/>
        </w:rPr>
        <w:t xml:space="preserve">Załącznik nr 7 </w:t>
      </w:r>
      <w:r>
        <w:rPr>
          <w:rFonts w:ascii="Tahoma" w:hAnsi="Tahoma" w:cs="Tahoma"/>
          <w:b/>
          <w:bCs/>
          <w:sz w:val="20"/>
          <w:szCs w:val="20"/>
        </w:rPr>
        <w:tab/>
      </w:r>
      <w:r w:rsidRPr="00B669DB">
        <w:rPr>
          <w:rFonts w:ascii="Tahoma" w:hAnsi="Tahoma" w:cs="Tahoma"/>
          <w:sz w:val="20"/>
          <w:szCs w:val="20"/>
        </w:rPr>
        <w:t>Wykaz pojazdów Zamawiającego</w:t>
      </w:r>
    </w:p>
    <w:p w14:paraId="2C9B7345" w14:textId="7D6FF2B9" w:rsidR="00B669DB" w:rsidRPr="006738EA" w:rsidRDefault="00B669DB" w:rsidP="00B669DB">
      <w:pPr>
        <w:spacing w:after="0" w:line="240" w:lineRule="auto"/>
        <w:ind w:left="1985" w:hanging="1919"/>
        <w:jc w:val="both"/>
        <w:outlineLvl w:val="0"/>
        <w:rPr>
          <w:rFonts w:ascii="Tahoma" w:hAnsi="Tahoma" w:cs="Tahoma"/>
          <w:sz w:val="20"/>
          <w:szCs w:val="20"/>
        </w:rPr>
      </w:pPr>
      <w:r>
        <w:rPr>
          <w:rFonts w:ascii="Tahoma" w:hAnsi="Tahoma" w:cs="Tahoma"/>
          <w:b/>
          <w:bCs/>
          <w:sz w:val="20"/>
          <w:szCs w:val="20"/>
        </w:rPr>
        <w:t>Załącznik nr 8</w:t>
      </w:r>
      <w:r>
        <w:rPr>
          <w:rFonts w:ascii="Tahoma" w:hAnsi="Tahoma" w:cs="Tahoma"/>
          <w:b/>
          <w:bCs/>
          <w:sz w:val="20"/>
          <w:szCs w:val="20"/>
        </w:rPr>
        <w:tab/>
      </w:r>
      <w:r w:rsidRPr="00B669DB">
        <w:rPr>
          <w:rFonts w:ascii="Tahoma" w:hAnsi="Tahoma" w:cs="Tahoma"/>
          <w:sz w:val="20"/>
          <w:szCs w:val="20"/>
        </w:rPr>
        <w:t>Szkodowość</w:t>
      </w:r>
      <w:r>
        <w:rPr>
          <w:rFonts w:ascii="Tahoma" w:hAnsi="Tahoma" w:cs="Tahoma"/>
          <w:sz w:val="20"/>
          <w:szCs w:val="20"/>
        </w:rPr>
        <w:t xml:space="preserve"> Zamawiającego</w:t>
      </w:r>
    </w:p>
    <w:bookmarkEnd w:id="28"/>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401C2D06" w14:textId="77777777" w:rsidR="00B669DB" w:rsidRPr="00B669DB" w:rsidRDefault="00B669DB" w:rsidP="00B669DB">
      <w:pPr>
        <w:spacing w:after="0" w:line="240" w:lineRule="auto"/>
        <w:jc w:val="both"/>
        <w:rPr>
          <w:rFonts w:ascii="Tahoma" w:hAnsi="Tahoma" w:cs="Tahoma"/>
          <w:sz w:val="20"/>
          <w:szCs w:val="20"/>
        </w:rPr>
      </w:pPr>
      <w:bookmarkStart w:id="29" w:name="_Hlk63066335"/>
    </w:p>
    <w:p w14:paraId="13F803D1" w14:textId="77777777" w:rsidR="00B669DB" w:rsidRPr="00B669DB" w:rsidRDefault="00B669DB" w:rsidP="00B669DB">
      <w:pPr>
        <w:pStyle w:val="Normalny1"/>
        <w:spacing w:after="0" w:line="240" w:lineRule="auto"/>
        <w:ind w:right="70"/>
        <w:jc w:val="both"/>
        <w:rPr>
          <w:rFonts w:ascii="Tahoma" w:eastAsia="Times New Roman" w:hAnsi="Tahoma" w:cs="Tahoma"/>
          <w:b/>
          <w:color w:val="FF0000"/>
          <w:sz w:val="20"/>
          <w:szCs w:val="20"/>
        </w:rPr>
      </w:pPr>
      <w:r w:rsidRPr="00B669DB">
        <w:rPr>
          <w:rFonts w:ascii="Tahoma" w:eastAsia="Times New Roman" w:hAnsi="Tahoma" w:cs="Tahoma"/>
          <w:b/>
          <w:color w:val="FF0000"/>
          <w:sz w:val="20"/>
          <w:szCs w:val="20"/>
        </w:rPr>
        <w:t>Niniejszy dokument należy opatrzyć kwalifikowanym podpisem elektronicznym lub elektronicznym podpisem zaufanym lub elektronicznym podpisem osobistym.</w:t>
      </w:r>
    </w:p>
    <w:p w14:paraId="2CB72B17" w14:textId="77777777" w:rsidR="00B669DB" w:rsidRPr="00B669DB" w:rsidRDefault="00B669DB" w:rsidP="00B669DB">
      <w:pPr>
        <w:pStyle w:val="Normalny1"/>
        <w:spacing w:after="0" w:line="240" w:lineRule="auto"/>
        <w:ind w:right="70"/>
        <w:jc w:val="both"/>
        <w:rPr>
          <w:rFonts w:ascii="Tahoma" w:eastAsia="Times New Roman" w:hAnsi="Tahoma" w:cs="Tahoma"/>
          <w:sz w:val="20"/>
          <w:szCs w:val="20"/>
        </w:rPr>
      </w:pPr>
      <w:r w:rsidRPr="00B669DB">
        <w:rPr>
          <w:rFonts w:ascii="Tahoma" w:eastAsia="Times New Roman" w:hAnsi="Tahoma" w:cs="Tahoma"/>
          <w:b/>
          <w:color w:val="FF0000"/>
          <w:sz w:val="20"/>
          <w:szCs w:val="20"/>
        </w:rPr>
        <w:t>Uwaga! Nanoszenie jakichkolwiek zmian w treści dokumentu po opatrzeniu ww. podpisem może skutkować naruszeniem integralności podpisu.</w:t>
      </w:r>
    </w:p>
    <w:p w14:paraId="09FCD3BF" w14:textId="77777777" w:rsidR="00B669DB" w:rsidRPr="00B669DB" w:rsidRDefault="00B669DB" w:rsidP="00B669DB">
      <w:pPr>
        <w:spacing w:after="0" w:line="240" w:lineRule="auto"/>
        <w:rPr>
          <w:rFonts w:ascii="Tahoma" w:hAnsi="Tahoma" w:cs="Tahoma"/>
          <w:b/>
          <w:sz w:val="18"/>
          <w:szCs w:val="18"/>
        </w:rPr>
      </w:pPr>
    </w:p>
    <w:p w14:paraId="4353F751" w14:textId="77777777" w:rsidR="00B669DB" w:rsidRPr="00B669DB" w:rsidRDefault="00B669DB" w:rsidP="00B669DB">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0743A95C" w14:textId="77777777" w:rsidR="00B669DB" w:rsidRPr="00B669DB" w:rsidRDefault="00B669DB" w:rsidP="00B669DB">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B669DB" w:rsidRPr="00B669DB" w14:paraId="1F0A1E06" w14:textId="77777777" w:rsidTr="001F28B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9C4D41C" w14:textId="77777777" w:rsidR="00B669DB" w:rsidRPr="00B669DB" w:rsidRDefault="00B669DB" w:rsidP="001F28BE">
            <w:pPr>
              <w:spacing w:after="0" w:line="240" w:lineRule="auto"/>
              <w:rPr>
                <w:rFonts w:ascii="Tahoma" w:eastAsia="Calibri" w:hAnsi="Tahoma" w:cs="Tahoma"/>
                <w:color w:val="002060"/>
                <w:sz w:val="18"/>
                <w:szCs w:val="18"/>
              </w:rPr>
            </w:pPr>
          </w:p>
        </w:tc>
      </w:tr>
    </w:tbl>
    <w:p w14:paraId="622E9C93" w14:textId="77777777" w:rsidR="00B669DB" w:rsidRPr="00B669DB" w:rsidRDefault="00B669DB" w:rsidP="00B669DB">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B669DB" w:rsidRPr="00B669DB" w14:paraId="0D197994" w14:textId="77777777" w:rsidTr="001F28B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139AFC9" w14:textId="77777777" w:rsidR="00B669DB" w:rsidRPr="00B669DB" w:rsidRDefault="00B669DB" w:rsidP="001F28BE">
            <w:pPr>
              <w:spacing w:after="0" w:line="240" w:lineRule="auto"/>
              <w:rPr>
                <w:rFonts w:ascii="Tahoma" w:eastAsia="Calibri" w:hAnsi="Tahoma" w:cs="Tahoma"/>
                <w:color w:val="002060"/>
                <w:sz w:val="18"/>
                <w:szCs w:val="18"/>
              </w:rPr>
            </w:pPr>
          </w:p>
        </w:tc>
      </w:tr>
    </w:tbl>
    <w:p w14:paraId="2559E827" w14:textId="77777777" w:rsidR="00B669DB" w:rsidRPr="00B669DB" w:rsidRDefault="00B669DB" w:rsidP="00B669DB">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B669DB" w:rsidRPr="00B669DB" w14:paraId="7E88656B" w14:textId="77777777" w:rsidTr="001F28B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52BDB4A" w14:textId="77777777" w:rsidR="00B669DB" w:rsidRPr="00B669DB" w:rsidRDefault="00B669DB" w:rsidP="001F28BE">
            <w:pPr>
              <w:spacing w:after="0" w:line="240" w:lineRule="auto"/>
              <w:rPr>
                <w:rFonts w:ascii="Tahoma" w:hAnsi="Tahoma" w:cs="Tahoma"/>
                <w:color w:val="002060"/>
                <w:sz w:val="18"/>
                <w:szCs w:val="18"/>
              </w:rPr>
            </w:pPr>
          </w:p>
        </w:tc>
      </w:tr>
    </w:tbl>
    <w:p w14:paraId="51A7BB46" w14:textId="77777777" w:rsidR="00B669DB" w:rsidRPr="00B669DB" w:rsidRDefault="00B669DB" w:rsidP="00B669DB">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B669DB" w:rsidRPr="00B669DB" w14:paraId="5E7C2AE9" w14:textId="77777777" w:rsidTr="001F28B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AC83A95" w14:textId="77777777" w:rsidR="00B669DB" w:rsidRPr="00B669DB" w:rsidRDefault="00B669DB" w:rsidP="001F28BE">
            <w:pPr>
              <w:spacing w:after="0" w:line="240" w:lineRule="auto"/>
              <w:rPr>
                <w:rFonts w:ascii="Tahoma" w:hAnsi="Tahoma" w:cs="Tahoma"/>
                <w:color w:val="002060"/>
                <w:sz w:val="18"/>
                <w:szCs w:val="18"/>
              </w:rPr>
            </w:pPr>
          </w:p>
        </w:tc>
      </w:tr>
    </w:tbl>
    <w:p w14:paraId="5C87231B" w14:textId="77777777" w:rsidR="00B669DB" w:rsidRPr="00B669DB" w:rsidRDefault="00B669DB" w:rsidP="00B669DB">
      <w:pPr>
        <w:spacing w:after="0" w:line="240" w:lineRule="auto"/>
        <w:rPr>
          <w:rFonts w:ascii="Tahoma" w:hAnsi="Tahoma" w:cs="Tahoma"/>
          <w:b/>
          <w:sz w:val="18"/>
          <w:szCs w:val="18"/>
        </w:rPr>
      </w:pPr>
      <w:r w:rsidRPr="00B669DB">
        <w:rPr>
          <w:rFonts w:ascii="Tahoma" w:eastAsia="Times New Roman" w:hAnsi="Tahoma" w:cs="Tahoma"/>
          <w:b/>
          <w:sz w:val="18"/>
          <w:szCs w:val="18"/>
        </w:rPr>
        <w:t>Imię i nazwisko osoby odpowiedzialnej za kontakty z Zamawiającym (jeżeli dotyczy):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B669DB" w:rsidRPr="00B669DB" w14:paraId="7B383277" w14:textId="77777777" w:rsidTr="001F28B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5AA351" w14:textId="77777777" w:rsidR="00B669DB" w:rsidRPr="00B669DB" w:rsidRDefault="00B669DB" w:rsidP="001F28BE">
            <w:pPr>
              <w:spacing w:after="0" w:line="240" w:lineRule="auto"/>
              <w:rPr>
                <w:rFonts w:ascii="Tahoma" w:hAnsi="Tahoma" w:cs="Tahoma"/>
                <w:color w:val="002060"/>
                <w:sz w:val="18"/>
                <w:szCs w:val="18"/>
              </w:rPr>
            </w:pPr>
          </w:p>
        </w:tc>
      </w:tr>
    </w:tbl>
    <w:p w14:paraId="35F4E97B" w14:textId="77777777" w:rsidR="00B669DB" w:rsidRPr="00B669DB" w:rsidRDefault="00B669DB" w:rsidP="00B669DB">
      <w:pPr>
        <w:widowControl w:val="0"/>
        <w:spacing w:after="0" w:line="240" w:lineRule="auto"/>
        <w:rPr>
          <w:rFonts w:ascii="Tahoma" w:eastAsia="Times New Roman" w:hAnsi="Tahoma" w:cs="Tahoma"/>
          <w:sz w:val="18"/>
          <w:szCs w:val="18"/>
        </w:rPr>
      </w:pPr>
      <w:r w:rsidRPr="00B669DB">
        <w:rPr>
          <w:rFonts w:ascii="Tahoma" w:eastAsia="Times New Roman" w:hAnsi="Tahoma" w:cs="Tahoma"/>
          <w:sz w:val="18"/>
          <w:szCs w:val="18"/>
        </w:rPr>
        <w:t>* w przypadku oferty składanej przez Wykonawców wspólnie ubiegających się o udzielenie zamówienia, powyższą tabelę należy wypełnić dla każdego Wykonawcy osobno (kopiowanie tabeli). Dotyczy wspólników spółki cywilnej, członków konsorcjum.</w:t>
      </w:r>
    </w:p>
    <w:p w14:paraId="0FADDD0B" w14:textId="77777777" w:rsidR="00B669DB" w:rsidRPr="00B669DB" w:rsidRDefault="00B669DB" w:rsidP="00B669DB">
      <w:pPr>
        <w:spacing w:after="0" w:line="240" w:lineRule="auto"/>
        <w:rPr>
          <w:rFonts w:ascii="Tahoma" w:eastAsia="Times New Roman" w:hAnsi="Tahoma" w:cs="Tahoma"/>
          <w:b/>
          <w:sz w:val="18"/>
          <w:szCs w:val="18"/>
        </w:rPr>
      </w:pPr>
    </w:p>
    <w:p w14:paraId="1C059BCE" w14:textId="77777777" w:rsidR="00B669DB" w:rsidRPr="00B669DB" w:rsidRDefault="00B669DB" w:rsidP="00B669DB">
      <w:pPr>
        <w:spacing w:after="0" w:line="240" w:lineRule="auto"/>
        <w:rPr>
          <w:rFonts w:ascii="Tahoma" w:eastAsia="Times New Roman" w:hAnsi="Tahoma" w:cs="Tahoma"/>
          <w:b/>
          <w:sz w:val="18"/>
          <w:szCs w:val="18"/>
        </w:rPr>
      </w:pPr>
      <w:r w:rsidRPr="00B669DB">
        <w:rPr>
          <w:rFonts w:ascii="Tahoma" w:eastAsia="Times New Roman" w:hAnsi="Tahoma" w:cs="Tahoma"/>
          <w:b/>
          <w:sz w:val="18"/>
          <w:szCs w:val="18"/>
        </w:rPr>
        <w:t>Imię i nazwisko osoby upoważnionej do reprezentowania Wykonawcy/ów i podpisującej ofertę:</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B669DB" w:rsidRPr="00B669DB" w14:paraId="3E00A29C" w14:textId="77777777" w:rsidTr="001F28B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36F924" w14:textId="77777777" w:rsidR="00B669DB" w:rsidRPr="00B669DB" w:rsidRDefault="00B669DB" w:rsidP="001F28BE">
            <w:pPr>
              <w:spacing w:after="0" w:line="240" w:lineRule="auto"/>
              <w:rPr>
                <w:rFonts w:ascii="Tahoma" w:eastAsia="Calibri" w:hAnsi="Tahoma" w:cs="Tahoma"/>
                <w:color w:val="002060"/>
                <w:sz w:val="18"/>
                <w:szCs w:val="18"/>
              </w:rPr>
            </w:pPr>
          </w:p>
        </w:tc>
      </w:tr>
    </w:tbl>
    <w:p w14:paraId="396B0DEB" w14:textId="77777777" w:rsidR="00B669DB" w:rsidRPr="00AD5E17" w:rsidRDefault="00B669DB" w:rsidP="00B669DB">
      <w:pPr>
        <w:spacing w:after="0" w:line="240" w:lineRule="auto"/>
        <w:ind w:right="6803"/>
        <w:rPr>
          <w:rFonts w:ascii="Tahoma" w:hAnsi="Tahoma" w:cs="Tahoma"/>
          <w:sz w:val="20"/>
          <w:szCs w:val="20"/>
          <w:lang w:val="en-US"/>
        </w:rPr>
      </w:pPr>
    </w:p>
    <w:p w14:paraId="0C63E61F" w14:textId="77777777" w:rsidR="00797F6A" w:rsidRDefault="00797F6A" w:rsidP="00797F6A">
      <w:pPr>
        <w:spacing w:after="0" w:line="240" w:lineRule="auto"/>
        <w:ind w:right="6803"/>
        <w:rPr>
          <w:rFonts w:ascii="Tahoma" w:hAnsi="Tahoma" w:cs="Tahoma"/>
          <w:sz w:val="20"/>
          <w:szCs w:val="20"/>
          <w:lang w:val="en-US"/>
        </w:rPr>
      </w:pPr>
    </w:p>
    <w:p w14:paraId="64D8BF08" w14:textId="77777777" w:rsidR="00B669DB" w:rsidRPr="00AD5E17" w:rsidRDefault="00B669DB"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636CA66" w14:textId="2CB67B13" w:rsidR="00B669DB" w:rsidRPr="00B669DB" w:rsidRDefault="00B669DB" w:rsidP="00B669D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rPr>
          <w:rFonts w:ascii="Tahoma" w:hAnsi="Tahoma" w:cs="Tahoma"/>
          <w:b/>
          <w:sz w:val="20"/>
          <w:szCs w:val="20"/>
          <w:u w:val="single"/>
          <w:lang w:val="en-US"/>
        </w:rPr>
      </w:pPr>
      <w:r w:rsidRPr="00B669DB">
        <w:rPr>
          <w:rFonts w:ascii="Tahoma" w:hAnsi="Tahoma" w:cs="Tahoma"/>
          <w:b/>
          <w:sz w:val="20"/>
          <w:szCs w:val="20"/>
          <w:u w:val="single"/>
          <w:lang w:val="en-US"/>
        </w:rPr>
        <w:t>Zamawiający:</w:t>
      </w:r>
    </w:p>
    <w:p w14:paraId="6E942AFF" w14:textId="372B610C" w:rsidR="00B669DB" w:rsidRPr="00B669DB" w:rsidRDefault="00B669DB" w:rsidP="00B669D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B669DB">
        <w:rPr>
          <w:rFonts w:ascii="Tahoma" w:hAnsi="Tahoma" w:cs="Tahoma"/>
          <w:b/>
          <w:sz w:val="20"/>
          <w:szCs w:val="20"/>
          <w:lang w:val="en-US"/>
        </w:rPr>
        <w:t>Powiat Nowomiejski</w:t>
      </w:r>
    </w:p>
    <w:p w14:paraId="45425EB0" w14:textId="77777777" w:rsidR="00B669DB" w:rsidRPr="00B669DB" w:rsidRDefault="00B669DB" w:rsidP="00B669D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Cs/>
          <w:sz w:val="20"/>
          <w:szCs w:val="20"/>
          <w:lang w:val="en-US"/>
        </w:rPr>
      </w:pPr>
      <w:r w:rsidRPr="00B669DB">
        <w:rPr>
          <w:rFonts w:ascii="Tahoma" w:hAnsi="Tahoma" w:cs="Tahoma"/>
          <w:bCs/>
          <w:sz w:val="20"/>
          <w:szCs w:val="20"/>
          <w:lang w:val="en-US"/>
        </w:rPr>
        <w:t>reprezentowany przez Zarząd Powiatu</w:t>
      </w:r>
    </w:p>
    <w:p w14:paraId="1E376F10" w14:textId="77777777" w:rsidR="00B669DB" w:rsidRPr="00B669DB" w:rsidRDefault="00B669DB" w:rsidP="00B669D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Cs/>
          <w:sz w:val="20"/>
          <w:szCs w:val="20"/>
          <w:lang w:val="en-US"/>
        </w:rPr>
      </w:pPr>
      <w:r w:rsidRPr="00B669DB">
        <w:rPr>
          <w:rFonts w:ascii="Tahoma" w:hAnsi="Tahoma" w:cs="Tahoma"/>
          <w:bCs/>
          <w:sz w:val="20"/>
          <w:szCs w:val="20"/>
          <w:lang w:val="en-US"/>
        </w:rPr>
        <w:t>w Nowym Mieście Lubawskim</w:t>
      </w:r>
    </w:p>
    <w:p w14:paraId="0DF925A0" w14:textId="1DEB094F" w:rsidR="00797F6A" w:rsidRPr="00B669DB" w:rsidRDefault="00B669DB" w:rsidP="00B51D5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Cs/>
          <w:sz w:val="20"/>
          <w:szCs w:val="20"/>
          <w:lang w:val="en-US"/>
        </w:rPr>
      </w:pPr>
      <w:r w:rsidRPr="00B669DB">
        <w:rPr>
          <w:rFonts w:ascii="Tahoma" w:hAnsi="Tahoma" w:cs="Tahoma"/>
          <w:bCs/>
          <w:sz w:val="20"/>
          <w:szCs w:val="20"/>
          <w:lang w:val="en-US"/>
        </w:rPr>
        <w:t>Rynek 1</w:t>
      </w:r>
      <w:r w:rsidR="00B51D50">
        <w:rPr>
          <w:rFonts w:ascii="Tahoma" w:hAnsi="Tahoma" w:cs="Tahoma"/>
          <w:bCs/>
          <w:sz w:val="20"/>
          <w:szCs w:val="20"/>
          <w:lang w:val="en-US"/>
        </w:rPr>
        <w:t xml:space="preserve">, </w:t>
      </w:r>
      <w:r w:rsidRPr="00B669DB">
        <w:rPr>
          <w:rFonts w:ascii="Tahoma" w:hAnsi="Tahoma" w:cs="Tahoma"/>
          <w:bCs/>
          <w:sz w:val="20"/>
          <w:szCs w:val="20"/>
          <w:lang w:val="en-US"/>
        </w:rPr>
        <w:t>13-300 Nowe Miasto Lubawskie</w:t>
      </w:r>
    </w:p>
    <w:p w14:paraId="5F9E3070" w14:textId="77777777" w:rsidR="00B669DB" w:rsidRPr="00AD5E17" w:rsidRDefault="00B669DB" w:rsidP="00B51D5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rPr>
          <w:rFonts w:ascii="Tahoma" w:hAnsi="Tahoma" w:cs="Tahoma"/>
          <w:b/>
          <w:sz w:val="20"/>
          <w:szCs w:val="20"/>
        </w:rPr>
      </w:pPr>
    </w:p>
    <w:p w14:paraId="2A253515" w14:textId="77777777" w:rsidR="00797F6A" w:rsidRDefault="00797F6A" w:rsidP="00797F6A">
      <w:pPr>
        <w:spacing w:after="0" w:line="240" w:lineRule="auto"/>
        <w:jc w:val="both"/>
        <w:rPr>
          <w:rFonts w:ascii="Tahoma" w:hAnsi="Tahoma" w:cs="Tahoma"/>
          <w:sz w:val="20"/>
          <w:szCs w:val="20"/>
        </w:rPr>
      </w:pPr>
    </w:p>
    <w:p w14:paraId="526C3A39" w14:textId="77777777" w:rsidR="00B51D50" w:rsidRPr="00AD5E17" w:rsidRDefault="00B51D50" w:rsidP="00797F6A">
      <w:pPr>
        <w:spacing w:after="0" w:line="240" w:lineRule="auto"/>
        <w:jc w:val="both"/>
        <w:rPr>
          <w:rFonts w:ascii="Tahoma" w:hAnsi="Tahoma" w:cs="Tahoma"/>
          <w:sz w:val="20"/>
          <w:szCs w:val="20"/>
        </w:rPr>
      </w:pPr>
    </w:p>
    <w:p w14:paraId="707224D1" w14:textId="77777777" w:rsidR="00797F6A"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5AD7C4CB" w14:textId="77777777" w:rsidR="00B669DB" w:rsidRPr="00AD5E17" w:rsidRDefault="00B669DB" w:rsidP="00797F6A">
      <w:pPr>
        <w:spacing w:after="0" w:line="240" w:lineRule="auto"/>
        <w:ind w:left="284"/>
        <w:jc w:val="center"/>
        <w:rPr>
          <w:rFonts w:ascii="Tahoma" w:hAnsi="Tahoma" w:cs="Tahoma"/>
          <w:b/>
          <w:sz w:val="20"/>
          <w:szCs w:val="20"/>
        </w:rPr>
      </w:pPr>
    </w:p>
    <w:p w14:paraId="65FB5CFC" w14:textId="0CF6B8F0"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 xml:space="preserve">postępowania o udzielenie zamówienia </w:t>
      </w:r>
      <w:r w:rsidRPr="001F31D2">
        <w:rPr>
          <w:rFonts w:ascii="Tahoma" w:hAnsi="Tahoma" w:cs="Tahoma"/>
          <w:sz w:val="20"/>
          <w:szCs w:val="20"/>
        </w:rPr>
        <w:t>publicznego na</w:t>
      </w:r>
      <w:r w:rsidRPr="001F31D2">
        <w:rPr>
          <w:rFonts w:ascii="Tahoma" w:hAnsi="Tahoma" w:cs="Tahoma"/>
          <w:iCs/>
          <w:sz w:val="20"/>
          <w:szCs w:val="20"/>
        </w:rPr>
        <w:t xml:space="preserve"> </w:t>
      </w:r>
      <w:r w:rsidR="00B669DB" w:rsidRPr="001F31D2">
        <w:rPr>
          <w:rFonts w:ascii="Tahoma" w:hAnsi="Tahoma" w:cs="Tahoma"/>
          <w:b/>
          <w:iCs/>
          <w:sz w:val="20"/>
          <w:szCs w:val="20"/>
        </w:rPr>
        <w:t xml:space="preserve">KOMPLEKSOWE UBEZPIECZENIE POWIATU NOWOMIEJSKIEGO </w:t>
      </w:r>
      <w:r w:rsidR="00B51D50" w:rsidRPr="001F31D2">
        <w:rPr>
          <w:rFonts w:ascii="Tahoma" w:hAnsi="Tahoma" w:cs="Tahoma"/>
          <w:b/>
          <w:iCs/>
          <w:sz w:val="20"/>
          <w:szCs w:val="20"/>
        </w:rPr>
        <w:t>NA LATA 2024-202</w:t>
      </w:r>
      <w:r w:rsidR="008D2A8F" w:rsidRPr="001F31D2">
        <w:rPr>
          <w:rFonts w:ascii="Tahoma" w:hAnsi="Tahoma" w:cs="Tahoma"/>
          <w:b/>
          <w:iCs/>
          <w:sz w:val="20"/>
          <w:szCs w:val="20"/>
        </w:rPr>
        <w:t>5</w:t>
      </w:r>
      <w:r w:rsidR="00B51D50" w:rsidRPr="00B51D50">
        <w:rPr>
          <w:rFonts w:ascii="Tahoma" w:hAnsi="Tahoma" w:cs="Tahoma"/>
          <w:b/>
          <w:iCs/>
          <w:sz w:val="20"/>
          <w:szCs w:val="20"/>
        </w:rPr>
        <w:t xml:space="preserve"> </w:t>
      </w:r>
      <w:r w:rsidRPr="00AD5E17">
        <w:rPr>
          <w:rFonts w:ascii="Tahoma" w:hAnsi="Tahoma" w:cs="Tahoma"/>
          <w:sz w:val="20"/>
          <w:szCs w:val="20"/>
        </w:rPr>
        <w:t xml:space="preserve">zgodnie ze </w:t>
      </w:r>
      <w:r w:rsidR="00B669DB">
        <w:rPr>
          <w:rFonts w:ascii="Tahoma" w:hAnsi="Tahoma" w:cs="Tahoma"/>
          <w:sz w:val="20"/>
          <w:szCs w:val="20"/>
        </w:rPr>
        <w:t xml:space="preserve">Specyfikacją Warunków </w:t>
      </w:r>
      <w:r>
        <w:rPr>
          <w:rFonts w:ascii="Tahoma" w:hAnsi="Tahoma" w:cs="Tahoma"/>
          <w:sz w:val="20"/>
          <w:szCs w:val="20"/>
        </w:rPr>
        <w:t>Z</w:t>
      </w:r>
      <w:r w:rsidR="00B669DB">
        <w:rPr>
          <w:rFonts w:ascii="Tahoma" w:hAnsi="Tahoma" w:cs="Tahoma"/>
          <w:sz w:val="20"/>
          <w:szCs w:val="20"/>
        </w:rPr>
        <w:t>amówienia</w:t>
      </w:r>
      <w:r w:rsidRPr="00AD5E17">
        <w:rPr>
          <w:rFonts w:ascii="Tahoma" w:hAnsi="Tahoma" w:cs="Tahoma"/>
          <w:sz w:val="20"/>
          <w:szCs w:val="20"/>
        </w:rPr>
        <w:t>, oferujemy wykonanie zamówienia:</w:t>
      </w:r>
    </w:p>
    <w:p w14:paraId="09C810D0" w14:textId="77777777" w:rsidR="00B669DB" w:rsidRPr="007160F3" w:rsidRDefault="00B669DB" w:rsidP="00B669DB">
      <w:pPr>
        <w:spacing w:after="0" w:line="240" w:lineRule="auto"/>
        <w:jc w:val="both"/>
        <w:rPr>
          <w:rFonts w:ascii="Tahoma" w:hAnsi="Tahoma" w:cs="Tahoma"/>
          <w:b/>
          <w:sz w:val="20"/>
          <w:szCs w:val="20"/>
        </w:rPr>
      </w:pPr>
      <w:r w:rsidRPr="007160F3">
        <w:rPr>
          <w:rFonts w:ascii="Tahoma" w:hAnsi="Tahoma" w:cs="Tahoma"/>
          <w:b/>
          <w:sz w:val="20"/>
          <w:szCs w:val="20"/>
        </w:rPr>
        <w:t>w części I Zamówienia*</w:t>
      </w:r>
    </w:p>
    <w:p w14:paraId="5B39B807" w14:textId="77777777" w:rsidR="00B669DB" w:rsidRPr="007160F3" w:rsidRDefault="00B669DB" w:rsidP="00B669DB">
      <w:pPr>
        <w:spacing w:after="0" w:line="240" w:lineRule="auto"/>
        <w:jc w:val="both"/>
        <w:rPr>
          <w:rFonts w:ascii="Tahoma" w:hAnsi="Tahoma" w:cs="Tahoma"/>
          <w:b/>
          <w:sz w:val="20"/>
          <w:szCs w:val="20"/>
        </w:rPr>
      </w:pPr>
      <w:r w:rsidRPr="007160F3">
        <w:rPr>
          <w:rFonts w:ascii="Tahoma" w:hAnsi="Tahoma" w:cs="Tahoma"/>
          <w:b/>
          <w:sz w:val="20"/>
          <w:szCs w:val="20"/>
        </w:rPr>
        <w:t>w części II Zamówienia*</w:t>
      </w:r>
    </w:p>
    <w:p w14:paraId="07D1009C" w14:textId="77777777" w:rsidR="00B669DB" w:rsidRPr="00AD5E17" w:rsidRDefault="00B669DB" w:rsidP="00B669DB">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78110F20" w14:textId="77777777" w:rsidR="00B669DB" w:rsidRDefault="00B669DB" w:rsidP="00B669DB">
      <w:pPr>
        <w:spacing w:after="0" w:line="240" w:lineRule="auto"/>
        <w:jc w:val="both"/>
        <w:rPr>
          <w:rFonts w:ascii="Tahoma" w:hAnsi="Tahoma" w:cs="Tahoma"/>
          <w:sz w:val="20"/>
          <w:szCs w:val="20"/>
        </w:rPr>
      </w:pPr>
    </w:p>
    <w:p w14:paraId="417E3024" w14:textId="77777777" w:rsidR="00B669DB" w:rsidRDefault="00B669DB" w:rsidP="00B669DB">
      <w:pPr>
        <w:spacing w:after="0" w:line="240" w:lineRule="auto"/>
        <w:jc w:val="both"/>
        <w:rPr>
          <w:rFonts w:ascii="Tahoma" w:hAnsi="Tahoma" w:cs="Tahoma"/>
          <w:sz w:val="20"/>
          <w:szCs w:val="20"/>
        </w:rPr>
      </w:pPr>
    </w:p>
    <w:p w14:paraId="2109B61D" w14:textId="77777777" w:rsidR="00B669DB" w:rsidRDefault="00B669DB" w:rsidP="00B669DB">
      <w:pPr>
        <w:spacing w:after="0" w:line="240" w:lineRule="auto"/>
        <w:rPr>
          <w:rFonts w:ascii="Tahoma" w:hAnsi="Tahoma" w:cs="Tahoma"/>
          <w:i/>
          <w:iCs/>
          <w:sz w:val="18"/>
          <w:szCs w:val="18"/>
        </w:rPr>
      </w:pPr>
      <w:r w:rsidRPr="007160F3">
        <w:rPr>
          <w:rFonts w:ascii="Tahoma" w:hAnsi="Tahoma" w:cs="Tahoma"/>
          <w:i/>
          <w:iCs/>
          <w:sz w:val="18"/>
          <w:szCs w:val="18"/>
        </w:rPr>
        <w:t>*niepotrzebne skreślić</w:t>
      </w:r>
    </w:p>
    <w:p w14:paraId="39CC7D98" w14:textId="77777777" w:rsidR="00B669DB" w:rsidRPr="007160F3" w:rsidRDefault="00B669DB" w:rsidP="00B669DB">
      <w:pPr>
        <w:spacing w:after="0" w:line="240" w:lineRule="auto"/>
        <w:rPr>
          <w:rFonts w:ascii="Tahoma" w:hAnsi="Tahoma" w:cs="Tahoma"/>
          <w:i/>
          <w:iCs/>
          <w:sz w:val="18"/>
          <w:szCs w:val="18"/>
        </w:rPr>
      </w:pPr>
    </w:p>
    <w:p w14:paraId="5B3014A6" w14:textId="77777777" w:rsidR="00797F6A" w:rsidRPr="00AD5E17" w:rsidRDefault="00797F6A" w:rsidP="00797F6A">
      <w:pPr>
        <w:spacing w:after="0" w:line="240" w:lineRule="auto"/>
        <w:jc w:val="both"/>
        <w:rPr>
          <w:rFonts w:ascii="Tahoma" w:hAnsi="Tahoma" w:cs="Tahoma"/>
          <w:sz w:val="20"/>
          <w:szCs w:val="20"/>
        </w:rPr>
      </w:pPr>
    </w:p>
    <w:p w14:paraId="0969E914" w14:textId="77777777" w:rsidR="00B669DB" w:rsidRPr="00AD5E17" w:rsidRDefault="00B669DB" w:rsidP="00B669DB">
      <w:pPr>
        <w:spacing w:after="0" w:line="240" w:lineRule="auto"/>
        <w:jc w:val="center"/>
        <w:rPr>
          <w:rFonts w:ascii="Tahoma" w:hAnsi="Tahoma" w:cs="Tahoma"/>
          <w:b/>
          <w:sz w:val="20"/>
          <w:szCs w:val="20"/>
        </w:rPr>
      </w:pPr>
      <w:bookmarkStart w:id="30" w:name="_Hlk62050795"/>
      <w:r w:rsidRPr="007160F3">
        <w:rPr>
          <w:rFonts w:ascii="Tahoma" w:hAnsi="Tahoma" w:cs="Tahoma"/>
          <w:b/>
          <w:sz w:val="20"/>
          <w:szCs w:val="20"/>
        </w:rPr>
        <w:lastRenderedPageBreak/>
        <w:t>Część I Zamówienia (Ubezpieczenie mienia i odpowiedzialności Zamawiającego)</w:t>
      </w:r>
    </w:p>
    <w:p w14:paraId="3F1F57F7" w14:textId="77777777" w:rsidR="00B669DB" w:rsidRDefault="00B669DB" w:rsidP="00B669DB">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307E854F" w14:textId="022404B0" w:rsidR="00B669DB" w:rsidRPr="001F31D2" w:rsidRDefault="00B669DB" w:rsidP="00B669DB">
      <w:pPr>
        <w:pStyle w:val="Tekstpodstawowywcity"/>
        <w:spacing w:after="0" w:line="240" w:lineRule="auto"/>
        <w:ind w:left="0"/>
        <w:rPr>
          <w:rFonts w:ascii="Tahoma" w:hAnsi="Tahoma" w:cs="Tahoma"/>
          <w:color w:val="FF0000"/>
          <w:sz w:val="20"/>
          <w:szCs w:val="20"/>
        </w:rPr>
      </w:pPr>
      <w:r w:rsidRPr="00AD5E17">
        <w:rPr>
          <w:rFonts w:ascii="Tahoma" w:hAnsi="Tahoma" w:cs="Tahoma"/>
          <w:sz w:val="20"/>
          <w:szCs w:val="20"/>
        </w:rPr>
        <w:t xml:space="preserve">Oferta obejmuje okres ubezpieczenia wskazany w </w:t>
      </w:r>
      <w:r w:rsidRPr="007160F3">
        <w:rPr>
          <w:rFonts w:ascii="Tahoma" w:hAnsi="Tahoma" w:cs="Tahoma"/>
          <w:sz w:val="20"/>
          <w:szCs w:val="20"/>
        </w:rPr>
        <w:t xml:space="preserve">SWZ to </w:t>
      </w:r>
      <w:r w:rsidRPr="001F31D2">
        <w:rPr>
          <w:rFonts w:ascii="Tahoma" w:hAnsi="Tahoma" w:cs="Tahoma"/>
          <w:sz w:val="20"/>
          <w:szCs w:val="20"/>
        </w:rPr>
        <w:t xml:space="preserve">jest: </w:t>
      </w:r>
      <w:r w:rsidRPr="001F31D2">
        <w:rPr>
          <w:rFonts w:ascii="Tahoma" w:hAnsi="Tahoma" w:cs="Tahoma"/>
          <w:b/>
          <w:bCs/>
          <w:sz w:val="20"/>
          <w:szCs w:val="20"/>
        </w:rPr>
        <w:t xml:space="preserve">od </w:t>
      </w:r>
      <w:bookmarkStart w:id="31" w:name="_Hlk62202807"/>
      <w:r w:rsidRPr="001F31D2">
        <w:rPr>
          <w:rFonts w:ascii="Tahoma" w:hAnsi="Tahoma" w:cs="Tahoma"/>
          <w:b/>
          <w:bCs/>
          <w:sz w:val="20"/>
          <w:szCs w:val="20"/>
        </w:rPr>
        <w:t>01.01.2024 r. do 31.12.202</w:t>
      </w:r>
      <w:r w:rsidR="008D2A8F" w:rsidRPr="001F31D2">
        <w:rPr>
          <w:rFonts w:ascii="Tahoma" w:hAnsi="Tahoma" w:cs="Tahoma"/>
          <w:b/>
          <w:bCs/>
          <w:sz w:val="20"/>
          <w:szCs w:val="20"/>
        </w:rPr>
        <w:t>5</w:t>
      </w:r>
      <w:r w:rsidRPr="001F31D2">
        <w:rPr>
          <w:rFonts w:ascii="Tahoma" w:hAnsi="Tahoma" w:cs="Tahoma"/>
          <w:b/>
          <w:bCs/>
          <w:sz w:val="20"/>
          <w:szCs w:val="20"/>
        </w:rPr>
        <w:t xml:space="preserve"> r.</w:t>
      </w:r>
    </w:p>
    <w:bookmarkEnd w:id="31"/>
    <w:p w14:paraId="00CCF4BB" w14:textId="77777777" w:rsidR="00B669DB" w:rsidRPr="001F31D2" w:rsidRDefault="00B669DB" w:rsidP="00B669DB">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B669DB" w:rsidRPr="001F31D2" w14:paraId="3DD906A1" w14:textId="77777777" w:rsidTr="001F28BE">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51D552EB" w14:textId="71AE8C32" w:rsidR="00B669DB" w:rsidRPr="001F31D2" w:rsidRDefault="00B669DB" w:rsidP="001F28BE">
            <w:pPr>
              <w:suppressAutoHyphens/>
              <w:spacing w:after="0" w:line="240" w:lineRule="auto"/>
              <w:jc w:val="both"/>
              <w:rPr>
                <w:rFonts w:ascii="Tahoma" w:hAnsi="Tahoma" w:cs="Tahoma"/>
                <w:b/>
                <w:iCs/>
                <w:sz w:val="20"/>
                <w:szCs w:val="20"/>
              </w:rPr>
            </w:pPr>
            <w:r w:rsidRPr="001F31D2">
              <w:rPr>
                <w:rFonts w:ascii="Tahoma" w:hAnsi="Tahoma" w:cs="Tahoma"/>
                <w:b/>
                <w:iCs/>
                <w:sz w:val="20"/>
                <w:szCs w:val="20"/>
              </w:rPr>
              <w:t xml:space="preserve">Cena łączna za cały okres zamówienia, tj. </w:t>
            </w:r>
            <w:r w:rsidR="008D2A8F" w:rsidRPr="001F31D2">
              <w:rPr>
                <w:rFonts w:ascii="Tahoma" w:hAnsi="Tahoma" w:cs="Tahoma"/>
                <w:b/>
                <w:iCs/>
                <w:sz w:val="20"/>
                <w:szCs w:val="20"/>
              </w:rPr>
              <w:t>24 miesiące</w:t>
            </w:r>
            <w:r w:rsidRPr="001F31D2">
              <w:rPr>
                <w:rFonts w:ascii="Tahoma" w:hAnsi="Tahoma" w:cs="Tahoma"/>
                <w:b/>
                <w:iCs/>
                <w:sz w:val="20"/>
                <w:szCs w:val="20"/>
              </w:rPr>
              <w:t xml:space="preserve"> </w:t>
            </w:r>
          </w:p>
          <w:p w14:paraId="7FDAE8EB" w14:textId="77777777" w:rsidR="00B669DB" w:rsidRPr="001F31D2" w:rsidRDefault="00B669DB" w:rsidP="001F28BE">
            <w:pPr>
              <w:suppressAutoHyphens/>
              <w:spacing w:after="0" w:line="240" w:lineRule="auto"/>
              <w:jc w:val="both"/>
              <w:rPr>
                <w:rFonts w:ascii="Tahoma" w:hAnsi="Tahoma" w:cs="Tahoma"/>
                <w:sz w:val="20"/>
                <w:szCs w:val="20"/>
              </w:rPr>
            </w:pPr>
            <w:r w:rsidRPr="001F31D2">
              <w:rPr>
                <w:rFonts w:ascii="Tahoma" w:hAnsi="Tahoma" w:cs="Tahoma"/>
                <w:b/>
                <w:iCs/>
                <w:sz w:val="20"/>
                <w:szCs w:val="20"/>
              </w:rPr>
              <w:t>(w PLN):</w:t>
            </w:r>
          </w:p>
        </w:tc>
        <w:tc>
          <w:tcPr>
            <w:tcW w:w="3439" w:type="dxa"/>
            <w:tcBorders>
              <w:top w:val="single" w:sz="8" w:space="0" w:color="0070C0"/>
              <w:left w:val="single" w:sz="8" w:space="0" w:color="0070C0"/>
              <w:bottom w:val="single" w:sz="8" w:space="0" w:color="0070C0"/>
              <w:right w:val="single" w:sz="8" w:space="0" w:color="0070C0"/>
            </w:tcBorders>
            <w:vAlign w:val="center"/>
          </w:tcPr>
          <w:p w14:paraId="0C268C17" w14:textId="77777777" w:rsidR="00B669DB" w:rsidRPr="001F31D2" w:rsidRDefault="00B669DB" w:rsidP="001F28BE">
            <w:pPr>
              <w:suppressAutoHyphens/>
              <w:spacing w:after="0" w:line="240" w:lineRule="auto"/>
              <w:jc w:val="center"/>
              <w:rPr>
                <w:rFonts w:ascii="Tahoma" w:hAnsi="Tahoma" w:cs="Tahoma"/>
                <w:color w:val="002060"/>
                <w:sz w:val="20"/>
                <w:szCs w:val="20"/>
              </w:rPr>
            </w:pPr>
          </w:p>
        </w:tc>
      </w:tr>
    </w:tbl>
    <w:bookmarkEnd w:id="30"/>
    <w:p w14:paraId="17AC1DA6" w14:textId="5F8EEF0F" w:rsidR="00797F6A" w:rsidRPr="001F31D2" w:rsidRDefault="00B669DB" w:rsidP="00C73A77">
      <w:pPr>
        <w:tabs>
          <w:tab w:val="left" w:pos="360"/>
          <w:tab w:val="num" w:pos="928"/>
        </w:tabs>
        <w:spacing w:after="0" w:line="240" w:lineRule="auto"/>
        <w:jc w:val="both"/>
        <w:rPr>
          <w:rFonts w:ascii="Tahoma" w:hAnsi="Tahoma" w:cs="Tahoma"/>
          <w:b/>
          <w:sz w:val="18"/>
          <w:szCs w:val="18"/>
        </w:rPr>
      </w:pPr>
      <w:r w:rsidRPr="001F31D2">
        <w:rPr>
          <w:rFonts w:ascii="Tahoma" w:hAnsi="Tahoma" w:cs="Tahoma"/>
          <w:bCs/>
          <w:i/>
          <w:iCs/>
          <w:sz w:val="16"/>
          <w:szCs w:val="16"/>
        </w:rPr>
        <w:tab/>
      </w:r>
      <w:r w:rsidR="00C73A77" w:rsidRPr="001F31D2">
        <w:rPr>
          <w:rFonts w:ascii="Tahoma" w:hAnsi="Tahoma" w:cs="Tahoma"/>
          <w:bCs/>
          <w:i/>
          <w:iCs/>
          <w:sz w:val="18"/>
          <w:szCs w:val="18"/>
        </w:rPr>
        <w:t>Uwaga! W cenie łącznej nie należy uwzględniać wartości opcji.</w:t>
      </w:r>
      <w:r w:rsidR="00797F6A" w:rsidRPr="001F31D2">
        <w:rPr>
          <w:rFonts w:ascii="Tahoma" w:hAnsi="Tahoma" w:cs="Tahoma"/>
          <w:b/>
          <w:sz w:val="18"/>
          <w:szCs w:val="18"/>
        </w:rPr>
        <w:tab/>
      </w:r>
      <w:r w:rsidR="00797F6A" w:rsidRPr="001F31D2">
        <w:rPr>
          <w:rFonts w:ascii="Tahoma" w:hAnsi="Tahoma" w:cs="Tahoma"/>
          <w:b/>
          <w:sz w:val="18"/>
          <w:szCs w:val="18"/>
        </w:rPr>
        <w:tab/>
      </w:r>
    </w:p>
    <w:p w14:paraId="3DED4C8C" w14:textId="77777777" w:rsidR="00797F6A" w:rsidRPr="001F31D2" w:rsidRDefault="00797F6A" w:rsidP="00797F6A">
      <w:pPr>
        <w:spacing w:after="0" w:line="240" w:lineRule="auto"/>
        <w:rPr>
          <w:rFonts w:ascii="Tahoma" w:hAnsi="Tahoma" w:cs="Tahoma"/>
          <w:sz w:val="20"/>
          <w:szCs w:val="20"/>
        </w:rPr>
      </w:pPr>
    </w:p>
    <w:p w14:paraId="539E5BB8" w14:textId="666E9852" w:rsidR="00797F6A" w:rsidRDefault="00797F6A" w:rsidP="00797F6A">
      <w:pPr>
        <w:spacing w:after="0" w:line="240" w:lineRule="auto"/>
        <w:ind w:left="60"/>
        <w:jc w:val="both"/>
        <w:rPr>
          <w:rFonts w:ascii="Tahoma" w:hAnsi="Tahoma" w:cs="Tahoma"/>
          <w:b/>
          <w:sz w:val="20"/>
          <w:szCs w:val="20"/>
        </w:rPr>
      </w:pPr>
      <w:r w:rsidRPr="001F31D2">
        <w:rPr>
          <w:rFonts w:ascii="Tahoma" w:hAnsi="Tahoma" w:cs="Tahoma"/>
          <w:b/>
          <w:sz w:val="20"/>
          <w:szCs w:val="20"/>
        </w:rPr>
        <w:t>Akceptujemy wszystkie klauzule obligatoryjne od nr 1 do 39 oraz</w:t>
      </w:r>
      <w:r w:rsidRPr="00AD5E17">
        <w:rPr>
          <w:rFonts w:ascii="Tahoma" w:hAnsi="Tahoma" w:cs="Tahoma"/>
          <w:b/>
          <w:sz w:val="20"/>
          <w:szCs w:val="20"/>
        </w:rPr>
        <w:t xml:space="preserve"> następujące klauzule fakultatywne </w:t>
      </w:r>
      <w:r w:rsidRPr="00B669DB">
        <w:rPr>
          <w:rFonts w:ascii="Tahoma" w:hAnsi="Tahoma" w:cs="Tahoma"/>
          <w:b/>
          <w:sz w:val="20"/>
          <w:szCs w:val="20"/>
        </w:rPr>
        <w:t>w części I zamówienia:</w:t>
      </w:r>
    </w:p>
    <w:p w14:paraId="608F3CCD" w14:textId="77777777" w:rsidR="00B669DB" w:rsidRPr="00AD5E17" w:rsidRDefault="00B669DB" w:rsidP="00797F6A">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8C1930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B669DB">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68659421"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0F247E3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B669DB">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8B088E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B669DB">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0EC59B5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B669DB">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6C57366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B669DB">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6EB2A961" w:rsidR="00797F6A" w:rsidRPr="00A56961" w:rsidRDefault="00B669DB"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6DCBCCE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B669DB">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12DE6F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B669DB">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6D8701B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B669DB">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1137179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B669DB">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364564E1" w14:textId="77777777" w:rsidR="00797F6A" w:rsidRPr="00B669DB" w:rsidRDefault="00797F6A" w:rsidP="00B669DB">
      <w:pPr>
        <w:spacing w:after="0" w:line="240" w:lineRule="auto"/>
        <w:jc w:val="both"/>
        <w:rPr>
          <w:rFonts w:ascii="Tahoma" w:hAnsi="Tahoma" w:cs="Tahoma"/>
          <w:i/>
          <w:iCs/>
          <w:position w:val="-4"/>
          <w:sz w:val="18"/>
          <w:szCs w:val="18"/>
        </w:rPr>
      </w:pPr>
      <w:r w:rsidRPr="00B669DB">
        <w:rPr>
          <w:rFonts w:ascii="Tahoma" w:hAnsi="Tahoma" w:cs="Tahoma"/>
          <w:i/>
          <w:iCs/>
          <w:position w:val="-4"/>
          <w:sz w:val="18"/>
          <w:szCs w:val="18"/>
        </w:rPr>
        <w:t>*W przypadku braku zapisu „TAK” lub „NIE” przy danej klauzuli Zamawiający uzna, że dana klauzula nie została zaakceptowana w ofercie przez Wykonawcę.</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098FDA3D" w:rsidR="00797F6A" w:rsidRPr="00AD5E17" w:rsidRDefault="00797F6A" w:rsidP="00797F6A">
            <w:pPr>
              <w:pStyle w:val="Akapitzlist"/>
              <w:ind w:left="0"/>
              <w:jc w:val="both"/>
              <w:outlineLvl w:val="0"/>
              <w:rPr>
                <w:rFonts w:ascii="Tahoma" w:hAnsi="Tahoma" w:cs="Tahoma"/>
                <w:color w:val="FF0000"/>
                <w:sz w:val="20"/>
                <w:szCs w:val="20"/>
              </w:rPr>
            </w:pPr>
            <w:r w:rsidRPr="00B669DB">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B669DB" w:rsidRDefault="00797F6A" w:rsidP="00797F6A">
      <w:pPr>
        <w:spacing w:after="0" w:line="240" w:lineRule="auto"/>
        <w:jc w:val="both"/>
        <w:rPr>
          <w:rFonts w:ascii="Tahoma" w:hAnsi="Tahoma" w:cs="Tahoma"/>
          <w:i/>
          <w:iCs/>
          <w:position w:val="-4"/>
          <w:sz w:val="18"/>
          <w:szCs w:val="18"/>
        </w:rPr>
      </w:pPr>
      <w:r w:rsidRPr="00B669DB">
        <w:rPr>
          <w:rFonts w:ascii="Tahoma" w:hAnsi="Tahoma" w:cs="Tahoma"/>
          <w:i/>
          <w:iCs/>
          <w:position w:val="-4"/>
          <w:sz w:val="18"/>
          <w:szCs w:val="18"/>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5BE7885B" w14:textId="77777777" w:rsidR="007D1818" w:rsidRPr="007160F3" w:rsidRDefault="007D1818" w:rsidP="007D1818">
      <w:pPr>
        <w:spacing w:after="0" w:line="240" w:lineRule="auto"/>
        <w:jc w:val="center"/>
        <w:rPr>
          <w:rFonts w:ascii="Tahoma" w:hAnsi="Tahoma" w:cs="Tahoma"/>
          <w:b/>
          <w:position w:val="-4"/>
          <w:sz w:val="20"/>
          <w:szCs w:val="20"/>
        </w:rPr>
      </w:pPr>
      <w:r w:rsidRPr="007160F3">
        <w:rPr>
          <w:rFonts w:ascii="Tahoma" w:hAnsi="Tahoma" w:cs="Tahoma"/>
          <w:b/>
          <w:position w:val="-4"/>
          <w:sz w:val="20"/>
          <w:szCs w:val="20"/>
        </w:rPr>
        <w:t>Część II Zamówienia (Ubezpieczenie pojazdów Zamawiającego):</w:t>
      </w:r>
    </w:p>
    <w:p w14:paraId="5C66E233" w14:textId="77777777" w:rsidR="007D1818" w:rsidRDefault="007D1818" w:rsidP="007D1818">
      <w:pPr>
        <w:pStyle w:val="Tekstpodstawowywcity"/>
        <w:spacing w:after="0" w:line="240" w:lineRule="auto"/>
        <w:ind w:left="0"/>
        <w:rPr>
          <w:rFonts w:ascii="Tahoma" w:hAnsi="Tahoma" w:cs="Tahoma"/>
          <w:sz w:val="20"/>
          <w:szCs w:val="20"/>
          <w:highlight w:val="green"/>
        </w:rPr>
      </w:pPr>
    </w:p>
    <w:p w14:paraId="7200A1E1" w14:textId="33328BEE" w:rsidR="007D1818" w:rsidRPr="001F31D2" w:rsidRDefault="007D1818" w:rsidP="007D1818">
      <w:pPr>
        <w:pStyle w:val="Tekstpodstawowywcity"/>
        <w:spacing w:after="0" w:line="240" w:lineRule="auto"/>
        <w:ind w:left="0"/>
        <w:rPr>
          <w:rFonts w:ascii="Tahoma" w:hAnsi="Tahoma" w:cs="Tahoma"/>
          <w:b/>
          <w:sz w:val="20"/>
          <w:szCs w:val="20"/>
        </w:rPr>
      </w:pPr>
      <w:r w:rsidRPr="007160F3">
        <w:rPr>
          <w:rFonts w:ascii="Tahoma" w:hAnsi="Tahoma" w:cs="Tahoma"/>
          <w:sz w:val="20"/>
          <w:szCs w:val="20"/>
        </w:rPr>
        <w:t xml:space="preserve">Oferta obejmuje okres ubezpieczenia wskazany w SWZ to </w:t>
      </w:r>
      <w:r w:rsidRPr="001F31D2">
        <w:rPr>
          <w:rFonts w:ascii="Tahoma" w:hAnsi="Tahoma" w:cs="Tahoma"/>
          <w:sz w:val="20"/>
          <w:szCs w:val="20"/>
        </w:rPr>
        <w:t xml:space="preserve">jest: </w:t>
      </w:r>
      <w:r w:rsidR="008D2A8F" w:rsidRPr="001F31D2">
        <w:rPr>
          <w:rFonts w:ascii="Tahoma" w:hAnsi="Tahoma" w:cs="Tahoma"/>
          <w:sz w:val="20"/>
          <w:szCs w:val="20"/>
        </w:rPr>
        <w:t>dwa</w:t>
      </w:r>
      <w:r w:rsidRPr="001F31D2">
        <w:rPr>
          <w:rFonts w:ascii="Tahoma" w:hAnsi="Tahoma" w:cs="Tahoma"/>
          <w:sz w:val="20"/>
          <w:szCs w:val="20"/>
        </w:rPr>
        <w:t xml:space="preserve"> okresy roczne, maksymalnie okres ubezpieczeń komunikacyjnych zakończy się 31.12.202</w:t>
      </w:r>
      <w:r w:rsidR="008D2A8F" w:rsidRPr="001F31D2">
        <w:rPr>
          <w:rFonts w:ascii="Tahoma" w:hAnsi="Tahoma" w:cs="Tahoma"/>
          <w:sz w:val="20"/>
          <w:szCs w:val="20"/>
        </w:rPr>
        <w:t>5</w:t>
      </w:r>
      <w:r w:rsidRPr="001F31D2">
        <w:rPr>
          <w:rFonts w:ascii="Tahoma" w:hAnsi="Tahoma" w:cs="Tahoma"/>
          <w:sz w:val="20"/>
          <w:szCs w:val="20"/>
        </w:rPr>
        <w:t xml:space="preserve"> r.</w:t>
      </w:r>
    </w:p>
    <w:p w14:paraId="1D4F2F66" w14:textId="77777777" w:rsidR="007D1818" w:rsidRPr="001F31D2" w:rsidRDefault="007D1818" w:rsidP="007D1818">
      <w:pPr>
        <w:pStyle w:val="Tekstpodstawowywcity"/>
        <w:spacing w:after="0" w:line="240" w:lineRule="auto"/>
        <w:ind w:left="0"/>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7D1818" w14:paraId="33B9A45A" w14:textId="77777777" w:rsidTr="001F28BE">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1DA1CDF" w14:textId="44BABD8A" w:rsidR="007D1818" w:rsidRPr="001F31D2" w:rsidRDefault="007D1818" w:rsidP="001F28BE">
            <w:pPr>
              <w:suppressAutoHyphens/>
              <w:spacing w:after="0" w:line="240" w:lineRule="auto"/>
              <w:jc w:val="both"/>
              <w:rPr>
                <w:rFonts w:ascii="Tahoma" w:hAnsi="Tahoma" w:cs="Tahoma"/>
                <w:b/>
                <w:iCs/>
                <w:sz w:val="20"/>
                <w:szCs w:val="20"/>
              </w:rPr>
            </w:pPr>
            <w:r w:rsidRPr="001F31D2">
              <w:rPr>
                <w:rFonts w:ascii="Tahoma" w:hAnsi="Tahoma" w:cs="Tahoma"/>
                <w:b/>
                <w:iCs/>
                <w:sz w:val="20"/>
                <w:szCs w:val="20"/>
              </w:rPr>
              <w:t xml:space="preserve">Cena łączna za cały okres zamówienia, tj. </w:t>
            </w:r>
            <w:r w:rsidR="008D2A8F" w:rsidRPr="001F31D2">
              <w:rPr>
                <w:rFonts w:ascii="Tahoma" w:hAnsi="Tahoma" w:cs="Tahoma"/>
                <w:b/>
                <w:iCs/>
                <w:sz w:val="20"/>
                <w:szCs w:val="20"/>
              </w:rPr>
              <w:t>24 miesiące</w:t>
            </w:r>
          </w:p>
          <w:p w14:paraId="27924F0F" w14:textId="77777777" w:rsidR="007D1818" w:rsidRPr="007160F3" w:rsidRDefault="007D1818" w:rsidP="001F28BE">
            <w:pPr>
              <w:suppressAutoHyphens/>
              <w:spacing w:after="0" w:line="240" w:lineRule="auto"/>
              <w:jc w:val="both"/>
              <w:rPr>
                <w:rFonts w:ascii="Tahoma" w:hAnsi="Tahoma" w:cs="Tahoma"/>
                <w:sz w:val="20"/>
                <w:szCs w:val="20"/>
              </w:rPr>
            </w:pPr>
            <w:r w:rsidRPr="001F31D2">
              <w:rPr>
                <w:rFonts w:ascii="Tahoma" w:hAnsi="Tahoma" w:cs="Tahoma"/>
                <w:b/>
                <w:iCs/>
                <w:sz w:val="20"/>
                <w:szCs w:val="20"/>
              </w:rPr>
              <w:t>(w PLN):</w:t>
            </w:r>
          </w:p>
        </w:tc>
        <w:tc>
          <w:tcPr>
            <w:tcW w:w="3439" w:type="dxa"/>
            <w:tcBorders>
              <w:top w:val="single" w:sz="8" w:space="0" w:color="0070C0"/>
              <w:left w:val="single" w:sz="8" w:space="0" w:color="0070C0"/>
              <w:bottom w:val="single" w:sz="8" w:space="0" w:color="0070C0"/>
              <w:right w:val="single" w:sz="8" w:space="0" w:color="0070C0"/>
            </w:tcBorders>
            <w:vAlign w:val="center"/>
          </w:tcPr>
          <w:p w14:paraId="32EFC732" w14:textId="77777777" w:rsidR="007D1818" w:rsidRPr="007160F3" w:rsidRDefault="007D1818" w:rsidP="001F28BE">
            <w:pPr>
              <w:suppressAutoHyphens/>
              <w:spacing w:after="0" w:line="240" w:lineRule="auto"/>
              <w:jc w:val="center"/>
              <w:rPr>
                <w:rFonts w:ascii="Tahoma" w:hAnsi="Tahoma" w:cs="Tahoma"/>
                <w:color w:val="002060"/>
                <w:sz w:val="20"/>
                <w:szCs w:val="20"/>
              </w:rPr>
            </w:pPr>
          </w:p>
        </w:tc>
      </w:tr>
    </w:tbl>
    <w:p w14:paraId="4FC2B918" w14:textId="089AE3F2" w:rsidR="00797F6A" w:rsidRPr="007D1818" w:rsidRDefault="007D1818" w:rsidP="00C73A77">
      <w:pPr>
        <w:tabs>
          <w:tab w:val="left" w:pos="360"/>
          <w:tab w:val="num" w:pos="928"/>
        </w:tabs>
        <w:spacing w:after="0" w:line="240" w:lineRule="auto"/>
        <w:jc w:val="both"/>
        <w:rPr>
          <w:rFonts w:ascii="Tahoma" w:hAnsi="Tahoma" w:cs="Tahoma"/>
          <w:b/>
          <w:sz w:val="18"/>
          <w:szCs w:val="18"/>
        </w:rPr>
      </w:pPr>
      <w:r>
        <w:rPr>
          <w:rFonts w:ascii="Tahoma" w:hAnsi="Tahoma" w:cs="Tahoma"/>
          <w:bCs/>
          <w:i/>
          <w:iCs/>
          <w:sz w:val="16"/>
          <w:szCs w:val="16"/>
        </w:rPr>
        <w:tab/>
      </w:r>
      <w:r w:rsidR="00C73A77" w:rsidRPr="007D1818">
        <w:rPr>
          <w:rFonts w:ascii="Tahoma" w:hAnsi="Tahoma" w:cs="Tahoma"/>
          <w:bCs/>
          <w:i/>
          <w:iCs/>
          <w:sz w:val="18"/>
          <w:szCs w:val="18"/>
        </w:rPr>
        <w:t>Uwaga! W cenie łącznej nie należy uwzględniać wartości opcji.</w:t>
      </w:r>
      <w:r w:rsidR="00C73A77" w:rsidRPr="007D1818">
        <w:rPr>
          <w:rFonts w:ascii="Tahoma" w:hAnsi="Tahoma" w:cs="Tahoma"/>
          <w:bCs/>
          <w:i/>
          <w:iCs/>
          <w:color w:val="FFFF00"/>
          <w:sz w:val="18"/>
          <w:szCs w:val="18"/>
        </w:rPr>
        <w:tab/>
      </w:r>
      <w:r w:rsidR="00C73A77" w:rsidRPr="007D1818">
        <w:rPr>
          <w:rFonts w:ascii="Tahoma" w:hAnsi="Tahoma" w:cs="Tahoma"/>
          <w:b/>
          <w:sz w:val="18"/>
          <w:szCs w:val="18"/>
        </w:rPr>
        <w:tab/>
      </w:r>
      <w:r w:rsidR="00C73A77" w:rsidRPr="007D1818">
        <w:rPr>
          <w:rFonts w:ascii="Tahoma" w:hAnsi="Tahoma" w:cs="Tahoma"/>
          <w:b/>
          <w:sz w:val="18"/>
          <w:szCs w:val="18"/>
        </w:rPr>
        <w:tab/>
      </w:r>
      <w:r w:rsidR="00C73A77" w:rsidRPr="007D1818">
        <w:rPr>
          <w:rFonts w:ascii="Tahoma" w:hAnsi="Tahoma" w:cs="Tahoma"/>
          <w:b/>
          <w:sz w:val="18"/>
          <w:szCs w:val="18"/>
        </w:rPr>
        <w:tab/>
      </w:r>
      <w:r w:rsidR="00C73A77" w:rsidRPr="007D1818">
        <w:rPr>
          <w:rFonts w:ascii="Tahoma" w:hAnsi="Tahoma" w:cs="Tahoma"/>
          <w:b/>
          <w:sz w:val="18"/>
          <w:szCs w:val="18"/>
        </w:rPr>
        <w:tab/>
      </w:r>
      <w:r w:rsidR="00797F6A" w:rsidRPr="007D1818">
        <w:rPr>
          <w:rFonts w:ascii="Tahoma" w:hAnsi="Tahoma" w:cs="Tahoma"/>
          <w:b/>
          <w:sz w:val="18"/>
          <w:szCs w:val="18"/>
        </w:rPr>
        <w:tab/>
      </w:r>
      <w:r w:rsidR="00797F6A" w:rsidRPr="007D1818">
        <w:rPr>
          <w:rFonts w:ascii="Tahoma" w:hAnsi="Tahoma" w:cs="Tahoma"/>
          <w:b/>
          <w:sz w:val="18"/>
          <w:szCs w:val="18"/>
        </w:rPr>
        <w:tab/>
      </w:r>
      <w:r w:rsidR="00797F6A" w:rsidRPr="007D1818">
        <w:rPr>
          <w:rFonts w:ascii="Tahoma" w:hAnsi="Tahoma" w:cs="Tahoma"/>
          <w:b/>
          <w:sz w:val="18"/>
          <w:szCs w:val="18"/>
        </w:rPr>
        <w:tab/>
      </w:r>
    </w:p>
    <w:p w14:paraId="7C43B3D8" w14:textId="77777777" w:rsidR="00797F6A" w:rsidRPr="00AD5E17" w:rsidRDefault="00797F6A" w:rsidP="00797F6A">
      <w:pPr>
        <w:tabs>
          <w:tab w:val="left" w:pos="360"/>
        </w:tabs>
        <w:spacing w:after="0" w:line="240" w:lineRule="auto"/>
        <w:ind w:left="709"/>
        <w:jc w:val="both"/>
        <w:rPr>
          <w:rFonts w:ascii="Tahoma" w:hAnsi="Tahoma" w:cs="Tahoma"/>
          <w:sz w:val="20"/>
          <w:szCs w:val="20"/>
          <w:highlight w:val="green"/>
        </w:rPr>
      </w:pPr>
    </w:p>
    <w:p w14:paraId="4C575569" w14:textId="77777777" w:rsidR="00797F6A" w:rsidRPr="007D1818" w:rsidRDefault="00797F6A" w:rsidP="00797F6A">
      <w:pPr>
        <w:spacing w:after="0" w:line="240" w:lineRule="auto"/>
        <w:ind w:left="60"/>
        <w:jc w:val="both"/>
        <w:rPr>
          <w:rFonts w:ascii="Tahoma" w:hAnsi="Tahoma" w:cs="Tahoma"/>
          <w:b/>
          <w:sz w:val="20"/>
          <w:szCs w:val="20"/>
        </w:rPr>
      </w:pPr>
      <w:r w:rsidRPr="007D1818">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7D1818"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7D1818" w14:paraId="4D5B8483" w14:textId="77777777" w:rsidTr="00797F6A">
        <w:trPr>
          <w:trHeight w:val="480"/>
          <w:jc w:val="center"/>
        </w:trPr>
        <w:tc>
          <w:tcPr>
            <w:tcW w:w="1003" w:type="dxa"/>
            <w:vAlign w:val="center"/>
          </w:tcPr>
          <w:p w14:paraId="0A2D5A64" w14:textId="77777777" w:rsidR="00797F6A" w:rsidRPr="007D1818" w:rsidRDefault="00797F6A" w:rsidP="00797F6A">
            <w:pPr>
              <w:spacing w:after="0" w:line="240" w:lineRule="auto"/>
              <w:jc w:val="center"/>
              <w:rPr>
                <w:rFonts w:ascii="Tahoma" w:hAnsi="Tahoma" w:cs="Tahoma"/>
                <w:b/>
                <w:sz w:val="20"/>
                <w:szCs w:val="20"/>
              </w:rPr>
            </w:pPr>
            <w:r w:rsidRPr="007D1818">
              <w:rPr>
                <w:rFonts w:ascii="Tahoma" w:hAnsi="Tahoma" w:cs="Tahoma"/>
                <w:b/>
                <w:sz w:val="20"/>
                <w:szCs w:val="20"/>
              </w:rPr>
              <w:t>Nr</w:t>
            </w:r>
          </w:p>
          <w:p w14:paraId="08F16FBF" w14:textId="77777777" w:rsidR="00797F6A" w:rsidRPr="007D1818" w:rsidRDefault="00797F6A" w:rsidP="00797F6A">
            <w:pPr>
              <w:spacing w:after="0" w:line="240" w:lineRule="auto"/>
              <w:jc w:val="center"/>
              <w:rPr>
                <w:rFonts w:ascii="Tahoma" w:hAnsi="Tahoma" w:cs="Tahoma"/>
                <w:b/>
                <w:sz w:val="20"/>
                <w:szCs w:val="20"/>
              </w:rPr>
            </w:pPr>
            <w:r w:rsidRPr="007D1818">
              <w:rPr>
                <w:rFonts w:ascii="Tahoma" w:hAnsi="Tahoma" w:cs="Tahoma"/>
                <w:b/>
                <w:sz w:val="20"/>
                <w:szCs w:val="20"/>
              </w:rPr>
              <w:t>klauzuli</w:t>
            </w:r>
          </w:p>
        </w:tc>
        <w:tc>
          <w:tcPr>
            <w:tcW w:w="5742" w:type="dxa"/>
            <w:vAlign w:val="center"/>
          </w:tcPr>
          <w:p w14:paraId="31589574" w14:textId="77777777" w:rsidR="00797F6A" w:rsidRPr="007D1818" w:rsidRDefault="00797F6A" w:rsidP="00797F6A">
            <w:pPr>
              <w:spacing w:after="0" w:line="240" w:lineRule="auto"/>
              <w:jc w:val="center"/>
              <w:rPr>
                <w:rFonts w:ascii="Tahoma" w:hAnsi="Tahoma" w:cs="Tahoma"/>
                <w:b/>
                <w:sz w:val="20"/>
                <w:szCs w:val="20"/>
              </w:rPr>
            </w:pPr>
            <w:r w:rsidRPr="007D1818">
              <w:rPr>
                <w:rFonts w:ascii="Tahoma" w:hAnsi="Tahoma" w:cs="Tahoma"/>
                <w:b/>
                <w:sz w:val="20"/>
                <w:szCs w:val="20"/>
              </w:rPr>
              <w:t>Nazwa klauzuli</w:t>
            </w:r>
          </w:p>
        </w:tc>
        <w:tc>
          <w:tcPr>
            <w:tcW w:w="992" w:type="dxa"/>
            <w:vAlign w:val="center"/>
          </w:tcPr>
          <w:p w14:paraId="2E6A5D48" w14:textId="77777777" w:rsidR="00797F6A" w:rsidRPr="007D1818" w:rsidRDefault="00797F6A" w:rsidP="00797F6A">
            <w:pPr>
              <w:spacing w:after="0" w:line="240" w:lineRule="auto"/>
              <w:jc w:val="center"/>
              <w:rPr>
                <w:rFonts w:ascii="Tahoma" w:hAnsi="Tahoma" w:cs="Tahoma"/>
                <w:b/>
                <w:sz w:val="20"/>
                <w:szCs w:val="20"/>
              </w:rPr>
            </w:pPr>
            <w:r w:rsidRPr="007D1818">
              <w:rPr>
                <w:rFonts w:ascii="Tahoma" w:hAnsi="Tahoma" w:cs="Tahoma"/>
                <w:b/>
                <w:sz w:val="20"/>
                <w:szCs w:val="20"/>
              </w:rPr>
              <w:t>TAK/NIE*</w:t>
            </w:r>
          </w:p>
        </w:tc>
        <w:tc>
          <w:tcPr>
            <w:tcW w:w="1669" w:type="dxa"/>
            <w:vAlign w:val="center"/>
          </w:tcPr>
          <w:p w14:paraId="41895A57" w14:textId="77777777" w:rsidR="00797F6A" w:rsidRPr="007D1818" w:rsidRDefault="00797F6A" w:rsidP="00797F6A">
            <w:pPr>
              <w:spacing w:after="0" w:line="240" w:lineRule="auto"/>
              <w:jc w:val="center"/>
              <w:rPr>
                <w:rFonts w:ascii="Tahoma" w:hAnsi="Tahoma" w:cs="Tahoma"/>
                <w:b/>
                <w:sz w:val="20"/>
                <w:szCs w:val="20"/>
              </w:rPr>
            </w:pPr>
            <w:r w:rsidRPr="007D1818">
              <w:rPr>
                <w:rFonts w:ascii="Tahoma" w:hAnsi="Tahoma" w:cs="Tahoma"/>
                <w:b/>
                <w:sz w:val="20"/>
                <w:szCs w:val="20"/>
              </w:rPr>
              <w:t>Liczba punktów</w:t>
            </w:r>
          </w:p>
        </w:tc>
      </w:tr>
      <w:tr w:rsidR="00797F6A" w:rsidRPr="007D1818" w14:paraId="5819F6B0" w14:textId="77777777" w:rsidTr="00797F6A">
        <w:trPr>
          <w:trHeight w:val="386"/>
          <w:jc w:val="center"/>
        </w:trPr>
        <w:tc>
          <w:tcPr>
            <w:tcW w:w="1003" w:type="dxa"/>
            <w:vAlign w:val="center"/>
          </w:tcPr>
          <w:p w14:paraId="4AF76550" w14:textId="77777777" w:rsidR="00797F6A" w:rsidRPr="007D1818" w:rsidRDefault="00797F6A" w:rsidP="00797F6A">
            <w:pPr>
              <w:suppressAutoHyphens/>
              <w:spacing w:after="0" w:line="240" w:lineRule="auto"/>
              <w:jc w:val="center"/>
              <w:rPr>
                <w:rFonts w:ascii="Tahoma" w:hAnsi="Tahoma" w:cs="Tahoma"/>
                <w:sz w:val="20"/>
                <w:szCs w:val="20"/>
              </w:rPr>
            </w:pPr>
            <w:r w:rsidRPr="007D1818">
              <w:rPr>
                <w:rFonts w:ascii="Tahoma" w:hAnsi="Tahoma" w:cs="Tahoma"/>
                <w:sz w:val="20"/>
                <w:szCs w:val="20"/>
              </w:rPr>
              <w:t>6</w:t>
            </w:r>
          </w:p>
        </w:tc>
        <w:tc>
          <w:tcPr>
            <w:tcW w:w="5742" w:type="dxa"/>
            <w:vAlign w:val="center"/>
          </w:tcPr>
          <w:p w14:paraId="0FF69218" w14:textId="77777777" w:rsidR="00797F6A" w:rsidRPr="007D1818" w:rsidRDefault="00797F6A" w:rsidP="00797F6A">
            <w:pPr>
              <w:spacing w:after="0" w:line="240" w:lineRule="auto"/>
              <w:ind w:left="131"/>
              <w:rPr>
                <w:rFonts w:ascii="Tahoma" w:hAnsi="Tahoma" w:cs="Tahoma"/>
                <w:sz w:val="20"/>
                <w:szCs w:val="20"/>
              </w:rPr>
            </w:pPr>
            <w:r w:rsidRPr="007D1818">
              <w:rPr>
                <w:rFonts w:ascii="Tahoma" w:hAnsi="Tahoma" w:cs="Tahoma"/>
                <w:sz w:val="20"/>
                <w:szCs w:val="20"/>
              </w:rPr>
              <w:t>Klauzula zaliczki na poczet odszkodowania</w:t>
            </w:r>
          </w:p>
        </w:tc>
        <w:tc>
          <w:tcPr>
            <w:tcW w:w="992" w:type="dxa"/>
            <w:vAlign w:val="center"/>
          </w:tcPr>
          <w:p w14:paraId="014F6901" w14:textId="77777777" w:rsidR="00797F6A" w:rsidRPr="007D1818" w:rsidRDefault="00797F6A" w:rsidP="00797F6A">
            <w:pPr>
              <w:spacing w:after="0" w:line="240" w:lineRule="auto"/>
              <w:jc w:val="center"/>
              <w:rPr>
                <w:rFonts w:ascii="Tahoma" w:hAnsi="Tahoma" w:cs="Tahoma"/>
                <w:sz w:val="20"/>
                <w:szCs w:val="20"/>
              </w:rPr>
            </w:pPr>
          </w:p>
        </w:tc>
        <w:tc>
          <w:tcPr>
            <w:tcW w:w="1669" w:type="dxa"/>
            <w:vAlign w:val="center"/>
          </w:tcPr>
          <w:p w14:paraId="5E7C0D60" w14:textId="0F808D44" w:rsidR="00797F6A" w:rsidRPr="007D1818" w:rsidRDefault="00B10BD6" w:rsidP="00797F6A">
            <w:pPr>
              <w:spacing w:after="0" w:line="240" w:lineRule="auto"/>
              <w:jc w:val="center"/>
              <w:rPr>
                <w:rFonts w:ascii="Tahoma" w:hAnsi="Tahoma" w:cs="Tahoma"/>
                <w:sz w:val="20"/>
                <w:szCs w:val="20"/>
              </w:rPr>
            </w:pPr>
            <w:r>
              <w:rPr>
                <w:rFonts w:ascii="Tahoma" w:hAnsi="Tahoma" w:cs="Tahoma"/>
                <w:sz w:val="20"/>
                <w:szCs w:val="20"/>
              </w:rPr>
              <w:t>8</w:t>
            </w:r>
            <w:r w:rsidR="00797F6A" w:rsidRPr="007D1818">
              <w:rPr>
                <w:rFonts w:ascii="Tahoma" w:hAnsi="Tahoma" w:cs="Tahoma"/>
                <w:sz w:val="20"/>
                <w:szCs w:val="20"/>
              </w:rPr>
              <w:t xml:space="preserve"> pkt</w:t>
            </w:r>
          </w:p>
        </w:tc>
      </w:tr>
      <w:tr w:rsidR="00B234B7" w:rsidRPr="007D1818" w14:paraId="08D15A8F" w14:textId="77777777" w:rsidTr="00797F6A">
        <w:trPr>
          <w:trHeight w:val="413"/>
          <w:jc w:val="center"/>
        </w:trPr>
        <w:tc>
          <w:tcPr>
            <w:tcW w:w="1003" w:type="dxa"/>
            <w:vAlign w:val="center"/>
          </w:tcPr>
          <w:p w14:paraId="7719A8EF" w14:textId="202361FA" w:rsidR="00B234B7" w:rsidRPr="007D1818" w:rsidRDefault="00B234B7" w:rsidP="00B234B7">
            <w:pPr>
              <w:suppressAutoHyphens/>
              <w:spacing w:after="0" w:line="240" w:lineRule="auto"/>
              <w:jc w:val="center"/>
              <w:rPr>
                <w:rFonts w:ascii="Tahoma" w:hAnsi="Tahoma" w:cs="Tahoma"/>
                <w:sz w:val="20"/>
                <w:szCs w:val="20"/>
              </w:rPr>
            </w:pPr>
            <w:r w:rsidRPr="007D1818">
              <w:rPr>
                <w:rFonts w:ascii="Tahoma" w:hAnsi="Tahoma" w:cs="Tahoma"/>
                <w:sz w:val="20"/>
                <w:szCs w:val="20"/>
              </w:rPr>
              <w:t>7</w:t>
            </w:r>
          </w:p>
        </w:tc>
        <w:tc>
          <w:tcPr>
            <w:tcW w:w="5742" w:type="dxa"/>
            <w:vAlign w:val="center"/>
          </w:tcPr>
          <w:p w14:paraId="2E72C15A" w14:textId="2AF11DC1" w:rsidR="00B234B7" w:rsidRPr="007D1818" w:rsidRDefault="00B234B7" w:rsidP="00B234B7">
            <w:pPr>
              <w:spacing w:after="0" w:line="240" w:lineRule="auto"/>
              <w:ind w:left="131"/>
              <w:rPr>
                <w:rFonts w:ascii="Tahoma" w:hAnsi="Tahoma" w:cs="Tahoma"/>
                <w:sz w:val="20"/>
                <w:szCs w:val="20"/>
              </w:rPr>
            </w:pPr>
            <w:r w:rsidRPr="007D1818">
              <w:rPr>
                <w:rFonts w:ascii="Tahoma" w:hAnsi="Tahoma" w:cs="Tahoma"/>
                <w:sz w:val="20"/>
                <w:szCs w:val="20"/>
              </w:rPr>
              <w:t>Klauzula funduszu prewencyjnego</w:t>
            </w:r>
          </w:p>
        </w:tc>
        <w:tc>
          <w:tcPr>
            <w:tcW w:w="992" w:type="dxa"/>
            <w:vAlign w:val="center"/>
          </w:tcPr>
          <w:p w14:paraId="03705C29" w14:textId="77777777" w:rsidR="00B234B7" w:rsidRPr="007D1818" w:rsidRDefault="00B234B7" w:rsidP="00B234B7">
            <w:pPr>
              <w:spacing w:after="0" w:line="240" w:lineRule="auto"/>
              <w:jc w:val="center"/>
              <w:rPr>
                <w:rFonts w:ascii="Tahoma" w:hAnsi="Tahoma" w:cs="Tahoma"/>
                <w:sz w:val="20"/>
                <w:szCs w:val="20"/>
              </w:rPr>
            </w:pPr>
          </w:p>
        </w:tc>
        <w:tc>
          <w:tcPr>
            <w:tcW w:w="1669" w:type="dxa"/>
            <w:vAlign w:val="center"/>
          </w:tcPr>
          <w:p w14:paraId="088C48CB" w14:textId="198307D3" w:rsidR="00B234B7" w:rsidRPr="007D1818" w:rsidRDefault="00B10BD6" w:rsidP="00B234B7">
            <w:pPr>
              <w:spacing w:after="0" w:line="240" w:lineRule="auto"/>
              <w:jc w:val="center"/>
              <w:rPr>
                <w:rFonts w:ascii="Tahoma" w:hAnsi="Tahoma" w:cs="Tahoma"/>
                <w:sz w:val="20"/>
                <w:szCs w:val="20"/>
              </w:rPr>
            </w:pPr>
            <w:r>
              <w:rPr>
                <w:rFonts w:ascii="Tahoma" w:hAnsi="Tahoma" w:cs="Tahoma"/>
                <w:sz w:val="20"/>
                <w:szCs w:val="20"/>
              </w:rPr>
              <w:t>20</w:t>
            </w:r>
            <w:r w:rsidR="00B234B7" w:rsidRPr="007D1818">
              <w:rPr>
                <w:rFonts w:ascii="Tahoma" w:hAnsi="Tahoma" w:cs="Tahoma"/>
                <w:sz w:val="20"/>
                <w:szCs w:val="20"/>
              </w:rPr>
              <w:t xml:space="preserve"> pkt</w:t>
            </w:r>
          </w:p>
        </w:tc>
      </w:tr>
      <w:tr w:rsidR="00B234B7" w:rsidRPr="007D1818" w14:paraId="10362EA4" w14:textId="77777777" w:rsidTr="00797F6A">
        <w:trPr>
          <w:trHeight w:val="344"/>
          <w:jc w:val="center"/>
        </w:trPr>
        <w:tc>
          <w:tcPr>
            <w:tcW w:w="1003" w:type="dxa"/>
            <w:vAlign w:val="center"/>
          </w:tcPr>
          <w:p w14:paraId="628BC603" w14:textId="37740E41" w:rsidR="00B234B7" w:rsidRPr="007D1818" w:rsidRDefault="00B234B7" w:rsidP="00B234B7">
            <w:pPr>
              <w:suppressAutoHyphens/>
              <w:spacing w:after="0" w:line="240" w:lineRule="auto"/>
              <w:jc w:val="center"/>
              <w:rPr>
                <w:rFonts w:ascii="Tahoma" w:hAnsi="Tahoma" w:cs="Tahoma"/>
                <w:sz w:val="20"/>
                <w:szCs w:val="20"/>
              </w:rPr>
            </w:pPr>
            <w:r w:rsidRPr="007D1818">
              <w:rPr>
                <w:rFonts w:ascii="Tahoma" w:hAnsi="Tahoma" w:cs="Tahoma"/>
                <w:sz w:val="20"/>
                <w:szCs w:val="20"/>
              </w:rPr>
              <w:t>8</w:t>
            </w:r>
          </w:p>
        </w:tc>
        <w:tc>
          <w:tcPr>
            <w:tcW w:w="5742" w:type="dxa"/>
            <w:vAlign w:val="center"/>
          </w:tcPr>
          <w:p w14:paraId="2738456C" w14:textId="77D8C54F" w:rsidR="00B234B7" w:rsidRPr="007D1818" w:rsidRDefault="00B234B7" w:rsidP="00B234B7">
            <w:pPr>
              <w:spacing w:after="0" w:line="240" w:lineRule="auto"/>
              <w:ind w:left="131"/>
              <w:rPr>
                <w:rFonts w:ascii="Tahoma" w:hAnsi="Tahoma" w:cs="Tahoma"/>
                <w:sz w:val="20"/>
                <w:szCs w:val="20"/>
              </w:rPr>
            </w:pPr>
            <w:r w:rsidRPr="007D1818">
              <w:rPr>
                <w:rFonts w:ascii="Tahoma" w:hAnsi="Tahoma" w:cs="Tahoma"/>
                <w:sz w:val="20"/>
                <w:szCs w:val="20"/>
              </w:rPr>
              <w:t>Klauzula gwarantowanej sumy ubezpieczenia</w:t>
            </w:r>
          </w:p>
        </w:tc>
        <w:tc>
          <w:tcPr>
            <w:tcW w:w="992" w:type="dxa"/>
            <w:vAlign w:val="center"/>
          </w:tcPr>
          <w:p w14:paraId="34CBFC07" w14:textId="77777777" w:rsidR="00B234B7" w:rsidRPr="007D1818" w:rsidRDefault="00B234B7" w:rsidP="00B234B7">
            <w:pPr>
              <w:spacing w:after="0" w:line="240" w:lineRule="auto"/>
              <w:jc w:val="center"/>
              <w:rPr>
                <w:rFonts w:ascii="Tahoma" w:hAnsi="Tahoma" w:cs="Tahoma"/>
                <w:sz w:val="20"/>
                <w:szCs w:val="20"/>
              </w:rPr>
            </w:pPr>
          </w:p>
        </w:tc>
        <w:tc>
          <w:tcPr>
            <w:tcW w:w="1669" w:type="dxa"/>
            <w:vAlign w:val="center"/>
          </w:tcPr>
          <w:p w14:paraId="10907070" w14:textId="3F386AB4" w:rsidR="00B234B7" w:rsidRPr="007D1818" w:rsidRDefault="00B234B7" w:rsidP="00B234B7">
            <w:pPr>
              <w:spacing w:after="0" w:line="240" w:lineRule="auto"/>
              <w:jc w:val="center"/>
              <w:rPr>
                <w:rFonts w:ascii="Tahoma" w:hAnsi="Tahoma" w:cs="Tahoma"/>
                <w:sz w:val="20"/>
                <w:szCs w:val="20"/>
              </w:rPr>
            </w:pPr>
            <w:r w:rsidRPr="007D1818">
              <w:rPr>
                <w:rFonts w:ascii="Tahoma" w:hAnsi="Tahoma" w:cs="Tahoma"/>
                <w:sz w:val="20"/>
                <w:szCs w:val="20"/>
              </w:rPr>
              <w:t>8 pkt</w:t>
            </w:r>
          </w:p>
        </w:tc>
      </w:tr>
      <w:tr w:rsidR="00B234B7" w:rsidRPr="007D1818" w14:paraId="2BAC4FCD" w14:textId="77777777" w:rsidTr="00797F6A">
        <w:trPr>
          <w:trHeight w:val="405"/>
          <w:jc w:val="center"/>
        </w:trPr>
        <w:tc>
          <w:tcPr>
            <w:tcW w:w="1003" w:type="dxa"/>
            <w:vAlign w:val="center"/>
          </w:tcPr>
          <w:p w14:paraId="09A7F4AA" w14:textId="3E7E4BDC" w:rsidR="00B234B7" w:rsidRPr="007D1818" w:rsidRDefault="00B234B7" w:rsidP="00B234B7">
            <w:pPr>
              <w:suppressAutoHyphens/>
              <w:spacing w:after="0" w:line="240" w:lineRule="auto"/>
              <w:jc w:val="center"/>
              <w:rPr>
                <w:rFonts w:ascii="Tahoma" w:hAnsi="Tahoma" w:cs="Tahoma"/>
                <w:sz w:val="20"/>
                <w:szCs w:val="20"/>
              </w:rPr>
            </w:pPr>
            <w:r w:rsidRPr="007D1818">
              <w:rPr>
                <w:rFonts w:ascii="Tahoma" w:hAnsi="Tahoma" w:cs="Tahoma"/>
                <w:sz w:val="20"/>
                <w:szCs w:val="20"/>
              </w:rPr>
              <w:t>9</w:t>
            </w:r>
          </w:p>
        </w:tc>
        <w:tc>
          <w:tcPr>
            <w:tcW w:w="5742" w:type="dxa"/>
            <w:vAlign w:val="center"/>
          </w:tcPr>
          <w:p w14:paraId="0B61E23F" w14:textId="0B8518B4" w:rsidR="00B234B7" w:rsidRPr="007D1818" w:rsidRDefault="00B234B7" w:rsidP="00B234B7">
            <w:pPr>
              <w:spacing w:after="0" w:line="240" w:lineRule="auto"/>
              <w:ind w:left="131"/>
              <w:rPr>
                <w:rFonts w:ascii="Tahoma" w:hAnsi="Tahoma" w:cs="Tahoma"/>
                <w:sz w:val="20"/>
                <w:szCs w:val="20"/>
              </w:rPr>
            </w:pPr>
            <w:r w:rsidRPr="007D1818">
              <w:rPr>
                <w:rFonts w:ascii="Tahoma" w:hAnsi="Tahoma" w:cs="Tahoma"/>
                <w:sz w:val="20"/>
                <w:szCs w:val="20"/>
              </w:rPr>
              <w:t>Klauzula pokrycia kosztów wymiany zamków i zabezpieczeń</w:t>
            </w:r>
          </w:p>
        </w:tc>
        <w:tc>
          <w:tcPr>
            <w:tcW w:w="992" w:type="dxa"/>
            <w:vAlign w:val="center"/>
          </w:tcPr>
          <w:p w14:paraId="45313F1D" w14:textId="77777777" w:rsidR="00B234B7" w:rsidRPr="007D1818" w:rsidRDefault="00B234B7" w:rsidP="00B234B7">
            <w:pPr>
              <w:spacing w:after="0" w:line="240" w:lineRule="auto"/>
              <w:jc w:val="center"/>
              <w:rPr>
                <w:rFonts w:ascii="Tahoma" w:hAnsi="Tahoma" w:cs="Tahoma"/>
                <w:sz w:val="20"/>
                <w:szCs w:val="20"/>
              </w:rPr>
            </w:pPr>
          </w:p>
        </w:tc>
        <w:tc>
          <w:tcPr>
            <w:tcW w:w="1669" w:type="dxa"/>
            <w:vAlign w:val="center"/>
          </w:tcPr>
          <w:p w14:paraId="0D4F062B" w14:textId="15204A40" w:rsidR="00B234B7" w:rsidRPr="007D1818" w:rsidRDefault="00B234B7" w:rsidP="00B234B7">
            <w:pPr>
              <w:spacing w:after="0" w:line="240" w:lineRule="auto"/>
              <w:jc w:val="center"/>
              <w:rPr>
                <w:rFonts w:ascii="Tahoma" w:hAnsi="Tahoma" w:cs="Tahoma"/>
                <w:sz w:val="20"/>
                <w:szCs w:val="20"/>
              </w:rPr>
            </w:pPr>
            <w:r w:rsidRPr="007D1818">
              <w:rPr>
                <w:rFonts w:ascii="Tahoma" w:hAnsi="Tahoma" w:cs="Tahoma"/>
                <w:sz w:val="20"/>
                <w:szCs w:val="20"/>
              </w:rPr>
              <w:t>8 pkt</w:t>
            </w:r>
          </w:p>
        </w:tc>
      </w:tr>
      <w:tr w:rsidR="00B234B7" w:rsidRPr="007D1818" w14:paraId="3B55BF44" w14:textId="77777777" w:rsidTr="00797F6A">
        <w:trPr>
          <w:trHeight w:val="411"/>
          <w:jc w:val="center"/>
        </w:trPr>
        <w:tc>
          <w:tcPr>
            <w:tcW w:w="1003" w:type="dxa"/>
            <w:vAlign w:val="center"/>
          </w:tcPr>
          <w:p w14:paraId="0C7E3D73" w14:textId="66395638" w:rsidR="00B234B7" w:rsidRPr="007D1818" w:rsidRDefault="00B234B7" w:rsidP="00B234B7">
            <w:pPr>
              <w:suppressAutoHyphens/>
              <w:spacing w:after="0" w:line="240" w:lineRule="auto"/>
              <w:jc w:val="center"/>
              <w:rPr>
                <w:rFonts w:ascii="Tahoma" w:hAnsi="Tahoma" w:cs="Tahoma"/>
                <w:sz w:val="20"/>
                <w:szCs w:val="20"/>
              </w:rPr>
            </w:pPr>
            <w:r w:rsidRPr="007D1818">
              <w:rPr>
                <w:rFonts w:ascii="Tahoma" w:hAnsi="Tahoma" w:cs="Tahoma"/>
                <w:sz w:val="20"/>
                <w:szCs w:val="20"/>
              </w:rPr>
              <w:t>10</w:t>
            </w:r>
          </w:p>
        </w:tc>
        <w:tc>
          <w:tcPr>
            <w:tcW w:w="5742" w:type="dxa"/>
            <w:vAlign w:val="center"/>
          </w:tcPr>
          <w:p w14:paraId="62080D50" w14:textId="5F7E2F53" w:rsidR="00B234B7" w:rsidRPr="007D1818" w:rsidRDefault="00B234B7" w:rsidP="00B234B7">
            <w:pPr>
              <w:spacing w:after="0" w:line="240" w:lineRule="auto"/>
              <w:ind w:left="131"/>
              <w:rPr>
                <w:rFonts w:ascii="Tahoma" w:hAnsi="Tahoma" w:cs="Tahoma"/>
                <w:sz w:val="20"/>
                <w:szCs w:val="20"/>
              </w:rPr>
            </w:pPr>
            <w:r w:rsidRPr="007D1818">
              <w:rPr>
                <w:rFonts w:ascii="Tahoma" w:hAnsi="Tahoma" w:cs="Tahoma"/>
                <w:sz w:val="20"/>
                <w:szCs w:val="20"/>
              </w:rPr>
              <w:t>Klauzula zmiany definicji szkody całkowitej</w:t>
            </w:r>
          </w:p>
        </w:tc>
        <w:tc>
          <w:tcPr>
            <w:tcW w:w="992" w:type="dxa"/>
            <w:vAlign w:val="center"/>
          </w:tcPr>
          <w:p w14:paraId="69F39A2A" w14:textId="77777777" w:rsidR="00B234B7" w:rsidRPr="007D1818" w:rsidRDefault="00B234B7" w:rsidP="00B234B7">
            <w:pPr>
              <w:spacing w:after="0" w:line="240" w:lineRule="auto"/>
              <w:jc w:val="center"/>
              <w:rPr>
                <w:rFonts w:ascii="Tahoma" w:hAnsi="Tahoma" w:cs="Tahoma"/>
                <w:sz w:val="20"/>
                <w:szCs w:val="20"/>
              </w:rPr>
            </w:pPr>
          </w:p>
        </w:tc>
        <w:tc>
          <w:tcPr>
            <w:tcW w:w="1669" w:type="dxa"/>
            <w:vAlign w:val="center"/>
          </w:tcPr>
          <w:p w14:paraId="416E30DF" w14:textId="69AD7A8B" w:rsidR="00B234B7" w:rsidRPr="007D1818" w:rsidRDefault="00B234B7" w:rsidP="00B234B7">
            <w:pPr>
              <w:spacing w:after="0" w:line="240" w:lineRule="auto"/>
              <w:jc w:val="center"/>
              <w:rPr>
                <w:rFonts w:ascii="Tahoma" w:hAnsi="Tahoma" w:cs="Tahoma"/>
                <w:sz w:val="20"/>
                <w:szCs w:val="20"/>
              </w:rPr>
            </w:pPr>
            <w:r w:rsidRPr="007D1818">
              <w:rPr>
                <w:rFonts w:ascii="Tahoma" w:hAnsi="Tahoma" w:cs="Tahoma"/>
                <w:sz w:val="20"/>
                <w:szCs w:val="20"/>
              </w:rPr>
              <w:t>8 pkt</w:t>
            </w:r>
          </w:p>
        </w:tc>
      </w:tr>
      <w:tr w:rsidR="00B234B7" w:rsidRPr="007D1818" w14:paraId="5236CED2" w14:textId="77777777" w:rsidTr="00797F6A">
        <w:trPr>
          <w:trHeight w:val="411"/>
          <w:jc w:val="center"/>
        </w:trPr>
        <w:tc>
          <w:tcPr>
            <w:tcW w:w="1003" w:type="dxa"/>
            <w:vAlign w:val="center"/>
          </w:tcPr>
          <w:p w14:paraId="63976EE4" w14:textId="0D787AFB" w:rsidR="00B234B7" w:rsidRPr="007D1818" w:rsidRDefault="00B234B7" w:rsidP="00B234B7">
            <w:pPr>
              <w:suppressAutoHyphens/>
              <w:spacing w:after="0" w:line="240" w:lineRule="auto"/>
              <w:jc w:val="center"/>
              <w:rPr>
                <w:rFonts w:ascii="Tahoma" w:hAnsi="Tahoma" w:cs="Tahoma"/>
                <w:sz w:val="20"/>
                <w:szCs w:val="20"/>
              </w:rPr>
            </w:pPr>
            <w:r w:rsidRPr="007D1818">
              <w:rPr>
                <w:rFonts w:ascii="Tahoma" w:hAnsi="Tahoma" w:cs="Tahoma"/>
                <w:sz w:val="20"/>
                <w:szCs w:val="20"/>
              </w:rPr>
              <w:t>11</w:t>
            </w:r>
          </w:p>
        </w:tc>
        <w:tc>
          <w:tcPr>
            <w:tcW w:w="5742" w:type="dxa"/>
            <w:vAlign w:val="center"/>
          </w:tcPr>
          <w:p w14:paraId="4385FCD7" w14:textId="7F2DC81E" w:rsidR="00B234B7" w:rsidRPr="007D1818" w:rsidRDefault="00B234B7" w:rsidP="00B234B7">
            <w:pPr>
              <w:spacing w:after="0" w:line="240" w:lineRule="auto"/>
              <w:ind w:left="131"/>
              <w:rPr>
                <w:rFonts w:ascii="Tahoma" w:hAnsi="Tahoma" w:cs="Tahoma"/>
                <w:sz w:val="20"/>
                <w:szCs w:val="20"/>
              </w:rPr>
            </w:pPr>
            <w:r w:rsidRPr="007D1818">
              <w:rPr>
                <w:rFonts w:ascii="Tahoma" w:hAnsi="Tahoma" w:cs="Tahoma"/>
                <w:sz w:val="20"/>
                <w:szCs w:val="20"/>
              </w:rPr>
              <w:t>Klauzula odpowiedzialności dla szkód kradzieżowych</w:t>
            </w:r>
          </w:p>
        </w:tc>
        <w:tc>
          <w:tcPr>
            <w:tcW w:w="992" w:type="dxa"/>
            <w:vAlign w:val="center"/>
          </w:tcPr>
          <w:p w14:paraId="0641A00C" w14:textId="77777777" w:rsidR="00B234B7" w:rsidRPr="007D1818" w:rsidRDefault="00B234B7" w:rsidP="00B234B7">
            <w:pPr>
              <w:spacing w:after="0" w:line="240" w:lineRule="auto"/>
              <w:jc w:val="center"/>
              <w:rPr>
                <w:rFonts w:ascii="Tahoma" w:hAnsi="Tahoma" w:cs="Tahoma"/>
                <w:sz w:val="20"/>
                <w:szCs w:val="20"/>
              </w:rPr>
            </w:pPr>
          </w:p>
        </w:tc>
        <w:tc>
          <w:tcPr>
            <w:tcW w:w="1669" w:type="dxa"/>
            <w:vAlign w:val="center"/>
          </w:tcPr>
          <w:p w14:paraId="1EA59AF8" w14:textId="660B82C8" w:rsidR="00B234B7" w:rsidRPr="007D1818" w:rsidRDefault="00B234B7" w:rsidP="00B234B7">
            <w:pPr>
              <w:spacing w:after="0" w:line="240" w:lineRule="auto"/>
              <w:jc w:val="center"/>
              <w:rPr>
                <w:rFonts w:ascii="Tahoma" w:hAnsi="Tahoma" w:cs="Tahoma"/>
                <w:sz w:val="20"/>
                <w:szCs w:val="20"/>
              </w:rPr>
            </w:pPr>
            <w:r w:rsidRPr="007D1818">
              <w:rPr>
                <w:rFonts w:ascii="Tahoma" w:hAnsi="Tahoma" w:cs="Tahoma"/>
                <w:sz w:val="20"/>
                <w:szCs w:val="20"/>
              </w:rPr>
              <w:t>8 pkt</w:t>
            </w:r>
          </w:p>
        </w:tc>
      </w:tr>
      <w:tr w:rsidR="00B234B7" w:rsidRPr="007D1818" w14:paraId="0DC6BA1C" w14:textId="77777777" w:rsidTr="00797F6A">
        <w:trPr>
          <w:trHeight w:val="411"/>
          <w:jc w:val="center"/>
        </w:trPr>
        <w:tc>
          <w:tcPr>
            <w:tcW w:w="1003" w:type="dxa"/>
            <w:vAlign w:val="center"/>
          </w:tcPr>
          <w:p w14:paraId="1BA92702" w14:textId="723EC5E6" w:rsidR="00B234B7" w:rsidRPr="007D1818" w:rsidRDefault="00B234B7" w:rsidP="00B234B7">
            <w:pPr>
              <w:suppressAutoHyphens/>
              <w:spacing w:after="0" w:line="240" w:lineRule="auto"/>
              <w:jc w:val="center"/>
              <w:rPr>
                <w:rFonts w:ascii="Tahoma" w:hAnsi="Tahoma" w:cs="Tahoma"/>
                <w:sz w:val="20"/>
                <w:szCs w:val="20"/>
              </w:rPr>
            </w:pPr>
            <w:r w:rsidRPr="007D1818">
              <w:rPr>
                <w:rFonts w:ascii="Tahoma" w:hAnsi="Tahoma" w:cs="Tahoma"/>
                <w:sz w:val="20"/>
                <w:szCs w:val="20"/>
              </w:rPr>
              <w:t>12</w:t>
            </w:r>
          </w:p>
        </w:tc>
        <w:tc>
          <w:tcPr>
            <w:tcW w:w="5742" w:type="dxa"/>
            <w:vAlign w:val="center"/>
          </w:tcPr>
          <w:p w14:paraId="434A2D9A" w14:textId="0B813B06" w:rsidR="00B234B7" w:rsidRPr="007D1818" w:rsidRDefault="00B234B7" w:rsidP="00B234B7">
            <w:pPr>
              <w:spacing w:after="0" w:line="240" w:lineRule="auto"/>
              <w:ind w:left="131"/>
              <w:rPr>
                <w:rFonts w:ascii="Tahoma" w:hAnsi="Tahoma" w:cs="Tahoma"/>
                <w:sz w:val="20"/>
                <w:szCs w:val="20"/>
              </w:rPr>
            </w:pPr>
            <w:r w:rsidRPr="007D1818">
              <w:rPr>
                <w:rFonts w:ascii="Tahoma" w:hAnsi="Tahoma" w:cs="Tahoma"/>
                <w:sz w:val="20"/>
                <w:szCs w:val="20"/>
              </w:rPr>
              <w:t>Klauzula zabezpieczeń dla nowo nabytych pojazdów</w:t>
            </w:r>
          </w:p>
        </w:tc>
        <w:tc>
          <w:tcPr>
            <w:tcW w:w="992" w:type="dxa"/>
            <w:vAlign w:val="center"/>
          </w:tcPr>
          <w:p w14:paraId="0FC4376D" w14:textId="77777777" w:rsidR="00B234B7" w:rsidRPr="007D1818" w:rsidRDefault="00B234B7" w:rsidP="00B234B7">
            <w:pPr>
              <w:spacing w:after="0" w:line="240" w:lineRule="auto"/>
              <w:jc w:val="center"/>
              <w:rPr>
                <w:rFonts w:ascii="Tahoma" w:hAnsi="Tahoma" w:cs="Tahoma"/>
                <w:sz w:val="20"/>
                <w:szCs w:val="20"/>
              </w:rPr>
            </w:pPr>
          </w:p>
        </w:tc>
        <w:tc>
          <w:tcPr>
            <w:tcW w:w="1669" w:type="dxa"/>
            <w:vAlign w:val="center"/>
          </w:tcPr>
          <w:p w14:paraId="758F1933" w14:textId="6BCCCFF0" w:rsidR="00B234B7" w:rsidRPr="007D1818" w:rsidRDefault="00B234B7" w:rsidP="00B234B7">
            <w:pPr>
              <w:spacing w:after="0" w:line="240" w:lineRule="auto"/>
              <w:jc w:val="center"/>
              <w:rPr>
                <w:rFonts w:ascii="Tahoma" w:hAnsi="Tahoma" w:cs="Tahoma"/>
                <w:sz w:val="20"/>
                <w:szCs w:val="20"/>
              </w:rPr>
            </w:pPr>
            <w:r w:rsidRPr="007D1818">
              <w:rPr>
                <w:rFonts w:ascii="Tahoma" w:hAnsi="Tahoma" w:cs="Tahoma"/>
                <w:sz w:val="20"/>
                <w:szCs w:val="20"/>
              </w:rPr>
              <w:t>8 pkt</w:t>
            </w:r>
          </w:p>
        </w:tc>
      </w:tr>
      <w:tr w:rsidR="00B234B7" w:rsidRPr="007D1818" w14:paraId="30D489A9" w14:textId="77777777" w:rsidTr="00797F6A">
        <w:trPr>
          <w:trHeight w:val="411"/>
          <w:jc w:val="center"/>
        </w:trPr>
        <w:tc>
          <w:tcPr>
            <w:tcW w:w="1003" w:type="dxa"/>
            <w:vAlign w:val="center"/>
          </w:tcPr>
          <w:p w14:paraId="1BDE6BF6" w14:textId="0AAF8A63" w:rsidR="00B234B7" w:rsidRPr="00A23AD2" w:rsidRDefault="00B234B7" w:rsidP="00B234B7">
            <w:pPr>
              <w:suppressAutoHyphens/>
              <w:spacing w:after="0" w:line="240" w:lineRule="auto"/>
              <w:jc w:val="center"/>
              <w:rPr>
                <w:rFonts w:ascii="Tahoma" w:hAnsi="Tahoma" w:cs="Tahoma"/>
                <w:sz w:val="20"/>
                <w:szCs w:val="20"/>
              </w:rPr>
            </w:pPr>
            <w:r w:rsidRPr="00A23AD2">
              <w:rPr>
                <w:rFonts w:ascii="Tahoma" w:hAnsi="Tahoma" w:cs="Tahoma"/>
                <w:sz w:val="20"/>
                <w:szCs w:val="20"/>
              </w:rPr>
              <w:t>13</w:t>
            </w:r>
          </w:p>
        </w:tc>
        <w:tc>
          <w:tcPr>
            <w:tcW w:w="5742" w:type="dxa"/>
            <w:vAlign w:val="center"/>
          </w:tcPr>
          <w:p w14:paraId="3EE08127" w14:textId="7FB6625D" w:rsidR="00B234B7" w:rsidRPr="00A23AD2" w:rsidRDefault="00B234B7" w:rsidP="00B234B7">
            <w:pPr>
              <w:spacing w:after="0" w:line="240" w:lineRule="auto"/>
              <w:ind w:left="131"/>
              <w:rPr>
                <w:rFonts w:ascii="Tahoma" w:hAnsi="Tahoma" w:cs="Tahoma"/>
                <w:sz w:val="20"/>
                <w:szCs w:val="20"/>
              </w:rPr>
            </w:pPr>
            <w:r w:rsidRPr="00A23AD2">
              <w:rPr>
                <w:rFonts w:ascii="Tahoma" w:hAnsi="Tahoma" w:cs="Tahoma"/>
                <w:sz w:val="20"/>
                <w:szCs w:val="20"/>
              </w:rPr>
              <w:t>Klauzula holowania bez limitu kilometrów</w:t>
            </w:r>
          </w:p>
        </w:tc>
        <w:tc>
          <w:tcPr>
            <w:tcW w:w="992" w:type="dxa"/>
            <w:vAlign w:val="center"/>
          </w:tcPr>
          <w:p w14:paraId="45C78544" w14:textId="77777777" w:rsidR="00B234B7" w:rsidRPr="00A23AD2" w:rsidRDefault="00B234B7" w:rsidP="00B234B7">
            <w:pPr>
              <w:spacing w:after="0" w:line="240" w:lineRule="auto"/>
              <w:jc w:val="center"/>
              <w:rPr>
                <w:rFonts w:ascii="Tahoma" w:hAnsi="Tahoma" w:cs="Tahoma"/>
                <w:sz w:val="20"/>
                <w:szCs w:val="20"/>
              </w:rPr>
            </w:pPr>
          </w:p>
        </w:tc>
        <w:tc>
          <w:tcPr>
            <w:tcW w:w="1669" w:type="dxa"/>
            <w:vAlign w:val="center"/>
          </w:tcPr>
          <w:p w14:paraId="12506237" w14:textId="1FF3977F" w:rsidR="00B234B7" w:rsidRPr="00A23AD2" w:rsidRDefault="00B10BD6" w:rsidP="00B234B7">
            <w:pPr>
              <w:spacing w:after="0" w:line="240" w:lineRule="auto"/>
              <w:jc w:val="center"/>
              <w:rPr>
                <w:rFonts w:ascii="Tahoma" w:hAnsi="Tahoma" w:cs="Tahoma"/>
                <w:sz w:val="20"/>
                <w:szCs w:val="20"/>
              </w:rPr>
            </w:pPr>
            <w:r>
              <w:rPr>
                <w:rFonts w:ascii="Tahoma" w:hAnsi="Tahoma" w:cs="Tahoma"/>
                <w:sz w:val="20"/>
                <w:szCs w:val="20"/>
              </w:rPr>
              <w:t>8</w:t>
            </w:r>
            <w:r w:rsidR="00B234B7" w:rsidRPr="00A23AD2">
              <w:rPr>
                <w:rFonts w:ascii="Tahoma" w:hAnsi="Tahoma" w:cs="Tahoma"/>
                <w:sz w:val="20"/>
                <w:szCs w:val="20"/>
              </w:rPr>
              <w:t xml:space="preserve"> pkt</w:t>
            </w:r>
          </w:p>
        </w:tc>
      </w:tr>
      <w:tr w:rsidR="00B234B7" w:rsidRPr="007D1818" w14:paraId="7F4EE2DB" w14:textId="77777777" w:rsidTr="00797F6A">
        <w:trPr>
          <w:trHeight w:val="411"/>
          <w:jc w:val="center"/>
        </w:trPr>
        <w:tc>
          <w:tcPr>
            <w:tcW w:w="1003" w:type="dxa"/>
            <w:vAlign w:val="center"/>
          </w:tcPr>
          <w:p w14:paraId="677E7ACC" w14:textId="7620275A" w:rsidR="00B234B7" w:rsidRPr="00A23AD2" w:rsidRDefault="00B234B7" w:rsidP="00B234B7">
            <w:pPr>
              <w:suppressAutoHyphens/>
              <w:spacing w:after="0" w:line="240" w:lineRule="auto"/>
              <w:jc w:val="center"/>
              <w:rPr>
                <w:rFonts w:ascii="Tahoma" w:hAnsi="Tahoma" w:cs="Tahoma"/>
                <w:sz w:val="20"/>
                <w:szCs w:val="20"/>
              </w:rPr>
            </w:pPr>
            <w:r w:rsidRPr="00A23AD2">
              <w:rPr>
                <w:rFonts w:ascii="Tahoma" w:hAnsi="Tahoma" w:cs="Tahoma"/>
                <w:sz w:val="20"/>
                <w:szCs w:val="20"/>
              </w:rPr>
              <w:t>1</w:t>
            </w:r>
            <w:r w:rsidR="00B10BD6">
              <w:rPr>
                <w:rFonts w:ascii="Tahoma" w:hAnsi="Tahoma" w:cs="Tahoma"/>
                <w:sz w:val="20"/>
                <w:szCs w:val="20"/>
              </w:rPr>
              <w:t>4</w:t>
            </w:r>
          </w:p>
        </w:tc>
        <w:tc>
          <w:tcPr>
            <w:tcW w:w="5742" w:type="dxa"/>
            <w:vAlign w:val="center"/>
          </w:tcPr>
          <w:p w14:paraId="7A39E4FC" w14:textId="0A574EB4" w:rsidR="00B234B7" w:rsidRPr="00A23AD2" w:rsidRDefault="00B234B7" w:rsidP="00B234B7">
            <w:pPr>
              <w:spacing w:after="0" w:line="240" w:lineRule="auto"/>
              <w:ind w:left="131"/>
              <w:rPr>
                <w:rFonts w:ascii="Tahoma" w:hAnsi="Tahoma" w:cs="Tahoma"/>
                <w:sz w:val="20"/>
                <w:szCs w:val="20"/>
              </w:rPr>
            </w:pPr>
            <w:r w:rsidRPr="00A23AD2">
              <w:rPr>
                <w:rFonts w:ascii="Tahoma" w:hAnsi="Tahoma" w:cs="Tahoma"/>
                <w:sz w:val="20"/>
                <w:szCs w:val="20"/>
              </w:rPr>
              <w:t>Klauzula wynajmu pojazdu zastępczego plus</w:t>
            </w:r>
          </w:p>
        </w:tc>
        <w:tc>
          <w:tcPr>
            <w:tcW w:w="992" w:type="dxa"/>
            <w:vAlign w:val="center"/>
          </w:tcPr>
          <w:p w14:paraId="1A128193" w14:textId="77777777" w:rsidR="00B234B7" w:rsidRPr="00A23AD2" w:rsidRDefault="00B234B7" w:rsidP="00B234B7">
            <w:pPr>
              <w:spacing w:after="0" w:line="240" w:lineRule="auto"/>
              <w:jc w:val="center"/>
              <w:rPr>
                <w:rFonts w:ascii="Tahoma" w:hAnsi="Tahoma" w:cs="Tahoma"/>
                <w:sz w:val="20"/>
                <w:szCs w:val="20"/>
              </w:rPr>
            </w:pPr>
          </w:p>
        </w:tc>
        <w:tc>
          <w:tcPr>
            <w:tcW w:w="1669" w:type="dxa"/>
            <w:vAlign w:val="center"/>
          </w:tcPr>
          <w:p w14:paraId="530198C7" w14:textId="43AAD9DE" w:rsidR="00B234B7" w:rsidRPr="00A23AD2" w:rsidRDefault="00C73A77" w:rsidP="00B234B7">
            <w:pPr>
              <w:spacing w:after="0" w:line="240" w:lineRule="auto"/>
              <w:jc w:val="center"/>
              <w:rPr>
                <w:rFonts w:ascii="Tahoma" w:hAnsi="Tahoma" w:cs="Tahoma"/>
                <w:sz w:val="20"/>
                <w:szCs w:val="20"/>
              </w:rPr>
            </w:pPr>
            <w:r w:rsidRPr="00A23AD2">
              <w:rPr>
                <w:rFonts w:ascii="Tahoma" w:hAnsi="Tahoma" w:cs="Tahoma"/>
                <w:sz w:val="20"/>
                <w:szCs w:val="20"/>
              </w:rPr>
              <w:t>1</w:t>
            </w:r>
            <w:r w:rsidR="00B10BD6">
              <w:rPr>
                <w:rFonts w:ascii="Tahoma" w:hAnsi="Tahoma" w:cs="Tahoma"/>
                <w:sz w:val="20"/>
                <w:szCs w:val="20"/>
              </w:rPr>
              <w:t>2</w:t>
            </w:r>
            <w:r w:rsidR="00B234B7" w:rsidRPr="00A23AD2">
              <w:rPr>
                <w:rFonts w:ascii="Tahoma" w:hAnsi="Tahoma" w:cs="Tahoma"/>
                <w:sz w:val="20"/>
                <w:szCs w:val="20"/>
              </w:rPr>
              <w:t xml:space="preserve"> pkt</w:t>
            </w:r>
          </w:p>
        </w:tc>
      </w:tr>
      <w:tr w:rsidR="00B234B7" w:rsidRPr="007D1818" w14:paraId="11EC8A0C" w14:textId="77777777" w:rsidTr="00797F6A">
        <w:trPr>
          <w:trHeight w:val="411"/>
          <w:jc w:val="center"/>
        </w:trPr>
        <w:tc>
          <w:tcPr>
            <w:tcW w:w="1003" w:type="dxa"/>
            <w:vAlign w:val="center"/>
          </w:tcPr>
          <w:p w14:paraId="6418D583" w14:textId="74AAD20B" w:rsidR="00B234B7" w:rsidRPr="00B10BD6" w:rsidRDefault="00B234B7" w:rsidP="00B234B7">
            <w:pPr>
              <w:suppressAutoHyphens/>
              <w:spacing w:after="0" w:line="240" w:lineRule="auto"/>
              <w:jc w:val="center"/>
              <w:rPr>
                <w:rFonts w:ascii="Tahoma" w:hAnsi="Tahoma" w:cs="Tahoma"/>
                <w:sz w:val="20"/>
                <w:szCs w:val="20"/>
              </w:rPr>
            </w:pPr>
            <w:r w:rsidRPr="00B10BD6">
              <w:rPr>
                <w:rFonts w:ascii="Tahoma" w:hAnsi="Tahoma" w:cs="Tahoma"/>
                <w:sz w:val="20"/>
                <w:szCs w:val="20"/>
              </w:rPr>
              <w:t>1</w:t>
            </w:r>
            <w:r w:rsidR="00B10BD6" w:rsidRPr="00B10BD6">
              <w:rPr>
                <w:rFonts w:ascii="Tahoma" w:hAnsi="Tahoma" w:cs="Tahoma"/>
                <w:sz w:val="20"/>
                <w:szCs w:val="20"/>
              </w:rPr>
              <w:t>5</w:t>
            </w:r>
          </w:p>
        </w:tc>
        <w:tc>
          <w:tcPr>
            <w:tcW w:w="5742" w:type="dxa"/>
            <w:vAlign w:val="center"/>
          </w:tcPr>
          <w:p w14:paraId="27C3FA1A" w14:textId="5078E674" w:rsidR="00B234B7" w:rsidRPr="00B10BD6" w:rsidRDefault="00B234B7" w:rsidP="00B234B7">
            <w:pPr>
              <w:spacing w:after="0" w:line="240" w:lineRule="auto"/>
              <w:ind w:left="131"/>
              <w:rPr>
                <w:rFonts w:ascii="Tahoma" w:hAnsi="Tahoma" w:cs="Tahoma"/>
                <w:sz w:val="20"/>
                <w:szCs w:val="20"/>
              </w:rPr>
            </w:pPr>
            <w:r w:rsidRPr="00B10BD6">
              <w:rPr>
                <w:rFonts w:ascii="Tahoma" w:hAnsi="Tahoma" w:cs="Tahoma"/>
                <w:sz w:val="20"/>
                <w:szCs w:val="20"/>
              </w:rPr>
              <w:t>Klauzula zwiększenia wartości rynkowej pojazdu</w:t>
            </w:r>
          </w:p>
        </w:tc>
        <w:tc>
          <w:tcPr>
            <w:tcW w:w="992" w:type="dxa"/>
            <w:vAlign w:val="center"/>
          </w:tcPr>
          <w:p w14:paraId="245E866C" w14:textId="77777777" w:rsidR="00B234B7" w:rsidRPr="00B10BD6" w:rsidRDefault="00B234B7" w:rsidP="00B234B7">
            <w:pPr>
              <w:spacing w:after="0" w:line="240" w:lineRule="auto"/>
              <w:jc w:val="center"/>
              <w:rPr>
                <w:rFonts w:ascii="Tahoma" w:hAnsi="Tahoma" w:cs="Tahoma"/>
                <w:sz w:val="20"/>
                <w:szCs w:val="20"/>
              </w:rPr>
            </w:pPr>
          </w:p>
        </w:tc>
        <w:tc>
          <w:tcPr>
            <w:tcW w:w="1669" w:type="dxa"/>
            <w:vAlign w:val="center"/>
          </w:tcPr>
          <w:p w14:paraId="5957A1F1" w14:textId="7DDEB1E1" w:rsidR="00B234B7" w:rsidRPr="00B10BD6" w:rsidRDefault="00B234B7" w:rsidP="00B234B7">
            <w:pPr>
              <w:spacing w:after="0" w:line="240" w:lineRule="auto"/>
              <w:jc w:val="center"/>
              <w:rPr>
                <w:rFonts w:ascii="Tahoma" w:hAnsi="Tahoma" w:cs="Tahoma"/>
                <w:sz w:val="20"/>
                <w:szCs w:val="20"/>
              </w:rPr>
            </w:pPr>
            <w:r w:rsidRPr="00B10BD6">
              <w:rPr>
                <w:rFonts w:ascii="Tahoma" w:hAnsi="Tahoma" w:cs="Tahoma"/>
                <w:sz w:val="20"/>
                <w:szCs w:val="20"/>
              </w:rPr>
              <w:t>1</w:t>
            </w:r>
            <w:r w:rsidR="00B10BD6" w:rsidRPr="00B10BD6">
              <w:rPr>
                <w:rFonts w:ascii="Tahoma" w:hAnsi="Tahoma" w:cs="Tahoma"/>
                <w:sz w:val="20"/>
                <w:szCs w:val="20"/>
              </w:rPr>
              <w:t>2</w:t>
            </w:r>
            <w:r w:rsidRPr="00B10BD6">
              <w:rPr>
                <w:rFonts w:ascii="Tahoma" w:hAnsi="Tahoma" w:cs="Tahoma"/>
                <w:sz w:val="20"/>
                <w:szCs w:val="20"/>
              </w:rPr>
              <w:t xml:space="preserve"> pkt</w:t>
            </w:r>
          </w:p>
        </w:tc>
      </w:tr>
    </w:tbl>
    <w:p w14:paraId="15E3BD81" w14:textId="77777777" w:rsidR="00797F6A" w:rsidRPr="007D1818" w:rsidRDefault="00797F6A" w:rsidP="007D1818">
      <w:pPr>
        <w:spacing w:after="0" w:line="240" w:lineRule="auto"/>
        <w:jc w:val="both"/>
        <w:rPr>
          <w:rFonts w:ascii="Tahoma" w:hAnsi="Tahoma" w:cs="Tahoma"/>
          <w:i/>
          <w:iCs/>
          <w:position w:val="-4"/>
          <w:sz w:val="18"/>
          <w:szCs w:val="18"/>
        </w:rPr>
      </w:pPr>
      <w:r w:rsidRPr="007D1818">
        <w:rPr>
          <w:rFonts w:ascii="Tahoma" w:hAnsi="Tahoma" w:cs="Tahoma"/>
          <w:i/>
          <w:iCs/>
          <w:position w:val="-4"/>
          <w:sz w:val="18"/>
          <w:szCs w:val="18"/>
        </w:rPr>
        <w:t>*W przypadku braku zapisu „TAK” lub „NIE” przy danej klauzuli Zamawiający uzna, że dana klauzula nie została zaakceptowana w ofercie przez Wykonawcę.</w:t>
      </w:r>
    </w:p>
    <w:p w14:paraId="1FF4B737" w14:textId="77777777" w:rsidR="00797F6A" w:rsidRPr="00AD5E17" w:rsidRDefault="00797F6A" w:rsidP="00B10BD6">
      <w:pPr>
        <w:spacing w:after="0" w:line="240" w:lineRule="auto"/>
        <w:jc w:val="both"/>
        <w:rPr>
          <w:rFonts w:ascii="Tahoma" w:hAnsi="Tahoma" w:cs="Tahoma"/>
          <w:b/>
          <w:position w:val="-4"/>
          <w:sz w:val="20"/>
          <w:szCs w:val="20"/>
          <w:highlight w:val="darkGreen"/>
        </w:rPr>
      </w:pPr>
    </w:p>
    <w:p w14:paraId="0A258317" w14:textId="77777777" w:rsidR="00797F6A" w:rsidRPr="007D1818" w:rsidRDefault="00797F6A" w:rsidP="007D1818">
      <w:pPr>
        <w:spacing w:after="0" w:line="240" w:lineRule="auto"/>
        <w:rPr>
          <w:rFonts w:ascii="Tahoma" w:hAnsi="Tahoma" w:cs="Tahoma"/>
          <w:b/>
          <w:bCs/>
          <w:sz w:val="20"/>
          <w:szCs w:val="20"/>
        </w:rPr>
      </w:pPr>
      <w:r w:rsidRPr="007D1818">
        <w:rPr>
          <w:rFonts w:ascii="Tahoma" w:hAnsi="Tahoma" w:cs="Tahoma"/>
          <w:b/>
          <w:bCs/>
          <w:sz w:val="20"/>
          <w:szCs w:val="20"/>
        </w:rPr>
        <w:t>Oświadczenie dotyczące wszystkich części Zamówienia:</w:t>
      </w:r>
    </w:p>
    <w:p w14:paraId="544A0A88" w14:textId="77777777" w:rsidR="00C73A77" w:rsidRPr="007D1818" w:rsidRDefault="00C73A77" w:rsidP="00C73A77">
      <w:pPr>
        <w:numPr>
          <w:ilvl w:val="0"/>
          <w:numId w:val="49"/>
        </w:numPr>
        <w:spacing w:after="0" w:line="240" w:lineRule="auto"/>
        <w:jc w:val="both"/>
        <w:rPr>
          <w:rFonts w:ascii="Tahoma" w:hAnsi="Tahoma" w:cs="Tahoma"/>
          <w:sz w:val="20"/>
          <w:szCs w:val="20"/>
        </w:rPr>
      </w:pPr>
      <w:bookmarkStart w:id="32" w:name="_Hlk124150269"/>
      <w:r w:rsidRPr="007D1818">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2"/>
    <w:p w14:paraId="39A500B8" w14:textId="77777777" w:rsidR="00797F6A" w:rsidRPr="007D1818" w:rsidRDefault="00797F6A" w:rsidP="00107C7E">
      <w:pPr>
        <w:numPr>
          <w:ilvl w:val="0"/>
          <w:numId w:val="49"/>
        </w:numPr>
        <w:spacing w:after="0" w:line="240" w:lineRule="auto"/>
        <w:jc w:val="both"/>
        <w:rPr>
          <w:rFonts w:ascii="Tahoma" w:hAnsi="Tahoma" w:cs="Tahoma"/>
          <w:sz w:val="20"/>
          <w:szCs w:val="20"/>
        </w:rPr>
      </w:pPr>
      <w:r w:rsidRPr="007D1818">
        <w:rPr>
          <w:rFonts w:ascii="Tahoma" w:hAnsi="Tahoma" w:cs="Tahoma"/>
          <w:sz w:val="20"/>
          <w:szCs w:val="20"/>
        </w:rPr>
        <w:lastRenderedPageBreak/>
        <w:t>Oświadczamy, że uzyskaliśmy informacje niezbędne do przygotowania oferty i właściwego wykonania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3" w:name="_Hlk62075828"/>
      <w:r w:rsidRPr="007D1818">
        <w:rPr>
          <w:rFonts w:ascii="Tahoma" w:hAnsi="Tahoma" w:cs="Tahoma"/>
          <w:sz w:val="20"/>
          <w:szCs w:val="20"/>
        </w:rPr>
        <w:t>Oświadczamy, że akceptujemy zawarte</w:t>
      </w:r>
      <w:r w:rsidRPr="00752F5C">
        <w:rPr>
          <w:rFonts w:ascii="Tahoma" w:hAnsi="Tahoma" w:cs="Tahoma"/>
          <w:sz w:val="20"/>
          <w:szCs w:val="20"/>
        </w:rPr>
        <w:t xml:space="preserve"> w warunkach umownych SWZ zaproponowane przez Zamawiającego warunki płatności.</w:t>
      </w:r>
    </w:p>
    <w:bookmarkEnd w:id="33"/>
    <w:p w14:paraId="12D03712" w14:textId="3206B183"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zwolniona jest z podatku VAT zgodnie z art. 43 ust. 1 pkt 37 Ustawy z dnia 11 marca 2004 o podatku od towarów i usług (</w:t>
      </w:r>
      <w:r w:rsidR="00DE5FBC" w:rsidRPr="00C73A77">
        <w:rPr>
          <w:rFonts w:ascii="Tahoma" w:hAnsi="Tahoma" w:cs="Tahoma"/>
          <w:sz w:val="20"/>
          <w:szCs w:val="20"/>
        </w:rPr>
        <w:t xml:space="preserve">Dz.U. z 2022 r., poz. 931 </w:t>
      </w:r>
      <w:r w:rsidRPr="00C73A77">
        <w:rPr>
          <w:rFonts w:ascii="Tahoma" w:hAnsi="Tahoma" w:cs="Tahoma"/>
          <w:sz w:val="20"/>
          <w:szCs w:val="20"/>
        </w:rPr>
        <w:t>z późn.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34"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4"/>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późn.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D1818">
        <w:tc>
          <w:tcPr>
            <w:tcW w:w="4655" w:type="dxa"/>
            <w:shd w:val="clear" w:color="auto" w:fill="auto"/>
          </w:tcPr>
          <w:p w14:paraId="41A1F1C1" w14:textId="77777777" w:rsidR="00797F6A" w:rsidRPr="007D1818" w:rsidRDefault="00797F6A" w:rsidP="00797F6A">
            <w:pPr>
              <w:spacing w:after="0" w:line="240" w:lineRule="auto"/>
              <w:jc w:val="center"/>
              <w:rPr>
                <w:rFonts w:ascii="Tahoma" w:hAnsi="Tahoma" w:cs="Tahoma"/>
                <w:b/>
                <w:sz w:val="20"/>
                <w:szCs w:val="20"/>
              </w:rPr>
            </w:pPr>
            <w:r w:rsidRPr="007D1818">
              <w:rPr>
                <w:rFonts w:ascii="Tahoma" w:hAnsi="Tahoma" w:cs="Tahoma"/>
                <w:b/>
                <w:sz w:val="20"/>
                <w:szCs w:val="20"/>
              </w:rPr>
              <w:t>Ryzyko</w:t>
            </w:r>
          </w:p>
        </w:tc>
        <w:tc>
          <w:tcPr>
            <w:tcW w:w="4708" w:type="dxa"/>
            <w:shd w:val="clear" w:color="auto" w:fill="auto"/>
          </w:tcPr>
          <w:p w14:paraId="7CC46229" w14:textId="77777777" w:rsidR="00797F6A" w:rsidRPr="007D1818" w:rsidRDefault="00797F6A" w:rsidP="00797F6A">
            <w:pPr>
              <w:spacing w:after="0" w:line="240" w:lineRule="auto"/>
              <w:jc w:val="center"/>
              <w:rPr>
                <w:rFonts w:ascii="Tahoma" w:hAnsi="Tahoma" w:cs="Tahoma"/>
                <w:b/>
                <w:sz w:val="20"/>
                <w:szCs w:val="20"/>
              </w:rPr>
            </w:pPr>
            <w:r w:rsidRPr="007D1818">
              <w:rPr>
                <w:rFonts w:ascii="Tahoma" w:hAnsi="Tahoma" w:cs="Tahoma"/>
                <w:b/>
                <w:sz w:val="20"/>
                <w:szCs w:val="20"/>
              </w:rPr>
              <w:t xml:space="preserve">Warunki ubezpieczenia mające zastosowanie do danego ubezpieczenia </w:t>
            </w:r>
            <w:r w:rsidRPr="007D1818">
              <w:rPr>
                <w:rFonts w:ascii="Tahoma" w:hAnsi="Tahoma" w:cs="Tahoma"/>
                <w:bCs/>
                <w:sz w:val="20"/>
                <w:szCs w:val="20"/>
              </w:rPr>
              <w:t>/prosimy o podanie nazwy OWU oraz danym pozwalających je jednoznacznie zidentyfikować/</w:t>
            </w:r>
          </w:p>
        </w:tc>
      </w:tr>
      <w:tr w:rsidR="00797F6A" w:rsidRPr="00AD5E17" w14:paraId="1373F367" w14:textId="77777777" w:rsidTr="007D1818">
        <w:tc>
          <w:tcPr>
            <w:tcW w:w="9363" w:type="dxa"/>
            <w:gridSpan w:val="2"/>
            <w:shd w:val="clear" w:color="auto" w:fill="auto"/>
          </w:tcPr>
          <w:p w14:paraId="5719CA55" w14:textId="77777777" w:rsidR="00797F6A" w:rsidRPr="007D1818" w:rsidRDefault="00797F6A" w:rsidP="00797F6A">
            <w:pPr>
              <w:spacing w:after="0" w:line="240" w:lineRule="auto"/>
              <w:jc w:val="center"/>
              <w:rPr>
                <w:rFonts w:ascii="Tahoma" w:hAnsi="Tahoma" w:cs="Tahoma"/>
                <w:b/>
                <w:sz w:val="20"/>
                <w:szCs w:val="20"/>
              </w:rPr>
            </w:pPr>
            <w:r w:rsidRPr="007D1818">
              <w:rPr>
                <w:rFonts w:ascii="Tahoma" w:hAnsi="Tahoma" w:cs="Tahoma"/>
                <w:b/>
                <w:sz w:val="20"/>
                <w:szCs w:val="20"/>
              </w:rPr>
              <w:t>Część I zamówienia</w:t>
            </w:r>
          </w:p>
        </w:tc>
      </w:tr>
      <w:tr w:rsidR="00797F6A" w:rsidRPr="00AD5E17" w14:paraId="073E98CD" w14:textId="77777777" w:rsidTr="007D1818">
        <w:tc>
          <w:tcPr>
            <w:tcW w:w="4655" w:type="dxa"/>
            <w:shd w:val="clear" w:color="auto" w:fill="auto"/>
          </w:tcPr>
          <w:p w14:paraId="624D65B2" w14:textId="77777777" w:rsidR="00797F6A" w:rsidRPr="007D1818" w:rsidRDefault="00797F6A" w:rsidP="00797F6A">
            <w:pPr>
              <w:spacing w:after="0" w:line="240" w:lineRule="auto"/>
              <w:jc w:val="both"/>
              <w:rPr>
                <w:rFonts w:ascii="Tahoma" w:hAnsi="Tahoma" w:cs="Tahoma"/>
                <w:sz w:val="20"/>
                <w:szCs w:val="20"/>
              </w:rPr>
            </w:pPr>
            <w:r w:rsidRPr="007D1818">
              <w:rPr>
                <w:rFonts w:ascii="Tahoma" w:hAnsi="Tahoma" w:cs="Tahoma"/>
                <w:sz w:val="20"/>
                <w:szCs w:val="20"/>
              </w:rPr>
              <w:t>………………………</w:t>
            </w:r>
          </w:p>
        </w:tc>
        <w:tc>
          <w:tcPr>
            <w:tcW w:w="4708" w:type="dxa"/>
            <w:shd w:val="clear" w:color="auto" w:fill="auto"/>
          </w:tcPr>
          <w:p w14:paraId="4E434F1B" w14:textId="77777777" w:rsidR="00797F6A" w:rsidRPr="007D1818" w:rsidRDefault="00797F6A" w:rsidP="00797F6A">
            <w:pPr>
              <w:spacing w:after="0" w:line="240" w:lineRule="auto"/>
              <w:jc w:val="both"/>
              <w:rPr>
                <w:rFonts w:ascii="Tahoma" w:hAnsi="Tahoma" w:cs="Tahoma"/>
                <w:sz w:val="20"/>
                <w:szCs w:val="20"/>
              </w:rPr>
            </w:pPr>
            <w:r w:rsidRPr="007D1818">
              <w:rPr>
                <w:rFonts w:ascii="Tahoma" w:hAnsi="Tahoma" w:cs="Tahoma"/>
                <w:sz w:val="20"/>
                <w:szCs w:val="20"/>
              </w:rPr>
              <w:t>OWU …..</w:t>
            </w:r>
          </w:p>
        </w:tc>
      </w:tr>
      <w:tr w:rsidR="00797F6A" w:rsidRPr="00AD5E17" w14:paraId="01128741" w14:textId="77777777" w:rsidTr="007D1818">
        <w:tc>
          <w:tcPr>
            <w:tcW w:w="4655" w:type="dxa"/>
            <w:shd w:val="clear" w:color="auto" w:fill="auto"/>
          </w:tcPr>
          <w:p w14:paraId="0778A9B9" w14:textId="77777777" w:rsidR="00797F6A" w:rsidRPr="007D1818" w:rsidRDefault="00797F6A" w:rsidP="00797F6A">
            <w:pPr>
              <w:spacing w:after="0" w:line="240" w:lineRule="auto"/>
              <w:jc w:val="both"/>
              <w:rPr>
                <w:rFonts w:ascii="Tahoma" w:hAnsi="Tahoma" w:cs="Tahoma"/>
                <w:sz w:val="20"/>
                <w:szCs w:val="20"/>
              </w:rPr>
            </w:pPr>
            <w:r w:rsidRPr="007D1818">
              <w:rPr>
                <w:rFonts w:ascii="Tahoma" w:hAnsi="Tahoma" w:cs="Tahoma"/>
                <w:sz w:val="20"/>
                <w:szCs w:val="20"/>
              </w:rPr>
              <w:t>………………………</w:t>
            </w:r>
          </w:p>
        </w:tc>
        <w:tc>
          <w:tcPr>
            <w:tcW w:w="4708" w:type="dxa"/>
            <w:shd w:val="clear" w:color="auto" w:fill="auto"/>
          </w:tcPr>
          <w:p w14:paraId="3B13C8FE" w14:textId="77777777" w:rsidR="00797F6A" w:rsidRPr="007D1818" w:rsidRDefault="00797F6A" w:rsidP="00797F6A">
            <w:pPr>
              <w:spacing w:after="0" w:line="240" w:lineRule="auto"/>
              <w:rPr>
                <w:rFonts w:ascii="Tahoma" w:hAnsi="Tahoma" w:cs="Tahoma"/>
                <w:sz w:val="20"/>
                <w:szCs w:val="20"/>
              </w:rPr>
            </w:pPr>
            <w:r w:rsidRPr="007D1818">
              <w:rPr>
                <w:rFonts w:ascii="Tahoma" w:hAnsi="Tahoma" w:cs="Tahoma"/>
                <w:sz w:val="20"/>
                <w:szCs w:val="20"/>
              </w:rPr>
              <w:t>OWU …..</w:t>
            </w:r>
          </w:p>
        </w:tc>
      </w:tr>
      <w:tr w:rsidR="00797F6A" w:rsidRPr="00AD5E17" w14:paraId="495E5C3B" w14:textId="77777777" w:rsidTr="007D1818">
        <w:tc>
          <w:tcPr>
            <w:tcW w:w="4655" w:type="dxa"/>
            <w:shd w:val="clear" w:color="auto" w:fill="auto"/>
          </w:tcPr>
          <w:p w14:paraId="3EDB66F6" w14:textId="77777777" w:rsidR="00797F6A" w:rsidRPr="007D1818" w:rsidRDefault="00797F6A" w:rsidP="00797F6A">
            <w:pPr>
              <w:spacing w:after="0" w:line="240" w:lineRule="auto"/>
              <w:jc w:val="both"/>
              <w:rPr>
                <w:rFonts w:ascii="Tahoma" w:hAnsi="Tahoma" w:cs="Tahoma"/>
                <w:sz w:val="20"/>
                <w:szCs w:val="20"/>
              </w:rPr>
            </w:pPr>
            <w:r w:rsidRPr="007D1818">
              <w:rPr>
                <w:rFonts w:ascii="Tahoma" w:hAnsi="Tahoma" w:cs="Tahoma"/>
                <w:sz w:val="20"/>
                <w:szCs w:val="20"/>
              </w:rPr>
              <w:t>………………………</w:t>
            </w:r>
          </w:p>
        </w:tc>
        <w:tc>
          <w:tcPr>
            <w:tcW w:w="4708" w:type="dxa"/>
            <w:shd w:val="clear" w:color="auto" w:fill="auto"/>
          </w:tcPr>
          <w:p w14:paraId="0209B481" w14:textId="77777777" w:rsidR="00797F6A" w:rsidRPr="007D1818" w:rsidRDefault="00797F6A" w:rsidP="00797F6A">
            <w:pPr>
              <w:spacing w:after="0" w:line="240" w:lineRule="auto"/>
              <w:rPr>
                <w:rFonts w:ascii="Tahoma" w:hAnsi="Tahoma" w:cs="Tahoma"/>
                <w:sz w:val="20"/>
                <w:szCs w:val="20"/>
              </w:rPr>
            </w:pPr>
            <w:r w:rsidRPr="007D1818">
              <w:rPr>
                <w:rFonts w:ascii="Tahoma" w:hAnsi="Tahoma" w:cs="Tahoma"/>
                <w:sz w:val="20"/>
                <w:szCs w:val="20"/>
              </w:rPr>
              <w:t>OWU …..</w:t>
            </w:r>
          </w:p>
        </w:tc>
      </w:tr>
      <w:tr w:rsidR="00797F6A" w:rsidRPr="00AD5E17" w14:paraId="11BA00B2" w14:textId="77777777" w:rsidTr="007D1818">
        <w:tc>
          <w:tcPr>
            <w:tcW w:w="9363" w:type="dxa"/>
            <w:gridSpan w:val="2"/>
            <w:shd w:val="clear" w:color="auto" w:fill="auto"/>
          </w:tcPr>
          <w:p w14:paraId="44051316" w14:textId="77777777" w:rsidR="00797F6A" w:rsidRPr="007D1818" w:rsidRDefault="00797F6A" w:rsidP="00797F6A">
            <w:pPr>
              <w:spacing w:after="0" w:line="240" w:lineRule="auto"/>
              <w:jc w:val="center"/>
              <w:rPr>
                <w:rFonts w:ascii="Tahoma" w:hAnsi="Tahoma" w:cs="Tahoma"/>
                <w:sz w:val="20"/>
                <w:szCs w:val="20"/>
              </w:rPr>
            </w:pPr>
            <w:r w:rsidRPr="007D1818">
              <w:rPr>
                <w:rFonts w:ascii="Tahoma" w:hAnsi="Tahoma" w:cs="Tahoma"/>
                <w:b/>
                <w:sz w:val="20"/>
                <w:szCs w:val="20"/>
              </w:rPr>
              <w:t>Część II zamówienia</w:t>
            </w:r>
          </w:p>
        </w:tc>
      </w:tr>
      <w:tr w:rsidR="00797F6A" w:rsidRPr="00AD5E17" w14:paraId="021A22EB" w14:textId="77777777" w:rsidTr="007D1818">
        <w:tc>
          <w:tcPr>
            <w:tcW w:w="4655" w:type="dxa"/>
            <w:shd w:val="clear" w:color="auto" w:fill="auto"/>
          </w:tcPr>
          <w:p w14:paraId="27B96E01" w14:textId="77777777" w:rsidR="00797F6A" w:rsidRPr="007D1818" w:rsidRDefault="00797F6A" w:rsidP="00797F6A">
            <w:pPr>
              <w:spacing w:after="0" w:line="240" w:lineRule="auto"/>
              <w:jc w:val="both"/>
              <w:rPr>
                <w:rFonts w:ascii="Tahoma" w:hAnsi="Tahoma" w:cs="Tahoma"/>
                <w:sz w:val="20"/>
                <w:szCs w:val="20"/>
              </w:rPr>
            </w:pPr>
            <w:r w:rsidRPr="007D1818">
              <w:rPr>
                <w:rFonts w:ascii="Tahoma" w:hAnsi="Tahoma" w:cs="Tahoma"/>
                <w:sz w:val="20"/>
                <w:szCs w:val="20"/>
              </w:rPr>
              <w:t xml:space="preserve">…………………….. </w:t>
            </w:r>
          </w:p>
        </w:tc>
        <w:tc>
          <w:tcPr>
            <w:tcW w:w="4708" w:type="dxa"/>
            <w:shd w:val="clear" w:color="auto" w:fill="auto"/>
          </w:tcPr>
          <w:p w14:paraId="0FBDDED4" w14:textId="77777777" w:rsidR="00797F6A" w:rsidRPr="007D1818" w:rsidRDefault="00797F6A" w:rsidP="00797F6A">
            <w:pPr>
              <w:spacing w:after="0" w:line="240" w:lineRule="auto"/>
              <w:rPr>
                <w:rFonts w:ascii="Tahoma" w:hAnsi="Tahoma" w:cs="Tahoma"/>
                <w:sz w:val="20"/>
                <w:szCs w:val="20"/>
              </w:rPr>
            </w:pPr>
            <w:r w:rsidRPr="007D1818">
              <w:rPr>
                <w:rFonts w:ascii="Tahoma" w:hAnsi="Tahoma" w:cs="Tahoma"/>
                <w:sz w:val="20"/>
                <w:szCs w:val="20"/>
              </w:rPr>
              <w:t>OWU …..</w:t>
            </w:r>
          </w:p>
        </w:tc>
      </w:tr>
      <w:tr w:rsidR="00797F6A" w:rsidRPr="00AD5E17" w14:paraId="14F2D708" w14:textId="77777777" w:rsidTr="007D1818">
        <w:trPr>
          <w:trHeight w:val="58"/>
        </w:trPr>
        <w:tc>
          <w:tcPr>
            <w:tcW w:w="4655" w:type="dxa"/>
            <w:shd w:val="clear" w:color="auto" w:fill="auto"/>
          </w:tcPr>
          <w:p w14:paraId="3FBA31D1" w14:textId="77777777" w:rsidR="00797F6A" w:rsidRPr="007D1818" w:rsidRDefault="00797F6A" w:rsidP="00797F6A">
            <w:pPr>
              <w:spacing w:after="0" w:line="240" w:lineRule="auto"/>
              <w:jc w:val="both"/>
              <w:rPr>
                <w:rFonts w:ascii="Tahoma" w:hAnsi="Tahoma" w:cs="Tahoma"/>
                <w:sz w:val="20"/>
                <w:szCs w:val="20"/>
              </w:rPr>
            </w:pPr>
            <w:r w:rsidRPr="007D1818">
              <w:rPr>
                <w:rFonts w:ascii="Tahoma" w:hAnsi="Tahoma" w:cs="Tahoma"/>
                <w:sz w:val="20"/>
                <w:szCs w:val="20"/>
              </w:rPr>
              <w:t>……………………..</w:t>
            </w:r>
          </w:p>
        </w:tc>
        <w:tc>
          <w:tcPr>
            <w:tcW w:w="4708" w:type="dxa"/>
            <w:shd w:val="clear" w:color="auto" w:fill="auto"/>
          </w:tcPr>
          <w:p w14:paraId="6515EB5A" w14:textId="77777777" w:rsidR="00797F6A" w:rsidRPr="007D1818" w:rsidRDefault="00797F6A" w:rsidP="00797F6A">
            <w:pPr>
              <w:spacing w:after="0" w:line="240" w:lineRule="auto"/>
              <w:rPr>
                <w:rFonts w:ascii="Tahoma" w:hAnsi="Tahoma" w:cs="Tahoma"/>
                <w:sz w:val="20"/>
                <w:szCs w:val="20"/>
              </w:rPr>
            </w:pPr>
            <w:r w:rsidRPr="007D1818">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242FFF"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242FFF"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242FFF"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35"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242FFF"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242FFF"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https://prod.ceidg.gov.pl</w:t>
        </w:r>
      </w:hyperlink>
      <w:r w:rsidR="00797F6A">
        <w:t xml:space="preserve"> </w:t>
      </w:r>
    </w:p>
    <w:bookmarkEnd w:id="35"/>
    <w:p w14:paraId="3C4D0BA7" w14:textId="77777777" w:rsidR="007D1818" w:rsidRPr="00B10BD6" w:rsidRDefault="007D1818" w:rsidP="00B10BD6">
      <w:pPr>
        <w:jc w:val="both"/>
        <w:rPr>
          <w:rFonts w:ascii="Tahoma" w:hAnsi="Tahoma" w:cs="Tahoma"/>
          <w:sz w:val="20"/>
          <w:szCs w:val="20"/>
        </w:rPr>
      </w:pPr>
    </w:p>
    <w:p w14:paraId="45D7203C" w14:textId="54D64653" w:rsidR="00797F6A" w:rsidRPr="007D1818" w:rsidRDefault="00797F6A" w:rsidP="007D1818">
      <w:pPr>
        <w:spacing w:after="0" w:line="240" w:lineRule="auto"/>
        <w:jc w:val="both"/>
        <w:rPr>
          <w:rFonts w:ascii="Tahoma" w:hAnsi="Tahoma" w:cs="Tahoma"/>
          <w:b/>
          <w:bCs/>
          <w:sz w:val="20"/>
          <w:szCs w:val="20"/>
        </w:rPr>
      </w:pPr>
      <w:r w:rsidRPr="007D1818">
        <w:rPr>
          <w:rFonts w:ascii="Tahoma" w:hAnsi="Tahoma" w:cs="Tahoma"/>
          <w:b/>
          <w:bCs/>
          <w:sz w:val="20"/>
          <w:szCs w:val="20"/>
        </w:rPr>
        <w:t>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36" w:name="_Hlk81921302"/>
      <w:bookmarkStart w:id="37"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6"/>
      <w:r w:rsidRPr="006F5D63">
        <w:rPr>
          <w:rFonts w:ascii="Tahoma" w:hAnsi="Tahoma" w:cs="Tahoma"/>
          <w:sz w:val="20"/>
          <w:szCs w:val="20"/>
        </w:rPr>
        <w:t>,</w:t>
      </w:r>
      <w:bookmarkEnd w:id="37"/>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Default="00797F6A" w:rsidP="00797F6A">
      <w:pPr>
        <w:spacing w:after="0" w:line="240" w:lineRule="auto"/>
        <w:ind w:left="774"/>
        <w:jc w:val="both"/>
        <w:rPr>
          <w:rFonts w:ascii="Tahoma" w:hAnsi="Tahoma" w:cs="Tahoma"/>
          <w:sz w:val="20"/>
          <w:szCs w:val="20"/>
        </w:rPr>
      </w:pPr>
    </w:p>
    <w:p w14:paraId="06F8A1CE" w14:textId="77777777" w:rsidR="007D1818" w:rsidRPr="00AD5E17" w:rsidRDefault="007D1818" w:rsidP="00797F6A">
      <w:pPr>
        <w:spacing w:after="0" w:line="240" w:lineRule="auto"/>
        <w:ind w:left="774"/>
        <w:jc w:val="both"/>
        <w:rPr>
          <w:rFonts w:ascii="Tahoma" w:hAnsi="Tahoma" w:cs="Tahoma"/>
          <w:sz w:val="20"/>
          <w:szCs w:val="20"/>
        </w:rPr>
      </w:pPr>
    </w:p>
    <w:p w14:paraId="2274A6FE" w14:textId="77777777" w:rsidR="00797F6A" w:rsidRPr="00AD5E17" w:rsidRDefault="00797F6A" w:rsidP="007D1818">
      <w:pPr>
        <w:spacing w:after="0" w:line="240" w:lineRule="auto"/>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1"/>
          <w:headerReference w:type="default" r:id="rId32"/>
          <w:headerReference w:type="first" r:id="rId33"/>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29"/>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13837A8A" w14:textId="0DBF60DB" w:rsidR="001A66FD" w:rsidRPr="003637AB" w:rsidRDefault="001A66FD" w:rsidP="00DD3954">
      <w:pPr>
        <w:spacing w:after="0" w:line="240" w:lineRule="auto"/>
        <w:rPr>
          <w:rFonts w:ascii="Tahoma" w:hAnsi="Tahoma" w:cs="Tahoma"/>
          <w:sz w:val="20"/>
          <w:szCs w:val="20"/>
        </w:rPr>
      </w:pPr>
      <w:r w:rsidRPr="003637AB">
        <w:rPr>
          <w:rFonts w:ascii="Tahoma" w:hAnsi="Tahoma" w:cs="Tahoma"/>
          <w:sz w:val="20"/>
          <w:szCs w:val="20"/>
        </w:rPr>
        <w:t xml:space="preserve">                  </w:t>
      </w:r>
    </w:p>
    <w:p w14:paraId="1D5F3250" w14:textId="77777777" w:rsidR="00DD3954" w:rsidRPr="00214E88" w:rsidRDefault="00DD3954" w:rsidP="00DD3954">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D3954" w:rsidRPr="00B669DB" w14:paraId="47AFFA74" w14:textId="77777777" w:rsidTr="006C0C4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6819FA9B" w14:textId="77777777" w:rsidR="00DD3954" w:rsidRPr="00B669DB" w:rsidRDefault="00DD3954" w:rsidP="006C0C48">
            <w:pPr>
              <w:spacing w:after="0" w:line="240" w:lineRule="auto"/>
              <w:rPr>
                <w:rFonts w:ascii="Tahoma" w:eastAsia="Calibri" w:hAnsi="Tahoma" w:cs="Tahoma"/>
                <w:color w:val="002060"/>
                <w:sz w:val="18"/>
                <w:szCs w:val="18"/>
              </w:rPr>
            </w:pPr>
          </w:p>
        </w:tc>
      </w:tr>
    </w:tbl>
    <w:p w14:paraId="45280E6E" w14:textId="77777777" w:rsidR="00DD3954" w:rsidRDefault="00DD3954" w:rsidP="00DD3954">
      <w:pPr>
        <w:spacing w:after="0" w:line="240" w:lineRule="auto"/>
        <w:ind w:left="5664"/>
        <w:rPr>
          <w:rFonts w:ascii="Tahoma" w:hAnsi="Tahoma" w:cs="Tahoma"/>
          <w:sz w:val="20"/>
          <w:szCs w:val="20"/>
        </w:rPr>
      </w:pPr>
    </w:p>
    <w:p w14:paraId="2CBE6715" w14:textId="77777777" w:rsidR="00DD3954" w:rsidRPr="003637AB" w:rsidRDefault="00DD3954" w:rsidP="00DD3954">
      <w:pPr>
        <w:spacing w:after="0" w:line="240" w:lineRule="auto"/>
        <w:ind w:left="5664"/>
        <w:rPr>
          <w:rFonts w:ascii="Tahoma" w:hAnsi="Tahoma" w:cs="Tahoma"/>
          <w:sz w:val="20"/>
          <w:szCs w:val="20"/>
        </w:rPr>
      </w:pPr>
    </w:p>
    <w:p w14:paraId="1F85514B" w14:textId="77777777" w:rsidR="00DD3954" w:rsidRPr="00B669DB" w:rsidRDefault="00DD3954" w:rsidP="00DD3954">
      <w:pPr>
        <w:widowControl w:val="0"/>
        <w:spacing w:after="0" w:line="240" w:lineRule="auto"/>
        <w:rPr>
          <w:rFonts w:ascii="Tahoma" w:eastAsia="Times New Roman" w:hAnsi="Tahoma" w:cs="Tahoma"/>
          <w:sz w:val="18"/>
          <w:szCs w:val="18"/>
        </w:rPr>
      </w:pPr>
      <w:r w:rsidRPr="003637AB">
        <w:rPr>
          <w:rFonts w:ascii="Tahoma" w:hAnsi="Tahoma" w:cs="Tahoma"/>
          <w:sz w:val="20"/>
          <w:szCs w:val="20"/>
        </w:rPr>
        <w:t xml:space="preserve">   </w:t>
      </w:r>
      <w:r w:rsidRPr="00B669DB">
        <w:rPr>
          <w:rFonts w:ascii="Tahoma" w:hAnsi="Tahoma" w:cs="Tahoma"/>
          <w:b/>
          <w:sz w:val="18"/>
          <w:szCs w:val="18"/>
        </w:rPr>
        <w:t xml:space="preserve">Nazwa </w:t>
      </w:r>
      <w:r>
        <w:rPr>
          <w:rFonts w:ascii="Tahoma" w:hAnsi="Tahoma" w:cs="Tahoma"/>
          <w:b/>
          <w:sz w:val="18"/>
          <w:szCs w:val="18"/>
        </w:rPr>
        <w:t xml:space="preserve">i adres </w:t>
      </w:r>
      <w:r w:rsidRPr="00B669DB">
        <w:rPr>
          <w:rFonts w:ascii="Tahoma" w:hAnsi="Tahoma" w:cs="Tahoma"/>
          <w:b/>
          <w:sz w:val="18"/>
          <w:szCs w:val="18"/>
        </w:rPr>
        <w:t>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D3954" w:rsidRPr="00B669DB" w14:paraId="204CC1D5" w14:textId="77777777" w:rsidTr="006C0C4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8C7AB8" w14:textId="77777777" w:rsidR="00DD3954" w:rsidRPr="00B669DB" w:rsidRDefault="00DD3954" w:rsidP="006C0C48">
            <w:pPr>
              <w:spacing w:after="0" w:line="240" w:lineRule="auto"/>
              <w:rPr>
                <w:rFonts w:ascii="Tahoma" w:eastAsia="Calibri" w:hAnsi="Tahoma" w:cs="Tahoma"/>
                <w:color w:val="002060"/>
                <w:sz w:val="18"/>
                <w:szCs w:val="18"/>
              </w:rPr>
            </w:pPr>
          </w:p>
        </w:tc>
      </w:tr>
    </w:tbl>
    <w:p w14:paraId="5C6AA972" w14:textId="62846FBC" w:rsidR="001A66FD" w:rsidRPr="003637AB" w:rsidRDefault="001A66FD" w:rsidP="00B51D50">
      <w:pPr>
        <w:spacing w:after="0" w:line="240" w:lineRule="auto"/>
        <w:ind w:right="6803"/>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7BA72424" w14:textId="48C2446C" w:rsidR="007D1818" w:rsidRPr="00BE05A7" w:rsidRDefault="007D1818" w:rsidP="007D1818">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Pr>
          <w:rFonts w:ascii="Tahoma" w:eastAsia="Arial Narrow" w:hAnsi="Tahoma" w:cs="Tahoma"/>
          <w:b/>
          <w:sz w:val="20"/>
          <w:szCs w:val="20"/>
        </w:rPr>
        <w:t xml:space="preserve">KOMPLEKSOWE UBEZPIECZENIE POWIATU NOWOMIEJSKIEGO NA </w:t>
      </w:r>
      <w:r w:rsidRPr="001F31D2">
        <w:rPr>
          <w:rFonts w:ascii="Tahoma" w:eastAsia="Arial Narrow" w:hAnsi="Tahoma" w:cs="Tahoma"/>
          <w:b/>
          <w:sz w:val="20"/>
          <w:szCs w:val="20"/>
        </w:rPr>
        <w:t>LATA 2024-202</w:t>
      </w:r>
      <w:r w:rsidR="008D2A8F" w:rsidRPr="001F31D2">
        <w:rPr>
          <w:rFonts w:ascii="Tahoma" w:eastAsia="Arial Narrow" w:hAnsi="Tahoma" w:cs="Tahoma"/>
          <w:b/>
          <w:sz w:val="20"/>
          <w:szCs w:val="20"/>
        </w:rPr>
        <w:t>5</w:t>
      </w:r>
    </w:p>
    <w:p w14:paraId="562284AB" w14:textId="77777777" w:rsidR="007D1818" w:rsidRPr="00BE05A7" w:rsidRDefault="007D1818" w:rsidP="007D1818">
      <w:pPr>
        <w:spacing w:after="0" w:line="276" w:lineRule="auto"/>
        <w:jc w:val="both"/>
        <w:rPr>
          <w:rFonts w:ascii="Tahoma" w:hAnsi="Tahoma" w:cs="Tahoma"/>
          <w:b/>
          <w:i/>
          <w:sz w:val="20"/>
          <w:szCs w:val="20"/>
        </w:rPr>
      </w:pPr>
      <w:r w:rsidRPr="00BE05A7">
        <w:rPr>
          <w:rFonts w:ascii="Tahoma" w:hAnsi="Tahoma" w:cs="Tahoma"/>
          <w:b/>
          <w:i/>
          <w:sz w:val="20"/>
          <w:szCs w:val="20"/>
        </w:rPr>
        <w:t>- w części I Zamówienia*</w:t>
      </w:r>
    </w:p>
    <w:p w14:paraId="05487D40" w14:textId="77777777" w:rsidR="007D1818" w:rsidRPr="00BE05A7" w:rsidRDefault="007D1818" w:rsidP="007D1818">
      <w:pPr>
        <w:spacing w:after="0" w:line="276" w:lineRule="auto"/>
        <w:jc w:val="both"/>
        <w:rPr>
          <w:rFonts w:ascii="Tahoma" w:hAnsi="Tahoma" w:cs="Tahoma"/>
          <w:b/>
          <w:i/>
          <w:sz w:val="20"/>
          <w:szCs w:val="20"/>
        </w:rPr>
      </w:pPr>
      <w:r w:rsidRPr="00BE05A7">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2D2950B6"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 Ustawy z dnia 11 września 2019 r. - Prawo zamówień publicznych (</w:t>
      </w:r>
      <w:bookmarkStart w:id="38" w:name="_Hlk81811972"/>
      <w:bookmarkStart w:id="39" w:name="_Hlk81809282"/>
      <w:r w:rsidRPr="00C73A77">
        <w:rPr>
          <w:rFonts w:ascii="Tahoma" w:hAnsi="Tahoma" w:cs="Tahoma"/>
          <w:sz w:val="20"/>
          <w:szCs w:val="20"/>
        </w:rPr>
        <w:t xml:space="preserve">Dz.U. </w:t>
      </w:r>
      <w:bookmarkEnd w:id="38"/>
      <w:bookmarkEnd w:id="39"/>
      <w:r w:rsidR="00CF655B" w:rsidRPr="00C73A77">
        <w:rPr>
          <w:rFonts w:ascii="Tahoma" w:eastAsia="Times New Roman" w:hAnsi="Tahoma" w:cs="Tahoma"/>
          <w:sz w:val="20"/>
          <w:szCs w:val="20"/>
          <w:lang w:eastAsia="pl-PL"/>
        </w:rPr>
        <w:t>z 202</w:t>
      </w:r>
      <w:r w:rsidR="00203D34">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C73A77">
        <w:rPr>
          <w:rFonts w:ascii="Tahoma" w:eastAsia="Times New Roman" w:hAnsi="Tahoma" w:cs="Tahoma"/>
          <w:sz w:val="20"/>
          <w:szCs w:val="20"/>
          <w:lang w:eastAsia="pl-PL"/>
        </w:rPr>
        <w:t>1</w:t>
      </w:r>
      <w:r w:rsidR="00203D34">
        <w:rPr>
          <w:rFonts w:ascii="Tahoma" w:eastAsia="Times New Roman" w:hAnsi="Tahoma" w:cs="Tahoma"/>
          <w:sz w:val="20"/>
          <w:szCs w:val="20"/>
          <w:lang w:eastAsia="pl-PL"/>
        </w:rPr>
        <w:t>605</w:t>
      </w:r>
      <w:r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0B57D8">
        <w:rPr>
          <w:rFonts w:ascii="Tahoma" w:hAnsi="Tahoma" w:cs="Tahoma"/>
          <w:sz w:val="20"/>
          <w:szCs w:val="20"/>
        </w:rPr>
        <w:t>3</w:t>
      </w:r>
      <w:r w:rsidRPr="00C73A77">
        <w:rPr>
          <w:rFonts w:ascii="Tahoma" w:hAnsi="Tahoma" w:cs="Tahoma"/>
          <w:sz w:val="20"/>
          <w:szCs w:val="20"/>
        </w:rPr>
        <w:t xml:space="preserve"> r., poz. </w:t>
      </w:r>
      <w:r w:rsidR="000B57D8">
        <w:rPr>
          <w:rFonts w:ascii="Tahoma" w:hAnsi="Tahoma" w:cs="Tahoma"/>
          <w:sz w:val="20"/>
          <w:szCs w:val="20"/>
        </w:rPr>
        <w:t>129</w:t>
      </w:r>
      <w:r w:rsidRPr="00C73A77">
        <w:rPr>
          <w:rFonts w:ascii="Tahoma" w:hAnsi="Tahoma" w:cs="Tahoma"/>
          <w:sz w:val="20"/>
          <w:szCs w:val="20"/>
        </w:rPr>
        <w:t xml:space="preserve">)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1D077671" w:rsidR="005C2962" w:rsidRDefault="001A66FD" w:rsidP="005C2962">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z 202</w:t>
      </w:r>
      <w:r w:rsidR="00787953">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C73A77">
        <w:rPr>
          <w:rFonts w:ascii="Tahoma" w:eastAsia="Times New Roman" w:hAnsi="Tahoma" w:cs="Tahoma"/>
          <w:sz w:val="20"/>
          <w:szCs w:val="20"/>
          <w:lang w:eastAsia="pl-PL"/>
        </w:rPr>
        <w:t>1</w:t>
      </w:r>
      <w:r w:rsidR="00787953">
        <w:rPr>
          <w:rFonts w:ascii="Tahoma" w:eastAsia="Times New Roman" w:hAnsi="Tahoma" w:cs="Tahoma"/>
          <w:sz w:val="20"/>
          <w:szCs w:val="20"/>
          <w:lang w:eastAsia="pl-PL"/>
        </w:rPr>
        <w:t>605</w:t>
      </w:r>
      <w:r w:rsidR="005C2962"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0B57D8">
        <w:rPr>
          <w:rFonts w:ascii="Tahoma" w:hAnsi="Tahoma" w:cs="Tahoma"/>
          <w:sz w:val="20"/>
          <w:szCs w:val="20"/>
        </w:rPr>
        <w:t>3</w:t>
      </w:r>
      <w:r w:rsidR="005C2962" w:rsidRPr="00C73A77">
        <w:rPr>
          <w:rFonts w:ascii="Tahoma" w:hAnsi="Tahoma" w:cs="Tahoma"/>
          <w:sz w:val="20"/>
          <w:szCs w:val="20"/>
        </w:rPr>
        <w:t xml:space="preserve"> r., poz. </w:t>
      </w:r>
      <w:r w:rsidR="000B57D8">
        <w:rPr>
          <w:rFonts w:ascii="Tahoma" w:hAnsi="Tahoma" w:cs="Tahoma"/>
          <w:sz w:val="20"/>
          <w:szCs w:val="20"/>
        </w:rPr>
        <w:t>129</w:t>
      </w:r>
      <w:r w:rsidR="005C2962" w:rsidRPr="00C73A77">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B51D50" w:rsidRDefault="001A66FD" w:rsidP="003637AB">
      <w:pPr>
        <w:spacing w:after="0" w:line="240" w:lineRule="auto"/>
        <w:rPr>
          <w:rFonts w:ascii="Tahoma" w:hAnsi="Tahoma" w:cs="Tahoma"/>
          <w:i/>
          <w:iCs/>
          <w:sz w:val="18"/>
          <w:szCs w:val="18"/>
        </w:rPr>
      </w:pPr>
      <w:r w:rsidRPr="00B51D50">
        <w:rPr>
          <w:rFonts w:ascii="Tahoma" w:hAnsi="Tahoma" w:cs="Tahoma"/>
          <w:i/>
          <w:iCs/>
          <w:sz w:val="18"/>
          <w:szCs w:val="18"/>
        </w:rPr>
        <w:t>*niepotrzebne skreślić</w:t>
      </w:r>
    </w:p>
    <w:p w14:paraId="7EEF3814" w14:textId="77777777" w:rsidR="003637AB" w:rsidRDefault="003637AB" w:rsidP="001A66FD">
      <w:pPr>
        <w:rPr>
          <w:rFonts w:ascii="Tahoma" w:hAnsi="Tahoma" w:cs="Tahoma"/>
        </w:rPr>
        <w:sectPr w:rsidR="003637AB" w:rsidSect="002F7244">
          <w:headerReference w:type="even" r:id="rId34"/>
          <w:headerReference w:type="default" r:id="rId35"/>
          <w:headerReference w:type="first" r:id="rId36"/>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1C262C44" w:rsidR="00624382" w:rsidRDefault="00624382" w:rsidP="00624382">
      <w:pPr>
        <w:spacing w:after="0" w:line="240" w:lineRule="auto"/>
        <w:ind w:left="60"/>
        <w:jc w:val="both"/>
        <w:rPr>
          <w:rFonts w:ascii="Tahoma" w:hAnsi="Tahoma" w:cs="Tahoma"/>
        </w:rPr>
      </w:pPr>
      <w:r w:rsidRPr="002C6C99">
        <w:rPr>
          <w:rFonts w:ascii="Tahoma" w:hAnsi="Tahoma" w:cs="Tahoma"/>
        </w:rPr>
        <w:tab/>
      </w:r>
      <w:r w:rsidRPr="002C6C99">
        <w:rPr>
          <w:rFonts w:ascii="Tahoma" w:hAnsi="Tahoma" w:cs="Tahoma"/>
        </w:rPr>
        <w:tab/>
      </w:r>
    </w:p>
    <w:p w14:paraId="79658031" w14:textId="77777777" w:rsidR="00DD3954" w:rsidRPr="003637AB" w:rsidRDefault="00DD3954" w:rsidP="00624382">
      <w:pPr>
        <w:spacing w:after="0" w:line="240" w:lineRule="auto"/>
        <w:ind w:left="60"/>
        <w:jc w:val="both"/>
        <w:rPr>
          <w:rFonts w:ascii="Tahoma" w:hAnsi="Tahoma" w:cs="Tahoma"/>
          <w:sz w:val="20"/>
          <w:szCs w:val="20"/>
        </w:rPr>
      </w:pPr>
    </w:p>
    <w:p w14:paraId="4B37DD3D" w14:textId="77777777" w:rsidR="00DD3954" w:rsidRPr="00214E88" w:rsidRDefault="00DD3954" w:rsidP="00DD3954">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D3954" w:rsidRPr="00B669DB" w14:paraId="66FA0EB4" w14:textId="77777777" w:rsidTr="006C0C4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392F4F18" w14:textId="77777777" w:rsidR="00DD3954" w:rsidRPr="00B669DB" w:rsidRDefault="00DD3954" w:rsidP="006C0C48">
            <w:pPr>
              <w:spacing w:after="0" w:line="240" w:lineRule="auto"/>
              <w:rPr>
                <w:rFonts w:ascii="Tahoma" w:eastAsia="Calibri" w:hAnsi="Tahoma" w:cs="Tahoma"/>
                <w:color w:val="002060"/>
                <w:sz w:val="18"/>
                <w:szCs w:val="18"/>
              </w:rPr>
            </w:pPr>
          </w:p>
        </w:tc>
      </w:tr>
    </w:tbl>
    <w:p w14:paraId="2212F811" w14:textId="77777777" w:rsidR="00DD3954" w:rsidRDefault="00DD3954" w:rsidP="00DD3954">
      <w:pPr>
        <w:spacing w:after="0" w:line="240" w:lineRule="auto"/>
        <w:ind w:left="5664"/>
        <w:rPr>
          <w:rFonts w:ascii="Tahoma" w:hAnsi="Tahoma" w:cs="Tahoma"/>
          <w:sz w:val="20"/>
          <w:szCs w:val="20"/>
        </w:rPr>
      </w:pPr>
    </w:p>
    <w:p w14:paraId="4CC37480" w14:textId="77777777" w:rsidR="00DD3954" w:rsidRPr="003637AB" w:rsidRDefault="00DD3954" w:rsidP="00DD3954">
      <w:pPr>
        <w:spacing w:after="0" w:line="240" w:lineRule="auto"/>
        <w:ind w:left="5664"/>
        <w:rPr>
          <w:rFonts w:ascii="Tahoma" w:hAnsi="Tahoma" w:cs="Tahoma"/>
          <w:sz w:val="20"/>
          <w:szCs w:val="20"/>
        </w:rPr>
      </w:pPr>
    </w:p>
    <w:p w14:paraId="0159218E" w14:textId="77777777" w:rsidR="00DD3954" w:rsidRPr="00B669DB" w:rsidRDefault="00DD3954" w:rsidP="00DD3954">
      <w:pPr>
        <w:widowControl w:val="0"/>
        <w:spacing w:after="0" w:line="240" w:lineRule="auto"/>
        <w:rPr>
          <w:rFonts w:ascii="Tahoma" w:eastAsia="Times New Roman" w:hAnsi="Tahoma" w:cs="Tahoma"/>
          <w:sz w:val="18"/>
          <w:szCs w:val="18"/>
        </w:rPr>
      </w:pPr>
      <w:r w:rsidRPr="003637AB">
        <w:rPr>
          <w:rFonts w:ascii="Tahoma" w:hAnsi="Tahoma" w:cs="Tahoma"/>
          <w:sz w:val="20"/>
          <w:szCs w:val="20"/>
        </w:rPr>
        <w:t xml:space="preserve">   </w:t>
      </w:r>
      <w:r w:rsidRPr="00B669DB">
        <w:rPr>
          <w:rFonts w:ascii="Tahoma" w:hAnsi="Tahoma" w:cs="Tahoma"/>
          <w:b/>
          <w:sz w:val="18"/>
          <w:szCs w:val="18"/>
        </w:rPr>
        <w:t xml:space="preserve">Nazwa </w:t>
      </w:r>
      <w:r>
        <w:rPr>
          <w:rFonts w:ascii="Tahoma" w:hAnsi="Tahoma" w:cs="Tahoma"/>
          <w:b/>
          <w:sz w:val="18"/>
          <w:szCs w:val="18"/>
        </w:rPr>
        <w:t xml:space="preserve">i adres </w:t>
      </w:r>
      <w:r w:rsidRPr="00B669DB">
        <w:rPr>
          <w:rFonts w:ascii="Tahoma" w:hAnsi="Tahoma" w:cs="Tahoma"/>
          <w:b/>
          <w:sz w:val="18"/>
          <w:szCs w:val="18"/>
        </w:rPr>
        <w:t>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D3954" w:rsidRPr="00B669DB" w14:paraId="7AE207ED" w14:textId="77777777" w:rsidTr="006C0C4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368E9E6" w14:textId="77777777" w:rsidR="00DD3954" w:rsidRPr="00B669DB" w:rsidRDefault="00DD3954" w:rsidP="006C0C48">
            <w:pPr>
              <w:spacing w:after="0" w:line="240" w:lineRule="auto"/>
              <w:rPr>
                <w:rFonts w:ascii="Tahoma" w:eastAsia="Calibri" w:hAnsi="Tahoma" w:cs="Tahoma"/>
                <w:color w:val="002060"/>
                <w:sz w:val="18"/>
                <w:szCs w:val="18"/>
              </w:rPr>
            </w:pPr>
          </w:p>
        </w:tc>
      </w:tr>
    </w:tbl>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7A22926D" w14:textId="0A62EDF6" w:rsidR="00B51D50" w:rsidRPr="00BE05A7" w:rsidRDefault="00B51D50" w:rsidP="00B51D50">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Pr>
          <w:rFonts w:ascii="Tahoma" w:eastAsia="Arial Narrow" w:hAnsi="Tahoma" w:cs="Tahoma"/>
          <w:b/>
          <w:sz w:val="20"/>
          <w:szCs w:val="20"/>
        </w:rPr>
        <w:t xml:space="preserve">KOMPLEKSOWE UBEZPIECZENIE POWIATU </w:t>
      </w:r>
      <w:r w:rsidRPr="001F31D2">
        <w:rPr>
          <w:rFonts w:ascii="Tahoma" w:eastAsia="Arial Narrow" w:hAnsi="Tahoma" w:cs="Tahoma"/>
          <w:b/>
          <w:sz w:val="20"/>
          <w:szCs w:val="20"/>
        </w:rPr>
        <w:t>NOWOMIEJSKIEGO NA LATA 2024-202</w:t>
      </w:r>
      <w:r w:rsidR="008D2A8F" w:rsidRPr="001F31D2">
        <w:rPr>
          <w:rFonts w:ascii="Tahoma" w:eastAsia="Arial Narrow" w:hAnsi="Tahoma" w:cs="Tahoma"/>
          <w:b/>
          <w:sz w:val="20"/>
          <w:szCs w:val="20"/>
        </w:rPr>
        <w:t>5</w:t>
      </w:r>
    </w:p>
    <w:p w14:paraId="1B585935" w14:textId="77777777" w:rsidR="00B51D50" w:rsidRPr="00BE05A7" w:rsidRDefault="00B51D50" w:rsidP="00B51D50">
      <w:pPr>
        <w:spacing w:after="0" w:line="276" w:lineRule="auto"/>
        <w:jc w:val="both"/>
        <w:rPr>
          <w:rFonts w:ascii="Tahoma" w:hAnsi="Tahoma" w:cs="Tahoma"/>
          <w:b/>
          <w:i/>
          <w:sz w:val="20"/>
          <w:szCs w:val="20"/>
        </w:rPr>
      </w:pPr>
      <w:r w:rsidRPr="00BE05A7">
        <w:rPr>
          <w:rFonts w:ascii="Tahoma" w:hAnsi="Tahoma" w:cs="Tahoma"/>
          <w:b/>
          <w:i/>
          <w:sz w:val="20"/>
          <w:szCs w:val="20"/>
        </w:rPr>
        <w:t>- w części I Zamówienia*</w:t>
      </w:r>
    </w:p>
    <w:p w14:paraId="2763189A" w14:textId="77777777" w:rsidR="00B51D50" w:rsidRPr="00BE05A7" w:rsidRDefault="00B51D50" w:rsidP="00B51D50">
      <w:pPr>
        <w:spacing w:after="0" w:line="276" w:lineRule="auto"/>
        <w:jc w:val="both"/>
        <w:rPr>
          <w:rFonts w:ascii="Tahoma" w:hAnsi="Tahoma" w:cs="Tahoma"/>
          <w:b/>
          <w:i/>
          <w:sz w:val="20"/>
          <w:szCs w:val="20"/>
        </w:rPr>
      </w:pPr>
      <w:r w:rsidRPr="00BE05A7">
        <w:rPr>
          <w:rFonts w:ascii="Tahoma" w:hAnsi="Tahoma" w:cs="Tahoma"/>
          <w:b/>
          <w:i/>
          <w:sz w:val="20"/>
          <w:szCs w:val="20"/>
        </w:rPr>
        <w:t>- w części 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70F1B005"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 o którym mowa w art. 125 ust. 1 ustawy z dnia 11 września 2019 r. Prawo zamówień publicznych (</w:t>
      </w:r>
      <w:r w:rsidR="00EA5911"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706C19">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C73A77">
        <w:rPr>
          <w:rFonts w:ascii="Tahoma" w:eastAsia="Times New Roman" w:hAnsi="Tahoma" w:cs="Tahoma"/>
          <w:sz w:val="20"/>
          <w:szCs w:val="20"/>
          <w:lang w:eastAsia="pl-PL"/>
        </w:rPr>
        <w:t>1</w:t>
      </w:r>
      <w:r w:rsidR="00706C19">
        <w:rPr>
          <w:rFonts w:ascii="Tahoma" w:eastAsia="Times New Roman" w:hAnsi="Tahoma" w:cs="Tahoma"/>
          <w:sz w:val="20"/>
          <w:szCs w:val="20"/>
          <w:lang w:eastAsia="pl-PL"/>
        </w:rPr>
        <w:t>605</w:t>
      </w:r>
      <w:r w:rsidRPr="00C73A77">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Default="00624382" w:rsidP="00624382">
      <w:pPr>
        <w:spacing w:after="0" w:line="240" w:lineRule="auto"/>
        <w:rPr>
          <w:color w:val="0070C0"/>
          <w:sz w:val="20"/>
          <w:szCs w:val="20"/>
        </w:rPr>
      </w:pPr>
    </w:p>
    <w:p w14:paraId="0CC5D2DD" w14:textId="77777777" w:rsidR="00B51D50" w:rsidRDefault="00B51D50" w:rsidP="00624382">
      <w:pPr>
        <w:spacing w:after="0" w:line="240" w:lineRule="auto"/>
        <w:rPr>
          <w:color w:val="0070C0"/>
          <w:sz w:val="20"/>
          <w:szCs w:val="20"/>
        </w:rPr>
      </w:pPr>
    </w:p>
    <w:p w14:paraId="0947D87B" w14:textId="77777777" w:rsidR="00B51D50" w:rsidRDefault="00B51D50" w:rsidP="00624382">
      <w:pPr>
        <w:spacing w:after="0" w:line="240" w:lineRule="auto"/>
        <w:rPr>
          <w:color w:val="0070C0"/>
          <w:sz w:val="20"/>
          <w:szCs w:val="20"/>
        </w:rPr>
      </w:pPr>
    </w:p>
    <w:p w14:paraId="110CA009" w14:textId="77777777" w:rsidR="00B51D50" w:rsidRDefault="00B51D50" w:rsidP="00624382">
      <w:pPr>
        <w:spacing w:after="0" w:line="240" w:lineRule="auto"/>
        <w:rPr>
          <w:color w:val="0070C0"/>
          <w:sz w:val="20"/>
          <w:szCs w:val="20"/>
        </w:rPr>
      </w:pPr>
    </w:p>
    <w:p w14:paraId="197FF3C9" w14:textId="77777777" w:rsidR="00B51D50" w:rsidRDefault="00B51D50" w:rsidP="00624382">
      <w:pPr>
        <w:spacing w:after="0" w:line="240" w:lineRule="auto"/>
        <w:rPr>
          <w:color w:val="0070C0"/>
          <w:sz w:val="20"/>
          <w:szCs w:val="20"/>
        </w:rPr>
      </w:pPr>
    </w:p>
    <w:p w14:paraId="210408CA" w14:textId="77777777" w:rsidR="00B51D50" w:rsidRDefault="00B51D50" w:rsidP="00624382">
      <w:pPr>
        <w:spacing w:after="0" w:line="240" w:lineRule="auto"/>
        <w:rPr>
          <w:color w:val="0070C0"/>
          <w:sz w:val="20"/>
          <w:szCs w:val="20"/>
        </w:rPr>
      </w:pPr>
    </w:p>
    <w:p w14:paraId="3B020EB2" w14:textId="77777777" w:rsidR="00B51D50" w:rsidRDefault="00B51D50" w:rsidP="00624382">
      <w:pPr>
        <w:spacing w:after="0" w:line="240" w:lineRule="auto"/>
        <w:rPr>
          <w:color w:val="0070C0"/>
          <w:sz w:val="20"/>
          <w:szCs w:val="20"/>
        </w:rPr>
      </w:pPr>
    </w:p>
    <w:p w14:paraId="1F47AA13" w14:textId="77777777" w:rsidR="00B51D50" w:rsidRDefault="00B51D50" w:rsidP="00624382">
      <w:pPr>
        <w:spacing w:after="0" w:line="240" w:lineRule="auto"/>
        <w:rPr>
          <w:color w:val="0070C0"/>
          <w:sz w:val="20"/>
          <w:szCs w:val="20"/>
        </w:rPr>
      </w:pPr>
    </w:p>
    <w:p w14:paraId="0F690D38" w14:textId="77777777" w:rsidR="00B51D50" w:rsidRDefault="00B51D50" w:rsidP="00624382">
      <w:pPr>
        <w:spacing w:after="0" w:line="240" w:lineRule="auto"/>
        <w:rPr>
          <w:color w:val="0070C0"/>
          <w:sz w:val="20"/>
          <w:szCs w:val="20"/>
        </w:rPr>
      </w:pPr>
    </w:p>
    <w:p w14:paraId="70480375" w14:textId="77777777" w:rsidR="00B51D50" w:rsidRDefault="00B51D50" w:rsidP="00624382">
      <w:pPr>
        <w:spacing w:after="0" w:line="240" w:lineRule="auto"/>
        <w:rPr>
          <w:color w:val="0070C0"/>
          <w:sz w:val="20"/>
          <w:szCs w:val="20"/>
        </w:rPr>
      </w:pPr>
    </w:p>
    <w:p w14:paraId="0925E310" w14:textId="77777777" w:rsidR="00B51D50" w:rsidRPr="003637AB" w:rsidRDefault="00B51D50"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5325E8EE" w14:textId="77777777" w:rsidR="00B51D50" w:rsidRPr="00B51D50" w:rsidRDefault="00B51D50" w:rsidP="00B51D50">
      <w:pPr>
        <w:spacing w:after="0" w:line="240" w:lineRule="auto"/>
        <w:rPr>
          <w:rFonts w:ascii="Tahoma" w:hAnsi="Tahoma" w:cs="Tahoma"/>
          <w:i/>
          <w:iCs/>
          <w:sz w:val="18"/>
          <w:szCs w:val="18"/>
        </w:rPr>
      </w:pPr>
      <w:r w:rsidRPr="00B51D50">
        <w:rPr>
          <w:rFonts w:ascii="Tahoma" w:hAnsi="Tahoma" w:cs="Tahoma"/>
          <w:i/>
          <w:iCs/>
          <w:sz w:val="18"/>
          <w:szCs w:val="18"/>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0"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0"/>
    <w:p w14:paraId="33F3E916" w14:textId="77777777" w:rsidR="009A39FF" w:rsidRDefault="009A39FF" w:rsidP="00107C7E">
      <w:pPr>
        <w:spacing w:after="0" w:line="240" w:lineRule="auto"/>
        <w:jc w:val="center"/>
        <w:rPr>
          <w:rFonts w:ascii="Tahoma" w:hAnsi="Tahoma" w:cs="Tahoma"/>
          <w:sz w:val="20"/>
          <w:szCs w:val="20"/>
          <w:u w:val="single"/>
        </w:rPr>
      </w:pPr>
    </w:p>
    <w:p w14:paraId="121ADA68" w14:textId="77777777" w:rsidR="009A39FF"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PROJEKTOWANE POSTANOWIENIA UMOWY W SPRAWIE ZAMÓWIENIA PUBLICZNEGO</w:t>
      </w:r>
    </w:p>
    <w:p w14:paraId="700DA18E" w14:textId="05BD5EE6" w:rsidR="00107C7E" w:rsidRDefault="009A39FF" w:rsidP="00107C7E">
      <w:pPr>
        <w:spacing w:after="0" w:line="240" w:lineRule="auto"/>
        <w:jc w:val="center"/>
        <w:rPr>
          <w:rFonts w:ascii="Tahoma" w:hAnsi="Tahoma" w:cs="Tahoma"/>
          <w:b/>
          <w:sz w:val="20"/>
          <w:szCs w:val="20"/>
        </w:rPr>
      </w:pPr>
      <w:r>
        <w:rPr>
          <w:rFonts w:ascii="Tahoma" w:hAnsi="Tahoma" w:cs="Tahoma"/>
          <w:b/>
          <w:sz w:val="20"/>
          <w:szCs w:val="20"/>
        </w:rPr>
        <w:t xml:space="preserve">- </w:t>
      </w:r>
      <w:r w:rsidR="00107C7E" w:rsidRPr="004131B1">
        <w:rPr>
          <w:rFonts w:ascii="Tahoma" w:hAnsi="Tahoma" w:cs="Tahoma"/>
          <w:b/>
          <w:sz w:val="20"/>
          <w:szCs w:val="20"/>
        </w:rPr>
        <w:t>część I Zamówienia</w:t>
      </w:r>
      <w:r>
        <w:rPr>
          <w:rFonts w:ascii="Tahoma" w:hAnsi="Tahoma" w:cs="Tahoma"/>
          <w:b/>
          <w:sz w:val="20"/>
          <w:szCs w:val="20"/>
        </w:rPr>
        <w:t xml:space="preserve"> -</w:t>
      </w:r>
    </w:p>
    <w:p w14:paraId="0979A5C8" w14:textId="77777777" w:rsidR="009A39FF" w:rsidRPr="004131B1" w:rsidRDefault="009A39FF" w:rsidP="00107C7E">
      <w:pPr>
        <w:spacing w:after="0" w:line="240" w:lineRule="auto"/>
        <w:jc w:val="center"/>
        <w:rPr>
          <w:rFonts w:ascii="Tahoma" w:hAnsi="Tahoma" w:cs="Tahoma"/>
          <w:b/>
          <w:sz w:val="20"/>
          <w:szCs w:val="20"/>
        </w:rPr>
      </w:pPr>
    </w:p>
    <w:p w14:paraId="2586126B" w14:textId="2AB3A2C3" w:rsidR="00BB1C8D" w:rsidRPr="004131B1" w:rsidRDefault="00BB1C8D" w:rsidP="00BB1C8D">
      <w:pPr>
        <w:spacing w:after="0" w:line="240" w:lineRule="auto"/>
        <w:jc w:val="both"/>
        <w:rPr>
          <w:rFonts w:ascii="Tahoma" w:hAnsi="Tahoma" w:cs="Tahoma"/>
          <w:sz w:val="20"/>
          <w:szCs w:val="20"/>
        </w:rPr>
      </w:pPr>
      <w:r w:rsidRPr="004131B1">
        <w:rPr>
          <w:rFonts w:ascii="Tahoma" w:hAnsi="Tahoma" w:cs="Tahoma"/>
          <w:sz w:val="20"/>
          <w:szCs w:val="20"/>
        </w:rPr>
        <w:t xml:space="preserve">Zawarta w dniu ......................... w </w:t>
      </w:r>
      <w:r>
        <w:rPr>
          <w:rFonts w:ascii="Tahoma" w:hAnsi="Tahoma" w:cs="Tahoma"/>
          <w:sz w:val="20"/>
          <w:szCs w:val="20"/>
        </w:rPr>
        <w:t>Nowym Mieście Lubawskim</w:t>
      </w:r>
      <w:r w:rsidRPr="004131B1">
        <w:rPr>
          <w:rFonts w:ascii="Tahoma" w:hAnsi="Tahoma" w:cs="Tahoma"/>
          <w:sz w:val="20"/>
          <w:szCs w:val="20"/>
        </w:rPr>
        <w:t xml:space="preserve"> pomiędzy </w:t>
      </w:r>
      <w:r>
        <w:rPr>
          <w:rFonts w:ascii="Tahoma" w:hAnsi="Tahoma" w:cs="Tahoma"/>
          <w:sz w:val="20"/>
          <w:szCs w:val="20"/>
        </w:rPr>
        <w:t>Powiatem Nowomiejskim reprezentowanym przez Zarząd Powiatu w Nowym Mieście Lubawskim</w:t>
      </w:r>
      <w:r w:rsidRPr="004131B1">
        <w:rPr>
          <w:rFonts w:ascii="Tahoma" w:hAnsi="Tahoma" w:cs="Tahoma"/>
          <w:sz w:val="20"/>
          <w:szCs w:val="20"/>
        </w:rPr>
        <w:t xml:space="preserve"> </w:t>
      </w:r>
      <w:r>
        <w:rPr>
          <w:rFonts w:ascii="Tahoma" w:hAnsi="Tahoma" w:cs="Tahoma"/>
          <w:sz w:val="20"/>
          <w:szCs w:val="20"/>
        </w:rPr>
        <w:t>w osobach</w:t>
      </w:r>
      <w:r w:rsidRPr="004131B1">
        <w:rPr>
          <w:rFonts w:ascii="Tahoma" w:hAnsi="Tahoma" w:cs="Tahoma"/>
          <w:sz w:val="20"/>
          <w:szCs w:val="20"/>
        </w:rPr>
        <w:t>:</w:t>
      </w:r>
    </w:p>
    <w:p w14:paraId="237D6239" w14:textId="77777777" w:rsidR="00BB1C8D" w:rsidRPr="004131B1" w:rsidRDefault="00BB1C8D" w:rsidP="00BB1C8D">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1C2DE5E6" w14:textId="77777777" w:rsidR="00BB1C8D" w:rsidRDefault="00BB1C8D" w:rsidP="00BB1C8D">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3B8EC315" w14:textId="63DF387D" w:rsidR="00BB1C8D" w:rsidRDefault="00BB1C8D" w:rsidP="00BB1C8D">
      <w:pPr>
        <w:spacing w:after="0" w:line="240" w:lineRule="auto"/>
        <w:jc w:val="both"/>
        <w:rPr>
          <w:rFonts w:ascii="Tahoma" w:hAnsi="Tahoma" w:cs="Tahoma"/>
          <w:sz w:val="20"/>
          <w:szCs w:val="20"/>
        </w:rPr>
      </w:pPr>
      <w:r>
        <w:rPr>
          <w:rFonts w:ascii="Tahoma" w:hAnsi="Tahoma" w:cs="Tahoma"/>
          <w:sz w:val="20"/>
          <w:szCs w:val="20"/>
        </w:rPr>
        <w:t xml:space="preserve">przy kontrasygnacie </w:t>
      </w:r>
    </w:p>
    <w:p w14:paraId="58ED2C77" w14:textId="77777777" w:rsidR="00BB1C8D" w:rsidRDefault="00BB1C8D" w:rsidP="00BB1C8D">
      <w:pPr>
        <w:numPr>
          <w:ilvl w:val="0"/>
          <w:numId w:val="16"/>
        </w:numPr>
        <w:spacing w:after="0" w:line="240" w:lineRule="auto"/>
        <w:ind w:left="992" w:hanging="357"/>
        <w:jc w:val="both"/>
        <w:rPr>
          <w:rFonts w:ascii="Tahoma" w:hAnsi="Tahoma" w:cs="Tahoma"/>
          <w:sz w:val="20"/>
          <w:szCs w:val="20"/>
        </w:rPr>
      </w:pPr>
      <w:bookmarkStart w:id="41" w:name="_Hlk145605994"/>
      <w:r w:rsidRPr="004131B1">
        <w:rPr>
          <w:rFonts w:ascii="Tahoma" w:hAnsi="Tahoma" w:cs="Tahoma"/>
          <w:sz w:val="20"/>
          <w:szCs w:val="20"/>
        </w:rPr>
        <w:t>......................................................................................................................</w:t>
      </w:r>
    </w:p>
    <w:bookmarkEnd w:id="41"/>
    <w:p w14:paraId="7442CD5C" w14:textId="77777777" w:rsidR="008D2A8F" w:rsidRPr="008D2A8F" w:rsidRDefault="008D2A8F" w:rsidP="008D2A8F">
      <w:pPr>
        <w:spacing w:after="0" w:line="240" w:lineRule="auto"/>
        <w:jc w:val="both"/>
        <w:rPr>
          <w:rFonts w:ascii="Tahoma" w:hAnsi="Tahoma" w:cs="Tahoma"/>
          <w:b/>
          <w:bCs/>
          <w:sz w:val="20"/>
          <w:szCs w:val="20"/>
        </w:rPr>
      </w:pPr>
      <w:r w:rsidRPr="008D2A8F">
        <w:rPr>
          <w:rFonts w:ascii="Tahoma" w:hAnsi="Tahoma" w:cs="Tahoma"/>
          <w:b/>
          <w:bCs/>
          <w:sz w:val="20"/>
          <w:szCs w:val="20"/>
        </w:rPr>
        <w:t>występującym w imieniu własnym oraz jednostek organizacyjnych,</w:t>
      </w:r>
    </w:p>
    <w:p w14:paraId="27D95D15" w14:textId="77777777" w:rsidR="00BB1C8D" w:rsidRDefault="00BB1C8D" w:rsidP="008D2A8F">
      <w:pPr>
        <w:spacing w:after="0" w:line="240" w:lineRule="auto"/>
        <w:jc w:val="both"/>
        <w:rPr>
          <w:rFonts w:ascii="Tahoma" w:hAnsi="Tahoma" w:cs="Tahoma"/>
          <w:b/>
          <w:bCs/>
          <w:sz w:val="20"/>
          <w:szCs w:val="20"/>
        </w:rPr>
      </w:pPr>
      <w:r w:rsidRPr="004131B1">
        <w:rPr>
          <w:rFonts w:ascii="Tahoma" w:hAnsi="Tahoma" w:cs="Tahoma"/>
          <w:sz w:val="20"/>
          <w:szCs w:val="20"/>
        </w:rPr>
        <w:t xml:space="preserve">zwanym dalej </w:t>
      </w:r>
      <w:r w:rsidRPr="00BB1C8D">
        <w:rPr>
          <w:rFonts w:ascii="Tahoma" w:hAnsi="Tahoma" w:cs="Tahoma"/>
          <w:b/>
          <w:bCs/>
          <w:sz w:val="20"/>
          <w:szCs w:val="20"/>
        </w:rPr>
        <w:t>Zamawiającym</w:t>
      </w:r>
    </w:p>
    <w:p w14:paraId="6FF4672A" w14:textId="77777777" w:rsidR="00BB1C8D" w:rsidRPr="004131B1" w:rsidRDefault="00BB1C8D" w:rsidP="00BB1C8D">
      <w:pPr>
        <w:spacing w:after="0" w:line="240" w:lineRule="auto"/>
        <w:jc w:val="both"/>
        <w:rPr>
          <w:rFonts w:ascii="Tahoma" w:hAnsi="Tahoma" w:cs="Tahoma"/>
          <w:sz w:val="20"/>
          <w:szCs w:val="20"/>
        </w:rPr>
      </w:pPr>
    </w:p>
    <w:p w14:paraId="58D4AEC4" w14:textId="77777777" w:rsidR="00BB1C8D" w:rsidRDefault="00BB1C8D" w:rsidP="00BB1C8D">
      <w:pPr>
        <w:spacing w:after="0" w:line="240" w:lineRule="auto"/>
        <w:jc w:val="center"/>
        <w:rPr>
          <w:rFonts w:ascii="Tahoma" w:hAnsi="Tahoma" w:cs="Tahoma"/>
          <w:sz w:val="20"/>
          <w:szCs w:val="20"/>
        </w:rPr>
      </w:pPr>
      <w:r w:rsidRPr="004131B1">
        <w:rPr>
          <w:rFonts w:ascii="Tahoma" w:hAnsi="Tahoma" w:cs="Tahoma"/>
          <w:sz w:val="20"/>
          <w:szCs w:val="20"/>
        </w:rPr>
        <w:t>a</w:t>
      </w:r>
    </w:p>
    <w:p w14:paraId="7D274AB6" w14:textId="77777777" w:rsidR="00BB1C8D" w:rsidRPr="004131B1" w:rsidRDefault="00BB1C8D" w:rsidP="00BB1C8D">
      <w:pPr>
        <w:spacing w:after="0" w:line="240" w:lineRule="auto"/>
        <w:jc w:val="center"/>
        <w:rPr>
          <w:rFonts w:ascii="Tahoma" w:hAnsi="Tahoma" w:cs="Tahoma"/>
          <w:sz w:val="20"/>
          <w:szCs w:val="20"/>
        </w:rPr>
      </w:pPr>
    </w:p>
    <w:p w14:paraId="7241819F" w14:textId="77777777" w:rsidR="00BB1C8D" w:rsidRPr="004131B1" w:rsidRDefault="00BB1C8D" w:rsidP="00BB1C8D">
      <w:pPr>
        <w:spacing w:after="0" w:line="240" w:lineRule="auto"/>
        <w:jc w:val="both"/>
        <w:rPr>
          <w:rFonts w:ascii="Tahoma" w:hAnsi="Tahoma" w:cs="Tahoma"/>
          <w:sz w:val="20"/>
          <w:szCs w:val="20"/>
        </w:rPr>
      </w:pPr>
      <w:r w:rsidRPr="004131B1">
        <w:rPr>
          <w:rFonts w:ascii="Tahoma" w:hAnsi="Tahoma" w:cs="Tahoma"/>
          <w:sz w:val="20"/>
          <w:szCs w:val="20"/>
        </w:rPr>
        <w:t>......................................................................................................................................................</w:t>
      </w:r>
    </w:p>
    <w:p w14:paraId="5616AA98" w14:textId="77777777" w:rsidR="00BB1C8D" w:rsidRPr="004131B1" w:rsidRDefault="00BB1C8D" w:rsidP="00BB1C8D">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E9B708C" w14:textId="77777777" w:rsidR="00BB1C8D" w:rsidRPr="004131B1" w:rsidRDefault="00BB1C8D" w:rsidP="00BB1C8D">
      <w:pPr>
        <w:numPr>
          <w:ilvl w:val="0"/>
          <w:numId w:val="81"/>
        </w:numPr>
        <w:tabs>
          <w:tab w:val="num" w:pos="993"/>
        </w:tabs>
        <w:spacing w:after="0" w:line="240" w:lineRule="auto"/>
        <w:ind w:hanging="11"/>
        <w:jc w:val="both"/>
        <w:rPr>
          <w:rFonts w:ascii="Tahoma" w:hAnsi="Tahoma" w:cs="Tahoma"/>
          <w:sz w:val="20"/>
          <w:szCs w:val="20"/>
        </w:rPr>
      </w:pPr>
      <w:r w:rsidRPr="004131B1">
        <w:rPr>
          <w:rFonts w:ascii="Tahoma" w:hAnsi="Tahoma" w:cs="Tahoma"/>
          <w:sz w:val="20"/>
          <w:szCs w:val="20"/>
        </w:rPr>
        <w:t>........................................................................................................................</w:t>
      </w:r>
    </w:p>
    <w:p w14:paraId="6C3970D7" w14:textId="77777777" w:rsidR="00BB1C8D" w:rsidRPr="004131B1" w:rsidRDefault="00BB1C8D" w:rsidP="00BB1C8D">
      <w:pPr>
        <w:numPr>
          <w:ilvl w:val="0"/>
          <w:numId w:val="81"/>
        </w:numPr>
        <w:tabs>
          <w:tab w:val="num" w:pos="993"/>
        </w:tabs>
        <w:spacing w:after="0" w:line="240" w:lineRule="auto"/>
        <w:ind w:hanging="11"/>
        <w:jc w:val="both"/>
        <w:rPr>
          <w:rFonts w:ascii="Tahoma" w:hAnsi="Tahoma" w:cs="Tahoma"/>
          <w:sz w:val="20"/>
          <w:szCs w:val="20"/>
        </w:rPr>
      </w:pPr>
      <w:r w:rsidRPr="004131B1">
        <w:rPr>
          <w:rFonts w:ascii="Tahoma" w:hAnsi="Tahoma" w:cs="Tahoma"/>
          <w:sz w:val="20"/>
          <w:szCs w:val="20"/>
        </w:rPr>
        <w:t>........................................................................................................................</w:t>
      </w:r>
    </w:p>
    <w:p w14:paraId="72AADAF8" w14:textId="77777777" w:rsidR="00BB1C8D" w:rsidRPr="004131B1" w:rsidRDefault="00BB1C8D" w:rsidP="00BB1C8D">
      <w:pPr>
        <w:spacing w:after="0" w:line="240" w:lineRule="auto"/>
        <w:ind w:hanging="11"/>
        <w:jc w:val="both"/>
        <w:rPr>
          <w:rFonts w:ascii="Tahoma" w:hAnsi="Tahoma" w:cs="Tahoma"/>
          <w:sz w:val="20"/>
          <w:szCs w:val="20"/>
        </w:rPr>
      </w:pPr>
      <w:r w:rsidRPr="004131B1">
        <w:rPr>
          <w:rFonts w:ascii="Tahoma" w:hAnsi="Tahoma" w:cs="Tahoma"/>
          <w:sz w:val="20"/>
          <w:szCs w:val="20"/>
        </w:rPr>
        <w:t xml:space="preserve">zwanym dalej </w:t>
      </w:r>
      <w:r w:rsidRPr="00BB1C8D">
        <w:rPr>
          <w:rFonts w:ascii="Tahoma" w:hAnsi="Tahoma" w:cs="Tahoma"/>
          <w:b/>
          <w:bCs/>
          <w:sz w:val="20"/>
          <w:szCs w:val="20"/>
        </w:rPr>
        <w:t>Wykonawcą.</w:t>
      </w:r>
    </w:p>
    <w:p w14:paraId="5F9AE90A" w14:textId="17F936B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9102A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C73A77">
        <w:rPr>
          <w:rFonts w:ascii="Tahoma" w:eastAsia="Times New Roman" w:hAnsi="Tahoma" w:cs="Tahoma"/>
          <w:sz w:val="20"/>
          <w:szCs w:val="20"/>
          <w:lang w:eastAsia="pl-PL"/>
        </w:rPr>
        <w:t>1</w:t>
      </w:r>
      <w:r w:rsidR="009102AF">
        <w:rPr>
          <w:rFonts w:ascii="Tahoma" w:eastAsia="Times New Roman" w:hAnsi="Tahoma" w:cs="Tahoma"/>
          <w:sz w:val="20"/>
          <w:szCs w:val="20"/>
          <w:lang w:eastAsia="pl-PL"/>
        </w:rPr>
        <w:t>605</w:t>
      </w:r>
      <w:r w:rsidRPr="00C73A77">
        <w:rPr>
          <w:rFonts w:ascii="Tahoma" w:eastAsia="Times New Roman" w:hAnsi="Tahoma" w:cs="Tahoma"/>
          <w:sz w:val="20"/>
          <w:szCs w:val="20"/>
          <w:lang w:eastAsia="pl-PL"/>
        </w:rPr>
        <w:t>)</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6F81F7DB" w:rsidR="00107C7E" w:rsidRPr="00BB1C8D"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BB1C8D">
        <w:rPr>
          <w:rFonts w:ascii="Tahoma" w:hAnsi="Tahoma" w:cs="Tahoma"/>
          <w:sz w:val="20"/>
          <w:szCs w:val="20"/>
        </w:rPr>
        <w:t xml:space="preserve"> </w:t>
      </w:r>
      <w:r w:rsidRPr="004131B1">
        <w:rPr>
          <w:rFonts w:ascii="Tahoma" w:hAnsi="Tahoma" w:cs="Tahoma"/>
          <w:sz w:val="20"/>
          <w:szCs w:val="20"/>
        </w:rPr>
        <w:t xml:space="preserve">…………………. złożonej w </w:t>
      </w:r>
      <w:r w:rsidRPr="00BB1C8D">
        <w:rPr>
          <w:rFonts w:ascii="Tahoma" w:hAnsi="Tahoma" w:cs="Tahoma"/>
          <w:sz w:val="20"/>
          <w:szCs w:val="20"/>
        </w:rPr>
        <w:t xml:space="preserve">postępowaniu o udzielnie zamówienia publicznego na UBEZPIECZENIE </w:t>
      </w:r>
      <w:r w:rsidR="00BB1C8D" w:rsidRPr="00BB1C8D">
        <w:rPr>
          <w:rFonts w:ascii="Tahoma" w:hAnsi="Tahoma" w:cs="Tahoma"/>
          <w:sz w:val="20"/>
          <w:szCs w:val="20"/>
        </w:rPr>
        <w:t>MIENIE I ODPOWIEDZIALNOŚCI ZAMWIAJĄCEGO</w:t>
      </w:r>
      <w:r w:rsidRPr="00BB1C8D">
        <w:rPr>
          <w:rFonts w:ascii="Tahoma" w:hAnsi="Tahoma" w:cs="Tahoma"/>
          <w:sz w:val="20"/>
          <w:szCs w:val="20"/>
        </w:rPr>
        <w:t xml:space="preserve">, w ramach następujących ubezpieczeń: </w:t>
      </w:r>
    </w:p>
    <w:p w14:paraId="4E1ECF81" w14:textId="0C3EA075" w:rsidR="00107C7E" w:rsidRPr="00BB1C8D" w:rsidRDefault="00BB1C8D" w:rsidP="00BB1C8D">
      <w:pPr>
        <w:spacing w:after="0" w:line="240" w:lineRule="auto"/>
        <w:ind w:left="426"/>
        <w:jc w:val="both"/>
        <w:rPr>
          <w:rFonts w:ascii="Tahoma" w:hAnsi="Tahoma" w:cs="Tahoma"/>
          <w:sz w:val="20"/>
          <w:szCs w:val="20"/>
        </w:rPr>
      </w:pPr>
      <w:r w:rsidRPr="00BB1C8D">
        <w:rPr>
          <w:rFonts w:ascii="Tahoma" w:hAnsi="Tahoma" w:cs="Tahoma"/>
          <w:sz w:val="20"/>
          <w:szCs w:val="20"/>
        </w:rPr>
        <w:t xml:space="preserve">- </w:t>
      </w:r>
      <w:r w:rsidR="00107C7E" w:rsidRPr="00BB1C8D">
        <w:rPr>
          <w:rFonts w:ascii="Tahoma" w:hAnsi="Tahoma" w:cs="Tahoma"/>
          <w:sz w:val="20"/>
          <w:szCs w:val="20"/>
        </w:rPr>
        <w:t xml:space="preserve">mienia od wszystkich ryzyk, </w:t>
      </w:r>
    </w:p>
    <w:p w14:paraId="0F0B5A83" w14:textId="2DEA7EF3" w:rsidR="00107C7E" w:rsidRPr="001F31D2" w:rsidRDefault="00BB1C8D" w:rsidP="00BB1C8D">
      <w:pPr>
        <w:spacing w:after="0" w:line="240" w:lineRule="auto"/>
        <w:ind w:left="426"/>
        <w:jc w:val="both"/>
        <w:rPr>
          <w:rFonts w:ascii="Tahoma" w:hAnsi="Tahoma" w:cs="Tahoma"/>
          <w:sz w:val="20"/>
          <w:szCs w:val="20"/>
        </w:rPr>
      </w:pPr>
      <w:r w:rsidRPr="00BB1C8D">
        <w:rPr>
          <w:rFonts w:ascii="Tahoma" w:hAnsi="Tahoma" w:cs="Tahoma"/>
          <w:sz w:val="20"/>
          <w:szCs w:val="20"/>
        </w:rPr>
        <w:t xml:space="preserve">- </w:t>
      </w:r>
      <w:r w:rsidR="00107C7E" w:rsidRPr="00BB1C8D">
        <w:rPr>
          <w:rFonts w:ascii="Tahoma" w:hAnsi="Tahoma" w:cs="Tahoma"/>
          <w:sz w:val="20"/>
          <w:szCs w:val="20"/>
        </w:rPr>
        <w:t xml:space="preserve">sprzętu </w:t>
      </w:r>
      <w:r w:rsidR="00107C7E" w:rsidRPr="001F31D2">
        <w:rPr>
          <w:rFonts w:ascii="Tahoma" w:hAnsi="Tahoma" w:cs="Tahoma"/>
          <w:sz w:val="20"/>
          <w:szCs w:val="20"/>
        </w:rPr>
        <w:t xml:space="preserve">elektronicznego od wszystkich ryzyk, </w:t>
      </w:r>
    </w:p>
    <w:p w14:paraId="419C147A" w14:textId="7640FFF6" w:rsidR="00107C7E" w:rsidRPr="001F31D2" w:rsidRDefault="00BB1C8D" w:rsidP="00BB1C8D">
      <w:pPr>
        <w:spacing w:after="0" w:line="240" w:lineRule="auto"/>
        <w:ind w:left="426"/>
        <w:jc w:val="both"/>
        <w:rPr>
          <w:rFonts w:ascii="Tahoma" w:hAnsi="Tahoma" w:cs="Tahoma"/>
          <w:sz w:val="20"/>
          <w:szCs w:val="20"/>
        </w:rPr>
      </w:pPr>
      <w:r w:rsidRPr="001F31D2">
        <w:rPr>
          <w:rFonts w:ascii="Tahoma" w:hAnsi="Tahoma" w:cs="Tahoma"/>
          <w:sz w:val="20"/>
          <w:szCs w:val="20"/>
        </w:rPr>
        <w:t xml:space="preserve">- </w:t>
      </w:r>
      <w:r w:rsidR="00107C7E" w:rsidRPr="001F31D2">
        <w:rPr>
          <w:rFonts w:ascii="Tahoma" w:hAnsi="Tahoma" w:cs="Tahoma"/>
          <w:sz w:val="20"/>
          <w:szCs w:val="20"/>
        </w:rPr>
        <w:t xml:space="preserve">odpowiedzialności cywilnej, </w:t>
      </w:r>
    </w:p>
    <w:p w14:paraId="1BCA71B3" w14:textId="146F68EE" w:rsidR="00107C7E" w:rsidRPr="001F31D2" w:rsidRDefault="00BB1C8D" w:rsidP="00BB1C8D">
      <w:pPr>
        <w:spacing w:after="0" w:line="240" w:lineRule="auto"/>
        <w:ind w:left="426"/>
        <w:jc w:val="both"/>
        <w:rPr>
          <w:rFonts w:ascii="Tahoma" w:hAnsi="Tahoma" w:cs="Tahoma"/>
          <w:sz w:val="20"/>
          <w:szCs w:val="20"/>
        </w:rPr>
      </w:pPr>
      <w:r w:rsidRPr="001F31D2">
        <w:rPr>
          <w:rFonts w:ascii="Tahoma" w:hAnsi="Tahoma" w:cs="Tahoma"/>
          <w:sz w:val="20"/>
          <w:szCs w:val="20"/>
        </w:rPr>
        <w:t xml:space="preserve">- </w:t>
      </w:r>
      <w:r w:rsidR="00107C7E" w:rsidRPr="001F31D2">
        <w:rPr>
          <w:rFonts w:ascii="Tahoma" w:hAnsi="Tahoma" w:cs="Tahoma"/>
          <w:sz w:val="20"/>
          <w:szCs w:val="20"/>
        </w:rPr>
        <w:t xml:space="preserve">następstw nieszczęśliwych wypadków, </w:t>
      </w:r>
    </w:p>
    <w:p w14:paraId="21D34E3B" w14:textId="464B7D7A" w:rsidR="00BB1C8D" w:rsidRPr="001F31D2" w:rsidRDefault="00BB1C8D" w:rsidP="00BB1C8D">
      <w:pPr>
        <w:pStyle w:val="Akapitzlist"/>
        <w:ind w:left="502"/>
        <w:jc w:val="both"/>
        <w:rPr>
          <w:rFonts w:ascii="Tahoma" w:hAnsi="Tahoma" w:cs="Tahoma"/>
          <w:sz w:val="20"/>
          <w:szCs w:val="20"/>
        </w:rPr>
      </w:pPr>
      <w:bookmarkStart w:id="42" w:name="_Hlk144732436"/>
      <w:r w:rsidRPr="001F31D2">
        <w:rPr>
          <w:rFonts w:ascii="Tahoma" w:hAnsi="Tahoma" w:cs="Tahoma"/>
          <w:sz w:val="20"/>
          <w:szCs w:val="20"/>
        </w:rPr>
        <w:t>- ubezpieczenia maszyn i urządzeń drogowych od wszystkich ryzyk (casco maszyn).</w:t>
      </w:r>
    </w:p>
    <w:bookmarkEnd w:id="42"/>
    <w:p w14:paraId="12E78C72" w14:textId="77777777" w:rsidR="00BB1C8D" w:rsidRPr="001F31D2" w:rsidRDefault="00BB1C8D" w:rsidP="00BB1C8D">
      <w:pPr>
        <w:spacing w:after="0" w:line="240" w:lineRule="auto"/>
        <w:ind w:left="426"/>
        <w:jc w:val="both"/>
        <w:rPr>
          <w:rFonts w:ascii="Tahoma" w:hAnsi="Tahoma" w:cs="Tahoma"/>
          <w:color w:val="FF0000"/>
          <w:sz w:val="20"/>
          <w:szCs w:val="20"/>
        </w:rPr>
      </w:pPr>
    </w:p>
    <w:p w14:paraId="1CA481A1" w14:textId="77777777" w:rsidR="00107C7E" w:rsidRPr="001F31D2" w:rsidRDefault="00107C7E" w:rsidP="00107C7E">
      <w:pPr>
        <w:spacing w:after="0" w:line="240" w:lineRule="auto"/>
        <w:jc w:val="center"/>
        <w:rPr>
          <w:rFonts w:ascii="Tahoma" w:hAnsi="Tahoma" w:cs="Tahoma"/>
          <w:sz w:val="20"/>
          <w:szCs w:val="20"/>
        </w:rPr>
      </w:pPr>
      <w:r w:rsidRPr="001F31D2">
        <w:rPr>
          <w:rFonts w:ascii="Tahoma" w:hAnsi="Tahoma" w:cs="Tahoma"/>
          <w:sz w:val="20"/>
          <w:szCs w:val="20"/>
        </w:rPr>
        <w:sym w:font="Times New Roman" w:char="00A7"/>
      </w:r>
      <w:r w:rsidRPr="001F31D2">
        <w:rPr>
          <w:rFonts w:ascii="Tahoma" w:hAnsi="Tahoma" w:cs="Tahoma"/>
          <w:sz w:val="20"/>
          <w:szCs w:val="20"/>
        </w:rPr>
        <w:t xml:space="preserve"> 2</w:t>
      </w:r>
    </w:p>
    <w:p w14:paraId="6E0DC425" w14:textId="5AA3DB9B" w:rsidR="00107C7E" w:rsidRPr="001F31D2" w:rsidRDefault="00107C7E" w:rsidP="00107C7E">
      <w:pPr>
        <w:pStyle w:val="Tekstpodstawowywcity"/>
        <w:spacing w:after="0" w:line="240" w:lineRule="auto"/>
        <w:ind w:left="0"/>
        <w:rPr>
          <w:rFonts w:ascii="Tahoma" w:hAnsi="Tahoma" w:cs="Tahoma"/>
          <w:b/>
          <w:bCs/>
          <w:sz w:val="20"/>
          <w:szCs w:val="20"/>
        </w:rPr>
      </w:pPr>
      <w:r w:rsidRPr="001F31D2">
        <w:rPr>
          <w:rFonts w:ascii="Tahoma" w:hAnsi="Tahoma" w:cs="Tahoma"/>
          <w:sz w:val="20"/>
          <w:szCs w:val="20"/>
        </w:rPr>
        <w:t xml:space="preserve">Wykonawca udziela Zamawiającemu ochrony ubezpieczeniowej na okres wskazany w SWZ to jest </w:t>
      </w:r>
      <w:r w:rsidR="00BB1C8D" w:rsidRPr="001F31D2">
        <w:rPr>
          <w:rFonts w:ascii="Tahoma" w:hAnsi="Tahoma" w:cs="Tahoma"/>
          <w:sz w:val="20"/>
          <w:szCs w:val="20"/>
        </w:rPr>
        <w:br/>
      </w:r>
      <w:r w:rsidR="00BB1C8D" w:rsidRPr="001F31D2">
        <w:rPr>
          <w:rFonts w:ascii="Tahoma" w:hAnsi="Tahoma" w:cs="Tahoma"/>
          <w:b/>
          <w:bCs/>
          <w:sz w:val="20"/>
          <w:szCs w:val="20"/>
        </w:rPr>
        <w:t>od 01.01.2024 r. do 31.12.202</w:t>
      </w:r>
      <w:r w:rsidR="008D2A8F" w:rsidRPr="001F31D2">
        <w:rPr>
          <w:rFonts w:ascii="Tahoma" w:hAnsi="Tahoma" w:cs="Tahoma"/>
          <w:b/>
          <w:bCs/>
          <w:sz w:val="20"/>
          <w:szCs w:val="20"/>
        </w:rPr>
        <w:t>5</w:t>
      </w:r>
      <w:r w:rsidR="00BB1C8D" w:rsidRPr="001F31D2">
        <w:rPr>
          <w:rFonts w:ascii="Tahoma" w:hAnsi="Tahoma" w:cs="Tahoma"/>
          <w:b/>
          <w:bCs/>
          <w:sz w:val="20"/>
          <w:szCs w:val="20"/>
        </w:rPr>
        <w:t xml:space="preserve"> r.</w:t>
      </w:r>
    </w:p>
    <w:p w14:paraId="0E564A71" w14:textId="77777777" w:rsidR="00BB1C8D" w:rsidRPr="001F31D2" w:rsidRDefault="00BB1C8D" w:rsidP="00107C7E">
      <w:pPr>
        <w:pStyle w:val="Tekstpodstawowywcity"/>
        <w:spacing w:after="0" w:line="240" w:lineRule="auto"/>
        <w:ind w:left="0"/>
        <w:rPr>
          <w:rFonts w:ascii="Tahoma" w:hAnsi="Tahoma" w:cs="Tahoma"/>
          <w:b/>
          <w:sz w:val="20"/>
          <w:szCs w:val="20"/>
        </w:rPr>
      </w:pPr>
    </w:p>
    <w:p w14:paraId="212AA44C" w14:textId="77777777" w:rsidR="00107C7E" w:rsidRPr="001F31D2" w:rsidRDefault="00107C7E" w:rsidP="00107C7E">
      <w:pPr>
        <w:spacing w:after="0" w:line="240" w:lineRule="auto"/>
        <w:jc w:val="center"/>
        <w:rPr>
          <w:rFonts w:ascii="Tahoma" w:hAnsi="Tahoma" w:cs="Tahoma"/>
          <w:sz w:val="20"/>
          <w:szCs w:val="20"/>
        </w:rPr>
      </w:pPr>
      <w:r w:rsidRPr="001F31D2">
        <w:rPr>
          <w:rFonts w:ascii="Tahoma" w:hAnsi="Tahoma" w:cs="Tahoma"/>
          <w:sz w:val="20"/>
          <w:szCs w:val="20"/>
        </w:rPr>
        <w:sym w:font="Times New Roman" w:char="00A7"/>
      </w:r>
      <w:r w:rsidRPr="001F31D2">
        <w:rPr>
          <w:rFonts w:ascii="Tahoma" w:hAnsi="Tahoma" w:cs="Tahoma"/>
          <w:sz w:val="20"/>
          <w:szCs w:val="20"/>
        </w:rPr>
        <w:t xml:space="preserve"> 3</w:t>
      </w:r>
    </w:p>
    <w:p w14:paraId="7BEDBDF7" w14:textId="77777777" w:rsidR="00107C7E" w:rsidRPr="001F31D2" w:rsidRDefault="00107C7E" w:rsidP="00107C7E">
      <w:pPr>
        <w:spacing w:after="0" w:line="240" w:lineRule="auto"/>
        <w:jc w:val="both"/>
        <w:rPr>
          <w:rFonts w:ascii="Tahoma" w:hAnsi="Tahoma" w:cs="Tahoma"/>
          <w:sz w:val="20"/>
          <w:szCs w:val="20"/>
        </w:rPr>
      </w:pPr>
      <w:r w:rsidRPr="001F31D2">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1F31D2" w:rsidRDefault="00107C7E" w:rsidP="00107C7E">
      <w:pPr>
        <w:spacing w:after="0" w:line="240" w:lineRule="auto"/>
        <w:jc w:val="center"/>
        <w:rPr>
          <w:rFonts w:ascii="Tahoma" w:hAnsi="Tahoma" w:cs="Tahoma"/>
          <w:sz w:val="20"/>
          <w:szCs w:val="20"/>
        </w:rPr>
      </w:pPr>
    </w:p>
    <w:p w14:paraId="3B795BBF" w14:textId="77777777" w:rsidR="00107C7E" w:rsidRPr="001F31D2" w:rsidRDefault="00107C7E" w:rsidP="00107C7E">
      <w:pPr>
        <w:spacing w:after="0" w:line="240" w:lineRule="auto"/>
        <w:jc w:val="center"/>
        <w:rPr>
          <w:rFonts w:ascii="Tahoma" w:hAnsi="Tahoma" w:cs="Tahoma"/>
          <w:sz w:val="20"/>
          <w:szCs w:val="20"/>
        </w:rPr>
      </w:pPr>
      <w:r w:rsidRPr="001F31D2">
        <w:rPr>
          <w:rFonts w:ascii="Tahoma" w:hAnsi="Tahoma" w:cs="Tahoma"/>
          <w:sz w:val="20"/>
          <w:szCs w:val="20"/>
        </w:rPr>
        <w:t>§ 4</w:t>
      </w:r>
    </w:p>
    <w:p w14:paraId="39C175DE" w14:textId="0D0C6007" w:rsidR="00107C7E" w:rsidRPr="001F31D2" w:rsidRDefault="00107C7E" w:rsidP="00107C7E">
      <w:pPr>
        <w:numPr>
          <w:ilvl w:val="0"/>
          <w:numId w:val="19"/>
        </w:numPr>
        <w:tabs>
          <w:tab w:val="num" w:pos="142"/>
        </w:tabs>
        <w:spacing w:after="0" w:line="240" w:lineRule="auto"/>
        <w:ind w:left="284" w:hanging="284"/>
        <w:jc w:val="both"/>
        <w:rPr>
          <w:rFonts w:ascii="Tahoma" w:hAnsi="Tahoma" w:cs="Tahoma"/>
          <w:color w:val="FF0000"/>
          <w:sz w:val="20"/>
          <w:szCs w:val="20"/>
        </w:rPr>
      </w:pPr>
      <w:r w:rsidRPr="001F31D2">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ryzyk, sprzętu elektronicznego od wszystkich ryzyk, odpowiedzialności cywilnej, </w:t>
      </w:r>
      <w:r w:rsidR="000965A3" w:rsidRPr="001F31D2">
        <w:rPr>
          <w:rFonts w:ascii="Tahoma" w:hAnsi="Tahoma" w:cs="Tahoma"/>
          <w:sz w:val="20"/>
          <w:szCs w:val="20"/>
        </w:rPr>
        <w:t>ubezpieczenia maszyn i urządzeń drogowych od wszystkich ryzyk (casco maszyn)</w:t>
      </w:r>
      <w:r w:rsidRPr="001F31D2">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1F31D2">
        <w:rPr>
          <w:rFonts w:ascii="Tahoma" w:hAnsi="Tahoma" w:cs="Tahoma"/>
          <w:sz w:val="20"/>
          <w:szCs w:val="20"/>
        </w:rPr>
        <w:t>Do czasu wystawienia polis ubezpieczeniowych, Wykonawca potwierdza fakt udzielania ochrony poprzez wystawienie dokumentu tymczasowego –</w:t>
      </w:r>
      <w:r w:rsidRPr="004131B1">
        <w:rPr>
          <w:rFonts w:ascii="Tahoma" w:hAnsi="Tahoma" w:cs="Tahoma"/>
          <w:sz w:val="20"/>
          <w:szCs w:val="20"/>
        </w:rPr>
        <w:t xml:space="preserve">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49993EEC"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4" w:name="OLE_LINK2"/>
      <w:bookmarkStart w:id="4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4"/>
      <w:bookmarkEnd w:id="45"/>
      <w:r w:rsidRPr="00FD2577">
        <w:rPr>
          <w:rFonts w:ascii="Tahoma" w:hAnsi="Tahoma" w:cs="Tahoma"/>
          <w:sz w:val="20"/>
          <w:szCs w:val="20"/>
        </w:rPr>
        <w:t xml:space="preserve"> </w:t>
      </w:r>
      <w:bookmarkStart w:id="46" w:name="_Hlk62076383"/>
      <w:r w:rsidRPr="00FD2577">
        <w:rPr>
          <w:rFonts w:ascii="Tahoma" w:hAnsi="Tahoma" w:cs="Tahoma"/>
          <w:sz w:val="20"/>
          <w:szCs w:val="20"/>
        </w:rPr>
        <w:t>w wysokości zgodnej z Ustawą o podatku od towarów i usług, również w przypadkach ustalania wartości szkody na podstawie kosztorysu.</w:t>
      </w:r>
      <w:bookmarkEnd w:id="46"/>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4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bookmarkEnd w:id="47"/>
    <w:p w14:paraId="1EC05D28" w14:textId="77777777" w:rsidR="000965A3" w:rsidRDefault="000965A3" w:rsidP="000965A3">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21451EE5" w:rsidR="00C73A77" w:rsidRPr="000965A3" w:rsidRDefault="00C73A77" w:rsidP="00C73A77">
      <w:pPr>
        <w:spacing w:after="0" w:line="240" w:lineRule="auto"/>
        <w:jc w:val="center"/>
        <w:rPr>
          <w:rFonts w:ascii="Tahoma" w:hAnsi="Tahoma" w:cs="Tahoma"/>
          <w:sz w:val="20"/>
          <w:szCs w:val="20"/>
        </w:rPr>
      </w:pPr>
      <w:bookmarkStart w:id="48" w:name="_Hlk123834907"/>
      <w:bookmarkStart w:id="49" w:name="_Hlk123833847"/>
      <w:r w:rsidRPr="000965A3">
        <w:rPr>
          <w:rFonts w:ascii="Tahoma" w:hAnsi="Tahoma" w:cs="Tahoma"/>
          <w:sz w:val="20"/>
          <w:szCs w:val="20"/>
        </w:rPr>
        <w:t xml:space="preserve">§ </w:t>
      </w:r>
      <w:r w:rsidR="000965A3" w:rsidRPr="000965A3">
        <w:rPr>
          <w:rFonts w:ascii="Tahoma" w:hAnsi="Tahoma" w:cs="Tahoma"/>
          <w:sz w:val="20"/>
          <w:szCs w:val="20"/>
        </w:rPr>
        <w:t>7</w:t>
      </w:r>
      <w:r w:rsidRPr="000965A3">
        <w:rPr>
          <w:rFonts w:ascii="Tahoma" w:hAnsi="Tahoma" w:cs="Tahoma"/>
          <w:sz w:val="20"/>
          <w:szCs w:val="20"/>
        </w:rPr>
        <w:t xml:space="preserve"> </w:t>
      </w:r>
    </w:p>
    <w:bookmarkEnd w:id="48"/>
    <w:p w14:paraId="0D80A58D" w14:textId="1D2420DA" w:rsidR="00C73A77" w:rsidRPr="000965A3" w:rsidRDefault="00C73A77" w:rsidP="000965A3">
      <w:pPr>
        <w:pStyle w:val="Akapitzlist"/>
        <w:numPr>
          <w:ilvl w:val="6"/>
          <w:numId w:val="50"/>
        </w:numPr>
        <w:tabs>
          <w:tab w:val="clear" w:pos="5400"/>
        </w:tabs>
        <w:autoSpaceDE w:val="0"/>
        <w:autoSpaceDN w:val="0"/>
        <w:adjustRightInd w:val="0"/>
        <w:ind w:left="284" w:hanging="284"/>
        <w:jc w:val="both"/>
        <w:rPr>
          <w:rFonts w:ascii="Tahoma" w:hAnsi="Tahoma" w:cs="Tahoma"/>
          <w:sz w:val="20"/>
          <w:szCs w:val="20"/>
        </w:rPr>
      </w:pPr>
      <w:r w:rsidRPr="000965A3">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0965A3" w:rsidRPr="000965A3">
        <w:rPr>
          <w:rFonts w:ascii="Tahoma" w:hAnsi="Tahoma" w:cs="Tahoma"/>
          <w:sz w:val="20"/>
          <w:szCs w:val="20"/>
        </w:rPr>
        <w:t>5</w:t>
      </w:r>
      <w:r w:rsidRPr="000965A3">
        <w:rPr>
          <w:rFonts w:ascii="Tahoma" w:hAnsi="Tahoma" w:cs="Tahoma"/>
          <w:sz w:val="20"/>
          <w:szCs w:val="20"/>
        </w:rPr>
        <w:t xml:space="preserve"> do SWZ)</w:t>
      </w:r>
      <w:r w:rsidR="000965A3" w:rsidRPr="000965A3">
        <w:rPr>
          <w:rFonts w:ascii="Tahoma" w:hAnsi="Tahoma" w:cs="Tahoma"/>
          <w:sz w:val="20"/>
          <w:szCs w:val="20"/>
        </w:rPr>
        <w:t>.</w:t>
      </w:r>
    </w:p>
    <w:p w14:paraId="7368332C" w14:textId="77777777" w:rsidR="00C73A77" w:rsidRPr="000965A3" w:rsidRDefault="00C73A77" w:rsidP="000965A3">
      <w:pPr>
        <w:pStyle w:val="Akapitzlist"/>
        <w:numPr>
          <w:ilvl w:val="6"/>
          <w:numId w:val="50"/>
        </w:numPr>
        <w:tabs>
          <w:tab w:val="clear" w:pos="5400"/>
        </w:tabs>
        <w:autoSpaceDE w:val="0"/>
        <w:autoSpaceDN w:val="0"/>
        <w:adjustRightInd w:val="0"/>
        <w:ind w:left="284" w:hanging="284"/>
        <w:jc w:val="both"/>
        <w:rPr>
          <w:rFonts w:ascii="Tahoma" w:hAnsi="Tahoma" w:cs="Tahoma"/>
          <w:sz w:val="20"/>
          <w:szCs w:val="20"/>
        </w:rPr>
      </w:pPr>
      <w:r w:rsidRPr="000965A3">
        <w:rPr>
          <w:rFonts w:ascii="Tahoma" w:hAnsi="Tahoma" w:cs="Tahoma"/>
          <w:sz w:val="20"/>
          <w:szCs w:val="20"/>
        </w:rPr>
        <w:t>W okresie realizacji umowy Zamawiający zastrzega sobie możliwość skorzystania z prawa opcji, które dotyczyć może następujących rodzajów ubezpieczeń:</w:t>
      </w:r>
    </w:p>
    <w:p w14:paraId="7F8020C2" w14:textId="77777777" w:rsidR="00C73A77" w:rsidRPr="001F31D2" w:rsidRDefault="00C73A77" w:rsidP="000965A3">
      <w:pPr>
        <w:pStyle w:val="Akapitzlist"/>
        <w:numPr>
          <w:ilvl w:val="0"/>
          <w:numId w:val="51"/>
        </w:numPr>
        <w:autoSpaceDE w:val="0"/>
        <w:autoSpaceDN w:val="0"/>
        <w:ind w:hanging="284"/>
        <w:jc w:val="both"/>
        <w:rPr>
          <w:rFonts w:ascii="Tahoma" w:hAnsi="Tahoma" w:cs="Tahoma"/>
          <w:sz w:val="20"/>
          <w:szCs w:val="20"/>
        </w:rPr>
      </w:pPr>
      <w:r w:rsidRPr="001F31D2">
        <w:rPr>
          <w:rFonts w:ascii="Tahoma" w:hAnsi="Tahoma" w:cs="Tahoma"/>
          <w:sz w:val="20"/>
          <w:szCs w:val="20"/>
        </w:rPr>
        <w:t xml:space="preserve">ubezpieczenie mienia od wszystkich </w:t>
      </w:r>
    </w:p>
    <w:p w14:paraId="7175A364" w14:textId="49CF37F3" w:rsidR="00C73A77" w:rsidRPr="001F31D2" w:rsidRDefault="00BF7EBF" w:rsidP="000965A3">
      <w:pPr>
        <w:pStyle w:val="Akapitzlist"/>
        <w:numPr>
          <w:ilvl w:val="0"/>
          <w:numId w:val="51"/>
        </w:numPr>
        <w:autoSpaceDE w:val="0"/>
        <w:autoSpaceDN w:val="0"/>
        <w:ind w:hanging="284"/>
        <w:jc w:val="both"/>
        <w:rPr>
          <w:rFonts w:ascii="Tahoma" w:hAnsi="Tahoma" w:cs="Tahoma"/>
          <w:sz w:val="20"/>
          <w:szCs w:val="20"/>
        </w:rPr>
      </w:pPr>
      <w:r w:rsidRPr="001F31D2">
        <w:rPr>
          <w:rFonts w:ascii="Tahoma" w:hAnsi="Tahoma" w:cs="Tahoma"/>
          <w:sz w:val="20"/>
          <w:szCs w:val="20"/>
        </w:rPr>
        <w:t>u</w:t>
      </w:r>
      <w:r w:rsidR="00C73A77" w:rsidRPr="001F31D2">
        <w:rPr>
          <w:rFonts w:ascii="Tahoma" w:hAnsi="Tahoma" w:cs="Tahoma"/>
          <w:sz w:val="20"/>
          <w:szCs w:val="20"/>
        </w:rPr>
        <w:t>bezpieczenia sprzętu elektronicznego od wszystkich ryzyk</w:t>
      </w:r>
    </w:p>
    <w:p w14:paraId="25E0CBBE" w14:textId="4713D446" w:rsidR="00C73A77" w:rsidRPr="001F31D2" w:rsidRDefault="00BF7EBF" w:rsidP="000965A3">
      <w:pPr>
        <w:pStyle w:val="Akapitzlist"/>
        <w:numPr>
          <w:ilvl w:val="0"/>
          <w:numId w:val="51"/>
        </w:numPr>
        <w:autoSpaceDE w:val="0"/>
        <w:autoSpaceDN w:val="0"/>
        <w:ind w:hanging="284"/>
        <w:jc w:val="both"/>
        <w:rPr>
          <w:rFonts w:ascii="Tahoma" w:hAnsi="Tahoma" w:cs="Tahoma"/>
          <w:sz w:val="20"/>
          <w:szCs w:val="20"/>
        </w:rPr>
      </w:pPr>
      <w:r w:rsidRPr="001F31D2">
        <w:rPr>
          <w:rFonts w:ascii="Tahoma" w:hAnsi="Tahoma" w:cs="Tahoma"/>
          <w:sz w:val="20"/>
          <w:szCs w:val="20"/>
        </w:rPr>
        <w:t>u</w:t>
      </w:r>
      <w:r w:rsidR="00C73A77" w:rsidRPr="001F31D2">
        <w:rPr>
          <w:rFonts w:ascii="Tahoma" w:hAnsi="Tahoma" w:cs="Tahoma"/>
          <w:sz w:val="20"/>
          <w:szCs w:val="20"/>
        </w:rPr>
        <w:t xml:space="preserve">bezpieczenie maszyn i urządzeń drogowych od wszystkich ryzyk (casco maszyn), </w:t>
      </w:r>
    </w:p>
    <w:p w14:paraId="22B8BE6E" w14:textId="77777777" w:rsidR="00C73A77" w:rsidRPr="001F31D2" w:rsidRDefault="00C73A77" w:rsidP="000965A3">
      <w:pPr>
        <w:pStyle w:val="Akapitzlist"/>
        <w:numPr>
          <w:ilvl w:val="6"/>
          <w:numId w:val="50"/>
        </w:numPr>
        <w:autoSpaceDE w:val="0"/>
        <w:autoSpaceDN w:val="0"/>
        <w:ind w:left="284" w:hanging="284"/>
        <w:jc w:val="both"/>
        <w:rPr>
          <w:rFonts w:ascii="Tahoma" w:eastAsia="Times New Roman" w:hAnsi="Tahoma" w:cs="Tahoma"/>
          <w:sz w:val="20"/>
          <w:szCs w:val="20"/>
        </w:rPr>
      </w:pPr>
      <w:r w:rsidRPr="001F31D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0965A3" w:rsidRDefault="00C73A77" w:rsidP="000965A3">
      <w:pPr>
        <w:pStyle w:val="Akapitzlist"/>
        <w:numPr>
          <w:ilvl w:val="6"/>
          <w:numId w:val="50"/>
        </w:numPr>
        <w:autoSpaceDE w:val="0"/>
        <w:autoSpaceDN w:val="0"/>
        <w:ind w:left="284" w:hanging="284"/>
        <w:jc w:val="both"/>
        <w:rPr>
          <w:rFonts w:ascii="Tahoma" w:hAnsi="Tahoma" w:cs="Tahoma"/>
          <w:sz w:val="20"/>
          <w:szCs w:val="20"/>
        </w:rPr>
      </w:pPr>
      <w:r w:rsidRPr="001F31D2">
        <w:rPr>
          <w:rFonts w:ascii="Tahoma" w:hAnsi="Tahoma" w:cs="Tahoma"/>
          <w:sz w:val="20"/>
          <w:szCs w:val="20"/>
        </w:rPr>
        <w:t>Prawo opcji będzie realizowane zgodnie z faktycznymi potrzebami Zamawiającego w oparciu o składki/stawki za poszczególne ryzyka ubezpieczeniowe</w:t>
      </w:r>
      <w:r w:rsidRPr="000965A3">
        <w:rPr>
          <w:rFonts w:ascii="Tahoma" w:hAnsi="Tahoma" w:cs="Tahoma"/>
          <w:sz w:val="20"/>
          <w:szCs w:val="20"/>
        </w:rPr>
        <w:t xml:space="preserve">, tj. rozumiane jako składki/stawki za 12-miesięczny okres ochrony ubezpieczeniowej, rozliczane zgodnie z treścią klauzuli warunków i taryf. </w:t>
      </w:r>
    </w:p>
    <w:p w14:paraId="34ED8560" w14:textId="77777777" w:rsidR="00C73A77" w:rsidRPr="000965A3" w:rsidRDefault="00C73A77" w:rsidP="000965A3">
      <w:pPr>
        <w:pStyle w:val="Akapitzlist"/>
        <w:numPr>
          <w:ilvl w:val="6"/>
          <w:numId w:val="50"/>
        </w:numPr>
        <w:autoSpaceDE w:val="0"/>
        <w:autoSpaceDN w:val="0"/>
        <w:ind w:left="284" w:hanging="284"/>
        <w:jc w:val="both"/>
        <w:rPr>
          <w:rFonts w:ascii="Tahoma" w:hAnsi="Tahoma" w:cs="Tahoma"/>
          <w:sz w:val="20"/>
          <w:szCs w:val="20"/>
        </w:rPr>
      </w:pPr>
      <w:r w:rsidRPr="000965A3">
        <w:rPr>
          <w:rFonts w:ascii="Tahoma" w:hAnsi="Tahoma" w:cs="Tahoma"/>
          <w:sz w:val="20"/>
          <w:szCs w:val="20"/>
        </w:rPr>
        <w:t>Wykonawcy nie przysługuje wobec Zamawiającego roszczenie o realizację zamówienia opcjonalnego.</w:t>
      </w:r>
    </w:p>
    <w:p w14:paraId="1722833A" w14:textId="77777777" w:rsidR="00C73A77" w:rsidRPr="000965A3" w:rsidRDefault="00C73A77" w:rsidP="000965A3">
      <w:pPr>
        <w:pStyle w:val="Akapitzlist"/>
        <w:numPr>
          <w:ilvl w:val="6"/>
          <w:numId w:val="50"/>
        </w:numPr>
        <w:autoSpaceDE w:val="0"/>
        <w:autoSpaceDN w:val="0"/>
        <w:ind w:left="284" w:hanging="284"/>
        <w:jc w:val="both"/>
        <w:rPr>
          <w:rFonts w:ascii="Tahoma" w:hAnsi="Tahoma" w:cs="Tahoma"/>
          <w:sz w:val="20"/>
          <w:szCs w:val="20"/>
        </w:rPr>
      </w:pPr>
      <w:r w:rsidRPr="000965A3">
        <w:rPr>
          <w:rFonts w:ascii="Tahoma" w:hAnsi="Tahoma" w:cs="Tahoma"/>
          <w:sz w:val="20"/>
          <w:szCs w:val="20"/>
        </w:rPr>
        <w:t>Składka wynikająca z opcji wynosi maksymalnie 20% składki określonej w § 6 Umowy i ustala się na kwotę ………………………………</w:t>
      </w:r>
    </w:p>
    <w:p w14:paraId="22110943" w14:textId="1E5A8419" w:rsidR="00C73A77" w:rsidRPr="000965A3" w:rsidRDefault="00C73A77" w:rsidP="000965A3">
      <w:pPr>
        <w:pStyle w:val="Akapitzlist"/>
        <w:numPr>
          <w:ilvl w:val="6"/>
          <w:numId w:val="50"/>
        </w:numPr>
        <w:tabs>
          <w:tab w:val="clear" w:pos="5400"/>
        </w:tabs>
        <w:autoSpaceDE w:val="0"/>
        <w:autoSpaceDN w:val="0"/>
        <w:ind w:left="284" w:hanging="284"/>
        <w:jc w:val="both"/>
        <w:rPr>
          <w:rFonts w:ascii="Tahoma" w:hAnsi="Tahoma" w:cs="Tahoma"/>
          <w:sz w:val="20"/>
          <w:szCs w:val="20"/>
        </w:rPr>
      </w:pPr>
      <w:r w:rsidRPr="000965A3">
        <w:rPr>
          <w:rFonts w:ascii="Tahoma" w:hAnsi="Tahoma" w:cs="Tahoma"/>
          <w:sz w:val="20"/>
          <w:szCs w:val="20"/>
        </w:rPr>
        <w:t>Maksymalna łączna wysokość składek (wynagrodzenia) za realizację przedmiotu niniejszej umowy – z uwzględnieniem §6 oraz prawa opcji - ustala się na kwotę …………………………………….</w:t>
      </w:r>
    </w:p>
    <w:bookmarkEnd w:id="49"/>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6994BF49"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A6269">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2B077C52" w14:textId="77777777" w:rsidR="000965A3" w:rsidRPr="000965A3" w:rsidRDefault="000965A3" w:rsidP="000965A3">
      <w:pPr>
        <w:spacing w:after="0" w:line="240" w:lineRule="auto"/>
        <w:jc w:val="both"/>
        <w:rPr>
          <w:rFonts w:ascii="Tahoma" w:hAnsi="Tahoma" w:cs="Tahoma"/>
          <w:b/>
          <w:bCs/>
          <w:sz w:val="20"/>
          <w:szCs w:val="20"/>
        </w:rPr>
      </w:pPr>
      <w:r w:rsidRPr="000965A3">
        <w:rPr>
          <w:rFonts w:ascii="Tahoma" w:hAnsi="Tahoma" w:cs="Tahoma"/>
          <w:b/>
          <w:bCs/>
          <w:sz w:val="20"/>
          <w:szCs w:val="20"/>
        </w:rPr>
        <w:t>I okres ubezpieczenia:</w:t>
      </w:r>
    </w:p>
    <w:p w14:paraId="0091D46D" w14:textId="68A03DF4" w:rsidR="000965A3" w:rsidRPr="000965A3" w:rsidRDefault="000965A3" w:rsidP="000965A3">
      <w:pPr>
        <w:spacing w:after="0" w:line="240" w:lineRule="auto"/>
        <w:jc w:val="both"/>
        <w:rPr>
          <w:rFonts w:ascii="Tahoma" w:hAnsi="Tahoma" w:cs="Tahoma"/>
          <w:sz w:val="20"/>
          <w:szCs w:val="20"/>
        </w:rPr>
      </w:pPr>
      <w:r w:rsidRPr="000965A3">
        <w:rPr>
          <w:rFonts w:ascii="Tahoma" w:hAnsi="Tahoma" w:cs="Tahoma"/>
          <w:sz w:val="20"/>
          <w:szCs w:val="20"/>
        </w:rPr>
        <w:t>I rata: 28.02.202</w:t>
      </w:r>
      <w:r>
        <w:rPr>
          <w:rFonts w:ascii="Tahoma" w:hAnsi="Tahoma" w:cs="Tahoma"/>
          <w:sz w:val="20"/>
          <w:szCs w:val="20"/>
        </w:rPr>
        <w:t xml:space="preserve">4 </w:t>
      </w:r>
      <w:r w:rsidRPr="000965A3">
        <w:rPr>
          <w:rFonts w:ascii="Tahoma" w:hAnsi="Tahoma" w:cs="Tahoma"/>
          <w:sz w:val="20"/>
          <w:szCs w:val="20"/>
        </w:rPr>
        <w:t>r.</w:t>
      </w:r>
      <w:r>
        <w:rPr>
          <w:rFonts w:ascii="Tahoma" w:hAnsi="Tahoma" w:cs="Tahoma"/>
          <w:sz w:val="20"/>
          <w:szCs w:val="20"/>
        </w:rPr>
        <w:tab/>
      </w:r>
      <w:r w:rsidRPr="000965A3">
        <w:rPr>
          <w:rFonts w:ascii="Tahoma" w:hAnsi="Tahoma" w:cs="Tahoma"/>
          <w:sz w:val="20"/>
          <w:szCs w:val="20"/>
        </w:rPr>
        <w:t>II rata: 30.09.202</w:t>
      </w:r>
      <w:r>
        <w:rPr>
          <w:rFonts w:ascii="Tahoma" w:hAnsi="Tahoma" w:cs="Tahoma"/>
          <w:sz w:val="20"/>
          <w:szCs w:val="20"/>
        </w:rPr>
        <w:t xml:space="preserve">4 </w:t>
      </w:r>
      <w:r w:rsidRPr="000965A3">
        <w:rPr>
          <w:rFonts w:ascii="Tahoma" w:hAnsi="Tahoma" w:cs="Tahoma"/>
          <w:sz w:val="20"/>
          <w:szCs w:val="20"/>
        </w:rPr>
        <w:t>r.</w:t>
      </w:r>
    </w:p>
    <w:p w14:paraId="758F002F" w14:textId="77777777" w:rsidR="000965A3" w:rsidRPr="000965A3" w:rsidRDefault="000965A3" w:rsidP="000965A3">
      <w:pPr>
        <w:spacing w:after="0" w:line="240" w:lineRule="auto"/>
        <w:jc w:val="both"/>
        <w:rPr>
          <w:rFonts w:ascii="Tahoma" w:hAnsi="Tahoma" w:cs="Tahoma"/>
          <w:b/>
          <w:bCs/>
          <w:sz w:val="20"/>
          <w:szCs w:val="20"/>
        </w:rPr>
      </w:pPr>
      <w:r w:rsidRPr="000965A3">
        <w:rPr>
          <w:rFonts w:ascii="Tahoma" w:hAnsi="Tahoma" w:cs="Tahoma"/>
          <w:b/>
          <w:bCs/>
          <w:sz w:val="20"/>
          <w:szCs w:val="20"/>
        </w:rPr>
        <w:t>II okres ubezpieczenia:</w:t>
      </w:r>
    </w:p>
    <w:p w14:paraId="48AABE23" w14:textId="48DE1963" w:rsidR="000965A3" w:rsidRPr="000965A3" w:rsidRDefault="000965A3" w:rsidP="000965A3">
      <w:pPr>
        <w:spacing w:after="0" w:line="240" w:lineRule="auto"/>
        <w:jc w:val="both"/>
        <w:rPr>
          <w:rFonts w:ascii="Tahoma" w:hAnsi="Tahoma" w:cs="Tahoma"/>
          <w:sz w:val="20"/>
          <w:szCs w:val="20"/>
        </w:rPr>
      </w:pPr>
      <w:r w:rsidRPr="000965A3">
        <w:rPr>
          <w:rFonts w:ascii="Tahoma" w:hAnsi="Tahoma" w:cs="Tahoma"/>
          <w:sz w:val="20"/>
          <w:szCs w:val="20"/>
        </w:rPr>
        <w:t>I rata: 28.02.202</w:t>
      </w:r>
      <w:r>
        <w:rPr>
          <w:rFonts w:ascii="Tahoma" w:hAnsi="Tahoma" w:cs="Tahoma"/>
          <w:sz w:val="20"/>
          <w:szCs w:val="20"/>
        </w:rPr>
        <w:t xml:space="preserve">5 </w:t>
      </w:r>
      <w:r w:rsidRPr="000965A3">
        <w:rPr>
          <w:rFonts w:ascii="Tahoma" w:hAnsi="Tahoma" w:cs="Tahoma"/>
          <w:sz w:val="20"/>
          <w:szCs w:val="20"/>
        </w:rPr>
        <w:t>r.</w:t>
      </w:r>
      <w:r>
        <w:rPr>
          <w:rFonts w:ascii="Tahoma" w:hAnsi="Tahoma" w:cs="Tahoma"/>
          <w:sz w:val="20"/>
          <w:szCs w:val="20"/>
        </w:rPr>
        <w:tab/>
      </w:r>
      <w:r w:rsidRPr="000965A3">
        <w:rPr>
          <w:rFonts w:ascii="Tahoma" w:hAnsi="Tahoma" w:cs="Tahoma"/>
          <w:sz w:val="20"/>
          <w:szCs w:val="20"/>
        </w:rPr>
        <w:t>II rata: 30.09.202</w:t>
      </w:r>
      <w:r>
        <w:rPr>
          <w:rFonts w:ascii="Tahoma" w:hAnsi="Tahoma" w:cs="Tahoma"/>
          <w:sz w:val="20"/>
          <w:szCs w:val="20"/>
        </w:rPr>
        <w:t xml:space="preserve">5 </w:t>
      </w:r>
      <w:r w:rsidRPr="000965A3">
        <w:rPr>
          <w:rFonts w:ascii="Tahoma" w:hAnsi="Tahoma" w:cs="Tahoma"/>
          <w:sz w:val="20"/>
          <w:szCs w:val="20"/>
        </w:rPr>
        <w:t>r.</w:t>
      </w:r>
    </w:p>
    <w:p w14:paraId="1CADC0A7" w14:textId="77777777" w:rsidR="008D2A8F" w:rsidRPr="004131B1" w:rsidRDefault="008D2A8F" w:rsidP="000965A3">
      <w:pPr>
        <w:spacing w:after="0" w:line="240" w:lineRule="auto"/>
        <w:jc w:val="both"/>
        <w:rPr>
          <w:rFonts w:ascii="Tahoma" w:hAnsi="Tahoma" w:cs="Tahoma"/>
          <w:sz w:val="20"/>
          <w:szCs w:val="20"/>
        </w:rPr>
      </w:pPr>
    </w:p>
    <w:p w14:paraId="5AD0825D" w14:textId="3684662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A6269">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AC3662" w14:textId="77777777" w:rsidR="008A6269" w:rsidRPr="004131B1" w:rsidRDefault="008A6269" w:rsidP="00107C7E">
      <w:pPr>
        <w:spacing w:after="0" w:line="240" w:lineRule="auto"/>
        <w:jc w:val="both"/>
        <w:rPr>
          <w:rFonts w:ascii="Tahoma" w:hAnsi="Tahoma" w:cs="Tahoma"/>
          <w:sz w:val="20"/>
          <w:szCs w:val="20"/>
        </w:rPr>
      </w:pPr>
    </w:p>
    <w:p w14:paraId="2AF850B1" w14:textId="5547AD1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A6269">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1F31D2" w:rsidRDefault="00107C7E" w:rsidP="00107C7E">
      <w:pPr>
        <w:numPr>
          <w:ilvl w:val="0"/>
          <w:numId w:val="15"/>
        </w:numPr>
        <w:spacing w:after="0" w:line="240" w:lineRule="auto"/>
        <w:jc w:val="both"/>
        <w:rPr>
          <w:rFonts w:ascii="Tahoma" w:hAnsi="Tahoma" w:cs="Tahoma"/>
          <w:sz w:val="20"/>
          <w:szCs w:val="20"/>
        </w:rPr>
      </w:pPr>
      <w:r w:rsidRPr="001F31D2">
        <w:rPr>
          <w:rFonts w:ascii="Tahoma" w:hAnsi="Tahoma" w:cs="Tahoma"/>
          <w:sz w:val="20"/>
          <w:szCs w:val="20"/>
        </w:rPr>
        <w:t xml:space="preserve">ubezpieczenie odpowiedzialności cywilnej – ………………………….. </w:t>
      </w:r>
    </w:p>
    <w:p w14:paraId="6FF4787E" w14:textId="77777777" w:rsidR="00107C7E" w:rsidRPr="001F31D2" w:rsidRDefault="00107C7E" w:rsidP="00107C7E">
      <w:pPr>
        <w:numPr>
          <w:ilvl w:val="0"/>
          <w:numId w:val="15"/>
        </w:numPr>
        <w:spacing w:after="0" w:line="240" w:lineRule="auto"/>
        <w:jc w:val="both"/>
        <w:rPr>
          <w:rFonts w:ascii="Tahoma" w:hAnsi="Tahoma" w:cs="Tahoma"/>
          <w:sz w:val="20"/>
          <w:szCs w:val="20"/>
        </w:rPr>
      </w:pPr>
      <w:r w:rsidRPr="001F31D2">
        <w:rPr>
          <w:rFonts w:ascii="Tahoma" w:hAnsi="Tahoma" w:cs="Tahoma"/>
          <w:sz w:val="20"/>
          <w:szCs w:val="20"/>
        </w:rPr>
        <w:t>ubezpieczenie NNW - ……………………..</w:t>
      </w:r>
    </w:p>
    <w:p w14:paraId="10BF6AC5" w14:textId="404BE95D" w:rsidR="00107C7E" w:rsidRPr="001F31D2" w:rsidRDefault="000965A3" w:rsidP="000965A3">
      <w:pPr>
        <w:pStyle w:val="Akapitzlist"/>
        <w:numPr>
          <w:ilvl w:val="0"/>
          <w:numId w:val="15"/>
        </w:numPr>
        <w:rPr>
          <w:rFonts w:ascii="Tahoma" w:eastAsiaTheme="minorHAnsi" w:hAnsi="Tahoma" w:cs="Tahoma"/>
          <w:sz w:val="20"/>
          <w:szCs w:val="20"/>
          <w:lang w:eastAsia="en-US"/>
        </w:rPr>
      </w:pPr>
      <w:r w:rsidRPr="001F31D2">
        <w:rPr>
          <w:rFonts w:ascii="Tahoma" w:eastAsiaTheme="minorHAnsi" w:hAnsi="Tahoma" w:cs="Tahoma"/>
          <w:sz w:val="20"/>
          <w:szCs w:val="20"/>
          <w:lang w:eastAsia="en-US"/>
        </w:rPr>
        <w:t xml:space="preserve">Ubezpieczenie maszyn i urządzeń drogowych od wszystkich ryzyk (casco maszyn) </w:t>
      </w:r>
      <w:r w:rsidR="00107C7E" w:rsidRPr="001F31D2">
        <w:rPr>
          <w:rFonts w:ascii="Tahoma" w:hAnsi="Tahoma" w:cs="Tahoma"/>
          <w:sz w:val="20"/>
          <w:szCs w:val="20"/>
        </w:rPr>
        <w:t>- ……………………………</w:t>
      </w:r>
    </w:p>
    <w:p w14:paraId="4AE8EC5C" w14:textId="77777777" w:rsidR="00107C7E" w:rsidRPr="001F31D2" w:rsidRDefault="00107C7E" w:rsidP="00107C7E">
      <w:pPr>
        <w:spacing w:after="0" w:line="240" w:lineRule="auto"/>
        <w:ind w:left="645"/>
        <w:jc w:val="both"/>
        <w:rPr>
          <w:rFonts w:ascii="Tahoma" w:hAnsi="Tahoma" w:cs="Tahoma"/>
          <w:sz w:val="20"/>
          <w:szCs w:val="20"/>
        </w:rPr>
      </w:pPr>
    </w:p>
    <w:p w14:paraId="64C05452" w14:textId="25969584" w:rsidR="00107C7E" w:rsidRPr="001F31D2" w:rsidRDefault="00107C7E" w:rsidP="00107C7E">
      <w:pPr>
        <w:spacing w:after="0" w:line="240" w:lineRule="auto"/>
        <w:jc w:val="center"/>
        <w:rPr>
          <w:rFonts w:ascii="Tahoma" w:hAnsi="Tahoma" w:cs="Tahoma"/>
          <w:sz w:val="20"/>
          <w:szCs w:val="20"/>
        </w:rPr>
      </w:pPr>
      <w:r w:rsidRPr="001F31D2">
        <w:rPr>
          <w:rFonts w:ascii="Tahoma" w:hAnsi="Tahoma" w:cs="Tahoma"/>
          <w:sz w:val="20"/>
          <w:szCs w:val="20"/>
        </w:rPr>
        <w:t>§ 1</w:t>
      </w:r>
      <w:r w:rsidR="008A6269" w:rsidRPr="001F31D2">
        <w:rPr>
          <w:rFonts w:ascii="Tahoma" w:hAnsi="Tahoma" w:cs="Tahoma"/>
          <w:sz w:val="20"/>
          <w:szCs w:val="20"/>
        </w:rPr>
        <w:t>1</w:t>
      </w:r>
    </w:p>
    <w:p w14:paraId="416FB1E5" w14:textId="484F8496" w:rsidR="00107C7E" w:rsidRPr="004131B1" w:rsidRDefault="00107C7E" w:rsidP="00107C7E">
      <w:pPr>
        <w:spacing w:after="0" w:line="240" w:lineRule="auto"/>
        <w:jc w:val="both"/>
        <w:rPr>
          <w:rFonts w:ascii="Tahoma" w:hAnsi="Tahoma" w:cs="Tahoma"/>
          <w:sz w:val="20"/>
          <w:szCs w:val="20"/>
        </w:rPr>
      </w:pPr>
      <w:r w:rsidRPr="001F31D2">
        <w:rPr>
          <w:rFonts w:ascii="Tahoma" w:hAnsi="Tahoma" w:cs="Tahoma"/>
          <w:sz w:val="20"/>
          <w:szCs w:val="20"/>
        </w:rPr>
        <w:t xml:space="preserve">1. </w:t>
      </w:r>
      <w:bookmarkStart w:id="50" w:name="_Hlk71287317"/>
      <w:r w:rsidRPr="001F31D2">
        <w:rPr>
          <w:rFonts w:ascii="Tahoma" w:hAnsi="Tahoma" w:cs="Tahoma"/>
          <w:sz w:val="20"/>
          <w:szCs w:val="20"/>
        </w:rPr>
        <w:t>W sprawach nieuregulowanych niniejszą umową, SWZ i ofertą Wykonawcy, zastosowanie mają przepisy Ustawy z dnia 23 kwietnia 1964 r. - Kodeks</w:t>
      </w:r>
      <w:r w:rsidRPr="004131B1">
        <w:rPr>
          <w:rFonts w:ascii="Tahoma" w:hAnsi="Tahoma" w:cs="Tahoma"/>
          <w:sz w:val="20"/>
          <w:szCs w:val="20"/>
        </w:rPr>
        <w:t xml:space="preserve"> cywilny </w:t>
      </w:r>
      <w:bookmarkStart w:id="51" w:name="_Hlk55226627"/>
      <w:bookmarkEnd w:id="50"/>
      <w:r w:rsidR="005E561D" w:rsidRPr="00C73A77">
        <w:rPr>
          <w:rFonts w:ascii="Tahoma" w:hAnsi="Tahoma" w:cs="Tahoma"/>
          <w:sz w:val="20"/>
          <w:szCs w:val="20"/>
        </w:rPr>
        <w:t>(Dz.U. z 2022 r., poz. 1360</w:t>
      </w:r>
      <w:r w:rsidR="005E561D" w:rsidRPr="00C73A77">
        <w:t xml:space="preserve"> </w:t>
      </w:r>
      <w:r w:rsidR="005E561D" w:rsidRPr="00C73A77">
        <w:rPr>
          <w:rFonts w:ascii="Tahoma" w:hAnsi="Tahoma" w:cs="Tahoma"/>
          <w:sz w:val="20"/>
          <w:szCs w:val="20"/>
        </w:rPr>
        <w:t xml:space="preserve">z późn. zm.) </w:t>
      </w:r>
      <w:bookmarkEnd w:id="51"/>
      <w:r w:rsidR="005E561D" w:rsidRPr="00C73A77">
        <w:rPr>
          <w:rFonts w:ascii="Tahoma" w:hAnsi="Tahoma" w:cs="Tahoma"/>
          <w:sz w:val="20"/>
          <w:szCs w:val="20"/>
        </w:rPr>
        <w:t xml:space="preserve">zwany dalej Kodeksem cywilnym, Ustawy z dnia 11 września 2015 r. o działalności ubezpieczeniowej i </w:t>
      </w:r>
      <w:r w:rsidR="005E561D" w:rsidRPr="000965A3">
        <w:rPr>
          <w:rFonts w:ascii="Tahoma" w:hAnsi="Tahoma" w:cs="Tahoma"/>
          <w:sz w:val="20"/>
          <w:szCs w:val="20"/>
        </w:rPr>
        <w:t xml:space="preserve">reasekuracyjnej </w:t>
      </w:r>
      <w:r w:rsidR="005F1475" w:rsidRPr="000965A3">
        <w:rPr>
          <w:rFonts w:ascii="Tahoma" w:hAnsi="Tahoma" w:cs="Tahoma"/>
          <w:sz w:val="20"/>
          <w:szCs w:val="20"/>
        </w:rPr>
        <w:t>(Dz.U. 2023 poz. 656), Ustawy z dnia 15 grudnia 2017 r. o dystrybucji ubezpieczeń (Dz.U. z 202</w:t>
      </w:r>
      <w:r w:rsidR="000B57D8" w:rsidRPr="000965A3">
        <w:rPr>
          <w:rFonts w:ascii="Tahoma" w:hAnsi="Tahoma" w:cs="Tahoma"/>
          <w:sz w:val="20"/>
          <w:szCs w:val="20"/>
        </w:rPr>
        <w:t>3</w:t>
      </w:r>
      <w:r w:rsidR="005F1475" w:rsidRPr="000965A3">
        <w:rPr>
          <w:rFonts w:ascii="Tahoma" w:hAnsi="Tahoma" w:cs="Tahoma"/>
          <w:sz w:val="20"/>
          <w:szCs w:val="20"/>
        </w:rPr>
        <w:t xml:space="preserve"> r. poz. </w:t>
      </w:r>
      <w:r w:rsidR="000B57D8" w:rsidRPr="000965A3">
        <w:rPr>
          <w:rFonts w:ascii="Tahoma" w:hAnsi="Tahoma" w:cs="Tahoma"/>
          <w:sz w:val="20"/>
          <w:szCs w:val="20"/>
        </w:rPr>
        <w:t>1111</w:t>
      </w:r>
      <w:r w:rsidR="005F1475" w:rsidRPr="000965A3">
        <w:rPr>
          <w:rFonts w:ascii="Tahoma" w:hAnsi="Tahoma" w:cs="Tahoma"/>
          <w:sz w:val="20"/>
          <w:szCs w:val="20"/>
        </w:rPr>
        <w:t xml:space="preserve"> z późn. zm.)</w:t>
      </w:r>
      <w:r w:rsidR="005F1475" w:rsidRPr="004131B1">
        <w:rPr>
          <w:rFonts w:ascii="Tahoma" w:hAnsi="Tahoma" w:cs="Tahoma"/>
          <w:sz w:val="20"/>
          <w:szCs w:val="20"/>
        </w:rPr>
        <w:t xml:space="preserve"> </w:t>
      </w:r>
      <w:r w:rsidRPr="004131B1">
        <w:rPr>
          <w:rFonts w:ascii="Tahoma" w:hAnsi="Tahoma" w:cs="Tahoma"/>
          <w:sz w:val="20"/>
          <w:szCs w:val="20"/>
        </w:rPr>
        <w:t>oraz postanowienia OWU tj.:</w:t>
      </w:r>
    </w:p>
    <w:p w14:paraId="75086B71" w14:textId="77777777" w:rsidR="00107C7E" w:rsidRPr="004131B1" w:rsidRDefault="00107C7E" w:rsidP="000965A3">
      <w:pPr>
        <w:tabs>
          <w:tab w:val="left" w:pos="426"/>
        </w:tabs>
        <w:spacing w:after="0" w:line="240" w:lineRule="auto"/>
        <w:ind w:left="426" w:hanging="426"/>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0965A3">
      <w:pPr>
        <w:tabs>
          <w:tab w:val="left" w:pos="426"/>
        </w:tabs>
        <w:spacing w:after="0" w:line="240" w:lineRule="auto"/>
        <w:ind w:left="426" w:hanging="426"/>
        <w:jc w:val="both"/>
        <w:rPr>
          <w:rFonts w:ascii="Tahoma" w:hAnsi="Tahoma" w:cs="Tahoma"/>
          <w:sz w:val="20"/>
          <w:szCs w:val="20"/>
        </w:rPr>
      </w:pPr>
      <w:r w:rsidRPr="004131B1">
        <w:rPr>
          <w:rFonts w:ascii="Tahoma" w:hAnsi="Tahoma" w:cs="Tahoma"/>
          <w:sz w:val="20"/>
          <w:szCs w:val="20"/>
        </w:rPr>
        <w:t>2)  ..............................................................................................................</w:t>
      </w:r>
    </w:p>
    <w:p w14:paraId="0F45AC8A" w14:textId="3440A8DD" w:rsidR="00107C7E" w:rsidRPr="004131B1" w:rsidRDefault="00107C7E" w:rsidP="000965A3">
      <w:pPr>
        <w:tabs>
          <w:tab w:val="left" w:pos="426"/>
        </w:tabs>
        <w:spacing w:after="0" w:line="240" w:lineRule="auto"/>
        <w:ind w:left="426" w:hanging="426"/>
        <w:jc w:val="both"/>
        <w:rPr>
          <w:rFonts w:ascii="Tahoma" w:hAnsi="Tahoma" w:cs="Tahoma"/>
          <w:sz w:val="20"/>
          <w:szCs w:val="20"/>
        </w:rPr>
      </w:pPr>
      <w:r w:rsidRPr="004131B1">
        <w:rPr>
          <w:rFonts w:ascii="Tahoma" w:hAnsi="Tahoma" w:cs="Tahoma"/>
          <w:sz w:val="20"/>
          <w:szCs w:val="20"/>
        </w:rPr>
        <w:t>3)  ..............................................................................................................</w:t>
      </w: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2" w:name="_Hlk62203420"/>
    </w:p>
    <w:p w14:paraId="599FB3E1" w14:textId="240BA6C1" w:rsidR="00107C7E" w:rsidRPr="004131B1" w:rsidRDefault="00107C7E" w:rsidP="00107C7E">
      <w:pPr>
        <w:spacing w:after="0" w:line="240" w:lineRule="auto"/>
        <w:jc w:val="center"/>
        <w:rPr>
          <w:rFonts w:ascii="Tahoma" w:hAnsi="Tahoma" w:cs="Tahoma"/>
          <w:sz w:val="20"/>
          <w:szCs w:val="20"/>
        </w:rPr>
      </w:pPr>
      <w:bookmarkStart w:id="53" w:name="_Hlk62051386"/>
      <w:bookmarkStart w:id="54" w:name="_Hlk62126968"/>
      <w:bookmarkStart w:id="55"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8A6269">
        <w:rPr>
          <w:rFonts w:ascii="Tahoma" w:hAnsi="Tahoma" w:cs="Tahoma"/>
          <w:sz w:val="20"/>
          <w:szCs w:val="20"/>
        </w:rPr>
        <w:t>2</w:t>
      </w:r>
    </w:p>
    <w:p w14:paraId="5EC49A4D" w14:textId="6B390AB1" w:rsidR="00107C7E" w:rsidRPr="00C73A77" w:rsidRDefault="00107C7E" w:rsidP="000965A3">
      <w:pPr>
        <w:spacing w:after="0" w:line="240" w:lineRule="auto"/>
        <w:ind w:left="426" w:right="10" w:hanging="426"/>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0965A3">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0965A3">
      <w:pPr>
        <w:spacing w:after="0" w:line="240" w:lineRule="auto"/>
        <w:ind w:left="454" w:right="10" w:hanging="28"/>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0965A3">
      <w:pPr>
        <w:spacing w:after="0" w:line="240" w:lineRule="auto"/>
        <w:ind w:left="454" w:right="10" w:hanging="28"/>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0965A3">
      <w:pPr>
        <w:spacing w:after="0" w:line="240" w:lineRule="auto"/>
        <w:ind w:left="454" w:right="10" w:hanging="28"/>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0C3F95E3" w:rsidR="00107C7E" w:rsidRPr="000965A3" w:rsidRDefault="00107C7E" w:rsidP="000965A3">
      <w:pPr>
        <w:pStyle w:val="Akapitzlist"/>
        <w:numPr>
          <w:ilvl w:val="3"/>
          <w:numId w:val="45"/>
        </w:numPr>
        <w:ind w:left="426" w:right="10" w:hanging="426"/>
        <w:contextualSpacing/>
        <w:jc w:val="both"/>
        <w:rPr>
          <w:rFonts w:ascii="Tahoma" w:eastAsia="Times New Roman" w:hAnsi="Tahoma" w:cs="Tahoma"/>
          <w:color w:val="000000"/>
          <w:sz w:val="20"/>
          <w:szCs w:val="20"/>
          <w:lang w:eastAsia="ja-JP"/>
        </w:rPr>
      </w:pPr>
      <w:r w:rsidRPr="000965A3">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0965A3">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6D81F055" w:rsidR="00107C7E" w:rsidRPr="000965A3" w:rsidRDefault="000965A3" w:rsidP="000965A3">
      <w:pPr>
        <w:pStyle w:val="Akapitzlist"/>
        <w:numPr>
          <w:ilvl w:val="0"/>
          <w:numId w:val="19"/>
        </w:numPr>
        <w:ind w:left="426" w:right="10" w:hanging="426"/>
        <w:jc w:val="both"/>
        <w:rPr>
          <w:rFonts w:ascii="Tahoma" w:hAnsi="Tahoma" w:cs="Tahoma"/>
          <w:color w:val="000000"/>
          <w:sz w:val="20"/>
          <w:szCs w:val="20"/>
          <w:lang w:eastAsia="ja-JP"/>
        </w:rPr>
      </w:pPr>
      <w:r w:rsidRPr="000965A3">
        <w:rPr>
          <w:rFonts w:ascii="Tahoma" w:hAnsi="Tahoma" w:cs="Tahoma"/>
          <w:color w:val="000000"/>
          <w:sz w:val="20"/>
          <w:szCs w:val="20"/>
          <w:lang w:eastAsia="ja-JP"/>
        </w:rPr>
        <w:t xml:space="preserve"> </w:t>
      </w:r>
      <w:r w:rsidR="00107C7E" w:rsidRPr="000965A3">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6122ED17" w:rsidR="00107C7E" w:rsidRPr="000965A3" w:rsidRDefault="00107C7E" w:rsidP="000965A3">
      <w:pPr>
        <w:pStyle w:val="Akapitzlist"/>
        <w:numPr>
          <w:ilvl w:val="0"/>
          <w:numId w:val="19"/>
        </w:numPr>
        <w:ind w:left="426" w:right="10" w:hanging="426"/>
        <w:jc w:val="both"/>
        <w:rPr>
          <w:rFonts w:ascii="Tahoma" w:hAnsi="Tahoma" w:cs="Tahoma"/>
          <w:sz w:val="20"/>
          <w:szCs w:val="20"/>
          <w:lang w:eastAsia="ja-JP"/>
        </w:rPr>
      </w:pPr>
      <w:r w:rsidRPr="000965A3">
        <w:rPr>
          <w:rFonts w:ascii="Tahoma" w:hAnsi="Tahoma" w:cs="Tahoma"/>
          <w:sz w:val="20"/>
          <w:szCs w:val="20"/>
        </w:rPr>
        <w:t xml:space="preserve">Odstąpienie od umowy lub wypowiedzenie umowy powinno nastąpić w formie pisemnej i powinno zawierać uzasadnienie. </w:t>
      </w:r>
    </w:p>
    <w:p w14:paraId="48383233" w14:textId="77777777" w:rsidR="00107C7E" w:rsidRPr="000965A3" w:rsidRDefault="00107C7E" w:rsidP="00107C7E">
      <w:pPr>
        <w:spacing w:after="0" w:line="240" w:lineRule="auto"/>
        <w:jc w:val="center"/>
        <w:rPr>
          <w:rFonts w:ascii="Tahoma" w:hAnsi="Tahoma" w:cs="Tahoma"/>
          <w:sz w:val="20"/>
          <w:szCs w:val="20"/>
        </w:rPr>
      </w:pPr>
    </w:p>
    <w:p w14:paraId="2EEAADB0" w14:textId="694FF75A" w:rsidR="00107C7E" w:rsidRPr="000965A3" w:rsidRDefault="00107C7E" w:rsidP="00107C7E">
      <w:pPr>
        <w:spacing w:after="0" w:line="240" w:lineRule="auto"/>
        <w:jc w:val="center"/>
        <w:rPr>
          <w:rFonts w:ascii="Tahoma" w:hAnsi="Tahoma" w:cs="Tahoma"/>
          <w:sz w:val="20"/>
          <w:szCs w:val="20"/>
        </w:rPr>
      </w:pPr>
      <w:r w:rsidRPr="000965A3">
        <w:rPr>
          <w:rFonts w:ascii="Tahoma" w:hAnsi="Tahoma" w:cs="Tahoma"/>
          <w:sz w:val="20"/>
          <w:szCs w:val="20"/>
        </w:rPr>
        <w:t>§ 1</w:t>
      </w:r>
      <w:r w:rsidR="008A6269">
        <w:rPr>
          <w:rFonts w:ascii="Tahoma" w:hAnsi="Tahoma" w:cs="Tahoma"/>
          <w:sz w:val="20"/>
          <w:szCs w:val="20"/>
        </w:rPr>
        <w:t>3</w:t>
      </w:r>
    </w:p>
    <w:bookmarkEnd w:id="53"/>
    <w:bookmarkEnd w:id="54"/>
    <w:p w14:paraId="7C1606A3" w14:textId="77777777" w:rsidR="00107C7E" w:rsidRPr="000965A3" w:rsidRDefault="00107C7E" w:rsidP="00107C7E">
      <w:pPr>
        <w:pStyle w:val="Akapitzlist"/>
        <w:numPr>
          <w:ilvl w:val="1"/>
          <w:numId w:val="52"/>
        </w:numPr>
        <w:ind w:left="284" w:hanging="284"/>
        <w:rPr>
          <w:rFonts w:ascii="Tahoma" w:hAnsi="Tahoma" w:cs="Tahoma"/>
          <w:sz w:val="20"/>
          <w:szCs w:val="20"/>
        </w:rPr>
      </w:pPr>
      <w:r w:rsidRPr="000965A3">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0982EA" w14:textId="2186DCB2" w:rsidR="00107C7E" w:rsidRPr="000965A3" w:rsidRDefault="00107C7E" w:rsidP="00107C7E">
      <w:pPr>
        <w:pStyle w:val="Akapitzlist"/>
        <w:numPr>
          <w:ilvl w:val="3"/>
          <w:numId w:val="53"/>
        </w:numPr>
        <w:ind w:left="567" w:hanging="283"/>
        <w:rPr>
          <w:rFonts w:ascii="Tahoma" w:hAnsi="Tahoma" w:cs="Tahoma"/>
          <w:sz w:val="20"/>
          <w:szCs w:val="20"/>
        </w:rPr>
      </w:pPr>
      <w:r w:rsidRPr="000965A3">
        <w:rPr>
          <w:rFonts w:ascii="Tahoma" w:hAnsi="Tahoma" w:cs="Tahoma"/>
          <w:sz w:val="20"/>
          <w:szCs w:val="20"/>
        </w:rPr>
        <w:t xml:space="preserve">w wysokości 5% łącznej wartości zamówienia </w:t>
      </w:r>
      <w:bookmarkStart w:id="56" w:name="_Hlk62648103"/>
      <w:r w:rsidRPr="000965A3">
        <w:rPr>
          <w:rFonts w:ascii="Tahoma" w:hAnsi="Tahoma" w:cs="Tahoma"/>
          <w:sz w:val="20"/>
          <w:szCs w:val="20"/>
        </w:rPr>
        <w:t>(składek) określonej w § 6</w:t>
      </w:r>
      <w:bookmarkEnd w:id="56"/>
      <w:r w:rsidRPr="000965A3">
        <w:rPr>
          <w:rFonts w:ascii="Tahoma" w:hAnsi="Tahoma" w:cs="Tahoma"/>
          <w:sz w:val="20"/>
          <w:szCs w:val="20"/>
        </w:rPr>
        <w:t xml:space="preserve"> z tytułu braku zapłaty wynagrodzenia należnego podwykonawcom </w:t>
      </w:r>
    </w:p>
    <w:p w14:paraId="2BF033D6" w14:textId="4DCD4F36" w:rsidR="00107C7E" w:rsidRPr="000965A3" w:rsidRDefault="00107C7E" w:rsidP="00107C7E">
      <w:pPr>
        <w:pStyle w:val="Akapitzlist"/>
        <w:numPr>
          <w:ilvl w:val="3"/>
          <w:numId w:val="53"/>
        </w:numPr>
        <w:ind w:left="567" w:hanging="283"/>
        <w:rPr>
          <w:rFonts w:ascii="Tahoma" w:hAnsi="Tahoma" w:cs="Tahoma"/>
          <w:sz w:val="20"/>
          <w:szCs w:val="20"/>
        </w:rPr>
      </w:pPr>
      <w:r w:rsidRPr="000965A3">
        <w:rPr>
          <w:rFonts w:ascii="Tahoma" w:hAnsi="Tahoma" w:cs="Tahoma"/>
          <w:sz w:val="20"/>
          <w:szCs w:val="20"/>
        </w:rPr>
        <w:t>w wysokości 3% łącznej wartości zamówienia (składek) określonej w § 6 z tytułu nieterminowej zapłaty wynagrodzenia należnego podwykonawcom</w:t>
      </w:r>
    </w:p>
    <w:p w14:paraId="390150B7" w14:textId="77777777" w:rsidR="00107C7E" w:rsidRPr="000965A3" w:rsidRDefault="00107C7E" w:rsidP="00107C7E">
      <w:pPr>
        <w:pStyle w:val="Akapitzlist"/>
        <w:numPr>
          <w:ilvl w:val="1"/>
          <w:numId w:val="52"/>
        </w:numPr>
        <w:ind w:left="284" w:hanging="284"/>
        <w:rPr>
          <w:rFonts w:ascii="Tahoma" w:hAnsi="Tahoma" w:cs="Tahoma"/>
          <w:sz w:val="20"/>
          <w:szCs w:val="20"/>
        </w:rPr>
      </w:pPr>
      <w:r w:rsidRPr="000965A3">
        <w:rPr>
          <w:rFonts w:ascii="Tahoma" w:hAnsi="Tahoma" w:cs="Tahoma"/>
          <w:sz w:val="20"/>
          <w:szCs w:val="20"/>
        </w:rPr>
        <w:t>Kary umowne przewidziane w niniejszej umowie stają się dla Zamawiającego natychmiast wymagalne z chwilą doręczenia Wykonawcy wezwania do ich zapłaty.</w:t>
      </w:r>
    </w:p>
    <w:p w14:paraId="17AE9FED" w14:textId="77777777" w:rsidR="000965A3" w:rsidRDefault="00107C7E" w:rsidP="00107C7E">
      <w:pPr>
        <w:pStyle w:val="Akapitzlist"/>
        <w:numPr>
          <w:ilvl w:val="1"/>
          <w:numId w:val="52"/>
        </w:numPr>
        <w:ind w:left="284" w:hanging="284"/>
        <w:rPr>
          <w:rFonts w:ascii="Tahoma" w:hAnsi="Tahoma" w:cs="Tahoma"/>
          <w:sz w:val="20"/>
          <w:szCs w:val="20"/>
        </w:rPr>
      </w:pPr>
      <w:r w:rsidRPr="000965A3">
        <w:rPr>
          <w:rFonts w:ascii="Tahoma" w:hAnsi="Tahoma" w:cs="Tahoma"/>
          <w:sz w:val="20"/>
          <w:szCs w:val="20"/>
        </w:rPr>
        <w:t>Niezależnie od kar umownych, o których mowa w ust. 1, Zamawiający ma prawo dochodzenia odszkodowania uzupełniającego w przypadku, gdy kary określone w ust. 1 nie pokrywają jego szkód. </w:t>
      </w:r>
    </w:p>
    <w:p w14:paraId="02824A43" w14:textId="64331B63" w:rsidR="00107C7E" w:rsidRPr="000965A3" w:rsidRDefault="00107C7E" w:rsidP="000965A3">
      <w:pPr>
        <w:pStyle w:val="Akapitzlist"/>
        <w:ind w:left="284"/>
        <w:rPr>
          <w:rFonts w:ascii="Tahoma" w:hAnsi="Tahoma" w:cs="Tahoma"/>
          <w:sz w:val="20"/>
          <w:szCs w:val="20"/>
        </w:rPr>
      </w:pPr>
      <w:r w:rsidRPr="000965A3">
        <w:rPr>
          <w:rFonts w:ascii="Tahoma" w:hAnsi="Tahoma" w:cs="Tahoma"/>
          <w:sz w:val="20"/>
          <w:szCs w:val="20"/>
        </w:rPr>
        <w:t xml:space="preserve">  </w:t>
      </w:r>
    </w:p>
    <w:bookmarkEnd w:id="55"/>
    <w:p w14:paraId="005EBE40" w14:textId="5FF376E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8A6269">
        <w:rPr>
          <w:rFonts w:ascii="Tahoma" w:hAnsi="Tahoma" w:cs="Tahoma"/>
          <w:sz w:val="20"/>
          <w:szCs w:val="20"/>
        </w:rPr>
        <w:t>4</w:t>
      </w:r>
    </w:p>
    <w:p w14:paraId="4DB54F87" w14:textId="77777777" w:rsidR="00107C7E" w:rsidRPr="00CA0E3B" w:rsidRDefault="00107C7E" w:rsidP="000965A3">
      <w:pPr>
        <w:pStyle w:val="Akapitzlist"/>
        <w:numPr>
          <w:ilvl w:val="0"/>
          <w:numId w:val="18"/>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0965A3">
      <w:pPr>
        <w:numPr>
          <w:ilvl w:val="0"/>
          <w:numId w:val="18"/>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2"/>
    <w:p w14:paraId="2E29B10D" w14:textId="77777777" w:rsidR="00107C7E" w:rsidRPr="00C7135A" w:rsidRDefault="00107C7E" w:rsidP="00107C7E">
      <w:pPr>
        <w:spacing w:after="0" w:line="240" w:lineRule="auto"/>
        <w:rPr>
          <w:rFonts w:ascii="Tahoma" w:hAnsi="Tahoma" w:cs="Tahoma"/>
          <w:sz w:val="20"/>
          <w:szCs w:val="20"/>
        </w:rPr>
      </w:pPr>
    </w:p>
    <w:p w14:paraId="107A0329" w14:textId="42A6339C" w:rsidR="00107C7E" w:rsidRPr="00C7135A" w:rsidRDefault="00107C7E" w:rsidP="00107C7E">
      <w:pPr>
        <w:spacing w:after="0" w:line="240" w:lineRule="auto"/>
        <w:jc w:val="center"/>
        <w:rPr>
          <w:rFonts w:ascii="Tahoma" w:hAnsi="Tahoma" w:cs="Tahoma"/>
          <w:sz w:val="20"/>
          <w:szCs w:val="20"/>
        </w:rPr>
      </w:pPr>
      <w:bookmarkStart w:id="57"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8A6269">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58"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58"/>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Pr="000965A3"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w:t>
      </w:r>
      <w:r w:rsidRPr="000965A3">
        <w:rPr>
          <w:rFonts w:ascii="Tahoma" w:hAnsi="Tahoma" w:cs="Tahoma"/>
          <w:sz w:val="20"/>
          <w:szCs w:val="20"/>
        </w:rPr>
        <w:t>składki w ubezpieczeniach majątkowych w przypadku zmiany sumy    ubezpieczenia – w przypadku zmiany wartości majątku w okresie ubezpieczenia</w:t>
      </w:r>
      <w:r w:rsidR="00C73A77" w:rsidRPr="000965A3">
        <w:rPr>
          <w:rFonts w:ascii="Tahoma" w:hAnsi="Tahoma" w:cs="Tahoma"/>
          <w:sz w:val="20"/>
          <w:szCs w:val="20"/>
        </w:rPr>
        <w:t>,</w:t>
      </w:r>
      <w:r w:rsidR="00C73A77" w:rsidRPr="000965A3">
        <w:rPr>
          <w:rFonts w:ascii="Tahoma" w:eastAsia="Times New Roman" w:hAnsi="Tahoma" w:cs="Tahoma"/>
          <w:sz w:val="20"/>
          <w:szCs w:val="20"/>
        </w:rPr>
        <w:t xml:space="preserve"> aktualizacji wartości majątku na kolejny okres ubezpieczenia</w:t>
      </w:r>
      <w:r w:rsidRPr="000965A3">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0965A3">
        <w:rPr>
          <w:rFonts w:ascii="Tahoma" w:hAnsi="Tahoma" w:cs="Tahoma"/>
          <w:sz w:val="20"/>
          <w:szCs w:val="20"/>
        </w:rPr>
        <w:t>zmiany wysokości składki lub raty składki w ubezpieczeniu</w:t>
      </w:r>
      <w:r w:rsidRPr="007D79C9">
        <w:rPr>
          <w:rFonts w:ascii="Tahoma" w:hAnsi="Tahoma" w:cs="Tahoma"/>
          <w:sz w:val="20"/>
          <w:szCs w:val="20"/>
        </w:rPr>
        <w:t xml:space="preserve">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budynków i budowli – w przypadku zmiany rodzaju wartości budynku/budowli (np. z </w:t>
      </w:r>
      <w:r w:rsidRPr="007D79C9">
        <w:rPr>
          <w:rFonts w:ascii="Tahoma" w:hAnsi="Tahoma" w:cs="Tahoma"/>
          <w:sz w:val="20"/>
          <w:szCs w:val="20"/>
        </w:rPr>
        <w:lastRenderedPageBreak/>
        <w:t>wartości księgowej brutto na wartość odtworzeniową). Składka będzie rozliczana zgodnie z, określonymi w SWZ, zapisami klauzuli warunków i taryf;</w:t>
      </w:r>
    </w:p>
    <w:p w14:paraId="44D12761" w14:textId="77777777" w:rsidR="00107C7E" w:rsidRPr="000965A3" w:rsidRDefault="00107C7E" w:rsidP="00107C7E">
      <w:pPr>
        <w:pStyle w:val="Akapitzlist"/>
        <w:numPr>
          <w:ilvl w:val="3"/>
          <w:numId w:val="13"/>
        </w:numPr>
        <w:ind w:left="993" w:right="-1" w:hanging="284"/>
        <w:jc w:val="both"/>
        <w:rPr>
          <w:rFonts w:ascii="Tahoma" w:hAnsi="Tahoma" w:cs="Tahoma"/>
          <w:sz w:val="20"/>
          <w:szCs w:val="20"/>
        </w:rPr>
      </w:pPr>
      <w:r w:rsidRPr="000965A3">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5CC48606" w:rsidR="00107C7E" w:rsidRPr="00C73A77"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C73A77">
        <w:rPr>
          <w:rFonts w:ascii="Tahoma" w:hAnsi="Tahoma" w:cs="Tahoma"/>
          <w:sz w:val="20"/>
          <w:szCs w:val="20"/>
        </w:rPr>
        <w:t xml:space="preserve">ustawie z dnia 4 października 2018 r. o pracowniczych planach </w:t>
      </w:r>
      <w:r w:rsidRPr="000965A3">
        <w:rPr>
          <w:rFonts w:ascii="Tahoma" w:hAnsi="Tahoma" w:cs="Tahoma"/>
          <w:sz w:val="20"/>
          <w:szCs w:val="20"/>
        </w:rPr>
        <w:t xml:space="preserve">kapitałowych </w:t>
      </w:r>
      <w:bookmarkStart w:id="59" w:name="_Hlk132625188"/>
      <w:r w:rsidR="005F1475" w:rsidRPr="000965A3">
        <w:rPr>
          <w:rFonts w:ascii="Tahoma" w:hAnsi="Tahoma" w:cs="Tahoma"/>
          <w:sz w:val="20"/>
          <w:szCs w:val="20"/>
        </w:rPr>
        <w:t>(Dz.U. z 2023 r. poz. 46),</w:t>
      </w:r>
      <w:bookmarkEnd w:id="59"/>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73A77">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0965A3">
      <w:pPr>
        <w:pStyle w:val="Akapitzlist"/>
        <w:numPr>
          <w:ilvl w:val="0"/>
          <w:numId w:val="54"/>
        </w:numPr>
        <w:ind w:left="567" w:hanging="425"/>
        <w:jc w:val="both"/>
        <w:rPr>
          <w:rFonts w:ascii="Tahoma" w:hAnsi="Tahoma" w:cs="Tahoma"/>
          <w:color w:val="FF0000"/>
          <w:sz w:val="20"/>
          <w:szCs w:val="20"/>
        </w:rPr>
      </w:pPr>
      <w:bookmarkStart w:id="60" w:name="_Hlk108169129"/>
      <w:bookmarkEnd w:id="57"/>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20D2FDF9"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50C4969E"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lastRenderedPageBreak/>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60"/>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9FE22C6" w14:textId="743E389D"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l) </w:t>
      </w:r>
      <w:r>
        <w:rPr>
          <w:rFonts w:ascii="Tahoma" w:hAnsi="Tahoma" w:cs="Tahoma"/>
          <w:color w:val="000000"/>
          <w:sz w:val="20"/>
          <w:szCs w:val="20"/>
        </w:rPr>
        <w:tab/>
      </w:r>
      <w:r w:rsidRPr="000965A3">
        <w:rPr>
          <w:rFonts w:ascii="Tahoma" w:hAnsi="Tahoma" w:cs="Tahoma"/>
          <w:sz w:val="20"/>
          <w:szCs w:val="20"/>
        </w:rPr>
        <w:t xml:space="preserve">zmiana wynagrodzenia wykonawcy nastąpi w terminie trzydziestu dni od dnia publikacji przez Prezesa Głównego Urzędu Statystycznego wskaźnika określonego w lit. c) </w:t>
      </w:r>
    </w:p>
    <w:p w14:paraId="0588F8B9" w14:textId="77777777" w:rsidR="00107C7E" w:rsidRDefault="00107C7E" w:rsidP="00107C7E">
      <w:pPr>
        <w:spacing w:after="0" w:line="240" w:lineRule="auto"/>
        <w:jc w:val="center"/>
        <w:rPr>
          <w:rFonts w:ascii="Tahoma" w:hAnsi="Tahoma" w:cs="Tahoma"/>
          <w:sz w:val="20"/>
          <w:szCs w:val="20"/>
        </w:rPr>
      </w:pPr>
    </w:p>
    <w:p w14:paraId="72BA8F2C" w14:textId="6AD7299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A6269">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2B5EB33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8A6269">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0965A3">
      <w:pPr>
        <w:spacing w:after="0" w:line="240" w:lineRule="auto"/>
        <w:rPr>
          <w:rFonts w:ascii="Tahoma" w:hAnsi="Tahoma" w:cs="Tahoma"/>
          <w:sz w:val="20"/>
          <w:szCs w:val="20"/>
        </w:rPr>
      </w:pPr>
    </w:p>
    <w:p w14:paraId="3092D2A4" w14:textId="32271FE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A6269">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7E75524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A6269">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7B24A331" w14:textId="77777777" w:rsidR="00107C7E" w:rsidRPr="00C73A77" w:rsidRDefault="00107C7E" w:rsidP="000965A3">
      <w:pPr>
        <w:spacing w:after="0" w:line="240" w:lineRule="auto"/>
        <w:rPr>
          <w:rFonts w:ascii="Tahoma" w:hAnsi="Tahoma" w:cs="Tahoma"/>
          <w:sz w:val="20"/>
          <w:szCs w:val="20"/>
        </w:rPr>
      </w:pPr>
    </w:p>
    <w:p w14:paraId="47957EE5"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20</w:t>
      </w:r>
    </w:p>
    <w:p w14:paraId="0E71A32B" w14:textId="77777777" w:rsidR="00107C7E" w:rsidRPr="00C73A77" w:rsidRDefault="00107C7E" w:rsidP="00107C7E">
      <w:pPr>
        <w:spacing w:after="0"/>
        <w:jc w:val="both"/>
        <w:rPr>
          <w:rFonts w:ascii="Tahoma" w:hAnsi="Tahoma" w:cs="Tahoma"/>
          <w:sz w:val="20"/>
          <w:szCs w:val="20"/>
        </w:rPr>
      </w:pPr>
      <w:bookmarkStart w:id="61" w:name="_Hlk66454281"/>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bookmarkEnd w:id="61"/>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Default="00107C7E" w:rsidP="00107C7E">
      <w:pPr>
        <w:spacing w:after="0" w:line="240" w:lineRule="auto"/>
        <w:rPr>
          <w:rFonts w:ascii="Tahoma" w:hAnsi="Tahoma" w:cs="Tahoma"/>
          <w:sz w:val="20"/>
          <w:szCs w:val="20"/>
        </w:rPr>
      </w:pPr>
    </w:p>
    <w:p w14:paraId="5F7D1A25" w14:textId="77777777" w:rsidR="000965A3" w:rsidRDefault="000965A3" w:rsidP="00107C7E">
      <w:pPr>
        <w:spacing w:after="0" w:line="240" w:lineRule="auto"/>
        <w:rPr>
          <w:rFonts w:ascii="Tahoma" w:hAnsi="Tahoma" w:cs="Tahoma"/>
          <w:sz w:val="20"/>
          <w:szCs w:val="20"/>
        </w:rPr>
      </w:pPr>
    </w:p>
    <w:p w14:paraId="3B30C10F" w14:textId="77777777" w:rsidR="000965A3" w:rsidRDefault="000965A3" w:rsidP="00107C7E">
      <w:pPr>
        <w:spacing w:after="0" w:line="240" w:lineRule="auto"/>
        <w:rPr>
          <w:rFonts w:ascii="Tahoma" w:hAnsi="Tahoma" w:cs="Tahoma"/>
          <w:sz w:val="20"/>
          <w:szCs w:val="20"/>
        </w:rPr>
      </w:pPr>
    </w:p>
    <w:p w14:paraId="2228BC6A" w14:textId="77777777" w:rsidR="000965A3" w:rsidRPr="004131B1" w:rsidRDefault="000965A3"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5C4C28C7" w14:textId="77777777" w:rsidR="000965A3" w:rsidRDefault="000965A3" w:rsidP="00107C7E">
      <w:pPr>
        <w:spacing w:after="0" w:line="240" w:lineRule="auto"/>
        <w:jc w:val="center"/>
        <w:rPr>
          <w:rFonts w:ascii="Tahoma" w:hAnsi="Tahoma" w:cs="Tahoma"/>
          <w:b/>
          <w:sz w:val="20"/>
          <w:szCs w:val="20"/>
        </w:rPr>
      </w:pPr>
    </w:p>
    <w:p w14:paraId="56269B71" w14:textId="77777777" w:rsidR="000965A3"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PROJEKTOWANE POSTANOWIENIA UMOWY W SPRAWIE ZAMÓWIENIA PUBLICZNEGO</w:t>
      </w:r>
    </w:p>
    <w:p w14:paraId="644458FC" w14:textId="2CCFE285" w:rsidR="00107C7E" w:rsidRPr="004131B1" w:rsidRDefault="000965A3" w:rsidP="00107C7E">
      <w:pPr>
        <w:spacing w:after="0" w:line="240" w:lineRule="auto"/>
        <w:jc w:val="center"/>
        <w:rPr>
          <w:rFonts w:ascii="Tahoma" w:hAnsi="Tahoma" w:cs="Tahoma"/>
          <w:b/>
          <w:sz w:val="20"/>
          <w:szCs w:val="20"/>
        </w:rPr>
      </w:pPr>
      <w:r>
        <w:rPr>
          <w:rFonts w:ascii="Tahoma" w:hAnsi="Tahoma" w:cs="Tahoma"/>
          <w:b/>
          <w:sz w:val="20"/>
          <w:szCs w:val="20"/>
        </w:rPr>
        <w:t xml:space="preserve">- </w:t>
      </w:r>
      <w:r w:rsidR="00107C7E" w:rsidRPr="004131B1">
        <w:rPr>
          <w:rFonts w:ascii="Tahoma" w:hAnsi="Tahoma" w:cs="Tahoma"/>
          <w:b/>
          <w:sz w:val="20"/>
          <w:szCs w:val="20"/>
        </w:rPr>
        <w:t>część II Zamówienia</w:t>
      </w:r>
      <w:r>
        <w:rPr>
          <w:rFonts w:ascii="Tahoma" w:hAnsi="Tahoma" w:cs="Tahoma"/>
          <w:b/>
          <w:sz w:val="20"/>
          <w:szCs w:val="20"/>
        </w:rPr>
        <w:t xml:space="preserve"> -</w:t>
      </w:r>
    </w:p>
    <w:p w14:paraId="2D169FBA" w14:textId="77777777" w:rsidR="00107C7E" w:rsidRPr="004131B1" w:rsidRDefault="00107C7E" w:rsidP="00107C7E">
      <w:pPr>
        <w:spacing w:after="0" w:line="240" w:lineRule="auto"/>
        <w:jc w:val="center"/>
        <w:rPr>
          <w:rFonts w:ascii="Tahoma" w:hAnsi="Tahoma" w:cs="Tahoma"/>
          <w:b/>
          <w:sz w:val="20"/>
          <w:szCs w:val="20"/>
        </w:rPr>
      </w:pPr>
    </w:p>
    <w:p w14:paraId="3D5B43BF" w14:textId="77777777" w:rsidR="000965A3" w:rsidRPr="004131B1" w:rsidRDefault="000965A3" w:rsidP="000965A3">
      <w:pPr>
        <w:spacing w:after="0" w:line="240" w:lineRule="auto"/>
        <w:jc w:val="both"/>
        <w:rPr>
          <w:rFonts w:ascii="Tahoma" w:hAnsi="Tahoma" w:cs="Tahoma"/>
          <w:sz w:val="20"/>
          <w:szCs w:val="20"/>
        </w:rPr>
      </w:pPr>
      <w:r w:rsidRPr="004131B1">
        <w:rPr>
          <w:rFonts w:ascii="Tahoma" w:hAnsi="Tahoma" w:cs="Tahoma"/>
          <w:sz w:val="20"/>
          <w:szCs w:val="20"/>
        </w:rPr>
        <w:t xml:space="preserve">Zawarta w dniu ......................... w </w:t>
      </w:r>
      <w:r>
        <w:rPr>
          <w:rFonts w:ascii="Tahoma" w:hAnsi="Tahoma" w:cs="Tahoma"/>
          <w:sz w:val="20"/>
          <w:szCs w:val="20"/>
        </w:rPr>
        <w:t>Nowym Mieście Lubawskim</w:t>
      </w:r>
      <w:r w:rsidRPr="004131B1">
        <w:rPr>
          <w:rFonts w:ascii="Tahoma" w:hAnsi="Tahoma" w:cs="Tahoma"/>
          <w:sz w:val="20"/>
          <w:szCs w:val="20"/>
        </w:rPr>
        <w:t xml:space="preserve"> pomiędzy </w:t>
      </w:r>
      <w:r>
        <w:rPr>
          <w:rFonts w:ascii="Tahoma" w:hAnsi="Tahoma" w:cs="Tahoma"/>
          <w:sz w:val="20"/>
          <w:szCs w:val="20"/>
        </w:rPr>
        <w:t>Powiatem Nowomiejskim reprezentowanym przez Zarząd Powiatu w Nowym Mieście Lubawskim</w:t>
      </w:r>
      <w:r w:rsidRPr="004131B1">
        <w:rPr>
          <w:rFonts w:ascii="Tahoma" w:hAnsi="Tahoma" w:cs="Tahoma"/>
          <w:sz w:val="20"/>
          <w:szCs w:val="20"/>
        </w:rPr>
        <w:t xml:space="preserve"> </w:t>
      </w:r>
      <w:r>
        <w:rPr>
          <w:rFonts w:ascii="Tahoma" w:hAnsi="Tahoma" w:cs="Tahoma"/>
          <w:sz w:val="20"/>
          <w:szCs w:val="20"/>
        </w:rPr>
        <w:t>w osobach</w:t>
      </w:r>
      <w:r w:rsidRPr="004131B1">
        <w:rPr>
          <w:rFonts w:ascii="Tahoma" w:hAnsi="Tahoma" w:cs="Tahoma"/>
          <w:sz w:val="20"/>
          <w:szCs w:val="20"/>
        </w:rPr>
        <w:t>:</w:t>
      </w:r>
    </w:p>
    <w:p w14:paraId="7142D970" w14:textId="77777777" w:rsidR="000965A3" w:rsidRPr="004131B1" w:rsidRDefault="000965A3" w:rsidP="000965A3">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C9CA2D6" w14:textId="77777777" w:rsidR="000965A3" w:rsidRDefault="000965A3" w:rsidP="000965A3">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101FBD0B" w14:textId="77777777" w:rsidR="000965A3" w:rsidRDefault="000965A3" w:rsidP="000965A3">
      <w:pPr>
        <w:spacing w:after="0" w:line="240" w:lineRule="auto"/>
        <w:jc w:val="both"/>
        <w:rPr>
          <w:rFonts w:ascii="Tahoma" w:hAnsi="Tahoma" w:cs="Tahoma"/>
          <w:sz w:val="20"/>
          <w:szCs w:val="20"/>
        </w:rPr>
      </w:pPr>
      <w:r>
        <w:rPr>
          <w:rFonts w:ascii="Tahoma" w:hAnsi="Tahoma" w:cs="Tahoma"/>
          <w:sz w:val="20"/>
          <w:szCs w:val="20"/>
        </w:rPr>
        <w:t xml:space="preserve">przy kontrasygnacie </w:t>
      </w:r>
    </w:p>
    <w:p w14:paraId="2CA4058C" w14:textId="77777777" w:rsidR="000965A3" w:rsidRDefault="000965A3" w:rsidP="000965A3">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B758854" w14:textId="445BFE4C" w:rsidR="000965A3" w:rsidRPr="00BB1C8D" w:rsidRDefault="000965A3" w:rsidP="000965A3">
      <w:pPr>
        <w:spacing w:after="0"/>
        <w:jc w:val="both"/>
        <w:rPr>
          <w:rFonts w:ascii="Tahoma" w:hAnsi="Tahoma" w:cs="Tahoma"/>
          <w:b/>
          <w:bCs/>
          <w:sz w:val="20"/>
          <w:szCs w:val="20"/>
        </w:rPr>
      </w:pPr>
      <w:r w:rsidRPr="00BB1C8D">
        <w:rPr>
          <w:rFonts w:ascii="Tahoma" w:hAnsi="Tahoma" w:cs="Tahoma"/>
          <w:b/>
          <w:bCs/>
          <w:sz w:val="20"/>
          <w:szCs w:val="20"/>
        </w:rPr>
        <w:t>występującym w imieniu własnym oraz jednostek organizacyjnych</w:t>
      </w:r>
      <w:r w:rsidR="008D2A8F">
        <w:rPr>
          <w:rFonts w:ascii="Tahoma" w:hAnsi="Tahoma" w:cs="Tahoma"/>
          <w:b/>
          <w:bCs/>
          <w:sz w:val="20"/>
          <w:szCs w:val="20"/>
        </w:rPr>
        <w:t>,</w:t>
      </w:r>
    </w:p>
    <w:p w14:paraId="70D81207" w14:textId="77777777" w:rsidR="000965A3" w:rsidRDefault="000965A3" w:rsidP="000965A3">
      <w:pPr>
        <w:spacing w:after="0" w:line="240" w:lineRule="auto"/>
        <w:jc w:val="both"/>
        <w:rPr>
          <w:rFonts w:ascii="Tahoma" w:hAnsi="Tahoma" w:cs="Tahoma"/>
          <w:b/>
          <w:bCs/>
          <w:sz w:val="20"/>
          <w:szCs w:val="20"/>
        </w:rPr>
      </w:pPr>
      <w:r w:rsidRPr="004131B1">
        <w:rPr>
          <w:rFonts w:ascii="Tahoma" w:hAnsi="Tahoma" w:cs="Tahoma"/>
          <w:sz w:val="20"/>
          <w:szCs w:val="20"/>
        </w:rPr>
        <w:t xml:space="preserve">zwanym dalej </w:t>
      </w:r>
      <w:r w:rsidRPr="00BB1C8D">
        <w:rPr>
          <w:rFonts w:ascii="Tahoma" w:hAnsi="Tahoma" w:cs="Tahoma"/>
          <w:b/>
          <w:bCs/>
          <w:sz w:val="20"/>
          <w:szCs w:val="20"/>
        </w:rPr>
        <w:t>Zamawiającym</w:t>
      </w:r>
    </w:p>
    <w:p w14:paraId="27C4E985" w14:textId="5346CF89" w:rsidR="00107C7E" w:rsidRPr="00C73A77" w:rsidRDefault="00107C7E" w:rsidP="000965A3">
      <w:pPr>
        <w:tabs>
          <w:tab w:val="left" w:pos="3180"/>
        </w:tabs>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publicznych (Dz.U. </w:t>
      </w:r>
      <w:r w:rsidR="00CF655B" w:rsidRPr="00C73A77">
        <w:rPr>
          <w:rFonts w:ascii="Tahoma" w:eastAsia="Times New Roman" w:hAnsi="Tahoma" w:cs="Tahoma"/>
          <w:sz w:val="20"/>
          <w:szCs w:val="20"/>
          <w:lang w:eastAsia="pl-PL"/>
        </w:rPr>
        <w:t>z 202</w:t>
      </w:r>
      <w:r w:rsidR="00AC6F7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 poz. </w:t>
      </w:r>
      <w:r w:rsidR="00902952" w:rsidRPr="00C73A77">
        <w:rPr>
          <w:rFonts w:ascii="Tahoma" w:eastAsia="Times New Roman" w:hAnsi="Tahoma" w:cs="Tahoma"/>
          <w:sz w:val="20"/>
          <w:szCs w:val="20"/>
          <w:lang w:eastAsia="pl-PL"/>
        </w:rPr>
        <w:t>1</w:t>
      </w:r>
      <w:r w:rsidR="00AC6F7F">
        <w:rPr>
          <w:rFonts w:ascii="Tahoma" w:eastAsia="Times New Roman" w:hAnsi="Tahoma" w:cs="Tahoma"/>
          <w:sz w:val="20"/>
          <w:szCs w:val="20"/>
          <w:lang w:eastAsia="pl-PL"/>
        </w:rPr>
        <w:t>605</w:t>
      </w:r>
      <w:r w:rsidRPr="00C73A77">
        <w:rPr>
          <w:rFonts w:ascii="Tahoma" w:eastAsia="Times New Roman" w:hAnsi="Tahoma" w:cs="Tahoma"/>
          <w:sz w:val="20"/>
          <w:szCs w:val="20"/>
          <w:lang w:eastAsia="pl-PL"/>
        </w:rPr>
        <w:t>)</w:t>
      </w:r>
      <w:r w:rsidRPr="00C73A77">
        <w:rPr>
          <w:rFonts w:ascii="Tahoma" w:hAnsi="Tahoma" w:cs="Tahoma"/>
          <w:sz w:val="20"/>
          <w:szCs w:val="20"/>
        </w:rPr>
        <w:t>, zwanej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20874DD8"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w:t>
      </w:r>
      <w:r w:rsidR="000965A3">
        <w:rPr>
          <w:rFonts w:ascii="Tahoma" w:hAnsi="Tahoma" w:cs="Tahoma"/>
          <w:sz w:val="20"/>
          <w:szCs w:val="20"/>
        </w:rPr>
        <w:t xml:space="preserve"> </w:t>
      </w:r>
      <w:r w:rsidRPr="00C73A77">
        <w:rPr>
          <w:rFonts w:ascii="Tahoma" w:hAnsi="Tahoma" w:cs="Tahoma"/>
          <w:sz w:val="20"/>
          <w:szCs w:val="20"/>
        </w:rPr>
        <w:t>…………………. złożonej w postępowaniu o udzielnie zamówienia na UBEZPIECZENIE</w:t>
      </w:r>
      <w:r w:rsidR="000965A3">
        <w:rPr>
          <w:rFonts w:ascii="Tahoma" w:hAnsi="Tahoma" w:cs="Tahoma"/>
          <w:sz w:val="20"/>
          <w:szCs w:val="20"/>
        </w:rPr>
        <w:t xml:space="preserve"> POJAZDÓW ZAMAWIAJĄCEGO</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0E13619B" w:rsidR="00107C7E"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assistance</w:t>
      </w:r>
      <w:r w:rsidR="000965A3">
        <w:rPr>
          <w:rFonts w:ascii="Tahoma" w:hAnsi="Tahoma" w:cs="Tahoma"/>
          <w:sz w:val="20"/>
          <w:szCs w:val="20"/>
        </w:rPr>
        <w:t>.</w:t>
      </w:r>
    </w:p>
    <w:p w14:paraId="05A7DBCE" w14:textId="77777777" w:rsidR="000965A3" w:rsidRPr="00C73A77" w:rsidRDefault="000965A3" w:rsidP="00107C7E">
      <w:pPr>
        <w:autoSpaceDE w:val="0"/>
        <w:spacing w:after="0" w:line="240" w:lineRule="auto"/>
        <w:ind w:left="709" w:hanging="142"/>
        <w:rPr>
          <w:rFonts w:ascii="Tahoma" w:hAnsi="Tahoma" w:cs="Tahoma"/>
          <w:sz w:val="20"/>
          <w:szCs w:val="20"/>
        </w:rPr>
      </w:pPr>
    </w:p>
    <w:p w14:paraId="17B1780A" w14:textId="77777777" w:rsidR="00107C7E" w:rsidRPr="001F31D2" w:rsidRDefault="00107C7E" w:rsidP="00107C7E">
      <w:pPr>
        <w:spacing w:after="0" w:line="240" w:lineRule="auto"/>
        <w:jc w:val="center"/>
        <w:rPr>
          <w:rFonts w:ascii="Tahoma" w:hAnsi="Tahoma" w:cs="Tahoma"/>
          <w:sz w:val="20"/>
          <w:szCs w:val="20"/>
        </w:rPr>
      </w:pPr>
      <w:r w:rsidRPr="001F31D2">
        <w:rPr>
          <w:rFonts w:ascii="Tahoma" w:hAnsi="Tahoma" w:cs="Tahoma"/>
          <w:sz w:val="20"/>
          <w:szCs w:val="20"/>
        </w:rPr>
        <w:sym w:font="Times New Roman" w:char="00A7"/>
      </w:r>
      <w:r w:rsidRPr="001F31D2">
        <w:rPr>
          <w:rFonts w:ascii="Tahoma" w:hAnsi="Tahoma" w:cs="Tahoma"/>
          <w:sz w:val="20"/>
          <w:szCs w:val="20"/>
        </w:rPr>
        <w:t xml:space="preserve"> 2</w:t>
      </w:r>
    </w:p>
    <w:p w14:paraId="0E56D0CE" w14:textId="37369360" w:rsidR="00107C7E" w:rsidRPr="001F31D2" w:rsidRDefault="00107C7E" w:rsidP="000965A3">
      <w:pPr>
        <w:pStyle w:val="pf0"/>
        <w:spacing w:before="0" w:beforeAutospacing="0" w:after="0" w:afterAutospacing="0"/>
        <w:rPr>
          <w:rFonts w:ascii="Tahoma" w:hAnsi="Tahoma" w:cs="Tahoma"/>
          <w:sz w:val="20"/>
          <w:szCs w:val="20"/>
        </w:rPr>
      </w:pPr>
      <w:r w:rsidRPr="001F31D2">
        <w:rPr>
          <w:rStyle w:val="cf01"/>
          <w:rFonts w:ascii="Tahoma" w:hAnsi="Tahoma" w:cs="Tahoma"/>
          <w:sz w:val="20"/>
          <w:szCs w:val="20"/>
        </w:rPr>
        <w:t xml:space="preserve">1. </w:t>
      </w:r>
      <w:r w:rsidRPr="001F31D2">
        <w:rPr>
          <w:rStyle w:val="cf11"/>
          <w:rFonts w:ascii="Tahoma" w:hAnsi="Tahoma" w:cs="Tahoma"/>
          <w:sz w:val="20"/>
          <w:szCs w:val="20"/>
        </w:rPr>
        <w:t xml:space="preserve">Niniejsza umowa obowiązuje w okresie </w:t>
      </w:r>
      <w:r w:rsidRPr="001F31D2">
        <w:rPr>
          <w:rStyle w:val="cf21"/>
          <w:rFonts w:ascii="Tahoma" w:hAnsi="Tahoma" w:cs="Tahoma"/>
          <w:sz w:val="20"/>
          <w:szCs w:val="20"/>
        </w:rPr>
        <w:t xml:space="preserve">od </w:t>
      </w:r>
      <w:r w:rsidR="000965A3" w:rsidRPr="001F31D2">
        <w:rPr>
          <w:rStyle w:val="cf21"/>
          <w:rFonts w:ascii="Tahoma" w:hAnsi="Tahoma" w:cs="Tahoma"/>
          <w:sz w:val="20"/>
          <w:szCs w:val="20"/>
        </w:rPr>
        <w:t>01.01.2024 r. do 31.12.202</w:t>
      </w:r>
      <w:r w:rsidR="008D2A8F" w:rsidRPr="001F31D2">
        <w:rPr>
          <w:rStyle w:val="cf21"/>
          <w:rFonts w:ascii="Tahoma" w:hAnsi="Tahoma" w:cs="Tahoma"/>
          <w:sz w:val="20"/>
          <w:szCs w:val="20"/>
        </w:rPr>
        <w:t>5</w:t>
      </w:r>
      <w:r w:rsidR="000965A3" w:rsidRPr="001F31D2">
        <w:rPr>
          <w:rStyle w:val="cf21"/>
          <w:rFonts w:ascii="Tahoma" w:hAnsi="Tahoma" w:cs="Tahoma"/>
          <w:sz w:val="20"/>
          <w:szCs w:val="20"/>
        </w:rPr>
        <w:t xml:space="preserve"> r.</w:t>
      </w:r>
      <w:r w:rsidRPr="001F31D2">
        <w:rPr>
          <w:rStyle w:val="cf11"/>
          <w:rFonts w:ascii="Tahoma" w:hAnsi="Tahoma" w:cs="Tahoma"/>
          <w:sz w:val="20"/>
          <w:szCs w:val="20"/>
        </w:rPr>
        <w:t xml:space="preserve"> </w:t>
      </w:r>
    </w:p>
    <w:p w14:paraId="33953904" w14:textId="06844C39" w:rsidR="00107C7E" w:rsidRPr="001F31D2" w:rsidRDefault="00107C7E" w:rsidP="000965A3">
      <w:pPr>
        <w:pStyle w:val="pf0"/>
        <w:spacing w:before="0" w:beforeAutospacing="0" w:after="0" w:afterAutospacing="0"/>
        <w:ind w:left="0" w:firstLine="0"/>
        <w:rPr>
          <w:rStyle w:val="cf31"/>
          <w:rFonts w:ascii="Tahoma" w:hAnsi="Tahoma" w:cs="Tahoma"/>
          <w:sz w:val="20"/>
          <w:szCs w:val="20"/>
        </w:rPr>
      </w:pPr>
      <w:r w:rsidRPr="001F31D2">
        <w:rPr>
          <w:rStyle w:val="cf11"/>
          <w:rFonts w:ascii="Tahoma" w:hAnsi="Tahoma" w:cs="Tahoma"/>
          <w:sz w:val="20"/>
          <w:szCs w:val="20"/>
        </w:rPr>
        <w:t xml:space="preserve">2. W okresie obowiązywania umowy Wykonawca wytrawi polisy ubezpieczeniowe, które </w:t>
      </w:r>
      <w:r w:rsidRPr="001F31D2">
        <w:rPr>
          <w:rStyle w:val="cf31"/>
          <w:rFonts w:ascii="Tahoma" w:hAnsi="Tahoma" w:cs="Tahoma"/>
          <w:sz w:val="20"/>
          <w:szCs w:val="20"/>
        </w:rPr>
        <w:t xml:space="preserve">będą wystawione na </w:t>
      </w:r>
      <w:r w:rsidR="008D2A8F" w:rsidRPr="001F31D2">
        <w:rPr>
          <w:rStyle w:val="cf41"/>
          <w:rFonts w:ascii="Tahoma" w:hAnsi="Tahoma" w:cs="Tahoma"/>
          <w:sz w:val="20"/>
          <w:szCs w:val="20"/>
        </w:rPr>
        <w:t>dwa</w:t>
      </w:r>
      <w:r w:rsidRPr="001F31D2">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192E7567" w:rsidR="00107C7E" w:rsidRPr="001F31D2" w:rsidRDefault="00107C7E" w:rsidP="000965A3">
      <w:pPr>
        <w:pStyle w:val="pf0"/>
        <w:spacing w:before="0" w:beforeAutospacing="0" w:after="0" w:afterAutospacing="0"/>
        <w:ind w:left="0" w:firstLine="0"/>
        <w:rPr>
          <w:rFonts w:ascii="Tahoma" w:hAnsi="Tahoma" w:cs="Tahoma"/>
          <w:sz w:val="20"/>
          <w:szCs w:val="20"/>
        </w:rPr>
      </w:pPr>
      <w:r w:rsidRPr="001F31D2">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0965A3" w:rsidRPr="001F31D2">
        <w:rPr>
          <w:rStyle w:val="cf31"/>
          <w:rFonts w:ascii="Tahoma" w:hAnsi="Tahoma" w:cs="Tahoma"/>
          <w:sz w:val="20"/>
          <w:szCs w:val="20"/>
        </w:rPr>
        <w:t>31.12.202</w:t>
      </w:r>
      <w:r w:rsidR="008D2A8F" w:rsidRPr="001F31D2">
        <w:rPr>
          <w:rStyle w:val="cf31"/>
          <w:rFonts w:ascii="Tahoma" w:hAnsi="Tahoma" w:cs="Tahoma"/>
          <w:sz w:val="20"/>
          <w:szCs w:val="20"/>
        </w:rPr>
        <w:t>5</w:t>
      </w:r>
      <w:r w:rsidR="000965A3" w:rsidRPr="001F31D2">
        <w:rPr>
          <w:rStyle w:val="cf31"/>
          <w:rFonts w:ascii="Tahoma" w:hAnsi="Tahoma" w:cs="Tahoma"/>
          <w:sz w:val="20"/>
          <w:szCs w:val="20"/>
        </w:rPr>
        <w:t xml:space="preserve"> r.</w:t>
      </w:r>
    </w:p>
    <w:p w14:paraId="4A28549A" w14:textId="7DEC9E42" w:rsidR="00107C7E" w:rsidRPr="001F31D2" w:rsidRDefault="00107C7E" w:rsidP="000965A3">
      <w:pPr>
        <w:pStyle w:val="pf1"/>
        <w:spacing w:before="0" w:beforeAutospacing="0" w:after="0" w:afterAutospacing="0"/>
        <w:ind w:left="0"/>
        <w:rPr>
          <w:rStyle w:val="cf41"/>
          <w:rFonts w:ascii="Tahoma" w:hAnsi="Tahoma" w:cs="Tahoma"/>
          <w:sz w:val="20"/>
          <w:szCs w:val="20"/>
        </w:rPr>
      </w:pPr>
      <w:r w:rsidRPr="001F31D2">
        <w:rPr>
          <w:rStyle w:val="cf31"/>
          <w:rFonts w:ascii="Tahoma" w:hAnsi="Tahoma" w:cs="Tahoma"/>
          <w:sz w:val="20"/>
          <w:szCs w:val="20"/>
        </w:rPr>
        <w:t xml:space="preserve">4. Maksymalnie okres ubezpieczenia pojazdów zakończy się </w:t>
      </w:r>
      <w:r w:rsidRPr="001F31D2">
        <w:rPr>
          <w:rStyle w:val="cf41"/>
          <w:rFonts w:ascii="Tahoma" w:hAnsi="Tahoma" w:cs="Tahoma"/>
          <w:sz w:val="20"/>
          <w:szCs w:val="20"/>
        </w:rPr>
        <w:t xml:space="preserve">dnia </w:t>
      </w:r>
      <w:r w:rsidR="000965A3" w:rsidRPr="001F31D2">
        <w:rPr>
          <w:rStyle w:val="cf41"/>
          <w:rFonts w:ascii="Tahoma" w:hAnsi="Tahoma" w:cs="Tahoma"/>
          <w:sz w:val="20"/>
          <w:szCs w:val="20"/>
        </w:rPr>
        <w:t>30.12.202</w:t>
      </w:r>
      <w:r w:rsidR="008D2A8F" w:rsidRPr="001F31D2">
        <w:rPr>
          <w:rStyle w:val="cf41"/>
          <w:rFonts w:ascii="Tahoma" w:hAnsi="Tahoma" w:cs="Tahoma"/>
          <w:sz w:val="20"/>
          <w:szCs w:val="20"/>
        </w:rPr>
        <w:t>6</w:t>
      </w:r>
      <w:r w:rsidR="000965A3" w:rsidRPr="001F31D2">
        <w:rPr>
          <w:rStyle w:val="cf41"/>
          <w:rFonts w:ascii="Tahoma" w:hAnsi="Tahoma" w:cs="Tahoma"/>
          <w:sz w:val="20"/>
          <w:szCs w:val="20"/>
        </w:rPr>
        <w:t xml:space="preserve"> r.</w:t>
      </w:r>
    </w:p>
    <w:p w14:paraId="3AAC28D2" w14:textId="77777777" w:rsidR="008A6269" w:rsidRPr="001F31D2" w:rsidRDefault="008A6269" w:rsidP="000965A3">
      <w:pPr>
        <w:pStyle w:val="pf1"/>
        <w:spacing w:before="0" w:beforeAutospacing="0" w:after="0" w:afterAutospacing="0"/>
        <w:ind w:left="0"/>
        <w:rPr>
          <w:rFonts w:ascii="Tahoma" w:hAnsi="Tahoma" w:cs="Tahoma"/>
          <w:sz w:val="20"/>
          <w:szCs w:val="20"/>
        </w:rPr>
      </w:pPr>
    </w:p>
    <w:p w14:paraId="08426AD2" w14:textId="77777777" w:rsidR="00107C7E" w:rsidRPr="001F31D2" w:rsidRDefault="00107C7E" w:rsidP="00107C7E">
      <w:pPr>
        <w:spacing w:after="0" w:line="240" w:lineRule="auto"/>
        <w:jc w:val="center"/>
        <w:rPr>
          <w:rFonts w:ascii="Tahoma" w:hAnsi="Tahoma" w:cs="Tahoma"/>
          <w:sz w:val="20"/>
          <w:szCs w:val="20"/>
        </w:rPr>
      </w:pPr>
      <w:r w:rsidRPr="001F31D2">
        <w:rPr>
          <w:rFonts w:ascii="Tahoma" w:hAnsi="Tahoma" w:cs="Tahoma"/>
          <w:sz w:val="20"/>
          <w:szCs w:val="20"/>
        </w:rPr>
        <w:sym w:font="Times New Roman" w:char="00A7"/>
      </w:r>
      <w:r w:rsidRPr="001F31D2">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1F31D2">
        <w:rPr>
          <w:rFonts w:ascii="Tahoma" w:hAnsi="Tahoma" w:cs="Tahoma"/>
          <w:sz w:val="20"/>
          <w:szCs w:val="20"/>
        </w:rPr>
        <w:t>Zawarcie umowy ubezpieczenia Wykonawca potwierdza poprzez wystawienie stosownych polis ubezpieczeniowych zgodnych z ofertą złożoną Zamawiającemu</w:t>
      </w:r>
      <w:r w:rsidRPr="004131B1">
        <w:rPr>
          <w:rFonts w:ascii="Tahoma" w:hAnsi="Tahoma" w:cs="Tahoma"/>
          <w:sz w:val="20"/>
          <w:szCs w:val="20"/>
        </w:rPr>
        <w:t>.</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5754C71C"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8A6269">
        <w:rPr>
          <w:rFonts w:ascii="Tahoma" w:hAnsi="Tahoma" w:cs="Tahoma"/>
          <w:sz w:val="20"/>
          <w:szCs w:val="20"/>
        </w:rPr>
        <w:t xml:space="preserve">1 stycznia </w:t>
      </w:r>
      <w:r w:rsidRPr="004131B1">
        <w:rPr>
          <w:rFonts w:ascii="Tahoma" w:hAnsi="Tahoma" w:cs="Tahoma"/>
          <w:sz w:val="20"/>
          <w:szCs w:val="20"/>
        </w:rPr>
        <w:t xml:space="preserve">każdego roku, winny być wystawione nie później niż do </w:t>
      </w:r>
      <w:r w:rsidR="008A6269">
        <w:rPr>
          <w:rFonts w:ascii="Tahoma" w:hAnsi="Tahoma" w:cs="Tahoma"/>
          <w:sz w:val="20"/>
          <w:szCs w:val="20"/>
        </w:rPr>
        <w:t xml:space="preserve">30.01. </w:t>
      </w:r>
      <w:r w:rsidRPr="004131B1">
        <w:rPr>
          <w:rFonts w:ascii="Tahoma" w:hAnsi="Tahoma" w:cs="Tahoma"/>
          <w:sz w:val="20"/>
          <w:szCs w:val="20"/>
        </w:rPr>
        <w:t>każdego roku ubezpieczenia.</w:t>
      </w:r>
    </w:p>
    <w:p w14:paraId="1AF4AF15" w14:textId="77777777" w:rsidR="008A6269" w:rsidRPr="004131B1" w:rsidRDefault="008A6269"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62"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3"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2"/>
    </w:p>
    <w:bookmarkEnd w:id="63"/>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4" w:name="_Hlk123835261"/>
    </w:p>
    <w:p w14:paraId="2E8890F8" w14:textId="2B19B0D1" w:rsidR="0055432E" w:rsidRPr="008A6269" w:rsidRDefault="0055432E" w:rsidP="0055432E">
      <w:pPr>
        <w:spacing w:after="0" w:line="240" w:lineRule="auto"/>
        <w:jc w:val="center"/>
        <w:rPr>
          <w:rFonts w:ascii="Tahoma" w:hAnsi="Tahoma" w:cs="Tahoma"/>
          <w:sz w:val="20"/>
          <w:szCs w:val="20"/>
        </w:rPr>
      </w:pPr>
      <w:bookmarkStart w:id="65" w:name="_Hlk63066723"/>
      <w:r w:rsidRPr="008A6269">
        <w:rPr>
          <w:rFonts w:ascii="Tahoma" w:hAnsi="Tahoma" w:cs="Tahoma"/>
          <w:sz w:val="20"/>
          <w:szCs w:val="20"/>
        </w:rPr>
        <w:t xml:space="preserve">§  </w:t>
      </w:r>
      <w:r w:rsidR="008A6269" w:rsidRPr="008A6269">
        <w:rPr>
          <w:rFonts w:ascii="Tahoma" w:hAnsi="Tahoma" w:cs="Tahoma"/>
          <w:sz w:val="20"/>
          <w:szCs w:val="20"/>
        </w:rPr>
        <w:t>7</w:t>
      </w:r>
    </w:p>
    <w:p w14:paraId="3384F2F0" w14:textId="77777777" w:rsidR="0055432E" w:rsidRPr="008A6269" w:rsidRDefault="0055432E" w:rsidP="008A6269">
      <w:pPr>
        <w:pStyle w:val="Akapitzlist"/>
        <w:numPr>
          <w:ilvl w:val="0"/>
          <w:numId w:val="38"/>
        </w:numPr>
        <w:autoSpaceDE w:val="0"/>
        <w:autoSpaceDN w:val="0"/>
        <w:adjustRightInd w:val="0"/>
        <w:ind w:left="284" w:hanging="284"/>
        <w:jc w:val="both"/>
        <w:rPr>
          <w:rFonts w:ascii="Tahoma" w:hAnsi="Tahoma" w:cs="Tahoma"/>
          <w:sz w:val="20"/>
          <w:szCs w:val="20"/>
        </w:rPr>
      </w:pPr>
      <w:r w:rsidRPr="008A6269">
        <w:rPr>
          <w:rFonts w:ascii="Tahoma" w:hAnsi="Tahoma" w:cs="Tahoma"/>
          <w:sz w:val="20"/>
          <w:szCs w:val="20"/>
        </w:rPr>
        <w:t xml:space="preserve">Zamawiający zastrzega sobie możliwość skorzystania w ramach niniejszej Umowy z prawa opcji w przypadku zgłoszenia do ubezpieczenia pojazdów nabywanych przez Zamawiającego (podmioty podlegające ubezpieczeniu </w:t>
      </w:r>
      <w:r w:rsidRPr="008A6269">
        <w:rPr>
          <w:rFonts w:ascii="Tahoma" w:hAnsi="Tahoma" w:cs="Tahoma"/>
          <w:sz w:val="20"/>
          <w:szCs w:val="20"/>
        </w:rPr>
        <w:lastRenderedPageBreak/>
        <w:t>na podstawie niniejszego postępowania) i/lub zwiększenia wartości ubezpieczonych pojazdów w trakcie trwania umowy w sprawie zamówienia publicznego.</w:t>
      </w:r>
    </w:p>
    <w:p w14:paraId="0E68B483" w14:textId="77777777" w:rsidR="0055432E" w:rsidRPr="008A6269" w:rsidRDefault="0055432E" w:rsidP="008A6269">
      <w:pPr>
        <w:pStyle w:val="Akapitzlist"/>
        <w:numPr>
          <w:ilvl w:val="0"/>
          <w:numId w:val="38"/>
        </w:numPr>
        <w:autoSpaceDE w:val="0"/>
        <w:autoSpaceDN w:val="0"/>
        <w:adjustRightInd w:val="0"/>
        <w:ind w:left="284" w:hanging="284"/>
        <w:jc w:val="both"/>
        <w:rPr>
          <w:rFonts w:ascii="Tahoma" w:hAnsi="Tahoma" w:cs="Tahoma"/>
          <w:sz w:val="20"/>
          <w:szCs w:val="20"/>
        </w:rPr>
      </w:pPr>
      <w:r w:rsidRPr="008A6269">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8A6269" w:rsidRDefault="0055432E" w:rsidP="008A6269">
      <w:pPr>
        <w:pStyle w:val="Akapitzlist"/>
        <w:numPr>
          <w:ilvl w:val="1"/>
          <w:numId w:val="56"/>
        </w:numPr>
        <w:autoSpaceDE w:val="0"/>
        <w:autoSpaceDN w:val="0"/>
        <w:adjustRightInd w:val="0"/>
        <w:jc w:val="both"/>
        <w:rPr>
          <w:rFonts w:ascii="Tahoma" w:hAnsi="Tahoma" w:cs="Tahoma"/>
          <w:sz w:val="20"/>
          <w:szCs w:val="20"/>
        </w:rPr>
      </w:pPr>
      <w:r w:rsidRPr="008A6269">
        <w:rPr>
          <w:rFonts w:ascii="Tahoma" w:hAnsi="Tahoma" w:cs="Tahoma"/>
          <w:sz w:val="20"/>
          <w:szCs w:val="20"/>
        </w:rPr>
        <w:t>ubezpieczenie odpowiedzialności cywilnej posiadaczy pojazdów mechanicznych,</w:t>
      </w:r>
    </w:p>
    <w:p w14:paraId="2B6E93E2" w14:textId="77777777" w:rsidR="0055432E" w:rsidRPr="008A6269" w:rsidRDefault="0055432E" w:rsidP="008A6269">
      <w:pPr>
        <w:pStyle w:val="Akapitzlist"/>
        <w:numPr>
          <w:ilvl w:val="1"/>
          <w:numId w:val="56"/>
        </w:numPr>
        <w:autoSpaceDE w:val="0"/>
        <w:autoSpaceDN w:val="0"/>
        <w:adjustRightInd w:val="0"/>
        <w:jc w:val="both"/>
        <w:rPr>
          <w:rFonts w:ascii="Tahoma" w:hAnsi="Tahoma" w:cs="Tahoma"/>
          <w:sz w:val="20"/>
          <w:szCs w:val="20"/>
        </w:rPr>
      </w:pPr>
      <w:r w:rsidRPr="008A6269">
        <w:rPr>
          <w:rFonts w:ascii="Tahoma" w:hAnsi="Tahoma" w:cs="Tahoma"/>
          <w:sz w:val="20"/>
          <w:szCs w:val="20"/>
        </w:rPr>
        <w:t>ubezpieczenie autocasco,</w:t>
      </w:r>
    </w:p>
    <w:p w14:paraId="4C2C1919" w14:textId="77777777" w:rsidR="0055432E" w:rsidRPr="008A6269" w:rsidRDefault="0055432E" w:rsidP="008A6269">
      <w:pPr>
        <w:pStyle w:val="Akapitzlist"/>
        <w:numPr>
          <w:ilvl w:val="1"/>
          <w:numId w:val="56"/>
        </w:numPr>
        <w:autoSpaceDE w:val="0"/>
        <w:autoSpaceDN w:val="0"/>
        <w:adjustRightInd w:val="0"/>
        <w:jc w:val="both"/>
        <w:rPr>
          <w:rFonts w:ascii="Tahoma" w:hAnsi="Tahoma" w:cs="Tahoma"/>
          <w:sz w:val="20"/>
          <w:szCs w:val="20"/>
        </w:rPr>
      </w:pPr>
      <w:r w:rsidRPr="008A6269">
        <w:rPr>
          <w:rFonts w:ascii="Tahoma" w:hAnsi="Tahoma" w:cs="Tahoma"/>
          <w:sz w:val="20"/>
          <w:szCs w:val="20"/>
        </w:rPr>
        <w:t>ubezpieczenie następstw nieszczęśliwych wypadków kierowcy i pasażerów,</w:t>
      </w:r>
    </w:p>
    <w:p w14:paraId="52CB9F4F" w14:textId="77777777" w:rsidR="0055432E" w:rsidRPr="008A6269" w:rsidRDefault="0055432E" w:rsidP="008A6269">
      <w:pPr>
        <w:pStyle w:val="Akapitzlist"/>
        <w:numPr>
          <w:ilvl w:val="1"/>
          <w:numId w:val="56"/>
        </w:numPr>
        <w:autoSpaceDE w:val="0"/>
        <w:autoSpaceDN w:val="0"/>
        <w:adjustRightInd w:val="0"/>
        <w:jc w:val="both"/>
        <w:rPr>
          <w:rFonts w:ascii="Tahoma" w:hAnsi="Tahoma" w:cs="Tahoma"/>
          <w:sz w:val="20"/>
          <w:szCs w:val="20"/>
        </w:rPr>
      </w:pPr>
      <w:r w:rsidRPr="008A6269">
        <w:rPr>
          <w:rFonts w:ascii="Tahoma" w:hAnsi="Tahoma" w:cs="Tahoma"/>
          <w:sz w:val="20"/>
          <w:szCs w:val="20"/>
        </w:rPr>
        <w:t xml:space="preserve">ubezpieczenie Assistance. </w:t>
      </w:r>
    </w:p>
    <w:p w14:paraId="68AB819F" w14:textId="77777777" w:rsidR="0055432E" w:rsidRPr="008A6269" w:rsidRDefault="0055432E" w:rsidP="008A6269">
      <w:pPr>
        <w:pStyle w:val="Akapitzlist"/>
        <w:numPr>
          <w:ilvl w:val="0"/>
          <w:numId w:val="38"/>
        </w:numPr>
        <w:autoSpaceDE w:val="0"/>
        <w:autoSpaceDN w:val="0"/>
        <w:adjustRightInd w:val="0"/>
        <w:ind w:left="284" w:hanging="284"/>
        <w:jc w:val="both"/>
        <w:rPr>
          <w:rFonts w:ascii="Tahoma" w:hAnsi="Tahoma" w:cs="Tahoma"/>
          <w:sz w:val="20"/>
          <w:szCs w:val="20"/>
        </w:rPr>
      </w:pPr>
      <w:r w:rsidRPr="008A626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8A6269" w:rsidRDefault="0055432E" w:rsidP="008A6269">
      <w:pPr>
        <w:pStyle w:val="Akapitzlist"/>
        <w:numPr>
          <w:ilvl w:val="0"/>
          <w:numId w:val="38"/>
        </w:numPr>
        <w:autoSpaceDE w:val="0"/>
        <w:autoSpaceDN w:val="0"/>
        <w:adjustRightInd w:val="0"/>
        <w:ind w:left="284" w:hanging="284"/>
        <w:jc w:val="both"/>
        <w:rPr>
          <w:rFonts w:ascii="Tahoma" w:hAnsi="Tahoma" w:cs="Tahoma"/>
          <w:sz w:val="20"/>
          <w:szCs w:val="20"/>
        </w:rPr>
      </w:pPr>
      <w:r w:rsidRPr="008A626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8A6269" w:rsidRDefault="0055432E" w:rsidP="008A6269">
      <w:pPr>
        <w:pStyle w:val="Akapitzlist"/>
        <w:numPr>
          <w:ilvl w:val="0"/>
          <w:numId w:val="38"/>
        </w:numPr>
        <w:autoSpaceDE w:val="0"/>
        <w:autoSpaceDN w:val="0"/>
        <w:adjustRightInd w:val="0"/>
        <w:ind w:left="284" w:hanging="284"/>
        <w:jc w:val="both"/>
        <w:rPr>
          <w:rFonts w:ascii="Tahoma" w:hAnsi="Tahoma" w:cs="Tahoma"/>
          <w:sz w:val="20"/>
          <w:szCs w:val="20"/>
        </w:rPr>
      </w:pPr>
      <w:r w:rsidRPr="008A6269">
        <w:rPr>
          <w:rFonts w:ascii="Tahoma" w:hAnsi="Tahoma" w:cs="Tahoma"/>
          <w:sz w:val="20"/>
          <w:szCs w:val="20"/>
        </w:rPr>
        <w:t xml:space="preserve">Wykonawcy nie przysługuje wobec Zamawiającego roszczenie o realizację zamówienia opcjonalnego. </w:t>
      </w:r>
    </w:p>
    <w:p w14:paraId="7293336A" w14:textId="77777777" w:rsidR="0055432E" w:rsidRPr="008A6269" w:rsidRDefault="0055432E" w:rsidP="008A6269">
      <w:pPr>
        <w:pStyle w:val="Akapitzlist"/>
        <w:numPr>
          <w:ilvl w:val="0"/>
          <w:numId w:val="38"/>
        </w:numPr>
        <w:autoSpaceDE w:val="0"/>
        <w:autoSpaceDN w:val="0"/>
        <w:adjustRightInd w:val="0"/>
        <w:ind w:left="284" w:hanging="284"/>
        <w:jc w:val="both"/>
        <w:rPr>
          <w:rFonts w:ascii="Tahoma" w:hAnsi="Tahoma" w:cs="Tahoma"/>
          <w:sz w:val="20"/>
          <w:szCs w:val="20"/>
        </w:rPr>
      </w:pPr>
      <w:r w:rsidRPr="008A6269">
        <w:rPr>
          <w:rFonts w:ascii="Tahoma" w:hAnsi="Tahoma" w:cs="Tahoma"/>
          <w:sz w:val="20"/>
          <w:szCs w:val="20"/>
        </w:rPr>
        <w:t>Składka wynikająca z opcji wynosi maksymalnie 30% składki określonej w § 6 Umowy i ustala się na kwotę ………………………………</w:t>
      </w:r>
    </w:p>
    <w:p w14:paraId="142851BC" w14:textId="59ACFE22" w:rsidR="0055432E" w:rsidRPr="008A6269" w:rsidRDefault="0055432E" w:rsidP="008A6269">
      <w:pPr>
        <w:pStyle w:val="Akapitzlist"/>
        <w:numPr>
          <w:ilvl w:val="0"/>
          <w:numId w:val="38"/>
        </w:numPr>
        <w:autoSpaceDE w:val="0"/>
        <w:autoSpaceDN w:val="0"/>
        <w:adjustRightInd w:val="0"/>
        <w:ind w:left="284" w:hanging="284"/>
        <w:jc w:val="both"/>
        <w:rPr>
          <w:rFonts w:ascii="Tahoma" w:hAnsi="Tahoma" w:cs="Tahoma"/>
          <w:sz w:val="20"/>
          <w:szCs w:val="20"/>
        </w:rPr>
      </w:pPr>
      <w:r w:rsidRPr="008A6269">
        <w:rPr>
          <w:rFonts w:ascii="Tahoma" w:hAnsi="Tahoma" w:cs="Tahoma"/>
          <w:sz w:val="20"/>
          <w:szCs w:val="20"/>
        </w:rPr>
        <w:t>Maksymalna łączna wysokość składek (wynagrodzenia) za realizację przedmiotu niniejszej umowy – z uwzględnieniem §6 oraz prawa opcji - ustala się na kwotę …………………………………….</w:t>
      </w:r>
    </w:p>
    <w:bookmarkEnd w:id="64"/>
    <w:bookmarkEnd w:id="65"/>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66CE8F98"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6"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8A6269">
        <w:rPr>
          <w:rFonts w:ascii="Tahoma" w:hAnsi="Tahoma" w:cs="Tahoma"/>
          <w:sz w:val="20"/>
          <w:szCs w:val="20"/>
        </w:rPr>
        <w:t>8</w:t>
      </w:r>
    </w:p>
    <w:bookmarkEnd w:id="66"/>
    <w:p w14:paraId="3E412959" w14:textId="77777777" w:rsidR="008A6269" w:rsidRPr="008A6269" w:rsidRDefault="008A6269" w:rsidP="008A6269">
      <w:pPr>
        <w:spacing w:after="0" w:line="240" w:lineRule="auto"/>
        <w:rPr>
          <w:rFonts w:ascii="Tahoma" w:hAnsi="Tahoma" w:cs="Tahoma"/>
          <w:sz w:val="20"/>
          <w:szCs w:val="20"/>
        </w:rPr>
      </w:pPr>
      <w:r w:rsidRPr="008A6269">
        <w:rPr>
          <w:rFonts w:ascii="Tahoma" w:hAnsi="Tahoma" w:cs="Tahoma"/>
          <w:sz w:val="20"/>
          <w:szCs w:val="20"/>
        </w:rPr>
        <w:t>Zamawiający zapłaci składkę ubezpieczeniową:</w:t>
      </w:r>
    </w:p>
    <w:p w14:paraId="64DBFF97" w14:textId="77777777" w:rsidR="008A6269" w:rsidRPr="00D7436F" w:rsidRDefault="008A6269" w:rsidP="008A6269">
      <w:pPr>
        <w:spacing w:after="0" w:line="240" w:lineRule="auto"/>
        <w:rPr>
          <w:rFonts w:ascii="Tahoma" w:hAnsi="Tahoma" w:cs="Tahoma"/>
          <w:b/>
          <w:bCs/>
          <w:sz w:val="20"/>
          <w:szCs w:val="20"/>
          <w:u w:val="single"/>
        </w:rPr>
      </w:pPr>
      <w:r w:rsidRPr="00D7436F">
        <w:rPr>
          <w:rFonts w:ascii="Tahoma" w:hAnsi="Tahoma" w:cs="Tahoma"/>
          <w:b/>
          <w:bCs/>
          <w:sz w:val="20"/>
          <w:szCs w:val="20"/>
          <w:u w:val="single"/>
        </w:rPr>
        <w:t>Zarząd Dróg Powiatowych w Kurzętniku:</w:t>
      </w:r>
    </w:p>
    <w:p w14:paraId="66E92FE6" w14:textId="77777777" w:rsidR="008A6269" w:rsidRPr="00D7436F" w:rsidRDefault="008A6269" w:rsidP="008A6269">
      <w:pPr>
        <w:spacing w:after="0" w:line="240" w:lineRule="auto"/>
        <w:rPr>
          <w:rFonts w:ascii="Tahoma" w:hAnsi="Tahoma" w:cs="Tahoma"/>
          <w:b/>
          <w:bCs/>
          <w:sz w:val="20"/>
          <w:szCs w:val="20"/>
        </w:rPr>
      </w:pPr>
      <w:r w:rsidRPr="00D7436F">
        <w:rPr>
          <w:rFonts w:ascii="Tahoma" w:hAnsi="Tahoma" w:cs="Tahoma"/>
          <w:b/>
          <w:bCs/>
          <w:sz w:val="20"/>
          <w:szCs w:val="20"/>
        </w:rPr>
        <w:t>I okres ubezpieczenia:</w:t>
      </w:r>
    </w:p>
    <w:p w14:paraId="0C6DCB11" w14:textId="67DE2E27" w:rsidR="008A6269" w:rsidRPr="00D7436F" w:rsidRDefault="008A6269" w:rsidP="008A6269">
      <w:pPr>
        <w:spacing w:after="0" w:line="240" w:lineRule="auto"/>
        <w:rPr>
          <w:rFonts w:ascii="Tahoma" w:hAnsi="Tahoma" w:cs="Tahoma"/>
          <w:sz w:val="20"/>
          <w:szCs w:val="20"/>
        </w:rPr>
      </w:pPr>
      <w:r w:rsidRPr="00D7436F">
        <w:rPr>
          <w:rFonts w:ascii="Tahoma" w:hAnsi="Tahoma" w:cs="Tahoma"/>
          <w:sz w:val="20"/>
          <w:szCs w:val="20"/>
        </w:rPr>
        <w:t>I rata: 28.02.2024 r.</w:t>
      </w:r>
      <w:r w:rsidRPr="00D7436F">
        <w:rPr>
          <w:rFonts w:ascii="Tahoma" w:hAnsi="Tahoma" w:cs="Tahoma"/>
          <w:sz w:val="20"/>
          <w:szCs w:val="20"/>
        </w:rPr>
        <w:tab/>
        <w:t>II rata: 30.09.2024 r.</w:t>
      </w:r>
    </w:p>
    <w:p w14:paraId="6B140159" w14:textId="77777777" w:rsidR="008A6269" w:rsidRPr="00D7436F" w:rsidRDefault="008A6269" w:rsidP="008A6269">
      <w:pPr>
        <w:spacing w:after="0" w:line="240" w:lineRule="auto"/>
        <w:rPr>
          <w:rFonts w:ascii="Tahoma" w:hAnsi="Tahoma" w:cs="Tahoma"/>
          <w:b/>
          <w:bCs/>
          <w:sz w:val="20"/>
          <w:szCs w:val="20"/>
        </w:rPr>
      </w:pPr>
      <w:r w:rsidRPr="00D7436F">
        <w:rPr>
          <w:rFonts w:ascii="Tahoma" w:hAnsi="Tahoma" w:cs="Tahoma"/>
          <w:b/>
          <w:bCs/>
          <w:sz w:val="20"/>
          <w:szCs w:val="20"/>
        </w:rPr>
        <w:t>II okres ubezpieczenia:</w:t>
      </w:r>
    </w:p>
    <w:p w14:paraId="6F08AD35" w14:textId="2479CD69" w:rsidR="008A6269" w:rsidRPr="008A6269" w:rsidRDefault="008A6269" w:rsidP="008A6269">
      <w:pPr>
        <w:spacing w:after="0" w:line="240" w:lineRule="auto"/>
        <w:rPr>
          <w:rFonts w:ascii="Tahoma" w:hAnsi="Tahoma" w:cs="Tahoma"/>
          <w:sz w:val="20"/>
          <w:szCs w:val="20"/>
        </w:rPr>
      </w:pPr>
      <w:r w:rsidRPr="008A6269">
        <w:rPr>
          <w:rFonts w:ascii="Tahoma" w:hAnsi="Tahoma" w:cs="Tahoma"/>
          <w:sz w:val="20"/>
          <w:szCs w:val="20"/>
        </w:rPr>
        <w:t>I rata: 28.02.202</w:t>
      </w:r>
      <w:r>
        <w:rPr>
          <w:rFonts w:ascii="Tahoma" w:hAnsi="Tahoma" w:cs="Tahoma"/>
          <w:sz w:val="20"/>
          <w:szCs w:val="20"/>
        </w:rPr>
        <w:t xml:space="preserve">5 </w:t>
      </w:r>
      <w:r w:rsidRPr="008A6269">
        <w:rPr>
          <w:rFonts w:ascii="Tahoma" w:hAnsi="Tahoma" w:cs="Tahoma"/>
          <w:sz w:val="20"/>
          <w:szCs w:val="20"/>
        </w:rPr>
        <w:t>r.</w:t>
      </w:r>
      <w:r>
        <w:rPr>
          <w:rFonts w:ascii="Tahoma" w:hAnsi="Tahoma" w:cs="Tahoma"/>
          <w:sz w:val="20"/>
          <w:szCs w:val="20"/>
        </w:rPr>
        <w:tab/>
      </w:r>
      <w:r w:rsidRPr="008A6269">
        <w:rPr>
          <w:rFonts w:ascii="Tahoma" w:hAnsi="Tahoma" w:cs="Tahoma"/>
          <w:sz w:val="20"/>
          <w:szCs w:val="20"/>
        </w:rPr>
        <w:t>II rata: 30.09.202</w:t>
      </w:r>
      <w:r>
        <w:rPr>
          <w:rFonts w:ascii="Tahoma" w:hAnsi="Tahoma" w:cs="Tahoma"/>
          <w:sz w:val="20"/>
          <w:szCs w:val="20"/>
        </w:rPr>
        <w:t xml:space="preserve">5 </w:t>
      </w:r>
      <w:r w:rsidRPr="008A6269">
        <w:rPr>
          <w:rFonts w:ascii="Tahoma" w:hAnsi="Tahoma" w:cs="Tahoma"/>
          <w:sz w:val="20"/>
          <w:szCs w:val="20"/>
        </w:rPr>
        <w:t>r.</w:t>
      </w:r>
    </w:p>
    <w:p w14:paraId="0E3104F3" w14:textId="135C1BC8" w:rsidR="008A6269" w:rsidRPr="008A6269" w:rsidRDefault="008A6269" w:rsidP="008A6269">
      <w:pPr>
        <w:spacing w:after="0" w:line="240" w:lineRule="auto"/>
        <w:rPr>
          <w:rFonts w:ascii="Tahoma" w:hAnsi="Tahoma" w:cs="Tahoma"/>
          <w:sz w:val="20"/>
          <w:szCs w:val="20"/>
        </w:rPr>
      </w:pPr>
      <w:r w:rsidRPr="00D7436F">
        <w:rPr>
          <w:rFonts w:ascii="Tahoma" w:hAnsi="Tahoma" w:cs="Tahoma"/>
          <w:b/>
          <w:bCs/>
          <w:sz w:val="20"/>
          <w:szCs w:val="20"/>
          <w:u w:val="single"/>
        </w:rPr>
        <w:t>Starostwo Powiatowe i pozostałe jednostki Powiatu Nowomiejskiego:</w:t>
      </w:r>
      <w:r w:rsidRPr="008A6269">
        <w:rPr>
          <w:rFonts w:ascii="Tahoma" w:hAnsi="Tahoma" w:cs="Tahoma"/>
          <w:sz w:val="20"/>
          <w:szCs w:val="20"/>
        </w:rPr>
        <w:br/>
        <w:t>w terminie 14 dni od początku okresu ubezpieczenia poszczególnych pojazdów Zamawiającego, w każdym roku ubezpieczeni</w:t>
      </w:r>
      <w:r>
        <w:rPr>
          <w:rFonts w:ascii="Tahoma" w:hAnsi="Tahoma" w:cs="Tahoma"/>
          <w:sz w:val="20"/>
          <w:szCs w:val="20"/>
        </w:rPr>
        <w:t>owym.</w:t>
      </w:r>
    </w:p>
    <w:p w14:paraId="6FF434F7" w14:textId="77777777" w:rsidR="00107C7E" w:rsidRDefault="00107C7E" w:rsidP="0055432E">
      <w:pPr>
        <w:spacing w:after="0" w:line="240" w:lineRule="auto"/>
        <w:rPr>
          <w:rFonts w:ascii="Tahoma" w:hAnsi="Tahoma" w:cs="Tahoma"/>
          <w:sz w:val="20"/>
          <w:szCs w:val="20"/>
        </w:rPr>
      </w:pPr>
    </w:p>
    <w:p w14:paraId="06A0DE32" w14:textId="2A516D7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8A6269">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46E7DAB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8A6269">
        <w:rPr>
          <w:rFonts w:ascii="Tahoma" w:hAnsi="Tahoma" w:cs="Tahoma"/>
          <w:sz w:val="20"/>
          <w:szCs w:val="20"/>
        </w:rPr>
        <w:t>10</w:t>
      </w:r>
    </w:p>
    <w:p w14:paraId="4A01C40D" w14:textId="1794E67C"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w:t>
      </w:r>
      <w:r w:rsidRPr="00C73A77">
        <w:rPr>
          <w:rFonts w:ascii="Tahoma" w:hAnsi="Tahoma" w:cs="Tahoma"/>
          <w:sz w:val="20"/>
          <w:szCs w:val="20"/>
        </w:rPr>
        <w:t xml:space="preserve">Kodeks cywilny </w:t>
      </w:r>
      <w:r w:rsidR="005E561D" w:rsidRPr="00C73A77">
        <w:rPr>
          <w:rFonts w:ascii="Tahoma" w:hAnsi="Tahoma" w:cs="Tahoma"/>
          <w:sz w:val="20"/>
          <w:szCs w:val="20"/>
        </w:rPr>
        <w:t xml:space="preserve">(Dz.U. z 2022 r., poz. 1360 z </w:t>
      </w:r>
      <w:r w:rsidR="005E561D" w:rsidRPr="008A6269">
        <w:rPr>
          <w:rFonts w:ascii="Tahoma" w:hAnsi="Tahoma" w:cs="Tahoma"/>
          <w:sz w:val="20"/>
          <w:szCs w:val="20"/>
        </w:rPr>
        <w:t xml:space="preserve">późn. zm.) zwany dalej Kodeksem cywilnym, Ustawy z dnia 11 września 2015 r. o działalności ubezpieczeniowej i reasekuracyjnej </w:t>
      </w:r>
      <w:r w:rsidR="005F1475" w:rsidRPr="008A6269">
        <w:rPr>
          <w:rFonts w:ascii="Tahoma" w:hAnsi="Tahoma" w:cs="Tahoma"/>
          <w:sz w:val="20"/>
          <w:szCs w:val="20"/>
        </w:rPr>
        <w:t>(Dz.U. z 2023 r. poz. 656), Ustawy z dnia 15 grudnia 2017 r. o dystrybucji ubezpieczeń (Dz.U. z 202</w:t>
      </w:r>
      <w:r w:rsidR="005D454A" w:rsidRPr="008A6269">
        <w:rPr>
          <w:rFonts w:ascii="Tahoma" w:hAnsi="Tahoma" w:cs="Tahoma"/>
          <w:sz w:val="20"/>
          <w:szCs w:val="20"/>
        </w:rPr>
        <w:t>3</w:t>
      </w:r>
      <w:r w:rsidR="005F1475" w:rsidRPr="008A6269">
        <w:rPr>
          <w:rFonts w:ascii="Tahoma" w:hAnsi="Tahoma" w:cs="Tahoma"/>
          <w:sz w:val="20"/>
          <w:szCs w:val="20"/>
        </w:rPr>
        <w:t xml:space="preserve"> r. poz. </w:t>
      </w:r>
      <w:r w:rsidR="005D454A" w:rsidRPr="008A6269">
        <w:rPr>
          <w:rFonts w:ascii="Tahoma" w:hAnsi="Tahoma" w:cs="Tahoma"/>
          <w:sz w:val="20"/>
          <w:szCs w:val="20"/>
        </w:rPr>
        <w:t>1111</w:t>
      </w:r>
      <w:r w:rsidR="005F1475" w:rsidRPr="008A6269">
        <w:rPr>
          <w:rFonts w:ascii="Tahoma" w:hAnsi="Tahoma" w:cs="Tahoma"/>
          <w:sz w:val="20"/>
          <w:szCs w:val="20"/>
        </w:rPr>
        <w:t xml:space="preserve"> z późn. zm.), Ustawy z dnia 22 maja 2003 r. o ubezpieczeniach obowiązkowych, Ubezpieczeniowym Funduszu Gwarancyjnym i Polskim Biurze Ubezpieczeń Komunikacyjnych (Dz.U. z 2022 r.  poz. 2277 z późn. zm.) </w:t>
      </w:r>
      <w:r w:rsidRPr="008A6269">
        <w:rPr>
          <w:rFonts w:ascii="Tahoma" w:hAnsi="Tahoma" w:cs="Tahoma"/>
          <w:sz w:val="20"/>
          <w:szCs w:val="20"/>
        </w:rPr>
        <w:t>oraz</w:t>
      </w:r>
      <w:r w:rsidRPr="00DF2F32">
        <w:rPr>
          <w:rFonts w:ascii="Tahoma" w:hAnsi="Tahoma" w:cs="Tahoma"/>
          <w:sz w:val="20"/>
          <w:szCs w:val="20"/>
        </w:rPr>
        <w:t xml:space="preserve">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70CFF6D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A6269">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0F654CA3" w14:textId="758186D0" w:rsidR="00107C7E" w:rsidRDefault="00107C7E" w:rsidP="008A6269">
      <w:pPr>
        <w:numPr>
          <w:ilvl w:val="0"/>
          <w:numId w:val="78"/>
        </w:numPr>
        <w:spacing w:after="0" w:line="240" w:lineRule="auto"/>
        <w:ind w:right="10"/>
        <w:jc w:val="both"/>
        <w:rPr>
          <w:rFonts w:ascii="Tahoma" w:hAnsi="Tahoma" w:cs="Tahoma"/>
          <w:color w:val="FF0000"/>
          <w:sz w:val="20"/>
          <w:szCs w:val="20"/>
          <w:lang w:eastAsia="ja-JP"/>
        </w:rPr>
      </w:pPr>
      <w:r w:rsidRPr="00C73A77">
        <w:rPr>
          <w:rFonts w:ascii="Tahoma" w:hAnsi="Tahoma" w:cs="Tahoma"/>
          <w:sz w:val="20"/>
          <w:szCs w:val="20"/>
        </w:rPr>
        <w:t xml:space="preserve">Odstąpienie od umowy lub wypowiedzenie umowy powinno nastąpić w formie pisemnej i powinno zawierać uzasadnienie. </w:t>
      </w:r>
    </w:p>
    <w:p w14:paraId="65888254" w14:textId="77777777" w:rsidR="008A6269" w:rsidRPr="008A6269" w:rsidRDefault="008A6269" w:rsidP="008A6269">
      <w:pPr>
        <w:spacing w:after="0" w:line="240" w:lineRule="auto"/>
        <w:ind w:left="502" w:right="10"/>
        <w:jc w:val="both"/>
        <w:rPr>
          <w:rFonts w:ascii="Tahoma" w:hAnsi="Tahoma" w:cs="Tahoma"/>
          <w:color w:val="FF0000"/>
          <w:sz w:val="20"/>
          <w:szCs w:val="20"/>
          <w:lang w:eastAsia="ja-JP"/>
        </w:rPr>
      </w:pPr>
    </w:p>
    <w:p w14:paraId="3C39CC6D" w14:textId="1BD2CEB6" w:rsidR="00107C7E" w:rsidRPr="008A6269" w:rsidRDefault="00107C7E" w:rsidP="00107C7E">
      <w:pPr>
        <w:spacing w:after="0" w:line="240" w:lineRule="auto"/>
        <w:jc w:val="center"/>
        <w:rPr>
          <w:rFonts w:ascii="Tahoma" w:hAnsi="Tahoma" w:cs="Tahoma"/>
          <w:sz w:val="20"/>
          <w:szCs w:val="20"/>
        </w:rPr>
      </w:pPr>
      <w:r w:rsidRPr="008A6269">
        <w:rPr>
          <w:rFonts w:ascii="Tahoma" w:hAnsi="Tahoma" w:cs="Tahoma"/>
          <w:sz w:val="20"/>
          <w:szCs w:val="20"/>
        </w:rPr>
        <w:t>§ 1</w:t>
      </w:r>
      <w:r w:rsidR="008A6269">
        <w:rPr>
          <w:rFonts w:ascii="Tahoma" w:hAnsi="Tahoma" w:cs="Tahoma"/>
          <w:sz w:val="20"/>
          <w:szCs w:val="20"/>
        </w:rPr>
        <w:t>2</w:t>
      </w:r>
    </w:p>
    <w:p w14:paraId="106448D1" w14:textId="77777777" w:rsidR="00107C7E" w:rsidRPr="008A6269" w:rsidRDefault="00107C7E" w:rsidP="00107C7E">
      <w:pPr>
        <w:pStyle w:val="Akapitzlist"/>
        <w:numPr>
          <w:ilvl w:val="1"/>
          <w:numId w:val="75"/>
        </w:numPr>
        <w:tabs>
          <w:tab w:val="clear" w:pos="1440"/>
        </w:tabs>
        <w:ind w:left="284" w:hanging="284"/>
        <w:rPr>
          <w:rFonts w:ascii="Tahoma" w:hAnsi="Tahoma" w:cs="Tahoma"/>
          <w:sz w:val="20"/>
          <w:szCs w:val="20"/>
        </w:rPr>
      </w:pPr>
      <w:r w:rsidRPr="008A626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24A3DE2" w14:textId="40E4F0B0" w:rsidR="00107C7E" w:rsidRPr="008A6269" w:rsidRDefault="00107C7E" w:rsidP="00107C7E">
      <w:pPr>
        <w:pStyle w:val="Akapitzlist"/>
        <w:numPr>
          <w:ilvl w:val="0"/>
          <w:numId w:val="76"/>
        </w:numPr>
        <w:ind w:left="709" w:hanging="425"/>
        <w:rPr>
          <w:rFonts w:ascii="Tahoma" w:hAnsi="Tahoma" w:cs="Tahoma"/>
          <w:sz w:val="20"/>
          <w:szCs w:val="20"/>
        </w:rPr>
      </w:pPr>
      <w:r w:rsidRPr="008A6269">
        <w:rPr>
          <w:rFonts w:ascii="Tahoma" w:hAnsi="Tahoma" w:cs="Tahoma"/>
          <w:sz w:val="20"/>
          <w:szCs w:val="20"/>
        </w:rPr>
        <w:t xml:space="preserve">w wysokości 5% łącznej wartości zamówienia (składek) określonej w § 6 z tytułu braku zapłaty wynagrodzenia należnego podwykonawcom </w:t>
      </w:r>
    </w:p>
    <w:p w14:paraId="2534FDA4" w14:textId="29F27504" w:rsidR="00107C7E" w:rsidRPr="008A6269" w:rsidRDefault="00107C7E" w:rsidP="00107C7E">
      <w:pPr>
        <w:pStyle w:val="Akapitzlist"/>
        <w:numPr>
          <w:ilvl w:val="0"/>
          <w:numId w:val="76"/>
        </w:numPr>
        <w:ind w:left="709" w:hanging="425"/>
        <w:rPr>
          <w:rFonts w:ascii="Tahoma" w:hAnsi="Tahoma" w:cs="Tahoma"/>
          <w:sz w:val="20"/>
          <w:szCs w:val="20"/>
        </w:rPr>
      </w:pPr>
      <w:r w:rsidRPr="008A6269">
        <w:rPr>
          <w:rFonts w:ascii="Tahoma" w:hAnsi="Tahoma" w:cs="Tahoma"/>
          <w:sz w:val="20"/>
          <w:szCs w:val="20"/>
        </w:rPr>
        <w:t>w wysokości 3% łącznej wartości zamówienia (składek) określonej w § 6 z tytułu nieterminowej zapłaty wynagrodzenia należnego podwykonawcom</w:t>
      </w:r>
    </w:p>
    <w:p w14:paraId="7CF33DD6" w14:textId="77777777" w:rsidR="00107C7E" w:rsidRPr="008A6269" w:rsidRDefault="00107C7E" w:rsidP="00107C7E">
      <w:pPr>
        <w:pStyle w:val="Akapitzlist"/>
        <w:numPr>
          <w:ilvl w:val="1"/>
          <w:numId w:val="75"/>
        </w:numPr>
        <w:ind w:left="284" w:hanging="284"/>
        <w:rPr>
          <w:rFonts w:ascii="Tahoma" w:hAnsi="Tahoma" w:cs="Tahoma"/>
          <w:sz w:val="20"/>
          <w:szCs w:val="20"/>
        </w:rPr>
      </w:pPr>
      <w:r w:rsidRPr="008A6269">
        <w:rPr>
          <w:rFonts w:ascii="Tahoma" w:hAnsi="Tahoma" w:cs="Tahoma"/>
          <w:sz w:val="20"/>
          <w:szCs w:val="20"/>
        </w:rPr>
        <w:t>Kary umowne przewidziane w niniejszej umowie stają się dla Zamawiającego natychmiast wymagalne z chwilą doręczenia Wykonawcy wezwania do ich zapłaty.</w:t>
      </w:r>
    </w:p>
    <w:p w14:paraId="1A9842F7" w14:textId="77777777" w:rsidR="00107C7E" w:rsidRPr="008A6269" w:rsidRDefault="00107C7E" w:rsidP="00107C7E">
      <w:pPr>
        <w:pStyle w:val="Akapitzlist"/>
        <w:numPr>
          <w:ilvl w:val="1"/>
          <w:numId w:val="75"/>
        </w:numPr>
        <w:ind w:left="284" w:hanging="284"/>
        <w:rPr>
          <w:rFonts w:ascii="Tahoma" w:hAnsi="Tahoma" w:cs="Tahoma"/>
          <w:sz w:val="20"/>
          <w:szCs w:val="20"/>
        </w:rPr>
      </w:pPr>
      <w:r w:rsidRPr="008A626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07E5F21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8A6269">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5673217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A6269">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01BD4008" w:rsidR="00107C7E" w:rsidRPr="001F31D2"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w:t>
      </w:r>
      <w:r w:rsidRPr="001F31D2">
        <w:rPr>
          <w:rFonts w:ascii="Tahoma" w:hAnsi="Tahoma" w:cs="Tahoma"/>
          <w:sz w:val="20"/>
          <w:szCs w:val="20"/>
        </w:rPr>
        <w:t xml:space="preserve">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8A6269" w:rsidRPr="001F31D2">
        <w:rPr>
          <w:rFonts w:ascii="Tahoma" w:hAnsi="Tahoma" w:cs="Tahoma"/>
          <w:sz w:val="20"/>
          <w:szCs w:val="20"/>
        </w:rPr>
        <w:t>31.12.202</w:t>
      </w:r>
      <w:r w:rsidR="008D2A8F" w:rsidRPr="001F31D2">
        <w:rPr>
          <w:rFonts w:ascii="Tahoma" w:hAnsi="Tahoma" w:cs="Tahoma"/>
          <w:sz w:val="20"/>
          <w:szCs w:val="20"/>
        </w:rPr>
        <w:t>5</w:t>
      </w:r>
      <w:r w:rsidR="008A6269" w:rsidRPr="001F31D2">
        <w:rPr>
          <w:rFonts w:ascii="Tahoma" w:hAnsi="Tahoma" w:cs="Tahoma"/>
          <w:sz w:val="20"/>
          <w:szCs w:val="20"/>
        </w:rPr>
        <w:t xml:space="preserve"> </w:t>
      </w:r>
      <w:r w:rsidRPr="001F31D2">
        <w:rPr>
          <w:rFonts w:ascii="Tahoma" w:hAnsi="Tahoma" w:cs="Tahoma"/>
          <w:sz w:val="20"/>
          <w:szCs w:val="20"/>
        </w:rPr>
        <w:t>r.</w:t>
      </w:r>
      <w:r w:rsidRPr="001F31D2">
        <w:rPr>
          <w:rFonts w:ascii="Tahoma" w:hAnsi="Tahoma" w:cs="Tahoma"/>
          <w:b/>
          <w:sz w:val="20"/>
          <w:szCs w:val="20"/>
        </w:rPr>
        <w:t xml:space="preserve"> </w:t>
      </w:r>
      <w:r w:rsidRPr="001F31D2">
        <w:rPr>
          <w:rFonts w:ascii="Tahoma" w:hAnsi="Tahoma" w:cs="Tahoma"/>
          <w:sz w:val="20"/>
          <w:szCs w:val="20"/>
        </w:rPr>
        <w:t xml:space="preserve">Maksymalnie okres ubezpieczenia pojazdów zakończy się dnia </w:t>
      </w:r>
      <w:r w:rsidR="008A6269" w:rsidRPr="001F31D2">
        <w:rPr>
          <w:rFonts w:ascii="Tahoma" w:hAnsi="Tahoma" w:cs="Tahoma"/>
          <w:sz w:val="20"/>
          <w:szCs w:val="20"/>
        </w:rPr>
        <w:t>30.12.202</w:t>
      </w:r>
      <w:r w:rsidR="008D2A8F" w:rsidRPr="001F31D2">
        <w:rPr>
          <w:rFonts w:ascii="Tahoma" w:hAnsi="Tahoma" w:cs="Tahoma"/>
          <w:sz w:val="20"/>
          <w:szCs w:val="20"/>
        </w:rPr>
        <w:t>6</w:t>
      </w:r>
      <w:r w:rsidR="008A6269" w:rsidRPr="001F31D2">
        <w:rPr>
          <w:rFonts w:ascii="Tahoma" w:hAnsi="Tahoma" w:cs="Tahoma"/>
          <w:sz w:val="20"/>
          <w:szCs w:val="20"/>
        </w:rPr>
        <w:t xml:space="preserve"> </w:t>
      </w:r>
      <w:r w:rsidRPr="001F31D2">
        <w:rPr>
          <w:rFonts w:ascii="Tahoma" w:hAnsi="Tahoma" w:cs="Tahoma"/>
          <w:sz w:val="20"/>
          <w:szCs w:val="20"/>
        </w:rPr>
        <w:t>r. Składka będzie rozliczana zgodnie z zapisami klauzuli warunków i taryf;</w:t>
      </w:r>
    </w:p>
    <w:p w14:paraId="692C857F" w14:textId="14D6C33D" w:rsidR="00107C7E" w:rsidRPr="00B10BD6" w:rsidRDefault="00107C7E" w:rsidP="00107C7E">
      <w:pPr>
        <w:numPr>
          <w:ilvl w:val="0"/>
          <w:numId w:val="40"/>
        </w:numPr>
        <w:spacing w:after="0" w:line="240" w:lineRule="auto"/>
        <w:ind w:right="-1"/>
        <w:jc w:val="both"/>
        <w:rPr>
          <w:rFonts w:ascii="Tahoma" w:hAnsi="Tahoma" w:cs="Tahoma"/>
          <w:sz w:val="20"/>
          <w:szCs w:val="20"/>
        </w:rPr>
      </w:pPr>
      <w:r w:rsidRPr="001F31D2">
        <w:rPr>
          <w:rFonts w:ascii="Tahoma" w:hAnsi="Tahoma" w:cs="Tahoma"/>
          <w:sz w:val="20"/>
          <w:szCs w:val="20"/>
        </w:rPr>
        <w:t>zmiany wysokości składki w ubezpieczeniach komunikacyjnych związane z koniecznością zawarcia obowiązkowego ubezpieczenia OC posiadaczy pojazdów mechanicznych przez Zamawiającego, w przypadku orzeczenia</w:t>
      </w:r>
      <w:r w:rsidRPr="00B10BD6">
        <w:rPr>
          <w:rFonts w:ascii="Tahoma" w:hAnsi="Tahoma" w:cs="Tahoma"/>
          <w:sz w:val="20"/>
          <w:szCs w:val="20"/>
        </w:rPr>
        <w:t xml:space="preserve">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sidR="005D454A" w:rsidRPr="00B10BD6">
        <w:rPr>
          <w:rFonts w:ascii="Tahoma" w:hAnsi="Tahoma" w:cs="Tahoma"/>
          <w:sz w:val="20"/>
          <w:szCs w:val="20"/>
        </w:rPr>
        <w:t>3</w:t>
      </w:r>
      <w:r w:rsidRPr="00B10BD6">
        <w:rPr>
          <w:rFonts w:ascii="Tahoma" w:hAnsi="Tahoma" w:cs="Tahoma"/>
          <w:sz w:val="20"/>
          <w:szCs w:val="20"/>
        </w:rPr>
        <w:t xml:space="preserve"> r. poz. </w:t>
      </w:r>
      <w:r w:rsidR="005D454A" w:rsidRPr="00B10BD6">
        <w:rPr>
          <w:rFonts w:ascii="Tahoma" w:hAnsi="Tahoma" w:cs="Tahoma"/>
          <w:sz w:val="20"/>
          <w:szCs w:val="20"/>
        </w:rPr>
        <w:t>1047</w:t>
      </w:r>
      <w:r w:rsidRPr="00B10BD6">
        <w:rPr>
          <w:rFonts w:ascii="Tahoma" w:hAnsi="Tahoma" w:cs="Tahoma"/>
          <w:sz w:val="20"/>
          <w:szCs w:val="20"/>
        </w:rPr>
        <w:t xml:space="preserve"> z późn. zm.) w związku z art. 610</w:t>
      </w:r>
      <w:r w:rsidRPr="00B10BD6">
        <w:rPr>
          <w:bCs/>
          <w:vertAlign w:val="superscript"/>
        </w:rPr>
        <w:t>6</w:t>
      </w:r>
      <w:r w:rsidRPr="00B10BD6">
        <w:rPr>
          <w:rFonts w:ascii="Tahoma" w:hAnsi="Tahoma" w:cs="Tahoma"/>
          <w:sz w:val="20"/>
          <w:szCs w:val="20"/>
        </w:rPr>
        <w:t xml:space="preserve"> i art. 610</w:t>
      </w:r>
      <w:r w:rsidRPr="00B10BD6">
        <w:rPr>
          <w:rFonts w:ascii="Arial" w:hAnsi="Arial" w:cs="Arial"/>
          <w:bCs/>
          <w:sz w:val="20"/>
          <w:szCs w:val="20"/>
          <w:vertAlign w:val="superscript"/>
        </w:rPr>
        <w:t>7</w:t>
      </w:r>
      <w:r w:rsidRPr="00B10BD6">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w:t>
      </w:r>
      <w:r w:rsidRPr="00B10BD6">
        <w:rPr>
          <w:rFonts w:ascii="Tahoma" w:hAnsi="Tahoma" w:cs="Tahoma"/>
          <w:sz w:val="20"/>
          <w:szCs w:val="20"/>
        </w:rPr>
        <w:lastRenderedPageBreak/>
        <w:t>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8D2A8F"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8D2A8F">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8A6269">
      <w:pPr>
        <w:pStyle w:val="Akapitzlist"/>
        <w:numPr>
          <w:ilvl w:val="3"/>
          <w:numId w:val="24"/>
        </w:numPr>
        <w:ind w:left="709" w:hanging="425"/>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8A6269">
      <w:pPr>
        <w:spacing w:after="0" w:line="240" w:lineRule="auto"/>
        <w:ind w:left="709" w:right="-1" w:hanging="425"/>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8A6269">
      <w:pPr>
        <w:spacing w:after="0" w:line="240" w:lineRule="auto"/>
        <w:ind w:left="709" w:right="-1" w:hanging="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8A6269">
      <w:pPr>
        <w:spacing w:after="0" w:line="240" w:lineRule="auto"/>
        <w:ind w:left="709" w:right="-1" w:hanging="1"/>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8A6269">
      <w:pPr>
        <w:pStyle w:val="Akapitzlist"/>
        <w:numPr>
          <w:ilvl w:val="2"/>
          <w:numId w:val="10"/>
        </w:numPr>
        <w:ind w:left="1276" w:hanging="142"/>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8D2A8F" w:rsidRDefault="00107C7E" w:rsidP="008A6269">
      <w:pPr>
        <w:pStyle w:val="Akapitzlist"/>
        <w:numPr>
          <w:ilvl w:val="2"/>
          <w:numId w:val="10"/>
        </w:numPr>
        <w:ind w:left="1276" w:hanging="142"/>
        <w:jc w:val="both"/>
        <w:rPr>
          <w:rFonts w:ascii="Tahoma" w:hAnsi="Tahoma" w:cs="Tahoma"/>
          <w:sz w:val="20"/>
          <w:szCs w:val="20"/>
        </w:rPr>
      </w:pPr>
      <w:r w:rsidRPr="008D2A8F">
        <w:rPr>
          <w:rFonts w:ascii="Tahoma" w:hAnsi="Tahoma" w:cs="Tahoma"/>
          <w:sz w:val="20"/>
          <w:szCs w:val="20"/>
        </w:rPr>
        <w:t>zasad podlegania ubezpieczeniom społecznym lub ubezpieczeniu zdrowotnemu lub wysokości stawki/ składki na ubezpieczenie społeczne lub zdrowotne,</w:t>
      </w:r>
    </w:p>
    <w:p w14:paraId="6476BF24" w14:textId="3A49BC48" w:rsidR="00107C7E" w:rsidRPr="008D2A8F" w:rsidRDefault="00107C7E" w:rsidP="008A6269">
      <w:pPr>
        <w:pStyle w:val="Akapitzlist"/>
        <w:numPr>
          <w:ilvl w:val="2"/>
          <w:numId w:val="10"/>
        </w:numPr>
        <w:ind w:left="1276" w:hanging="142"/>
        <w:jc w:val="both"/>
        <w:rPr>
          <w:rFonts w:ascii="Tahoma" w:hAnsi="Tahoma" w:cs="Tahoma"/>
          <w:sz w:val="20"/>
          <w:szCs w:val="20"/>
        </w:rPr>
      </w:pPr>
      <w:r w:rsidRPr="008D2A8F">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8D2A8F">
        <w:rPr>
          <w:rFonts w:ascii="Tahoma" w:hAnsi="Tahoma" w:cs="Tahoma"/>
          <w:sz w:val="20"/>
          <w:szCs w:val="20"/>
        </w:rPr>
        <w:t>(Dz.U. z 2023 r. poz. 46),</w:t>
      </w:r>
    </w:p>
    <w:p w14:paraId="569C7CD9" w14:textId="2CC73222" w:rsidR="00902952" w:rsidRPr="00ED3528" w:rsidRDefault="00107C7E" w:rsidP="008A6269">
      <w:pPr>
        <w:spacing w:after="0" w:line="240" w:lineRule="auto"/>
        <w:ind w:left="1276" w:right="-1" w:hanging="142"/>
        <w:jc w:val="both"/>
        <w:rPr>
          <w:rFonts w:ascii="Tahoma" w:hAnsi="Tahoma" w:cs="Tahoma"/>
          <w:b/>
          <w:sz w:val="20"/>
          <w:szCs w:val="20"/>
          <w:highlight w:val="red"/>
        </w:rPr>
      </w:pPr>
      <w:r w:rsidRPr="008D2A8F">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w:t>
      </w:r>
      <w:r w:rsidRPr="00DF2F32">
        <w:rPr>
          <w:rFonts w:ascii="Tahoma" w:hAnsi="Tahoma" w:cs="Tahoma"/>
          <w:sz w:val="20"/>
          <w:szCs w:val="20"/>
        </w:rPr>
        <w:t xml:space="preserve"> przedstawi Zamawiającemu szczegółową kalkulację </w:t>
      </w:r>
    </w:p>
    <w:p w14:paraId="537F1606" w14:textId="25702BA0" w:rsidR="00107C7E" w:rsidRPr="00AE4977" w:rsidRDefault="008A6269" w:rsidP="008A6269">
      <w:pPr>
        <w:spacing w:after="0" w:line="240" w:lineRule="auto"/>
        <w:ind w:left="709" w:right="-1" w:hanging="425"/>
        <w:jc w:val="both"/>
        <w:rPr>
          <w:rFonts w:ascii="Tahoma" w:hAnsi="Tahoma" w:cs="Tahoma"/>
          <w:color w:val="FF0000"/>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4D1F8E92"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3A2292E1"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lastRenderedPageBreak/>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EBB53A3" w14:textId="6EEFC39C"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l</w:t>
      </w:r>
      <w:r w:rsidRPr="008A6269">
        <w:rPr>
          <w:rFonts w:ascii="Tahoma" w:hAnsi="Tahoma" w:cs="Tahoma"/>
          <w:sz w:val="20"/>
          <w:szCs w:val="20"/>
        </w:rPr>
        <w:t xml:space="preserve">) </w:t>
      </w:r>
      <w:r w:rsidRPr="008A6269">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3846B0E" w14:textId="77777777" w:rsidR="00107C7E" w:rsidRPr="004131B1" w:rsidRDefault="00107C7E" w:rsidP="00107C7E">
      <w:pPr>
        <w:spacing w:after="0" w:line="240" w:lineRule="auto"/>
        <w:rPr>
          <w:rFonts w:ascii="Tahoma" w:hAnsi="Tahoma" w:cs="Tahoma"/>
          <w:sz w:val="20"/>
          <w:szCs w:val="20"/>
        </w:rPr>
      </w:pPr>
    </w:p>
    <w:p w14:paraId="1A0BE5EF" w14:textId="75FF3F2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A6269">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2C8E4E5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8A6269">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8A6269">
      <w:pPr>
        <w:spacing w:after="0" w:line="240" w:lineRule="auto"/>
        <w:rPr>
          <w:rFonts w:ascii="Tahoma" w:hAnsi="Tahoma" w:cs="Tahoma"/>
          <w:sz w:val="20"/>
          <w:szCs w:val="20"/>
        </w:rPr>
      </w:pPr>
    </w:p>
    <w:p w14:paraId="650761F5" w14:textId="62EDED3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A6269">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8A6269">
      <w:pPr>
        <w:spacing w:after="0" w:line="240" w:lineRule="auto"/>
        <w:rPr>
          <w:rFonts w:ascii="Tahoma" w:hAnsi="Tahoma" w:cs="Tahoma"/>
          <w:sz w:val="20"/>
          <w:szCs w:val="20"/>
        </w:rPr>
      </w:pPr>
    </w:p>
    <w:p w14:paraId="49E699FB" w14:textId="229033C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A6269">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1DD56FA" w14:textId="77777777" w:rsidR="00107C7E" w:rsidRPr="0055432E" w:rsidRDefault="00107C7E" w:rsidP="008A6269">
      <w:pPr>
        <w:spacing w:after="0" w:line="240" w:lineRule="auto"/>
        <w:rPr>
          <w:rFonts w:ascii="Tahoma" w:hAnsi="Tahoma" w:cs="Tahoma"/>
          <w:sz w:val="20"/>
          <w:szCs w:val="20"/>
        </w:rPr>
      </w:pPr>
    </w:p>
    <w:p w14:paraId="735E7E66"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7DCC925D"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107C7E">
      <w:pPr>
        <w:spacing w:after="0"/>
        <w:jc w:val="both"/>
        <w:rPr>
          <w:rFonts w:ascii="Tahoma" w:hAnsi="Tahoma" w:cs="Tahoma"/>
          <w:sz w:val="20"/>
          <w:szCs w:val="20"/>
        </w:rPr>
      </w:pP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Default="00107C7E" w:rsidP="00107C7E">
      <w:pPr>
        <w:rPr>
          <w:rFonts w:ascii="Tahoma" w:hAnsi="Tahoma" w:cs="Tahoma"/>
          <w:sz w:val="20"/>
          <w:szCs w:val="20"/>
        </w:rPr>
      </w:pPr>
    </w:p>
    <w:p w14:paraId="7F1F74A0" w14:textId="77777777" w:rsidR="008A6269" w:rsidRDefault="008A6269" w:rsidP="00107C7E">
      <w:pPr>
        <w:rPr>
          <w:rFonts w:ascii="Tahoma" w:hAnsi="Tahoma" w:cs="Tahoma"/>
          <w:sz w:val="20"/>
          <w:szCs w:val="20"/>
        </w:rPr>
      </w:pPr>
    </w:p>
    <w:p w14:paraId="09D4C470" w14:textId="77777777" w:rsidR="008A6269" w:rsidRDefault="008A6269" w:rsidP="00107C7E">
      <w:pPr>
        <w:rPr>
          <w:rFonts w:ascii="Tahoma" w:hAnsi="Tahoma" w:cs="Tahoma"/>
          <w:sz w:val="20"/>
          <w:szCs w:val="20"/>
        </w:rPr>
      </w:pPr>
    </w:p>
    <w:p w14:paraId="5DFE8C69" w14:textId="77777777" w:rsidR="008A6269" w:rsidRPr="00F033F0" w:rsidRDefault="008A6269"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584E712D" w:rsidR="008A6269" w:rsidRPr="00800471" w:rsidRDefault="00107C7E" w:rsidP="008A6269">
      <w:pPr>
        <w:spacing w:after="0" w:line="240" w:lineRule="auto"/>
        <w:rPr>
          <w:rFonts w:ascii="Tahoma" w:hAnsi="Tahoma" w:cs="Tahoma"/>
          <w:sz w:val="20"/>
          <w:szCs w:val="20"/>
        </w:rPr>
      </w:pPr>
      <w:r w:rsidRPr="004131B1">
        <w:rPr>
          <w:rFonts w:ascii="Tahoma" w:hAnsi="Tahoma" w:cs="Tahoma"/>
          <w:sz w:val="20"/>
          <w:szCs w:val="20"/>
        </w:rPr>
        <w:t xml:space="preserve">                   Wykonawca                                                              Zamawiając</w:t>
      </w:r>
      <w:r w:rsidR="008A6269">
        <w:rPr>
          <w:rFonts w:ascii="Tahoma" w:hAnsi="Tahoma" w:cs="Tahoma"/>
          <w:sz w:val="20"/>
          <w:szCs w:val="20"/>
        </w:rPr>
        <w:t>y</w:t>
      </w:r>
    </w:p>
    <w:p w14:paraId="4F6009E8" w14:textId="3D92475D" w:rsidR="009405F6" w:rsidRPr="00800471" w:rsidRDefault="009405F6" w:rsidP="008A6269">
      <w:pPr>
        <w:spacing w:after="0" w:line="240" w:lineRule="auto"/>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3D42BA57"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A96811">
      <w:rPr>
        <w:rFonts w:ascii="Tahoma" w:hAnsi="Tahoma" w:cs="Tahoma"/>
        <w:sz w:val="16"/>
        <w:szCs w:val="16"/>
      </w:rPr>
      <w:t>2</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A96811">
      <w:rPr>
        <w:rFonts w:ascii="Tahoma" w:hAnsi="Tahoma" w:cs="Tahoma"/>
        <w:sz w:val="16"/>
        <w:szCs w:val="16"/>
      </w:rPr>
      <w:t>17.07.2023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242FFF"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242FFF"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242FFF"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242FFF">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242FFF">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242FFF">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242FFF">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C22BC3"/>
    <w:multiLevelType w:val="hybridMultilevel"/>
    <w:tmpl w:val="303E1A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17709BEE"/>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88498A"/>
    <w:multiLevelType w:val="hybridMultilevel"/>
    <w:tmpl w:val="16749EA4"/>
    <w:lvl w:ilvl="0" w:tplc="0415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006A4DE8"/>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1">
      <w:start w:val="1"/>
      <w:numFmt w:val="decimal"/>
      <w:lvlText w:val="%3)"/>
      <w:lvlJc w:val="left"/>
      <w:pPr>
        <w:ind w:left="2831" w:hanging="36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82D4877C"/>
    <w:lvl w:ilvl="0" w:tplc="1E02B1E8">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C44C36"/>
    <w:multiLevelType w:val="hybridMultilevel"/>
    <w:tmpl w:val="0824B6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8754E8"/>
    <w:multiLevelType w:val="hybridMultilevel"/>
    <w:tmpl w:val="FC54C66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68D531B"/>
    <w:multiLevelType w:val="hybridMultilevel"/>
    <w:tmpl w:val="0824B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590802"/>
    <w:multiLevelType w:val="hybridMultilevel"/>
    <w:tmpl w:val="BEC065C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8"/>
  </w:num>
  <w:num w:numId="2" w16cid:durableId="1920286946">
    <w:abstractNumId w:val="31"/>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79"/>
  </w:num>
  <w:num w:numId="8" w16cid:durableId="1759204696">
    <w:abstractNumId w:val="73"/>
  </w:num>
  <w:num w:numId="9" w16cid:durableId="645817642">
    <w:abstractNumId w:val="50"/>
  </w:num>
  <w:num w:numId="10" w16cid:durableId="435633293">
    <w:abstractNumId w:val="9"/>
  </w:num>
  <w:num w:numId="11" w16cid:durableId="1028217278">
    <w:abstractNumId w:val="32"/>
  </w:num>
  <w:num w:numId="12" w16cid:durableId="164829590">
    <w:abstractNumId w:val="28"/>
  </w:num>
  <w:num w:numId="13" w16cid:durableId="31196848">
    <w:abstractNumId w:val="40"/>
  </w:num>
  <w:num w:numId="14" w16cid:durableId="461578774">
    <w:abstractNumId w:val="60"/>
  </w:num>
  <w:num w:numId="15" w16cid:durableId="1460420416">
    <w:abstractNumId w:val="30"/>
  </w:num>
  <w:num w:numId="16" w16cid:durableId="1439179657">
    <w:abstractNumId w:val="90"/>
  </w:num>
  <w:num w:numId="17" w16cid:durableId="1722902081">
    <w:abstractNumId w:val="74"/>
  </w:num>
  <w:num w:numId="18" w16cid:durableId="1264221089">
    <w:abstractNumId w:val="33"/>
  </w:num>
  <w:num w:numId="19" w16cid:durableId="260528920">
    <w:abstractNumId w:val="34"/>
  </w:num>
  <w:num w:numId="20" w16cid:durableId="1539582457">
    <w:abstractNumId w:val="42"/>
  </w:num>
  <w:num w:numId="21" w16cid:durableId="1826898682">
    <w:abstractNumId w:val="2"/>
  </w:num>
  <w:num w:numId="22" w16cid:durableId="1217426525">
    <w:abstractNumId w:val="1"/>
  </w:num>
  <w:num w:numId="23" w16cid:durableId="822895282">
    <w:abstractNumId w:val="86"/>
  </w:num>
  <w:num w:numId="24" w16cid:durableId="1084835072">
    <w:abstractNumId w:val="66"/>
  </w:num>
  <w:num w:numId="25" w16cid:durableId="229269515">
    <w:abstractNumId w:val="71"/>
  </w:num>
  <w:num w:numId="26" w16cid:durableId="962348074">
    <w:abstractNumId w:val="55"/>
  </w:num>
  <w:num w:numId="27" w16cid:durableId="1060135733">
    <w:abstractNumId w:val="19"/>
  </w:num>
  <w:num w:numId="28" w16cid:durableId="1091388255">
    <w:abstractNumId w:val="81"/>
  </w:num>
  <w:num w:numId="29" w16cid:durableId="1689335405">
    <w:abstractNumId w:val="76"/>
  </w:num>
  <w:num w:numId="30" w16cid:durableId="1748964846">
    <w:abstractNumId w:val="61"/>
  </w:num>
  <w:num w:numId="31" w16cid:durableId="1083144977">
    <w:abstractNumId w:val="38"/>
  </w:num>
  <w:num w:numId="32" w16cid:durableId="1656034675">
    <w:abstractNumId w:val="82"/>
  </w:num>
  <w:num w:numId="33" w16cid:durableId="1999772894">
    <w:abstractNumId w:val="26"/>
  </w:num>
  <w:num w:numId="34" w16cid:durableId="542064576">
    <w:abstractNumId w:val="17"/>
  </w:num>
  <w:num w:numId="35" w16cid:durableId="1149370639">
    <w:abstractNumId w:val="22"/>
  </w:num>
  <w:num w:numId="36" w16cid:durableId="722290366">
    <w:abstractNumId w:val="29"/>
  </w:num>
  <w:num w:numId="37" w16cid:durableId="575017470">
    <w:abstractNumId w:val="0"/>
  </w:num>
  <w:num w:numId="38" w16cid:durableId="1195584059">
    <w:abstractNumId w:val="63"/>
  </w:num>
  <w:num w:numId="39" w16cid:durableId="1075979030">
    <w:abstractNumId w:val="62"/>
  </w:num>
  <w:num w:numId="40" w16cid:durableId="1715500309">
    <w:abstractNumId w:val="45"/>
  </w:num>
  <w:num w:numId="41" w16cid:durableId="791365104">
    <w:abstractNumId w:val="80"/>
  </w:num>
  <w:num w:numId="42" w16cid:durableId="296306313">
    <w:abstractNumId w:val="59"/>
  </w:num>
  <w:num w:numId="43" w16cid:durableId="1922176210">
    <w:abstractNumId w:val="78"/>
  </w:num>
  <w:num w:numId="44" w16cid:durableId="51317014">
    <w:abstractNumId w:val="8"/>
  </w:num>
  <w:num w:numId="45" w16cid:durableId="808129006">
    <w:abstractNumId w:val="24"/>
  </w:num>
  <w:num w:numId="46" w16cid:durableId="1844936103">
    <w:abstractNumId w:val="18"/>
  </w:num>
  <w:num w:numId="47" w16cid:durableId="1892186624">
    <w:abstractNumId w:val="27"/>
  </w:num>
  <w:num w:numId="48" w16cid:durableId="2027096610">
    <w:abstractNumId w:val="37"/>
  </w:num>
  <w:num w:numId="49" w16cid:durableId="1030230660">
    <w:abstractNumId w:val="58"/>
  </w:num>
  <w:num w:numId="50" w16cid:durableId="174225425">
    <w:abstractNumId w:val="10"/>
  </w:num>
  <w:num w:numId="51" w16cid:durableId="13025367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9"/>
  </w:num>
  <w:num w:numId="54" w16cid:durableId="967472104">
    <w:abstractNumId w:val="12"/>
  </w:num>
  <w:num w:numId="55" w16cid:durableId="384069677">
    <w:abstractNumId w:val="47"/>
  </w:num>
  <w:num w:numId="56" w16cid:durableId="364064036">
    <w:abstractNumId w:val="69"/>
  </w:num>
  <w:num w:numId="57" w16cid:durableId="571233287">
    <w:abstractNumId w:val="11"/>
  </w:num>
  <w:num w:numId="58" w16cid:durableId="904797090">
    <w:abstractNumId w:val="14"/>
  </w:num>
  <w:num w:numId="59" w16cid:durableId="208036248">
    <w:abstractNumId w:val="57"/>
  </w:num>
  <w:num w:numId="60" w16cid:durableId="1220559004">
    <w:abstractNumId w:val="75"/>
  </w:num>
  <w:num w:numId="61" w16cid:durableId="1866823411">
    <w:abstractNumId w:val="56"/>
  </w:num>
  <w:num w:numId="62" w16cid:durableId="529296028">
    <w:abstractNumId w:val="39"/>
  </w:num>
  <w:num w:numId="63" w16cid:durableId="668674806">
    <w:abstractNumId w:val="53"/>
  </w:num>
  <w:num w:numId="64" w16cid:durableId="1879312945">
    <w:abstractNumId w:val="35"/>
  </w:num>
  <w:num w:numId="65" w16cid:durableId="1129739117">
    <w:abstractNumId w:val="68"/>
  </w:num>
  <w:num w:numId="66" w16cid:durableId="1116487150">
    <w:abstractNumId w:val="77"/>
  </w:num>
  <w:num w:numId="67" w16cid:durableId="744690509">
    <w:abstractNumId w:val="5"/>
  </w:num>
  <w:num w:numId="68" w16cid:durableId="1755468640">
    <w:abstractNumId w:val="7"/>
  </w:num>
  <w:num w:numId="69" w16cid:durableId="816646050">
    <w:abstractNumId w:val="65"/>
  </w:num>
  <w:num w:numId="70" w16cid:durableId="1848203164">
    <w:abstractNumId w:val="85"/>
  </w:num>
  <w:num w:numId="71"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1"/>
  </w:num>
  <w:num w:numId="73" w16cid:durableId="2117753060">
    <w:abstractNumId w:val="44"/>
  </w:num>
  <w:num w:numId="74" w16cid:durableId="1727797149">
    <w:abstractNumId w:val="21"/>
  </w:num>
  <w:num w:numId="75" w16cid:durableId="452291014">
    <w:abstractNumId w:val="83"/>
  </w:num>
  <w:num w:numId="76" w16cid:durableId="777213439">
    <w:abstractNumId w:val="46"/>
  </w:num>
  <w:num w:numId="77" w16cid:durableId="1894730355">
    <w:abstractNumId w:val="87"/>
  </w:num>
  <w:num w:numId="78" w16cid:durableId="1456674862">
    <w:abstractNumId w:val="13"/>
  </w:num>
  <w:num w:numId="79" w16cid:durableId="20421978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4"/>
  </w:num>
  <w:num w:numId="81" w16cid:durableId="11956134">
    <w:abstractNumId w:val="25"/>
  </w:num>
  <w:num w:numId="82" w16cid:durableId="1018042336">
    <w:abstractNumId w:val="84"/>
  </w:num>
  <w:num w:numId="83" w16cid:durableId="1795521692">
    <w:abstractNumId w:val="41"/>
  </w:num>
  <w:num w:numId="84" w16cid:durableId="1021055593">
    <w:abstractNumId w:val="6"/>
  </w:num>
  <w:num w:numId="85" w16cid:durableId="867835905">
    <w:abstractNumId w:val="89"/>
  </w:num>
  <w:num w:numId="86" w16cid:durableId="2113624775">
    <w:abstractNumId w:val="3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5DB8"/>
    <w:rsid w:val="00024B00"/>
    <w:rsid w:val="00035C6E"/>
    <w:rsid w:val="00041DE5"/>
    <w:rsid w:val="00053A38"/>
    <w:rsid w:val="00070BB9"/>
    <w:rsid w:val="000815EA"/>
    <w:rsid w:val="00085EE9"/>
    <w:rsid w:val="00086B2F"/>
    <w:rsid w:val="00095E60"/>
    <w:rsid w:val="000962A3"/>
    <w:rsid w:val="000965A3"/>
    <w:rsid w:val="000B57D8"/>
    <w:rsid w:val="000B5F8A"/>
    <w:rsid w:val="000B7C4D"/>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63223"/>
    <w:rsid w:val="0016676D"/>
    <w:rsid w:val="001A612D"/>
    <w:rsid w:val="001A66FD"/>
    <w:rsid w:val="001C148A"/>
    <w:rsid w:val="001C6D14"/>
    <w:rsid w:val="001D29B1"/>
    <w:rsid w:val="001E1ABA"/>
    <w:rsid w:val="001E1B30"/>
    <w:rsid w:val="001E777E"/>
    <w:rsid w:val="001F09F6"/>
    <w:rsid w:val="001F0DB0"/>
    <w:rsid w:val="001F31D2"/>
    <w:rsid w:val="001F66E0"/>
    <w:rsid w:val="001F7806"/>
    <w:rsid w:val="00203D34"/>
    <w:rsid w:val="002042A1"/>
    <w:rsid w:val="00205F35"/>
    <w:rsid w:val="00206995"/>
    <w:rsid w:val="0021018D"/>
    <w:rsid w:val="00213E1E"/>
    <w:rsid w:val="0022523B"/>
    <w:rsid w:val="00242FFF"/>
    <w:rsid w:val="0026225E"/>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417E"/>
    <w:rsid w:val="003D6688"/>
    <w:rsid w:val="003F2199"/>
    <w:rsid w:val="003F286F"/>
    <w:rsid w:val="003F6D9D"/>
    <w:rsid w:val="003F7064"/>
    <w:rsid w:val="004131B1"/>
    <w:rsid w:val="00422353"/>
    <w:rsid w:val="0043180D"/>
    <w:rsid w:val="004365C6"/>
    <w:rsid w:val="0044161E"/>
    <w:rsid w:val="004464CA"/>
    <w:rsid w:val="00456ADD"/>
    <w:rsid w:val="00456B10"/>
    <w:rsid w:val="00467511"/>
    <w:rsid w:val="00480887"/>
    <w:rsid w:val="00482805"/>
    <w:rsid w:val="004949FA"/>
    <w:rsid w:val="00495020"/>
    <w:rsid w:val="004A33B7"/>
    <w:rsid w:val="004A577C"/>
    <w:rsid w:val="004B451D"/>
    <w:rsid w:val="004B77C6"/>
    <w:rsid w:val="004C1F52"/>
    <w:rsid w:val="004C3545"/>
    <w:rsid w:val="004C7026"/>
    <w:rsid w:val="004D1C91"/>
    <w:rsid w:val="004D3419"/>
    <w:rsid w:val="004D426E"/>
    <w:rsid w:val="004D7E71"/>
    <w:rsid w:val="004E5D28"/>
    <w:rsid w:val="004F3E69"/>
    <w:rsid w:val="00502E94"/>
    <w:rsid w:val="00511C5B"/>
    <w:rsid w:val="005152EE"/>
    <w:rsid w:val="0051532B"/>
    <w:rsid w:val="005153D0"/>
    <w:rsid w:val="005258C1"/>
    <w:rsid w:val="0054593B"/>
    <w:rsid w:val="0055432E"/>
    <w:rsid w:val="0056078C"/>
    <w:rsid w:val="0056360D"/>
    <w:rsid w:val="00567531"/>
    <w:rsid w:val="00575FA6"/>
    <w:rsid w:val="00577D49"/>
    <w:rsid w:val="005A10AC"/>
    <w:rsid w:val="005A1428"/>
    <w:rsid w:val="005C2962"/>
    <w:rsid w:val="005D454A"/>
    <w:rsid w:val="005D7786"/>
    <w:rsid w:val="005E0456"/>
    <w:rsid w:val="005E561D"/>
    <w:rsid w:val="005E7F5A"/>
    <w:rsid w:val="005F1475"/>
    <w:rsid w:val="00604751"/>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4337"/>
    <w:rsid w:val="006B2C8B"/>
    <w:rsid w:val="006B51A6"/>
    <w:rsid w:val="006C13AD"/>
    <w:rsid w:val="006C654D"/>
    <w:rsid w:val="006D4A30"/>
    <w:rsid w:val="00702010"/>
    <w:rsid w:val="00706C19"/>
    <w:rsid w:val="00720514"/>
    <w:rsid w:val="00720808"/>
    <w:rsid w:val="00722B46"/>
    <w:rsid w:val="00730B98"/>
    <w:rsid w:val="007347F5"/>
    <w:rsid w:val="00745EF0"/>
    <w:rsid w:val="00757C4C"/>
    <w:rsid w:val="007649DC"/>
    <w:rsid w:val="0076565C"/>
    <w:rsid w:val="0076739D"/>
    <w:rsid w:val="0078613F"/>
    <w:rsid w:val="00787953"/>
    <w:rsid w:val="0079000D"/>
    <w:rsid w:val="00792248"/>
    <w:rsid w:val="00797F6A"/>
    <w:rsid w:val="007A2E7C"/>
    <w:rsid w:val="007A5D44"/>
    <w:rsid w:val="007A7D5F"/>
    <w:rsid w:val="007B2E9C"/>
    <w:rsid w:val="007C6A46"/>
    <w:rsid w:val="007C6F1D"/>
    <w:rsid w:val="007D1818"/>
    <w:rsid w:val="007D699F"/>
    <w:rsid w:val="007E04AF"/>
    <w:rsid w:val="007E3C12"/>
    <w:rsid w:val="007F1F00"/>
    <w:rsid w:val="00800471"/>
    <w:rsid w:val="00804DA4"/>
    <w:rsid w:val="00807629"/>
    <w:rsid w:val="00815430"/>
    <w:rsid w:val="008160D5"/>
    <w:rsid w:val="00822225"/>
    <w:rsid w:val="008255CA"/>
    <w:rsid w:val="00834A1A"/>
    <w:rsid w:val="00847141"/>
    <w:rsid w:val="0086386A"/>
    <w:rsid w:val="008676CF"/>
    <w:rsid w:val="008A1E48"/>
    <w:rsid w:val="008A6269"/>
    <w:rsid w:val="008B15FB"/>
    <w:rsid w:val="008B23B2"/>
    <w:rsid w:val="008C004E"/>
    <w:rsid w:val="008C4892"/>
    <w:rsid w:val="008D2A8F"/>
    <w:rsid w:val="008D654C"/>
    <w:rsid w:val="008E3D4B"/>
    <w:rsid w:val="00902952"/>
    <w:rsid w:val="00903A93"/>
    <w:rsid w:val="00907D36"/>
    <w:rsid w:val="009102AF"/>
    <w:rsid w:val="00910A4E"/>
    <w:rsid w:val="00921D53"/>
    <w:rsid w:val="00933364"/>
    <w:rsid w:val="009361F6"/>
    <w:rsid w:val="009374BA"/>
    <w:rsid w:val="009405F6"/>
    <w:rsid w:val="00962279"/>
    <w:rsid w:val="00962676"/>
    <w:rsid w:val="00966AC6"/>
    <w:rsid w:val="00970768"/>
    <w:rsid w:val="00982F80"/>
    <w:rsid w:val="009A252E"/>
    <w:rsid w:val="009A39FF"/>
    <w:rsid w:val="009A5BB5"/>
    <w:rsid w:val="009D1E60"/>
    <w:rsid w:val="009E72C6"/>
    <w:rsid w:val="009E79AD"/>
    <w:rsid w:val="00A0739A"/>
    <w:rsid w:val="00A124BF"/>
    <w:rsid w:val="00A14FF6"/>
    <w:rsid w:val="00A22D78"/>
    <w:rsid w:val="00A23AD2"/>
    <w:rsid w:val="00A24EAF"/>
    <w:rsid w:val="00A304E6"/>
    <w:rsid w:val="00A34B91"/>
    <w:rsid w:val="00A37CC7"/>
    <w:rsid w:val="00A44F39"/>
    <w:rsid w:val="00A47DED"/>
    <w:rsid w:val="00A52B00"/>
    <w:rsid w:val="00A56961"/>
    <w:rsid w:val="00A71512"/>
    <w:rsid w:val="00A91DD9"/>
    <w:rsid w:val="00A96811"/>
    <w:rsid w:val="00AA4980"/>
    <w:rsid w:val="00AB0F1B"/>
    <w:rsid w:val="00AC05B7"/>
    <w:rsid w:val="00AC1232"/>
    <w:rsid w:val="00AC6F7F"/>
    <w:rsid w:val="00AD00E8"/>
    <w:rsid w:val="00AD5E17"/>
    <w:rsid w:val="00AE17AD"/>
    <w:rsid w:val="00AE4775"/>
    <w:rsid w:val="00AE7940"/>
    <w:rsid w:val="00AF2EC0"/>
    <w:rsid w:val="00B10BD6"/>
    <w:rsid w:val="00B12866"/>
    <w:rsid w:val="00B13F50"/>
    <w:rsid w:val="00B14B7D"/>
    <w:rsid w:val="00B15AD4"/>
    <w:rsid w:val="00B234B7"/>
    <w:rsid w:val="00B25D1F"/>
    <w:rsid w:val="00B27E21"/>
    <w:rsid w:val="00B34967"/>
    <w:rsid w:val="00B40028"/>
    <w:rsid w:val="00B51D50"/>
    <w:rsid w:val="00B524F2"/>
    <w:rsid w:val="00B53D01"/>
    <w:rsid w:val="00B55A30"/>
    <w:rsid w:val="00B65BCB"/>
    <w:rsid w:val="00B669DB"/>
    <w:rsid w:val="00B908B7"/>
    <w:rsid w:val="00B96533"/>
    <w:rsid w:val="00BA139E"/>
    <w:rsid w:val="00BB1C8D"/>
    <w:rsid w:val="00BB3178"/>
    <w:rsid w:val="00BC20C9"/>
    <w:rsid w:val="00BC3578"/>
    <w:rsid w:val="00BD1094"/>
    <w:rsid w:val="00BD3841"/>
    <w:rsid w:val="00BD78E2"/>
    <w:rsid w:val="00BF7EBF"/>
    <w:rsid w:val="00C05316"/>
    <w:rsid w:val="00C220BC"/>
    <w:rsid w:val="00C34FEA"/>
    <w:rsid w:val="00C43DB7"/>
    <w:rsid w:val="00C46BF3"/>
    <w:rsid w:val="00C577CC"/>
    <w:rsid w:val="00C7135A"/>
    <w:rsid w:val="00C73A77"/>
    <w:rsid w:val="00C76CC4"/>
    <w:rsid w:val="00CA183C"/>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436F"/>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D3954"/>
    <w:rsid w:val="00DE5FBC"/>
    <w:rsid w:val="00DE6BDF"/>
    <w:rsid w:val="00DE70A7"/>
    <w:rsid w:val="00E013BF"/>
    <w:rsid w:val="00E07CC2"/>
    <w:rsid w:val="00E12BD8"/>
    <w:rsid w:val="00E16D4B"/>
    <w:rsid w:val="00E21C57"/>
    <w:rsid w:val="00E35CFE"/>
    <w:rsid w:val="00E42B85"/>
    <w:rsid w:val="00E45286"/>
    <w:rsid w:val="00E64777"/>
    <w:rsid w:val="00E670B5"/>
    <w:rsid w:val="00EA5911"/>
    <w:rsid w:val="00EB479F"/>
    <w:rsid w:val="00EB4A0B"/>
    <w:rsid w:val="00EB6433"/>
    <w:rsid w:val="00ED3528"/>
    <w:rsid w:val="00EE2076"/>
    <w:rsid w:val="00EE2671"/>
    <w:rsid w:val="00EF04DF"/>
    <w:rsid w:val="00EF2D67"/>
    <w:rsid w:val="00EF3D51"/>
    <w:rsid w:val="00F20A24"/>
    <w:rsid w:val="00F25B6D"/>
    <w:rsid w:val="00F27E18"/>
    <w:rsid w:val="00F35CEB"/>
    <w:rsid w:val="00F360ED"/>
    <w:rsid w:val="00F366D2"/>
    <w:rsid w:val="00F40FD4"/>
    <w:rsid w:val="00F44278"/>
    <w:rsid w:val="00F5010A"/>
    <w:rsid w:val="00F50709"/>
    <w:rsid w:val="00F53123"/>
    <w:rsid w:val="00F630FA"/>
    <w:rsid w:val="00F86A2E"/>
    <w:rsid w:val="00F97A78"/>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paragraph" w:customStyle="1" w:styleId="Normalny1">
    <w:name w:val="Normalny1"/>
    <w:rsid w:val="00B669DB"/>
    <w:pPr>
      <w:spacing w:line="256" w:lineRule="auto"/>
    </w:pPr>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od@powiat-nowomiejski.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mailto:marta.kosinska@maximus-broker.pl" TargetMode="External"/><Relationship Id="rId25" Type="http://schemas.openxmlformats.org/officeDocument/2006/relationships/hyperlink" Target="http://platformazakupowa.pl" TargetMode="External"/><Relationship Id="rId33" Type="http://schemas.openxmlformats.org/officeDocument/2006/relationships/header" Target="header6.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ems.ms.gov.pl/krs/wyszukiwaniepodmio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5.xm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41</Pages>
  <Words>19244</Words>
  <Characters>115465</Characters>
  <Application>Microsoft Office Word</Application>
  <DocSecurity>0</DocSecurity>
  <Lines>962</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Kosińska</cp:lastModifiedBy>
  <cp:revision>56</cp:revision>
  <dcterms:created xsi:type="dcterms:W3CDTF">2023-01-09T10:17:00Z</dcterms:created>
  <dcterms:modified xsi:type="dcterms:W3CDTF">2023-10-05T11:42:00Z</dcterms:modified>
</cp:coreProperties>
</file>