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CE5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7868C8C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66EB3B7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955B8B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189C5F49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20031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C718477" w14:textId="365892BD" w:rsidR="00FE1BF5" w:rsidRPr="00822756" w:rsidRDefault="00CE03D4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8D0297">
        <w:rPr>
          <w:rFonts w:cstheme="minorHAnsi"/>
          <w:b/>
        </w:rPr>
        <w:t>30</w:t>
      </w:r>
      <w:r w:rsidR="000B7A90">
        <w:rPr>
          <w:rFonts w:cstheme="minorHAnsi"/>
          <w:b/>
        </w:rPr>
        <w:t>.202</w:t>
      </w:r>
      <w:r w:rsidR="008D0297">
        <w:rPr>
          <w:rFonts w:cstheme="minorHAnsi"/>
          <w:b/>
        </w:rPr>
        <w:t>3</w:t>
      </w:r>
    </w:p>
    <w:p w14:paraId="49F3830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DF5729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C38D6CD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5B95642B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0D309C77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1CEF48B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C552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70A00C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5CD51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0B3C8F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C32749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6AFA72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2BACB5B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44E47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4FBCBFD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5ACD8CB7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1A9C203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CF914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53C745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47319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546A32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51EF0B6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A964E2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039A7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61F0AA8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9C0F531" w14:textId="0F11EACB" w:rsidR="00AD39E7" w:rsidRDefault="00FE1BF5" w:rsidP="00FE1BF5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AD39E7" w:rsidRPr="00AD39E7">
        <w:rPr>
          <w:rFonts w:eastAsia="Times New Roman" w:cstheme="minorHAnsi"/>
          <w:b/>
          <w:bCs/>
        </w:rPr>
        <w:t>Zakup paliw płynnych do pojazdów i urządzeń gminy Skołyszyn oraz jednostek organizacyjnych w roku 202</w:t>
      </w:r>
      <w:r w:rsidR="008D0297">
        <w:rPr>
          <w:rFonts w:eastAsia="Times New Roman" w:cstheme="minorHAnsi"/>
          <w:b/>
          <w:bCs/>
        </w:rPr>
        <w:t>4</w:t>
      </w:r>
      <w:r w:rsidR="00AD39E7">
        <w:rPr>
          <w:rFonts w:eastAsia="Times New Roman" w:cstheme="minorHAnsi"/>
          <w:b/>
          <w:bCs/>
        </w:rPr>
        <w:t>”</w:t>
      </w:r>
    </w:p>
    <w:p w14:paraId="7B632538" w14:textId="67C633E0" w:rsidR="00FE1BF5" w:rsidRPr="00822756" w:rsidRDefault="00AD39E7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AD39E7">
        <w:rPr>
          <w:rFonts w:eastAsia="Times New Roman" w:cstheme="minorHAnsi"/>
          <w:b/>
          <w:bCs/>
        </w:rPr>
        <w:t xml:space="preserve">  </w:t>
      </w:r>
    </w:p>
    <w:p w14:paraId="2597C01E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49B212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4F8026F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26297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0AE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01498FB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E1C50A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EEE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321A2C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311E0A3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A1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2F7AD05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15980F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6A00F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457071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79B7B433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789073C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EE74243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8E610C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D1DA53C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558E8E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ECCF4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DD9728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6A0C39E7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721632F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AE75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7DB403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13A8C1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1D24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F11DE1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B830B54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0D5654A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43FB75C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20E1E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15BDF83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33E755A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4CCCD58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929A12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7D17EC3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19CF04A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35F162F0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086D71D9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69B55172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6C02646B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A5EE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3EC551AB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AF9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E03D4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4282045" w14:textId="213ED233" w:rsidR="00FE1BF5" w:rsidRPr="008D0297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 w:rsidRPr="008D0297"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4B301E" w:rsidRPr="008D0297">
      <w:rPr>
        <w:rFonts w:ascii="Times New Roman" w:eastAsia="Times New Roman" w:hAnsi="Times New Roman" w:cs="Times New Roman"/>
        <w:sz w:val="18"/>
        <w:szCs w:val="18"/>
      </w:rPr>
      <w:t xml:space="preserve"> –</w:t>
    </w:r>
    <w:r w:rsidR="00CE03D4" w:rsidRPr="008D0297">
      <w:rPr>
        <w:rFonts w:ascii="Times New Roman" w:eastAsia="Times New Roman" w:hAnsi="Times New Roman" w:cs="Times New Roman"/>
        <w:sz w:val="18"/>
        <w:szCs w:val="18"/>
      </w:rPr>
      <w:t xml:space="preserve"> postępowanie nr GPIR.271.1.</w:t>
    </w:r>
    <w:r w:rsidR="008D0297">
      <w:rPr>
        <w:rFonts w:ascii="Times New Roman" w:eastAsia="Times New Roman" w:hAnsi="Times New Roman" w:cs="Times New Roman"/>
        <w:sz w:val="18"/>
        <w:szCs w:val="18"/>
      </w:rPr>
      <w:t>30</w:t>
    </w:r>
    <w:r w:rsidR="000B7A90" w:rsidRPr="008D0297">
      <w:rPr>
        <w:rFonts w:ascii="Times New Roman" w:eastAsia="Times New Roman" w:hAnsi="Times New Roman" w:cs="Times New Roman"/>
        <w:sz w:val="18"/>
        <w:szCs w:val="18"/>
      </w:rPr>
      <w:t>.202</w:t>
    </w:r>
    <w:r w:rsidR="008D0297">
      <w:rPr>
        <w:rFonts w:ascii="Times New Roman" w:eastAsia="Times New Roman" w:hAnsi="Times New Roman" w:cs="Times New Roman"/>
        <w:sz w:val="18"/>
        <w:szCs w:val="18"/>
      </w:rPr>
      <w:t>3</w:t>
    </w:r>
    <w:r w:rsidR="004B301E" w:rsidRPr="008D0297">
      <w:rPr>
        <w:rFonts w:ascii="Times New Roman" w:eastAsia="Times New Roman" w:hAnsi="Times New Roman" w:cs="Times New Roman"/>
        <w:sz w:val="18"/>
        <w:szCs w:val="18"/>
      </w:rPr>
      <w:t xml:space="preserve"> – „</w:t>
    </w:r>
    <w:r w:rsidR="00AD39E7" w:rsidRPr="008D0297">
      <w:rPr>
        <w:rFonts w:ascii="Times New Roman" w:eastAsia="Times New Roman" w:hAnsi="Times New Roman" w:cs="Times New Roman"/>
        <w:sz w:val="18"/>
        <w:szCs w:val="18"/>
      </w:rPr>
      <w:t>Zakup paliw płynnych do pojazdów i urządzeń gminy Skołyszyn oraz jednostek organizacyjnych w roku 202</w:t>
    </w:r>
    <w:r w:rsidR="008D0297">
      <w:rPr>
        <w:rFonts w:ascii="Times New Roman" w:eastAsia="Times New Roman" w:hAnsi="Times New Roman" w:cs="Times New Roman"/>
        <w:sz w:val="18"/>
        <w:szCs w:val="18"/>
      </w:rPr>
      <w:t>4</w:t>
    </w:r>
    <w:r w:rsidR="00AD39E7" w:rsidRPr="008D0297">
      <w:rPr>
        <w:rFonts w:ascii="Times New Roman" w:eastAsia="Times New Roman" w:hAnsi="Times New Roman" w:cs="Times New Roman"/>
        <w:sz w:val="18"/>
        <w:szCs w:val="18"/>
      </w:rPr>
      <w:t xml:space="preserve">”  </w:t>
    </w:r>
  </w:p>
  <w:p w14:paraId="726AF1A5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4D31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475FD6D7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245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0297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2B25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AD39E7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E03D4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36C424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18</cp:revision>
  <cp:lastPrinted>2021-03-02T09:33:00Z</cp:lastPrinted>
  <dcterms:created xsi:type="dcterms:W3CDTF">2019-01-18T16:59:00Z</dcterms:created>
  <dcterms:modified xsi:type="dcterms:W3CDTF">2023-11-27T14:06:00Z</dcterms:modified>
</cp:coreProperties>
</file>