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E3C7" w14:textId="1621E166" w:rsidR="00BB3FEE" w:rsidRPr="006E22CE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18"/>
          <w:szCs w:val="22"/>
          <w:lang w:val="pl" w:eastAsia="pl-PL"/>
        </w:rPr>
      </w:pPr>
      <w:r w:rsidRPr="006E22CE">
        <w:rPr>
          <w:rFonts w:asciiTheme="minorHAnsi" w:hAnsiTheme="minorHAnsi" w:cstheme="minorHAnsi"/>
          <w:bCs/>
          <w:sz w:val="18"/>
          <w:szCs w:val="22"/>
          <w:lang w:val="pl" w:eastAsia="pl-PL"/>
        </w:rPr>
        <w:t>Załącznik nr 4</w:t>
      </w:r>
      <w:r w:rsidR="00BB3FEE" w:rsidRPr="006E22CE">
        <w:rPr>
          <w:rFonts w:asciiTheme="minorHAnsi" w:hAnsiTheme="minorHAnsi" w:cstheme="minorHAnsi"/>
          <w:bCs/>
          <w:sz w:val="18"/>
          <w:szCs w:val="22"/>
          <w:lang w:val="pl" w:eastAsia="pl-PL"/>
        </w:rPr>
        <w:t xml:space="preserve"> do SWZ</w:t>
      </w:r>
    </w:p>
    <w:p w14:paraId="491BFABF" w14:textId="5827136D" w:rsidR="00BB3FEE" w:rsidRPr="006E22CE" w:rsidRDefault="007E6B9F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E22CE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BB3FEE" w:rsidRPr="006E22CE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6E22CE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09</w:t>
      </w:r>
      <w:r w:rsidR="00C71900"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2E61A7"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>/202</w:t>
      </w:r>
      <w:r w:rsidR="00BE6B9B"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>3</w:t>
      </w:r>
    </w:p>
    <w:p w14:paraId="516F46BB" w14:textId="77777777" w:rsidR="00BB3FEE" w:rsidRPr="006E22CE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F96081" w14:textId="77777777" w:rsidR="00C71900" w:rsidRPr="006E22CE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6E22CE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6E22CE">
        <w:rPr>
          <w:rFonts w:asciiTheme="minorHAnsi" w:eastAsia="Arial" w:hAnsiTheme="minorHAnsi" w:cstheme="minorHAnsi"/>
          <w:sz w:val="20"/>
        </w:rPr>
        <w:t>w Kielcach</w:t>
      </w:r>
      <w:r w:rsidRPr="006E22CE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5DF81645" w14:textId="77777777" w:rsidR="00BB3FEE" w:rsidRPr="006E22CE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6E22CE">
        <w:rPr>
          <w:rFonts w:asciiTheme="minorHAnsi" w:eastAsia="Arial" w:hAnsiTheme="minorHAnsi" w:cstheme="minorHAnsi"/>
          <w:sz w:val="20"/>
        </w:rPr>
        <w:t>ul. Wojska Polskiego 51</w:t>
      </w:r>
    </w:p>
    <w:p w14:paraId="3E86C329" w14:textId="381F0A6F" w:rsidR="00C71900" w:rsidRPr="006E22CE" w:rsidRDefault="00BB3FEE" w:rsidP="00BE6B9B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6E22CE">
        <w:rPr>
          <w:rFonts w:asciiTheme="minorHAnsi" w:eastAsia="Arial" w:hAnsiTheme="minorHAnsi" w:cstheme="minorHAnsi"/>
          <w:sz w:val="20"/>
        </w:rPr>
        <w:t>25-375 Kielce</w:t>
      </w:r>
    </w:p>
    <w:p w14:paraId="52F9C998" w14:textId="77777777" w:rsidR="00BB3FEE" w:rsidRPr="006E22CE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3B7B3EB" w14:textId="77777777" w:rsidR="00BB3FEE" w:rsidRPr="006E22C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</w:t>
      </w:r>
    </w:p>
    <w:p w14:paraId="07B2876D" w14:textId="77777777" w:rsidR="00002F8A" w:rsidRPr="006E22C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67022767" w14:textId="77777777" w:rsidR="00BF2EFF" w:rsidRPr="006E22C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6E22CE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(pełna nazwa/firma, adres</w:t>
      </w:r>
      <w:r w:rsidR="00745B84" w:rsidRPr="006E22CE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, </w:t>
      </w:r>
      <w:r w:rsidR="00BF2EFF" w:rsidRPr="006E22CE">
        <w:rPr>
          <w:rFonts w:asciiTheme="minorHAnsi" w:eastAsia="Arial" w:hAnsiTheme="minorHAnsi" w:cstheme="minorHAnsi"/>
          <w:i/>
          <w:sz w:val="20"/>
        </w:rPr>
        <w:t xml:space="preserve">w zależności od podmiotu: </w:t>
      </w:r>
    </w:p>
    <w:p w14:paraId="58AE8D35" w14:textId="77777777" w:rsidR="00BB3FEE" w:rsidRPr="006E22CE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6E22CE">
        <w:rPr>
          <w:rFonts w:asciiTheme="minorHAnsi" w:eastAsia="Arial" w:hAnsiTheme="minorHAnsi" w:cstheme="minorHAnsi"/>
          <w:i/>
          <w:sz w:val="20"/>
        </w:rPr>
        <w:t>NIP/PESEL, KRS/</w:t>
      </w:r>
      <w:proofErr w:type="spellStart"/>
      <w:r w:rsidRPr="006E22CE">
        <w:rPr>
          <w:rFonts w:asciiTheme="minorHAnsi" w:eastAsia="Arial" w:hAnsiTheme="minorHAnsi" w:cstheme="minorHAnsi"/>
          <w:i/>
          <w:sz w:val="20"/>
        </w:rPr>
        <w:t>CEiDG</w:t>
      </w:r>
      <w:proofErr w:type="spellEnd"/>
      <w:r w:rsidRPr="006E22CE">
        <w:rPr>
          <w:rFonts w:asciiTheme="minorHAnsi" w:eastAsia="Arial" w:hAnsiTheme="minorHAnsi" w:cstheme="minorHAnsi"/>
          <w:i/>
          <w:sz w:val="20"/>
        </w:rPr>
        <w:t>)</w:t>
      </w:r>
    </w:p>
    <w:p w14:paraId="3B6C0E95" w14:textId="77777777" w:rsidR="00BB3FEE" w:rsidRPr="006E22CE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3B784C49" w14:textId="77777777" w:rsidR="00BB3FEE" w:rsidRPr="006E22CE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6E22CE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1113646A" w14:textId="77777777" w:rsidR="00BB3FEE" w:rsidRPr="006E22CE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2FFFEC75" w14:textId="77777777" w:rsidR="00BB3FEE" w:rsidRPr="006E22CE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081F15F4" w14:textId="77777777" w:rsidR="00BB3FEE" w:rsidRPr="006E22CE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6E22CE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6E22C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7FA27C9B" w14:textId="77777777" w:rsidR="00BB3FEE" w:rsidRPr="006E22CE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6E22CE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6E22CE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6E22CE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6E22CE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  <w:bookmarkStart w:id="0" w:name="_GoBack"/>
      <w:bookmarkEnd w:id="0"/>
    </w:p>
    <w:p w14:paraId="1D93C7C5" w14:textId="77777777" w:rsidR="004809E7" w:rsidRPr="006E22CE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49639726" w14:textId="630BB5C0" w:rsidR="004809E7" w:rsidRPr="006E22CE" w:rsidRDefault="004809E7" w:rsidP="004809E7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proofErr w:type="spellStart"/>
      <w:r w:rsidRPr="006E22CE">
        <w:rPr>
          <w:rFonts w:asciiTheme="minorHAnsi" w:hAnsiTheme="minorHAnsi" w:cstheme="minorHAnsi"/>
          <w:sz w:val="20"/>
          <w:lang w:val="pl" w:eastAsia="pl-PL"/>
        </w:rPr>
        <w:t>zam</w:t>
      </w:r>
      <w:proofErr w:type="spellEnd"/>
      <w:r w:rsidRPr="006E22CE">
        <w:rPr>
          <w:rFonts w:asciiTheme="minorHAnsi" w:hAnsiTheme="minorHAnsi" w:cstheme="minorHAnsi"/>
          <w:sz w:val="20"/>
          <w:lang w:eastAsia="pl-PL"/>
        </w:rPr>
        <w:t>ówienia publicznego pn.</w:t>
      </w:r>
      <w:r w:rsidR="00C71900" w:rsidRPr="006E22CE">
        <w:rPr>
          <w:rFonts w:asciiTheme="minorHAnsi" w:hAnsiTheme="minorHAnsi" w:cstheme="minorHAnsi"/>
          <w:b/>
          <w:sz w:val="20"/>
          <w:lang w:eastAsia="pl-PL"/>
        </w:rPr>
        <w:t xml:space="preserve"> </w:t>
      </w:r>
      <w:r w:rsidR="006E22CE" w:rsidRPr="006E22CE">
        <w:rPr>
          <w:rFonts w:asciiTheme="minorHAnsi" w:hAnsiTheme="minorHAnsi" w:cstheme="minorHAnsi"/>
          <w:b/>
          <w:sz w:val="20"/>
        </w:rPr>
        <w:t>„Zakup i dostawę odczynników, kalibratorów, kontroli, wraz z dzierżawą aparatu do badań immunochemicznych dla SP ZOZ MSWiA w Kielcach im. św. Jana Pawła II” znak: 09/TP/2023</w:t>
      </w:r>
      <w:r w:rsidR="006E22CE" w:rsidRPr="006E22CE">
        <w:rPr>
          <w:rFonts w:asciiTheme="minorHAnsi" w:hAnsiTheme="minorHAnsi" w:cstheme="minorHAnsi"/>
          <w:sz w:val="20"/>
        </w:rPr>
        <w:t xml:space="preserve"> </w:t>
      </w:r>
      <w:r w:rsidRPr="006E22CE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0CAA6AB1" w14:textId="77777777" w:rsidR="004809E7" w:rsidRPr="006E22CE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eastAsia="pl-PL"/>
        </w:rPr>
      </w:pPr>
    </w:p>
    <w:p w14:paraId="265C4B86" w14:textId="7D108E08" w:rsidR="001D7E10" w:rsidRPr="006E22CE" w:rsidRDefault="001D7E10" w:rsidP="00BE6B9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6E22CE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6E22CE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6E22CE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6E22CE">
        <w:rPr>
          <w:rFonts w:asciiTheme="minorHAnsi" w:hAnsiTheme="minorHAnsi" w:cstheme="minorHAnsi"/>
          <w:sz w:val="20"/>
          <w:lang w:val="pl" w:eastAsia="pl-PL"/>
        </w:rPr>
        <w:t>,</w:t>
      </w:r>
    </w:p>
    <w:p w14:paraId="0BCBF7D6" w14:textId="77777777" w:rsidR="001D7E10" w:rsidRPr="006E22CE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6E22CE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6E22CE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6E22CE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6E22CE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6E22CE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6E22CE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6E22CE">
        <w:rPr>
          <w:rFonts w:asciiTheme="minorHAnsi" w:hAnsiTheme="minorHAnsi" w:cstheme="minorHAnsi"/>
          <w:sz w:val="20"/>
          <w:lang w:val="pl" w:eastAsia="pl-PL"/>
        </w:rPr>
        <w:t xml:space="preserve">.  </w:t>
      </w:r>
    </w:p>
    <w:p w14:paraId="2AEF80E5" w14:textId="77777777" w:rsidR="009A2FF3" w:rsidRPr="006E22CE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6E22CE">
        <w:rPr>
          <w:rFonts w:asciiTheme="minorHAnsi" w:hAnsiTheme="minorHAnsi" w:cstheme="minorHAnsi"/>
          <w:sz w:val="20"/>
          <w:szCs w:val="22"/>
        </w:rPr>
        <w:t xml:space="preserve">Mając na uwadze przesłanki wykluczenia zawarte w art. 7 ust. 1 pkt 1-3 ustawy z dnia 13 kwietnia 2022 r. </w:t>
      </w:r>
      <w:r w:rsidRPr="006E22CE">
        <w:rPr>
          <w:rFonts w:asciiTheme="minorHAnsi" w:hAnsiTheme="minorHAnsi" w:cstheme="minorHAnsi"/>
          <w:sz w:val="20"/>
          <w:szCs w:val="22"/>
        </w:rPr>
        <w:br/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6E22CE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  <w:r w:rsidRPr="006E22CE">
        <w:rPr>
          <w:rFonts w:asciiTheme="minorHAnsi" w:hAnsiTheme="minorHAnsi" w:cstheme="minorHAnsi"/>
          <w:bCs/>
          <w:sz w:val="20"/>
          <w:szCs w:val="22"/>
        </w:rPr>
        <w:t>nie jestem</w:t>
      </w:r>
      <w:r w:rsidRPr="006E22CE">
        <w:rPr>
          <w:rFonts w:asciiTheme="minorHAnsi" w:hAnsiTheme="minorHAnsi" w:cstheme="minorHAnsi"/>
          <w:sz w:val="20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 w:rsidRPr="006E22CE">
        <w:rPr>
          <w:rFonts w:asciiTheme="minorHAnsi" w:hAnsiTheme="minorHAnsi" w:cstheme="minorHAnsi"/>
          <w:sz w:val="20"/>
          <w:szCs w:val="22"/>
        </w:rPr>
        <w:br/>
        <w:t xml:space="preserve">o którym mowa w art. 1 pkt 3 ww. ustawy; </w:t>
      </w:r>
    </w:p>
    <w:p w14:paraId="7FCB49DB" w14:textId="77777777" w:rsidR="009A2FF3" w:rsidRPr="006E22CE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  <w:r w:rsidRPr="006E22CE">
        <w:rPr>
          <w:rFonts w:asciiTheme="minorHAnsi" w:hAnsiTheme="minorHAnsi" w:cstheme="minorHAnsi"/>
          <w:sz w:val="20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6E22CE">
        <w:rPr>
          <w:rFonts w:asciiTheme="minorHAnsi" w:hAnsiTheme="minorHAnsi" w:cstheme="minorHAnsi"/>
          <w:bCs/>
          <w:sz w:val="20"/>
          <w:szCs w:val="22"/>
        </w:rPr>
        <w:t>nie jest</w:t>
      </w:r>
      <w:r w:rsidRPr="006E22CE">
        <w:rPr>
          <w:rFonts w:asciiTheme="minorHAnsi" w:hAnsiTheme="minorHAnsi" w:cstheme="minorHAnsi"/>
          <w:sz w:val="20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6E22CE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  <w:r w:rsidRPr="006E22CE">
        <w:rPr>
          <w:rFonts w:asciiTheme="minorHAnsi" w:hAnsiTheme="minorHAnsi" w:cstheme="minorHAnsi"/>
          <w:sz w:val="20"/>
          <w:szCs w:val="22"/>
        </w:rPr>
        <w:t xml:space="preserve">jednostką dominującą wykonawcy w rozumieniu art. 3 ust. 1 pkt 37 ustawy z dnia 29 września 1994 r. </w:t>
      </w:r>
      <w:r w:rsidRPr="006E22CE">
        <w:rPr>
          <w:rFonts w:asciiTheme="minorHAnsi" w:hAnsiTheme="minorHAnsi" w:cstheme="minorHAnsi"/>
          <w:sz w:val="20"/>
          <w:szCs w:val="22"/>
        </w:rPr>
        <w:br/>
        <w:t xml:space="preserve">o rachunkowości (Dz. U. z 2021 r. poz. 217, 2105 i 2106), </w:t>
      </w:r>
      <w:r w:rsidRPr="006E22CE">
        <w:rPr>
          <w:rFonts w:asciiTheme="minorHAnsi" w:hAnsiTheme="minorHAnsi" w:cstheme="minorHAnsi"/>
          <w:bCs/>
          <w:sz w:val="20"/>
          <w:szCs w:val="22"/>
        </w:rPr>
        <w:t>nie jest</w:t>
      </w:r>
      <w:r w:rsidRPr="006E22CE">
        <w:rPr>
          <w:rFonts w:asciiTheme="minorHAnsi" w:hAnsiTheme="minorHAnsi" w:cstheme="minorHAnsi"/>
          <w:sz w:val="20"/>
          <w:szCs w:val="22"/>
        </w:rPr>
        <w:t xml:space="preserve"> podmiot wymieniony w wykazach określonych </w:t>
      </w:r>
      <w:r w:rsidRPr="006E22CE">
        <w:rPr>
          <w:rFonts w:asciiTheme="minorHAnsi" w:hAnsiTheme="minorHAnsi" w:cstheme="minorHAnsi"/>
          <w:sz w:val="20"/>
          <w:szCs w:val="22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E22CE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6E22CE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6E22CE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6E22CE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6E22CE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6E22CE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6E22CE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6E22CE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6E22CE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6E22CE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6E22CE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……………………………………………….</w:t>
      </w:r>
    </w:p>
    <w:p w14:paraId="08BF62F4" w14:textId="317B6633" w:rsidR="00731EEA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…………………………………………………………………………………………..………………….........</w:t>
      </w:r>
    </w:p>
    <w:p w14:paraId="09AE4C9E" w14:textId="77777777" w:rsidR="00BE6B9B" w:rsidRPr="006E22CE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3143D5CD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6E22CE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6E22CE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1CF42E91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6E22CE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6E22CE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6E22CE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6E22CE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6E22CE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6E22CE">
        <w:rPr>
          <w:rFonts w:asciiTheme="minorHAnsi" w:hAnsiTheme="minorHAnsi" w:cstheme="minorHAnsi"/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6E22CE">
        <w:rPr>
          <w:rFonts w:asciiTheme="minorHAnsi" w:hAnsiTheme="minorHAnsi" w:cstheme="minorHAnsi"/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6E22CE">
        <w:rPr>
          <w:rFonts w:asciiTheme="minorHAnsi" w:hAnsiTheme="minorHAnsi" w:cstheme="minorHAnsi"/>
          <w:i/>
          <w:iCs/>
          <w:sz w:val="20"/>
          <w:lang w:eastAsia="pl-PL"/>
        </w:rPr>
        <w:t>CEiDG</w:t>
      </w:r>
      <w:proofErr w:type="spellEnd"/>
      <w:r w:rsidRPr="006E22CE">
        <w:rPr>
          <w:rFonts w:asciiTheme="minorHAnsi" w:hAnsiTheme="minorHAnsi" w:cstheme="minorHAnsi"/>
          <w:i/>
          <w:iCs/>
          <w:sz w:val="20"/>
          <w:lang w:eastAsia="pl-PL"/>
        </w:rPr>
        <w:t xml:space="preserve">) </w:t>
      </w:r>
      <w:r w:rsidRPr="006E22CE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6E22CE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25B9C2B" w14:textId="77777777" w:rsidR="001D7E10" w:rsidRPr="006E22CE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6E22CE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6E22CE" w:rsidRDefault="001D7E10" w:rsidP="001D7E10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2740AD68" w14:textId="77777777" w:rsidR="001D7E10" w:rsidRPr="006E22CE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E22CE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6E22CE">
        <w:rPr>
          <w:rFonts w:asciiTheme="minorHAnsi" w:hAnsiTheme="minorHAnsi" w:cstheme="minorHAnsi"/>
          <w:sz w:val="20"/>
        </w:rPr>
        <w:t>ych</w:t>
      </w:r>
      <w:proofErr w:type="spellEnd"/>
      <w:r w:rsidRPr="006E22CE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6E22CE">
        <w:rPr>
          <w:rFonts w:asciiTheme="minorHAnsi" w:hAnsiTheme="minorHAnsi" w:cstheme="minorHAnsi"/>
          <w:sz w:val="20"/>
        </w:rPr>
        <w:t>tów</w:t>
      </w:r>
      <w:proofErr w:type="spellEnd"/>
      <w:r w:rsidRPr="006E22CE">
        <w:rPr>
          <w:rFonts w:asciiTheme="minorHAnsi" w:hAnsiTheme="minorHAnsi" w:cstheme="minorHAnsi"/>
          <w:sz w:val="20"/>
        </w:rPr>
        <w:t>, będącego/</w:t>
      </w:r>
      <w:proofErr w:type="spellStart"/>
      <w:r w:rsidRPr="006E22CE">
        <w:rPr>
          <w:rFonts w:asciiTheme="minorHAnsi" w:hAnsiTheme="minorHAnsi" w:cstheme="minorHAnsi"/>
          <w:sz w:val="20"/>
        </w:rPr>
        <w:t>ych</w:t>
      </w:r>
      <w:proofErr w:type="spellEnd"/>
      <w:r w:rsidRPr="006E22CE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6E22CE">
        <w:rPr>
          <w:rFonts w:asciiTheme="minorHAnsi" w:hAnsiTheme="minorHAnsi" w:cstheme="minorHAnsi"/>
          <w:sz w:val="20"/>
        </w:rPr>
        <w:t>ami</w:t>
      </w:r>
      <w:proofErr w:type="spellEnd"/>
      <w:r w:rsidRPr="006E22CE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6E22CE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6E22CE">
        <w:rPr>
          <w:rFonts w:asciiTheme="minorHAnsi" w:hAnsiTheme="minorHAnsi" w:cstheme="minorHAnsi"/>
          <w:i/>
          <w:sz w:val="20"/>
        </w:rPr>
        <w:t>CEiDG</w:t>
      </w:r>
      <w:proofErr w:type="spellEnd"/>
      <w:r w:rsidRPr="006E22CE">
        <w:rPr>
          <w:rFonts w:asciiTheme="minorHAnsi" w:hAnsiTheme="minorHAnsi" w:cstheme="minorHAnsi"/>
          <w:i/>
          <w:sz w:val="20"/>
        </w:rPr>
        <w:t>)</w:t>
      </w:r>
      <w:r w:rsidRPr="006E22CE">
        <w:rPr>
          <w:rFonts w:asciiTheme="minorHAnsi" w:hAnsiTheme="minorHAnsi" w:cstheme="minorHAnsi"/>
          <w:sz w:val="20"/>
        </w:rPr>
        <w:t>, nie zachodzą podstawy wykluczenia z postępowania o udzielenie zamówienia.</w:t>
      </w:r>
    </w:p>
    <w:p w14:paraId="4F1268DA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104D440C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6E22CE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2A1B0B10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E22CE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6E22CE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6E22CE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6E22CE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6BACBDA2" w14:textId="77777777" w:rsidR="001D7E10" w:rsidRPr="006E22CE" w:rsidRDefault="001D7E10" w:rsidP="003E4C02">
      <w:pPr>
        <w:rPr>
          <w:rFonts w:asciiTheme="minorHAnsi" w:hAnsiTheme="minorHAnsi" w:cstheme="minorHAnsi"/>
          <w:sz w:val="20"/>
        </w:rPr>
      </w:pPr>
    </w:p>
    <w:sectPr w:rsidR="001D7E10" w:rsidRPr="006E22CE" w:rsidSect="006E22C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331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7DD9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03DB9147" w14:textId="63FD9EAA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>WZ</w:t>
    </w:r>
    <w:r w:rsidR="006E22CE">
      <w:rPr>
        <w:sz w:val="18"/>
        <w:szCs w:val="18"/>
      </w:rPr>
      <w:t xml:space="preserve"> 09</w:t>
    </w:r>
    <w:r w:rsidR="00BE6B9B">
      <w:rPr>
        <w:sz w:val="18"/>
        <w:szCs w:val="18"/>
      </w:rPr>
      <w:t>/TP/2023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6E22CE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6E22CE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  <w:p w14:paraId="75567EE3" w14:textId="77777777" w:rsidR="006E22CE" w:rsidRPr="00ED5F02" w:rsidRDefault="006E22CE" w:rsidP="00ED5F02">
    <w:pPr>
      <w:spacing w:line="276" w:lineRule="auto"/>
      <w:jc w:val="cent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2CE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75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5</cp:revision>
  <cp:lastPrinted>2021-05-06T06:50:00Z</cp:lastPrinted>
  <dcterms:created xsi:type="dcterms:W3CDTF">2023-06-16T07:48:00Z</dcterms:created>
  <dcterms:modified xsi:type="dcterms:W3CDTF">2023-06-29T13:05:00Z</dcterms:modified>
</cp:coreProperties>
</file>