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5AB2" w14:textId="77777777" w:rsidR="00CF35AF" w:rsidRDefault="00CF35AF" w:rsidP="00283791">
      <w:pPr>
        <w:ind w:left="720" w:hanging="360"/>
        <w:jc w:val="both"/>
      </w:pPr>
    </w:p>
    <w:p w14:paraId="08486870" w14:textId="55D21135" w:rsidR="00362B3E" w:rsidRDefault="00362B3E" w:rsidP="00283791">
      <w:pPr>
        <w:pStyle w:val="Akapitzlist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  <w:r w:rsidRPr="006D0605">
        <w:rPr>
          <w:rFonts w:asciiTheme="majorHAnsi" w:eastAsia="Times New Roman" w:hAnsiTheme="majorHAnsi" w:cstheme="majorHAnsi"/>
        </w:rPr>
        <w:t xml:space="preserve">Proszę o potwierdzenie, iż warunek dot. podlimitów dotyczy sytuacji w której wykonawca będzie dysponował ubezpieczeniem z </w:t>
      </w:r>
      <w:proofErr w:type="spellStart"/>
      <w:r w:rsidRPr="006D0605">
        <w:rPr>
          <w:rFonts w:asciiTheme="majorHAnsi" w:eastAsia="Times New Roman" w:hAnsiTheme="majorHAnsi" w:cstheme="majorHAnsi"/>
        </w:rPr>
        <w:t>podlimitami</w:t>
      </w:r>
      <w:proofErr w:type="spellEnd"/>
      <w:r w:rsidRPr="006D0605">
        <w:rPr>
          <w:rFonts w:asciiTheme="majorHAnsi" w:eastAsia="Times New Roman" w:hAnsiTheme="majorHAnsi" w:cstheme="majorHAnsi"/>
        </w:rPr>
        <w:t xml:space="preserve"> poniżej wymaganej sumy gwarancyjnej.</w:t>
      </w:r>
    </w:p>
    <w:p w14:paraId="76EB0414" w14:textId="31086DB3" w:rsidR="00D34426" w:rsidRDefault="00D34426" w:rsidP="00D34426">
      <w:pPr>
        <w:pStyle w:val="Akapitzlist"/>
        <w:jc w:val="both"/>
        <w:rPr>
          <w:rFonts w:asciiTheme="majorHAnsi" w:eastAsia="Times New Roman" w:hAnsiTheme="majorHAnsi" w:cstheme="majorHAnsi"/>
        </w:rPr>
      </w:pPr>
    </w:p>
    <w:p w14:paraId="2B653E60" w14:textId="67AF0CBF" w:rsidR="00D34426" w:rsidRPr="00D34426" w:rsidRDefault="00D34426" w:rsidP="00D34426">
      <w:pPr>
        <w:pStyle w:val="Akapitzlist"/>
        <w:jc w:val="both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 xml:space="preserve">Odpowiedź: </w:t>
      </w:r>
      <w:r w:rsidRPr="00D34426">
        <w:rPr>
          <w:rFonts w:asciiTheme="majorHAnsi" w:eastAsia="Times New Roman" w:hAnsiTheme="majorHAnsi" w:cstheme="majorHAnsi"/>
          <w:b/>
          <w:bCs/>
        </w:rPr>
        <w:t>Potwierdzam</w:t>
      </w:r>
    </w:p>
    <w:p w14:paraId="7E7690B9" w14:textId="77777777" w:rsidR="00D34426" w:rsidRPr="006D0605" w:rsidRDefault="00D34426" w:rsidP="00D34426">
      <w:pPr>
        <w:pStyle w:val="Akapitzlist"/>
        <w:jc w:val="both"/>
        <w:rPr>
          <w:rFonts w:asciiTheme="majorHAnsi" w:eastAsia="Times New Roman" w:hAnsiTheme="majorHAnsi" w:cstheme="majorHAnsi"/>
        </w:rPr>
      </w:pPr>
    </w:p>
    <w:p w14:paraId="5CDB3E9E" w14:textId="259B03CB" w:rsidR="00362B3E" w:rsidRDefault="00362B3E" w:rsidP="00283791">
      <w:pPr>
        <w:pStyle w:val="Akapitzlist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  <w:r w:rsidRPr="006D0605">
        <w:rPr>
          <w:rFonts w:asciiTheme="majorHAnsi" w:eastAsia="Times New Roman" w:hAnsiTheme="majorHAnsi" w:cstheme="majorHAnsi"/>
        </w:rPr>
        <w:t>Proszę o potwierdzenie, iż w przypadku składania oferty przez wykonawców wspólnie ubiegających się o zamówienie, kwestia spełnienia warunków zakresie ubezpieczenia, będzie spełniona w sytuacji gdy każdy z podmiotów wchodzących w skład jednej grupy kapitałowej nie będzie posiadał indywidualnej polisy, ale jedną, jednakże w ramach tej jednej wspólnej polisy, każdy z podmiotów będzie mógł korzystać z pełnego limitu ubezpieczenia.</w:t>
      </w:r>
    </w:p>
    <w:p w14:paraId="46ED3C84" w14:textId="16376F85" w:rsidR="00D34426" w:rsidRDefault="00D34426" w:rsidP="00D34426">
      <w:pPr>
        <w:pStyle w:val="Akapitzlist"/>
        <w:jc w:val="both"/>
        <w:rPr>
          <w:rFonts w:asciiTheme="majorHAnsi" w:eastAsia="Times New Roman" w:hAnsiTheme="majorHAnsi" w:cstheme="majorHAnsi"/>
        </w:rPr>
      </w:pPr>
    </w:p>
    <w:p w14:paraId="3D0A60F5" w14:textId="0EB33AD6" w:rsidR="00D34426" w:rsidRDefault="00D34426" w:rsidP="00D34426">
      <w:pPr>
        <w:pStyle w:val="Akapitzlist"/>
        <w:jc w:val="both"/>
        <w:rPr>
          <w:rFonts w:asciiTheme="majorHAnsi" w:eastAsia="Times New Roman" w:hAnsiTheme="majorHAnsi" w:cstheme="majorHAnsi"/>
          <w:b/>
          <w:bCs/>
        </w:rPr>
      </w:pPr>
      <w:r w:rsidRPr="00D34426">
        <w:rPr>
          <w:rFonts w:asciiTheme="majorHAnsi" w:eastAsia="Times New Roman" w:hAnsiTheme="majorHAnsi" w:cstheme="majorHAnsi"/>
          <w:b/>
          <w:bCs/>
        </w:rPr>
        <w:t>Odpowiedź: Potwierdzam</w:t>
      </w:r>
    </w:p>
    <w:p w14:paraId="0CE4DBCB" w14:textId="77777777" w:rsidR="00D34426" w:rsidRPr="006D0605" w:rsidRDefault="00D34426" w:rsidP="00D34426">
      <w:pPr>
        <w:pStyle w:val="Akapitzlist"/>
        <w:jc w:val="both"/>
        <w:rPr>
          <w:rFonts w:asciiTheme="majorHAnsi" w:eastAsia="Times New Roman" w:hAnsiTheme="majorHAnsi" w:cstheme="majorHAnsi"/>
        </w:rPr>
      </w:pPr>
    </w:p>
    <w:p w14:paraId="61FE1A7F" w14:textId="2B204C10" w:rsidR="00362B3E" w:rsidRDefault="00362B3E" w:rsidP="00283791">
      <w:pPr>
        <w:pStyle w:val="Akapitzlist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  <w:r w:rsidRPr="006D0605">
        <w:rPr>
          <w:rFonts w:asciiTheme="majorHAnsi" w:eastAsia="Times New Roman" w:hAnsiTheme="majorHAnsi" w:cstheme="majorHAnsi"/>
        </w:rPr>
        <w:t>Czy wykonawca w cenie oferty winien uwzględnić koszty pracy obowiązujące w całym roku 2023, a wynikające ze zmiany minimalnego wynagrodzenia za pracę i minimalnej stawki godzinowej? Czy tylko za okres od stycznia do czerwca?</w:t>
      </w:r>
    </w:p>
    <w:p w14:paraId="1112DCEE" w14:textId="1BB24525" w:rsidR="00D34426" w:rsidRDefault="00D34426" w:rsidP="00D34426">
      <w:pPr>
        <w:pStyle w:val="Akapitzlist"/>
        <w:jc w:val="both"/>
        <w:rPr>
          <w:rFonts w:asciiTheme="majorHAnsi" w:eastAsia="Times New Roman" w:hAnsiTheme="majorHAnsi" w:cstheme="majorHAnsi"/>
        </w:rPr>
      </w:pPr>
    </w:p>
    <w:p w14:paraId="79707ADB" w14:textId="6393D05C" w:rsidR="00EA2327" w:rsidRDefault="00EA2327" w:rsidP="00366252">
      <w:pPr>
        <w:pStyle w:val="Akapitzlist"/>
        <w:jc w:val="both"/>
        <w:rPr>
          <w:rFonts w:asciiTheme="majorHAnsi" w:eastAsia="Times New Roman" w:hAnsiTheme="majorHAnsi" w:cstheme="majorHAnsi"/>
          <w:b/>
          <w:bCs/>
        </w:rPr>
      </w:pPr>
    </w:p>
    <w:p w14:paraId="38AD4F5C" w14:textId="3D59DBF8" w:rsidR="00EA2327" w:rsidRDefault="00DD7FD1" w:rsidP="00366252">
      <w:pPr>
        <w:pStyle w:val="Akapitzlist"/>
        <w:jc w:val="both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>Odpowiedź:</w:t>
      </w:r>
    </w:p>
    <w:p w14:paraId="69FEA0B8" w14:textId="70413D6C" w:rsidR="00DD7FD1" w:rsidRPr="00DD7FD1" w:rsidRDefault="00DD7FD1" w:rsidP="00DD7FD1">
      <w:pPr>
        <w:pStyle w:val="Akapitzlist"/>
        <w:jc w:val="both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>O</w:t>
      </w:r>
      <w:r w:rsidRPr="00DD7FD1">
        <w:rPr>
          <w:rFonts w:asciiTheme="majorHAnsi" w:eastAsia="Times New Roman" w:hAnsiTheme="majorHAnsi" w:cstheme="majorHAnsi"/>
          <w:b/>
          <w:bCs/>
        </w:rPr>
        <w:t>ferta ma obejmować koszty pracy obowiązujące w dniu wszczęcia postępowania</w:t>
      </w:r>
      <w:r>
        <w:rPr>
          <w:rFonts w:asciiTheme="majorHAnsi" w:eastAsia="Times New Roman" w:hAnsiTheme="majorHAnsi" w:cstheme="majorHAnsi"/>
          <w:b/>
          <w:bCs/>
        </w:rPr>
        <w:t xml:space="preserve">. Ewentualna zmiana wynagrodzenia Wykonawcy </w:t>
      </w:r>
      <w:bookmarkStart w:id="0" w:name="_Hlk129702531"/>
      <w:r>
        <w:rPr>
          <w:rFonts w:asciiTheme="majorHAnsi" w:eastAsia="Times New Roman" w:hAnsiTheme="majorHAnsi" w:cstheme="majorHAnsi"/>
          <w:b/>
          <w:bCs/>
        </w:rPr>
        <w:t xml:space="preserve">wynikająca z </w:t>
      </w:r>
      <w:r w:rsidRPr="00DD7FD1">
        <w:rPr>
          <w:rFonts w:asciiTheme="majorHAnsi" w:eastAsia="Times New Roman" w:hAnsiTheme="majorHAnsi" w:cstheme="majorHAnsi"/>
          <w:b/>
          <w:bCs/>
        </w:rPr>
        <w:t>zmiany wysokości minimalnego wynagrodzenia za pracę albo wysokości minimalnej stawki godzinowej, ustalonych na podstawie ustawy z dnia 10 października 2002 r. o minimalnym wynagrodzeniu za pracę</w:t>
      </w:r>
      <w:r>
        <w:rPr>
          <w:rFonts w:asciiTheme="majorHAnsi" w:eastAsia="Times New Roman" w:hAnsiTheme="majorHAnsi" w:cstheme="majorHAnsi"/>
          <w:b/>
          <w:bCs/>
        </w:rPr>
        <w:t xml:space="preserve"> </w:t>
      </w:r>
      <w:bookmarkEnd w:id="0"/>
      <w:r>
        <w:rPr>
          <w:rFonts w:asciiTheme="majorHAnsi" w:eastAsia="Times New Roman" w:hAnsiTheme="majorHAnsi" w:cstheme="majorHAnsi"/>
          <w:b/>
          <w:bCs/>
        </w:rPr>
        <w:t xml:space="preserve">dokonywane będą przy uwzględnieniu postanowień § 12 ust. </w:t>
      </w:r>
      <w:r w:rsidR="00F62A57">
        <w:rPr>
          <w:rFonts w:asciiTheme="majorHAnsi" w:eastAsia="Times New Roman" w:hAnsiTheme="majorHAnsi" w:cstheme="majorHAnsi"/>
          <w:b/>
          <w:bCs/>
        </w:rPr>
        <w:t>4</w:t>
      </w:r>
      <w:r>
        <w:rPr>
          <w:rFonts w:asciiTheme="majorHAnsi" w:eastAsia="Times New Roman" w:hAnsiTheme="majorHAnsi" w:cstheme="majorHAnsi"/>
          <w:b/>
          <w:bCs/>
        </w:rPr>
        <w:t xml:space="preserve"> pkt a)  w zw. z § 12 ust. </w:t>
      </w:r>
      <w:r w:rsidR="00F62A57">
        <w:rPr>
          <w:rFonts w:asciiTheme="majorHAnsi" w:eastAsia="Times New Roman" w:hAnsiTheme="majorHAnsi" w:cstheme="majorHAnsi"/>
          <w:b/>
          <w:bCs/>
        </w:rPr>
        <w:t xml:space="preserve">5 </w:t>
      </w:r>
      <w:r>
        <w:rPr>
          <w:rFonts w:asciiTheme="majorHAnsi" w:eastAsia="Times New Roman" w:hAnsiTheme="majorHAnsi" w:cstheme="majorHAnsi"/>
          <w:b/>
          <w:bCs/>
        </w:rPr>
        <w:t>projektowanych postanowień umownych .</w:t>
      </w:r>
    </w:p>
    <w:p w14:paraId="6DB34E0B" w14:textId="77777777" w:rsidR="00366252" w:rsidRPr="00366252" w:rsidRDefault="00366252" w:rsidP="00366252">
      <w:pPr>
        <w:pStyle w:val="Akapitzlist"/>
        <w:jc w:val="both"/>
        <w:rPr>
          <w:rFonts w:asciiTheme="majorHAnsi" w:eastAsia="Times New Roman" w:hAnsiTheme="majorHAnsi" w:cstheme="majorHAnsi"/>
          <w:b/>
          <w:bCs/>
        </w:rPr>
      </w:pPr>
    </w:p>
    <w:p w14:paraId="6C4B77F0" w14:textId="5890DA54" w:rsidR="00362B3E" w:rsidRDefault="00362B3E" w:rsidP="00283791">
      <w:pPr>
        <w:pStyle w:val="Akapitzlist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  <w:r w:rsidRPr="006D0605">
        <w:rPr>
          <w:rFonts w:asciiTheme="majorHAnsi" w:eastAsia="Times New Roman" w:hAnsiTheme="majorHAnsi" w:cstheme="majorHAnsi"/>
        </w:rPr>
        <w:t xml:space="preserve">Czy Zamawiający dopuszcza waloryzację umów </w:t>
      </w:r>
      <w:proofErr w:type="spellStart"/>
      <w:r w:rsidRPr="006D0605">
        <w:rPr>
          <w:rFonts w:asciiTheme="majorHAnsi" w:eastAsia="Times New Roman" w:hAnsiTheme="majorHAnsi" w:cstheme="majorHAnsi"/>
        </w:rPr>
        <w:t>cywilno</w:t>
      </w:r>
      <w:proofErr w:type="spellEnd"/>
      <w:r w:rsidRPr="006D0605">
        <w:rPr>
          <w:rFonts w:asciiTheme="majorHAnsi" w:eastAsia="Times New Roman" w:hAnsiTheme="majorHAnsi" w:cstheme="majorHAnsi"/>
        </w:rPr>
        <w:t xml:space="preserve"> prawnych zgodnie z zapisem paragrafu 12 punkt 4 a umowy?</w:t>
      </w:r>
    </w:p>
    <w:p w14:paraId="4814A726" w14:textId="77777777" w:rsidR="00136898" w:rsidRDefault="00136898" w:rsidP="00136898">
      <w:pPr>
        <w:pStyle w:val="Akapitzlist"/>
        <w:jc w:val="both"/>
        <w:rPr>
          <w:rFonts w:asciiTheme="majorHAnsi" w:eastAsia="Times New Roman" w:hAnsiTheme="majorHAnsi" w:cstheme="majorHAnsi"/>
        </w:rPr>
      </w:pPr>
    </w:p>
    <w:p w14:paraId="1ED42F18" w14:textId="12C5E4FA" w:rsidR="00136898" w:rsidRDefault="00136898" w:rsidP="00136898">
      <w:pPr>
        <w:pStyle w:val="Akapitzlist"/>
        <w:jc w:val="both"/>
        <w:rPr>
          <w:rFonts w:asciiTheme="majorHAnsi" w:eastAsia="Times New Roman" w:hAnsiTheme="majorHAnsi" w:cstheme="majorHAnsi"/>
          <w:b/>
          <w:bCs/>
        </w:rPr>
      </w:pPr>
      <w:r w:rsidRPr="00136898">
        <w:rPr>
          <w:rFonts w:asciiTheme="majorHAnsi" w:eastAsia="Times New Roman" w:hAnsiTheme="majorHAnsi" w:cstheme="majorHAnsi"/>
          <w:b/>
          <w:bCs/>
        </w:rPr>
        <w:t>Odpowiedź:</w:t>
      </w:r>
    </w:p>
    <w:p w14:paraId="0919EE74" w14:textId="17621FC5" w:rsidR="00136898" w:rsidRDefault="00F62A57" w:rsidP="00136898">
      <w:pPr>
        <w:pStyle w:val="Akapitzlist"/>
        <w:jc w:val="both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 xml:space="preserve">Zgodnie z postanowieniami § 12 ust. 4 pkt a) projektowanych postanowień umownych Zamawiający przewidział możliwość zmiany wysokości wynagrodzenia Wykonawcy w przypadku </w:t>
      </w:r>
    </w:p>
    <w:p w14:paraId="160B3F71" w14:textId="30A058FB" w:rsidR="00F62A57" w:rsidRPr="00F62A57" w:rsidRDefault="00F62A57" w:rsidP="00F62A57">
      <w:pPr>
        <w:pStyle w:val="Akapitzlist"/>
        <w:jc w:val="both"/>
        <w:rPr>
          <w:rFonts w:asciiTheme="majorHAnsi" w:eastAsia="Times New Roman" w:hAnsiTheme="majorHAnsi" w:cstheme="majorHAnsi"/>
          <w:b/>
          <w:bCs/>
        </w:rPr>
      </w:pPr>
      <w:r w:rsidRPr="00F62A57">
        <w:rPr>
          <w:rFonts w:asciiTheme="majorHAnsi" w:eastAsia="Times New Roman" w:hAnsiTheme="majorHAnsi" w:cstheme="majorHAnsi"/>
          <w:b/>
          <w:bCs/>
        </w:rPr>
        <w:t xml:space="preserve">zmiany wysokości minimalnego wynagrodzenia za pracę albo </w:t>
      </w:r>
      <w:r w:rsidRPr="00F62A57">
        <w:rPr>
          <w:rFonts w:asciiTheme="majorHAnsi" w:eastAsia="Times New Roman" w:hAnsiTheme="majorHAnsi" w:cstheme="majorHAnsi"/>
          <w:b/>
          <w:bCs/>
          <w:u w:val="single"/>
        </w:rPr>
        <w:t>wysokości minimalnej stawki godzinowej</w:t>
      </w:r>
      <w:r w:rsidRPr="00F62A57">
        <w:rPr>
          <w:rFonts w:asciiTheme="majorHAnsi" w:eastAsia="Times New Roman" w:hAnsiTheme="majorHAnsi" w:cstheme="majorHAnsi"/>
          <w:b/>
          <w:bCs/>
        </w:rPr>
        <w:t>, ustalonych na podstawie ustawy z dnia 10 października 2002 r. o minimalnym wynagrodzeniu za pracę</w:t>
      </w:r>
      <w:r>
        <w:rPr>
          <w:rFonts w:asciiTheme="majorHAnsi" w:eastAsia="Times New Roman" w:hAnsiTheme="majorHAnsi" w:cstheme="majorHAnsi"/>
          <w:b/>
          <w:bCs/>
        </w:rPr>
        <w:t xml:space="preserve">. </w:t>
      </w:r>
      <w:r w:rsidRPr="00F62A57">
        <w:rPr>
          <w:rFonts w:asciiTheme="majorHAnsi" w:eastAsia="Times New Roman" w:hAnsiTheme="majorHAnsi" w:cstheme="majorHAnsi"/>
        </w:rPr>
        <w:t xml:space="preserve">Zgodnie z postanowieniami  art. 1 ust. 1a) wskazanej ustawy przez minimalną stawkę godzinową rozumie się „minimalną wysokość wynagrodzenia za każdą godzinę </w:t>
      </w:r>
      <w:r w:rsidRPr="00F62A57">
        <w:rPr>
          <w:rFonts w:asciiTheme="majorHAnsi" w:eastAsia="Times New Roman" w:hAnsiTheme="majorHAnsi" w:cstheme="majorHAnsi"/>
          <w:u w:val="single"/>
        </w:rPr>
        <w:t>wykonania zlecenia lub świadczenia usług, przysługująca przyjmującemu zlecenie lub świadczącemu usługi</w:t>
      </w:r>
      <w:r w:rsidRPr="00F62A57">
        <w:rPr>
          <w:rFonts w:asciiTheme="majorHAnsi" w:eastAsia="Times New Roman" w:hAnsiTheme="majorHAnsi" w:cstheme="majorHAnsi"/>
        </w:rPr>
        <w:t xml:space="preserve">”. „Przyjmującym zlecenie lub świadczący usługi </w:t>
      </w:r>
      <w:r>
        <w:rPr>
          <w:rFonts w:asciiTheme="majorHAnsi" w:eastAsia="Times New Roman" w:hAnsiTheme="majorHAnsi" w:cstheme="majorHAnsi"/>
        </w:rPr>
        <w:t>jest</w:t>
      </w:r>
      <w:r w:rsidRPr="00F62A57">
        <w:rPr>
          <w:rFonts w:asciiTheme="majorHAnsi" w:eastAsia="Times New Roman" w:hAnsiTheme="majorHAnsi" w:cstheme="majorHAnsi"/>
        </w:rPr>
        <w:t xml:space="preserve"> z kolei</w:t>
      </w:r>
      <w:r>
        <w:rPr>
          <w:rFonts w:asciiTheme="majorHAnsi" w:eastAsia="Times New Roman" w:hAnsiTheme="majorHAnsi" w:cstheme="majorHAnsi"/>
        </w:rPr>
        <w:t xml:space="preserve"> </w:t>
      </w:r>
      <w:r w:rsidRPr="00F62A57">
        <w:rPr>
          <w:rFonts w:asciiTheme="majorHAnsi" w:eastAsia="Times New Roman" w:hAnsiTheme="majorHAnsi" w:cstheme="majorHAnsi"/>
        </w:rPr>
        <w:t>osoba fizyczna wykonująca działalność gospodarczą zarejestrowaną w Rzeczypospolitej Polskiej albo w państwie niebędącym państwem członkowskim Unii Europejskiej lub państwem Europejskiego Obszaru Gospodarczego, niezatrudniająca pracowników lub niezawierająca umów ze zleceniobiorcami albo</w:t>
      </w:r>
      <w:r>
        <w:rPr>
          <w:rFonts w:asciiTheme="majorHAnsi" w:eastAsia="Times New Roman" w:hAnsiTheme="majorHAnsi" w:cstheme="majorHAnsi"/>
        </w:rPr>
        <w:t xml:space="preserve"> </w:t>
      </w:r>
      <w:r w:rsidRPr="00F62A57">
        <w:rPr>
          <w:rFonts w:asciiTheme="majorHAnsi" w:eastAsia="Times New Roman" w:hAnsiTheme="majorHAnsi" w:cstheme="majorHAnsi"/>
        </w:rPr>
        <w:t>osoba fizyczna niewykonująca działalności gospodarczej</w:t>
      </w:r>
      <w:r>
        <w:rPr>
          <w:rFonts w:asciiTheme="majorHAnsi" w:eastAsia="Times New Roman" w:hAnsiTheme="majorHAnsi" w:cstheme="majorHAnsi"/>
        </w:rPr>
        <w:t xml:space="preserve"> </w:t>
      </w:r>
      <w:r w:rsidRPr="00F62A57">
        <w:rPr>
          <w:rFonts w:asciiTheme="majorHAnsi" w:eastAsia="Times New Roman" w:hAnsiTheme="majorHAnsi" w:cstheme="majorHAnsi"/>
        </w:rPr>
        <w:t>- która przyjmuje zlecenie lub świadczy usługi na podstawie umów, o których mowa w art. 734 i art. 750 ustawy z dnia 23 kwietnia 1964 r. - Kodeks cywilny (Dz.U. z 2020 r. poz. 1740), zwanej dalej „Kodeksem cywilnym”, na rzecz przedsiębiorcy lub na rzecz innej jednostki organizacyjnej, w ramach prowadzonej przez te podmioty działalności</w:t>
      </w:r>
      <w:r>
        <w:rPr>
          <w:rFonts w:asciiTheme="majorHAnsi" w:eastAsia="Times New Roman" w:hAnsiTheme="majorHAnsi" w:cstheme="majorHAnsi"/>
        </w:rPr>
        <w:t xml:space="preserve">. </w:t>
      </w:r>
      <w:r w:rsidRPr="00F62A57">
        <w:rPr>
          <w:rFonts w:asciiTheme="majorHAnsi" w:eastAsia="Times New Roman" w:hAnsiTheme="majorHAnsi" w:cstheme="majorHAnsi"/>
          <w:b/>
          <w:bCs/>
        </w:rPr>
        <w:t>Zasady i tryb dokonania zmian określają szczegółowo postanowienia § 12 ust. 5 projektowanych postanowień umownych.</w:t>
      </w:r>
    </w:p>
    <w:p w14:paraId="73E3ADEA" w14:textId="77777777" w:rsidR="00F62A57" w:rsidRPr="00F62A57" w:rsidRDefault="00F62A57" w:rsidP="00F62A57">
      <w:pPr>
        <w:jc w:val="both"/>
        <w:rPr>
          <w:rFonts w:asciiTheme="majorHAnsi" w:eastAsia="Times New Roman" w:hAnsiTheme="majorHAnsi" w:cstheme="majorHAnsi"/>
        </w:rPr>
      </w:pPr>
    </w:p>
    <w:p w14:paraId="2645316B" w14:textId="22371473" w:rsidR="00362B3E" w:rsidRDefault="00362B3E" w:rsidP="00283791">
      <w:pPr>
        <w:pStyle w:val="Akapitzlist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  <w:r w:rsidRPr="006D0605">
        <w:rPr>
          <w:rFonts w:asciiTheme="majorHAnsi" w:eastAsia="Times New Roman" w:hAnsiTheme="majorHAnsi" w:cstheme="majorHAnsi"/>
        </w:rPr>
        <w:t>Proszę wskazanie posterunków na których ma wystąpić ‘’lider ochrony obiektu’’?</w:t>
      </w:r>
    </w:p>
    <w:p w14:paraId="48CCE991" w14:textId="77777777" w:rsidR="00F62A57" w:rsidRDefault="00F62A57" w:rsidP="00F62A57">
      <w:pPr>
        <w:jc w:val="both"/>
        <w:rPr>
          <w:rFonts w:asciiTheme="majorHAnsi" w:eastAsia="Times New Roman" w:hAnsiTheme="majorHAnsi" w:cstheme="majorHAnsi"/>
        </w:rPr>
      </w:pPr>
    </w:p>
    <w:p w14:paraId="07EBAAE8" w14:textId="77777777" w:rsidR="00DD79A4" w:rsidRDefault="00F62A57" w:rsidP="00DD79A4">
      <w:pPr>
        <w:ind w:firstLine="708"/>
        <w:jc w:val="both"/>
        <w:rPr>
          <w:rFonts w:asciiTheme="majorHAnsi" w:eastAsia="Times New Roman" w:hAnsiTheme="majorHAnsi" w:cstheme="majorHAnsi"/>
        </w:rPr>
      </w:pPr>
      <w:bookmarkStart w:id="1" w:name="_Hlk129702849"/>
      <w:r w:rsidRPr="00DD79A4">
        <w:rPr>
          <w:rFonts w:asciiTheme="majorHAnsi" w:eastAsia="Times New Roman" w:hAnsiTheme="majorHAnsi" w:cstheme="majorHAnsi"/>
        </w:rPr>
        <w:t>Odpowiedź:</w:t>
      </w:r>
      <w:r>
        <w:rPr>
          <w:rFonts w:asciiTheme="majorHAnsi" w:eastAsia="Times New Roman" w:hAnsiTheme="majorHAnsi" w:cstheme="majorHAnsi"/>
        </w:rPr>
        <w:t xml:space="preserve"> </w:t>
      </w:r>
    </w:p>
    <w:p w14:paraId="38E6E233" w14:textId="24E88965" w:rsidR="009E2B7A" w:rsidRPr="00DD79A4" w:rsidRDefault="00DD79A4" w:rsidP="00DD79A4">
      <w:pPr>
        <w:pStyle w:val="Tekstpodstawowywcity2"/>
      </w:pPr>
      <w:r w:rsidRPr="00DD79A4">
        <w:t>Lider ochrony powinien pełnić obowiązki na posterunku stałym całodobowym, jednozmianowym (PS 1) w obiektach wymienionych w pkt. 2.1.1 – 2.1.6 i 2.10 OPZ oraz posterunku stałym jednozmianowym (PS 1) w obiektach wymienionych w pkt. 2.1.7 – 2.1.9 OPZ.</w:t>
      </w:r>
    </w:p>
    <w:p w14:paraId="33DF6BA3" w14:textId="17AA559D" w:rsidR="009E2B7A" w:rsidRDefault="009E2B7A" w:rsidP="00F62A57">
      <w:pPr>
        <w:ind w:firstLine="708"/>
        <w:jc w:val="both"/>
        <w:rPr>
          <w:rFonts w:asciiTheme="majorHAnsi" w:eastAsia="Times New Roman" w:hAnsiTheme="majorHAnsi" w:cstheme="majorHAnsi"/>
        </w:rPr>
      </w:pPr>
    </w:p>
    <w:bookmarkEnd w:id="1"/>
    <w:p w14:paraId="478599D5" w14:textId="77777777" w:rsidR="00362B3E" w:rsidRPr="006D0605" w:rsidRDefault="00362B3E" w:rsidP="00283791">
      <w:pPr>
        <w:pStyle w:val="Akapitzlist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  <w:r w:rsidRPr="006D0605">
        <w:rPr>
          <w:rFonts w:asciiTheme="majorHAnsi" w:eastAsia="Times New Roman" w:hAnsiTheme="majorHAnsi" w:cstheme="majorHAnsi"/>
        </w:rPr>
        <w:t xml:space="preserve">Czy podane </w:t>
      </w:r>
      <w:proofErr w:type="spellStart"/>
      <w:r w:rsidRPr="006D0605">
        <w:rPr>
          <w:rFonts w:asciiTheme="majorHAnsi" w:eastAsia="Times New Roman" w:hAnsiTheme="majorHAnsi" w:cstheme="majorHAnsi"/>
        </w:rPr>
        <w:t>rbg</w:t>
      </w:r>
      <w:proofErr w:type="spellEnd"/>
      <w:r w:rsidRPr="006D0605">
        <w:rPr>
          <w:rFonts w:asciiTheme="majorHAnsi" w:eastAsia="Times New Roman" w:hAnsiTheme="majorHAnsi" w:cstheme="majorHAnsi"/>
        </w:rPr>
        <w:t xml:space="preserve"> w formularzu ofertowym dotyczą całego składu konkretnego konwoju, czy jednej osoby ze składu konwoju?</w:t>
      </w:r>
    </w:p>
    <w:p w14:paraId="2AB158B2" w14:textId="04D850D7" w:rsidR="00362B3E" w:rsidRDefault="00362B3E" w:rsidP="00283791">
      <w:pPr>
        <w:pStyle w:val="Akapitzlist"/>
        <w:jc w:val="both"/>
        <w:rPr>
          <w:rFonts w:asciiTheme="majorHAnsi" w:hAnsiTheme="majorHAnsi" w:cstheme="majorHAnsi"/>
        </w:rPr>
      </w:pPr>
      <w:r w:rsidRPr="006D0605">
        <w:rPr>
          <w:rFonts w:asciiTheme="majorHAnsi" w:hAnsiTheme="majorHAnsi" w:cstheme="majorHAnsi"/>
        </w:rPr>
        <w:t>Np. liczba 60 godzin  w formularzu ofertowym z pozycji 6.5.2 oznacza po 30 h dla każdego konwojenta, czy 60 godzin na jednego konwojenta?</w:t>
      </w:r>
    </w:p>
    <w:p w14:paraId="79A1FCED" w14:textId="77777777" w:rsidR="00C0272D" w:rsidRDefault="00C0272D" w:rsidP="00283791">
      <w:pPr>
        <w:pStyle w:val="Akapitzlist"/>
        <w:jc w:val="both"/>
        <w:rPr>
          <w:rFonts w:asciiTheme="majorHAnsi" w:hAnsiTheme="majorHAnsi" w:cstheme="majorHAnsi"/>
        </w:rPr>
      </w:pPr>
    </w:p>
    <w:p w14:paraId="778EA88D" w14:textId="66A4D03D" w:rsidR="00C0272D" w:rsidRDefault="00C0272D" w:rsidP="00283791">
      <w:pPr>
        <w:pStyle w:val="Akapitzlist"/>
        <w:jc w:val="both"/>
        <w:rPr>
          <w:rFonts w:asciiTheme="majorHAnsi" w:hAnsiTheme="majorHAnsi" w:cstheme="majorHAnsi"/>
        </w:rPr>
      </w:pPr>
      <w:r w:rsidRPr="00DD79A4">
        <w:rPr>
          <w:rFonts w:asciiTheme="majorHAnsi" w:hAnsiTheme="majorHAnsi" w:cstheme="majorHAnsi"/>
        </w:rPr>
        <w:t>Odpowiedź:</w:t>
      </w:r>
      <w:r w:rsidRPr="00C0272D">
        <w:rPr>
          <w:rFonts w:asciiTheme="majorHAnsi" w:hAnsiTheme="majorHAnsi" w:cstheme="majorHAnsi"/>
        </w:rPr>
        <w:t xml:space="preserve"> </w:t>
      </w:r>
    </w:p>
    <w:p w14:paraId="5BD5921E" w14:textId="77777777" w:rsidR="00DD79A4" w:rsidRDefault="00DD79A4" w:rsidP="00283791">
      <w:pPr>
        <w:pStyle w:val="Akapitzlist"/>
        <w:jc w:val="both"/>
        <w:rPr>
          <w:rFonts w:asciiTheme="majorHAnsi" w:hAnsiTheme="majorHAnsi" w:cstheme="majorHAnsi"/>
        </w:rPr>
      </w:pPr>
    </w:p>
    <w:p w14:paraId="073DC4E9" w14:textId="77777777" w:rsidR="00DD79A4" w:rsidRPr="00DD79A4" w:rsidRDefault="00DD79A4" w:rsidP="00DD79A4">
      <w:pPr>
        <w:pStyle w:val="Akapitzlist"/>
        <w:jc w:val="both"/>
        <w:rPr>
          <w:rFonts w:asciiTheme="majorHAnsi" w:hAnsiTheme="majorHAnsi" w:cstheme="majorHAnsi"/>
          <w:b/>
          <w:bCs/>
        </w:rPr>
      </w:pPr>
      <w:r w:rsidRPr="00DD79A4">
        <w:rPr>
          <w:rFonts w:asciiTheme="majorHAnsi" w:hAnsiTheme="majorHAnsi" w:cstheme="majorHAnsi"/>
          <w:b/>
          <w:bCs/>
        </w:rPr>
        <w:t>Zamawiający w pkt. 6.7 zaznaczył, że do rozliczenia konwoju będą brane pod uwagę godziny konwoju. Tak więc liczba 60 godzin w formularzu dotyczy np.: 12 konwojów realizowanych przez dwóch uzbrojonych pracowników ochrony poruszających się w pojeździe Zamawiającego, z czego każdy konwój trwa 5 godzin. Jednocześnie Zamawiający nie wyklucza zlecenia w trakcie trwania umowy dwóch konwojów realizowanych przez dwóch uzbrojonych pracowników ochrony poruszających się w pojeździe Zamawiającego, z czego każdy konwój trwa 30 godzin.</w:t>
      </w:r>
    </w:p>
    <w:p w14:paraId="4C44D21F" w14:textId="77777777" w:rsidR="00DD79A4" w:rsidRPr="006D0605" w:rsidRDefault="00DD79A4" w:rsidP="00283791">
      <w:pPr>
        <w:pStyle w:val="Akapitzlist"/>
        <w:jc w:val="both"/>
        <w:rPr>
          <w:rFonts w:asciiTheme="majorHAnsi" w:hAnsiTheme="majorHAnsi" w:cstheme="majorHAnsi"/>
        </w:rPr>
      </w:pPr>
    </w:p>
    <w:p w14:paraId="23E03E31" w14:textId="77777777" w:rsidR="00C0272D" w:rsidRDefault="00362B3E" w:rsidP="00C0272D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D0605">
        <w:rPr>
          <w:rFonts w:asciiTheme="majorHAnsi" w:hAnsiTheme="majorHAnsi" w:cstheme="majorHAnsi"/>
        </w:rPr>
        <w:t>Czy Zamawiający dopuszcza zatrudnienie osób niepełnosprawnych przy realizacji przedmiotu zamówienia?</w:t>
      </w:r>
    </w:p>
    <w:p w14:paraId="68EBBF07" w14:textId="77777777" w:rsidR="00C0272D" w:rsidRDefault="00C0272D" w:rsidP="00C0272D">
      <w:pPr>
        <w:pStyle w:val="Akapitzlist"/>
        <w:jc w:val="both"/>
        <w:rPr>
          <w:rFonts w:asciiTheme="majorHAnsi" w:hAnsiTheme="majorHAnsi" w:cstheme="majorHAnsi"/>
        </w:rPr>
      </w:pPr>
    </w:p>
    <w:p w14:paraId="5FCDCEF4" w14:textId="5367159D" w:rsidR="00C0272D" w:rsidRDefault="00C0272D" w:rsidP="00C0272D">
      <w:pPr>
        <w:pStyle w:val="Akapitzlist"/>
        <w:jc w:val="both"/>
        <w:rPr>
          <w:rFonts w:asciiTheme="majorHAnsi" w:hAnsiTheme="majorHAnsi" w:cstheme="majorHAnsi"/>
          <w:b/>
          <w:bCs/>
        </w:rPr>
      </w:pPr>
      <w:r w:rsidRPr="00C0272D">
        <w:rPr>
          <w:rFonts w:asciiTheme="majorHAnsi" w:hAnsiTheme="majorHAnsi" w:cstheme="majorHAnsi"/>
          <w:b/>
          <w:bCs/>
        </w:rPr>
        <w:t>Odpowiedź:</w:t>
      </w:r>
    </w:p>
    <w:p w14:paraId="6B1E8112" w14:textId="38849277" w:rsidR="00C0272D" w:rsidRPr="00DD166C" w:rsidRDefault="00C0272D" w:rsidP="00DD166C">
      <w:pPr>
        <w:pStyle w:val="Akapitzlist"/>
        <w:jc w:val="both"/>
        <w:rPr>
          <w:rFonts w:asciiTheme="majorHAnsi" w:hAnsiTheme="majorHAnsi" w:cstheme="majorHAnsi"/>
          <w:b/>
          <w:bCs/>
        </w:rPr>
      </w:pPr>
      <w:r w:rsidRPr="00C0272D">
        <w:rPr>
          <w:rFonts w:asciiTheme="majorHAnsi" w:hAnsiTheme="majorHAnsi" w:cstheme="majorHAnsi"/>
          <w:b/>
          <w:bCs/>
        </w:rPr>
        <w:t>Zamawiający szczegółowo określił wymagania dotyczące osób</w:t>
      </w:r>
      <w:r w:rsidR="00DD166C">
        <w:rPr>
          <w:rFonts w:asciiTheme="majorHAnsi" w:hAnsiTheme="majorHAnsi" w:cstheme="majorHAnsi"/>
          <w:b/>
          <w:bCs/>
        </w:rPr>
        <w:t xml:space="preserve"> </w:t>
      </w:r>
      <w:r w:rsidRPr="00DD166C">
        <w:rPr>
          <w:rFonts w:asciiTheme="majorHAnsi" w:hAnsiTheme="majorHAnsi" w:cstheme="majorHAnsi"/>
          <w:b/>
          <w:bCs/>
        </w:rPr>
        <w:t xml:space="preserve">skierowanych do realizacji zamówienia w SWZ oraz załącznikach do </w:t>
      </w:r>
      <w:r w:rsidR="00DD166C">
        <w:rPr>
          <w:rFonts w:asciiTheme="majorHAnsi" w:hAnsiTheme="majorHAnsi" w:cstheme="majorHAnsi"/>
          <w:b/>
          <w:bCs/>
        </w:rPr>
        <w:t>niej</w:t>
      </w:r>
      <w:r w:rsidRPr="00DD166C">
        <w:rPr>
          <w:rFonts w:asciiTheme="majorHAnsi" w:hAnsiTheme="majorHAnsi" w:cstheme="majorHAnsi"/>
          <w:b/>
          <w:bCs/>
        </w:rPr>
        <w:t xml:space="preserve">, w tym w szczególności w OPZ. Zamawiający oświadcza, że opierając się na zakazie dyskryminacji formalnie nie wyklucza możliwości realizacji usługi przez osoby posiadające orzeczenie o niepełnosprawności, przy czym każdy z przypadków </w:t>
      </w:r>
      <w:r w:rsidR="00DD166C">
        <w:rPr>
          <w:rFonts w:asciiTheme="majorHAnsi" w:hAnsiTheme="majorHAnsi" w:cstheme="majorHAnsi"/>
          <w:b/>
          <w:bCs/>
        </w:rPr>
        <w:t xml:space="preserve">skierowania do wykonywania umowy osoby niepełnosprawnej </w:t>
      </w:r>
      <w:r w:rsidR="00DD166C" w:rsidRPr="00DD166C">
        <w:rPr>
          <w:rFonts w:asciiTheme="majorHAnsi" w:hAnsiTheme="majorHAnsi" w:cstheme="majorHAnsi"/>
          <w:b/>
          <w:bCs/>
        </w:rPr>
        <w:t>rozpatrywany powinien być indywidualnie w zależności od rodzaju, stopnia i podstaw orzeczonej niepełnosprawności. Zamawiający zastrzega, że W</w:t>
      </w:r>
      <w:r w:rsidRPr="00DD166C">
        <w:rPr>
          <w:rFonts w:asciiTheme="majorHAnsi" w:hAnsiTheme="majorHAnsi" w:cstheme="majorHAnsi"/>
          <w:b/>
          <w:bCs/>
        </w:rPr>
        <w:t xml:space="preserve">ykonawca zobowiązany jest </w:t>
      </w:r>
      <w:r w:rsidR="00DD166C" w:rsidRPr="00DD166C">
        <w:rPr>
          <w:rFonts w:asciiTheme="majorHAnsi" w:hAnsiTheme="majorHAnsi" w:cstheme="majorHAnsi"/>
          <w:b/>
          <w:bCs/>
        </w:rPr>
        <w:t xml:space="preserve">do </w:t>
      </w:r>
      <w:r w:rsidRPr="00DD166C">
        <w:rPr>
          <w:rFonts w:asciiTheme="majorHAnsi" w:hAnsiTheme="majorHAnsi" w:cstheme="majorHAnsi"/>
          <w:b/>
          <w:bCs/>
        </w:rPr>
        <w:t>respektowania zapisów art.</w:t>
      </w:r>
      <w:r w:rsidR="00DD166C" w:rsidRPr="00DD166C">
        <w:rPr>
          <w:rFonts w:asciiTheme="majorHAnsi" w:hAnsiTheme="majorHAnsi" w:cstheme="majorHAnsi"/>
          <w:b/>
          <w:bCs/>
        </w:rPr>
        <w:t xml:space="preserve"> </w:t>
      </w:r>
      <w:r w:rsidRPr="00DD166C">
        <w:rPr>
          <w:rFonts w:asciiTheme="majorHAnsi" w:hAnsiTheme="majorHAnsi" w:cstheme="majorHAnsi"/>
          <w:b/>
          <w:bCs/>
        </w:rPr>
        <w:t>26 ust. 1 pkt 7 Ustawy o ochronie</w:t>
      </w:r>
      <w:r w:rsidR="00DD166C" w:rsidRPr="00DD166C">
        <w:rPr>
          <w:rFonts w:asciiTheme="majorHAnsi" w:hAnsiTheme="majorHAnsi" w:cstheme="majorHAnsi"/>
          <w:b/>
          <w:bCs/>
        </w:rPr>
        <w:t xml:space="preserve"> </w:t>
      </w:r>
      <w:r w:rsidRPr="00DD166C">
        <w:rPr>
          <w:rFonts w:asciiTheme="majorHAnsi" w:hAnsiTheme="majorHAnsi" w:cstheme="majorHAnsi"/>
          <w:b/>
          <w:bCs/>
        </w:rPr>
        <w:t>osób i mienia (Dz. U. z 2021 poz. 1995 )</w:t>
      </w:r>
      <w:r w:rsidR="00DD166C" w:rsidRPr="00DD166C">
        <w:rPr>
          <w:rFonts w:asciiTheme="majorHAnsi" w:hAnsiTheme="majorHAnsi" w:cstheme="majorHAnsi"/>
          <w:b/>
          <w:bCs/>
        </w:rPr>
        <w:t>, w związku z czym o</w:t>
      </w:r>
      <w:r w:rsidRPr="00DD166C">
        <w:rPr>
          <w:rFonts w:asciiTheme="majorHAnsi" w:hAnsiTheme="majorHAnsi" w:cstheme="majorHAnsi"/>
          <w:b/>
          <w:bCs/>
        </w:rPr>
        <w:t xml:space="preserve">soby realizujące zamówienie </w:t>
      </w:r>
      <w:r w:rsidR="00DD166C" w:rsidRPr="00DD166C">
        <w:rPr>
          <w:rFonts w:asciiTheme="majorHAnsi" w:hAnsiTheme="majorHAnsi" w:cstheme="majorHAnsi"/>
          <w:b/>
          <w:bCs/>
        </w:rPr>
        <w:t xml:space="preserve">w imieniu Wykonawcy </w:t>
      </w:r>
      <w:r w:rsidRPr="00DD166C">
        <w:rPr>
          <w:rFonts w:asciiTheme="majorHAnsi" w:hAnsiTheme="majorHAnsi" w:cstheme="majorHAnsi"/>
          <w:b/>
          <w:bCs/>
        </w:rPr>
        <w:t>nie będą mogł</w:t>
      </w:r>
      <w:r w:rsidR="00DD166C" w:rsidRPr="00DD166C">
        <w:rPr>
          <w:rFonts w:asciiTheme="majorHAnsi" w:hAnsiTheme="majorHAnsi" w:cstheme="majorHAnsi"/>
          <w:b/>
          <w:bCs/>
        </w:rPr>
        <w:t xml:space="preserve">y </w:t>
      </w:r>
      <w:r w:rsidRPr="00DD166C">
        <w:rPr>
          <w:rFonts w:asciiTheme="majorHAnsi" w:hAnsiTheme="majorHAnsi" w:cstheme="majorHAnsi"/>
          <w:b/>
          <w:bCs/>
        </w:rPr>
        <w:t>odmówić wykonania czynności przypisanych danym stanowiskom powołując się na niepełnosprawność.</w:t>
      </w:r>
    </w:p>
    <w:p w14:paraId="0F2E3B09" w14:textId="77777777" w:rsidR="00C0272D" w:rsidRPr="006D0605" w:rsidRDefault="00C0272D" w:rsidP="00C0272D">
      <w:pPr>
        <w:pStyle w:val="Akapitzlist"/>
        <w:jc w:val="both"/>
        <w:rPr>
          <w:rFonts w:asciiTheme="majorHAnsi" w:hAnsiTheme="majorHAnsi" w:cstheme="majorHAnsi"/>
        </w:rPr>
      </w:pPr>
    </w:p>
    <w:p w14:paraId="69EFC7FC" w14:textId="50F3B446" w:rsidR="00362B3E" w:rsidRDefault="00362B3E" w:rsidP="00283791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D0605">
        <w:rPr>
          <w:rFonts w:asciiTheme="majorHAnsi" w:hAnsiTheme="majorHAnsi" w:cstheme="majorHAnsi"/>
        </w:rPr>
        <w:t>Czy zamawiający potwierdza, iż wszystkie osoby skierowane do realizacji usługi w ramach stałej ochrony fizycznej, muszą być zatrudnione wyłącznie na umowę o pracę ?</w:t>
      </w:r>
    </w:p>
    <w:p w14:paraId="3057C17D" w14:textId="31A6AD01" w:rsidR="00DD166C" w:rsidRDefault="00DD166C" w:rsidP="00DD166C">
      <w:pPr>
        <w:pStyle w:val="Akapitzlist"/>
        <w:jc w:val="both"/>
        <w:rPr>
          <w:rFonts w:asciiTheme="majorHAnsi" w:hAnsiTheme="majorHAnsi" w:cstheme="majorHAnsi"/>
        </w:rPr>
      </w:pPr>
    </w:p>
    <w:p w14:paraId="6247DBF9" w14:textId="3A425FD8" w:rsidR="00DD166C" w:rsidRPr="005276B5" w:rsidRDefault="00DD166C" w:rsidP="00DD166C">
      <w:pPr>
        <w:pStyle w:val="Akapitzlist"/>
        <w:jc w:val="both"/>
        <w:rPr>
          <w:rFonts w:asciiTheme="majorHAnsi" w:hAnsiTheme="majorHAnsi" w:cstheme="majorHAnsi"/>
          <w:b/>
          <w:bCs/>
        </w:rPr>
      </w:pPr>
      <w:r w:rsidRPr="005276B5">
        <w:rPr>
          <w:rFonts w:asciiTheme="majorHAnsi" w:hAnsiTheme="majorHAnsi" w:cstheme="majorHAnsi"/>
          <w:b/>
          <w:bCs/>
        </w:rPr>
        <w:t>Odpowiedź:</w:t>
      </w:r>
    </w:p>
    <w:p w14:paraId="0CB71475" w14:textId="57449776" w:rsidR="005276B5" w:rsidRPr="005276B5" w:rsidRDefault="00DD166C" w:rsidP="005276B5">
      <w:pPr>
        <w:pStyle w:val="Akapitzlist"/>
        <w:jc w:val="both"/>
        <w:rPr>
          <w:rFonts w:asciiTheme="majorHAnsi" w:hAnsiTheme="majorHAnsi" w:cstheme="majorHAnsi"/>
          <w:b/>
          <w:bCs/>
        </w:rPr>
      </w:pPr>
      <w:r w:rsidRPr="005276B5">
        <w:rPr>
          <w:rFonts w:asciiTheme="majorHAnsi" w:hAnsiTheme="majorHAnsi" w:cstheme="majorHAnsi"/>
          <w:b/>
          <w:bCs/>
        </w:rPr>
        <w:t>Zamawiający nie postawił takiego wymogu. Z</w:t>
      </w:r>
      <w:r w:rsidR="005276B5" w:rsidRPr="005276B5">
        <w:rPr>
          <w:rFonts w:asciiTheme="majorHAnsi" w:hAnsiTheme="majorHAnsi" w:cstheme="majorHAnsi"/>
          <w:b/>
          <w:bCs/>
        </w:rPr>
        <w:t xml:space="preserve">godnie z postanowieniami Rozdziału II pkt 2 SWZ Zamawiający oczekuje, by spośród osób, którym zostanie powierzona realizacja przedmiotu zamówienia (…) co najmniej 1 osoba została zatrudniona na umowę o pracę. (…) Osoba ta będzie zatrudniona na stanowisku Koordynatora Ochrony. </w:t>
      </w:r>
      <w:r w:rsidR="005276B5" w:rsidRPr="005276B5">
        <w:rPr>
          <w:rFonts w:asciiTheme="majorHAnsi" w:hAnsiTheme="majorHAnsi" w:cstheme="majorHAnsi"/>
          <w:noProof/>
        </w:rPr>
        <w:t>Zamawiający nie ingeruje w form</w:t>
      </w:r>
      <w:r w:rsidR="005276B5">
        <w:rPr>
          <w:rFonts w:asciiTheme="majorHAnsi" w:hAnsiTheme="majorHAnsi" w:cstheme="majorHAnsi"/>
          <w:noProof/>
        </w:rPr>
        <w:t>ę</w:t>
      </w:r>
      <w:r w:rsidR="005276B5" w:rsidRPr="005276B5">
        <w:rPr>
          <w:rFonts w:asciiTheme="majorHAnsi" w:hAnsiTheme="majorHAnsi" w:cstheme="majorHAnsi"/>
          <w:noProof/>
        </w:rPr>
        <w:t xml:space="preserve"> zatrudnienia po</w:t>
      </w:r>
      <w:r w:rsidR="005276B5">
        <w:rPr>
          <w:rFonts w:asciiTheme="majorHAnsi" w:hAnsiTheme="majorHAnsi" w:cstheme="majorHAnsi"/>
          <w:noProof/>
        </w:rPr>
        <w:t>zostałych pracowników ochrony.</w:t>
      </w:r>
    </w:p>
    <w:p w14:paraId="0B28E0BD" w14:textId="77777777" w:rsidR="00DD166C" w:rsidRPr="006D0605" w:rsidRDefault="00DD166C" w:rsidP="00DD166C">
      <w:pPr>
        <w:pStyle w:val="Akapitzlist"/>
        <w:jc w:val="both"/>
        <w:rPr>
          <w:rFonts w:asciiTheme="majorHAnsi" w:hAnsiTheme="majorHAnsi" w:cstheme="majorHAnsi"/>
        </w:rPr>
      </w:pPr>
    </w:p>
    <w:p w14:paraId="5AA6E9B7" w14:textId="7F9CE348" w:rsidR="003E650E" w:rsidRDefault="003E650E" w:rsidP="00283791">
      <w:pPr>
        <w:pStyle w:val="Akapitzlist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  <w:r w:rsidRPr="006D0605">
        <w:rPr>
          <w:rFonts w:asciiTheme="majorHAnsi" w:eastAsia="Times New Roman" w:hAnsiTheme="majorHAnsi" w:cstheme="majorHAnsi"/>
        </w:rPr>
        <w:t xml:space="preserve">Dlaczego zamawiający postawił wymóg zatrudnienia na umowę o pracę wobec koordynatora, skoro zakres czynności pozostałych pracowników świadczących usługę stałej ochrony fizycznej </w:t>
      </w:r>
      <w:r w:rsidRPr="006D0605">
        <w:rPr>
          <w:rFonts w:asciiTheme="majorHAnsi" w:eastAsia="Times New Roman" w:hAnsiTheme="majorHAnsi" w:cstheme="majorHAnsi"/>
        </w:rPr>
        <w:lastRenderedPageBreak/>
        <w:t>na rzecz Zamawiającego, stanowi zakres obowiązków charakterystycznych dla umowy o pracę tj. praca w określonych godzinach, w określonym miejscu, pod nadzorem etc..</w:t>
      </w:r>
    </w:p>
    <w:p w14:paraId="40C83D03" w14:textId="5CD97FAB" w:rsidR="00DD166C" w:rsidRDefault="00DD166C" w:rsidP="00DD166C">
      <w:pPr>
        <w:pStyle w:val="Akapitzlist"/>
        <w:jc w:val="both"/>
        <w:rPr>
          <w:rFonts w:asciiTheme="majorHAnsi" w:eastAsia="Times New Roman" w:hAnsiTheme="majorHAnsi" w:cstheme="majorHAnsi"/>
        </w:rPr>
      </w:pPr>
    </w:p>
    <w:p w14:paraId="1F03AC53" w14:textId="5093B39B" w:rsidR="00DD166C" w:rsidRPr="008D6C38" w:rsidRDefault="00DD166C" w:rsidP="00DD166C">
      <w:pPr>
        <w:pStyle w:val="Akapitzlist"/>
        <w:jc w:val="both"/>
        <w:rPr>
          <w:rFonts w:asciiTheme="majorHAnsi" w:eastAsia="Times New Roman" w:hAnsiTheme="majorHAnsi" w:cstheme="majorHAnsi"/>
          <w:b/>
          <w:bCs/>
        </w:rPr>
      </w:pPr>
      <w:r w:rsidRPr="008D6C38">
        <w:rPr>
          <w:rFonts w:asciiTheme="majorHAnsi" w:eastAsia="Times New Roman" w:hAnsiTheme="majorHAnsi" w:cstheme="majorHAnsi"/>
          <w:b/>
          <w:bCs/>
        </w:rPr>
        <w:t>Odpowiedź</w:t>
      </w:r>
      <w:r w:rsidR="005276B5" w:rsidRPr="008D6C38">
        <w:rPr>
          <w:rFonts w:asciiTheme="majorHAnsi" w:eastAsia="Times New Roman" w:hAnsiTheme="majorHAnsi" w:cstheme="majorHAnsi"/>
          <w:b/>
          <w:bCs/>
        </w:rPr>
        <w:t>:</w:t>
      </w:r>
    </w:p>
    <w:p w14:paraId="3B0A8E8B" w14:textId="19A7447D" w:rsidR="00DD166C" w:rsidRPr="008D6C38" w:rsidRDefault="005276B5" w:rsidP="008D6C38">
      <w:pPr>
        <w:pStyle w:val="Akapitzlist"/>
        <w:jc w:val="both"/>
        <w:rPr>
          <w:rFonts w:asciiTheme="majorHAnsi" w:eastAsia="Times New Roman" w:hAnsiTheme="majorHAnsi" w:cstheme="majorHAnsi"/>
          <w:b/>
          <w:bCs/>
        </w:rPr>
      </w:pPr>
      <w:r w:rsidRPr="008D6C38">
        <w:rPr>
          <w:rFonts w:asciiTheme="majorHAnsi" w:eastAsia="Times New Roman" w:hAnsiTheme="majorHAnsi" w:cstheme="majorHAnsi"/>
          <w:b/>
          <w:bCs/>
        </w:rPr>
        <w:t>Zamawiający postawił wymóg zatrudnienia na umowę o pracę Koordynatora Ochrony z uwagi na obowiązki określone pkt. 3.4 do 3.6.10 OPZ, w tym w szczególności obowiązek organizowania i nadzorowania ochrony osób i mienia w obiektach muzeum zgodnie z planami ochrony,  plan</w:t>
      </w:r>
      <w:r w:rsidR="008D6C38" w:rsidRPr="008D6C38">
        <w:rPr>
          <w:rFonts w:asciiTheme="majorHAnsi" w:eastAsia="Times New Roman" w:hAnsiTheme="majorHAnsi" w:cstheme="majorHAnsi"/>
          <w:b/>
          <w:bCs/>
        </w:rPr>
        <w:t>owanie</w:t>
      </w:r>
      <w:r w:rsidRPr="008D6C38">
        <w:rPr>
          <w:rFonts w:asciiTheme="majorHAnsi" w:eastAsia="Times New Roman" w:hAnsiTheme="majorHAnsi" w:cstheme="majorHAnsi"/>
          <w:b/>
          <w:bCs/>
        </w:rPr>
        <w:t xml:space="preserve"> zada</w:t>
      </w:r>
      <w:r w:rsidR="008D6C38" w:rsidRPr="008D6C38">
        <w:rPr>
          <w:rFonts w:asciiTheme="majorHAnsi" w:eastAsia="Times New Roman" w:hAnsiTheme="majorHAnsi" w:cstheme="majorHAnsi"/>
          <w:b/>
          <w:bCs/>
        </w:rPr>
        <w:t xml:space="preserve">ń </w:t>
      </w:r>
      <w:r w:rsidRPr="008D6C38">
        <w:rPr>
          <w:rFonts w:asciiTheme="majorHAnsi" w:eastAsia="Times New Roman" w:hAnsiTheme="majorHAnsi" w:cstheme="majorHAnsi"/>
          <w:b/>
          <w:bCs/>
        </w:rPr>
        <w:t xml:space="preserve">podległych </w:t>
      </w:r>
      <w:r w:rsidR="008D6C38" w:rsidRPr="008D6C38">
        <w:rPr>
          <w:rFonts w:asciiTheme="majorHAnsi" w:eastAsia="Times New Roman" w:hAnsiTheme="majorHAnsi" w:cstheme="majorHAnsi"/>
          <w:b/>
          <w:bCs/>
        </w:rPr>
        <w:t xml:space="preserve">mu </w:t>
      </w:r>
      <w:r w:rsidRPr="008D6C38">
        <w:rPr>
          <w:rFonts w:asciiTheme="majorHAnsi" w:eastAsia="Times New Roman" w:hAnsiTheme="majorHAnsi" w:cstheme="majorHAnsi"/>
          <w:b/>
          <w:bCs/>
        </w:rPr>
        <w:t>pracowników ochrony</w:t>
      </w:r>
      <w:r w:rsidR="008D6C38" w:rsidRPr="008D6C38">
        <w:rPr>
          <w:rFonts w:asciiTheme="majorHAnsi" w:eastAsia="Times New Roman" w:hAnsiTheme="majorHAnsi" w:cstheme="majorHAnsi"/>
          <w:b/>
          <w:bCs/>
        </w:rPr>
        <w:t xml:space="preserve">, a nade wszystko </w:t>
      </w:r>
      <w:r w:rsidRPr="008D6C38">
        <w:rPr>
          <w:rFonts w:asciiTheme="majorHAnsi" w:eastAsia="Times New Roman" w:hAnsiTheme="majorHAnsi" w:cstheme="majorHAnsi"/>
          <w:b/>
          <w:bCs/>
        </w:rPr>
        <w:t>obowiązek tworzenia dokumentacji</w:t>
      </w:r>
      <w:r w:rsidR="008D6C38" w:rsidRPr="008D6C38">
        <w:rPr>
          <w:rFonts w:asciiTheme="majorHAnsi" w:eastAsia="Times New Roman" w:hAnsiTheme="majorHAnsi" w:cstheme="majorHAnsi"/>
          <w:b/>
          <w:bCs/>
        </w:rPr>
        <w:t>.</w:t>
      </w:r>
    </w:p>
    <w:p w14:paraId="40FB23EF" w14:textId="77777777" w:rsidR="008D6C38" w:rsidRPr="008D6C38" w:rsidRDefault="008D6C38" w:rsidP="008D6C38">
      <w:pPr>
        <w:pStyle w:val="Akapitzlist"/>
        <w:jc w:val="both"/>
        <w:rPr>
          <w:rFonts w:asciiTheme="majorHAnsi" w:eastAsia="Times New Roman" w:hAnsiTheme="majorHAnsi" w:cstheme="majorHAnsi"/>
        </w:rPr>
      </w:pPr>
    </w:p>
    <w:p w14:paraId="43FC9CC7" w14:textId="619BA4F2" w:rsidR="00936527" w:rsidRDefault="00936527" w:rsidP="00283791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6D0605">
        <w:rPr>
          <w:rFonts w:asciiTheme="majorHAnsi" w:eastAsia="Times New Roman" w:hAnsiTheme="majorHAnsi" w:cstheme="majorHAnsi"/>
        </w:rPr>
        <w:t>Czy Zamawiający wyraża zgodę na zawarcie umowy dot. wzajemnego powierzenia przetwarzania danych osobowych. Umowa chroni interesy zarówno Zamawiającego jaki i Wykonawcy, w związku z obowiązującymi przepisami RODO. Wzór dokumentu przedstawiony w załączniku.</w:t>
      </w:r>
    </w:p>
    <w:p w14:paraId="2B13C60F" w14:textId="30A207BD" w:rsidR="008D6C38" w:rsidRDefault="008D6C38" w:rsidP="008D6C38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</w:rPr>
      </w:pPr>
    </w:p>
    <w:p w14:paraId="2D26469D" w14:textId="77777777" w:rsidR="008D6C38" w:rsidRPr="008D6C38" w:rsidRDefault="008D6C38" w:rsidP="008D6C38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b/>
          <w:bCs/>
        </w:rPr>
      </w:pPr>
      <w:r w:rsidRPr="008D6C38">
        <w:rPr>
          <w:rFonts w:asciiTheme="majorHAnsi" w:eastAsia="Times New Roman" w:hAnsiTheme="majorHAnsi" w:cstheme="majorHAnsi"/>
          <w:b/>
          <w:bCs/>
        </w:rPr>
        <w:t xml:space="preserve">Odpowiedź: </w:t>
      </w:r>
    </w:p>
    <w:p w14:paraId="530FB2C7" w14:textId="068C40DF" w:rsidR="008D6C38" w:rsidRPr="008D6C38" w:rsidRDefault="008D6C38" w:rsidP="008D6C38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>TAK</w:t>
      </w:r>
      <w:r w:rsidRPr="008D6C38">
        <w:rPr>
          <w:rFonts w:asciiTheme="majorHAnsi" w:eastAsia="Times New Roman" w:hAnsiTheme="majorHAnsi" w:cstheme="majorHAnsi"/>
          <w:b/>
          <w:bCs/>
        </w:rPr>
        <w:t>, Zamawiający wyraża zgodę na zawarcie umowy dotyczącej wzajemnego powierzenia danych osobowych. Postanowienia tej umowy nie mogą być sprzeczne z postanowieniami § 14 projektowanych postanowień umownych.</w:t>
      </w:r>
    </w:p>
    <w:p w14:paraId="41FB5293" w14:textId="77777777" w:rsidR="008D6C38" w:rsidRPr="006D0605" w:rsidRDefault="008D6C38" w:rsidP="008D6C38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54448CBA" w14:textId="306FC669" w:rsidR="00B84826" w:rsidRDefault="00B84826" w:rsidP="00283791">
      <w:pPr>
        <w:pStyle w:val="Akapitzlist"/>
        <w:numPr>
          <w:ilvl w:val="0"/>
          <w:numId w:val="1"/>
        </w:numPr>
        <w:ind w:right="143"/>
        <w:contextualSpacing/>
        <w:jc w:val="both"/>
        <w:rPr>
          <w:rFonts w:asciiTheme="majorHAnsi" w:hAnsiTheme="majorHAnsi" w:cstheme="majorHAnsi"/>
          <w:iCs/>
        </w:rPr>
      </w:pPr>
      <w:r w:rsidRPr="006D0605">
        <w:rPr>
          <w:rFonts w:asciiTheme="majorHAnsi" w:hAnsiTheme="majorHAnsi" w:cstheme="majorHAnsi"/>
          <w:iCs/>
        </w:rPr>
        <w:t>Czy Zamawiający dopuszcza by wykonawcy wspólnie wykonujący usługę w tożsamym składzie ,,</w:t>
      </w:r>
      <w:proofErr w:type="spellStart"/>
      <w:r w:rsidRPr="006D0605">
        <w:rPr>
          <w:rFonts w:asciiTheme="majorHAnsi" w:hAnsiTheme="majorHAnsi" w:cstheme="majorHAnsi"/>
          <w:iCs/>
        </w:rPr>
        <w:t>x,y</w:t>
      </w:r>
      <w:proofErr w:type="spellEnd"/>
      <w:r w:rsidRPr="006D0605">
        <w:rPr>
          <w:rFonts w:asciiTheme="majorHAnsi" w:hAnsiTheme="majorHAnsi" w:cstheme="majorHAnsi"/>
          <w:iCs/>
        </w:rPr>
        <w:t>’’ zdobyli doświadczenie i składając ofertę w składzie ,,</w:t>
      </w:r>
      <w:proofErr w:type="spellStart"/>
      <w:r w:rsidRPr="006D0605">
        <w:rPr>
          <w:rFonts w:asciiTheme="majorHAnsi" w:hAnsiTheme="majorHAnsi" w:cstheme="majorHAnsi"/>
          <w:iCs/>
        </w:rPr>
        <w:t>x,y</w:t>
      </w:r>
      <w:proofErr w:type="spellEnd"/>
      <w:r w:rsidRPr="006D0605">
        <w:rPr>
          <w:rFonts w:asciiTheme="majorHAnsi" w:hAnsiTheme="majorHAnsi" w:cstheme="majorHAnsi"/>
          <w:iCs/>
        </w:rPr>
        <w:t xml:space="preserve">’’ spełnili </w:t>
      </w:r>
      <w:r w:rsidRPr="006D0605">
        <w:rPr>
          <w:rFonts w:asciiTheme="majorHAnsi" w:hAnsiTheme="majorHAnsi" w:cstheme="majorHAnsi"/>
          <w:iCs/>
          <w:u w:val="single"/>
        </w:rPr>
        <w:t>wspólnie</w:t>
      </w:r>
      <w:r w:rsidRPr="006D0605">
        <w:rPr>
          <w:rFonts w:asciiTheme="majorHAnsi" w:hAnsiTheme="majorHAnsi" w:cstheme="majorHAnsi"/>
          <w:iCs/>
        </w:rPr>
        <w:t xml:space="preserve"> warunek w zakresie usług jako konsorcjum? </w:t>
      </w:r>
    </w:p>
    <w:p w14:paraId="4B1B67A9" w14:textId="75649D1A" w:rsidR="008D6C38" w:rsidRDefault="008D6C38" w:rsidP="008D6C38">
      <w:pPr>
        <w:pStyle w:val="Akapitzlist"/>
        <w:ind w:right="143"/>
        <w:contextualSpacing/>
        <w:jc w:val="both"/>
        <w:rPr>
          <w:rFonts w:asciiTheme="majorHAnsi" w:hAnsiTheme="majorHAnsi" w:cstheme="majorHAnsi"/>
          <w:iCs/>
        </w:rPr>
      </w:pPr>
    </w:p>
    <w:p w14:paraId="2FEBDF10" w14:textId="76F98A5B" w:rsidR="008D6C38" w:rsidRPr="008D6C38" w:rsidRDefault="008D6C38" w:rsidP="008D6C38">
      <w:pPr>
        <w:pStyle w:val="Akapitzlist"/>
        <w:ind w:right="143"/>
        <w:contextualSpacing/>
        <w:jc w:val="both"/>
        <w:rPr>
          <w:rFonts w:asciiTheme="majorHAnsi" w:hAnsiTheme="majorHAnsi" w:cstheme="majorHAnsi"/>
          <w:b/>
          <w:bCs/>
          <w:iCs/>
        </w:rPr>
      </w:pPr>
      <w:r w:rsidRPr="008D6C38">
        <w:rPr>
          <w:rFonts w:asciiTheme="majorHAnsi" w:hAnsiTheme="majorHAnsi" w:cstheme="majorHAnsi"/>
          <w:b/>
          <w:bCs/>
          <w:iCs/>
        </w:rPr>
        <w:t>Odpowiedź:</w:t>
      </w:r>
    </w:p>
    <w:p w14:paraId="5E3DAFC1" w14:textId="6CD92F60" w:rsidR="008D6C38" w:rsidRPr="008D6C38" w:rsidRDefault="008D6C38" w:rsidP="008D6C38">
      <w:pPr>
        <w:pStyle w:val="Akapitzlist"/>
        <w:ind w:right="143"/>
        <w:contextualSpacing/>
        <w:jc w:val="both"/>
        <w:rPr>
          <w:rFonts w:asciiTheme="majorHAnsi" w:hAnsiTheme="majorHAnsi" w:cstheme="majorHAnsi"/>
          <w:b/>
          <w:bCs/>
          <w:iCs/>
        </w:rPr>
      </w:pPr>
      <w:r w:rsidRPr="008D6C38">
        <w:rPr>
          <w:rFonts w:asciiTheme="majorHAnsi" w:hAnsiTheme="majorHAnsi" w:cstheme="majorHAnsi"/>
          <w:b/>
          <w:bCs/>
          <w:iCs/>
        </w:rPr>
        <w:t xml:space="preserve">TAK. </w:t>
      </w:r>
    </w:p>
    <w:p w14:paraId="7045362E" w14:textId="77777777" w:rsidR="008D6C38" w:rsidRPr="006D0605" w:rsidRDefault="008D6C38" w:rsidP="008D6C38">
      <w:pPr>
        <w:pStyle w:val="Akapitzlist"/>
        <w:ind w:right="143"/>
        <w:contextualSpacing/>
        <w:jc w:val="both"/>
        <w:rPr>
          <w:rFonts w:asciiTheme="majorHAnsi" w:hAnsiTheme="majorHAnsi" w:cstheme="majorHAnsi"/>
          <w:iCs/>
        </w:rPr>
      </w:pPr>
    </w:p>
    <w:p w14:paraId="06CD1196" w14:textId="62FB6837" w:rsidR="00A62C91" w:rsidRDefault="00A62C91" w:rsidP="00283791">
      <w:pPr>
        <w:pStyle w:val="Akapitzlist"/>
        <w:numPr>
          <w:ilvl w:val="0"/>
          <w:numId w:val="1"/>
        </w:numPr>
        <w:ind w:right="143"/>
        <w:contextualSpacing/>
        <w:jc w:val="both"/>
        <w:rPr>
          <w:rFonts w:asciiTheme="majorHAnsi" w:hAnsiTheme="majorHAnsi" w:cstheme="majorHAnsi"/>
          <w:iCs/>
        </w:rPr>
      </w:pPr>
      <w:r w:rsidRPr="006D0605">
        <w:rPr>
          <w:rFonts w:asciiTheme="majorHAnsi" w:hAnsiTheme="majorHAnsi" w:cstheme="majorHAnsi"/>
          <w:iCs/>
        </w:rPr>
        <w:t>Czy Zamawiający dopuszcza by wykonawcy wspólnie wykonujący usługę w składzie ,,</w:t>
      </w:r>
      <w:proofErr w:type="spellStart"/>
      <w:r w:rsidRPr="006D0605">
        <w:rPr>
          <w:rFonts w:asciiTheme="majorHAnsi" w:hAnsiTheme="majorHAnsi" w:cstheme="majorHAnsi"/>
          <w:iCs/>
        </w:rPr>
        <w:t>x,y</w:t>
      </w:r>
      <w:proofErr w:type="spellEnd"/>
      <w:r w:rsidRPr="006D0605">
        <w:rPr>
          <w:rFonts w:asciiTheme="majorHAnsi" w:hAnsiTheme="majorHAnsi" w:cstheme="majorHAnsi"/>
          <w:iCs/>
        </w:rPr>
        <w:t>, z’’ zdobyli doświadczenie i składając ofertę w składzie ,,</w:t>
      </w:r>
      <w:proofErr w:type="spellStart"/>
      <w:r w:rsidRPr="006D0605">
        <w:rPr>
          <w:rFonts w:asciiTheme="majorHAnsi" w:hAnsiTheme="majorHAnsi" w:cstheme="majorHAnsi"/>
          <w:iCs/>
        </w:rPr>
        <w:t>x,y</w:t>
      </w:r>
      <w:proofErr w:type="spellEnd"/>
      <w:r w:rsidRPr="006D0605">
        <w:rPr>
          <w:rFonts w:asciiTheme="majorHAnsi" w:hAnsiTheme="majorHAnsi" w:cstheme="majorHAnsi"/>
          <w:iCs/>
        </w:rPr>
        <w:t xml:space="preserve">’’ spełnili </w:t>
      </w:r>
      <w:r w:rsidRPr="006D0605">
        <w:rPr>
          <w:rFonts w:asciiTheme="majorHAnsi" w:hAnsiTheme="majorHAnsi" w:cstheme="majorHAnsi"/>
          <w:iCs/>
          <w:u w:val="single"/>
        </w:rPr>
        <w:t>wspólnie</w:t>
      </w:r>
      <w:r w:rsidRPr="006D0605">
        <w:rPr>
          <w:rFonts w:asciiTheme="majorHAnsi" w:hAnsiTheme="majorHAnsi" w:cstheme="majorHAnsi"/>
          <w:iCs/>
        </w:rPr>
        <w:t xml:space="preserve"> warunek w zakresie usług jako konsorcjum? </w:t>
      </w:r>
    </w:p>
    <w:p w14:paraId="61D9E703" w14:textId="7F80408B" w:rsidR="008D6C38" w:rsidRDefault="008D6C38" w:rsidP="008D6C38">
      <w:pPr>
        <w:pStyle w:val="Akapitzlist"/>
        <w:ind w:right="143"/>
        <w:contextualSpacing/>
        <w:jc w:val="both"/>
        <w:rPr>
          <w:rFonts w:asciiTheme="majorHAnsi" w:hAnsiTheme="majorHAnsi" w:cstheme="majorHAnsi"/>
          <w:iCs/>
        </w:rPr>
      </w:pPr>
    </w:p>
    <w:p w14:paraId="76390842" w14:textId="556744F6" w:rsidR="008D6C38" w:rsidRPr="008D6C38" w:rsidRDefault="008D6C38" w:rsidP="008D6C38">
      <w:pPr>
        <w:pStyle w:val="Akapitzlist"/>
        <w:ind w:right="143"/>
        <w:contextualSpacing/>
        <w:jc w:val="both"/>
        <w:rPr>
          <w:rFonts w:asciiTheme="majorHAnsi" w:hAnsiTheme="majorHAnsi" w:cstheme="majorHAnsi"/>
          <w:b/>
          <w:bCs/>
          <w:iCs/>
        </w:rPr>
      </w:pPr>
      <w:r w:rsidRPr="008D6C38">
        <w:rPr>
          <w:rFonts w:asciiTheme="majorHAnsi" w:hAnsiTheme="majorHAnsi" w:cstheme="majorHAnsi"/>
          <w:b/>
          <w:bCs/>
          <w:iCs/>
        </w:rPr>
        <w:t>Odpowiedź:</w:t>
      </w:r>
    </w:p>
    <w:p w14:paraId="75CD6643" w14:textId="5C67EA8E" w:rsidR="008D6C38" w:rsidRPr="008D6C38" w:rsidRDefault="008D6C38" w:rsidP="008D6C38">
      <w:pPr>
        <w:pStyle w:val="Akapitzlist"/>
        <w:ind w:right="143"/>
        <w:contextualSpacing/>
        <w:jc w:val="both"/>
        <w:rPr>
          <w:rFonts w:asciiTheme="majorHAnsi" w:hAnsiTheme="majorHAnsi" w:cstheme="majorHAnsi"/>
          <w:b/>
          <w:bCs/>
          <w:iCs/>
        </w:rPr>
      </w:pPr>
      <w:r w:rsidRPr="008D6C38">
        <w:rPr>
          <w:rFonts w:asciiTheme="majorHAnsi" w:hAnsiTheme="majorHAnsi" w:cstheme="majorHAnsi"/>
          <w:b/>
          <w:bCs/>
          <w:iCs/>
        </w:rPr>
        <w:t>TAK</w:t>
      </w:r>
    </w:p>
    <w:p w14:paraId="54899605" w14:textId="77777777" w:rsidR="00362B3E" w:rsidRDefault="00362B3E" w:rsidP="00283791">
      <w:pPr>
        <w:pStyle w:val="Akapitzlist"/>
      </w:pPr>
    </w:p>
    <w:p w14:paraId="05B293F5" w14:textId="77777777" w:rsidR="0058233F" w:rsidRDefault="0058233F"/>
    <w:sectPr w:rsidR="00582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3D7B"/>
    <w:multiLevelType w:val="hybridMultilevel"/>
    <w:tmpl w:val="533ED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D3023"/>
    <w:multiLevelType w:val="hybridMultilevel"/>
    <w:tmpl w:val="283E3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E32E5"/>
    <w:multiLevelType w:val="hybridMultilevel"/>
    <w:tmpl w:val="3A100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227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506432">
    <w:abstractNumId w:val="1"/>
  </w:num>
  <w:num w:numId="3" w16cid:durableId="1176044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EC"/>
    <w:rsid w:val="000B58A0"/>
    <w:rsid w:val="00136898"/>
    <w:rsid w:val="00283791"/>
    <w:rsid w:val="00362B3E"/>
    <w:rsid w:val="00366252"/>
    <w:rsid w:val="003A5D52"/>
    <w:rsid w:val="003E650E"/>
    <w:rsid w:val="005276B5"/>
    <w:rsid w:val="0058233F"/>
    <w:rsid w:val="00677D01"/>
    <w:rsid w:val="006D0605"/>
    <w:rsid w:val="00742D2F"/>
    <w:rsid w:val="007D7F25"/>
    <w:rsid w:val="008B3574"/>
    <w:rsid w:val="008D6C38"/>
    <w:rsid w:val="00936527"/>
    <w:rsid w:val="00990B0B"/>
    <w:rsid w:val="009E2B7A"/>
    <w:rsid w:val="00A62C91"/>
    <w:rsid w:val="00A80F9D"/>
    <w:rsid w:val="00B56C81"/>
    <w:rsid w:val="00B84826"/>
    <w:rsid w:val="00C0272D"/>
    <w:rsid w:val="00C57C50"/>
    <w:rsid w:val="00CF35AF"/>
    <w:rsid w:val="00D34426"/>
    <w:rsid w:val="00D95968"/>
    <w:rsid w:val="00DD166C"/>
    <w:rsid w:val="00DD79A4"/>
    <w:rsid w:val="00DD7FD1"/>
    <w:rsid w:val="00E24DEC"/>
    <w:rsid w:val="00EA2327"/>
    <w:rsid w:val="00F6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7DFA"/>
  <w15:chartTrackingRefBased/>
  <w15:docId w15:val="{8759F0D5-7E78-401B-8B6D-16BA7D6A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2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362B3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B84826"/>
    <w:rPr>
      <w:rFonts w:ascii="Calibri" w:hAnsi="Calibri" w:cs="Calibri"/>
    </w:rPr>
  </w:style>
  <w:style w:type="character" w:customStyle="1" w:styleId="conversation-company-name">
    <w:name w:val="conversation-company-name"/>
    <w:basedOn w:val="Domylnaczcionkaakapitu"/>
    <w:rsid w:val="00CF35AF"/>
  </w:style>
  <w:style w:type="character" w:customStyle="1" w:styleId="conversation-mail">
    <w:name w:val="conversation-mail"/>
    <w:basedOn w:val="Domylnaczcionkaakapitu"/>
    <w:rsid w:val="00CF35AF"/>
  </w:style>
  <w:style w:type="character" w:styleId="Hipercze">
    <w:name w:val="Hyperlink"/>
    <w:basedOn w:val="Domylnaczcionkaakapitu"/>
    <w:uiPriority w:val="99"/>
    <w:semiHidden/>
    <w:unhideWhenUsed/>
    <w:rsid w:val="00CF35AF"/>
    <w:rPr>
      <w:color w:val="0000FF"/>
      <w:u w:val="single"/>
    </w:rPr>
  </w:style>
  <w:style w:type="character" w:customStyle="1" w:styleId="conversation-full-name">
    <w:name w:val="conversation-full-name"/>
    <w:basedOn w:val="Domylnaczcionkaakapitu"/>
    <w:rsid w:val="00CF35AF"/>
  </w:style>
  <w:style w:type="character" w:styleId="Odwoaniedokomentarza">
    <w:name w:val="annotation reference"/>
    <w:basedOn w:val="Domylnaczcionkaakapitu"/>
    <w:uiPriority w:val="99"/>
    <w:semiHidden/>
    <w:unhideWhenUsed/>
    <w:rsid w:val="00F62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2A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2A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A5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E2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79A4"/>
    <w:pPr>
      <w:ind w:left="709"/>
    </w:pPr>
    <w:rPr>
      <w:rFonts w:asciiTheme="majorHAnsi" w:eastAsia="Times New Roman" w:hAnsiTheme="majorHAnsi" w:cstheme="maj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79A4"/>
    <w:rPr>
      <w:rFonts w:asciiTheme="majorHAnsi" w:eastAsia="Times New Roman" w:hAnsiTheme="majorHAnsi" w:cstheme="majorHAnsi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D79A4"/>
    <w:pPr>
      <w:ind w:left="709" w:hanging="1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D7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Prządka-Bartyś</dc:creator>
  <cp:keywords/>
  <dc:description/>
  <cp:lastModifiedBy>Aniela Wójcicka</cp:lastModifiedBy>
  <cp:revision>4</cp:revision>
  <dcterms:created xsi:type="dcterms:W3CDTF">2023-03-15T13:54:00Z</dcterms:created>
  <dcterms:modified xsi:type="dcterms:W3CDTF">2023-03-15T15:02:00Z</dcterms:modified>
</cp:coreProperties>
</file>