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F4EC" w14:textId="76C1BB8C" w:rsidR="002F5021" w:rsidRPr="004738E3" w:rsidRDefault="002F5021" w:rsidP="002F5021">
      <w:pPr>
        <w:pStyle w:val="Standard"/>
        <w:spacing w:after="160"/>
        <w:jc w:val="right"/>
        <w:rPr>
          <w:rFonts w:ascii="Times New Roman" w:eastAsia="Tahoma" w:hAnsi="Times New Roman" w:cs="Times New Roman"/>
          <w:bCs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  <w:r w:rsidR="004738E3">
        <w:rPr>
          <w:rFonts w:ascii="Times New Roman" w:eastAsia="Tahoma" w:hAnsi="Times New Roman" w:cs="Times New Roman"/>
          <w:b/>
          <w:sz w:val="20"/>
          <w:szCs w:val="20"/>
        </w:rPr>
        <w:t xml:space="preserve"> nr </w:t>
      </w:r>
      <w:r w:rsidR="004738E3" w:rsidRPr="004738E3">
        <w:rPr>
          <w:rFonts w:ascii="Times New Roman" w:eastAsia="Tahoma" w:hAnsi="Times New Roman" w:cs="Times New Roman"/>
          <w:bCs/>
          <w:sz w:val="20"/>
          <w:szCs w:val="20"/>
        </w:rPr>
        <w:t>…</w:t>
      </w:r>
    </w:p>
    <w:p w14:paraId="6B1EBF2C" w14:textId="77777777" w:rsidR="002F5021" w:rsidRDefault="002F5021">
      <w:pPr>
        <w:pStyle w:val="Nagwek1"/>
      </w:pPr>
    </w:p>
    <w:p w14:paraId="1598F917" w14:textId="77777777" w:rsidR="00402374" w:rsidRDefault="002052D1">
      <w:pPr>
        <w:pStyle w:val="Nagwek1"/>
      </w:pPr>
      <w:r>
        <w:t xml:space="preserve">Szczegółowy opis przedmiotu zamówienia </w:t>
      </w:r>
    </w:p>
    <w:p w14:paraId="2898B5CF" w14:textId="77777777" w:rsidR="00402374" w:rsidRDefault="002052D1" w:rsidP="008E5BB9">
      <w:pPr>
        <w:spacing w:after="30" w:line="259" w:lineRule="auto"/>
        <w:ind w:left="0" w:right="0" w:firstLine="0"/>
        <w:jc w:val="left"/>
        <w:rPr>
          <w:b/>
        </w:rPr>
      </w:pPr>
      <w:r>
        <w:t xml:space="preserve"> </w:t>
      </w:r>
    </w:p>
    <w:p w14:paraId="0583807F" w14:textId="77777777" w:rsidR="00402374" w:rsidRDefault="002052D1">
      <w:pPr>
        <w:spacing w:after="0" w:line="259" w:lineRule="auto"/>
        <w:ind w:left="0" w:right="0" w:firstLine="0"/>
      </w:pPr>
      <w:r>
        <w:rPr>
          <w:b/>
          <w:bCs/>
        </w:rPr>
        <w:t xml:space="preserve">Część 2: MIĘSO DROBIOWE </w:t>
      </w:r>
      <w:r>
        <w:tab/>
        <w:t xml:space="preserve"> </w:t>
      </w:r>
    </w:p>
    <w:p w14:paraId="20E547C1" w14:textId="77777777" w:rsidR="00402374" w:rsidRDefault="002052D1">
      <w:pPr>
        <w:tabs>
          <w:tab w:val="center" w:pos="2124"/>
          <w:tab w:val="center" w:pos="2833"/>
        </w:tabs>
        <w:spacing w:after="31"/>
        <w:ind w:left="-15" w:right="0" w:firstLine="0"/>
        <w:jc w:val="left"/>
      </w:pPr>
      <w:r>
        <w:t xml:space="preserve">15112000-6 – drób </w:t>
      </w:r>
      <w:r>
        <w:tab/>
        <w:t xml:space="preserve"> </w:t>
      </w:r>
      <w:r>
        <w:tab/>
        <w:t xml:space="preserve"> </w:t>
      </w:r>
    </w:p>
    <w:p w14:paraId="16FE72C2" w14:textId="77777777" w:rsidR="00402374" w:rsidRDefault="002052D1">
      <w:pPr>
        <w:ind w:left="-5" w:right="3"/>
      </w:pPr>
      <w:r>
        <w:t xml:space="preserve">15112100-7 – drób świeży </w:t>
      </w:r>
    </w:p>
    <w:p w14:paraId="3A85466E" w14:textId="77777777" w:rsidR="00402374" w:rsidRDefault="002052D1">
      <w:pPr>
        <w:spacing w:after="68" w:line="259" w:lineRule="auto"/>
        <w:ind w:left="0" w:right="0" w:firstLine="0"/>
        <w:jc w:val="left"/>
      </w:pPr>
      <w:r>
        <w:t xml:space="preserve"> </w:t>
      </w:r>
    </w:p>
    <w:p w14:paraId="25EBCE84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Mięso najwyższej jakości, świeże, niemrożone, nierozmrażane, o barwie i zapachu charakterystycznych  dla danego rodzaju, jędrne, elastyczne, pochodzące z produkcji krajowej.  </w:t>
      </w:r>
    </w:p>
    <w:p w14:paraId="625E6EA6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Mięso nie może być pakowane próżniowo. </w:t>
      </w:r>
    </w:p>
    <w:p w14:paraId="5BC7C832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Barwa mięsa drobiowego świeżego powinna być bladoróżowa, mięso powinno być soczyste, barwa, zapach, konsystencja, powierzchnia i przekrój mają świadczyć o świeżości produktu.  </w:t>
      </w:r>
    </w:p>
    <w:p w14:paraId="1A58039A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Termin przydatności produktów do spożycia ma być nie krótszy niż 5 dni od dnia dostawy do Zamawiającego. </w:t>
      </w:r>
    </w:p>
    <w:p w14:paraId="3D8EF1D4" w14:textId="77777777" w:rsidR="009E636D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9E636D" w:rsidRPr="009E636D" w14:paraId="1ED4DFC2" w14:textId="77777777" w:rsidTr="009E636D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256A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0D5A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183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3D71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9E636D" w:rsidRPr="009E636D" w14:paraId="2675D578" w14:textId="77777777" w:rsidTr="009E636D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E8CB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B35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 xml:space="preserve">Filet z kurczaka bez skóry, </w:t>
            </w:r>
            <w:proofErr w:type="spellStart"/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swieży</w:t>
            </w:r>
            <w:proofErr w:type="spellEnd"/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, nie mrożony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43F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EEB1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60</w:t>
            </w:r>
          </w:p>
        </w:tc>
      </w:tr>
      <w:tr w:rsidR="009E636D" w:rsidRPr="009E636D" w14:paraId="26954A2D" w14:textId="77777777" w:rsidTr="009E636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15EB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8A2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 xml:space="preserve">Filet z indyka bez skóry, </w:t>
            </w:r>
            <w:proofErr w:type="spellStart"/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swieży</w:t>
            </w:r>
            <w:proofErr w:type="spellEnd"/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, nie mrożony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B87B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0BC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9E636D" w:rsidRPr="009E636D" w14:paraId="7DCE2A9E" w14:textId="77777777" w:rsidTr="009E636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705F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C60E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Kurczak świeży nie mrożony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BCE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13F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190</w:t>
            </w:r>
          </w:p>
        </w:tc>
      </w:tr>
      <w:tr w:rsidR="009E636D" w:rsidRPr="009E636D" w14:paraId="586F4650" w14:textId="77777777" w:rsidTr="009E636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F6A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EC8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Pałka z kurczaka, świeża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2061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168F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50</w:t>
            </w:r>
          </w:p>
        </w:tc>
      </w:tr>
      <w:tr w:rsidR="009E636D" w:rsidRPr="009E636D" w14:paraId="27BA9D3B" w14:textId="77777777" w:rsidTr="009E636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4726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5FB5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Porcja rosołowa ze skrzydłami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99F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7245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300</w:t>
            </w:r>
          </w:p>
        </w:tc>
      </w:tr>
      <w:tr w:rsidR="009E636D" w:rsidRPr="009E636D" w14:paraId="24F1D7E3" w14:textId="77777777" w:rsidTr="009E636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A3F2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47A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Skrzydło z indyka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386A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328C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9E636D" w:rsidRPr="009E636D" w14:paraId="2B3FD537" w14:textId="77777777" w:rsidTr="009E636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EDB1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820E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Udziec z kurczaka świeży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3C83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36DE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40</w:t>
            </w:r>
          </w:p>
        </w:tc>
      </w:tr>
      <w:tr w:rsidR="009E636D" w:rsidRPr="009E636D" w14:paraId="6A325738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6E7B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33D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 xml:space="preserve">Wątroba drobiowa, kolor czerwony, świeża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5ED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6BB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15</w:t>
            </w:r>
          </w:p>
        </w:tc>
      </w:tr>
      <w:tr w:rsidR="009E636D" w:rsidRPr="009E636D" w14:paraId="0AF6C99D" w14:textId="77777777" w:rsidTr="009E63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F655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DF71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Udziec indyczy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AD3E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1065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15</w:t>
            </w:r>
          </w:p>
        </w:tc>
      </w:tr>
    </w:tbl>
    <w:p w14:paraId="38A1341F" w14:textId="77777777" w:rsidR="00402374" w:rsidRDefault="00402374">
      <w:pPr>
        <w:spacing w:after="0" w:line="259" w:lineRule="auto"/>
        <w:ind w:left="0" w:right="0" w:firstLine="0"/>
        <w:jc w:val="left"/>
      </w:pPr>
    </w:p>
    <w:p w14:paraId="1B5969EC" w14:textId="77777777" w:rsidR="00402374" w:rsidRDefault="002052D1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50414259" w14:textId="77777777" w:rsidR="00402374" w:rsidRDefault="00402374">
      <w:pPr>
        <w:spacing w:after="17" w:line="259" w:lineRule="auto"/>
        <w:ind w:left="0" w:right="0" w:firstLine="0"/>
        <w:jc w:val="left"/>
      </w:pPr>
    </w:p>
    <w:p w14:paraId="729B3256" w14:textId="77777777" w:rsidR="008E5BB9" w:rsidRDefault="008E5BB9" w:rsidP="008E5BB9">
      <w:pPr>
        <w:ind w:left="-5" w:right="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46E6FD8F" w14:textId="77777777" w:rsidR="008E5BB9" w:rsidRDefault="008E5BB9" w:rsidP="008E5BB9">
      <w:pPr>
        <w:ind w:left="-5" w:right="3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80%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5B3B8DBB" w14:textId="77777777" w:rsidR="008E5BB9" w:rsidRDefault="008E5BB9">
      <w:pPr>
        <w:spacing w:after="5" w:line="259" w:lineRule="auto"/>
        <w:ind w:left="-5" w:right="0"/>
        <w:jc w:val="left"/>
      </w:pPr>
    </w:p>
    <w:p w14:paraId="16B91CBF" w14:textId="77777777" w:rsidR="00402374" w:rsidRDefault="002052D1">
      <w:pPr>
        <w:spacing w:after="5" w:line="259" w:lineRule="auto"/>
        <w:ind w:left="-5" w:right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56908EBF" w14:textId="77777777" w:rsidR="00402374" w:rsidRDefault="002052D1">
      <w:pPr>
        <w:ind w:left="-5" w:right="3"/>
      </w:pPr>
      <w:r>
        <w:t xml:space="preserve">Część 2: MIĘSO DROBIOWE: </w:t>
      </w:r>
      <w:r>
        <w:rPr>
          <w:b/>
        </w:rPr>
        <w:t xml:space="preserve">1 </w:t>
      </w:r>
      <w:r>
        <w:t xml:space="preserve">raz w tygodniu – w godzinach od 6:00 do 8:00. </w:t>
      </w:r>
    </w:p>
    <w:p w14:paraId="02C11A8B" w14:textId="77777777" w:rsidR="00101A6A" w:rsidRDefault="00101A6A">
      <w:pPr>
        <w:ind w:left="-5" w:right="859"/>
      </w:pPr>
    </w:p>
    <w:p w14:paraId="45240237" w14:textId="77777777" w:rsidR="008E5BB9" w:rsidRDefault="008E5BB9" w:rsidP="008E5BB9">
      <w:pPr>
        <w:ind w:left="-5" w:right="3"/>
      </w:pPr>
      <w:r>
        <w:lastRenderedPageBreak/>
        <w:t xml:space="preserve">Termin realizacji pojedynczej dostawy zgodnie z przesłanym zamówieniem. Zamawiający będzie składał zamówienie z minimum jednodniowym wyprzedzeniem. </w:t>
      </w:r>
    </w:p>
    <w:p w14:paraId="1175C8E9" w14:textId="77777777" w:rsidR="008E5BB9" w:rsidRDefault="008E5BB9" w:rsidP="008E5BB9">
      <w:pPr>
        <w:numPr>
          <w:ilvl w:val="0"/>
          <w:numId w:val="17"/>
        </w:numPr>
        <w:spacing w:after="5" w:line="264" w:lineRule="auto"/>
        <w:ind w:right="3" w:hanging="283"/>
      </w:pPr>
      <w:r>
        <w:t>Miejscem dostawy będzie: Przedszkole Samorządowe nr 8 im. „Bajkowy Zakątek”  w Bełchatowie,             ul. Szkolna 14</w:t>
      </w:r>
      <w:r>
        <w:rPr>
          <w:b/>
        </w:rPr>
        <w:t xml:space="preserve">. </w:t>
      </w:r>
    </w:p>
    <w:p w14:paraId="6EA93D5A" w14:textId="77777777" w:rsidR="008E5BB9" w:rsidRDefault="008E5BB9" w:rsidP="008E5BB9">
      <w:pPr>
        <w:numPr>
          <w:ilvl w:val="0"/>
          <w:numId w:val="17"/>
        </w:numPr>
        <w:spacing w:line="264" w:lineRule="auto"/>
        <w:ind w:right="3" w:hanging="283"/>
      </w:pPr>
      <w:r>
        <w:t>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6DA39410" w14:textId="77777777" w:rsidR="008E5BB9" w:rsidRDefault="008E5BB9" w:rsidP="008E5BB9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terminowego dostarczania zamówionych towarów. </w:t>
      </w:r>
    </w:p>
    <w:p w14:paraId="37741915" w14:textId="77777777" w:rsidR="008E5BB9" w:rsidRDefault="008E5BB9" w:rsidP="008E5BB9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7BF30A6D" w14:textId="77777777" w:rsidR="008E5BB9" w:rsidRDefault="008E5BB9" w:rsidP="008E5BB9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przedmiot umowy, rozładować go i wnieść do miejsca wskazanego przez Zamawiającego w jego siedzibie. </w:t>
      </w:r>
    </w:p>
    <w:p w14:paraId="35E3E299" w14:textId="77777777" w:rsidR="008E5BB9" w:rsidRDefault="008E5BB9" w:rsidP="008E5BB9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0278C9BF" w14:textId="77777777" w:rsidR="008E5BB9" w:rsidRDefault="008E5BB9" w:rsidP="008E5BB9">
      <w:pPr>
        <w:numPr>
          <w:ilvl w:val="0"/>
          <w:numId w:val="17"/>
        </w:numPr>
        <w:spacing w:line="264" w:lineRule="auto"/>
        <w:ind w:right="3" w:hanging="283"/>
      </w:pPr>
      <w:r>
        <w:t>Za realizację umowy odpowiedzialni są ze strony Zamawiającego: Pani Ewa Haładus.</w:t>
      </w:r>
    </w:p>
    <w:p w14:paraId="6EE066C5" w14:textId="77777777" w:rsidR="008E5BB9" w:rsidRDefault="008E5BB9" w:rsidP="008E5BB9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31D3913A" w14:textId="77777777" w:rsidR="008E5BB9" w:rsidRDefault="008E5BB9" w:rsidP="008E5BB9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jest zobowiązany na każde wezwanie Zamawiającego przedstawić dokument potwierdzający, że zamawiany towar jest zgodny z opisem przedmiotu zamówienia oraz z wymaganiami opisanymi w SWZ.  </w:t>
      </w:r>
    </w:p>
    <w:p w14:paraId="1C7719A4" w14:textId="77777777" w:rsidR="008E5BB9" w:rsidRDefault="008E5BB9" w:rsidP="008E5BB9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winien posiadać wymagany atest laboratoryjny na oferowane produkty mięsne, okazywany na każde żądanie Zamawiającego. </w:t>
      </w:r>
    </w:p>
    <w:p w14:paraId="201F6B91" w14:textId="77777777" w:rsidR="008E5BB9" w:rsidRDefault="008E5BB9" w:rsidP="008E5BB9">
      <w:pPr>
        <w:numPr>
          <w:ilvl w:val="0"/>
          <w:numId w:val="17"/>
        </w:numPr>
        <w:spacing w:line="264" w:lineRule="auto"/>
        <w:ind w:right="3" w:hanging="283"/>
      </w:pPr>
      <w:r>
        <w:t xml:space="preserve">Ilościowy i jakościowy odbiór towaru będzie dokonywany w miejscu wskazanym przez Zamawiającego  w oparciu o złożone zamówienie. </w:t>
      </w:r>
    </w:p>
    <w:p w14:paraId="706E5BFC" w14:textId="77777777" w:rsidR="008E5BB9" w:rsidRDefault="008E5BB9" w:rsidP="008E5BB9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bierze na siebie odpowiedzialność za braki i wady powstałe w czasie transportu oraz ponosi  z tego tytułu wszelkie skutki materialne i prawne. </w:t>
      </w:r>
    </w:p>
    <w:p w14:paraId="54CBC93B" w14:textId="77777777" w:rsidR="008E5BB9" w:rsidRPr="00F95E60" w:rsidRDefault="008E5BB9" w:rsidP="008E5BB9">
      <w:pPr>
        <w:numPr>
          <w:ilvl w:val="0"/>
          <w:numId w:val="17"/>
        </w:numPr>
        <w:spacing w:line="264" w:lineRule="auto"/>
        <w:ind w:right="3" w:hanging="283"/>
        <w:rPr>
          <w:color w:val="auto"/>
        </w:rPr>
      </w:pPr>
      <w:r w:rsidRPr="00F95E60">
        <w:rPr>
          <w:color w:val="auto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28F3D1D9" w14:textId="77777777" w:rsidR="008E5BB9" w:rsidRPr="00F95E60" w:rsidRDefault="008E5BB9" w:rsidP="008E5BB9">
      <w:pPr>
        <w:numPr>
          <w:ilvl w:val="0"/>
          <w:numId w:val="17"/>
        </w:numPr>
        <w:spacing w:line="264" w:lineRule="auto"/>
        <w:ind w:right="3" w:hanging="283"/>
        <w:rPr>
          <w:color w:val="auto"/>
        </w:rPr>
      </w:pPr>
      <w:r w:rsidRPr="00F95E60">
        <w:rPr>
          <w:color w:val="auto"/>
        </w:rP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2CC63D83" w14:textId="77777777" w:rsidR="008E5BB9" w:rsidRPr="00F95E60" w:rsidRDefault="008E5BB9" w:rsidP="008E5BB9">
      <w:pPr>
        <w:spacing w:line="264" w:lineRule="auto"/>
        <w:ind w:right="3"/>
        <w:rPr>
          <w:color w:val="auto"/>
        </w:rPr>
      </w:pPr>
      <w:r w:rsidRPr="00F95E60">
        <w:rPr>
          <w:color w:val="auto"/>
        </w:rPr>
        <w:t>19.</w:t>
      </w:r>
      <w:r w:rsidRPr="00F95E60">
        <w:rPr>
          <w:rFonts w:ascii="Arial" w:eastAsia="Arial" w:hAnsi="Arial" w:cs="Arial"/>
          <w:color w:val="auto"/>
        </w:rPr>
        <w:t xml:space="preserve"> </w:t>
      </w:r>
      <w:r w:rsidRPr="00F95E60">
        <w:rPr>
          <w:color w:val="auto"/>
        </w:rPr>
        <w:t xml:space="preserve"> Produkty nieoznakowane  muszą spełniać wymogi pod względem organoleptycznym. </w:t>
      </w:r>
    </w:p>
    <w:p w14:paraId="4C328F99" w14:textId="77777777" w:rsidR="008E5BB9" w:rsidRPr="00F95E60" w:rsidRDefault="008E5BB9" w:rsidP="008E5BB9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F95E60">
        <w:rPr>
          <w:color w:val="auto"/>
        </w:rPr>
        <w:t>Wykonawca, na żądanie Zamawiającego, może użyczyć nieodpłatnie ewentualnie potrzebnych pojemników przy każdorazowej dostawie towaru do siedziby Zamawiającego na okres do następnej dostawy.</w:t>
      </w:r>
      <w:r w:rsidRPr="00F95E60">
        <w:rPr>
          <w:b/>
          <w:color w:val="auto"/>
        </w:rPr>
        <w:t xml:space="preserve"> </w:t>
      </w:r>
    </w:p>
    <w:p w14:paraId="4ABBC596" w14:textId="77777777" w:rsidR="008E5BB9" w:rsidRPr="00F95E60" w:rsidRDefault="008E5BB9" w:rsidP="008E5BB9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F95E60">
        <w:rPr>
          <w:color w:val="auto"/>
        </w:rPr>
        <w:t xml:space="preserve">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2097DFA4" w14:textId="77777777" w:rsidR="008E5BB9" w:rsidRPr="00F95E60" w:rsidRDefault="008E5BB9" w:rsidP="008E5BB9">
      <w:pPr>
        <w:numPr>
          <w:ilvl w:val="0"/>
          <w:numId w:val="18"/>
        </w:numPr>
        <w:spacing w:line="264" w:lineRule="auto"/>
        <w:ind w:right="3" w:hanging="10"/>
        <w:rPr>
          <w:color w:val="auto"/>
        </w:rPr>
      </w:pPr>
      <w:r w:rsidRPr="00F95E60">
        <w:rPr>
          <w:color w:val="auto"/>
        </w:rPr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7D6B4960" w14:textId="77777777" w:rsidR="008E5BB9" w:rsidRPr="00F95E60" w:rsidRDefault="008E5BB9" w:rsidP="008E5BB9">
      <w:pPr>
        <w:spacing w:line="264" w:lineRule="auto"/>
        <w:ind w:right="3"/>
        <w:rPr>
          <w:color w:val="auto"/>
        </w:rPr>
      </w:pPr>
    </w:p>
    <w:p w14:paraId="17EAEDED" w14:textId="77777777" w:rsidR="008E5BB9" w:rsidRPr="00F95E60" w:rsidRDefault="008E5BB9" w:rsidP="008E5BB9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F95E60">
        <w:rPr>
          <w:color w:val="auto"/>
        </w:rPr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2AB64EED" w14:textId="77777777" w:rsidR="008E5BB9" w:rsidRPr="00F95E60" w:rsidRDefault="008E5BB9" w:rsidP="008E5BB9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F95E60">
        <w:rPr>
          <w:color w:val="auto"/>
        </w:rPr>
        <w:lastRenderedPageBreak/>
        <w:t xml:space="preserve">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5CAFC6FC" w14:textId="77777777" w:rsidR="006C15E9" w:rsidRPr="00F95E60" w:rsidRDefault="008E5BB9" w:rsidP="008E65A8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F95E60">
        <w:rPr>
          <w:color w:val="auto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4066F324" w14:textId="36F7D4E9" w:rsidR="008E65A8" w:rsidRPr="00F95E60" w:rsidRDefault="008E65A8" w:rsidP="008E65A8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F95E60">
        <w:rPr>
          <w:color w:val="auto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1F49C203" w14:textId="77777777" w:rsidR="008E5BB9" w:rsidRPr="00F95E60" w:rsidRDefault="008E5BB9" w:rsidP="008E5BB9">
      <w:pPr>
        <w:numPr>
          <w:ilvl w:val="0"/>
          <w:numId w:val="19"/>
        </w:numPr>
        <w:spacing w:line="264" w:lineRule="auto"/>
        <w:ind w:right="3" w:hanging="10"/>
        <w:rPr>
          <w:color w:val="auto"/>
        </w:rPr>
      </w:pPr>
      <w:r w:rsidRPr="00F95E60">
        <w:rPr>
          <w:color w:val="auto"/>
        </w:rPr>
        <w:t xml:space="preserve">W przypadku niespełnienia wymagań, surowiec zostanie zwrócony Wykonawcy, a fakt ten zostanie odnotowany w formularzu reklamacyjnym.  </w:t>
      </w:r>
    </w:p>
    <w:p w14:paraId="6BA4B9BD" w14:textId="6472B1C5" w:rsidR="00402374" w:rsidRPr="00F95E60" w:rsidRDefault="008E5BB9" w:rsidP="008868CB">
      <w:pPr>
        <w:pStyle w:val="Akapitzlist"/>
        <w:numPr>
          <w:ilvl w:val="0"/>
          <w:numId w:val="19"/>
        </w:numPr>
        <w:ind w:right="3"/>
        <w:rPr>
          <w:color w:val="auto"/>
        </w:rPr>
      </w:pPr>
      <w:r w:rsidRPr="00F95E60">
        <w:rPr>
          <w:color w:val="auto"/>
        </w:rPr>
        <w:t>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297680E5" w14:textId="77777777" w:rsidR="00402374" w:rsidRPr="00F95E60" w:rsidRDefault="002052D1">
      <w:pPr>
        <w:spacing w:after="0" w:line="259" w:lineRule="auto"/>
        <w:ind w:left="0" w:right="0" w:firstLine="0"/>
        <w:jc w:val="left"/>
        <w:rPr>
          <w:color w:val="auto"/>
        </w:rPr>
      </w:pPr>
      <w:r w:rsidRPr="00F95E60">
        <w:rPr>
          <w:color w:val="auto"/>
        </w:rPr>
        <w:t xml:space="preserve"> </w:t>
      </w:r>
    </w:p>
    <w:p w14:paraId="423BA722" w14:textId="77777777" w:rsidR="00402374" w:rsidRPr="00F95E60" w:rsidRDefault="002052D1">
      <w:pPr>
        <w:spacing w:after="0" w:line="259" w:lineRule="auto"/>
        <w:ind w:left="0" w:right="0" w:firstLine="0"/>
        <w:jc w:val="left"/>
        <w:rPr>
          <w:color w:val="auto"/>
        </w:rPr>
      </w:pPr>
      <w:r w:rsidRPr="00F95E60">
        <w:rPr>
          <w:color w:val="auto"/>
        </w:rPr>
        <w:t xml:space="preserve"> </w:t>
      </w:r>
    </w:p>
    <w:sectPr w:rsidR="00402374" w:rsidRPr="00F95E60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1764" w14:textId="77777777" w:rsidR="00041E7C" w:rsidRDefault="00041E7C">
      <w:pPr>
        <w:spacing w:after="0" w:line="240" w:lineRule="auto"/>
      </w:pPr>
      <w:r>
        <w:separator/>
      </w:r>
    </w:p>
  </w:endnote>
  <w:endnote w:type="continuationSeparator" w:id="0">
    <w:p w14:paraId="3FB68889" w14:textId="77777777" w:rsidR="00041E7C" w:rsidRDefault="0004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2CDB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713D33">
      <w:rPr>
        <w:sz w:val="16"/>
      </w:rPr>
      <w:fldChar w:fldCharType="begin"/>
    </w:r>
    <w:r>
      <w:rPr>
        <w:sz w:val="16"/>
      </w:rPr>
      <w:instrText xml:space="preserve"> PAGE </w:instrText>
    </w:r>
    <w:r w:rsidR="00713D33">
      <w:rPr>
        <w:sz w:val="16"/>
      </w:rPr>
      <w:fldChar w:fldCharType="separate"/>
    </w:r>
    <w:r>
      <w:rPr>
        <w:sz w:val="16"/>
      </w:rPr>
      <w:t>0</w:t>
    </w:r>
    <w:r w:rsidR="00713D33">
      <w:rPr>
        <w:sz w:val="16"/>
      </w:rPr>
      <w:fldChar w:fldCharType="end"/>
    </w:r>
    <w:r>
      <w:rPr>
        <w:sz w:val="16"/>
      </w:rPr>
      <w:t xml:space="preserve"> z </w:t>
    </w:r>
    <w:r w:rsidR="00713D33">
      <w:rPr>
        <w:sz w:val="16"/>
      </w:rPr>
      <w:fldChar w:fldCharType="begin"/>
    </w:r>
    <w:r>
      <w:rPr>
        <w:sz w:val="16"/>
      </w:rPr>
      <w:instrText xml:space="preserve"> NUMPAGES </w:instrText>
    </w:r>
    <w:r w:rsidR="00713D33">
      <w:rPr>
        <w:sz w:val="16"/>
      </w:rPr>
      <w:fldChar w:fldCharType="separate"/>
    </w:r>
    <w:r w:rsidR="006119EA">
      <w:rPr>
        <w:noProof/>
        <w:sz w:val="16"/>
      </w:rPr>
      <w:t>13</w:t>
    </w:r>
    <w:r w:rsidR="00713D33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6E97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713D33">
      <w:rPr>
        <w:sz w:val="16"/>
      </w:rPr>
      <w:fldChar w:fldCharType="begin"/>
    </w:r>
    <w:r>
      <w:rPr>
        <w:sz w:val="16"/>
      </w:rPr>
      <w:instrText xml:space="preserve"> PAGE </w:instrText>
    </w:r>
    <w:r w:rsidR="00713D33">
      <w:rPr>
        <w:sz w:val="16"/>
      </w:rPr>
      <w:fldChar w:fldCharType="separate"/>
    </w:r>
    <w:r w:rsidR="008E5BB9">
      <w:rPr>
        <w:noProof/>
        <w:sz w:val="16"/>
      </w:rPr>
      <w:t>2</w:t>
    </w:r>
    <w:r w:rsidR="00713D33">
      <w:rPr>
        <w:sz w:val="16"/>
      </w:rPr>
      <w:fldChar w:fldCharType="end"/>
    </w:r>
    <w:r>
      <w:rPr>
        <w:sz w:val="16"/>
      </w:rPr>
      <w:t xml:space="preserve"> z </w:t>
    </w:r>
    <w:r w:rsidR="00713D33">
      <w:rPr>
        <w:sz w:val="16"/>
      </w:rPr>
      <w:fldChar w:fldCharType="begin"/>
    </w:r>
    <w:r>
      <w:rPr>
        <w:sz w:val="16"/>
      </w:rPr>
      <w:instrText xml:space="preserve"> NUMPAGES </w:instrText>
    </w:r>
    <w:r w:rsidR="00713D33">
      <w:rPr>
        <w:sz w:val="16"/>
      </w:rPr>
      <w:fldChar w:fldCharType="separate"/>
    </w:r>
    <w:r w:rsidR="008E5BB9">
      <w:rPr>
        <w:noProof/>
        <w:sz w:val="16"/>
      </w:rPr>
      <w:t>3</w:t>
    </w:r>
    <w:r w:rsidR="00713D33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A9E5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713D33">
      <w:rPr>
        <w:sz w:val="16"/>
      </w:rPr>
      <w:fldChar w:fldCharType="begin"/>
    </w:r>
    <w:r>
      <w:rPr>
        <w:sz w:val="16"/>
      </w:rPr>
      <w:instrText xml:space="preserve"> PAGE </w:instrText>
    </w:r>
    <w:r w:rsidR="00713D33">
      <w:rPr>
        <w:sz w:val="16"/>
      </w:rPr>
      <w:fldChar w:fldCharType="separate"/>
    </w:r>
    <w:r>
      <w:rPr>
        <w:sz w:val="16"/>
      </w:rPr>
      <w:t>16</w:t>
    </w:r>
    <w:r w:rsidR="00713D33">
      <w:rPr>
        <w:sz w:val="16"/>
      </w:rPr>
      <w:fldChar w:fldCharType="end"/>
    </w:r>
    <w:r>
      <w:rPr>
        <w:sz w:val="16"/>
      </w:rPr>
      <w:t xml:space="preserve"> z </w:t>
    </w:r>
    <w:r w:rsidR="00713D33">
      <w:rPr>
        <w:sz w:val="16"/>
      </w:rPr>
      <w:fldChar w:fldCharType="begin"/>
    </w:r>
    <w:r>
      <w:rPr>
        <w:sz w:val="16"/>
      </w:rPr>
      <w:instrText xml:space="preserve"> NUMPAGES </w:instrText>
    </w:r>
    <w:r w:rsidR="00713D33">
      <w:rPr>
        <w:sz w:val="16"/>
      </w:rPr>
      <w:fldChar w:fldCharType="separate"/>
    </w:r>
    <w:r w:rsidR="006119EA">
      <w:rPr>
        <w:noProof/>
        <w:sz w:val="16"/>
      </w:rPr>
      <w:t>13</w:t>
    </w:r>
    <w:r w:rsidR="00713D33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813B" w14:textId="77777777" w:rsidR="00041E7C" w:rsidRDefault="00041E7C">
      <w:pPr>
        <w:spacing w:after="0" w:line="240" w:lineRule="auto"/>
      </w:pPr>
      <w:r>
        <w:separator/>
      </w:r>
    </w:p>
  </w:footnote>
  <w:footnote w:type="continuationSeparator" w:id="0">
    <w:p w14:paraId="5502F6B0" w14:textId="77777777" w:rsidR="00041E7C" w:rsidRDefault="0004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D462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0A47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3099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C2F82E88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98F5209"/>
    <w:multiLevelType w:val="multilevel"/>
    <w:tmpl w:val="B7B40CA0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9837A48"/>
    <w:multiLevelType w:val="multilevel"/>
    <w:tmpl w:val="F0269B2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468205759">
    <w:abstractNumId w:val="9"/>
  </w:num>
  <w:num w:numId="2" w16cid:durableId="1666779830">
    <w:abstractNumId w:val="12"/>
  </w:num>
  <w:num w:numId="3" w16cid:durableId="1328943612">
    <w:abstractNumId w:val="6"/>
  </w:num>
  <w:num w:numId="4" w16cid:durableId="2092697156">
    <w:abstractNumId w:val="3"/>
  </w:num>
  <w:num w:numId="5" w16cid:durableId="756172314">
    <w:abstractNumId w:val="2"/>
  </w:num>
  <w:num w:numId="6" w16cid:durableId="825051546">
    <w:abstractNumId w:val="1"/>
  </w:num>
  <w:num w:numId="7" w16cid:durableId="1576746384">
    <w:abstractNumId w:val="4"/>
  </w:num>
  <w:num w:numId="8" w16cid:durableId="677736505">
    <w:abstractNumId w:val="7"/>
  </w:num>
  <w:num w:numId="9" w16cid:durableId="1625579982">
    <w:abstractNumId w:val="18"/>
  </w:num>
  <w:num w:numId="10" w16cid:durableId="963194550">
    <w:abstractNumId w:val="14"/>
  </w:num>
  <w:num w:numId="11" w16cid:durableId="1695613530">
    <w:abstractNumId w:val="13"/>
  </w:num>
  <w:num w:numId="12" w16cid:durableId="270281162">
    <w:abstractNumId w:val="11"/>
  </w:num>
  <w:num w:numId="13" w16cid:durableId="547958661">
    <w:abstractNumId w:val="8"/>
  </w:num>
  <w:num w:numId="14" w16cid:durableId="1863277043">
    <w:abstractNumId w:val="0"/>
  </w:num>
  <w:num w:numId="15" w16cid:durableId="1276407106">
    <w:abstractNumId w:val="17"/>
  </w:num>
  <w:num w:numId="16" w16cid:durableId="589050614">
    <w:abstractNumId w:val="15"/>
  </w:num>
  <w:num w:numId="17" w16cid:durableId="1939019531">
    <w:abstractNumId w:val="16"/>
  </w:num>
  <w:num w:numId="18" w16cid:durableId="457115035">
    <w:abstractNumId w:val="5"/>
  </w:num>
  <w:num w:numId="19" w16cid:durableId="15164598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41E7C"/>
    <w:rsid w:val="000E1C3E"/>
    <w:rsid w:val="00101A6A"/>
    <w:rsid w:val="00122197"/>
    <w:rsid w:val="001C3B38"/>
    <w:rsid w:val="002052D1"/>
    <w:rsid w:val="00235EDD"/>
    <w:rsid w:val="00296FFD"/>
    <w:rsid w:val="002C1656"/>
    <w:rsid w:val="002F5021"/>
    <w:rsid w:val="00402374"/>
    <w:rsid w:val="00402B8F"/>
    <w:rsid w:val="004738E3"/>
    <w:rsid w:val="004B3D6A"/>
    <w:rsid w:val="00551B30"/>
    <w:rsid w:val="006119EA"/>
    <w:rsid w:val="0061681E"/>
    <w:rsid w:val="00673C5A"/>
    <w:rsid w:val="006C15E9"/>
    <w:rsid w:val="00713D33"/>
    <w:rsid w:val="007F035E"/>
    <w:rsid w:val="007F4F66"/>
    <w:rsid w:val="0080096C"/>
    <w:rsid w:val="008868CB"/>
    <w:rsid w:val="008E5BB9"/>
    <w:rsid w:val="008E65A8"/>
    <w:rsid w:val="009E636D"/>
    <w:rsid w:val="00A41643"/>
    <w:rsid w:val="00A5356B"/>
    <w:rsid w:val="00AF0B2B"/>
    <w:rsid w:val="00B41D81"/>
    <w:rsid w:val="00D13CC9"/>
    <w:rsid w:val="00E3142A"/>
    <w:rsid w:val="00EE6C1C"/>
    <w:rsid w:val="00F81121"/>
    <w:rsid w:val="00F9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29A9"/>
  <w15:docId w15:val="{20BEF678-718E-42F0-B57B-A95BB2CA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2F5021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8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Przedszkole Samorządowe Nr 8</cp:lastModifiedBy>
  <cp:revision>14</cp:revision>
  <cp:lastPrinted>2022-11-29T18:35:00Z</cp:lastPrinted>
  <dcterms:created xsi:type="dcterms:W3CDTF">2022-12-05T08:56:00Z</dcterms:created>
  <dcterms:modified xsi:type="dcterms:W3CDTF">2022-12-06T18:50:00Z</dcterms:modified>
  <dc:language>pl-PL</dc:language>
</cp:coreProperties>
</file>