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CC0013">
      <w:pPr>
        <w:suppressAutoHyphens w:val="0"/>
        <w:spacing w:after="160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CC0013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CC0013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CC0013">
      <w:pPr>
        <w:suppressAutoHyphens w:val="0"/>
        <w:spacing w:after="160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składane na podstawie art. 125 ust. 1 ustawy z dnia 11 września 2019 r. Prawo zamówień publicznych (dalej jako: ustawa Pzp)</w:t>
      </w:r>
    </w:p>
    <w:p w14:paraId="607297AF" w14:textId="77777777" w:rsidR="004916D7" w:rsidRDefault="004916D7" w:rsidP="00CC0013">
      <w:pPr>
        <w:suppressAutoHyphens w:val="0"/>
        <w:spacing w:after="160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CC0013">
      <w:pPr>
        <w:keepNext/>
        <w:tabs>
          <w:tab w:val="left" w:pos="4253"/>
        </w:tabs>
        <w:suppressAutoHyphens w:val="0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CC0013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CC0013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30C70769" w14:textId="77777777" w:rsidR="004916D7" w:rsidRDefault="004916D7" w:rsidP="00CC0013">
      <w:pPr>
        <w:suppressAutoHyphens w:val="0"/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13343849" w:rsidR="004916D7" w:rsidRDefault="004916D7" w:rsidP="00CC0013">
      <w:pPr>
        <w:suppressAutoHyphens w:val="0"/>
        <w:autoSpaceDE w:val="0"/>
        <w:autoSpaceDN w:val="0"/>
        <w:adjustRightInd w:val="0"/>
        <w:spacing w:after="160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</w:t>
      </w:r>
      <w:r w:rsidR="00CC0013">
        <w:rPr>
          <w:rFonts w:ascii="Calibri Light" w:eastAsia="Calibri" w:hAnsi="Calibri Light" w:cs="Calibri Light"/>
          <w:sz w:val="22"/>
          <w:szCs w:val="22"/>
        </w:rPr>
        <w:t>………………………</w:t>
      </w: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…………………………………………………….…………………………………………………………………….….,</w:t>
      </w:r>
    </w:p>
    <w:p w14:paraId="26F742AC" w14:textId="53EC1C55" w:rsidR="004916D7" w:rsidRDefault="004916D7" w:rsidP="00CC0013">
      <w:pPr>
        <w:suppressAutoHyphens w:val="0"/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</w:t>
      </w:r>
      <w:r w:rsidR="00CC0013">
        <w:rPr>
          <w:rFonts w:ascii="Calibri Light" w:eastAsia="Calibri" w:hAnsi="Calibri Light" w:cs="Calibri Light"/>
          <w:sz w:val="22"/>
          <w:szCs w:val="22"/>
        </w:rPr>
        <w:t>……………………….</w:t>
      </w: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……………………………………………………………………………………………..……………………….,</w:t>
      </w:r>
    </w:p>
    <w:p w14:paraId="76C57A1A" w14:textId="61191D40" w:rsidR="004916D7" w:rsidRDefault="004916D7" w:rsidP="00CC0013">
      <w:pPr>
        <w:suppressAutoHyphens w:val="0"/>
        <w:spacing w:after="160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</w:t>
      </w:r>
      <w:r w:rsidR="00CC0013">
        <w:rPr>
          <w:rFonts w:ascii="Calibri Light" w:eastAsia="Calibri" w:hAnsi="Calibri Light" w:cs="Calibri Light"/>
          <w:sz w:val="22"/>
          <w:szCs w:val="22"/>
        </w:rPr>
        <w:t>……………………..</w:t>
      </w:r>
      <w:bookmarkStart w:id="0" w:name="_GoBack"/>
      <w:bookmarkEnd w:id="0"/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02912210" w14:textId="70A1E942" w:rsidR="004916D7" w:rsidRPr="00B9050D" w:rsidRDefault="004916D7" w:rsidP="00CC0013">
      <w:pPr>
        <w:suppressAutoHyphens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1" w:name="_Hlk106014574"/>
      <w:r w:rsidRPr="00B9050D">
        <w:rPr>
          <w:rFonts w:ascii="Calibri Light" w:eastAsia="Calibri" w:hAnsi="Calibri Light" w:cs="Calibri Light"/>
          <w:sz w:val="22"/>
          <w:szCs w:val="22"/>
        </w:rPr>
        <w:t>Na potrzeby postępowania o udzielenie zamówienia publicznego na:</w:t>
      </w:r>
      <w:r w:rsidRPr="00B9050D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r w:rsidR="008C48F4">
        <w:rPr>
          <w:rFonts w:ascii="Calibri Light" w:hAnsi="Calibri Light" w:cs="Calibri Light"/>
          <w:color w:val="002060"/>
          <w:sz w:val="22"/>
          <w:szCs w:val="22"/>
        </w:rPr>
        <w:t>Naprawa mebli i konserwacja wyposażenia meblowego w Domach Studenckich Politechniki Warszawskiej</w:t>
      </w:r>
      <w:r w:rsidR="0093499F" w:rsidRPr="00B9050D">
        <w:rPr>
          <w:rFonts w:ascii="Calibri Light" w:eastAsia="Calibri" w:hAnsi="Calibri Light" w:cs="Calibri Light"/>
          <w:color w:val="002060"/>
          <w:sz w:val="22"/>
          <w:szCs w:val="22"/>
        </w:rPr>
        <w:t xml:space="preserve">, 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93499F"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ZP.U.M</w:t>
      </w:r>
      <w:r w:rsidR="001E2294">
        <w:rPr>
          <w:rFonts w:ascii="Calibri Light" w:eastAsia="Calibri" w:hAnsi="Calibri Light" w:cs="Calibri Light"/>
          <w:bCs/>
          <w:color w:val="002060"/>
          <w:sz w:val="22"/>
          <w:szCs w:val="22"/>
        </w:rPr>
        <w:t>G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.</w:t>
      </w:r>
      <w:r w:rsidR="008C48F4">
        <w:rPr>
          <w:rFonts w:ascii="Calibri Light" w:eastAsia="Calibri" w:hAnsi="Calibri Light" w:cs="Calibri Light"/>
          <w:bCs/>
          <w:color w:val="002060"/>
          <w:sz w:val="22"/>
          <w:szCs w:val="22"/>
        </w:rPr>
        <w:t>3</w:t>
      </w:r>
      <w:r w:rsidR="0093499F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.202</w:t>
      </w:r>
      <w:r w:rsidR="008C48F4">
        <w:rPr>
          <w:rFonts w:ascii="Calibri Light" w:eastAsia="Calibri" w:hAnsi="Calibri Light" w:cs="Calibri Light"/>
          <w:bCs/>
          <w:color w:val="002060"/>
          <w:sz w:val="22"/>
          <w:szCs w:val="22"/>
        </w:rPr>
        <w:t>3</w:t>
      </w:r>
      <w:r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,</w:t>
      </w:r>
      <w:bookmarkEnd w:id="1"/>
      <w:r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B9050D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B9050D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B9050D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CC0013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0B0E3FD0" w14:textId="3925F40C" w:rsidR="00DE4473" w:rsidRPr="001F0859" w:rsidRDefault="004916D7" w:rsidP="00CC0013">
      <w:pPr>
        <w:widowControl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E212A0" w:rsidRPr="00B9050D">
        <w:rPr>
          <w:rFonts w:ascii="Calibri Light" w:eastAsia="Calibri" w:hAnsi="Calibri Light" w:cs="Calibri Light"/>
          <w:sz w:val="22"/>
          <w:szCs w:val="22"/>
        </w:rPr>
        <w:t>:</w:t>
      </w:r>
    </w:p>
    <w:p w14:paraId="2FF8F4BF" w14:textId="39084497" w:rsidR="00DE4473" w:rsidRPr="001F0859" w:rsidRDefault="00E212A0" w:rsidP="00CC001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 xml:space="preserve">zdolności do występowania w obrocie gospodarczym: 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22BDF6FF" w14:textId="1EF0DF05" w:rsidR="00DE4473" w:rsidRPr="001F0859" w:rsidRDefault="00E212A0" w:rsidP="00CC001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 xml:space="preserve">uprawnień do prowadzenia określonej działalności gospodarczej lub zawodowej, o ile wynika to z odrębnych przepisów: 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249A890B" w14:textId="47182247" w:rsidR="00DE4473" w:rsidRPr="001F0859" w:rsidRDefault="00E212A0" w:rsidP="00CC001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>sytuacji ekonomicznej lub finansowej:</w:t>
      </w:r>
      <w:r w:rsidR="0093499F" w:rsidRPr="00B9050D">
        <w:rPr>
          <w:rFonts w:ascii="Calibri Light" w:hAnsi="Calibri Light" w:cs="Calibri Light"/>
          <w:color w:val="002060"/>
          <w:sz w:val="22"/>
          <w:szCs w:val="22"/>
          <w:lang w:val="pl-PL"/>
        </w:rPr>
        <w:t xml:space="preserve"> </w:t>
      </w:r>
      <w:r w:rsidR="0093499F"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350ECBDA" w14:textId="48B92FAA" w:rsidR="00E212A0" w:rsidRPr="001F0859" w:rsidRDefault="00E212A0" w:rsidP="00CC001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>zdolności technicznej lub zawodowej: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="001F0859" w:rsidRPr="00B9050D">
        <w:rPr>
          <w:rFonts w:ascii="Calibri Light" w:hAnsi="Calibri Light" w:cs="Calibri Light"/>
          <w:bCs/>
          <w:color w:val="002060"/>
          <w:sz w:val="22"/>
          <w:szCs w:val="22"/>
        </w:rPr>
        <w:t>[</w:t>
      </w:r>
      <w:r w:rsidR="008C48F4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>określone w pkt 2.4 Rozdziału 6 SWZ</w:t>
      </w:r>
      <w:r w:rsidR="001F0859" w:rsidRPr="00B9050D">
        <w:rPr>
          <w:rFonts w:ascii="Calibri Light" w:hAnsi="Calibri Light" w:cs="Calibri Light"/>
          <w:bCs/>
          <w:color w:val="002060"/>
          <w:sz w:val="22"/>
          <w:szCs w:val="22"/>
        </w:rPr>
        <w:t>].</w:t>
      </w:r>
    </w:p>
    <w:p w14:paraId="70C3CDF6" w14:textId="77777777" w:rsidR="001F0859" w:rsidRPr="00B9050D" w:rsidRDefault="001F0859" w:rsidP="00CC0013">
      <w:pPr>
        <w:pStyle w:val="Akapitzlist"/>
        <w:ind w:left="814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4B467D14" w14:textId="517C2854" w:rsidR="004916D7" w:rsidRPr="00DE4473" w:rsidRDefault="004916D7" w:rsidP="00CC0013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Pzp, zgodnie z którymi z postępowania o udzielenie zamówienia wyklucza się, Wykonawcę̨: </w:t>
      </w:r>
    </w:p>
    <w:p w14:paraId="6A39403B" w14:textId="3E2C8D06" w:rsidR="004916D7" w:rsidRPr="00DE4473" w:rsidRDefault="004916D7" w:rsidP="00CC001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CC001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którym mowa w art. 258 Kodeksu karnego, </w:t>
      </w:r>
    </w:p>
    <w:p w14:paraId="16DC0BCF" w14:textId="77777777" w:rsidR="004916D7" w:rsidRPr="00921C62" w:rsidRDefault="004916D7" w:rsidP="00CC001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ludźmi, o którym mowa w art. 189a Kodeksu karnego, </w:t>
      </w:r>
    </w:p>
    <w:p w14:paraId="12BDC910" w14:textId="77777777" w:rsidR="004916D7" w:rsidRPr="00921C62" w:rsidRDefault="004916D7" w:rsidP="00CC001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777777" w:rsidR="004916D7" w:rsidRDefault="004916D7" w:rsidP="00CC001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finansowania przestępstwa o charakterze terrorystycznym, o którym mowa w art. 165a Kodeksu karnego, lub przestępstwo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przestępnego pochodzenia pieniędzy lub ukrywania ich pochodzenia, o którym mowa w art. 299 Kodeksu karnego, </w:t>
      </w:r>
    </w:p>
    <w:p w14:paraId="78477356" w14:textId="77777777" w:rsidR="004916D7" w:rsidRPr="00DB1B25" w:rsidRDefault="004916D7" w:rsidP="00CC001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którym mowa w art. 115 § 20 Kodeksu karnego, lub mające na celu popełnienie tego przestępstwa, </w:t>
      </w:r>
    </w:p>
    <w:p w14:paraId="6820A905" w14:textId="77777777" w:rsidR="004916D7" w:rsidRDefault="004916D7" w:rsidP="00CC001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którym mowa w art. 9 ust. 2 ustawy z dnia 15 czerwca 2012 r. o skutkach powierzania wykonywania pracy cudzoziemcom przebywającym wbrew przepisom na terytorium Rzeczypospolitej Polskiej (Dz. U. poz. 769), </w:t>
      </w:r>
    </w:p>
    <w:p w14:paraId="48010B8B" w14:textId="77777777" w:rsidR="004916D7" w:rsidRDefault="004916D7" w:rsidP="00CC001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lastRenderedPageBreak/>
        <w:t xml:space="preserve">przeciwko obrotowi gospodarczemu, o których mowa w art. 296–307 Kodeksu karnego, przestępstwo oszustwa, o którym mowa w art. 286 Kodeksu karnego, przestępstwo przeciwko wiarygodności dokumentów, o których mowa w art. 270–277d Kodeksu karnego, lub przestępstwo skarbowe, </w:t>
      </w:r>
    </w:p>
    <w:p w14:paraId="6B24AE75" w14:textId="77777777" w:rsidR="004916D7" w:rsidRDefault="004916D7" w:rsidP="00CC001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którym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CC0013">
      <w:pPr>
        <w:suppressAutoHyphens w:val="0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A8E7391" w:rsidR="004916D7" w:rsidRPr="00DE4473" w:rsidRDefault="004916D7" w:rsidP="00CC001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urzędującego członka jego organu zarządzającego lub nadzorczego, wspólnika spółki w spółce jawnej lub partnerskiej albo komplementariusza w spółce komandytowej lub komandytowo-akcyjnej lub prokurenta prawomocnie skazano za przestępstwo, o którym mowa w pkt 1.1;</w:t>
      </w:r>
    </w:p>
    <w:p w14:paraId="2CAD6145" w14:textId="6270071E" w:rsidR="004916D7" w:rsidRDefault="004916D7" w:rsidP="00CC001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którego wydano prawomocny wyrok sądu lub ostateczną decyzję administracyjną o zaleganiu z uiszczeniem podatków, opłat lub składek na ubezpieczenie społeczne lub zdrowotne, chyba że wykonawca odpowiednio przed upływem terminu do składania wniosków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 </w:t>
      </w:r>
    </w:p>
    <w:p w14:paraId="12795436" w14:textId="17A2BC37" w:rsidR="004916D7" w:rsidRDefault="004916D7" w:rsidP="00CC001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Default="004916D7" w:rsidP="00CC001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DE4473" w:rsidRDefault="004916D7" w:rsidP="00CC001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>
        <w:rPr>
          <w:rFonts w:ascii="Calibri Light" w:eastAsia="Calibri" w:hAnsi="Calibri Light" w:cs="Calibri Light"/>
          <w:sz w:val="22"/>
          <w:szCs w:val="22"/>
          <w:lang w:val="pl-PL"/>
        </w:rPr>
        <w:t>.</w:t>
      </w:r>
    </w:p>
    <w:p w14:paraId="64621BEC" w14:textId="77777777" w:rsidR="00DE4473" w:rsidRPr="00DE4473" w:rsidRDefault="00DE4473" w:rsidP="00CC0013">
      <w:pPr>
        <w:pStyle w:val="Akapitzlist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A9AA9C3" w14:textId="265F4F34" w:rsidR="004916D7" w:rsidRDefault="004916D7" w:rsidP="00CC0013">
      <w:pPr>
        <w:widowControl/>
        <w:numPr>
          <w:ilvl w:val="0"/>
          <w:numId w:val="1"/>
        </w:numPr>
        <w:suppressAutoHyphens w:val="0"/>
        <w:spacing w:after="160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Oświadczam, że nie podlegam wykluczeniu z postępowania na podstawie art. 109 ust. 1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br/>
        <w:t>pkt 4 ustawy Pzp,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Default="00DE4473" w:rsidP="00CC0013">
      <w:pPr>
        <w:widowControl/>
        <w:suppressAutoHyphens w:val="0"/>
        <w:spacing w:after="160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1F7AA169" w14:textId="073A4C3A" w:rsidR="00DE4473" w:rsidRPr="001F0859" w:rsidRDefault="00DE4473" w:rsidP="00CC0013">
      <w:pPr>
        <w:widowControl/>
        <w:numPr>
          <w:ilvl w:val="0"/>
          <w:numId w:val="1"/>
        </w:numPr>
        <w:suppressAutoHyphens w:val="0"/>
        <w:ind w:left="426"/>
        <w:contextualSpacing/>
        <w:jc w:val="both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1F0859">
        <w:rPr>
          <w:rFonts w:ascii="Calibri Light" w:hAnsi="Calibri Light" w:cs="Calibri Light"/>
          <w:color w:val="00206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Default="00DE4473" w:rsidP="00CC0013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CC0013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CC0013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 xml:space="preserve"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</w:t>
      </w:r>
      <w:r w:rsidRPr="00DE4473">
        <w:rPr>
          <w:rFonts w:ascii="Calibri Light" w:hAnsi="Calibri Light" w:cs="Calibri Light"/>
          <w:sz w:val="22"/>
          <w:szCs w:val="22"/>
        </w:rPr>
        <w:lastRenderedPageBreak/>
        <w:t>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CC0013">
      <w:pPr>
        <w:pStyle w:val="Akapitzlist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0F4D3EB8" w:rsidR="004916D7" w:rsidRPr="00DE4473" w:rsidRDefault="004916D7" w:rsidP="00CC0013">
      <w:pPr>
        <w:widowControl/>
        <w:numPr>
          <w:ilvl w:val="0"/>
          <w:numId w:val="1"/>
        </w:numPr>
        <w:suppressAutoHyphens w:val="0"/>
        <w:spacing w:after="160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Pzp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art. 109 ust. 1 pkt 4 ustawy Pzp</w:t>
      </w:r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</w:t>
      </w:r>
      <w:r w:rsidR="00CC001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</w:t>
      </w:r>
      <w:r w:rsidR="00DE4473">
        <w:rPr>
          <w:rFonts w:ascii="Calibri Light" w:eastAsia="Calibri" w:hAnsi="Calibri Light" w:cs="Calibri Light"/>
          <w:sz w:val="22"/>
          <w:szCs w:val="22"/>
        </w:rPr>
        <w:t>……………………………………</w:t>
      </w:r>
    </w:p>
    <w:p w14:paraId="2A70E4D7" w14:textId="77777777" w:rsidR="004916D7" w:rsidRPr="00DE4473" w:rsidRDefault="004916D7" w:rsidP="00CC0013">
      <w:pPr>
        <w:widowControl/>
        <w:numPr>
          <w:ilvl w:val="0"/>
          <w:numId w:val="1"/>
        </w:numPr>
        <w:suppressAutoHyphens w:val="0"/>
        <w:spacing w:after="160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CC001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następującego/ych podmiotu/tów, będącego/ych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CC0013">
      <w:pPr>
        <w:suppressAutoHyphens w:val="0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KRS/CEiDG),</w:t>
      </w:r>
    </w:p>
    <w:p w14:paraId="0A90E3AD" w14:textId="1C7BB9CF" w:rsidR="004916D7" w:rsidRDefault="00851E06" w:rsidP="00CC0013">
      <w:pPr>
        <w:suppressAutoHyphens w:val="0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CC0013">
      <w:pPr>
        <w:pStyle w:val="Akapitzlist"/>
        <w:numPr>
          <w:ilvl w:val="1"/>
          <w:numId w:val="1"/>
        </w:numPr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CC0013">
      <w:pPr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KRS/CEiDG)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12ABA0E7" w:rsidR="00851E06" w:rsidRDefault="00851E06" w:rsidP="00CC0013">
      <w:pPr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zachodzą podstawy wykluczenia z postępowania na podstawie art. ……………………………ustawy Pzp.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 2,4,5,6  lub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pkt 4 ustawy Pzp)</w:t>
      </w:r>
    </w:p>
    <w:p w14:paraId="5193F625" w14:textId="21AE7BB4" w:rsidR="00851E06" w:rsidRPr="00851E06" w:rsidRDefault="00851E06" w:rsidP="00CC0013">
      <w:pPr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sz w:val="22"/>
          <w:szCs w:val="22"/>
        </w:rPr>
        <w:t>Pzp zostały podjęte następujące środki naprawcze ………………………………………………………………………</w:t>
      </w:r>
    </w:p>
    <w:p w14:paraId="737B14A0" w14:textId="3DCC5CD7" w:rsidR="004916D7" w:rsidRDefault="004916D7" w:rsidP="00CC0013">
      <w:pPr>
        <w:suppressAutoHyphens w:val="0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CC0013">
      <w:pPr>
        <w:suppressAutoHyphens w:val="0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CC0013">
      <w:pPr>
        <w:numPr>
          <w:ilvl w:val="0"/>
          <w:numId w:val="1"/>
        </w:numPr>
        <w:suppressAutoHyphens w:val="0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CC0013">
      <w:pPr>
        <w:suppressAutoHyphens w:val="0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CC0013">
      <w:pPr>
        <w:rPr>
          <w:color w:val="2F5496"/>
        </w:rPr>
      </w:pPr>
    </w:p>
    <w:p w14:paraId="6C425826" w14:textId="77777777" w:rsidR="00DE4473" w:rsidRPr="00B20F0C" w:rsidRDefault="00DE4473" w:rsidP="00CC0013">
      <w:pPr>
        <w:rPr>
          <w:color w:val="2F5496"/>
        </w:rPr>
      </w:pPr>
    </w:p>
    <w:p w14:paraId="7112B89E" w14:textId="77777777" w:rsidR="004916D7" w:rsidRPr="00921C62" w:rsidRDefault="004916D7" w:rsidP="00CC0013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CC0013">
      <w:pPr>
        <w:suppressAutoHyphens w:val="0"/>
        <w:spacing w:after="160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CC0013">
      <w:pPr>
        <w:suppressAutoHyphens w:val="0"/>
        <w:spacing w:after="160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CC0013">
      <w:pPr>
        <w:suppressAutoHyphens w:val="0"/>
        <w:spacing w:after="160"/>
        <w:rPr>
          <w:rFonts w:ascii="Calibri Light" w:hAnsi="Calibri Light" w:cs="Calibri Light"/>
          <w:sz w:val="22"/>
          <w:szCs w:val="22"/>
        </w:rPr>
      </w:pPr>
    </w:p>
    <w:sectPr w:rsidR="004916D7" w:rsidSect="00CC0013"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1E2294"/>
    <w:rsid w:val="001F0859"/>
    <w:rsid w:val="00411F44"/>
    <w:rsid w:val="004916D7"/>
    <w:rsid w:val="006E70E8"/>
    <w:rsid w:val="00750DB3"/>
    <w:rsid w:val="0075353F"/>
    <w:rsid w:val="00755829"/>
    <w:rsid w:val="00851E06"/>
    <w:rsid w:val="008C48F4"/>
    <w:rsid w:val="009030E4"/>
    <w:rsid w:val="0093499F"/>
    <w:rsid w:val="009B56AA"/>
    <w:rsid w:val="00A50C64"/>
    <w:rsid w:val="00B9050D"/>
    <w:rsid w:val="00CC0013"/>
    <w:rsid w:val="00DE4473"/>
    <w:rsid w:val="00E2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6AA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CA595-F450-4C99-8402-142CDF1A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1401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Garwacka Martyna</cp:lastModifiedBy>
  <cp:revision>16</cp:revision>
  <cp:lastPrinted>2022-11-22T07:57:00Z</cp:lastPrinted>
  <dcterms:created xsi:type="dcterms:W3CDTF">2022-08-05T08:44:00Z</dcterms:created>
  <dcterms:modified xsi:type="dcterms:W3CDTF">2023-01-25T10:27:00Z</dcterms:modified>
</cp:coreProperties>
</file>