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8AE8" w14:textId="77777777" w:rsidR="005862EC" w:rsidRPr="005862EC" w:rsidRDefault="005862EC" w:rsidP="005862EC">
      <w:pPr>
        <w:spacing w:after="60"/>
        <w:jc w:val="both"/>
        <w:rPr>
          <w:rFonts w:ascii="Times New Roman" w:hAnsi="Times New Roman" w:cs="Times New Roman"/>
          <w:b/>
          <w:i/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52663" w:rsidRPr="00F406E4" w14:paraId="42F9067C" w14:textId="77777777" w:rsidTr="00052663">
        <w:tc>
          <w:tcPr>
            <w:tcW w:w="2972" w:type="dxa"/>
            <w:shd w:val="clear" w:color="auto" w:fill="C5E0B3" w:themeFill="accent6" w:themeFillTint="66"/>
          </w:tcPr>
          <w:p w14:paraId="7D023BFB" w14:textId="77777777" w:rsidR="00052663" w:rsidRPr="00052663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  <w:r w:rsidRPr="00052663">
              <w:rPr>
                <w:rFonts w:cstheme="minorHAnsi"/>
                <w:bCs/>
                <w:sz w:val="20"/>
                <w:szCs w:val="20"/>
              </w:rPr>
              <w:t>Nazwa Wykonawcy:</w:t>
            </w:r>
          </w:p>
          <w:p w14:paraId="0423602A" w14:textId="77777777" w:rsidR="00052663" w:rsidRPr="00052663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5C2CEFD1" w14:textId="77777777" w:rsidR="00052663" w:rsidRPr="00F406E4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52663" w:rsidRPr="00F406E4" w14:paraId="4153CFB8" w14:textId="77777777" w:rsidTr="00052663">
        <w:tc>
          <w:tcPr>
            <w:tcW w:w="2972" w:type="dxa"/>
            <w:shd w:val="clear" w:color="auto" w:fill="C5E0B3" w:themeFill="accent6" w:themeFillTint="66"/>
          </w:tcPr>
          <w:p w14:paraId="59C3FD19" w14:textId="77777777" w:rsidR="00052663" w:rsidRPr="00052663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  <w:r w:rsidRPr="00052663">
              <w:rPr>
                <w:rFonts w:cstheme="minorHAnsi"/>
                <w:bCs/>
                <w:sz w:val="20"/>
                <w:szCs w:val="20"/>
              </w:rPr>
              <w:t>Adres siedziby Wykonawcy:</w:t>
            </w:r>
          </w:p>
          <w:p w14:paraId="05FBE382" w14:textId="77777777" w:rsidR="00052663" w:rsidRPr="00052663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B539A51" w14:textId="77777777" w:rsidR="00052663" w:rsidRPr="00F406E4" w:rsidRDefault="00052663" w:rsidP="000526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695EC9F" w14:textId="77777777" w:rsidR="005862EC" w:rsidRPr="005862EC" w:rsidRDefault="005862EC" w:rsidP="005862EC">
      <w:pPr>
        <w:spacing w:after="60"/>
        <w:jc w:val="both"/>
        <w:rPr>
          <w:rFonts w:ascii="Times New Roman" w:hAnsi="Times New Roman" w:cs="Times New Roman"/>
          <w:b/>
          <w:i/>
          <w:color w:val="00B050"/>
        </w:rPr>
      </w:pPr>
    </w:p>
    <w:p w14:paraId="60A357C4" w14:textId="77777777" w:rsidR="005862EC" w:rsidRPr="001630A3" w:rsidRDefault="005862EC" w:rsidP="005862EC">
      <w:pPr>
        <w:spacing w:after="60"/>
        <w:jc w:val="both"/>
        <w:rPr>
          <w:rFonts w:ascii="Times New Roman" w:hAnsi="Times New Roman" w:cs="Times New Roman"/>
          <w:b/>
          <w:i/>
          <w:color w:val="00B050"/>
        </w:rPr>
      </w:pPr>
    </w:p>
    <w:p w14:paraId="756AF4E5" w14:textId="77777777" w:rsidR="005862EC" w:rsidRPr="00036C92" w:rsidRDefault="005862EC" w:rsidP="00036C92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</w:t>
      </w:r>
      <w:r w:rsidR="00D31376" w:rsidRPr="00036C92">
        <w:rPr>
          <w:rFonts w:cstheme="minorHAnsi"/>
          <w:b/>
        </w:rPr>
        <w:t xml:space="preserve">ORMACJI ZAWARTYCH W OŚWIADCZENIACH SKŁADANYCH NA PODSTAWIE </w:t>
      </w:r>
      <w:r w:rsidRPr="00036C92">
        <w:rPr>
          <w:rFonts w:cstheme="minorHAnsi"/>
          <w:b/>
        </w:rPr>
        <w:t>ART. 125 UST. 1</w:t>
      </w:r>
      <w:r w:rsidR="006B7268" w:rsidRPr="00036C92">
        <w:rPr>
          <w:rStyle w:val="Odwoanieprzypisudolnego"/>
          <w:rFonts w:cstheme="minorHAnsi"/>
          <w:b/>
        </w:rPr>
        <w:footnoteReference w:id="1"/>
      </w:r>
      <w:r w:rsidRPr="00036C92">
        <w:rPr>
          <w:rFonts w:cstheme="minorHAnsi"/>
          <w:b/>
        </w:rPr>
        <w:t xml:space="preserve"> ustawy z dnia 11 września 2019</w:t>
      </w:r>
      <w:r w:rsidR="001630A3" w:rsidRPr="00036C92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>r</w:t>
      </w:r>
      <w:r w:rsidR="001630A3" w:rsidRPr="00036C92">
        <w:rPr>
          <w:rFonts w:cstheme="minorHAnsi"/>
          <w:b/>
        </w:rPr>
        <w:t>.</w:t>
      </w:r>
      <w:r w:rsidRPr="00036C92">
        <w:rPr>
          <w:rFonts w:cstheme="minorHAnsi"/>
          <w:b/>
        </w:rPr>
        <w:t xml:space="preserve"> Prawo zamówień publicznych (dalej jako: </w:t>
      </w:r>
      <w:proofErr w:type="spellStart"/>
      <w:r w:rsidRPr="00036C92">
        <w:rPr>
          <w:rFonts w:cstheme="minorHAnsi"/>
          <w:b/>
        </w:rPr>
        <w:t>Pzp</w:t>
      </w:r>
      <w:proofErr w:type="spellEnd"/>
      <w:r w:rsidRPr="00036C92">
        <w:rPr>
          <w:rFonts w:cstheme="minorHAnsi"/>
          <w:b/>
        </w:rPr>
        <w:t>)</w:t>
      </w:r>
    </w:p>
    <w:p w14:paraId="2341F2EC" w14:textId="0505E099" w:rsidR="005862EC" w:rsidRPr="00036C92" w:rsidRDefault="005862EC" w:rsidP="00036C92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 w:rsidR="00036C92"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341119C8" w14:textId="77777777" w:rsidR="005862EC" w:rsidRPr="00036C92" w:rsidRDefault="005862EC" w:rsidP="00052663">
      <w:pPr>
        <w:spacing w:after="0" w:line="360" w:lineRule="auto"/>
        <w:jc w:val="both"/>
        <w:rPr>
          <w:rFonts w:cstheme="minorHAnsi"/>
          <w:color w:val="00B050"/>
        </w:rPr>
      </w:pPr>
    </w:p>
    <w:p w14:paraId="0A1437A6" w14:textId="53588E0E" w:rsidR="00052663" w:rsidRPr="003B5AA7" w:rsidRDefault="00036C92" w:rsidP="00F72681">
      <w:pPr>
        <w:spacing w:after="0" w:line="288" w:lineRule="auto"/>
        <w:jc w:val="both"/>
        <w:rPr>
          <w:rFonts w:cstheme="minorHAnsi"/>
          <w:b/>
        </w:rPr>
      </w:pPr>
      <w:bookmarkStart w:id="0" w:name="_Hlk132718320"/>
      <w:r>
        <w:rPr>
          <w:rFonts w:cstheme="minorHAnsi"/>
        </w:rPr>
        <w:t>składane n</w:t>
      </w:r>
      <w:r w:rsidRPr="00B55C94">
        <w:rPr>
          <w:rFonts w:cstheme="minorHAnsi"/>
        </w:rPr>
        <w:t>a potrzeby postępowania o udzielenie zamówienia publicznego pn.  </w:t>
      </w:r>
      <w:r w:rsidR="00F72681" w:rsidRPr="006B318D">
        <w:rPr>
          <w:rFonts w:cstheme="minorHAnsi"/>
          <w:b/>
          <w:bCs/>
        </w:rPr>
        <w:t>Świadczenie usługi sprzątania obiektów Uniwersytetu Przyrodniczego w Poznaniu – liczba części 8</w:t>
      </w:r>
    </w:p>
    <w:bookmarkEnd w:id="0"/>
    <w:p w14:paraId="665E699C" w14:textId="44A785F0" w:rsidR="00BA7879" w:rsidRPr="00036C92" w:rsidRDefault="00BA7879" w:rsidP="00F72681">
      <w:pPr>
        <w:spacing w:after="0" w:line="288" w:lineRule="auto"/>
        <w:jc w:val="both"/>
        <w:rPr>
          <w:rFonts w:cstheme="minorHAnsi"/>
          <w:b/>
          <w:bCs/>
          <w:sz w:val="24"/>
        </w:rPr>
      </w:pPr>
    </w:p>
    <w:p w14:paraId="404E246D" w14:textId="77777777" w:rsidR="00A15240" w:rsidRPr="00CD73EB" w:rsidRDefault="00A15240" w:rsidP="00F72681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oświadczeniach składanych na podstawie art. 125 ust. 1</w:t>
      </w:r>
      <w:r w:rsidRPr="008256D6">
        <w:rPr>
          <w:rStyle w:val="Odwoanieprzypisudolnego"/>
          <w:rFonts w:cstheme="minorHAnsi"/>
        </w:rPr>
        <w:footnoteReference w:id="2"/>
      </w:r>
      <w:r w:rsidRPr="008256D6">
        <w:rPr>
          <w:rFonts w:cstheme="minorHAnsi"/>
        </w:rPr>
        <w:t xml:space="preserve"> ustawy </w:t>
      </w:r>
      <w:proofErr w:type="spellStart"/>
      <w:r w:rsidRPr="008256D6">
        <w:rPr>
          <w:rFonts w:cstheme="minorHAnsi"/>
        </w:rPr>
        <w:t>Pzp</w:t>
      </w:r>
      <w:proofErr w:type="spellEnd"/>
      <w:r w:rsidRPr="008256D6">
        <w:rPr>
          <w:rFonts w:cstheme="minorHAnsi"/>
        </w:rPr>
        <w:t xml:space="preserve"> w zakresie podstaw wykluczenia z postępowania wskazanych przez Zamawiającego, </w:t>
      </w:r>
      <w:r w:rsidRPr="00CD73EB">
        <w:rPr>
          <w:rFonts w:cstheme="minorHAnsi"/>
          <w:color w:val="000000"/>
        </w:rPr>
        <w:t xml:space="preserve">o których mowa w: </w:t>
      </w:r>
    </w:p>
    <w:p w14:paraId="10D8308F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3 ustawy, </w:t>
      </w:r>
    </w:p>
    <w:p w14:paraId="50CB91F3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4 ustawy, dotyczących orzeczenia zakazu ubiegania się o zamówienie publiczne tytułem środka zapobiegawczego, </w:t>
      </w:r>
    </w:p>
    <w:p w14:paraId="2CAAF35E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5 ustawy, dotyczących zawarcia z innymi wykonawcami porozumienia mającego na celu za-kłócenie konkurencji, </w:t>
      </w:r>
    </w:p>
    <w:p w14:paraId="354719B1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108 ust. 1 pkt 6 ustawy, </w:t>
      </w:r>
    </w:p>
    <w:p w14:paraId="03B16C27" w14:textId="77777777" w:rsidR="00A15240" w:rsidRPr="008256D6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</w:rPr>
      </w:pPr>
      <w:r w:rsidRPr="008256D6">
        <w:rPr>
          <w:rFonts w:cstheme="minorHAnsi"/>
          <w:color w:val="000000"/>
        </w:rPr>
        <w:t xml:space="preserve">art. 109 ust. 1 pkt 1 ustawy, odnośnie do naruszenia obowiązków dotyczących płatności podatków i opłat lokalnych, o których mowa w ustawie z dnia 12 stycznia 1991 r. o podatkach i opłatach lokalnych (Dz. U. z 2019 r. poz. 1170), </w:t>
      </w:r>
    </w:p>
    <w:p w14:paraId="057178D0" w14:textId="67932BA2" w:rsidR="00A15240" w:rsidRPr="00FF3959" w:rsidRDefault="00A15240" w:rsidP="00F7268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eastAsia="Times New Roman" w:cstheme="minorHAnsi"/>
          <w:color w:val="000000"/>
          <w:lang w:eastAsia="pl-PL"/>
        </w:rPr>
      </w:pPr>
      <w:r w:rsidRPr="008256D6">
        <w:rPr>
          <w:rFonts w:cstheme="minorHAnsi"/>
          <w:color w:val="000000"/>
        </w:rPr>
        <w:t>art. 109 ust. 1 pkt 5–10 ustawy</w:t>
      </w:r>
      <w:r w:rsidR="00FF3959">
        <w:rPr>
          <w:rFonts w:cstheme="minorHAnsi"/>
          <w:color w:val="000000"/>
        </w:rPr>
        <w:t>,</w:t>
      </w:r>
    </w:p>
    <w:p w14:paraId="0E473A92" w14:textId="5EFD0B54" w:rsidR="00FF3959" w:rsidRPr="00F72681" w:rsidRDefault="00FF3959" w:rsidP="00F72681">
      <w:pPr>
        <w:pStyle w:val="Akapitzlist"/>
        <w:numPr>
          <w:ilvl w:val="0"/>
          <w:numId w:val="2"/>
        </w:numPr>
        <w:spacing w:after="0" w:line="288" w:lineRule="auto"/>
        <w:jc w:val="both"/>
        <w:rPr>
          <w:rStyle w:val="markedcontent"/>
          <w:rFonts w:cstheme="minorHAnsi"/>
        </w:rPr>
      </w:pPr>
      <w:r w:rsidRPr="000F10D7">
        <w:rPr>
          <w:rFonts w:cstheme="minorHAnsi"/>
          <w:color w:val="000000"/>
        </w:rPr>
        <w:t>art. 7 ust</w:t>
      </w:r>
      <w:r w:rsidRPr="00F72681">
        <w:rPr>
          <w:rFonts w:cstheme="minorHAnsi"/>
          <w:color w:val="000000"/>
        </w:rPr>
        <w:t xml:space="preserve">. 1 ustawy z dnia 13 kwietnia 2022 roku </w:t>
      </w:r>
      <w:r w:rsidRPr="00F72681">
        <w:rPr>
          <w:rStyle w:val="markedcontent"/>
          <w:rFonts w:cstheme="minorHAnsi"/>
          <w:color w:val="000000"/>
        </w:rPr>
        <w:t>o szczególnych rozwiązaniach w zakresie przeciwdziałania wspieraniu agresji na Ukrainę oraz służących ochronie bezpieczeństwa narodowego (</w:t>
      </w:r>
      <w:r w:rsidR="00F72681" w:rsidRPr="00F72681">
        <w:rPr>
          <w:rFonts w:cstheme="minorHAnsi"/>
          <w:color w:val="000000" w:themeColor="text1"/>
        </w:rPr>
        <w:t>Dz. U. 2024 poz. 507 ze zm.</w:t>
      </w:r>
      <w:r w:rsidRPr="00F72681">
        <w:rPr>
          <w:rStyle w:val="markedcontent"/>
          <w:rFonts w:cstheme="minorHAnsi"/>
          <w:color w:val="000000"/>
        </w:rPr>
        <w:t>);</w:t>
      </w:r>
    </w:p>
    <w:p w14:paraId="5D9EB965" w14:textId="77777777" w:rsidR="00FF3959" w:rsidRPr="00F72681" w:rsidRDefault="00FF3959" w:rsidP="00F7268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F72681">
        <w:rPr>
          <w:rFonts w:cstheme="minorHAnsi"/>
        </w:rPr>
        <w:t>art. 5k rozporządzenia (UE) 833/2014 w brzmieniu nadanym rozporządzeniem (UE) 2022/576 dotyczącego środków ograniczających w związku z działaniami Rosji destabilizującymi sytuację na Ukrainie (Dz. Urz. UE nr L 111 z 8.4.2022)</w:t>
      </w:r>
    </w:p>
    <w:p w14:paraId="13FDE502" w14:textId="77777777" w:rsidR="00FF3959" w:rsidRPr="008256D6" w:rsidRDefault="00FF3959" w:rsidP="00F72681">
      <w:pPr>
        <w:pStyle w:val="Akapitzlist"/>
        <w:autoSpaceDE w:val="0"/>
        <w:autoSpaceDN w:val="0"/>
        <w:adjustRightInd w:val="0"/>
        <w:spacing w:after="0" w:line="288" w:lineRule="auto"/>
        <w:rPr>
          <w:rFonts w:eastAsia="Times New Roman" w:cstheme="minorHAnsi"/>
          <w:color w:val="000000"/>
          <w:lang w:eastAsia="pl-PL"/>
        </w:rPr>
      </w:pPr>
    </w:p>
    <w:p w14:paraId="6D347A8F" w14:textId="77777777" w:rsidR="00A15240" w:rsidRPr="008256D6" w:rsidRDefault="00A15240" w:rsidP="00F72681">
      <w:pPr>
        <w:spacing w:after="0" w:line="288" w:lineRule="auto"/>
        <w:jc w:val="both"/>
        <w:rPr>
          <w:rFonts w:cstheme="minorHAnsi"/>
          <w:u w:val="single"/>
        </w:rPr>
      </w:pPr>
      <w:r w:rsidRPr="008256D6">
        <w:rPr>
          <w:rFonts w:cstheme="minorHAnsi"/>
        </w:rPr>
        <w:t>są nadal aktualne i zgodne z prawdą oraz zostały przedstawione z pełną świadomością konsekwencji wprowadzenia zamawiającego w błąd przy przedstawieniu informacji.</w:t>
      </w:r>
    </w:p>
    <w:p w14:paraId="52F08174" w14:textId="6FA323C4" w:rsidR="00BA7879" w:rsidRPr="00BA7879" w:rsidRDefault="00BA7879" w:rsidP="00F72681">
      <w:pPr>
        <w:tabs>
          <w:tab w:val="left" w:pos="5970"/>
        </w:tabs>
        <w:spacing w:after="0" w:line="288" w:lineRule="auto"/>
        <w:rPr>
          <w:rFonts w:cstheme="minorHAnsi"/>
        </w:rPr>
      </w:pPr>
      <w:r>
        <w:rPr>
          <w:rFonts w:cstheme="minorHAnsi"/>
        </w:rPr>
        <w:tab/>
      </w:r>
    </w:p>
    <w:sectPr w:rsidR="00BA7879" w:rsidRPr="00BA7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2F41" w14:textId="77777777" w:rsidR="009823C6" w:rsidRDefault="009823C6" w:rsidP="005862EC">
      <w:pPr>
        <w:spacing w:after="0" w:line="240" w:lineRule="auto"/>
      </w:pPr>
      <w:r>
        <w:separator/>
      </w:r>
    </w:p>
  </w:endnote>
  <w:endnote w:type="continuationSeparator" w:id="0">
    <w:p w14:paraId="1DDAAF59" w14:textId="77777777" w:rsidR="009823C6" w:rsidRDefault="009823C6" w:rsidP="0058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EEF2" w14:textId="77777777" w:rsidR="009823C6" w:rsidRDefault="009823C6" w:rsidP="005862EC">
      <w:pPr>
        <w:spacing w:after="0" w:line="240" w:lineRule="auto"/>
      </w:pPr>
      <w:r>
        <w:separator/>
      </w:r>
    </w:p>
  </w:footnote>
  <w:footnote w:type="continuationSeparator" w:id="0">
    <w:p w14:paraId="29B97388" w14:textId="77777777" w:rsidR="009823C6" w:rsidRDefault="009823C6" w:rsidP="005862EC">
      <w:pPr>
        <w:spacing w:after="0" w:line="240" w:lineRule="auto"/>
      </w:pPr>
      <w:r>
        <w:continuationSeparator/>
      </w:r>
    </w:p>
  </w:footnote>
  <w:footnote w:id="1">
    <w:p w14:paraId="6893A67D" w14:textId="4C06CB25" w:rsidR="006B7268" w:rsidRPr="00036C92" w:rsidRDefault="006B7268">
      <w:pPr>
        <w:pStyle w:val="Tekstprzypisudolnego"/>
        <w:rPr>
          <w:rFonts w:cstheme="minorHAnsi"/>
          <w:sz w:val="18"/>
          <w:szCs w:val="18"/>
        </w:rPr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 w:rsidR="00741CFC"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</w:t>
      </w:r>
      <w:r w:rsidR="00036C92" w:rsidRPr="00036C92">
        <w:rPr>
          <w:rFonts w:cstheme="minorHAnsi"/>
          <w:sz w:val="18"/>
          <w:szCs w:val="18"/>
        </w:rPr>
        <w:t xml:space="preserve">jest </w:t>
      </w:r>
      <w:r w:rsidRPr="00036C92">
        <w:rPr>
          <w:rFonts w:cstheme="minorHAnsi"/>
          <w:sz w:val="18"/>
          <w:szCs w:val="18"/>
        </w:rPr>
        <w:t>na podstawie art. 125 ust. 5</w:t>
      </w:r>
      <w:r w:rsidR="00036C92" w:rsidRPr="00036C92">
        <w:rPr>
          <w:rFonts w:cstheme="minorHAnsi"/>
          <w:sz w:val="18"/>
          <w:szCs w:val="18"/>
        </w:rPr>
        <w:t xml:space="preserve"> ustawy </w:t>
      </w:r>
      <w:proofErr w:type="spellStart"/>
      <w:r w:rsidR="00036C92"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  <w:footnote w:id="2">
    <w:p w14:paraId="114EA63B" w14:textId="77777777" w:rsidR="00A15240" w:rsidRDefault="00A15240" w:rsidP="00A15240">
      <w:pPr>
        <w:pStyle w:val="Tekstprzypisudolnego"/>
      </w:pPr>
      <w:r w:rsidRPr="00036C92">
        <w:rPr>
          <w:rStyle w:val="Odwoanieprzypisudolnego"/>
          <w:rFonts w:cstheme="minorHAnsi"/>
          <w:sz w:val="18"/>
          <w:szCs w:val="18"/>
        </w:rPr>
        <w:footnoteRef/>
      </w:r>
      <w:r w:rsidRPr="00036C92">
        <w:rPr>
          <w:rFonts w:cstheme="minorHAnsi"/>
          <w:sz w:val="18"/>
          <w:szCs w:val="18"/>
        </w:rPr>
        <w:t xml:space="preserve"> 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</w:t>
      </w:r>
      <w:proofErr w:type="spellStart"/>
      <w:r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FFEC" w14:textId="3F42E1FA" w:rsidR="00036C92" w:rsidRPr="008728A4" w:rsidRDefault="00036C92" w:rsidP="00036C92">
    <w:pPr>
      <w:pStyle w:val="Nagwek"/>
      <w:jc w:val="right"/>
      <w:rPr>
        <w:rFonts w:cstheme="minorHAnsi"/>
      </w:rPr>
    </w:pPr>
  </w:p>
  <w:p w14:paraId="5D3AD198" w14:textId="77777777" w:rsidR="00F72681" w:rsidRPr="003E2A1C" w:rsidRDefault="00F72681" w:rsidP="00F72681">
    <w:pPr>
      <w:pStyle w:val="Nagwek"/>
      <w:jc w:val="right"/>
      <w:rPr>
        <w:rFonts w:cstheme="minorHAnsi"/>
      </w:rPr>
    </w:pPr>
    <w:bookmarkStart w:id="1" w:name="_Hlk168464156"/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34879613" w14:textId="77777777" w:rsidR="00F72681" w:rsidRPr="003E2A1C" w:rsidRDefault="00F72681" w:rsidP="00F72681">
    <w:pPr>
      <w:pStyle w:val="Nagwek"/>
      <w:jc w:val="right"/>
      <w:rPr>
        <w:rFonts w:cstheme="minorHAnsi"/>
      </w:rPr>
    </w:pPr>
  </w:p>
  <w:p w14:paraId="50953948" w14:textId="0A27A888" w:rsidR="00F72681" w:rsidRPr="007F697A" w:rsidRDefault="00F72681" w:rsidP="00F72681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1"/>
    <w:r>
      <w:rPr>
        <w:rFonts w:cstheme="minorHAnsi"/>
      </w:rPr>
      <w:t xml:space="preserve">nr </w:t>
    </w:r>
    <w:r w:rsidR="000F49FE">
      <w:rPr>
        <w:rFonts w:cstheme="minorHAnsi"/>
      </w:rPr>
      <w:t>9</w:t>
    </w:r>
    <w:r>
      <w:rPr>
        <w:rFonts w:cstheme="minorHAnsi"/>
      </w:rPr>
      <w:t xml:space="preserve"> do SWZ</w:t>
    </w:r>
  </w:p>
  <w:p w14:paraId="09E1856E" w14:textId="03E40259" w:rsidR="00BA7879" w:rsidRPr="00BA7879" w:rsidRDefault="00BA7879" w:rsidP="00F72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EC"/>
    <w:rsid w:val="00036C92"/>
    <w:rsid w:val="00052663"/>
    <w:rsid w:val="000652C7"/>
    <w:rsid w:val="000A6508"/>
    <w:rsid w:val="000A73CD"/>
    <w:rsid w:val="000F49FE"/>
    <w:rsid w:val="001106FA"/>
    <w:rsid w:val="001630A3"/>
    <w:rsid w:val="0016496D"/>
    <w:rsid w:val="00175AFA"/>
    <w:rsid w:val="00197FEC"/>
    <w:rsid w:val="001E11FA"/>
    <w:rsid w:val="002315B2"/>
    <w:rsid w:val="00237174"/>
    <w:rsid w:val="00283D0F"/>
    <w:rsid w:val="002976BB"/>
    <w:rsid w:val="002D2B87"/>
    <w:rsid w:val="003B453F"/>
    <w:rsid w:val="004602B5"/>
    <w:rsid w:val="0053117E"/>
    <w:rsid w:val="00564C42"/>
    <w:rsid w:val="005862EC"/>
    <w:rsid w:val="005A3652"/>
    <w:rsid w:val="005E3FFB"/>
    <w:rsid w:val="005E422C"/>
    <w:rsid w:val="005E44E3"/>
    <w:rsid w:val="006B7268"/>
    <w:rsid w:val="0073632F"/>
    <w:rsid w:val="00741CFC"/>
    <w:rsid w:val="00835D3D"/>
    <w:rsid w:val="00857BD6"/>
    <w:rsid w:val="00946C07"/>
    <w:rsid w:val="009823C6"/>
    <w:rsid w:val="00996596"/>
    <w:rsid w:val="00A15240"/>
    <w:rsid w:val="00A60345"/>
    <w:rsid w:val="00BA7879"/>
    <w:rsid w:val="00C50C87"/>
    <w:rsid w:val="00C76129"/>
    <w:rsid w:val="00C770D5"/>
    <w:rsid w:val="00CE7AB5"/>
    <w:rsid w:val="00D31376"/>
    <w:rsid w:val="00D4434A"/>
    <w:rsid w:val="00D916A3"/>
    <w:rsid w:val="00DB685D"/>
    <w:rsid w:val="00DB717C"/>
    <w:rsid w:val="00F52239"/>
    <w:rsid w:val="00F545A5"/>
    <w:rsid w:val="00F72681"/>
    <w:rsid w:val="00FF3959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2D8C"/>
  <w15:chartTrackingRefBased/>
  <w15:docId w15:val="{0E01E31C-7D72-4CC8-9611-178581D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2E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5862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862EC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5862EC"/>
  </w:style>
  <w:style w:type="character" w:customStyle="1" w:styleId="siwz-3Znak">
    <w:name w:val="siwz-3 Znak"/>
    <w:basedOn w:val="Domylnaczcionkaakapitu"/>
    <w:link w:val="siwz-3"/>
    <w:qFormat/>
    <w:locked/>
    <w:rsid w:val="005862EC"/>
    <w:rPr>
      <w:rFonts w:ascii="Cambria Math" w:eastAsiaTheme="majorEastAsia" w:hAnsi="Cambria Math" w:cs="Segoe UI"/>
      <w:iCs/>
      <w:sz w:val="16"/>
      <w:szCs w:val="16"/>
    </w:rPr>
  </w:style>
  <w:style w:type="paragraph" w:customStyle="1" w:styleId="siwz-3">
    <w:name w:val="siwz-3"/>
    <w:basedOn w:val="Nagwek3"/>
    <w:link w:val="siwz-3Znak"/>
    <w:qFormat/>
    <w:rsid w:val="005862EC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sz w:val="16"/>
      <w:szCs w:val="16"/>
    </w:rPr>
  </w:style>
  <w:style w:type="paragraph" w:customStyle="1" w:styleId="Zwykytekst1">
    <w:name w:val="Zwykły tekst1"/>
    <w:basedOn w:val="Normalny"/>
    <w:rsid w:val="005862E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8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2EC"/>
  </w:style>
  <w:style w:type="paragraph" w:styleId="Stopka">
    <w:name w:val="footer"/>
    <w:basedOn w:val="Normalny"/>
    <w:link w:val="StopkaZnak"/>
    <w:uiPriority w:val="99"/>
    <w:unhideWhenUsed/>
    <w:rsid w:val="0058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879"/>
    <w:rPr>
      <w:sz w:val="20"/>
      <w:szCs w:val="20"/>
    </w:rPr>
  </w:style>
  <w:style w:type="character" w:customStyle="1" w:styleId="markedcontent">
    <w:name w:val="markedcontent"/>
    <w:rsid w:val="00FF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Nowak Agnieszka</cp:lastModifiedBy>
  <cp:revision>29</cp:revision>
  <cp:lastPrinted>2023-02-14T07:07:00Z</cp:lastPrinted>
  <dcterms:created xsi:type="dcterms:W3CDTF">2021-08-16T09:48:00Z</dcterms:created>
  <dcterms:modified xsi:type="dcterms:W3CDTF">2024-06-12T08:15:00Z</dcterms:modified>
</cp:coreProperties>
</file>