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6188" w14:textId="5B2C0B6E" w:rsidR="00E90C16" w:rsidRPr="00E90C16" w:rsidRDefault="00E90C16" w:rsidP="00E90C16">
      <w:pPr>
        <w:spacing w:line="312" w:lineRule="auto"/>
        <w:ind w:left="426" w:hanging="426"/>
        <w:jc w:val="center"/>
        <w:rPr>
          <w:b/>
          <w:bCs/>
          <w:i/>
          <w:iCs/>
          <w:sz w:val="32"/>
          <w:szCs w:val="32"/>
        </w:rPr>
      </w:pPr>
      <w:r w:rsidRPr="00E90C16">
        <w:rPr>
          <w:b/>
          <w:bCs/>
          <w:i/>
          <w:iCs/>
          <w:sz w:val="32"/>
          <w:szCs w:val="32"/>
        </w:rPr>
        <w:t>OPIS PRZEDMIOTU ZAMÓWIENIA</w:t>
      </w:r>
    </w:p>
    <w:p w14:paraId="112BDC5D" w14:textId="510D8645" w:rsidR="00A959ED" w:rsidRPr="003E296E" w:rsidRDefault="00A959ED" w:rsidP="003E296E">
      <w:pPr>
        <w:numPr>
          <w:ilvl w:val="0"/>
          <w:numId w:val="1"/>
        </w:numPr>
        <w:spacing w:line="312" w:lineRule="auto"/>
        <w:ind w:left="426" w:hanging="426"/>
        <w:jc w:val="both"/>
        <w:rPr>
          <w:sz w:val="22"/>
          <w:szCs w:val="22"/>
        </w:rPr>
      </w:pPr>
      <w:r w:rsidRPr="003E296E">
        <w:rPr>
          <w:sz w:val="22"/>
          <w:szCs w:val="22"/>
        </w:rPr>
        <w:t xml:space="preserve">Przedmiotem zamówienia jest dostawa </w:t>
      </w:r>
      <w:r w:rsidR="0092494B">
        <w:rPr>
          <w:sz w:val="22"/>
          <w:szCs w:val="22"/>
        </w:rPr>
        <w:t>przyczepy typu tandem</w:t>
      </w:r>
      <w:r w:rsidR="00B00BEC">
        <w:rPr>
          <w:sz w:val="22"/>
          <w:szCs w:val="22"/>
        </w:rPr>
        <w:t xml:space="preserve"> na teren Obwodu Drogowego nr 1 w Olsztynku</w:t>
      </w:r>
      <w:r w:rsidR="004854DD">
        <w:rPr>
          <w:sz w:val="22"/>
          <w:szCs w:val="22"/>
        </w:rPr>
        <w:t>, który znajduje się przy ul. Sielskiej 2A w Olsztynku</w:t>
      </w:r>
      <w:r w:rsidRPr="003E296E">
        <w:rPr>
          <w:sz w:val="22"/>
          <w:szCs w:val="22"/>
        </w:rPr>
        <w:t>.</w:t>
      </w:r>
    </w:p>
    <w:p w14:paraId="5AB1946E" w14:textId="0FBFB548" w:rsidR="00A959ED" w:rsidRPr="003E296E" w:rsidRDefault="00AF16BD" w:rsidP="003E296E">
      <w:pPr>
        <w:numPr>
          <w:ilvl w:val="0"/>
          <w:numId w:val="1"/>
        </w:numPr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Przyczepa</w:t>
      </w:r>
      <w:r w:rsidR="00353625">
        <w:rPr>
          <w:sz w:val="22"/>
          <w:szCs w:val="22"/>
        </w:rPr>
        <w:t xml:space="preserve"> typu tandem</w:t>
      </w:r>
      <w:r w:rsidR="00A959ED" w:rsidRPr="003E296E">
        <w:rPr>
          <w:sz w:val="22"/>
          <w:szCs w:val="22"/>
        </w:rPr>
        <w:t xml:space="preserve"> przeznaczon</w:t>
      </w:r>
      <w:r>
        <w:rPr>
          <w:sz w:val="22"/>
          <w:szCs w:val="22"/>
        </w:rPr>
        <w:t>a będzie</w:t>
      </w:r>
      <w:r w:rsidR="00A959ED" w:rsidRPr="003E296E">
        <w:rPr>
          <w:sz w:val="22"/>
          <w:szCs w:val="22"/>
        </w:rPr>
        <w:t xml:space="preserve"> do </w:t>
      </w:r>
      <w:r w:rsidR="00353625">
        <w:rPr>
          <w:sz w:val="22"/>
          <w:szCs w:val="22"/>
        </w:rPr>
        <w:t>przewozu specjalistycznych maszyny do realizacji m.in. remontów cząstkowych (remontera drogowego)</w:t>
      </w:r>
      <w:r w:rsidR="00A959ED" w:rsidRPr="003E296E">
        <w:rPr>
          <w:sz w:val="22"/>
          <w:szCs w:val="22"/>
        </w:rPr>
        <w:t xml:space="preserve"> </w:t>
      </w:r>
      <w:r w:rsidR="00353625">
        <w:rPr>
          <w:sz w:val="22"/>
          <w:szCs w:val="22"/>
        </w:rPr>
        <w:t>lub pra</w:t>
      </w:r>
      <w:r w:rsidR="00B00BEC">
        <w:rPr>
          <w:sz w:val="22"/>
          <w:szCs w:val="22"/>
        </w:rPr>
        <w:t>c</w:t>
      </w:r>
      <w:r w:rsidR="00353625">
        <w:rPr>
          <w:sz w:val="22"/>
          <w:szCs w:val="22"/>
        </w:rPr>
        <w:t xml:space="preserve"> związnych z zimowym utrzymaniem dróg (solarko-piaskarki), </w:t>
      </w:r>
      <w:r w:rsidR="00E90C16">
        <w:rPr>
          <w:sz w:val="22"/>
          <w:szCs w:val="22"/>
        </w:rPr>
        <w:t>kt</w:t>
      </w:r>
      <w:r w:rsidR="00353625">
        <w:rPr>
          <w:sz w:val="22"/>
          <w:szCs w:val="22"/>
        </w:rPr>
        <w:t>óre umiejscowione będą na ramie przyczepy.</w:t>
      </w:r>
      <w:r w:rsidR="00A959ED" w:rsidRPr="003E296E">
        <w:rPr>
          <w:sz w:val="22"/>
          <w:szCs w:val="22"/>
        </w:rPr>
        <w:t xml:space="preserve"> </w:t>
      </w:r>
    </w:p>
    <w:tbl>
      <w:tblPr>
        <w:tblW w:w="4835" w:type="pct"/>
        <w:tblLook w:val="04A0" w:firstRow="1" w:lastRow="0" w:firstColumn="1" w:lastColumn="0" w:noHBand="0" w:noVBand="1"/>
      </w:tblPr>
      <w:tblGrid>
        <w:gridCol w:w="288"/>
        <w:gridCol w:w="481"/>
        <w:gridCol w:w="7850"/>
        <w:gridCol w:w="154"/>
      </w:tblGrid>
      <w:tr w:rsidR="00A959ED" w:rsidRPr="003E296E" w14:paraId="6F5BFDE6" w14:textId="77777777" w:rsidTr="00E90C16">
        <w:trPr>
          <w:gridAfter w:val="1"/>
          <w:wAfter w:w="135" w:type="pct"/>
        </w:trPr>
        <w:tc>
          <w:tcPr>
            <w:tcW w:w="211" w:type="pct"/>
            <w:hideMark/>
          </w:tcPr>
          <w:p w14:paraId="69982616" w14:textId="77777777" w:rsidR="00A959ED" w:rsidRPr="003E296E" w:rsidRDefault="00A959ED" w:rsidP="00E90C16">
            <w:pPr>
              <w:spacing w:line="312" w:lineRule="auto"/>
              <w:ind w:left="-105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55" w:type="pct"/>
            <w:gridSpan w:val="2"/>
            <w:hideMark/>
          </w:tcPr>
          <w:p w14:paraId="0CFA09F0" w14:textId="77777777" w:rsidR="00A959ED" w:rsidRPr="003E296E" w:rsidRDefault="00A959ED" w:rsidP="003E296E">
            <w:pPr>
              <w:spacing w:line="312" w:lineRule="auto"/>
              <w:rPr>
                <w:b/>
                <w:sz w:val="22"/>
                <w:szCs w:val="22"/>
                <w:lang w:eastAsia="en-US"/>
              </w:rPr>
            </w:pPr>
            <w:r w:rsidRPr="003E296E">
              <w:rPr>
                <w:b/>
                <w:sz w:val="22"/>
                <w:szCs w:val="22"/>
                <w:lang w:eastAsia="en-US"/>
              </w:rPr>
              <w:t>Wymagane parametry i wyposażenie remontera:</w:t>
            </w:r>
          </w:p>
        </w:tc>
      </w:tr>
      <w:tr w:rsidR="00A959ED" w:rsidRPr="003E296E" w14:paraId="2D703699" w14:textId="77777777" w:rsidTr="00E90C16">
        <w:tc>
          <w:tcPr>
            <w:tcW w:w="211" w:type="pct"/>
            <w:vMerge w:val="restart"/>
          </w:tcPr>
          <w:p w14:paraId="372845DC" w14:textId="77777777" w:rsidR="00A959ED" w:rsidRPr="003E296E" w:rsidRDefault="00A959ED" w:rsidP="003E296E">
            <w:pPr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1F0CD294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655" w:type="pct"/>
            <w:gridSpan w:val="2"/>
            <w:hideMark/>
          </w:tcPr>
          <w:p w14:paraId="49F74072" w14:textId="2FCAEB5A" w:rsidR="00A959ED" w:rsidRPr="003E296E" w:rsidRDefault="00353625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Przyczepa fabryczni</w:t>
            </w:r>
            <w:r w:rsidR="00AF16BD">
              <w:rPr>
                <w:b/>
                <w:sz w:val="22"/>
                <w:szCs w:val="22"/>
                <w:lang w:eastAsia="en-US"/>
              </w:rPr>
              <w:t>e</w:t>
            </w:r>
            <w:r>
              <w:rPr>
                <w:b/>
                <w:sz w:val="22"/>
                <w:szCs w:val="22"/>
                <w:lang w:eastAsia="en-US"/>
              </w:rPr>
              <w:t xml:space="preserve"> nowa</w:t>
            </w:r>
            <w:r w:rsidR="00A959ED" w:rsidRPr="003E296E">
              <w:rPr>
                <w:sz w:val="22"/>
                <w:szCs w:val="22"/>
                <w:lang w:eastAsia="en-US"/>
              </w:rPr>
              <w:t>, wyprodukowan</w:t>
            </w:r>
            <w:r w:rsidR="00AF16BD">
              <w:rPr>
                <w:sz w:val="22"/>
                <w:szCs w:val="22"/>
                <w:lang w:eastAsia="en-US"/>
              </w:rPr>
              <w:t>a</w:t>
            </w:r>
            <w:r w:rsidR="00A959ED" w:rsidRPr="003E296E">
              <w:rPr>
                <w:sz w:val="22"/>
                <w:szCs w:val="22"/>
                <w:lang w:eastAsia="en-US"/>
              </w:rPr>
              <w:t xml:space="preserve"> w 2020 </w:t>
            </w:r>
            <w:r>
              <w:rPr>
                <w:sz w:val="22"/>
                <w:szCs w:val="22"/>
                <w:lang w:eastAsia="en-US"/>
              </w:rPr>
              <w:t xml:space="preserve"> lub 2021 </w:t>
            </w:r>
            <w:r w:rsidR="00A959ED" w:rsidRPr="003E296E">
              <w:rPr>
                <w:sz w:val="22"/>
                <w:szCs w:val="22"/>
                <w:lang w:eastAsia="en-US"/>
              </w:rPr>
              <w:t>roku;</w:t>
            </w:r>
          </w:p>
        </w:tc>
      </w:tr>
      <w:tr w:rsidR="00A959ED" w:rsidRPr="003E296E" w14:paraId="06207BEE" w14:textId="77777777" w:rsidTr="00E90C16">
        <w:tc>
          <w:tcPr>
            <w:tcW w:w="0" w:type="auto"/>
            <w:vMerge/>
            <w:vAlign w:val="center"/>
            <w:hideMark/>
          </w:tcPr>
          <w:p w14:paraId="44EB559C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13402D32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655" w:type="pct"/>
            <w:gridSpan w:val="2"/>
            <w:hideMark/>
          </w:tcPr>
          <w:p w14:paraId="2012A3BE" w14:textId="5B396F7E" w:rsidR="00A959ED" w:rsidRPr="003E296E" w:rsidRDefault="00353625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przyczepy:</w:t>
            </w:r>
            <w:r w:rsidRPr="00353625">
              <w:rPr>
                <w:bCs/>
                <w:sz w:val="22"/>
                <w:szCs w:val="22"/>
                <w:lang w:eastAsia="en-US"/>
              </w:rPr>
              <w:t xml:space="preserve"> tandem</w:t>
            </w:r>
            <w:r w:rsidR="004E3326">
              <w:rPr>
                <w:bCs/>
                <w:sz w:val="22"/>
                <w:szCs w:val="22"/>
                <w:lang w:eastAsia="en-US"/>
              </w:rPr>
              <w:t>;</w:t>
            </w:r>
          </w:p>
        </w:tc>
      </w:tr>
      <w:tr w:rsidR="00A959ED" w:rsidRPr="003E296E" w14:paraId="25A34615" w14:textId="77777777" w:rsidTr="00E90C16">
        <w:trPr>
          <w:trHeight w:val="203"/>
        </w:trPr>
        <w:tc>
          <w:tcPr>
            <w:tcW w:w="0" w:type="auto"/>
            <w:vMerge/>
            <w:vAlign w:val="center"/>
            <w:hideMark/>
          </w:tcPr>
          <w:p w14:paraId="273F0D03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38E304BB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4655" w:type="pct"/>
            <w:gridSpan w:val="2"/>
          </w:tcPr>
          <w:p w14:paraId="49A04C7D" w14:textId="457729A9" w:rsidR="00A959ED" w:rsidRPr="003E296E" w:rsidRDefault="00353625" w:rsidP="003E296E">
            <w:pPr>
              <w:spacing w:line="312" w:lineRule="auto"/>
              <w:ind w:left="-3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 osi:</w:t>
            </w:r>
            <w:r w:rsidRPr="00353625">
              <w:rPr>
                <w:bCs/>
                <w:sz w:val="22"/>
                <w:szCs w:val="22"/>
                <w:lang w:eastAsia="en-US"/>
              </w:rPr>
              <w:t xml:space="preserve"> 2</w:t>
            </w:r>
            <w:r w:rsidR="004E3326">
              <w:rPr>
                <w:bCs/>
                <w:sz w:val="22"/>
                <w:szCs w:val="22"/>
                <w:lang w:eastAsia="en-US"/>
              </w:rPr>
              <w:t>;</w:t>
            </w:r>
          </w:p>
        </w:tc>
      </w:tr>
      <w:tr w:rsidR="00A959ED" w:rsidRPr="003E296E" w14:paraId="7E0A2486" w14:textId="77777777" w:rsidTr="00E90C16">
        <w:tc>
          <w:tcPr>
            <w:tcW w:w="0" w:type="auto"/>
            <w:vMerge/>
            <w:vAlign w:val="center"/>
            <w:hideMark/>
          </w:tcPr>
          <w:p w14:paraId="03C451F9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1D8975BB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4655" w:type="pct"/>
            <w:gridSpan w:val="2"/>
          </w:tcPr>
          <w:p w14:paraId="3D764A38" w14:textId="1F8C2CC2" w:rsidR="00A959ED" w:rsidRPr="003E296E" w:rsidRDefault="00D4731C" w:rsidP="004E3326">
            <w:pPr>
              <w:spacing w:line="31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Przyczepa musi być dostosowana do transportu ładunków o masie w przedziale</w:t>
            </w:r>
            <w:r w:rsidR="004E3326">
              <w:rPr>
                <w:sz w:val="22"/>
                <w:szCs w:val="22"/>
                <w:lang w:eastAsia="en-US"/>
              </w:rPr>
              <w:t xml:space="preserve"> od</w:t>
            </w:r>
            <w:r w:rsidR="00353625">
              <w:rPr>
                <w:sz w:val="22"/>
                <w:szCs w:val="22"/>
                <w:lang w:eastAsia="en-US"/>
              </w:rPr>
              <w:t xml:space="preserve"> 12</w:t>
            </w:r>
            <w:r w:rsidR="004E3326">
              <w:rPr>
                <w:sz w:val="22"/>
                <w:szCs w:val="22"/>
                <w:lang w:eastAsia="en-US"/>
              </w:rPr>
              <w:t xml:space="preserve"> t do</w:t>
            </w:r>
            <w:r w:rsidR="00353625">
              <w:rPr>
                <w:sz w:val="22"/>
                <w:szCs w:val="22"/>
                <w:lang w:eastAsia="en-US"/>
              </w:rPr>
              <w:t xml:space="preserve"> 15 t</w:t>
            </w:r>
            <w:r w:rsidR="004E3326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A959ED" w:rsidRPr="003E296E" w14:paraId="1F5C4979" w14:textId="77777777" w:rsidTr="00E90C16">
        <w:tc>
          <w:tcPr>
            <w:tcW w:w="0" w:type="auto"/>
            <w:vMerge/>
            <w:vAlign w:val="center"/>
            <w:hideMark/>
          </w:tcPr>
          <w:p w14:paraId="6628353E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2F8F8270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4655" w:type="pct"/>
            <w:gridSpan w:val="2"/>
          </w:tcPr>
          <w:p w14:paraId="2F8BC048" w14:textId="5F150B00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Konstrukcja przyczepy musi umożliwiać poruszanie się z prędkością co </w:t>
            </w:r>
            <w:r w:rsidR="00AF16BD">
              <w:rPr>
                <w:b/>
                <w:bCs/>
                <w:sz w:val="22"/>
                <w:szCs w:val="22"/>
                <w:lang w:eastAsia="en-US"/>
              </w:rPr>
              <w:t>najmniej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D4731C">
              <w:rPr>
                <w:sz w:val="22"/>
                <w:szCs w:val="22"/>
                <w:lang w:eastAsia="en-US"/>
              </w:rPr>
              <w:t>60 km/h</w:t>
            </w:r>
          </w:p>
        </w:tc>
      </w:tr>
      <w:tr w:rsidR="00A959ED" w:rsidRPr="003E296E" w14:paraId="23F3BA42" w14:textId="77777777" w:rsidTr="00E90C16">
        <w:tc>
          <w:tcPr>
            <w:tcW w:w="0" w:type="auto"/>
            <w:vMerge/>
            <w:vAlign w:val="center"/>
            <w:hideMark/>
          </w:tcPr>
          <w:p w14:paraId="327B6D17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4414E5CB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4655" w:type="pct"/>
            <w:gridSpan w:val="2"/>
          </w:tcPr>
          <w:p w14:paraId="70C07FCC" w14:textId="76CF349E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D4731C">
              <w:rPr>
                <w:b/>
                <w:bCs/>
                <w:sz w:val="22"/>
                <w:szCs w:val="22"/>
                <w:lang w:eastAsia="en-US"/>
              </w:rPr>
              <w:t>Typ zawieszenia</w:t>
            </w:r>
            <w:r>
              <w:rPr>
                <w:sz w:val="22"/>
                <w:szCs w:val="22"/>
                <w:lang w:eastAsia="en-US"/>
              </w:rPr>
              <w:t>: resorowe</w:t>
            </w:r>
          </w:p>
        </w:tc>
      </w:tr>
      <w:tr w:rsidR="00A959ED" w:rsidRPr="003E296E" w14:paraId="13025B92" w14:textId="77777777" w:rsidTr="00E90C16">
        <w:tc>
          <w:tcPr>
            <w:tcW w:w="0" w:type="auto"/>
            <w:vMerge/>
            <w:vAlign w:val="center"/>
            <w:hideMark/>
          </w:tcPr>
          <w:p w14:paraId="583D4746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41E42557" w14:textId="77777777" w:rsidR="00A959ED" w:rsidRPr="003E296E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4655" w:type="pct"/>
            <w:gridSpan w:val="2"/>
          </w:tcPr>
          <w:p w14:paraId="68795D6F" w14:textId="345CB338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D4731C">
              <w:rPr>
                <w:b/>
                <w:bCs/>
                <w:sz w:val="22"/>
                <w:szCs w:val="22"/>
                <w:lang w:eastAsia="en-US"/>
              </w:rPr>
              <w:t>Wymiary przestrzeni ładunkowej:</w:t>
            </w:r>
            <w:r>
              <w:rPr>
                <w:sz w:val="22"/>
                <w:szCs w:val="22"/>
                <w:lang w:eastAsia="en-US"/>
              </w:rPr>
              <w:t xml:space="preserve"> długość od 4,00 do 4,30 m szerokość od 2,20 do 2,30 m</w:t>
            </w:r>
          </w:p>
        </w:tc>
      </w:tr>
      <w:tr w:rsidR="00A959ED" w:rsidRPr="003E296E" w14:paraId="771E3750" w14:textId="77777777" w:rsidTr="00E90C16">
        <w:tc>
          <w:tcPr>
            <w:tcW w:w="0" w:type="auto"/>
            <w:vMerge/>
            <w:vAlign w:val="center"/>
            <w:hideMark/>
          </w:tcPr>
          <w:p w14:paraId="5C7FA743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0061BFD1" w14:textId="77777777" w:rsidR="00A959ED" w:rsidRDefault="00A959ED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3E296E">
              <w:rPr>
                <w:sz w:val="22"/>
                <w:szCs w:val="22"/>
                <w:lang w:eastAsia="en-US"/>
              </w:rPr>
              <w:t>8)</w:t>
            </w:r>
          </w:p>
          <w:p w14:paraId="28408A29" w14:textId="7AB3E7ED" w:rsidR="00E90C16" w:rsidRPr="003E296E" w:rsidRDefault="00E90C16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4655" w:type="pct"/>
            <w:gridSpan w:val="2"/>
          </w:tcPr>
          <w:p w14:paraId="23D8F32F" w14:textId="48F46849" w:rsidR="00E90C16" w:rsidRDefault="00E90C16" w:rsidP="003E296E">
            <w:pPr>
              <w:spacing w:line="312" w:lineRule="auto"/>
              <w:ind w:left="-3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Wysokość zaczepu od podłoża: </w:t>
            </w:r>
            <w:r w:rsidRPr="00E90C16">
              <w:rPr>
                <w:sz w:val="22"/>
                <w:szCs w:val="22"/>
                <w:lang w:eastAsia="en-US"/>
              </w:rPr>
              <w:t>od 0,20 do 1,00 m</w:t>
            </w:r>
          </w:p>
          <w:p w14:paraId="4F01120C" w14:textId="633C8576" w:rsidR="00A959ED" w:rsidRPr="003E296E" w:rsidRDefault="00D4731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EE2158">
              <w:rPr>
                <w:b/>
                <w:bCs/>
                <w:sz w:val="22"/>
                <w:szCs w:val="22"/>
                <w:lang w:eastAsia="en-US"/>
              </w:rPr>
              <w:t>Maksymalna całkowita długość przyczepy: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E2158">
              <w:rPr>
                <w:sz w:val="22"/>
                <w:szCs w:val="22"/>
                <w:lang w:eastAsia="en-US"/>
              </w:rPr>
              <w:t>6,80 m</w:t>
            </w:r>
          </w:p>
        </w:tc>
      </w:tr>
      <w:tr w:rsidR="00A959ED" w:rsidRPr="003E296E" w14:paraId="669D2C88" w14:textId="77777777" w:rsidTr="00E90C16">
        <w:tc>
          <w:tcPr>
            <w:tcW w:w="0" w:type="auto"/>
            <w:vMerge/>
            <w:vAlign w:val="center"/>
            <w:hideMark/>
          </w:tcPr>
          <w:p w14:paraId="5D3CF9E9" w14:textId="77777777" w:rsidR="00A959ED" w:rsidRPr="003E296E" w:rsidRDefault="00A959ED" w:rsidP="003E296E">
            <w:pPr>
              <w:suppressAutoHyphens w:val="0"/>
              <w:spacing w:line="31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hideMark/>
          </w:tcPr>
          <w:p w14:paraId="47EB34F1" w14:textId="77777777" w:rsidR="00A959ED" w:rsidRDefault="00E90C16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A959ED" w:rsidRPr="003E296E">
              <w:rPr>
                <w:sz w:val="22"/>
                <w:szCs w:val="22"/>
                <w:lang w:eastAsia="en-US"/>
              </w:rPr>
              <w:t>)</w:t>
            </w:r>
          </w:p>
          <w:p w14:paraId="074C579C" w14:textId="3625EFF5" w:rsidR="0041517C" w:rsidRPr="003E296E" w:rsidRDefault="0041517C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4655" w:type="pct"/>
            <w:gridSpan w:val="2"/>
          </w:tcPr>
          <w:p w14:paraId="5DC10BF8" w14:textId="492636F5" w:rsidR="0041517C" w:rsidRDefault="0041517C" w:rsidP="00AF16BD">
            <w:pPr>
              <w:spacing w:line="312" w:lineRule="auto"/>
              <w:ind w:left="-3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Opony dostosowane do poruszania się z prędkością 60 km/h z bieżnikiem szosowym</w:t>
            </w:r>
          </w:p>
          <w:p w14:paraId="30CABA03" w14:textId="546264C7" w:rsidR="00A959ED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 w:rsidRPr="00EE2158">
              <w:rPr>
                <w:b/>
                <w:bCs/>
                <w:sz w:val="22"/>
                <w:szCs w:val="22"/>
                <w:lang w:eastAsia="en-US"/>
              </w:rPr>
              <w:t>Wyposażenie dodatkowe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5C90AB92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pneumatyka dwuobwodowa</w:t>
            </w:r>
          </w:p>
          <w:p w14:paraId="1CC4F786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zaczep dla drugiej przyczepy</w:t>
            </w:r>
          </w:p>
          <w:p w14:paraId="6AAE0E7D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zaczep kulowy K80</w:t>
            </w:r>
          </w:p>
          <w:p w14:paraId="6F4155F0" w14:textId="506C94A6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zaczep sworzniowy fi 40</w:t>
            </w:r>
          </w:p>
          <w:p w14:paraId="5B9E0298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gniazdo pneumatyczne oraz elektryczne dla drugiej przyczepy</w:t>
            </w:r>
          </w:p>
          <w:p w14:paraId="796C8E57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instalacja elektryczna 12/24 V</w:t>
            </w:r>
          </w:p>
          <w:p w14:paraId="3FA88947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oświetlenie LED</w:t>
            </w:r>
          </w:p>
          <w:p w14:paraId="08F02D9E" w14:textId="77777777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noga podporowa manualna</w:t>
            </w:r>
          </w:p>
          <w:p w14:paraId="053BFFA5" w14:textId="41EC35A5" w:rsidR="00EE2158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AF16BD">
              <w:rPr>
                <w:sz w:val="22"/>
                <w:szCs w:val="22"/>
                <w:lang w:eastAsia="en-US"/>
              </w:rPr>
              <w:t>koło</w:t>
            </w:r>
            <w:r>
              <w:rPr>
                <w:sz w:val="22"/>
                <w:szCs w:val="22"/>
                <w:lang w:eastAsia="en-US"/>
              </w:rPr>
              <w:t xml:space="preserve"> zapasow</w:t>
            </w:r>
            <w:r w:rsidR="00AF16BD">
              <w:rPr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oraz klucz do kół</w:t>
            </w:r>
          </w:p>
          <w:p w14:paraId="51348347" w14:textId="071E92B4" w:rsidR="00EE2158" w:rsidRPr="003E296E" w:rsidRDefault="00EE2158" w:rsidP="003E296E">
            <w:pPr>
              <w:spacing w:line="312" w:lineRule="auto"/>
              <w:ind w:left="-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skrzynka narzędziowa</w:t>
            </w:r>
          </w:p>
        </w:tc>
      </w:tr>
    </w:tbl>
    <w:p w14:paraId="44CE9CA9" w14:textId="3F5A221B" w:rsidR="00EE2158" w:rsidRDefault="00EE2158" w:rsidP="003E296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wymaga aby przyczepa była pozbawiona siłowników hydraulicznych </w:t>
      </w:r>
      <w:r w:rsidR="00B00BEC">
        <w:rPr>
          <w:sz w:val="22"/>
          <w:szCs w:val="22"/>
        </w:rPr>
        <w:t>(</w:t>
      </w:r>
      <w:r>
        <w:rPr>
          <w:sz w:val="22"/>
          <w:szCs w:val="22"/>
        </w:rPr>
        <w:t>brak hydrauliki roboczej tj. bez wywrotu) oraz skrzyni ładunkowej</w:t>
      </w:r>
      <w:r w:rsidR="00AF16BD">
        <w:rPr>
          <w:sz w:val="22"/>
          <w:szCs w:val="22"/>
        </w:rPr>
        <w:t xml:space="preserve"> (tj. brak burt)</w:t>
      </w:r>
      <w:r>
        <w:rPr>
          <w:sz w:val="22"/>
          <w:szCs w:val="22"/>
        </w:rPr>
        <w:t>.</w:t>
      </w:r>
    </w:p>
    <w:p w14:paraId="10001FE6" w14:textId="646AE2DC" w:rsidR="00A959ED" w:rsidRPr="003E296E" w:rsidRDefault="00EE2158" w:rsidP="003E296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E90C16">
        <w:rPr>
          <w:sz w:val="22"/>
          <w:szCs w:val="22"/>
        </w:rPr>
        <w:t xml:space="preserve">     </w:t>
      </w:r>
      <w:r w:rsidR="00A959ED" w:rsidRPr="003E296E">
        <w:rPr>
          <w:sz w:val="22"/>
          <w:szCs w:val="22"/>
        </w:rPr>
        <w:t xml:space="preserve">Pozostałe wymagania dotyczące przedmiotu zamówienia: </w:t>
      </w:r>
    </w:p>
    <w:p w14:paraId="6FD470CD" w14:textId="2C490B93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1) Wszystkie podzespoły oraz elementy wyposażenia </w:t>
      </w:r>
      <w:r w:rsidR="00E90C16">
        <w:rPr>
          <w:sz w:val="22"/>
          <w:szCs w:val="22"/>
        </w:rPr>
        <w:t>przyczepy</w:t>
      </w:r>
      <w:r w:rsidRPr="003E296E">
        <w:rPr>
          <w:sz w:val="22"/>
          <w:szCs w:val="22"/>
        </w:rPr>
        <w:t xml:space="preserve"> montowane fabrycznie; </w:t>
      </w:r>
    </w:p>
    <w:p w14:paraId="43F855CB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2) Okres gwarancji udzielony przez Wykonawcę zgodnie z ofertą ( min. 24 miesięcy); </w:t>
      </w:r>
    </w:p>
    <w:p w14:paraId="29002730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3) Naprawy gwarancyjne bezpłatne w terminie  do 5 dni  roboczych licząc od dnia zgłoszenia; </w:t>
      </w:r>
    </w:p>
    <w:p w14:paraId="05EC1922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4) Czas reakcji Wykonawcy na zgłoszenie serwisowe/naprawy nie dłużej jak 12 godzin; </w:t>
      </w:r>
    </w:p>
    <w:p w14:paraId="3157AE27" w14:textId="70323196" w:rsidR="00A959ED" w:rsidRPr="003E296E" w:rsidRDefault="00A959ED" w:rsidP="00E90C16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>5) Przeglądy gwarancyjne bezpłatne w okresie gwarancji, serwis gwarancyjny sprawowany bezpośrednio przez wykonawcę</w:t>
      </w:r>
      <w:r w:rsidR="00E90C16">
        <w:rPr>
          <w:sz w:val="22"/>
          <w:szCs w:val="22"/>
        </w:rPr>
        <w:t>.</w:t>
      </w:r>
    </w:p>
    <w:p w14:paraId="0BC0E41D" w14:textId="2E9E0190" w:rsidR="00A959ED" w:rsidRPr="003E296E" w:rsidRDefault="00A959ED" w:rsidP="003E296E">
      <w:pPr>
        <w:spacing w:line="312" w:lineRule="auto"/>
        <w:ind w:left="426" w:hanging="426"/>
        <w:rPr>
          <w:sz w:val="22"/>
          <w:szCs w:val="22"/>
        </w:rPr>
      </w:pPr>
      <w:r w:rsidRPr="003E296E">
        <w:rPr>
          <w:sz w:val="22"/>
          <w:szCs w:val="22"/>
        </w:rPr>
        <w:t>5.</w:t>
      </w:r>
      <w:r w:rsidRPr="003E296E">
        <w:rPr>
          <w:sz w:val="22"/>
          <w:szCs w:val="22"/>
        </w:rPr>
        <w:tab/>
      </w:r>
      <w:r w:rsidR="00E90C16">
        <w:rPr>
          <w:sz w:val="22"/>
          <w:szCs w:val="22"/>
        </w:rPr>
        <w:t>Przyczepa</w:t>
      </w:r>
      <w:r w:rsidRPr="003E296E">
        <w:rPr>
          <w:sz w:val="22"/>
          <w:szCs w:val="22"/>
        </w:rPr>
        <w:t xml:space="preserve"> musi posiadać następujące dokumenty: </w:t>
      </w:r>
    </w:p>
    <w:p w14:paraId="01FBED21" w14:textId="5C14E08B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a) Certyfikat CE, </w:t>
      </w:r>
    </w:p>
    <w:p w14:paraId="38C4AE21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lastRenderedPageBreak/>
        <w:t xml:space="preserve">b) Gwarancje, </w:t>
      </w:r>
    </w:p>
    <w:p w14:paraId="6C590918" w14:textId="77777777" w:rsidR="00A959ED" w:rsidRPr="003E296E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 xml:space="preserve">c) Instrukcje obsługi w języku polskim i katalog części zamiennych,    </w:t>
      </w:r>
    </w:p>
    <w:p w14:paraId="2EBEDE26" w14:textId="42045FD5" w:rsidR="00A959ED" w:rsidRDefault="00A959ED" w:rsidP="003E296E">
      <w:pPr>
        <w:spacing w:line="312" w:lineRule="auto"/>
        <w:ind w:left="426"/>
        <w:rPr>
          <w:sz w:val="22"/>
          <w:szCs w:val="22"/>
        </w:rPr>
      </w:pPr>
      <w:r w:rsidRPr="003E296E">
        <w:rPr>
          <w:sz w:val="22"/>
          <w:szCs w:val="22"/>
        </w:rPr>
        <w:t>d) Książka serwisowa w języku polskim</w:t>
      </w:r>
      <w:r w:rsidR="009878C5">
        <w:rPr>
          <w:sz w:val="22"/>
          <w:szCs w:val="22"/>
        </w:rPr>
        <w:t>,</w:t>
      </w:r>
    </w:p>
    <w:p w14:paraId="3CDD4FA3" w14:textId="051F1727" w:rsidR="009878C5" w:rsidRDefault="009878C5" w:rsidP="003E296E">
      <w:pPr>
        <w:spacing w:line="312" w:lineRule="auto"/>
        <w:ind w:left="426"/>
        <w:rPr>
          <w:sz w:val="22"/>
          <w:szCs w:val="22"/>
        </w:rPr>
      </w:pPr>
      <w:r>
        <w:rPr>
          <w:sz w:val="22"/>
          <w:szCs w:val="22"/>
        </w:rPr>
        <w:t>e) dokumenty niezbędne do jej zarejestrowania.</w:t>
      </w:r>
    </w:p>
    <w:p w14:paraId="4CA6C5FA" w14:textId="16511474" w:rsidR="00E90C16" w:rsidRDefault="003E296E" w:rsidP="00E90C16">
      <w:pPr>
        <w:rPr>
          <w:kern w:val="0"/>
          <w:lang w:eastAsia="pl-PL" w:bidi="ar-SA"/>
        </w:rPr>
      </w:pPr>
      <w:r>
        <w:t xml:space="preserve">6. </w:t>
      </w:r>
      <w:r w:rsidR="00E90C16">
        <w:t xml:space="preserve">   T</w:t>
      </w:r>
      <w:r>
        <w:t>ermin realizacji zamówienia od 1</w:t>
      </w:r>
      <w:r w:rsidR="00E90C16">
        <w:t>5</w:t>
      </w:r>
      <w:r>
        <w:t xml:space="preserve"> do </w:t>
      </w:r>
      <w:r w:rsidR="00E90C16">
        <w:t>20</w:t>
      </w:r>
      <w:r>
        <w:t xml:space="preserve"> dni od dnia podpisania umowy </w:t>
      </w:r>
    </w:p>
    <w:p w14:paraId="1E3274D0" w14:textId="14A7CD60" w:rsidR="003E296E" w:rsidRPr="00E90C16" w:rsidRDefault="00E90C16" w:rsidP="009878C5">
      <w:pPr>
        <w:jc w:val="both"/>
        <w:rPr>
          <w:kern w:val="0"/>
          <w:lang w:eastAsia="pl-PL" w:bidi="ar-SA"/>
        </w:rPr>
      </w:pPr>
      <w:r>
        <w:rPr>
          <w:kern w:val="0"/>
          <w:lang w:eastAsia="pl-PL" w:bidi="ar-SA"/>
        </w:rPr>
        <w:t xml:space="preserve">7.    </w:t>
      </w:r>
      <w:r w:rsidR="003E296E" w:rsidRPr="003E296E">
        <w:t xml:space="preserve">Wybór oferty zostanie dokonany w oparciu o przyjęte w niniejszym postępowaniu kryteria oceny ofert przedstawione poniżej. </w:t>
      </w:r>
    </w:p>
    <w:p w14:paraId="10B810AE" w14:textId="77777777" w:rsidR="003E296E" w:rsidRPr="003E296E" w:rsidRDefault="003E296E" w:rsidP="003E296E">
      <w:pPr>
        <w:pStyle w:val="Akapitzlist"/>
        <w:numPr>
          <w:ilvl w:val="0"/>
          <w:numId w:val="3"/>
        </w:numPr>
        <w:suppressAutoHyphens/>
        <w:autoSpaceDE w:val="0"/>
        <w:autoSpaceDN w:val="0"/>
        <w:textAlignment w:val="baseline"/>
        <w:rPr>
          <w:b/>
          <w:bCs/>
        </w:rPr>
      </w:pPr>
      <w:r w:rsidRPr="003E296E">
        <w:rPr>
          <w:b/>
          <w:bCs/>
        </w:rPr>
        <w:t>Kryterium cena:  waga 60%</w:t>
      </w:r>
    </w:p>
    <w:p w14:paraId="006490C6" w14:textId="50C8A849" w:rsidR="003E296E" w:rsidRDefault="003E296E" w:rsidP="003E296E">
      <w:pPr>
        <w:pStyle w:val="Akapitzlist"/>
        <w:numPr>
          <w:ilvl w:val="0"/>
          <w:numId w:val="3"/>
        </w:numPr>
        <w:suppressAutoHyphens/>
        <w:autoSpaceDE w:val="0"/>
        <w:autoSpaceDN w:val="0"/>
        <w:textAlignment w:val="baseline"/>
        <w:rPr>
          <w:b/>
          <w:bCs/>
        </w:rPr>
      </w:pPr>
      <w:r w:rsidRPr="003E296E">
        <w:rPr>
          <w:b/>
          <w:bCs/>
        </w:rPr>
        <w:t xml:space="preserve">Kryterium okres gwarancji jakości: waga </w:t>
      </w:r>
      <w:r>
        <w:rPr>
          <w:b/>
          <w:bCs/>
          <w:u w:val="single"/>
          <w:lang w:val="pl-PL"/>
        </w:rPr>
        <w:t>2</w:t>
      </w:r>
      <w:r w:rsidRPr="003E296E">
        <w:rPr>
          <w:b/>
          <w:bCs/>
        </w:rPr>
        <w:t>0%</w:t>
      </w:r>
    </w:p>
    <w:p w14:paraId="3CECE025" w14:textId="66216CA5" w:rsidR="003E296E" w:rsidRPr="003E296E" w:rsidRDefault="003E296E" w:rsidP="003E296E">
      <w:pPr>
        <w:pStyle w:val="Akapitzlist"/>
        <w:numPr>
          <w:ilvl w:val="0"/>
          <w:numId w:val="3"/>
        </w:numPr>
        <w:suppressAutoHyphens/>
        <w:autoSpaceDE w:val="0"/>
        <w:autoSpaceDN w:val="0"/>
        <w:textAlignment w:val="baseline"/>
        <w:rPr>
          <w:b/>
          <w:bCs/>
        </w:rPr>
      </w:pPr>
      <w:r>
        <w:rPr>
          <w:b/>
          <w:bCs/>
          <w:lang w:val="pl-PL"/>
        </w:rPr>
        <w:t>Termin realizacji umowy od 1</w:t>
      </w:r>
      <w:r w:rsidR="00E90C16">
        <w:rPr>
          <w:b/>
          <w:bCs/>
          <w:lang w:val="pl-PL"/>
        </w:rPr>
        <w:t>5</w:t>
      </w:r>
      <w:r>
        <w:rPr>
          <w:b/>
          <w:bCs/>
          <w:lang w:val="pl-PL"/>
        </w:rPr>
        <w:t xml:space="preserve"> do 20 dni: waga 20%</w:t>
      </w:r>
    </w:p>
    <w:p w14:paraId="66284459" w14:textId="77777777" w:rsidR="003E296E" w:rsidRPr="003E296E" w:rsidRDefault="003E296E" w:rsidP="003E296E">
      <w:pPr>
        <w:spacing w:line="312" w:lineRule="auto"/>
        <w:rPr>
          <w:sz w:val="22"/>
          <w:szCs w:val="22"/>
        </w:rPr>
      </w:pPr>
    </w:p>
    <w:p w14:paraId="6B5D182A" w14:textId="687363C4" w:rsidR="00A959ED" w:rsidRDefault="00A959ED" w:rsidP="003E296E">
      <w:pPr>
        <w:spacing w:line="312" w:lineRule="auto"/>
        <w:ind w:left="426"/>
        <w:rPr>
          <w:sz w:val="22"/>
          <w:szCs w:val="22"/>
        </w:rPr>
      </w:pPr>
    </w:p>
    <w:p w14:paraId="2DC74745" w14:textId="5105FF94" w:rsidR="0041517C" w:rsidRDefault="0041517C" w:rsidP="003E296E">
      <w:pPr>
        <w:spacing w:line="312" w:lineRule="auto"/>
        <w:ind w:left="426"/>
        <w:rPr>
          <w:sz w:val="22"/>
          <w:szCs w:val="22"/>
        </w:rPr>
      </w:pPr>
    </w:p>
    <w:p w14:paraId="6E2A9E9D" w14:textId="7413E2AB" w:rsidR="0041517C" w:rsidRDefault="0041517C" w:rsidP="003E296E">
      <w:pPr>
        <w:spacing w:line="312" w:lineRule="auto"/>
        <w:ind w:left="426"/>
        <w:rPr>
          <w:sz w:val="22"/>
          <w:szCs w:val="22"/>
        </w:rPr>
      </w:pPr>
    </w:p>
    <w:p w14:paraId="3FFABBC9" w14:textId="77777777" w:rsidR="00350F6C" w:rsidRPr="003E296E" w:rsidRDefault="00350F6C" w:rsidP="003E296E">
      <w:pPr>
        <w:spacing w:line="312" w:lineRule="auto"/>
        <w:rPr>
          <w:sz w:val="22"/>
          <w:szCs w:val="22"/>
        </w:rPr>
      </w:pPr>
    </w:p>
    <w:sectPr w:rsidR="00350F6C" w:rsidRPr="003E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A49E" w14:textId="77777777" w:rsidR="00794CD2" w:rsidRDefault="00794CD2" w:rsidP="00E90C16">
      <w:pPr>
        <w:spacing w:line="240" w:lineRule="auto"/>
      </w:pPr>
      <w:r>
        <w:separator/>
      </w:r>
    </w:p>
  </w:endnote>
  <w:endnote w:type="continuationSeparator" w:id="0">
    <w:p w14:paraId="2FD47B27" w14:textId="77777777" w:rsidR="00794CD2" w:rsidRDefault="00794CD2" w:rsidP="00E9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C737" w14:textId="77777777" w:rsidR="00794CD2" w:rsidRDefault="00794CD2" w:rsidP="00E90C16">
      <w:pPr>
        <w:spacing w:line="240" w:lineRule="auto"/>
      </w:pPr>
      <w:r>
        <w:separator/>
      </w:r>
    </w:p>
  </w:footnote>
  <w:footnote w:type="continuationSeparator" w:id="0">
    <w:p w14:paraId="49EAF169" w14:textId="77777777" w:rsidR="00794CD2" w:rsidRDefault="00794CD2" w:rsidP="00E90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74C"/>
    <w:multiLevelType w:val="hybridMultilevel"/>
    <w:tmpl w:val="41E0AC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0DE"/>
    <w:multiLevelType w:val="hybridMultilevel"/>
    <w:tmpl w:val="88BAD0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4C5312B"/>
    <w:multiLevelType w:val="multilevel"/>
    <w:tmpl w:val="D79883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D"/>
    <w:rsid w:val="0006695F"/>
    <w:rsid w:val="00121065"/>
    <w:rsid w:val="00214F71"/>
    <w:rsid w:val="00330291"/>
    <w:rsid w:val="00350F6C"/>
    <w:rsid w:val="00353625"/>
    <w:rsid w:val="003E296E"/>
    <w:rsid w:val="0041517C"/>
    <w:rsid w:val="004854DD"/>
    <w:rsid w:val="004E3326"/>
    <w:rsid w:val="00601133"/>
    <w:rsid w:val="00794CD2"/>
    <w:rsid w:val="0092494B"/>
    <w:rsid w:val="009878C5"/>
    <w:rsid w:val="00A959ED"/>
    <w:rsid w:val="00AF16BD"/>
    <w:rsid w:val="00B00BEC"/>
    <w:rsid w:val="00C34B8D"/>
    <w:rsid w:val="00D4731C"/>
    <w:rsid w:val="00E025A4"/>
    <w:rsid w:val="00E90C16"/>
    <w:rsid w:val="00E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526"/>
  <w15:docId w15:val="{A7D12706-C2C6-45FA-B44A-823ECB7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E29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E296E"/>
    <w:pPr>
      <w:suppressAutoHyphens w:val="0"/>
      <w:spacing w:line="240" w:lineRule="auto"/>
      <w:ind w:left="708"/>
    </w:pPr>
    <w:rPr>
      <w:kern w:val="0"/>
      <w:lang w:val="x-none" w:eastAsia="x-none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C16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C16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Mendalka</cp:lastModifiedBy>
  <cp:revision>8</cp:revision>
  <cp:lastPrinted>2021-03-15T09:32:00Z</cp:lastPrinted>
  <dcterms:created xsi:type="dcterms:W3CDTF">2021-03-15T09:38:00Z</dcterms:created>
  <dcterms:modified xsi:type="dcterms:W3CDTF">2021-03-17T06:57:00Z</dcterms:modified>
</cp:coreProperties>
</file>