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21D44" w14:textId="6EEEB663" w:rsidR="004B49DB" w:rsidRPr="00C519DA" w:rsidRDefault="00292910" w:rsidP="004B49D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519DA">
        <w:rPr>
          <w:rFonts w:ascii="Times New Roman" w:hAnsi="Times New Roman" w:cs="Times New Roman"/>
          <w:u w:val="single"/>
        </w:rPr>
        <w:t>Opis przedmiotu zamówienia:</w:t>
      </w:r>
    </w:p>
    <w:p w14:paraId="137F8D11" w14:textId="65C65542" w:rsidR="004B49DB" w:rsidRDefault="00292910" w:rsidP="00C519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="00C519DA">
        <w:rPr>
          <w:rFonts w:ascii="Times New Roman" w:hAnsi="Times New Roman" w:cs="Times New Roman"/>
        </w:rPr>
        <w:t xml:space="preserve">jest </w:t>
      </w:r>
      <w:r w:rsidR="00C519DA" w:rsidRPr="00C519DA">
        <w:rPr>
          <w:rFonts w:ascii="Times New Roman" w:hAnsi="Times New Roman" w:cs="Times New Roman"/>
        </w:rPr>
        <w:t>m</w:t>
      </w:r>
      <w:r w:rsidR="00CB36E3" w:rsidRPr="00C519DA">
        <w:rPr>
          <w:rFonts w:ascii="Times New Roman" w:hAnsi="Times New Roman" w:cs="Times New Roman"/>
        </w:rPr>
        <w:t>łyn sitowy laboratoryjny przeznaczony do rozdrabniania surowców pochodzenia roślinnego</w:t>
      </w:r>
      <w:r w:rsidR="00C519DA" w:rsidRPr="00C519DA">
        <w:rPr>
          <w:rFonts w:ascii="Times New Roman" w:hAnsi="Times New Roman" w:cs="Times New Roman"/>
        </w:rPr>
        <w:t>.</w:t>
      </w:r>
    </w:p>
    <w:p w14:paraId="1720F99F" w14:textId="77777777" w:rsidR="00C519DA" w:rsidRDefault="00C519DA" w:rsidP="00C519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E3D8E9" w14:textId="04A3F2E8" w:rsidR="00C519DA" w:rsidRPr="00C519DA" w:rsidRDefault="00C519DA" w:rsidP="00C519D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519DA">
        <w:rPr>
          <w:rFonts w:ascii="Times New Roman" w:hAnsi="Times New Roman" w:cs="Times New Roman"/>
          <w:u w:val="single"/>
        </w:rPr>
        <w:t>Przedmiot zamówienia</w:t>
      </w:r>
      <w:r w:rsidRPr="00C519DA">
        <w:rPr>
          <w:rFonts w:ascii="Times New Roman" w:hAnsi="Times New Roman" w:cs="Times New Roman"/>
          <w:u w:val="single"/>
        </w:rPr>
        <w:t>:</w:t>
      </w:r>
    </w:p>
    <w:p w14:paraId="2A63FB13" w14:textId="5EC7760E" w:rsidR="00621F2B" w:rsidRDefault="006C4AED" w:rsidP="007A72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4AED">
        <w:rPr>
          <w:rFonts w:ascii="Times New Roman" w:hAnsi="Times New Roman" w:cs="Times New Roman"/>
        </w:rPr>
        <w:t xml:space="preserve">Wykonanie i dostawa młyna sitowego laboratoryjnego umożliwiającego rozdrobnienie surowców </w:t>
      </w:r>
      <w:proofErr w:type="spellStart"/>
      <w:r w:rsidRPr="006C4AED">
        <w:rPr>
          <w:rFonts w:ascii="Times New Roman" w:hAnsi="Times New Roman" w:cs="Times New Roman"/>
        </w:rPr>
        <w:t>lignocelulozowych</w:t>
      </w:r>
      <w:proofErr w:type="spellEnd"/>
      <w:r w:rsidRPr="006C4AED">
        <w:rPr>
          <w:rFonts w:ascii="Times New Roman" w:hAnsi="Times New Roman" w:cs="Times New Roman"/>
        </w:rPr>
        <w:t xml:space="preserve"> w warunkach umiarkowanego wzrostu temperatury. Kluczowym kryterium jest docelowy rozmiar ziarna materiału poddanego mieleniu</w:t>
      </w:r>
      <w:r w:rsidR="00680F20">
        <w:rPr>
          <w:rFonts w:ascii="Times New Roman" w:hAnsi="Times New Roman" w:cs="Times New Roman"/>
        </w:rPr>
        <w:t xml:space="preserve"> (n</w:t>
      </w:r>
      <w:r w:rsidR="007A720E">
        <w:rPr>
          <w:rFonts w:ascii="Times New Roman" w:hAnsi="Times New Roman" w:cs="Times New Roman"/>
        </w:rPr>
        <w:t>iezależnie od rodzaju mielonego surowca</w:t>
      </w:r>
      <w:r w:rsidR="00680F20">
        <w:rPr>
          <w:rFonts w:ascii="Times New Roman" w:hAnsi="Times New Roman" w:cs="Times New Roman"/>
        </w:rPr>
        <w:t xml:space="preserve"> przeprowadzony proces mielenia powinien</w:t>
      </w:r>
      <w:r w:rsidR="007A720E">
        <w:rPr>
          <w:rFonts w:ascii="Times New Roman" w:hAnsi="Times New Roman" w:cs="Times New Roman"/>
        </w:rPr>
        <w:t xml:space="preserve"> umożliwia</w:t>
      </w:r>
      <w:r w:rsidR="00680F20">
        <w:rPr>
          <w:rFonts w:ascii="Times New Roman" w:hAnsi="Times New Roman" w:cs="Times New Roman"/>
        </w:rPr>
        <w:t>ć</w:t>
      </w:r>
      <w:r w:rsidR="007A720E">
        <w:rPr>
          <w:rFonts w:ascii="Times New Roman" w:hAnsi="Times New Roman" w:cs="Times New Roman"/>
        </w:rPr>
        <w:t xml:space="preserve"> uzyskanie znacznej ilości surowca o rozmiarze </w:t>
      </w:r>
      <w:r w:rsidRPr="006C4AED">
        <w:rPr>
          <w:rFonts w:ascii="Times New Roman" w:hAnsi="Times New Roman" w:cs="Times New Roman"/>
        </w:rPr>
        <w:t>poniżej 125 mikrometrów</w:t>
      </w:r>
      <w:r w:rsidR="007A720E">
        <w:rPr>
          <w:rFonts w:ascii="Times New Roman" w:hAnsi="Times New Roman" w:cs="Times New Roman"/>
        </w:rPr>
        <w:t xml:space="preserve"> i przy zadowalającej wydajności</w:t>
      </w:r>
      <w:r w:rsidR="00680F20">
        <w:rPr>
          <w:rFonts w:ascii="Times New Roman" w:hAnsi="Times New Roman" w:cs="Times New Roman"/>
        </w:rPr>
        <w:t>)</w:t>
      </w:r>
      <w:r w:rsidRPr="006C4AED">
        <w:rPr>
          <w:rFonts w:ascii="Times New Roman" w:hAnsi="Times New Roman" w:cs="Times New Roman"/>
        </w:rPr>
        <w:t xml:space="preserve">. </w:t>
      </w:r>
      <w:r w:rsidR="00680F20" w:rsidRPr="006C4AED">
        <w:rPr>
          <w:rFonts w:ascii="Times New Roman" w:hAnsi="Times New Roman" w:cs="Times New Roman"/>
        </w:rPr>
        <w:t>Materiał roślinny, który miałby być poddany mieleniu to odpady z przemysłu rolno-spożywczego, w tym pestki, łuski, łupiny orzechów itp.</w:t>
      </w:r>
      <w:r w:rsidR="00680F20">
        <w:rPr>
          <w:rFonts w:ascii="Times New Roman" w:hAnsi="Times New Roman" w:cs="Times New Roman"/>
        </w:rPr>
        <w:t xml:space="preserve"> </w:t>
      </w:r>
      <w:proofErr w:type="gramStart"/>
      <w:r w:rsidRPr="006C4AED">
        <w:rPr>
          <w:rFonts w:ascii="Times New Roman" w:hAnsi="Times New Roman" w:cs="Times New Roman"/>
        </w:rPr>
        <w:t>Ze</w:t>
      </w:r>
      <w:proofErr w:type="gramEnd"/>
      <w:r w:rsidRPr="006C4AED">
        <w:rPr>
          <w:rFonts w:ascii="Times New Roman" w:hAnsi="Times New Roman" w:cs="Times New Roman"/>
        </w:rPr>
        <w:t xml:space="preserve"> względu na znaczną różnorodność mielonych surowców i ich ograniczoną ilość konstrukcja młyna powinna ograniczać ich straty oraz umożliwiać łatwe czyszczenie. Elementy młyna powinny być wykonane z materiałów trwałych, np. odpornych na korozję, by zagwarantować możliwość użytkowania urządzenia do końca trwania projektu. Młyn musi również posiadać odpowiednie zabezpieczenia ze względu na możliwość tworzenia się atmosfery wybuchowej.</w:t>
      </w:r>
    </w:p>
    <w:p w14:paraId="2F5ABA57" w14:textId="77777777" w:rsidR="006C4AED" w:rsidRDefault="006C4AED" w:rsidP="00621F2B">
      <w:pPr>
        <w:spacing w:after="0" w:line="360" w:lineRule="auto"/>
        <w:rPr>
          <w:rFonts w:ascii="Times New Roman" w:eastAsia="LiberationSans" w:hAnsi="Times New Roman" w:cs="Times New Roman"/>
          <w:kern w:val="0"/>
          <w:sz w:val="22"/>
          <w:szCs w:val="22"/>
        </w:rPr>
      </w:pPr>
    </w:p>
    <w:p w14:paraId="77C0D574" w14:textId="77777777" w:rsidR="007A720E" w:rsidRPr="004B49DB" w:rsidRDefault="007A720E" w:rsidP="007A720E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Specyfikacja</w:t>
      </w:r>
      <w:r w:rsidRPr="004B49DB">
        <w:rPr>
          <w:rFonts w:ascii="Times New Roman" w:hAnsi="Times New Roman" w:cs="Times New Roman"/>
          <w:u w:val="single"/>
        </w:rPr>
        <w:t>:</w:t>
      </w:r>
    </w:p>
    <w:p w14:paraId="7E2548AF" w14:textId="0CE80121" w:rsidR="00FA5C87" w:rsidRDefault="00FA5C87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młyn sitowy laboratoryjny z dwoma wymiennymi sitami </w:t>
      </w:r>
      <w:r w:rsidRPr="00FA5C87">
        <w:rPr>
          <w:rFonts w:ascii="Times New Roman" w:hAnsi="Times New Roman" w:cs="Times New Roman"/>
        </w:rPr>
        <w:t>o różnym kształcie i rozmiarze oczek</w:t>
      </w:r>
      <w:r w:rsidR="008F3B0B">
        <w:rPr>
          <w:rFonts w:ascii="Times New Roman" w:hAnsi="Times New Roman" w:cs="Times New Roman"/>
        </w:rPr>
        <w:t xml:space="preserve"> oraz dwoma płóciennymi workami do odbioru zmielonych surowców </w:t>
      </w:r>
      <w:r w:rsidR="008F3B0B" w:rsidRPr="008F3B0B">
        <w:rPr>
          <w:rFonts w:ascii="Times New Roman" w:hAnsi="Times New Roman" w:cs="Times New Roman"/>
        </w:rPr>
        <w:t xml:space="preserve">z atestem PZH </w:t>
      </w:r>
      <w:r w:rsidR="005B4AF8">
        <w:rPr>
          <w:rFonts w:ascii="Times New Roman" w:hAnsi="Times New Roman" w:cs="Times New Roman"/>
        </w:rPr>
        <w:t>(</w:t>
      </w:r>
      <w:r w:rsidR="008F3B0B" w:rsidRPr="008F3B0B">
        <w:rPr>
          <w:rFonts w:ascii="Times New Roman" w:hAnsi="Times New Roman" w:cs="Times New Roman"/>
        </w:rPr>
        <w:t>antyelektrostatyczne</w:t>
      </w:r>
      <w:r w:rsidR="005B4AF8">
        <w:rPr>
          <w:rFonts w:ascii="Times New Roman" w:hAnsi="Times New Roman" w:cs="Times New Roman"/>
        </w:rPr>
        <w:t>)</w:t>
      </w:r>
      <w:r w:rsidR="008F3B0B">
        <w:rPr>
          <w:rFonts w:ascii="Times New Roman" w:hAnsi="Times New Roman" w:cs="Times New Roman"/>
        </w:rPr>
        <w:t xml:space="preserve"> o pojemności do 15 kg</w:t>
      </w:r>
      <w:r>
        <w:rPr>
          <w:rFonts w:ascii="Times New Roman" w:hAnsi="Times New Roman" w:cs="Times New Roman"/>
        </w:rPr>
        <w:t>;</w:t>
      </w:r>
    </w:p>
    <w:p w14:paraId="556BD315" w14:textId="3A193353" w:rsidR="00FA5C87" w:rsidRDefault="007A720E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5C87">
        <w:rPr>
          <w:rFonts w:ascii="Times New Roman" w:hAnsi="Times New Roman" w:cs="Times New Roman"/>
        </w:rPr>
        <w:t>elementy młyna: l</w:t>
      </w:r>
      <w:r w:rsidRPr="007A720E">
        <w:rPr>
          <w:rFonts w:ascii="Times New Roman" w:hAnsi="Times New Roman" w:cs="Times New Roman"/>
        </w:rPr>
        <w:t>ej zasypowy z zasuwką regulującą dopływ surowców</w:t>
      </w:r>
      <w:r w:rsidR="0080517C">
        <w:rPr>
          <w:rFonts w:ascii="Times New Roman" w:hAnsi="Times New Roman" w:cs="Times New Roman"/>
        </w:rPr>
        <w:t xml:space="preserve"> i</w:t>
      </w:r>
      <w:r w:rsidR="0080517C" w:rsidRPr="0080517C">
        <w:t xml:space="preserve"> </w:t>
      </w:r>
      <w:r w:rsidR="0080517C" w:rsidRPr="0080517C">
        <w:rPr>
          <w:rFonts w:ascii="Times New Roman" w:hAnsi="Times New Roman" w:cs="Times New Roman"/>
        </w:rPr>
        <w:t>zesp</w:t>
      </w:r>
      <w:r w:rsidR="0080517C">
        <w:rPr>
          <w:rFonts w:ascii="Times New Roman" w:hAnsi="Times New Roman" w:cs="Times New Roman"/>
        </w:rPr>
        <w:t>ołem</w:t>
      </w:r>
      <w:r w:rsidR="0080517C" w:rsidRPr="0080517C">
        <w:rPr>
          <w:rFonts w:ascii="Times New Roman" w:hAnsi="Times New Roman" w:cs="Times New Roman"/>
        </w:rPr>
        <w:t xml:space="preserve"> stałych magnesów dla odseparowania z mielonych surowców metalicznych wtrąceń</w:t>
      </w:r>
      <w:r w:rsidR="00FA5C87">
        <w:rPr>
          <w:rFonts w:ascii="Times New Roman" w:hAnsi="Times New Roman" w:cs="Times New Roman"/>
        </w:rPr>
        <w:t>, korpus</w:t>
      </w:r>
      <w:r w:rsidR="008F3B0B">
        <w:rPr>
          <w:rFonts w:ascii="Times New Roman" w:hAnsi="Times New Roman" w:cs="Times New Roman"/>
        </w:rPr>
        <w:t xml:space="preserve"> młyna</w:t>
      </w:r>
      <w:r w:rsidR="00FA5C87">
        <w:rPr>
          <w:rFonts w:ascii="Times New Roman" w:hAnsi="Times New Roman" w:cs="Times New Roman"/>
        </w:rPr>
        <w:t>, stół, silnik elektryczny;</w:t>
      </w:r>
    </w:p>
    <w:p w14:paraId="0FBC9FAD" w14:textId="22ECB956" w:rsidR="007A720E" w:rsidRDefault="007A720E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5C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ydajność 10 kg/godz.;</w:t>
      </w:r>
    </w:p>
    <w:p w14:paraId="2D92F8B2" w14:textId="73D2C5D3" w:rsidR="00FA5C87" w:rsidRDefault="00FA5C87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A5C87">
        <w:rPr>
          <w:rFonts w:ascii="Times New Roman" w:hAnsi="Times New Roman" w:cs="Times New Roman"/>
        </w:rPr>
        <w:t>regulowan</w:t>
      </w:r>
      <w:r>
        <w:rPr>
          <w:rFonts w:ascii="Times New Roman" w:hAnsi="Times New Roman" w:cs="Times New Roman"/>
        </w:rPr>
        <w:t>e</w:t>
      </w:r>
      <w:r w:rsidRPr="00FA5C87">
        <w:rPr>
          <w:rFonts w:ascii="Times New Roman" w:hAnsi="Times New Roman" w:cs="Times New Roman"/>
        </w:rPr>
        <w:t xml:space="preserve"> w sposób płynny prędkości obrotowe wirnika w zakresie od 700 do 6000 </w:t>
      </w:r>
      <w:proofErr w:type="spellStart"/>
      <w:r w:rsidRPr="00FA5C87">
        <w:rPr>
          <w:rFonts w:ascii="Times New Roman" w:hAnsi="Times New Roman" w:cs="Times New Roman"/>
        </w:rPr>
        <w:t>obr</w:t>
      </w:r>
      <w:proofErr w:type="spellEnd"/>
      <w:r w:rsidRPr="00FA5C87">
        <w:rPr>
          <w:rFonts w:ascii="Times New Roman" w:hAnsi="Times New Roman" w:cs="Times New Roman"/>
        </w:rPr>
        <w:t>/min.</w:t>
      </w:r>
      <w:r w:rsidR="005B4AF8">
        <w:rPr>
          <w:rFonts w:ascii="Times New Roman" w:hAnsi="Times New Roman" w:cs="Times New Roman"/>
        </w:rPr>
        <w:t>,</w:t>
      </w:r>
      <w:r w:rsidR="00B17B65">
        <w:rPr>
          <w:rFonts w:ascii="Times New Roman" w:hAnsi="Times New Roman" w:cs="Times New Roman"/>
        </w:rPr>
        <w:t xml:space="preserve"> umożliwiające otrzymanie oczekiwanego stopnia rozdrobnienia;</w:t>
      </w:r>
    </w:p>
    <w:p w14:paraId="4D460CFD" w14:textId="6D39F90C" w:rsidR="00FA5C87" w:rsidRDefault="00FA5C87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silnik </w:t>
      </w:r>
      <w:r w:rsidRPr="00FA5C87">
        <w:rPr>
          <w:rFonts w:ascii="Times New Roman" w:hAnsi="Times New Roman" w:cs="Times New Roman"/>
        </w:rPr>
        <w:t>młyna sterowany przemiennikiem częstotliwości</w:t>
      </w:r>
      <w:r>
        <w:rPr>
          <w:rFonts w:ascii="Times New Roman" w:hAnsi="Times New Roman" w:cs="Times New Roman"/>
        </w:rPr>
        <w:t>;</w:t>
      </w:r>
    </w:p>
    <w:p w14:paraId="14E36246" w14:textId="77777777" w:rsidR="003E697E" w:rsidRDefault="009B273B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697E">
        <w:rPr>
          <w:rFonts w:ascii="Times New Roman" w:hAnsi="Times New Roman" w:cs="Times New Roman"/>
        </w:rPr>
        <w:t>napęd wirnika poprzez przemiennik częstotliwości typu ACS 350;</w:t>
      </w:r>
    </w:p>
    <w:p w14:paraId="4E33DBAA" w14:textId="48980CB4" w:rsidR="009B273B" w:rsidRDefault="003E697E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73B">
        <w:rPr>
          <w:rFonts w:ascii="Times New Roman" w:hAnsi="Times New Roman" w:cs="Times New Roman"/>
        </w:rPr>
        <w:t>napęd silnika</w:t>
      </w:r>
      <w:r w:rsidR="005B4AF8">
        <w:rPr>
          <w:rFonts w:ascii="Times New Roman" w:hAnsi="Times New Roman" w:cs="Times New Roman"/>
        </w:rPr>
        <w:t xml:space="preserve"> </w:t>
      </w:r>
      <w:r w:rsidR="009B273B">
        <w:rPr>
          <w:rFonts w:ascii="Times New Roman" w:hAnsi="Times New Roman" w:cs="Times New Roman"/>
        </w:rPr>
        <w:t>elektrycznego 4 kW;</w:t>
      </w:r>
    </w:p>
    <w:p w14:paraId="302B6AF8" w14:textId="0159E91A" w:rsidR="00156427" w:rsidRDefault="00156427" w:rsidP="001564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napięcie zasilania 400 V/ 50 </w:t>
      </w:r>
      <w:proofErr w:type="spellStart"/>
      <w:r>
        <w:rPr>
          <w:rFonts w:ascii="Times New Roman" w:hAnsi="Times New Roman" w:cs="Times New Roman"/>
        </w:rPr>
        <w:t>Hz</w:t>
      </w:r>
      <w:proofErr w:type="spellEnd"/>
      <w:r>
        <w:rPr>
          <w:rFonts w:ascii="Times New Roman" w:hAnsi="Times New Roman" w:cs="Times New Roman"/>
        </w:rPr>
        <w:t>;</w:t>
      </w:r>
    </w:p>
    <w:p w14:paraId="438B53F4" w14:textId="10475AF3" w:rsidR="00156427" w:rsidRDefault="00156427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156427">
        <w:rPr>
          <w:rFonts w:ascii="Times New Roman" w:hAnsi="Times New Roman" w:cs="Times New Roman"/>
        </w:rPr>
        <w:t>wykonan</w:t>
      </w:r>
      <w:r>
        <w:rPr>
          <w:rFonts w:ascii="Times New Roman" w:hAnsi="Times New Roman" w:cs="Times New Roman"/>
        </w:rPr>
        <w:t>y</w:t>
      </w:r>
      <w:r w:rsidRPr="00156427">
        <w:rPr>
          <w:rFonts w:ascii="Times New Roman" w:hAnsi="Times New Roman" w:cs="Times New Roman"/>
        </w:rPr>
        <w:t xml:space="preserve"> ze stali nierdzewnej w gatunku wg PN-EN 1.4301</w:t>
      </w:r>
      <w:r>
        <w:rPr>
          <w:rFonts w:ascii="Times New Roman" w:hAnsi="Times New Roman" w:cs="Times New Roman"/>
        </w:rPr>
        <w:t>;</w:t>
      </w:r>
    </w:p>
    <w:p w14:paraId="30ED1A96" w14:textId="71503AD9" w:rsidR="00156427" w:rsidRPr="00156427" w:rsidRDefault="00156427" w:rsidP="001564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6427">
        <w:rPr>
          <w:rFonts w:ascii="Times New Roman" w:hAnsi="Times New Roman" w:cs="Times New Roman"/>
        </w:rPr>
        <w:t>wyposażony w silnik elektryczny i aparaturę elektryczną w wykonaniu przeciwwybuchowym Ex</w:t>
      </w:r>
      <w:r>
        <w:rPr>
          <w:rFonts w:ascii="Times New Roman" w:hAnsi="Times New Roman" w:cs="Times New Roman"/>
        </w:rPr>
        <w:t>;</w:t>
      </w:r>
    </w:p>
    <w:p w14:paraId="0630D3F4" w14:textId="2DEE7DB6" w:rsidR="00156427" w:rsidRDefault="00156427" w:rsidP="001564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156427">
        <w:rPr>
          <w:rFonts w:ascii="Times New Roman" w:hAnsi="Times New Roman" w:cs="Times New Roman"/>
        </w:rPr>
        <w:t xml:space="preserve">zafa elektryczna </w:t>
      </w:r>
      <w:r>
        <w:rPr>
          <w:rFonts w:ascii="Times New Roman" w:hAnsi="Times New Roman" w:cs="Times New Roman"/>
        </w:rPr>
        <w:t>ze</w:t>
      </w:r>
      <w:r w:rsidRPr="00156427">
        <w:rPr>
          <w:rFonts w:ascii="Times New Roman" w:hAnsi="Times New Roman" w:cs="Times New Roman"/>
        </w:rPr>
        <w:t xml:space="preserve"> stop</w:t>
      </w:r>
      <w:r>
        <w:rPr>
          <w:rFonts w:ascii="Times New Roman" w:hAnsi="Times New Roman" w:cs="Times New Roman"/>
        </w:rPr>
        <w:t>niem</w:t>
      </w:r>
      <w:r w:rsidRPr="00156427">
        <w:rPr>
          <w:rFonts w:ascii="Times New Roman" w:hAnsi="Times New Roman" w:cs="Times New Roman"/>
        </w:rPr>
        <w:t xml:space="preserve"> ochronny IP-66</w:t>
      </w:r>
      <w:r>
        <w:rPr>
          <w:rFonts w:ascii="Times New Roman" w:hAnsi="Times New Roman" w:cs="Times New Roman"/>
        </w:rPr>
        <w:t>;</w:t>
      </w:r>
    </w:p>
    <w:p w14:paraId="1FFCB27F" w14:textId="31597D45" w:rsidR="00FA5C87" w:rsidRDefault="00FA5C87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poziom hałasu podczas</w:t>
      </w:r>
      <w:r w:rsidR="003E6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mielenie do 70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  <w:r>
        <w:rPr>
          <w:rFonts w:ascii="Times New Roman" w:hAnsi="Times New Roman" w:cs="Times New Roman"/>
        </w:rPr>
        <w:t>;</w:t>
      </w:r>
    </w:p>
    <w:p w14:paraId="65E1A0F0" w14:textId="1E20D24F" w:rsidR="00FA5C87" w:rsidRDefault="00FA5C87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wysokość do 750 mm;</w:t>
      </w:r>
    </w:p>
    <w:p w14:paraId="4A53BE53" w14:textId="4423F41C" w:rsidR="00FA5C87" w:rsidRDefault="00FA5C87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wymiar stołu młyna 600x600 mm</w:t>
      </w:r>
      <w:r w:rsidR="009B273B">
        <w:rPr>
          <w:rFonts w:ascii="Times New Roman" w:hAnsi="Times New Roman" w:cs="Times New Roman"/>
        </w:rPr>
        <w:t>;</w:t>
      </w:r>
    </w:p>
    <w:p w14:paraId="07769E04" w14:textId="3258B4F5" w:rsidR="00FA5C87" w:rsidRDefault="00FA5C87" w:rsidP="007A72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ciężar 75 kg</w:t>
      </w:r>
      <w:r w:rsidR="009B273B">
        <w:rPr>
          <w:rFonts w:ascii="Times New Roman" w:hAnsi="Times New Roman" w:cs="Times New Roman"/>
        </w:rPr>
        <w:t>.</w:t>
      </w:r>
    </w:p>
    <w:p w14:paraId="06EFC546" w14:textId="77777777" w:rsidR="00FA5C87" w:rsidRDefault="00FA5C87" w:rsidP="007A720E">
      <w:pPr>
        <w:spacing w:after="0" w:line="360" w:lineRule="auto"/>
        <w:rPr>
          <w:rFonts w:ascii="Times New Roman" w:hAnsi="Times New Roman" w:cs="Times New Roman"/>
        </w:rPr>
      </w:pPr>
    </w:p>
    <w:p w14:paraId="1990E630" w14:textId="5C9A2A0F" w:rsidR="007A720E" w:rsidRPr="00C519DA" w:rsidRDefault="00C519DA" w:rsidP="00621F2B">
      <w:pPr>
        <w:spacing w:after="0" w:line="360" w:lineRule="auto"/>
        <w:rPr>
          <w:rFonts w:ascii="Times New Roman" w:eastAsia="LiberationSans" w:hAnsi="Times New Roman" w:cs="Times New Roman"/>
          <w:kern w:val="0"/>
          <w:u w:val="single"/>
        </w:rPr>
      </w:pPr>
      <w:r w:rsidRPr="00C519DA">
        <w:rPr>
          <w:rFonts w:ascii="Times New Roman" w:eastAsia="LiberationSans" w:hAnsi="Times New Roman" w:cs="Times New Roman"/>
          <w:kern w:val="0"/>
          <w:u w:val="single"/>
        </w:rPr>
        <w:t>Warunki:</w:t>
      </w:r>
    </w:p>
    <w:p w14:paraId="78651CD9" w14:textId="7A021C3B" w:rsidR="00621F2B" w:rsidRP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t xml:space="preserve">Termin wykonania: do </w:t>
      </w:r>
      <w:r w:rsidR="00FD2CD1">
        <w:rPr>
          <w:rFonts w:ascii="Times New Roman" w:hAnsi="Times New Roman" w:cs="Times New Roman"/>
        </w:rPr>
        <w:t>3</w:t>
      </w:r>
      <w:r w:rsidRPr="00621F2B">
        <w:rPr>
          <w:rFonts w:ascii="Times New Roman" w:hAnsi="Times New Roman" w:cs="Times New Roman"/>
        </w:rPr>
        <w:t xml:space="preserve"> tygodni</w:t>
      </w:r>
    </w:p>
    <w:p w14:paraId="5A10A3D8" w14:textId="1663267E" w:rsidR="00621F2B" w:rsidRP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t xml:space="preserve">Warunki płatności: w terminie </w:t>
      </w:r>
      <w:r w:rsidR="006C4AED">
        <w:rPr>
          <w:rFonts w:ascii="Times New Roman" w:hAnsi="Times New Roman" w:cs="Times New Roman"/>
        </w:rPr>
        <w:t>14</w:t>
      </w:r>
      <w:r w:rsidR="00C301BD">
        <w:rPr>
          <w:rFonts w:ascii="Times New Roman" w:hAnsi="Times New Roman" w:cs="Times New Roman"/>
        </w:rPr>
        <w:t xml:space="preserve"> </w:t>
      </w:r>
      <w:r w:rsidRPr="00621F2B">
        <w:rPr>
          <w:rFonts w:ascii="Times New Roman" w:hAnsi="Times New Roman" w:cs="Times New Roman"/>
        </w:rPr>
        <w:t>dni po wystawieniu FV</w:t>
      </w:r>
    </w:p>
    <w:p w14:paraId="51F4450E" w14:textId="51063E06" w:rsidR="00621F2B" w:rsidRPr="00621F2B" w:rsidRDefault="00746309" w:rsidP="00621F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21F2B" w:rsidRPr="00621F2B">
        <w:rPr>
          <w:rFonts w:ascii="Times New Roman" w:hAnsi="Times New Roman" w:cs="Times New Roman"/>
        </w:rPr>
        <w:t>warancja</w:t>
      </w:r>
      <w:r w:rsidR="00504B07">
        <w:rPr>
          <w:rFonts w:ascii="Times New Roman" w:hAnsi="Times New Roman" w:cs="Times New Roman"/>
        </w:rPr>
        <w:t xml:space="preserve"> przez okres</w:t>
      </w:r>
      <w:r w:rsidR="00621F2B" w:rsidRPr="00621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min. </w:t>
      </w:r>
      <w:r w:rsidR="00BA03A1">
        <w:rPr>
          <w:rFonts w:ascii="Times New Roman" w:hAnsi="Times New Roman" w:cs="Times New Roman"/>
        </w:rPr>
        <w:t>12</w:t>
      </w:r>
      <w:r w:rsidR="00621F2B" w:rsidRPr="00621F2B">
        <w:rPr>
          <w:rFonts w:ascii="Times New Roman" w:hAnsi="Times New Roman" w:cs="Times New Roman"/>
        </w:rPr>
        <w:t xml:space="preserve"> miesięcy</w:t>
      </w:r>
      <w:r w:rsidR="00504B07">
        <w:rPr>
          <w:rFonts w:ascii="Times New Roman" w:hAnsi="Times New Roman" w:cs="Times New Roman"/>
        </w:rPr>
        <w:t xml:space="preserve"> </w:t>
      </w:r>
    </w:p>
    <w:p w14:paraId="1D88FC34" w14:textId="7189B64D" w:rsid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t xml:space="preserve">Dostawa, </w:t>
      </w:r>
      <w:r w:rsidR="00F7276A">
        <w:rPr>
          <w:rFonts w:ascii="Times New Roman" w:hAnsi="Times New Roman" w:cs="Times New Roman"/>
        </w:rPr>
        <w:t>instalacja</w:t>
      </w:r>
      <w:r w:rsidRPr="00621F2B">
        <w:rPr>
          <w:rFonts w:ascii="Times New Roman" w:hAnsi="Times New Roman" w:cs="Times New Roman"/>
        </w:rPr>
        <w:t xml:space="preserve">, szkolenie i uruchomienie przez </w:t>
      </w:r>
      <w:r w:rsidR="00504B07">
        <w:rPr>
          <w:rFonts w:ascii="Times New Roman" w:hAnsi="Times New Roman" w:cs="Times New Roman"/>
        </w:rPr>
        <w:t>wykonawcę</w:t>
      </w:r>
      <w:r w:rsidR="00292910">
        <w:rPr>
          <w:rFonts w:ascii="Times New Roman" w:hAnsi="Times New Roman" w:cs="Times New Roman"/>
        </w:rPr>
        <w:t>/dostawcę</w:t>
      </w:r>
      <w:r w:rsidR="00EB6861">
        <w:rPr>
          <w:rFonts w:ascii="Times New Roman" w:hAnsi="Times New Roman" w:cs="Times New Roman"/>
        </w:rPr>
        <w:t>.</w:t>
      </w:r>
    </w:p>
    <w:p w14:paraId="1EE6C178" w14:textId="77777777" w:rsidR="00EB6861" w:rsidRPr="00621F2B" w:rsidRDefault="00EB6861" w:rsidP="00EB6861">
      <w:pPr>
        <w:spacing w:after="0" w:line="360" w:lineRule="auto"/>
        <w:rPr>
          <w:rFonts w:ascii="Times New Roman" w:hAnsi="Times New Roman" w:cs="Times New Roman"/>
        </w:rPr>
      </w:pPr>
      <w:r w:rsidRPr="005C3CA6">
        <w:rPr>
          <w:rFonts w:ascii="Times New Roman" w:hAnsi="Times New Roman" w:cs="Times New Roman"/>
        </w:rPr>
        <w:t>Serwis gwarancyjny i pogwarancyjny na terenie Polski, posiadający autoryzację producenta na wykonywanie napraw i konserwacji.</w:t>
      </w:r>
    </w:p>
    <w:p w14:paraId="2D688C9A" w14:textId="77777777" w:rsidR="00EB6861" w:rsidRPr="00621F2B" w:rsidRDefault="00EB6861" w:rsidP="00621F2B">
      <w:pPr>
        <w:spacing w:after="0" w:line="360" w:lineRule="auto"/>
        <w:rPr>
          <w:rFonts w:ascii="Times New Roman" w:hAnsi="Times New Roman" w:cs="Times New Roman"/>
        </w:rPr>
      </w:pPr>
    </w:p>
    <w:sectPr w:rsidR="00EB6861" w:rsidRPr="00621F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119AA" w14:textId="77777777" w:rsidR="00071F7C" w:rsidRDefault="00071F7C" w:rsidP="0076399E">
      <w:pPr>
        <w:spacing w:after="0" w:line="240" w:lineRule="auto"/>
      </w:pPr>
      <w:r>
        <w:separator/>
      </w:r>
    </w:p>
  </w:endnote>
  <w:endnote w:type="continuationSeparator" w:id="0">
    <w:p w14:paraId="4925AA6E" w14:textId="77777777" w:rsidR="00071F7C" w:rsidRDefault="00071F7C" w:rsidP="007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46452" w14:textId="77777777" w:rsidR="00071F7C" w:rsidRDefault="00071F7C" w:rsidP="0076399E">
      <w:pPr>
        <w:spacing w:after="0" w:line="240" w:lineRule="auto"/>
      </w:pPr>
      <w:r>
        <w:separator/>
      </w:r>
    </w:p>
  </w:footnote>
  <w:footnote w:type="continuationSeparator" w:id="0">
    <w:p w14:paraId="325D1C70" w14:textId="77777777" w:rsidR="00071F7C" w:rsidRDefault="00071F7C" w:rsidP="0076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76399E" w14:paraId="17C0AC9C" w14:textId="77777777" w:rsidTr="00D9053D">
      <w:trPr>
        <w:trHeight w:val="729"/>
      </w:trPr>
      <w:tc>
        <w:tcPr>
          <w:tcW w:w="1860" w:type="dxa"/>
          <w:vAlign w:val="center"/>
        </w:tcPr>
        <w:p w14:paraId="404B5475" w14:textId="77777777" w:rsidR="0076399E" w:rsidRPr="00E6323D" w:rsidRDefault="0076399E" w:rsidP="0076399E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0DC19873" wp14:editId="57023BDB">
                <wp:extent cx="713241" cy="809625"/>
                <wp:effectExtent l="0" t="0" r="0" b="0"/>
                <wp:docPr id="2088940204" name="Obraz 1" descr="Obraz zawierający krąg, linia, zrzut ekranu, sztu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8940204" name="Obraz 1" descr="Obraz zawierający krąg, linia, zrzut ekranu, sztu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24F3EEE3" w14:textId="77777777" w:rsidR="0076399E" w:rsidRPr="00E6323D" w:rsidRDefault="0076399E" w:rsidP="0076399E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3D2040E6" w14:textId="77777777" w:rsidR="0076399E" w:rsidRDefault="0076399E" w:rsidP="0076399E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19668781" w14:textId="77777777" w:rsidR="0076399E" w:rsidRDefault="0076399E" w:rsidP="0076399E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0D693270" w14:textId="77777777" w:rsidR="0076399E" w:rsidRPr="00C6523E" w:rsidRDefault="0076399E" w:rsidP="0076399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69CEE483" w14:textId="7435E773" w:rsidR="0076399E" w:rsidRDefault="0076399E" w:rsidP="0076399E">
    <w:pPr>
      <w:pStyle w:val="Nagwek"/>
      <w:jc w:val="right"/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2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>
      <w:rPr>
        <w:rFonts w:ascii="Times New Roman" w:hAnsi="Times New Roman" w:cs="Times New Roman"/>
        <w:sz w:val="18"/>
        <w:szCs w:val="18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bQwNjQ0M7KwMDQ3MzdU0lEKTi0uzszPAykwrAUArd+0oCwAAAA="/>
  </w:docVars>
  <w:rsids>
    <w:rsidRoot w:val="00621F2B"/>
    <w:rsid w:val="00071F7C"/>
    <w:rsid w:val="00156427"/>
    <w:rsid w:val="002806B5"/>
    <w:rsid w:val="00292910"/>
    <w:rsid w:val="003E697E"/>
    <w:rsid w:val="004B49DB"/>
    <w:rsid w:val="00504B07"/>
    <w:rsid w:val="005B4AF8"/>
    <w:rsid w:val="00621F2B"/>
    <w:rsid w:val="00680F20"/>
    <w:rsid w:val="006C4AED"/>
    <w:rsid w:val="00746309"/>
    <w:rsid w:val="0076399E"/>
    <w:rsid w:val="007A720E"/>
    <w:rsid w:val="0080517C"/>
    <w:rsid w:val="008204B5"/>
    <w:rsid w:val="008A6393"/>
    <w:rsid w:val="008F3B0B"/>
    <w:rsid w:val="009B273B"/>
    <w:rsid w:val="00A438EF"/>
    <w:rsid w:val="00A71C2B"/>
    <w:rsid w:val="00B17B65"/>
    <w:rsid w:val="00B26504"/>
    <w:rsid w:val="00BA03A1"/>
    <w:rsid w:val="00C301BD"/>
    <w:rsid w:val="00C519DA"/>
    <w:rsid w:val="00CB36E3"/>
    <w:rsid w:val="00DF1606"/>
    <w:rsid w:val="00EB6861"/>
    <w:rsid w:val="00F7276A"/>
    <w:rsid w:val="00FA5C8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71F5D"/>
  <w15:chartTrackingRefBased/>
  <w15:docId w15:val="{B883847C-0580-4818-885A-2C370CE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F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F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F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F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1F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F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F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F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F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F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F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F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1F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1F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F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F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F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F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21F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1F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1F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21F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21F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21F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21F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1F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1F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21F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6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99E"/>
  </w:style>
  <w:style w:type="paragraph" w:styleId="Stopka">
    <w:name w:val="footer"/>
    <w:basedOn w:val="Normalny"/>
    <w:link w:val="StopkaZnak"/>
    <w:uiPriority w:val="99"/>
    <w:unhideWhenUsed/>
    <w:rsid w:val="0076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99E"/>
  </w:style>
  <w:style w:type="table" w:styleId="Tabela-Siatka">
    <w:name w:val="Table Grid"/>
    <w:basedOn w:val="Standardowy"/>
    <w:uiPriority w:val="39"/>
    <w:rsid w:val="007639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76399E"/>
    <w:pPr>
      <w:spacing w:after="0" w:line="240" w:lineRule="auto"/>
    </w:pPr>
    <w:rPr>
      <w:rFonts w:ascii="Source Sans Pro Light" w:hAnsi="Source Sans Pro Light" w:cs="Times New Roman"/>
      <w:kern w:val="0"/>
      <w:sz w:val="17"/>
      <w:szCs w:val="1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2265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Ewelina</dc:creator>
  <cp:keywords/>
  <dc:description/>
  <cp:lastModifiedBy>Sałasińska Kamila</cp:lastModifiedBy>
  <cp:revision>25</cp:revision>
  <dcterms:created xsi:type="dcterms:W3CDTF">2024-02-22T14:02:00Z</dcterms:created>
  <dcterms:modified xsi:type="dcterms:W3CDTF">2024-05-10T18:32:00Z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a220d058d631ecb052bc4c9f689dac7c5a48672e074b78c059cfd16eeb6a62f4</vt:lpwstr>
  </property>
</Properties>
</file>