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0DE206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B31A35">
        <w:rPr>
          <w:rFonts w:ascii="Arial" w:eastAsiaTheme="majorEastAsia" w:hAnsi="Arial" w:cs="Arial"/>
          <w:caps/>
          <w:color w:val="632423" w:themeColor="accent2" w:themeShade="80"/>
          <w:spacing w:val="20"/>
          <w:sz w:val="22"/>
          <w:szCs w:val="22"/>
          <w:lang w:eastAsia="en-US"/>
        </w:rPr>
        <w:t>SPW.272.</w:t>
      </w:r>
      <w:r w:rsidR="001623AE">
        <w:rPr>
          <w:rFonts w:ascii="Arial" w:eastAsiaTheme="majorEastAsia" w:hAnsi="Arial" w:cs="Arial"/>
          <w:caps/>
          <w:color w:val="632423" w:themeColor="accent2" w:themeShade="80"/>
          <w:spacing w:val="20"/>
          <w:sz w:val="22"/>
          <w:szCs w:val="22"/>
          <w:lang w:eastAsia="en-US"/>
        </w:rPr>
        <w:t>66</w:t>
      </w:r>
      <w:r w:rsidR="00806A85">
        <w:rPr>
          <w:rFonts w:ascii="Arial" w:eastAsiaTheme="majorEastAsia" w:hAnsi="Arial" w:cs="Arial"/>
          <w:caps/>
          <w:color w:val="632423" w:themeColor="accent2" w:themeShade="80"/>
          <w:spacing w:val="20"/>
          <w:sz w:val="22"/>
          <w:szCs w:val="22"/>
          <w:lang w:eastAsia="en-US"/>
        </w:rPr>
        <w:t>.</w:t>
      </w:r>
      <w:r w:rsidR="00EA3733">
        <w:rPr>
          <w:rFonts w:ascii="Arial" w:eastAsiaTheme="majorEastAsia" w:hAnsi="Arial" w:cs="Arial"/>
          <w:caps/>
          <w:color w:val="632423" w:themeColor="accent2" w:themeShade="80"/>
          <w:spacing w:val="20"/>
          <w:sz w:val="22"/>
          <w:szCs w:val="22"/>
          <w:lang w:eastAsia="en-US"/>
        </w:rPr>
        <w:t>2021</w:t>
      </w:r>
    </w:p>
    <w:p w14:paraId="63F2F96E" w14:textId="77777777" w:rsidR="001623AE" w:rsidRPr="00823CE5" w:rsidRDefault="001623AE" w:rsidP="001623AE">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7B57CEB1" w14:textId="77777777" w:rsidR="001623AE" w:rsidRPr="00823CE5" w:rsidRDefault="001623AE" w:rsidP="001623AE">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72A1656B" w14:textId="77777777" w:rsidR="001623AE" w:rsidRPr="00823CE5" w:rsidRDefault="001623AE" w:rsidP="001623AE">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34BCA34C" w14:textId="77777777" w:rsidR="001623AE" w:rsidRPr="00823CE5" w:rsidRDefault="001623AE" w:rsidP="001623AE">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43D163F7" w14:textId="49D5C03D" w:rsidR="001623AE" w:rsidRDefault="001623AE" w:rsidP="001623AE">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283CB9A8" w14:textId="77777777" w:rsidR="001623AE" w:rsidRPr="00823CE5" w:rsidRDefault="001623AE" w:rsidP="001623AE">
      <w:pPr>
        <w:spacing w:line="271" w:lineRule="auto"/>
        <w:rPr>
          <w:rFonts w:ascii="Arial" w:eastAsiaTheme="majorEastAsia" w:hAnsi="Arial" w:cs="Arial"/>
          <w:b/>
          <w:sz w:val="22"/>
          <w:szCs w:val="22"/>
          <w:lang w:eastAsia="en-US"/>
        </w:rPr>
      </w:pPr>
    </w:p>
    <w:p w14:paraId="52F4CDE6" w14:textId="77777777" w:rsidR="001623AE" w:rsidRPr="00823CE5" w:rsidRDefault="001623AE" w:rsidP="001623AE">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Pr="00823CE5">
          <w:rPr>
            <w:rStyle w:val="Hipercze"/>
            <w:rFonts w:ascii="Arial" w:hAnsi="Arial" w:cs="Arial"/>
            <w:sz w:val="22"/>
            <w:szCs w:val="22"/>
          </w:rPr>
          <w:t>https://platformazakupowa.pl/pn/powiat_wolominski</w:t>
        </w:r>
      </w:hyperlink>
    </w:p>
    <w:p w14:paraId="148BE239" w14:textId="77777777" w:rsidR="001623AE" w:rsidRPr="00823CE5" w:rsidRDefault="001623AE" w:rsidP="001623AE">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55726D3D" w14:textId="77777777" w:rsidR="001623AE" w:rsidRPr="00823CE5" w:rsidRDefault="001623AE" w:rsidP="001623AE">
      <w:pPr>
        <w:spacing w:line="271" w:lineRule="auto"/>
        <w:rPr>
          <w:rFonts w:ascii="Arial" w:hAnsi="Arial" w:cs="Arial"/>
          <w:sz w:val="22"/>
          <w:szCs w:val="22"/>
        </w:rPr>
      </w:pPr>
    </w:p>
    <w:p w14:paraId="21D59068" w14:textId="77777777" w:rsidR="001623AE" w:rsidRPr="00823CE5" w:rsidRDefault="001623AE" w:rsidP="001623AE">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1911B80E" w14:textId="77777777" w:rsidR="001623AE" w:rsidRPr="00823CE5" w:rsidRDefault="001623AE" w:rsidP="001623AE">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57CEB57F" w14:textId="77777777" w:rsidR="001623AE" w:rsidRPr="00823CE5" w:rsidRDefault="001623AE" w:rsidP="001623AE">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1FA897F" w14:textId="43991CCF"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7D681E01" w14:textId="6E21E26C" w:rsidR="005D6AC7" w:rsidRPr="005D6AC7" w:rsidRDefault="005D6AC7" w:rsidP="005D6AC7">
      <w:pPr>
        <w:spacing w:line="271" w:lineRule="auto"/>
        <w:jc w:val="center"/>
        <w:rPr>
          <w:rFonts w:ascii="Arial" w:hAnsi="Arial" w:cs="Arial"/>
          <w:b/>
          <w:color w:val="000000" w:themeColor="text1"/>
          <w:sz w:val="22"/>
          <w:szCs w:val="22"/>
        </w:rPr>
      </w:pPr>
      <w:r w:rsidRPr="005D6AC7">
        <w:rPr>
          <w:rFonts w:ascii="Arial" w:hAnsi="Arial" w:cs="Arial"/>
          <w:b/>
          <w:color w:val="000000" w:themeColor="text1"/>
          <w:sz w:val="22"/>
          <w:szCs w:val="22"/>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(ETAP I) </w:t>
      </w:r>
    </w:p>
    <w:p w14:paraId="577AA165" w14:textId="1E53FEDB" w:rsidR="007D11D7" w:rsidRPr="005D6AC7" w:rsidRDefault="005D6AC7" w:rsidP="005D6AC7">
      <w:pPr>
        <w:spacing w:line="271" w:lineRule="auto"/>
        <w:jc w:val="center"/>
        <w:rPr>
          <w:rFonts w:ascii="Arial" w:hAnsi="Arial" w:cs="Arial"/>
          <w:b/>
          <w:color w:val="000000" w:themeColor="text1"/>
          <w:sz w:val="22"/>
          <w:szCs w:val="22"/>
        </w:rPr>
      </w:pPr>
      <w:r w:rsidRPr="005D6AC7">
        <w:rPr>
          <w:rFonts w:ascii="Arial" w:hAnsi="Arial" w:cs="Arial"/>
          <w:b/>
          <w:color w:val="000000" w:themeColor="text1"/>
          <w:sz w:val="22"/>
          <w:szCs w:val="22"/>
        </w:rPr>
        <w:t xml:space="preserve">w ramach zadania: „Rozbudowa drogi powiatowej Nr 43047W w </w:t>
      </w:r>
      <w:proofErr w:type="spellStart"/>
      <w:r w:rsidRPr="005D6AC7">
        <w:rPr>
          <w:rFonts w:ascii="Arial" w:hAnsi="Arial" w:cs="Arial"/>
          <w:b/>
          <w:color w:val="000000" w:themeColor="text1"/>
          <w:sz w:val="22"/>
          <w:szCs w:val="22"/>
        </w:rPr>
        <w:t>msc</w:t>
      </w:r>
      <w:proofErr w:type="spellEnd"/>
      <w:r w:rsidRPr="005D6AC7">
        <w:rPr>
          <w:rFonts w:ascii="Arial" w:hAnsi="Arial" w:cs="Arial"/>
          <w:b/>
          <w:color w:val="000000" w:themeColor="text1"/>
          <w:sz w:val="22"/>
          <w:szCs w:val="22"/>
        </w:rPr>
        <w:t>. Cegielnia Gmina Radzymin”</w:t>
      </w:r>
    </w:p>
    <w:p w14:paraId="0C983B1A" w14:textId="77777777" w:rsidR="007D11D7" w:rsidRDefault="007D11D7" w:rsidP="007D11D7">
      <w:pPr>
        <w:spacing w:line="271" w:lineRule="auto"/>
        <w:jc w:val="center"/>
        <w:rPr>
          <w:rFonts w:ascii="Arial" w:eastAsiaTheme="majorEastAsia" w:hAnsi="Arial" w:cs="Arial"/>
          <w:b/>
          <w:color w:val="002060"/>
          <w:sz w:val="22"/>
          <w:szCs w:val="22"/>
          <w:lang w:eastAsia="en-US"/>
        </w:rPr>
      </w:pPr>
    </w:p>
    <w:p w14:paraId="513904A0" w14:textId="77777777" w:rsidR="00B31A35" w:rsidRPr="003A65B1" w:rsidRDefault="00B31A35" w:rsidP="003A65B1">
      <w:pPr>
        <w:spacing w:line="271" w:lineRule="auto"/>
        <w:rPr>
          <w:rFonts w:ascii="Arial" w:eastAsiaTheme="majorEastAsia" w:hAnsi="Arial" w:cs="Arial"/>
          <w:b/>
          <w:color w:val="002060"/>
          <w:sz w:val="22"/>
          <w:szCs w:val="22"/>
          <w:lang w:eastAsia="en-US"/>
        </w:rPr>
      </w:pPr>
    </w:p>
    <w:p w14:paraId="53221065" w14:textId="7514107F" w:rsidR="005C1A20" w:rsidRPr="003A65B1" w:rsidRDefault="005C1A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7E585D" w:rsidRPr="007E585D">
        <w:rPr>
          <w:rFonts w:ascii="Arial" w:eastAsiaTheme="majorEastAsia" w:hAnsi="Arial" w:cs="Arial"/>
          <w:sz w:val="22"/>
          <w:szCs w:val="22"/>
          <w:lang w:eastAsia="en-US"/>
        </w:rPr>
        <w:t>(</w:t>
      </w:r>
      <w:proofErr w:type="spellStart"/>
      <w:r w:rsidR="007E585D" w:rsidRPr="007E585D">
        <w:rPr>
          <w:rFonts w:ascii="Arial" w:eastAsiaTheme="majorEastAsia" w:hAnsi="Arial" w:cs="Arial"/>
          <w:sz w:val="22"/>
          <w:szCs w:val="22"/>
          <w:lang w:eastAsia="en-US"/>
        </w:rPr>
        <w:t>t.j</w:t>
      </w:r>
      <w:proofErr w:type="spellEnd"/>
      <w:r w:rsidR="007E585D" w:rsidRPr="007E585D">
        <w:rPr>
          <w:rFonts w:ascii="Arial" w:eastAsiaTheme="majorEastAsia" w:hAnsi="Arial" w:cs="Arial"/>
          <w:sz w:val="22"/>
          <w:szCs w:val="22"/>
          <w:lang w:eastAsia="en-US"/>
        </w:rPr>
        <w:t>.: Dz.U. z 2021 r. poz.1129)</w:t>
      </w: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7C08240A" w14:textId="137DFF11" w:rsidR="00295E81" w:rsidRDefault="00295E81" w:rsidP="00B31A35">
      <w:pPr>
        <w:spacing w:after="200" w:line="271" w:lineRule="auto"/>
        <w:rPr>
          <w:rFonts w:ascii="Arial" w:eastAsiaTheme="majorEastAsia" w:hAnsi="Arial" w:cs="Arial"/>
          <w:bCs/>
          <w:sz w:val="22"/>
          <w:szCs w:val="22"/>
          <w:lang w:eastAsia="en-US"/>
        </w:rPr>
      </w:pPr>
    </w:p>
    <w:p w14:paraId="63AEE38C" w14:textId="77777777" w:rsidR="00D711FA" w:rsidRDefault="00D711FA" w:rsidP="00B31A35">
      <w:pPr>
        <w:spacing w:after="200" w:line="271" w:lineRule="auto"/>
        <w:rPr>
          <w:rFonts w:ascii="Arial" w:eastAsiaTheme="majorEastAsia" w:hAnsi="Arial" w:cs="Arial"/>
          <w:bCs/>
          <w:sz w:val="22"/>
          <w:szCs w:val="22"/>
          <w:lang w:eastAsia="en-US"/>
        </w:rPr>
      </w:pPr>
    </w:p>
    <w:p w14:paraId="2FBF7593" w14:textId="77777777" w:rsidR="00B31A35" w:rsidRPr="003A65B1" w:rsidRDefault="00B31A35" w:rsidP="00B31A35">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2610CD">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2610CD">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2610CD">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00B1AD4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7E585D" w:rsidRPr="007E585D">
        <w:rPr>
          <w:rFonts w:ascii="Arial" w:eastAsiaTheme="majorEastAsia" w:hAnsi="Arial" w:cs="Arial"/>
          <w:sz w:val="22"/>
          <w:szCs w:val="22"/>
          <w:lang w:eastAsia="en-US"/>
        </w:rPr>
        <w:t>(</w:t>
      </w:r>
      <w:proofErr w:type="spellStart"/>
      <w:r w:rsidR="007E585D" w:rsidRPr="007E585D">
        <w:rPr>
          <w:rFonts w:ascii="Arial" w:eastAsiaTheme="majorEastAsia" w:hAnsi="Arial" w:cs="Arial"/>
          <w:sz w:val="22"/>
          <w:szCs w:val="22"/>
          <w:lang w:eastAsia="en-US"/>
        </w:rPr>
        <w:t>t.j</w:t>
      </w:r>
      <w:proofErr w:type="spellEnd"/>
      <w:r w:rsidR="007E585D" w:rsidRPr="007E585D">
        <w:rPr>
          <w:rFonts w:ascii="Arial" w:eastAsiaTheme="majorEastAsia" w:hAnsi="Arial" w:cs="Arial"/>
          <w:sz w:val="22"/>
          <w:szCs w:val="22"/>
          <w:lang w:eastAsia="en-US"/>
        </w:rPr>
        <w:t>.: Dz.U. z 2021 r. poz.1129)</w:t>
      </w:r>
      <w:r w:rsidR="007E585D">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2610CD">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01657BE4"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108 ust. 1</w:t>
      </w:r>
      <w:r w:rsidR="001B7D4D" w:rsidRPr="001B7D4D">
        <w:t xml:space="preserve"> </w:t>
      </w:r>
      <w:r w:rsidR="001B7D4D" w:rsidRPr="001B7D4D">
        <w:rPr>
          <w:rFonts w:ascii="Arial" w:eastAsiaTheme="majorEastAsia" w:hAnsi="Arial" w:cs="Arial"/>
          <w:sz w:val="22"/>
          <w:szCs w:val="22"/>
          <w:lang w:eastAsia="en-US"/>
        </w:rPr>
        <w:t xml:space="preserve">oraz art. 109 ust. 1 pkt 4 i 7 </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2610CD">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2610CD">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5F3EDD13"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2610CD">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53912149" w:rsidR="00354AD9" w:rsidRPr="003A65B1" w:rsidRDefault="00BA788A" w:rsidP="003A65B1">
      <w:pPr>
        <w:spacing w:after="200" w:line="271" w:lineRule="auto"/>
        <w:contextualSpacing/>
        <w:jc w:val="both"/>
        <w:rPr>
          <w:rFonts w:ascii="Arial" w:eastAsiaTheme="majorEastAsia" w:hAnsi="Arial" w:cs="Arial"/>
          <w:sz w:val="22"/>
          <w:szCs w:val="22"/>
        </w:rPr>
      </w:pPr>
      <w:r>
        <w:rPr>
          <w:rFonts w:ascii="Arial" w:eastAsiaTheme="majorEastAsia" w:hAnsi="Arial" w:cs="Arial"/>
          <w:bCs/>
          <w:sz w:val="22"/>
          <w:szCs w:val="22"/>
          <w:lang w:eastAsia="en-US"/>
        </w:rPr>
        <w:t>Zadanie jednorodne</w:t>
      </w:r>
      <w:r w:rsidR="00D81944">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2610CD">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2610CD">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1C722CE" w14:textId="6C0450E7" w:rsidR="00324D72" w:rsidRDefault="007D11D7" w:rsidP="00D81944">
      <w:pPr>
        <w:spacing w:after="200" w:line="271" w:lineRule="auto"/>
        <w:contextualSpacing/>
        <w:jc w:val="both"/>
        <w:rPr>
          <w:rFonts w:ascii="Arial" w:eastAsiaTheme="majorEastAsia" w:hAnsi="Arial" w:cs="Arial"/>
          <w:sz w:val="22"/>
          <w:szCs w:val="22"/>
          <w:lang w:eastAsia="en-US"/>
        </w:rPr>
      </w:pPr>
      <w:r w:rsidRPr="007D11D7">
        <w:rPr>
          <w:rFonts w:ascii="Arial" w:eastAsiaTheme="majorEastAsia" w:hAnsi="Arial" w:cs="Arial"/>
          <w:sz w:val="22"/>
          <w:szCs w:val="22"/>
          <w:lang w:eastAsia="en-US"/>
        </w:rPr>
        <w:t xml:space="preserve">Zamawiający, </w:t>
      </w:r>
      <w:r w:rsidR="00BA788A">
        <w:rPr>
          <w:rFonts w:ascii="Arial" w:eastAsiaTheme="majorEastAsia" w:hAnsi="Arial" w:cs="Arial"/>
          <w:sz w:val="22"/>
          <w:szCs w:val="22"/>
          <w:lang w:eastAsia="en-US"/>
        </w:rPr>
        <w:t xml:space="preserve">przewiduje możliwość udzielania zamówień, o których mowa w art. 214 ust. 1 pkt 7 ustawy </w:t>
      </w:r>
      <w:proofErr w:type="spellStart"/>
      <w:r w:rsidR="00BA788A">
        <w:rPr>
          <w:rFonts w:ascii="Arial" w:eastAsiaTheme="majorEastAsia" w:hAnsi="Arial" w:cs="Arial"/>
          <w:sz w:val="22"/>
          <w:szCs w:val="22"/>
          <w:lang w:eastAsia="en-US"/>
        </w:rPr>
        <w:t>Pzp</w:t>
      </w:r>
      <w:proofErr w:type="spellEnd"/>
      <w:r w:rsidR="00BA788A">
        <w:rPr>
          <w:rFonts w:ascii="Arial" w:eastAsiaTheme="majorEastAsia" w:hAnsi="Arial" w:cs="Arial"/>
          <w:sz w:val="22"/>
          <w:szCs w:val="22"/>
          <w:lang w:eastAsia="en-US"/>
        </w:rPr>
        <w:t xml:space="preserve">, polegających na powtórzeniu podobnych usług zgodnych z przedmiotem zamówienia, których wartość nie przekroczy 50%  </w:t>
      </w:r>
    </w:p>
    <w:p w14:paraId="6670A8BD" w14:textId="77777777" w:rsidR="00B31A35" w:rsidRPr="003A65B1" w:rsidRDefault="00B31A35"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2610CD">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2610CD">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F75BD66" w14:textId="652B1145" w:rsidR="00053E7D" w:rsidRPr="005D6AC7" w:rsidRDefault="00587F52" w:rsidP="005D6AC7">
      <w:pPr>
        <w:numPr>
          <w:ilvl w:val="0"/>
          <w:numId w:val="17"/>
        </w:numPr>
        <w:spacing w:after="200" w:line="271" w:lineRule="auto"/>
        <w:contextualSpacing/>
        <w:jc w:val="both"/>
        <w:rPr>
          <w:rFonts w:ascii="Arial" w:eastAsiaTheme="majorEastAsia" w:hAnsi="Arial" w:cs="Arial"/>
          <w:b/>
          <w:bCs/>
          <w:color w:val="000000" w:themeColor="text1"/>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5D6AC7" w:rsidRPr="005D6AC7">
        <w:rPr>
          <w:rFonts w:ascii="Arial" w:eastAsiaTheme="majorEastAsia" w:hAnsi="Arial" w:cs="Arial"/>
          <w:b/>
          <w:bCs/>
          <w:color w:val="000000" w:themeColor="text1"/>
          <w:sz w:val="22"/>
          <w:szCs w:val="22"/>
          <w:lang w:eastAsia="en-US"/>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w:t>
      </w:r>
      <w:r w:rsidR="005D6AC7" w:rsidRPr="005D6AC7">
        <w:rPr>
          <w:rFonts w:ascii="Arial" w:eastAsiaTheme="majorEastAsia" w:hAnsi="Arial" w:cs="Arial"/>
          <w:b/>
          <w:bCs/>
          <w:color w:val="000000" w:themeColor="text1"/>
          <w:sz w:val="22"/>
          <w:szCs w:val="22"/>
          <w:lang w:eastAsia="en-US"/>
        </w:rPr>
        <w:lastRenderedPageBreak/>
        <w:t xml:space="preserve">(ETAP I) w ramach zadania: „Rozbudowa drogi powiatowej Nr 43047W w </w:t>
      </w:r>
      <w:proofErr w:type="spellStart"/>
      <w:r w:rsidR="005D6AC7" w:rsidRPr="005D6AC7">
        <w:rPr>
          <w:rFonts w:ascii="Arial" w:eastAsiaTheme="majorEastAsia" w:hAnsi="Arial" w:cs="Arial"/>
          <w:b/>
          <w:bCs/>
          <w:color w:val="000000" w:themeColor="text1"/>
          <w:sz w:val="22"/>
          <w:szCs w:val="22"/>
          <w:lang w:eastAsia="en-US"/>
        </w:rPr>
        <w:t>msc</w:t>
      </w:r>
      <w:proofErr w:type="spellEnd"/>
      <w:r w:rsidR="005D6AC7" w:rsidRPr="005D6AC7">
        <w:rPr>
          <w:rFonts w:ascii="Arial" w:eastAsiaTheme="majorEastAsia" w:hAnsi="Arial" w:cs="Arial"/>
          <w:b/>
          <w:bCs/>
          <w:color w:val="000000" w:themeColor="text1"/>
          <w:sz w:val="22"/>
          <w:szCs w:val="22"/>
          <w:lang w:eastAsia="en-US"/>
        </w:rPr>
        <w:t>. Cegielnia Gmina Radzymin”</w:t>
      </w:r>
    </w:p>
    <w:p w14:paraId="2D06D68E" w14:textId="28CD2F1A" w:rsidR="00587F52" w:rsidRPr="003A65B1" w:rsidRDefault="00587F52" w:rsidP="002610CD">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2610CD">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B2C4B24" w:rsidR="00587F52" w:rsidRPr="003A65B1" w:rsidRDefault="00587F52" w:rsidP="002610CD">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2610CD">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2610CD">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13FA6280" w:rsidR="00814EB5" w:rsidRPr="003A65B1" w:rsidRDefault="00587F52" w:rsidP="002610CD">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p>
    <w:p w14:paraId="396FC7B2" w14:textId="45D8541D" w:rsidR="00587F52" w:rsidRPr="003A65B1" w:rsidRDefault="009303A8" w:rsidP="002610CD">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4606850"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7E585D">
        <w:rPr>
          <w:rFonts w:ascii="Arial" w:hAnsi="Arial" w:cs="Arial"/>
          <w:b/>
          <w:sz w:val="22"/>
          <w:szCs w:val="22"/>
          <w:highlight w:val="lightGray"/>
          <w:lang w:eastAsia="en-US"/>
        </w:rPr>
        <w:t>t.j</w:t>
      </w:r>
      <w:proofErr w:type="spellEnd"/>
      <w:r w:rsidR="007E585D">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w:t>
      </w:r>
      <w:r w:rsidR="007E585D">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U. </w:t>
      </w:r>
      <w:r w:rsidR="007E585D">
        <w:rPr>
          <w:rFonts w:ascii="Arial" w:hAnsi="Arial" w:cs="Arial"/>
          <w:b/>
          <w:sz w:val="22"/>
          <w:szCs w:val="22"/>
          <w:highlight w:val="lightGray"/>
          <w:lang w:eastAsia="en-US"/>
        </w:rPr>
        <w:t xml:space="preserve">z 2021 r. </w:t>
      </w:r>
      <w:r w:rsidRPr="003A65B1">
        <w:rPr>
          <w:rFonts w:ascii="Arial" w:hAnsi="Arial" w:cs="Arial"/>
          <w:b/>
          <w:sz w:val="22"/>
          <w:szCs w:val="22"/>
          <w:highlight w:val="lightGray"/>
          <w:lang w:eastAsia="en-US"/>
        </w:rPr>
        <w:t xml:space="preserve">poz. </w:t>
      </w:r>
      <w:r w:rsidR="007E585D">
        <w:rPr>
          <w:rFonts w:ascii="Arial" w:hAnsi="Arial" w:cs="Arial"/>
          <w:b/>
          <w:sz w:val="22"/>
          <w:szCs w:val="22"/>
          <w:highlight w:val="lightGray"/>
          <w:lang w:eastAsia="en-US"/>
        </w:rPr>
        <w:t>1129</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26AEE1CE" w14:textId="77777777" w:rsidR="00D81944" w:rsidRPr="00D81944" w:rsidRDefault="00AA4F20" w:rsidP="00CA0B1C">
      <w:pPr>
        <w:numPr>
          <w:ilvl w:val="0"/>
          <w:numId w:val="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Przedmiot zamówienia stanowi</w:t>
      </w:r>
      <w:r w:rsidR="001C6A9E" w:rsidRPr="003A65B1">
        <w:rPr>
          <w:rFonts w:ascii="Arial" w:eastAsiaTheme="majorEastAsia" w:hAnsi="Arial" w:cs="Arial"/>
          <w:b/>
          <w:sz w:val="22"/>
          <w:szCs w:val="22"/>
          <w:lang w:eastAsia="en-US"/>
        </w:rPr>
        <w:t xml:space="preserve">: </w:t>
      </w:r>
    </w:p>
    <w:p w14:paraId="16AC94FE" w14:textId="063E5384" w:rsidR="005D6AC7" w:rsidRPr="005D6AC7" w:rsidRDefault="005D6AC7" w:rsidP="005D6AC7">
      <w:pPr>
        <w:spacing w:after="200" w:line="271" w:lineRule="auto"/>
        <w:ind w:left="360"/>
        <w:contextualSpacing/>
        <w:jc w:val="both"/>
        <w:rPr>
          <w:rFonts w:ascii="Arial" w:eastAsiaTheme="majorEastAsia" w:hAnsi="Arial" w:cs="Arial"/>
          <w:color w:val="000000" w:themeColor="text1"/>
          <w:sz w:val="22"/>
          <w:szCs w:val="22"/>
          <w:lang w:eastAsia="en-US"/>
        </w:rPr>
      </w:pPr>
      <w:r w:rsidRPr="005D6AC7">
        <w:rPr>
          <w:rFonts w:ascii="Arial" w:eastAsiaTheme="majorEastAsia" w:hAnsi="Arial" w:cs="Arial"/>
          <w:color w:val="000000" w:themeColor="text1"/>
          <w:sz w:val="22"/>
          <w:szCs w:val="22"/>
          <w:lang w:eastAsia="en-US"/>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(ETAP I) </w:t>
      </w:r>
    </w:p>
    <w:p w14:paraId="7E0D8001" w14:textId="75DC9B4D" w:rsidR="00297E88" w:rsidRPr="005D6AC7" w:rsidRDefault="005D6AC7" w:rsidP="005D6AC7">
      <w:pPr>
        <w:spacing w:after="200" w:line="271" w:lineRule="auto"/>
        <w:ind w:left="360"/>
        <w:contextualSpacing/>
        <w:jc w:val="both"/>
        <w:rPr>
          <w:rFonts w:ascii="Arial" w:eastAsiaTheme="majorEastAsia" w:hAnsi="Arial" w:cs="Arial"/>
          <w:color w:val="000000" w:themeColor="text1"/>
          <w:sz w:val="22"/>
          <w:szCs w:val="22"/>
          <w:lang w:eastAsia="en-US"/>
        </w:rPr>
      </w:pPr>
      <w:r w:rsidRPr="005D6AC7">
        <w:rPr>
          <w:rFonts w:ascii="Arial" w:eastAsiaTheme="majorEastAsia" w:hAnsi="Arial" w:cs="Arial"/>
          <w:color w:val="000000" w:themeColor="text1"/>
          <w:sz w:val="22"/>
          <w:szCs w:val="22"/>
          <w:lang w:eastAsia="en-US"/>
        </w:rPr>
        <w:t xml:space="preserve">w ramach zadania: „Rozbudowa drogi powiatowej Nr 43047W w </w:t>
      </w:r>
      <w:proofErr w:type="spellStart"/>
      <w:r w:rsidRPr="005D6AC7">
        <w:rPr>
          <w:rFonts w:ascii="Arial" w:eastAsiaTheme="majorEastAsia" w:hAnsi="Arial" w:cs="Arial"/>
          <w:color w:val="000000" w:themeColor="text1"/>
          <w:sz w:val="22"/>
          <w:szCs w:val="22"/>
          <w:lang w:eastAsia="en-US"/>
        </w:rPr>
        <w:t>msc</w:t>
      </w:r>
      <w:proofErr w:type="spellEnd"/>
      <w:r w:rsidRPr="005D6AC7">
        <w:rPr>
          <w:rFonts w:ascii="Arial" w:eastAsiaTheme="majorEastAsia" w:hAnsi="Arial" w:cs="Arial"/>
          <w:color w:val="000000" w:themeColor="text1"/>
          <w:sz w:val="22"/>
          <w:szCs w:val="22"/>
          <w:lang w:eastAsia="en-US"/>
        </w:rPr>
        <w:t>. Cegielnia Gmina Radzymin”</w:t>
      </w:r>
    </w:p>
    <w:p w14:paraId="390414F5" w14:textId="77777777" w:rsidR="00D81944" w:rsidRPr="00D81944" w:rsidRDefault="00EC45FB" w:rsidP="00CA0B1C">
      <w:pPr>
        <w:widowControl w:val="0"/>
        <w:numPr>
          <w:ilvl w:val="0"/>
          <w:numId w:val="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Wspólny Słownik Zamówień: </w:t>
      </w:r>
    </w:p>
    <w:p w14:paraId="06E93A1F" w14:textId="77777777" w:rsidR="007D11D7" w:rsidRPr="007D11D7" w:rsidRDefault="007D11D7" w:rsidP="007D11D7">
      <w:pPr>
        <w:widowControl w:val="0"/>
        <w:spacing w:line="271" w:lineRule="auto"/>
        <w:ind w:left="360"/>
        <w:contextualSpacing/>
        <w:jc w:val="both"/>
        <w:rPr>
          <w:rFonts w:ascii="Arial" w:eastAsiaTheme="majorEastAsia" w:hAnsi="Arial" w:cs="Arial"/>
          <w:sz w:val="22"/>
          <w:szCs w:val="22"/>
          <w:lang w:eastAsia="en-US"/>
        </w:rPr>
      </w:pPr>
      <w:r w:rsidRPr="007D11D7">
        <w:rPr>
          <w:rFonts w:ascii="Arial" w:eastAsiaTheme="majorEastAsia" w:hAnsi="Arial" w:cs="Arial"/>
          <w:sz w:val="22"/>
          <w:szCs w:val="22"/>
          <w:lang w:eastAsia="en-US"/>
        </w:rPr>
        <w:t>71520000-9 Usługi nadzoru budowlanego</w:t>
      </w:r>
    </w:p>
    <w:p w14:paraId="3C675B4E" w14:textId="77777777" w:rsidR="007D11D7" w:rsidRPr="007D11D7" w:rsidRDefault="007D11D7" w:rsidP="007D11D7">
      <w:pPr>
        <w:widowControl w:val="0"/>
        <w:spacing w:line="271" w:lineRule="auto"/>
        <w:ind w:left="360"/>
        <w:contextualSpacing/>
        <w:jc w:val="both"/>
        <w:rPr>
          <w:rFonts w:ascii="Arial" w:eastAsiaTheme="majorEastAsia" w:hAnsi="Arial" w:cs="Arial"/>
          <w:sz w:val="22"/>
          <w:szCs w:val="22"/>
          <w:lang w:eastAsia="en-US"/>
        </w:rPr>
      </w:pPr>
      <w:r w:rsidRPr="007D11D7">
        <w:rPr>
          <w:rFonts w:ascii="Arial" w:eastAsiaTheme="majorEastAsia" w:hAnsi="Arial" w:cs="Arial"/>
          <w:sz w:val="22"/>
          <w:szCs w:val="22"/>
          <w:lang w:eastAsia="en-US"/>
        </w:rPr>
        <w:t>71247000-1 Nadzór nad robotami budowlanymi</w:t>
      </w:r>
    </w:p>
    <w:p w14:paraId="642680F9" w14:textId="77777777" w:rsidR="007D11D7" w:rsidRPr="007D11D7" w:rsidRDefault="007D11D7" w:rsidP="007D11D7">
      <w:pPr>
        <w:widowControl w:val="0"/>
        <w:spacing w:line="271" w:lineRule="auto"/>
        <w:ind w:left="360"/>
        <w:contextualSpacing/>
        <w:jc w:val="both"/>
        <w:rPr>
          <w:rFonts w:ascii="Arial" w:eastAsiaTheme="majorEastAsia" w:hAnsi="Arial" w:cs="Arial"/>
          <w:sz w:val="22"/>
          <w:szCs w:val="22"/>
          <w:lang w:eastAsia="en-US"/>
        </w:rPr>
      </w:pPr>
      <w:r w:rsidRPr="007D11D7">
        <w:rPr>
          <w:rFonts w:ascii="Arial" w:eastAsiaTheme="majorEastAsia" w:hAnsi="Arial" w:cs="Arial"/>
          <w:sz w:val="22"/>
          <w:szCs w:val="22"/>
          <w:lang w:eastAsia="en-US"/>
        </w:rPr>
        <w:t>71540000-5 Usługi zarządzania budową</w:t>
      </w:r>
    </w:p>
    <w:p w14:paraId="08306AD6" w14:textId="342EAECB" w:rsidR="00B31A35" w:rsidRDefault="007D11D7" w:rsidP="007D11D7">
      <w:pPr>
        <w:widowControl w:val="0"/>
        <w:spacing w:line="271" w:lineRule="auto"/>
        <w:ind w:left="360"/>
        <w:contextualSpacing/>
        <w:jc w:val="both"/>
        <w:rPr>
          <w:rFonts w:ascii="Arial" w:eastAsiaTheme="majorEastAsia" w:hAnsi="Arial" w:cs="Arial"/>
          <w:sz w:val="22"/>
          <w:szCs w:val="22"/>
          <w:lang w:eastAsia="en-US"/>
        </w:rPr>
      </w:pPr>
      <w:r w:rsidRPr="007D11D7">
        <w:rPr>
          <w:rFonts w:ascii="Arial" w:eastAsiaTheme="majorEastAsia" w:hAnsi="Arial" w:cs="Arial"/>
          <w:sz w:val="22"/>
          <w:szCs w:val="22"/>
          <w:lang w:eastAsia="en-US"/>
        </w:rPr>
        <w:t>71248000-8 Nadzór nad projektem i dokumentacją</w:t>
      </w:r>
    </w:p>
    <w:p w14:paraId="6442F53E" w14:textId="77777777" w:rsidR="00297E88" w:rsidRPr="003A65B1" w:rsidRDefault="00297E88" w:rsidP="00297E88">
      <w:pPr>
        <w:widowControl w:val="0"/>
        <w:spacing w:line="271" w:lineRule="auto"/>
        <w:ind w:left="360"/>
        <w:contextualSpacing/>
        <w:jc w:val="both"/>
        <w:rPr>
          <w:rFonts w:ascii="Arial" w:eastAsiaTheme="majorEastAsia" w:hAnsi="Arial" w:cs="Arial"/>
          <w:sz w:val="22"/>
          <w:szCs w:val="22"/>
          <w:lang w:eastAsia="en-US"/>
        </w:rPr>
      </w:pPr>
    </w:p>
    <w:p w14:paraId="53B07844" w14:textId="0C6DA02C" w:rsidR="00AD72DA" w:rsidRPr="005D6AC7" w:rsidRDefault="00AA4F20" w:rsidP="005D6AC7">
      <w:pPr>
        <w:widowControl w:val="0"/>
        <w:spacing w:line="271" w:lineRule="auto"/>
        <w:rPr>
          <w:rFonts w:ascii="Arial" w:eastAsiaTheme="majorEastAsia" w:hAnsi="Arial" w:cs="Arial"/>
          <w:b/>
          <w:color w:val="000000" w:themeColor="text1"/>
          <w:sz w:val="22"/>
          <w:szCs w:val="22"/>
          <w:lang w:eastAsia="en-US"/>
        </w:rPr>
      </w:pPr>
      <w:r w:rsidRPr="005D6AC7">
        <w:rPr>
          <w:rFonts w:ascii="Arial" w:eastAsiaTheme="majorEastAsia" w:hAnsi="Arial" w:cs="Arial"/>
          <w:b/>
          <w:color w:val="000000" w:themeColor="text1"/>
          <w:sz w:val="22"/>
          <w:szCs w:val="22"/>
          <w:lang w:eastAsia="en-US"/>
        </w:rPr>
        <w:t>Zakres przedmiotu zamówienia obejmuje</w:t>
      </w:r>
      <w:r w:rsidR="001C6A9E" w:rsidRPr="005D6AC7">
        <w:rPr>
          <w:rFonts w:ascii="Arial" w:eastAsiaTheme="majorEastAsia" w:hAnsi="Arial" w:cs="Arial"/>
          <w:b/>
          <w:color w:val="000000" w:themeColor="text1"/>
          <w:sz w:val="22"/>
          <w:szCs w:val="22"/>
          <w:lang w:eastAsia="en-US"/>
        </w:rPr>
        <w:t xml:space="preserve">: </w:t>
      </w:r>
    </w:p>
    <w:p w14:paraId="708103B7" w14:textId="77777777" w:rsidR="005D6AC7" w:rsidRPr="005D6AC7" w:rsidRDefault="005D6AC7" w:rsidP="005D6AC7">
      <w:pPr>
        <w:pStyle w:val="ppktwniosku"/>
        <w:spacing w:before="0" w:line="271" w:lineRule="auto"/>
        <w:ind w:left="502"/>
        <w:jc w:val="both"/>
        <w:rPr>
          <w:rFonts w:ascii="Arial" w:hAnsi="Arial" w:cs="Arial"/>
          <w:b w:val="0"/>
          <w:bCs/>
          <w:i w:val="0"/>
          <w:iCs/>
          <w:color w:val="auto"/>
        </w:rPr>
      </w:pPr>
      <w:r w:rsidRPr="005D6AC7">
        <w:rPr>
          <w:rFonts w:ascii="Arial" w:hAnsi="Arial" w:cs="Arial"/>
          <w:b w:val="0"/>
          <w:bCs/>
          <w:i w:val="0"/>
          <w:iCs/>
          <w:color w:val="auto"/>
        </w:rPr>
        <w:lastRenderedPageBreak/>
        <w:t xml:space="preserve">Przedmiotem zamówienia jest pełnienie nadzoru inwestorskiego dla wszystkich branż dla zamierzenia budowlanego polegającego na </w:t>
      </w:r>
      <w:r w:rsidRPr="005D6AC7">
        <w:rPr>
          <w:rFonts w:ascii="Arial" w:hAnsi="Arial" w:cs="Arial"/>
          <w:i w:val="0"/>
          <w:iCs/>
          <w:color w:val="auto"/>
        </w:rPr>
        <w:t>Rozbudowie drogi powiatowej nr 4304W (ul. Polnej w miejscowości Cegielnia oraz Radzymin) na odcinku od ul. Szkolnej w miejscowości Słupno do drogi wojewódzkiej nr 635 (Al. Jana Pawła II) w Radzyminie na odcinku około 396 m (ETAP I)</w:t>
      </w:r>
      <w:r w:rsidRPr="005D6AC7">
        <w:rPr>
          <w:rFonts w:ascii="Arial" w:hAnsi="Arial" w:cs="Arial"/>
          <w:b w:val="0"/>
          <w:bCs/>
          <w:i w:val="0"/>
          <w:iCs/>
          <w:color w:val="auto"/>
        </w:rPr>
        <w:t xml:space="preserve"> w ramach zadania inwestycyjnego pn.: „Rozbudowa drogi powiatowej Nr 43047W w </w:t>
      </w:r>
      <w:proofErr w:type="spellStart"/>
      <w:r w:rsidRPr="005D6AC7">
        <w:rPr>
          <w:rFonts w:ascii="Arial" w:hAnsi="Arial" w:cs="Arial"/>
          <w:b w:val="0"/>
          <w:bCs/>
          <w:i w:val="0"/>
          <w:iCs/>
          <w:color w:val="auto"/>
        </w:rPr>
        <w:t>msc</w:t>
      </w:r>
      <w:proofErr w:type="spellEnd"/>
      <w:r w:rsidRPr="005D6AC7">
        <w:rPr>
          <w:rFonts w:ascii="Arial" w:hAnsi="Arial" w:cs="Arial"/>
          <w:b w:val="0"/>
          <w:bCs/>
          <w:i w:val="0"/>
          <w:iCs/>
          <w:color w:val="auto"/>
        </w:rPr>
        <w:t>. Cegielnia Gmina Radzymin.”</w:t>
      </w:r>
    </w:p>
    <w:p w14:paraId="20787C0B" w14:textId="77777777" w:rsidR="005D6AC7" w:rsidRPr="005D6AC7" w:rsidRDefault="005D6AC7" w:rsidP="005D6AC7">
      <w:pPr>
        <w:pStyle w:val="ppktwniosku"/>
        <w:spacing w:before="0" w:line="271" w:lineRule="auto"/>
        <w:ind w:left="502"/>
        <w:jc w:val="both"/>
        <w:rPr>
          <w:rFonts w:ascii="Arial" w:hAnsi="Arial" w:cs="Arial"/>
          <w:b w:val="0"/>
          <w:bCs/>
          <w:i w:val="0"/>
          <w:iCs/>
          <w:color w:val="auto"/>
        </w:rPr>
      </w:pPr>
      <w:r w:rsidRPr="005D6AC7">
        <w:rPr>
          <w:rFonts w:ascii="Arial" w:hAnsi="Arial" w:cs="Arial"/>
          <w:b w:val="0"/>
          <w:bCs/>
          <w:i w:val="0"/>
          <w:iCs/>
          <w:color w:val="auto"/>
        </w:rPr>
        <w:t xml:space="preserve">Nadzorowi inwestorskiemu będą podlegały roboty, których zakres został ujęty w następujących dokumentach stanowiących załącznik do postępowania przetargowego SPW.272.51.2021: </w:t>
      </w:r>
    </w:p>
    <w:p w14:paraId="493B6F83" w14:textId="77777777" w:rsidR="005D6AC7" w:rsidRPr="005D6AC7" w:rsidRDefault="005D6AC7" w:rsidP="005D6AC7">
      <w:pPr>
        <w:pStyle w:val="ppktwniosku"/>
        <w:numPr>
          <w:ilvl w:val="1"/>
          <w:numId w:val="35"/>
        </w:numPr>
        <w:spacing w:before="0" w:line="271" w:lineRule="auto"/>
        <w:ind w:left="1134" w:hanging="425"/>
        <w:jc w:val="both"/>
        <w:rPr>
          <w:rFonts w:ascii="Arial" w:hAnsi="Arial" w:cs="Arial"/>
          <w:b w:val="0"/>
          <w:bCs/>
          <w:i w:val="0"/>
          <w:iCs/>
          <w:color w:val="auto"/>
        </w:rPr>
      </w:pPr>
      <w:r w:rsidRPr="005D6AC7">
        <w:rPr>
          <w:rFonts w:ascii="Arial" w:hAnsi="Arial" w:cs="Arial"/>
          <w:b w:val="0"/>
          <w:bCs/>
          <w:i w:val="0"/>
          <w:iCs/>
          <w:color w:val="auto"/>
        </w:rPr>
        <w:t>Decyzja Starosty Wołomińskiego Nr 32pz/2020 o zezwoleniu na realizację inwestycji drogowej z dnia 16.09.2020 r.,  znak WAB.6710.14.10.2020</w:t>
      </w:r>
    </w:p>
    <w:p w14:paraId="0831D34E" w14:textId="77777777" w:rsidR="005D6AC7" w:rsidRPr="005D6AC7" w:rsidRDefault="005D6AC7" w:rsidP="005D6AC7">
      <w:pPr>
        <w:pStyle w:val="ppktwniosku"/>
        <w:numPr>
          <w:ilvl w:val="1"/>
          <w:numId w:val="35"/>
        </w:numPr>
        <w:spacing w:before="0" w:line="271" w:lineRule="auto"/>
        <w:ind w:left="1134" w:hanging="425"/>
        <w:jc w:val="both"/>
        <w:rPr>
          <w:rFonts w:ascii="Arial" w:hAnsi="Arial" w:cs="Arial"/>
          <w:b w:val="0"/>
          <w:bCs/>
          <w:i w:val="0"/>
          <w:iCs/>
          <w:color w:val="auto"/>
        </w:rPr>
      </w:pPr>
      <w:r w:rsidRPr="005D6AC7">
        <w:rPr>
          <w:rFonts w:ascii="Arial" w:hAnsi="Arial" w:cs="Arial"/>
          <w:b w:val="0"/>
          <w:bCs/>
          <w:i w:val="0"/>
          <w:iCs/>
          <w:color w:val="auto"/>
        </w:rPr>
        <w:t xml:space="preserve">Projekt budowlany  wielobranżowy </w:t>
      </w:r>
    </w:p>
    <w:p w14:paraId="7A83FB39" w14:textId="77777777" w:rsidR="005D6AC7" w:rsidRPr="005D6AC7" w:rsidRDefault="005D6AC7" w:rsidP="005D6AC7">
      <w:pPr>
        <w:pStyle w:val="ppktwniosku"/>
        <w:numPr>
          <w:ilvl w:val="1"/>
          <w:numId w:val="35"/>
        </w:numPr>
        <w:spacing w:before="0" w:line="271" w:lineRule="auto"/>
        <w:ind w:left="1134" w:hanging="426"/>
        <w:jc w:val="both"/>
        <w:rPr>
          <w:rFonts w:ascii="Arial" w:hAnsi="Arial" w:cs="Arial"/>
          <w:b w:val="0"/>
          <w:bCs/>
          <w:i w:val="0"/>
          <w:iCs/>
          <w:color w:val="auto"/>
        </w:rPr>
      </w:pPr>
      <w:r w:rsidRPr="005D6AC7">
        <w:rPr>
          <w:rFonts w:ascii="Arial" w:hAnsi="Arial" w:cs="Arial"/>
          <w:b w:val="0"/>
          <w:bCs/>
          <w:i w:val="0"/>
          <w:iCs/>
          <w:color w:val="auto"/>
        </w:rPr>
        <w:t>Projekt wykonawczy (branża: drogowa, sanitarna – kanalizacja deszczowa, gazowa, teletechniczna, elektroenergetyczna)</w:t>
      </w:r>
    </w:p>
    <w:p w14:paraId="3449BA23" w14:textId="77777777" w:rsidR="005D6AC7" w:rsidRPr="005D6AC7" w:rsidRDefault="005D6AC7" w:rsidP="005D6AC7">
      <w:pPr>
        <w:pStyle w:val="ppktwniosku"/>
        <w:numPr>
          <w:ilvl w:val="1"/>
          <w:numId w:val="35"/>
        </w:numPr>
        <w:spacing w:before="0" w:line="271" w:lineRule="auto"/>
        <w:ind w:left="1134" w:hanging="426"/>
        <w:jc w:val="both"/>
        <w:rPr>
          <w:rFonts w:ascii="Arial" w:hAnsi="Arial" w:cs="Arial"/>
          <w:b w:val="0"/>
          <w:bCs/>
          <w:i w:val="0"/>
          <w:iCs/>
          <w:color w:val="auto"/>
        </w:rPr>
      </w:pPr>
      <w:r w:rsidRPr="005D6AC7">
        <w:rPr>
          <w:rFonts w:ascii="Arial" w:hAnsi="Arial" w:cs="Arial"/>
          <w:b w:val="0"/>
          <w:bCs/>
          <w:i w:val="0"/>
          <w:iCs/>
          <w:color w:val="auto"/>
        </w:rPr>
        <w:t>Stała organizacja ruchu</w:t>
      </w:r>
    </w:p>
    <w:p w14:paraId="0B769115" w14:textId="77777777" w:rsidR="005D6AC7" w:rsidRPr="005D6AC7" w:rsidRDefault="005D6AC7" w:rsidP="005D6AC7">
      <w:pPr>
        <w:pStyle w:val="ppktwniosku"/>
        <w:numPr>
          <w:ilvl w:val="1"/>
          <w:numId w:val="35"/>
        </w:numPr>
        <w:spacing w:before="0" w:line="271" w:lineRule="auto"/>
        <w:ind w:left="1134" w:hanging="425"/>
        <w:jc w:val="both"/>
        <w:rPr>
          <w:rFonts w:ascii="Arial" w:hAnsi="Arial" w:cs="Arial"/>
          <w:b w:val="0"/>
          <w:bCs/>
          <w:i w:val="0"/>
          <w:iCs/>
          <w:color w:val="auto"/>
        </w:rPr>
      </w:pPr>
      <w:r w:rsidRPr="005D6AC7">
        <w:rPr>
          <w:rFonts w:ascii="Arial" w:hAnsi="Arial" w:cs="Arial"/>
          <w:b w:val="0"/>
          <w:bCs/>
          <w:i w:val="0"/>
          <w:iCs/>
          <w:color w:val="auto"/>
        </w:rPr>
        <w:t>Specyfikacje techniczne Wykonania i Odbioru Robót (branża: drogowa, sanitarna – kanalizacja deszczowa, gazowa, teletechniczna, elektroenergetyczna)</w:t>
      </w:r>
    </w:p>
    <w:p w14:paraId="5EA8873A" w14:textId="77777777" w:rsidR="005D6AC7" w:rsidRPr="005D6AC7" w:rsidRDefault="005D6AC7" w:rsidP="005D6AC7">
      <w:pPr>
        <w:pStyle w:val="ppktwniosku"/>
        <w:spacing w:before="0" w:line="271" w:lineRule="auto"/>
        <w:ind w:left="502"/>
        <w:jc w:val="both"/>
        <w:rPr>
          <w:rFonts w:ascii="Arial" w:hAnsi="Arial" w:cs="Arial"/>
          <w:b w:val="0"/>
          <w:bCs/>
          <w:i w:val="0"/>
          <w:iCs/>
          <w:color w:val="auto"/>
        </w:rPr>
      </w:pPr>
      <w:r w:rsidRPr="005D6AC7">
        <w:rPr>
          <w:rFonts w:ascii="Arial" w:hAnsi="Arial" w:cs="Arial"/>
          <w:b w:val="0"/>
          <w:bCs/>
          <w:i w:val="0"/>
          <w:iCs/>
          <w:color w:val="auto"/>
        </w:rPr>
        <w:t>Pełnienie nadzoru inwestorskiego będzie dotyczyło m. in. następujących robót:</w:t>
      </w:r>
    </w:p>
    <w:p w14:paraId="0258A98B"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bookmarkStart w:id="0" w:name="_Hlk70405803"/>
      <w:r w:rsidRPr="005D6AC7">
        <w:rPr>
          <w:rFonts w:ascii="Arial" w:hAnsi="Arial" w:cs="Arial"/>
          <w:b w:val="0"/>
          <w:bCs/>
          <w:i w:val="0"/>
          <w:iCs/>
          <w:color w:val="auto"/>
        </w:rPr>
        <w:t xml:space="preserve">Wykonanie rozbiórki istniejących elementów pasa drogowego w tym: nawierzchni asfaltowych jezdni, nawierzchni z kostki brukowej, chodników, </w:t>
      </w:r>
    </w:p>
    <w:p w14:paraId="1E6CFB6F"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Budowę jezdni, poboczy, chodników, ciągu pieszo rowerowego, zjazdów, przepustów,</w:t>
      </w:r>
    </w:p>
    <w:p w14:paraId="55F6A52C"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Budowę wyniesionej tarczy skrzyżowania,</w:t>
      </w:r>
    </w:p>
    <w:p w14:paraId="722B5D47"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Budowę zatok autobusowych, postojowych</w:t>
      </w:r>
    </w:p>
    <w:p w14:paraId="04A653E6"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 xml:space="preserve">Budowę kanalizacji deszczowej wraz z </w:t>
      </w:r>
      <w:proofErr w:type="spellStart"/>
      <w:r w:rsidRPr="005D6AC7">
        <w:rPr>
          <w:rFonts w:ascii="Arial" w:hAnsi="Arial" w:cs="Arial"/>
          <w:b w:val="0"/>
          <w:bCs/>
          <w:i w:val="0"/>
          <w:iCs/>
          <w:color w:val="auto"/>
        </w:rPr>
        <w:t>przykanalikami</w:t>
      </w:r>
      <w:proofErr w:type="spellEnd"/>
      <w:r w:rsidRPr="005D6AC7">
        <w:rPr>
          <w:rFonts w:ascii="Arial" w:hAnsi="Arial" w:cs="Arial"/>
          <w:b w:val="0"/>
          <w:bCs/>
          <w:i w:val="0"/>
          <w:iCs/>
          <w:color w:val="auto"/>
        </w:rPr>
        <w:t>, wpustami ulicznymi i drenażem,</w:t>
      </w:r>
    </w:p>
    <w:p w14:paraId="7BED4FA1"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Przebudowę sieci gazowej, wodociągowej, deszczowej</w:t>
      </w:r>
    </w:p>
    <w:p w14:paraId="5A14D2B7"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Budowę/przebudowę sieci elektroenergetycznej,</w:t>
      </w:r>
    </w:p>
    <w:p w14:paraId="6BE4A0CD"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Przebudowę sieci teletechnicznej,</w:t>
      </w:r>
    </w:p>
    <w:p w14:paraId="3CF9CF02"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Budowę oświetlenia ulicznego i doświetlenia przejść</w:t>
      </w:r>
    </w:p>
    <w:p w14:paraId="5687675A"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Usunięcie drzew i krzewów,</w:t>
      </w:r>
    </w:p>
    <w:p w14:paraId="2394C98E"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Uporządkowanie terenu budowy,</w:t>
      </w:r>
    </w:p>
    <w:p w14:paraId="1E05089B"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Roboty wykończeniowe i wszelkie roboty towarzyszące</w:t>
      </w:r>
    </w:p>
    <w:p w14:paraId="4227E8BE"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Wykonanie oznakowania poziomego i pionowego</w:t>
      </w:r>
    </w:p>
    <w:p w14:paraId="101890FA"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Wykonanie czasowej organizacji ruchu na czas prowadzenia robót</w:t>
      </w:r>
    </w:p>
    <w:p w14:paraId="197E7308" w14:textId="77777777" w:rsidR="005D6AC7" w:rsidRPr="005D6AC7" w:rsidRDefault="005D6AC7" w:rsidP="00B45C0F">
      <w:pPr>
        <w:pStyle w:val="ppktwniosku"/>
        <w:numPr>
          <w:ilvl w:val="0"/>
          <w:numId w:val="45"/>
        </w:numPr>
        <w:spacing w:before="0" w:line="271" w:lineRule="auto"/>
        <w:ind w:left="1560" w:hanging="426"/>
        <w:jc w:val="both"/>
        <w:rPr>
          <w:rFonts w:ascii="Arial" w:hAnsi="Arial" w:cs="Arial"/>
          <w:b w:val="0"/>
          <w:bCs/>
          <w:i w:val="0"/>
          <w:iCs/>
          <w:color w:val="auto"/>
        </w:rPr>
      </w:pPr>
      <w:r w:rsidRPr="005D6AC7">
        <w:rPr>
          <w:rFonts w:ascii="Arial" w:hAnsi="Arial" w:cs="Arial"/>
          <w:b w:val="0"/>
          <w:bCs/>
          <w:i w:val="0"/>
          <w:iCs/>
          <w:color w:val="auto"/>
        </w:rPr>
        <w:t>Wykonanie inwentaryzacji powykonawczej geodezyjnej.</w:t>
      </w:r>
    </w:p>
    <w:bookmarkEnd w:id="0"/>
    <w:p w14:paraId="230FB3D4" w14:textId="77777777" w:rsidR="005D6AC7" w:rsidRPr="005D6AC7" w:rsidRDefault="005D6AC7" w:rsidP="005D6AC7">
      <w:pPr>
        <w:pStyle w:val="ppktwniosku"/>
        <w:spacing w:before="0" w:line="271" w:lineRule="auto"/>
        <w:ind w:left="502"/>
        <w:jc w:val="both"/>
        <w:rPr>
          <w:rFonts w:ascii="Arial" w:hAnsi="Arial" w:cs="Arial"/>
          <w:b w:val="0"/>
          <w:bCs/>
          <w:i w:val="0"/>
          <w:iCs/>
          <w:color w:val="auto"/>
        </w:rPr>
      </w:pPr>
      <w:r w:rsidRPr="005D6AC7">
        <w:rPr>
          <w:rFonts w:ascii="Arial" w:hAnsi="Arial" w:cs="Arial"/>
          <w:b w:val="0"/>
          <w:bCs/>
          <w:i w:val="0"/>
          <w:iCs/>
          <w:color w:val="auto"/>
        </w:rPr>
        <w:t>Poprzez sprawowanie funkcji nadzoru inwestorskiego rozumie się czynności opisane w ustawie z dnia 7 lipca 1994 r. Prawo budowlane (Dz.U. 2020 poz. 1333) art. 25 i 26 zwanej dalej Prawo budowlane, zgodne z normami i innymi przepisami polskiego prawa, dokumentacją techniczną i Specyfikacjami Technicznymi Wykonania i Odbioru Robót Budowlanych.</w:t>
      </w:r>
    </w:p>
    <w:p w14:paraId="2C728F27" w14:textId="77777777" w:rsidR="005D6AC7" w:rsidRPr="005D6AC7" w:rsidRDefault="005D6AC7" w:rsidP="005D6AC7">
      <w:pPr>
        <w:pStyle w:val="ppktwniosku"/>
        <w:spacing w:before="0" w:line="271" w:lineRule="auto"/>
        <w:ind w:left="502"/>
        <w:jc w:val="both"/>
        <w:rPr>
          <w:rFonts w:ascii="Arial" w:hAnsi="Arial" w:cs="Arial"/>
          <w:b w:val="0"/>
          <w:bCs/>
          <w:i w:val="0"/>
          <w:iCs/>
          <w:color w:val="auto"/>
        </w:rPr>
      </w:pPr>
      <w:r w:rsidRPr="005D6AC7">
        <w:rPr>
          <w:rFonts w:ascii="Arial" w:hAnsi="Arial" w:cs="Arial"/>
          <w:b w:val="0"/>
          <w:bCs/>
          <w:i w:val="0"/>
          <w:iCs/>
          <w:color w:val="auto"/>
        </w:rPr>
        <w:t>W ramach tych czynności Usługodawca zobowiązuje się w szczególności do:</w:t>
      </w:r>
    </w:p>
    <w:p w14:paraId="41EA9B6B"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 xml:space="preserve"> pełnienie funkcji inspektora nadzoru inwestorskiego nad wszystkimi branżami objętymi zadaniem, </w:t>
      </w:r>
    </w:p>
    <w:p w14:paraId="60591FF3"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merytoryczny nadzór nad wykonaniem robót i konsultacja korekt projektów wdrażanych do realizacji;</w:t>
      </w:r>
    </w:p>
    <w:p w14:paraId="562BA370"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 xml:space="preserve">wykonywanie czynności określonych ustawą z dnia 7 lipca 1994 r. Prawo Budowlane i przepisami wykonawczymi do tej ustawy; </w:t>
      </w:r>
    </w:p>
    <w:p w14:paraId="6329EAAF"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dokładne zapoznanie się z:</w:t>
      </w:r>
    </w:p>
    <w:p w14:paraId="5A1D2419" w14:textId="77777777" w:rsidR="005D6AC7" w:rsidRPr="005D6AC7" w:rsidRDefault="005D6AC7" w:rsidP="00B45C0F">
      <w:pPr>
        <w:numPr>
          <w:ilvl w:val="0"/>
          <w:numId w:val="48"/>
        </w:numPr>
        <w:tabs>
          <w:tab w:val="left" w:pos="709"/>
        </w:tabs>
        <w:spacing w:line="271" w:lineRule="auto"/>
        <w:ind w:left="1069"/>
        <w:jc w:val="both"/>
        <w:rPr>
          <w:rFonts w:ascii="Arial" w:hAnsi="Arial" w:cs="Arial"/>
          <w:sz w:val="22"/>
          <w:szCs w:val="22"/>
        </w:rPr>
      </w:pPr>
      <w:r w:rsidRPr="005D6AC7">
        <w:rPr>
          <w:rFonts w:ascii="Arial" w:hAnsi="Arial" w:cs="Arial"/>
          <w:sz w:val="22"/>
          <w:szCs w:val="22"/>
        </w:rPr>
        <w:lastRenderedPageBreak/>
        <w:t>warunkami umowy nr ……………..… z dnia ……………………. r. zwanej w dalszej części „umową na roboty budowlane”, która została zawarta pomiędzy Zamawiającym a wybranym w przetargu Wykonawcą robót, który w dalszej części umowy określany jest, jako Wykonawca;</w:t>
      </w:r>
    </w:p>
    <w:p w14:paraId="2AFEBBD5" w14:textId="77777777" w:rsidR="005D6AC7" w:rsidRPr="005D6AC7" w:rsidRDefault="005D6AC7" w:rsidP="00B45C0F">
      <w:pPr>
        <w:numPr>
          <w:ilvl w:val="0"/>
          <w:numId w:val="48"/>
        </w:numPr>
        <w:tabs>
          <w:tab w:val="left" w:pos="993"/>
        </w:tabs>
        <w:spacing w:line="271" w:lineRule="auto"/>
        <w:ind w:hanging="11"/>
        <w:jc w:val="both"/>
        <w:rPr>
          <w:rFonts w:ascii="Arial" w:hAnsi="Arial" w:cs="Arial"/>
          <w:sz w:val="22"/>
          <w:szCs w:val="22"/>
        </w:rPr>
      </w:pPr>
      <w:r w:rsidRPr="005D6AC7">
        <w:rPr>
          <w:rFonts w:ascii="Arial" w:hAnsi="Arial" w:cs="Arial"/>
          <w:sz w:val="22"/>
          <w:szCs w:val="22"/>
        </w:rPr>
        <w:t>zapisami Specyfikacji Istotnych Warunków Zamówienia,</w:t>
      </w:r>
    </w:p>
    <w:p w14:paraId="0978B1AD" w14:textId="77777777" w:rsidR="005D6AC7" w:rsidRPr="005D6AC7" w:rsidRDefault="005D6AC7" w:rsidP="00B45C0F">
      <w:pPr>
        <w:numPr>
          <w:ilvl w:val="0"/>
          <w:numId w:val="48"/>
        </w:numPr>
        <w:tabs>
          <w:tab w:val="left" w:pos="993"/>
        </w:tabs>
        <w:spacing w:line="271" w:lineRule="auto"/>
        <w:ind w:hanging="11"/>
        <w:jc w:val="both"/>
        <w:rPr>
          <w:rFonts w:ascii="Arial" w:hAnsi="Arial" w:cs="Arial"/>
          <w:sz w:val="22"/>
          <w:szCs w:val="22"/>
        </w:rPr>
      </w:pPr>
      <w:r w:rsidRPr="005D6AC7">
        <w:rPr>
          <w:rFonts w:ascii="Arial" w:hAnsi="Arial" w:cs="Arial"/>
          <w:sz w:val="22"/>
          <w:szCs w:val="22"/>
        </w:rPr>
        <w:t>dokumentacją techniczną,</w:t>
      </w:r>
    </w:p>
    <w:p w14:paraId="7644DE69" w14:textId="77777777" w:rsidR="005D6AC7" w:rsidRPr="005D6AC7" w:rsidRDefault="005D6AC7" w:rsidP="00B45C0F">
      <w:pPr>
        <w:numPr>
          <w:ilvl w:val="0"/>
          <w:numId w:val="48"/>
        </w:numPr>
        <w:tabs>
          <w:tab w:val="left" w:pos="993"/>
        </w:tabs>
        <w:spacing w:line="271" w:lineRule="auto"/>
        <w:ind w:hanging="11"/>
        <w:jc w:val="both"/>
        <w:rPr>
          <w:rFonts w:ascii="Arial" w:hAnsi="Arial" w:cs="Arial"/>
          <w:sz w:val="22"/>
          <w:szCs w:val="22"/>
        </w:rPr>
      </w:pPr>
      <w:r w:rsidRPr="005D6AC7">
        <w:rPr>
          <w:rFonts w:ascii="Arial" w:hAnsi="Arial" w:cs="Arial"/>
          <w:sz w:val="22"/>
          <w:szCs w:val="22"/>
        </w:rPr>
        <w:t>dokumentacją projektową</w:t>
      </w:r>
    </w:p>
    <w:p w14:paraId="4B15548F" w14:textId="77777777" w:rsidR="005D6AC7" w:rsidRPr="005D6AC7" w:rsidRDefault="005D6AC7" w:rsidP="00B45C0F">
      <w:pPr>
        <w:numPr>
          <w:ilvl w:val="0"/>
          <w:numId w:val="48"/>
        </w:numPr>
        <w:tabs>
          <w:tab w:val="left" w:pos="993"/>
        </w:tabs>
        <w:spacing w:line="271" w:lineRule="auto"/>
        <w:ind w:hanging="11"/>
        <w:jc w:val="both"/>
        <w:rPr>
          <w:rFonts w:ascii="Arial" w:hAnsi="Arial" w:cs="Arial"/>
          <w:sz w:val="22"/>
          <w:szCs w:val="22"/>
        </w:rPr>
      </w:pPr>
      <w:r w:rsidRPr="005D6AC7">
        <w:rPr>
          <w:rFonts w:ascii="Arial" w:hAnsi="Arial" w:cs="Arial"/>
          <w:sz w:val="22"/>
          <w:szCs w:val="22"/>
        </w:rPr>
        <w:t xml:space="preserve"> egzekwowanie zapisów znajdujących się w dokumentach, o których mowa w pkt. d), w szczególności: </w:t>
      </w:r>
    </w:p>
    <w:p w14:paraId="0C59D9E1" w14:textId="77777777" w:rsidR="005D6AC7" w:rsidRPr="005D6AC7" w:rsidRDefault="005D6AC7" w:rsidP="00B45C0F">
      <w:pPr>
        <w:widowControl w:val="0"/>
        <w:numPr>
          <w:ilvl w:val="2"/>
          <w:numId w:val="49"/>
        </w:numPr>
        <w:overflowPunct w:val="0"/>
        <w:autoSpaceDE w:val="0"/>
        <w:autoSpaceDN w:val="0"/>
        <w:adjustRightInd w:val="0"/>
        <w:spacing w:line="271" w:lineRule="auto"/>
        <w:ind w:left="1134"/>
        <w:jc w:val="both"/>
        <w:rPr>
          <w:rFonts w:ascii="Arial" w:hAnsi="Arial" w:cs="Arial"/>
          <w:sz w:val="22"/>
          <w:szCs w:val="22"/>
        </w:rPr>
      </w:pPr>
      <w:r w:rsidRPr="005D6AC7">
        <w:rPr>
          <w:rFonts w:ascii="Arial" w:hAnsi="Arial" w:cs="Arial"/>
          <w:sz w:val="22"/>
          <w:szCs w:val="22"/>
        </w:rPr>
        <w:t>reprezentowanie Zamawiającego na budowie przez sprawowanie kontroli zgodności realizowanych robót z projektem, Specyfikacjami Istotnych Warunków Zamówienia, Specyfikacjami Technicznymi Wykonania i Odbioru Robót Budowlanych, warunkami decyzji o pozwoleniu na budowę, umową, przepisami prawa, obowiązującymi normami państwowymi, wytycznymi branżowymi oraz zasadami wiedzy technicznej,</w:t>
      </w:r>
    </w:p>
    <w:p w14:paraId="6E083DBD" w14:textId="77777777" w:rsidR="005D6AC7" w:rsidRPr="005D6AC7" w:rsidRDefault="005D6AC7" w:rsidP="00B45C0F">
      <w:pPr>
        <w:widowControl w:val="0"/>
        <w:numPr>
          <w:ilvl w:val="2"/>
          <w:numId w:val="49"/>
        </w:numPr>
        <w:overflowPunct w:val="0"/>
        <w:autoSpaceDE w:val="0"/>
        <w:autoSpaceDN w:val="0"/>
        <w:adjustRightInd w:val="0"/>
        <w:spacing w:line="271" w:lineRule="auto"/>
        <w:ind w:left="1134"/>
        <w:jc w:val="both"/>
        <w:rPr>
          <w:rFonts w:ascii="Arial" w:hAnsi="Arial" w:cs="Arial"/>
          <w:sz w:val="22"/>
          <w:szCs w:val="22"/>
        </w:rPr>
      </w:pPr>
      <w:r w:rsidRPr="005D6AC7">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4D3573EB" w14:textId="77777777" w:rsidR="005D6AC7" w:rsidRPr="005D6AC7" w:rsidRDefault="005D6AC7" w:rsidP="00B45C0F">
      <w:pPr>
        <w:widowControl w:val="0"/>
        <w:numPr>
          <w:ilvl w:val="2"/>
          <w:numId w:val="49"/>
        </w:numPr>
        <w:overflowPunct w:val="0"/>
        <w:autoSpaceDE w:val="0"/>
        <w:autoSpaceDN w:val="0"/>
        <w:adjustRightInd w:val="0"/>
        <w:spacing w:line="271" w:lineRule="auto"/>
        <w:ind w:left="1134"/>
        <w:jc w:val="both"/>
        <w:rPr>
          <w:rFonts w:ascii="Arial" w:hAnsi="Arial" w:cs="Arial"/>
          <w:sz w:val="22"/>
          <w:szCs w:val="22"/>
        </w:rPr>
      </w:pPr>
      <w:r w:rsidRPr="005D6AC7">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16ACECBE" w14:textId="77777777" w:rsidR="005D6AC7" w:rsidRPr="005D6AC7" w:rsidRDefault="005D6AC7" w:rsidP="00B45C0F">
      <w:pPr>
        <w:widowControl w:val="0"/>
        <w:numPr>
          <w:ilvl w:val="2"/>
          <w:numId w:val="49"/>
        </w:numPr>
        <w:overflowPunct w:val="0"/>
        <w:autoSpaceDE w:val="0"/>
        <w:autoSpaceDN w:val="0"/>
        <w:adjustRightInd w:val="0"/>
        <w:spacing w:line="271" w:lineRule="auto"/>
        <w:ind w:left="1134"/>
        <w:jc w:val="both"/>
        <w:rPr>
          <w:rFonts w:ascii="Arial" w:hAnsi="Arial" w:cs="Arial"/>
          <w:sz w:val="22"/>
          <w:szCs w:val="22"/>
        </w:rPr>
      </w:pPr>
      <w:r w:rsidRPr="005D6AC7">
        <w:rPr>
          <w:rFonts w:ascii="Arial" w:hAnsi="Arial" w:cs="Arial"/>
          <w:sz w:val="22"/>
          <w:szCs w:val="22"/>
        </w:rPr>
        <w:t xml:space="preserve">kontrola zgodności przebiegu robót oraz nadzór nad terminowością realizacji zadania, także w zakresie dotrzymania terminu zakończenia prac i uzyskania przez Wykonawcę stosownych decyzji, kompletowanie i kontrola wszelkich dokumentów wymaganych od Wykonawcy, w tym </w:t>
      </w:r>
      <w:r w:rsidRPr="005D6AC7">
        <w:rPr>
          <w:rFonts w:ascii="Arial" w:hAnsi="Arial" w:cs="Arial"/>
          <w:i/>
          <w:sz w:val="22"/>
          <w:szCs w:val="22"/>
        </w:rPr>
        <w:t xml:space="preserve"> </w:t>
      </w:r>
      <w:r w:rsidRPr="005D6AC7">
        <w:rPr>
          <w:rFonts w:ascii="Arial" w:hAnsi="Arial" w:cs="Arial"/>
          <w:sz w:val="22"/>
          <w:szCs w:val="22"/>
        </w:rPr>
        <w:t>koniecznych do odbioru;</w:t>
      </w:r>
    </w:p>
    <w:p w14:paraId="0302FDDC" w14:textId="77777777" w:rsidR="005D6AC7" w:rsidRPr="005D6AC7" w:rsidRDefault="005D6AC7" w:rsidP="00B45C0F">
      <w:pPr>
        <w:widowControl w:val="0"/>
        <w:numPr>
          <w:ilvl w:val="2"/>
          <w:numId w:val="49"/>
        </w:numPr>
        <w:overflowPunct w:val="0"/>
        <w:autoSpaceDE w:val="0"/>
        <w:autoSpaceDN w:val="0"/>
        <w:adjustRightInd w:val="0"/>
        <w:spacing w:line="271" w:lineRule="auto"/>
        <w:ind w:left="1134"/>
        <w:jc w:val="both"/>
        <w:rPr>
          <w:rFonts w:ascii="Arial" w:hAnsi="Arial" w:cs="Arial"/>
          <w:sz w:val="22"/>
          <w:szCs w:val="22"/>
        </w:rPr>
      </w:pPr>
      <w:r w:rsidRPr="005D6AC7">
        <w:rPr>
          <w:rFonts w:ascii="Arial" w:hAnsi="Arial" w:cs="Arial"/>
          <w:sz w:val="22"/>
          <w:szCs w:val="22"/>
        </w:rPr>
        <w:t>potwierdzanie faktycznie wykonanych robót oraz usunięcia wad, a także kontrolowanie rozliczeń budowy i prawidłowości zafakturowania wykonanych robót;</w:t>
      </w:r>
    </w:p>
    <w:p w14:paraId="24D18351"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b/>
          <w:sz w:val="22"/>
          <w:szCs w:val="22"/>
          <w:u w:val="single"/>
        </w:rPr>
      </w:pPr>
      <w:r w:rsidRPr="005D6AC7">
        <w:rPr>
          <w:rFonts w:ascii="Arial" w:hAnsi="Arial" w:cs="Arial"/>
          <w:b/>
          <w:sz w:val="22"/>
          <w:szCs w:val="22"/>
        </w:rPr>
        <w:t xml:space="preserve">kontrola placu budowy według potrzeb wynikających z przebiegu prac, szczególnie przed wszystkimi robotami zanikającymi, </w:t>
      </w:r>
      <w:r w:rsidRPr="005D6AC7">
        <w:rPr>
          <w:rFonts w:ascii="Arial" w:hAnsi="Arial" w:cs="Arial"/>
          <w:b/>
          <w:sz w:val="22"/>
          <w:szCs w:val="22"/>
          <w:u w:val="single"/>
        </w:rPr>
        <w:t xml:space="preserve">jednak nie rzadziej niż dwa razy w tygodniu, </w:t>
      </w:r>
      <w:r w:rsidRPr="005D6AC7">
        <w:rPr>
          <w:rFonts w:ascii="Arial" w:hAnsi="Arial" w:cs="Arial"/>
          <w:bCs/>
          <w:sz w:val="22"/>
          <w:szCs w:val="22"/>
        </w:rPr>
        <w:t>przy czym średni miesięczny czas pracy Inspektora Nadzoru określa się na 8 dni w miesiącu (czas pracy inspektorów branżowych powinien zostać uwzględniony w czasie pracy inspektora wiodącego);</w:t>
      </w:r>
    </w:p>
    <w:p w14:paraId="14A77C38"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pełna dyspozycyjność, także w soboty i dni ustawowo wolne od pracy na terytorium Rzeczypospolitej Polskiej, wobec Wykonawcy i Zamawiającego - niezwłoczne stawianie się na wezwanie Wykonawcy, w tym także telefoniczne;</w:t>
      </w:r>
    </w:p>
    <w:p w14:paraId="785526E3"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uczestnictwo w cotygodniowych spotkaniach organizowanych przez Zamawiającego w ramach wynagrodzenia podstawowego;</w:t>
      </w:r>
    </w:p>
    <w:p w14:paraId="75C1DBA8" w14:textId="77777777" w:rsidR="005D6AC7" w:rsidRPr="005D6AC7" w:rsidRDefault="005D6AC7" w:rsidP="00B45C0F">
      <w:pPr>
        <w:numPr>
          <w:ilvl w:val="0"/>
          <w:numId w:val="47"/>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 xml:space="preserve">comiesięczne sporządzanie </w:t>
      </w:r>
      <w:bookmarkStart w:id="1" w:name="_Hlk41375511"/>
      <w:r w:rsidRPr="005D6AC7">
        <w:rPr>
          <w:rFonts w:ascii="Arial" w:hAnsi="Arial" w:cs="Arial"/>
          <w:sz w:val="22"/>
          <w:szCs w:val="22"/>
        </w:rPr>
        <w:t xml:space="preserve">informacji na temat realizacji robót </w:t>
      </w:r>
      <w:bookmarkEnd w:id="1"/>
      <w:r w:rsidRPr="005D6AC7">
        <w:rPr>
          <w:rFonts w:ascii="Arial" w:hAnsi="Arial" w:cs="Arial"/>
          <w:sz w:val="22"/>
          <w:szCs w:val="22"/>
        </w:rPr>
        <w:t>w okresie od 20 dnia poprzedniego miesiąca do 20 dnia bieżącego miesiąca, przekazywane do Zamawiającego do 25-tego dnia bieżącego miesiąca;</w:t>
      </w:r>
    </w:p>
    <w:p w14:paraId="2914AC5A" w14:textId="77777777" w:rsidR="005D6AC7" w:rsidRPr="005D6AC7" w:rsidRDefault="005D6AC7" w:rsidP="00B45C0F">
      <w:pPr>
        <w:numPr>
          <w:ilvl w:val="0"/>
          <w:numId w:val="47"/>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1924B6F7" w14:textId="77777777" w:rsidR="005D6AC7" w:rsidRPr="005D6AC7" w:rsidRDefault="005D6AC7" w:rsidP="00B45C0F">
      <w:pPr>
        <w:numPr>
          <w:ilvl w:val="0"/>
          <w:numId w:val="47"/>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308BD309" w14:textId="77777777" w:rsidR="005D6AC7" w:rsidRPr="005D6AC7" w:rsidRDefault="005D6AC7" w:rsidP="00B45C0F">
      <w:pPr>
        <w:numPr>
          <w:ilvl w:val="0"/>
          <w:numId w:val="47"/>
        </w:numPr>
        <w:tabs>
          <w:tab w:val="left" w:pos="709"/>
          <w:tab w:val="left" w:pos="993"/>
        </w:tabs>
        <w:spacing w:line="271" w:lineRule="auto"/>
        <w:ind w:left="709" w:hanging="283"/>
        <w:jc w:val="both"/>
        <w:rPr>
          <w:rFonts w:ascii="Arial" w:hAnsi="Arial" w:cs="Arial"/>
          <w:sz w:val="22"/>
          <w:szCs w:val="22"/>
        </w:rPr>
      </w:pPr>
      <w:r w:rsidRPr="005D6AC7">
        <w:rPr>
          <w:rFonts w:ascii="Arial" w:hAnsi="Arial" w:cs="Arial"/>
          <w:sz w:val="22"/>
          <w:szCs w:val="22"/>
        </w:rPr>
        <w:lastRenderedPageBreak/>
        <w:t xml:space="preserve">realizacja wszelkich zapisów oraz wszelkie działania i czynności określone w odpowiednich artykułach umowy z Wykonawcą, a dotyczące czynności przypisanych Inspektorowi Nadzoru, </w:t>
      </w:r>
    </w:p>
    <w:p w14:paraId="7F2BC7AC" w14:textId="77777777" w:rsidR="005D6AC7" w:rsidRPr="005D6AC7" w:rsidRDefault="005D6AC7" w:rsidP="00B45C0F">
      <w:pPr>
        <w:numPr>
          <w:ilvl w:val="0"/>
          <w:numId w:val="47"/>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rozliczanie rzeczowe Wykonawcy zgodnie z umową o roboty budowlane,</w:t>
      </w:r>
    </w:p>
    <w:p w14:paraId="4D9815A8" w14:textId="77777777" w:rsidR="005D6AC7" w:rsidRPr="005D6AC7" w:rsidRDefault="005D6AC7" w:rsidP="00B45C0F">
      <w:pPr>
        <w:numPr>
          <w:ilvl w:val="0"/>
          <w:numId w:val="47"/>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nadzór nad robotami niezbędnymi do usunięcia wad,</w:t>
      </w:r>
    </w:p>
    <w:p w14:paraId="5E83B7C1" w14:textId="77777777" w:rsidR="005D6AC7" w:rsidRPr="005D6AC7" w:rsidRDefault="005D6AC7" w:rsidP="00B45C0F">
      <w:pPr>
        <w:numPr>
          <w:ilvl w:val="0"/>
          <w:numId w:val="47"/>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 xml:space="preserve"> udział w odbiorze po okresie gwarancji. </w:t>
      </w:r>
    </w:p>
    <w:p w14:paraId="7E2D4C43" w14:textId="77777777" w:rsidR="005D6AC7" w:rsidRPr="005D6AC7" w:rsidRDefault="005D6AC7" w:rsidP="00B45C0F">
      <w:pPr>
        <w:numPr>
          <w:ilvl w:val="0"/>
          <w:numId w:val="47"/>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2AD3AEC9" w14:textId="77777777" w:rsidR="005D6AC7" w:rsidRPr="005D6AC7" w:rsidRDefault="005D6AC7" w:rsidP="005D6AC7">
      <w:pPr>
        <w:pStyle w:val="ppktwniosku"/>
        <w:spacing w:before="0" w:line="271" w:lineRule="auto"/>
        <w:ind w:left="502"/>
        <w:jc w:val="both"/>
        <w:rPr>
          <w:rFonts w:ascii="Arial" w:hAnsi="Arial" w:cs="Arial"/>
          <w:bCs/>
          <w:iCs/>
          <w:color w:val="auto"/>
        </w:rPr>
      </w:pPr>
      <w:r w:rsidRPr="005D6AC7">
        <w:rPr>
          <w:rFonts w:ascii="Arial" w:hAnsi="Arial" w:cs="Arial"/>
          <w:bCs/>
          <w:iCs/>
          <w:color w:val="auto"/>
        </w:rPr>
        <w:t>Inspektor Nadzoru przedstawi „Raport miesięczny”, który będzie zawierał między innymi następujące elementy:</w:t>
      </w:r>
    </w:p>
    <w:p w14:paraId="15E52605"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wskazanie przedmiotu zamówienia</w:t>
      </w:r>
    </w:p>
    <w:p w14:paraId="12F04EDB"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ogólne informacje o inwestycji</w:t>
      </w:r>
    </w:p>
    <w:p w14:paraId="280DF483"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personel Wykonawcy</w:t>
      </w:r>
    </w:p>
    <w:p w14:paraId="3A6A0DF9"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personel Inspektora Nadzoru</w:t>
      </w:r>
    </w:p>
    <w:p w14:paraId="11A6CEC5"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opis prac wykonywanych w danym okresie, którego dotyczy sprawozdanie</w:t>
      </w:r>
    </w:p>
    <w:p w14:paraId="47570FB7"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analiza postępu robót ze wskazaniem występujących problemów w realizacji robót wraz z  propozycjami rozwiązania tych problemów</w:t>
      </w:r>
    </w:p>
    <w:p w14:paraId="7202C980"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zaawansowanie rzeczowo-finansowe robót, z podziałem na poszczególne branże</w:t>
      </w:r>
    </w:p>
    <w:p w14:paraId="6FF93486"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opis prac wykonywanych przez Inspektora Nadzoru</w:t>
      </w:r>
    </w:p>
    <w:p w14:paraId="4660F0CA" w14:textId="77777777" w:rsidR="005D6AC7" w:rsidRPr="005D6AC7" w:rsidRDefault="005D6AC7" w:rsidP="00B45C0F">
      <w:pPr>
        <w:pStyle w:val="Akapitzlist"/>
        <w:numPr>
          <w:ilvl w:val="0"/>
          <w:numId w:val="46"/>
        </w:numPr>
        <w:suppressAutoHyphens/>
        <w:spacing w:line="271" w:lineRule="auto"/>
        <w:contextualSpacing/>
        <w:jc w:val="both"/>
        <w:rPr>
          <w:rFonts w:ascii="Arial" w:hAnsi="Arial" w:cs="Arial"/>
          <w:sz w:val="22"/>
          <w:szCs w:val="22"/>
        </w:rPr>
      </w:pPr>
      <w:r w:rsidRPr="005D6AC7">
        <w:rPr>
          <w:rFonts w:ascii="Arial" w:hAnsi="Arial" w:cs="Arial"/>
          <w:sz w:val="22"/>
          <w:szCs w:val="22"/>
        </w:rPr>
        <w:t>dokumentacja zdjęciowa (min. 5 zdjęć)</w:t>
      </w:r>
    </w:p>
    <w:p w14:paraId="100255D2" w14:textId="77777777" w:rsidR="005D6AC7" w:rsidRPr="005D6AC7" w:rsidRDefault="005D6AC7" w:rsidP="005D6AC7">
      <w:pPr>
        <w:spacing w:line="271" w:lineRule="auto"/>
        <w:ind w:left="426"/>
        <w:jc w:val="both"/>
        <w:rPr>
          <w:rFonts w:ascii="Arial" w:hAnsi="Arial" w:cs="Arial"/>
          <w:sz w:val="22"/>
          <w:szCs w:val="22"/>
        </w:rPr>
      </w:pPr>
      <w:r w:rsidRPr="005D6AC7">
        <w:rPr>
          <w:rFonts w:ascii="Arial" w:hAnsi="Arial" w:cs="Arial"/>
          <w:sz w:val="22"/>
          <w:szCs w:val="22"/>
        </w:rPr>
        <w:t>Raport należy przygotować, jako dokument w formacie .pdf, natomiast zdjęcia w formacie .jpg.</w:t>
      </w:r>
    </w:p>
    <w:p w14:paraId="44A30400" w14:textId="77777777" w:rsidR="005D6AC7" w:rsidRPr="005D6AC7" w:rsidRDefault="005D6AC7" w:rsidP="005D6AC7">
      <w:pPr>
        <w:pStyle w:val="ppktwniosku"/>
        <w:spacing w:before="0" w:line="271" w:lineRule="auto"/>
        <w:ind w:left="502"/>
        <w:jc w:val="both"/>
        <w:rPr>
          <w:rFonts w:ascii="Arial" w:hAnsi="Arial" w:cs="Arial"/>
          <w:bCs/>
          <w:iCs/>
          <w:color w:val="auto"/>
        </w:rPr>
      </w:pPr>
      <w:r w:rsidRPr="005D6AC7">
        <w:rPr>
          <w:rFonts w:ascii="Arial" w:hAnsi="Arial" w:cs="Arial"/>
          <w:bCs/>
          <w:iCs/>
          <w:color w:val="auto"/>
        </w:rPr>
        <w:t>Sposób obliczenia ceny oferty.</w:t>
      </w:r>
    </w:p>
    <w:p w14:paraId="3CDD3C02" w14:textId="77777777" w:rsidR="005D6AC7" w:rsidRPr="005D6AC7" w:rsidRDefault="005D6AC7" w:rsidP="005D6AC7">
      <w:pPr>
        <w:spacing w:line="271" w:lineRule="auto"/>
        <w:ind w:left="708"/>
        <w:jc w:val="both"/>
        <w:rPr>
          <w:rFonts w:ascii="Arial" w:hAnsi="Arial" w:cs="Arial"/>
          <w:sz w:val="22"/>
          <w:szCs w:val="22"/>
        </w:rPr>
      </w:pPr>
      <w:r w:rsidRPr="005D6AC7">
        <w:rPr>
          <w:rFonts w:ascii="Arial" w:hAnsi="Arial" w:cs="Arial"/>
          <w:sz w:val="22"/>
          <w:szCs w:val="22"/>
        </w:rPr>
        <w:t xml:space="preserve">Inspektor Nadzoru do oferty załączy Formularz cenowy, wypełniony cenami brutto. </w:t>
      </w:r>
    </w:p>
    <w:p w14:paraId="0E53E18F" w14:textId="77777777" w:rsidR="005D6AC7" w:rsidRPr="005D6AC7" w:rsidRDefault="005D6AC7" w:rsidP="005D6AC7">
      <w:pPr>
        <w:spacing w:line="271" w:lineRule="auto"/>
        <w:jc w:val="both"/>
        <w:rPr>
          <w:rFonts w:ascii="Arial" w:hAnsi="Arial" w:cs="Arial"/>
          <w:sz w:val="22"/>
          <w:szCs w:val="22"/>
        </w:rPr>
      </w:pPr>
      <w:r w:rsidRPr="005D6AC7">
        <w:rPr>
          <w:rFonts w:ascii="Arial" w:hAnsi="Arial" w:cs="Arial"/>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4300F3B4" w14:textId="77777777" w:rsidR="005D6AC7" w:rsidRPr="005D6AC7" w:rsidRDefault="005D6AC7" w:rsidP="005D6AC7">
      <w:pPr>
        <w:spacing w:line="271" w:lineRule="auto"/>
        <w:jc w:val="both"/>
        <w:rPr>
          <w:rFonts w:ascii="Arial" w:hAnsi="Arial" w:cs="Arial"/>
          <w:sz w:val="22"/>
          <w:szCs w:val="22"/>
        </w:rPr>
      </w:pPr>
      <w:r w:rsidRPr="005D6AC7">
        <w:rPr>
          <w:rFonts w:ascii="Arial" w:hAnsi="Arial" w:cs="Arial"/>
          <w:sz w:val="22"/>
          <w:szCs w:val="22"/>
        </w:rPr>
        <w:t xml:space="preserve">W oparciu o analizę własną, w ramach jednej dniówki należy skalkulować pracę wszystkich inspektorów nadzoru inwestorskiego, wszystkich branż niezbędnych na danym etapie robót w danym dniu pracy. </w:t>
      </w:r>
    </w:p>
    <w:p w14:paraId="4CC9C140" w14:textId="77777777" w:rsidR="00297E88" w:rsidRPr="005D6AC7" w:rsidRDefault="00297E88" w:rsidP="005D6AC7">
      <w:pPr>
        <w:widowControl w:val="0"/>
        <w:spacing w:line="271" w:lineRule="auto"/>
        <w:rPr>
          <w:rFonts w:ascii="Arial" w:eastAsiaTheme="majorEastAsia" w:hAnsi="Arial" w:cs="Arial"/>
          <w:b/>
          <w:color w:val="000000" w:themeColor="text1"/>
          <w:sz w:val="22"/>
          <w:szCs w:val="22"/>
          <w:lang w:eastAsia="en-US"/>
        </w:rPr>
      </w:pPr>
    </w:p>
    <w:p w14:paraId="6B8FFF60" w14:textId="77777777" w:rsidR="00B31A35" w:rsidRPr="003A65B1" w:rsidRDefault="00B31A35" w:rsidP="00AD72DA">
      <w:pPr>
        <w:widowControl w:val="0"/>
        <w:spacing w:line="271" w:lineRule="auto"/>
        <w:jc w:val="both"/>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2391DFC" w:rsidR="00AA4F20" w:rsidRDefault="00AA4F20" w:rsidP="003A65B1">
      <w:pPr>
        <w:spacing w:line="271" w:lineRule="auto"/>
        <w:jc w:val="both"/>
        <w:rPr>
          <w:rFonts w:ascii="Arial" w:hAnsi="Arial" w:cs="Arial"/>
          <w:b/>
          <w:sz w:val="22"/>
          <w:szCs w:val="22"/>
        </w:rPr>
      </w:pPr>
    </w:p>
    <w:p w14:paraId="14403C1E" w14:textId="7F4F1034" w:rsidR="005D6AC7" w:rsidRDefault="005D6AC7" w:rsidP="003A65B1">
      <w:pPr>
        <w:spacing w:line="271" w:lineRule="auto"/>
        <w:jc w:val="both"/>
        <w:rPr>
          <w:rFonts w:ascii="Arial" w:hAnsi="Arial" w:cs="Arial"/>
          <w:b/>
          <w:sz w:val="22"/>
          <w:szCs w:val="22"/>
        </w:rPr>
      </w:pPr>
    </w:p>
    <w:p w14:paraId="172D9BC5" w14:textId="4BBD983A" w:rsidR="005D6AC7" w:rsidRDefault="005D6AC7" w:rsidP="003A65B1">
      <w:pPr>
        <w:spacing w:line="271" w:lineRule="auto"/>
        <w:jc w:val="both"/>
        <w:rPr>
          <w:rFonts w:ascii="Arial" w:hAnsi="Arial" w:cs="Arial"/>
          <w:b/>
          <w:sz w:val="22"/>
          <w:szCs w:val="22"/>
        </w:rPr>
      </w:pPr>
    </w:p>
    <w:p w14:paraId="4385C3BC" w14:textId="77777777" w:rsidR="005D6AC7" w:rsidRPr="003A65B1" w:rsidRDefault="005D6AC7" w:rsidP="003A65B1">
      <w:pPr>
        <w:spacing w:line="271" w:lineRule="auto"/>
        <w:jc w:val="both"/>
        <w:rPr>
          <w:rFonts w:ascii="Arial" w:hAnsi="Arial" w:cs="Arial"/>
          <w:b/>
          <w:sz w:val="22"/>
          <w:szCs w:val="22"/>
        </w:rPr>
      </w:pPr>
    </w:p>
    <w:p w14:paraId="008920D6" w14:textId="77777777" w:rsidR="00F76530" w:rsidRPr="003A65B1" w:rsidRDefault="00F76530" w:rsidP="00C334CF">
      <w:pPr>
        <w:spacing w:line="271" w:lineRule="auto"/>
        <w:jc w:val="both"/>
        <w:rPr>
          <w:rFonts w:ascii="Arial" w:hAnsi="Arial" w:cs="Arial"/>
          <w:b/>
          <w:sz w:val="22"/>
          <w:szCs w:val="22"/>
        </w:rPr>
      </w:pPr>
    </w:p>
    <w:p w14:paraId="33BC7802" w14:textId="2B31541A" w:rsidR="00447382" w:rsidRPr="003A65B1" w:rsidRDefault="00447382"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Rozwiązania równoważne </w:t>
      </w:r>
    </w:p>
    <w:p w14:paraId="6CCABE84" w14:textId="77777777" w:rsidR="00447382" w:rsidRPr="003A65B1" w:rsidRDefault="00447382" w:rsidP="003A65B1">
      <w:pPr>
        <w:spacing w:after="200" w:line="271" w:lineRule="auto"/>
        <w:contextualSpacing/>
        <w:jc w:val="both"/>
        <w:rPr>
          <w:rFonts w:ascii="Arial" w:eastAsiaTheme="majorEastAsia" w:hAnsi="Arial" w:cs="Arial"/>
          <w:sz w:val="22"/>
          <w:szCs w:val="22"/>
          <w:lang w:eastAsia="en-US"/>
        </w:rPr>
      </w:pP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4147CC43" w14:textId="4D964320" w:rsidR="0089169E" w:rsidRPr="00F76530" w:rsidRDefault="0089169E" w:rsidP="00F76530">
      <w:pPr>
        <w:spacing w:line="271" w:lineRule="auto"/>
        <w:jc w:val="both"/>
        <w:rPr>
          <w:rFonts w:ascii="Arial" w:hAnsi="Arial" w:cs="Arial"/>
          <w:sz w:val="22"/>
          <w:szCs w:val="22"/>
        </w:rPr>
      </w:pPr>
      <w:r w:rsidRPr="003A65B1">
        <w:rPr>
          <w:rFonts w:ascii="Arial" w:hAnsi="Arial" w:cs="Arial"/>
          <w:sz w:val="22"/>
          <w:szCs w:val="22"/>
        </w:rPr>
        <w:br/>
      </w:r>
      <w:r w:rsidR="00F76530" w:rsidRPr="00F76530">
        <w:rPr>
          <w:rFonts w:ascii="Arial" w:hAnsi="Arial" w:cs="Arial"/>
          <w:sz w:val="22"/>
          <w:szCs w:val="22"/>
        </w:rPr>
        <w:t xml:space="preserve">Nie dotyczy </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ADABCF9" w14:textId="77777777" w:rsidR="007C0085" w:rsidRPr="003A65B1" w:rsidRDefault="007C0085" w:rsidP="003A65B1">
      <w:pPr>
        <w:spacing w:line="271" w:lineRule="auto"/>
        <w:ind w:left="-142"/>
        <w:jc w:val="both"/>
        <w:rPr>
          <w:rFonts w:ascii="Arial" w:hAnsi="Arial" w:cs="Arial"/>
          <w:sz w:val="22"/>
          <w:szCs w:val="22"/>
        </w:rPr>
      </w:pPr>
    </w:p>
    <w:p w14:paraId="786396A0" w14:textId="1F817A2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75966903" w14:textId="77777777" w:rsidR="00F04C1F" w:rsidRPr="003A65B1" w:rsidRDefault="00F04C1F" w:rsidP="003A65B1">
      <w:pPr>
        <w:spacing w:line="271" w:lineRule="auto"/>
        <w:ind w:left="-142"/>
        <w:jc w:val="both"/>
        <w:rPr>
          <w:rFonts w:ascii="Arial" w:hAnsi="Arial" w:cs="Arial"/>
          <w:i/>
          <w:color w:val="C00000"/>
          <w:sz w:val="22"/>
          <w:szCs w:val="22"/>
        </w:rPr>
      </w:pPr>
    </w:p>
    <w:p w14:paraId="135DFB05" w14:textId="4E3DDD15"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8D6252B" w14:textId="77777777" w:rsidR="000F0283" w:rsidRPr="003A65B1" w:rsidRDefault="000F0283" w:rsidP="003A65B1">
      <w:pPr>
        <w:spacing w:line="271" w:lineRule="auto"/>
        <w:jc w:val="both"/>
        <w:rPr>
          <w:rFonts w:ascii="Arial" w:eastAsiaTheme="majorEastAsia" w:hAnsi="Arial" w:cs="Arial"/>
          <w:sz w:val="22"/>
          <w:szCs w:val="22"/>
          <w:lang w:eastAsia="en-US"/>
        </w:rPr>
      </w:pPr>
    </w:p>
    <w:p w14:paraId="5C4A58EC" w14:textId="280EDF90" w:rsidR="00F76530" w:rsidRPr="0040432D" w:rsidRDefault="00886F84" w:rsidP="00F76530">
      <w:pPr>
        <w:spacing w:line="271" w:lineRule="auto"/>
        <w:jc w:val="both"/>
        <w:rPr>
          <w:rFonts w:ascii="Arial" w:eastAsiaTheme="majorEastAsia" w:hAnsi="Arial" w:cs="Arial"/>
          <w:color w:val="000000" w:themeColor="text1"/>
          <w:sz w:val="22"/>
          <w:szCs w:val="22"/>
          <w:lang w:eastAsia="en-US"/>
        </w:rPr>
      </w:pPr>
      <w:r w:rsidRPr="0040432D">
        <w:rPr>
          <w:rFonts w:ascii="Arial" w:eastAsiaTheme="majorEastAsia" w:hAnsi="Arial" w:cs="Arial"/>
          <w:color w:val="000000" w:themeColor="text1"/>
          <w:sz w:val="22"/>
          <w:szCs w:val="22"/>
          <w:lang w:eastAsia="en-US"/>
        </w:rPr>
        <w:t xml:space="preserve">Przedmiot zamówienia należy wykonać w terminie </w:t>
      </w:r>
      <w:r w:rsidR="00021E8F" w:rsidRPr="00021E8F">
        <w:rPr>
          <w:rFonts w:ascii="Arial" w:eastAsiaTheme="majorEastAsia" w:hAnsi="Arial" w:cs="Arial"/>
          <w:b/>
          <w:bCs/>
          <w:color w:val="000000" w:themeColor="text1"/>
          <w:sz w:val="22"/>
          <w:szCs w:val="22"/>
          <w:lang w:eastAsia="en-US"/>
        </w:rPr>
        <w:t>7 miesięcy od daty podpisania umowy.</w:t>
      </w:r>
    </w:p>
    <w:p w14:paraId="6C869F14" w14:textId="77777777" w:rsidR="00886F84" w:rsidRPr="003A65B1" w:rsidRDefault="00886F84" w:rsidP="00F76530">
      <w:pPr>
        <w:spacing w:line="271" w:lineRule="auto"/>
        <w:jc w:val="both"/>
        <w:rPr>
          <w:rFonts w:ascii="Arial" w:eastAsiaTheme="majorEastAsia" w:hAnsi="Arial" w:cs="Arial"/>
          <w:b/>
          <w:color w:val="FF0000"/>
          <w:sz w:val="22"/>
          <w:szCs w:val="22"/>
          <w:lang w:eastAsia="en-US"/>
        </w:rPr>
      </w:pPr>
    </w:p>
    <w:p w14:paraId="14051EC8" w14:textId="40C44D81" w:rsidR="00587F52" w:rsidRPr="004635B5" w:rsidRDefault="00F04C1F" w:rsidP="002610CD">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2F0FC1BB" w14:textId="77777777" w:rsidR="000F0283" w:rsidRPr="003A65B1" w:rsidRDefault="000F0283" w:rsidP="003A65B1">
      <w:pPr>
        <w:spacing w:line="271" w:lineRule="auto"/>
        <w:jc w:val="both"/>
        <w:rPr>
          <w:rFonts w:ascii="Arial" w:eastAsiaTheme="majorEastAsia" w:hAnsi="Arial" w:cs="Arial"/>
          <w:color w:val="FF0000"/>
          <w:sz w:val="22"/>
          <w:szCs w:val="22"/>
          <w:lang w:eastAsia="en-US"/>
        </w:rPr>
      </w:pP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 xml:space="preserve">ustawy </w:t>
      </w:r>
      <w:proofErr w:type="spellStart"/>
      <w:r w:rsidR="00DB65A7" w:rsidRPr="004635B5">
        <w:rPr>
          <w:rFonts w:ascii="Arial" w:eastAsiaTheme="majorEastAsia" w:hAnsi="Arial" w:cs="Arial"/>
          <w:color w:val="000000" w:themeColor="text1"/>
          <w:sz w:val="22"/>
          <w:szCs w:val="22"/>
          <w:lang w:eastAsia="en-US"/>
        </w:rPr>
        <w:t>Pzp</w:t>
      </w:r>
      <w:proofErr w:type="spellEnd"/>
      <w:r w:rsidR="00DB65A7" w:rsidRPr="004635B5">
        <w:rPr>
          <w:rFonts w:ascii="Arial" w:eastAsiaTheme="majorEastAsia" w:hAnsi="Arial" w:cs="Arial"/>
          <w:color w:val="000000" w:themeColor="text1"/>
          <w:sz w:val="22"/>
          <w:szCs w:val="22"/>
          <w:lang w:eastAsia="en-US"/>
        </w:rPr>
        <w:t>,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10214"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4741"/>
      </w:tblGrid>
      <w:tr w:rsidR="00403A3F" w:rsidRPr="003A65B1" w14:paraId="43BD429C" w14:textId="77777777" w:rsidTr="00F7653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F76530">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F76530">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F76530">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lastRenderedPageBreak/>
              <w:t>sytuacji ekonomicznej lub finansowej</w:t>
            </w:r>
          </w:p>
        </w:tc>
        <w:tc>
          <w:tcPr>
            <w:tcW w:w="3527" w:type="dxa"/>
            <w:tcBorders>
              <w:left w:val="single" w:sz="1" w:space="0" w:color="000000"/>
              <w:bottom w:val="single" w:sz="1" w:space="0" w:color="000000"/>
            </w:tcBorders>
            <w:shd w:val="clear" w:color="auto" w:fill="auto"/>
          </w:tcPr>
          <w:p w14:paraId="46E55B35" w14:textId="778669EE" w:rsidR="00302729" w:rsidRPr="004635B5" w:rsidRDefault="00F76530" w:rsidP="004635B5">
            <w:pPr>
              <w:pStyle w:val="Akapitzlist"/>
              <w:suppressAutoHyphens/>
              <w:spacing w:line="271" w:lineRule="auto"/>
              <w:ind w:left="0"/>
              <w:jc w:val="both"/>
              <w:rPr>
                <w:rFonts w:ascii="Arial" w:hAnsi="Arial" w:cs="Arial"/>
                <w:color w:val="000000" w:themeColor="text1"/>
                <w:sz w:val="22"/>
                <w:szCs w:val="22"/>
              </w:rPr>
            </w:pPr>
            <w:r w:rsidRPr="00F76530">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2C90565E" w14:textId="1CE1A3C1" w:rsidR="00302729" w:rsidRPr="004635B5" w:rsidRDefault="00F76530" w:rsidP="00F76530">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w:t>
            </w:r>
          </w:p>
        </w:tc>
      </w:tr>
      <w:tr w:rsidR="00403A3F" w:rsidRPr="003A65B1" w14:paraId="5C0E1133" w14:textId="77777777" w:rsidTr="00F76530">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1F962625" w14:textId="77777777" w:rsidR="005D6AC7" w:rsidRPr="005D6AC7" w:rsidRDefault="005D6AC7" w:rsidP="005D6AC7">
            <w:pPr>
              <w:suppressAutoHyphens/>
              <w:spacing w:line="271" w:lineRule="auto"/>
              <w:contextualSpacing/>
              <w:jc w:val="both"/>
              <w:rPr>
                <w:rFonts w:ascii="Arial" w:hAnsi="Arial" w:cs="Arial"/>
                <w:color w:val="000000" w:themeColor="text1"/>
                <w:sz w:val="22"/>
                <w:szCs w:val="22"/>
              </w:rPr>
            </w:pPr>
            <w:r w:rsidRPr="005D6AC7">
              <w:rPr>
                <w:rFonts w:ascii="Arial" w:hAnsi="Arial" w:cs="Arial"/>
                <w:color w:val="000000" w:themeColor="text1"/>
                <w:sz w:val="22"/>
                <w:szCs w:val="22"/>
              </w:rPr>
              <w:t>Warunek ten Zamawiający uzna za spełniony, jeżeli Wykonawca wykaże:</w:t>
            </w:r>
          </w:p>
          <w:p w14:paraId="5E421E74" w14:textId="77777777" w:rsidR="005D6AC7" w:rsidRPr="005D6AC7" w:rsidRDefault="005D6AC7" w:rsidP="005D6AC7">
            <w:pPr>
              <w:suppressAutoHyphens/>
              <w:spacing w:line="271" w:lineRule="auto"/>
              <w:contextualSpacing/>
              <w:jc w:val="both"/>
              <w:rPr>
                <w:rFonts w:ascii="Arial" w:hAnsi="Arial" w:cs="Arial"/>
                <w:color w:val="000000" w:themeColor="text1"/>
                <w:sz w:val="22"/>
                <w:szCs w:val="22"/>
              </w:rPr>
            </w:pPr>
            <w:r w:rsidRPr="005D6AC7">
              <w:rPr>
                <w:rFonts w:ascii="Arial" w:hAnsi="Arial" w:cs="Arial"/>
                <w:color w:val="000000" w:themeColor="text1"/>
                <w:sz w:val="22"/>
                <w:szCs w:val="22"/>
              </w:rPr>
              <w:t>I.</w:t>
            </w:r>
            <w:r w:rsidRPr="005D6AC7">
              <w:rPr>
                <w:rFonts w:ascii="Arial" w:hAnsi="Arial" w:cs="Arial"/>
                <w:color w:val="000000" w:themeColor="text1"/>
                <w:sz w:val="22"/>
                <w:szCs w:val="22"/>
              </w:rPr>
              <w:tab/>
              <w:t>potwierdzenie wykonania minimum dwóch usług polegających na pełnieniu nadzoru inwestorskiego robót budowlanych realizowanych w okresie ostatnich trzech lat przed upływem terminu składania ofert albo wniosków o dopuszczenie do udziału w postępowaniu, a jeżeli okres prowadzenia działalności jest krótszy – w tym okresie,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usługodawca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9971DC9" w14:textId="77777777" w:rsidR="005D6AC7" w:rsidRPr="005D6AC7" w:rsidRDefault="005D6AC7" w:rsidP="005D6AC7">
            <w:pPr>
              <w:suppressAutoHyphens/>
              <w:spacing w:line="271" w:lineRule="auto"/>
              <w:contextualSpacing/>
              <w:jc w:val="both"/>
              <w:rPr>
                <w:rFonts w:ascii="Arial" w:hAnsi="Arial" w:cs="Arial"/>
                <w:color w:val="000000" w:themeColor="text1"/>
                <w:sz w:val="22"/>
                <w:szCs w:val="22"/>
              </w:rPr>
            </w:pPr>
          </w:p>
          <w:p w14:paraId="255E731A" w14:textId="77777777" w:rsidR="005D6AC7" w:rsidRPr="005D6AC7" w:rsidRDefault="005D6AC7" w:rsidP="005D6AC7">
            <w:pPr>
              <w:suppressAutoHyphens/>
              <w:spacing w:line="271" w:lineRule="auto"/>
              <w:contextualSpacing/>
              <w:jc w:val="both"/>
              <w:rPr>
                <w:rFonts w:ascii="Arial" w:hAnsi="Arial" w:cs="Arial"/>
                <w:color w:val="000000" w:themeColor="text1"/>
                <w:sz w:val="22"/>
                <w:szCs w:val="22"/>
              </w:rPr>
            </w:pPr>
            <w:r w:rsidRPr="005D6AC7">
              <w:rPr>
                <w:rFonts w:ascii="Arial" w:hAnsi="Arial" w:cs="Arial"/>
                <w:color w:val="000000" w:themeColor="text1"/>
                <w:sz w:val="22"/>
                <w:szCs w:val="22"/>
              </w:rPr>
              <w:t>II.</w:t>
            </w:r>
            <w:r w:rsidRPr="005D6AC7">
              <w:rPr>
                <w:rFonts w:ascii="Arial" w:hAnsi="Arial" w:cs="Arial"/>
                <w:color w:val="000000" w:themeColor="text1"/>
                <w:sz w:val="22"/>
                <w:szCs w:val="22"/>
              </w:rPr>
              <w:tab/>
              <w:t xml:space="preserve">Wykaz osób  skierowanych przez wykonawcę do realizacji zamówienia publicznego, w szczególności odpowiedzialnych </w:t>
            </w:r>
            <w:r w:rsidRPr="005D6AC7">
              <w:rPr>
                <w:rFonts w:ascii="Arial" w:hAnsi="Arial" w:cs="Arial"/>
                <w:color w:val="000000" w:themeColor="text1"/>
                <w:sz w:val="22"/>
                <w:szCs w:val="22"/>
              </w:rPr>
              <w:lastRenderedPageBreak/>
              <w:t xml:space="preserve">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 </w:t>
            </w:r>
          </w:p>
          <w:p w14:paraId="33726012" w14:textId="77777777" w:rsidR="005D6AC7" w:rsidRPr="005D6AC7" w:rsidRDefault="005D6AC7" w:rsidP="005D6AC7">
            <w:pPr>
              <w:suppressAutoHyphens/>
              <w:spacing w:line="271" w:lineRule="auto"/>
              <w:contextualSpacing/>
              <w:jc w:val="both"/>
              <w:rPr>
                <w:rFonts w:ascii="Arial" w:hAnsi="Arial" w:cs="Arial"/>
                <w:color w:val="000000" w:themeColor="text1"/>
                <w:sz w:val="22"/>
                <w:szCs w:val="22"/>
              </w:rPr>
            </w:pPr>
            <w:r w:rsidRPr="005D6AC7">
              <w:rPr>
                <w:rFonts w:ascii="Arial" w:hAnsi="Arial" w:cs="Arial"/>
                <w:color w:val="000000" w:themeColor="text1"/>
                <w:sz w:val="22"/>
                <w:szCs w:val="22"/>
              </w:rPr>
              <w:t xml:space="preserve">Uwaga:  Inspektor Nadzoru powinni posiadać uprawnienia budowlane zgodnie z ustawą z dnia 07 lipca 1994 r. Prawo budowlane (j.t. Dz. U. z 2020 r., poz. 1333) lub odpowiadające im ważne uprawnienia budowlane, które zostały wydane na podstawie wcześniej obowiązujących przepisów.  </w:t>
            </w:r>
          </w:p>
          <w:p w14:paraId="2C274EB9" w14:textId="45DC7226" w:rsidR="00302729" w:rsidRPr="005D6AC7" w:rsidRDefault="005D6AC7" w:rsidP="005D6AC7">
            <w:pPr>
              <w:suppressAutoHyphens/>
              <w:spacing w:line="271" w:lineRule="auto"/>
              <w:contextualSpacing/>
              <w:jc w:val="both"/>
              <w:rPr>
                <w:color w:val="000000" w:themeColor="text1"/>
                <w:sz w:val="22"/>
                <w:szCs w:val="22"/>
              </w:rPr>
            </w:pPr>
            <w:r w:rsidRPr="005D6AC7">
              <w:rPr>
                <w:rFonts w:ascii="Arial" w:hAnsi="Arial" w:cs="Arial"/>
                <w:color w:val="000000" w:themeColor="text1"/>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w:t>
            </w:r>
            <w:r w:rsidRPr="005D6AC7">
              <w:rPr>
                <w:rFonts w:ascii="Arial" w:hAnsi="Arial" w:cs="Arial"/>
                <w:color w:val="000000" w:themeColor="text1"/>
                <w:sz w:val="22"/>
                <w:szCs w:val="22"/>
              </w:rPr>
              <w:lastRenderedPageBreak/>
              <w:t>z dnia 22 grudnia 2015 r. o zasadach uznawania kwalifikacji zawodowych nabytych w państwach członkowskich Unii Europejskiej (Dz. U. z 2016 r., poz. 65).</w:t>
            </w:r>
          </w:p>
        </w:tc>
        <w:tc>
          <w:tcPr>
            <w:tcW w:w="4741" w:type="dxa"/>
            <w:tcBorders>
              <w:left w:val="single" w:sz="1" w:space="0" w:color="000000"/>
              <w:bottom w:val="single" w:sz="1" w:space="0" w:color="000000"/>
              <w:right w:val="single" w:sz="1" w:space="0" w:color="000000"/>
            </w:tcBorders>
            <w:shd w:val="clear" w:color="auto" w:fill="auto"/>
          </w:tcPr>
          <w:p w14:paraId="399A4023" w14:textId="20DE13DE" w:rsid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lastRenderedPageBreak/>
              <w:t>1.</w:t>
            </w:r>
            <w:r w:rsidR="004635B5" w:rsidRPr="004635B5">
              <w:rPr>
                <w:rFonts w:ascii="Arial" w:eastAsia="SimSun" w:hAnsi="Arial" w:cs="Arial"/>
                <w:color w:val="000000" w:themeColor="text1"/>
                <w:kern w:val="1"/>
                <w:sz w:val="22"/>
                <w:szCs w:val="22"/>
                <w:lang w:eastAsia="hi-IN" w:bidi="hi-IN"/>
              </w:rPr>
              <w:tab/>
            </w:r>
            <w:r>
              <w:rPr>
                <w:rFonts w:ascii="Arial" w:eastAsia="SimSun" w:hAnsi="Arial" w:cs="Arial"/>
                <w:color w:val="000000" w:themeColor="text1"/>
                <w:kern w:val="1"/>
                <w:sz w:val="22"/>
                <w:szCs w:val="22"/>
                <w:lang w:eastAsia="hi-IN" w:bidi="hi-IN"/>
              </w:rPr>
              <w:t>W</w:t>
            </w:r>
            <w:r w:rsidRPr="00F76530">
              <w:rPr>
                <w:rFonts w:ascii="Arial" w:eastAsia="SimSun" w:hAnsi="Arial" w:cs="Arial"/>
                <w:color w:val="000000" w:themeColor="text1"/>
                <w:kern w:val="1"/>
                <w:sz w:val="22"/>
                <w:szCs w:val="22"/>
                <w:lang w:eastAsia="hi-IN" w:bidi="hi-IN"/>
              </w:rPr>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color w:val="000000" w:themeColor="text1"/>
                <w:kern w:val="1"/>
                <w:sz w:val="22"/>
                <w:szCs w:val="22"/>
                <w:lang w:eastAsia="hi-IN" w:bidi="hi-IN"/>
              </w:rPr>
              <w:t>.</w:t>
            </w:r>
          </w:p>
          <w:p w14:paraId="02ACF35C" w14:textId="77777777" w:rsidR="00F76530" w:rsidRP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p>
          <w:p w14:paraId="7B03CE4B" w14:textId="5AD87BC1" w:rsidR="00302729" w:rsidRP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2. W</w:t>
            </w:r>
            <w:r w:rsidR="004635B5"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03A3F" w:rsidRPr="003A65B1" w14:paraId="485F80A9" w14:textId="77777777" w:rsidTr="00F76530">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2F68173C" w:rsidR="004635B5" w:rsidRPr="004635B5" w:rsidRDefault="00302729" w:rsidP="003A65B1">
            <w:pPr>
              <w:spacing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 xml:space="preserve"> </w:t>
            </w:r>
            <w:r w:rsidR="00AF5B2C">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t xml:space="preserve">Zgodnie z art. 274 ust. 1 ustawy </w:t>
      </w:r>
      <w:proofErr w:type="spellStart"/>
      <w:r w:rsidRPr="004635B5">
        <w:rPr>
          <w:rFonts w:ascii="Arial" w:hAnsi="Arial" w:cs="Arial"/>
          <w:color w:val="000000" w:themeColor="text1"/>
          <w:sz w:val="22"/>
          <w:szCs w:val="22"/>
        </w:rPr>
        <w:t>Pzp</w:t>
      </w:r>
      <w:proofErr w:type="spellEnd"/>
      <w:r w:rsidRPr="004635B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522488C3" w:rsidR="009C4529" w:rsidRPr="003A65B1" w:rsidRDefault="008B58DE"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br/>
      </w:r>
      <w:r w:rsidR="00AA4F20" w:rsidRPr="003A65B1">
        <w:rPr>
          <w:rFonts w:ascii="Arial" w:hAnsi="Arial" w:cs="Arial"/>
          <w:sz w:val="22"/>
          <w:szCs w:val="22"/>
        </w:rPr>
        <w:t xml:space="preserve">Zamawiający </w:t>
      </w:r>
      <w:r w:rsidR="00AA4F20" w:rsidRPr="003A65B1">
        <w:rPr>
          <w:rFonts w:ascii="Arial" w:hAnsi="Arial" w:cs="Arial"/>
          <w:b/>
          <w:sz w:val="22"/>
          <w:szCs w:val="22"/>
        </w:rPr>
        <w:t>wykluczy</w:t>
      </w:r>
      <w:r w:rsidR="006374A7" w:rsidRPr="003A65B1">
        <w:rPr>
          <w:rFonts w:ascii="Arial" w:hAnsi="Arial" w:cs="Arial"/>
          <w:sz w:val="22"/>
          <w:szCs w:val="22"/>
        </w:rPr>
        <w:t xml:space="preserve"> z postępowania w</w:t>
      </w:r>
      <w:r w:rsidR="00AA4F20" w:rsidRPr="003A65B1">
        <w:rPr>
          <w:rFonts w:ascii="Arial" w:hAnsi="Arial" w:cs="Arial"/>
          <w:sz w:val="22"/>
          <w:szCs w:val="22"/>
        </w:rPr>
        <w:t>ykonawców</w:t>
      </w:r>
      <w:r w:rsidRPr="003A65B1">
        <w:rPr>
          <w:rFonts w:ascii="Arial" w:hAnsi="Arial" w:cs="Arial"/>
          <w:sz w:val="22"/>
          <w:szCs w:val="22"/>
        </w:rPr>
        <w:t>,</w:t>
      </w:r>
      <w:r w:rsidR="00AA4F20"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 xml:space="preserve">108 ust. 1 </w:t>
      </w:r>
      <w:r w:rsidR="00484976" w:rsidRPr="00484976">
        <w:rPr>
          <w:rFonts w:ascii="Arial" w:hAnsi="Arial" w:cs="Arial"/>
          <w:sz w:val="22"/>
          <w:szCs w:val="22"/>
        </w:rPr>
        <w:t xml:space="preserve">oraz art. 109 ust. 1 pkt 4 i 7 </w:t>
      </w:r>
      <w:r w:rsidR="00AA4F20" w:rsidRPr="003A65B1">
        <w:rPr>
          <w:rFonts w:ascii="Arial" w:hAnsi="Arial" w:cs="Arial"/>
          <w:sz w:val="22"/>
          <w:szCs w:val="22"/>
        </w:rPr>
        <w:t xml:space="preserve">ustawy </w:t>
      </w:r>
      <w:proofErr w:type="spellStart"/>
      <w:r w:rsidR="00AA4F20" w:rsidRPr="003A65B1">
        <w:rPr>
          <w:rFonts w:ascii="Arial" w:hAnsi="Arial" w:cs="Arial"/>
          <w:sz w:val="22"/>
          <w:szCs w:val="22"/>
        </w:rPr>
        <w:t>Pzp</w:t>
      </w:r>
      <w:proofErr w:type="spellEnd"/>
      <w:r w:rsidR="00AA4F20" w:rsidRPr="003A65B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2610CD">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2610CD">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w:t>
      </w:r>
      <w:r w:rsidR="00E14DCB" w:rsidRPr="003A65B1">
        <w:rPr>
          <w:rFonts w:ascii="Arial" w:hAnsi="Arial" w:cs="Arial"/>
          <w:sz w:val="22"/>
          <w:szCs w:val="22"/>
        </w:rPr>
        <w:lastRenderedPageBreak/>
        <w:t xml:space="preserve">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2610CD">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0432D">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0432D">
      <w:pPr>
        <w:pStyle w:val="Tekstpodstawowy"/>
        <w:numPr>
          <w:ilvl w:val="0"/>
          <w:numId w:val="11"/>
        </w:numPr>
        <w:spacing w:after="0" w:line="271" w:lineRule="auto"/>
        <w:ind w:left="357"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0432D">
      <w:pPr>
        <w:pStyle w:val="Tekstpodstawowy"/>
        <w:numPr>
          <w:ilvl w:val="0"/>
          <w:numId w:val="11"/>
        </w:numPr>
        <w:spacing w:after="0" w:line="271" w:lineRule="auto"/>
        <w:ind w:left="357"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01ABCA2C" w:rsidR="00514BAF" w:rsidRPr="0040432D" w:rsidRDefault="00AC1CD8" w:rsidP="0040432D">
      <w:pPr>
        <w:pStyle w:val="Tekstpodstawowy"/>
        <w:numPr>
          <w:ilvl w:val="0"/>
          <w:numId w:val="11"/>
        </w:numPr>
        <w:spacing w:after="0" w:line="271" w:lineRule="auto"/>
        <w:ind w:left="357"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3677AA64" w14:textId="77777777" w:rsidR="0040432D" w:rsidRPr="003A65B1" w:rsidRDefault="0040432D" w:rsidP="0040432D">
      <w:pPr>
        <w:pStyle w:val="Tekstpodstawowy"/>
        <w:spacing w:after="0" w:line="271" w:lineRule="auto"/>
        <w:ind w:left="357" w:right="20"/>
        <w:jc w:val="both"/>
        <w:rPr>
          <w:rFonts w:ascii="Arial" w:hAnsi="Arial" w:cs="Arial"/>
          <w:sz w:val="22"/>
          <w:szCs w:val="22"/>
        </w:rPr>
      </w:pPr>
    </w:p>
    <w:p w14:paraId="53DD20DE" w14:textId="2E9AC895" w:rsidR="000C0411" w:rsidRPr="003A65B1" w:rsidRDefault="00514BAF" w:rsidP="0040432D">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40432D">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40432D">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C9CDFBE" w:rsidR="0078519A" w:rsidRPr="003A65B1" w:rsidRDefault="0078519A" w:rsidP="002610CD">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2610CD">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A0B1C">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A0B1C">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A0B1C">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A0B1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A0B1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2610CD">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A0B1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A0B1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67C2526" w14:textId="77777777" w:rsidR="00CA7A73" w:rsidRPr="003A65B1" w:rsidRDefault="00CA7A73"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5C45284" w:rsidR="0078519A" w:rsidRPr="003A65B1" w:rsidRDefault="0078519A" w:rsidP="002610CD">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A0B1C">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2610CD">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2610CD">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2610CD">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2610CD">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2610CD">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2860AA1C" w14:textId="77777777" w:rsidR="00CA7A73" w:rsidRPr="003A65B1" w:rsidRDefault="00CA7A73"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6D97BBFA"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1135B88" w14:textId="0EAB5809" w:rsidR="00021E8F" w:rsidRDefault="00021E8F" w:rsidP="003A65B1">
      <w:pPr>
        <w:pStyle w:val="Tekstpodstawowy"/>
        <w:spacing w:after="0" w:line="271" w:lineRule="auto"/>
        <w:ind w:right="20"/>
        <w:jc w:val="both"/>
        <w:rPr>
          <w:rFonts w:ascii="Arial" w:hAnsi="Arial" w:cs="Arial"/>
          <w:sz w:val="22"/>
          <w:szCs w:val="22"/>
        </w:rPr>
      </w:pPr>
    </w:p>
    <w:p w14:paraId="1A9F2558" w14:textId="77777777" w:rsidR="00021E8F" w:rsidRPr="00021E8F" w:rsidRDefault="00021E8F" w:rsidP="00021E8F">
      <w:pPr>
        <w:pStyle w:val="Tekstpodstawowy"/>
        <w:numPr>
          <w:ilvl w:val="0"/>
          <w:numId w:val="26"/>
        </w:numPr>
        <w:spacing w:line="271" w:lineRule="auto"/>
        <w:ind w:right="20"/>
        <w:jc w:val="both"/>
        <w:rPr>
          <w:rFonts w:ascii="Arial" w:hAnsi="Arial" w:cs="Arial"/>
          <w:b/>
          <w:bCs/>
          <w:sz w:val="22"/>
          <w:szCs w:val="22"/>
        </w:rPr>
      </w:pPr>
      <w:r w:rsidRPr="00021E8F">
        <w:rPr>
          <w:rFonts w:ascii="Arial" w:hAnsi="Arial" w:cs="Arial"/>
          <w:b/>
          <w:bCs/>
          <w:sz w:val="22"/>
          <w:szCs w:val="22"/>
        </w:rPr>
        <w:t xml:space="preserve">Formularz cenowy (załącznik do SWZ) </w:t>
      </w:r>
    </w:p>
    <w:p w14:paraId="666855B7" w14:textId="77777777" w:rsidR="00021E8F" w:rsidRPr="00021E8F" w:rsidRDefault="00021E8F" w:rsidP="00021E8F">
      <w:pPr>
        <w:pStyle w:val="Tekstpodstawowy"/>
        <w:spacing w:line="271" w:lineRule="auto"/>
        <w:ind w:right="20"/>
        <w:jc w:val="both"/>
        <w:rPr>
          <w:rFonts w:ascii="Arial" w:hAnsi="Arial" w:cs="Arial"/>
          <w:b/>
          <w:bCs/>
          <w:sz w:val="22"/>
          <w:szCs w:val="22"/>
        </w:rPr>
      </w:pPr>
      <w:r w:rsidRPr="00021E8F">
        <w:rPr>
          <w:rFonts w:ascii="Arial" w:hAnsi="Arial" w:cs="Arial"/>
          <w:b/>
          <w:bCs/>
          <w:sz w:val="22"/>
          <w:szCs w:val="22"/>
        </w:rPr>
        <w:t>Wymagana forma:</w:t>
      </w:r>
    </w:p>
    <w:p w14:paraId="5358E384" w14:textId="3C135ADB" w:rsidR="00CA7A73" w:rsidRDefault="00021E8F" w:rsidP="00021E8F">
      <w:pPr>
        <w:pStyle w:val="Tekstpodstawowy"/>
        <w:spacing w:line="271" w:lineRule="auto"/>
        <w:ind w:right="20"/>
        <w:jc w:val="both"/>
        <w:rPr>
          <w:rFonts w:ascii="Arial" w:hAnsi="Arial" w:cs="Arial"/>
          <w:sz w:val="22"/>
          <w:szCs w:val="22"/>
        </w:rPr>
      </w:pPr>
      <w:r w:rsidRPr="00021E8F">
        <w:rPr>
          <w:rFonts w:ascii="Arial" w:hAnsi="Arial" w:cs="Arial"/>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5774A9" w14:textId="77777777" w:rsidR="00CA7A73" w:rsidRPr="003A65B1" w:rsidRDefault="00CA7A73" w:rsidP="003A65B1">
      <w:pPr>
        <w:spacing w:line="271" w:lineRule="auto"/>
        <w:jc w:val="both"/>
        <w:rPr>
          <w:rFonts w:ascii="Arial" w:hAnsi="Arial" w:cs="Arial"/>
          <w:sz w:val="22"/>
          <w:szCs w:val="22"/>
        </w:rPr>
      </w:pPr>
    </w:p>
    <w:p w14:paraId="487EB656" w14:textId="77777777" w:rsidR="00587F52" w:rsidRPr="003A65B1" w:rsidRDefault="00587F52" w:rsidP="002610C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AA871B9" w14:textId="77777777" w:rsidR="00CA7A73" w:rsidRDefault="00CA7A73" w:rsidP="00AF5B2C">
      <w:pPr>
        <w:autoSpaceDE w:val="0"/>
        <w:autoSpaceDN w:val="0"/>
        <w:spacing w:before="120" w:after="120" w:line="271" w:lineRule="auto"/>
        <w:jc w:val="both"/>
        <w:rPr>
          <w:rFonts w:ascii="Arial" w:hAnsi="Arial" w:cs="Arial"/>
          <w:sz w:val="22"/>
          <w:szCs w:val="22"/>
        </w:rPr>
      </w:pPr>
    </w:p>
    <w:p w14:paraId="0BB23180" w14:textId="1F6AAE2B" w:rsidR="006929D6" w:rsidRPr="003A65B1" w:rsidRDefault="00AF5B2C" w:rsidP="00AF5B2C">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2610C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42BFEC55" w14:textId="77777777" w:rsidR="00CA7A73" w:rsidRPr="00CA7A73" w:rsidRDefault="00CA7A73" w:rsidP="0061011C">
      <w:pPr>
        <w:spacing w:line="271" w:lineRule="auto"/>
        <w:ind w:left="425"/>
        <w:jc w:val="both"/>
        <w:rPr>
          <w:rFonts w:ascii="Arial" w:hAnsi="Arial" w:cs="Arial"/>
          <w:sz w:val="22"/>
          <w:szCs w:val="22"/>
        </w:rPr>
      </w:pPr>
    </w:p>
    <w:p w14:paraId="3E6F3FC6" w14:textId="1ABF94E6" w:rsidR="000F0C2F" w:rsidRPr="004E4915" w:rsidRDefault="000F0C2F" w:rsidP="002610CD">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2610CD">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2610CD">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2610CD">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751F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2610CD">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2610CD">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2610CD">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59467C9F" w14:textId="3014D119" w:rsidR="00CA7A73" w:rsidRPr="00021E8F" w:rsidRDefault="000F0C2F" w:rsidP="00021E8F">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2610CD">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A8824DB" w:rsidR="00884A69" w:rsidRPr="003A65B1" w:rsidRDefault="00884A69" w:rsidP="002610C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2610CD">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2610CD">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3D980E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376D3">
        <w:rPr>
          <w:rFonts w:ascii="Arial" w:eastAsia="Calibri" w:hAnsi="Arial" w:cs="Arial"/>
          <w:sz w:val="22"/>
          <w:szCs w:val="22"/>
        </w:rPr>
        <w:t>Wioleta Rolek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2610CD">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2610CD">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2610CD">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4E4915">
        <w:rPr>
          <w:rFonts w:ascii="Arial" w:eastAsia="Roboto" w:hAnsi="Arial" w:cs="Arial"/>
          <w:color w:val="202124"/>
          <w:sz w:val="22"/>
          <w:szCs w:val="22"/>
          <w:shd w:val="clear" w:color="auto" w:fill="F8F9FA"/>
        </w:rPr>
        <w:lastRenderedPageBreak/>
        <w:t>(Dz.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2610CD">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2610CD">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2610CD">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2610CD">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6E33A72E" w:rsidR="003C7B82" w:rsidRDefault="003C7B82" w:rsidP="003A65B1">
      <w:pPr>
        <w:tabs>
          <w:tab w:val="left" w:pos="284"/>
        </w:tabs>
        <w:spacing w:line="271" w:lineRule="auto"/>
        <w:jc w:val="both"/>
        <w:rPr>
          <w:rFonts w:ascii="Arial" w:hAnsi="Arial" w:cs="Arial"/>
          <w:sz w:val="22"/>
          <w:szCs w:val="22"/>
        </w:rPr>
      </w:pPr>
    </w:p>
    <w:p w14:paraId="4EA18F8A" w14:textId="77777777" w:rsidR="0040432D" w:rsidRPr="003A65B1" w:rsidRDefault="0040432D"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39DFF1C2" w14:textId="77777777" w:rsidR="00795EB8" w:rsidRPr="003A65B1" w:rsidRDefault="00795EB8" w:rsidP="003A65B1">
      <w:pPr>
        <w:spacing w:line="271" w:lineRule="auto"/>
        <w:ind w:right="-108"/>
        <w:jc w:val="both"/>
        <w:rPr>
          <w:rFonts w:ascii="Arial" w:hAnsi="Arial" w:cs="Arial"/>
          <w:sz w:val="22"/>
          <w:szCs w:val="22"/>
        </w:rPr>
      </w:pPr>
    </w:p>
    <w:p w14:paraId="1470B23B" w14:textId="2D687CAC"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021E8F">
        <w:rPr>
          <w:rFonts w:ascii="Arial" w:hAnsi="Arial" w:cs="Arial"/>
          <w:b/>
          <w:sz w:val="22"/>
          <w:szCs w:val="22"/>
        </w:rPr>
        <w:t>11</w:t>
      </w:r>
      <w:r w:rsidR="00AF5B2C">
        <w:rPr>
          <w:rFonts w:ascii="Arial" w:hAnsi="Arial" w:cs="Arial"/>
          <w:b/>
          <w:sz w:val="22"/>
          <w:szCs w:val="22"/>
        </w:rPr>
        <w:t>.0</w:t>
      </w:r>
      <w:r w:rsidR="00021E8F">
        <w:rPr>
          <w:rFonts w:ascii="Arial" w:hAnsi="Arial" w:cs="Arial"/>
          <w:b/>
          <w:sz w:val="22"/>
          <w:szCs w:val="22"/>
        </w:rPr>
        <w:t>8</w:t>
      </w:r>
      <w:r w:rsidR="001376D3" w:rsidRPr="001376D3">
        <w:rPr>
          <w:rFonts w:ascii="Arial" w:hAnsi="Arial" w:cs="Arial"/>
          <w:b/>
          <w:sz w:val="22"/>
          <w:szCs w:val="22"/>
        </w:rPr>
        <w:t>.2021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2610CD">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57683127"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021E8F">
        <w:rPr>
          <w:rFonts w:ascii="Arial" w:hAnsi="Arial" w:cs="Arial"/>
          <w:b/>
          <w:sz w:val="22"/>
          <w:szCs w:val="22"/>
        </w:rPr>
        <w:t>11</w:t>
      </w:r>
      <w:r w:rsidR="00AF5B2C">
        <w:rPr>
          <w:rFonts w:ascii="Arial" w:hAnsi="Arial" w:cs="Arial"/>
          <w:b/>
          <w:sz w:val="22"/>
          <w:szCs w:val="22"/>
        </w:rPr>
        <w:t>.0</w:t>
      </w:r>
      <w:r w:rsidR="00021E8F">
        <w:rPr>
          <w:rFonts w:ascii="Arial" w:hAnsi="Arial" w:cs="Arial"/>
          <w:b/>
          <w:sz w:val="22"/>
          <w:szCs w:val="22"/>
        </w:rPr>
        <w:t>8</w:t>
      </w:r>
      <w:r w:rsidR="001376D3" w:rsidRPr="001376D3">
        <w:rPr>
          <w:rFonts w:ascii="Arial" w:hAnsi="Arial" w:cs="Arial"/>
          <w:b/>
          <w:sz w:val="22"/>
          <w:szCs w:val="22"/>
        </w:rPr>
        <w:t>.2021 r.</w:t>
      </w:r>
      <w:r w:rsidRPr="001376D3">
        <w:rPr>
          <w:rFonts w:ascii="Arial" w:hAnsi="Arial" w:cs="Arial"/>
          <w:b/>
          <w:sz w:val="22"/>
          <w:szCs w:val="22"/>
        </w:rPr>
        <w:t xml:space="preserve"> o godz. </w:t>
      </w:r>
      <w:r w:rsidR="001376D3" w:rsidRPr="001376D3">
        <w:rPr>
          <w:rFonts w:ascii="Arial" w:hAnsi="Arial" w:cs="Arial"/>
          <w:b/>
          <w:sz w:val="22"/>
          <w:szCs w:val="22"/>
        </w:rPr>
        <w:t>10:15</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0F8368D" w14:textId="77777777" w:rsidR="005C30CD" w:rsidRPr="003A65B1" w:rsidRDefault="005C30CD" w:rsidP="003A65B1">
      <w:pPr>
        <w:spacing w:line="271" w:lineRule="auto"/>
        <w:ind w:right="-108"/>
        <w:jc w:val="both"/>
        <w:rPr>
          <w:rFonts w:ascii="Arial" w:hAnsi="Arial" w:cs="Arial"/>
          <w:sz w:val="22"/>
          <w:szCs w:val="22"/>
        </w:rPr>
      </w:pPr>
    </w:p>
    <w:p w14:paraId="3685A3FB" w14:textId="409ACB0E"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E6CCE">
        <w:rPr>
          <w:rFonts w:ascii="Arial" w:hAnsi="Arial" w:cs="Arial"/>
          <w:b/>
          <w:bCs/>
          <w:sz w:val="22"/>
          <w:szCs w:val="22"/>
        </w:rPr>
        <w:t>0</w:t>
      </w:r>
      <w:r w:rsidR="00021E8F">
        <w:rPr>
          <w:rFonts w:ascii="Arial" w:hAnsi="Arial" w:cs="Arial"/>
          <w:b/>
          <w:bCs/>
          <w:sz w:val="22"/>
          <w:szCs w:val="22"/>
        </w:rPr>
        <w:t>9</w:t>
      </w:r>
      <w:r w:rsidR="00AF5B2C">
        <w:rPr>
          <w:rFonts w:ascii="Arial" w:hAnsi="Arial" w:cs="Arial"/>
          <w:b/>
          <w:bCs/>
          <w:sz w:val="22"/>
          <w:szCs w:val="22"/>
        </w:rPr>
        <w:t>.0</w:t>
      </w:r>
      <w:r w:rsidR="00021E8F">
        <w:rPr>
          <w:rFonts w:ascii="Arial" w:hAnsi="Arial" w:cs="Arial"/>
          <w:b/>
          <w:bCs/>
          <w:sz w:val="22"/>
          <w:szCs w:val="22"/>
        </w:rPr>
        <w:t>9</w:t>
      </w:r>
      <w:r w:rsidR="0020772B">
        <w:rPr>
          <w:rFonts w:ascii="Arial" w:hAnsi="Arial" w:cs="Arial"/>
          <w:b/>
          <w:bCs/>
          <w:sz w:val="22"/>
          <w:szCs w:val="22"/>
        </w:rPr>
        <w:t>.2021 r.</w:t>
      </w:r>
      <w:r w:rsidR="00024AF6" w:rsidRPr="003A65B1">
        <w:rPr>
          <w:rFonts w:ascii="Arial" w:hAnsi="Arial" w:cs="Arial"/>
          <w:b/>
          <w:bCs/>
          <w:sz w:val="22"/>
          <w:szCs w:val="22"/>
        </w:rPr>
        <w:t xml:space="preserve"> </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CCD1B82" w:rsidR="003C7B82" w:rsidRPr="003A65B1" w:rsidRDefault="00024AF6" w:rsidP="003A65B1">
      <w:pPr>
        <w:spacing w:before="240" w:line="271" w:lineRule="auto"/>
        <w:ind w:right="-108"/>
        <w:jc w:val="both"/>
        <w:rPr>
          <w:rFonts w:ascii="Arial" w:hAnsi="Arial" w:cs="Arial"/>
          <w:sz w:val="22"/>
          <w:szCs w:val="22"/>
        </w:rPr>
      </w:pPr>
      <w:r w:rsidRPr="003A65B1">
        <w:rPr>
          <w:rFonts w:ascii="Arial" w:hAnsi="Arial" w:cs="Arial"/>
          <w:sz w:val="22"/>
          <w:szCs w:val="22"/>
        </w:rPr>
        <w:br/>
      </w:r>
      <w:r w:rsidR="003C7B82" w:rsidRPr="003A65B1">
        <w:rPr>
          <w:rFonts w:ascii="Arial" w:hAnsi="Arial" w:cs="Arial"/>
          <w:sz w:val="22"/>
          <w:szCs w:val="22"/>
        </w:rPr>
        <w:t>Przy wyb</w:t>
      </w:r>
      <w:r w:rsidR="000778FB" w:rsidRPr="003A65B1">
        <w:rPr>
          <w:rFonts w:ascii="Arial" w:hAnsi="Arial" w:cs="Arial"/>
          <w:sz w:val="22"/>
          <w:szCs w:val="22"/>
        </w:rPr>
        <w:t>orze najkorzystniejszej oferty z</w:t>
      </w:r>
      <w:r w:rsidR="003C7B82"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56012B29"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Cena</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8919AA5" w:rsidR="003C7B82" w:rsidRPr="003A65B1" w:rsidRDefault="001A24EA" w:rsidP="003A65B1">
            <w:pPr>
              <w:spacing w:line="271" w:lineRule="auto"/>
              <w:jc w:val="both"/>
              <w:rPr>
                <w:rFonts w:ascii="Arial" w:hAnsi="Arial" w:cs="Arial"/>
                <w:sz w:val="22"/>
                <w:szCs w:val="22"/>
              </w:rPr>
            </w:pPr>
            <w:r w:rsidRPr="001A24EA">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1A24EA" w:rsidRDefault="003C7B82" w:rsidP="001A24EA">
      <w:pPr>
        <w:tabs>
          <w:tab w:val="left" w:pos="284"/>
        </w:tabs>
        <w:spacing w:line="271" w:lineRule="auto"/>
        <w:jc w:val="both"/>
        <w:rPr>
          <w:rFonts w:ascii="Arial" w:hAnsi="Arial" w:cs="Arial"/>
          <w:sz w:val="22"/>
          <w:szCs w:val="22"/>
        </w:rPr>
      </w:pPr>
      <w:r w:rsidRPr="001A24EA">
        <w:rPr>
          <w:rFonts w:ascii="Arial" w:hAnsi="Arial" w:cs="Arial"/>
          <w:sz w:val="22"/>
          <w:szCs w:val="22"/>
        </w:rPr>
        <w:t xml:space="preserve">Oferty będą oceniane </w:t>
      </w:r>
      <w:r w:rsidR="00024AF6" w:rsidRPr="001A24EA">
        <w:rPr>
          <w:rFonts w:ascii="Arial" w:hAnsi="Arial" w:cs="Arial"/>
          <w:sz w:val="22"/>
          <w:szCs w:val="22"/>
        </w:rPr>
        <w:t xml:space="preserve">przez komisję przetargową </w:t>
      </w:r>
      <w:r w:rsidRPr="001A24EA">
        <w:rPr>
          <w:rFonts w:ascii="Arial" w:hAnsi="Arial" w:cs="Arial"/>
          <w:sz w:val="22"/>
          <w:szCs w:val="22"/>
        </w:rPr>
        <w:t>metodą punktową w skali 100</w:t>
      </w:r>
      <w:r w:rsidR="00024AF6" w:rsidRPr="001A24EA">
        <w:rPr>
          <w:rFonts w:ascii="Arial" w:hAnsi="Arial" w:cs="Arial"/>
          <w:sz w:val="22"/>
          <w:szCs w:val="22"/>
        </w:rPr>
        <w:t>-</w:t>
      </w:r>
      <w:r w:rsidRPr="001A24EA">
        <w:rPr>
          <w:rFonts w:ascii="Arial" w:hAnsi="Arial" w:cs="Arial"/>
          <w:sz w:val="22"/>
          <w:szCs w:val="22"/>
        </w:rPr>
        <w:t xml:space="preserve">punktowej.  </w:t>
      </w:r>
    </w:p>
    <w:p w14:paraId="264D9DCB" w14:textId="77777777" w:rsidR="0020772B" w:rsidRPr="003E6CCE" w:rsidRDefault="0020772B" w:rsidP="003E6CCE">
      <w:pPr>
        <w:tabs>
          <w:tab w:val="left" w:pos="284"/>
        </w:tabs>
        <w:spacing w:line="271" w:lineRule="auto"/>
        <w:jc w:val="both"/>
        <w:rPr>
          <w:rFonts w:ascii="Arial" w:hAnsi="Arial" w:cs="Arial"/>
          <w:sz w:val="22"/>
          <w:szCs w:val="22"/>
        </w:rPr>
      </w:pPr>
    </w:p>
    <w:p w14:paraId="2B570DEE" w14:textId="2CF062E9" w:rsidR="003E6CCE" w:rsidRPr="003E6CCE" w:rsidRDefault="003E6CCE" w:rsidP="003E6CCE">
      <w:pPr>
        <w:pStyle w:val="Nagwek5"/>
        <w:spacing w:line="271" w:lineRule="auto"/>
        <w:ind w:left="0"/>
        <w:jc w:val="center"/>
        <w:rPr>
          <w:rFonts w:ascii="Arial" w:eastAsia="Calibri" w:hAnsi="Arial" w:cs="Arial"/>
          <w:i/>
          <w:iCs/>
          <w:sz w:val="22"/>
          <w:szCs w:val="22"/>
        </w:rPr>
      </w:pPr>
      <w:r w:rsidRPr="003E6CCE">
        <w:rPr>
          <w:rFonts w:ascii="Arial" w:eastAsia="Calibri" w:hAnsi="Arial" w:cs="Arial"/>
          <w:i/>
          <w:iCs/>
          <w:sz w:val="22"/>
          <w:szCs w:val="22"/>
        </w:rPr>
        <w:t>I kryterium: Cena za wykonanie zadania – 60 punktów</w:t>
      </w:r>
    </w:p>
    <w:p w14:paraId="45BE3B0D" w14:textId="77777777" w:rsidR="003E6CCE" w:rsidRPr="003E6CCE" w:rsidRDefault="003E6CCE" w:rsidP="003E6CCE">
      <w:pPr>
        <w:tabs>
          <w:tab w:val="left" w:pos="710"/>
          <w:tab w:val="left" w:pos="3119"/>
          <w:tab w:val="left" w:pos="3564"/>
        </w:tabs>
        <w:spacing w:line="271" w:lineRule="auto"/>
        <w:contextualSpacing/>
        <w:jc w:val="both"/>
        <w:rPr>
          <w:rFonts w:ascii="Arial" w:eastAsia="Calibri" w:hAnsi="Arial" w:cs="Arial"/>
          <w:sz w:val="22"/>
          <w:szCs w:val="22"/>
        </w:rPr>
      </w:pPr>
      <w:r w:rsidRPr="003E6CCE">
        <w:rPr>
          <w:rFonts w:ascii="Arial" w:hAnsi="Arial" w:cs="Arial"/>
          <w:sz w:val="22"/>
          <w:szCs w:val="22"/>
        </w:rPr>
        <w:t xml:space="preserve">Cenę należy ustalić, jako cenę brutto w oparciu o przedstawiony formularz ofertowy. </w:t>
      </w:r>
    </w:p>
    <w:p w14:paraId="2DEC4887" w14:textId="77777777" w:rsidR="003E6CCE" w:rsidRPr="003E6CCE" w:rsidRDefault="003E6CCE" w:rsidP="003E6CCE">
      <w:pPr>
        <w:tabs>
          <w:tab w:val="left" w:pos="710"/>
        </w:tabs>
        <w:spacing w:line="271" w:lineRule="auto"/>
        <w:contextualSpacing/>
        <w:jc w:val="both"/>
        <w:rPr>
          <w:rFonts w:ascii="Arial" w:hAnsi="Arial" w:cs="Arial"/>
          <w:sz w:val="22"/>
          <w:szCs w:val="22"/>
        </w:rPr>
      </w:pPr>
      <w:r w:rsidRPr="003E6CCE">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5CA71E9C" w14:textId="77777777" w:rsidR="003E6CCE" w:rsidRPr="003E6CCE" w:rsidRDefault="003E6CCE" w:rsidP="003E6CCE">
      <w:pPr>
        <w:tabs>
          <w:tab w:val="left" w:pos="710"/>
        </w:tabs>
        <w:spacing w:line="271"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3"/>
    </w:p>
    <w:p w14:paraId="047EFB24" w14:textId="1675514C" w:rsidR="0040432D" w:rsidRDefault="0040432D" w:rsidP="0040432D">
      <w:pPr>
        <w:rPr>
          <w:rFonts w:eastAsia="Calibri"/>
        </w:rPr>
      </w:pPr>
    </w:p>
    <w:p w14:paraId="2DBC9372" w14:textId="77777777" w:rsidR="0040432D" w:rsidRPr="0040432D" w:rsidRDefault="0040432D" w:rsidP="0040432D">
      <w:pPr>
        <w:rPr>
          <w:rFonts w:eastAsia="Calibri"/>
        </w:rPr>
      </w:pPr>
    </w:p>
    <w:p w14:paraId="5C95187D" w14:textId="395D6E92" w:rsidR="003E6CCE" w:rsidRPr="003E6CCE" w:rsidRDefault="003E6CCE" w:rsidP="003E6CCE">
      <w:pPr>
        <w:pStyle w:val="Nagwek5"/>
        <w:spacing w:line="271" w:lineRule="auto"/>
        <w:ind w:left="0"/>
        <w:jc w:val="center"/>
        <w:rPr>
          <w:rFonts w:ascii="Arial" w:eastAsia="Calibri" w:hAnsi="Arial" w:cs="Arial"/>
          <w:i/>
          <w:iCs/>
          <w:sz w:val="22"/>
          <w:szCs w:val="22"/>
        </w:rPr>
      </w:pPr>
      <w:r w:rsidRPr="003E6CCE">
        <w:rPr>
          <w:rFonts w:ascii="Arial" w:eastAsia="Calibri" w:hAnsi="Arial" w:cs="Arial"/>
          <w:i/>
          <w:iCs/>
          <w:sz w:val="22"/>
          <w:szCs w:val="22"/>
        </w:rPr>
        <w:t>II kryterium: Czas reakcji – 40 punktów</w:t>
      </w:r>
    </w:p>
    <w:p w14:paraId="5ED96A18" w14:textId="6C23957B" w:rsidR="003E6CCE" w:rsidRDefault="003E6CCE" w:rsidP="003E6CCE">
      <w:pPr>
        <w:autoSpaceDE w:val="0"/>
        <w:autoSpaceDN w:val="0"/>
        <w:adjustRightInd w:val="0"/>
        <w:spacing w:line="271" w:lineRule="auto"/>
        <w:contextualSpacing/>
        <w:jc w:val="both"/>
        <w:rPr>
          <w:rFonts w:ascii="Arial" w:hAnsi="Arial" w:cs="Arial"/>
          <w:sz w:val="22"/>
          <w:szCs w:val="22"/>
        </w:rPr>
      </w:pPr>
      <w:bookmarkStart w:id="4" w:name="_Hlk41385499"/>
      <w:r w:rsidRPr="003E6CCE">
        <w:rPr>
          <w:rFonts w:ascii="Arial" w:hAnsi="Arial" w:cs="Arial"/>
          <w:sz w:val="22"/>
          <w:szCs w:val="22"/>
        </w:rPr>
        <w:t xml:space="preserve">W ramach kryterium ”Czas reakcji” punkty zostaną przyznane </w:t>
      </w:r>
      <w:bookmarkStart w:id="5" w:name="_Hlk74232018"/>
      <w:r w:rsidRPr="003E6CCE">
        <w:rPr>
          <w:rFonts w:ascii="Arial" w:hAnsi="Arial" w:cs="Arial"/>
          <w:sz w:val="22"/>
          <w:szCs w:val="22"/>
        </w:rPr>
        <w:t xml:space="preserve">za </w:t>
      </w:r>
      <w:bookmarkEnd w:id="4"/>
      <w:r w:rsidRPr="003E6CCE">
        <w:rPr>
          <w:rFonts w:ascii="Arial" w:hAnsi="Arial" w:cs="Arial"/>
          <w:sz w:val="22"/>
          <w:szCs w:val="22"/>
        </w:rPr>
        <w:t>zadeklarowany w ofercie czas, w jakim Inspektor Nadzoru stawi się na wezwanie Zamawiającego w miejscu przez niego wskazanym. Za bieg czasu należy uznać moment telefonicznego lub wysłanego drogą elektroniczną zgłoszenia (e-mail, sms).</w:t>
      </w:r>
      <w:bookmarkEnd w:id="5"/>
    </w:p>
    <w:p w14:paraId="2C2A828D" w14:textId="77777777" w:rsidR="003E6CCE" w:rsidRPr="003E6CCE" w:rsidRDefault="003E6CCE" w:rsidP="003E6CCE">
      <w:pPr>
        <w:autoSpaceDE w:val="0"/>
        <w:autoSpaceDN w:val="0"/>
        <w:adjustRightInd w:val="0"/>
        <w:spacing w:line="271" w:lineRule="auto"/>
        <w:contextualSpacing/>
        <w:jc w:val="both"/>
        <w:rPr>
          <w:rFonts w:ascii="Arial" w:hAnsi="Arial" w:cs="Arial"/>
          <w:sz w:val="22"/>
          <w:szCs w:val="22"/>
        </w:rPr>
      </w:pPr>
    </w:p>
    <w:p w14:paraId="55C81021" w14:textId="77777777" w:rsidR="003E6CCE" w:rsidRPr="003E6CCE" w:rsidRDefault="003E6CCE" w:rsidP="003E6CCE">
      <w:pPr>
        <w:autoSpaceDE w:val="0"/>
        <w:autoSpaceDN w:val="0"/>
        <w:adjustRightInd w:val="0"/>
        <w:spacing w:line="271" w:lineRule="auto"/>
        <w:contextualSpacing/>
        <w:jc w:val="both"/>
        <w:rPr>
          <w:rFonts w:ascii="Arial" w:hAnsi="Arial" w:cs="Arial"/>
          <w:sz w:val="22"/>
          <w:szCs w:val="22"/>
        </w:rPr>
      </w:pPr>
      <w:r w:rsidRPr="003E6CCE">
        <w:rPr>
          <w:rFonts w:ascii="Arial" w:hAnsi="Arial" w:cs="Arial"/>
          <w:sz w:val="22"/>
          <w:szCs w:val="22"/>
        </w:rPr>
        <w:t>Ilość punktów w tym kryterium zostanie przyznana następująco:</w:t>
      </w:r>
    </w:p>
    <w:p w14:paraId="771FB407" w14:textId="77777777" w:rsidR="003E6CCE" w:rsidRPr="003E6CCE" w:rsidRDefault="003E6CCE" w:rsidP="003E6CCE">
      <w:pPr>
        <w:autoSpaceDE w:val="0"/>
        <w:autoSpaceDN w:val="0"/>
        <w:adjustRightInd w:val="0"/>
        <w:spacing w:line="271" w:lineRule="auto"/>
        <w:contextualSpacing/>
        <w:jc w:val="both"/>
        <w:rPr>
          <w:rFonts w:ascii="Arial" w:hAnsi="Arial" w:cs="Arial"/>
          <w:sz w:val="22"/>
          <w:szCs w:val="22"/>
        </w:rPr>
      </w:pPr>
      <w:bookmarkStart w:id="6" w:name="_Hlk41383601"/>
      <w:r w:rsidRPr="003E6CCE">
        <w:rPr>
          <w:rFonts w:ascii="Arial" w:hAnsi="Arial" w:cs="Arial"/>
          <w:sz w:val="22"/>
          <w:szCs w:val="22"/>
        </w:rPr>
        <w:t>Zgłoszenie w ciągu 1 godziny</w:t>
      </w:r>
      <w:bookmarkEnd w:id="6"/>
      <w:r w:rsidRPr="003E6CCE">
        <w:rPr>
          <w:rFonts w:ascii="Arial" w:hAnsi="Arial" w:cs="Arial"/>
          <w:sz w:val="22"/>
          <w:szCs w:val="22"/>
        </w:rPr>
        <w:t>:   P</w:t>
      </w:r>
      <w:r w:rsidRPr="003E6CCE">
        <w:rPr>
          <w:rFonts w:ascii="Arial" w:hAnsi="Arial" w:cs="Arial"/>
          <w:sz w:val="22"/>
          <w:szCs w:val="22"/>
          <w:vertAlign w:val="subscript"/>
        </w:rPr>
        <w:t xml:space="preserve">T </w:t>
      </w:r>
      <w:r w:rsidRPr="003E6CCE">
        <w:rPr>
          <w:rFonts w:ascii="Arial" w:hAnsi="Arial" w:cs="Arial"/>
          <w:sz w:val="22"/>
          <w:szCs w:val="22"/>
        </w:rPr>
        <w:t>= 40 punktów</w:t>
      </w:r>
    </w:p>
    <w:p w14:paraId="164A5BEB" w14:textId="77777777" w:rsidR="003E6CCE" w:rsidRPr="003E6CCE" w:rsidRDefault="003E6CCE" w:rsidP="003E6CCE">
      <w:pPr>
        <w:autoSpaceDE w:val="0"/>
        <w:autoSpaceDN w:val="0"/>
        <w:adjustRightInd w:val="0"/>
        <w:spacing w:line="271" w:lineRule="auto"/>
        <w:contextualSpacing/>
        <w:jc w:val="both"/>
        <w:rPr>
          <w:rFonts w:ascii="Arial" w:hAnsi="Arial" w:cs="Arial"/>
          <w:sz w:val="22"/>
          <w:szCs w:val="22"/>
        </w:rPr>
      </w:pPr>
      <w:r w:rsidRPr="003E6CCE">
        <w:rPr>
          <w:rFonts w:ascii="Arial" w:hAnsi="Arial" w:cs="Arial"/>
          <w:sz w:val="22"/>
          <w:szCs w:val="22"/>
        </w:rPr>
        <w:t>Zgłoszenie w ciągu 2 godzin:   P</w:t>
      </w:r>
      <w:r w:rsidRPr="003E6CCE">
        <w:rPr>
          <w:rFonts w:ascii="Arial" w:hAnsi="Arial" w:cs="Arial"/>
          <w:sz w:val="22"/>
          <w:szCs w:val="22"/>
          <w:vertAlign w:val="subscript"/>
        </w:rPr>
        <w:t xml:space="preserve">T </w:t>
      </w:r>
      <w:r w:rsidRPr="003E6CCE">
        <w:rPr>
          <w:rFonts w:ascii="Arial" w:hAnsi="Arial" w:cs="Arial"/>
          <w:sz w:val="22"/>
          <w:szCs w:val="22"/>
        </w:rPr>
        <w:t>= 20 punktów</w:t>
      </w:r>
    </w:p>
    <w:p w14:paraId="3DB50516" w14:textId="77777777" w:rsidR="003E6CCE" w:rsidRPr="003E6CCE" w:rsidRDefault="003E6CCE" w:rsidP="003E6CCE">
      <w:pPr>
        <w:autoSpaceDE w:val="0"/>
        <w:autoSpaceDN w:val="0"/>
        <w:adjustRightInd w:val="0"/>
        <w:spacing w:line="271" w:lineRule="auto"/>
        <w:contextualSpacing/>
        <w:jc w:val="both"/>
        <w:rPr>
          <w:rFonts w:ascii="Arial" w:hAnsi="Arial" w:cs="Arial"/>
          <w:sz w:val="22"/>
          <w:szCs w:val="22"/>
        </w:rPr>
      </w:pPr>
      <w:r w:rsidRPr="003E6CCE">
        <w:rPr>
          <w:rFonts w:ascii="Arial" w:hAnsi="Arial" w:cs="Arial"/>
          <w:sz w:val="22"/>
          <w:szCs w:val="22"/>
        </w:rPr>
        <w:t>Zgłoszenie w ciągu 3 godzin:   P</w:t>
      </w:r>
      <w:r w:rsidRPr="003E6CCE">
        <w:rPr>
          <w:rFonts w:ascii="Arial" w:hAnsi="Arial" w:cs="Arial"/>
          <w:sz w:val="22"/>
          <w:szCs w:val="22"/>
          <w:vertAlign w:val="subscript"/>
        </w:rPr>
        <w:t xml:space="preserve">T </w:t>
      </w:r>
      <w:r w:rsidRPr="003E6CCE">
        <w:rPr>
          <w:rFonts w:ascii="Arial" w:hAnsi="Arial" w:cs="Arial"/>
          <w:sz w:val="22"/>
          <w:szCs w:val="22"/>
        </w:rPr>
        <w:t xml:space="preserve">= 0 </w:t>
      </w:r>
      <w:bookmarkStart w:id="7" w:name="_Hlk497119427"/>
      <w:r w:rsidRPr="003E6CCE">
        <w:rPr>
          <w:rFonts w:ascii="Arial" w:hAnsi="Arial" w:cs="Arial"/>
          <w:sz w:val="22"/>
          <w:szCs w:val="22"/>
        </w:rPr>
        <w:t>punkt</w:t>
      </w:r>
      <w:bookmarkEnd w:id="7"/>
      <w:r w:rsidRPr="003E6CCE">
        <w:rPr>
          <w:rFonts w:ascii="Arial" w:hAnsi="Arial" w:cs="Arial"/>
          <w:sz w:val="22"/>
          <w:szCs w:val="22"/>
        </w:rPr>
        <w:t>ów</w:t>
      </w:r>
    </w:p>
    <w:p w14:paraId="6490F81A" w14:textId="77777777" w:rsidR="003E6CCE" w:rsidRPr="003E6CCE" w:rsidRDefault="003E6CCE" w:rsidP="003E6CCE">
      <w:pPr>
        <w:autoSpaceDE w:val="0"/>
        <w:autoSpaceDN w:val="0"/>
        <w:adjustRightInd w:val="0"/>
        <w:spacing w:line="271" w:lineRule="auto"/>
        <w:jc w:val="both"/>
        <w:rPr>
          <w:rFonts w:ascii="Arial" w:hAnsi="Arial" w:cs="Arial"/>
          <w:sz w:val="22"/>
          <w:szCs w:val="22"/>
        </w:rPr>
      </w:pPr>
      <w:r w:rsidRPr="003E6CCE">
        <w:rPr>
          <w:rFonts w:ascii="Arial" w:hAnsi="Arial" w:cs="Arial"/>
          <w:sz w:val="22"/>
          <w:szCs w:val="22"/>
        </w:rPr>
        <w:t>Oferta, w której zostanie wskazany czas stawienia się na wezwanie Zamawiającego dłuższy niż 3 godziny od momentu wezwania będzie traktowana, jako niezgodna z SWZ i zostanie odrzucona.</w:t>
      </w:r>
    </w:p>
    <w:p w14:paraId="288AF8DB" w14:textId="431D6BC2" w:rsid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r>
        <w:rPr>
          <w:rFonts w:ascii="Arial" w:hAnsi="Arial" w:cs="Arial"/>
          <w:sz w:val="22"/>
          <w:szCs w:val="22"/>
        </w:rPr>
        <w:lastRenderedPageBreak/>
        <w:t>W przypadku niewskazania czasu reakcji, Zamawiający uzna maksymalny czas, tj. 3 godziny i przyzna 0 pkt</w:t>
      </w:r>
    </w:p>
    <w:p w14:paraId="5ABBCB9D" w14:textId="77777777" w:rsidR="003E6CCE" w:rsidRP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p>
    <w:p w14:paraId="7679A340" w14:textId="77777777" w:rsidR="003E6CCE" w:rsidRP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r w:rsidRPr="003E6CCE">
        <w:rPr>
          <w:rFonts w:ascii="Arial" w:hAnsi="Arial" w:cs="Arial"/>
          <w:sz w:val="22"/>
          <w:szCs w:val="22"/>
        </w:rPr>
        <w:t>Za najkorzystniejszą zostanie uznana ta oferta, która spełni wszystkie postawione w niniejszej SWZ warunki oraz uzyska łącznie największą liczbę punktów (P) stanowiących sumę punktów przyznanych w ramach każdego z podanych kryteriów, wyliczoną zgodnie z poniższym wzorem:</w:t>
      </w:r>
    </w:p>
    <w:p w14:paraId="3378C935" w14:textId="77777777" w:rsidR="003E6CCE" w:rsidRP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r w:rsidRPr="003E6CCE">
        <w:rPr>
          <w:rFonts w:ascii="Arial" w:hAnsi="Arial" w:cs="Arial"/>
          <w:sz w:val="22"/>
          <w:szCs w:val="22"/>
        </w:rPr>
        <w:t>P = P</w:t>
      </w:r>
      <w:r w:rsidRPr="003E6CCE">
        <w:rPr>
          <w:rFonts w:ascii="Arial" w:hAnsi="Arial" w:cs="Arial"/>
          <w:sz w:val="22"/>
          <w:szCs w:val="22"/>
          <w:vertAlign w:val="subscript"/>
        </w:rPr>
        <w:t>C</w:t>
      </w:r>
      <w:r w:rsidRPr="003E6CCE">
        <w:rPr>
          <w:rFonts w:ascii="Arial" w:hAnsi="Arial" w:cs="Arial"/>
          <w:sz w:val="22"/>
          <w:szCs w:val="22"/>
        </w:rPr>
        <w:t xml:space="preserve"> + P</w:t>
      </w:r>
      <w:r w:rsidRPr="003E6CCE">
        <w:rPr>
          <w:rFonts w:ascii="Arial" w:hAnsi="Arial" w:cs="Arial"/>
          <w:sz w:val="22"/>
          <w:szCs w:val="22"/>
          <w:vertAlign w:val="subscript"/>
        </w:rPr>
        <w:t>T</w:t>
      </w:r>
    </w:p>
    <w:p w14:paraId="3BCBD2F1" w14:textId="77777777" w:rsidR="003E6CCE" w:rsidRP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r w:rsidRPr="003E6CCE">
        <w:rPr>
          <w:rFonts w:ascii="Arial" w:hAnsi="Arial" w:cs="Arial"/>
          <w:sz w:val="22"/>
          <w:szCs w:val="22"/>
        </w:rPr>
        <w:t xml:space="preserve">gdzie: </w:t>
      </w:r>
    </w:p>
    <w:p w14:paraId="1568357B" w14:textId="77777777" w:rsidR="003E6CCE" w:rsidRP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r w:rsidRPr="003E6CCE">
        <w:rPr>
          <w:rFonts w:ascii="Arial" w:hAnsi="Arial" w:cs="Arial"/>
          <w:sz w:val="22"/>
          <w:szCs w:val="22"/>
        </w:rPr>
        <w:t>P</w:t>
      </w:r>
      <w:r w:rsidRPr="003E6CCE">
        <w:rPr>
          <w:rFonts w:ascii="Arial" w:hAnsi="Arial" w:cs="Arial"/>
          <w:sz w:val="22"/>
          <w:szCs w:val="22"/>
          <w:vertAlign w:val="subscript"/>
        </w:rPr>
        <w:t>C</w:t>
      </w:r>
      <w:r w:rsidRPr="003E6CCE">
        <w:rPr>
          <w:rFonts w:ascii="Arial" w:hAnsi="Arial" w:cs="Arial"/>
          <w:sz w:val="22"/>
          <w:szCs w:val="22"/>
        </w:rPr>
        <w:t xml:space="preserve"> - liczba punktów przyznana ofercie ocenianej w kryterium „Cena” </w:t>
      </w:r>
    </w:p>
    <w:p w14:paraId="59D85F90" w14:textId="77777777" w:rsidR="003E6CCE" w:rsidRPr="003E6CCE" w:rsidRDefault="003E6CCE" w:rsidP="003E6CCE">
      <w:pPr>
        <w:pStyle w:val="Akapitzlist"/>
        <w:tabs>
          <w:tab w:val="left" w:pos="710"/>
          <w:tab w:val="left" w:pos="3119"/>
          <w:tab w:val="left" w:pos="3564"/>
        </w:tabs>
        <w:spacing w:line="271" w:lineRule="auto"/>
        <w:ind w:left="0"/>
        <w:jc w:val="both"/>
        <w:rPr>
          <w:rFonts w:ascii="Arial" w:hAnsi="Arial" w:cs="Arial"/>
          <w:sz w:val="22"/>
          <w:szCs w:val="22"/>
        </w:rPr>
      </w:pPr>
      <w:r w:rsidRPr="003E6CCE">
        <w:rPr>
          <w:rFonts w:ascii="Arial" w:hAnsi="Arial" w:cs="Arial"/>
          <w:sz w:val="22"/>
          <w:szCs w:val="22"/>
        </w:rPr>
        <w:t>P</w:t>
      </w:r>
      <w:r w:rsidRPr="003E6CCE">
        <w:rPr>
          <w:rFonts w:ascii="Arial" w:hAnsi="Arial" w:cs="Arial"/>
          <w:sz w:val="22"/>
          <w:szCs w:val="22"/>
          <w:vertAlign w:val="subscript"/>
        </w:rPr>
        <w:t>T</w:t>
      </w:r>
      <w:r w:rsidRPr="003E6CCE">
        <w:rPr>
          <w:rFonts w:ascii="Arial" w:hAnsi="Arial" w:cs="Arial"/>
          <w:sz w:val="22"/>
          <w:szCs w:val="22"/>
        </w:rPr>
        <w:t>- liczba punktów przyznana ofercie ocenianej w kryterium „Czas reakcji”</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A8DCF" w:rsidR="00660A68" w:rsidRPr="003A65B1" w:rsidRDefault="009C7BF7" w:rsidP="003A65B1">
      <w:pPr>
        <w:spacing w:line="271" w:lineRule="auto"/>
        <w:ind w:right="-108"/>
        <w:jc w:val="both"/>
        <w:rPr>
          <w:rFonts w:ascii="Arial" w:hAnsi="Arial" w:cs="Arial"/>
          <w:sz w:val="22"/>
          <w:szCs w:val="22"/>
        </w:rPr>
      </w:pPr>
      <w:r w:rsidRPr="003A65B1">
        <w:rPr>
          <w:rFonts w:ascii="Arial" w:hAnsi="Arial" w:cs="Arial"/>
          <w:sz w:val="22"/>
          <w:szCs w:val="22"/>
        </w:rPr>
        <w:br/>
      </w:r>
      <w:r w:rsidR="00545239"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00545239"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F094566" w:rsidR="00660A68" w:rsidRPr="003A65B1" w:rsidRDefault="001A24EA" w:rsidP="001A24EA">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2610CD">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8"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550288EA" w:rsidR="00DB1A25" w:rsidRPr="000B44DD"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60FD0647" w14:textId="5D4B608F"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BEE5786" w14:textId="77777777" w:rsidR="000B44DD" w:rsidRDefault="000B44DD" w:rsidP="000B44DD">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2FC428D7" w14:textId="368EB624" w:rsidR="000B44DD" w:rsidRPr="000B44DD" w:rsidRDefault="000B44DD" w:rsidP="000B44DD">
      <w:pPr>
        <w:spacing w:line="271" w:lineRule="auto"/>
        <w:ind w:right="-108"/>
        <w:jc w:val="both"/>
        <w:rPr>
          <w:rFonts w:ascii="Arial" w:hAnsi="Arial" w:cs="Arial"/>
          <w:sz w:val="22"/>
          <w:szCs w:val="22"/>
        </w:rPr>
      </w:pPr>
      <w:r w:rsidRPr="000B44DD">
        <w:rPr>
          <w:rFonts w:ascii="Arial" w:hAnsi="Arial" w:cs="Arial"/>
          <w:sz w:val="22"/>
          <w:szCs w:val="22"/>
        </w:rPr>
        <w:t>Zmianie może ulec termin wykonania umowy w przypadku zmiany terminu wykonania robót budowlanych lub wynagrodzenie w przypadku zmiany zakresu nadzorowanych robót, z tytułu którego zmianie uległo wynagrodzenie Wykonawcy robót.</w:t>
      </w:r>
    </w:p>
    <w:p w14:paraId="2F16A455" w14:textId="77777777" w:rsidR="0020772B" w:rsidRDefault="0020772B" w:rsidP="003A65B1">
      <w:pPr>
        <w:spacing w:line="271" w:lineRule="auto"/>
        <w:ind w:right="-108"/>
        <w:jc w:val="both"/>
        <w:rPr>
          <w:rFonts w:ascii="Arial" w:hAnsi="Arial" w:cs="Arial"/>
          <w:sz w:val="22"/>
          <w:szCs w:val="22"/>
        </w:rPr>
      </w:pPr>
    </w:p>
    <w:p w14:paraId="360A35C7" w14:textId="77777777" w:rsidR="001A24EA" w:rsidRDefault="001A24EA"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074CE162" w14:textId="64F6A158" w:rsidR="00CA56B4" w:rsidRDefault="000B44DD" w:rsidP="000B44DD">
      <w:pPr>
        <w:spacing w:line="271" w:lineRule="auto"/>
        <w:jc w:val="center"/>
        <w:rPr>
          <w:rFonts w:ascii="Arial" w:hAnsi="Arial" w:cs="Arial"/>
          <w:snapToGrid w:val="0"/>
          <w:color w:val="000000" w:themeColor="text1"/>
          <w:sz w:val="22"/>
          <w:szCs w:val="22"/>
        </w:rPr>
      </w:pPr>
      <w:r>
        <w:rPr>
          <w:rFonts w:ascii="Arial" w:hAnsi="Arial" w:cs="Arial"/>
          <w:snapToGrid w:val="0"/>
          <w:color w:val="000000" w:themeColor="text1"/>
          <w:sz w:val="22"/>
          <w:szCs w:val="22"/>
        </w:rPr>
        <w:t xml:space="preserve">                                                      </w:t>
      </w:r>
      <w:r w:rsidR="00CA56B4" w:rsidRPr="00CA56B4">
        <w:rPr>
          <w:rFonts w:ascii="Arial" w:hAnsi="Arial" w:cs="Arial"/>
          <w:snapToGrid w:val="0"/>
          <w:color w:val="000000" w:themeColor="text1"/>
          <w:sz w:val="22"/>
          <w:szCs w:val="22"/>
        </w:rPr>
        <w:t>Podpis kierownika zamawiającego lub osoby upoważnionej</w:t>
      </w:r>
    </w:p>
    <w:p w14:paraId="08C41DB1" w14:textId="66B3D55B" w:rsidR="00CA56B4" w:rsidRDefault="00CA56B4" w:rsidP="00CA56B4">
      <w:pPr>
        <w:spacing w:line="271" w:lineRule="auto"/>
        <w:jc w:val="both"/>
        <w:rPr>
          <w:rFonts w:ascii="Arial" w:hAnsi="Arial" w:cs="Arial"/>
          <w:snapToGrid w:val="0"/>
          <w:color w:val="000000" w:themeColor="text1"/>
          <w:sz w:val="22"/>
          <w:szCs w:val="22"/>
        </w:rPr>
      </w:pPr>
    </w:p>
    <w:p w14:paraId="33D1E62C" w14:textId="6E837C8C" w:rsidR="00CA56B4" w:rsidRPr="00CA56B4" w:rsidRDefault="00CA56B4" w:rsidP="00CA56B4">
      <w:pPr>
        <w:spacing w:line="271" w:lineRule="auto"/>
        <w:jc w:val="both"/>
        <w:rPr>
          <w:rFonts w:ascii="Arial" w:hAnsi="Arial" w:cs="Arial"/>
          <w:snapToGrid w:val="0"/>
          <w:color w:val="000000" w:themeColor="text1"/>
          <w:sz w:val="22"/>
          <w:szCs w:val="22"/>
        </w:rPr>
      </w:pPr>
    </w:p>
    <w:p w14:paraId="25606A56" w14:textId="77777777"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7EDC2A79" w14:textId="44A8FC09" w:rsidR="00CA56B4" w:rsidRPr="00CA56B4" w:rsidRDefault="00280F29"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SPW.272.</w:t>
      </w:r>
      <w:r w:rsidR="00021E8F">
        <w:rPr>
          <w:rFonts w:ascii="Arial" w:hAnsi="Arial" w:cs="Arial"/>
          <w:sz w:val="22"/>
          <w:szCs w:val="22"/>
        </w:rPr>
        <w:t>66</w:t>
      </w:r>
      <w:r w:rsidR="00806A85">
        <w:rPr>
          <w:rFonts w:ascii="Arial" w:hAnsi="Arial" w:cs="Arial"/>
          <w:sz w:val="22"/>
          <w:szCs w:val="22"/>
        </w:rPr>
        <w:t>.</w:t>
      </w:r>
      <w:r w:rsidR="00CA56B4" w:rsidRPr="00CA56B4">
        <w:rPr>
          <w:rFonts w:ascii="Arial" w:hAnsi="Arial" w:cs="Arial"/>
          <w:sz w:val="22"/>
          <w:szCs w:val="22"/>
        </w:rPr>
        <w:t>2021</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326EF3EC" w14:textId="5A94C1E7" w:rsidR="001A24EA" w:rsidRPr="005D6AC7" w:rsidRDefault="00CA56B4" w:rsidP="005D6AC7">
      <w:pPr>
        <w:tabs>
          <w:tab w:val="left" w:leader="dot" w:pos="9072"/>
        </w:tabs>
        <w:suppressAutoHyphens/>
        <w:spacing w:line="271" w:lineRule="auto"/>
        <w:jc w:val="both"/>
        <w:rPr>
          <w:rFonts w:ascii="Arial" w:hAnsi="Arial" w:cs="Arial"/>
          <w:b/>
          <w:bCs/>
          <w:color w:val="000000" w:themeColor="text1"/>
          <w:sz w:val="22"/>
          <w:szCs w:val="22"/>
        </w:rPr>
      </w:pPr>
      <w:r w:rsidRPr="00475C9B">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475C9B">
        <w:rPr>
          <w:rFonts w:ascii="Arial" w:hAnsi="Arial" w:cs="Arial"/>
          <w:bCs/>
          <w:sz w:val="22"/>
          <w:szCs w:val="22"/>
          <w:lang w:eastAsia="ar-SA"/>
        </w:rPr>
        <w:t>Pzp</w:t>
      </w:r>
      <w:proofErr w:type="spellEnd"/>
      <w:r w:rsidRPr="00475C9B">
        <w:rPr>
          <w:rFonts w:ascii="Arial" w:hAnsi="Arial" w:cs="Arial"/>
          <w:bCs/>
          <w:sz w:val="22"/>
          <w:szCs w:val="22"/>
          <w:lang w:eastAsia="ar-SA"/>
        </w:rPr>
        <w:t xml:space="preserve"> na: </w:t>
      </w:r>
      <w:r w:rsidR="005D6AC7" w:rsidRPr="005D6AC7">
        <w:rPr>
          <w:rFonts w:ascii="Arial" w:hAnsi="Arial" w:cs="Arial"/>
          <w:b/>
          <w:bCs/>
          <w:color w:val="000000" w:themeColor="text1"/>
          <w:sz w:val="22"/>
          <w:szCs w:val="22"/>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(ETAP I) w ramach zadania: „Rozbudowa drogi powiatowej Nr 43047W w </w:t>
      </w:r>
      <w:proofErr w:type="spellStart"/>
      <w:r w:rsidR="005D6AC7" w:rsidRPr="005D6AC7">
        <w:rPr>
          <w:rFonts w:ascii="Arial" w:hAnsi="Arial" w:cs="Arial"/>
          <w:b/>
          <w:bCs/>
          <w:color w:val="000000" w:themeColor="text1"/>
          <w:sz w:val="22"/>
          <w:szCs w:val="22"/>
        </w:rPr>
        <w:t>msc</w:t>
      </w:r>
      <w:proofErr w:type="spellEnd"/>
      <w:r w:rsidR="005D6AC7" w:rsidRPr="005D6AC7">
        <w:rPr>
          <w:rFonts w:ascii="Arial" w:hAnsi="Arial" w:cs="Arial"/>
          <w:b/>
          <w:bCs/>
          <w:color w:val="000000" w:themeColor="text1"/>
          <w:sz w:val="22"/>
          <w:szCs w:val="22"/>
        </w:rPr>
        <w:t>. Cegielnia Gmina Radzymin”</w:t>
      </w:r>
    </w:p>
    <w:p w14:paraId="7478D51D" w14:textId="77777777" w:rsidR="005D6AC7" w:rsidRPr="00CA56B4" w:rsidRDefault="005D6AC7" w:rsidP="005D6AC7">
      <w:pPr>
        <w:tabs>
          <w:tab w:val="left" w:leader="dot" w:pos="9072"/>
        </w:tabs>
        <w:suppressAutoHyphens/>
        <w:spacing w:line="271" w:lineRule="auto"/>
        <w:jc w:val="both"/>
        <w:rPr>
          <w:rFonts w:ascii="Arial" w:hAnsi="Arial" w:cs="Arial"/>
          <w:b/>
          <w:bCs/>
          <w:sz w:val="22"/>
          <w:szCs w:val="22"/>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536E659E" w14:textId="190C06B2" w:rsidR="00280F29" w:rsidRPr="00CA56B4" w:rsidRDefault="00280F29" w:rsidP="00280F29">
      <w:pPr>
        <w:suppressAutoHyphens/>
        <w:spacing w:line="271" w:lineRule="auto"/>
        <w:jc w:val="both"/>
        <w:rPr>
          <w:rFonts w:ascii="Arial" w:hAnsi="Arial" w:cs="Arial"/>
          <w:sz w:val="22"/>
          <w:szCs w:val="22"/>
        </w:rPr>
      </w:pPr>
      <w:r>
        <w:rPr>
          <w:rFonts w:ascii="Arial" w:hAnsi="Arial" w:cs="Arial"/>
          <w:sz w:val="22"/>
          <w:szCs w:val="22"/>
        </w:rPr>
        <w:t xml:space="preserve">1. </w:t>
      </w:r>
      <w:r w:rsidR="00CA56B4" w:rsidRPr="00CA56B4">
        <w:rPr>
          <w:rFonts w:ascii="Arial" w:hAnsi="Arial" w:cs="Arial"/>
          <w:sz w:val="22"/>
          <w:szCs w:val="22"/>
        </w:rPr>
        <w:t>Oferujemy realizację powyższego przedmiotu zamówienia, zgodnie z zapisami SWZ</w:t>
      </w:r>
      <w:r w:rsidR="001A24EA">
        <w:rPr>
          <w:rFonts w:ascii="Arial" w:hAnsi="Arial" w:cs="Arial"/>
          <w:sz w:val="22"/>
          <w:szCs w:val="22"/>
        </w:rPr>
        <w:t xml:space="preserve"> oraz załączonym formularzem cenowym</w:t>
      </w:r>
      <w:r w:rsidR="00CA56B4" w:rsidRPr="00CA56B4">
        <w:rPr>
          <w:rFonts w:ascii="Arial" w:hAnsi="Arial" w:cs="Arial"/>
          <w:sz w:val="22"/>
          <w:szCs w:val="22"/>
        </w:rPr>
        <w:t xml:space="preserve">, </w:t>
      </w:r>
      <w:r w:rsidR="00CA56B4" w:rsidRPr="00CA56B4">
        <w:rPr>
          <w:rFonts w:ascii="Arial" w:hAnsi="Arial" w:cs="Arial"/>
          <w:b/>
          <w:bCs/>
          <w:sz w:val="22"/>
          <w:szCs w:val="22"/>
        </w:rPr>
        <w:t xml:space="preserve">za cenę brutto: .............................................. PLN, </w:t>
      </w:r>
      <w:r w:rsidR="00CA56B4" w:rsidRPr="00CA56B4">
        <w:rPr>
          <w:rFonts w:ascii="Arial" w:hAnsi="Arial" w:cs="Arial"/>
          <w:sz w:val="22"/>
          <w:szCs w:val="22"/>
        </w:rPr>
        <w:t>słownie.................................................................................................................................</w:t>
      </w:r>
      <w:r>
        <w:rPr>
          <w:rFonts w:ascii="Arial" w:hAnsi="Arial" w:cs="Arial"/>
          <w:sz w:val="22"/>
          <w:szCs w:val="22"/>
        </w:rPr>
        <w:t>.</w:t>
      </w:r>
    </w:p>
    <w:p w14:paraId="62FE7295" w14:textId="075F95D7" w:rsidR="00CA56B4" w:rsidRDefault="00CA56B4" w:rsidP="00945FE1">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9040982" w14:textId="77777777" w:rsidR="00945FE1" w:rsidRPr="00CA56B4" w:rsidRDefault="00945FE1" w:rsidP="00CA56B4">
      <w:pPr>
        <w:tabs>
          <w:tab w:val="left" w:pos="360"/>
        </w:tabs>
        <w:suppressAutoHyphens/>
        <w:spacing w:line="271" w:lineRule="auto"/>
        <w:ind w:left="360"/>
        <w:jc w:val="both"/>
        <w:rPr>
          <w:rFonts w:ascii="Arial" w:hAnsi="Arial" w:cs="Arial"/>
          <w:sz w:val="22"/>
          <w:szCs w:val="22"/>
          <w:lang w:eastAsia="ar-SA"/>
        </w:rPr>
      </w:pPr>
    </w:p>
    <w:p w14:paraId="567E9A11" w14:textId="3BD3BD65" w:rsidR="00CA56B4" w:rsidRPr="00CA56B4" w:rsidRDefault="00CA56B4" w:rsidP="00CA0B1C">
      <w:pPr>
        <w:pStyle w:val="Zwykytekst1"/>
        <w:numPr>
          <w:ilvl w:val="0"/>
          <w:numId w:val="15"/>
        </w:numPr>
        <w:spacing w:line="271" w:lineRule="auto"/>
        <w:jc w:val="both"/>
        <w:rPr>
          <w:rFonts w:ascii="Arial" w:hAnsi="Arial" w:cs="Arial"/>
          <w:sz w:val="22"/>
          <w:szCs w:val="22"/>
        </w:rPr>
      </w:pPr>
      <w:r w:rsidRPr="00CA56B4">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CA56B4">
        <w:rPr>
          <w:rStyle w:val="Odwoanieprzypisudolnego"/>
          <w:rFonts w:ascii="Arial" w:hAnsi="Arial" w:cs="Arial"/>
          <w:sz w:val="22"/>
          <w:szCs w:val="22"/>
        </w:rPr>
        <w:footnoteReference w:id="3"/>
      </w:r>
      <w:r w:rsidRPr="00CA56B4">
        <w:rPr>
          <w:rFonts w:ascii="Arial" w:hAnsi="Arial" w:cs="Arial"/>
          <w:sz w:val="22"/>
          <w:szCs w:val="22"/>
        </w:rPr>
        <w:t xml:space="preserve"> </w:t>
      </w:r>
      <w:r w:rsidRPr="00CA56B4">
        <w:rPr>
          <w:rFonts w:ascii="Arial" w:hAnsi="Arial" w:cs="Arial"/>
          <w:i/>
          <w:sz w:val="22"/>
          <w:szCs w:val="22"/>
        </w:rPr>
        <w:t>(*niewłaściwe skreślić)</w:t>
      </w:r>
    </w:p>
    <w:p w14:paraId="51E95325" w14:textId="77777777" w:rsidR="00CA56B4" w:rsidRPr="00CA56B4" w:rsidRDefault="00CA56B4" w:rsidP="00CA56B4">
      <w:pPr>
        <w:pStyle w:val="Zwykytekst1"/>
        <w:spacing w:line="271" w:lineRule="auto"/>
        <w:ind w:left="360"/>
        <w:jc w:val="both"/>
        <w:rPr>
          <w:rFonts w:ascii="Arial" w:hAnsi="Arial" w:cs="Arial"/>
          <w:sz w:val="22"/>
          <w:szCs w:val="22"/>
        </w:rPr>
      </w:pPr>
    </w:p>
    <w:p w14:paraId="7F278B87" w14:textId="77777777" w:rsidR="00CA56B4" w:rsidRPr="00CA56B4" w:rsidRDefault="00CA56B4" w:rsidP="00CA56B4">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2B20B91F" w14:textId="77777777" w:rsidR="00CA56B4" w:rsidRPr="00CA56B4" w:rsidRDefault="00CA56B4" w:rsidP="00CA56B4">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Nazwa towaru lub usług prowadzących do powstania u Zamawiającego obowiązku podatkowego:</w:t>
      </w:r>
    </w:p>
    <w:p w14:paraId="216AB680" w14:textId="77777777" w:rsidR="00CA56B4" w:rsidRPr="00CA56B4" w:rsidRDefault="00CA56B4" w:rsidP="00CA56B4">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lastRenderedPageBreak/>
        <w:t>…………………………………………………………………………………………………</w:t>
      </w:r>
    </w:p>
    <w:p w14:paraId="15E816FB" w14:textId="77777777" w:rsidR="00CA56B4" w:rsidRPr="00CA56B4" w:rsidRDefault="00CA56B4" w:rsidP="00CA56B4">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oraz wartość tych towarów i usług bez podatku od towarów i usług: …………….…. zł</w:t>
      </w:r>
    </w:p>
    <w:p w14:paraId="03C663CB" w14:textId="23DC6772" w:rsidR="00CA56B4" w:rsidRDefault="00CA56B4" w:rsidP="00945FE1">
      <w:pPr>
        <w:tabs>
          <w:tab w:val="left" w:pos="360"/>
        </w:tabs>
        <w:suppressAutoHyphens/>
        <w:spacing w:line="271" w:lineRule="auto"/>
        <w:jc w:val="both"/>
        <w:rPr>
          <w:rFonts w:ascii="Arial" w:hAnsi="Arial" w:cs="Arial"/>
          <w:sz w:val="22"/>
          <w:szCs w:val="22"/>
          <w:lang w:eastAsia="ar-SA"/>
        </w:rPr>
      </w:pPr>
    </w:p>
    <w:p w14:paraId="798499F9" w14:textId="58B9FCA9" w:rsidR="00945FE1" w:rsidRPr="00CA56B4" w:rsidRDefault="00945FE1" w:rsidP="00945FE1">
      <w:pPr>
        <w:tabs>
          <w:tab w:val="left" w:pos="360"/>
        </w:tabs>
        <w:suppressAutoHyphens/>
        <w:spacing w:line="271" w:lineRule="auto"/>
        <w:jc w:val="both"/>
        <w:rPr>
          <w:rFonts w:ascii="Arial" w:hAnsi="Arial" w:cs="Arial"/>
          <w:sz w:val="22"/>
          <w:szCs w:val="22"/>
          <w:lang w:eastAsia="ar-SA"/>
        </w:rPr>
      </w:pPr>
    </w:p>
    <w:p w14:paraId="54988FA8" w14:textId="6D3B3989" w:rsidR="008D4BBD" w:rsidRPr="0040432D" w:rsidRDefault="008D4BBD" w:rsidP="001A24EA">
      <w:pPr>
        <w:numPr>
          <w:ilvl w:val="0"/>
          <w:numId w:val="15"/>
        </w:numPr>
        <w:tabs>
          <w:tab w:val="left" w:pos="360"/>
        </w:tabs>
        <w:suppressAutoHyphens/>
        <w:spacing w:line="271" w:lineRule="auto"/>
        <w:jc w:val="both"/>
        <w:rPr>
          <w:rFonts w:ascii="Arial" w:hAnsi="Arial" w:cs="Arial"/>
          <w:color w:val="000000" w:themeColor="text1"/>
          <w:sz w:val="22"/>
          <w:szCs w:val="22"/>
          <w:lang w:eastAsia="ar-SA"/>
        </w:rPr>
      </w:pPr>
      <w:r w:rsidRPr="0040432D">
        <w:rPr>
          <w:rFonts w:ascii="Arial" w:hAnsi="Arial" w:cs="Arial"/>
          <w:color w:val="000000" w:themeColor="text1"/>
          <w:sz w:val="22"/>
          <w:szCs w:val="22"/>
          <w:lang w:eastAsia="ar-SA"/>
        </w:rPr>
        <w:t>Oświadczamy, że wykonamy zamówienie w terminie</w:t>
      </w:r>
      <w:r w:rsidR="001A24EA" w:rsidRPr="0040432D">
        <w:rPr>
          <w:rFonts w:ascii="Arial" w:hAnsi="Arial" w:cs="Arial"/>
          <w:color w:val="000000" w:themeColor="text1"/>
          <w:sz w:val="22"/>
          <w:szCs w:val="22"/>
          <w:lang w:eastAsia="ar-SA"/>
        </w:rPr>
        <w:t xml:space="preserve"> </w:t>
      </w:r>
      <w:r w:rsidR="00021E8F">
        <w:rPr>
          <w:rFonts w:ascii="Arial" w:hAnsi="Arial" w:cs="Arial"/>
          <w:color w:val="000000" w:themeColor="text1"/>
          <w:sz w:val="22"/>
          <w:szCs w:val="22"/>
          <w:lang w:eastAsia="ar-SA"/>
        </w:rPr>
        <w:t>7 miesięcy od daty podpisania umowy.</w:t>
      </w:r>
    </w:p>
    <w:p w14:paraId="115EECA9" w14:textId="77777777" w:rsidR="00256B0F" w:rsidRDefault="00256B0F" w:rsidP="00256B0F">
      <w:pPr>
        <w:tabs>
          <w:tab w:val="left" w:pos="360"/>
        </w:tabs>
        <w:suppressAutoHyphens/>
        <w:spacing w:line="271" w:lineRule="auto"/>
        <w:ind w:left="360"/>
        <w:jc w:val="both"/>
        <w:rPr>
          <w:rFonts w:ascii="Arial" w:hAnsi="Arial" w:cs="Arial"/>
          <w:sz w:val="22"/>
          <w:szCs w:val="22"/>
          <w:lang w:eastAsia="ar-SA"/>
        </w:rPr>
      </w:pPr>
    </w:p>
    <w:p w14:paraId="5E90B13E" w14:textId="07FCF59A" w:rsidR="00256B0F" w:rsidRPr="00475C9B" w:rsidRDefault="00256B0F" w:rsidP="00475C9B">
      <w:pPr>
        <w:numPr>
          <w:ilvl w:val="0"/>
          <w:numId w:val="15"/>
        </w:numPr>
        <w:tabs>
          <w:tab w:val="left" w:pos="360"/>
        </w:tabs>
        <w:suppressAutoHyphens/>
        <w:spacing w:line="271" w:lineRule="auto"/>
        <w:jc w:val="both"/>
        <w:rPr>
          <w:rFonts w:ascii="Arial" w:hAnsi="Arial" w:cs="Arial"/>
          <w:b/>
          <w:bCs/>
          <w:sz w:val="22"/>
          <w:szCs w:val="22"/>
          <w:lang w:eastAsia="ar-SA"/>
        </w:rPr>
      </w:pPr>
      <w:r w:rsidRPr="00256B0F">
        <w:rPr>
          <w:rFonts w:ascii="Arial" w:hAnsi="Arial" w:cs="Arial"/>
          <w:b/>
          <w:bCs/>
          <w:sz w:val="22"/>
          <w:szCs w:val="22"/>
          <w:lang w:eastAsia="ar-SA"/>
        </w:rPr>
        <w:t>Oświadczamy, że czas, w jakim Inspektor Nadzoru stawi sią na wezwanie Zamawiającego w miejscu przez niego wskazanym wynosi ……….. godzin (1, 2 lub 3 godziny).</w:t>
      </w:r>
    </w:p>
    <w:p w14:paraId="06560B1D" w14:textId="77777777" w:rsidR="001A24EA" w:rsidRPr="001A24EA" w:rsidRDefault="001A24EA" w:rsidP="001A24EA">
      <w:pPr>
        <w:tabs>
          <w:tab w:val="left" w:pos="360"/>
        </w:tabs>
        <w:suppressAutoHyphens/>
        <w:spacing w:line="271" w:lineRule="auto"/>
        <w:ind w:left="360"/>
        <w:jc w:val="both"/>
        <w:rPr>
          <w:rFonts w:ascii="Arial" w:hAnsi="Arial" w:cs="Arial"/>
          <w:sz w:val="22"/>
          <w:szCs w:val="22"/>
          <w:lang w:eastAsia="ar-SA"/>
        </w:rPr>
      </w:pPr>
    </w:p>
    <w:p w14:paraId="76E01BF3" w14:textId="2363B1ED" w:rsidR="00CA56B4" w:rsidRDefault="00CA56B4" w:rsidP="00CA0B1C">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42ADA192" w14:textId="77777777" w:rsidR="001028EF" w:rsidRPr="00CA56B4" w:rsidRDefault="001028EF" w:rsidP="001028EF">
      <w:pPr>
        <w:suppressAutoHyphens/>
        <w:spacing w:line="271" w:lineRule="auto"/>
        <w:jc w:val="both"/>
        <w:rPr>
          <w:rFonts w:ascii="Arial" w:hAnsi="Arial" w:cs="Arial"/>
          <w:sz w:val="22"/>
          <w:szCs w:val="22"/>
          <w:lang w:eastAsia="ar-SA"/>
        </w:rPr>
      </w:pPr>
    </w:p>
    <w:p w14:paraId="0E9D3A9B" w14:textId="095A4384" w:rsidR="00CA56B4" w:rsidRDefault="00CA56B4" w:rsidP="00CA0B1C">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6DCC9E3" w14:textId="77777777" w:rsidR="001028EF" w:rsidRPr="00CA56B4" w:rsidRDefault="001028EF" w:rsidP="001028EF">
      <w:pPr>
        <w:tabs>
          <w:tab w:val="left" w:leader="dot" w:pos="9072"/>
        </w:tabs>
        <w:suppressAutoHyphens/>
        <w:spacing w:line="271" w:lineRule="auto"/>
        <w:jc w:val="both"/>
        <w:rPr>
          <w:rFonts w:ascii="Arial" w:hAnsi="Arial" w:cs="Arial"/>
          <w:sz w:val="22"/>
          <w:szCs w:val="22"/>
          <w:lang w:eastAsia="ar-SA"/>
        </w:rPr>
      </w:pPr>
    </w:p>
    <w:p w14:paraId="40DE1391" w14:textId="48113EFA" w:rsidR="00CA56B4" w:rsidRDefault="00CA56B4" w:rsidP="00CA0B1C">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8A9E8F1" w14:textId="77777777" w:rsidR="001028EF" w:rsidRPr="00CA56B4" w:rsidRDefault="001028EF" w:rsidP="001028EF">
      <w:pPr>
        <w:suppressAutoHyphens/>
        <w:spacing w:line="271" w:lineRule="auto"/>
        <w:ind w:left="360"/>
        <w:jc w:val="both"/>
        <w:rPr>
          <w:rFonts w:ascii="Arial" w:hAnsi="Arial" w:cs="Arial"/>
          <w:sz w:val="22"/>
          <w:szCs w:val="22"/>
          <w:lang w:eastAsia="ar-SA"/>
        </w:rPr>
      </w:pPr>
    </w:p>
    <w:p w14:paraId="7FCC5D62" w14:textId="7BCC1511" w:rsidR="00CA56B4" w:rsidRPr="00CA56B4" w:rsidRDefault="00CA56B4" w:rsidP="00CA0B1C">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2610CD">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2BC54369" w14:textId="2B47D3B5" w:rsidR="00CA56B4" w:rsidRDefault="00CA56B4" w:rsidP="002610CD">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D9190A1" w14:textId="77777777" w:rsidR="001028EF" w:rsidRPr="00CA56B4" w:rsidRDefault="001028EF" w:rsidP="001028EF">
      <w:pPr>
        <w:tabs>
          <w:tab w:val="left" w:leader="dot" w:pos="7740"/>
        </w:tabs>
        <w:suppressAutoHyphens/>
        <w:spacing w:line="271" w:lineRule="auto"/>
        <w:ind w:left="720"/>
        <w:jc w:val="both"/>
        <w:rPr>
          <w:rFonts w:ascii="Arial" w:hAnsi="Arial" w:cs="Arial"/>
          <w:sz w:val="22"/>
          <w:szCs w:val="22"/>
          <w:lang w:eastAsia="ar-SA"/>
        </w:rPr>
      </w:pPr>
    </w:p>
    <w:p w14:paraId="3D56C7D7" w14:textId="2DC41F3E" w:rsidR="00CA56B4" w:rsidRDefault="00CA56B4" w:rsidP="00CA0B1C">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Pr="00CA56B4">
        <w:rPr>
          <w:rFonts w:ascii="Arial" w:hAnsi="Arial" w:cs="Arial"/>
          <w:bCs/>
          <w:sz w:val="22"/>
          <w:szCs w:val="22"/>
          <w:lang w:eastAsia="ar-SA"/>
        </w:rPr>
        <w:t>30 dni od daty dostarczenia prawidłowo wystawionej faktury do siedziby Zamawiającego.</w:t>
      </w:r>
    </w:p>
    <w:p w14:paraId="57EF498A" w14:textId="77777777" w:rsidR="001028EF" w:rsidRPr="00CA56B4" w:rsidRDefault="001028EF" w:rsidP="001028EF">
      <w:pPr>
        <w:pStyle w:val="Akapitzlist"/>
        <w:spacing w:line="271" w:lineRule="auto"/>
        <w:ind w:left="360"/>
        <w:jc w:val="both"/>
        <w:rPr>
          <w:rFonts w:ascii="Arial" w:hAnsi="Arial" w:cs="Arial"/>
          <w:bCs/>
          <w:sz w:val="22"/>
          <w:szCs w:val="22"/>
        </w:rPr>
      </w:pPr>
    </w:p>
    <w:p w14:paraId="453D5F58" w14:textId="776F0E22" w:rsidR="00CA56B4" w:rsidRDefault="00CA56B4" w:rsidP="00CA0B1C">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7A7E35F8" w14:textId="77777777" w:rsidR="001028EF" w:rsidRPr="00CA56B4" w:rsidRDefault="001028EF" w:rsidP="001028EF">
      <w:pPr>
        <w:tabs>
          <w:tab w:val="left" w:leader="dot" w:pos="9072"/>
        </w:tabs>
        <w:suppressAutoHyphens/>
        <w:spacing w:line="271" w:lineRule="auto"/>
        <w:jc w:val="both"/>
        <w:rPr>
          <w:rFonts w:ascii="Arial" w:hAnsi="Arial" w:cs="Arial"/>
          <w:sz w:val="22"/>
          <w:szCs w:val="22"/>
          <w:lang w:eastAsia="ar-SA"/>
        </w:rPr>
      </w:pPr>
    </w:p>
    <w:p w14:paraId="5E7F7D72" w14:textId="5278A35B" w:rsidR="00CA56B4" w:rsidRPr="001028EF" w:rsidRDefault="00CA56B4" w:rsidP="00CA0B1C">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4"/>
      </w:r>
    </w:p>
    <w:p w14:paraId="791FCC19" w14:textId="7ED19CE7" w:rsidR="001028EF" w:rsidRDefault="001028EF" w:rsidP="001028EF">
      <w:pPr>
        <w:tabs>
          <w:tab w:val="left" w:leader="dot" w:pos="9072"/>
        </w:tabs>
        <w:suppressAutoHyphens/>
        <w:spacing w:line="271" w:lineRule="auto"/>
        <w:jc w:val="both"/>
        <w:rPr>
          <w:rFonts w:ascii="Arial" w:hAnsi="Arial" w:cs="Arial"/>
          <w:sz w:val="22"/>
          <w:szCs w:val="22"/>
          <w:lang w:eastAsia="ar-SA"/>
        </w:rPr>
      </w:pPr>
    </w:p>
    <w:p w14:paraId="4A7D4DA4" w14:textId="77777777" w:rsidR="00256B0F" w:rsidRPr="00CA56B4" w:rsidRDefault="00256B0F" w:rsidP="001028EF">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CA0B1C">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1028EF">
      <w:pPr>
        <w:spacing w:line="271" w:lineRule="auto"/>
        <w:ind w:firstLine="357"/>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1028EF">
      <w:pPr>
        <w:spacing w:line="271" w:lineRule="auto"/>
        <w:ind w:firstLine="357"/>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1028EF">
      <w:pPr>
        <w:spacing w:line="271" w:lineRule="auto"/>
        <w:ind w:firstLine="357"/>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1028EF">
      <w:pPr>
        <w:spacing w:line="271" w:lineRule="auto"/>
        <w:ind w:firstLine="357"/>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1028EF">
      <w:pPr>
        <w:spacing w:line="271" w:lineRule="auto"/>
        <w:ind w:firstLine="357"/>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1028EF">
      <w:pPr>
        <w:spacing w:line="271" w:lineRule="auto"/>
        <w:ind w:firstLine="357"/>
        <w:jc w:val="both"/>
        <w:rPr>
          <w:rFonts w:ascii="Arial" w:hAnsi="Arial" w:cs="Arial"/>
          <w:sz w:val="22"/>
          <w:szCs w:val="22"/>
        </w:rPr>
      </w:pPr>
      <w:r w:rsidRPr="00CA56B4">
        <w:rPr>
          <w:rFonts w:ascii="Arial" w:hAnsi="Arial" w:cs="Arial"/>
          <w:sz w:val="22"/>
          <w:szCs w:val="22"/>
        </w:rPr>
        <w:t>inny rodzaj……………………………………..……………*.</w:t>
      </w:r>
    </w:p>
    <w:p w14:paraId="07911DA2" w14:textId="32E7B330" w:rsidR="00CA56B4" w:rsidRDefault="00CA56B4" w:rsidP="00CA56B4">
      <w:pPr>
        <w:spacing w:line="271" w:lineRule="auto"/>
        <w:jc w:val="both"/>
        <w:rPr>
          <w:rFonts w:ascii="Arial" w:hAnsi="Arial" w:cs="Arial"/>
          <w:sz w:val="22"/>
          <w:szCs w:val="22"/>
        </w:rPr>
      </w:pPr>
      <w:r w:rsidRPr="00CA56B4">
        <w:rPr>
          <w:rFonts w:ascii="Arial" w:hAnsi="Arial" w:cs="Arial"/>
          <w:sz w:val="22"/>
          <w:szCs w:val="22"/>
        </w:rPr>
        <w:t>*niepotrzebne skreślić</w:t>
      </w:r>
    </w:p>
    <w:p w14:paraId="7DD201A4" w14:textId="77777777" w:rsidR="001028EF" w:rsidRPr="00CA56B4" w:rsidRDefault="001028EF" w:rsidP="00CA56B4">
      <w:pPr>
        <w:spacing w:line="271" w:lineRule="auto"/>
        <w:jc w:val="both"/>
        <w:rPr>
          <w:rFonts w:ascii="Arial" w:hAnsi="Arial" w:cs="Arial"/>
          <w:sz w:val="22"/>
          <w:szCs w:val="22"/>
        </w:rPr>
      </w:pPr>
    </w:p>
    <w:p w14:paraId="652A7191" w14:textId="77777777" w:rsidR="00CA56B4" w:rsidRPr="00CA56B4" w:rsidRDefault="00CA56B4" w:rsidP="00CA0B1C">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7C95DC2C" w:rsidR="00CA56B4" w:rsidRDefault="00CA56B4" w:rsidP="00CA56B4">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1C2C7DE5" w14:textId="77777777" w:rsidR="001028EF" w:rsidRPr="00CA56B4" w:rsidRDefault="001028EF" w:rsidP="00CA56B4">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CA0B1C">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2610CD">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2610CD">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E9548F1" w14:textId="77777777" w:rsidR="00CA56B4" w:rsidRPr="00CA56B4" w:rsidRDefault="00CA56B4" w:rsidP="002610CD">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2C97E2B" w14:textId="46AE8659" w:rsidR="00CA56B4" w:rsidRPr="00CA56B4" w:rsidRDefault="00CA56B4" w:rsidP="00CA56B4">
      <w:pPr>
        <w:suppressAutoHyphens/>
        <w:spacing w:line="271" w:lineRule="auto"/>
        <w:rPr>
          <w:rFonts w:ascii="Arial" w:hAnsi="Arial" w:cs="Arial"/>
          <w:sz w:val="22"/>
          <w:szCs w:val="22"/>
          <w:lang w:eastAsia="ar-SA"/>
        </w:rPr>
      </w:pPr>
    </w:p>
    <w:p w14:paraId="4CD4CA9F" w14:textId="77777777" w:rsidR="00475C9B" w:rsidRPr="00475C9B" w:rsidRDefault="00475C9B" w:rsidP="00CA56B4">
      <w:pPr>
        <w:suppressAutoHyphens/>
        <w:spacing w:line="271" w:lineRule="auto"/>
        <w:rPr>
          <w:rFonts w:ascii="Arial" w:hAnsi="Arial" w:cs="Arial"/>
          <w:color w:val="FF0000"/>
          <w:sz w:val="22"/>
          <w:szCs w:val="22"/>
          <w:lang w:eastAsia="ar-SA"/>
        </w:rPr>
      </w:pPr>
    </w:p>
    <w:p w14:paraId="7E66EED5" w14:textId="77777777" w:rsidR="001028EF" w:rsidRDefault="001028EF" w:rsidP="00CA56B4">
      <w:pPr>
        <w:suppressAutoHyphens/>
        <w:spacing w:line="271" w:lineRule="auto"/>
        <w:rPr>
          <w:rFonts w:ascii="Arial" w:hAnsi="Arial" w:cs="Arial"/>
          <w:sz w:val="22"/>
          <w:szCs w:val="22"/>
          <w:lang w:eastAsia="ar-SA"/>
        </w:rPr>
      </w:pPr>
    </w:p>
    <w:p w14:paraId="76FA0804" w14:textId="371D698C" w:rsidR="00CA56B4" w:rsidRPr="00CA56B4" w:rsidRDefault="00CA56B4" w:rsidP="00CA56B4">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70B2C758" w14:textId="77777777" w:rsidR="001028EF" w:rsidRDefault="001028EF" w:rsidP="00CA56B4">
      <w:pPr>
        <w:suppressAutoHyphens/>
        <w:spacing w:line="271" w:lineRule="auto"/>
        <w:ind w:firstLine="3960"/>
        <w:jc w:val="center"/>
        <w:rPr>
          <w:rFonts w:ascii="Arial" w:hAnsi="Arial" w:cs="Arial"/>
          <w:iCs/>
          <w:sz w:val="22"/>
          <w:szCs w:val="22"/>
          <w:lang w:eastAsia="ar-SA"/>
        </w:rPr>
      </w:pPr>
    </w:p>
    <w:p w14:paraId="71127DD5" w14:textId="4DE54C73" w:rsidR="00CA56B4" w:rsidRPr="00CA56B4" w:rsidRDefault="00CA56B4" w:rsidP="00CA56B4">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1E71C3A8" w14:textId="36DFCA0E" w:rsidR="00CA56B4" w:rsidRPr="008D4BBD" w:rsidRDefault="00CA56B4" w:rsidP="008D4BBD">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45E99C39" w14:textId="77777777" w:rsidR="001028EF" w:rsidRDefault="001028EF" w:rsidP="00CA56B4">
      <w:pPr>
        <w:tabs>
          <w:tab w:val="left" w:pos="708"/>
        </w:tabs>
        <w:spacing w:line="271" w:lineRule="auto"/>
        <w:jc w:val="right"/>
        <w:rPr>
          <w:rFonts w:ascii="Arial" w:hAnsi="Arial" w:cs="Arial"/>
          <w:sz w:val="22"/>
          <w:szCs w:val="22"/>
        </w:rPr>
      </w:pPr>
    </w:p>
    <w:p w14:paraId="5CA1DBB3" w14:textId="77777777" w:rsidR="001028EF" w:rsidRDefault="001028EF" w:rsidP="00CA56B4">
      <w:pPr>
        <w:tabs>
          <w:tab w:val="left" w:pos="708"/>
        </w:tabs>
        <w:spacing w:line="271" w:lineRule="auto"/>
        <w:jc w:val="right"/>
        <w:rPr>
          <w:rFonts w:ascii="Arial" w:hAnsi="Arial" w:cs="Arial"/>
          <w:sz w:val="22"/>
          <w:szCs w:val="22"/>
        </w:rPr>
      </w:pPr>
    </w:p>
    <w:p w14:paraId="7A2E6D77" w14:textId="77777777" w:rsidR="001028EF" w:rsidRDefault="001028EF" w:rsidP="00CA56B4">
      <w:pPr>
        <w:tabs>
          <w:tab w:val="left" w:pos="708"/>
        </w:tabs>
        <w:spacing w:line="271" w:lineRule="auto"/>
        <w:jc w:val="right"/>
        <w:rPr>
          <w:rFonts w:ascii="Arial" w:hAnsi="Arial" w:cs="Arial"/>
          <w:sz w:val="22"/>
          <w:szCs w:val="22"/>
        </w:rPr>
      </w:pPr>
    </w:p>
    <w:p w14:paraId="0F741A51" w14:textId="77777777" w:rsidR="001028EF" w:rsidRDefault="001028EF" w:rsidP="00CA56B4">
      <w:pPr>
        <w:tabs>
          <w:tab w:val="left" w:pos="708"/>
        </w:tabs>
        <w:spacing w:line="271" w:lineRule="auto"/>
        <w:jc w:val="right"/>
        <w:rPr>
          <w:rFonts w:ascii="Arial" w:hAnsi="Arial" w:cs="Arial"/>
          <w:sz w:val="22"/>
          <w:szCs w:val="22"/>
        </w:rPr>
      </w:pPr>
    </w:p>
    <w:p w14:paraId="610EC634" w14:textId="77777777" w:rsidR="001028EF" w:rsidRDefault="001028EF" w:rsidP="00CA56B4">
      <w:pPr>
        <w:tabs>
          <w:tab w:val="left" w:pos="708"/>
        </w:tabs>
        <w:spacing w:line="271" w:lineRule="auto"/>
        <w:jc w:val="right"/>
        <w:rPr>
          <w:rFonts w:ascii="Arial" w:hAnsi="Arial" w:cs="Arial"/>
          <w:sz w:val="22"/>
          <w:szCs w:val="22"/>
        </w:rPr>
      </w:pPr>
    </w:p>
    <w:p w14:paraId="59859912" w14:textId="77777777" w:rsidR="001028EF" w:rsidRDefault="001028EF" w:rsidP="00CA56B4">
      <w:pPr>
        <w:tabs>
          <w:tab w:val="left" w:pos="708"/>
        </w:tabs>
        <w:spacing w:line="271" w:lineRule="auto"/>
        <w:jc w:val="right"/>
        <w:rPr>
          <w:rFonts w:ascii="Arial" w:hAnsi="Arial" w:cs="Arial"/>
          <w:sz w:val="22"/>
          <w:szCs w:val="22"/>
        </w:rPr>
      </w:pPr>
    </w:p>
    <w:p w14:paraId="50CDDEA2" w14:textId="77777777" w:rsidR="001028EF" w:rsidRDefault="001028EF" w:rsidP="00CA56B4">
      <w:pPr>
        <w:tabs>
          <w:tab w:val="left" w:pos="708"/>
        </w:tabs>
        <w:spacing w:line="271" w:lineRule="auto"/>
        <w:jc w:val="right"/>
        <w:rPr>
          <w:rFonts w:ascii="Arial" w:hAnsi="Arial" w:cs="Arial"/>
          <w:sz w:val="22"/>
          <w:szCs w:val="22"/>
        </w:rPr>
      </w:pPr>
    </w:p>
    <w:p w14:paraId="0E401FB2" w14:textId="77777777" w:rsidR="001028EF" w:rsidRDefault="001028EF" w:rsidP="00CA56B4">
      <w:pPr>
        <w:tabs>
          <w:tab w:val="left" w:pos="708"/>
        </w:tabs>
        <w:spacing w:line="271" w:lineRule="auto"/>
        <w:jc w:val="right"/>
        <w:rPr>
          <w:rFonts w:ascii="Arial" w:hAnsi="Arial" w:cs="Arial"/>
          <w:sz w:val="22"/>
          <w:szCs w:val="22"/>
        </w:rPr>
      </w:pPr>
    </w:p>
    <w:p w14:paraId="79F52113" w14:textId="77777777" w:rsidR="001028EF" w:rsidRDefault="001028EF" w:rsidP="00CA56B4">
      <w:pPr>
        <w:tabs>
          <w:tab w:val="left" w:pos="708"/>
        </w:tabs>
        <w:spacing w:line="271" w:lineRule="auto"/>
        <w:jc w:val="right"/>
        <w:rPr>
          <w:rFonts w:ascii="Arial" w:hAnsi="Arial" w:cs="Arial"/>
          <w:sz w:val="22"/>
          <w:szCs w:val="22"/>
        </w:rPr>
      </w:pPr>
    </w:p>
    <w:p w14:paraId="20C33F40" w14:textId="77777777" w:rsidR="001028EF" w:rsidRDefault="001028EF" w:rsidP="00CA56B4">
      <w:pPr>
        <w:tabs>
          <w:tab w:val="left" w:pos="708"/>
        </w:tabs>
        <w:spacing w:line="271" w:lineRule="auto"/>
        <w:jc w:val="right"/>
        <w:rPr>
          <w:rFonts w:ascii="Arial" w:hAnsi="Arial" w:cs="Arial"/>
          <w:sz w:val="22"/>
          <w:szCs w:val="22"/>
        </w:rPr>
      </w:pPr>
    </w:p>
    <w:p w14:paraId="25C1740E" w14:textId="77777777" w:rsidR="001028EF" w:rsidRDefault="001028EF" w:rsidP="00CA56B4">
      <w:pPr>
        <w:tabs>
          <w:tab w:val="left" w:pos="708"/>
        </w:tabs>
        <w:spacing w:line="271" w:lineRule="auto"/>
        <w:jc w:val="right"/>
        <w:rPr>
          <w:rFonts w:ascii="Arial" w:hAnsi="Arial" w:cs="Arial"/>
          <w:sz w:val="22"/>
          <w:szCs w:val="22"/>
        </w:rPr>
      </w:pPr>
    </w:p>
    <w:p w14:paraId="2AF59510" w14:textId="77777777" w:rsidR="001028EF" w:rsidRDefault="001028EF" w:rsidP="00CA56B4">
      <w:pPr>
        <w:tabs>
          <w:tab w:val="left" w:pos="708"/>
        </w:tabs>
        <w:spacing w:line="271" w:lineRule="auto"/>
        <w:jc w:val="right"/>
        <w:rPr>
          <w:rFonts w:ascii="Arial" w:hAnsi="Arial" w:cs="Arial"/>
          <w:sz w:val="22"/>
          <w:szCs w:val="22"/>
        </w:rPr>
      </w:pPr>
    </w:p>
    <w:p w14:paraId="6838B433" w14:textId="77777777" w:rsidR="001028EF" w:rsidRDefault="001028EF" w:rsidP="00CA56B4">
      <w:pPr>
        <w:tabs>
          <w:tab w:val="left" w:pos="708"/>
        </w:tabs>
        <w:spacing w:line="271" w:lineRule="auto"/>
        <w:jc w:val="right"/>
        <w:rPr>
          <w:rFonts w:ascii="Arial" w:hAnsi="Arial" w:cs="Arial"/>
          <w:sz w:val="22"/>
          <w:szCs w:val="22"/>
        </w:rPr>
      </w:pPr>
    </w:p>
    <w:p w14:paraId="7CD49D59" w14:textId="77777777" w:rsidR="001028EF" w:rsidRDefault="001028EF" w:rsidP="00CA56B4">
      <w:pPr>
        <w:tabs>
          <w:tab w:val="left" w:pos="708"/>
        </w:tabs>
        <w:spacing w:line="271" w:lineRule="auto"/>
        <w:jc w:val="right"/>
        <w:rPr>
          <w:rFonts w:ascii="Arial" w:hAnsi="Arial" w:cs="Arial"/>
          <w:sz w:val="22"/>
          <w:szCs w:val="22"/>
        </w:rPr>
      </w:pPr>
    </w:p>
    <w:p w14:paraId="788E70B0" w14:textId="77777777" w:rsidR="001028EF" w:rsidRDefault="001028EF" w:rsidP="00CA56B4">
      <w:pPr>
        <w:tabs>
          <w:tab w:val="left" w:pos="708"/>
        </w:tabs>
        <w:spacing w:line="271" w:lineRule="auto"/>
        <w:jc w:val="right"/>
        <w:rPr>
          <w:rFonts w:ascii="Arial" w:hAnsi="Arial" w:cs="Arial"/>
          <w:sz w:val="22"/>
          <w:szCs w:val="22"/>
        </w:rPr>
      </w:pPr>
    </w:p>
    <w:p w14:paraId="30BBABB0" w14:textId="77777777" w:rsidR="001028EF" w:rsidRDefault="001028EF" w:rsidP="00CA56B4">
      <w:pPr>
        <w:tabs>
          <w:tab w:val="left" w:pos="708"/>
        </w:tabs>
        <w:spacing w:line="271" w:lineRule="auto"/>
        <w:jc w:val="right"/>
        <w:rPr>
          <w:rFonts w:ascii="Arial" w:hAnsi="Arial" w:cs="Arial"/>
          <w:sz w:val="22"/>
          <w:szCs w:val="22"/>
        </w:rPr>
      </w:pPr>
    </w:p>
    <w:p w14:paraId="2C98E895" w14:textId="5178B3C1" w:rsidR="001028EF" w:rsidRDefault="001028EF" w:rsidP="00CA56B4">
      <w:pPr>
        <w:tabs>
          <w:tab w:val="left" w:pos="708"/>
        </w:tabs>
        <w:spacing w:line="271" w:lineRule="auto"/>
        <w:jc w:val="right"/>
        <w:rPr>
          <w:rFonts w:ascii="Arial" w:hAnsi="Arial" w:cs="Arial"/>
          <w:sz w:val="22"/>
          <w:szCs w:val="22"/>
        </w:rPr>
      </w:pPr>
    </w:p>
    <w:p w14:paraId="1E94DC8A" w14:textId="4FDD6369" w:rsidR="0040432D" w:rsidRDefault="0040432D" w:rsidP="00CA56B4">
      <w:pPr>
        <w:tabs>
          <w:tab w:val="left" w:pos="708"/>
        </w:tabs>
        <w:spacing w:line="271" w:lineRule="auto"/>
        <w:jc w:val="right"/>
        <w:rPr>
          <w:rFonts w:ascii="Arial" w:hAnsi="Arial" w:cs="Arial"/>
          <w:sz w:val="22"/>
          <w:szCs w:val="22"/>
        </w:rPr>
      </w:pPr>
    </w:p>
    <w:p w14:paraId="7B3BA5B5" w14:textId="3A51068B" w:rsidR="0040432D" w:rsidRDefault="0040432D" w:rsidP="00CA56B4">
      <w:pPr>
        <w:tabs>
          <w:tab w:val="left" w:pos="708"/>
        </w:tabs>
        <w:spacing w:line="271" w:lineRule="auto"/>
        <w:jc w:val="right"/>
        <w:rPr>
          <w:rFonts w:ascii="Arial" w:hAnsi="Arial" w:cs="Arial"/>
          <w:sz w:val="22"/>
          <w:szCs w:val="22"/>
        </w:rPr>
      </w:pPr>
    </w:p>
    <w:p w14:paraId="5174CAA7" w14:textId="088F3F70" w:rsidR="0040432D" w:rsidRDefault="0040432D" w:rsidP="00CA56B4">
      <w:pPr>
        <w:tabs>
          <w:tab w:val="left" w:pos="708"/>
        </w:tabs>
        <w:spacing w:line="271" w:lineRule="auto"/>
        <w:jc w:val="right"/>
        <w:rPr>
          <w:rFonts w:ascii="Arial" w:hAnsi="Arial" w:cs="Arial"/>
          <w:sz w:val="22"/>
          <w:szCs w:val="22"/>
        </w:rPr>
      </w:pPr>
    </w:p>
    <w:p w14:paraId="7A816C33" w14:textId="77777777" w:rsidR="0040432D" w:rsidRDefault="0040432D" w:rsidP="00CA56B4">
      <w:pPr>
        <w:tabs>
          <w:tab w:val="left" w:pos="708"/>
        </w:tabs>
        <w:spacing w:line="271" w:lineRule="auto"/>
        <w:jc w:val="right"/>
        <w:rPr>
          <w:rFonts w:ascii="Arial" w:hAnsi="Arial" w:cs="Arial"/>
          <w:sz w:val="22"/>
          <w:szCs w:val="22"/>
        </w:rPr>
      </w:pPr>
    </w:p>
    <w:p w14:paraId="2F455989" w14:textId="77777777" w:rsidR="001028EF" w:rsidRDefault="001028EF" w:rsidP="00CA56B4">
      <w:pPr>
        <w:tabs>
          <w:tab w:val="left" w:pos="708"/>
        </w:tabs>
        <w:spacing w:line="271" w:lineRule="auto"/>
        <w:jc w:val="right"/>
        <w:rPr>
          <w:rFonts w:ascii="Arial" w:hAnsi="Arial" w:cs="Arial"/>
          <w:sz w:val="22"/>
          <w:szCs w:val="22"/>
        </w:rPr>
      </w:pPr>
    </w:p>
    <w:p w14:paraId="1DD02A04" w14:textId="77777777" w:rsidR="001028EF" w:rsidRDefault="001028EF" w:rsidP="00CA56B4">
      <w:pPr>
        <w:tabs>
          <w:tab w:val="left" w:pos="708"/>
        </w:tabs>
        <w:spacing w:line="271" w:lineRule="auto"/>
        <w:jc w:val="right"/>
        <w:rPr>
          <w:rFonts w:ascii="Arial" w:hAnsi="Arial" w:cs="Arial"/>
          <w:sz w:val="22"/>
          <w:szCs w:val="22"/>
        </w:rPr>
      </w:pPr>
    </w:p>
    <w:p w14:paraId="59E3527A" w14:textId="77777777" w:rsidR="001028EF" w:rsidRDefault="001028EF" w:rsidP="00CA56B4">
      <w:pPr>
        <w:tabs>
          <w:tab w:val="left" w:pos="708"/>
        </w:tabs>
        <w:spacing w:line="271" w:lineRule="auto"/>
        <w:jc w:val="right"/>
        <w:rPr>
          <w:rFonts w:ascii="Arial" w:hAnsi="Arial" w:cs="Arial"/>
          <w:sz w:val="22"/>
          <w:szCs w:val="22"/>
        </w:rPr>
      </w:pPr>
    </w:p>
    <w:p w14:paraId="06B7D600" w14:textId="77777777" w:rsidR="001028EF" w:rsidRDefault="001028EF" w:rsidP="00256B0F">
      <w:pPr>
        <w:tabs>
          <w:tab w:val="left" w:pos="708"/>
        </w:tabs>
        <w:spacing w:line="271" w:lineRule="auto"/>
        <w:rPr>
          <w:rFonts w:ascii="Arial" w:hAnsi="Arial" w:cs="Arial"/>
          <w:sz w:val="22"/>
          <w:szCs w:val="22"/>
        </w:rPr>
      </w:pPr>
    </w:p>
    <w:p w14:paraId="0D6BBA48" w14:textId="553FAC0A"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8D6231C" w14:textId="3F8A54C6" w:rsidR="00CA56B4" w:rsidRPr="00CA56B4" w:rsidRDefault="008D4BBD" w:rsidP="00CA56B4">
      <w:pPr>
        <w:tabs>
          <w:tab w:val="left" w:pos="708"/>
        </w:tabs>
        <w:spacing w:line="271" w:lineRule="auto"/>
        <w:rPr>
          <w:rFonts w:ascii="Arial" w:hAnsi="Arial" w:cs="Arial"/>
          <w:sz w:val="22"/>
          <w:szCs w:val="22"/>
        </w:rPr>
      </w:pPr>
      <w:r>
        <w:rPr>
          <w:rFonts w:ascii="Arial" w:hAnsi="Arial" w:cs="Arial"/>
          <w:sz w:val="22"/>
          <w:szCs w:val="22"/>
        </w:rPr>
        <w:t>SPW.272.</w:t>
      </w:r>
      <w:r w:rsidR="00021E8F">
        <w:rPr>
          <w:rFonts w:ascii="Arial" w:hAnsi="Arial" w:cs="Arial"/>
          <w:sz w:val="22"/>
          <w:szCs w:val="22"/>
        </w:rPr>
        <w:t>66</w:t>
      </w:r>
      <w:r w:rsidR="00806A85">
        <w:rPr>
          <w:rFonts w:ascii="Arial" w:hAnsi="Arial" w:cs="Arial"/>
          <w:sz w:val="22"/>
          <w:szCs w:val="22"/>
        </w:rPr>
        <w:t>.</w:t>
      </w:r>
      <w:r w:rsidR="00CA56B4" w:rsidRPr="00CA56B4">
        <w:rPr>
          <w:rFonts w:ascii="Arial" w:hAnsi="Arial" w:cs="Arial"/>
          <w:sz w:val="22"/>
          <w:szCs w:val="22"/>
        </w:rPr>
        <w:t>2021</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B9EB80F"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028EF">
        <w:rPr>
          <w:rFonts w:ascii="Arial" w:hAnsi="Arial" w:cs="Arial"/>
          <w:sz w:val="22"/>
          <w:szCs w:val="22"/>
        </w:rPr>
        <w:t>……………………</w:t>
      </w:r>
      <w:r w:rsidRPr="00CA56B4">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32991129"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028EF">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787C73F5" w14:textId="77D2E424" w:rsidR="005D6AC7" w:rsidRDefault="00CA56B4" w:rsidP="005D6AC7">
      <w:pPr>
        <w:pStyle w:val="Tekstpodstawowy"/>
        <w:spacing w:line="271" w:lineRule="auto"/>
        <w:jc w:val="both"/>
        <w:rPr>
          <w:rFonts w:ascii="Arial" w:hAnsi="Arial" w:cs="Arial"/>
          <w:b/>
          <w:bCs/>
          <w:color w:val="FF0000"/>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 xml:space="preserve">pn. </w:t>
      </w:r>
      <w:r w:rsidR="005D6AC7" w:rsidRPr="005D6AC7">
        <w:rPr>
          <w:rFonts w:ascii="Arial" w:hAnsi="Arial" w:cs="Arial"/>
          <w:b/>
          <w:bCs/>
          <w:color w:val="000000" w:themeColor="text1"/>
          <w:sz w:val="22"/>
          <w:szCs w:val="22"/>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(ETAP I) w ramach zadania: „Rozbudowa drogi powiatowej Nr 43047W w </w:t>
      </w:r>
      <w:proofErr w:type="spellStart"/>
      <w:r w:rsidR="005D6AC7" w:rsidRPr="005D6AC7">
        <w:rPr>
          <w:rFonts w:ascii="Arial" w:hAnsi="Arial" w:cs="Arial"/>
          <w:b/>
          <w:bCs/>
          <w:color w:val="000000" w:themeColor="text1"/>
          <w:sz w:val="22"/>
          <w:szCs w:val="22"/>
        </w:rPr>
        <w:t>msc</w:t>
      </w:r>
      <w:proofErr w:type="spellEnd"/>
      <w:r w:rsidR="005D6AC7" w:rsidRPr="005D6AC7">
        <w:rPr>
          <w:rFonts w:ascii="Arial" w:hAnsi="Arial" w:cs="Arial"/>
          <w:b/>
          <w:bCs/>
          <w:color w:val="000000" w:themeColor="text1"/>
          <w:sz w:val="22"/>
          <w:szCs w:val="22"/>
        </w:rPr>
        <w:t>. Cegielnia Gmina Radzymin”</w:t>
      </w:r>
    </w:p>
    <w:p w14:paraId="254BD9F7" w14:textId="4FDD5115" w:rsidR="00CA56B4" w:rsidRPr="001028EF" w:rsidRDefault="00CA56B4" w:rsidP="005D6AC7">
      <w:pPr>
        <w:pStyle w:val="Tekstpodstawowy"/>
        <w:spacing w:line="271" w:lineRule="auto"/>
        <w:jc w:val="both"/>
        <w:rPr>
          <w:rFonts w:ascii="Arial" w:hAnsi="Arial" w:cs="Arial"/>
          <w:b/>
          <w:bCs/>
          <w:sz w:val="22"/>
          <w:szCs w:val="22"/>
        </w:rPr>
      </w:pPr>
      <w:r w:rsidRPr="00CA56B4">
        <w:rPr>
          <w:rFonts w:ascii="Arial" w:hAnsi="Arial" w:cs="Arial"/>
          <w:sz w:val="22"/>
          <w:szCs w:val="22"/>
          <w:lang w:eastAsia="ar-SA"/>
        </w:rPr>
        <w:t>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i/>
          <w:sz w:val="22"/>
          <w:szCs w:val="22"/>
        </w:rPr>
        <w:t>Oświadczam, że spełniam warunki udziału w postępowaniu określone przez zamawiającego w   ogłoszeniu o zamówieniu i Specyfikacji Warunków Zamówienia.</w:t>
      </w:r>
    </w:p>
    <w:p w14:paraId="2F31DAB0" w14:textId="512B7A39" w:rsidR="00CA56B4" w:rsidRP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w:t>
      </w:r>
      <w:r w:rsidR="001B7D4D" w:rsidRPr="001B7D4D">
        <w:rPr>
          <w:rFonts w:ascii="Arial" w:hAnsi="Arial" w:cs="Arial"/>
          <w:sz w:val="22"/>
          <w:szCs w:val="22"/>
        </w:rPr>
        <w:t xml:space="preserve">oraz art. 109 ust. 1 pkt 4 i 7 </w:t>
      </w:r>
      <w:r w:rsidRPr="00CA56B4">
        <w:rPr>
          <w:rFonts w:ascii="Arial" w:hAnsi="Arial" w:cs="Arial"/>
          <w:sz w:val="22"/>
          <w:szCs w:val="22"/>
        </w:rPr>
        <w:t xml:space="preserve">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77777777" w:rsidR="00CA56B4" w:rsidRPr="00CA56B4" w:rsidRDefault="00CA56B4" w:rsidP="00CA56B4">
      <w:pPr>
        <w:spacing w:line="271" w:lineRule="auto"/>
        <w:jc w:val="both"/>
        <w:rPr>
          <w:rFonts w:ascii="Arial" w:hAnsi="Arial" w:cs="Arial"/>
          <w:i/>
          <w:sz w:val="22"/>
          <w:szCs w:val="22"/>
        </w:rPr>
      </w:pPr>
    </w:p>
    <w:p w14:paraId="0DCB5C6F" w14:textId="5220C96D" w:rsidR="00CA56B4" w:rsidRDefault="00CA56B4" w:rsidP="00CA56B4">
      <w:pPr>
        <w:spacing w:line="271" w:lineRule="auto"/>
        <w:jc w:val="both"/>
        <w:rPr>
          <w:rFonts w:ascii="Arial" w:hAnsi="Arial" w:cs="Arial"/>
          <w:i/>
          <w:snapToGrid w:val="0"/>
          <w:color w:val="002060"/>
          <w:sz w:val="22"/>
          <w:szCs w:val="22"/>
        </w:rPr>
      </w:pPr>
    </w:p>
    <w:p w14:paraId="4EDC3FD3" w14:textId="77777777" w:rsidR="0040432D" w:rsidRPr="005D6AC7" w:rsidRDefault="0040432D" w:rsidP="005D6AC7">
      <w:pPr>
        <w:spacing w:line="271" w:lineRule="auto"/>
        <w:jc w:val="both"/>
        <w:rPr>
          <w:rFonts w:ascii="Arial" w:hAnsi="Arial" w:cs="Arial"/>
          <w:i/>
          <w:snapToGrid w:val="0"/>
          <w:color w:val="002060"/>
          <w:sz w:val="22"/>
          <w:szCs w:val="22"/>
        </w:rPr>
      </w:pPr>
    </w:p>
    <w:p w14:paraId="36E5826D" w14:textId="787917C8" w:rsidR="00CA56B4" w:rsidRPr="005D6AC7" w:rsidRDefault="000B20F0" w:rsidP="005D6AC7">
      <w:pPr>
        <w:pStyle w:val="Zwykytekst"/>
        <w:tabs>
          <w:tab w:val="left" w:pos="708"/>
        </w:tabs>
        <w:spacing w:line="271" w:lineRule="auto"/>
        <w:jc w:val="right"/>
        <w:outlineLvl w:val="0"/>
        <w:rPr>
          <w:rFonts w:ascii="Arial" w:eastAsia="StarSymbol" w:hAnsi="Arial" w:cs="Arial"/>
          <w:sz w:val="22"/>
          <w:szCs w:val="22"/>
          <w:lang w:eastAsia="ar-SA"/>
        </w:rPr>
      </w:pPr>
      <w:r w:rsidRPr="005D6AC7">
        <w:rPr>
          <w:rFonts w:ascii="Arial" w:eastAsia="StarSymbol" w:hAnsi="Arial" w:cs="Arial"/>
          <w:sz w:val="22"/>
          <w:szCs w:val="22"/>
          <w:lang w:eastAsia="ar-SA"/>
        </w:rPr>
        <w:t>Załącznik 3</w:t>
      </w:r>
    </w:p>
    <w:p w14:paraId="58925DBF" w14:textId="287300ED" w:rsidR="000B20F0" w:rsidRPr="005D6AC7" w:rsidRDefault="008D4BBD" w:rsidP="005D6AC7">
      <w:pPr>
        <w:pStyle w:val="Zwykytekst"/>
        <w:tabs>
          <w:tab w:val="left" w:pos="708"/>
        </w:tabs>
        <w:spacing w:line="271" w:lineRule="auto"/>
        <w:outlineLvl w:val="0"/>
        <w:rPr>
          <w:rFonts w:ascii="Arial" w:eastAsia="StarSymbol" w:hAnsi="Arial" w:cs="Arial"/>
          <w:sz w:val="22"/>
          <w:szCs w:val="22"/>
          <w:lang w:eastAsia="ar-SA"/>
        </w:rPr>
      </w:pPr>
      <w:r w:rsidRPr="005D6AC7">
        <w:rPr>
          <w:rFonts w:ascii="Arial" w:eastAsia="StarSymbol" w:hAnsi="Arial" w:cs="Arial"/>
          <w:sz w:val="22"/>
          <w:szCs w:val="22"/>
          <w:lang w:eastAsia="ar-SA"/>
        </w:rPr>
        <w:t>SPW.272.</w:t>
      </w:r>
      <w:r w:rsidR="00021E8F" w:rsidRPr="005D6AC7">
        <w:rPr>
          <w:rFonts w:ascii="Arial" w:eastAsia="StarSymbol" w:hAnsi="Arial" w:cs="Arial"/>
          <w:sz w:val="22"/>
          <w:szCs w:val="22"/>
          <w:lang w:eastAsia="ar-SA"/>
        </w:rPr>
        <w:t>66</w:t>
      </w:r>
      <w:r w:rsidR="00806A85" w:rsidRPr="005D6AC7">
        <w:rPr>
          <w:rFonts w:ascii="Arial" w:eastAsia="StarSymbol" w:hAnsi="Arial" w:cs="Arial"/>
          <w:sz w:val="22"/>
          <w:szCs w:val="22"/>
          <w:lang w:eastAsia="ar-SA"/>
        </w:rPr>
        <w:t>.</w:t>
      </w:r>
      <w:r w:rsidR="000B20F0" w:rsidRPr="005D6AC7">
        <w:rPr>
          <w:rFonts w:ascii="Arial" w:eastAsia="StarSymbol" w:hAnsi="Arial" w:cs="Arial"/>
          <w:sz w:val="22"/>
          <w:szCs w:val="22"/>
          <w:lang w:eastAsia="ar-SA"/>
        </w:rPr>
        <w:t>2021</w:t>
      </w:r>
    </w:p>
    <w:p w14:paraId="529CA255" w14:textId="77777777" w:rsidR="00CA56B4" w:rsidRPr="005D6AC7" w:rsidRDefault="00CA56B4" w:rsidP="005D6AC7">
      <w:pPr>
        <w:pStyle w:val="Zwykytekst"/>
        <w:tabs>
          <w:tab w:val="left" w:pos="708"/>
        </w:tabs>
        <w:spacing w:line="271" w:lineRule="auto"/>
        <w:jc w:val="center"/>
        <w:outlineLvl w:val="0"/>
        <w:rPr>
          <w:rFonts w:ascii="Arial" w:eastAsia="StarSymbol" w:hAnsi="Arial" w:cs="Arial"/>
          <w:b/>
          <w:color w:val="000000" w:themeColor="text1"/>
          <w:sz w:val="22"/>
          <w:szCs w:val="22"/>
          <w:lang w:eastAsia="ar-SA"/>
        </w:rPr>
      </w:pPr>
    </w:p>
    <w:p w14:paraId="2D685FC7" w14:textId="1DC967B7" w:rsidR="00CA56B4" w:rsidRPr="005D6AC7" w:rsidRDefault="00CA56B4" w:rsidP="005D6AC7">
      <w:pPr>
        <w:pStyle w:val="Zwykytekst"/>
        <w:tabs>
          <w:tab w:val="left" w:pos="708"/>
        </w:tabs>
        <w:spacing w:line="271" w:lineRule="auto"/>
        <w:jc w:val="center"/>
        <w:outlineLvl w:val="0"/>
        <w:rPr>
          <w:rFonts w:ascii="Arial" w:eastAsia="StarSymbol" w:hAnsi="Arial" w:cs="Arial"/>
          <w:b/>
          <w:color w:val="000000" w:themeColor="text1"/>
          <w:sz w:val="22"/>
          <w:szCs w:val="22"/>
          <w:lang w:eastAsia="ar-SA"/>
        </w:rPr>
      </w:pPr>
      <w:r w:rsidRPr="005D6AC7">
        <w:rPr>
          <w:rFonts w:ascii="Arial" w:eastAsia="StarSymbol" w:hAnsi="Arial" w:cs="Arial"/>
          <w:b/>
          <w:color w:val="000000" w:themeColor="text1"/>
          <w:sz w:val="22"/>
          <w:szCs w:val="22"/>
          <w:lang w:eastAsia="ar-SA"/>
        </w:rPr>
        <w:t>ISTOTNE POSTANOWIENIA UMOWY</w:t>
      </w:r>
    </w:p>
    <w:p w14:paraId="608152F3" w14:textId="77777777" w:rsidR="00CA56B4" w:rsidRPr="005D6AC7" w:rsidRDefault="00CA56B4" w:rsidP="005D6AC7">
      <w:pPr>
        <w:spacing w:line="271" w:lineRule="auto"/>
        <w:jc w:val="center"/>
        <w:rPr>
          <w:rFonts w:ascii="Arial" w:hAnsi="Arial" w:cs="Arial"/>
          <w:color w:val="FF0000"/>
          <w:sz w:val="22"/>
          <w:szCs w:val="22"/>
        </w:rPr>
      </w:pPr>
    </w:p>
    <w:p w14:paraId="7D24D4D3" w14:textId="6D102A5B" w:rsidR="005D6AC7" w:rsidRPr="005D6AC7" w:rsidRDefault="005D6AC7" w:rsidP="005D6AC7">
      <w:pPr>
        <w:spacing w:line="271" w:lineRule="auto"/>
        <w:jc w:val="center"/>
        <w:rPr>
          <w:rFonts w:ascii="Arial" w:hAnsi="Arial" w:cs="Arial"/>
          <w:b/>
          <w:sz w:val="22"/>
          <w:szCs w:val="22"/>
        </w:rPr>
      </w:pPr>
      <w:r w:rsidRPr="005D6AC7">
        <w:rPr>
          <w:rFonts w:ascii="Arial" w:hAnsi="Arial" w:cs="Arial"/>
          <w:b/>
          <w:sz w:val="22"/>
          <w:szCs w:val="22"/>
        </w:rPr>
        <w:t>§ 1</w:t>
      </w:r>
    </w:p>
    <w:p w14:paraId="0905943F" w14:textId="373D48A1" w:rsidR="005D6AC7" w:rsidRPr="005D6AC7" w:rsidRDefault="005D6AC7" w:rsidP="005D6AC7">
      <w:pPr>
        <w:spacing w:line="271" w:lineRule="auto"/>
        <w:jc w:val="both"/>
        <w:rPr>
          <w:rFonts w:ascii="Arial" w:hAnsi="Arial" w:cs="Arial"/>
          <w:sz w:val="22"/>
          <w:szCs w:val="22"/>
        </w:rPr>
      </w:pPr>
      <w:r w:rsidRPr="005D6AC7">
        <w:rPr>
          <w:rFonts w:ascii="Arial" w:hAnsi="Arial" w:cs="Arial"/>
          <w:sz w:val="22"/>
          <w:szCs w:val="22"/>
        </w:rPr>
        <w:t xml:space="preserve">Podstawę zawartej umowy stanowi przeprowadzone postępowanie przetargowe </w:t>
      </w:r>
      <w:r w:rsidRPr="005D6AC7">
        <w:rPr>
          <w:rFonts w:ascii="Arial" w:hAnsi="Arial" w:cs="Arial"/>
          <w:b/>
          <w:sz w:val="22"/>
          <w:szCs w:val="22"/>
        </w:rPr>
        <w:t>SPW</w:t>
      </w:r>
      <w:r>
        <w:rPr>
          <w:rFonts w:ascii="Arial" w:hAnsi="Arial" w:cs="Arial"/>
          <w:b/>
          <w:sz w:val="22"/>
          <w:szCs w:val="22"/>
        </w:rPr>
        <w:t>.272.66.</w:t>
      </w:r>
      <w:r w:rsidRPr="005D6AC7">
        <w:rPr>
          <w:rFonts w:ascii="Arial" w:hAnsi="Arial" w:cs="Arial"/>
          <w:b/>
          <w:sz w:val="22"/>
          <w:szCs w:val="22"/>
        </w:rPr>
        <w:t>2021</w:t>
      </w:r>
      <w:r w:rsidRPr="005D6AC7">
        <w:rPr>
          <w:rFonts w:ascii="Arial" w:hAnsi="Arial" w:cs="Arial"/>
          <w:sz w:val="22"/>
          <w:szCs w:val="22"/>
        </w:rPr>
        <w:t xml:space="preserve"> w trybie podstawowym.</w:t>
      </w:r>
    </w:p>
    <w:p w14:paraId="3614F673" w14:textId="77777777" w:rsidR="005D6AC7" w:rsidRPr="005D6AC7" w:rsidRDefault="005D6AC7" w:rsidP="005D6AC7">
      <w:pPr>
        <w:pStyle w:val="Zwykytekst"/>
        <w:tabs>
          <w:tab w:val="left" w:pos="708"/>
        </w:tabs>
        <w:spacing w:line="271" w:lineRule="auto"/>
        <w:jc w:val="center"/>
        <w:outlineLvl w:val="0"/>
        <w:rPr>
          <w:rFonts w:ascii="Arial" w:hAnsi="Arial" w:cs="Arial"/>
          <w:sz w:val="22"/>
          <w:szCs w:val="22"/>
        </w:rPr>
      </w:pPr>
    </w:p>
    <w:p w14:paraId="65E46A56" w14:textId="7EF796E3" w:rsidR="005D6AC7" w:rsidRPr="005D6AC7" w:rsidRDefault="005D6AC7" w:rsidP="00B45C0F">
      <w:pPr>
        <w:pStyle w:val="Zwykytekst"/>
        <w:numPr>
          <w:ilvl w:val="0"/>
          <w:numId w:val="51"/>
        </w:numPr>
        <w:tabs>
          <w:tab w:val="left" w:pos="708"/>
        </w:tabs>
        <w:spacing w:line="271" w:lineRule="auto"/>
        <w:jc w:val="center"/>
        <w:outlineLvl w:val="0"/>
        <w:rPr>
          <w:rFonts w:ascii="Arial" w:hAnsi="Arial" w:cs="Arial"/>
          <w:b/>
          <w:bCs/>
          <w:sz w:val="22"/>
          <w:szCs w:val="22"/>
        </w:rPr>
      </w:pPr>
      <w:r w:rsidRPr="005D6AC7">
        <w:rPr>
          <w:rFonts w:ascii="Arial" w:hAnsi="Arial" w:cs="Arial"/>
          <w:b/>
          <w:bCs/>
          <w:sz w:val="22"/>
          <w:szCs w:val="22"/>
        </w:rPr>
        <w:t>POSTANOWIENIA OGÓLNE, PRZEDMIOT UMOWY</w:t>
      </w:r>
    </w:p>
    <w:p w14:paraId="01219700" w14:textId="502DAD32" w:rsidR="005D6AC7" w:rsidRPr="005D6AC7" w:rsidRDefault="005D6AC7" w:rsidP="005D6AC7">
      <w:pPr>
        <w:spacing w:line="271" w:lineRule="auto"/>
        <w:jc w:val="center"/>
        <w:rPr>
          <w:rFonts w:ascii="Arial" w:hAnsi="Arial" w:cs="Arial"/>
          <w:b/>
          <w:sz w:val="22"/>
          <w:szCs w:val="22"/>
        </w:rPr>
      </w:pPr>
      <w:r w:rsidRPr="005D6AC7">
        <w:rPr>
          <w:rFonts w:ascii="Arial" w:hAnsi="Arial" w:cs="Arial"/>
          <w:b/>
          <w:sz w:val="22"/>
          <w:szCs w:val="22"/>
        </w:rPr>
        <w:t>§ 2</w:t>
      </w:r>
    </w:p>
    <w:p w14:paraId="00AA8184" w14:textId="7B648DFA" w:rsidR="005D6AC7" w:rsidRPr="005D6AC7" w:rsidRDefault="005D6AC7" w:rsidP="00B45C0F">
      <w:pPr>
        <w:numPr>
          <w:ilvl w:val="0"/>
          <w:numId w:val="50"/>
        </w:numPr>
        <w:spacing w:line="271" w:lineRule="auto"/>
        <w:ind w:left="425" w:hanging="426"/>
        <w:contextualSpacing/>
        <w:jc w:val="both"/>
        <w:rPr>
          <w:rFonts w:ascii="Arial" w:hAnsi="Arial" w:cs="Arial"/>
          <w:sz w:val="22"/>
          <w:szCs w:val="22"/>
        </w:rPr>
      </w:pPr>
      <w:r w:rsidRPr="005D6AC7">
        <w:rPr>
          <w:rFonts w:ascii="Arial" w:hAnsi="Arial" w:cs="Arial"/>
          <w:sz w:val="22"/>
          <w:szCs w:val="22"/>
        </w:rPr>
        <w:t xml:space="preserve">Przedmiotem zamówienia </w:t>
      </w:r>
      <w:r w:rsidRPr="005D6AC7">
        <w:rPr>
          <w:rFonts w:ascii="Arial" w:hAnsi="Arial" w:cs="Arial"/>
          <w:bCs/>
          <w:iCs/>
          <w:sz w:val="22"/>
          <w:szCs w:val="22"/>
        </w:rPr>
        <w:t xml:space="preserve">jest pełnienie nadzoru inwestorskiego dla wszystkich branż dla zamierzenia budowlanego polegającego na rozbudowie </w:t>
      </w:r>
      <w:r w:rsidRPr="005D6AC7">
        <w:rPr>
          <w:rFonts w:ascii="Arial" w:hAnsi="Arial" w:cs="Arial"/>
          <w:b/>
          <w:bCs/>
          <w:iCs/>
          <w:sz w:val="22"/>
          <w:szCs w:val="22"/>
        </w:rPr>
        <w:t xml:space="preserve">drogi powiatowej nr 4304W (ul.  Polnej w miejscowości Cegielnia oraz Radzymin) na odcinku od ul. Szkolnej w miejscowości Słupno do drogi wojewódzkiej nr 635 (Al. Jana Pawła II) w Radzyminie na odcinku około 396 m (ETAP I) </w:t>
      </w:r>
      <w:r w:rsidRPr="005D6AC7">
        <w:rPr>
          <w:rFonts w:ascii="Arial" w:hAnsi="Arial" w:cs="Arial"/>
          <w:bCs/>
          <w:iCs/>
          <w:sz w:val="22"/>
          <w:szCs w:val="22"/>
        </w:rPr>
        <w:t xml:space="preserve">w ramach zadania inwestycyjnego pn.: „Rozbudowa drogi powiatowej Nr 43047W w </w:t>
      </w:r>
      <w:proofErr w:type="spellStart"/>
      <w:r w:rsidRPr="005D6AC7">
        <w:rPr>
          <w:rFonts w:ascii="Arial" w:hAnsi="Arial" w:cs="Arial"/>
          <w:bCs/>
          <w:iCs/>
          <w:sz w:val="22"/>
          <w:szCs w:val="22"/>
        </w:rPr>
        <w:t>msc</w:t>
      </w:r>
      <w:proofErr w:type="spellEnd"/>
      <w:r w:rsidRPr="005D6AC7">
        <w:rPr>
          <w:rFonts w:ascii="Arial" w:hAnsi="Arial" w:cs="Arial"/>
          <w:bCs/>
          <w:iCs/>
          <w:sz w:val="22"/>
          <w:szCs w:val="22"/>
        </w:rPr>
        <w:t>. Cegielnia Gmina Radzymin.”</w:t>
      </w:r>
    </w:p>
    <w:p w14:paraId="2837665E" w14:textId="77777777" w:rsidR="005D6AC7" w:rsidRPr="005D6AC7" w:rsidRDefault="005D6AC7" w:rsidP="00B45C0F">
      <w:pPr>
        <w:pStyle w:val="Tekstpodstawowy"/>
        <w:numPr>
          <w:ilvl w:val="0"/>
          <w:numId w:val="50"/>
        </w:numPr>
        <w:suppressAutoHyphens/>
        <w:spacing w:after="0" w:line="271" w:lineRule="auto"/>
        <w:contextualSpacing/>
        <w:jc w:val="both"/>
        <w:rPr>
          <w:rFonts w:ascii="Arial" w:hAnsi="Arial" w:cs="Arial"/>
          <w:sz w:val="22"/>
          <w:szCs w:val="22"/>
        </w:rPr>
      </w:pPr>
      <w:r w:rsidRPr="005D6AC7">
        <w:rPr>
          <w:rFonts w:ascii="Arial" w:hAnsi="Arial" w:cs="Arial"/>
          <w:sz w:val="22"/>
          <w:szCs w:val="22"/>
        </w:rPr>
        <w:t>Inspektor Nadzoru oświadcza, że funkcję inspektora nadzoru inwestorskiego w następujących specjalnościach będą pełnić imiennie wskazane poniżej osoby:</w:t>
      </w:r>
    </w:p>
    <w:p w14:paraId="705EF913" w14:textId="77777777" w:rsidR="005D6AC7" w:rsidRPr="005D6AC7" w:rsidRDefault="005D6AC7" w:rsidP="00B45C0F">
      <w:pPr>
        <w:pStyle w:val="Tekstpodstawowy"/>
        <w:numPr>
          <w:ilvl w:val="0"/>
          <w:numId w:val="60"/>
        </w:numPr>
        <w:suppressAutoHyphens/>
        <w:spacing w:after="0" w:line="271" w:lineRule="auto"/>
        <w:ind w:left="993" w:hanging="284"/>
        <w:contextualSpacing/>
        <w:jc w:val="both"/>
        <w:rPr>
          <w:rFonts w:ascii="Arial" w:hAnsi="Arial" w:cs="Arial"/>
          <w:sz w:val="22"/>
          <w:szCs w:val="22"/>
        </w:rPr>
      </w:pPr>
      <w:r w:rsidRPr="005D6AC7">
        <w:rPr>
          <w:rFonts w:ascii="Arial" w:hAnsi="Arial" w:cs="Arial"/>
          <w:sz w:val="22"/>
          <w:szCs w:val="22"/>
        </w:rPr>
        <w:t>specjalność drogowa pełnić będzie…………….., który posiada uprawnienia budowlane do kierowania robotami budowlanymi w specjalności inżynieryjnej drogowej bez ograniczeń oraz przynależy do właściwej izby samorządu zawodowego.</w:t>
      </w:r>
    </w:p>
    <w:p w14:paraId="0686460E" w14:textId="77777777" w:rsidR="005D6AC7" w:rsidRPr="005D6AC7" w:rsidRDefault="005D6AC7" w:rsidP="00B45C0F">
      <w:pPr>
        <w:pStyle w:val="Tekstpodstawowy"/>
        <w:numPr>
          <w:ilvl w:val="0"/>
          <w:numId w:val="60"/>
        </w:numPr>
        <w:suppressAutoHyphens/>
        <w:spacing w:after="0" w:line="271" w:lineRule="auto"/>
        <w:ind w:left="993" w:hanging="284"/>
        <w:contextualSpacing/>
        <w:jc w:val="both"/>
        <w:rPr>
          <w:rFonts w:ascii="Arial" w:hAnsi="Arial" w:cs="Arial"/>
          <w:sz w:val="22"/>
          <w:szCs w:val="22"/>
        </w:rPr>
      </w:pPr>
      <w:r w:rsidRPr="005D6AC7">
        <w:rPr>
          <w:rFonts w:ascii="Arial" w:hAnsi="Arial" w:cs="Arial"/>
          <w:sz w:val="22"/>
          <w:szCs w:val="22"/>
        </w:rPr>
        <w:t>specjalność sanitarna pełnić będzie………….…….., który posiada uprawnienia budowlane do kierowania robotami budowlanymi w specjalności instalacyjnej w zakresie sieci, instalacji i urządzeń sanitarnych bez ograniczeń oraz przynależy do właściwej izby samorządu zawodowego.</w:t>
      </w:r>
    </w:p>
    <w:p w14:paraId="683A316B" w14:textId="77777777" w:rsidR="005D6AC7" w:rsidRPr="005D6AC7" w:rsidRDefault="005D6AC7" w:rsidP="00B45C0F">
      <w:pPr>
        <w:pStyle w:val="Tekstpodstawowy"/>
        <w:numPr>
          <w:ilvl w:val="0"/>
          <w:numId w:val="60"/>
        </w:numPr>
        <w:suppressAutoHyphens/>
        <w:spacing w:after="0" w:line="271" w:lineRule="auto"/>
        <w:ind w:left="993" w:hanging="284"/>
        <w:contextualSpacing/>
        <w:jc w:val="both"/>
        <w:rPr>
          <w:rFonts w:ascii="Arial" w:hAnsi="Arial" w:cs="Arial"/>
          <w:sz w:val="22"/>
          <w:szCs w:val="22"/>
        </w:rPr>
      </w:pPr>
      <w:r w:rsidRPr="005D6AC7">
        <w:rPr>
          <w:rFonts w:ascii="Arial" w:hAnsi="Arial" w:cs="Arial"/>
          <w:sz w:val="22"/>
          <w:szCs w:val="22"/>
        </w:rPr>
        <w:t xml:space="preserve">specjalność </w:t>
      </w:r>
      <w:proofErr w:type="spellStart"/>
      <w:r w:rsidRPr="005D6AC7">
        <w:rPr>
          <w:rFonts w:ascii="Arial" w:hAnsi="Arial" w:cs="Arial"/>
          <w:sz w:val="22"/>
          <w:szCs w:val="22"/>
        </w:rPr>
        <w:t>instalacyjno</w:t>
      </w:r>
      <w:proofErr w:type="spellEnd"/>
      <w:r w:rsidRPr="005D6AC7">
        <w:rPr>
          <w:rFonts w:ascii="Arial" w:hAnsi="Arial" w:cs="Arial"/>
          <w:sz w:val="22"/>
          <w:szCs w:val="22"/>
        </w:rPr>
        <w:t xml:space="preserve"> – energetyczna pełnić będzie………….…….., który posiada uprawnienia budowlane do kierowania robotami budowlanymi w specjalności instalacyjnej w zakresie sieci, instalacji i urządzeń elektrycznych i elektroenergetycznych bez ograniczeń oraz przynależy do właściwej izby samorządu zawodowego.</w:t>
      </w:r>
    </w:p>
    <w:p w14:paraId="1B86C7C4" w14:textId="77777777" w:rsidR="005D6AC7" w:rsidRPr="005D6AC7" w:rsidRDefault="005D6AC7" w:rsidP="00B45C0F">
      <w:pPr>
        <w:pStyle w:val="Tekstpodstawowy"/>
        <w:numPr>
          <w:ilvl w:val="0"/>
          <w:numId w:val="50"/>
        </w:numPr>
        <w:suppressAutoHyphens/>
        <w:spacing w:after="0" w:line="271" w:lineRule="auto"/>
        <w:contextualSpacing/>
        <w:jc w:val="both"/>
        <w:rPr>
          <w:rFonts w:ascii="Arial" w:hAnsi="Arial" w:cs="Arial"/>
          <w:sz w:val="22"/>
          <w:szCs w:val="22"/>
        </w:rPr>
      </w:pPr>
      <w:r w:rsidRPr="005D6AC7">
        <w:rPr>
          <w:rFonts w:ascii="Arial" w:hAnsi="Arial" w:cs="Arial"/>
          <w:sz w:val="22"/>
          <w:szCs w:val="22"/>
        </w:rPr>
        <w:t xml:space="preserve">Osobą odpowiedzialną za realizację umowy ze strony Zamawiającego jest Jarosław Godlewski – Z-ca Naczelnika  Wydziału Dróg Powiatowych w Starostwie Powiatowym w Wołominie,  </w:t>
      </w:r>
      <w:r w:rsidRPr="005D6AC7">
        <w:rPr>
          <w:rFonts w:ascii="Arial" w:hAnsi="Arial" w:cs="Arial"/>
          <w:bCs/>
          <w:sz w:val="22"/>
          <w:szCs w:val="22"/>
        </w:rPr>
        <w:t>t</w:t>
      </w:r>
      <w:r w:rsidRPr="005D6AC7">
        <w:rPr>
          <w:rFonts w:ascii="Arial" w:hAnsi="Arial" w:cs="Arial"/>
          <w:sz w:val="22"/>
          <w:szCs w:val="22"/>
        </w:rPr>
        <w:t>el:.22-779-47-79., e</w:t>
      </w:r>
      <w:r w:rsidRPr="005D6AC7">
        <w:rPr>
          <w:rFonts w:ascii="Arial" w:hAnsi="Arial" w:cs="Arial"/>
          <w:sz w:val="22"/>
          <w:szCs w:val="22"/>
        </w:rPr>
        <w:noBreakHyphen/>
        <w:t>mail: </w:t>
      </w:r>
      <w:hyperlink r:id="rId32" w:history="1">
        <w:r w:rsidRPr="005D6AC7">
          <w:rPr>
            <w:rStyle w:val="Hipercze"/>
            <w:rFonts w:ascii="Arial" w:hAnsi="Arial" w:cs="Arial"/>
            <w:sz w:val="22"/>
            <w:szCs w:val="22"/>
          </w:rPr>
          <w:t>j.godlewski@powiat-wolominski.pl</w:t>
        </w:r>
      </w:hyperlink>
    </w:p>
    <w:p w14:paraId="1CAA6147" w14:textId="77777777" w:rsidR="005D6AC7" w:rsidRPr="005D6AC7" w:rsidRDefault="005D6AC7" w:rsidP="00B45C0F">
      <w:pPr>
        <w:pStyle w:val="Tekstpodstawowy"/>
        <w:numPr>
          <w:ilvl w:val="0"/>
          <w:numId w:val="50"/>
        </w:numPr>
        <w:suppressAutoHyphens/>
        <w:spacing w:after="0" w:line="271" w:lineRule="auto"/>
        <w:contextualSpacing/>
        <w:jc w:val="both"/>
        <w:rPr>
          <w:rFonts w:ascii="Arial" w:hAnsi="Arial" w:cs="Arial"/>
          <w:sz w:val="22"/>
          <w:szCs w:val="22"/>
        </w:rPr>
      </w:pPr>
      <w:r w:rsidRPr="005D6AC7">
        <w:rPr>
          <w:rFonts w:ascii="Arial" w:hAnsi="Arial" w:cs="Arial"/>
          <w:sz w:val="22"/>
          <w:szCs w:val="22"/>
        </w:rPr>
        <w:t>Zmiana osoby wskazanej w ust. 3 nie wymaga sporządzenia aneksu do umowy lecz pisemnego powiadomienia Inspektora Nadzoru.</w:t>
      </w:r>
    </w:p>
    <w:p w14:paraId="4F62A7AD" w14:textId="77777777" w:rsidR="005D6AC7" w:rsidRPr="005D6AC7" w:rsidRDefault="005D6AC7" w:rsidP="005D6AC7">
      <w:pPr>
        <w:pStyle w:val="Tekstpodstawowy"/>
        <w:spacing w:after="0" w:line="271" w:lineRule="auto"/>
        <w:ind w:left="720"/>
        <w:contextualSpacing/>
        <w:jc w:val="both"/>
        <w:rPr>
          <w:rFonts w:ascii="Arial" w:hAnsi="Arial" w:cs="Arial"/>
          <w:color w:val="FF0000"/>
          <w:sz w:val="22"/>
          <w:szCs w:val="22"/>
        </w:rPr>
      </w:pPr>
    </w:p>
    <w:p w14:paraId="7B6A09BA" w14:textId="5BA7B86A" w:rsidR="005D6AC7" w:rsidRPr="005D6AC7" w:rsidRDefault="005D6AC7" w:rsidP="005D6AC7">
      <w:pPr>
        <w:spacing w:line="271" w:lineRule="auto"/>
        <w:jc w:val="center"/>
        <w:rPr>
          <w:rFonts w:ascii="Arial" w:hAnsi="Arial" w:cs="Arial"/>
          <w:b/>
          <w:sz w:val="22"/>
          <w:szCs w:val="22"/>
        </w:rPr>
      </w:pPr>
      <w:r w:rsidRPr="005D6AC7">
        <w:rPr>
          <w:rFonts w:ascii="Arial" w:hAnsi="Arial" w:cs="Arial"/>
          <w:b/>
          <w:sz w:val="22"/>
          <w:szCs w:val="22"/>
        </w:rPr>
        <w:t>§3</w:t>
      </w:r>
    </w:p>
    <w:p w14:paraId="2E042D77" w14:textId="77777777" w:rsidR="005D6AC7" w:rsidRPr="005D6AC7" w:rsidRDefault="005D6AC7" w:rsidP="005D6AC7">
      <w:pPr>
        <w:numPr>
          <w:ilvl w:val="0"/>
          <w:numId w:val="39"/>
        </w:numPr>
        <w:spacing w:line="271" w:lineRule="auto"/>
        <w:ind w:left="426" w:hanging="426"/>
        <w:contextualSpacing/>
        <w:rPr>
          <w:rFonts w:ascii="Arial" w:hAnsi="Arial" w:cs="Arial"/>
          <w:b/>
          <w:sz w:val="22"/>
          <w:szCs w:val="22"/>
        </w:rPr>
      </w:pPr>
      <w:r w:rsidRPr="005D6AC7">
        <w:rPr>
          <w:rFonts w:ascii="Arial" w:hAnsi="Arial" w:cs="Arial"/>
          <w:sz w:val="22"/>
          <w:szCs w:val="22"/>
        </w:rPr>
        <w:t>Strony ustalają, że Inspektor Nadzoru pełni swoje obowiązki w biurze i bezpośrednio na budowie. Do obowiązków Inspektora Nadzoru należy:</w:t>
      </w:r>
    </w:p>
    <w:p w14:paraId="715102AC"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 xml:space="preserve">pełnienie funkcji inspektora nadzoru inwestorskiego nad wszystkimi branżami objętymi zadaniem, </w:t>
      </w:r>
    </w:p>
    <w:p w14:paraId="4BE07586"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merytoryczny nadzór nad wykonaniem robót i konsultacja korekt projektów wdrażanych do realizacji;</w:t>
      </w:r>
    </w:p>
    <w:p w14:paraId="7D096506"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 xml:space="preserve">wykonywanie czynności określonych ustawą z dnia 7 lipca 1994 r. Prawo Budowlane i przepisami wykonawczymi do tej ustawy; </w:t>
      </w:r>
    </w:p>
    <w:p w14:paraId="6C75A517"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lastRenderedPageBreak/>
        <w:t>dokładne zapoznanie się z:</w:t>
      </w:r>
    </w:p>
    <w:p w14:paraId="784B64C1" w14:textId="77777777" w:rsidR="005D6AC7" w:rsidRPr="005D6AC7" w:rsidRDefault="005D6AC7" w:rsidP="00B45C0F">
      <w:pPr>
        <w:numPr>
          <w:ilvl w:val="0"/>
          <w:numId w:val="58"/>
        </w:numPr>
        <w:tabs>
          <w:tab w:val="left" w:pos="709"/>
        </w:tabs>
        <w:spacing w:line="271" w:lineRule="auto"/>
        <w:jc w:val="both"/>
        <w:rPr>
          <w:rFonts w:ascii="Arial" w:hAnsi="Arial" w:cs="Arial"/>
          <w:sz w:val="22"/>
          <w:szCs w:val="22"/>
        </w:rPr>
      </w:pPr>
      <w:r w:rsidRPr="005D6AC7">
        <w:rPr>
          <w:rFonts w:ascii="Arial" w:hAnsi="Arial" w:cs="Arial"/>
          <w:b/>
          <w:bCs/>
          <w:sz w:val="22"/>
          <w:szCs w:val="22"/>
        </w:rPr>
        <w:t>warunkami umowy nr ……………..… z dnia ……………………. r. zwanej</w:t>
      </w:r>
      <w:r w:rsidRPr="005D6AC7">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7F6534A0" w14:textId="77777777" w:rsidR="005D6AC7" w:rsidRPr="005D6AC7" w:rsidRDefault="005D6AC7" w:rsidP="00B45C0F">
      <w:pPr>
        <w:numPr>
          <w:ilvl w:val="0"/>
          <w:numId w:val="58"/>
        </w:numPr>
        <w:tabs>
          <w:tab w:val="left" w:pos="993"/>
        </w:tabs>
        <w:spacing w:line="271" w:lineRule="auto"/>
        <w:jc w:val="both"/>
        <w:rPr>
          <w:rFonts w:ascii="Arial" w:hAnsi="Arial" w:cs="Arial"/>
          <w:sz w:val="22"/>
          <w:szCs w:val="22"/>
        </w:rPr>
      </w:pPr>
      <w:r w:rsidRPr="005D6AC7">
        <w:rPr>
          <w:rFonts w:ascii="Arial" w:hAnsi="Arial" w:cs="Arial"/>
          <w:sz w:val="22"/>
          <w:szCs w:val="22"/>
        </w:rPr>
        <w:t>zapisami Specyfikacji Istotnych Warunków Zamówienia,</w:t>
      </w:r>
    </w:p>
    <w:p w14:paraId="68A0C958" w14:textId="77777777" w:rsidR="005D6AC7" w:rsidRPr="005D6AC7" w:rsidRDefault="005D6AC7" w:rsidP="00B45C0F">
      <w:pPr>
        <w:numPr>
          <w:ilvl w:val="0"/>
          <w:numId w:val="58"/>
        </w:numPr>
        <w:tabs>
          <w:tab w:val="left" w:pos="993"/>
        </w:tabs>
        <w:spacing w:line="271" w:lineRule="auto"/>
        <w:jc w:val="both"/>
        <w:rPr>
          <w:rFonts w:ascii="Arial" w:hAnsi="Arial" w:cs="Arial"/>
          <w:sz w:val="22"/>
          <w:szCs w:val="22"/>
        </w:rPr>
      </w:pPr>
      <w:r w:rsidRPr="005D6AC7">
        <w:rPr>
          <w:rFonts w:ascii="Arial" w:hAnsi="Arial" w:cs="Arial"/>
          <w:sz w:val="22"/>
          <w:szCs w:val="22"/>
        </w:rPr>
        <w:t>dokumentacją techniczną,</w:t>
      </w:r>
    </w:p>
    <w:p w14:paraId="7B593278" w14:textId="77777777" w:rsidR="005D6AC7" w:rsidRPr="005D6AC7" w:rsidRDefault="005D6AC7" w:rsidP="00B45C0F">
      <w:pPr>
        <w:numPr>
          <w:ilvl w:val="0"/>
          <w:numId w:val="58"/>
        </w:numPr>
        <w:tabs>
          <w:tab w:val="left" w:pos="993"/>
        </w:tabs>
        <w:spacing w:line="271" w:lineRule="auto"/>
        <w:jc w:val="both"/>
        <w:rPr>
          <w:rFonts w:ascii="Arial" w:hAnsi="Arial" w:cs="Arial"/>
          <w:sz w:val="22"/>
          <w:szCs w:val="22"/>
        </w:rPr>
      </w:pPr>
      <w:r w:rsidRPr="005D6AC7">
        <w:rPr>
          <w:rFonts w:ascii="Arial" w:hAnsi="Arial" w:cs="Arial"/>
          <w:sz w:val="22"/>
          <w:szCs w:val="22"/>
        </w:rPr>
        <w:t>dokumentacją projektową</w:t>
      </w:r>
    </w:p>
    <w:p w14:paraId="27F22F50"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u w:val="single"/>
        </w:rPr>
        <w:t xml:space="preserve"> egzekwowanie zapisów znajdujących się w dokumentach, o których mowa w pkt 4, </w:t>
      </w:r>
      <w:r w:rsidRPr="005D6AC7">
        <w:rPr>
          <w:rFonts w:ascii="Arial" w:hAnsi="Arial" w:cs="Arial"/>
          <w:sz w:val="22"/>
          <w:szCs w:val="22"/>
        </w:rPr>
        <w:t xml:space="preserve">w szczególności: </w:t>
      </w:r>
    </w:p>
    <w:p w14:paraId="110DE483" w14:textId="77777777" w:rsidR="005D6AC7" w:rsidRPr="005D6AC7" w:rsidRDefault="005D6AC7" w:rsidP="005D6AC7">
      <w:pPr>
        <w:widowControl w:val="0"/>
        <w:numPr>
          <w:ilvl w:val="2"/>
          <w:numId w:val="41"/>
        </w:numPr>
        <w:overflowPunct w:val="0"/>
        <w:autoSpaceDE w:val="0"/>
        <w:autoSpaceDN w:val="0"/>
        <w:adjustRightInd w:val="0"/>
        <w:spacing w:line="271" w:lineRule="auto"/>
        <w:ind w:left="993" w:hanging="284"/>
        <w:jc w:val="both"/>
        <w:rPr>
          <w:rFonts w:ascii="Arial" w:hAnsi="Arial" w:cs="Arial"/>
          <w:sz w:val="22"/>
          <w:szCs w:val="22"/>
        </w:rPr>
      </w:pPr>
      <w:r w:rsidRPr="005D6AC7">
        <w:rPr>
          <w:rFonts w:ascii="Arial" w:hAnsi="Arial" w:cs="Arial"/>
          <w:sz w:val="22"/>
          <w:szCs w:val="22"/>
        </w:rPr>
        <w:t>reprezentowanie Zamawiającego na budowie przez sprawowanie kontroli zgodności realizowanych robót z projektem, Specyfikacjami Istotnych Warunków Zamówienia, Specyfikacjami Technicznymi Wykonania i Odbioru Robót Budowlanych, warunkami decyzji o pozwoleniu na budowę, decyzją ZRID, umową, przepisami prawa, obowiązującymi normami państwowymi, wytycznymi branżowymi oraz zasadami wiedzy technicznej,</w:t>
      </w:r>
    </w:p>
    <w:p w14:paraId="5D041DE6" w14:textId="77777777" w:rsidR="005D6AC7" w:rsidRPr="005D6AC7" w:rsidRDefault="005D6AC7" w:rsidP="005D6AC7">
      <w:pPr>
        <w:widowControl w:val="0"/>
        <w:numPr>
          <w:ilvl w:val="2"/>
          <w:numId w:val="41"/>
        </w:numPr>
        <w:overflowPunct w:val="0"/>
        <w:autoSpaceDE w:val="0"/>
        <w:autoSpaceDN w:val="0"/>
        <w:adjustRightInd w:val="0"/>
        <w:spacing w:line="271" w:lineRule="auto"/>
        <w:ind w:left="993" w:hanging="284"/>
        <w:jc w:val="both"/>
        <w:rPr>
          <w:rFonts w:ascii="Arial" w:hAnsi="Arial" w:cs="Arial"/>
          <w:sz w:val="22"/>
          <w:szCs w:val="22"/>
        </w:rPr>
      </w:pPr>
      <w:r w:rsidRPr="005D6AC7">
        <w:rPr>
          <w:rFonts w:ascii="Arial" w:hAnsi="Arial" w:cs="Arial"/>
          <w:sz w:val="22"/>
          <w:szCs w:val="22"/>
        </w:rPr>
        <w:t>sprawdzanie jakości wykonywanych robót, wbudowywanych wyrobów budowlanych, a w szczególności zapobieganie zastosowaniu materiałów wadliwych i niedopuszczonych do obrotu i stosowania,</w:t>
      </w:r>
    </w:p>
    <w:p w14:paraId="01FBF61F" w14:textId="77777777" w:rsidR="005D6AC7" w:rsidRPr="005D6AC7" w:rsidRDefault="005D6AC7" w:rsidP="005D6AC7">
      <w:pPr>
        <w:widowControl w:val="0"/>
        <w:numPr>
          <w:ilvl w:val="2"/>
          <w:numId w:val="41"/>
        </w:numPr>
        <w:overflowPunct w:val="0"/>
        <w:autoSpaceDE w:val="0"/>
        <w:autoSpaceDN w:val="0"/>
        <w:adjustRightInd w:val="0"/>
        <w:spacing w:line="271" w:lineRule="auto"/>
        <w:ind w:left="993" w:hanging="284"/>
        <w:jc w:val="both"/>
        <w:rPr>
          <w:rFonts w:ascii="Arial" w:hAnsi="Arial" w:cs="Arial"/>
          <w:sz w:val="22"/>
          <w:szCs w:val="22"/>
        </w:rPr>
      </w:pPr>
      <w:r w:rsidRPr="005D6AC7">
        <w:rPr>
          <w:rFonts w:ascii="Arial" w:hAnsi="Arial" w:cs="Arial"/>
          <w:sz w:val="22"/>
          <w:szCs w:val="22"/>
        </w:rPr>
        <w:t>sprawdzanie, odbiór (częściowy/końcowy) robót budowlanych ulegających zakryciu lub zanikających, uczestniczenie w próbach i odbiorach technicznych instalacji, urządzeń technicznych,</w:t>
      </w:r>
    </w:p>
    <w:p w14:paraId="3A1DB683" w14:textId="77777777" w:rsidR="005D6AC7" w:rsidRPr="005D6AC7" w:rsidRDefault="005D6AC7" w:rsidP="005D6AC7">
      <w:pPr>
        <w:widowControl w:val="0"/>
        <w:numPr>
          <w:ilvl w:val="2"/>
          <w:numId w:val="41"/>
        </w:numPr>
        <w:overflowPunct w:val="0"/>
        <w:autoSpaceDE w:val="0"/>
        <w:autoSpaceDN w:val="0"/>
        <w:adjustRightInd w:val="0"/>
        <w:spacing w:line="271" w:lineRule="auto"/>
        <w:ind w:left="993" w:hanging="284"/>
        <w:jc w:val="both"/>
        <w:rPr>
          <w:rFonts w:ascii="Arial" w:hAnsi="Arial" w:cs="Arial"/>
          <w:sz w:val="22"/>
          <w:szCs w:val="22"/>
        </w:rPr>
      </w:pPr>
      <w:r w:rsidRPr="005D6AC7">
        <w:rPr>
          <w:rFonts w:ascii="Arial" w:hAnsi="Arial" w:cs="Arial"/>
          <w:sz w:val="22"/>
          <w:szCs w:val="22"/>
        </w:rPr>
        <w:t>kontrola zgodności przebiegu robót oraz nadzór nad terminowością realizacji zadania, także w zakresie dotrzymania terminu zakończenia prac i uzyskania przez Wykonawcę stosownych decyzji, kompletowanie i kontrola wszelkich dokumentów wymaganych od Wykonawcy, w tym  koniecznych do odbioru;</w:t>
      </w:r>
    </w:p>
    <w:p w14:paraId="20EFA2B9" w14:textId="77777777" w:rsidR="005D6AC7" w:rsidRPr="005D6AC7" w:rsidRDefault="005D6AC7" w:rsidP="005D6AC7">
      <w:pPr>
        <w:widowControl w:val="0"/>
        <w:numPr>
          <w:ilvl w:val="2"/>
          <w:numId w:val="41"/>
        </w:numPr>
        <w:overflowPunct w:val="0"/>
        <w:autoSpaceDE w:val="0"/>
        <w:autoSpaceDN w:val="0"/>
        <w:adjustRightInd w:val="0"/>
        <w:spacing w:line="271" w:lineRule="auto"/>
        <w:ind w:left="993" w:hanging="284"/>
        <w:jc w:val="both"/>
        <w:rPr>
          <w:rFonts w:ascii="Arial" w:hAnsi="Arial" w:cs="Arial"/>
          <w:sz w:val="22"/>
          <w:szCs w:val="22"/>
        </w:rPr>
      </w:pPr>
      <w:r w:rsidRPr="005D6AC7">
        <w:rPr>
          <w:rFonts w:ascii="Arial" w:hAnsi="Arial" w:cs="Arial"/>
          <w:sz w:val="22"/>
          <w:szCs w:val="22"/>
        </w:rPr>
        <w:t>potwierdzanie faktycznie wykonanych robót oraz usunięcia wad, a także kontrolowanie rozliczeń budowy i prawidłowości zafakturowania wykonanych robót;</w:t>
      </w:r>
    </w:p>
    <w:p w14:paraId="2442699A"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b/>
          <w:sz w:val="22"/>
          <w:szCs w:val="22"/>
          <w:u w:val="single"/>
        </w:rPr>
      </w:pPr>
      <w:r w:rsidRPr="005D6AC7">
        <w:rPr>
          <w:rFonts w:ascii="Arial" w:hAnsi="Arial" w:cs="Arial"/>
          <w:b/>
          <w:sz w:val="22"/>
          <w:szCs w:val="22"/>
        </w:rPr>
        <w:t xml:space="preserve">kontrola placu budowy według potrzeb wynikających z przebiegu prac, szczególnie przed wszystkimi robotami zanikającymi, </w:t>
      </w:r>
      <w:r w:rsidRPr="005D6AC7">
        <w:rPr>
          <w:rFonts w:ascii="Arial" w:hAnsi="Arial" w:cs="Arial"/>
          <w:b/>
          <w:sz w:val="22"/>
          <w:szCs w:val="22"/>
          <w:u w:val="single"/>
        </w:rPr>
        <w:t xml:space="preserve">jednak nie rzadziej niż dwa razy w tygodniu, </w:t>
      </w:r>
      <w:r w:rsidRPr="005D6AC7">
        <w:rPr>
          <w:rFonts w:ascii="Arial" w:hAnsi="Arial" w:cs="Arial"/>
          <w:bCs/>
          <w:sz w:val="22"/>
          <w:szCs w:val="22"/>
        </w:rPr>
        <w:t>przy czym miesięczny czas pracy Inspektora Nadzoru określa się na 8 dni w miesiącu (czas pracy inspektorów branżowych powinien zostać uwzględniony w czasie pracy inspektora wiodącego);</w:t>
      </w:r>
    </w:p>
    <w:p w14:paraId="22D9FCFB"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pełna dyspozycyjność, także w soboty i dni ustawowo wolne od pracy na terytorium Rzeczypospolitej Polskiej, wobec Wykonawcy i Zamawiającego - niezwłoczne stawianie się na wezwanie Wykonawcy i Zamawiającego, w tym także telefoniczne i przesyłane drogą elektroniczną;</w:t>
      </w:r>
    </w:p>
    <w:p w14:paraId="1FCB0054"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uczestnictwo w cotygodniowych spotkaniach organizowanych przez Zamawiającego w ramach wynagrodzenia podstawowego;</w:t>
      </w:r>
    </w:p>
    <w:p w14:paraId="49D85382" w14:textId="77777777" w:rsidR="005D6AC7" w:rsidRPr="005D6AC7" w:rsidRDefault="005D6AC7" w:rsidP="005D6AC7">
      <w:pPr>
        <w:numPr>
          <w:ilvl w:val="0"/>
          <w:numId w:val="40"/>
        </w:numPr>
        <w:tabs>
          <w:tab w:val="left" w:pos="709"/>
        </w:tabs>
        <w:spacing w:line="271" w:lineRule="auto"/>
        <w:ind w:left="709" w:hanging="283"/>
        <w:jc w:val="both"/>
        <w:rPr>
          <w:rFonts w:ascii="Arial" w:hAnsi="Arial" w:cs="Arial"/>
          <w:sz w:val="22"/>
          <w:szCs w:val="22"/>
        </w:rPr>
      </w:pPr>
      <w:r w:rsidRPr="005D6AC7">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25-tego dnia bieżącego miesiąca;</w:t>
      </w:r>
    </w:p>
    <w:p w14:paraId="0B087686" w14:textId="77777777" w:rsidR="005D6AC7" w:rsidRPr="005D6AC7" w:rsidRDefault="005D6AC7" w:rsidP="005D6AC7">
      <w:pPr>
        <w:numPr>
          <w:ilvl w:val="0"/>
          <w:numId w:val="40"/>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5EB7B36B" w14:textId="77777777" w:rsidR="005D6AC7" w:rsidRPr="005D6AC7" w:rsidRDefault="005D6AC7" w:rsidP="005D6AC7">
      <w:pPr>
        <w:numPr>
          <w:ilvl w:val="0"/>
          <w:numId w:val="40"/>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486AE750" w14:textId="77777777" w:rsidR="005D6AC7" w:rsidRPr="005D6AC7" w:rsidRDefault="005D6AC7" w:rsidP="005D6AC7">
      <w:pPr>
        <w:numPr>
          <w:ilvl w:val="0"/>
          <w:numId w:val="40"/>
        </w:numPr>
        <w:tabs>
          <w:tab w:val="left" w:pos="709"/>
          <w:tab w:val="left" w:pos="993"/>
        </w:tabs>
        <w:spacing w:line="271" w:lineRule="auto"/>
        <w:ind w:left="709" w:hanging="283"/>
        <w:jc w:val="both"/>
        <w:rPr>
          <w:rFonts w:ascii="Arial" w:hAnsi="Arial" w:cs="Arial"/>
          <w:sz w:val="22"/>
          <w:szCs w:val="22"/>
        </w:rPr>
      </w:pPr>
      <w:r w:rsidRPr="005D6AC7">
        <w:rPr>
          <w:rFonts w:ascii="Arial" w:hAnsi="Arial" w:cs="Arial"/>
          <w:sz w:val="22"/>
          <w:szCs w:val="22"/>
        </w:rPr>
        <w:lastRenderedPageBreak/>
        <w:t xml:space="preserve">realizacja wszelkich zapisów oraz wszelkie działania i czynności określone w odpowiednich artykułach umowy z Wykonawcą, a dotyczące czynności przypisanych Inspektorowi Nadzoru, </w:t>
      </w:r>
    </w:p>
    <w:p w14:paraId="4838C0ED" w14:textId="77777777" w:rsidR="005D6AC7" w:rsidRPr="005D6AC7" w:rsidRDefault="005D6AC7" w:rsidP="005D6AC7">
      <w:pPr>
        <w:numPr>
          <w:ilvl w:val="0"/>
          <w:numId w:val="40"/>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rozliczanie rzeczowe Wykonawcy zgodnie z umową o roboty budowlane,</w:t>
      </w:r>
    </w:p>
    <w:p w14:paraId="444E2E45" w14:textId="77777777" w:rsidR="005D6AC7" w:rsidRPr="005D6AC7" w:rsidRDefault="005D6AC7" w:rsidP="005D6AC7">
      <w:pPr>
        <w:numPr>
          <w:ilvl w:val="0"/>
          <w:numId w:val="40"/>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nadzór nad robotami niezbędnymi do usunięcia wad,</w:t>
      </w:r>
    </w:p>
    <w:p w14:paraId="0651F5AC" w14:textId="77777777" w:rsidR="005D6AC7" w:rsidRPr="005D6AC7" w:rsidRDefault="005D6AC7" w:rsidP="005D6AC7">
      <w:pPr>
        <w:numPr>
          <w:ilvl w:val="0"/>
          <w:numId w:val="40"/>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 xml:space="preserve"> udział w odbiorze po okresie gwarancji. </w:t>
      </w:r>
    </w:p>
    <w:p w14:paraId="114A6A7B" w14:textId="77777777" w:rsidR="005D6AC7" w:rsidRPr="005D6AC7" w:rsidRDefault="005D6AC7" w:rsidP="005D6AC7">
      <w:pPr>
        <w:numPr>
          <w:ilvl w:val="0"/>
          <w:numId w:val="40"/>
        </w:numPr>
        <w:tabs>
          <w:tab w:val="left" w:pos="851"/>
        </w:tabs>
        <w:spacing w:line="271" w:lineRule="auto"/>
        <w:ind w:left="709" w:hanging="283"/>
        <w:jc w:val="both"/>
        <w:rPr>
          <w:rFonts w:ascii="Arial" w:hAnsi="Arial" w:cs="Arial"/>
          <w:sz w:val="22"/>
          <w:szCs w:val="22"/>
        </w:rPr>
      </w:pPr>
      <w:r w:rsidRPr="005D6AC7">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6EE39D7D" w14:textId="77777777" w:rsidR="005D6AC7" w:rsidRPr="005D6AC7" w:rsidRDefault="005D6AC7" w:rsidP="005D6AC7">
      <w:pPr>
        <w:numPr>
          <w:ilvl w:val="0"/>
          <w:numId w:val="39"/>
        </w:numPr>
        <w:tabs>
          <w:tab w:val="left" w:pos="426"/>
        </w:tabs>
        <w:spacing w:line="271" w:lineRule="auto"/>
        <w:ind w:left="426" w:hanging="426"/>
        <w:contextualSpacing/>
        <w:jc w:val="both"/>
        <w:rPr>
          <w:rFonts w:ascii="Arial" w:hAnsi="Arial" w:cs="Arial"/>
          <w:sz w:val="22"/>
          <w:szCs w:val="22"/>
        </w:rPr>
      </w:pPr>
      <w:r w:rsidRPr="005D6AC7">
        <w:rPr>
          <w:rFonts w:ascii="Arial" w:hAnsi="Arial" w:cs="Arial"/>
          <w:sz w:val="22"/>
          <w:szCs w:val="22"/>
          <w:u w:val="single"/>
        </w:rPr>
        <w:t>Bez pisemnej zgody Zamawiającego Inspektor Nadzoru nie jest upoważniony do wydawania Wykonawcy polecenia wykonywania robót dodatkowych ani zamiennych.</w:t>
      </w:r>
    </w:p>
    <w:p w14:paraId="2D1DB614" w14:textId="77777777" w:rsidR="005D6AC7" w:rsidRPr="005D6AC7" w:rsidRDefault="005D6AC7" w:rsidP="005D6AC7">
      <w:pPr>
        <w:numPr>
          <w:ilvl w:val="0"/>
          <w:numId w:val="39"/>
        </w:numPr>
        <w:tabs>
          <w:tab w:val="left" w:pos="426"/>
        </w:tabs>
        <w:spacing w:line="271" w:lineRule="auto"/>
        <w:ind w:left="426" w:hanging="426"/>
        <w:contextualSpacing/>
        <w:jc w:val="both"/>
        <w:rPr>
          <w:rFonts w:ascii="Arial" w:hAnsi="Arial" w:cs="Arial"/>
          <w:sz w:val="22"/>
          <w:szCs w:val="22"/>
        </w:rPr>
      </w:pPr>
      <w:r w:rsidRPr="005D6AC7">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67DEE5DE" w14:textId="77777777" w:rsidR="005D6AC7" w:rsidRPr="005D6AC7" w:rsidRDefault="005D6AC7" w:rsidP="005D6AC7">
      <w:pPr>
        <w:numPr>
          <w:ilvl w:val="0"/>
          <w:numId w:val="39"/>
        </w:numPr>
        <w:tabs>
          <w:tab w:val="left" w:pos="360"/>
        </w:tabs>
        <w:spacing w:line="271" w:lineRule="auto"/>
        <w:ind w:left="426" w:hanging="426"/>
        <w:jc w:val="both"/>
        <w:rPr>
          <w:rFonts w:ascii="Arial" w:hAnsi="Arial" w:cs="Arial"/>
          <w:sz w:val="22"/>
          <w:szCs w:val="22"/>
        </w:rPr>
      </w:pPr>
      <w:r w:rsidRPr="005D6AC7">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6D257639" w14:textId="77777777" w:rsidR="005D6AC7" w:rsidRPr="005D6AC7" w:rsidRDefault="005D6AC7" w:rsidP="005D6AC7">
      <w:pPr>
        <w:numPr>
          <w:ilvl w:val="0"/>
          <w:numId w:val="39"/>
        </w:numPr>
        <w:tabs>
          <w:tab w:val="left" w:pos="360"/>
        </w:tabs>
        <w:spacing w:line="271" w:lineRule="auto"/>
        <w:ind w:left="426" w:hanging="426"/>
        <w:jc w:val="both"/>
        <w:rPr>
          <w:rFonts w:ascii="Arial" w:hAnsi="Arial" w:cs="Arial"/>
          <w:sz w:val="22"/>
          <w:szCs w:val="22"/>
        </w:rPr>
      </w:pPr>
      <w:r w:rsidRPr="005D6AC7">
        <w:rPr>
          <w:rFonts w:ascii="Arial" w:hAnsi="Arial" w:cs="Arial"/>
          <w:sz w:val="22"/>
          <w:szCs w:val="22"/>
        </w:rPr>
        <w:t>Inspektor Nadzoru Inwestorskiego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51355D38" w14:textId="77777777" w:rsidR="005D6AC7" w:rsidRPr="005D6AC7" w:rsidRDefault="005D6AC7" w:rsidP="005D6AC7">
      <w:pPr>
        <w:widowControl w:val="0"/>
        <w:numPr>
          <w:ilvl w:val="0"/>
          <w:numId w:val="39"/>
        </w:numPr>
        <w:tabs>
          <w:tab w:val="left" w:pos="360"/>
        </w:tabs>
        <w:overflowPunct w:val="0"/>
        <w:autoSpaceDE w:val="0"/>
        <w:autoSpaceDN w:val="0"/>
        <w:adjustRightInd w:val="0"/>
        <w:spacing w:line="271" w:lineRule="auto"/>
        <w:ind w:left="426" w:hanging="426"/>
        <w:jc w:val="both"/>
        <w:rPr>
          <w:rFonts w:ascii="Arial" w:hAnsi="Arial" w:cs="Arial"/>
          <w:sz w:val="22"/>
          <w:szCs w:val="22"/>
        </w:rPr>
      </w:pPr>
      <w:r w:rsidRPr="005D6AC7">
        <w:rPr>
          <w:rFonts w:ascii="Arial" w:hAnsi="Arial" w:cs="Arial"/>
          <w:sz w:val="22"/>
          <w:szCs w:val="22"/>
        </w:rPr>
        <w:t>Inspektor Nadzoru Inwestorskiego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07461892" w14:textId="77777777" w:rsidR="005D6AC7" w:rsidRPr="005D6AC7" w:rsidRDefault="005D6AC7" w:rsidP="005D6AC7">
      <w:pPr>
        <w:widowControl w:val="0"/>
        <w:numPr>
          <w:ilvl w:val="0"/>
          <w:numId w:val="39"/>
        </w:numPr>
        <w:tabs>
          <w:tab w:val="left" w:pos="360"/>
        </w:tabs>
        <w:overflowPunct w:val="0"/>
        <w:autoSpaceDE w:val="0"/>
        <w:autoSpaceDN w:val="0"/>
        <w:adjustRightInd w:val="0"/>
        <w:spacing w:line="271" w:lineRule="auto"/>
        <w:ind w:left="426" w:hanging="426"/>
        <w:jc w:val="both"/>
        <w:rPr>
          <w:rFonts w:ascii="Arial" w:hAnsi="Arial" w:cs="Arial"/>
          <w:sz w:val="22"/>
          <w:szCs w:val="22"/>
        </w:rPr>
      </w:pPr>
      <w:r w:rsidRPr="005D6AC7">
        <w:rPr>
          <w:rFonts w:ascii="Arial" w:hAnsi="Arial" w:cs="Arial"/>
          <w:sz w:val="22"/>
          <w:szCs w:val="22"/>
        </w:rPr>
        <w:t>Zakres robót i wymagania jakościowe określa dostarczona dokumentacja projektowa, Specyfikacjami Istotnych Warunków Zamówienia, Specyfikacjami Technicznymi Wykonania i Odbioru Robót Budowlanych, warunkami decyzji ZRID, umową, obowiązujące przepisy prawa i zawarta umowa o roboty budowlane wraz załącznikami, do których znajomości zobowiązany jest Inspektor Nadzoru.</w:t>
      </w:r>
    </w:p>
    <w:p w14:paraId="272949BF" w14:textId="77777777" w:rsidR="005D6AC7" w:rsidRPr="005D6AC7" w:rsidRDefault="005D6AC7" w:rsidP="005D6AC7">
      <w:pPr>
        <w:pStyle w:val="Nagwek4"/>
        <w:spacing w:before="0" w:line="271" w:lineRule="auto"/>
        <w:jc w:val="center"/>
        <w:rPr>
          <w:rFonts w:ascii="Arial" w:hAnsi="Arial" w:cs="Arial"/>
          <w:b/>
          <w:bCs/>
          <w:i w:val="0"/>
          <w:color w:val="auto"/>
          <w:sz w:val="22"/>
          <w:szCs w:val="22"/>
        </w:rPr>
      </w:pPr>
    </w:p>
    <w:p w14:paraId="4D0DC68F" w14:textId="05744860" w:rsidR="005D6AC7" w:rsidRPr="005D6AC7" w:rsidRDefault="005D6AC7" w:rsidP="005D6AC7">
      <w:pPr>
        <w:pStyle w:val="Nagwek4"/>
        <w:spacing w:before="0" w:line="271" w:lineRule="auto"/>
        <w:jc w:val="center"/>
        <w:rPr>
          <w:rFonts w:ascii="Arial" w:hAnsi="Arial" w:cs="Arial"/>
          <w:b/>
          <w:bCs/>
          <w:i w:val="0"/>
          <w:color w:val="auto"/>
          <w:sz w:val="22"/>
          <w:szCs w:val="22"/>
        </w:rPr>
      </w:pPr>
      <w:r w:rsidRPr="005D6AC7">
        <w:rPr>
          <w:rFonts w:ascii="Arial" w:hAnsi="Arial" w:cs="Arial"/>
          <w:b/>
          <w:bCs/>
          <w:i w:val="0"/>
          <w:color w:val="auto"/>
          <w:sz w:val="22"/>
          <w:szCs w:val="22"/>
        </w:rPr>
        <w:t>§ 4</w:t>
      </w:r>
    </w:p>
    <w:p w14:paraId="248742AE" w14:textId="77777777" w:rsidR="005D6AC7" w:rsidRPr="005D6AC7" w:rsidRDefault="005D6AC7" w:rsidP="00B45C0F">
      <w:pPr>
        <w:numPr>
          <w:ilvl w:val="0"/>
          <w:numId w:val="57"/>
        </w:numPr>
        <w:tabs>
          <w:tab w:val="left" w:pos="360"/>
        </w:tabs>
        <w:spacing w:line="271" w:lineRule="auto"/>
        <w:jc w:val="both"/>
        <w:rPr>
          <w:rFonts w:ascii="Arial" w:hAnsi="Arial" w:cs="Arial"/>
          <w:sz w:val="22"/>
          <w:szCs w:val="22"/>
        </w:rPr>
      </w:pPr>
      <w:r w:rsidRPr="005D6AC7">
        <w:rPr>
          <w:rFonts w:ascii="Arial" w:hAnsi="Arial" w:cs="Arial"/>
          <w:sz w:val="22"/>
          <w:szCs w:val="22"/>
        </w:rPr>
        <w:t xml:space="preserve">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następcy ponosi odpowiedzialność Inspektor Nadzoru, jak za działania własne. </w:t>
      </w:r>
    </w:p>
    <w:p w14:paraId="7415C1CF" w14:textId="77777777" w:rsidR="005D6AC7" w:rsidRPr="005D6AC7" w:rsidRDefault="005D6AC7" w:rsidP="00B45C0F">
      <w:pPr>
        <w:numPr>
          <w:ilvl w:val="0"/>
          <w:numId w:val="57"/>
        </w:numPr>
        <w:tabs>
          <w:tab w:val="left" w:pos="360"/>
        </w:tabs>
        <w:spacing w:line="271" w:lineRule="auto"/>
        <w:jc w:val="both"/>
        <w:rPr>
          <w:rFonts w:ascii="Arial" w:hAnsi="Arial" w:cs="Arial"/>
          <w:sz w:val="22"/>
          <w:szCs w:val="22"/>
        </w:rPr>
      </w:pPr>
      <w:r w:rsidRPr="005D6AC7">
        <w:rPr>
          <w:rFonts w:ascii="Arial" w:hAnsi="Arial" w:cs="Arial"/>
          <w:sz w:val="22"/>
          <w:szCs w:val="22"/>
        </w:rPr>
        <w:t>Zastępca odpowiedzialny jest za wykonanie zlecenia także wobec Zamawiającego, przy czym odpowiedzialność Zastępcy i Inspektora Nadzoru wobec Zamawiającego jest solidarna.</w:t>
      </w:r>
    </w:p>
    <w:p w14:paraId="01B90FAC" w14:textId="77777777" w:rsidR="005D6AC7" w:rsidRPr="005D6AC7" w:rsidRDefault="005D6AC7" w:rsidP="00B45C0F">
      <w:pPr>
        <w:numPr>
          <w:ilvl w:val="0"/>
          <w:numId w:val="57"/>
        </w:numPr>
        <w:tabs>
          <w:tab w:val="left" w:pos="360"/>
        </w:tabs>
        <w:spacing w:line="271" w:lineRule="auto"/>
        <w:jc w:val="both"/>
        <w:rPr>
          <w:rFonts w:ascii="Arial" w:hAnsi="Arial" w:cs="Arial"/>
          <w:sz w:val="22"/>
          <w:szCs w:val="22"/>
        </w:rPr>
      </w:pPr>
      <w:r w:rsidRPr="005D6AC7">
        <w:rPr>
          <w:rFonts w:ascii="Arial" w:hAnsi="Arial" w:cs="Arial"/>
          <w:sz w:val="22"/>
          <w:szCs w:val="22"/>
        </w:rPr>
        <w:lastRenderedPageBreak/>
        <w:t xml:space="preserve">O nieprawidłowościach i zakłóceniach  Inspektor Nadzoru poinformuje niezwłocznie Zamawiającego.    </w:t>
      </w:r>
    </w:p>
    <w:p w14:paraId="339AFB7F" w14:textId="77777777" w:rsidR="005D6AC7" w:rsidRPr="005D6AC7" w:rsidRDefault="005D6AC7" w:rsidP="00B45C0F">
      <w:pPr>
        <w:numPr>
          <w:ilvl w:val="0"/>
          <w:numId w:val="57"/>
        </w:numPr>
        <w:tabs>
          <w:tab w:val="left" w:pos="360"/>
        </w:tabs>
        <w:spacing w:line="271" w:lineRule="auto"/>
        <w:jc w:val="both"/>
        <w:rPr>
          <w:rFonts w:ascii="Arial" w:hAnsi="Arial" w:cs="Arial"/>
          <w:sz w:val="22"/>
          <w:szCs w:val="22"/>
        </w:rPr>
      </w:pPr>
      <w:r w:rsidRPr="005D6AC7">
        <w:rPr>
          <w:rFonts w:ascii="Arial" w:hAnsi="Arial" w:cs="Arial"/>
          <w:sz w:val="22"/>
          <w:szCs w:val="22"/>
        </w:rPr>
        <w:t>Inspektor Nadzoru zobowiązany jest udzielać Zamawiającemu wszelkich potrzebnych wiadomości o przebiegu zlecenia, a po wykonaniu zlecenia lub po wcześniejszym rozwiązaniu umowy ponadto złożyć Zamawiającemu sprawozdanie.</w:t>
      </w:r>
    </w:p>
    <w:p w14:paraId="5BAF11F3" w14:textId="77777777" w:rsidR="005D6AC7" w:rsidRPr="005D6AC7" w:rsidRDefault="005D6AC7" w:rsidP="005D6AC7">
      <w:pPr>
        <w:pStyle w:val="Zwykytekst"/>
        <w:tabs>
          <w:tab w:val="left" w:pos="708"/>
        </w:tabs>
        <w:spacing w:line="271" w:lineRule="auto"/>
        <w:jc w:val="center"/>
        <w:outlineLvl w:val="0"/>
        <w:rPr>
          <w:rFonts w:ascii="Arial" w:hAnsi="Arial" w:cs="Arial"/>
          <w:b/>
          <w:bCs/>
          <w:color w:val="FF0000"/>
          <w:sz w:val="22"/>
          <w:szCs w:val="22"/>
        </w:rPr>
      </w:pPr>
    </w:p>
    <w:p w14:paraId="3B5D4C0A" w14:textId="4ABD6336" w:rsidR="005D6AC7" w:rsidRPr="005D6AC7" w:rsidRDefault="005D6AC7" w:rsidP="005D6AC7">
      <w:pPr>
        <w:pStyle w:val="Zwykytekst"/>
        <w:tabs>
          <w:tab w:val="left" w:pos="708"/>
        </w:tabs>
        <w:spacing w:line="271" w:lineRule="auto"/>
        <w:jc w:val="center"/>
        <w:outlineLvl w:val="0"/>
        <w:rPr>
          <w:rFonts w:ascii="Arial" w:hAnsi="Arial" w:cs="Arial"/>
          <w:b/>
          <w:bCs/>
          <w:sz w:val="22"/>
          <w:szCs w:val="22"/>
        </w:rPr>
      </w:pPr>
      <w:r w:rsidRPr="005D6AC7">
        <w:rPr>
          <w:rFonts w:ascii="Arial" w:hAnsi="Arial" w:cs="Arial"/>
          <w:b/>
          <w:bCs/>
          <w:sz w:val="22"/>
          <w:szCs w:val="22"/>
        </w:rPr>
        <w:t>II. TERMIN WYKONANIA</w:t>
      </w:r>
    </w:p>
    <w:p w14:paraId="4104DED9" w14:textId="4C5A9971" w:rsidR="005D6AC7" w:rsidRPr="005D6AC7" w:rsidRDefault="005D6AC7" w:rsidP="005D6AC7">
      <w:pPr>
        <w:spacing w:line="271" w:lineRule="auto"/>
        <w:jc w:val="center"/>
        <w:rPr>
          <w:rFonts w:ascii="Arial" w:hAnsi="Arial" w:cs="Arial"/>
          <w:b/>
          <w:sz w:val="22"/>
          <w:szCs w:val="22"/>
        </w:rPr>
      </w:pPr>
      <w:r w:rsidRPr="005D6AC7">
        <w:rPr>
          <w:rFonts w:ascii="Arial" w:hAnsi="Arial" w:cs="Arial"/>
          <w:b/>
          <w:sz w:val="22"/>
          <w:szCs w:val="22"/>
        </w:rPr>
        <w:t>§5</w:t>
      </w:r>
    </w:p>
    <w:p w14:paraId="72E5F083" w14:textId="77777777" w:rsidR="005D6AC7" w:rsidRPr="005D6AC7" w:rsidRDefault="005D6AC7" w:rsidP="00B45C0F">
      <w:pPr>
        <w:numPr>
          <w:ilvl w:val="0"/>
          <w:numId w:val="52"/>
        </w:numPr>
        <w:spacing w:line="271" w:lineRule="auto"/>
        <w:ind w:left="284" w:hanging="284"/>
        <w:jc w:val="both"/>
        <w:rPr>
          <w:rFonts w:ascii="Arial" w:hAnsi="Arial" w:cs="Arial"/>
          <w:sz w:val="22"/>
          <w:szCs w:val="22"/>
        </w:rPr>
      </w:pPr>
      <w:r w:rsidRPr="005D6AC7">
        <w:rPr>
          <w:rFonts w:ascii="Arial" w:hAnsi="Arial" w:cs="Arial"/>
          <w:sz w:val="22"/>
          <w:szCs w:val="22"/>
        </w:rPr>
        <w:t xml:space="preserve">Umowa obowiązuje od dnia podpisania </w:t>
      </w:r>
      <w:r w:rsidRPr="005D6AC7">
        <w:rPr>
          <w:rFonts w:ascii="Arial" w:hAnsi="Arial" w:cs="Arial"/>
          <w:b/>
          <w:sz w:val="22"/>
          <w:szCs w:val="22"/>
        </w:rPr>
        <w:t>do dnia zakończenia i rozliczenia umowy na roboty budowlane objęte niniejszym nadzorem, jednak nie dłużej niż 7 m-</w:t>
      </w:r>
      <w:proofErr w:type="spellStart"/>
      <w:r w:rsidRPr="005D6AC7">
        <w:rPr>
          <w:rFonts w:ascii="Arial" w:hAnsi="Arial" w:cs="Arial"/>
          <w:b/>
          <w:sz w:val="22"/>
          <w:szCs w:val="22"/>
        </w:rPr>
        <w:t>cy</w:t>
      </w:r>
      <w:proofErr w:type="spellEnd"/>
      <w:r w:rsidRPr="005D6AC7">
        <w:rPr>
          <w:rFonts w:ascii="Arial" w:hAnsi="Arial" w:cs="Arial"/>
          <w:b/>
          <w:sz w:val="22"/>
          <w:szCs w:val="22"/>
        </w:rPr>
        <w:t xml:space="preserve"> od dnia jej zawarcia</w:t>
      </w:r>
    </w:p>
    <w:p w14:paraId="7A48CEF1" w14:textId="77777777" w:rsidR="005D6AC7" w:rsidRPr="005D6AC7" w:rsidRDefault="005D6AC7" w:rsidP="00B45C0F">
      <w:pPr>
        <w:numPr>
          <w:ilvl w:val="0"/>
          <w:numId w:val="52"/>
        </w:numPr>
        <w:spacing w:line="271" w:lineRule="auto"/>
        <w:ind w:left="284" w:hanging="284"/>
        <w:jc w:val="both"/>
        <w:rPr>
          <w:rFonts w:ascii="Arial" w:hAnsi="Arial" w:cs="Arial"/>
          <w:sz w:val="22"/>
          <w:szCs w:val="22"/>
        </w:rPr>
      </w:pPr>
      <w:r w:rsidRPr="005D6AC7">
        <w:rPr>
          <w:rFonts w:ascii="Arial" w:hAnsi="Arial" w:cs="Arial"/>
          <w:sz w:val="22"/>
          <w:szCs w:val="22"/>
        </w:rPr>
        <w:t>Inspektor Nadzoru zobowiązuje się do wzięcia udziału, jako Inspektor Nadzoru, w dwóch komisjach przeglądu gwarancyjnego. Wynagrodzenie z tego tytułu zostało uwzględnione w wynagrodzeniu umownym wskazanym w § 6 ust.1.</w:t>
      </w:r>
    </w:p>
    <w:p w14:paraId="5637EF68" w14:textId="77777777" w:rsidR="005D6AC7" w:rsidRPr="005D6AC7" w:rsidRDefault="005D6AC7" w:rsidP="00B45C0F">
      <w:pPr>
        <w:numPr>
          <w:ilvl w:val="0"/>
          <w:numId w:val="52"/>
        </w:numPr>
        <w:suppressAutoHyphens/>
        <w:spacing w:line="271" w:lineRule="auto"/>
        <w:ind w:left="284" w:hanging="284"/>
        <w:contextualSpacing/>
        <w:jc w:val="both"/>
        <w:rPr>
          <w:rFonts w:ascii="Arial" w:eastAsia="StarSymbol" w:hAnsi="Arial" w:cs="Arial"/>
          <w:sz w:val="22"/>
          <w:szCs w:val="22"/>
        </w:rPr>
      </w:pPr>
      <w:r w:rsidRPr="005D6AC7">
        <w:rPr>
          <w:rFonts w:ascii="Arial" w:eastAsia="StarSymbol" w:hAnsi="Arial" w:cs="Arial"/>
          <w:sz w:val="22"/>
          <w:szCs w:val="22"/>
        </w:rPr>
        <w:t>Terminy wykonania przedmiotu zamówienia i rozliczenia inwestycji mogą ulec zmianie w przypadku zmiany terminu wykonania robót budowlanych objętych niniejszym nadzorem.</w:t>
      </w:r>
    </w:p>
    <w:p w14:paraId="3AE84C5D" w14:textId="77777777" w:rsidR="005D6AC7" w:rsidRPr="005D6AC7" w:rsidRDefault="005D6AC7" w:rsidP="00B45C0F">
      <w:pPr>
        <w:numPr>
          <w:ilvl w:val="0"/>
          <w:numId w:val="52"/>
        </w:numPr>
        <w:suppressAutoHyphens/>
        <w:spacing w:line="271" w:lineRule="auto"/>
        <w:ind w:left="284" w:hanging="284"/>
        <w:contextualSpacing/>
        <w:jc w:val="both"/>
        <w:rPr>
          <w:rFonts w:ascii="Arial" w:eastAsia="StarSymbol" w:hAnsi="Arial" w:cs="Arial"/>
          <w:sz w:val="22"/>
          <w:szCs w:val="22"/>
        </w:rPr>
      </w:pPr>
      <w:r w:rsidRPr="005D6AC7">
        <w:rPr>
          <w:rFonts w:ascii="Arial" w:eastAsia="StarSymbol" w:hAnsi="Arial" w:cs="Arial"/>
          <w:sz w:val="22"/>
          <w:szCs w:val="22"/>
        </w:rPr>
        <w:t>W przypadku przedłużenia terminu realizacji umowy z przyczyn wskazanych w ust. 3, Strony sporządzą stosowny Aneks do niniejszej umowy.</w:t>
      </w:r>
    </w:p>
    <w:p w14:paraId="7CC64E9E" w14:textId="77777777" w:rsidR="005D6AC7" w:rsidRPr="005D6AC7" w:rsidRDefault="005D6AC7" w:rsidP="005D6AC7">
      <w:pPr>
        <w:spacing w:line="271" w:lineRule="auto"/>
        <w:ind w:left="426"/>
        <w:jc w:val="both"/>
        <w:rPr>
          <w:rFonts w:ascii="Arial" w:hAnsi="Arial" w:cs="Arial"/>
          <w:sz w:val="22"/>
          <w:szCs w:val="22"/>
        </w:rPr>
      </w:pPr>
    </w:p>
    <w:p w14:paraId="7A907B23" w14:textId="322925B5" w:rsidR="005D6AC7" w:rsidRPr="005D6AC7" w:rsidRDefault="005D6AC7" w:rsidP="005D6AC7">
      <w:pPr>
        <w:pStyle w:val="Zwykytekst"/>
        <w:tabs>
          <w:tab w:val="left" w:pos="708"/>
        </w:tabs>
        <w:spacing w:line="271" w:lineRule="auto"/>
        <w:jc w:val="center"/>
        <w:outlineLvl w:val="0"/>
        <w:rPr>
          <w:rFonts w:ascii="Arial" w:hAnsi="Arial" w:cs="Arial"/>
          <w:b/>
          <w:bCs/>
          <w:sz w:val="22"/>
          <w:szCs w:val="22"/>
        </w:rPr>
      </w:pPr>
      <w:r w:rsidRPr="005D6AC7">
        <w:rPr>
          <w:rFonts w:ascii="Arial" w:hAnsi="Arial" w:cs="Arial"/>
          <w:b/>
          <w:bCs/>
          <w:sz w:val="22"/>
          <w:szCs w:val="22"/>
        </w:rPr>
        <w:t>III. WYNAGRODZENIE I ROZLICZENIE UMOWY</w:t>
      </w:r>
    </w:p>
    <w:p w14:paraId="5094CA15" w14:textId="72C95E07" w:rsidR="005D6AC7" w:rsidRPr="005D6AC7" w:rsidRDefault="005D6AC7" w:rsidP="005D6AC7">
      <w:pPr>
        <w:spacing w:line="271" w:lineRule="auto"/>
        <w:jc w:val="center"/>
        <w:rPr>
          <w:rFonts w:ascii="Arial" w:hAnsi="Arial" w:cs="Arial"/>
          <w:b/>
          <w:sz w:val="22"/>
          <w:szCs w:val="22"/>
        </w:rPr>
      </w:pPr>
      <w:r w:rsidRPr="005D6AC7">
        <w:rPr>
          <w:rFonts w:ascii="Arial" w:hAnsi="Arial" w:cs="Arial"/>
          <w:b/>
          <w:sz w:val="22"/>
          <w:szCs w:val="22"/>
        </w:rPr>
        <w:t>§6</w:t>
      </w:r>
    </w:p>
    <w:p w14:paraId="77195DCB" w14:textId="77777777" w:rsidR="005D6AC7" w:rsidRPr="005D6AC7" w:rsidRDefault="005D6AC7" w:rsidP="00B45C0F">
      <w:pPr>
        <w:numPr>
          <w:ilvl w:val="0"/>
          <w:numId w:val="53"/>
        </w:numPr>
        <w:spacing w:line="271" w:lineRule="auto"/>
        <w:ind w:left="284" w:hanging="284"/>
        <w:jc w:val="both"/>
        <w:rPr>
          <w:rFonts w:ascii="Arial" w:hAnsi="Arial" w:cs="Arial"/>
          <w:sz w:val="22"/>
          <w:szCs w:val="22"/>
        </w:rPr>
      </w:pPr>
      <w:r w:rsidRPr="005D6AC7">
        <w:rPr>
          <w:rFonts w:ascii="Arial" w:hAnsi="Arial" w:cs="Arial"/>
          <w:bCs/>
          <w:sz w:val="22"/>
          <w:szCs w:val="22"/>
        </w:rPr>
        <w:t xml:space="preserve">Wynagrodzenie </w:t>
      </w:r>
      <w:r w:rsidRPr="005D6AC7">
        <w:rPr>
          <w:rFonts w:ascii="Arial" w:hAnsi="Arial" w:cs="Arial"/>
          <w:sz w:val="22"/>
          <w:szCs w:val="22"/>
        </w:rPr>
        <w:t>za przedmiot umowy ustalono na podstawie oferty z dnia ………………….</w:t>
      </w:r>
      <w:r w:rsidRPr="005D6AC7">
        <w:rPr>
          <w:rFonts w:ascii="Arial" w:hAnsi="Arial" w:cs="Arial"/>
          <w:bCs/>
          <w:sz w:val="22"/>
          <w:szCs w:val="22"/>
        </w:rPr>
        <w:t>(załącznik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na kwotę netto .................................. złotych (słownie złotych:……………………………………………) plus … % podatek VAT w kwocie ....................... złotych, co łącznie stanowi kwotę brutto .................................................. złotych (słownie złotych: ……......................................).</w:t>
      </w:r>
    </w:p>
    <w:p w14:paraId="2330309B" w14:textId="77777777" w:rsidR="005D6AC7" w:rsidRPr="005D6AC7" w:rsidRDefault="005D6AC7" w:rsidP="005D6AC7">
      <w:pPr>
        <w:spacing w:line="271" w:lineRule="auto"/>
        <w:ind w:left="284" w:hanging="284"/>
        <w:jc w:val="both"/>
        <w:rPr>
          <w:rFonts w:ascii="Arial" w:hAnsi="Arial" w:cs="Arial"/>
          <w:sz w:val="22"/>
          <w:szCs w:val="22"/>
        </w:rPr>
      </w:pPr>
      <w:r w:rsidRPr="005D6AC7">
        <w:rPr>
          <w:rFonts w:ascii="Arial" w:hAnsi="Arial" w:cs="Arial"/>
          <w:sz w:val="22"/>
          <w:szCs w:val="22"/>
        </w:rPr>
        <w:t>Wynagrodzenie, o którym mowa w zdaniu poprzedzającym stanowi całościowe wynagrodzenie za kompleksowe wykonanie przedmiotu niniejszej umowy. Inspektorowi Nadzoru nie przysługuje zwrot jakichkolwiek wydatków czy innych kosztów poniesionych w związku z realizacją niniejszej Umowy ani też prawo do żądania zaliczek.</w:t>
      </w:r>
    </w:p>
    <w:p w14:paraId="0AC56787" w14:textId="77777777" w:rsidR="005D6AC7" w:rsidRPr="005D6AC7" w:rsidRDefault="005D6AC7" w:rsidP="00B45C0F">
      <w:pPr>
        <w:numPr>
          <w:ilvl w:val="0"/>
          <w:numId w:val="53"/>
        </w:numPr>
        <w:spacing w:line="271" w:lineRule="auto"/>
        <w:ind w:left="284" w:hanging="284"/>
        <w:jc w:val="both"/>
        <w:rPr>
          <w:rFonts w:ascii="Arial" w:hAnsi="Arial" w:cs="Arial"/>
          <w:bCs/>
          <w:sz w:val="22"/>
          <w:szCs w:val="22"/>
        </w:rPr>
      </w:pPr>
      <w:r w:rsidRPr="005D6AC7">
        <w:rPr>
          <w:rFonts w:ascii="Arial" w:hAnsi="Arial" w:cs="Arial"/>
          <w:bCs/>
          <w:sz w:val="22"/>
          <w:szCs w:val="22"/>
        </w:rPr>
        <w:t xml:space="preserve">Zamawiający oświadcza, że będzie dokonywał płatności za przedmiot umowy </w:t>
      </w:r>
      <w:r w:rsidRPr="005D6AC7">
        <w:rPr>
          <w:rFonts w:ascii="Arial" w:hAnsi="Arial" w:cs="Arial"/>
          <w:sz w:val="22"/>
          <w:szCs w:val="22"/>
        </w:rPr>
        <w:t>z zastosowaniem</w:t>
      </w:r>
      <w:r w:rsidRPr="005D6AC7">
        <w:rPr>
          <w:rFonts w:ascii="Arial" w:hAnsi="Arial" w:cs="Arial"/>
          <w:bCs/>
          <w:sz w:val="22"/>
          <w:szCs w:val="22"/>
        </w:rPr>
        <w:t xml:space="preserve"> mechanizmu podzielonej płatności.</w:t>
      </w:r>
    </w:p>
    <w:p w14:paraId="522168E1"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Inspektor Nadzoru oświadcza, że:</w:t>
      </w:r>
    </w:p>
    <w:p w14:paraId="66C15A79" w14:textId="77777777" w:rsidR="005D6AC7" w:rsidRPr="005D6AC7" w:rsidRDefault="005D6AC7" w:rsidP="00B45C0F">
      <w:pPr>
        <w:numPr>
          <w:ilvl w:val="1"/>
          <w:numId w:val="53"/>
        </w:numPr>
        <w:suppressAutoHyphens/>
        <w:spacing w:line="271" w:lineRule="auto"/>
        <w:ind w:left="709" w:hanging="425"/>
        <w:contextualSpacing/>
        <w:jc w:val="both"/>
        <w:rPr>
          <w:rFonts w:ascii="Arial" w:hAnsi="Arial" w:cs="Arial"/>
          <w:sz w:val="22"/>
          <w:szCs w:val="22"/>
        </w:rPr>
      </w:pPr>
      <w:r w:rsidRPr="005D6AC7">
        <w:rPr>
          <w:rFonts w:ascii="Arial" w:hAnsi="Arial" w:cs="Arial"/>
          <w:sz w:val="22"/>
          <w:szCs w:val="22"/>
        </w:rPr>
        <w:t xml:space="preserve"> wskazany w fakturze rachunek bankowy będzie rachunkiem rozliczeniowym służącym wyłącznie do celów rozliczeń z tytułu prowadzonej przez niego działalności gospodarczej, </w:t>
      </w:r>
    </w:p>
    <w:p w14:paraId="22B8D2E3" w14:textId="77777777" w:rsidR="005D6AC7" w:rsidRPr="005D6AC7" w:rsidRDefault="005D6AC7" w:rsidP="00B45C0F">
      <w:pPr>
        <w:numPr>
          <w:ilvl w:val="1"/>
          <w:numId w:val="53"/>
        </w:numPr>
        <w:suppressAutoHyphens/>
        <w:spacing w:line="271" w:lineRule="auto"/>
        <w:ind w:left="709" w:hanging="425"/>
        <w:contextualSpacing/>
        <w:jc w:val="both"/>
        <w:rPr>
          <w:rFonts w:ascii="Arial" w:hAnsi="Arial" w:cs="Arial"/>
          <w:sz w:val="22"/>
          <w:szCs w:val="22"/>
        </w:rPr>
      </w:pPr>
      <w:r w:rsidRPr="005D6AC7">
        <w:rPr>
          <w:rFonts w:ascii="Arial" w:hAnsi="Arial" w:cs="Arial"/>
          <w:sz w:val="22"/>
          <w:szCs w:val="22"/>
        </w:rPr>
        <w:t xml:space="preserve">rachunek bankowy wskazany w fakturach VAT jest rachunkiem bankowym wskazanym jako rachunek bankowy Jednostki Projektowej w tzw. Białej liście podatników Vat w rozumieniu art. 96b ust. 3 pkt 13 ustawy z dn. 11 marca 2004 r. o podatku od towarów i usług (tj. Dz. U z 2021 r. poz. 685 z </w:t>
      </w:r>
      <w:proofErr w:type="spellStart"/>
      <w:r w:rsidRPr="005D6AC7">
        <w:rPr>
          <w:rFonts w:ascii="Arial" w:hAnsi="Arial" w:cs="Arial"/>
          <w:sz w:val="22"/>
          <w:szCs w:val="22"/>
        </w:rPr>
        <w:t>późn</w:t>
      </w:r>
      <w:proofErr w:type="spellEnd"/>
      <w:r w:rsidRPr="005D6AC7">
        <w:rPr>
          <w:rFonts w:ascii="Arial" w:hAnsi="Arial" w:cs="Arial"/>
          <w:sz w:val="22"/>
          <w:szCs w:val="22"/>
        </w:rPr>
        <w:t>. zm.).</w:t>
      </w:r>
    </w:p>
    <w:p w14:paraId="277F1CC4"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 xml:space="preserve">Należności za wykonane roboty Zamawiający przekaże na rachunek bankowy Inspektora Nadzoru na podstawie prawidłowo wystawionych faktur VAT w terminie 30 dni od dnia doręczenia faktury do siedziby Zamawiającego </w:t>
      </w:r>
    </w:p>
    <w:p w14:paraId="527F5DEC"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Faktury/ faktury korygujące mogą być dostarczane:</w:t>
      </w:r>
    </w:p>
    <w:p w14:paraId="7B4314F3" w14:textId="77777777" w:rsidR="005D6AC7" w:rsidRPr="005D6AC7" w:rsidRDefault="005D6AC7" w:rsidP="00B45C0F">
      <w:pPr>
        <w:numPr>
          <w:ilvl w:val="1"/>
          <w:numId w:val="54"/>
        </w:numPr>
        <w:spacing w:line="271" w:lineRule="auto"/>
        <w:ind w:left="709" w:hanging="425"/>
        <w:contextualSpacing/>
        <w:jc w:val="both"/>
        <w:rPr>
          <w:rFonts w:ascii="Arial" w:hAnsi="Arial" w:cs="Arial"/>
          <w:sz w:val="22"/>
          <w:szCs w:val="22"/>
        </w:rPr>
      </w:pPr>
      <w:r w:rsidRPr="005D6AC7">
        <w:rPr>
          <w:rFonts w:ascii="Arial" w:hAnsi="Arial" w:cs="Arial"/>
          <w:sz w:val="22"/>
          <w:szCs w:val="22"/>
        </w:rPr>
        <w:t xml:space="preserve">w sposób tradycyjny – w formie papierowej do kancelarii Starostwa Powiatowego w Wołominie lub </w:t>
      </w:r>
    </w:p>
    <w:p w14:paraId="5787B5E5" w14:textId="77777777" w:rsidR="005D6AC7" w:rsidRPr="005D6AC7" w:rsidRDefault="005D6AC7" w:rsidP="00B45C0F">
      <w:pPr>
        <w:numPr>
          <w:ilvl w:val="1"/>
          <w:numId w:val="54"/>
        </w:numPr>
        <w:spacing w:line="271" w:lineRule="auto"/>
        <w:ind w:left="709" w:hanging="425"/>
        <w:contextualSpacing/>
        <w:jc w:val="both"/>
        <w:rPr>
          <w:rFonts w:ascii="Arial" w:hAnsi="Arial" w:cs="Arial"/>
          <w:sz w:val="22"/>
          <w:szCs w:val="22"/>
        </w:rPr>
      </w:pPr>
      <w:r w:rsidRPr="005D6AC7">
        <w:rPr>
          <w:rFonts w:ascii="Arial" w:hAnsi="Arial" w:cs="Arial"/>
          <w:sz w:val="22"/>
          <w:szCs w:val="22"/>
        </w:rPr>
        <w:lastRenderedPageBreak/>
        <w:t xml:space="preserve"> za pośrednictwem poczty elektronicznej -  w formacie PDF na adres e-mail kancelaria@powiat-wolominski.pl</w:t>
      </w:r>
    </w:p>
    <w:p w14:paraId="0C5A09B5" w14:textId="77777777" w:rsidR="005D6AC7" w:rsidRPr="005D6AC7" w:rsidRDefault="005D6AC7" w:rsidP="00B45C0F">
      <w:pPr>
        <w:numPr>
          <w:ilvl w:val="1"/>
          <w:numId w:val="54"/>
        </w:numPr>
        <w:spacing w:line="271" w:lineRule="auto"/>
        <w:ind w:left="709" w:hanging="425"/>
        <w:contextualSpacing/>
        <w:jc w:val="both"/>
        <w:rPr>
          <w:rFonts w:ascii="Arial" w:hAnsi="Arial" w:cs="Arial"/>
          <w:sz w:val="22"/>
          <w:szCs w:val="22"/>
        </w:rPr>
      </w:pPr>
      <w:r w:rsidRPr="005D6AC7">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75330D5D" w14:textId="77777777" w:rsidR="005D6AC7" w:rsidRPr="005D6AC7" w:rsidRDefault="005D6AC7" w:rsidP="00B45C0F">
      <w:pPr>
        <w:numPr>
          <w:ilvl w:val="1"/>
          <w:numId w:val="54"/>
        </w:numPr>
        <w:spacing w:line="271" w:lineRule="auto"/>
        <w:ind w:left="709" w:hanging="425"/>
        <w:contextualSpacing/>
        <w:jc w:val="both"/>
        <w:rPr>
          <w:rFonts w:ascii="Arial" w:hAnsi="Arial" w:cs="Arial"/>
          <w:sz w:val="22"/>
          <w:szCs w:val="22"/>
        </w:rPr>
      </w:pPr>
      <w:r w:rsidRPr="005D6AC7">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429493DC" w14:textId="77777777" w:rsidR="005D6AC7" w:rsidRPr="005D6AC7" w:rsidRDefault="005D6AC7" w:rsidP="00B45C0F">
      <w:pPr>
        <w:numPr>
          <w:ilvl w:val="1"/>
          <w:numId w:val="54"/>
        </w:numPr>
        <w:spacing w:line="271" w:lineRule="auto"/>
        <w:ind w:left="709" w:hanging="425"/>
        <w:contextualSpacing/>
        <w:jc w:val="both"/>
        <w:rPr>
          <w:rFonts w:ascii="Arial" w:hAnsi="Arial" w:cs="Arial"/>
          <w:sz w:val="22"/>
          <w:szCs w:val="22"/>
        </w:rPr>
      </w:pPr>
      <w:r w:rsidRPr="005D6AC7">
        <w:rPr>
          <w:rFonts w:ascii="Arial" w:hAnsi="Arial" w:cs="Arial"/>
          <w:sz w:val="22"/>
          <w:szCs w:val="22"/>
        </w:rPr>
        <w:t>Za datę dostarczenia faktury w formie papierowej przyjmuje się datę wpływu faktury do Kancelarii Starostwa Powiatowego w Wołominie;</w:t>
      </w:r>
    </w:p>
    <w:p w14:paraId="58F92820" w14:textId="77777777" w:rsidR="005D6AC7" w:rsidRPr="005D6AC7" w:rsidRDefault="005D6AC7" w:rsidP="00B45C0F">
      <w:pPr>
        <w:numPr>
          <w:ilvl w:val="1"/>
          <w:numId w:val="54"/>
        </w:numPr>
        <w:spacing w:line="271" w:lineRule="auto"/>
        <w:ind w:left="709" w:hanging="425"/>
        <w:contextualSpacing/>
        <w:jc w:val="both"/>
        <w:rPr>
          <w:rFonts w:ascii="Arial" w:hAnsi="Arial" w:cs="Arial"/>
          <w:sz w:val="22"/>
          <w:szCs w:val="22"/>
        </w:rPr>
      </w:pPr>
      <w:r w:rsidRPr="005D6AC7">
        <w:rPr>
          <w:rFonts w:ascii="Arial" w:hAnsi="Arial" w:cs="Arial"/>
          <w:sz w:val="22"/>
          <w:szCs w:val="22"/>
        </w:rPr>
        <w:t>Za moment dostarczenia faktury za pośrednictwem poczty elektronicznej uznaje się moment zarejestrowania wysyłki na serwerze Starostwa.</w:t>
      </w:r>
    </w:p>
    <w:p w14:paraId="69853F38"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Zamawiający dopuszcza płatności częściowe, na podstawie zatwierdzonego czasu pracy. Decyzja o ich zastosowaniu leży w wyłącznej gestii Zamawiającego. Maksymalna wysokość płatności częściowych nie może przekroczyć 80% maksymalnej wartości zobowiązania.</w:t>
      </w:r>
    </w:p>
    <w:p w14:paraId="37D74141" w14:textId="77777777" w:rsidR="005D6AC7" w:rsidRPr="005D6AC7" w:rsidRDefault="005D6AC7" w:rsidP="00B45C0F">
      <w:pPr>
        <w:numPr>
          <w:ilvl w:val="0"/>
          <w:numId w:val="53"/>
        </w:numPr>
        <w:spacing w:line="271" w:lineRule="auto"/>
        <w:ind w:left="284" w:hanging="284"/>
        <w:jc w:val="both"/>
        <w:rPr>
          <w:rFonts w:ascii="Arial" w:hAnsi="Arial" w:cs="Arial"/>
          <w:b/>
          <w:sz w:val="22"/>
          <w:szCs w:val="22"/>
        </w:rPr>
      </w:pPr>
      <w:r w:rsidRPr="005D6AC7">
        <w:rPr>
          <w:rFonts w:ascii="Arial" w:hAnsi="Arial" w:cs="Arial"/>
          <w:b/>
          <w:sz w:val="22"/>
          <w:szCs w:val="22"/>
        </w:rPr>
        <w:t xml:space="preserve">Podstawę do wystawienia faktury końcowej za wykonanie przedmiotu umowy, stanowi  protokół (protokoły) odbioru robót budowlanych wraz z zatwierdzonymi listami obecności. </w:t>
      </w:r>
    </w:p>
    <w:p w14:paraId="57EF2265"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 xml:space="preserve">Fakturę należy wystawić na: </w:t>
      </w:r>
    </w:p>
    <w:p w14:paraId="0C0756FC" w14:textId="77777777" w:rsidR="005D6AC7" w:rsidRPr="005D6AC7" w:rsidRDefault="005D6AC7" w:rsidP="005D6AC7">
      <w:pPr>
        <w:spacing w:line="271" w:lineRule="auto"/>
        <w:ind w:left="284"/>
        <w:contextualSpacing/>
        <w:jc w:val="both"/>
        <w:rPr>
          <w:rFonts w:ascii="Arial" w:hAnsi="Arial" w:cs="Arial"/>
          <w:sz w:val="22"/>
          <w:szCs w:val="22"/>
        </w:rPr>
      </w:pPr>
      <w:r w:rsidRPr="005D6AC7">
        <w:rPr>
          <w:rFonts w:ascii="Arial" w:hAnsi="Arial" w:cs="Arial"/>
          <w:sz w:val="22"/>
          <w:szCs w:val="22"/>
        </w:rPr>
        <w:t>Powiat Wołomiński,</w:t>
      </w:r>
    </w:p>
    <w:p w14:paraId="10A0B04E" w14:textId="77777777" w:rsidR="005D6AC7" w:rsidRPr="005D6AC7" w:rsidRDefault="005D6AC7" w:rsidP="005D6AC7">
      <w:pPr>
        <w:spacing w:line="271" w:lineRule="auto"/>
        <w:ind w:firstLine="284"/>
        <w:contextualSpacing/>
        <w:jc w:val="both"/>
        <w:rPr>
          <w:rFonts w:ascii="Arial" w:hAnsi="Arial" w:cs="Arial"/>
          <w:sz w:val="22"/>
          <w:szCs w:val="22"/>
        </w:rPr>
      </w:pPr>
      <w:r w:rsidRPr="005D6AC7">
        <w:rPr>
          <w:rFonts w:ascii="Arial" w:hAnsi="Arial" w:cs="Arial"/>
          <w:sz w:val="22"/>
          <w:szCs w:val="22"/>
        </w:rPr>
        <w:t xml:space="preserve">adres: 05-200 Wołomin, ul. Prądzyńskiego 3, </w:t>
      </w:r>
    </w:p>
    <w:p w14:paraId="7F9860FF" w14:textId="77777777" w:rsidR="005D6AC7" w:rsidRPr="005D6AC7" w:rsidRDefault="005D6AC7" w:rsidP="005D6AC7">
      <w:pPr>
        <w:spacing w:line="271" w:lineRule="auto"/>
        <w:ind w:firstLine="284"/>
        <w:contextualSpacing/>
        <w:jc w:val="both"/>
        <w:rPr>
          <w:rFonts w:ascii="Arial" w:hAnsi="Arial" w:cs="Arial"/>
          <w:sz w:val="22"/>
          <w:szCs w:val="22"/>
        </w:rPr>
      </w:pPr>
      <w:r w:rsidRPr="005D6AC7">
        <w:rPr>
          <w:rFonts w:ascii="Arial" w:hAnsi="Arial" w:cs="Arial"/>
          <w:sz w:val="22"/>
          <w:szCs w:val="22"/>
        </w:rPr>
        <w:t>NIP: 125-094-06-09, Regon: 01-32-69-344.</w:t>
      </w:r>
    </w:p>
    <w:p w14:paraId="13CE0D7A"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62E7B817" w14:textId="77777777" w:rsidR="005D6AC7" w:rsidRPr="005D6AC7" w:rsidRDefault="005D6AC7" w:rsidP="00B45C0F">
      <w:pPr>
        <w:numPr>
          <w:ilvl w:val="0"/>
          <w:numId w:val="53"/>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Wynagrodzenie, o którym mowa w ust. 1, może ulec zmianie w razie wydłużenia bądź zmniejszenia/zwiększenia zakresu nadzorowanych robót – odpowiednio proporcjonalnie do umowy na roboty budowlane na podstawie stosownego aneksu do niniejszej Umowy.</w:t>
      </w:r>
    </w:p>
    <w:p w14:paraId="6E8E4217" w14:textId="77777777" w:rsidR="005D6AC7" w:rsidRPr="005D6AC7" w:rsidRDefault="005D6AC7" w:rsidP="005D6AC7">
      <w:pPr>
        <w:spacing w:line="271" w:lineRule="auto"/>
        <w:ind w:left="360"/>
        <w:jc w:val="center"/>
        <w:rPr>
          <w:rFonts w:ascii="Arial" w:hAnsi="Arial" w:cs="Arial"/>
          <w:b/>
          <w:sz w:val="22"/>
          <w:szCs w:val="22"/>
        </w:rPr>
      </w:pPr>
    </w:p>
    <w:p w14:paraId="6F34EC94" w14:textId="03585E17"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§7</w:t>
      </w:r>
    </w:p>
    <w:p w14:paraId="5C64E15A" w14:textId="77777777" w:rsidR="005D6AC7" w:rsidRPr="005D6AC7" w:rsidRDefault="005D6AC7" w:rsidP="00B45C0F">
      <w:pPr>
        <w:numPr>
          <w:ilvl w:val="0"/>
          <w:numId w:val="59"/>
        </w:numPr>
        <w:spacing w:line="271" w:lineRule="auto"/>
        <w:ind w:left="426" w:hanging="426"/>
        <w:jc w:val="both"/>
        <w:rPr>
          <w:rFonts w:ascii="Arial" w:hAnsi="Arial" w:cs="Arial"/>
          <w:sz w:val="22"/>
          <w:szCs w:val="22"/>
        </w:rPr>
      </w:pPr>
      <w:r w:rsidRPr="005D6AC7">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25260FA4" w14:textId="77777777" w:rsidR="005D6AC7" w:rsidRPr="005D6AC7" w:rsidRDefault="005D6AC7" w:rsidP="00B45C0F">
      <w:pPr>
        <w:numPr>
          <w:ilvl w:val="0"/>
          <w:numId w:val="59"/>
        </w:numPr>
        <w:spacing w:line="271" w:lineRule="auto"/>
        <w:ind w:left="426" w:hanging="426"/>
        <w:jc w:val="both"/>
        <w:rPr>
          <w:rFonts w:ascii="Arial" w:hAnsi="Arial" w:cs="Arial"/>
          <w:sz w:val="22"/>
          <w:szCs w:val="22"/>
        </w:rPr>
      </w:pPr>
      <w:r w:rsidRPr="005D6AC7">
        <w:rPr>
          <w:rFonts w:ascii="Arial" w:hAnsi="Arial" w:cs="Arial"/>
          <w:sz w:val="22"/>
          <w:szCs w:val="22"/>
        </w:rPr>
        <w:t xml:space="preserve">Wynagrodzenie Inspektora Nadzoru ustalane będzie w oparciu o rzeczywisty czas pracy potwierdzony przez przedstawiciela Zamawiającego. </w:t>
      </w:r>
    </w:p>
    <w:p w14:paraId="4032C72B" w14:textId="77777777" w:rsidR="005D6AC7" w:rsidRPr="005D6AC7" w:rsidRDefault="005D6AC7" w:rsidP="00B45C0F">
      <w:pPr>
        <w:numPr>
          <w:ilvl w:val="0"/>
          <w:numId w:val="59"/>
        </w:numPr>
        <w:spacing w:line="271" w:lineRule="auto"/>
        <w:ind w:left="426" w:hanging="426"/>
        <w:jc w:val="both"/>
        <w:rPr>
          <w:rFonts w:ascii="Arial" w:hAnsi="Arial" w:cs="Arial"/>
          <w:sz w:val="22"/>
          <w:szCs w:val="22"/>
        </w:rPr>
      </w:pPr>
      <w:r w:rsidRPr="005D6AC7">
        <w:rPr>
          <w:rFonts w:ascii="Arial" w:hAnsi="Arial" w:cs="Arial"/>
          <w:sz w:val="22"/>
          <w:szCs w:val="22"/>
        </w:rPr>
        <w:t>Płatność częściowa będzie obliczana, jako iloczyn ilości czasu pracy potwierdzonego przez Zamawiającego i stawki za dzień wskazanej w ofercie.</w:t>
      </w:r>
    </w:p>
    <w:p w14:paraId="770F861F" w14:textId="77777777" w:rsidR="005D6AC7" w:rsidRPr="005D6AC7" w:rsidRDefault="005D6AC7" w:rsidP="005D6AC7">
      <w:pPr>
        <w:spacing w:line="271" w:lineRule="auto"/>
        <w:ind w:left="360"/>
        <w:jc w:val="center"/>
        <w:rPr>
          <w:rFonts w:ascii="Arial" w:hAnsi="Arial" w:cs="Arial"/>
          <w:b/>
          <w:sz w:val="22"/>
          <w:szCs w:val="22"/>
        </w:rPr>
      </w:pPr>
    </w:p>
    <w:p w14:paraId="7B3AA15B" w14:textId="56FF28A7" w:rsidR="005D6AC7" w:rsidRPr="000B44DD" w:rsidRDefault="005D6AC7" w:rsidP="000B44DD">
      <w:pPr>
        <w:pStyle w:val="Zwykytekst"/>
        <w:tabs>
          <w:tab w:val="left" w:pos="708"/>
        </w:tabs>
        <w:spacing w:line="271" w:lineRule="auto"/>
        <w:jc w:val="center"/>
        <w:outlineLvl w:val="0"/>
        <w:rPr>
          <w:rFonts w:ascii="Arial" w:hAnsi="Arial" w:cs="Arial"/>
          <w:b/>
          <w:bCs/>
          <w:sz w:val="22"/>
          <w:szCs w:val="22"/>
        </w:rPr>
      </w:pPr>
      <w:r w:rsidRPr="005D6AC7">
        <w:rPr>
          <w:rFonts w:ascii="Arial" w:hAnsi="Arial" w:cs="Arial"/>
          <w:b/>
          <w:bCs/>
          <w:sz w:val="22"/>
          <w:szCs w:val="22"/>
        </w:rPr>
        <w:t>IV. KARY UMOWNE, ODSTĄPIENIE OD UMOWY</w:t>
      </w:r>
    </w:p>
    <w:p w14:paraId="0E6038BF" w14:textId="15C763B7"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§8</w:t>
      </w:r>
    </w:p>
    <w:p w14:paraId="1C6DAE63" w14:textId="77777777" w:rsidR="005D6AC7" w:rsidRPr="005D6AC7" w:rsidRDefault="005D6AC7" w:rsidP="00B45C0F">
      <w:pPr>
        <w:numPr>
          <w:ilvl w:val="0"/>
          <w:numId w:val="55"/>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Inspektor Nadzoru zapłaci Zamawiającemu następujące kary umowne:</w:t>
      </w:r>
    </w:p>
    <w:p w14:paraId="36C7CBE1" w14:textId="77777777" w:rsidR="005D6AC7" w:rsidRPr="005D6AC7" w:rsidRDefault="005D6AC7" w:rsidP="005D6AC7">
      <w:pPr>
        <w:numPr>
          <w:ilvl w:val="0"/>
          <w:numId w:val="43"/>
        </w:numPr>
        <w:spacing w:line="271" w:lineRule="auto"/>
        <w:jc w:val="both"/>
        <w:rPr>
          <w:rFonts w:ascii="Arial" w:hAnsi="Arial" w:cs="Arial"/>
          <w:sz w:val="22"/>
          <w:szCs w:val="22"/>
        </w:rPr>
      </w:pPr>
      <w:r w:rsidRPr="005D6AC7">
        <w:rPr>
          <w:rFonts w:ascii="Arial" w:hAnsi="Arial" w:cs="Arial"/>
          <w:sz w:val="22"/>
          <w:szCs w:val="22"/>
        </w:rPr>
        <w:t>w przypadku wypowiedzenia niniejszej umowy przez Zamawiającego z przyczyn, za które ponosi odpowiedzialność Inspektor Nadzoru – w wysokości 10% maksymalnej wartości zobowiązania brutto za przedmiot umowy, o której mowa w § 6 ust. 1;</w:t>
      </w:r>
    </w:p>
    <w:p w14:paraId="29E54E42" w14:textId="77777777" w:rsidR="005D6AC7" w:rsidRPr="005D6AC7" w:rsidRDefault="005D6AC7" w:rsidP="005D6AC7">
      <w:pPr>
        <w:numPr>
          <w:ilvl w:val="0"/>
          <w:numId w:val="43"/>
        </w:numPr>
        <w:spacing w:line="271" w:lineRule="auto"/>
        <w:contextualSpacing/>
        <w:jc w:val="both"/>
        <w:rPr>
          <w:rFonts w:ascii="Arial" w:hAnsi="Arial" w:cs="Arial"/>
          <w:sz w:val="22"/>
          <w:szCs w:val="22"/>
        </w:rPr>
      </w:pPr>
      <w:r w:rsidRPr="005D6AC7">
        <w:rPr>
          <w:rFonts w:ascii="Arial" w:hAnsi="Arial" w:cs="Arial"/>
          <w:sz w:val="22"/>
          <w:szCs w:val="22"/>
        </w:rPr>
        <w:lastRenderedPageBreak/>
        <w:t>za zwłokę w dostarczeniu „Raportu miesięcznego” wskazanego w §3 ust.1 pkt 9 w wysokości 0,2% maksymalnej wartości zobowiązania brutto za przedmiot umowy, o której mowa w § 6 ust. 1;</w:t>
      </w:r>
    </w:p>
    <w:p w14:paraId="5CF7F372" w14:textId="77777777" w:rsidR="005D6AC7" w:rsidRPr="005D6AC7" w:rsidRDefault="005D6AC7" w:rsidP="005D6AC7">
      <w:pPr>
        <w:numPr>
          <w:ilvl w:val="0"/>
          <w:numId w:val="43"/>
        </w:numPr>
        <w:spacing w:line="271" w:lineRule="auto"/>
        <w:contextualSpacing/>
        <w:jc w:val="both"/>
        <w:rPr>
          <w:rFonts w:ascii="Arial" w:hAnsi="Arial" w:cs="Arial"/>
          <w:sz w:val="22"/>
          <w:szCs w:val="22"/>
        </w:rPr>
      </w:pPr>
      <w:r w:rsidRPr="005D6AC7">
        <w:rPr>
          <w:rFonts w:ascii="Arial" w:hAnsi="Arial" w:cs="Arial"/>
          <w:sz w:val="22"/>
          <w:szCs w:val="22"/>
        </w:rPr>
        <w:t>za brak udziału w spotkaniach wskazanych w §3 ust.1 pkt 8 w wysokości 0,2% maksymalnej wartości zobowiązania brutto za przedmiot umowy, o którym mowa w § 6 ust. 1;</w:t>
      </w:r>
    </w:p>
    <w:p w14:paraId="2F434278" w14:textId="77777777" w:rsidR="005D6AC7" w:rsidRPr="005D6AC7" w:rsidRDefault="005D6AC7" w:rsidP="005D6AC7">
      <w:pPr>
        <w:numPr>
          <w:ilvl w:val="0"/>
          <w:numId w:val="43"/>
        </w:numPr>
        <w:spacing w:line="271" w:lineRule="auto"/>
        <w:contextualSpacing/>
        <w:jc w:val="both"/>
        <w:rPr>
          <w:rFonts w:ascii="Arial" w:hAnsi="Arial" w:cs="Arial"/>
          <w:sz w:val="22"/>
          <w:szCs w:val="22"/>
        </w:rPr>
      </w:pPr>
      <w:r w:rsidRPr="005D6AC7">
        <w:rPr>
          <w:rFonts w:ascii="Arial" w:hAnsi="Arial" w:cs="Arial"/>
          <w:sz w:val="22"/>
          <w:szCs w:val="22"/>
        </w:rPr>
        <w:t>za niewywiązanie się z obowiązku wynikającego z §3 ust.1 pkt 11 w wysokości 0,2% maksymalnej wartości zobowiązania brutto za przedmiot umowy, o którym mowa w § 6 ust. 1;</w:t>
      </w:r>
    </w:p>
    <w:p w14:paraId="4259B835" w14:textId="77777777" w:rsidR="005D6AC7" w:rsidRPr="005D6AC7" w:rsidRDefault="005D6AC7" w:rsidP="005D6AC7">
      <w:pPr>
        <w:numPr>
          <w:ilvl w:val="0"/>
          <w:numId w:val="43"/>
        </w:numPr>
        <w:spacing w:line="271" w:lineRule="auto"/>
        <w:contextualSpacing/>
        <w:jc w:val="both"/>
        <w:rPr>
          <w:rFonts w:ascii="Arial" w:hAnsi="Arial" w:cs="Arial"/>
          <w:sz w:val="22"/>
          <w:szCs w:val="22"/>
        </w:rPr>
      </w:pPr>
      <w:r w:rsidRPr="005D6AC7">
        <w:rPr>
          <w:rFonts w:ascii="Arial" w:hAnsi="Arial" w:cs="Arial"/>
          <w:sz w:val="22"/>
          <w:szCs w:val="22"/>
        </w:rPr>
        <w:t>za niewywiązanie się z zobowiązania wynikającego z §3 ust.1 pkt 7 w wysokości 500 zł (dotyczy wezwania kierowanego tylko przez Zamawiającego)</w:t>
      </w:r>
    </w:p>
    <w:p w14:paraId="06FC8F17" w14:textId="77777777" w:rsidR="005D6AC7" w:rsidRPr="005D6AC7" w:rsidRDefault="005D6AC7" w:rsidP="005D6AC7">
      <w:pPr>
        <w:numPr>
          <w:ilvl w:val="0"/>
          <w:numId w:val="43"/>
        </w:numPr>
        <w:spacing w:line="271" w:lineRule="auto"/>
        <w:contextualSpacing/>
        <w:jc w:val="both"/>
        <w:rPr>
          <w:rFonts w:ascii="Arial" w:hAnsi="Arial" w:cs="Arial"/>
          <w:sz w:val="22"/>
          <w:szCs w:val="22"/>
        </w:rPr>
      </w:pPr>
      <w:r w:rsidRPr="005D6AC7">
        <w:rPr>
          <w:rFonts w:ascii="Arial" w:hAnsi="Arial" w:cs="Arial"/>
          <w:sz w:val="22"/>
          <w:szCs w:val="22"/>
        </w:rPr>
        <w:t>za niestosowanie się do zapisów §3 ust.2 lub 3 w wysokości 5000 zł za każde zdarzenie.</w:t>
      </w:r>
    </w:p>
    <w:p w14:paraId="220A23EC" w14:textId="77777777" w:rsidR="005D6AC7" w:rsidRPr="005D6AC7" w:rsidRDefault="005D6AC7" w:rsidP="005D6AC7">
      <w:pPr>
        <w:numPr>
          <w:ilvl w:val="0"/>
          <w:numId w:val="42"/>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 6 ust. 1.</w:t>
      </w:r>
    </w:p>
    <w:p w14:paraId="7A10E1E8" w14:textId="77777777" w:rsidR="005D6AC7" w:rsidRPr="005D6AC7" w:rsidRDefault="005D6AC7" w:rsidP="005D6AC7">
      <w:pPr>
        <w:numPr>
          <w:ilvl w:val="0"/>
          <w:numId w:val="42"/>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74B784ED" w14:textId="77777777" w:rsidR="005D6AC7" w:rsidRPr="005D6AC7" w:rsidRDefault="005D6AC7" w:rsidP="005D6AC7">
      <w:pPr>
        <w:numPr>
          <w:ilvl w:val="0"/>
          <w:numId w:val="42"/>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Kary umowne z tytułu zwłoki, o których mowa w ust. 1 Zamawiający nalicza za każdy rozpoczęty dzień zwłoki.</w:t>
      </w:r>
    </w:p>
    <w:p w14:paraId="3F737DD8" w14:textId="77777777" w:rsidR="005D6AC7" w:rsidRPr="005D6AC7" w:rsidRDefault="005D6AC7" w:rsidP="005D6AC7">
      <w:pPr>
        <w:numPr>
          <w:ilvl w:val="0"/>
          <w:numId w:val="42"/>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Maksymalna wysokość kar umownych nie może przekroczyć 20 % łącznego wynagrodzenia brutto określonego w § 6 ust. 1.</w:t>
      </w:r>
    </w:p>
    <w:p w14:paraId="4CAFAA26" w14:textId="77777777" w:rsidR="005D6AC7" w:rsidRPr="005D6AC7" w:rsidRDefault="005D6AC7" w:rsidP="005D6AC7">
      <w:pPr>
        <w:numPr>
          <w:ilvl w:val="0"/>
          <w:numId w:val="42"/>
        </w:numPr>
        <w:suppressAutoHyphens/>
        <w:spacing w:line="271" w:lineRule="auto"/>
        <w:ind w:left="284" w:hanging="284"/>
        <w:contextualSpacing/>
        <w:jc w:val="both"/>
        <w:rPr>
          <w:rFonts w:ascii="Arial" w:hAnsi="Arial" w:cs="Arial"/>
          <w:sz w:val="22"/>
          <w:szCs w:val="22"/>
        </w:rPr>
      </w:pPr>
      <w:r w:rsidRPr="005D6AC7">
        <w:rPr>
          <w:rFonts w:ascii="Arial" w:hAnsi="Arial" w:cs="Arial"/>
          <w:sz w:val="22"/>
          <w:szCs w:val="22"/>
        </w:rPr>
        <w:t xml:space="preserve"> Zamawiający zastrzega sobie prawo łączenia poszczególnych kar umownych, naliczonych z różnych tytułów i ich łącznego dochodzenia od Inspektora Nadzoru.</w:t>
      </w:r>
    </w:p>
    <w:p w14:paraId="0A1F561D" w14:textId="77777777" w:rsidR="005D6AC7" w:rsidRPr="005D6AC7" w:rsidRDefault="005D6AC7" w:rsidP="005D6AC7">
      <w:pPr>
        <w:numPr>
          <w:ilvl w:val="0"/>
          <w:numId w:val="42"/>
        </w:numPr>
        <w:suppressAutoHyphens/>
        <w:spacing w:line="271" w:lineRule="auto"/>
        <w:ind w:left="284" w:hanging="284"/>
        <w:contextualSpacing/>
        <w:jc w:val="both"/>
        <w:rPr>
          <w:rFonts w:ascii="Arial" w:hAnsi="Arial" w:cs="Arial"/>
          <w:b/>
          <w:sz w:val="22"/>
          <w:szCs w:val="22"/>
        </w:rPr>
      </w:pPr>
      <w:r w:rsidRPr="005D6AC7">
        <w:rPr>
          <w:rFonts w:ascii="Arial" w:hAnsi="Arial" w:cs="Arial"/>
          <w:sz w:val="22"/>
          <w:szCs w:val="22"/>
        </w:rPr>
        <w:t>Zamawiający może dochodzić odszkodowania uzupełniającego na zasadach ogólnych, jeśli wartość szkody przewyższy wysokość zastrzeżonych kar umownych.</w:t>
      </w:r>
    </w:p>
    <w:p w14:paraId="6F3755FF" w14:textId="77777777" w:rsidR="005D6AC7" w:rsidRPr="005D6AC7" w:rsidRDefault="005D6AC7" w:rsidP="005D6AC7">
      <w:pPr>
        <w:spacing w:line="271" w:lineRule="auto"/>
        <w:jc w:val="center"/>
        <w:rPr>
          <w:rFonts w:ascii="Arial" w:hAnsi="Arial" w:cs="Arial"/>
          <w:b/>
          <w:sz w:val="22"/>
          <w:szCs w:val="22"/>
        </w:rPr>
      </w:pPr>
    </w:p>
    <w:p w14:paraId="2D210EE3" w14:textId="701E5711"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 9</w:t>
      </w:r>
    </w:p>
    <w:p w14:paraId="6844E5D7" w14:textId="77777777" w:rsidR="005D6AC7" w:rsidRPr="005D6AC7" w:rsidRDefault="005D6AC7" w:rsidP="005D6AC7">
      <w:pPr>
        <w:numPr>
          <w:ilvl w:val="0"/>
          <w:numId w:val="44"/>
        </w:numPr>
        <w:spacing w:line="271" w:lineRule="auto"/>
        <w:ind w:left="426"/>
        <w:jc w:val="both"/>
        <w:rPr>
          <w:rFonts w:ascii="Arial" w:hAnsi="Arial" w:cs="Arial"/>
          <w:sz w:val="22"/>
          <w:szCs w:val="22"/>
        </w:rPr>
      </w:pPr>
      <w:r w:rsidRPr="005D6AC7">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36325EF8" w14:textId="77777777" w:rsidR="005D6AC7" w:rsidRPr="005D6AC7" w:rsidRDefault="005D6AC7" w:rsidP="005D6AC7">
      <w:pPr>
        <w:numPr>
          <w:ilvl w:val="0"/>
          <w:numId w:val="44"/>
        </w:numPr>
        <w:spacing w:line="271" w:lineRule="auto"/>
        <w:ind w:left="426"/>
        <w:jc w:val="both"/>
        <w:rPr>
          <w:rFonts w:ascii="Arial" w:hAnsi="Arial" w:cs="Arial"/>
          <w:sz w:val="22"/>
          <w:szCs w:val="22"/>
        </w:rPr>
      </w:pPr>
      <w:r w:rsidRPr="005D6AC7">
        <w:rPr>
          <w:rFonts w:ascii="Arial" w:hAnsi="Arial" w:cs="Arial"/>
          <w:sz w:val="22"/>
          <w:szCs w:val="22"/>
        </w:rPr>
        <w:t>W przypadku, o którym mowa w ust l, Inspektor Nadzoru może żądać wyłącznie wynagrodzenia należnego z tytułu wykonania części umowy.</w:t>
      </w:r>
    </w:p>
    <w:p w14:paraId="45721F38" w14:textId="77777777" w:rsidR="005D6AC7" w:rsidRPr="005D6AC7" w:rsidRDefault="005D6AC7" w:rsidP="005D6AC7">
      <w:pPr>
        <w:spacing w:line="271" w:lineRule="auto"/>
        <w:jc w:val="center"/>
        <w:rPr>
          <w:rFonts w:ascii="Arial" w:hAnsi="Arial" w:cs="Arial"/>
          <w:b/>
          <w:sz w:val="22"/>
          <w:szCs w:val="22"/>
        </w:rPr>
      </w:pPr>
    </w:p>
    <w:p w14:paraId="0068C62A" w14:textId="1D491D2D"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 10</w:t>
      </w:r>
    </w:p>
    <w:p w14:paraId="4E86F846" w14:textId="77777777" w:rsidR="005D6AC7" w:rsidRPr="005D6AC7" w:rsidRDefault="005D6AC7" w:rsidP="005D6AC7">
      <w:pPr>
        <w:numPr>
          <w:ilvl w:val="0"/>
          <w:numId w:val="36"/>
        </w:numPr>
        <w:suppressAutoHyphens/>
        <w:autoSpaceDE w:val="0"/>
        <w:autoSpaceDN w:val="0"/>
        <w:adjustRightInd w:val="0"/>
        <w:spacing w:line="271" w:lineRule="auto"/>
        <w:ind w:left="284" w:hanging="284"/>
        <w:contextualSpacing/>
        <w:jc w:val="both"/>
        <w:rPr>
          <w:rFonts w:ascii="Arial" w:hAnsi="Arial" w:cs="Arial"/>
          <w:sz w:val="22"/>
          <w:szCs w:val="22"/>
        </w:rPr>
      </w:pPr>
      <w:r w:rsidRPr="005D6AC7">
        <w:rPr>
          <w:rFonts w:ascii="Arial" w:eastAsia="StarSymbol" w:hAnsi="Arial" w:cs="Arial"/>
          <w:sz w:val="22"/>
          <w:szCs w:val="22"/>
        </w:rPr>
        <w:t>Zamawiającemu przysługuje prawo odstąpienia od umowy (w całości lub w części) w przypadku zaistnienia którekolwiek z poniższych zdarzeń:</w:t>
      </w:r>
    </w:p>
    <w:p w14:paraId="2AEF660E" w14:textId="74C9C929" w:rsidR="005D6AC7" w:rsidRPr="005D6AC7" w:rsidRDefault="005D6AC7" w:rsidP="005D6AC7">
      <w:pPr>
        <w:numPr>
          <w:ilvl w:val="0"/>
          <w:numId w:val="37"/>
        </w:numPr>
        <w:suppressAutoHyphens/>
        <w:spacing w:line="271" w:lineRule="auto"/>
        <w:ind w:left="709"/>
        <w:contextualSpacing/>
        <w:jc w:val="both"/>
        <w:rPr>
          <w:rFonts w:ascii="Arial" w:hAnsi="Arial" w:cs="Arial"/>
          <w:sz w:val="22"/>
          <w:szCs w:val="22"/>
        </w:rPr>
      </w:pPr>
      <w:r w:rsidRPr="005D6AC7">
        <w:rPr>
          <w:rFonts w:ascii="Arial" w:hAnsi="Arial" w:cs="Arial"/>
          <w:sz w:val="22"/>
          <w:szCs w:val="22"/>
        </w:rPr>
        <w:t>rozwiązania lub likwidacji firmy/działalności gospodarczej  prowadzonej przez Inspektora Nadzoru;</w:t>
      </w:r>
    </w:p>
    <w:p w14:paraId="3D2AFA08" w14:textId="77777777" w:rsidR="005D6AC7" w:rsidRPr="005D6AC7" w:rsidRDefault="005D6AC7" w:rsidP="005D6AC7">
      <w:pPr>
        <w:numPr>
          <w:ilvl w:val="0"/>
          <w:numId w:val="37"/>
        </w:numPr>
        <w:suppressAutoHyphens/>
        <w:spacing w:line="271" w:lineRule="auto"/>
        <w:ind w:left="709"/>
        <w:contextualSpacing/>
        <w:jc w:val="both"/>
        <w:rPr>
          <w:rFonts w:ascii="Arial" w:hAnsi="Arial" w:cs="Arial"/>
          <w:sz w:val="22"/>
          <w:szCs w:val="22"/>
        </w:rPr>
      </w:pPr>
      <w:r w:rsidRPr="005D6AC7">
        <w:rPr>
          <w:rFonts w:ascii="Arial" w:hAnsi="Arial" w:cs="Arial"/>
          <w:sz w:val="22"/>
          <w:szCs w:val="22"/>
        </w:rPr>
        <w:t>gdy Inspektor Nadzoru nie wykonuje usługi zgodnie z umową lub nienależycie wykonuje swoje zobowiązania umowne;</w:t>
      </w:r>
    </w:p>
    <w:p w14:paraId="34C6E1AB" w14:textId="77777777" w:rsidR="005D6AC7" w:rsidRPr="005D6AC7" w:rsidRDefault="005D6AC7" w:rsidP="005D6AC7">
      <w:pPr>
        <w:numPr>
          <w:ilvl w:val="0"/>
          <w:numId w:val="37"/>
        </w:numPr>
        <w:spacing w:line="271" w:lineRule="auto"/>
        <w:ind w:left="709"/>
        <w:contextualSpacing/>
        <w:jc w:val="both"/>
        <w:rPr>
          <w:rFonts w:ascii="Arial" w:hAnsi="Arial" w:cs="Arial"/>
          <w:sz w:val="22"/>
          <w:szCs w:val="22"/>
        </w:rPr>
      </w:pPr>
      <w:r w:rsidRPr="005D6AC7">
        <w:rPr>
          <w:rFonts w:ascii="Arial" w:hAnsi="Arial" w:cs="Arial"/>
          <w:sz w:val="22"/>
          <w:szCs w:val="22"/>
        </w:rPr>
        <w:t>jeżeli realizacja umowy nie leży w interesie publicznym, czego nie można było przewidzieć w chwili zawarcia umowy.</w:t>
      </w:r>
    </w:p>
    <w:p w14:paraId="4CCC3204" w14:textId="77777777" w:rsidR="005D6AC7" w:rsidRPr="005D6AC7" w:rsidRDefault="005D6AC7" w:rsidP="005D6AC7">
      <w:pPr>
        <w:numPr>
          <w:ilvl w:val="0"/>
          <w:numId w:val="36"/>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5D6AC7">
        <w:rPr>
          <w:rFonts w:ascii="Arial" w:eastAsia="StarSymbol" w:hAnsi="Arial" w:cs="Arial"/>
          <w:sz w:val="22"/>
          <w:szCs w:val="22"/>
        </w:rPr>
        <w:lastRenderedPageBreak/>
        <w:t>Odstąpienie od umowy przez Zamawiającego na podstawie którejkolwiek z przyczyn wskazanych w ust. 1, z wyjątkiem przypadku, gdy realizacja umowy nie leży w interesie publicznym, uznawane będzie za odstąpienia z przyczyn zależnych od Inspektora Nadzoru.</w:t>
      </w:r>
    </w:p>
    <w:p w14:paraId="50A79593" w14:textId="77777777" w:rsidR="005D6AC7" w:rsidRPr="005D6AC7" w:rsidRDefault="005D6AC7" w:rsidP="005D6AC7">
      <w:pPr>
        <w:numPr>
          <w:ilvl w:val="0"/>
          <w:numId w:val="36"/>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5D6AC7">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4822053D" w14:textId="77777777" w:rsidR="005D6AC7" w:rsidRPr="005D6AC7" w:rsidRDefault="005D6AC7" w:rsidP="005D6AC7">
      <w:pPr>
        <w:numPr>
          <w:ilvl w:val="0"/>
          <w:numId w:val="36"/>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5D6AC7">
        <w:rPr>
          <w:rFonts w:ascii="Arial" w:eastAsia="StarSymbol" w:hAnsi="Arial" w:cs="Arial"/>
          <w:sz w:val="22"/>
          <w:szCs w:val="22"/>
        </w:rPr>
        <w:t xml:space="preserve">Odstąpienie od umowy powinno nastąpić, pod rygorem nieważności, w formie pisemnego oświadczenia wraz z uzasadnieniem. </w:t>
      </w:r>
    </w:p>
    <w:p w14:paraId="5C2FD105" w14:textId="77777777" w:rsidR="005D6AC7" w:rsidRPr="005D6AC7" w:rsidRDefault="005D6AC7" w:rsidP="005D6AC7">
      <w:pPr>
        <w:numPr>
          <w:ilvl w:val="0"/>
          <w:numId w:val="36"/>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5D6AC7">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3172A12E" w14:textId="77777777" w:rsidR="005D6AC7" w:rsidRPr="005D6AC7" w:rsidRDefault="005D6AC7" w:rsidP="005D6AC7">
      <w:pPr>
        <w:autoSpaceDE w:val="0"/>
        <w:autoSpaceDN w:val="0"/>
        <w:adjustRightInd w:val="0"/>
        <w:spacing w:line="271" w:lineRule="auto"/>
        <w:ind w:left="284"/>
        <w:contextualSpacing/>
        <w:jc w:val="both"/>
        <w:rPr>
          <w:rFonts w:ascii="Arial" w:eastAsia="StarSymbol" w:hAnsi="Arial" w:cs="Arial"/>
          <w:sz w:val="22"/>
          <w:szCs w:val="22"/>
        </w:rPr>
      </w:pPr>
    </w:p>
    <w:p w14:paraId="72E0BC12" w14:textId="7C371736"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 11</w:t>
      </w:r>
    </w:p>
    <w:p w14:paraId="329C04A9" w14:textId="77777777" w:rsidR="005D6AC7" w:rsidRPr="005D6AC7" w:rsidRDefault="005D6AC7" w:rsidP="005D6AC7">
      <w:pPr>
        <w:spacing w:line="271" w:lineRule="auto"/>
        <w:ind w:left="142"/>
        <w:jc w:val="both"/>
        <w:rPr>
          <w:rFonts w:ascii="Arial" w:hAnsi="Arial" w:cs="Arial"/>
          <w:b/>
          <w:sz w:val="22"/>
          <w:szCs w:val="22"/>
        </w:rPr>
      </w:pPr>
      <w:r w:rsidRPr="005D6AC7">
        <w:rPr>
          <w:rFonts w:ascii="Arial" w:hAnsi="Arial" w:cs="Arial"/>
          <w:sz w:val="22"/>
          <w:szCs w:val="22"/>
        </w:rPr>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266BA6A1" w14:textId="77777777" w:rsidR="005D6AC7" w:rsidRPr="005D6AC7" w:rsidRDefault="005D6AC7" w:rsidP="005D6AC7">
      <w:pPr>
        <w:autoSpaceDE w:val="0"/>
        <w:autoSpaceDN w:val="0"/>
        <w:adjustRightInd w:val="0"/>
        <w:spacing w:line="271" w:lineRule="auto"/>
        <w:ind w:left="284"/>
        <w:contextualSpacing/>
        <w:jc w:val="both"/>
        <w:rPr>
          <w:rFonts w:ascii="Arial" w:eastAsia="StarSymbol" w:hAnsi="Arial" w:cs="Arial"/>
          <w:sz w:val="22"/>
          <w:szCs w:val="22"/>
        </w:rPr>
      </w:pPr>
    </w:p>
    <w:p w14:paraId="71F1391C" w14:textId="18E3E991" w:rsidR="005D6AC7" w:rsidRPr="005D6AC7" w:rsidRDefault="005D6AC7" w:rsidP="000B44DD">
      <w:pPr>
        <w:spacing w:line="271" w:lineRule="auto"/>
        <w:jc w:val="center"/>
        <w:outlineLvl w:val="0"/>
        <w:rPr>
          <w:rFonts w:ascii="Arial" w:hAnsi="Arial" w:cs="Arial"/>
          <w:b/>
          <w:sz w:val="22"/>
          <w:szCs w:val="22"/>
        </w:rPr>
      </w:pPr>
      <w:r w:rsidRPr="005D6AC7">
        <w:rPr>
          <w:rFonts w:ascii="Arial" w:hAnsi="Arial" w:cs="Arial"/>
          <w:b/>
          <w:sz w:val="22"/>
          <w:szCs w:val="22"/>
        </w:rPr>
        <w:t>V. POSTANOWIENIA KOŃCOWE</w:t>
      </w:r>
    </w:p>
    <w:p w14:paraId="0ECEA741" w14:textId="69E9ECC0"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§12</w:t>
      </w:r>
    </w:p>
    <w:p w14:paraId="28F31AD1"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Wszelkie zmiany niniejszej umowy nastąpić mogą jedynie w formie pisemnej pod rygorem nieważności, na podstawie aneksu podpisanego przez każdą ze stron, z zastrzeżeniem §2 ust. 4.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1158923B"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Dniami roboczymi w rozumieniu niniejszej umowy są dni od poniedziałku do piątku z wyłączeniem dni ustawowo wolnych na terytorium Rzeczypospolitej Polskiej.</w:t>
      </w:r>
    </w:p>
    <w:p w14:paraId="0DEE8DCB"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Inspektor Nadzoru nie może przenosić wierzytelności przysługujących mu wobec Zamawiającego na osoby trzecie bez uzyskania uprzedniej, pisemnej zgody Zamawiającego.</w:t>
      </w:r>
    </w:p>
    <w:p w14:paraId="13C26C9B"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W sprawach nieuregulowanych w niniejszej umowie mają zastosowanie właściwe przepisy prawa.</w:t>
      </w:r>
    </w:p>
    <w:p w14:paraId="24CD3134"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EE568E3"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 xml:space="preserve">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5D6AC7">
        <w:rPr>
          <w:rFonts w:ascii="Arial" w:hAnsi="Arial" w:cs="Arial"/>
          <w:sz w:val="22"/>
          <w:szCs w:val="22"/>
        </w:rPr>
        <w:t>późn</w:t>
      </w:r>
      <w:proofErr w:type="spellEnd"/>
      <w:r w:rsidRPr="005D6AC7">
        <w:rPr>
          <w:rFonts w:ascii="Arial" w:hAnsi="Arial" w:cs="Arial"/>
          <w:sz w:val="22"/>
          <w:szCs w:val="22"/>
        </w:rPr>
        <w:t>. zm.), która podlega udostępnieniu w trybie przedmiotowej ustawy.</w:t>
      </w:r>
    </w:p>
    <w:p w14:paraId="71F5B3DD" w14:textId="77777777" w:rsidR="005D6AC7" w:rsidRPr="005D6AC7" w:rsidRDefault="005D6AC7" w:rsidP="005D6AC7">
      <w:pPr>
        <w:numPr>
          <w:ilvl w:val="0"/>
          <w:numId w:val="38"/>
        </w:numPr>
        <w:spacing w:line="271" w:lineRule="auto"/>
        <w:ind w:left="284" w:hanging="284"/>
        <w:jc w:val="both"/>
        <w:rPr>
          <w:rFonts w:ascii="Arial" w:hAnsi="Arial" w:cs="Arial"/>
          <w:sz w:val="22"/>
          <w:szCs w:val="22"/>
        </w:rPr>
      </w:pPr>
      <w:r w:rsidRPr="005D6AC7">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w:t>
      </w:r>
      <w:r w:rsidRPr="005D6AC7">
        <w:rPr>
          <w:rFonts w:ascii="Arial" w:hAnsi="Arial" w:cs="Arial"/>
          <w:sz w:val="22"/>
          <w:szCs w:val="22"/>
        </w:rPr>
        <w:lastRenderedPageBreak/>
        <w:t>ochronie danych osobowych (</w:t>
      </w:r>
      <w:proofErr w:type="spellStart"/>
      <w:r w:rsidRPr="005D6AC7">
        <w:rPr>
          <w:rFonts w:ascii="Arial" w:hAnsi="Arial" w:cs="Arial"/>
          <w:sz w:val="22"/>
          <w:szCs w:val="22"/>
        </w:rPr>
        <w:t>t.j</w:t>
      </w:r>
      <w:proofErr w:type="spellEnd"/>
      <w:r w:rsidRPr="005D6AC7">
        <w:rPr>
          <w:rFonts w:ascii="Arial" w:hAnsi="Arial" w:cs="Arial"/>
          <w:sz w:val="22"/>
          <w:szCs w:val="22"/>
        </w:rPr>
        <w:t xml:space="preserve">. Dz. U. z 2019 r poz. 1781, z </w:t>
      </w:r>
      <w:proofErr w:type="spellStart"/>
      <w:r w:rsidRPr="005D6AC7">
        <w:rPr>
          <w:rFonts w:ascii="Arial" w:hAnsi="Arial" w:cs="Arial"/>
          <w:sz w:val="22"/>
          <w:szCs w:val="22"/>
        </w:rPr>
        <w:t>późn</w:t>
      </w:r>
      <w:proofErr w:type="spellEnd"/>
      <w:r w:rsidRPr="005D6AC7">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7A021899" w14:textId="77777777" w:rsidR="005D6AC7" w:rsidRPr="005D6AC7" w:rsidRDefault="005D6AC7" w:rsidP="005D6AC7">
      <w:pPr>
        <w:spacing w:line="271" w:lineRule="auto"/>
        <w:rPr>
          <w:rFonts w:ascii="Arial" w:hAnsi="Arial" w:cs="Arial"/>
          <w:sz w:val="22"/>
          <w:szCs w:val="22"/>
        </w:rPr>
      </w:pPr>
    </w:p>
    <w:p w14:paraId="0927FFC6" w14:textId="6882736B"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§13</w:t>
      </w:r>
    </w:p>
    <w:p w14:paraId="5E8C05ED" w14:textId="77777777" w:rsidR="005D6AC7" w:rsidRPr="005D6AC7" w:rsidRDefault="005D6AC7" w:rsidP="00B45C0F">
      <w:pPr>
        <w:numPr>
          <w:ilvl w:val="0"/>
          <w:numId w:val="56"/>
        </w:numPr>
        <w:spacing w:line="271" w:lineRule="auto"/>
        <w:ind w:left="284" w:hanging="284"/>
        <w:jc w:val="both"/>
        <w:rPr>
          <w:rFonts w:ascii="Arial" w:hAnsi="Arial" w:cs="Arial"/>
          <w:sz w:val="22"/>
          <w:szCs w:val="22"/>
        </w:rPr>
      </w:pPr>
      <w:r w:rsidRPr="005D6AC7">
        <w:rPr>
          <w:rFonts w:ascii="Arial" w:hAnsi="Arial" w:cs="Arial"/>
          <w:sz w:val="22"/>
          <w:szCs w:val="22"/>
        </w:rPr>
        <w:t>Integralną część niniejszej umowy stanowi Oferta z dnia ……………….</w:t>
      </w:r>
    </w:p>
    <w:p w14:paraId="3CCC3B60" w14:textId="77777777" w:rsidR="005D6AC7" w:rsidRPr="005D6AC7" w:rsidRDefault="005D6AC7" w:rsidP="00B45C0F">
      <w:pPr>
        <w:numPr>
          <w:ilvl w:val="0"/>
          <w:numId w:val="56"/>
        </w:numPr>
        <w:spacing w:line="271" w:lineRule="auto"/>
        <w:ind w:left="284" w:hanging="284"/>
        <w:jc w:val="both"/>
        <w:rPr>
          <w:rFonts w:ascii="Arial" w:hAnsi="Arial" w:cs="Arial"/>
          <w:sz w:val="22"/>
          <w:szCs w:val="22"/>
        </w:rPr>
      </w:pPr>
      <w:r w:rsidRPr="005D6AC7">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020EA965" w14:textId="77777777" w:rsidR="005D6AC7" w:rsidRPr="005D6AC7" w:rsidRDefault="005D6AC7" w:rsidP="005D6AC7">
      <w:pPr>
        <w:spacing w:line="271" w:lineRule="auto"/>
        <w:jc w:val="center"/>
        <w:rPr>
          <w:rFonts w:ascii="Arial" w:hAnsi="Arial" w:cs="Arial"/>
          <w:sz w:val="22"/>
          <w:szCs w:val="22"/>
        </w:rPr>
      </w:pPr>
    </w:p>
    <w:p w14:paraId="1E21A7F4" w14:textId="6F92B300" w:rsidR="005D6AC7" w:rsidRPr="005D6AC7" w:rsidRDefault="005D6AC7" w:rsidP="000B44DD">
      <w:pPr>
        <w:spacing w:line="271" w:lineRule="auto"/>
        <w:jc w:val="center"/>
        <w:rPr>
          <w:rFonts w:ascii="Arial" w:hAnsi="Arial" w:cs="Arial"/>
          <w:b/>
          <w:sz w:val="22"/>
          <w:szCs w:val="22"/>
        </w:rPr>
      </w:pPr>
      <w:r w:rsidRPr="005D6AC7">
        <w:rPr>
          <w:rFonts w:ascii="Arial" w:hAnsi="Arial" w:cs="Arial"/>
          <w:b/>
          <w:sz w:val="22"/>
          <w:szCs w:val="22"/>
        </w:rPr>
        <w:t>§14</w:t>
      </w:r>
    </w:p>
    <w:p w14:paraId="0C34EEE3" w14:textId="77777777" w:rsidR="005D6AC7" w:rsidRPr="005D6AC7" w:rsidRDefault="005D6AC7" w:rsidP="005D6AC7">
      <w:pPr>
        <w:spacing w:line="271" w:lineRule="auto"/>
        <w:jc w:val="both"/>
        <w:rPr>
          <w:rFonts w:ascii="Arial" w:hAnsi="Arial" w:cs="Arial"/>
          <w:sz w:val="22"/>
          <w:szCs w:val="22"/>
        </w:rPr>
      </w:pPr>
      <w:r w:rsidRPr="005D6AC7">
        <w:rPr>
          <w:rFonts w:ascii="Arial" w:hAnsi="Arial" w:cs="Arial"/>
          <w:sz w:val="22"/>
          <w:szCs w:val="22"/>
        </w:rPr>
        <w:t>Niniejsza umowa została sporządzona w trzech jednobrzmiących egzemplarzach, z czego dwa egzemplarze dla Zamawiającego, a jeden egzemplarz dla Inspektora Nadzoru.</w:t>
      </w:r>
    </w:p>
    <w:p w14:paraId="4F5747D4" w14:textId="4C72D309" w:rsidR="00CA56B4" w:rsidRPr="005D6AC7" w:rsidRDefault="00CA56B4" w:rsidP="005D6AC7">
      <w:pPr>
        <w:spacing w:line="271" w:lineRule="auto"/>
        <w:jc w:val="both"/>
        <w:rPr>
          <w:rFonts w:ascii="Arial" w:hAnsi="Arial" w:cs="Arial"/>
          <w:sz w:val="22"/>
          <w:szCs w:val="22"/>
        </w:rPr>
      </w:pPr>
    </w:p>
    <w:p w14:paraId="5D3DECE3" w14:textId="4B9779A9" w:rsidR="00CA56B4" w:rsidRPr="005D6AC7" w:rsidRDefault="00CA56B4" w:rsidP="005D6AC7">
      <w:pPr>
        <w:spacing w:line="271" w:lineRule="auto"/>
        <w:jc w:val="both"/>
        <w:rPr>
          <w:rFonts w:ascii="Arial" w:hAnsi="Arial" w:cs="Arial"/>
          <w:sz w:val="22"/>
          <w:szCs w:val="22"/>
        </w:rPr>
      </w:pPr>
    </w:p>
    <w:p w14:paraId="0D232F6D" w14:textId="19DF12B6" w:rsidR="00276ED2" w:rsidRPr="005D6AC7" w:rsidRDefault="00276ED2" w:rsidP="005D6AC7">
      <w:pPr>
        <w:spacing w:line="271" w:lineRule="auto"/>
        <w:jc w:val="both"/>
        <w:rPr>
          <w:rFonts w:ascii="Arial" w:hAnsi="Arial" w:cs="Arial"/>
          <w:sz w:val="22"/>
          <w:szCs w:val="22"/>
        </w:rPr>
      </w:pPr>
    </w:p>
    <w:p w14:paraId="1DDD86BE" w14:textId="5686EA75" w:rsidR="00276ED2" w:rsidRPr="005D6AC7" w:rsidRDefault="00276ED2" w:rsidP="005D6AC7">
      <w:pPr>
        <w:spacing w:line="271" w:lineRule="auto"/>
        <w:jc w:val="both"/>
        <w:rPr>
          <w:rFonts w:ascii="Arial" w:hAnsi="Arial" w:cs="Arial"/>
          <w:sz w:val="22"/>
          <w:szCs w:val="22"/>
        </w:rPr>
      </w:pPr>
    </w:p>
    <w:p w14:paraId="10DD76A1" w14:textId="1B1CB616" w:rsidR="00276ED2" w:rsidRPr="005D6AC7" w:rsidRDefault="00276ED2" w:rsidP="005D6AC7">
      <w:pPr>
        <w:spacing w:line="271" w:lineRule="auto"/>
        <w:jc w:val="both"/>
        <w:rPr>
          <w:rFonts w:ascii="Arial" w:hAnsi="Arial" w:cs="Arial"/>
          <w:sz w:val="22"/>
          <w:szCs w:val="22"/>
        </w:rPr>
      </w:pPr>
    </w:p>
    <w:p w14:paraId="37823B4A" w14:textId="1A2962CC" w:rsidR="00276ED2" w:rsidRPr="005D6AC7" w:rsidRDefault="00276ED2" w:rsidP="005D6AC7">
      <w:pPr>
        <w:spacing w:line="271" w:lineRule="auto"/>
        <w:jc w:val="both"/>
        <w:rPr>
          <w:rFonts w:ascii="Arial" w:hAnsi="Arial" w:cs="Arial"/>
          <w:sz w:val="22"/>
          <w:szCs w:val="22"/>
        </w:rPr>
      </w:pPr>
    </w:p>
    <w:p w14:paraId="40BFE894" w14:textId="1D4A3FA6" w:rsidR="00276ED2" w:rsidRPr="005D6AC7" w:rsidRDefault="00276ED2" w:rsidP="005D6AC7">
      <w:pPr>
        <w:spacing w:line="271" w:lineRule="auto"/>
        <w:jc w:val="both"/>
        <w:rPr>
          <w:rFonts w:ascii="Arial" w:hAnsi="Arial" w:cs="Arial"/>
          <w:sz w:val="22"/>
          <w:szCs w:val="22"/>
        </w:rPr>
      </w:pPr>
    </w:p>
    <w:p w14:paraId="44787A87" w14:textId="5D0161DC" w:rsidR="00276ED2" w:rsidRPr="005D6AC7" w:rsidRDefault="00276ED2" w:rsidP="005D6AC7">
      <w:pPr>
        <w:spacing w:line="271" w:lineRule="auto"/>
        <w:jc w:val="both"/>
        <w:rPr>
          <w:rFonts w:ascii="Arial" w:hAnsi="Arial" w:cs="Arial"/>
          <w:sz w:val="22"/>
          <w:szCs w:val="22"/>
        </w:rPr>
      </w:pPr>
    </w:p>
    <w:p w14:paraId="19142671" w14:textId="351377A5" w:rsidR="00276ED2" w:rsidRPr="005D6AC7" w:rsidRDefault="00276ED2" w:rsidP="005D6AC7">
      <w:pPr>
        <w:spacing w:line="271" w:lineRule="auto"/>
        <w:jc w:val="both"/>
        <w:rPr>
          <w:rFonts w:ascii="Arial" w:hAnsi="Arial" w:cs="Arial"/>
          <w:sz w:val="22"/>
          <w:szCs w:val="22"/>
        </w:rPr>
      </w:pPr>
    </w:p>
    <w:p w14:paraId="46E1D06E" w14:textId="6005DD7B" w:rsidR="00276ED2" w:rsidRPr="005D6AC7" w:rsidRDefault="00276ED2" w:rsidP="005D6AC7">
      <w:pPr>
        <w:spacing w:line="271" w:lineRule="auto"/>
        <w:jc w:val="both"/>
        <w:rPr>
          <w:rFonts w:ascii="Arial" w:hAnsi="Arial" w:cs="Arial"/>
          <w:sz w:val="22"/>
          <w:szCs w:val="22"/>
        </w:rPr>
      </w:pPr>
    </w:p>
    <w:p w14:paraId="5C0EA980" w14:textId="0713F7CC" w:rsidR="00276ED2" w:rsidRPr="005D6AC7" w:rsidRDefault="00276ED2" w:rsidP="005D6AC7">
      <w:pPr>
        <w:spacing w:line="271" w:lineRule="auto"/>
        <w:jc w:val="both"/>
        <w:rPr>
          <w:rFonts w:ascii="Arial" w:hAnsi="Arial" w:cs="Arial"/>
          <w:sz w:val="22"/>
          <w:szCs w:val="22"/>
        </w:rPr>
      </w:pPr>
    </w:p>
    <w:p w14:paraId="2415F37A" w14:textId="792A42CB" w:rsidR="001028EF" w:rsidRPr="005D6AC7" w:rsidRDefault="001028EF" w:rsidP="005D6AC7">
      <w:pPr>
        <w:spacing w:line="271" w:lineRule="auto"/>
        <w:jc w:val="both"/>
        <w:rPr>
          <w:rFonts w:ascii="Arial" w:hAnsi="Arial" w:cs="Arial"/>
          <w:sz w:val="22"/>
          <w:szCs w:val="22"/>
        </w:rPr>
      </w:pPr>
    </w:p>
    <w:p w14:paraId="65515DC7" w14:textId="7D879B31" w:rsidR="001028EF" w:rsidRPr="005D6AC7" w:rsidRDefault="001028EF" w:rsidP="005D6AC7">
      <w:pPr>
        <w:spacing w:line="271" w:lineRule="auto"/>
        <w:jc w:val="both"/>
        <w:rPr>
          <w:rFonts w:ascii="Arial" w:hAnsi="Arial" w:cs="Arial"/>
          <w:sz w:val="22"/>
          <w:szCs w:val="22"/>
        </w:rPr>
      </w:pPr>
    </w:p>
    <w:p w14:paraId="5659A953" w14:textId="48C1BF2D" w:rsidR="001028EF" w:rsidRPr="005D6AC7" w:rsidRDefault="001028EF" w:rsidP="005D6AC7">
      <w:pPr>
        <w:spacing w:line="271" w:lineRule="auto"/>
        <w:jc w:val="both"/>
        <w:rPr>
          <w:rFonts w:ascii="Arial" w:hAnsi="Arial" w:cs="Arial"/>
          <w:sz w:val="22"/>
          <w:szCs w:val="22"/>
        </w:rPr>
      </w:pPr>
    </w:p>
    <w:p w14:paraId="4BCFFC03" w14:textId="0503D0B1" w:rsidR="001028EF" w:rsidRPr="005D6AC7" w:rsidRDefault="001028EF" w:rsidP="005D6AC7">
      <w:pPr>
        <w:spacing w:line="271" w:lineRule="auto"/>
        <w:jc w:val="both"/>
        <w:rPr>
          <w:rFonts w:ascii="Arial" w:hAnsi="Arial" w:cs="Arial"/>
          <w:sz w:val="22"/>
          <w:szCs w:val="22"/>
        </w:rPr>
      </w:pPr>
    </w:p>
    <w:p w14:paraId="7E69C25B" w14:textId="3A5215C5" w:rsidR="001028EF" w:rsidRPr="005D6AC7" w:rsidRDefault="001028EF" w:rsidP="005D6AC7">
      <w:pPr>
        <w:spacing w:line="271" w:lineRule="auto"/>
        <w:jc w:val="both"/>
        <w:rPr>
          <w:rFonts w:ascii="Arial" w:hAnsi="Arial" w:cs="Arial"/>
          <w:sz w:val="22"/>
          <w:szCs w:val="22"/>
        </w:rPr>
      </w:pPr>
    </w:p>
    <w:p w14:paraId="7A19F204" w14:textId="50668048" w:rsidR="001028EF" w:rsidRPr="005D6AC7" w:rsidRDefault="001028EF" w:rsidP="005D6AC7">
      <w:pPr>
        <w:spacing w:line="271" w:lineRule="auto"/>
        <w:jc w:val="both"/>
        <w:rPr>
          <w:rFonts w:ascii="Arial" w:hAnsi="Arial" w:cs="Arial"/>
          <w:sz w:val="22"/>
          <w:szCs w:val="22"/>
        </w:rPr>
      </w:pPr>
    </w:p>
    <w:p w14:paraId="07543BAD" w14:textId="45821671" w:rsidR="001028EF" w:rsidRPr="005D6AC7" w:rsidRDefault="001028EF" w:rsidP="005D6AC7">
      <w:pPr>
        <w:spacing w:line="271" w:lineRule="auto"/>
        <w:jc w:val="both"/>
        <w:rPr>
          <w:rFonts w:ascii="Arial" w:hAnsi="Arial" w:cs="Arial"/>
          <w:sz w:val="22"/>
          <w:szCs w:val="22"/>
        </w:rPr>
      </w:pPr>
    </w:p>
    <w:p w14:paraId="2AA3C88A" w14:textId="685127A7" w:rsidR="001028EF" w:rsidRPr="005D6AC7" w:rsidRDefault="001028EF" w:rsidP="005D6AC7">
      <w:pPr>
        <w:spacing w:line="271" w:lineRule="auto"/>
        <w:jc w:val="both"/>
        <w:rPr>
          <w:rFonts w:ascii="Arial" w:hAnsi="Arial" w:cs="Arial"/>
          <w:sz w:val="22"/>
          <w:szCs w:val="22"/>
        </w:rPr>
      </w:pPr>
    </w:p>
    <w:p w14:paraId="0C6B237D" w14:textId="03935B53" w:rsidR="001028EF" w:rsidRPr="005D6AC7" w:rsidRDefault="001028EF" w:rsidP="005D6AC7">
      <w:pPr>
        <w:spacing w:line="271" w:lineRule="auto"/>
        <w:jc w:val="both"/>
        <w:rPr>
          <w:rFonts w:ascii="Arial" w:hAnsi="Arial" w:cs="Arial"/>
          <w:sz w:val="22"/>
          <w:szCs w:val="22"/>
        </w:rPr>
      </w:pPr>
    </w:p>
    <w:p w14:paraId="47232E22" w14:textId="2BADA3EC" w:rsidR="0040432D" w:rsidRPr="005D6AC7" w:rsidRDefault="0040432D" w:rsidP="005D6AC7">
      <w:pPr>
        <w:spacing w:line="271" w:lineRule="auto"/>
        <w:jc w:val="both"/>
        <w:rPr>
          <w:rFonts w:ascii="Arial" w:hAnsi="Arial" w:cs="Arial"/>
          <w:sz w:val="22"/>
          <w:szCs w:val="22"/>
        </w:rPr>
      </w:pPr>
    </w:p>
    <w:p w14:paraId="3F7658D8" w14:textId="3A3B3494" w:rsidR="0040432D" w:rsidRPr="005D6AC7" w:rsidRDefault="0040432D" w:rsidP="005D6AC7">
      <w:pPr>
        <w:spacing w:line="271" w:lineRule="auto"/>
        <w:jc w:val="both"/>
        <w:rPr>
          <w:rFonts w:ascii="Arial" w:hAnsi="Arial" w:cs="Arial"/>
          <w:sz w:val="22"/>
          <w:szCs w:val="22"/>
        </w:rPr>
      </w:pPr>
    </w:p>
    <w:p w14:paraId="0C5CF101" w14:textId="649661AB" w:rsidR="0040432D" w:rsidRPr="005D6AC7" w:rsidRDefault="0040432D" w:rsidP="005D6AC7">
      <w:pPr>
        <w:spacing w:line="271" w:lineRule="auto"/>
        <w:jc w:val="both"/>
        <w:rPr>
          <w:rFonts w:ascii="Arial" w:hAnsi="Arial" w:cs="Arial"/>
          <w:sz w:val="22"/>
          <w:szCs w:val="22"/>
        </w:rPr>
      </w:pPr>
    </w:p>
    <w:p w14:paraId="782DC0B3" w14:textId="0E467C3B" w:rsidR="0040432D" w:rsidRPr="005D6AC7" w:rsidRDefault="0040432D" w:rsidP="005D6AC7">
      <w:pPr>
        <w:spacing w:line="271" w:lineRule="auto"/>
        <w:jc w:val="both"/>
        <w:rPr>
          <w:rFonts w:ascii="Arial" w:hAnsi="Arial" w:cs="Arial"/>
          <w:sz w:val="22"/>
          <w:szCs w:val="22"/>
        </w:rPr>
      </w:pPr>
    </w:p>
    <w:p w14:paraId="411897CF" w14:textId="6784B8C3" w:rsidR="0040432D" w:rsidRPr="005D6AC7" w:rsidRDefault="0040432D" w:rsidP="005D6AC7">
      <w:pPr>
        <w:spacing w:line="271" w:lineRule="auto"/>
        <w:jc w:val="both"/>
        <w:rPr>
          <w:rFonts w:ascii="Arial" w:hAnsi="Arial" w:cs="Arial"/>
          <w:sz w:val="22"/>
          <w:szCs w:val="22"/>
        </w:rPr>
      </w:pPr>
    </w:p>
    <w:p w14:paraId="69B10580" w14:textId="472CF896" w:rsidR="0040432D" w:rsidRPr="005D6AC7" w:rsidRDefault="0040432D" w:rsidP="005D6AC7">
      <w:pPr>
        <w:spacing w:line="271" w:lineRule="auto"/>
        <w:jc w:val="both"/>
        <w:rPr>
          <w:rFonts w:ascii="Arial" w:hAnsi="Arial" w:cs="Arial"/>
          <w:sz w:val="22"/>
          <w:szCs w:val="22"/>
        </w:rPr>
      </w:pPr>
    </w:p>
    <w:p w14:paraId="23495A5A" w14:textId="501BE997" w:rsidR="0040432D" w:rsidRPr="005D6AC7" w:rsidRDefault="0040432D" w:rsidP="005D6AC7">
      <w:pPr>
        <w:spacing w:line="271" w:lineRule="auto"/>
        <w:jc w:val="both"/>
        <w:rPr>
          <w:rFonts w:ascii="Arial" w:hAnsi="Arial" w:cs="Arial"/>
          <w:sz w:val="22"/>
          <w:szCs w:val="22"/>
        </w:rPr>
      </w:pPr>
    </w:p>
    <w:p w14:paraId="59DD16DA" w14:textId="11C29099" w:rsidR="0040432D" w:rsidRPr="005D6AC7" w:rsidRDefault="0040432D" w:rsidP="005D6AC7">
      <w:pPr>
        <w:spacing w:line="271" w:lineRule="auto"/>
        <w:jc w:val="both"/>
        <w:rPr>
          <w:rFonts w:ascii="Arial" w:hAnsi="Arial" w:cs="Arial"/>
          <w:sz w:val="22"/>
          <w:szCs w:val="22"/>
        </w:rPr>
      </w:pPr>
    </w:p>
    <w:p w14:paraId="70320A88" w14:textId="4ACAF226" w:rsidR="0040432D" w:rsidRPr="005D6AC7" w:rsidRDefault="0040432D" w:rsidP="005D6AC7">
      <w:pPr>
        <w:spacing w:line="271" w:lineRule="auto"/>
        <w:jc w:val="both"/>
        <w:rPr>
          <w:rFonts w:ascii="Arial" w:hAnsi="Arial" w:cs="Arial"/>
          <w:sz w:val="22"/>
          <w:szCs w:val="22"/>
        </w:rPr>
      </w:pPr>
    </w:p>
    <w:p w14:paraId="66B887A0" w14:textId="5037ED93" w:rsidR="0040432D" w:rsidRPr="005D6AC7" w:rsidRDefault="0040432D" w:rsidP="005D6AC7">
      <w:pPr>
        <w:spacing w:line="271" w:lineRule="auto"/>
        <w:jc w:val="both"/>
        <w:rPr>
          <w:rFonts w:ascii="Arial" w:hAnsi="Arial" w:cs="Arial"/>
          <w:sz w:val="22"/>
          <w:szCs w:val="22"/>
        </w:rPr>
      </w:pPr>
    </w:p>
    <w:p w14:paraId="3C0A4FE8" w14:textId="72A85E88" w:rsidR="00276ED2" w:rsidRPr="00276ED2" w:rsidRDefault="00276ED2" w:rsidP="00276ED2">
      <w:pPr>
        <w:spacing w:line="271" w:lineRule="auto"/>
        <w:jc w:val="both"/>
        <w:rPr>
          <w:rFonts w:ascii="Arial" w:hAnsi="Arial" w:cs="Arial"/>
          <w:sz w:val="22"/>
          <w:szCs w:val="22"/>
        </w:rPr>
      </w:pPr>
    </w:p>
    <w:p w14:paraId="50D78818" w14:textId="51A3DAC4" w:rsidR="000B20F0" w:rsidRPr="000B20F0" w:rsidRDefault="000B20F0" w:rsidP="000B20F0">
      <w:pPr>
        <w:spacing w:line="271" w:lineRule="auto"/>
        <w:jc w:val="both"/>
        <w:rPr>
          <w:rFonts w:ascii="Arial" w:hAnsi="Arial" w:cs="Arial"/>
          <w:sz w:val="22"/>
          <w:szCs w:val="22"/>
        </w:rPr>
      </w:pPr>
    </w:p>
    <w:p w14:paraId="5BD547B1" w14:textId="77777777" w:rsidR="000B20F0" w:rsidRPr="000B20F0" w:rsidRDefault="000B20F0" w:rsidP="000B20F0">
      <w:pPr>
        <w:tabs>
          <w:tab w:val="left" w:pos="708"/>
        </w:tabs>
        <w:spacing w:line="271" w:lineRule="auto"/>
        <w:jc w:val="right"/>
        <w:rPr>
          <w:rFonts w:ascii="Arial" w:hAnsi="Arial" w:cs="Arial"/>
          <w:sz w:val="22"/>
          <w:szCs w:val="22"/>
        </w:rPr>
      </w:pPr>
      <w:r w:rsidRPr="000B20F0">
        <w:rPr>
          <w:rFonts w:ascii="Arial" w:hAnsi="Arial" w:cs="Arial"/>
          <w:sz w:val="22"/>
          <w:szCs w:val="22"/>
        </w:rPr>
        <w:t>Załącznik Nr 4</w:t>
      </w:r>
    </w:p>
    <w:p w14:paraId="202C2D64"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59D611DE"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47868DD" w14:textId="77777777" w:rsidR="000B20F0" w:rsidRPr="000B20F0" w:rsidRDefault="000B20F0" w:rsidP="000B20F0">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A5B9964"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7184029"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08622C88" w14:textId="25BC9C37" w:rsid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4FC1B761" w14:textId="77777777" w:rsidR="000B20F0" w:rsidRPr="000B20F0" w:rsidRDefault="000B20F0" w:rsidP="000B20F0">
      <w:pPr>
        <w:tabs>
          <w:tab w:val="left" w:pos="708"/>
        </w:tabs>
        <w:spacing w:line="271" w:lineRule="auto"/>
        <w:jc w:val="both"/>
        <w:rPr>
          <w:rFonts w:ascii="Arial" w:hAnsi="Arial" w:cs="Arial"/>
          <w:sz w:val="22"/>
          <w:szCs w:val="22"/>
        </w:rPr>
      </w:pPr>
    </w:p>
    <w:p w14:paraId="39530365"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B6170D"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49F3400"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0A9ABB85" w14:textId="77777777" w:rsidR="000B20F0" w:rsidRPr="000B20F0" w:rsidRDefault="000B20F0"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D1896C9" w14:textId="0279976F" w:rsidR="000B20F0" w:rsidRPr="000B20F0" w:rsidRDefault="008D4BBD"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SPW.272.</w:t>
      </w:r>
      <w:r w:rsidR="00021E8F">
        <w:rPr>
          <w:rFonts w:ascii="Arial" w:hAnsi="Arial" w:cs="Arial"/>
          <w:sz w:val="22"/>
          <w:szCs w:val="22"/>
        </w:rPr>
        <w:t>66</w:t>
      </w:r>
      <w:r w:rsidR="00806A85">
        <w:rPr>
          <w:rFonts w:ascii="Arial" w:hAnsi="Arial" w:cs="Arial"/>
          <w:sz w:val="22"/>
          <w:szCs w:val="22"/>
        </w:rPr>
        <w:t>.</w:t>
      </w:r>
      <w:r w:rsidR="000B20F0" w:rsidRPr="000B20F0">
        <w:rPr>
          <w:rFonts w:ascii="Arial" w:hAnsi="Arial" w:cs="Arial"/>
          <w:sz w:val="22"/>
          <w:szCs w:val="22"/>
        </w:rPr>
        <w:t>2021</w:t>
      </w:r>
    </w:p>
    <w:p w14:paraId="635D8312" w14:textId="1F39BE29" w:rsidR="000B20F0" w:rsidRPr="000B20F0" w:rsidRDefault="000B20F0" w:rsidP="000B20F0">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8D4BBD">
        <w:rPr>
          <w:rFonts w:ascii="Arial" w:hAnsi="Arial" w:cs="Arial"/>
          <w:b/>
          <w:sz w:val="22"/>
          <w:szCs w:val="22"/>
          <w:lang w:eastAsia="ar-SA"/>
        </w:rPr>
        <w:t>USŁUG</w:t>
      </w:r>
    </w:p>
    <w:p w14:paraId="157A32AB" w14:textId="77777777" w:rsidR="000B20F0" w:rsidRPr="000B20F0" w:rsidRDefault="000B20F0" w:rsidP="000B20F0">
      <w:pPr>
        <w:widowControl w:val="0"/>
        <w:tabs>
          <w:tab w:val="left" w:pos="-142"/>
        </w:tabs>
        <w:suppressAutoHyphens/>
        <w:spacing w:line="271" w:lineRule="auto"/>
        <w:rPr>
          <w:rFonts w:ascii="Arial" w:hAnsi="Arial" w:cs="Arial"/>
          <w:i/>
          <w:sz w:val="22"/>
          <w:szCs w:val="22"/>
          <w:lang w:eastAsia="ar-SA"/>
        </w:rPr>
      </w:pPr>
    </w:p>
    <w:p w14:paraId="0BF67788"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095452BC"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p>
    <w:p w14:paraId="02F69DDD"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A12D72A"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p>
    <w:p w14:paraId="4FD542B9"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436D833B"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p>
    <w:p w14:paraId="5B5047F9" w14:textId="77777777" w:rsidR="000B20F0" w:rsidRPr="000B20F0" w:rsidRDefault="000B20F0" w:rsidP="000B20F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0B20F0" w:rsidRPr="000B20F0" w14:paraId="396DF677" w14:textId="77777777" w:rsidTr="00B31A35">
        <w:tc>
          <w:tcPr>
            <w:tcW w:w="500" w:type="dxa"/>
            <w:tcBorders>
              <w:top w:val="single" w:sz="6" w:space="0" w:color="auto"/>
              <w:left w:val="single" w:sz="6" w:space="0" w:color="auto"/>
              <w:bottom w:val="single" w:sz="6" w:space="0" w:color="auto"/>
              <w:right w:val="single" w:sz="6" w:space="0" w:color="auto"/>
            </w:tcBorders>
          </w:tcPr>
          <w:p w14:paraId="31E5F79F" w14:textId="77777777" w:rsidR="000B20F0" w:rsidRPr="000B20F0" w:rsidRDefault="000B20F0" w:rsidP="000B20F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E595245" w14:textId="77777777" w:rsidR="000B20F0" w:rsidRPr="000B20F0" w:rsidRDefault="000B20F0" w:rsidP="000B20F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3B61429" w14:textId="77777777" w:rsidR="000B20F0" w:rsidRPr="000B20F0" w:rsidRDefault="000B20F0" w:rsidP="000B20F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B301C5F" w14:textId="77777777" w:rsidR="000B20F0" w:rsidRPr="000B20F0" w:rsidRDefault="000B20F0" w:rsidP="000B20F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FBD3A30" w14:textId="77777777" w:rsidR="000B20F0" w:rsidRPr="000B20F0" w:rsidRDefault="000B20F0" w:rsidP="000B20F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0B20F0" w:rsidRPr="000B20F0" w14:paraId="11D7C9D3" w14:textId="77777777" w:rsidTr="00B31A35">
        <w:tc>
          <w:tcPr>
            <w:tcW w:w="500" w:type="dxa"/>
            <w:tcBorders>
              <w:top w:val="single" w:sz="6" w:space="0" w:color="auto"/>
              <w:left w:val="single" w:sz="6" w:space="0" w:color="auto"/>
              <w:bottom w:val="single" w:sz="6" w:space="0" w:color="auto"/>
              <w:right w:val="single" w:sz="6" w:space="0" w:color="auto"/>
            </w:tcBorders>
          </w:tcPr>
          <w:p w14:paraId="4A950175"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5165B141"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4DFCF4"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5BEDFD86"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5423D233"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D43C42B"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99710"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FB51AF3" w14:textId="77777777" w:rsidR="000B20F0" w:rsidRPr="000B20F0" w:rsidRDefault="000B20F0" w:rsidP="000B20F0">
            <w:pPr>
              <w:widowControl w:val="0"/>
              <w:suppressAutoHyphens/>
              <w:spacing w:line="271" w:lineRule="auto"/>
              <w:rPr>
                <w:rFonts w:ascii="Arial" w:hAnsi="Arial" w:cs="Arial"/>
                <w:sz w:val="22"/>
                <w:szCs w:val="22"/>
                <w:lang w:eastAsia="ar-SA"/>
              </w:rPr>
            </w:pPr>
          </w:p>
        </w:tc>
      </w:tr>
      <w:tr w:rsidR="000B20F0" w:rsidRPr="000B20F0" w14:paraId="1B333E28" w14:textId="77777777" w:rsidTr="00B31A35">
        <w:tc>
          <w:tcPr>
            <w:tcW w:w="500" w:type="dxa"/>
            <w:tcBorders>
              <w:top w:val="single" w:sz="6" w:space="0" w:color="auto"/>
              <w:left w:val="single" w:sz="6" w:space="0" w:color="auto"/>
              <w:bottom w:val="single" w:sz="6" w:space="0" w:color="auto"/>
              <w:right w:val="single" w:sz="6" w:space="0" w:color="auto"/>
            </w:tcBorders>
          </w:tcPr>
          <w:p w14:paraId="1E666CB6"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5A65396A"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58734B"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744BF1A3"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208201EA"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6901FB0"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21C66D2"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6A175DC" w14:textId="77777777" w:rsidR="000B20F0" w:rsidRPr="000B20F0" w:rsidRDefault="000B20F0" w:rsidP="000B20F0">
            <w:pPr>
              <w:widowControl w:val="0"/>
              <w:suppressAutoHyphens/>
              <w:spacing w:line="271" w:lineRule="auto"/>
              <w:rPr>
                <w:rFonts w:ascii="Arial" w:hAnsi="Arial" w:cs="Arial"/>
                <w:sz w:val="22"/>
                <w:szCs w:val="22"/>
                <w:lang w:eastAsia="ar-SA"/>
              </w:rPr>
            </w:pPr>
          </w:p>
        </w:tc>
      </w:tr>
      <w:tr w:rsidR="000B20F0" w:rsidRPr="000B20F0" w14:paraId="75D5DF26" w14:textId="77777777" w:rsidTr="00B31A35">
        <w:tc>
          <w:tcPr>
            <w:tcW w:w="500" w:type="dxa"/>
            <w:tcBorders>
              <w:top w:val="single" w:sz="6" w:space="0" w:color="auto"/>
              <w:left w:val="single" w:sz="6" w:space="0" w:color="auto"/>
              <w:bottom w:val="single" w:sz="6" w:space="0" w:color="auto"/>
              <w:right w:val="single" w:sz="6" w:space="0" w:color="auto"/>
            </w:tcBorders>
          </w:tcPr>
          <w:p w14:paraId="17E45814"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2E13BF0C"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9509A6"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5E9FFA6C"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3A56E843"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31922D0"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659628C"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E267EA9" w14:textId="77777777" w:rsidR="000B20F0" w:rsidRPr="000B20F0" w:rsidRDefault="000B20F0" w:rsidP="000B20F0">
            <w:pPr>
              <w:widowControl w:val="0"/>
              <w:suppressAutoHyphens/>
              <w:spacing w:line="271" w:lineRule="auto"/>
              <w:rPr>
                <w:rFonts w:ascii="Arial" w:hAnsi="Arial" w:cs="Arial"/>
                <w:sz w:val="22"/>
                <w:szCs w:val="22"/>
                <w:lang w:eastAsia="ar-SA"/>
              </w:rPr>
            </w:pPr>
          </w:p>
        </w:tc>
      </w:tr>
      <w:tr w:rsidR="000B20F0" w:rsidRPr="000B20F0" w14:paraId="089B036A" w14:textId="77777777" w:rsidTr="00B31A35">
        <w:tc>
          <w:tcPr>
            <w:tcW w:w="500" w:type="dxa"/>
            <w:tcBorders>
              <w:top w:val="single" w:sz="6" w:space="0" w:color="auto"/>
              <w:left w:val="single" w:sz="6" w:space="0" w:color="auto"/>
              <w:bottom w:val="single" w:sz="6" w:space="0" w:color="auto"/>
              <w:right w:val="single" w:sz="6" w:space="0" w:color="auto"/>
            </w:tcBorders>
          </w:tcPr>
          <w:p w14:paraId="28DEB921"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0370F870"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FF7A52D"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7A886392"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5D60C908"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50D0E72"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0F023C0"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7984BA6" w14:textId="77777777" w:rsidR="000B20F0" w:rsidRPr="000B20F0" w:rsidRDefault="000B20F0" w:rsidP="000B20F0">
            <w:pPr>
              <w:widowControl w:val="0"/>
              <w:suppressAutoHyphens/>
              <w:spacing w:line="271" w:lineRule="auto"/>
              <w:rPr>
                <w:rFonts w:ascii="Arial" w:hAnsi="Arial" w:cs="Arial"/>
                <w:sz w:val="22"/>
                <w:szCs w:val="22"/>
                <w:lang w:eastAsia="ar-SA"/>
              </w:rPr>
            </w:pPr>
          </w:p>
        </w:tc>
      </w:tr>
      <w:tr w:rsidR="000B20F0" w:rsidRPr="000B20F0" w14:paraId="63AF60DF" w14:textId="77777777" w:rsidTr="00B31A35">
        <w:tc>
          <w:tcPr>
            <w:tcW w:w="500" w:type="dxa"/>
            <w:tcBorders>
              <w:top w:val="single" w:sz="6" w:space="0" w:color="auto"/>
              <w:left w:val="single" w:sz="6" w:space="0" w:color="auto"/>
              <w:bottom w:val="single" w:sz="6" w:space="0" w:color="auto"/>
              <w:right w:val="single" w:sz="6" w:space="0" w:color="auto"/>
            </w:tcBorders>
          </w:tcPr>
          <w:p w14:paraId="3DDEA065"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20BC26F3"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D2EED19"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3C4ADA75" w14:textId="77777777" w:rsidR="000B20F0" w:rsidRPr="000B20F0" w:rsidRDefault="000B20F0" w:rsidP="000B20F0">
            <w:pPr>
              <w:widowControl w:val="0"/>
              <w:suppressAutoHyphens/>
              <w:spacing w:line="271" w:lineRule="auto"/>
              <w:rPr>
                <w:rFonts w:ascii="Arial" w:hAnsi="Arial" w:cs="Arial"/>
                <w:sz w:val="22"/>
                <w:szCs w:val="22"/>
                <w:lang w:eastAsia="ar-SA"/>
              </w:rPr>
            </w:pPr>
          </w:p>
          <w:p w14:paraId="1EAB9671"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7B74205"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C6C92E9" w14:textId="77777777" w:rsidR="000B20F0" w:rsidRPr="000B20F0" w:rsidRDefault="000B20F0" w:rsidP="000B20F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C4CA6FF" w14:textId="77777777" w:rsidR="000B20F0" w:rsidRPr="000B20F0" w:rsidRDefault="000B20F0" w:rsidP="000B20F0">
            <w:pPr>
              <w:widowControl w:val="0"/>
              <w:suppressAutoHyphens/>
              <w:spacing w:line="271" w:lineRule="auto"/>
              <w:rPr>
                <w:rFonts w:ascii="Arial" w:hAnsi="Arial" w:cs="Arial"/>
                <w:sz w:val="22"/>
                <w:szCs w:val="22"/>
                <w:lang w:eastAsia="ar-SA"/>
              </w:rPr>
            </w:pPr>
          </w:p>
        </w:tc>
      </w:tr>
    </w:tbl>
    <w:p w14:paraId="3B19092A" w14:textId="2D619FC5" w:rsidR="000B20F0" w:rsidRPr="000B20F0" w:rsidRDefault="000B20F0" w:rsidP="008D4BBD">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4A816A79"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p>
    <w:p w14:paraId="61DE721B"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4B0671B" w14:textId="6DB597D4" w:rsidR="000B20F0" w:rsidRPr="000B20F0" w:rsidRDefault="000B20F0" w:rsidP="00276ED2">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4E7030F4"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4112D8AE"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0B0F7576" w14:textId="5568A5CC" w:rsidR="000B20F0" w:rsidRPr="000B20F0" w:rsidRDefault="008D4BBD" w:rsidP="000B20F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SPW.272.</w:t>
      </w:r>
      <w:r w:rsidR="00021E8F">
        <w:rPr>
          <w:rFonts w:ascii="Arial" w:hAnsi="Arial" w:cs="Arial"/>
          <w:kern w:val="1"/>
          <w:sz w:val="22"/>
          <w:szCs w:val="22"/>
          <w:lang w:eastAsia="ar-SA"/>
        </w:rPr>
        <w:t>66</w:t>
      </w:r>
      <w:r w:rsidR="00806A85">
        <w:rPr>
          <w:rFonts w:ascii="Arial" w:hAnsi="Arial" w:cs="Arial"/>
          <w:kern w:val="1"/>
          <w:sz w:val="22"/>
          <w:szCs w:val="22"/>
          <w:lang w:eastAsia="ar-SA"/>
        </w:rPr>
        <w:t>.</w:t>
      </w:r>
      <w:r w:rsidR="000B20F0" w:rsidRPr="000B20F0">
        <w:rPr>
          <w:rFonts w:ascii="Arial" w:hAnsi="Arial" w:cs="Arial"/>
          <w:kern w:val="1"/>
          <w:sz w:val="22"/>
          <w:szCs w:val="22"/>
          <w:lang w:eastAsia="ar-SA"/>
        </w:rPr>
        <w:t xml:space="preserve">2021 </w:t>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t>Załącznik 5</w:t>
      </w:r>
    </w:p>
    <w:p w14:paraId="6B19F912" w14:textId="77777777" w:rsidR="000B20F0" w:rsidRPr="000B20F0" w:rsidRDefault="000B20F0" w:rsidP="000B20F0">
      <w:pPr>
        <w:widowControl w:val="0"/>
        <w:tabs>
          <w:tab w:val="left" w:pos="708"/>
        </w:tabs>
        <w:spacing w:line="271" w:lineRule="auto"/>
        <w:ind w:left="57" w:right="-530"/>
        <w:jc w:val="right"/>
        <w:rPr>
          <w:rFonts w:ascii="Arial" w:hAnsi="Arial" w:cs="Arial"/>
          <w:b/>
          <w:kern w:val="1"/>
          <w:sz w:val="22"/>
          <w:szCs w:val="22"/>
          <w:u w:val="single"/>
          <w:lang w:eastAsia="ar-SA"/>
        </w:rPr>
      </w:pPr>
    </w:p>
    <w:p w14:paraId="5E751322" w14:textId="77777777" w:rsidR="000B20F0" w:rsidRPr="000B20F0" w:rsidRDefault="000B20F0" w:rsidP="000B20F0">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C6BF942" w14:textId="77777777" w:rsidR="000B20F0" w:rsidRPr="000B20F0" w:rsidRDefault="000B20F0" w:rsidP="000B20F0">
      <w:pPr>
        <w:spacing w:line="271" w:lineRule="auto"/>
        <w:jc w:val="center"/>
        <w:rPr>
          <w:rFonts w:ascii="Arial" w:hAnsi="Arial" w:cs="Arial"/>
          <w:bCs/>
          <w:kern w:val="1"/>
          <w:sz w:val="22"/>
          <w:szCs w:val="22"/>
          <w:lang w:eastAsia="ar-SA"/>
        </w:rPr>
      </w:pPr>
    </w:p>
    <w:p w14:paraId="6546471F" w14:textId="77777777" w:rsidR="000B20F0" w:rsidRPr="000B20F0" w:rsidRDefault="000B20F0" w:rsidP="000B20F0">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B20F0" w:rsidRPr="000B20F0" w14:paraId="297BC5A9" w14:textId="77777777" w:rsidTr="00B31A35">
        <w:tc>
          <w:tcPr>
            <w:tcW w:w="709" w:type="dxa"/>
            <w:tcBorders>
              <w:top w:val="single" w:sz="4" w:space="0" w:color="000000"/>
              <w:left w:val="single" w:sz="4" w:space="0" w:color="000000"/>
              <w:bottom w:val="single" w:sz="4" w:space="0" w:color="000000"/>
            </w:tcBorders>
            <w:shd w:val="clear" w:color="auto" w:fill="auto"/>
          </w:tcPr>
          <w:p w14:paraId="54234A8D"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68EFD85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4B68A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BF9DF5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BF95023"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56843896"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B20F0" w:rsidRPr="000B20F0" w14:paraId="7A7AA0C0" w14:textId="77777777" w:rsidTr="00B31A35">
        <w:tc>
          <w:tcPr>
            <w:tcW w:w="709" w:type="dxa"/>
            <w:tcBorders>
              <w:top w:val="single" w:sz="4" w:space="0" w:color="000000"/>
              <w:left w:val="single" w:sz="4" w:space="0" w:color="000000"/>
              <w:bottom w:val="single" w:sz="4" w:space="0" w:color="000000"/>
            </w:tcBorders>
            <w:shd w:val="clear" w:color="auto" w:fill="auto"/>
          </w:tcPr>
          <w:p w14:paraId="0C5A9ED8"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0409AE5" w14:textId="77777777" w:rsidR="000B20F0" w:rsidRPr="000B20F0" w:rsidRDefault="000B20F0" w:rsidP="000B20F0">
            <w:pPr>
              <w:snapToGrid w:val="0"/>
              <w:spacing w:line="271" w:lineRule="auto"/>
              <w:rPr>
                <w:rFonts w:ascii="Arial" w:hAnsi="Arial" w:cs="Arial"/>
                <w:kern w:val="1"/>
                <w:sz w:val="22"/>
                <w:szCs w:val="22"/>
                <w:lang w:eastAsia="ar-SA"/>
              </w:rPr>
            </w:pPr>
          </w:p>
          <w:p w14:paraId="65CFEB30" w14:textId="77777777" w:rsidR="000B20F0" w:rsidRDefault="000B20F0" w:rsidP="000B20F0">
            <w:pPr>
              <w:snapToGrid w:val="0"/>
              <w:spacing w:line="271" w:lineRule="auto"/>
              <w:rPr>
                <w:rFonts w:ascii="Arial" w:hAnsi="Arial" w:cs="Arial"/>
                <w:kern w:val="1"/>
                <w:sz w:val="22"/>
                <w:szCs w:val="22"/>
                <w:lang w:eastAsia="ar-SA"/>
              </w:rPr>
            </w:pPr>
          </w:p>
          <w:p w14:paraId="0B8C6BA9" w14:textId="7E3C2E7A" w:rsidR="001028EF" w:rsidRPr="000B20F0" w:rsidRDefault="001028EF"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0AE5C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E1E8DD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5334212"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1527DCD4" w14:textId="77777777" w:rsidTr="00B31A35">
        <w:tc>
          <w:tcPr>
            <w:tcW w:w="709" w:type="dxa"/>
            <w:tcBorders>
              <w:top w:val="single" w:sz="4" w:space="0" w:color="000000"/>
              <w:left w:val="single" w:sz="4" w:space="0" w:color="000000"/>
              <w:bottom w:val="single" w:sz="4" w:space="0" w:color="000000"/>
            </w:tcBorders>
            <w:shd w:val="clear" w:color="auto" w:fill="auto"/>
          </w:tcPr>
          <w:p w14:paraId="4D75DB63"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06B5854E" w14:textId="77777777" w:rsidR="000B20F0" w:rsidRPr="000B20F0" w:rsidRDefault="000B20F0" w:rsidP="000B20F0">
            <w:pPr>
              <w:snapToGrid w:val="0"/>
              <w:spacing w:line="271" w:lineRule="auto"/>
              <w:rPr>
                <w:rFonts w:ascii="Arial" w:hAnsi="Arial" w:cs="Arial"/>
                <w:kern w:val="1"/>
                <w:sz w:val="22"/>
                <w:szCs w:val="22"/>
                <w:lang w:eastAsia="ar-SA"/>
              </w:rPr>
            </w:pPr>
          </w:p>
          <w:p w14:paraId="36127A2A" w14:textId="77777777" w:rsidR="000B20F0" w:rsidRDefault="000B20F0" w:rsidP="000B20F0">
            <w:pPr>
              <w:snapToGrid w:val="0"/>
              <w:spacing w:line="271" w:lineRule="auto"/>
              <w:rPr>
                <w:rFonts w:ascii="Arial" w:hAnsi="Arial" w:cs="Arial"/>
                <w:kern w:val="1"/>
                <w:sz w:val="22"/>
                <w:szCs w:val="22"/>
                <w:lang w:eastAsia="ar-SA"/>
              </w:rPr>
            </w:pPr>
          </w:p>
          <w:p w14:paraId="3D6E45B3" w14:textId="747E8DCA" w:rsidR="001028EF" w:rsidRPr="000B20F0" w:rsidRDefault="001028EF"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4AA9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8C2008E"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59C384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573C93E5" w14:textId="77777777" w:rsidTr="00B31A35">
        <w:tc>
          <w:tcPr>
            <w:tcW w:w="709" w:type="dxa"/>
            <w:tcBorders>
              <w:top w:val="single" w:sz="4" w:space="0" w:color="000000"/>
              <w:left w:val="single" w:sz="4" w:space="0" w:color="000000"/>
              <w:bottom w:val="single" w:sz="4" w:space="0" w:color="000000"/>
            </w:tcBorders>
            <w:shd w:val="clear" w:color="auto" w:fill="auto"/>
          </w:tcPr>
          <w:p w14:paraId="354F6D1C"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151719BD" w14:textId="77777777" w:rsidR="000B20F0" w:rsidRPr="000B20F0" w:rsidRDefault="000B20F0" w:rsidP="000B20F0">
            <w:pPr>
              <w:snapToGrid w:val="0"/>
              <w:spacing w:line="271" w:lineRule="auto"/>
              <w:rPr>
                <w:rFonts w:ascii="Arial" w:hAnsi="Arial" w:cs="Arial"/>
                <w:kern w:val="1"/>
                <w:sz w:val="22"/>
                <w:szCs w:val="22"/>
                <w:lang w:eastAsia="ar-SA"/>
              </w:rPr>
            </w:pPr>
          </w:p>
          <w:p w14:paraId="677E4719" w14:textId="77777777" w:rsidR="000B20F0" w:rsidRDefault="000B20F0" w:rsidP="000B20F0">
            <w:pPr>
              <w:snapToGrid w:val="0"/>
              <w:spacing w:line="271" w:lineRule="auto"/>
              <w:rPr>
                <w:rFonts w:ascii="Arial" w:hAnsi="Arial" w:cs="Arial"/>
                <w:kern w:val="1"/>
                <w:sz w:val="22"/>
                <w:szCs w:val="22"/>
                <w:lang w:eastAsia="ar-SA"/>
              </w:rPr>
            </w:pPr>
          </w:p>
          <w:p w14:paraId="43199893" w14:textId="7DE579CA" w:rsidR="001028EF" w:rsidRPr="000B20F0" w:rsidRDefault="001028EF"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F0B3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E5EA962"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094CB00"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D461B0C" w14:textId="77777777" w:rsidTr="00B31A35">
        <w:tc>
          <w:tcPr>
            <w:tcW w:w="709" w:type="dxa"/>
            <w:tcBorders>
              <w:top w:val="single" w:sz="4" w:space="0" w:color="000000"/>
              <w:left w:val="single" w:sz="4" w:space="0" w:color="000000"/>
              <w:bottom w:val="single" w:sz="4" w:space="0" w:color="000000"/>
            </w:tcBorders>
            <w:shd w:val="clear" w:color="auto" w:fill="auto"/>
          </w:tcPr>
          <w:p w14:paraId="4A028A50"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52106F6C" w14:textId="77777777" w:rsidR="000B20F0" w:rsidRPr="000B20F0" w:rsidRDefault="000B20F0" w:rsidP="000B20F0">
            <w:pPr>
              <w:snapToGrid w:val="0"/>
              <w:spacing w:line="271" w:lineRule="auto"/>
              <w:rPr>
                <w:rFonts w:ascii="Arial" w:hAnsi="Arial" w:cs="Arial"/>
                <w:kern w:val="1"/>
                <w:sz w:val="22"/>
                <w:szCs w:val="22"/>
                <w:lang w:eastAsia="ar-SA"/>
              </w:rPr>
            </w:pPr>
          </w:p>
          <w:p w14:paraId="5D101E21" w14:textId="77777777" w:rsidR="000B20F0" w:rsidRDefault="000B20F0" w:rsidP="000B20F0">
            <w:pPr>
              <w:snapToGrid w:val="0"/>
              <w:spacing w:line="271" w:lineRule="auto"/>
              <w:rPr>
                <w:rFonts w:ascii="Arial" w:hAnsi="Arial" w:cs="Arial"/>
                <w:kern w:val="1"/>
                <w:sz w:val="22"/>
                <w:szCs w:val="22"/>
                <w:lang w:eastAsia="ar-SA"/>
              </w:rPr>
            </w:pPr>
          </w:p>
          <w:p w14:paraId="5E80FBE6" w14:textId="727A68B7" w:rsidR="001028EF" w:rsidRPr="000B20F0" w:rsidRDefault="001028EF"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4C826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33410D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781838"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bl>
    <w:p w14:paraId="16B116B7" w14:textId="77777777" w:rsidR="000B20F0" w:rsidRPr="000B20F0" w:rsidRDefault="000B20F0" w:rsidP="000B20F0">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22C1387C"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69A0BAE5"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62ED8D4"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E411D99"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3195598"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7DF567FB" w14:textId="77777777" w:rsidR="000B20F0" w:rsidRPr="000B20F0" w:rsidRDefault="000B20F0" w:rsidP="000B20F0">
      <w:pPr>
        <w:suppressAutoHyphens/>
        <w:spacing w:line="271" w:lineRule="auto"/>
        <w:rPr>
          <w:rFonts w:ascii="Arial" w:hAnsi="Arial" w:cs="Arial"/>
          <w:i/>
          <w:kern w:val="1"/>
          <w:sz w:val="22"/>
          <w:szCs w:val="22"/>
          <w:lang w:eastAsia="ar-SA"/>
        </w:rPr>
      </w:pPr>
    </w:p>
    <w:p w14:paraId="4AA2F821" w14:textId="77777777" w:rsidR="000B20F0" w:rsidRPr="000B20F0" w:rsidRDefault="000B20F0" w:rsidP="000B20F0">
      <w:pPr>
        <w:tabs>
          <w:tab w:val="left" w:pos="-142"/>
        </w:tabs>
        <w:spacing w:line="271" w:lineRule="auto"/>
        <w:jc w:val="both"/>
        <w:rPr>
          <w:rFonts w:ascii="Arial" w:hAnsi="Arial" w:cs="Arial"/>
          <w:sz w:val="22"/>
          <w:szCs w:val="22"/>
        </w:rPr>
      </w:pPr>
    </w:p>
    <w:p w14:paraId="6915E2C7" w14:textId="77777777" w:rsidR="000B20F0" w:rsidRPr="000B20F0" w:rsidRDefault="000B20F0" w:rsidP="000B20F0">
      <w:pPr>
        <w:spacing w:line="271" w:lineRule="auto"/>
        <w:jc w:val="both"/>
        <w:rPr>
          <w:rFonts w:ascii="Arial" w:hAnsi="Arial" w:cs="Arial"/>
          <w:i/>
          <w:snapToGrid w:val="0"/>
          <w:color w:val="002060"/>
          <w:sz w:val="22"/>
          <w:szCs w:val="22"/>
        </w:rPr>
      </w:pPr>
    </w:p>
    <w:p w14:paraId="07A9CF80" w14:textId="77777777" w:rsidR="000B20F0" w:rsidRPr="000B20F0" w:rsidRDefault="000B20F0" w:rsidP="000B20F0">
      <w:pPr>
        <w:spacing w:line="271" w:lineRule="auto"/>
        <w:jc w:val="both"/>
        <w:rPr>
          <w:rFonts w:ascii="Arial" w:hAnsi="Arial" w:cs="Arial"/>
          <w:i/>
          <w:snapToGrid w:val="0"/>
          <w:color w:val="002060"/>
          <w:sz w:val="22"/>
          <w:szCs w:val="22"/>
        </w:rPr>
      </w:pPr>
    </w:p>
    <w:p w14:paraId="188A27DC" w14:textId="77777777" w:rsidR="000B20F0" w:rsidRPr="000B20F0" w:rsidRDefault="000B20F0" w:rsidP="000B20F0">
      <w:pPr>
        <w:spacing w:line="271" w:lineRule="auto"/>
        <w:jc w:val="both"/>
        <w:rPr>
          <w:rFonts w:ascii="Arial" w:hAnsi="Arial" w:cs="Arial"/>
          <w:i/>
          <w:snapToGrid w:val="0"/>
          <w:color w:val="002060"/>
          <w:sz w:val="22"/>
          <w:szCs w:val="22"/>
        </w:rPr>
      </w:pPr>
    </w:p>
    <w:p w14:paraId="0727EBE8" w14:textId="77777777" w:rsidR="000B20F0" w:rsidRPr="000B20F0" w:rsidRDefault="000B20F0" w:rsidP="000B20F0">
      <w:pPr>
        <w:spacing w:line="271" w:lineRule="auto"/>
        <w:jc w:val="both"/>
        <w:rPr>
          <w:rFonts w:ascii="Arial" w:hAnsi="Arial" w:cs="Arial"/>
          <w:i/>
          <w:snapToGrid w:val="0"/>
          <w:color w:val="002060"/>
          <w:sz w:val="22"/>
          <w:szCs w:val="22"/>
        </w:rPr>
      </w:pPr>
    </w:p>
    <w:p w14:paraId="2191D39D" w14:textId="77777777" w:rsidR="000B20F0" w:rsidRPr="000B20F0" w:rsidRDefault="000B20F0" w:rsidP="000B20F0">
      <w:pPr>
        <w:spacing w:line="271" w:lineRule="auto"/>
        <w:jc w:val="both"/>
        <w:rPr>
          <w:rFonts w:ascii="Arial" w:hAnsi="Arial" w:cs="Arial"/>
          <w:i/>
          <w:snapToGrid w:val="0"/>
          <w:color w:val="002060"/>
          <w:sz w:val="22"/>
          <w:szCs w:val="22"/>
        </w:rPr>
      </w:pPr>
    </w:p>
    <w:p w14:paraId="726FE794" w14:textId="77777777" w:rsidR="000B20F0" w:rsidRPr="000B20F0" w:rsidRDefault="000B20F0" w:rsidP="000B20F0">
      <w:pPr>
        <w:spacing w:line="271" w:lineRule="auto"/>
        <w:jc w:val="both"/>
        <w:rPr>
          <w:rFonts w:ascii="Arial" w:hAnsi="Arial" w:cs="Arial"/>
          <w:i/>
          <w:snapToGrid w:val="0"/>
          <w:color w:val="002060"/>
          <w:sz w:val="22"/>
          <w:szCs w:val="22"/>
        </w:rPr>
      </w:pPr>
    </w:p>
    <w:p w14:paraId="4A1405C9" w14:textId="4E60B653" w:rsidR="000B20F0" w:rsidRDefault="000B20F0" w:rsidP="000B20F0">
      <w:pPr>
        <w:spacing w:line="271" w:lineRule="auto"/>
        <w:jc w:val="both"/>
        <w:rPr>
          <w:rFonts w:ascii="Arial" w:hAnsi="Arial" w:cs="Arial"/>
          <w:i/>
          <w:snapToGrid w:val="0"/>
          <w:color w:val="002060"/>
          <w:sz w:val="22"/>
          <w:szCs w:val="22"/>
        </w:rPr>
      </w:pPr>
    </w:p>
    <w:p w14:paraId="6F3F5BED" w14:textId="6CB681C4" w:rsidR="001028EF" w:rsidRDefault="001028EF" w:rsidP="000B20F0">
      <w:pPr>
        <w:spacing w:line="271" w:lineRule="auto"/>
        <w:jc w:val="both"/>
        <w:rPr>
          <w:rFonts w:ascii="Arial" w:hAnsi="Arial" w:cs="Arial"/>
          <w:i/>
          <w:snapToGrid w:val="0"/>
          <w:color w:val="002060"/>
          <w:sz w:val="22"/>
          <w:szCs w:val="22"/>
        </w:rPr>
      </w:pPr>
    </w:p>
    <w:p w14:paraId="309D20FC" w14:textId="77777777" w:rsidR="001028EF" w:rsidRPr="000B20F0" w:rsidRDefault="001028EF" w:rsidP="000B20F0">
      <w:pPr>
        <w:spacing w:line="271" w:lineRule="auto"/>
        <w:jc w:val="both"/>
        <w:rPr>
          <w:rFonts w:ascii="Arial" w:hAnsi="Arial" w:cs="Arial"/>
          <w:i/>
          <w:snapToGrid w:val="0"/>
          <w:color w:val="002060"/>
          <w:sz w:val="22"/>
          <w:szCs w:val="22"/>
        </w:rPr>
      </w:pPr>
    </w:p>
    <w:p w14:paraId="7D2ED4F2" w14:textId="77777777" w:rsidR="000B20F0" w:rsidRPr="000B20F0" w:rsidRDefault="000B20F0" w:rsidP="000B20F0">
      <w:pPr>
        <w:spacing w:line="271" w:lineRule="auto"/>
        <w:jc w:val="both"/>
        <w:rPr>
          <w:rFonts w:ascii="Arial" w:hAnsi="Arial" w:cs="Arial"/>
          <w:i/>
          <w:snapToGrid w:val="0"/>
          <w:color w:val="002060"/>
          <w:sz w:val="22"/>
          <w:szCs w:val="22"/>
        </w:rPr>
      </w:pPr>
    </w:p>
    <w:p w14:paraId="08AC3B75" w14:textId="77777777" w:rsidR="000B20F0" w:rsidRPr="000B20F0" w:rsidRDefault="000B20F0" w:rsidP="000B20F0">
      <w:pPr>
        <w:spacing w:line="271" w:lineRule="auto"/>
        <w:jc w:val="both"/>
        <w:rPr>
          <w:rFonts w:ascii="Arial" w:hAnsi="Arial" w:cs="Arial"/>
          <w:i/>
          <w:snapToGrid w:val="0"/>
          <w:color w:val="002060"/>
          <w:sz w:val="22"/>
          <w:szCs w:val="22"/>
        </w:rPr>
      </w:pPr>
    </w:p>
    <w:p w14:paraId="5271AE93" w14:textId="77777777" w:rsidR="000B20F0" w:rsidRPr="000B20F0" w:rsidRDefault="000B20F0" w:rsidP="000B20F0">
      <w:pPr>
        <w:spacing w:line="271" w:lineRule="auto"/>
        <w:jc w:val="both"/>
        <w:rPr>
          <w:rFonts w:ascii="Arial" w:hAnsi="Arial" w:cs="Arial"/>
          <w:i/>
          <w:snapToGrid w:val="0"/>
          <w:color w:val="002060"/>
          <w:sz w:val="22"/>
          <w:szCs w:val="22"/>
        </w:rPr>
      </w:pPr>
    </w:p>
    <w:p w14:paraId="6E432AA5" w14:textId="160C81E6" w:rsidR="000B20F0" w:rsidRDefault="000B20F0" w:rsidP="000B20F0">
      <w:pPr>
        <w:spacing w:line="271" w:lineRule="auto"/>
        <w:jc w:val="both"/>
        <w:rPr>
          <w:rFonts w:ascii="Arial" w:hAnsi="Arial" w:cs="Arial"/>
          <w:i/>
          <w:snapToGrid w:val="0"/>
          <w:color w:val="002060"/>
          <w:sz w:val="22"/>
          <w:szCs w:val="22"/>
        </w:rPr>
      </w:pPr>
    </w:p>
    <w:p w14:paraId="78E00F38" w14:textId="77777777" w:rsidR="00F77E47" w:rsidRPr="000B20F0" w:rsidRDefault="00F77E47" w:rsidP="000B20F0">
      <w:pPr>
        <w:spacing w:line="271" w:lineRule="auto"/>
        <w:jc w:val="both"/>
        <w:rPr>
          <w:rFonts w:ascii="Arial" w:hAnsi="Arial" w:cs="Arial"/>
          <w:i/>
          <w:snapToGrid w:val="0"/>
          <w:color w:val="002060"/>
          <w:sz w:val="22"/>
          <w:szCs w:val="22"/>
        </w:rPr>
      </w:pPr>
    </w:p>
    <w:p w14:paraId="21C7F5B4" w14:textId="77777777" w:rsidR="000B20F0" w:rsidRPr="000B20F0" w:rsidRDefault="000B20F0" w:rsidP="000B20F0">
      <w:pPr>
        <w:spacing w:line="271" w:lineRule="auto"/>
        <w:jc w:val="both"/>
        <w:rPr>
          <w:rFonts w:ascii="Arial" w:hAnsi="Arial" w:cs="Arial"/>
          <w:i/>
          <w:snapToGrid w:val="0"/>
          <w:color w:val="002060"/>
          <w:sz w:val="22"/>
          <w:szCs w:val="22"/>
        </w:rPr>
      </w:pPr>
    </w:p>
    <w:p w14:paraId="38555FB9" w14:textId="77777777" w:rsidR="000B20F0" w:rsidRPr="000B20F0" w:rsidRDefault="000B20F0" w:rsidP="000B20F0">
      <w:pPr>
        <w:tabs>
          <w:tab w:val="left" w:pos="-142"/>
        </w:tabs>
        <w:spacing w:line="271" w:lineRule="auto"/>
        <w:jc w:val="both"/>
        <w:rPr>
          <w:rFonts w:ascii="Arial" w:hAnsi="Arial" w:cs="Arial"/>
          <w:sz w:val="22"/>
          <w:szCs w:val="22"/>
        </w:rPr>
      </w:pPr>
    </w:p>
    <w:p w14:paraId="3E460C9B" w14:textId="7E71A131" w:rsidR="000B20F0" w:rsidRPr="000B20F0" w:rsidRDefault="008D4BBD" w:rsidP="000B20F0">
      <w:pPr>
        <w:tabs>
          <w:tab w:val="left" w:pos="-142"/>
        </w:tabs>
        <w:spacing w:line="271" w:lineRule="auto"/>
        <w:jc w:val="both"/>
        <w:rPr>
          <w:rFonts w:ascii="Arial" w:hAnsi="Arial" w:cs="Arial"/>
          <w:sz w:val="22"/>
          <w:szCs w:val="22"/>
        </w:rPr>
      </w:pPr>
      <w:r>
        <w:rPr>
          <w:rFonts w:ascii="Arial" w:hAnsi="Arial" w:cs="Arial"/>
          <w:sz w:val="22"/>
          <w:szCs w:val="22"/>
        </w:rPr>
        <w:t>SPW.272.</w:t>
      </w:r>
      <w:r w:rsidR="00021E8F">
        <w:rPr>
          <w:rFonts w:ascii="Arial" w:hAnsi="Arial" w:cs="Arial"/>
          <w:sz w:val="22"/>
          <w:szCs w:val="22"/>
        </w:rPr>
        <w:t>66</w:t>
      </w:r>
      <w:r w:rsidR="000B20F0" w:rsidRPr="000B20F0">
        <w:rPr>
          <w:rFonts w:ascii="Arial" w:hAnsi="Arial" w:cs="Arial"/>
          <w:sz w:val="22"/>
          <w:szCs w:val="22"/>
        </w:rPr>
        <w:t xml:space="preserve">.2021                       </w:t>
      </w:r>
      <w:r w:rsidR="0025220C">
        <w:rPr>
          <w:rFonts w:ascii="Arial" w:hAnsi="Arial" w:cs="Arial"/>
          <w:sz w:val="22"/>
          <w:szCs w:val="22"/>
        </w:rPr>
        <w:t xml:space="preserve">     </w:t>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t xml:space="preserve">  </w:t>
      </w:r>
      <w:r w:rsidR="0025220C">
        <w:rPr>
          <w:rFonts w:ascii="Arial" w:hAnsi="Arial" w:cs="Arial"/>
          <w:sz w:val="22"/>
          <w:szCs w:val="22"/>
        </w:rPr>
        <w:tab/>
        <w:t xml:space="preserve">     Załącznik nr 6</w:t>
      </w:r>
    </w:p>
    <w:p w14:paraId="205E6C54" w14:textId="77777777" w:rsidR="000B20F0" w:rsidRPr="000B20F0" w:rsidRDefault="000B20F0" w:rsidP="000B20F0">
      <w:pPr>
        <w:tabs>
          <w:tab w:val="left" w:pos="-142"/>
        </w:tabs>
        <w:spacing w:line="271" w:lineRule="auto"/>
        <w:jc w:val="both"/>
        <w:rPr>
          <w:rFonts w:ascii="Arial" w:hAnsi="Arial" w:cs="Arial"/>
          <w:sz w:val="22"/>
          <w:szCs w:val="22"/>
        </w:rPr>
      </w:pPr>
    </w:p>
    <w:p w14:paraId="616E9A12" w14:textId="77777777" w:rsidR="000B20F0" w:rsidRPr="000B20F0" w:rsidRDefault="000B20F0" w:rsidP="000B20F0">
      <w:pPr>
        <w:tabs>
          <w:tab w:val="left" w:pos="-142"/>
        </w:tabs>
        <w:spacing w:line="271" w:lineRule="auto"/>
        <w:ind w:left="3540"/>
        <w:jc w:val="right"/>
        <w:rPr>
          <w:rFonts w:ascii="Arial" w:hAnsi="Arial" w:cs="Arial"/>
          <w:color w:val="FF0000"/>
          <w:sz w:val="22"/>
          <w:szCs w:val="22"/>
        </w:rPr>
      </w:pPr>
    </w:p>
    <w:p w14:paraId="6B199049"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EC12200"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2423FFA" w14:textId="77777777" w:rsidR="000B20F0" w:rsidRPr="000B20F0" w:rsidRDefault="000B20F0" w:rsidP="000B20F0">
      <w:pPr>
        <w:spacing w:line="271" w:lineRule="auto"/>
        <w:rPr>
          <w:rFonts w:ascii="Arial" w:eastAsia="MS Mincho" w:hAnsi="Arial" w:cs="Arial"/>
          <w:sz w:val="22"/>
          <w:szCs w:val="22"/>
        </w:rPr>
      </w:pPr>
    </w:p>
    <w:p w14:paraId="229D3BD4" w14:textId="77777777" w:rsidR="000B20F0" w:rsidRPr="000B20F0" w:rsidRDefault="000B20F0" w:rsidP="000B20F0">
      <w:pPr>
        <w:spacing w:line="271" w:lineRule="auto"/>
        <w:jc w:val="center"/>
        <w:rPr>
          <w:rFonts w:ascii="Arial" w:eastAsia="MS Mincho" w:hAnsi="Arial" w:cs="Arial"/>
          <w:sz w:val="22"/>
          <w:szCs w:val="22"/>
        </w:rPr>
      </w:pPr>
    </w:p>
    <w:p w14:paraId="050CFDF9"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5E77F7A5"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B646C01" w14:textId="77777777" w:rsidR="000B20F0" w:rsidRPr="000B20F0" w:rsidRDefault="000B20F0" w:rsidP="000B20F0">
      <w:pPr>
        <w:spacing w:line="271" w:lineRule="auto"/>
        <w:jc w:val="center"/>
        <w:rPr>
          <w:rFonts w:ascii="Arial" w:eastAsia="MS Mincho" w:hAnsi="Arial" w:cs="Arial"/>
          <w:sz w:val="22"/>
          <w:szCs w:val="22"/>
        </w:rPr>
      </w:pPr>
    </w:p>
    <w:p w14:paraId="16902DE5" w14:textId="77777777" w:rsidR="000B20F0" w:rsidRPr="000B20F0" w:rsidRDefault="000B20F0" w:rsidP="000B20F0">
      <w:pPr>
        <w:spacing w:line="271" w:lineRule="auto"/>
        <w:rPr>
          <w:rFonts w:ascii="Arial" w:eastAsia="MS Mincho" w:hAnsi="Arial" w:cs="Arial"/>
          <w:sz w:val="22"/>
          <w:szCs w:val="22"/>
        </w:rPr>
      </w:pPr>
    </w:p>
    <w:p w14:paraId="343D6144"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31C93496" w14:textId="77777777" w:rsidR="000B20F0" w:rsidRPr="000B20F0" w:rsidRDefault="000B20F0" w:rsidP="000B20F0">
      <w:pPr>
        <w:spacing w:line="271" w:lineRule="auto"/>
        <w:jc w:val="center"/>
        <w:rPr>
          <w:rFonts w:ascii="Arial" w:eastAsia="MS Mincho" w:hAnsi="Arial" w:cs="Arial"/>
          <w:sz w:val="22"/>
          <w:szCs w:val="22"/>
        </w:rPr>
      </w:pPr>
    </w:p>
    <w:p w14:paraId="0EF331E4" w14:textId="77777777" w:rsidR="000B20F0" w:rsidRPr="000B20F0" w:rsidRDefault="000B20F0" w:rsidP="000B20F0">
      <w:pPr>
        <w:spacing w:line="271" w:lineRule="auto"/>
        <w:jc w:val="center"/>
        <w:rPr>
          <w:rFonts w:ascii="Arial" w:eastAsia="MS Mincho" w:hAnsi="Arial" w:cs="Arial"/>
          <w:sz w:val="22"/>
          <w:szCs w:val="22"/>
        </w:rPr>
      </w:pPr>
    </w:p>
    <w:p w14:paraId="22CDB1AD" w14:textId="02128936" w:rsidR="000B20F0" w:rsidRPr="000B20F0" w:rsidRDefault="000B20F0" w:rsidP="000B20F0">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sidR="008D4BBD">
        <w:rPr>
          <w:rFonts w:ascii="Arial" w:hAnsi="Arial" w:cs="Arial"/>
          <w:sz w:val="22"/>
          <w:szCs w:val="22"/>
        </w:rPr>
        <w:t>podstawowym</w:t>
      </w:r>
      <w:r w:rsidRPr="000B20F0">
        <w:rPr>
          <w:rFonts w:ascii="Arial" w:hAnsi="Arial" w:cs="Arial"/>
          <w:sz w:val="22"/>
          <w:szCs w:val="22"/>
        </w:rPr>
        <w:t xml:space="preserve"> na:</w:t>
      </w:r>
    </w:p>
    <w:p w14:paraId="4825F604" w14:textId="3D729FCF" w:rsidR="000B20F0" w:rsidRPr="000B20F0" w:rsidRDefault="008D4BBD" w:rsidP="000B20F0">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CB1526D" wp14:editId="1C9AB482">
                <wp:simplePos x="0" y="0"/>
                <wp:positionH relativeFrom="column">
                  <wp:posOffset>5080</wp:posOffset>
                </wp:positionH>
                <wp:positionV relativeFrom="paragraph">
                  <wp:posOffset>17780</wp:posOffset>
                </wp:positionV>
                <wp:extent cx="6037580" cy="12477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47775"/>
                        </a:xfrm>
                        <a:prstGeom prst="rect">
                          <a:avLst/>
                        </a:prstGeom>
                        <a:solidFill>
                          <a:srgbClr val="FFFFFF"/>
                        </a:solidFill>
                        <a:ln w="9525">
                          <a:solidFill>
                            <a:srgbClr val="000000"/>
                          </a:solidFill>
                          <a:miter lim="800000"/>
                          <a:headEnd/>
                          <a:tailEnd/>
                        </a:ln>
                      </wps:spPr>
                      <wps:txbx>
                        <w:txbxContent>
                          <w:p w14:paraId="1C427791" w14:textId="760BAE6C" w:rsidR="000B44DD" w:rsidRPr="000B44DD" w:rsidRDefault="000B44DD" w:rsidP="000B44DD">
                            <w:pPr>
                              <w:pStyle w:val="Tytu"/>
                              <w:spacing w:line="271" w:lineRule="auto"/>
                              <w:jc w:val="center"/>
                              <w:rPr>
                                <w:rFonts w:ascii="Arial" w:eastAsia="Times New Roman" w:hAnsi="Arial" w:cs="Arial"/>
                                <w:b/>
                                <w:bCs/>
                                <w:color w:val="000000" w:themeColor="text1"/>
                                <w:spacing w:val="0"/>
                                <w:kern w:val="0"/>
                                <w:sz w:val="22"/>
                                <w:szCs w:val="22"/>
                              </w:rPr>
                            </w:pPr>
                            <w:r w:rsidRPr="000B44DD">
                              <w:rPr>
                                <w:rFonts w:ascii="Arial" w:eastAsia="Times New Roman" w:hAnsi="Arial" w:cs="Arial"/>
                                <w:b/>
                                <w:bCs/>
                                <w:color w:val="000000" w:themeColor="text1"/>
                                <w:spacing w:val="0"/>
                                <w:kern w:val="0"/>
                                <w:sz w:val="22"/>
                                <w:szCs w:val="22"/>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(ETAP I) </w:t>
                            </w:r>
                          </w:p>
                          <w:p w14:paraId="12BC333B" w14:textId="210C6B26" w:rsidR="00B31A35" w:rsidRPr="000B44DD" w:rsidRDefault="000B44DD" w:rsidP="000B44DD">
                            <w:pPr>
                              <w:pStyle w:val="Tytu"/>
                              <w:spacing w:line="271" w:lineRule="auto"/>
                              <w:jc w:val="center"/>
                              <w:rPr>
                                <w:rFonts w:ascii="Arial" w:eastAsia="Times New Roman" w:hAnsi="Arial" w:cs="Arial"/>
                                <w:b/>
                                <w:bCs/>
                                <w:color w:val="000000" w:themeColor="text1"/>
                                <w:spacing w:val="0"/>
                                <w:kern w:val="0"/>
                                <w:sz w:val="22"/>
                                <w:szCs w:val="22"/>
                              </w:rPr>
                            </w:pPr>
                            <w:r w:rsidRPr="000B44DD">
                              <w:rPr>
                                <w:rFonts w:ascii="Arial" w:eastAsia="Times New Roman" w:hAnsi="Arial" w:cs="Arial"/>
                                <w:b/>
                                <w:bCs/>
                                <w:color w:val="000000" w:themeColor="text1"/>
                                <w:spacing w:val="0"/>
                                <w:kern w:val="0"/>
                                <w:sz w:val="22"/>
                                <w:szCs w:val="22"/>
                              </w:rPr>
                              <w:t>w ramach zadania: „Rozbudowa drogi powiatowej Nr 43047W w msc. Cegielnia Gmina Radzymin”</w:t>
                            </w:r>
                          </w:p>
                          <w:p w14:paraId="74775151" w14:textId="77777777" w:rsidR="000B44DD" w:rsidRPr="000B44DD" w:rsidRDefault="000B44DD" w:rsidP="000B44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1526D" id="_x0000_t202" coordsize="21600,21600" o:spt="202" path="m,l,21600r21600,l21600,xe">
                <v:stroke joinstyle="miter"/>
                <v:path gradientshapeok="t" o:connecttype="rect"/>
              </v:shapetype>
              <v:shape id="Pole tekstowe 1" o:spid="_x0000_s1026" type="#_x0000_t202" style="position:absolute;margin-left:.4pt;margin-top:1.4pt;width:475.4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">
                <v:textbox>
                  <w:txbxContent>
                    <w:p w14:paraId="1C427791" w14:textId="760BAE6C" w:rsidR="000B44DD" w:rsidRPr="000B44DD" w:rsidRDefault="000B44DD" w:rsidP="000B44DD">
                      <w:pPr>
                        <w:pStyle w:val="Tytu"/>
                        <w:spacing w:line="271" w:lineRule="auto"/>
                        <w:jc w:val="center"/>
                        <w:rPr>
                          <w:rFonts w:ascii="Arial" w:eastAsia="Times New Roman" w:hAnsi="Arial" w:cs="Arial"/>
                          <w:b/>
                          <w:bCs/>
                          <w:color w:val="000000" w:themeColor="text1"/>
                          <w:spacing w:val="0"/>
                          <w:kern w:val="0"/>
                          <w:sz w:val="22"/>
                          <w:szCs w:val="22"/>
                        </w:rPr>
                      </w:pPr>
                      <w:r w:rsidRPr="000B44DD">
                        <w:rPr>
                          <w:rFonts w:ascii="Arial" w:eastAsia="Times New Roman" w:hAnsi="Arial" w:cs="Arial"/>
                          <w:b/>
                          <w:bCs/>
                          <w:color w:val="000000" w:themeColor="text1"/>
                          <w:spacing w:val="0"/>
                          <w:kern w:val="0"/>
                          <w:sz w:val="22"/>
                          <w:szCs w:val="22"/>
                        </w:rPr>
                        <w:t xml:space="preserve">Pełnienie nadzoru inwestorskiego wszystkich branż dla zamierzenia budowlanego Rozbudowa drogi powiatowej nr 4304W (ul. Polnej w miejscowości Cegielnia oraz Radzymin) na odcinku od ul. Szkolnej w miejscowości Słupno do drogi wojewódzkiej nr 635 (Al. Jana Pawła II) w Radzyminie na odcinku około 396 m (ETAP I) </w:t>
                      </w:r>
                    </w:p>
                    <w:p w14:paraId="12BC333B" w14:textId="210C6B26" w:rsidR="00B31A35" w:rsidRPr="000B44DD" w:rsidRDefault="000B44DD" w:rsidP="000B44DD">
                      <w:pPr>
                        <w:pStyle w:val="Tytu"/>
                        <w:spacing w:line="271" w:lineRule="auto"/>
                        <w:jc w:val="center"/>
                        <w:rPr>
                          <w:rFonts w:ascii="Arial" w:eastAsia="Times New Roman" w:hAnsi="Arial" w:cs="Arial"/>
                          <w:b/>
                          <w:bCs/>
                          <w:color w:val="000000" w:themeColor="text1"/>
                          <w:spacing w:val="0"/>
                          <w:kern w:val="0"/>
                          <w:sz w:val="22"/>
                          <w:szCs w:val="22"/>
                        </w:rPr>
                      </w:pPr>
                      <w:r w:rsidRPr="000B44DD">
                        <w:rPr>
                          <w:rFonts w:ascii="Arial" w:eastAsia="Times New Roman" w:hAnsi="Arial" w:cs="Arial"/>
                          <w:b/>
                          <w:bCs/>
                          <w:color w:val="000000" w:themeColor="text1"/>
                          <w:spacing w:val="0"/>
                          <w:kern w:val="0"/>
                          <w:sz w:val="22"/>
                          <w:szCs w:val="22"/>
                        </w:rPr>
                        <w:t>w ramach zadania: „Rozbudowa drogi powiatowej Nr 43047W w msc. Cegielnia Gmina Radzymin”</w:t>
                      </w:r>
                    </w:p>
                    <w:p w14:paraId="74775151" w14:textId="77777777" w:rsidR="000B44DD" w:rsidRPr="000B44DD" w:rsidRDefault="000B44DD" w:rsidP="000B44DD"/>
                  </w:txbxContent>
                </v:textbox>
              </v:shape>
            </w:pict>
          </mc:Fallback>
        </mc:AlternateContent>
      </w:r>
    </w:p>
    <w:p w14:paraId="735BCBD2" w14:textId="77777777" w:rsidR="000B20F0" w:rsidRPr="000B20F0" w:rsidRDefault="000B20F0" w:rsidP="000B20F0">
      <w:pPr>
        <w:spacing w:line="271" w:lineRule="auto"/>
        <w:rPr>
          <w:rFonts w:ascii="Arial" w:eastAsia="MS Mincho" w:hAnsi="Arial" w:cs="Arial"/>
          <w:sz w:val="22"/>
          <w:szCs w:val="22"/>
        </w:rPr>
      </w:pPr>
    </w:p>
    <w:p w14:paraId="23A7255C" w14:textId="77777777" w:rsidR="000B20F0" w:rsidRPr="000B20F0" w:rsidRDefault="000B20F0" w:rsidP="000B20F0">
      <w:pPr>
        <w:spacing w:line="271" w:lineRule="auto"/>
        <w:rPr>
          <w:rFonts w:ascii="Arial" w:eastAsia="MS Mincho" w:hAnsi="Arial" w:cs="Arial"/>
          <w:sz w:val="22"/>
          <w:szCs w:val="22"/>
        </w:rPr>
      </w:pPr>
    </w:p>
    <w:p w14:paraId="5E510DD1" w14:textId="77777777" w:rsidR="000B20F0" w:rsidRPr="000B20F0" w:rsidRDefault="000B20F0" w:rsidP="000B20F0">
      <w:pPr>
        <w:spacing w:line="271" w:lineRule="auto"/>
        <w:rPr>
          <w:rFonts w:ascii="Arial" w:eastAsia="MS Mincho" w:hAnsi="Arial" w:cs="Arial"/>
          <w:sz w:val="22"/>
          <w:szCs w:val="22"/>
        </w:rPr>
      </w:pPr>
    </w:p>
    <w:p w14:paraId="668BEB22" w14:textId="77777777" w:rsidR="000B20F0" w:rsidRPr="000B20F0" w:rsidRDefault="000B20F0" w:rsidP="000B20F0">
      <w:pPr>
        <w:spacing w:line="271" w:lineRule="auto"/>
        <w:rPr>
          <w:rFonts w:ascii="Arial" w:eastAsia="MS Mincho" w:hAnsi="Arial" w:cs="Arial"/>
          <w:sz w:val="22"/>
          <w:szCs w:val="22"/>
        </w:rPr>
      </w:pPr>
    </w:p>
    <w:p w14:paraId="20C859E2" w14:textId="77777777" w:rsidR="000B20F0" w:rsidRPr="000B20F0" w:rsidRDefault="000B20F0" w:rsidP="000B20F0">
      <w:pPr>
        <w:spacing w:line="271" w:lineRule="auto"/>
        <w:rPr>
          <w:rFonts w:ascii="Arial" w:eastAsia="MS Mincho" w:hAnsi="Arial" w:cs="Arial"/>
          <w:sz w:val="22"/>
          <w:szCs w:val="22"/>
        </w:rPr>
      </w:pPr>
    </w:p>
    <w:p w14:paraId="1BD7A4D4" w14:textId="77777777" w:rsidR="000B44DD" w:rsidRDefault="000B44DD" w:rsidP="000B20F0">
      <w:pPr>
        <w:spacing w:line="271" w:lineRule="auto"/>
        <w:rPr>
          <w:rFonts w:ascii="Arial" w:eastAsia="MS Mincho" w:hAnsi="Arial" w:cs="Arial"/>
          <w:sz w:val="22"/>
          <w:szCs w:val="22"/>
        </w:rPr>
      </w:pPr>
    </w:p>
    <w:p w14:paraId="01136898" w14:textId="77777777" w:rsidR="000B44DD" w:rsidRDefault="000B44DD" w:rsidP="000B20F0">
      <w:pPr>
        <w:spacing w:line="271" w:lineRule="auto"/>
        <w:rPr>
          <w:rFonts w:ascii="Arial" w:eastAsia="MS Mincho" w:hAnsi="Arial" w:cs="Arial"/>
          <w:sz w:val="22"/>
          <w:szCs w:val="22"/>
        </w:rPr>
      </w:pPr>
    </w:p>
    <w:p w14:paraId="412D0779" w14:textId="3ADB1077" w:rsidR="000B20F0" w:rsidRPr="000B20F0" w:rsidRDefault="000B20F0" w:rsidP="000B20F0">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78474A9" w14:textId="77777777" w:rsidR="000B20F0" w:rsidRPr="000B20F0" w:rsidRDefault="000B20F0" w:rsidP="000B20F0">
      <w:pPr>
        <w:suppressAutoHyphens/>
        <w:spacing w:line="271" w:lineRule="auto"/>
        <w:ind w:left="720"/>
        <w:rPr>
          <w:rFonts w:ascii="Arial" w:eastAsia="MS Mincho" w:hAnsi="Arial" w:cs="Arial"/>
          <w:sz w:val="22"/>
          <w:szCs w:val="22"/>
        </w:rPr>
      </w:pPr>
    </w:p>
    <w:p w14:paraId="2F7C7114"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540AE581"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1136C84" w14:textId="77777777" w:rsidR="000B20F0" w:rsidRPr="000B20F0" w:rsidRDefault="000B20F0" w:rsidP="000B20F0">
      <w:pPr>
        <w:spacing w:line="271" w:lineRule="auto"/>
        <w:ind w:left="708"/>
        <w:rPr>
          <w:rFonts w:ascii="Arial" w:eastAsia="MS Mincho" w:hAnsi="Arial" w:cs="Arial"/>
          <w:sz w:val="22"/>
          <w:szCs w:val="22"/>
        </w:rPr>
      </w:pPr>
    </w:p>
    <w:p w14:paraId="2136D7F3" w14:textId="77777777" w:rsidR="000B20F0" w:rsidRPr="000B20F0" w:rsidRDefault="000B20F0" w:rsidP="000B20F0">
      <w:pPr>
        <w:spacing w:line="271" w:lineRule="auto"/>
        <w:ind w:left="708"/>
        <w:rPr>
          <w:rFonts w:ascii="Arial" w:eastAsia="MS Mincho" w:hAnsi="Arial" w:cs="Arial"/>
          <w:sz w:val="22"/>
          <w:szCs w:val="22"/>
        </w:rPr>
      </w:pPr>
    </w:p>
    <w:p w14:paraId="50075081" w14:textId="77777777" w:rsidR="000B20F0" w:rsidRPr="000B20F0" w:rsidRDefault="000B20F0" w:rsidP="000B20F0">
      <w:pPr>
        <w:spacing w:line="271" w:lineRule="auto"/>
        <w:rPr>
          <w:rFonts w:ascii="Arial" w:eastAsia="MS Mincho" w:hAnsi="Arial" w:cs="Arial"/>
          <w:sz w:val="22"/>
          <w:szCs w:val="22"/>
        </w:rPr>
      </w:pPr>
    </w:p>
    <w:p w14:paraId="43A84CCA"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2A96B8C0"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33A6FA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23D9FB3D"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C88150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0B9B540F"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60F48503" w14:textId="77777777" w:rsidR="000B20F0" w:rsidRPr="000B20F0" w:rsidRDefault="000B20F0" w:rsidP="000B20F0">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2F253D59" w14:textId="77777777" w:rsidR="001028EF" w:rsidRDefault="000B20F0" w:rsidP="001028EF">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(pieczęć i podpis osoby uprawnionej </w:t>
      </w:r>
    </w:p>
    <w:p w14:paraId="491BA966" w14:textId="6BA4DFA9" w:rsidR="000B20F0" w:rsidRPr="000B20F0" w:rsidRDefault="000B20F0" w:rsidP="001028EF">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53E9C59" w14:textId="77777777" w:rsidR="000B20F0" w:rsidRPr="000B20F0" w:rsidRDefault="000B20F0" w:rsidP="000B20F0">
      <w:pPr>
        <w:tabs>
          <w:tab w:val="left" w:pos="-142"/>
        </w:tabs>
        <w:suppressAutoHyphens/>
        <w:spacing w:line="271" w:lineRule="auto"/>
        <w:rPr>
          <w:rFonts w:ascii="Arial" w:hAnsi="Arial" w:cs="Arial"/>
          <w:sz w:val="22"/>
          <w:szCs w:val="22"/>
          <w:lang w:eastAsia="ar-SA"/>
        </w:rPr>
      </w:pPr>
    </w:p>
    <w:p w14:paraId="0E00EA90" w14:textId="77777777" w:rsidR="000B20F0" w:rsidRPr="000B20F0" w:rsidRDefault="000B20F0" w:rsidP="000B20F0">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54333CD3" w14:textId="77777777" w:rsidR="000B20F0" w:rsidRPr="000B20F0" w:rsidRDefault="000B20F0" w:rsidP="000B20F0">
      <w:pPr>
        <w:tabs>
          <w:tab w:val="left" w:pos="-142"/>
        </w:tabs>
        <w:spacing w:line="271" w:lineRule="auto"/>
        <w:rPr>
          <w:rFonts w:ascii="Arial" w:hAnsi="Arial" w:cs="Arial"/>
          <w:color w:val="FF0000"/>
          <w:sz w:val="22"/>
          <w:szCs w:val="22"/>
        </w:rPr>
      </w:pPr>
    </w:p>
    <w:p w14:paraId="71F42E42" w14:textId="77777777" w:rsidR="000B20F0" w:rsidRPr="000B20F0" w:rsidRDefault="000B20F0" w:rsidP="000B20F0">
      <w:pPr>
        <w:spacing w:line="271" w:lineRule="auto"/>
        <w:jc w:val="both"/>
        <w:rPr>
          <w:rFonts w:ascii="Arial" w:hAnsi="Arial" w:cs="Arial"/>
          <w:snapToGrid w:val="0"/>
          <w:color w:val="002060"/>
          <w:sz w:val="22"/>
          <w:szCs w:val="22"/>
        </w:rPr>
      </w:pPr>
    </w:p>
    <w:p w14:paraId="2BB59F2D" w14:textId="77777777" w:rsidR="00CA56B4" w:rsidRPr="00CA56B4" w:rsidRDefault="00CA56B4" w:rsidP="00CA56B4">
      <w:pPr>
        <w:spacing w:line="271" w:lineRule="auto"/>
        <w:jc w:val="both"/>
        <w:rPr>
          <w:rFonts w:ascii="Arial" w:hAnsi="Arial" w:cs="Arial"/>
          <w:i/>
          <w:snapToGrid w:val="0"/>
          <w:color w:val="002060"/>
          <w:sz w:val="22"/>
          <w:szCs w:val="22"/>
        </w:rPr>
      </w:pPr>
    </w:p>
    <w:p w14:paraId="71A84B99" w14:textId="392F6536" w:rsidR="00CA56B4" w:rsidRDefault="00CA56B4" w:rsidP="00CA56B4">
      <w:pPr>
        <w:spacing w:line="271" w:lineRule="auto"/>
        <w:jc w:val="both"/>
        <w:rPr>
          <w:rFonts w:ascii="Arial" w:hAnsi="Arial" w:cs="Arial"/>
          <w:i/>
          <w:snapToGrid w:val="0"/>
          <w:color w:val="002060"/>
          <w:sz w:val="22"/>
          <w:szCs w:val="22"/>
        </w:rPr>
      </w:pPr>
    </w:p>
    <w:p w14:paraId="6A4AABBF" w14:textId="77777777" w:rsidR="000B44DD" w:rsidRPr="00CA56B4" w:rsidRDefault="000B44DD" w:rsidP="00CA56B4">
      <w:pPr>
        <w:spacing w:line="271" w:lineRule="auto"/>
        <w:jc w:val="both"/>
        <w:rPr>
          <w:rFonts w:ascii="Arial" w:hAnsi="Arial" w:cs="Arial"/>
          <w:i/>
          <w:snapToGrid w:val="0"/>
          <w:color w:val="002060"/>
          <w:sz w:val="22"/>
          <w:szCs w:val="22"/>
        </w:rPr>
      </w:pPr>
    </w:p>
    <w:p w14:paraId="60692D02" w14:textId="77777777" w:rsidR="00CA56B4" w:rsidRPr="00CA56B4" w:rsidRDefault="00CA56B4" w:rsidP="00CA56B4">
      <w:pPr>
        <w:spacing w:line="271" w:lineRule="auto"/>
        <w:jc w:val="both"/>
        <w:rPr>
          <w:rFonts w:ascii="Arial" w:hAnsi="Arial" w:cs="Arial"/>
          <w:i/>
          <w:snapToGrid w:val="0"/>
          <w:color w:val="002060"/>
          <w:sz w:val="22"/>
          <w:szCs w:val="22"/>
        </w:rPr>
      </w:pPr>
    </w:p>
    <w:tbl>
      <w:tblPr>
        <w:tblW w:w="5000" w:type="pct"/>
        <w:tblCellMar>
          <w:left w:w="70" w:type="dxa"/>
          <w:right w:w="70" w:type="dxa"/>
        </w:tblCellMar>
        <w:tblLook w:val="04A0" w:firstRow="1" w:lastRow="0" w:firstColumn="1" w:lastColumn="0" w:noHBand="0" w:noVBand="1"/>
      </w:tblPr>
      <w:tblGrid>
        <w:gridCol w:w="532"/>
        <w:gridCol w:w="3133"/>
        <w:gridCol w:w="1326"/>
        <w:gridCol w:w="1229"/>
        <w:gridCol w:w="1473"/>
        <w:gridCol w:w="1233"/>
        <w:gridCol w:w="146"/>
      </w:tblGrid>
      <w:tr w:rsidR="000B44DD" w:rsidRPr="000B44DD" w14:paraId="4B68CABE" w14:textId="77777777" w:rsidTr="00F011C2">
        <w:trPr>
          <w:gridAfter w:val="1"/>
          <w:wAfter w:w="62" w:type="pct"/>
          <w:trHeight w:val="458"/>
        </w:trPr>
        <w:tc>
          <w:tcPr>
            <w:tcW w:w="4938" w:type="pct"/>
            <w:gridSpan w:val="6"/>
            <w:vMerge w:val="restart"/>
            <w:tcBorders>
              <w:top w:val="nil"/>
              <w:left w:val="nil"/>
              <w:bottom w:val="nil"/>
              <w:right w:val="nil"/>
            </w:tcBorders>
            <w:shd w:val="clear" w:color="auto" w:fill="auto"/>
            <w:vAlign w:val="center"/>
            <w:hideMark/>
          </w:tcPr>
          <w:p w14:paraId="6B4A13F0" w14:textId="77777777" w:rsidR="000B44DD" w:rsidRPr="000B44DD" w:rsidRDefault="000B44DD" w:rsidP="000B44DD">
            <w:pPr>
              <w:spacing w:line="271" w:lineRule="auto"/>
              <w:jc w:val="both"/>
              <w:rPr>
                <w:rFonts w:ascii="Arial" w:hAnsi="Arial" w:cs="Arial"/>
                <w:i/>
                <w:iCs/>
                <w:sz w:val="22"/>
                <w:szCs w:val="22"/>
              </w:rPr>
            </w:pPr>
            <w:r w:rsidRPr="000B44DD">
              <w:rPr>
                <w:rFonts w:ascii="Arial" w:hAnsi="Arial" w:cs="Arial"/>
                <w:i/>
                <w:iCs/>
                <w:sz w:val="22"/>
                <w:szCs w:val="22"/>
              </w:rPr>
              <w:lastRenderedPageBreak/>
              <w:t xml:space="preserve">Pełnienie nadzoru inwestorskiego wszystkich branż dla zamierzenia budowlanego p.n. </w:t>
            </w:r>
            <w:r w:rsidRPr="000B44DD">
              <w:rPr>
                <w:rFonts w:ascii="Arial" w:hAnsi="Arial" w:cs="Arial"/>
                <w:b/>
                <w:bCs/>
                <w:i/>
                <w:iCs/>
                <w:sz w:val="22"/>
                <w:szCs w:val="22"/>
              </w:rPr>
              <w:t xml:space="preserve">Rozbudowa drogi powiatowej nr 4304W (ul. Polnej w miejscowości Cegielnia oraz Radzymin) na odcinku od ul. Szkolnej w miejscowości Słupno do drogi wojewódzkiej nr 635 (Al.. Jana Pawła II) w Radzyminie na odcinku około 396 m (ETAP I) </w:t>
            </w:r>
          </w:p>
          <w:p w14:paraId="13EBBF39" w14:textId="77777777" w:rsidR="000B44DD" w:rsidRPr="000B44DD" w:rsidRDefault="000B44DD" w:rsidP="000B44DD">
            <w:pPr>
              <w:spacing w:line="271" w:lineRule="auto"/>
              <w:jc w:val="both"/>
              <w:rPr>
                <w:rFonts w:ascii="Arial" w:hAnsi="Arial" w:cs="Arial"/>
                <w:i/>
                <w:iCs/>
                <w:sz w:val="22"/>
                <w:szCs w:val="22"/>
              </w:rPr>
            </w:pPr>
            <w:r w:rsidRPr="000B44DD">
              <w:rPr>
                <w:rFonts w:ascii="Arial" w:hAnsi="Arial" w:cs="Arial"/>
                <w:i/>
                <w:iCs/>
                <w:sz w:val="22"/>
                <w:szCs w:val="22"/>
              </w:rPr>
              <w:t xml:space="preserve">w ramach zadania: „Rozbudowa drogi powiatowej Nr 43047W w </w:t>
            </w:r>
            <w:proofErr w:type="spellStart"/>
            <w:r w:rsidRPr="000B44DD">
              <w:rPr>
                <w:rFonts w:ascii="Arial" w:hAnsi="Arial" w:cs="Arial"/>
                <w:i/>
                <w:iCs/>
                <w:sz w:val="22"/>
                <w:szCs w:val="22"/>
              </w:rPr>
              <w:t>msc</w:t>
            </w:r>
            <w:proofErr w:type="spellEnd"/>
            <w:r w:rsidRPr="000B44DD">
              <w:rPr>
                <w:rFonts w:ascii="Arial" w:hAnsi="Arial" w:cs="Arial"/>
                <w:i/>
                <w:iCs/>
                <w:sz w:val="22"/>
                <w:szCs w:val="22"/>
              </w:rPr>
              <w:t>. Cegielnia Gmina Radzymin”</w:t>
            </w:r>
          </w:p>
          <w:p w14:paraId="5613A9E0" w14:textId="77777777" w:rsidR="000B44DD" w:rsidRPr="000B44DD" w:rsidRDefault="000B44DD" w:rsidP="000B44DD">
            <w:pPr>
              <w:spacing w:line="271" w:lineRule="auto"/>
              <w:jc w:val="center"/>
              <w:rPr>
                <w:rFonts w:ascii="Arial" w:hAnsi="Arial" w:cs="Arial"/>
                <w:i/>
                <w:iCs/>
                <w:sz w:val="22"/>
                <w:szCs w:val="22"/>
              </w:rPr>
            </w:pPr>
          </w:p>
        </w:tc>
      </w:tr>
      <w:tr w:rsidR="000B44DD" w:rsidRPr="000B44DD" w14:paraId="727665DF" w14:textId="77777777" w:rsidTr="00F011C2">
        <w:trPr>
          <w:trHeight w:val="315"/>
        </w:trPr>
        <w:tc>
          <w:tcPr>
            <w:tcW w:w="4938" w:type="pct"/>
            <w:gridSpan w:val="6"/>
            <w:vMerge/>
            <w:tcBorders>
              <w:top w:val="nil"/>
              <w:left w:val="nil"/>
              <w:bottom w:val="nil"/>
              <w:right w:val="nil"/>
            </w:tcBorders>
            <w:vAlign w:val="center"/>
            <w:hideMark/>
          </w:tcPr>
          <w:p w14:paraId="0E36C919" w14:textId="77777777" w:rsidR="000B44DD" w:rsidRPr="000B44DD" w:rsidRDefault="000B44DD" w:rsidP="000B44DD">
            <w:pPr>
              <w:spacing w:line="271" w:lineRule="auto"/>
              <w:rPr>
                <w:rFonts w:ascii="Arial" w:hAnsi="Arial" w:cs="Arial"/>
                <w:i/>
                <w:iCs/>
                <w:sz w:val="22"/>
                <w:szCs w:val="22"/>
              </w:rPr>
            </w:pPr>
          </w:p>
        </w:tc>
        <w:tc>
          <w:tcPr>
            <w:tcW w:w="62" w:type="pct"/>
            <w:tcBorders>
              <w:top w:val="nil"/>
              <w:left w:val="nil"/>
              <w:bottom w:val="nil"/>
              <w:right w:val="nil"/>
            </w:tcBorders>
            <w:shd w:val="clear" w:color="auto" w:fill="auto"/>
            <w:noWrap/>
            <w:vAlign w:val="bottom"/>
            <w:hideMark/>
          </w:tcPr>
          <w:p w14:paraId="66CD7109" w14:textId="77777777" w:rsidR="000B44DD" w:rsidRPr="000B44DD" w:rsidRDefault="000B44DD" w:rsidP="000B44DD">
            <w:pPr>
              <w:spacing w:line="271" w:lineRule="auto"/>
              <w:jc w:val="center"/>
              <w:rPr>
                <w:rFonts w:ascii="Arial" w:hAnsi="Arial" w:cs="Arial"/>
                <w:i/>
                <w:iCs/>
                <w:sz w:val="22"/>
                <w:szCs w:val="22"/>
              </w:rPr>
            </w:pPr>
          </w:p>
        </w:tc>
      </w:tr>
      <w:tr w:rsidR="000B44DD" w:rsidRPr="000B44DD" w14:paraId="19EA0216" w14:textId="77777777" w:rsidTr="00F011C2">
        <w:trPr>
          <w:trHeight w:val="315"/>
        </w:trPr>
        <w:tc>
          <w:tcPr>
            <w:tcW w:w="4938" w:type="pct"/>
            <w:gridSpan w:val="6"/>
            <w:vMerge/>
            <w:tcBorders>
              <w:top w:val="nil"/>
              <w:left w:val="nil"/>
              <w:bottom w:val="nil"/>
              <w:right w:val="nil"/>
            </w:tcBorders>
            <w:vAlign w:val="center"/>
            <w:hideMark/>
          </w:tcPr>
          <w:p w14:paraId="432F02AA" w14:textId="77777777" w:rsidR="000B44DD" w:rsidRPr="000B44DD" w:rsidRDefault="000B44DD" w:rsidP="000B44DD">
            <w:pPr>
              <w:spacing w:line="271" w:lineRule="auto"/>
              <w:rPr>
                <w:rFonts w:ascii="Arial" w:hAnsi="Arial" w:cs="Arial"/>
                <w:i/>
                <w:iCs/>
                <w:sz w:val="22"/>
                <w:szCs w:val="22"/>
              </w:rPr>
            </w:pPr>
          </w:p>
        </w:tc>
        <w:tc>
          <w:tcPr>
            <w:tcW w:w="62" w:type="pct"/>
            <w:tcBorders>
              <w:top w:val="nil"/>
              <w:left w:val="nil"/>
              <w:bottom w:val="nil"/>
              <w:right w:val="nil"/>
            </w:tcBorders>
            <w:shd w:val="clear" w:color="auto" w:fill="auto"/>
            <w:noWrap/>
            <w:vAlign w:val="bottom"/>
            <w:hideMark/>
          </w:tcPr>
          <w:p w14:paraId="7D8607E6" w14:textId="77777777" w:rsidR="000B44DD" w:rsidRPr="000B44DD" w:rsidRDefault="000B44DD" w:rsidP="000B44DD">
            <w:pPr>
              <w:spacing w:line="271" w:lineRule="auto"/>
              <w:rPr>
                <w:rFonts w:ascii="Arial" w:hAnsi="Arial" w:cs="Arial"/>
                <w:sz w:val="22"/>
                <w:szCs w:val="22"/>
              </w:rPr>
            </w:pPr>
          </w:p>
        </w:tc>
      </w:tr>
      <w:tr w:rsidR="000B44DD" w:rsidRPr="000B44DD" w14:paraId="46AADB58" w14:textId="77777777" w:rsidTr="00F011C2">
        <w:trPr>
          <w:trHeight w:val="315"/>
        </w:trPr>
        <w:tc>
          <w:tcPr>
            <w:tcW w:w="4938" w:type="pct"/>
            <w:gridSpan w:val="6"/>
            <w:vMerge/>
            <w:tcBorders>
              <w:top w:val="nil"/>
              <w:left w:val="nil"/>
              <w:bottom w:val="nil"/>
              <w:right w:val="nil"/>
            </w:tcBorders>
            <w:vAlign w:val="center"/>
            <w:hideMark/>
          </w:tcPr>
          <w:p w14:paraId="415EBF76" w14:textId="77777777" w:rsidR="000B44DD" w:rsidRPr="000B44DD" w:rsidRDefault="000B44DD" w:rsidP="000B44DD">
            <w:pPr>
              <w:spacing w:line="271" w:lineRule="auto"/>
              <w:rPr>
                <w:rFonts w:ascii="Arial" w:hAnsi="Arial" w:cs="Arial"/>
                <w:i/>
                <w:iCs/>
                <w:sz w:val="22"/>
                <w:szCs w:val="22"/>
              </w:rPr>
            </w:pPr>
          </w:p>
        </w:tc>
        <w:tc>
          <w:tcPr>
            <w:tcW w:w="62" w:type="pct"/>
            <w:tcBorders>
              <w:top w:val="nil"/>
              <w:left w:val="nil"/>
              <w:bottom w:val="nil"/>
              <w:right w:val="nil"/>
            </w:tcBorders>
            <w:shd w:val="clear" w:color="auto" w:fill="auto"/>
            <w:noWrap/>
            <w:vAlign w:val="bottom"/>
            <w:hideMark/>
          </w:tcPr>
          <w:p w14:paraId="6AE3F7EB" w14:textId="77777777" w:rsidR="000B44DD" w:rsidRPr="000B44DD" w:rsidRDefault="000B44DD" w:rsidP="000B44DD">
            <w:pPr>
              <w:spacing w:line="271" w:lineRule="auto"/>
              <w:rPr>
                <w:rFonts w:ascii="Arial" w:hAnsi="Arial" w:cs="Arial"/>
                <w:sz w:val="22"/>
                <w:szCs w:val="22"/>
              </w:rPr>
            </w:pPr>
          </w:p>
        </w:tc>
      </w:tr>
      <w:tr w:rsidR="000B44DD" w:rsidRPr="000B44DD" w14:paraId="080D1B82" w14:textId="77777777" w:rsidTr="00F011C2">
        <w:trPr>
          <w:trHeight w:val="1290"/>
        </w:trPr>
        <w:tc>
          <w:tcPr>
            <w:tcW w:w="4938" w:type="pct"/>
            <w:gridSpan w:val="6"/>
            <w:vMerge/>
            <w:tcBorders>
              <w:top w:val="nil"/>
              <w:left w:val="nil"/>
              <w:bottom w:val="nil"/>
              <w:right w:val="nil"/>
            </w:tcBorders>
            <w:vAlign w:val="center"/>
            <w:hideMark/>
          </w:tcPr>
          <w:p w14:paraId="23ADAB3E" w14:textId="77777777" w:rsidR="000B44DD" w:rsidRPr="000B44DD" w:rsidRDefault="000B44DD" w:rsidP="000B44DD">
            <w:pPr>
              <w:spacing w:line="271" w:lineRule="auto"/>
              <w:rPr>
                <w:rFonts w:ascii="Arial" w:hAnsi="Arial" w:cs="Arial"/>
                <w:i/>
                <w:iCs/>
                <w:sz w:val="22"/>
                <w:szCs w:val="22"/>
              </w:rPr>
            </w:pPr>
          </w:p>
        </w:tc>
        <w:tc>
          <w:tcPr>
            <w:tcW w:w="62" w:type="pct"/>
            <w:tcBorders>
              <w:top w:val="nil"/>
              <w:left w:val="nil"/>
              <w:bottom w:val="nil"/>
              <w:right w:val="nil"/>
            </w:tcBorders>
            <w:shd w:val="clear" w:color="auto" w:fill="auto"/>
            <w:noWrap/>
            <w:vAlign w:val="bottom"/>
            <w:hideMark/>
          </w:tcPr>
          <w:p w14:paraId="588F2F0E" w14:textId="77777777" w:rsidR="000B44DD" w:rsidRPr="000B44DD" w:rsidRDefault="000B44DD" w:rsidP="000B44DD">
            <w:pPr>
              <w:spacing w:line="271" w:lineRule="auto"/>
              <w:rPr>
                <w:rFonts w:ascii="Arial" w:hAnsi="Arial" w:cs="Arial"/>
                <w:sz w:val="22"/>
                <w:szCs w:val="22"/>
              </w:rPr>
            </w:pPr>
          </w:p>
        </w:tc>
      </w:tr>
      <w:tr w:rsidR="000B44DD" w:rsidRPr="000B44DD" w14:paraId="6B992E38" w14:textId="77777777" w:rsidTr="00F011C2">
        <w:trPr>
          <w:trHeight w:val="315"/>
        </w:trPr>
        <w:tc>
          <w:tcPr>
            <w:tcW w:w="288" w:type="pct"/>
            <w:tcBorders>
              <w:top w:val="nil"/>
              <w:left w:val="nil"/>
              <w:bottom w:val="nil"/>
              <w:right w:val="nil"/>
            </w:tcBorders>
            <w:shd w:val="clear" w:color="auto" w:fill="auto"/>
            <w:noWrap/>
            <w:vAlign w:val="bottom"/>
            <w:hideMark/>
          </w:tcPr>
          <w:p w14:paraId="79E50185" w14:textId="77777777" w:rsidR="000B44DD" w:rsidRPr="000B44DD" w:rsidRDefault="000B44DD" w:rsidP="000B44DD">
            <w:pPr>
              <w:spacing w:line="271" w:lineRule="auto"/>
              <w:rPr>
                <w:rFonts w:ascii="Arial" w:hAnsi="Arial" w:cs="Arial"/>
                <w:sz w:val="22"/>
                <w:szCs w:val="22"/>
              </w:rPr>
            </w:pPr>
          </w:p>
        </w:tc>
        <w:tc>
          <w:tcPr>
            <w:tcW w:w="1970" w:type="pct"/>
            <w:tcBorders>
              <w:top w:val="nil"/>
              <w:left w:val="nil"/>
              <w:bottom w:val="nil"/>
              <w:right w:val="nil"/>
            </w:tcBorders>
            <w:shd w:val="clear" w:color="auto" w:fill="auto"/>
            <w:noWrap/>
            <w:vAlign w:val="bottom"/>
            <w:hideMark/>
          </w:tcPr>
          <w:p w14:paraId="61784D77" w14:textId="77777777" w:rsidR="000B44DD" w:rsidRPr="000B44DD" w:rsidRDefault="000B44DD" w:rsidP="000B44DD">
            <w:pPr>
              <w:spacing w:line="271" w:lineRule="auto"/>
              <w:rPr>
                <w:rFonts w:ascii="Arial" w:hAnsi="Arial" w:cs="Arial"/>
                <w:sz w:val="22"/>
                <w:szCs w:val="22"/>
              </w:rPr>
            </w:pPr>
          </w:p>
        </w:tc>
        <w:tc>
          <w:tcPr>
            <w:tcW w:w="592" w:type="pct"/>
            <w:tcBorders>
              <w:top w:val="nil"/>
              <w:left w:val="nil"/>
              <w:bottom w:val="nil"/>
              <w:right w:val="nil"/>
            </w:tcBorders>
            <w:shd w:val="clear" w:color="auto" w:fill="auto"/>
            <w:noWrap/>
            <w:vAlign w:val="center"/>
            <w:hideMark/>
          </w:tcPr>
          <w:p w14:paraId="5F40BBB3" w14:textId="77777777" w:rsidR="000B44DD" w:rsidRPr="000B44DD" w:rsidRDefault="000B44DD" w:rsidP="000B44DD">
            <w:pPr>
              <w:spacing w:line="271" w:lineRule="auto"/>
              <w:jc w:val="center"/>
              <w:rPr>
                <w:rFonts w:ascii="Arial" w:hAnsi="Arial" w:cs="Arial"/>
                <w:sz w:val="22"/>
                <w:szCs w:val="22"/>
              </w:rPr>
            </w:pPr>
          </w:p>
        </w:tc>
        <w:tc>
          <w:tcPr>
            <w:tcW w:w="465" w:type="pct"/>
            <w:tcBorders>
              <w:top w:val="nil"/>
              <w:left w:val="nil"/>
              <w:bottom w:val="nil"/>
              <w:right w:val="nil"/>
            </w:tcBorders>
            <w:shd w:val="clear" w:color="auto" w:fill="auto"/>
            <w:noWrap/>
            <w:vAlign w:val="center"/>
            <w:hideMark/>
          </w:tcPr>
          <w:p w14:paraId="516DAA54" w14:textId="77777777" w:rsidR="000B44DD" w:rsidRPr="000B44DD" w:rsidRDefault="000B44DD" w:rsidP="000B44DD">
            <w:pPr>
              <w:spacing w:line="271" w:lineRule="auto"/>
              <w:jc w:val="center"/>
              <w:rPr>
                <w:rFonts w:ascii="Arial" w:hAnsi="Arial" w:cs="Arial"/>
                <w:sz w:val="22"/>
                <w:szCs w:val="22"/>
              </w:rPr>
            </w:pPr>
          </w:p>
        </w:tc>
        <w:tc>
          <w:tcPr>
            <w:tcW w:w="1624" w:type="pct"/>
            <w:gridSpan w:val="2"/>
            <w:tcBorders>
              <w:top w:val="nil"/>
              <w:left w:val="nil"/>
              <w:bottom w:val="nil"/>
              <w:right w:val="nil"/>
            </w:tcBorders>
            <w:shd w:val="clear" w:color="auto" w:fill="auto"/>
            <w:noWrap/>
            <w:vAlign w:val="center"/>
            <w:hideMark/>
          </w:tcPr>
          <w:p w14:paraId="772C2C5B" w14:textId="77777777" w:rsidR="000B44DD" w:rsidRPr="000B44DD" w:rsidRDefault="000B44DD" w:rsidP="000B44DD">
            <w:pPr>
              <w:spacing w:line="271" w:lineRule="auto"/>
              <w:jc w:val="center"/>
              <w:rPr>
                <w:rFonts w:ascii="Arial" w:hAnsi="Arial" w:cs="Arial"/>
                <w:sz w:val="22"/>
                <w:szCs w:val="22"/>
              </w:rPr>
            </w:pPr>
          </w:p>
        </w:tc>
        <w:tc>
          <w:tcPr>
            <w:tcW w:w="62" w:type="pct"/>
            <w:vAlign w:val="center"/>
            <w:hideMark/>
          </w:tcPr>
          <w:p w14:paraId="74AEA913" w14:textId="77777777" w:rsidR="000B44DD" w:rsidRPr="000B44DD" w:rsidRDefault="000B44DD" w:rsidP="000B44DD">
            <w:pPr>
              <w:spacing w:line="271" w:lineRule="auto"/>
              <w:rPr>
                <w:rFonts w:ascii="Arial" w:hAnsi="Arial" w:cs="Arial"/>
                <w:sz w:val="22"/>
                <w:szCs w:val="22"/>
              </w:rPr>
            </w:pPr>
          </w:p>
        </w:tc>
      </w:tr>
      <w:tr w:rsidR="000B44DD" w:rsidRPr="000B44DD" w14:paraId="06FEA967" w14:textId="77777777" w:rsidTr="00F011C2">
        <w:trPr>
          <w:trHeight w:val="315"/>
        </w:trPr>
        <w:tc>
          <w:tcPr>
            <w:tcW w:w="288" w:type="pct"/>
            <w:tcBorders>
              <w:top w:val="nil"/>
              <w:left w:val="nil"/>
              <w:bottom w:val="nil"/>
              <w:right w:val="nil"/>
            </w:tcBorders>
            <w:shd w:val="clear" w:color="auto" w:fill="auto"/>
            <w:noWrap/>
            <w:vAlign w:val="bottom"/>
            <w:hideMark/>
          </w:tcPr>
          <w:p w14:paraId="6E8EFEF8" w14:textId="77777777" w:rsidR="000B44DD" w:rsidRPr="000B44DD" w:rsidRDefault="000B44DD" w:rsidP="000B44DD">
            <w:pPr>
              <w:spacing w:line="271" w:lineRule="auto"/>
              <w:jc w:val="right"/>
              <w:rPr>
                <w:rFonts w:ascii="Arial" w:hAnsi="Arial" w:cs="Arial"/>
                <w:sz w:val="22"/>
                <w:szCs w:val="22"/>
              </w:rPr>
            </w:pPr>
          </w:p>
        </w:tc>
        <w:tc>
          <w:tcPr>
            <w:tcW w:w="1970" w:type="pct"/>
            <w:tcBorders>
              <w:top w:val="nil"/>
              <w:left w:val="nil"/>
              <w:bottom w:val="nil"/>
              <w:right w:val="nil"/>
            </w:tcBorders>
            <w:shd w:val="clear" w:color="auto" w:fill="auto"/>
            <w:noWrap/>
            <w:vAlign w:val="bottom"/>
            <w:hideMark/>
          </w:tcPr>
          <w:p w14:paraId="7ED86E32" w14:textId="77777777" w:rsidR="000B44DD" w:rsidRPr="000B44DD" w:rsidRDefault="000B44DD" w:rsidP="000B44DD">
            <w:pPr>
              <w:spacing w:line="271" w:lineRule="auto"/>
              <w:rPr>
                <w:rFonts w:ascii="Arial" w:hAnsi="Arial" w:cs="Arial"/>
                <w:sz w:val="22"/>
                <w:szCs w:val="22"/>
              </w:rPr>
            </w:pPr>
          </w:p>
        </w:tc>
        <w:tc>
          <w:tcPr>
            <w:tcW w:w="592" w:type="pct"/>
            <w:tcBorders>
              <w:top w:val="nil"/>
              <w:left w:val="nil"/>
              <w:bottom w:val="nil"/>
              <w:right w:val="nil"/>
            </w:tcBorders>
            <w:shd w:val="clear" w:color="auto" w:fill="auto"/>
            <w:noWrap/>
            <w:vAlign w:val="center"/>
            <w:hideMark/>
          </w:tcPr>
          <w:p w14:paraId="500868FA" w14:textId="77777777" w:rsidR="000B44DD" w:rsidRPr="000B44DD" w:rsidRDefault="000B44DD" w:rsidP="000B44DD">
            <w:pPr>
              <w:spacing w:line="271" w:lineRule="auto"/>
              <w:jc w:val="center"/>
              <w:rPr>
                <w:rFonts w:ascii="Arial" w:hAnsi="Arial" w:cs="Arial"/>
                <w:sz w:val="22"/>
                <w:szCs w:val="22"/>
              </w:rPr>
            </w:pPr>
          </w:p>
        </w:tc>
        <w:tc>
          <w:tcPr>
            <w:tcW w:w="465" w:type="pct"/>
            <w:tcBorders>
              <w:top w:val="nil"/>
              <w:left w:val="nil"/>
              <w:bottom w:val="nil"/>
              <w:right w:val="nil"/>
            </w:tcBorders>
            <w:shd w:val="clear" w:color="auto" w:fill="auto"/>
            <w:noWrap/>
            <w:vAlign w:val="center"/>
            <w:hideMark/>
          </w:tcPr>
          <w:p w14:paraId="6DB01F8D" w14:textId="77777777" w:rsidR="000B44DD" w:rsidRPr="000B44DD" w:rsidRDefault="000B44DD" w:rsidP="000B44DD">
            <w:pPr>
              <w:spacing w:line="271" w:lineRule="auto"/>
              <w:jc w:val="center"/>
              <w:rPr>
                <w:rFonts w:ascii="Arial" w:hAnsi="Arial" w:cs="Arial"/>
                <w:sz w:val="22"/>
                <w:szCs w:val="22"/>
              </w:rPr>
            </w:pPr>
          </w:p>
        </w:tc>
        <w:tc>
          <w:tcPr>
            <w:tcW w:w="702" w:type="pct"/>
            <w:tcBorders>
              <w:top w:val="nil"/>
              <w:left w:val="nil"/>
              <w:bottom w:val="nil"/>
              <w:right w:val="nil"/>
            </w:tcBorders>
            <w:shd w:val="clear" w:color="auto" w:fill="auto"/>
            <w:noWrap/>
            <w:vAlign w:val="center"/>
            <w:hideMark/>
          </w:tcPr>
          <w:p w14:paraId="18B7512C" w14:textId="77777777" w:rsidR="000B44DD" w:rsidRPr="000B44DD" w:rsidRDefault="000B44DD" w:rsidP="000B44DD">
            <w:pPr>
              <w:spacing w:line="271" w:lineRule="auto"/>
              <w:jc w:val="center"/>
              <w:rPr>
                <w:rFonts w:ascii="Arial" w:hAnsi="Arial" w:cs="Arial"/>
                <w:sz w:val="22"/>
                <w:szCs w:val="22"/>
              </w:rPr>
            </w:pPr>
          </w:p>
        </w:tc>
        <w:tc>
          <w:tcPr>
            <w:tcW w:w="922" w:type="pct"/>
            <w:tcBorders>
              <w:top w:val="nil"/>
              <w:left w:val="nil"/>
              <w:bottom w:val="nil"/>
              <w:right w:val="nil"/>
            </w:tcBorders>
            <w:shd w:val="clear" w:color="auto" w:fill="auto"/>
            <w:noWrap/>
            <w:vAlign w:val="center"/>
            <w:hideMark/>
          </w:tcPr>
          <w:p w14:paraId="4BB1BCA8" w14:textId="77777777" w:rsidR="000B44DD" w:rsidRPr="000B44DD" w:rsidRDefault="000B44DD" w:rsidP="000B44DD">
            <w:pPr>
              <w:spacing w:line="271" w:lineRule="auto"/>
              <w:jc w:val="right"/>
              <w:rPr>
                <w:rFonts w:ascii="Arial" w:hAnsi="Arial" w:cs="Arial"/>
                <w:sz w:val="22"/>
                <w:szCs w:val="22"/>
              </w:rPr>
            </w:pPr>
          </w:p>
        </w:tc>
        <w:tc>
          <w:tcPr>
            <w:tcW w:w="62" w:type="pct"/>
            <w:vAlign w:val="center"/>
            <w:hideMark/>
          </w:tcPr>
          <w:p w14:paraId="7C9F514B" w14:textId="77777777" w:rsidR="000B44DD" w:rsidRPr="000B44DD" w:rsidRDefault="000B44DD" w:rsidP="000B44DD">
            <w:pPr>
              <w:spacing w:line="271" w:lineRule="auto"/>
              <w:rPr>
                <w:rFonts w:ascii="Arial" w:hAnsi="Arial" w:cs="Arial"/>
                <w:sz w:val="22"/>
                <w:szCs w:val="22"/>
              </w:rPr>
            </w:pPr>
          </w:p>
        </w:tc>
      </w:tr>
      <w:tr w:rsidR="000B44DD" w:rsidRPr="000B44DD" w14:paraId="4332449F" w14:textId="77777777" w:rsidTr="00F011C2">
        <w:trPr>
          <w:trHeight w:val="615"/>
        </w:trPr>
        <w:tc>
          <w:tcPr>
            <w:tcW w:w="288" w:type="pct"/>
            <w:tcBorders>
              <w:top w:val="nil"/>
              <w:left w:val="nil"/>
              <w:bottom w:val="nil"/>
              <w:right w:val="nil"/>
            </w:tcBorders>
            <w:shd w:val="clear" w:color="auto" w:fill="auto"/>
            <w:noWrap/>
            <w:vAlign w:val="center"/>
            <w:hideMark/>
          </w:tcPr>
          <w:p w14:paraId="72B59155" w14:textId="77777777" w:rsidR="000B44DD" w:rsidRPr="000B44DD" w:rsidRDefault="000B44DD" w:rsidP="000B44DD">
            <w:pPr>
              <w:spacing w:line="271" w:lineRule="auto"/>
              <w:jc w:val="right"/>
              <w:rPr>
                <w:rFonts w:ascii="Arial" w:hAnsi="Arial" w:cs="Arial"/>
                <w:sz w:val="22"/>
                <w:szCs w:val="22"/>
              </w:rPr>
            </w:pPr>
          </w:p>
        </w:tc>
        <w:tc>
          <w:tcPr>
            <w:tcW w:w="4651" w:type="pct"/>
            <w:gridSpan w:val="5"/>
            <w:tcBorders>
              <w:top w:val="nil"/>
              <w:left w:val="nil"/>
              <w:bottom w:val="nil"/>
              <w:right w:val="nil"/>
            </w:tcBorders>
            <w:shd w:val="clear" w:color="auto" w:fill="auto"/>
            <w:noWrap/>
            <w:vAlign w:val="center"/>
            <w:hideMark/>
          </w:tcPr>
          <w:p w14:paraId="3A955D92"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FORMULARZ CENOWY</w:t>
            </w:r>
          </w:p>
        </w:tc>
        <w:tc>
          <w:tcPr>
            <w:tcW w:w="62" w:type="pct"/>
            <w:vAlign w:val="center"/>
            <w:hideMark/>
          </w:tcPr>
          <w:p w14:paraId="0F336EE7" w14:textId="77777777" w:rsidR="000B44DD" w:rsidRPr="000B44DD" w:rsidRDefault="000B44DD" w:rsidP="000B44DD">
            <w:pPr>
              <w:spacing w:line="271" w:lineRule="auto"/>
              <w:rPr>
                <w:rFonts w:ascii="Arial" w:hAnsi="Arial" w:cs="Arial"/>
                <w:sz w:val="22"/>
                <w:szCs w:val="22"/>
              </w:rPr>
            </w:pPr>
          </w:p>
        </w:tc>
      </w:tr>
      <w:tr w:rsidR="000B44DD" w:rsidRPr="000B44DD" w14:paraId="2496AC6D" w14:textId="77777777" w:rsidTr="00F011C2">
        <w:trPr>
          <w:trHeight w:val="405"/>
        </w:trPr>
        <w:tc>
          <w:tcPr>
            <w:tcW w:w="288" w:type="pct"/>
            <w:tcBorders>
              <w:top w:val="nil"/>
              <w:left w:val="nil"/>
              <w:bottom w:val="nil"/>
              <w:right w:val="nil"/>
            </w:tcBorders>
            <w:shd w:val="clear" w:color="auto" w:fill="auto"/>
            <w:noWrap/>
            <w:vAlign w:val="center"/>
            <w:hideMark/>
          </w:tcPr>
          <w:p w14:paraId="7A7F6425" w14:textId="77777777" w:rsidR="000B44DD" w:rsidRPr="000B44DD" w:rsidRDefault="000B44DD" w:rsidP="000B44DD">
            <w:pPr>
              <w:spacing w:line="271" w:lineRule="auto"/>
              <w:jc w:val="center"/>
              <w:rPr>
                <w:rFonts w:ascii="Arial" w:hAnsi="Arial" w:cs="Arial"/>
                <w:b/>
                <w:bCs/>
                <w:sz w:val="22"/>
                <w:szCs w:val="22"/>
              </w:rPr>
            </w:pPr>
          </w:p>
        </w:tc>
        <w:tc>
          <w:tcPr>
            <w:tcW w:w="1970" w:type="pct"/>
            <w:tcBorders>
              <w:top w:val="nil"/>
              <w:left w:val="nil"/>
              <w:bottom w:val="nil"/>
              <w:right w:val="nil"/>
            </w:tcBorders>
            <w:shd w:val="clear" w:color="auto" w:fill="auto"/>
            <w:noWrap/>
            <w:vAlign w:val="center"/>
            <w:hideMark/>
          </w:tcPr>
          <w:p w14:paraId="0431DE39" w14:textId="77777777" w:rsidR="000B44DD" w:rsidRPr="000B44DD" w:rsidRDefault="000B44DD" w:rsidP="000B44DD">
            <w:pPr>
              <w:spacing w:line="271" w:lineRule="auto"/>
              <w:jc w:val="center"/>
              <w:rPr>
                <w:rFonts w:ascii="Arial" w:hAnsi="Arial" w:cs="Arial"/>
                <w:sz w:val="22"/>
                <w:szCs w:val="22"/>
              </w:rPr>
            </w:pPr>
          </w:p>
        </w:tc>
        <w:tc>
          <w:tcPr>
            <w:tcW w:w="592" w:type="pct"/>
            <w:tcBorders>
              <w:top w:val="nil"/>
              <w:left w:val="nil"/>
              <w:bottom w:val="nil"/>
              <w:right w:val="nil"/>
            </w:tcBorders>
            <w:shd w:val="clear" w:color="auto" w:fill="auto"/>
            <w:noWrap/>
            <w:vAlign w:val="center"/>
            <w:hideMark/>
          </w:tcPr>
          <w:p w14:paraId="0826F113" w14:textId="77777777" w:rsidR="000B44DD" w:rsidRPr="000B44DD" w:rsidRDefault="000B44DD" w:rsidP="000B44DD">
            <w:pPr>
              <w:spacing w:line="271" w:lineRule="auto"/>
              <w:jc w:val="center"/>
              <w:rPr>
                <w:rFonts w:ascii="Arial" w:hAnsi="Arial" w:cs="Arial"/>
                <w:sz w:val="22"/>
                <w:szCs w:val="22"/>
              </w:rPr>
            </w:pPr>
          </w:p>
        </w:tc>
        <w:tc>
          <w:tcPr>
            <w:tcW w:w="465" w:type="pct"/>
            <w:tcBorders>
              <w:top w:val="nil"/>
              <w:left w:val="nil"/>
              <w:bottom w:val="nil"/>
              <w:right w:val="nil"/>
            </w:tcBorders>
            <w:shd w:val="clear" w:color="auto" w:fill="auto"/>
            <w:noWrap/>
            <w:vAlign w:val="center"/>
            <w:hideMark/>
          </w:tcPr>
          <w:p w14:paraId="58FB1A80" w14:textId="77777777" w:rsidR="000B44DD" w:rsidRPr="000B44DD" w:rsidRDefault="000B44DD" w:rsidP="000B44DD">
            <w:pPr>
              <w:spacing w:line="271" w:lineRule="auto"/>
              <w:jc w:val="center"/>
              <w:rPr>
                <w:rFonts w:ascii="Arial" w:hAnsi="Arial" w:cs="Arial"/>
                <w:sz w:val="22"/>
                <w:szCs w:val="22"/>
              </w:rPr>
            </w:pPr>
          </w:p>
        </w:tc>
        <w:tc>
          <w:tcPr>
            <w:tcW w:w="702" w:type="pct"/>
            <w:tcBorders>
              <w:top w:val="nil"/>
              <w:left w:val="nil"/>
              <w:bottom w:val="nil"/>
              <w:right w:val="nil"/>
            </w:tcBorders>
            <w:shd w:val="clear" w:color="auto" w:fill="auto"/>
            <w:noWrap/>
            <w:vAlign w:val="center"/>
            <w:hideMark/>
          </w:tcPr>
          <w:p w14:paraId="34348DF9" w14:textId="77777777" w:rsidR="000B44DD" w:rsidRPr="000B44DD" w:rsidRDefault="000B44DD" w:rsidP="000B44DD">
            <w:pPr>
              <w:spacing w:line="271" w:lineRule="auto"/>
              <w:jc w:val="center"/>
              <w:rPr>
                <w:rFonts w:ascii="Arial" w:hAnsi="Arial" w:cs="Arial"/>
                <w:sz w:val="22"/>
                <w:szCs w:val="22"/>
              </w:rPr>
            </w:pPr>
          </w:p>
        </w:tc>
        <w:tc>
          <w:tcPr>
            <w:tcW w:w="922" w:type="pct"/>
            <w:tcBorders>
              <w:top w:val="nil"/>
              <w:left w:val="nil"/>
              <w:bottom w:val="nil"/>
              <w:right w:val="nil"/>
            </w:tcBorders>
            <w:shd w:val="clear" w:color="auto" w:fill="auto"/>
            <w:noWrap/>
            <w:vAlign w:val="center"/>
            <w:hideMark/>
          </w:tcPr>
          <w:p w14:paraId="5F374B64" w14:textId="77777777" w:rsidR="000B44DD" w:rsidRPr="000B44DD" w:rsidRDefault="000B44DD" w:rsidP="000B44DD">
            <w:pPr>
              <w:spacing w:line="271" w:lineRule="auto"/>
              <w:jc w:val="center"/>
              <w:rPr>
                <w:rFonts w:ascii="Arial" w:hAnsi="Arial" w:cs="Arial"/>
                <w:sz w:val="22"/>
                <w:szCs w:val="22"/>
              </w:rPr>
            </w:pPr>
          </w:p>
        </w:tc>
        <w:tc>
          <w:tcPr>
            <w:tcW w:w="62" w:type="pct"/>
            <w:vAlign w:val="center"/>
            <w:hideMark/>
          </w:tcPr>
          <w:p w14:paraId="67543589" w14:textId="77777777" w:rsidR="000B44DD" w:rsidRPr="000B44DD" w:rsidRDefault="000B44DD" w:rsidP="000B44DD">
            <w:pPr>
              <w:spacing w:line="271" w:lineRule="auto"/>
              <w:rPr>
                <w:rFonts w:ascii="Arial" w:hAnsi="Arial" w:cs="Arial"/>
                <w:sz w:val="22"/>
                <w:szCs w:val="22"/>
              </w:rPr>
            </w:pPr>
          </w:p>
        </w:tc>
      </w:tr>
      <w:tr w:rsidR="000B44DD" w:rsidRPr="000B44DD" w14:paraId="6DC0400C" w14:textId="77777777" w:rsidTr="00F011C2">
        <w:trPr>
          <w:trHeight w:val="300"/>
        </w:trPr>
        <w:tc>
          <w:tcPr>
            <w:tcW w:w="2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3619B67"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L.p.</w:t>
            </w:r>
          </w:p>
        </w:tc>
        <w:tc>
          <w:tcPr>
            <w:tcW w:w="197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93950A"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Wyszczególnienie elementów rozliczeniowych</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C95336"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Jedn. czasu/ ilości/ rozliczenia </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8A0965"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Liczba jednostek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A974C2D"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Cena jednostkowa brutto w PLN</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51FDB6"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Wartość nadzoru brutto w PLN</w:t>
            </w:r>
          </w:p>
        </w:tc>
        <w:tc>
          <w:tcPr>
            <w:tcW w:w="62" w:type="pct"/>
            <w:vAlign w:val="center"/>
            <w:hideMark/>
          </w:tcPr>
          <w:p w14:paraId="097F2522" w14:textId="77777777" w:rsidR="000B44DD" w:rsidRPr="000B44DD" w:rsidRDefault="000B44DD" w:rsidP="000B44DD">
            <w:pPr>
              <w:spacing w:line="271" w:lineRule="auto"/>
              <w:rPr>
                <w:rFonts w:ascii="Arial" w:hAnsi="Arial" w:cs="Arial"/>
                <w:sz w:val="22"/>
                <w:szCs w:val="22"/>
              </w:rPr>
            </w:pPr>
          </w:p>
        </w:tc>
      </w:tr>
      <w:tr w:rsidR="000B44DD" w:rsidRPr="000B44DD" w14:paraId="0F19B784" w14:textId="77777777" w:rsidTr="00F011C2">
        <w:trPr>
          <w:trHeight w:val="300"/>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0365FD21" w14:textId="77777777" w:rsidR="000B44DD" w:rsidRPr="000B44DD" w:rsidRDefault="000B44DD" w:rsidP="000B44DD">
            <w:pPr>
              <w:spacing w:line="271" w:lineRule="auto"/>
              <w:rPr>
                <w:rFonts w:ascii="Arial" w:hAnsi="Arial" w:cs="Arial"/>
                <w:b/>
                <w:bCs/>
                <w:sz w:val="22"/>
                <w:szCs w:val="22"/>
              </w:rPr>
            </w:pPr>
          </w:p>
        </w:tc>
        <w:tc>
          <w:tcPr>
            <w:tcW w:w="1970" w:type="pct"/>
            <w:vMerge/>
            <w:tcBorders>
              <w:top w:val="single" w:sz="4" w:space="0" w:color="auto"/>
              <w:left w:val="single" w:sz="4" w:space="0" w:color="auto"/>
              <w:bottom w:val="single" w:sz="4" w:space="0" w:color="auto"/>
              <w:right w:val="single" w:sz="4" w:space="0" w:color="auto"/>
            </w:tcBorders>
            <w:vAlign w:val="center"/>
            <w:hideMark/>
          </w:tcPr>
          <w:p w14:paraId="7AAC9CB2" w14:textId="77777777" w:rsidR="000B44DD" w:rsidRPr="000B44DD" w:rsidRDefault="000B44DD" w:rsidP="000B44DD">
            <w:pPr>
              <w:spacing w:line="271" w:lineRule="auto"/>
              <w:rPr>
                <w:rFonts w:ascii="Arial" w:hAnsi="Arial" w:cs="Arial"/>
                <w:b/>
                <w:bCs/>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4B046454" w14:textId="77777777" w:rsidR="000B44DD" w:rsidRPr="000B44DD" w:rsidRDefault="000B44DD" w:rsidP="000B44DD">
            <w:pPr>
              <w:spacing w:line="271" w:lineRule="auto"/>
              <w:rPr>
                <w:rFonts w:ascii="Arial" w:hAnsi="Arial" w:cs="Arial"/>
                <w:b/>
                <w:bCs/>
                <w:sz w:val="22"/>
                <w:szCs w:val="22"/>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0289DA8A" w14:textId="77777777" w:rsidR="000B44DD" w:rsidRPr="000B44DD" w:rsidRDefault="000B44DD" w:rsidP="000B44DD">
            <w:pPr>
              <w:spacing w:line="271" w:lineRule="auto"/>
              <w:rPr>
                <w:rFonts w:ascii="Arial" w:hAnsi="Arial" w:cs="Arial"/>
                <w:b/>
                <w:bCs/>
                <w:sz w:val="22"/>
                <w:szCs w:val="22"/>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D918272" w14:textId="77777777" w:rsidR="000B44DD" w:rsidRPr="000B44DD" w:rsidRDefault="000B44DD" w:rsidP="000B44DD">
            <w:pPr>
              <w:spacing w:line="271" w:lineRule="auto"/>
              <w:rPr>
                <w:rFonts w:ascii="Arial" w:hAnsi="Arial" w:cs="Arial"/>
                <w:b/>
                <w:bCs/>
                <w:sz w:val="22"/>
                <w:szCs w:val="22"/>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14:paraId="524656F6" w14:textId="77777777" w:rsidR="000B44DD" w:rsidRPr="000B44DD" w:rsidRDefault="000B44DD" w:rsidP="000B44DD">
            <w:pPr>
              <w:spacing w:line="271" w:lineRule="auto"/>
              <w:rPr>
                <w:rFonts w:ascii="Arial" w:hAnsi="Arial" w:cs="Arial"/>
                <w:b/>
                <w:bCs/>
                <w:sz w:val="22"/>
                <w:szCs w:val="22"/>
              </w:rPr>
            </w:pPr>
          </w:p>
        </w:tc>
        <w:tc>
          <w:tcPr>
            <w:tcW w:w="62" w:type="pct"/>
            <w:tcBorders>
              <w:top w:val="nil"/>
              <w:left w:val="nil"/>
              <w:bottom w:val="nil"/>
              <w:right w:val="nil"/>
            </w:tcBorders>
            <w:shd w:val="clear" w:color="auto" w:fill="auto"/>
            <w:noWrap/>
            <w:vAlign w:val="bottom"/>
            <w:hideMark/>
          </w:tcPr>
          <w:p w14:paraId="6F82FC66" w14:textId="77777777" w:rsidR="000B44DD" w:rsidRPr="000B44DD" w:rsidRDefault="000B44DD" w:rsidP="000B44DD">
            <w:pPr>
              <w:spacing w:line="271" w:lineRule="auto"/>
              <w:jc w:val="center"/>
              <w:rPr>
                <w:rFonts w:ascii="Arial" w:hAnsi="Arial" w:cs="Arial"/>
                <w:b/>
                <w:bCs/>
                <w:sz w:val="22"/>
                <w:szCs w:val="22"/>
              </w:rPr>
            </w:pPr>
          </w:p>
        </w:tc>
      </w:tr>
      <w:tr w:rsidR="000B44DD" w:rsidRPr="000B44DD" w14:paraId="293A8F0B" w14:textId="77777777" w:rsidTr="00F011C2">
        <w:trPr>
          <w:trHeight w:val="300"/>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68A1EA23" w14:textId="77777777" w:rsidR="000B44DD" w:rsidRPr="000B44DD" w:rsidRDefault="000B44DD" w:rsidP="000B44DD">
            <w:pPr>
              <w:spacing w:line="271" w:lineRule="auto"/>
              <w:rPr>
                <w:rFonts w:ascii="Arial" w:hAnsi="Arial" w:cs="Arial"/>
                <w:b/>
                <w:bCs/>
                <w:sz w:val="22"/>
                <w:szCs w:val="22"/>
              </w:rPr>
            </w:pPr>
          </w:p>
        </w:tc>
        <w:tc>
          <w:tcPr>
            <w:tcW w:w="1970" w:type="pct"/>
            <w:vMerge/>
            <w:tcBorders>
              <w:top w:val="single" w:sz="4" w:space="0" w:color="auto"/>
              <w:left w:val="single" w:sz="4" w:space="0" w:color="auto"/>
              <w:bottom w:val="single" w:sz="4" w:space="0" w:color="auto"/>
              <w:right w:val="single" w:sz="4" w:space="0" w:color="auto"/>
            </w:tcBorders>
            <w:vAlign w:val="center"/>
            <w:hideMark/>
          </w:tcPr>
          <w:p w14:paraId="26A040D8" w14:textId="77777777" w:rsidR="000B44DD" w:rsidRPr="000B44DD" w:rsidRDefault="000B44DD" w:rsidP="000B44DD">
            <w:pPr>
              <w:spacing w:line="271" w:lineRule="auto"/>
              <w:rPr>
                <w:rFonts w:ascii="Arial" w:hAnsi="Arial" w:cs="Arial"/>
                <w:b/>
                <w:bCs/>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6CE4692B" w14:textId="77777777" w:rsidR="000B44DD" w:rsidRPr="000B44DD" w:rsidRDefault="000B44DD" w:rsidP="000B44DD">
            <w:pPr>
              <w:spacing w:line="271" w:lineRule="auto"/>
              <w:rPr>
                <w:rFonts w:ascii="Arial" w:hAnsi="Arial" w:cs="Arial"/>
                <w:b/>
                <w:bCs/>
                <w:sz w:val="22"/>
                <w:szCs w:val="22"/>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11A39A7F" w14:textId="77777777" w:rsidR="000B44DD" w:rsidRPr="000B44DD" w:rsidRDefault="000B44DD" w:rsidP="000B44DD">
            <w:pPr>
              <w:spacing w:line="271" w:lineRule="auto"/>
              <w:rPr>
                <w:rFonts w:ascii="Arial" w:hAnsi="Arial" w:cs="Arial"/>
                <w:b/>
                <w:bCs/>
                <w:sz w:val="22"/>
                <w:szCs w:val="22"/>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4C6AC7FD" w14:textId="77777777" w:rsidR="000B44DD" w:rsidRPr="000B44DD" w:rsidRDefault="000B44DD" w:rsidP="000B44DD">
            <w:pPr>
              <w:spacing w:line="271" w:lineRule="auto"/>
              <w:rPr>
                <w:rFonts w:ascii="Arial" w:hAnsi="Arial" w:cs="Arial"/>
                <w:b/>
                <w:bCs/>
                <w:sz w:val="22"/>
                <w:szCs w:val="22"/>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14:paraId="3787042F" w14:textId="77777777" w:rsidR="000B44DD" w:rsidRPr="000B44DD" w:rsidRDefault="000B44DD" w:rsidP="000B44DD">
            <w:pPr>
              <w:spacing w:line="271" w:lineRule="auto"/>
              <w:rPr>
                <w:rFonts w:ascii="Arial" w:hAnsi="Arial" w:cs="Arial"/>
                <w:b/>
                <w:bCs/>
                <w:sz w:val="22"/>
                <w:szCs w:val="22"/>
              </w:rPr>
            </w:pPr>
          </w:p>
        </w:tc>
        <w:tc>
          <w:tcPr>
            <w:tcW w:w="62" w:type="pct"/>
            <w:tcBorders>
              <w:top w:val="nil"/>
              <w:left w:val="nil"/>
              <w:bottom w:val="nil"/>
              <w:right w:val="nil"/>
            </w:tcBorders>
            <w:shd w:val="clear" w:color="auto" w:fill="auto"/>
            <w:noWrap/>
            <w:vAlign w:val="bottom"/>
            <w:hideMark/>
          </w:tcPr>
          <w:p w14:paraId="51B85FA8" w14:textId="77777777" w:rsidR="000B44DD" w:rsidRPr="000B44DD" w:rsidRDefault="000B44DD" w:rsidP="000B44DD">
            <w:pPr>
              <w:spacing w:line="271" w:lineRule="auto"/>
              <w:rPr>
                <w:rFonts w:ascii="Arial" w:hAnsi="Arial" w:cs="Arial"/>
                <w:sz w:val="22"/>
                <w:szCs w:val="22"/>
              </w:rPr>
            </w:pPr>
          </w:p>
        </w:tc>
      </w:tr>
      <w:tr w:rsidR="000B44DD" w:rsidRPr="000B44DD" w14:paraId="40C091B9" w14:textId="77777777" w:rsidTr="00F011C2">
        <w:trPr>
          <w:trHeight w:val="555"/>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468E58C3" w14:textId="77777777" w:rsidR="000B44DD" w:rsidRPr="000B44DD" w:rsidRDefault="000B44DD" w:rsidP="000B44DD">
            <w:pPr>
              <w:spacing w:line="271" w:lineRule="auto"/>
              <w:jc w:val="center"/>
              <w:rPr>
                <w:rFonts w:ascii="Arial" w:hAnsi="Arial" w:cs="Arial"/>
                <w:sz w:val="22"/>
                <w:szCs w:val="22"/>
              </w:rPr>
            </w:pPr>
            <w:r w:rsidRPr="000B44DD">
              <w:rPr>
                <w:rFonts w:ascii="Arial" w:hAnsi="Arial" w:cs="Arial"/>
                <w:sz w:val="22"/>
                <w:szCs w:val="22"/>
              </w:rPr>
              <w:t>1.</w:t>
            </w:r>
          </w:p>
        </w:tc>
        <w:tc>
          <w:tcPr>
            <w:tcW w:w="1970" w:type="pct"/>
            <w:tcBorders>
              <w:top w:val="nil"/>
              <w:left w:val="nil"/>
              <w:bottom w:val="single" w:sz="4" w:space="0" w:color="auto"/>
              <w:right w:val="single" w:sz="4" w:space="0" w:color="auto"/>
            </w:tcBorders>
            <w:shd w:val="clear" w:color="auto" w:fill="auto"/>
            <w:vAlign w:val="center"/>
            <w:hideMark/>
          </w:tcPr>
          <w:p w14:paraId="5DEFFA6B" w14:textId="77777777" w:rsidR="000B44DD" w:rsidRPr="000B44DD" w:rsidRDefault="000B44DD" w:rsidP="000B44DD">
            <w:pPr>
              <w:spacing w:line="271" w:lineRule="auto"/>
              <w:jc w:val="center"/>
              <w:rPr>
                <w:rFonts w:ascii="Arial" w:hAnsi="Arial" w:cs="Arial"/>
                <w:sz w:val="22"/>
                <w:szCs w:val="22"/>
              </w:rPr>
            </w:pPr>
            <w:r w:rsidRPr="000B44DD">
              <w:rPr>
                <w:rFonts w:ascii="Arial" w:hAnsi="Arial" w:cs="Arial"/>
                <w:sz w:val="22"/>
                <w:szCs w:val="22"/>
              </w:rPr>
              <w:t>Nadzór inwestorski wszystkich branż</w:t>
            </w:r>
          </w:p>
        </w:tc>
        <w:tc>
          <w:tcPr>
            <w:tcW w:w="592" w:type="pct"/>
            <w:tcBorders>
              <w:top w:val="nil"/>
              <w:left w:val="nil"/>
              <w:bottom w:val="single" w:sz="4" w:space="0" w:color="auto"/>
              <w:right w:val="single" w:sz="4" w:space="0" w:color="auto"/>
            </w:tcBorders>
            <w:shd w:val="clear" w:color="auto" w:fill="auto"/>
            <w:vAlign w:val="center"/>
            <w:hideMark/>
          </w:tcPr>
          <w:p w14:paraId="5A66C2F2" w14:textId="77777777" w:rsidR="000B44DD" w:rsidRPr="000B44DD" w:rsidRDefault="000B44DD" w:rsidP="000B44DD">
            <w:pPr>
              <w:spacing w:line="271" w:lineRule="auto"/>
              <w:jc w:val="center"/>
              <w:rPr>
                <w:rFonts w:ascii="Arial" w:hAnsi="Arial" w:cs="Arial"/>
                <w:i/>
                <w:iCs/>
                <w:sz w:val="22"/>
                <w:szCs w:val="22"/>
              </w:rPr>
            </w:pPr>
            <w:r w:rsidRPr="000B44DD">
              <w:rPr>
                <w:rFonts w:ascii="Arial" w:hAnsi="Arial" w:cs="Arial"/>
                <w:i/>
                <w:iCs/>
                <w:sz w:val="22"/>
                <w:szCs w:val="22"/>
              </w:rPr>
              <w:t>dniówka</w:t>
            </w:r>
          </w:p>
        </w:tc>
        <w:tc>
          <w:tcPr>
            <w:tcW w:w="465" w:type="pct"/>
            <w:tcBorders>
              <w:top w:val="nil"/>
              <w:left w:val="nil"/>
              <w:bottom w:val="single" w:sz="4" w:space="0" w:color="auto"/>
              <w:right w:val="single" w:sz="4" w:space="0" w:color="auto"/>
            </w:tcBorders>
            <w:shd w:val="clear" w:color="auto" w:fill="auto"/>
            <w:vAlign w:val="center"/>
            <w:hideMark/>
          </w:tcPr>
          <w:p w14:paraId="3351A338" w14:textId="77777777" w:rsidR="000B44DD" w:rsidRPr="000B44DD" w:rsidRDefault="000B44DD" w:rsidP="000B44DD">
            <w:pPr>
              <w:spacing w:line="271" w:lineRule="auto"/>
              <w:jc w:val="center"/>
              <w:rPr>
                <w:rFonts w:ascii="Arial" w:hAnsi="Arial" w:cs="Arial"/>
                <w:b/>
                <w:bCs/>
                <w:sz w:val="22"/>
                <w:szCs w:val="22"/>
              </w:rPr>
            </w:pPr>
            <w:r w:rsidRPr="000B44DD">
              <w:rPr>
                <w:rFonts w:ascii="Arial" w:hAnsi="Arial" w:cs="Arial"/>
                <w:b/>
                <w:bCs/>
                <w:sz w:val="22"/>
                <w:szCs w:val="22"/>
              </w:rPr>
              <w:t>56</w:t>
            </w:r>
          </w:p>
        </w:tc>
        <w:tc>
          <w:tcPr>
            <w:tcW w:w="702" w:type="pct"/>
            <w:tcBorders>
              <w:top w:val="nil"/>
              <w:left w:val="nil"/>
              <w:bottom w:val="single" w:sz="4" w:space="0" w:color="auto"/>
              <w:right w:val="single" w:sz="4" w:space="0" w:color="auto"/>
            </w:tcBorders>
            <w:shd w:val="clear" w:color="auto" w:fill="auto"/>
            <w:vAlign w:val="center"/>
            <w:hideMark/>
          </w:tcPr>
          <w:p w14:paraId="5DEF64FF" w14:textId="77777777" w:rsidR="000B44DD" w:rsidRPr="000B44DD" w:rsidRDefault="000B44DD" w:rsidP="000B44DD">
            <w:pPr>
              <w:spacing w:line="271" w:lineRule="auto"/>
              <w:rPr>
                <w:rFonts w:ascii="Arial" w:hAnsi="Arial" w:cs="Arial"/>
                <w:sz w:val="22"/>
                <w:szCs w:val="22"/>
              </w:rPr>
            </w:pPr>
            <w:r w:rsidRPr="000B44DD">
              <w:rPr>
                <w:rFonts w:ascii="Arial" w:hAnsi="Arial" w:cs="Arial"/>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14:paraId="440279AE" w14:textId="77777777" w:rsidR="000B44DD" w:rsidRPr="000B44DD" w:rsidRDefault="000B44DD" w:rsidP="000B44DD">
            <w:pPr>
              <w:spacing w:line="271" w:lineRule="auto"/>
              <w:rPr>
                <w:rFonts w:ascii="Arial" w:hAnsi="Arial" w:cs="Arial"/>
                <w:sz w:val="22"/>
                <w:szCs w:val="22"/>
              </w:rPr>
            </w:pPr>
            <w:r w:rsidRPr="000B44DD">
              <w:rPr>
                <w:rFonts w:ascii="Arial" w:hAnsi="Arial" w:cs="Arial"/>
                <w:sz w:val="22"/>
                <w:szCs w:val="22"/>
              </w:rPr>
              <w:t> </w:t>
            </w:r>
          </w:p>
        </w:tc>
        <w:tc>
          <w:tcPr>
            <w:tcW w:w="62" w:type="pct"/>
            <w:vAlign w:val="center"/>
            <w:hideMark/>
          </w:tcPr>
          <w:p w14:paraId="2E02E965" w14:textId="77777777" w:rsidR="000B44DD" w:rsidRPr="000B44DD" w:rsidRDefault="000B44DD" w:rsidP="000B44DD">
            <w:pPr>
              <w:spacing w:line="271" w:lineRule="auto"/>
              <w:rPr>
                <w:rFonts w:ascii="Arial" w:hAnsi="Arial" w:cs="Arial"/>
                <w:sz w:val="22"/>
                <w:szCs w:val="22"/>
              </w:rPr>
            </w:pPr>
          </w:p>
        </w:tc>
      </w:tr>
    </w:tbl>
    <w:p w14:paraId="1405BA2E" w14:textId="608C1D0A" w:rsidR="00CA56B4" w:rsidRPr="00CA56B4" w:rsidRDefault="00CA56B4" w:rsidP="00CA56B4">
      <w:pPr>
        <w:spacing w:line="271" w:lineRule="auto"/>
        <w:jc w:val="both"/>
        <w:rPr>
          <w:rFonts w:ascii="Arial" w:hAnsi="Arial" w:cs="Arial"/>
          <w:snapToGrid w:val="0"/>
          <w:color w:val="000000" w:themeColor="text1"/>
          <w:sz w:val="22"/>
          <w:szCs w:val="22"/>
        </w:rPr>
      </w:pPr>
    </w:p>
    <w:sectPr w:rsidR="00CA56B4" w:rsidRPr="00CA56B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0051" w14:textId="77777777" w:rsidR="00C751F1" w:rsidRDefault="00C751F1" w:rsidP="000F1DCF">
      <w:r>
        <w:separator/>
      </w:r>
    </w:p>
  </w:endnote>
  <w:endnote w:type="continuationSeparator" w:id="0">
    <w:p w14:paraId="7B9A46A5" w14:textId="77777777" w:rsidR="00C751F1" w:rsidRDefault="00C751F1" w:rsidP="000F1DCF">
      <w:r>
        <w:continuationSeparator/>
      </w:r>
    </w:p>
  </w:endnote>
  <w:endnote w:type="continuationNotice" w:id="1">
    <w:p w14:paraId="3A354797" w14:textId="77777777" w:rsidR="00C751F1" w:rsidRDefault="00C7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936923"/>
      <w:docPartObj>
        <w:docPartGallery w:val="Page Numbers (Bottom of Page)"/>
        <w:docPartUnique/>
      </w:docPartObj>
    </w:sdtPr>
    <w:sdtEndPr/>
    <w:sdtContent>
      <w:p w14:paraId="6B1D5E83" w14:textId="33D73CBE" w:rsidR="00D711FA" w:rsidRDefault="00D711FA">
        <w:pPr>
          <w:pStyle w:val="Stopka"/>
          <w:jc w:val="right"/>
        </w:pPr>
        <w:r>
          <w:fldChar w:fldCharType="begin"/>
        </w:r>
        <w:r>
          <w:instrText>PAGE   \* MERGEFORMAT</w:instrText>
        </w:r>
        <w:r>
          <w:fldChar w:fldCharType="separate"/>
        </w:r>
        <w:r>
          <w:t>2</w:t>
        </w:r>
        <w:r>
          <w:fldChar w:fldCharType="end"/>
        </w:r>
      </w:p>
    </w:sdtContent>
  </w:sdt>
  <w:p w14:paraId="43FC5B12" w14:textId="77777777" w:rsidR="00D711FA" w:rsidRDefault="00D711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CA10" w14:textId="77777777" w:rsidR="00C751F1" w:rsidRDefault="00C751F1" w:rsidP="000F1DCF">
      <w:r>
        <w:separator/>
      </w:r>
    </w:p>
  </w:footnote>
  <w:footnote w:type="continuationSeparator" w:id="0">
    <w:p w14:paraId="2CB0871E" w14:textId="77777777" w:rsidR="00C751F1" w:rsidRDefault="00C751F1" w:rsidP="000F1DCF">
      <w:r>
        <w:continuationSeparator/>
      </w:r>
    </w:p>
  </w:footnote>
  <w:footnote w:type="continuationNotice" w:id="1">
    <w:p w14:paraId="2208522B" w14:textId="77777777" w:rsidR="00C751F1" w:rsidRDefault="00C751F1"/>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751E450" w14:textId="77777777" w:rsidR="00B31A35" w:rsidRPr="008C1274" w:rsidRDefault="00B31A35" w:rsidP="00CA56B4">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4">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3"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86FDD"/>
    <w:multiLevelType w:val="hybridMultilevel"/>
    <w:tmpl w:val="5F0607C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0B6BC8"/>
    <w:multiLevelType w:val="hybridMultilevel"/>
    <w:tmpl w:val="CBCA92A0"/>
    <w:lvl w:ilvl="0" w:tplc="9356F790">
      <w:start w:val="1"/>
      <w:numFmt w:val="decimal"/>
      <w:pStyle w:val="ppktwniosku"/>
      <w:lvlText w:val="2.%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D313F2"/>
    <w:multiLevelType w:val="hybridMultilevel"/>
    <w:tmpl w:val="E4FA0D74"/>
    <w:lvl w:ilvl="0" w:tplc="71867FE2">
      <w:start w:val="1"/>
      <w:numFmt w:val="lowerLetter"/>
      <w:lvlText w:val="%1)"/>
      <w:lvlJc w:val="left"/>
      <w:pPr>
        <w:ind w:left="360" w:hanging="360"/>
      </w:pPr>
      <w:rPr>
        <w:rFonts w:hint="default"/>
        <w:b w:val="0"/>
        <w:bCs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452418"/>
    <w:multiLevelType w:val="hybridMultilevel"/>
    <w:tmpl w:val="98F8DC88"/>
    <w:lvl w:ilvl="0" w:tplc="EF74FD42">
      <w:start w:val="1"/>
      <w:numFmt w:val="decimal"/>
      <w:lvlText w:val="%1."/>
      <w:lvlJc w:val="left"/>
      <w:pPr>
        <w:ind w:left="1146" w:hanging="360"/>
      </w:pPr>
      <w:rPr>
        <w:b w:val="0"/>
        <w:bCs/>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436D3B"/>
    <w:multiLevelType w:val="multilevel"/>
    <w:tmpl w:val="8A2AD84E"/>
    <w:lvl w:ilvl="0">
      <w:start w:val="1"/>
      <w:numFmt w:val="decimal"/>
      <w:lvlText w:val="%1."/>
      <w:lvlJc w:val="left"/>
      <w:pPr>
        <w:ind w:left="360" w:hanging="360"/>
      </w:pPr>
      <w:rPr>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CD369D"/>
    <w:multiLevelType w:val="hybridMultilevel"/>
    <w:tmpl w:val="DC7C2184"/>
    <w:lvl w:ilvl="0" w:tplc="B442C1F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D3851"/>
    <w:multiLevelType w:val="multilevel"/>
    <w:tmpl w:val="722094C0"/>
    <w:lvl w:ilvl="0">
      <w:start w:val="1"/>
      <w:numFmt w:val="decimal"/>
      <w:lvlText w:val="%1)"/>
      <w:lvlJc w:val="left"/>
      <w:pPr>
        <w:ind w:left="360" w:hanging="360"/>
      </w:pPr>
      <w:rPr>
        <w:rFonts w:hint="default"/>
        <w:b w:val="0"/>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4E155040"/>
    <w:multiLevelType w:val="hybridMultilevel"/>
    <w:tmpl w:val="5D76FC94"/>
    <w:lvl w:ilvl="0" w:tplc="4A006E0C">
      <w:start w:val="1"/>
      <w:numFmt w:val="decimal"/>
      <w:lvlText w:val="%1."/>
      <w:lvlJc w:val="left"/>
      <w:pPr>
        <w:ind w:left="720" w:hanging="360"/>
      </w:pPr>
      <w:rPr>
        <w:b w:val="0"/>
        <w:bCs/>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AB49AC"/>
    <w:multiLevelType w:val="hybridMultilevel"/>
    <w:tmpl w:val="3ECA5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FAF6B96"/>
    <w:multiLevelType w:val="hybridMultilevel"/>
    <w:tmpl w:val="585AEB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1010BA9"/>
    <w:multiLevelType w:val="hybridMultilevel"/>
    <w:tmpl w:val="CABC4BBA"/>
    <w:lvl w:ilvl="0" w:tplc="995E4ADA">
      <w:start w:val="1"/>
      <w:numFmt w:val="decimal"/>
      <w:lvlText w:val="%1)"/>
      <w:lvlJc w:val="left"/>
      <w:pPr>
        <w:ind w:left="585" w:hanging="360"/>
      </w:pPr>
      <w:rPr>
        <w:b w:val="0"/>
        <w:bCs/>
      </w:r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DC043394"/>
    <w:lvl w:ilvl="0" w:tplc="2CF6687A">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6735B38"/>
    <w:multiLevelType w:val="hybridMultilevel"/>
    <w:tmpl w:val="E32EF95C"/>
    <w:lvl w:ilvl="0" w:tplc="04150017">
      <w:start w:val="1"/>
      <w:numFmt w:val="lowerLetter"/>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num w:numId="1">
    <w:abstractNumId w:val="24"/>
  </w:num>
  <w:num w:numId="2">
    <w:abstractNumId w:val="39"/>
  </w:num>
  <w:num w:numId="3">
    <w:abstractNumId w:val="53"/>
  </w:num>
  <w:num w:numId="4">
    <w:abstractNumId w:val="58"/>
  </w:num>
  <w:num w:numId="5">
    <w:abstractNumId w:val="55"/>
  </w:num>
  <w:num w:numId="6">
    <w:abstractNumId w:val="9"/>
  </w:num>
  <w:num w:numId="7">
    <w:abstractNumId w:val="25"/>
  </w:num>
  <w:num w:numId="8">
    <w:abstractNumId w:val="35"/>
  </w:num>
  <w:num w:numId="9">
    <w:abstractNumId w:val="37"/>
  </w:num>
  <w:num w:numId="10">
    <w:abstractNumId w:val="20"/>
  </w:num>
  <w:num w:numId="11">
    <w:abstractNumId w:val="46"/>
  </w:num>
  <w:num w:numId="12">
    <w:abstractNumId w:val="30"/>
  </w:num>
  <w:num w:numId="13">
    <w:abstractNumId w:val="50"/>
  </w:num>
  <w:num w:numId="14">
    <w:abstractNumId w:val="47"/>
  </w:num>
  <w:num w:numId="15">
    <w:abstractNumId w:val="28"/>
  </w:num>
  <w:num w:numId="16">
    <w:abstractNumId w:val="36"/>
  </w:num>
  <w:num w:numId="17">
    <w:abstractNumId w:val="18"/>
  </w:num>
  <w:num w:numId="18">
    <w:abstractNumId w:val="49"/>
  </w:num>
  <w:num w:numId="19">
    <w:abstractNumId w:val="15"/>
  </w:num>
  <w:num w:numId="20">
    <w:abstractNumId w:val="27"/>
  </w:num>
  <w:num w:numId="21">
    <w:abstractNumId w:val="13"/>
  </w:num>
  <w:num w:numId="22">
    <w:abstractNumId w:val="14"/>
  </w:num>
  <w:num w:numId="23">
    <w:abstractNumId w:val="34"/>
  </w:num>
  <w:num w:numId="24">
    <w:abstractNumId w:val="48"/>
  </w:num>
  <w:num w:numId="25">
    <w:abstractNumId w:val="19"/>
  </w:num>
  <w:num w:numId="26">
    <w:abstractNumId w:val="33"/>
  </w:num>
  <w:num w:numId="27">
    <w:abstractNumId w:val="10"/>
  </w:num>
  <w:num w:numId="28">
    <w:abstractNumId w:val="5"/>
  </w:num>
  <w:num w:numId="29">
    <w:abstractNumId w:val="56"/>
  </w:num>
  <w:num w:numId="30">
    <w:abstractNumId w:val="22"/>
  </w:num>
  <w:num w:numId="31">
    <w:abstractNumId w:val="54"/>
  </w:num>
  <w:num w:numId="32">
    <w:abstractNumId w:val="3"/>
  </w:num>
  <w:num w:numId="33">
    <w:abstractNumId w:val="4"/>
  </w:num>
  <w:num w:numId="34">
    <w:abstractNumId w:val="26"/>
  </w:num>
  <w:num w:numId="35">
    <w:abstractNumId w:val="8"/>
  </w:num>
  <w:num w:numId="36">
    <w:abstractNumId w:val="40"/>
  </w:num>
  <w:num w:numId="37">
    <w:abstractNumId w:val="6"/>
  </w:num>
  <w:num w:numId="38">
    <w:abstractNumId w:val="23"/>
  </w:num>
  <w:num w:numId="39">
    <w:abstractNumId w:val="17"/>
  </w:num>
  <w:num w:numId="40">
    <w:abstractNumId w:val="32"/>
  </w:num>
  <w:num w:numId="41">
    <w:abstractNumId w:val="11"/>
  </w:num>
  <w:num w:numId="42">
    <w:abstractNumId w:val="21"/>
  </w:num>
  <w:num w:numId="43">
    <w:abstractNumId w:val="12"/>
  </w:num>
  <w:num w:numId="44">
    <w:abstractNumId w:val="29"/>
  </w:num>
  <w:num w:numId="45">
    <w:abstractNumId w:val="51"/>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7"/>
  </w:num>
  <w:num w:numId="50">
    <w:abstractNumId w:val="31"/>
  </w:num>
  <w:num w:numId="51">
    <w:abstractNumId w:val="45"/>
  </w:num>
  <w:num w:numId="52">
    <w:abstractNumId w:val="42"/>
  </w:num>
  <w:num w:numId="53">
    <w:abstractNumId w:val="41"/>
  </w:num>
  <w:num w:numId="54">
    <w:abstractNumId w:val="59"/>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0"/>
  </w:num>
  <w:num w:numId="58">
    <w:abstractNumId w:val="38"/>
  </w:num>
  <w:num w:numId="59">
    <w:abstractNumId w:val="43"/>
  </w:num>
  <w:num w:numId="60">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E8F"/>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3E7D"/>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43B7"/>
    <w:rsid w:val="000A4BC7"/>
    <w:rsid w:val="000B003C"/>
    <w:rsid w:val="000B1CE6"/>
    <w:rsid w:val="000B20F0"/>
    <w:rsid w:val="000B391F"/>
    <w:rsid w:val="000B3AD8"/>
    <w:rsid w:val="000B44DD"/>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5998"/>
    <w:rsid w:val="000F6671"/>
    <w:rsid w:val="000F6750"/>
    <w:rsid w:val="000F7318"/>
    <w:rsid w:val="000F78A0"/>
    <w:rsid w:val="001016C6"/>
    <w:rsid w:val="001028EF"/>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37D4"/>
    <w:rsid w:val="0015398B"/>
    <w:rsid w:val="00155272"/>
    <w:rsid w:val="001623AE"/>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4EA"/>
    <w:rsid w:val="001A33C6"/>
    <w:rsid w:val="001A50A7"/>
    <w:rsid w:val="001A5B3C"/>
    <w:rsid w:val="001A6F87"/>
    <w:rsid w:val="001A72B4"/>
    <w:rsid w:val="001B01D0"/>
    <w:rsid w:val="001B069A"/>
    <w:rsid w:val="001B1C4E"/>
    <w:rsid w:val="001B30C5"/>
    <w:rsid w:val="001B42DA"/>
    <w:rsid w:val="001B46AE"/>
    <w:rsid w:val="001B4F32"/>
    <w:rsid w:val="001B543A"/>
    <w:rsid w:val="001B6665"/>
    <w:rsid w:val="001B6DA1"/>
    <w:rsid w:val="001B70C8"/>
    <w:rsid w:val="001B7D4D"/>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D02"/>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20C"/>
    <w:rsid w:val="00253B05"/>
    <w:rsid w:val="00256B0F"/>
    <w:rsid w:val="002610CD"/>
    <w:rsid w:val="0026342C"/>
    <w:rsid w:val="00263B56"/>
    <w:rsid w:val="00266790"/>
    <w:rsid w:val="002728AE"/>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97E88"/>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43F"/>
    <w:rsid w:val="003654CE"/>
    <w:rsid w:val="003659F5"/>
    <w:rsid w:val="003673C5"/>
    <w:rsid w:val="00367B8C"/>
    <w:rsid w:val="00370F46"/>
    <w:rsid w:val="00372DF6"/>
    <w:rsid w:val="00373448"/>
    <w:rsid w:val="003744BF"/>
    <w:rsid w:val="00380F75"/>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F8C"/>
    <w:rsid w:val="003C359B"/>
    <w:rsid w:val="003C4C49"/>
    <w:rsid w:val="003C6F16"/>
    <w:rsid w:val="003C758B"/>
    <w:rsid w:val="003C7B82"/>
    <w:rsid w:val="003D11A7"/>
    <w:rsid w:val="003D290D"/>
    <w:rsid w:val="003D39E9"/>
    <w:rsid w:val="003D4025"/>
    <w:rsid w:val="003D4B95"/>
    <w:rsid w:val="003D4F3D"/>
    <w:rsid w:val="003D6846"/>
    <w:rsid w:val="003D720B"/>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CCE"/>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32D"/>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5B5"/>
    <w:rsid w:val="00463C1D"/>
    <w:rsid w:val="00466A45"/>
    <w:rsid w:val="00466DEE"/>
    <w:rsid w:val="00470661"/>
    <w:rsid w:val="00470903"/>
    <w:rsid w:val="00470F5A"/>
    <w:rsid w:val="00475C9B"/>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497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5186"/>
    <w:rsid w:val="004C6342"/>
    <w:rsid w:val="004C7C56"/>
    <w:rsid w:val="004D18E8"/>
    <w:rsid w:val="004D2628"/>
    <w:rsid w:val="004D441C"/>
    <w:rsid w:val="004D4CF6"/>
    <w:rsid w:val="004D5854"/>
    <w:rsid w:val="004E2263"/>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2003"/>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738"/>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6AC7"/>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011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57FD"/>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3E71"/>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4F86"/>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1D7"/>
    <w:rsid w:val="007D2953"/>
    <w:rsid w:val="007D2A6C"/>
    <w:rsid w:val="007D2B17"/>
    <w:rsid w:val="007D2EE1"/>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585D"/>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6A85"/>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6F84"/>
    <w:rsid w:val="00887365"/>
    <w:rsid w:val="0088739C"/>
    <w:rsid w:val="00887516"/>
    <w:rsid w:val="0089169E"/>
    <w:rsid w:val="0089263F"/>
    <w:rsid w:val="008935A5"/>
    <w:rsid w:val="00893D49"/>
    <w:rsid w:val="00893D97"/>
    <w:rsid w:val="00896A57"/>
    <w:rsid w:val="00897586"/>
    <w:rsid w:val="008979CA"/>
    <w:rsid w:val="008A0085"/>
    <w:rsid w:val="008A0B0D"/>
    <w:rsid w:val="008A1CCC"/>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4BBD"/>
    <w:rsid w:val="008D4CD3"/>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63C3"/>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294F"/>
    <w:rsid w:val="00953458"/>
    <w:rsid w:val="00956743"/>
    <w:rsid w:val="00956B15"/>
    <w:rsid w:val="00957160"/>
    <w:rsid w:val="00960489"/>
    <w:rsid w:val="00960D1F"/>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2DA"/>
    <w:rsid w:val="00AD7AAC"/>
    <w:rsid w:val="00AD7B9C"/>
    <w:rsid w:val="00AE0410"/>
    <w:rsid w:val="00AE2B21"/>
    <w:rsid w:val="00AE3A7B"/>
    <w:rsid w:val="00AE474B"/>
    <w:rsid w:val="00AE51E1"/>
    <w:rsid w:val="00AE57B1"/>
    <w:rsid w:val="00AE61CC"/>
    <w:rsid w:val="00AF0489"/>
    <w:rsid w:val="00AF0B91"/>
    <w:rsid w:val="00AF173C"/>
    <w:rsid w:val="00AF25E9"/>
    <w:rsid w:val="00AF34E8"/>
    <w:rsid w:val="00AF4E87"/>
    <w:rsid w:val="00AF52F0"/>
    <w:rsid w:val="00AF5B2C"/>
    <w:rsid w:val="00AF6134"/>
    <w:rsid w:val="00AF64D5"/>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E85"/>
    <w:rsid w:val="00B2574C"/>
    <w:rsid w:val="00B309A3"/>
    <w:rsid w:val="00B30B4C"/>
    <w:rsid w:val="00B31202"/>
    <w:rsid w:val="00B31A35"/>
    <w:rsid w:val="00B32A86"/>
    <w:rsid w:val="00B34300"/>
    <w:rsid w:val="00B36291"/>
    <w:rsid w:val="00B40D1F"/>
    <w:rsid w:val="00B42702"/>
    <w:rsid w:val="00B4354F"/>
    <w:rsid w:val="00B43E83"/>
    <w:rsid w:val="00B446C5"/>
    <w:rsid w:val="00B45C0F"/>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88A"/>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4CF"/>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1F1"/>
    <w:rsid w:val="00C753BF"/>
    <w:rsid w:val="00C754AC"/>
    <w:rsid w:val="00C75797"/>
    <w:rsid w:val="00C75C48"/>
    <w:rsid w:val="00C75CF6"/>
    <w:rsid w:val="00C803E7"/>
    <w:rsid w:val="00C83A21"/>
    <w:rsid w:val="00C8667D"/>
    <w:rsid w:val="00C92170"/>
    <w:rsid w:val="00C92A33"/>
    <w:rsid w:val="00C93666"/>
    <w:rsid w:val="00C938B8"/>
    <w:rsid w:val="00C9532A"/>
    <w:rsid w:val="00C95CB1"/>
    <w:rsid w:val="00C968E1"/>
    <w:rsid w:val="00CA029C"/>
    <w:rsid w:val="00CA0B1C"/>
    <w:rsid w:val="00CA159F"/>
    <w:rsid w:val="00CA19BD"/>
    <w:rsid w:val="00CA2CC7"/>
    <w:rsid w:val="00CA31F2"/>
    <w:rsid w:val="00CA46FA"/>
    <w:rsid w:val="00CA56B4"/>
    <w:rsid w:val="00CA5975"/>
    <w:rsid w:val="00CA6AF2"/>
    <w:rsid w:val="00CA70C6"/>
    <w:rsid w:val="00CA7A73"/>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11FA"/>
    <w:rsid w:val="00D7389E"/>
    <w:rsid w:val="00D758C2"/>
    <w:rsid w:val="00D75C26"/>
    <w:rsid w:val="00D80D06"/>
    <w:rsid w:val="00D8154D"/>
    <w:rsid w:val="00D81944"/>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41F"/>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70F"/>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CF2"/>
    <w:rsid w:val="00E72E22"/>
    <w:rsid w:val="00E7318F"/>
    <w:rsid w:val="00E74BAB"/>
    <w:rsid w:val="00E74EA1"/>
    <w:rsid w:val="00E75917"/>
    <w:rsid w:val="00E76344"/>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0BE6"/>
    <w:rsid w:val="00EA25F4"/>
    <w:rsid w:val="00EA29AF"/>
    <w:rsid w:val="00EA3733"/>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1DE1"/>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828"/>
    <w:rsid w:val="00F746B3"/>
    <w:rsid w:val="00F754E9"/>
    <w:rsid w:val="00F76470"/>
    <w:rsid w:val="00F76530"/>
    <w:rsid w:val="00F765EE"/>
    <w:rsid w:val="00F779C7"/>
    <w:rsid w:val="00F77A1B"/>
    <w:rsid w:val="00F77E47"/>
    <w:rsid w:val="00F77FDE"/>
    <w:rsid w:val="00F808E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A24EA"/>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unhideWhenUsed/>
    <w:qFormat/>
    <w:rsid w:val="001028E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3Znak">
    <w:name w:val="Nagłówek 3 Znak"/>
    <w:basedOn w:val="Domylnaczcionkaakapitu"/>
    <w:link w:val="Nagwek3"/>
    <w:uiPriority w:val="9"/>
    <w:semiHidden/>
    <w:rsid w:val="001A24EA"/>
    <w:rPr>
      <w:rFonts w:asciiTheme="majorHAnsi" w:eastAsiaTheme="majorEastAsia" w:hAnsiTheme="majorHAnsi" w:cstheme="majorBidi"/>
      <w:color w:val="243F60" w:themeColor="accent1" w:themeShade="7F"/>
      <w:sz w:val="24"/>
      <w:szCs w:val="24"/>
      <w:lang w:eastAsia="ar-SA"/>
    </w:rPr>
  </w:style>
  <w:style w:type="character" w:customStyle="1" w:styleId="Nagwek4Znak">
    <w:name w:val="Nagłówek 4 Znak"/>
    <w:basedOn w:val="Domylnaczcionkaakapitu"/>
    <w:link w:val="Nagwek4"/>
    <w:uiPriority w:val="9"/>
    <w:rsid w:val="001028EF"/>
    <w:rPr>
      <w:rFonts w:asciiTheme="majorHAnsi" w:eastAsiaTheme="majorEastAsia" w:hAnsiTheme="majorHAnsi" w:cstheme="majorBidi"/>
      <w:i/>
      <w:iCs/>
      <w:color w:val="365F91" w:themeColor="accent1" w:themeShade="BF"/>
      <w:sz w:val="24"/>
      <w:szCs w:val="24"/>
      <w:lang w:eastAsia="ar-SA"/>
    </w:rPr>
  </w:style>
  <w:style w:type="character" w:styleId="Nierozpoznanawzmianka">
    <w:name w:val="Unresolved Mention"/>
    <w:basedOn w:val="Domylnaczcionkaakapitu"/>
    <w:uiPriority w:val="99"/>
    <w:semiHidden/>
    <w:unhideWhenUsed/>
    <w:rsid w:val="0025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mailto:j.godlewski@powiat-wolominski.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40</Pages>
  <Words>13166</Words>
  <Characters>79002</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91985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Wioleta Rolek</cp:lastModifiedBy>
  <cp:revision>49</cp:revision>
  <cp:lastPrinted>2021-08-03T10:40:00Z</cp:lastPrinted>
  <dcterms:created xsi:type="dcterms:W3CDTF">2020-12-30T08:10:00Z</dcterms:created>
  <dcterms:modified xsi:type="dcterms:W3CDTF">2021-08-03T10:40:00Z</dcterms:modified>
</cp:coreProperties>
</file>