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432C" w14:textId="77777777" w:rsidR="00A72FAE" w:rsidRPr="00833A1B" w:rsidRDefault="00A72FAE" w:rsidP="00A72FAE">
      <w:pPr>
        <w:spacing w:after="0" w:line="276" w:lineRule="auto"/>
        <w:jc w:val="center"/>
        <w:rPr>
          <w:rFonts w:ascii="Open Sans" w:hAnsi="Open Sans" w:cs="Open Sans"/>
          <w:smallCaps/>
        </w:rPr>
      </w:pPr>
      <w:bookmarkStart w:id="0" w:name="_Hlk77283846"/>
      <w:bookmarkEnd w:id="0"/>
      <w:r w:rsidRPr="00833A1B">
        <w:rPr>
          <w:rFonts w:ascii="Open Sans" w:hAnsi="Open Sans" w:cs="Open Sans"/>
          <w:noProof/>
        </w:rPr>
        <w:drawing>
          <wp:inline distT="0" distB="0" distL="0" distR="0" wp14:anchorId="00B86DBA" wp14:editId="3E56181E">
            <wp:extent cx="1848485" cy="1644650"/>
            <wp:effectExtent l="0" t="0" r="0" b="0"/>
            <wp:docPr id="1" name="Obraz 1" descr="Obraz zawierający tekst, grafika wekto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grafika wektor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B2DF" w14:textId="77777777" w:rsidR="00A72FAE" w:rsidRPr="00833A1B" w:rsidRDefault="00A72FAE" w:rsidP="00A72FAE">
      <w:pPr>
        <w:spacing w:after="0" w:line="240" w:lineRule="auto"/>
        <w:ind w:right="51"/>
        <w:jc w:val="center"/>
        <w:rPr>
          <w:rFonts w:ascii="Open Sans" w:hAnsi="Open Sans" w:cs="Open Sans"/>
          <w:smallCaps/>
        </w:rPr>
      </w:pPr>
    </w:p>
    <w:p w14:paraId="6F11DE37" w14:textId="77777777" w:rsidR="00A72FAE" w:rsidRPr="005A4637" w:rsidRDefault="00A72FAE" w:rsidP="00A72FAE">
      <w:pPr>
        <w:spacing w:after="0" w:line="240" w:lineRule="auto"/>
        <w:ind w:right="51"/>
        <w:jc w:val="center"/>
        <w:rPr>
          <w:rFonts w:ascii="Open Sans" w:hAnsi="Open Sans" w:cs="Open Sans"/>
          <w:smallCaps/>
        </w:rPr>
      </w:pPr>
    </w:p>
    <w:p w14:paraId="1B86CF94" w14:textId="6DA240CE" w:rsidR="00A72FAE" w:rsidRPr="002121A0" w:rsidRDefault="00A72FAE" w:rsidP="00A72FAE">
      <w:pPr>
        <w:suppressAutoHyphens/>
        <w:spacing w:after="0" w:line="276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bookmarkStart w:id="1" w:name="_Hlk72488743"/>
      <w:r w:rsidRPr="002121A0">
        <w:rPr>
          <w:rFonts w:ascii="Open Sans" w:eastAsia="Times New Roman" w:hAnsi="Open Sans" w:cs="Open Sans"/>
          <w:sz w:val="18"/>
          <w:szCs w:val="18"/>
          <w:lang w:eastAsia="pl-PL"/>
        </w:rPr>
        <w:t xml:space="preserve">Nr postępowania: </w:t>
      </w:r>
      <w:r w:rsidR="00D91A87" w:rsidRPr="002121A0">
        <w:rPr>
          <w:rFonts w:ascii="Open Sans" w:hAnsi="Open Sans" w:cs="Open Sans"/>
          <w:sz w:val="18"/>
          <w:szCs w:val="18"/>
        </w:rPr>
        <w:t xml:space="preserve"> 2023/BZP 00234058/01</w:t>
      </w:r>
    </w:p>
    <w:p w14:paraId="1DD63450" w14:textId="3F99A832" w:rsidR="00A72FAE" w:rsidRPr="002121A0" w:rsidRDefault="00A72FAE" w:rsidP="00A72FAE">
      <w:pPr>
        <w:suppressAutoHyphens/>
        <w:spacing w:after="0" w:line="276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  <w:r w:rsidRPr="002121A0">
        <w:rPr>
          <w:rFonts w:ascii="Open Sans" w:eastAsia="Times New Roman" w:hAnsi="Open Sans" w:cs="Open Sans"/>
          <w:sz w:val="18"/>
          <w:szCs w:val="18"/>
          <w:lang w:eastAsia="pl-PL"/>
        </w:rPr>
        <w:t xml:space="preserve">Nr referencyjny  </w:t>
      </w:r>
      <w:r w:rsidR="00E2083F" w:rsidRPr="002121A0">
        <w:rPr>
          <w:rFonts w:ascii="Open Sans" w:eastAsia="Times New Roman" w:hAnsi="Open Sans" w:cs="Open Sans"/>
          <w:sz w:val="18"/>
          <w:szCs w:val="18"/>
          <w:lang w:eastAsia="pl-PL"/>
        </w:rPr>
        <w:t>:</w:t>
      </w:r>
      <w:r w:rsidR="00945515" w:rsidRPr="002121A0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A10929" w:rsidRPr="002121A0">
        <w:rPr>
          <w:rFonts w:ascii="Open Sans" w:eastAsia="Times New Roman" w:hAnsi="Open Sans" w:cs="Open Sans"/>
          <w:sz w:val="18"/>
          <w:szCs w:val="18"/>
          <w:lang w:eastAsia="pl-PL"/>
        </w:rPr>
        <w:t>61/S</w:t>
      </w:r>
      <w:r w:rsidRPr="002121A0">
        <w:rPr>
          <w:rFonts w:ascii="Open Sans" w:eastAsia="Times New Roman" w:hAnsi="Open Sans" w:cs="Open Sans"/>
          <w:sz w:val="18"/>
          <w:szCs w:val="18"/>
          <w:lang w:eastAsia="pl-PL"/>
        </w:rPr>
        <w:t xml:space="preserve">  </w:t>
      </w:r>
    </w:p>
    <w:bookmarkEnd w:id="1"/>
    <w:p w14:paraId="3DA1A8D8" w14:textId="7FF751D1" w:rsidR="00A72FAE" w:rsidRPr="002121A0" w:rsidRDefault="00A72FAE" w:rsidP="00A72FAE">
      <w:pPr>
        <w:spacing w:after="0" w:line="240" w:lineRule="auto"/>
        <w:ind w:right="5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2121A0">
        <w:rPr>
          <w:rFonts w:ascii="Open Sans" w:eastAsia="Times New Roman" w:hAnsi="Open Sans" w:cs="Open Sans"/>
          <w:sz w:val="18"/>
          <w:szCs w:val="18"/>
          <w:lang w:eastAsia="pl-PL"/>
        </w:rPr>
        <w:t xml:space="preserve">Identyfikator postępowania  </w:t>
      </w:r>
      <w:r w:rsidR="00B631DF" w:rsidRPr="002121A0">
        <w:rPr>
          <w:rFonts w:ascii="Open Sans" w:hAnsi="Open Sans" w:cs="Open Sans"/>
          <w:sz w:val="18"/>
          <w:szCs w:val="18"/>
        </w:rPr>
        <w:t>ocds-148610-072a3a85-fb8a-11ed-b70f-ae2d9e28ec7b</w:t>
      </w:r>
    </w:p>
    <w:p w14:paraId="7DD740C1" w14:textId="77777777" w:rsidR="00A72FAE" w:rsidRPr="00833A1B" w:rsidRDefault="00A72FAE" w:rsidP="00A72FAE">
      <w:pPr>
        <w:spacing w:after="0" w:line="240" w:lineRule="auto"/>
        <w:ind w:right="51"/>
        <w:rPr>
          <w:rFonts w:ascii="Open Sans" w:hAnsi="Open Sans" w:cs="Open Sans"/>
          <w:smallCaps/>
        </w:rPr>
      </w:pPr>
    </w:p>
    <w:p w14:paraId="45DC2798" w14:textId="77777777" w:rsidR="00A72FAE" w:rsidRPr="00833A1B" w:rsidRDefault="00A72FAE" w:rsidP="00A72FAE">
      <w:pPr>
        <w:spacing w:after="0" w:line="240" w:lineRule="auto"/>
        <w:ind w:right="51"/>
        <w:jc w:val="center"/>
        <w:rPr>
          <w:rFonts w:ascii="Open Sans" w:hAnsi="Open Sans" w:cs="Open Sans"/>
          <w:smallCaps/>
        </w:rPr>
      </w:pPr>
    </w:p>
    <w:p w14:paraId="29E7D93F" w14:textId="77777777" w:rsidR="00A72FAE" w:rsidRPr="00833A1B" w:rsidRDefault="00A72FAE" w:rsidP="00A72FAE">
      <w:pPr>
        <w:spacing w:after="0" w:line="240" w:lineRule="auto"/>
        <w:ind w:right="51"/>
        <w:jc w:val="center"/>
        <w:rPr>
          <w:rFonts w:ascii="Open Sans" w:hAnsi="Open Sans" w:cs="Open Sans"/>
          <w:smallCaps/>
        </w:rPr>
      </w:pPr>
      <w:r w:rsidRPr="00833A1B">
        <w:rPr>
          <w:rFonts w:ascii="Open Sans" w:hAnsi="Open Sans" w:cs="Open Sans"/>
          <w:smallCaps/>
        </w:rPr>
        <w:t xml:space="preserve">PRZEDSIĘBIORSTWO GOSPODARKI KOMUNALNEJ SPÓŁKA Z O.O. W KOSZALINIE  </w:t>
      </w:r>
    </w:p>
    <w:p w14:paraId="3E86165C" w14:textId="77777777" w:rsidR="00A72FAE" w:rsidRPr="00833A1B" w:rsidRDefault="00A72FAE" w:rsidP="00A72FAE">
      <w:pPr>
        <w:spacing w:after="0" w:line="240" w:lineRule="auto"/>
        <w:ind w:right="51"/>
        <w:jc w:val="center"/>
        <w:rPr>
          <w:rFonts w:ascii="Open Sans" w:hAnsi="Open Sans" w:cs="Open Sans"/>
          <w:smallCaps/>
        </w:rPr>
      </w:pPr>
      <w:r w:rsidRPr="00833A1B">
        <w:rPr>
          <w:rFonts w:ascii="Open Sans" w:hAnsi="Open Sans" w:cs="Open Sans"/>
          <w:smallCaps/>
        </w:rPr>
        <w:t xml:space="preserve"> 75 -724 KOSZALIN    UL. KOMUNALNA 5</w:t>
      </w:r>
    </w:p>
    <w:p w14:paraId="3914A469" w14:textId="77777777" w:rsidR="00A72FAE" w:rsidRPr="00833A1B" w:rsidRDefault="00A72FAE" w:rsidP="00A72FAE">
      <w:pPr>
        <w:spacing w:after="0" w:line="240" w:lineRule="auto"/>
        <w:ind w:right="-427"/>
        <w:jc w:val="center"/>
        <w:rPr>
          <w:rFonts w:ascii="Open Sans" w:hAnsi="Open Sans" w:cs="Open Sans"/>
        </w:rPr>
      </w:pPr>
    </w:p>
    <w:p w14:paraId="67F41394" w14:textId="77777777" w:rsidR="00A72FAE" w:rsidRPr="00833A1B" w:rsidRDefault="00A72FAE" w:rsidP="00A72FAE">
      <w:pPr>
        <w:spacing w:after="0" w:line="240" w:lineRule="auto"/>
        <w:ind w:right="-427"/>
        <w:jc w:val="center"/>
        <w:rPr>
          <w:rFonts w:ascii="Open Sans" w:hAnsi="Open Sans" w:cs="Open Sans"/>
          <w:u w:val="single"/>
        </w:rPr>
      </w:pPr>
    </w:p>
    <w:p w14:paraId="19A000E4" w14:textId="77777777" w:rsidR="00A72FAE" w:rsidRPr="00833A1B" w:rsidRDefault="00A72FAE" w:rsidP="00A72FAE">
      <w:pPr>
        <w:spacing w:after="0" w:line="240" w:lineRule="auto"/>
        <w:ind w:right="-427"/>
        <w:jc w:val="center"/>
        <w:rPr>
          <w:rFonts w:ascii="Open Sans" w:hAnsi="Open Sans" w:cs="Open Sans"/>
          <w:u w:val="single"/>
        </w:rPr>
      </w:pPr>
      <w:r w:rsidRPr="00833A1B">
        <w:rPr>
          <w:rFonts w:ascii="Open Sans" w:hAnsi="Open Sans" w:cs="Open Sans"/>
          <w:u w:val="single"/>
        </w:rPr>
        <w:t xml:space="preserve">SPECYFIKACJA  WARUNKÓW ZAMÓWIENIA </w:t>
      </w:r>
    </w:p>
    <w:p w14:paraId="2A4EE26D" w14:textId="77777777" w:rsidR="00A72FAE" w:rsidRPr="00833A1B" w:rsidRDefault="00A72FAE" w:rsidP="00A72FAE">
      <w:pPr>
        <w:spacing w:after="0" w:line="240" w:lineRule="auto"/>
        <w:ind w:right="-427"/>
        <w:jc w:val="both"/>
        <w:rPr>
          <w:rFonts w:ascii="Open Sans" w:hAnsi="Open Sans" w:cs="Open Sans"/>
        </w:rPr>
      </w:pPr>
    </w:p>
    <w:p w14:paraId="2F5140E5" w14:textId="4EAFD0AD" w:rsidR="00A72FAE" w:rsidRDefault="00A72FAE" w:rsidP="00A72FAE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FF"/>
          <w:lang w:eastAsia="pl-PL"/>
        </w:rPr>
      </w:pPr>
      <w:r w:rsidRPr="00833A1B">
        <w:rPr>
          <w:rFonts w:ascii="Open Sans" w:hAnsi="Open Sans" w:cs="Open Sans"/>
        </w:rPr>
        <w:t xml:space="preserve">           Postępowanie o udzielenie zamówienia publicznego prowadzone </w:t>
      </w:r>
      <w:r w:rsidRPr="00833A1B">
        <w:rPr>
          <w:rFonts w:ascii="Open Sans" w:hAnsi="Open Sans" w:cs="Open Sans"/>
          <w:u w:val="single"/>
        </w:rPr>
        <w:t xml:space="preserve">w trybie podstawowym bez przeprowadzenia negocjacji,  o szacunkowej wartości poniżej </w:t>
      </w:r>
      <w:r w:rsidRPr="00833A1B">
        <w:rPr>
          <w:rFonts w:ascii="Open Sans" w:hAnsi="Open Sans" w:cs="Open Sans"/>
          <w:u w:val="single"/>
        </w:rPr>
        <w:br/>
        <w:t>5 382 000 euro na zasadach określonych w ustawie</w:t>
      </w:r>
      <w:r w:rsidRPr="00833A1B">
        <w:t xml:space="preserve"> </w:t>
      </w:r>
      <w:r w:rsidRPr="00833A1B">
        <w:rPr>
          <w:rFonts w:ascii="Open Sans" w:hAnsi="Open Sans" w:cs="Open Sans"/>
          <w:u w:val="single"/>
        </w:rPr>
        <w:t xml:space="preserve">z dnia 11 września 2019 r. Prawo zamówień </w:t>
      </w:r>
      <w:r w:rsidRPr="00AA4132">
        <w:rPr>
          <w:rFonts w:ascii="Open Sans" w:hAnsi="Open Sans" w:cs="Open Sans"/>
          <w:u w:val="single"/>
        </w:rPr>
        <w:t xml:space="preserve">publicznych (Dz.U. z 2022 r. poz. 1710 z </w:t>
      </w:r>
      <w:proofErr w:type="spellStart"/>
      <w:r w:rsidRPr="00AA4132">
        <w:rPr>
          <w:rFonts w:ascii="Open Sans" w:hAnsi="Open Sans" w:cs="Open Sans"/>
          <w:u w:val="single"/>
        </w:rPr>
        <w:t>późn</w:t>
      </w:r>
      <w:proofErr w:type="spellEnd"/>
      <w:r w:rsidRPr="00AA4132">
        <w:rPr>
          <w:rFonts w:ascii="Open Sans" w:hAnsi="Open Sans" w:cs="Open Sans"/>
          <w:u w:val="single"/>
        </w:rPr>
        <w:t>. zm.)</w:t>
      </w:r>
      <w:r w:rsidRPr="0009768B">
        <w:rPr>
          <w:rFonts w:cs="Open Sans"/>
          <w:sz w:val="20"/>
          <w:szCs w:val="20"/>
        </w:rPr>
        <w:t xml:space="preserve"> </w:t>
      </w:r>
      <w:r w:rsidRPr="00833A1B">
        <w:rPr>
          <w:rFonts w:ascii="Open Sans" w:hAnsi="Open Sans" w:cs="Open Sans"/>
          <w:u w:val="single"/>
        </w:rPr>
        <w:t xml:space="preserve"> zwanej dalej Ustawą PZP , </w:t>
      </w:r>
      <w:r w:rsidRPr="00833A1B">
        <w:rPr>
          <w:rFonts w:ascii="Open Sans" w:hAnsi="Open Sans" w:cs="Open Sans"/>
        </w:rPr>
        <w:t xml:space="preserve">na podstawie wymagań zawartych  w art. 275 pkt 1 w/w ustawy </w:t>
      </w:r>
      <w:proofErr w:type="spellStart"/>
      <w:r w:rsidRPr="00833A1B">
        <w:rPr>
          <w:rFonts w:ascii="Open Sans" w:hAnsi="Open Sans" w:cs="Open Sans"/>
        </w:rPr>
        <w:t>pn</w:t>
      </w:r>
      <w:bookmarkStart w:id="2" w:name="_Hlk104452673"/>
      <w:proofErr w:type="spellEnd"/>
      <w:r w:rsidRPr="00833A1B">
        <w:rPr>
          <w:rFonts w:ascii="Open Sans" w:hAnsi="Open Sans" w:cs="Open Sans"/>
        </w:rPr>
        <w:t>:</w:t>
      </w:r>
      <w:bookmarkStart w:id="3" w:name="_Hlk67551063"/>
      <w:bookmarkStart w:id="4" w:name="_Hlk63942282"/>
      <w:bookmarkStart w:id="5" w:name="_Hlk65827149"/>
      <w:bookmarkStart w:id="6" w:name="_Hlk77284564"/>
      <w:r w:rsidRPr="00833A1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br/>
      </w:r>
      <w:r>
        <w:rPr>
          <w:rFonts w:ascii="Open Sans" w:eastAsia="Times New Roman" w:hAnsi="Open Sans" w:cs="Open Sans"/>
          <w:color w:val="0000FF"/>
          <w:lang w:eastAsia="pl-PL"/>
        </w:rPr>
        <w:t>„</w:t>
      </w:r>
      <w:r w:rsidRPr="002F425B">
        <w:rPr>
          <w:rFonts w:ascii="Open Sans" w:eastAsia="Times New Roman" w:hAnsi="Open Sans" w:cs="Open Sans"/>
          <w:color w:val="0000FF"/>
          <w:lang w:eastAsia="pl-PL"/>
        </w:rPr>
        <w:t>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</w:t>
      </w:r>
      <w:r w:rsidR="00757FE9">
        <w:rPr>
          <w:rFonts w:ascii="Open Sans" w:eastAsia="Times New Roman" w:hAnsi="Open Sans" w:cs="Open Sans"/>
          <w:color w:val="0000FF"/>
          <w:lang w:eastAsia="pl-PL"/>
        </w:rPr>
        <w:t>”</w:t>
      </w:r>
      <w:r w:rsidRPr="002F425B">
        <w:rPr>
          <w:rFonts w:ascii="Open Sans" w:eastAsia="Times New Roman" w:hAnsi="Open Sans" w:cs="Open Sans"/>
          <w:color w:val="0000FF"/>
          <w:lang w:eastAsia="pl-PL"/>
        </w:rPr>
        <w:t>.</w:t>
      </w:r>
    </w:p>
    <w:p w14:paraId="5B336E1A" w14:textId="77777777" w:rsidR="00A72FAE" w:rsidRPr="00833A1B" w:rsidRDefault="00A72FAE" w:rsidP="00A72FAE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FF"/>
          <w:lang w:eastAsia="pl-PL"/>
        </w:rPr>
      </w:pPr>
      <w:r w:rsidRPr="00833A1B">
        <w:rPr>
          <w:rFonts w:ascii="Open Sans" w:hAnsi="Open Sans" w:cs="Open Sans"/>
        </w:rPr>
        <w:t xml:space="preserve"> </w:t>
      </w:r>
      <w:bookmarkStart w:id="7" w:name="_Hlk107755854"/>
      <w:bookmarkStart w:id="8" w:name="_Hlk83293421"/>
    </w:p>
    <w:bookmarkEnd w:id="7"/>
    <w:p w14:paraId="5F13BE46" w14:textId="77777777" w:rsidR="00A72FAE" w:rsidRPr="00833A1B" w:rsidRDefault="00A72FAE" w:rsidP="00A72FAE">
      <w:pPr>
        <w:spacing w:after="0" w:line="240" w:lineRule="auto"/>
        <w:ind w:right="-427"/>
        <w:jc w:val="both"/>
        <w:rPr>
          <w:rFonts w:ascii="Open Sans" w:eastAsia="Times New Roman" w:hAnsi="Open Sans" w:cs="Open Sans"/>
          <w:color w:val="0000FF"/>
          <w:lang w:eastAsia="pl-PL"/>
        </w:rPr>
      </w:pPr>
    </w:p>
    <w:bookmarkEnd w:id="2"/>
    <w:bookmarkEnd w:id="3"/>
    <w:bookmarkEnd w:id="4"/>
    <w:bookmarkEnd w:id="5"/>
    <w:bookmarkEnd w:id="6"/>
    <w:bookmarkEnd w:id="8"/>
    <w:p w14:paraId="137773AD" w14:textId="77777777" w:rsidR="00A72FAE" w:rsidRPr="00833A1B" w:rsidRDefault="00A72FAE" w:rsidP="00A72FAE">
      <w:pPr>
        <w:tabs>
          <w:tab w:val="left" w:pos="3600"/>
        </w:tabs>
        <w:spacing w:after="0" w:line="240" w:lineRule="auto"/>
        <w:ind w:left="1701" w:right="61" w:hanging="1701"/>
        <w:rPr>
          <w:rFonts w:ascii="Open Sans" w:eastAsia="Times New Roman" w:hAnsi="Open Sans" w:cs="Open Sans"/>
          <w:bCs/>
          <w:color w:val="000000"/>
          <w:sz w:val="14"/>
          <w:szCs w:val="14"/>
          <w:lang w:eastAsia="pl-PL"/>
        </w:rPr>
      </w:pPr>
    </w:p>
    <w:p w14:paraId="689D6B11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bCs/>
          <w:color w:val="000000"/>
          <w:lang w:eastAsia="pl-PL"/>
        </w:rPr>
        <w:t xml:space="preserve">                                                                                      Zatwierdził:</w:t>
      </w:r>
    </w:p>
    <w:p w14:paraId="7A21665B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color w:val="000000"/>
          <w:lang w:eastAsia="pl-PL"/>
        </w:rPr>
      </w:pPr>
    </w:p>
    <w:p w14:paraId="6E60A293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color w:val="000000"/>
          <w:lang w:eastAsia="pl-PL"/>
        </w:rPr>
        <w:tab/>
      </w:r>
      <w:r>
        <w:rPr>
          <w:rFonts w:ascii="Open Sans" w:eastAsia="Times New Roman" w:hAnsi="Open Sans" w:cs="Open Sans"/>
          <w:bCs/>
          <w:color w:val="000000"/>
          <w:lang w:eastAsia="pl-PL"/>
        </w:rPr>
        <w:tab/>
      </w:r>
      <w:r>
        <w:rPr>
          <w:rFonts w:ascii="Open Sans" w:eastAsia="Times New Roman" w:hAnsi="Open Sans" w:cs="Open Sans"/>
          <w:bCs/>
          <w:color w:val="000000"/>
          <w:lang w:eastAsia="pl-PL"/>
        </w:rPr>
        <w:tab/>
      </w:r>
      <w:r>
        <w:rPr>
          <w:rFonts w:ascii="Open Sans" w:eastAsia="Times New Roman" w:hAnsi="Open Sans" w:cs="Open Sans"/>
          <w:bCs/>
          <w:color w:val="000000"/>
          <w:lang w:eastAsia="pl-PL"/>
        </w:rPr>
        <w:tab/>
      </w:r>
      <w:r>
        <w:rPr>
          <w:rFonts w:ascii="Open Sans" w:eastAsia="Times New Roman" w:hAnsi="Open Sans" w:cs="Open Sans"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Cs/>
          <w:color w:val="000000"/>
          <w:lang w:eastAsia="pl-PL"/>
        </w:rPr>
        <w:t>………………………………….</w:t>
      </w:r>
    </w:p>
    <w:p w14:paraId="0C49C270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color w:val="000000"/>
          <w:lang w:eastAsia="pl-PL"/>
        </w:rPr>
      </w:pPr>
    </w:p>
    <w:p w14:paraId="04B4FEDC" w14:textId="77777777" w:rsidR="00A72FAE" w:rsidRPr="00833A1B" w:rsidRDefault="00A72FAE" w:rsidP="00A72FAE">
      <w:pPr>
        <w:tabs>
          <w:tab w:val="left" w:pos="3600"/>
        </w:tabs>
        <w:spacing w:after="0" w:line="240" w:lineRule="auto"/>
        <w:ind w:left="1701" w:right="61" w:hanging="1701"/>
        <w:rPr>
          <w:rFonts w:ascii="Open Sans" w:eastAsia="Times New Roman" w:hAnsi="Open Sans" w:cs="Open Sans"/>
          <w:b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b/>
          <w:color w:val="000000"/>
          <w:lang w:eastAsia="pl-PL"/>
        </w:rPr>
        <w:t xml:space="preserve">                   </w:t>
      </w:r>
    </w:p>
    <w:p w14:paraId="2EA1EBEE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b/>
          <w:color w:val="000000"/>
          <w:lang w:eastAsia="pl-PL"/>
        </w:rPr>
        <w:tab/>
        <w:t xml:space="preserve">                                                      </w:t>
      </w:r>
    </w:p>
    <w:p w14:paraId="14E4D12C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color w:val="000000"/>
          <w:lang w:eastAsia="pl-PL"/>
        </w:rPr>
      </w:pPr>
    </w:p>
    <w:p w14:paraId="293931F1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right="61"/>
        <w:jc w:val="both"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  <w:r w:rsidRPr="00833A1B"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  <w:t xml:space="preserve">Koszalin, dnia </w:t>
      </w:r>
      <w:r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  <w:t>25.05.2023</w:t>
      </w:r>
      <w:r w:rsidRPr="00833A1B"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  <w:t xml:space="preserve"> r.  </w:t>
      </w:r>
    </w:p>
    <w:p w14:paraId="123DC3CB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right="61"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</w:p>
    <w:p w14:paraId="668D0308" w14:textId="77777777" w:rsidR="00A72FAE" w:rsidRDefault="00A72FAE" w:rsidP="00A72FAE">
      <w:pPr>
        <w:tabs>
          <w:tab w:val="left" w:pos="3600"/>
        </w:tabs>
        <w:spacing w:after="0" w:line="360" w:lineRule="auto"/>
        <w:ind w:right="61"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</w:p>
    <w:p w14:paraId="4ABA4444" w14:textId="77777777" w:rsidR="00A72FAE" w:rsidRDefault="00A72FAE" w:rsidP="00A72FAE">
      <w:pPr>
        <w:tabs>
          <w:tab w:val="left" w:pos="3600"/>
        </w:tabs>
        <w:spacing w:after="0" w:line="360" w:lineRule="auto"/>
        <w:ind w:right="61"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</w:p>
    <w:p w14:paraId="66D9AFEE" w14:textId="77777777" w:rsidR="00A72FAE" w:rsidRPr="00833A1B" w:rsidRDefault="00A72FAE" w:rsidP="00A72FAE">
      <w:pPr>
        <w:tabs>
          <w:tab w:val="left" w:pos="3600"/>
        </w:tabs>
        <w:spacing w:after="0" w:line="360" w:lineRule="auto"/>
        <w:ind w:right="61"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</w:p>
    <w:p w14:paraId="483F2563" w14:textId="77777777" w:rsidR="00A72FAE" w:rsidRPr="00833A1B" w:rsidRDefault="00A72FAE" w:rsidP="00A72FAE">
      <w:pPr>
        <w:spacing w:after="0" w:line="360" w:lineRule="auto"/>
        <w:ind w:right="-2"/>
        <w:jc w:val="center"/>
        <w:rPr>
          <w:rFonts w:ascii="Open Sans" w:hAnsi="Open Sans" w:cs="Open Sans"/>
        </w:rPr>
      </w:pPr>
      <w:r w:rsidRPr="00833A1B">
        <w:rPr>
          <w:rFonts w:ascii="Open Sans" w:hAnsi="Open Sans" w:cs="Open Sans"/>
        </w:rPr>
        <w:t>SPECYFIKACJ</w:t>
      </w:r>
      <w:r>
        <w:rPr>
          <w:rFonts w:ascii="Open Sans" w:hAnsi="Open Sans" w:cs="Open Sans"/>
        </w:rPr>
        <w:t>A</w:t>
      </w:r>
      <w:r w:rsidRPr="00833A1B">
        <w:rPr>
          <w:rFonts w:ascii="Open Sans" w:hAnsi="Open Sans" w:cs="Open Sans"/>
        </w:rPr>
        <w:t xml:space="preserve">  WARUNKÓW Z</w:t>
      </w:r>
      <w:smartTag w:uri="urn:schemas-microsoft-com:office:smarttags" w:element="PersonName">
        <w:r w:rsidRPr="00833A1B">
          <w:rPr>
            <w:rFonts w:ascii="Open Sans" w:hAnsi="Open Sans" w:cs="Open Sans"/>
          </w:rPr>
          <w:t>AM</w:t>
        </w:r>
      </w:smartTag>
      <w:r w:rsidRPr="00833A1B">
        <w:rPr>
          <w:rFonts w:ascii="Open Sans" w:hAnsi="Open Sans" w:cs="Open Sans"/>
        </w:rPr>
        <w:t>ÓWIENIA</w:t>
      </w:r>
    </w:p>
    <w:p w14:paraId="398A1E55" w14:textId="77777777" w:rsidR="00A72FAE" w:rsidRPr="00833A1B" w:rsidRDefault="00A72FAE" w:rsidP="00A72FAE">
      <w:pPr>
        <w:spacing w:after="0" w:line="360" w:lineRule="auto"/>
        <w:ind w:right="-2"/>
        <w:jc w:val="center"/>
        <w:rPr>
          <w:rFonts w:ascii="Open Sans" w:hAnsi="Open Sans" w:cs="Open Sans"/>
        </w:rPr>
      </w:pPr>
      <w:r w:rsidRPr="00833A1B">
        <w:rPr>
          <w:rFonts w:ascii="Open Sans" w:hAnsi="Open Sans" w:cs="Open Sans"/>
        </w:rPr>
        <w:t>ZAWARTOŚĆ :</w:t>
      </w:r>
    </w:p>
    <w:p w14:paraId="02BA74C8" w14:textId="77777777" w:rsidR="00A72FAE" w:rsidRPr="00833A1B" w:rsidRDefault="00A72FAE" w:rsidP="00A72FAE">
      <w:pPr>
        <w:spacing w:after="0" w:line="360" w:lineRule="auto"/>
        <w:ind w:right="-2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u w:val="single"/>
          <w:lang w:eastAsia="pl-PL"/>
        </w:rPr>
        <w:t>Rozdział I</w:t>
      </w:r>
      <w:r w:rsidRPr="00833A1B">
        <w:rPr>
          <w:rFonts w:ascii="Open Sans" w:eastAsia="Times New Roman" w:hAnsi="Open Sans" w:cs="Open Sans"/>
          <w:lang w:eastAsia="pl-PL"/>
        </w:rPr>
        <w:t xml:space="preserve">  Instrukcja dla Wykonawców </w:t>
      </w:r>
    </w:p>
    <w:p w14:paraId="461EBE39" w14:textId="77777777" w:rsidR="00A72FAE" w:rsidRPr="00833A1B" w:rsidRDefault="00A72FAE" w:rsidP="00A72FAE">
      <w:pPr>
        <w:spacing w:after="0" w:line="360" w:lineRule="auto"/>
        <w:ind w:right="-2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u w:val="single"/>
          <w:lang w:eastAsia="pl-PL"/>
        </w:rPr>
        <w:t>Rozdział II</w:t>
      </w:r>
      <w:r w:rsidRPr="00833A1B">
        <w:rPr>
          <w:rFonts w:ascii="Open Sans" w:eastAsia="Times New Roman" w:hAnsi="Open Sans" w:cs="Open Sans"/>
          <w:lang w:eastAsia="pl-PL"/>
        </w:rPr>
        <w:t xml:space="preserve">  Opis Przedmiotu Zamówienia</w:t>
      </w:r>
    </w:p>
    <w:p w14:paraId="247478F0" w14:textId="77777777" w:rsidR="00A72FAE" w:rsidRPr="00833A1B" w:rsidRDefault="00A72FAE" w:rsidP="00A72FAE">
      <w:pPr>
        <w:spacing w:after="0" w:line="360" w:lineRule="auto"/>
        <w:ind w:right="-2"/>
        <w:jc w:val="both"/>
        <w:rPr>
          <w:rFonts w:ascii="Open Sans" w:eastAsia="Times New Roman" w:hAnsi="Open Sans" w:cs="Open Sans"/>
          <w:bCs/>
          <w:lang w:eastAsia="ar-SA"/>
        </w:rPr>
      </w:pPr>
      <w:r w:rsidRPr="00833A1B">
        <w:rPr>
          <w:rFonts w:ascii="Open Sans" w:eastAsia="Times New Roman" w:hAnsi="Open Sans" w:cs="Open Sans"/>
          <w:u w:val="single"/>
          <w:lang w:eastAsia="pl-PL"/>
        </w:rPr>
        <w:t>Rozdział III</w:t>
      </w:r>
      <w:r w:rsidRPr="00833A1B">
        <w:rPr>
          <w:rFonts w:ascii="Open Sans" w:eastAsia="Times New Roman" w:hAnsi="Open Sans" w:cs="Open Sans"/>
          <w:lang w:eastAsia="pl-PL"/>
        </w:rPr>
        <w:t xml:space="preserve"> Wzór umowy z załącznikami:</w:t>
      </w:r>
    </w:p>
    <w:p w14:paraId="23504CB5" w14:textId="77777777" w:rsidR="00A72FAE" w:rsidRPr="00833A1B" w:rsidRDefault="00A72FAE" w:rsidP="00A72FA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u w:val="single"/>
          <w:lang w:eastAsia="pl-PL"/>
        </w:rPr>
      </w:pPr>
      <w:r w:rsidRPr="00833A1B">
        <w:rPr>
          <w:rFonts w:ascii="Open Sans" w:eastAsia="Times New Roman" w:hAnsi="Open Sans" w:cs="Open Sans"/>
          <w:bCs/>
          <w:lang w:eastAsia="pl-PL"/>
        </w:rPr>
        <w:t xml:space="preserve">Załącznik nr A do Umowy – Informacja dotycząca przetwarzania danych osobowych </w:t>
      </w:r>
    </w:p>
    <w:p w14:paraId="5A9B7419" w14:textId="77777777" w:rsidR="00A72FAE" w:rsidRPr="00833A1B" w:rsidRDefault="00A72FAE" w:rsidP="00A72FA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u w:val="single"/>
          <w:lang w:eastAsia="pl-PL"/>
        </w:rPr>
      </w:pPr>
      <w:r w:rsidRPr="00833A1B">
        <w:rPr>
          <w:rFonts w:ascii="Open Sans" w:eastAsia="Times New Roman" w:hAnsi="Open Sans" w:cs="Open Sans"/>
          <w:bCs/>
          <w:lang w:eastAsia="pl-PL"/>
        </w:rPr>
        <w:t>Załącznik nr B do Umowy – Porozumienie o współpracy pracodawców</w:t>
      </w:r>
    </w:p>
    <w:p w14:paraId="18C1D3B4" w14:textId="77777777" w:rsidR="00A72FAE" w:rsidRPr="00833A1B" w:rsidRDefault="00A72FAE" w:rsidP="00A72FA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Cs/>
          <w:u w:val="single"/>
          <w:lang w:eastAsia="pl-PL"/>
        </w:rPr>
      </w:pPr>
      <w:r w:rsidRPr="00833A1B">
        <w:rPr>
          <w:rFonts w:ascii="Open Sans" w:eastAsia="Times New Roman" w:hAnsi="Open Sans" w:cs="Open Sans"/>
          <w:bCs/>
          <w:lang w:eastAsia="pl-PL"/>
        </w:rPr>
        <w:t>Załącznik nr C do Umowy – Wymagania dla podwykonawców w zakresie BHP</w:t>
      </w:r>
    </w:p>
    <w:p w14:paraId="5EE35417" w14:textId="77777777" w:rsidR="00A72FAE" w:rsidRPr="00833A1B" w:rsidRDefault="00A72FAE" w:rsidP="00A72FAE">
      <w:pPr>
        <w:spacing w:after="0" w:line="360" w:lineRule="auto"/>
        <w:ind w:right="-2"/>
        <w:jc w:val="both"/>
        <w:rPr>
          <w:rFonts w:ascii="Open Sans" w:eastAsia="Times New Roman" w:hAnsi="Open Sans" w:cs="Open Sans"/>
          <w:u w:val="single"/>
          <w:lang w:eastAsia="pl-PL"/>
        </w:rPr>
      </w:pPr>
    </w:p>
    <w:p w14:paraId="521DDCEE" w14:textId="77777777" w:rsidR="00A72FAE" w:rsidRPr="00833A1B" w:rsidRDefault="00A72FAE" w:rsidP="00A72FAE">
      <w:pPr>
        <w:spacing w:after="0" w:line="360" w:lineRule="auto"/>
        <w:ind w:right="-2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u w:val="single"/>
          <w:lang w:eastAsia="pl-PL"/>
        </w:rPr>
        <w:t>Rozdział IV</w:t>
      </w:r>
      <w:r w:rsidRPr="00833A1B">
        <w:rPr>
          <w:rFonts w:ascii="Open Sans" w:eastAsia="Times New Roman" w:hAnsi="Open Sans" w:cs="Open Sans"/>
          <w:lang w:eastAsia="pl-PL"/>
        </w:rPr>
        <w:t xml:space="preserve"> Formularz ofertowy </w:t>
      </w:r>
    </w:p>
    <w:p w14:paraId="5EB189D9" w14:textId="77777777" w:rsidR="00A72FAE" w:rsidRPr="00833A1B" w:rsidRDefault="00A72FAE" w:rsidP="00A72FAE">
      <w:pPr>
        <w:spacing w:after="0" w:line="360" w:lineRule="auto"/>
        <w:ind w:right="-2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u w:val="single"/>
          <w:lang w:eastAsia="pl-PL"/>
        </w:rPr>
        <w:t>Rozdział V</w:t>
      </w:r>
      <w:r w:rsidRPr="00833A1B"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>Załączniki do SWZ:</w:t>
      </w:r>
    </w:p>
    <w:p w14:paraId="5C023F8B" w14:textId="77777777" w:rsidR="00A72FAE" w:rsidRPr="00833A1B" w:rsidRDefault="00A72FAE" w:rsidP="00A72FAE">
      <w:pPr>
        <w:numPr>
          <w:ilvl w:val="0"/>
          <w:numId w:val="4"/>
        </w:numPr>
        <w:spacing w:after="0" w:line="276" w:lineRule="auto"/>
        <w:ind w:right="-2"/>
        <w:jc w:val="both"/>
        <w:rPr>
          <w:rFonts w:ascii="Open Sans" w:hAnsi="Open Sans" w:cs="Open Sans"/>
          <w:color w:val="000000"/>
        </w:rPr>
      </w:pPr>
      <w:r w:rsidRPr="00833A1B">
        <w:rPr>
          <w:rFonts w:ascii="Open Sans" w:hAnsi="Open Sans" w:cs="Open Sans"/>
          <w:color w:val="000000"/>
        </w:rPr>
        <w:t xml:space="preserve">Załącznik nr 1 - Oświadczenie składane przez Wykonawcę na podstawie art. 125 ust. 1 Ustawy PZP o niepodleganiu wykluczeniu oraz spełnianiu warunków udziału w postępowaniu. </w:t>
      </w:r>
    </w:p>
    <w:p w14:paraId="5D4C9F0C" w14:textId="77777777" w:rsidR="00A72FAE" w:rsidRPr="00833A1B" w:rsidRDefault="00A72FAE" w:rsidP="00A72FAE">
      <w:pPr>
        <w:numPr>
          <w:ilvl w:val="0"/>
          <w:numId w:val="4"/>
        </w:numPr>
        <w:spacing w:after="0" w:line="276" w:lineRule="auto"/>
        <w:ind w:right="-2"/>
        <w:jc w:val="both"/>
        <w:rPr>
          <w:rFonts w:ascii="Open Sans" w:hAnsi="Open Sans" w:cs="Open Sans"/>
          <w:color w:val="000000"/>
        </w:rPr>
      </w:pPr>
      <w:r w:rsidRPr="00833A1B">
        <w:rPr>
          <w:rFonts w:ascii="Open Sans" w:hAnsi="Open Sans" w:cs="Open Sans"/>
          <w:color w:val="000000"/>
        </w:rPr>
        <w:t>Załącznik nr 2  - Oświadczenie dotyczące podwykonawcy będącego podmiotem, na którego zasoby powołuje się Wykonawca.</w:t>
      </w:r>
    </w:p>
    <w:p w14:paraId="5F7E6A3F" w14:textId="77777777" w:rsidR="00A72FAE" w:rsidRPr="00833A1B" w:rsidRDefault="00A72FAE" w:rsidP="00A72FAE">
      <w:pPr>
        <w:numPr>
          <w:ilvl w:val="0"/>
          <w:numId w:val="4"/>
        </w:numPr>
        <w:spacing w:after="0" w:line="276" w:lineRule="auto"/>
        <w:ind w:right="-2"/>
        <w:jc w:val="both"/>
        <w:rPr>
          <w:rFonts w:ascii="Open Sans" w:hAnsi="Open Sans" w:cs="Open Sans"/>
          <w:color w:val="000000"/>
        </w:rPr>
      </w:pPr>
      <w:r w:rsidRPr="00833A1B">
        <w:rPr>
          <w:rFonts w:ascii="Open Sans" w:hAnsi="Open Sans" w:cs="Open Sans"/>
          <w:color w:val="000000"/>
        </w:rPr>
        <w:t xml:space="preserve">Załącznik nr 3 - Oświadczenie składane na podstawie art. 108 ust. 1 pkt. 5 </w:t>
      </w:r>
      <w:r w:rsidRPr="00833A1B">
        <w:rPr>
          <w:rFonts w:ascii="Open Sans" w:hAnsi="Open Sans" w:cs="Open Sans"/>
          <w:color w:val="000000"/>
        </w:rPr>
        <w:br/>
        <w:t xml:space="preserve">Ustawy PZP. </w:t>
      </w:r>
    </w:p>
    <w:p w14:paraId="0FBED964" w14:textId="77777777" w:rsidR="00A72FAE" w:rsidRPr="00C83967" w:rsidRDefault="00A72FAE" w:rsidP="00A72FAE">
      <w:pPr>
        <w:pStyle w:val="Akapitzlist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 w:rsidRPr="00C83967">
        <w:rPr>
          <w:color w:val="000000"/>
        </w:rPr>
        <w:t xml:space="preserve">Załącznik nr 4 - </w:t>
      </w:r>
      <w:bookmarkStart w:id="9" w:name="_Hlk70665345"/>
      <w:r w:rsidRPr="00C83967">
        <w:rPr>
          <w:rFonts w:eastAsia="Times New Roman"/>
          <w:color w:val="000000"/>
          <w:lang w:eastAsia="pl-PL"/>
        </w:rPr>
        <w:t>Wykaz  wykonanych robót</w:t>
      </w:r>
      <w:r>
        <w:rPr>
          <w:rFonts w:eastAsia="Times New Roman"/>
          <w:color w:val="000000"/>
          <w:lang w:eastAsia="pl-PL"/>
        </w:rPr>
        <w:t xml:space="preserve"> instalacyjnych</w:t>
      </w:r>
      <w:r w:rsidRPr="00C83967">
        <w:rPr>
          <w:rFonts w:eastAsia="Times New Roman"/>
          <w:color w:val="000000"/>
          <w:lang w:eastAsia="pl-PL"/>
        </w:rPr>
        <w:t xml:space="preserve">. </w:t>
      </w:r>
      <w:r w:rsidRPr="00C83967">
        <w:rPr>
          <w:color w:val="000000"/>
        </w:rPr>
        <w:t xml:space="preserve"> </w:t>
      </w:r>
    </w:p>
    <w:p w14:paraId="27A69763" w14:textId="77777777" w:rsidR="00A72FAE" w:rsidRPr="00C83967" w:rsidRDefault="00A72FAE" w:rsidP="00A72FAE">
      <w:pPr>
        <w:pStyle w:val="Akapitzlist"/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 w:rsidRPr="0064740B">
        <w:rPr>
          <w:color w:val="000000"/>
        </w:rPr>
        <w:t xml:space="preserve">Załącznik  nr  </w:t>
      </w:r>
      <w:r>
        <w:rPr>
          <w:color w:val="000000"/>
        </w:rPr>
        <w:t>5 -</w:t>
      </w:r>
      <w:r w:rsidRPr="0064740B">
        <w:rPr>
          <w:color w:val="000000"/>
        </w:rPr>
        <w:t xml:space="preserve">  </w:t>
      </w:r>
      <w:r w:rsidRPr="0064740B">
        <w:rPr>
          <w:rFonts w:eastAsia="Times New Roman"/>
          <w:color w:val="000000"/>
          <w:lang w:eastAsia="pl-PL"/>
        </w:rPr>
        <w:t>Wykaz  osób  do realizacji zamówienia</w:t>
      </w:r>
      <w:r>
        <w:rPr>
          <w:rFonts w:eastAsia="Times New Roman"/>
          <w:color w:val="000000"/>
          <w:lang w:eastAsia="pl-PL"/>
        </w:rPr>
        <w:t>.</w:t>
      </w:r>
      <w:r w:rsidRPr="0064740B">
        <w:rPr>
          <w:rFonts w:eastAsia="Times New Roman"/>
          <w:color w:val="000000"/>
          <w:lang w:eastAsia="pl-PL"/>
        </w:rPr>
        <w:t xml:space="preserve">  </w:t>
      </w:r>
    </w:p>
    <w:p w14:paraId="3D0A846F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hAnsi="Open Sans" w:cs="Open Sans"/>
          <w:color w:val="000000"/>
        </w:rPr>
      </w:pPr>
      <w:r w:rsidRPr="00833A1B">
        <w:rPr>
          <w:rFonts w:ascii="Open Sans" w:hAnsi="Open Sans" w:cs="Open Sans"/>
          <w:color w:val="000000"/>
        </w:rPr>
        <w:t>6</w:t>
      </w:r>
      <w:bookmarkStart w:id="10" w:name="_Hlk104452622"/>
      <w:r w:rsidRPr="00833A1B">
        <w:rPr>
          <w:rFonts w:ascii="Open Sans" w:hAnsi="Open Sans" w:cs="Open Sans"/>
          <w:color w:val="000000"/>
        </w:rPr>
        <w:t xml:space="preserve">.  Załącznik nr </w:t>
      </w:r>
      <w:r>
        <w:rPr>
          <w:rFonts w:ascii="Open Sans" w:hAnsi="Open Sans" w:cs="Open Sans"/>
          <w:color w:val="000000"/>
        </w:rPr>
        <w:t>6</w:t>
      </w:r>
      <w:r w:rsidRPr="00833A1B">
        <w:rPr>
          <w:rFonts w:ascii="Open Sans" w:hAnsi="Open Sans" w:cs="Open Sans"/>
          <w:color w:val="000000"/>
        </w:rPr>
        <w:t xml:space="preserve"> - Oświadczenie art. 7 ust. 1 o niepodleganiu wykluczeniu na podstawie art. 7 ust. 1  ustawy o szczególnych rozwiązaniach w zakresie przeciwdziałania wspieraniu agresji na Ukrainę oraz służących ochronie bezpieczeństwa narodowego.</w:t>
      </w:r>
    </w:p>
    <w:p w14:paraId="57877D80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hAnsi="Open Sans" w:cs="Open Sans"/>
          <w:color w:val="000000"/>
        </w:rPr>
      </w:pPr>
      <w:r w:rsidRPr="00833A1B">
        <w:rPr>
          <w:rFonts w:ascii="Open Sans" w:hAnsi="Open Sans" w:cs="Open Sans"/>
          <w:color w:val="000000"/>
        </w:rPr>
        <w:t xml:space="preserve">7.   Załącznik nr </w:t>
      </w:r>
      <w:r>
        <w:rPr>
          <w:rFonts w:ascii="Open Sans" w:hAnsi="Open Sans" w:cs="Open Sans"/>
          <w:color w:val="000000"/>
        </w:rPr>
        <w:t>7</w:t>
      </w:r>
      <w:r w:rsidRPr="00833A1B">
        <w:rPr>
          <w:rFonts w:ascii="Open Sans" w:hAnsi="Open Sans" w:cs="Open Sans"/>
          <w:color w:val="000000"/>
        </w:rPr>
        <w:t xml:space="preserve"> - Oświadczenie art. 5 lit. k</w:t>
      </w:r>
      <w:r w:rsidRPr="00833A1B">
        <w:t xml:space="preserve"> </w:t>
      </w:r>
      <w:r w:rsidRPr="00833A1B">
        <w:rPr>
          <w:rFonts w:ascii="Open Sans" w:hAnsi="Open Sans" w:cs="Open Sans"/>
          <w:color w:val="000000"/>
        </w:rPr>
        <w:t xml:space="preserve">o braku podstaw do wykluczenia </w:t>
      </w:r>
      <w:r w:rsidRPr="00833A1B">
        <w:rPr>
          <w:rFonts w:ascii="Open Sans" w:hAnsi="Open Sans" w:cs="Open Sans"/>
          <w:color w:val="000000"/>
        </w:rPr>
        <w:br/>
        <w:t>z postępowania  dotyczące zakazu udziału rosyjskich podmiotów w zamówieniach publicznych dotyczące środków ograniczających w związku z działaniami Rosji destabilizującymi sytuację na Ukrainie.</w:t>
      </w:r>
    </w:p>
    <w:bookmarkEnd w:id="9"/>
    <w:p w14:paraId="03E675EA" w14:textId="77777777" w:rsidR="00A72FAE" w:rsidRPr="00833A1B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p w14:paraId="3B464064" w14:textId="77777777" w:rsidR="00A72FAE" w:rsidRPr="00833A1B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p w14:paraId="11210084" w14:textId="77777777" w:rsidR="00A72FAE" w:rsidRPr="00833A1B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bookmarkEnd w:id="10"/>
    <w:p w14:paraId="3A1D86AB" w14:textId="77777777" w:rsidR="00A72FAE" w:rsidRPr="00833A1B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p w14:paraId="19C4293D" w14:textId="77777777" w:rsidR="00A72FAE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p w14:paraId="156EB7D8" w14:textId="77777777" w:rsidR="00A72FAE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p w14:paraId="538F932A" w14:textId="77777777" w:rsidR="00A72FAE" w:rsidRPr="00833A1B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p w14:paraId="460D86DA" w14:textId="77777777" w:rsidR="00A72FAE" w:rsidRPr="00833A1B" w:rsidRDefault="00A72FAE" w:rsidP="00A72FAE">
      <w:pPr>
        <w:tabs>
          <w:tab w:val="left" w:pos="3600"/>
        </w:tabs>
        <w:spacing w:after="0" w:line="276" w:lineRule="auto"/>
        <w:ind w:left="1701" w:right="61" w:hanging="1701"/>
        <w:rPr>
          <w:rFonts w:ascii="Open Sans" w:eastAsia="Times New Roman" w:hAnsi="Open Sans" w:cs="Open Sans"/>
          <w:lang w:eastAsia="pl-PL"/>
        </w:rPr>
      </w:pPr>
    </w:p>
    <w:p w14:paraId="0FFB35CF" w14:textId="77777777" w:rsidR="00A72FAE" w:rsidRPr="00833A1B" w:rsidRDefault="00A72FAE" w:rsidP="00A72FAE">
      <w:pPr>
        <w:spacing w:after="0" w:line="240" w:lineRule="auto"/>
        <w:jc w:val="right"/>
        <w:rPr>
          <w:rFonts w:ascii="Open Sans" w:eastAsia="Times New Roman" w:hAnsi="Open Sans" w:cs="Open Sans"/>
          <w:sz w:val="16"/>
          <w:szCs w:val="16"/>
          <w:u w:val="single"/>
          <w:lang w:eastAsia="pl-PL"/>
        </w:rPr>
      </w:pPr>
      <w:r w:rsidRPr="00833A1B">
        <w:rPr>
          <w:rFonts w:ascii="Open Sans" w:eastAsia="Times New Roman" w:hAnsi="Open Sans" w:cs="Open Sans"/>
          <w:sz w:val="16"/>
          <w:szCs w:val="16"/>
          <w:u w:val="single"/>
          <w:lang w:eastAsia="pl-PL"/>
        </w:rPr>
        <w:lastRenderedPageBreak/>
        <w:t>Rozdział I</w:t>
      </w:r>
    </w:p>
    <w:p w14:paraId="334C0D28" w14:textId="77777777" w:rsidR="00A72FAE" w:rsidRPr="00833A1B" w:rsidRDefault="00A72FAE" w:rsidP="00A72FAE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lang w:eastAsia="pl-PL"/>
        </w:rPr>
        <w:t>Instrukcja dla Wykonawców</w:t>
      </w:r>
    </w:p>
    <w:p w14:paraId="07A191E6" w14:textId="77777777" w:rsidR="00A72FAE" w:rsidRPr="00833A1B" w:rsidRDefault="00A72FAE" w:rsidP="00A72FAE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14:paraId="5C66DA47" w14:textId="77777777" w:rsidR="00A72FAE" w:rsidRPr="00833A1B" w:rsidRDefault="00A72FAE" w:rsidP="00A72FAE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b/>
          <w:bCs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 xml:space="preserve">Zamawiający </w:t>
      </w:r>
    </w:p>
    <w:p w14:paraId="70D0B8B2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Przedsiębiorstwo Gospodarki Komunalnej Spółka z o.o. w Koszalinie, </w:t>
      </w:r>
      <w:r w:rsidRPr="00833A1B">
        <w:rPr>
          <w:rFonts w:ascii="Open Sans" w:eastAsia="Times New Roman" w:hAnsi="Open Sans" w:cs="Open Sans"/>
          <w:lang w:eastAsia="pl-PL"/>
        </w:rPr>
        <w:br/>
        <w:t xml:space="preserve">75 -724 Koszalin ul. Komunalna 5, tel. 94/348-44-44 fax. 94/348-44-34 e-mail </w:t>
      </w:r>
      <w:hyperlink r:id="rId8" w:history="1">
        <w:r w:rsidRPr="00833A1B">
          <w:rPr>
            <w:rFonts w:ascii="Open Sans" w:eastAsia="Times New Roman" w:hAnsi="Open Sans" w:cs="Open Sans"/>
            <w:color w:val="0000FF"/>
            <w:u w:val="single"/>
            <w:lang w:eastAsia="pl-PL"/>
          </w:rPr>
          <w:t>pgk@pgkkoszalin.pl</w:t>
        </w:r>
      </w:hyperlink>
      <w:r w:rsidRPr="00833A1B">
        <w:rPr>
          <w:rFonts w:ascii="Open Sans" w:eastAsia="Times New Roman" w:hAnsi="Open Sans" w:cs="Open Sans"/>
          <w:lang w:eastAsia="pl-PL"/>
        </w:rPr>
        <w:t xml:space="preserve"> lub </w:t>
      </w:r>
      <w:hyperlink r:id="rId9" w:history="1">
        <w:r w:rsidRPr="009D65D8">
          <w:rPr>
            <w:rStyle w:val="Hipercze"/>
            <w:rFonts w:ascii="Open Sans" w:eastAsia="Times New Roman" w:hAnsi="Open Sans" w:cs="Open Sans"/>
            <w:lang w:eastAsia="pl-PL"/>
          </w:rPr>
          <w:t>waldemar.sawczuk@pgkkoszalin.pl</w:t>
        </w:r>
      </w:hyperlink>
      <w:r w:rsidRPr="00833A1B"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sz w:val="20"/>
          <w:szCs w:val="20"/>
          <w:lang w:eastAsia="pl-PL"/>
        </w:rPr>
        <w:t xml:space="preserve">NIP: 669-05-05-783,  </w:t>
      </w:r>
      <w:r w:rsidRPr="00833A1B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REGON: 330253984, </w:t>
      </w:r>
    </w:p>
    <w:p w14:paraId="124A7BE1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Adres strony internetowej: </w:t>
      </w:r>
      <w:hyperlink r:id="rId10" w:history="1">
        <w:r w:rsidRPr="00833A1B">
          <w:rPr>
            <w:rFonts w:ascii="Open Sans" w:eastAsia="Times New Roman" w:hAnsi="Open Sans" w:cs="Open Sans"/>
            <w:color w:val="0000FF"/>
            <w:u w:val="single"/>
            <w:lang w:eastAsia="pl-PL"/>
          </w:rPr>
          <w:t>http://www.pgkkoszalin.pl/</w:t>
        </w:r>
      </w:hyperlink>
      <w:r w:rsidRPr="00833A1B">
        <w:rPr>
          <w:rFonts w:ascii="Open Sans" w:eastAsia="Times New Roman" w:hAnsi="Open Sans" w:cs="Open Sans"/>
          <w:lang w:eastAsia="pl-PL"/>
        </w:rPr>
        <w:t xml:space="preserve"> </w:t>
      </w:r>
    </w:p>
    <w:p w14:paraId="4E7F19EA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Adres profilu nabywcy: </w:t>
      </w:r>
      <w:bookmarkStart w:id="11" w:name="_Hlk63950924"/>
      <w:r w:rsidRPr="00833A1B">
        <w:rPr>
          <w:rFonts w:ascii="Open Sans" w:eastAsia="Times New Roman" w:hAnsi="Open Sans" w:cs="Open Sans"/>
          <w:lang w:eastAsia="pl-PL"/>
        </w:rPr>
        <w:fldChar w:fldCharType="begin"/>
      </w:r>
      <w:r w:rsidRPr="00833A1B">
        <w:rPr>
          <w:rFonts w:ascii="Open Sans" w:eastAsia="Times New Roman" w:hAnsi="Open Sans" w:cs="Open Sans"/>
          <w:lang w:eastAsia="pl-PL"/>
        </w:rPr>
        <w:instrText xml:space="preserve"> HYPERLINK "https://platformazakupowa.pl/pn/pgk_koszalin/proceedings" </w:instrText>
      </w:r>
      <w:r w:rsidRPr="00833A1B">
        <w:rPr>
          <w:rFonts w:ascii="Open Sans" w:eastAsia="Times New Roman" w:hAnsi="Open Sans" w:cs="Open Sans"/>
          <w:lang w:eastAsia="pl-PL"/>
        </w:rPr>
      </w:r>
      <w:r w:rsidRPr="00833A1B">
        <w:rPr>
          <w:rFonts w:ascii="Open Sans" w:eastAsia="Times New Roman" w:hAnsi="Open Sans" w:cs="Open Sans"/>
          <w:lang w:eastAsia="pl-PL"/>
        </w:rPr>
        <w:fldChar w:fldCharType="separate"/>
      </w:r>
      <w:r w:rsidRPr="00833A1B">
        <w:rPr>
          <w:rFonts w:ascii="Open Sans" w:eastAsia="Times New Roman" w:hAnsi="Open Sans" w:cs="Open Sans"/>
          <w:color w:val="0000FF"/>
          <w:u w:val="single"/>
          <w:lang w:eastAsia="pl-PL"/>
        </w:rPr>
        <w:t>https://platformazakupowa.pl/pn/pgk_koszalin/proceedings</w:t>
      </w:r>
      <w:r w:rsidRPr="00833A1B">
        <w:rPr>
          <w:rFonts w:ascii="Open Sans" w:eastAsia="Times New Roman" w:hAnsi="Open Sans" w:cs="Open Sans"/>
          <w:lang w:eastAsia="pl-PL"/>
        </w:rPr>
        <w:fldChar w:fldCharType="end"/>
      </w:r>
      <w:r w:rsidRPr="00833A1B">
        <w:rPr>
          <w:rFonts w:ascii="Open Sans" w:eastAsia="Times New Roman" w:hAnsi="Open Sans" w:cs="Open Sans"/>
          <w:lang w:eastAsia="pl-PL"/>
        </w:rPr>
        <w:t xml:space="preserve">   </w:t>
      </w:r>
      <w:bookmarkEnd w:id="11"/>
    </w:p>
    <w:p w14:paraId="7D12022B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(dedykowana platforma zakupowa do obsługi komunikacji w formie elektronicznej pomiędzy Zamawiającym a Wykonawcami oraz składania ofert)</w:t>
      </w:r>
    </w:p>
    <w:p w14:paraId="36EA157F" w14:textId="77777777" w:rsidR="00A72FAE" w:rsidRPr="00833A1B" w:rsidRDefault="00A72FAE" w:rsidP="00A72FAE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</w:p>
    <w:p w14:paraId="4D4775F0" w14:textId="77777777" w:rsidR="00A72FAE" w:rsidRPr="00833A1B" w:rsidRDefault="00A72FAE" w:rsidP="00A72FAE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Open Sans" w:eastAsia="Times New Roman" w:hAnsi="Open Sans" w:cs="Open Sans"/>
          <w:b/>
          <w:bCs/>
          <w:lang w:eastAsia="pl-PL"/>
        </w:rPr>
      </w:pPr>
      <w:bookmarkStart w:id="12" w:name="_Toc63232053"/>
      <w:bookmarkStart w:id="13" w:name="_Toc63232279"/>
      <w:bookmarkStart w:id="14" w:name="_Toc63234588"/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>Tryb udzielenia zamówieni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>a</w:t>
      </w:r>
    </w:p>
    <w:bookmarkEnd w:id="12"/>
    <w:bookmarkEnd w:id="13"/>
    <w:bookmarkEnd w:id="14"/>
    <w:p w14:paraId="498458FF" w14:textId="77777777" w:rsidR="00A72FAE" w:rsidRPr="00833A1B" w:rsidRDefault="00A72FAE" w:rsidP="00A72FAE">
      <w:pPr>
        <w:spacing w:after="0" w:line="240" w:lineRule="auto"/>
        <w:ind w:left="708"/>
        <w:contextualSpacing/>
        <w:jc w:val="both"/>
        <w:outlineLvl w:val="0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2.1. Postępowanie o udzielenie zamówienia publicznego prowadzone jest w trybie podstawowym bez przeprowadzenia negocjacji na mocy </w:t>
      </w:r>
      <w:r w:rsidRPr="00833A1B">
        <w:rPr>
          <w:rFonts w:ascii="Open Sans" w:eastAsia="Times New Roman" w:hAnsi="Open Sans" w:cs="Open Sans"/>
          <w:lang w:eastAsia="pl-PL"/>
        </w:rPr>
        <w:br/>
        <w:t xml:space="preserve">art. 275 pkt 1 Ustawy z dnia 11 września 2019 roku Prawo Zamówień Publicznych </w:t>
      </w:r>
      <w:r w:rsidRPr="00AA4132">
        <w:rPr>
          <w:rFonts w:ascii="Open Sans" w:hAnsi="Open Sans" w:cs="Open Sans"/>
          <w:u w:val="single"/>
        </w:rPr>
        <w:t xml:space="preserve">(Dz.U. z 2022 r. poz. 1710 z </w:t>
      </w:r>
      <w:proofErr w:type="spellStart"/>
      <w:r w:rsidRPr="00AA4132">
        <w:rPr>
          <w:rFonts w:ascii="Open Sans" w:hAnsi="Open Sans" w:cs="Open Sans"/>
          <w:u w:val="single"/>
        </w:rPr>
        <w:t>późn</w:t>
      </w:r>
      <w:proofErr w:type="spellEnd"/>
      <w:r w:rsidRPr="00AA4132">
        <w:rPr>
          <w:rFonts w:ascii="Open Sans" w:hAnsi="Open Sans" w:cs="Open Sans"/>
          <w:u w:val="single"/>
        </w:rPr>
        <w:t>. zm.)</w:t>
      </w:r>
      <w:r w:rsidRPr="00833A1B">
        <w:rPr>
          <w:rFonts w:ascii="Open Sans" w:eastAsia="Times New Roman" w:hAnsi="Open Sans" w:cs="Open Sans"/>
          <w:lang w:eastAsia="pl-PL"/>
        </w:rPr>
        <w:t xml:space="preserve">   zwanej dalej ustawą 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 xml:space="preserve"> oraz  Specyfikacji Warunków Zamówienia, zwanej  dalej SWZ. </w:t>
      </w:r>
    </w:p>
    <w:p w14:paraId="7556FC2F" w14:textId="77777777" w:rsidR="00A72FAE" w:rsidRPr="00833A1B" w:rsidRDefault="00A72FAE" w:rsidP="00A72FAE">
      <w:pPr>
        <w:spacing w:after="0" w:line="240" w:lineRule="auto"/>
        <w:ind w:left="69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2.2. Zamawiający  nie  przewiduje  wyboru  najkorzystniejszej  oferty  </w:t>
      </w:r>
      <w:r w:rsidRPr="00833A1B">
        <w:rPr>
          <w:rFonts w:ascii="Open Sans" w:eastAsia="Times New Roman" w:hAnsi="Open Sans" w:cs="Open Sans"/>
          <w:lang w:eastAsia="pl-PL"/>
        </w:rPr>
        <w:br/>
        <w:t>z  możliwością prowadzenia negocjacji.</w:t>
      </w:r>
    </w:p>
    <w:p w14:paraId="25159734" w14:textId="77777777" w:rsidR="00A72FAE" w:rsidRPr="00833A1B" w:rsidRDefault="00A72FAE" w:rsidP="00A72FAE">
      <w:pPr>
        <w:spacing w:after="0" w:line="240" w:lineRule="auto"/>
        <w:ind w:left="697"/>
        <w:contextualSpacing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2.3. Zamawiający nie przewiduje aukcji elektronicznej. </w:t>
      </w:r>
    </w:p>
    <w:p w14:paraId="485670BE" w14:textId="77777777" w:rsidR="00A72FAE" w:rsidRPr="00833A1B" w:rsidRDefault="00A72FAE" w:rsidP="00A72FAE">
      <w:pPr>
        <w:spacing w:after="0" w:line="240" w:lineRule="auto"/>
        <w:ind w:left="697"/>
        <w:contextualSpacing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2.4. Zamawiający nie przewiduje złożenia oferty w postaci katalogów elektronicznych.</w:t>
      </w:r>
    </w:p>
    <w:p w14:paraId="37301479" w14:textId="77777777" w:rsidR="00A72FAE" w:rsidRPr="00833A1B" w:rsidRDefault="00A72FAE" w:rsidP="00A72FAE">
      <w:pPr>
        <w:spacing w:after="0" w:line="240" w:lineRule="auto"/>
        <w:ind w:left="69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2.5. Zamawiający nie prowadzi postępowania w celu zawarcia umowy ramowej.</w:t>
      </w:r>
    </w:p>
    <w:p w14:paraId="4A8E2B91" w14:textId="77777777" w:rsidR="00A72FAE" w:rsidRPr="00833A1B" w:rsidRDefault="00A72FAE" w:rsidP="00A72FAE">
      <w:pPr>
        <w:spacing w:after="0" w:line="240" w:lineRule="auto"/>
        <w:ind w:left="697"/>
        <w:contextualSpacing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2.6. Zamawiający nie zastrzega możliwości ubiegania się o udzielenie zamówienia wyłącznie przez Wykonawców, </w:t>
      </w:r>
      <w:r w:rsidRPr="00833A1B">
        <w:rPr>
          <w:rFonts w:ascii="Open Sans" w:eastAsia="Times New Roman" w:hAnsi="Open Sans" w:cs="Open Sans"/>
          <w:sz w:val="21"/>
          <w:szCs w:val="21"/>
          <w:lang w:eastAsia="pl-PL"/>
        </w:rPr>
        <w:t xml:space="preserve">o których mowa w art. 94 ustawy </w:t>
      </w:r>
      <w:proofErr w:type="spellStart"/>
      <w:r w:rsidRPr="00833A1B">
        <w:rPr>
          <w:rFonts w:ascii="Open Sans" w:eastAsia="Times New Roman" w:hAnsi="Open Sans" w:cs="Open Sans"/>
          <w:sz w:val="21"/>
          <w:szCs w:val="21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sz w:val="21"/>
          <w:szCs w:val="21"/>
          <w:lang w:eastAsia="pl-PL"/>
        </w:rPr>
        <w:t xml:space="preserve">. </w:t>
      </w:r>
    </w:p>
    <w:p w14:paraId="4B2A29B3" w14:textId="77777777" w:rsidR="00A72FAE" w:rsidRPr="00833A1B" w:rsidRDefault="00A72FAE" w:rsidP="00A72FAE">
      <w:pPr>
        <w:spacing w:after="0" w:line="240" w:lineRule="auto"/>
        <w:ind w:left="697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2.7. Zamawiający nie przewiduje podziału zamówienia na części . </w:t>
      </w:r>
    </w:p>
    <w:p w14:paraId="2B8E9191" w14:textId="77777777" w:rsidR="00A72FAE" w:rsidRPr="00833A1B" w:rsidRDefault="00A72FAE" w:rsidP="00A72FAE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  </w:t>
      </w:r>
      <w:r>
        <w:rPr>
          <w:rFonts w:ascii="Open Sans" w:eastAsia="Times New Roman" w:hAnsi="Open Sans" w:cs="Open Sans"/>
          <w:lang w:eastAsia="pl-PL"/>
        </w:rPr>
        <w:t xml:space="preserve">         </w:t>
      </w:r>
      <w:r w:rsidRPr="00833A1B">
        <w:rPr>
          <w:rFonts w:ascii="Open Sans" w:eastAsia="Times New Roman" w:hAnsi="Open Sans" w:cs="Open Sans"/>
          <w:lang w:eastAsia="pl-PL"/>
        </w:rPr>
        <w:t xml:space="preserve"> 2.8. Podstawa prawna opracowania specyfikacji warunków zamówienia:</w:t>
      </w:r>
    </w:p>
    <w:p w14:paraId="177343D7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Prawo zamówień publicznych </w:t>
      </w:r>
      <w:r w:rsidRPr="00AA4132">
        <w:rPr>
          <w:rFonts w:ascii="Open Sans" w:hAnsi="Open Sans" w:cs="Open Sans"/>
          <w:u w:val="single"/>
        </w:rPr>
        <w:t xml:space="preserve">(Dz.U. z 2022 r. poz. 1710 z </w:t>
      </w:r>
      <w:proofErr w:type="spellStart"/>
      <w:r w:rsidRPr="00AA4132">
        <w:rPr>
          <w:rFonts w:ascii="Open Sans" w:hAnsi="Open Sans" w:cs="Open Sans"/>
          <w:u w:val="single"/>
        </w:rPr>
        <w:t>późn</w:t>
      </w:r>
      <w:proofErr w:type="spellEnd"/>
      <w:r w:rsidRPr="00AA4132">
        <w:rPr>
          <w:rFonts w:ascii="Open Sans" w:hAnsi="Open Sans" w:cs="Open Sans"/>
          <w:u w:val="single"/>
        </w:rPr>
        <w:t>. zm.)</w:t>
      </w:r>
      <w:r>
        <w:rPr>
          <w:rFonts w:ascii="Open Sans" w:hAnsi="Open Sans" w:cs="Open Sans"/>
          <w:u w:val="single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 xml:space="preserve">Ustawa z dnia 23 kwietnia 1964 r. Kodeks Cywilny </w:t>
      </w:r>
      <w:r w:rsidRPr="008A31DE">
        <w:rPr>
          <w:rFonts w:ascii="Open Sans" w:hAnsi="Open Sans" w:cs="Open Sans"/>
        </w:rPr>
        <w:t>(</w:t>
      </w:r>
      <w:proofErr w:type="spellStart"/>
      <w:r w:rsidRPr="008A31DE">
        <w:rPr>
          <w:rFonts w:ascii="Open Sans" w:hAnsi="Open Sans" w:cs="Open Sans"/>
        </w:rPr>
        <w:t>t.j</w:t>
      </w:r>
      <w:proofErr w:type="spellEnd"/>
      <w:r w:rsidRPr="008A31DE">
        <w:rPr>
          <w:rFonts w:ascii="Open Sans" w:hAnsi="Open Sans" w:cs="Open Sans"/>
        </w:rPr>
        <w:t>. Dz. U. z 2022 r. poz. 1360  ze zm</w:t>
      </w:r>
      <w:r w:rsidRPr="008A31DE">
        <w:rPr>
          <w:rFonts w:ascii="Open Sans" w:eastAsia="Times New Roman" w:hAnsi="Open Sans" w:cs="Open Sans"/>
          <w:lang w:eastAsia="pl-PL"/>
        </w:rPr>
        <w:t>.)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 xml:space="preserve">- jeżeli przepisy ustawy 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 xml:space="preserve"> nie stanowią inaczej.</w:t>
      </w:r>
    </w:p>
    <w:p w14:paraId="3BFE529E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Rozporządzenie Ministra Rozwoju Pracy i Technologii z dnia 23 grudnia 2020 roku </w:t>
      </w:r>
      <w:r w:rsidRPr="00833A1B">
        <w:rPr>
          <w:rFonts w:ascii="Open Sans" w:eastAsia="Times New Roman" w:hAnsi="Open Sans" w:cs="Open Sans"/>
          <w:lang w:eastAsia="pl-PL"/>
        </w:rPr>
        <w:br/>
        <w:t xml:space="preserve">w sprawie podmiotowych środków dowodowych oraz innych dokumentów </w:t>
      </w:r>
      <w:r w:rsidRPr="00833A1B">
        <w:rPr>
          <w:rFonts w:ascii="Open Sans" w:eastAsia="Times New Roman" w:hAnsi="Open Sans" w:cs="Open Sans"/>
          <w:lang w:eastAsia="pl-PL"/>
        </w:rPr>
        <w:br/>
        <w:t>lub oświadczeń, jakich może żądać Zamawiający od Wykonawcy (Dz.U.2020 r. poz. 2415).</w:t>
      </w:r>
    </w:p>
    <w:p w14:paraId="26B44420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Rozporządzenie Prezesa Rady Ministrów z dnia 30 grudnia 2020 roku w sprawie sposobu sporządzania i przekazywania informacji oraz wymagań technicznych dla</w:t>
      </w:r>
      <w:r w:rsidRPr="00833A1B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>dokumentów elektronicznych oraz środków komunikacji elektronicznej w postępowaniu o udzielenie zamówienia publicznego lub konkursie (Dz.U.2020 r. poz. 2452).</w:t>
      </w:r>
    </w:p>
    <w:p w14:paraId="6CA65976" w14:textId="77777777" w:rsidR="00A72FAE" w:rsidRPr="00833A1B" w:rsidRDefault="00A72FAE" w:rsidP="00A72FAE">
      <w:pPr>
        <w:spacing w:after="0" w:line="276" w:lineRule="auto"/>
        <w:ind w:left="1701" w:hanging="2127"/>
        <w:jc w:val="both"/>
        <w:rPr>
          <w:rFonts w:ascii="Open Sans" w:eastAsia="Times New Roman" w:hAnsi="Open Sans" w:cs="Open Sans"/>
          <w:lang w:eastAsia="pl-PL"/>
        </w:rPr>
      </w:pPr>
    </w:p>
    <w:p w14:paraId="44C2FBE7" w14:textId="77777777" w:rsidR="00A72FAE" w:rsidRPr="00EA38CA" w:rsidRDefault="00A72FAE" w:rsidP="00A72FAE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Open Sans" w:hAnsi="Open Sans" w:cs="Open Sans"/>
          <w:b/>
          <w:bCs/>
        </w:rPr>
      </w:pPr>
      <w:r w:rsidRPr="00EA38CA">
        <w:rPr>
          <w:rFonts w:ascii="Open Sans" w:hAnsi="Open Sans" w:cs="Open Sans"/>
          <w:b/>
          <w:bCs/>
          <w:u w:val="single"/>
        </w:rPr>
        <w:t xml:space="preserve">Przedmiot zamówienia: </w:t>
      </w:r>
      <w:bookmarkStart w:id="15" w:name="_Hlk76494993"/>
    </w:p>
    <w:p w14:paraId="0746A676" w14:textId="77777777" w:rsidR="00A72FAE" w:rsidRPr="00973D44" w:rsidRDefault="00A72FAE" w:rsidP="00A72FAE">
      <w:pPr>
        <w:spacing w:after="0" w:line="240" w:lineRule="auto"/>
        <w:ind w:left="708" w:right="23"/>
        <w:jc w:val="both"/>
        <w:rPr>
          <w:rFonts w:ascii="Open Sans" w:hAnsi="Open Sans" w:cs="Open Sans"/>
          <w:bCs/>
          <w:color w:val="0000FF"/>
          <w:sz w:val="20"/>
          <w:szCs w:val="20"/>
        </w:rPr>
      </w:pPr>
      <w:r w:rsidRPr="002C477A">
        <w:rPr>
          <w:rFonts w:ascii="Open Sans" w:hAnsi="Open Sans" w:cs="Open Sans"/>
          <w:bCs/>
          <w:sz w:val="20"/>
          <w:szCs w:val="20"/>
        </w:rPr>
        <w:t xml:space="preserve">3.1. </w:t>
      </w:r>
      <w:r w:rsidRPr="00CB0723">
        <w:rPr>
          <w:rFonts w:ascii="Open Sans" w:hAnsi="Open Sans" w:cs="Open Sans"/>
          <w:bCs/>
          <w:color w:val="0000FF"/>
        </w:rPr>
        <w:t xml:space="preserve">„Wykonywanie bieżących prac remontowych i stałej konserwacji o charakterze instalacji sanitarnych w obiektach budowlanych i pozostałych nieruchomościach </w:t>
      </w:r>
      <w:r w:rsidRPr="00CB0723">
        <w:rPr>
          <w:rFonts w:ascii="Open Sans" w:hAnsi="Open Sans" w:cs="Open Sans"/>
          <w:bCs/>
          <w:color w:val="0000FF"/>
        </w:rPr>
        <w:lastRenderedPageBreak/>
        <w:t>administrowanych przez Przedsiębiorstwo Gospodarki Komunalnej Spółkę z o. o. w Koszalinie, ul. Komunalna 5 oraz w zakresie pilnych robót instalacji sanitarnych.</w:t>
      </w:r>
    </w:p>
    <w:bookmarkEnd w:id="15"/>
    <w:p w14:paraId="3C6CB2AB" w14:textId="77777777" w:rsidR="00A72FAE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3.2.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Oznaczenie wg Wspólnego Słownika Zamówień </w:t>
      </w:r>
    </w:p>
    <w:p w14:paraId="310F0DA2" w14:textId="77777777" w:rsidR="00A72FAE" w:rsidRPr="00CB072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CB0723">
        <w:rPr>
          <w:rFonts w:ascii="Open Sans" w:eastAsia="Times New Roman" w:hAnsi="Open Sans" w:cs="Open Sans"/>
          <w:color w:val="000000"/>
          <w:lang w:eastAsia="pl-PL"/>
        </w:rPr>
        <w:t xml:space="preserve">45000000 - 7 Roboty budowlane. </w:t>
      </w:r>
    </w:p>
    <w:p w14:paraId="298ACC94" w14:textId="77777777" w:rsidR="00A72FAE" w:rsidRPr="00CB072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CB0723">
        <w:rPr>
          <w:rFonts w:ascii="Open Sans" w:eastAsia="Times New Roman" w:hAnsi="Open Sans" w:cs="Open Sans"/>
          <w:color w:val="000000"/>
          <w:lang w:eastAsia="pl-PL"/>
        </w:rPr>
        <w:t xml:space="preserve">50720000 - 8 Usługi w zakresie napraw i konserwacji centralnego ogrzewania. </w:t>
      </w:r>
    </w:p>
    <w:p w14:paraId="4CD7239B" w14:textId="77777777" w:rsidR="00A72FAE" w:rsidRPr="00CB072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CB0723">
        <w:rPr>
          <w:rFonts w:ascii="Open Sans" w:eastAsia="Times New Roman" w:hAnsi="Open Sans" w:cs="Open Sans"/>
          <w:color w:val="000000"/>
          <w:lang w:eastAsia="pl-PL"/>
        </w:rPr>
        <w:t xml:space="preserve">45232152 - 2 Roboty budowlane w zakresie przepompowni. </w:t>
      </w:r>
    </w:p>
    <w:p w14:paraId="747DC2FA" w14:textId="77777777" w:rsidR="00A72FAE" w:rsidRPr="00CB072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CB0723">
        <w:rPr>
          <w:rFonts w:ascii="Open Sans" w:eastAsia="Times New Roman" w:hAnsi="Open Sans" w:cs="Open Sans"/>
          <w:color w:val="000000"/>
          <w:lang w:eastAsia="pl-PL"/>
        </w:rPr>
        <w:t>45332000 - 3 Roboty instalacyjne wodne i kanalizacyjne.</w:t>
      </w:r>
    </w:p>
    <w:p w14:paraId="17ADF093" w14:textId="77777777" w:rsidR="00A72FAE" w:rsidRPr="00CB072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CB0723">
        <w:rPr>
          <w:rFonts w:ascii="Open Sans" w:eastAsia="Times New Roman" w:hAnsi="Open Sans" w:cs="Open Sans"/>
          <w:color w:val="000000"/>
          <w:lang w:eastAsia="pl-PL"/>
        </w:rPr>
        <w:t xml:space="preserve">45330000 - 9 Roboty instalacyjne wodno-kanalizacyjne i sanitarne. </w:t>
      </w:r>
    </w:p>
    <w:p w14:paraId="06F305B5" w14:textId="77777777" w:rsidR="00A72FAE" w:rsidRPr="00CB072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CB0723">
        <w:rPr>
          <w:rFonts w:ascii="Open Sans" w:eastAsia="Times New Roman" w:hAnsi="Open Sans" w:cs="Open Sans"/>
          <w:color w:val="000000"/>
          <w:lang w:eastAsia="pl-PL"/>
        </w:rPr>
        <w:t>45333000 - 0 Roboty instalacyjne gazowe.</w:t>
      </w:r>
    </w:p>
    <w:p w14:paraId="342E9D1D" w14:textId="77777777" w:rsidR="00A72FAE" w:rsidRPr="00833A1B" w:rsidRDefault="00A72FAE" w:rsidP="00A72FAE">
      <w:pPr>
        <w:spacing w:after="0" w:line="240" w:lineRule="auto"/>
        <w:ind w:left="348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B4E2963" w14:textId="77777777" w:rsidR="00A72FAE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3.3.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Miejsce realizacji zamówienia: </w:t>
      </w:r>
    </w:p>
    <w:p w14:paraId="0096C297" w14:textId="77777777" w:rsidR="00A72FAE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>
        <w:rPr>
          <w:rFonts w:ascii="Open Sans" w:eastAsia="Times New Roman" w:hAnsi="Open Sans" w:cs="Open Sans"/>
          <w:color w:val="000000"/>
          <w:lang w:eastAsia="pl-PL"/>
        </w:rPr>
        <w:t>Obiekty b</w:t>
      </w:r>
      <w:r w:rsidRPr="00DF4713">
        <w:rPr>
          <w:rFonts w:ascii="Open Sans" w:eastAsia="Times New Roman" w:hAnsi="Open Sans" w:cs="Open Sans"/>
          <w:color w:val="000000"/>
          <w:lang w:eastAsia="pl-PL"/>
        </w:rPr>
        <w:t>udowlan</w:t>
      </w:r>
      <w:r>
        <w:rPr>
          <w:rFonts w:ascii="Open Sans" w:eastAsia="Times New Roman" w:hAnsi="Open Sans" w:cs="Open Sans"/>
          <w:color w:val="000000"/>
          <w:lang w:eastAsia="pl-PL"/>
        </w:rPr>
        <w:t>e</w:t>
      </w:r>
      <w:r w:rsidRPr="00DF4713">
        <w:rPr>
          <w:rFonts w:ascii="Open Sans" w:eastAsia="Times New Roman" w:hAnsi="Open Sans" w:cs="Open Sans"/>
          <w:color w:val="000000"/>
          <w:lang w:eastAsia="pl-PL"/>
        </w:rPr>
        <w:t xml:space="preserve"> i pozostał</w:t>
      </w:r>
      <w:r>
        <w:rPr>
          <w:rFonts w:ascii="Open Sans" w:eastAsia="Times New Roman" w:hAnsi="Open Sans" w:cs="Open Sans"/>
          <w:color w:val="000000"/>
          <w:lang w:eastAsia="pl-PL"/>
        </w:rPr>
        <w:t>e</w:t>
      </w:r>
      <w:r w:rsidRPr="00DF4713">
        <w:rPr>
          <w:rFonts w:ascii="Open Sans" w:eastAsia="Times New Roman" w:hAnsi="Open Sans" w:cs="Open Sans"/>
          <w:color w:val="000000"/>
          <w:lang w:eastAsia="pl-PL"/>
        </w:rPr>
        <w:t xml:space="preserve"> nieruchomości administrowan</w:t>
      </w:r>
      <w:r>
        <w:rPr>
          <w:rFonts w:ascii="Open Sans" w:eastAsia="Times New Roman" w:hAnsi="Open Sans" w:cs="Open Sans"/>
          <w:color w:val="000000"/>
          <w:lang w:eastAsia="pl-PL"/>
        </w:rPr>
        <w:t>e</w:t>
      </w:r>
      <w:r w:rsidRPr="00DF4713">
        <w:rPr>
          <w:rFonts w:ascii="Open Sans" w:eastAsia="Times New Roman" w:hAnsi="Open Sans" w:cs="Open Sans"/>
          <w:color w:val="000000"/>
          <w:lang w:eastAsia="pl-PL"/>
        </w:rPr>
        <w:t xml:space="preserve"> przez Przedsiębiorstwo Gospodarki Komunalnej Spółkę z o.o.</w:t>
      </w:r>
      <w:r>
        <w:rPr>
          <w:rFonts w:ascii="Open Sans" w:eastAsia="Times New Roman" w:hAnsi="Open Sans" w:cs="Open Sans"/>
          <w:color w:val="000000"/>
          <w:lang w:eastAsia="pl-PL"/>
        </w:rPr>
        <w:t xml:space="preserve"> w lokalizacjach:</w:t>
      </w:r>
    </w:p>
    <w:p w14:paraId="32B3C5A4" w14:textId="77777777" w:rsidR="00A72FAE" w:rsidRPr="00D4305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ab/>
        <w:t>3.3.1. Koszalin</w:t>
      </w:r>
      <w:r w:rsidRPr="00D43053">
        <w:rPr>
          <w:rFonts w:ascii="Open Sans" w:eastAsia="Times New Roman" w:hAnsi="Open Sans" w:cs="Open Sans"/>
          <w:lang w:eastAsia="pl-PL"/>
        </w:rPr>
        <w:tab/>
        <w:t>-</w:t>
      </w:r>
      <w:r w:rsidRPr="00D43053">
        <w:rPr>
          <w:rFonts w:ascii="Open Sans" w:eastAsia="Times New Roman" w:hAnsi="Open Sans" w:cs="Open Sans"/>
          <w:lang w:eastAsia="pl-PL"/>
        </w:rPr>
        <w:tab/>
        <w:t>ul. Komunalna 5,</w:t>
      </w:r>
    </w:p>
    <w:p w14:paraId="35B1F38E" w14:textId="77777777" w:rsidR="00A72FAE" w:rsidRPr="00D4305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  <w:t>-</w:t>
      </w:r>
      <w:r w:rsidRPr="00D43053">
        <w:rPr>
          <w:rFonts w:ascii="Open Sans" w:eastAsia="Times New Roman" w:hAnsi="Open Sans" w:cs="Open Sans"/>
          <w:lang w:eastAsia="pl-PL"/>
        </w:rPr>
        <w:tab/>
        <w:t>ul. Gnieźnieńska 16,</w:t>
      </w:r>
    </w:p>
    <w:p w14:paraId="06D95ECD" w14:textId="77777777" w:rsidR="00A72FAE" w:rsidRPr="00D4305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  <w:t>-</w:t>
      </w:r>
      <w:r w:rsidRPr="00D43053">
        <w:rPr>
          <w:rFonts w:ascii="Open Sans" w:eastAsia="Times New Roman" w:hAnsi="Open Sans" w:cs="Open Sans"/>
          <w:lang w:eastAsia="pl-PL"/>
        </w:rPr>
        <w:tab/>
        <w:t>ul. Gnieźnieńska 44,</w:t>
      </w:r>
    </w:p>
    <w:p w14:paraId="5C168FED" w14:textId="77777777" w:rsidR="00A72FAE" w:rsidRPr="00D4305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  <w:t>-</w:t>
      </w:r>
      <w:r w:rsidRPr="00D43053">
        <w:rPr>
          <w:rFonts w:ascii="Open Sans" w:eastAsia="Times New Roman" w:hAnsi="Open Sans" w:cs="Open Sans"/>
          <w:lang w:eastAsia="pl-PL"/>
        </w:rPr>
        <w:tab/>
        <w:t>ul. Władysława IV 149,</w:t>
      </w:r>
    </w:p>
    <w:p w14:paraId="689C4C70" w14:textId="77777777" w:rsidR="00A72FAE" w:rsidRPr="00D4305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  <w:t>-</w:t>
      </w:r>
      <w:r w:rsidRPr="00D43053">
        <w:rPr>
          <w:rFonts w:ascii="Open Sans" w:eastAsia="Times New Roman" w:hAnsi="Open Sans" w:cs="Open Sans"/>
          <w:lang w:eastAsia="pl-PL"/>
        </w:rPr>
        <w:tab/>
        <w:t>ul. Na Skwierzynkę 2,</w:t>
      </w:r>
    </w:p>
    <w:p w14:paraId="4F2D609E" w14:textId="77777777" w:rsidR="00A72FAE" w:rsidRPr="00D4305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  <w:t>-</w:t>
      </w:r>
      <w:r w:rsidRPr="00D43053">
        <w:rPr>
          <w:rFonts w:ascii="Open Sans" w:eastAsia="Times New Roman" w:hAnsi="Open Sans" w:cs="Open Sans"/>
          <w:lang w:eastAsia="pl-PL"/>
        </w:rPr>
        <w:tab/>
        <w:t>ul. Mieszka I 55,</w:t>
      </w:r>
    </w:p>
    <w:p w14:paraId="1AE077E0" w14:textId="77777777" w:rsidR="00A72FAE" w:rsidRPr="00D43053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ab/>
        <w:t>3.3.2. Sianów</w:t>
      </w:r>
      <w:r w:rsidRPr="00D43053">
        <w:rPr>
          <w:rFonts w:ascii="Open Sans" w:eastAsia="Times New Roman" w:hAnsi="Open Sans" w:cs="Open Sans"/>
          <w:lang w:eastAsia="pl-PL"/>
        </w:rPr>
        <w:tab/>
      </w:r>
      <w:r w:rsidRPr="00D43053">
        <w:rPr>
          <w:rFonts w:ascii="Open Sans" w:eastAsia="Times New Roman" w:hAnsi="Open Sans" w:cs="Open Sans"/>
          <w:lang w:eastAsia="pl-PL"/>
        </w:rPr>
        <w:tab/>
        <w:t>-</w:t>
      </w:r>
      <w:r w:rsidRPr="00D43053">
        <w:rPr>
          <w:rFonts w:ascii="Open Sans" w:eastAsia="Times New Roman" w:hAnsi="Open Sans" w:cs="Open Sans"/>
          <w:lang w:eastAsia="pl-PL"/>
        </w:rPr>
        <w:tab/>
        <w:t xml:space="preserve">ul. </w:t>
      </w:r>
      <w:proofErr w:type="spellStart"/>
      <w:r w:rsidRPr="00D43053">
        <w:rPr>
          <w:rFonts w:ascii="Open Sans" w:eastAsia="Times New Roman" w:hAnsi="Open Sans" w:cs="Open Sans"/>
          <w:lang w:eastAsia="pl-PL"/>
        </w:rPr>
        <w:t>Łubuszan</w:t>
      </w:r>
      <w:proofErr w:type="spellEnd"/>
      <w:r w:rsidRPr="00D43053">
        <w:rPr>
          <w:rFonts w:ascii="Open Sans" w:eastAsia="Times New Roman" w:hAnsi="Open Sans" w:cs="Open Sans"/>
          <w:lang w:eastAsia="pl-PL"/>
        </w:rPr>
        <w:t xml:space="preserve"> 80. </w:t>
      </w:r>
      <w:r w:rsidRPr="00D43053">
        <w:rPr>
          <w:rFonts w:ascii="Open Sans" w:eastAsia="Times New Roman" w:hAnsi="Open Sans" w:cs="Open Sans"/>
          <w:lang w:eastAsia="pl-PL"/>
        </w:rPr>
        <w:tab/>
      </w:r>
    </w:p>
    <w:p w14:paraId="3063841F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3.4.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Rodzaj zamówienia: Robota budowlana </w:t>
      </w:r>
    </w:p>
    <w:p w14:paraId="74D0787E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b/>
          <w:color w:val="0000FF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3.5.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Przedmiot zamówienia obejmuje: </w:t>
      </w:r>
    </w:p>
    <w:p w14:paraId="7CAB74CD" w14:textId="77777777" w:rsidR="00A72FAE" w:rsidRPr="00EA38CA" w:rsidRDefault="00A72FAE" w:rsidP="00A72FAE">
      <w:pPr>
        <w:spacing w:after="0" w:line="240" w:lineRule="auto"/>
        <w:ind w:left="708" w:right="-427"/>
        <w:jc w:val="both"/>
        <w:rPr>
          <w:rFonts w:ascii="Open Sans" w:hAnsi="Open Sans" w:cs="Open Sans"/>
          <w:b/>
          <w:color w:val="0000FF"/>
        </w:rPr>
      </w:pPr>
      <w:r w:rsidRPr="00EA38CA">
        <w:rPr>
          <w:rFonts w:ascii="Open Sans" w:hAnsi="Open Sans" w:cs="Open Sans"/>
        </w:rPr>
        <w:t xml:space="preserve">Opis  i zakres przedmiotu zamówienia zawarty został w  Rozdziale II  SWZ „Opis przedmiotu zamówienia. </w:t>
      </w:r>
    </w:p>
    <w:p w14:paraId="58ACE690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</w:p>
    <w:p w14:paraId="7C161985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lang w:eastAsia="pl-PL"/>
        </w:rPr>
        <w:t>4.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>Zamówienia o których mowa w art.  214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 xml:space="preserve"> ust.  1 pkt 7) Ustawy PZP:</w:t>
      </w:r>
    </w:p>
    <w:p w14:paraId="76DE0324" w14:textId="77777777" w:rsidR="00A72FAE" w:rsidRPr="00833A1B" w:rsidRDefault="00A72FAE" w:rsidP="00A72FAE">
      <w:pPr>
        <w:spacing w:after="0" w:line="276" w:lineRule="auto"/>
        <w:ind w:firstLine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Nie przewiduje się. </w:t>
      </w:r>
    </w:p>
    <w:p w14:paraId="3E2B77C9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249F2FAA" w14:textId="77777777" w:rsidR="00A72FAE" w:rsidRPr="00833A1B" w:rsidRDefault="00A72FAE" w:rsidP="00A72FAE">
      <w:pPr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  <w:b/>
          <w:bCs/>
          <w:color w:val="000000"/>
        </w:rPr>
      </w:pPr>
      <w:r w:rsidRPr="00833A1B">
        <w:rPr>
          <w:rFonts w:ascii="Open Sans" w:hAnsi="Open Sans" w:cs="Open Sans"/>
          <w:b/>
          <w:bCs/>
          <w:color w:val="000000"/>
          <w:u w:val="single"/>
        </w:rPr>
        <w:t>Termin wykonania zamówienia:</w:t>
      </w:r>
    </w:p>
    <w:p w14:paraId="09F457D7" w14:textId="77777777" w:rsidR="00A72FAE" w:rsidRPr="00833A1B" w:rsidRDefault="00A72FAE" w:rsidP="00A72FAE">
      <w:pPr>
        <w:spacing w:after="0" w:line="276" w:lineRule="auto"/>
        <w:ind w:left="502" w:firstLine="20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hAnsi="Open Sans" w:cs="Open Sans"/>
          <w:color w:val="000000"/>
        </w:rPr>
        <w:t xml:space="preserve">Termin rozpoczęcia: </w:t>
      </w:r>
      <w:r>
        <w:rPr>
          <w:rFonts w:ascii="Open Sans" w:hAnsi="Open Sans" w:cs="Open Sans"/>
          <w:color w:val="000000"/>
        </w:rPr>
        <w:t>od dnia podpisania umowy do 31.01.2024 roku</w:t>
      </w:r>
    </w:p>
    <w:p w14:paraId="7DDA86BA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lang w:eastAsia="pl-PL"/>
        </w:rPr>
        <w:t>6.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>Warunki udziału w postępowaniu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 xml:space="preserve"> :</w:t>
      </w:r>
    </w:p>
    <w:p w14:paraId="436F938B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6.1. O udzielenie zamówienia mogą ubiegać się Wykonawcy, którzy:</w:t>
      </w:r>
    </w:p>
    <w:p w14:paraId="2A7C0CA5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1) </w:t>
      </w:r>
      <w:r>
        <w:rPr>
          <w:rFonts w:ascii="Open Sans" w:eastAsia="Times New Roman" w:hAnsi="Open Sans" w:cs="Open Sans"/>
          <w:lang w:eastAsia="pl-PL"/>
        </w:rPr>
        <w:t xml:space="preserve">    </w:t>
      </w:r>
      <w:r w:rsidRPr="00833A1B">
        <w:rPr>
          <w:rFonts w:ascii="Open Sans" w:eastAsia="Times New Roman" w:hAnsi="Open Sans" w:cs="Open Sans"/>
          <w:lang w:eastAsia="pl-PL"/>
        </w:rPr>
        <w:t>nie podlegają wykluczeniu;</w:t>
      </w:r>
    </w:p>
    <w:p w14:paraId="73FDE4EA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2)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>spełniają warunki udziału w postępowaniu określone przez Zamawiającego w ogłoszeniu o zamówieniu i niniejszej SWZ, tj. art. 112 ust. 2 pkt  4:</w:t>
      </w:r>
    </w:p>
    <w:p w14:paraId="6E43D014" w14:textId="77777777" w:rsidR="00A72FAE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3)   </w:t>
      </w:r>
      <w:r w:rsidRPr="00833A1B">
        <w:rPr>
          <w:rFonts w:ascii="Open Sans" w:eastAsia="Times New Roman" w:hAnsi="Open Sans" w:cs="Open Sans"/>
          <w:lang w:eastAsia="pl-PL"/>
        </w:rPr>
        <w:t xml:space="preserve">Zamawiający wymaga wykazania przez Wykonawcę spełnienia warunku określonego w art. 112 ust. 2 pkt 4 ustawy 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 xml:space="preserve"> dotyczącego zdolności technicznej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 xml:space="preserve">i zawodowej, tj.: </w:t>
      </w:r>
    </w:p>
    <w:p w14:paraId="3A927ED6" w14:textId="77777777" w:rsidR="00A72FAE" w:rsidRPr="00A9620A" w:rsidRDefault="00A72FAE" w:rsidP="00A72FAE">
      <w:pPr>
        <w:autoSpaceDE w:val="0"/>
        <w:autoSpaceDN w:val="0"/>
        <w:adjustRightInd w:val="0"/>
        <w:spacing w:after="0" w:line="240" w:lineRule="auto"/>
        <w:ind w:left="2125" w:hanging="11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  <w:r w:rsidRPr="00A9620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a) wykonał w okresie ostatnich pięciu lat przed upływem terminu składania ofert, a jeżeli okres prowadzenia działalności jest krótszy — w tym okresie kompleksowej usługi remontowo-konserwacyjnej zgodnej z zakresem podanym w opisie </w:t>
      </w:r>
      <w:r w:rsidRPr="00A9620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lastRenderedPageBreak/>
        <w:t>przedmiotu zamówienia na rzecz jednego inwestora                         o wartości nie mniejszej niż 130.000,00 netto.</w:t>
      </w:r>
    </w:p>
    <w:p w14:paraId="21189D0E" w14:textId="77777777" w:rsidR="00A72FAE" w:rsidRPr="00A9620A" w:rsidRDefault="00A72FAE" w:rsidP="00A72FAE">
      <w:pPr>
        <w:autoSpaceDE w:val="0"/>
        <w:autoSpaceDN w:val="0"/>
        <w:adjustRightInd w:val="0"/>
        <w:spacing w:after="0" w:line="240" w:lineRule="auto"/>
        <w:ind w:left="1416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</w:p>
    <w:p w14:paraId="484DD63C" w14:textId="77777777" w:rsidR="00A72FAE" w:rsidRPr="00A9620A" w:rsidRDefault="00A72FAE" w:rsidP="00A72FAE">
      <w:pPr>
        <w:autoSpaceDE w:val="0"/>
        <w:autoSpaceDN w:val="0"/>
        <w:adjustRightInd w:val="0"/>
        <w:spacing w:after="0" w:line="240" w:lineRule="auto"/>
        <w:ind w:left="2125" w:hanging="11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</w:pPr>
      <w:r w:rsidRPr="00A9620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Zamawiający uzna ten warunek za spełniony jeżeli Wykonawca dostarczy dowody potwierdzające  wykonanie usług remontowo-konserwacyjnych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</w:t>
      </w:r>
      <w:r w:rsidRPr="00A9620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o wartości świadczonych usług na kwotę co najmniej 130.000,00 zł netto. </w:t>
      </w:r>
    </w:p>
    <w:p w14:paraId="6D20A5D1" w14:textId="77777777" w:rsidR="00A72FAE" w:rsidRPr="00A9620A" w:rsidRDefault="00A72FAE" w:rsidP="00A72FAE">
      <w:pPr>
        <w:spacing w:after="200" w:line="240" w:lineRule="auto"/>
        <w:ind w:left="2114" w:firstLine="9"/>
        <w:jc w:val="both"/>
        <w:rPr>
          <w:rFonts w:ascii="Open Sans" w:eastAsia="Times New Roman" w:hAnsi="Open Sans" w:cs="Open Sans"/>
          <w:sz w:val="24"/>
          <w:szCs w:val="24"/>
        </w:rPr>
      </w:pPr>
      <w:r w:rsidRPr="00A9620A">
        <w:rPr>
          <w:rFonts w:ascii="Open Sans" w:eastAsia="Times New Roman" w:hAnsi="Open Sans" w:cs="Open Sans"/>
          <w:color w:val="000000"/>
          <w:sz w:val="24"/>
          <w:szCs w:val="24"/>
        </w:rPr>
        <w:t xml:space="preserve">b) dysponuje co najmniej 1 osobą, </w:t>
      </w:r>
      <w:r w:rsidRPr="00A9620A">
        <w:rPr>
          <w:rFonts w:ascii="Open Sans" w:eastAsia="Times New Roman" w:hAnsi="Open Sans" w:cs="Open Sans"/>
          <w:sz w:val="24"/>
          <w:szCs w:val="24"/>
        </w:rPr>
        <w:t xml:space="preserve">pełniącą funkcje kierownika budowy. </w:t>
      </w:r>
    </w:p>
    <w:p w14:paraId="188643F4" w14:textId="77777777" w:rsidR="00A72FAE" w:rsidRPr="00A9620A" w:rsidRDefault="00A72FAE" w:rsidP="00A72FAE">
      <w:pPr>
        <w:spacing w:after="200" w:line="240" w:lineRule="auto"/>
        <w:ind w:left="2114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9620A">
        <w:rPr>
          <w:rFonts w:ascii="Open Sans" w:eastAsia="Times New Roman" w:hAnsi="Open Sans" w:cs="Open Sans"/>
          <w:sz w:val="24"/>
          <w:szCs w:val="24"/>
        </w:rPr>
        <w:t xml:space="preserve">Wymagane kwalifikacje: </w:t>
      </w:r>
      <w:r w:rsidRPr="00A9620A">
        <w:rPr>
          <w:rFonts w:ascii="Open Sans" w:eastAsia="Times New Roman" w:hAnsi="Open Sans" w:cs="Open Sans"/>
          <w:sz w:val="24"/>
          <w:szCs w:val="24"/>
        </w:rPr>
        <w:tab/>
      </w:r>
    </w:p>
    <w:p w14:paraId="71E9B962" w14:textId="77777777" w:rsidR="00A72FAE" w:rsidRPr="00A9620A" w:rsidRDefault="00A72FAE" w:rsidP="00A72FAE">
      <w:pPr>
        <w:autoSpaceDN w:val="0"/>
        <w:adjustRightInd w:val="0"/>
        <w:spacing w:after="200" w:line="240" w:lineRule="auto"/>
        <w:ind w:left="2114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9620A">
        <w:rPr>
          <w:rFonts w:ascii="Open Sans" w:eastAsia="Times New Roman" w:hAnsi="Open Sans" w:cs="Open Sans"/>
          <w:sz w:val="24"/>
          <w:szCs w:val="24"/>
        </w:rPr>
        <w:t xml:space="preserve">- wykształcenie </w:t>
      </w:r>
      <w:r w:rsidRPr="00A9620A">
        <w:rPr>
          <w:rFonts w:ascii="Open Sans" w:eastAsia="Times New Roman" w:hAnsi="Open Sans" w:cs="Open Sans"/>
          <w:color w:val="000000"/>
          <w:sz w:val="24"/>
          <w:szCs w:val="24"/>
        </w:rPr>
        <w:t xml:space="preserve">co najmniej średnie techniczne, </w:t>
      </w:r>
      <w:r w:rsidRPr="00A9620A">
        <w:rPr>
          <w:rFonts w:ascii="Open Sans" w:eastAsia="Times New Roman" w:hAnsi="Open Sans" w:cs="Open Sans"/>
          <w:sz w:val="24"/>
          <w:szCs w:val="24"/>
        </w:rPr>
        <w:t>uprawnienia budowlane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A9620A">
        <w:rPr>
          <w:rFonts w:ascii="Open Sans" w:eastAsia="Times New Roman" w:hAnsi="Open Sans" w:cs="Open Sans"/>
          <w:sz w:val="24"/>
          <w:szCs w:val="24"/>
        </w:rPr>
        <w:t>do kierowania robotami w specjalności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A9620A">
        <w:rPr>
          <w:rFonts w:ascii="Open Sans" w:eastAsia="Times New Roman" w:hAnsi="Open Sans" w:cs="Open Sans"/>
          <w:sz w:val="24"/>
          <w:szCs w:val="24"/>
        </w:rPr>
        <w:t xml:space="preserve">instalacyjnej w zakresie sieci, instalacji urządzeń wodociągowych i kanalizacyjnych, cieplnych, wentylacyjnych i gazowych – 1 osoba  </w:t>
      </w:r>
      <w:r w:rsidRPr="00A9620A">
        <w:rPr>
          <w:rFonts w:ascii="Open Sans" w:eastAsia="Times New Roman" w:hAnsi="Open Sans" w:cs="Open Sans"/>
          <w:color w:val="000000"/>
          <w:sz w:val="24"/>
          <w:szCs w:val="24"/>
        </w:rPr>
        <w:t xml:space="preserve">(warunek odpis uprawnień budowlanych) </w:t>
      </w:r>
    </w:p>
    <w:p w14:paraId="2E79EB53" w14:textId="77777777" w:rsidR="00A72FAE" w:rsidRPr="00A9620A" w:rsidRDefault="00A72FAE" w:rsidP="00A72FAE">
      <w:pPr>
        <w:autoSpaceDN w:val="0"/>
        <w:adjustRightInd w:val="0"/>
        <w:spacing w:after="200" w:line="240" w:lineRule="auto"/>
        <w:ind w:left="2114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9620A">
        <w:rPr>
          <w:rFonts w:ascii="Open Sans" w:eastAsia="Times New Roman" w:hAnsi="Open Sans" w:cs="Open Sans"/>
          <w:color w:val="000000"/>
          <w:sz w:val="24"/>
          <w:szCs w:val="24"/>
        </w:rPr>
        <w:t>- wymagane doświadczenie zawodowe na stanowisku kierownika budowy, kierownika robót – min. 2 lata (warunek-oświadczenie z podaniem firm,   w których pełnił funkcje kierownika budowy)</w:t>
      </w:r>
    </w:p>
    <w:p w14:paraId="16459969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</w:p>
    <w:p w14:paraId="071B04D9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lang w:eastAsia="pl-PL"/>
        </w:rPr>
        <w:t>7.</w:t>
      </w:r>
      <w:r w:rsidRPr="00833A1B">
        <w:rPr>
          <w:rFonts w:ascii="Open Sans" w:eastAsia="Times New Roman" w:hAnsi="Open Sans" w:cs="Open Sans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>Podstawy wykluczenia z postępowania</w:t>
      </w:r>
      <w:r w:rsidRPr="00833A1B">
        <w:rPr>
          <w:rFonts w:ascii="Open Sans" w:eastAsia="Times New Roman" w:hAnsi="Open Sans" w:cs="Open Sans"/>
          <w:u w:val="single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 xml:space="preserve"> </w:t>
      </w:r>
    </w:p>
    <w:p w14:paraId="3295B90C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>
        <w:rPr>
          <w:rFonts w:ascii="Open Sans" w:eastAsia="Times New Roman" w:hAnsi="Open Sans" w:cs="Open Sans"/>
          <w:color w:val="000000" w:themeColor="text1"/>
          <w:lang w:eastAsia="pl-PL"/>
        </w:rPr>
        <w:t xml:space="preserve">            </w:t>
      </w:r>
      <w:r w:rsidRPr="00833A1B">
        <w:rPr>
          <w:rFonts w:ascii="Open Sans" w:eastAsia="Times New Roman" w:hAnsi="Open Sans" w:cs="Open Sans"/>
          <w:color w:val="000000" w:themeColor="text1"/>
          <w:lang w:eastAsia="pl-PL"/>
        </w:rPr>
        <w:t>O udzielenie zamówienia mogą ubiegać się Wykonawcy, którzy:</w:t>
      </w:r>
    </w:p>
    <w:p w14:paraId="34E8CE63" w14:textId="77777777" w:rsidR="00A72FAE" w:rsidRPr="00A44B15" w:rsidRDefault="00A72FAE" w:rsidP="00A72FA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Times New Roman"/>
          <w:color w:val="000000" w:themeColor="text1"/>
          <w:lang w:eastAsia="pl-PL"/>
        </w:rPr>
      </w:pPr>
      <w:r w:rsidRPr="00A44B15">
        <w:rPr>
          <w:rFonts w:eastAsia="Times New Roman"/>
          <w:color w:val="000000" w:themeColor="text1"/>
          <w:lang w:eastAsia="pl-PL"/>
        </w:rPr>
        <w:t xml:space="preserve">nie podlegają wykluczeniu na podstawie art. 108 ust. 1 ustawy PZP oraz </w:t>
      </w:r>
      <w:r w:rsidRPr="00A44B15">
        <w:rPr>
          <w:rFonts w:eastAsia="Times New Roman"/>
          <w:color w:val="000000" w:themeColor="text1"/>
          <w:lang w:eastAsia="pl-PL"/>
        </w:rPr>
        <w:br/>
        <w:t xml:space="preserve">na podstawie art. 7 ust. 1 ustawy z dnia 13 kwietnia 2022 r. o szczególnych rozwiązaniach w zakresie przeciwdziałania wspieraniu agresji na Ukrainę oraz służących ochronie bezpieczeństwa narodowego (Dz. U. z 2022 r., poz. 835); </w:t>
      </w:r>
    </w:p>
    <w:p w14:paraId="62427B50" w14:textId="77777777" w:rsidR="00A72FAE" w:rsidRPr="00FC1E01" w:rsidRDefault="00A72FAE" w:rsidP="00A72FA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1E01">
        <w:rPr>
          <w:rFonts w:eastAsia="Times New Roman"/>
          <w:lang w:eastAsia="pl-PL"/>
        </w:rPr>
        <w:t>Zamawiający przewiduje wykluczenie na podstawie okoliczności wskazanych w art.</w:t>
      </w:r>
      <w:r w:rsidRPr="00FC1E01">
        <w:rPr>
          <w:rFonts w:eastAsia="Times New Roman"/>
          <w:color w:val="000000"/>
          <w:lang w:eastAsia="pl-PL"/>
        </w:rPr>
        <w:t xml:space="preserve"> 109 ust. 1 pkt. 4 Ustawy PZP,</w:t>
      </w:r>
    </w:p>
    <w:p w14:paraId="2B81939D" w14:textId="77777777" w:rsidR="00A72FAE" w:rsidRPr="00FC1E01" w:rsidRDefault="00A72FAE" w:rsidP="00A72FA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Times New Roman"/>
          <w:lang w:eastAsia="pl-PL"/>
        </w:rPr>
      </w:pPr>
      <w:r w:rsidRPr="00FC1E01">
        <w:rPr>
          <w:rFonts w:eastAsia="Times New Roman"/>
          <w:lang w:eastAsia="pl-PL"/>
        </w:rPr>
        <w:t xml:space="preserve">Wykonawca może zostać wykluczony przez zamawiającego na każdym etapie postępowania o udzielenie zamówienia. </w:t>
      </w:r>
    </w:p>
    <w:p w14:paraId="2508C8ED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</w:p>
    <w:p w14:paraId="5D10EC3C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b/>
          <w:bCs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lang w:eastAsia="pl-PL"/>
        </w:rPr>
        <w:t>8.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>Oświadczenia i dokumenty, jakie Wykonawcy są zobowiązani dostarczyć zamawiającemu w celu potwierdzenia spełniania warunków udziału w postępowaniu oraz wykazania braku podstaw wykluczenia .</w:t>
      </w:r>
    </w:p>
    <w:p w14:paraId="6D43A637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8.1.Do oferty Wykonawca zobowiązany jest dołączyć aktualne na dzień składania ofert oświadczenie o spełnianiu warunków udziału w postępowaniu oraz o braku podstaw  wykluczenia z postępowania -załącznik nr 1  do  SWZ;</w:t>
      </w:r>
    </w:p>
    <w:p w14:paraId="574C85D0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lastRenderedPageBreak/>
        <w:t>8.2.Informacje zawarte w oświadczeniu, o którym mowa w pkt 8.1 powyżej stanowią wstępne potwierdzenie, że Wykonawca nie podlega wykluczeniu oraz spełnia warunki udziału w postępowaniu.</w:t>
      </w:r>
    </w:p>
    <w:p w14:paraId="2DB663E4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8.3. W zakresie nieuregulowanym ustawą </w:t>
      </w:r>
      <w:proofErr w:type="spellStart"/>
      <w:r w:rsidRPr="00833A1B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 lub niniejszą SWZ do oświadczeń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 xml:space="preserve">i dokumentów składanych przez Wykonawcę w postępowaniu zastosowanie mają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 xml:space="preserve">w szczególności przepisy rozporządzenia Ministra Rozwoju Pracy i Technologii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z dnia 23 grudnia 2020 roku w sprawie podmiotowych środków dowodowych oraz innych dokumentów lub oświadczeń, jakich może żądać Zamawiający od Wykonawcy.</w:t>
      </w:r>
    </w:p>
    <w:p w14:paraId="4922E7D0" w14:textId="77777777" w:rsidR="00A72FAE" w:rsidRPr="00D43053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D43053">
        <w:rPr>
          <w:rFonts w:ascii="Open Sans" w:eastAsia="Times New Roman" w:hAnsi="Open Sans" w:cs="Open Sans"/>
          <w:b/>
          <w:bCs/>
          <w:lang w:eastAsia="pl-PL"/>
        </w:rPr>
        <w:t xml:space="preserve">8.4. Zamawiający wezwie Wykonawcę, którego oferta zostanie oceniona najwyżej, do złożenia w wyznaczonym terminie, nie krótszym niż 5 dni od dnia wezwania, </w:t>
      </w:r>
      <w:r w:rsidRPr="00D43053">
        <w:rPr>
          <w:rFonts w:ascii="Open Sans" w:eastAsia="Times New Roman" w:hAnsi="Open Sans" w:cs="Open Sans"/>
          <w:b/>
          <w:bCs/>
          <w:u w:val="single"/>
          <w:lang w:eastAsia="pl-PL"/>
        </w:rPr>
        <w:t>podmiotowych środków dowodowych</w:t>
      </w:r>
      <w:r w:rsidRPr="00D43053">
        <w:rPr>
          <w:rFonts w:ascii="Open Sans" w:eastAsia="Times New Roman" w:hAnsi="Open Sans" w:cs="Open Sans"/>
          <w:b/>
          <w:bCs/>
          <w:lang w:eastAsia="pl-PL"/>
        </w:rPr>
        <w:t>, aktualnych na dzień ich złożenia.</w:t>
      </w:r>
    </w:p>
    <w:p w14:paraId="5B23E310" w14:textId="77777777" w:rsidR="00A72FAE" w:rsidRPr="00D43053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D43053">
        <w:rPr>
          <w:rFonts w:ascii="Open Sans" w:eastAsia="Times New Roman" w:hAnsi="Open Sans" w:cs="Open Sans"/>
          <w:lang w:eastAsia="pl-PL"/>
        </w:rPr>
        <w:t xml:space="preserve">Podmiotowe środki dowodowe wymagane od wykonawcy, o których mowa </w:t>
      </w:r>
      <w:r w:rsidRPr="00D43053">
        <w:rPr>
          <w:rFonts w:ascii="Open Sans" w:eastAsia="Times New Roman" w:hAnsi="Open Sans" w:cs="Open Sans"/>
          <w:lang w:eastAsia="pl-PL"/>
        </w:rPr>
        <w:br/>
        <w:t>powyżej obejmują:</w:t>
      </w:r>
    </w:p>
    <w:p w14:paraId="0ACAC81D" w14:textId="77777777" w:rsidR="00A72FAE" w:rsidRPr="00A250D8" w:rsidRDefault="00A72FAE" w:rsidP="00A72FAE">
      <w:pPr>
        <w:spacing w:after="0" w:line="276" w:lineRule="auto"/>
        <w:ind w:left="1428" w:hanging="360"/>
        <w:jc w:val="both"/>
        <w:rPr>
          <w:rFonts w:ascii="Open Sans" w:eastAsia="Times New Roman" w:hAnsi="Open Sans" w:cs="Open Sans"/>
          <w:lang w:eastAsia="pl-PL"/>
        </w:rPr>
      </w:pPr>
      <w:bookmarkStart w:id="16" w:name="_Hlk76673855"/>
      <w:r w:rsidRPr="00D43053">
        <w:rPr>
          <w:rFonts w:ascii="Open Sans" w:eastAsia="Times New Roman" w:hAnsi="Open Sans" w:cs="Open Sans"/>
          <w:lang w:eastAsia="pl-PL"/>
        </w:rPr>
        <w:t>8.4.</w:t>
      </w:r>
      <w:r w:rsidRPr="00A250D8">
        <w:rPr>
          <w:rFonts w:ascii="Open Sans" w:eastAsia="Times New Roman" w:hAnsi="Open Sans" w:cs="Open Sans"/>
          <w:lang w:eastAsia="pl-PL"/>
        </w:rPr>
        <w:t xml:space="preserve">1.Oświadczenie Wykonawcy w zakresie art. 108 ust. 1 pkt 5)  ustawy </w:t>
      </w:r>
      <w:proofErr w:type="spellStart"/>
      <w:r w:rsidRPr="00A250D8">
        <w:rPr>
          <w:rFonts w:ascii="Open Sans" w:eastAsia="Times New Roman" w:hAnsi="Open Sans" w:cs="Open Sans"/>
          <w:lang w:eastAsia="pl-PL"/>
        </w:rPr>
        <w:t>Pzp</w:t>
      </w:r>
      <w:proofErr w:type="spellEnd"/>
      <w:r w:rsidRPr="00A250D8">
        <w:rPr>
          <w:rFonts w:ascii="Open Sans" w:eastAsia="Times New Roman" w:hAnsi="Open Sans" w:cs="Open Sans"/>
          <w:lang w:eastAsia="pl-PL"/>
        </w:rPr>
        <w:t>, o braku przynależności do tej samej grupy kapitałowej, w rozumieniu ustawy z dnia 16 lutego 2007 roku o ochronie konkurencji i konsumentów,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206BB836" w14:textId="77777777" w:rsidR="00A72FAE" w:rsidRPr="00A250D8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A250D8">
        <w:rPr>
          <w:rFonts w:ascii="Open Sans" w:eastAsia="Times New Roman" w:hAnsi="Open Sans" w:cs="Open Sans"/>
          <w:lang w:eastAsia="pl-PL"/>
        </w:rPr>
        <w:t>8.4.2. 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5F86A185" w14:textId="77777777" w:rsidR="00A72FAE" w:rsidRPr="008145EE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8145EE">
        <w:rPr>
          <w:rFonts w:ascii="Open Sans" w:eastAsia="Times New Roman" w:hAnsi="Open Sans" w:cs="Open Sans"/>
          <w:lang w:eastAsia="pl-PL"/>
        </w:rPr>
        <w:t xml:space="preserve">8.4.3. Wykaz  osób  do realizacji zamówienia – Załącznik do SWZ  </w:t>
      </w:r>
    </w:p>
    <w:p w14:paraId="4AEF441B" w14:textId="77777777" w:rsidR="00A72FAE" w:rsidRPr="00A250D8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A250D8">
        <w:rPr>
          <w:rFonts w:ascii="Open Sans" w:eastAsia="Times New Roman" w:hAnsi="Open Sans" w:cs="Open Sans"/>
          <w:lang w:eastAsia="pl-PL"/>
        </w:rPr>
        <w:t>8.4.</w:t>
      </w:r>
      <w:r>
        <w:rPr>
          <w:rFonts w:ascii="Open Sans" w:eastAsia="Times New Roman" w:hAnsi="Open Sans" w:cs="Open Sans"/>
          <w:lang w:eastAsia="pl-PL"/>
        </w:rPr>
        <w:t>4</w:t>
      </w:r>
      <w:r w:rsidRPr="00A250D8">
        <w:rPr>
          <w:rFonts w:ascii="Open Sans" w:eastAsia="Times New Roman" w:hAnsi="Open Sans" w:cs="Open Sans"/>
          <w:lang w:eastAsia="pl-PL"/>
        </w:rPr>
        <w:t>.</w:t>
      </w:r>
      <w:bookmarkStart w:id="17" w:name="_Hlk77625575"/>
      <w:r w:rsidRPr="00A250D8">
        <w:rPr>
          <w:rFonts w:ascii="Open Sans" w:eastAsia="Times New Roman" w:hAnsi="Open Sans" w:cs="Open Sans"/>
          <w:lang w:eastAsia="pl-PL"/>
        </w:rPr>
        <w:t xml:space="preserve"> Wykaz  wykonanych robót   -  Załącznik do SWZ</w:t>
      </w:r>
    </w:p>
    <w:p w14:paraId="5814A303" w14:textId="15B1E651" w:rsidR="00A72FAE" w:rsidRPr="00A250D8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A250D8">
        <w:rPr>
          <w:rFonts w:ascii="Open Sans" w:eastAsia="Times New Roman" w:hAnsi="Open Sans" w:cs="Open Sans"/>
          <w:lang w:eastAsia="pl-PL"/>
        </w:rPr>
        <w:t>8.4.</w:t>
      </w:r>
      <w:r>
        <w:rPr>
          <w:rFonts w:ascii="Open Sans" w:eastAsia="Times New Roman" w:hAnsi="Open Sans" w:cs="Open Sans"/>
          <w:lang w:eastAsia="pl-PL"/>
        </w:rPr>
        <w:t>5</w:t>
      </w:r>
      <w:r w:rsidRPr="00A250D8">
        <w:rPr>
          <w:rFonts w:ascii="Open Sans" w:eastAsia="Times New Roman" w:hAnsi="Open Sans" w:cs="Open Sans"/>
          <w:lang w:eastAsia="pl-PL"/>
        </w:rPr>
        <w:t>.</w:t>
      </w:r>
      <w:r w:rsidRPr="00A250D8">
        <w:t xml:space="preserve"> </w:t>
      </w:r>
      <w:r w:rsidRPr="00A250D8">
        <w:rPr>
          <w:rFonts w:ascii="Open Sans" w:eastAsia="Times New Roman" w:hAnsi="Open Sans" w:cs="Open Sans"/>
          <w:lang w:eastAsia="pl-PL"/>
        </w:rPr>
        <w:t xml:space="preserve">Oświadczenie art. 7 ust. 1 o niepodleganiu wykluczeniu na podstawie art. 7 ust. 1  ustawy o szczególnych rozwiązaniach w zakresie przeciwdziałania wspieraniu agresji na Ukrainę oraz służących ochronie bezpieczeństwa narodowego – Załącznik nr </w:t>
      </w:r>
      <w:r w:rsidR="00CD1D41">
        <w:rPr>
          <w:rFonts w:ascii="Open Sans" w:eastAsia="Times New Roman" w:hAnsi="Open Sans" w:cs="Open Sans"/>
          <w:lang w:eastAsia="pl-PL"/>
        </w:rPr>
        <w:t>6</w:t>
      </w:r>
      <w:r w:rsidRPr="00A250D8">
        <w:rPr>
          <w:rFonts w:ascii="Open Sans" w:eastAsia="Times New Roman" w:hAnsi="Open Sans" w:cs="Open Sans"/>
          <w:lang w:eastAsia="pl-PL"/>
        </w:rPr>
        <w:t xml:space="preserve"> .</w:t>
      </w:r>
    </w:p>
    <w:p w14:paraId="2ABE96D0" w14:textId="1CA5A165" w:rsidR="00A72FAE" w:rsidRPr="00A250D8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A250D8">
        <w:rPr>
          <w:rFonts w:ascii="Open Sans" w:eastAsia="Times New Roman" w:hAnsi="Open Sans" w:cs="Open Sans"/>
          <w:lang w:eastAsia="pl-PL"/>
        </w:rPr>
        <w:t>8.4.</w:t>
      </w:r>
      <w:r>
        <w:rPr>
          <w:rFonts w:ascii="Open Sans" w:eastAsia="Times New Roman" w:hAnsi="Open Sans" w:cs="Open Sans"/>
          <w:lang w:eastAsia="pl-PL"/>
        </w:rPr>
        <w:t>6</w:t>
      </w:r>
      <w:r w:rsidRPr="00A250D8">
        <w:rPr>
          <w:rFonts w:ascii="Open Sans" w:eastAsia="Times New Roman" w:hAnsi="Open Sans" w:cs="Open Sans"/>
          <w:lang w:eastAsia="pl-PL"/>
        </w:rPr>
        <w:t>.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A250D8">
        <w:rPr>
          <w:rFonts w:ascii="Open Sans" w:eastAsia="Times New Roman" w:hAnsi="Open Sans" w:cs="Open Sans"/>
          <w:lang w:eastAsia="pl-PL"/>
        </w:rPr>
        <w:t xml:space="preserve">Oświadczenie art. 5 lit. k o braku podstaw do wykluczenia z postępowania  dotyczące zakazu udziału rosyjskich podmiotów w zamówieniach publicznych dotyczące środków ograniczających w związku z działaniami Rosji destabilizującymi sytuację na Ukrainie – Załącznik nr </w:t>
      </w:r>
      <w:r w:rsidR="00CD1D41">
        <w:rPr>
          <w:rFonts w:ascii="Open Sans" w:eastAsia="Times New Roman" w:hAnsi="Open Sans" w:cs="Open Sans"/>
          <w:lang w:eastAsia="pl-PL"/>
        </w:rPr>
        <w:t>7</w:t>
      </w:r>
    </w:p>
    <w:bookmarkEnd w:id="16"/>
    <w:bookmarkEnd w:id="17"/>
    <w:p w14:paraId="6CAC728A" w14:textId="77777777" w:rsidR="00A72FAE" w:rsidRPr="00833A1B" w:rsidRDefault="00A72FAE" w:rsidP="00A72FAE">
      <w:pPr>
        <w:spacing w:after="0" w:line="276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</w:p>
    <w:p w14:paraId="2EB31531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lastRenderedPageBreak/>
        <w:t xml:space="preserve">UWAGA ! </w:t>
      </w:r>
    </w:p>
    <w:p w14:paraId="2740B26C" w14:textId="77777777" w:rsidR="00A72FAE" w:rsidRPr="00833A1B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Jeżeli Wykonawca ma siedzibę lub miejsce zamieszkania poza terytorium Rzeczypospolitej Polskiej, zamiast dokumentu, o którym mowa w pkt. 8.4.2., składa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>dokument lub dokumenty wystawione w kraju, w którym wykonawca ma siedzibę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 xml:space="preserve">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złożeniem. Jeżeli w kraju, w którym Wykonawca ma siedzibę lub miejsce zamieszkania, </w:t>
      </w:r>
      <w:r w:rsidRPr="00833A1B">
        <w:rPr>
          <w:rFonts w:ascii="Open Sans" w:eastAsia="Times New Roman" w:hAnsi="Open Sans" w:cs="Open Sans"/>
          <w:lang w:eastAsia="pl-PL"/>
        </w:rPr>
        <w:br/>
        <w:t>nie wydaje się dokumentów, o których mowa w pkt. 8.4.2., zastępuje się je w całości lub części dokumentem zawierającym odpowiednio oświadczenie Wykonawcy, ze wskazaniem osoby albo osób uprawnionych do jego reprezentacji, lub oświadczenie osoby, której dokument miał dotyczyć złożone pod przysięgą,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lang w:eastAsia="pl-PL"/>
        </w:rPr>
        <w:t>lub jeżeli w kraju, w którym Wykonawca ma siedzibę lub miejsce zamieszkania nie ma przepisów o oświadczeniu pod przysięgą, złożone przed organem sądowym lub administracyjnym, notariuszem, organem samorządu zawodowego lub gospodarczego właściwym ze względu na siedzibę lub miejsce zamieszkania Wykonawcy.</w:t>
      </w:r>
    </w:p>
    <w:p w14:paraId="7809A6DB" w14:textId="77777777" w:rsidR="00A72FAE" w:rsidRPr="00113151" w:rsidRDefault="00A72FAE" w:rsidP="00A72FAE">
      <w:pPr>
        <w:spacing w:after="0" w:line="276" w:lineRule="auto"/>
        <w:ind w:left="705" w:hanging="705"/>
        <w:jc w:val="both"/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9.</w:t>
      </w:r>
      <w:r w:rsidRPr="00833A1B">
        <w:rPr>
          <w:rFonts w:ascii="Open Sans" w:eastAsia="Times New Roman" w:hAnsi="Open Sans" w:cs="Open Sans"/>
          <w:lang w:eastAsia="pl-PL"/>
        </w:rPr>
        <w:tab/>
      </w:r>
      <w:r w:rsidRPr="00833A1B">
        <w:rPr>
          <w:rFonts w:ascii="Open Sans" w:eastAsia="Times New Roman" w:hAnsi="Open Sans" w:cs="Open Sans"/>
          <w:u w:val="single"/>
          <w:lang w:eastAsia="pl-PL"/>
        </w:rPr>
        <w:t>Poleganie na zasobach innych podmiotów</w:t>
      </w:r>
      <w:r>
        <w:rPr>
          <w:rFonts w:ascii="Open Sans" w:eastAsia="Times New Roman" w:hAnsi="Open Sans" w:cs="Open Sans"/>
          <w:u w:val="single"/>
          <w:lang w:eastAsia="pl-PL"/>
        </w:rPr>
        <w:t xml:space="preserve"> </w:t>
      </w:r>
      <w:r w:rsidRPr="00113151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 xml:space="preserve">w celu potwierdzenia spełniania warunków udziału w postępowaniu. </w:t>
      </w:r>
    </w:p>
    <w:p w14:paraId="255326A8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833A1B">
        <w:rPr>
          <w:rFonts w:ascii="Open Sans" w:eastAsia="Times New Roman" w:hAnsi="Open Sans" w:cs="Open Sans"/>
          <w:u w:val="single"/>
          <w:lang w:eastAsia="pl-PL"/>
        </w:rPr>
        <w:t xml:space="preserve"> </w:t>
      </w:r>
    </w:p>
    <w:p w14:paraId="01FEC1B1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suppressAutoHyphens/>
        <w:spacing w:after="0" w:line="240" w:lineRule="auto"/>
        <w:ind w:left="928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>Wykonawca w celu potwierdzenia spełniania warunków udziału w postępowaniu, o których mowa w Rozdziale I pkt 6 SWZ, w stosownych sytuacjach, może polegać na zdolnościach technicznych lub zawodowych lub sytuacji finansowej lub ekonomicznej podmiotów udostępniających zasoby, niezależnie od charakteru prawnego łączących go z nim stosunków prawnych.</w:t>
      </w:r>
    </w:p>
    <w:p w14:paraId="255961CB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suppressAutoHyphens/>
        <w:spacing w:after="0" w:line="240" w:lineRule="auto"/>
        <w:ind w:left="928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Wykonawca, który polega na zdolnościach lub sytuacji podmiotów udostępniających zasoby,  </w:t>
      </w:r>
      <w:r w:rsidRPr="00D312C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składa, wraz z ofertą,</w:t>
      </w: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D312C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ZOBOWIĄZANIE podmiotu udostępniającego zasoby do oddania Wykonawcy do dyspozycji niezbędnych zasobów na potrzeby realizacji zamówienia* </w:t>
      </w: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lub </w:t>
      </w:r>
      <w:r w:rsidRPr="00D312CD">
        <w:rPr>
          <w:rFonts w:ascii="Open Sans" w:eastAsia="Times New Roman" w:hAnsi="Open Sans" w:cs="Open Sans"/>
          <w:b/>
          <w:sz w:val="20"/>
          <w:szCs w:val="20"/>
          <w:lang w:eastAsia="pl-PL"/>
        </w:rPr>
        <w:t>inny podmiotowy środek dowodowy</w:t>
      </w: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potwierdzający, że Wykonawca realizując zamówienie, będzie dysponował niezbędnymi zasobami tych podmiotów.</w:t>
      </w:r>
    </w:p>
    <w:p w14:paraId="71096EF4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suppressAutoHyphens/>
        <w:spacing w:after="0" w:line="240" w:lineRule="auto"/>
        <w:ind w:left="928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Wykonawca, w przypadku polegania na zdolnościach lub sytuacji podmiotów udostępniających zasoby, </w:t>
      </w:r>
      <w:r w:rsidRPr="00D312C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składa wraz z Oświadczeniem, o którym mowa w Rozdziale I pkt 8.1 SWZ,</w:t>
      </w: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także </w:t>
      </w:r>
      <w:r w:rsidRPr="00D312C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OŚWIADCZENIE podmiotu udostępniającego zasoby, o którym mowa w art. 125 ust. 5 ustawy PZP </w:t>
      </w: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, według wzoru określonego  w załączniku nr 1 do SWZ , potwierdzające brak podstaw wykluczenia tego podmiotu oraz odpowiednio spełnianie warunków udziału w postępowaniu, w zakresie, w jakim Wykonawca powołuje się na jego zasoby. </w:t>
      </w:r>
    </w:p>
    <w:p w14:paraId="11F27F0E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spacing w:after="0" w:line="240" w:lineRule="auto"/>
        <w:ind w:left="928" w:hanging="284"/>
        <w:jc w:val="both"/>
        <w:rPr>
          <w:rFonts w:ascii="Open Sans" w:hAnsi="Open Sans" w:cs="Open Sans"/>
          <w:b/>
          <w:i/>
          <w:iCs/>
          <w:sz w:val="20"/>
          <w:szCs w:val="20"/>
        </w:rPr>
      </w:pPr>
      <w:r w:rsidRPr="00D312CD">
        <w:rPr>
          <w:rFonts w:ascii="Open Sans" w:hAnsi="Open Sans" w:cs="Open Sans"/>
          <w:sz w:val="20"/>
          <w:szCs w:val="20"/>
        </w:rPr>
        <w:t xml:space="preserve">Zamawiający żąda od Wykonawcy, który polega na zdolnościach technicznych lub zawodowych lub sytuacji finansowej lub ekonomicznej podmiotów udostępniających zasoby na zasadach określonych w art. 118 ustawy PZP, przedstawienia podmiotowych środków dowodowych, o których mowa w Rozdziale I pkt 8.4 SWZ, dotyczących tych </w:t>
      </w:r>
      <w:r w:rsidRPr="00D312CD">
        <w:rPr>
          <w:rFonts w:ascii="Open Sans" w:hAnsi="Open Sans" w:cs="Open Sans"/>
          <w:sz w:val="20"/>
          <w:szCs w:val="20"/>
        </w:rPr>
        <w:lastRenderedPageBreak/>
        <w:t>podmiotów potwierdzających, że nie zachodzą wobec tych podmiotów podstawy wykluczenia z postępowania.</w:t>
      </w:r>
    </w:p>
    <w:p w14:paraId="1F00EBAB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928" w:hanging="284"/>
        <w:jc w:val="both"/>
        <w:rPr>
          <w:rFonts w:ascii="Open Sans" w:hAnsi="Open Sans" w:cs="Open Sans"/>
          <w:sz w:val="20"/>
          <w:szCs w:val="20"/>
        </w:rPr>
      </w:pPr>
      <w:r w:rsidRPr="00D312CD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Do podmiotów udostępniających zasoby na zasadach określonych w </w:t>
      </w:r>
      <w:r w:rsidRPr="00D312CD">
        <w:rPr>
          <w:rFonts w:ascii="Open Sans" w:hAnsi="Open Sans" w:cs="Open Sans"/>
          <w:color w:val="1B1B1B"/>
          <w:sz w:val="20"/>
          <w:szCs w:val="20"/>
          <w:lang w:eastAsia="pl-PL"/>
        </w:rPr>
        <w:t xml:space="preserve">art. 118 </w:t>
      </w:r>
      <w:r w:rsidRPr="00D312CD">
        <w:rPr>
          <w:rFonts w:ascii="Open Sans" w:hAnsi="Open Sans" w:cs="Open Sans"/>
          <w:color w:val="000000"/>
          <w:sz w:val="20"/>
          <w:szCs w:val="20"/>
          <w:lang w:eastAsia="pl-PL"/>
        </w:rPr>
        <w:t>ustawy PZP, mających siedzibę lub miejsce zamieszkania poza terytorium Rzeczypospolitej Polskiej zapisy w Rozdziale I pkt 7 SWZ stosuje się odpowiednio.</w:t>
      </w:r>
    </w:p>
    <w:p w14:paraId="015DBFB7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928" w:hanging="284"/>
        <w:jc w:val="both"/>
        <w:rPr>
          <w:rFonts w:ascii="Open Sans" w:hAnsi="Open Sans" w:cs="Open Sans"/>
          <w:sz w:val="20"/>
          <w:szCs w:val="20"/>
        </w:rPr>
      </w:pPr>
      <w:r w:rsidRPr="00D312CD">
        <w:rPr>
          <w:rFonts w:ascii="Open Sans" w:hAnsi="Open Sans" w:cs="Open Sans"/>
          <w:sz w:val="20"/>
          <w:szCs w:val="20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zażąda, aby Wykonawca w terminie określonym przez Zamawiającego:</w:t>
      </w:r>
    </w:p>
    <w:p w14:paraId="049072A0" w14:textId="77777777" w:rsidR="00A72FAE" w:rsidRPr="00D312CD" w:rsidRDefault="00A72FAE" w:rsidP="00A72FAE">
      <w:pPr>
        <w:spacing w:beforeAutospacing="1" w:after="0" w:afterAutospacing="1" w:line="240" w:lineRule="auto"/>
        <w:ind w:left="928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>6.1) zastąpił ten podmiot innym podmiotem lub podmiotami albo</w:t>
      </w:r>
    </w:p>
    <w:p w14:paraId="348A1EDF" w14:textId="77777777" w:rsidR="00A72FAE" w:rsidRPr="00D312CD" w:rsidRDefault="00A72FAE" w:rsidP="00A72FAE">
      <w:pPr>
        <w:spacing w:beforeAutospacing="1" w:after="0" w:afterAutospacing="1" w:line="240" w:lineRule="auto"/>
        <w:ind w:left="928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>6.2) wykazał, że samodzielnie spełnia warunki udziału w postępowaniu.</w:t>
      </w:r>
    </w:p>
    <w:p w14:paraId="31CF1F92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suppressAutoHyphens/>
        <w:spacing w:after="0" w:line="240" w:lineRule="auto"/>
        <w:ind w:left="928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 xml:space="preserve">W odniesieniu do warunków dotyczących wykształcenia, kwalifikacji zawodowych </w:t>
      </w: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br/>
        <w:t>lub doświadczenia Wykonawcy mogą polegać na zdolnościach podmiotów udostępniających zasoby, jeśli podmioty te wykonają roboty budowlane lub usługi, do realizacji których te zdolności są wymagane.</w:t>
      </w:r>
    </w:p>
    <w:p w14:paraId="71FAF452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suppressAutoHyphens/>
        <w:spacing w:after="0" w:line="240" w:lineRule="auto"/>
        <w:ind w:left="928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37BF2E6" w14:textId="77777777" w:rsidR="00A72FAE" w:rsidRPr="00D312CD" w:rsidRDefault="00A72FAE" w:rsidP="00A72FAE">
      <w:pPr>
        <w:numPr>
          <w:ilvl w:val="0"/>
          <w:numId w:val="8"/>
        </w:numPr>
        <w:tabs>
          <w:tab w:val="num" w:pos="644"/>
        </w:tabs>
        <w:suppressAutoHyphens/>
        <w:spacing w:after="0" w:line="240" w:lineRule="auto"/>
        <w:ind w:left="928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312CD">
        <w:rPr>
          <w:rFonts w:ascii="Open Sans" w:eastAsia="Times New Roman" w:hAnsi="Open Sans" w:cs="Open Sans"/>
          <w:sz w:val="20"/>
          <w:szCs w:val="2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5224297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</w:p>
    <w:p w14:paraId="0E6156F4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833A1B">
        <w:rPr>
          <w:rFonts w:ascii="Open Sans" w:eastAsia="Times New Roman" w:hAnsi="Open Sans" w:cs="Open Sans"/>
          <w:sz w:val="16"/>
          <w:szCs w:val="16"/>
          <w:lang w:eastAsia="pl-PL"/>
        </w:rPr>
        <w:t>* ZOBOWIĄZANIE PODMIOTU UDOSTĘPNIAJĄCEGO ZASOBY musi potwierdzać, że stosunek łączący Wykonawcę z podmiotem udostępniającym zasoby gwarantuje rzeczywisty dostęp do tych zasobów oraz musi określać w szczególności:</w:t>
      </w:r>
    </w:p>
    <w:p w14:paraId="475175AE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833A1B">
        <w:rPr>
          <w:rFonts w:ascii="Open Sans" w:eastAsia="Times New Roman" w:hAnsi="Open Sans" w:cs="Open Sans"/>
          <w:sz w:val="16"/>
          <w:szCs w:val="16"/>
          <w:lang w:eastAsia="pl-PL"/>
        </w:rPr>
        <w:t>−</w:t>
      </w:r>
      <w:r w:rsidRPr="00833A1B">
        <w:rPr>
          <w:rFonts w:ascii="Open Sans" w:eastAsia="Times New Roman" w:hAnsi="Open Sans" w:cs="Open Sans"/>
          <w:sz w:val="16"/>
          <w:szCs w:val="16"/>
          <w:lang w:eastAsia="pl-PL"/>
        </w:rPr>
        <w:tab/>
        <w:t>zakres dostępnych Wykonawcy zasobów podmiotu udostępniającego zasoby;</w:t>
      </w:r>
    </w:p>
    <w:p w14:paraId="1B1C600A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833A1B">
        <w:rPr>
          <w:rFonts w:ascii="Open Sans" w:eastAsia="Times New Roman" w:hAnsi="Open Sans" w:cs="Open Sans"/>
          <w:sz w:val="16"/>
          <w:szCs w:val="16"/>
          <w:lang w:eastAsia="pl-PL"/>
        </w:rPr>
        <w:t>−</w:t>
      </w:r>
      <w:r w:rsidRPr="00833A1B">
        <w:rPr>
          <w:rFonts w:ascii="Open Sans" w:eastAsia="Times New Roman" w:hAnsi="Open Sans" w:cs="Open Sans"/>
          <w:sz w:val="16"/>
          <w:szCs w:val="16"/>
          <w:lang w:eastAsia="pl-PL"/>
        </w:rPr>
        <w:tab/>
        <w:t>sposób i okres udostępnienia Wykonawcy i wykorzystania przez niego zasobów podmiotu udostępniającego te zasoby przy wykonywaniu zamówienia;</w:t>
      </w:r>
    </w:p>
    <w:p w14:paraId="2A9D3294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833A1B">
        <w:rPr>
          <w:rFonts w:ascii="Open Sans" w:eastAsia="Times New Roman" w:hAnsi="Open Sans" w:cs="Open Sans"/>
          <w:sz w:val="16"/>
          <w:szCs w:val="16"/>
          <w:lang w:eastAsia="pl-PL"/>
        </w:rPr>
        <w:t>−</w:t>
      </w:r>
      <w:r w:rsidRPr="00833A1B">
        <w:rPr>
          <w:rFonts w:ascii="Open Sans" w:eastAsia="Times New Roman" w:hAnsi="Open Sans" w:cs="Open Sans"/>
          <w:sz w:val="16"/>
          <w:szCs w:val="16"/>
          <w:lang w:eastAsia="pl-PL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6BAA3486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7BADF3EF" w14:textId="77777777" w:rsidR="00A72FAE" w:rsidRPr="00833A1B" w:rsidRDefault="00A72FAE" w:rsidP="00A72FAE">
      <w:pPr>
        <w:spacing w:after="0" w:line="240" w:lineRule="auto"/>
        <w:ind w:left="360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5B741062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noProof/>
        </w:rPr>
        <w:lastRenderedPageBreak/>
        <w:drawing>
          <wp:inline distT="0" distB="0" distL="0" distR="0" wp14:anchorId="07E7FC70" wp14:editId="69CC02D7">
            <wp:extent cx="5760720" cy="44811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637C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>10.</w:t>
      </w: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ab/>
        <w:t xml:space="preserve">Informacja dla Wykonawców wspólnie ubiegających się o udzielenie zamówienia.  </w:t>
      </w:r>
    </w:p>
    <w:p w14:paraId="79E64464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11DAA0F3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10.2. Pełnomocnictwo, o którym mowa w pkt. 1 należy dołączyć do oferty.</w:t>
      </w:r>
    </w:p>
    <w:p w14:paraId="0B5D3E0E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10.3. Wszelką korespondencję w postępowaniu zamawiający kieruje </w:t>
      </w:r>
      <w:r w:rsidRPr="00833A1B">
        <w:rPr>
          <w:rFonts w:ascii="Open Sans" w:eastAsia="Times New Roman" w:hAnsi="Open Sans" w:cs="Open Sans"/>
          <w:lang w:eastAsia="pl-PL"/>
        </w:rPr>
        <w:br/>
        <w:t xml:space="preserve">do pełnomocnika. </w:t>
      </w:r>
    </w:p>
    <w:p w14:paraId="13226645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10.4. Sposób składania dokumentów przez wykonawców wspólnie ubiegających się</w:t>
      </w:r>
      <w:r w:rsidRPr="00833A1B">
        <w:rPr>
          <w:rFonts w:ascii="Open Sans" w:eastAsia="Times New Roman" w:hAnsi="Open Sans" w:cs="Open Sans"/>
          <w:lang w:eastAsia="pl-PL"/>
        </w:rPr>
        <w:br/>
        <w:t>o udzielenie zamówienia został określony w punkcie 8. Rozdział I  SWZ.</w:t>
      </w:r>
    </w:p>
    <w:p w14:paraId="29BA2DF9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10.5. Wspólnicy spółki cywilnej są wykonawcami wspólnie ubiegającymi się </w:t>
      </w:r>
      <w:r w:rsidRPr="00833A1B">
        <w:rPr>
          <w:rFonts w:ascii="Open Sans" w:eastAsia="Times New Roman" w:hAnsi="Open Sans" w:cs="Open Sans"/>
          <w:lang w:eastAsia="pl-PL"/>
        </w:rPr>
        <w:br/>
        <w:t>o udzielenie zamówienia i mają do nich zastosowanie zasady określone w pkt 1 – 4.</w:t>
      </w:r>
    </w:p>
    <w:p w14:paraId="6682792E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366FBDBE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1)</w:t>
      </w:r>
      <w:r w:rsidRPr="00833A1B">
        <w:rPr>
          <w:rFonts w:ascii="Open Sans" w:eastAsia="Times New Roman" w:hAnsi="Open Sans" w:cs="Open Sans"/>
          <w:lang w:eastAsia="pl-PL"/>
        </w:rPr>
        <w:tab/>
        <w:t>zobowiązanie do realizacji wspólnego przedsięwzięcia gospodarczego obejmującego swoim zakresem realizację przedmiotu zamówienia,</w:t>
      </w:r>
    </w:p>
    <w:p w14:paraId="77CEE84E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2)</w:t>
      </w:r>
      <w:r w:rsidRPr="00833A1B">
        <w:rPr>
          <w:rFonts w:ascii="Open Sans" w:eastAsia="Times New Roman" w:hAnsi="Open Sans" w:cs="Open Sans"/>
          <w:lang w:eastAsia="pl-PL"/>
        </w:rPr>
        <w:tab/>
        <w:t>określenie zakresu działania poszczególnych stron umowy,</w:t>
      </w:r>
    </w:p>
    <w:p w14:paraId="57B2E0B6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3)</w:t>
      </w:r>
      <w:r w:rsidRPr="00833A1B">
        <w:rPr>
          <w:rFonts w:ascii="Open Sans" w:eastAsia="Times New Roman" w:hAnsi="Open Sans" w:cs="Open Sans"/>
          <w:lang w:eastAsia="pl-PL"/>
        </w:rPr>
        <w:tab/>
        <w:t>czas obowiązywania umowy, który nie może być krótszy, niż okres obejmujący realizację zamówienia.</w:t>
      </w:r>
    </w:p>
    <w:p w14:paraId="04638102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lastRenderedPageBreak/>
        <w:t>10.7. W przypadku, o którym mowa w art. 117 ust. 4 ustawy wykonawcy wspólnie ubiegający się o udzielenie zamówienia składają wraz z oferta oświadczenie, z którego wynika, które roboty budowlane, dostawy lub usługi wykonają poszczególni wykonawcy.</w:t>
      </w:r>
    </w:p>
    <w:p w14:paraId="7858E9DD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</w:p>
    <w:p w14:paraId="0610AFB6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lang w:eastAsia="pl-PL"/>
        </w:rPr>
        <w:t>11.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t xml:space="preserve">Informacje o środkach komunikacji elektronicznej, przy użyciu których Zamawiający będzie komunikował się z Wykonawcami oraz informacje </w:t>
      </w:r>
      <w:r w:rsidRPr="00833A1B">
        <w:rPr>
          <w:rFonts w:ascii="Open Sans" w:eastAsia="Times New Roman" w:hAnsi="Open Sans" w:cs="Open Sans"/>
          <w:b/>
          <w:bCs/>
          <w:u w:val="single"/>
          <w:lang w:eastAsia="pl-PL"/>
        </w:rPr>
        <w:br/>
        <w:t>o wymaganiach technicznych i organizacyjnych sporządzania, wysyłania i odbierania korespondencji elektronicznej.</w:t>
      </w:r>
      <w:r w:rsidRPr="00833A1B">
        <w:rPr>
          <w:rFonts w:ascii="Open Sans" w:eastAsia="Times New Roman" w:hAnsi="Open Sans" w:cs="Open Sans"/>
          <w:b/>
          <w:bCs/>
          <w:lang w:eastAsia="pl-PL"/>
        </w:rPr>
        <w:t xml:space="preserve"> </w:t>
      </w:r>
    </w:p>
    <w:p w14:paraId="4931864C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</w:t>
      </w:r>
      <w:r w:rsidRPr="00833A1B">
        <w:rPr>
          <w:rFonts w:ascii="Open Sans" w:eastAsia="Times New Roman" w:hAnsi="Open Sans" w:cs="Open Sans"/>
          <w:lang w:eastAsia="pl-PL"/>
        </w:rPr>
        <w:tab/>
        <w:t>Informacje ogólne</w:t>
      </w:r>
    </w:p>
    <w:p w14:paraId="0BF9FFC2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11.1.1.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Komunikacja w postępowaniu o udzielenie zamówienia, w tym składanie ofert, wymiana informacji oraz przekazywanie dokumentów lub oświadczeń między Zamawiającym, a Wykonawcą, z uwzględnieniem wyjątków określonych w ustawie 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>, odbywa się przy użyciu środków komunikacji elektronicznej. Przez środki komunikacji elektronicznej rozumie się środki komunikacji elektronicznej zdefiniowane w ustawie z dnia 18 lipca 2002 roku o świadczeniu usług drogą elektroniczną.</w:t>
      </w:r>
    </w:p>
    <w:p w14:paraId="10D56968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u w:val="single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11.1.2.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Ofertę, oświadczenia, o których mowa w art. 125 ust. 1 ustawy 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doc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>, .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docx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>, .</w:t>
      </w:r>
      <w:proofErr w:type="spellStart"/>
      <w:r w:rsidRPr="00833A1B">
        <w:rPr>
          <w:rFonts w:ascii="Open Sans" w:eastAsia="Times New Roman" w:hAnsi="Open Sans" w:cs="Open Sans"/>
          <w:lang w:eastAsia="pl-PL"/>
        </w:rPr>
        <w:t>odt</w:t>
      </w:r>
      <w:proofErr w:type="spellEnd"/>
      <w:r w:rsidRPr="00833A1B">
        <w:rPr>
          <w:rFonts w:ascii="Open Sans" w:eastAsia="Times New Roman" w:hAnsi="Open Sans" w:cs="Open Sans"/>
          <w:lang w:eastAsia="pl-PL"/>
        </w:rPr>
        <w:t xml:space="preserve">. Ofertę, a także oświadczenie o jakim mowa w pkt 8.1 składa się, pod rygorem nieważności, </w:t>
      </w:r>
      <w:r w:rsidRPr="00833A1B">
        <w:rPr>
          <w:rFonts w:ascii="Open Sans" w:eastAsia="Times New Roman" w:hAnsi="Open Sans" w:cs="Open Sans"/>
          <w:u w:val="single"/>
          <w:lang w:eastAsia="pl-PL"/>
        </w:rPr>
        <w:t>w formie elektronicznej opatrzonej kwalifikowanym podpisem elektronicznym, podpisem zaufanym lub podpisem osobistym.</w:t>
      </w:r>
    </w:p>
    <w:p w14:paraId="66396989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11.1.3.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W przedmiotowym postępowaniu komunikacja pomiędzy Zamawiającym a Wykonawcami, w szczególności składanie oświadczeń, wniosków, zawiadomień oraz przekazywanie informacji odbywa się przy użyciu środków komunikacji elektronicznej za pośrednictwem strony : </w:t>
      </w:r>
    </w:p>
    <w:bookmarkStart w:id="18" w:name="_Hlk63951134"/>
    <w:p w14:paraId="439293CC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833A1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"https://platformazakupowa.pl/pn/pgk_koszalin/proceedings" </w:instrText>
      </w:r>
      <w:r w:rsidRPr="00833A1B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833A1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833A1B">
        <w:rPr>
          <w:rFonts w:ascii="Open Sans" w:eastAsia="Times New Roman" w:hAnsi="Open Sans" w:cs="Open Sans"/>
          <w:color w:val="0000FF"/>
          <w:u w:val="single"/>
          <w:lang w:eastAsia="pl-PL"/>
        </w:rPr>
        <w:t>https://platformazakupowa.pl/pn/pgk_koszalin/proceedings</w:t>
      </w:r>
      <w:r w:rsidRPr="00833A1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833A1B">
        <w:rPr>
          <w:rFonts w:ascii="Open Sans" w:eastAsia="Times New Roman" w:hAnsi="Open Sans" w:cs="Open Sans"/>
          <w:lang w:eastAsia="pl-PL"/>
        </w:rPr>
        <w:t xml:space="preserve">   </w:t>
      </w:r>
      <w:bookmarkEnd w:id="18"/>
      <w:r w:rsidRPr="00833A1B">
        <w:rPr>
          <w:rFonts w:ascii="Open Sans" w:eastAsia="Times New Roman" w:hAnsi="Open Sans" w:cs="Open Sans"/>
          <w:lang w:eastAsia="pl-PL"/>
        </w:rPr>
        <w:t xml:space="preserve">zwanej dalej Platformą. Wykonawcy winni zapoznać się z regulaminem Platformy, znajdującym się na stronie </w:t>
      </w:r>
      <w:hyperlink r:id="rId12" w:history="1">
        <w:r w:rsidRPr="00833A1B">
          <w:rPr>
            <w:rFonts w:ascii="Open Sans" w:eastAsia="Times New Roman" w:hAnsi="Open Sans" w:cs="Open Sans"/>
            <w:color w:val="0000FF"/>
            <w:u w:val="single"/>
            <w:lang w:eastAsia="pl-PL"/>
          </w:rPr>
          <w:t>https://platformazakupowa.pl/strona/1-regulamin</w:t>
        </w:r>
      </w:hyperlink>
      <w:r w:rsidRPr="00833A1B">
        <w:rPr>
          <w:rFonts w:ascii="Open Sans" w:eastAsia="Times New Roman" w:hAnsi="Open Sans" w:cs="Open Sans"/>
          <w:lang w:eastAsia="pl-PL"/>
        </w:rPr>
        <w:t xml:space="preserve">, oraz Instrukcjami dla Wykonawców: link: </w:t>
      </w:r>
      <w:hyperlink r:id="rId13" w:history="1">
        <w:r w:rsidRPr="00833A1B">
          <w:rPr>
            <w:rFonts w:ascii="Open Sans" w:eastAsia="Times New Roman" w:hAnsi="Open Sans" w:cs="Open Sans"/>
            <w:color w:val="0000FF"/>
            <w:u w:val="single"/>
            <w:lang w:eastAsia="pl-PL"/>
          </w:rPr>
          <w:t>https://platformazakupowa.pl/strona/45-instrukcje</w:t>
        </w:r>
      </w:hyperlink>
      <w:r w:rsidRPr="00833A1B">
        <w:rPr>
          <w:rFonts w:ascii="Open Sans" w:eastAsia="Times New Roman" w:hAnsi="Open Sans" w:cs="Open Sans"/>
          <w:lang w:eastAsia="pl-PL"/>
        </w:rPr>
        <w:t xml:space="preserve">  ,  w którym zawarto wymagania techniczne i organizacyjne wysyłania i odbierania dokumentów elektronicznych, elektronicznych kopii dokumentów i oświadczeń </w:t>
      </w:r>
      <w:r w:rsidRPr="00833A1B">
        <w:rPr>
          <w:rFonts w:ascii="Open Sans" w:eastAsia="Times New Roman" w:hAnsi="Open Sans" w:cs="Open Sans"/>
          <w:lang w:eastAsia="pl-PL"/>
        </w:rPr>
        <w:br/>
        <w:t>oraz informacji przekazywanych przy ich użyciu.</w:t>
      </w:r>
    </w:p>
    <w:p w14:paraId="693CC995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11.1.4.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</w:p>
    <w:p w14:paraId="5C0E361D" w14:textId="77777777" w:rsidR="00A72FAE" w:rsidRPr="00833A1B" w:rsidRDefault="002121A0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hyperlink r:id="rId14" w:history="1">
        <w:r w:rsidR="00A72FAE" w:rsidRPr="00833A1B">
          <w:rPr>
            <w:rFonts w:ascii="Open Sans" w:eastAsia="Times New Roman" w:hAnsi="Open Sans" w:cs="Open Sans"/>
            <w:color w:val="0000FF"/>
            <w:u w:val="single"/>
            <w:lang w:eastAsia="pl-PL"/>
          </w:rPr>
          <w:t>https://docs.google.com/document/d/1CETIe4hPE_fnKCUjWGpnw9yWhdbtc0YTlqtgUxMAwRo/edit</w:t>
        </w:r>
      </w:hyperlink>
      <w:r w:rsidR="00A72FAE" w:rsidRPr="00833A1B">
        <w:rPr>
          <w:rFonts w:ascii="Open Sans" w:eastAsia="Times New Roman" w:hAnsi="Open Sans" w:cs="Open Sans"/>
          <w:lang w:eastAsia="pl-PL"/>
        </w:rPr>
        <w:t xml:space="preserve"> </w:t>
      </w:r>
    </w:p>
    <w:p w14:paraId="283EE056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Wykonawca posiadający konto na Platformie ma dostęp do formularzy: złożenia, zmiany, wycofania oferty oraz do formularza do komunikacji.</w:t>
      </w:r>
    </w:p>
    <w:p w14:paraId="0F310901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11.1.5.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Za datę przekazania oferty, wniosków, zawiadomień, dokumentów elektronicznych, oświadczeń lub elektronicznych kopii dokumentów lub oświadczeń oraz innych informacji przyjmuje się datę ich przekazania na strony </w:t>
      </w:r>
      <w:bookmarkStart w:id="19" w:name="_Hlk63953265"/>
      <w:r w:rsidRPr="00833A1B">
        <w:rPr>
          <w:rFonts w:ascii="Open Sans" w:eastAsia="Times New Roman" w:hAnsi="Open Sans" w:cs="Open Sans"/>
          <w:lang w:eastAsia="pl-PL"/>
        </w:rPr>
        <w:fldChar w:fldCharType="begin"/>
      </w:r>
      <w:r w:rsidRPr="00833A1B">
        <w:rPr>
          <w:rFonts w:ascii="Open Sans" w:eastAsia="Times New Roman" w:hAnsi="Open Sans" w:cs="Open Sans"/>
          <w:lang w:eastAsia="pl-PL"/>
        </w:rPr>
        <w:instrText xml:space="preserve"> HYPERLINK "https://platformazakupowa.pl/pn/pgk_koszalin/proceedings" </w:instrText>
      </w:r>
      <w:r w:rsidRPr="00833A1B">
        <w:rPr>
          <w:rFonts w:ascii="Open Sans" w:eastAsia="Times New Roman" w:hAnsi="Open Sans" w:cs="Open Sans"/>
          <w:lang w:eastAsia="pl-PL"/>
        </w:rPr>
      </w:r>
      <w:r w:rsidRPr="00833A1B">
        <w:rPr>
          <w:rFonts w:ascii="Open Sans" w:eastAsia="Times New Roman" w:hAnsi="Open Sans" w:cs="Open Sans"/>
          <w:lang w:eastAsia="pl-PL"/>
        </w:rPr>
        <w:fldChar w:fldCharType="separate"/>
      </w:r>
      <w:r w:rsidRPr="00833A1B">
        <w:rPr>
          <w:rFonts w:ascii="Open Sans" w:eastAsia="Times New Roman" w:hAnsi="Open Sans" w:cs="Open Sans"/>
          <w:color w:val="0000FF"/>
          <w:u w:val="single"/>
          <w:lang w:eastAsia="pl-PL"/>
        </w:rPr>
        <w:t>https://platformazakupowa.pl/pn/pgk_koszalin/proceedings</w:t>
      </w:r>
      <w:r w:rsidRPr="00833A1B">
        <w:rPr>
          <w:rFonts w:ascii="Open Sans" w:eastAsia="Times New Roman" w:hAnsi="Open Sans" w:cs="Open Sans"/>
          <w:lang w:eastAsia="pl-PL"/>
        </w:rPr>
        <w:fldChar w:fldCharType="end"/>
      </w:r>
      <w:r w:rsidRPr="00833A1B">
        <w:rPr>
          <w:rFonts w:ascii="Open Sans" w:eastAsia="Times New Roman" w:hAnsi="Open Sans" w:cs="Open Sans"/>
          <w:lang w:eastAsia="pl-PL"/>
        </w:rPr>
        <w:t xml:space="preserve">     </w:t>
      </w:r>
      <w:bookmarkEnd w:id="19"/>
    </w:p>
    <w:p w14:paraId="673322F5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11.1.6.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Osobą uprawnioną do porozumiewania się z Wykonawcami </w:t>
      </w:r>
      <w:r w:rsidRPr="00833A1B">
        <w:rPr>
          <w:rFonts w:ascii="Open Sans" w:eastAsia="Times New Roman" w:hAnsi="Open Sans" w:cs="Open Sans"/>
          <w:lang w:eastAsia="pl-PL"/>
        </w:rPr>
        <w:br/>
        <w:t>jest Pan</w:t>
      </w:r>
      <w:r>
        <w:rPr>
          <w:rFonts w:ascii="Open Sans" w:eastAsia="Times New Roman" w:hAnsi="Open Sans" w:cs="Open Sans"/>
          <w:lang w:eastAsia="pl-PL"/>
        </w:rPr>
        <w:t xml:space="preserve"> Waldemar Sawczuk</w:t>
      </w:r>
      <w:r w:rsidRPr="00833A1B">
        <w:rPr>
          <w:rFonts w:ascii="Open Sans" w:eastAsia="Times New Roman" w:hAnsi="Open Sans" w:cs="Open Sans"/>
          <w:color w:val="7030A0"/>
          <w:lang w:eastAsia="pl-PL"/>
        </w:rPr>
        <w:t>.</w:t>
      </w:r>
      <w:r w:rsidRPr="00833A1B">
        <w:rPr>
          <w:rFonts w:ascii="Open Sans" w:eastAsia="Times New Roman" w:hAnsi="Open Sans" w:cs="Open Sans"/>
          <w:lang w:eastAsia="pl-PL"/>
        </w:rPr>
        <w:t xml:space="preserve">  </w:t>
      </w:r>
    </w:p>
    <w:p w14:paraId="2FD108AA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11.1.7.</w:t>
      </w:r>
      <w:r w:rsidRPr="00833A1B">
        <w:rPr>
          <w:rFonts w:ascii="Open Sans" w:eastAsia="Times New Roman" w:hAnsi="Open Sans" w:cs="Open Sans"/>
          <w:lang w:eastAsia="pl-PL"/>
        </w:rPr>
        <w:tab/>
        <w:t>W korespondencji kierowanej do Zamawiającego Wykonawcy powinni posługiwać się numerem przedmiotowego postępowania.</w:t>
      </w:r>
    </w:p>
    <w:p w14:paraId="01463EAC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11.1.8.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Zamawiający może również komunikować się z Wykonawcami za pomocą poczty elektronicznej, email: </w:t>
      </w:r>
      <w:hyperlink r:id="rId15" w:history="1">
        <w:r w:rsidRPr="009D65D8">
          <w:rPr>
            <w:rStyle w:val="Hipercze"/>
            <w:rFonts w:ascii="Open Sans" w:eastAsia="Times New Roman" w:hAnsi="Open Sans" w:cs="Open Sans"/>
            <w:lang w:eastAsia="pl-PL"/>
          </w:rPr>
          <w:t>waldemar.sawczuk@pgkkoszalin.pl</w:t>
        </w:r>
      </w:hyperlink>
      <w:r w:rsidRPr="00833A1B">
        <w:rPr>
          <w:rFonts w:ascii="Open Sans" w:eastAsia="Times New Roman" w:hAnsi="Open Sans" w:cs="Open Sans"/>
          <w:lang w:eastAsia="pl-PL"/>
        </w:rPr>
        <w:t xml:space="preserve"> </w:t>
      </w:r>
    </w:p>
    <w:p w14:paraId="7EDF08F3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11.1.9.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Dokumenty elektroniczne, składane są przez Wykonawcę </w:t>
      </w:r>
      <w:r w:rsidRPr="00833A1B">
        <w:rPr>
          <w:rFonts w:ascii="Open Sans" w:eastAsia="Times New Roman" w:hAnsi="Open Sans" w:cs="Open Sans"/>
          <w:lang w:eastAsia="pl-PL"/>
        </w:rPr>
        <w:br/>
        <w:t xml:space="preserve">za pośrednictwem „platformy zakupowej” jako załączniki. </w:t>
      </w:r>
    </w:p>
    <w:p w14:paraId="4D674285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11.2.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Przycisk na platformie zakupowej   “Wyślij wiadomość do zamawiającego” służy do: </w:t>
      </w:r>
    </w:p>
    <w:p w14:paraId="0D6FD172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•</w:t>
      </w:r>
      <w:r w:rsidRPr="00833A1B">
        <w:rPr>
          <w:rFonts w:ascii="Open Sans" w:eastAsia="Times New Roman" w:hAnsi="Open Sans" w:cs="Open Sans"/>
          <w:lang w:eastAsia="pl-PL"/>
        </w:rPr>
        <w:tab/>
        <w:t>Zadawania pytań Zamawiającemu,</w:t>
      </w:r>
    </w:p>
    <w:p w14:paraId="15C2AFD3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•</w:t>
      </w:r>
      <w:r w:rsidRPr="00833A1B">
        <w:rPr>
          <w:rFonts w:ascii="Open Sans" w:eastAsia="Times New Roman" w:hAnsi="Open Sans" w:cs="Open Sans"/>
          <w:lang w:eastAsia="pl-PL"/>
        </w:rPr>
        <w:tab/>
        <w:t>Odpowiedzi na wezwanie do uzupełnienia oferty lub złożenia wyjaśnień,</w:t>
      </w:r>
    </w:p>
    <w:p w14:paraId="68DFE7F9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•</w:t>
      </w:r>
      <w:r w:rsidRPr="00833A1B">
        <w:rPr>
          <w:rFonts w:ascii="Open Sans" w:eastAsia="Times New Roman" w:hAnsi="Open Sans" w:cs="Open Sans"/>
          <w:lang w:eastAsia="pl-PL"/>
        </w:rPr>
        <w:tab/>
        <w:t>Przesłania odwołania/inne.</w:t>
      </w:r>
    </w:p>
    <w:p w14:paraId="70D32FBE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11.2.1. Zamawiający preferuje komunikację elektroniczną.</w:t>
      </w:r>
    </w:p>
    <w:p w14:paraId="70DB88A0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31156507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 xml:space="preserve">11.2.3. Zamawiający będzie pisemnie dokumentował treść rozmów telefonicznych </w:t>
      </w:r>
      <w:r w:rsidRPr="00833A1B">
        <w:rPr>
          <w:rFonts w:ascii="Open Sans" w:eastAsia="Times New Roman" w:hAnsi="Open Sans" w:cs="Open Sans"/>
          <w:lang w:eastAsia="pl-PL"/>
        </w:rPr>
        <w:br/>
        <w:t>z wykonawcą.</w:t>
      </w:r>
    </w:p>
    <w:p w14:paraId="1CD17D9C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Właściwości techniczne urządzenia elektronicznego do składania ofert </w:t>
      </w:r>
      <w:r w:rsidRPr="00833A1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br/>
        <w:t xml:space="preserve">- administrator platformy zakupowej pod adresem: </w:t>
      </w:r>
      <w:hyperlink r:id="rId16" w:history="1">
        <w:r w:rsidRPr="00833A1B">
          <w:rPr>
            <w:rFonts w:ascii="Open Sans" w:eastAsia="Times New Roman" w:hAnsi="Open Sans" w:cs="Open Sans"/>
            <w:color w:val="0000FF"/>
            <w:sz w:val="20"/>
            <w:szCs w:val="20"/>
            <w:u w:val="single"/>
            <w:lang w:eastAsia="pl-PL"/>
          </w:rPr>
          <w:t>www.platformazakupowa.pl</w:t>
        </w:r>
      </w:hyperlink>
      <w:r w:rsidRPr="00833A1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. </w:t>
      </w:r>
    </w:p>
    <w:p w14:paraId="2BCC88C3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833A1B">
        <w:rPr>
          <w:rFonts w:ascii="Open Sans" w:eastAsia="Times New Roman" w:hAnsi="Open Sans" w:cs="Open Sans"/>
          <w:lang w:eastAsia="pl-PL"/>
        </w:rPr>
        <w:t>11.2.4.</w:t>
      </w:r>
      <w:r w:rsidRPr="00833A1B">
        <w:rPr>
          <w:rFonts w:ascii="Open Sans" w:eastAsia="Times New Roman" w:hAnsi="Open Sans" w:cs="Open Sans"/>
          <w:lang w:eastAsia="pl-PL"/>
        </w:rPr>
        <w:tab/>
        <w:t xml:space="preserve">Sposób sporządzenia dokumentów elektronicznych musi być zgody </w:t>
      </w:r>
      <w:r w:rsidRPr="00833A1B">
        <w:rPr>
          <w:rFonts w:ascii="Open Sans" w:eastAsia="Times New Roman" w:hAnsi="Open Sans" w:cs="Open Sans"/>
          <w:lang w:eastAsia="pl-PL"/>
        </w:rPr>
        <w:br/>
        <w:t>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roku w sprawie podmiotowych środków dowodowych oraz innych dokumentów lub oświadczeń, jakich może żądać zamawiający od wykonawcy.</w:t>
      </w:r>
    </w:p>
    <w:p w14:paraId="60A7786E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11.2.5.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Wykonawca może zwrócić się do Zamawiającego z wnioskiem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o wyjaśnienie treści SWZ.</w:t>
      </w:r>
    </w:p>
    <w:p w14:paraId="13C3FAC4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6077ECC5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lastRenderedPageBreak/>
        <w:t>12.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 xml:space="preserve">Opis sposobu przygotowania ofert oraz wymagania formalne dotyczące składanych oświadczeń i dokumentów. </w:t>
      </w:r>
    </w:p>
    <w:p w14:paraId="73C32AEA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Wykonawca może złożyć tylko jedną ofertę.</w:t>
      </w:r>
    </w:p>
    <w:p w14:paraId="21523BAF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12.2.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Treść oferty musi odpowiadać treści SWZ.</w:t>
      </w:r>
    </w:p>
    <w:p w14:paraId="6AC878F8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FF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12.3.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Ofertę składa się na Formularzu Ofertowym -  Rozdział IV SWZ </w:t>
      </w:r>
    </w:p>
    <w:p w14:paraId="27D5BE7A" w14:textId="77777777" w:rsidR="00A72FAE" w:rsidRPr="008145EE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color w:val="FF0000"/>
          <w:lang w:eastAsia="pl-PL"/>
        </w:rPr>
        <w:br/>
      </w:r>
      <w:r w:rsidRPr="008145EE">
        <w:rPr>
          <w:rFonts w:ascii="Open Sans" w:eastAsia="Times New Roman" w:hAnsi="Open Sans" w:cs="Open Sans"/>
          <w:color w:val="000000"/>
          <w:u w:val="single"/>
          <w:lang w:eastAsia="pl-PL"/>
        </w:rPr>
        <w:t>Wraz z ofertą Wykonawca jest zobowiązany złożyć:</w:t>
      </w:r>
    </w:p>
    <w:p w14:paraId="4DF915E0" w14:textId="77777777" w:rsidR="00A72FAE" w:rsidRPr="008145EE" w:rsidRDefault="00A72FAE" w:rsidP="00A72FAE">
      <w:pPr>
        <w:numPr>
          <w:ilvl w:val="0"/>
          <w:numId w:val="7"/>
        </w:numPr>
        <w:spacing w:after="0" w:line="276" w:lineRule="auto"/>
        <w:ind w:left="1416"/>
        <w:jc w:val="both"/>
        <w:rPr>
          <w:rFonts w:ascii="Open Sans" w:hAnsi="Open Sans" w:cs="Open Sans"/>
          <w:color w:val="000000"/>
        </w:rPr>
      </w:pPr>
      <w:r w:rsidRPr="008145EE">
        <w:rPr>
          <w:rFonts w:ascii="Open Sans" w:hAnsi="Open Sans" w:cs="Open Sans"/>
          <w:color w:val="000000"/>
        </w:rPr>
        <w:t xml:space="preserve">Załącznik do SWZ -  Oświadczenie składane przez Wykonawcę na podstawie </w:t>
      </w:r>
      <w:r w:rsidRPr="008145EE">
        <w:rPr>
          <w:rFonts w:ascii="Open Sans" w:hAnsi="Open Sans" w:cs="Open Sans"/>
          <w:color w:val="000000"/>
        </w:rPr>
        <w:br/>
        <w:t xml:space="preserve">art. 125 ust. 1 Ustawy </w:t>
      </w:r>
      <w:proofErr w:type="spellStart"/>
      <w:r w:rsidRPr="008145EE">
        <w:rPr>
          <w:rFonts w:ascii="Open Sans" w:hAnsi="Open Sans" w:cs="Open Sans"/>
          <w:color w:val="000000"/>
        </w:rPr>
        <w:t>Pzp</w:t>
      </w:r>
      <w:proofErr w:type="spellEnd"/>
      <w:r w:rsidRPr="008145EE">
        <w:rPr>
          <w:rFonts w:ascii="Open Sans" w:hAnsi="Open Sans" w:cs="Open Sans"/>
          <w:color w:val="000000"/>
        </w:rPr>
        <w:t xml:space="preserve"> o niepodleganiu wykluczeniu oraz spełnianiu warunków udziału w postępowaniu, </w:t>
      </w:r>
    </w:p>
    <w:p w14:paraId="67C91E1F" w14:textId="77777777" w:rsidR="00A72FAE" w:rsidRPr="008145EE" w:rsidRDefault="00A72FAE" w:rsidP="00A72FAE">
      <w:pPr>
        <w:numPr>
          <w:ilvl w:val="0"/>
          <w:numId w:val="7"/>
        </w:num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145EE">
        <w:rPr>
          <w:rFonts w:ascii="Open Sans" w:eastAsia="Times New Roman" w:hAnsi="Open Sans" w:cs="Open Sans"/>
          <w:color w:val="000000"/>
          <w:lang w:eastAsia="pl-PL"/>
        </w:rPr>
        <w:t>Zobowiązanie podmiotu udostępniającego zasoby do oddania Wykonawcy do dyspozycji niezbędnych zasobów na potrzeby realizacji zamówienia,</w:t>
      </w:r>
    </w:p>
    <w:p w14:paraId="29956CBF" w14:textId="77777777" w:rsidR="00A72FAE" w:rsidRPr="008145EE" w:rsidRDefault="00A72FAE" w:rsidP="00A72FAE">
      <w:pPr>
        <w:numPr>
          <w:ilvl w:val="0"/>
          <w:numId w:val="7"/>
        </w:num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145EE">
        <w:rPr>
          <w:rFonts w:ascii="Open Sans" w:eastAsia="Times New Roman" w:hAnsi="Open Sans" w:cs="Open Sans"/>
          <w:color w:val="000000"/>
          <w:lang w:eastAsia="pl-PL"/>
        </w:rPr>
        <w:t>Oświadczenie podmiotu udostępniającego zasoby (podst. art. 125. ust.5.)</w:t>
      </w:r>
    </w:p>
    <w:p w14:paraId="64799AED" w14:textId="77777777" w:rsidR="00A72FAE" w:rsidRPr="008145EE" w:rsidRDefault="00A72FAE" w:rsidP="00A72FAE">
      <w:pPr>
        <w:numPr>
          <w:ilvl w:val="0"/>
          <w:numId w:val="7"/>
        </w:num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145EE">
        <w:rPr>
          <w:rFonts w:ascii="Open Sans" w:eastAsia="Times New Roman" w:hAnsi="Open Sans" w:cs="Open Sans"/>
          <w:color w:val="000000"/>
          <w:lang w:eastAsia="pl-PL"/>
        </w:rPr>
        <w:t>Oświadczenie Wykonawców wspólnie ubiegających się o zamówienie z którego wynika, jaki zakres wykonują poszczególni wykonawcy (podst. art. 117. ust. 4.) – jeżeli dotyczy,</w:t>
      </w:r>
    </w:p>
    <w:p w14:paraId="28395123" w14:textId="77777777" w:rsidR="00A72FAE" w:rsidRPr="008145EE" w:rsidRDefault="00A72FAE" w:rsidP="00A72FAE">
      <w:pPr>
        <w:numPr>
          <w:ilvl w:val="0"/>
          <w:numId w:val="7"/>
        </w:num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145EE">
        <w:rPr>
          <w:rFonts w:ascii="Open Sans" w:eastAsia="Times New Roman" w:hAnsi="Open Sans" w:cs="Open Sans"/>
          <w:color w:val="000000"/>
          <w:lang w:eastAsia="pl-PL"/>
        </w:rPr>
        <w:t>Załącznik do SWZ - Oświadczenie podwykonawcy będącego podmiotem, na którego zasoby powołuje się Wykonawca.</w:t>
      </w:r>
    </w:p>
    <w:p w14:paraId="39EA79CA" w14:textId="77777777" w:rsidR="00A72FAE" w:rsidRPr="008145EE" w:rsidRDefault="00A72FAE" w:rsidP="00A72FAE">
      <w:pPr>
        <w:numPr>
          <w:ilvl w:val="0"/>
          <w:numId w:val="7"/>
        </w:num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145EE">
        <w:rPr>
          <w:rFonts w:ascii="Open Sans" w:eastAsia="Times New Roman" w:hAnsi="Open Sans" w:cs="Open Sans"/>
          <w:color w:val="000000"/>
          <w:lang w:eastAsia="pl-PL"/>
        </w:rPr>
        <w:t>Pełnomocnictwo, jeżeli dotyczy.</w:t>
      </w:r>
    </w:p>
    <w:p w14:paraId="734F1E8F" w14:textId="77777777" w:rsidR="00A72FAE" w:rsidRPr="008145EE" w:rsidRDefault="00A72FAE" w:rsidP="00A72FAE">
      <w:pPr>
        <w:numPr>
          <w:ilvl w:val="0"/>
          <w:numId w:val="7"/>
        </w:num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145EE">
        <w:rPr>
          <w:rFonts w:ascii="Open Sans" w:eastAsia="Times New Roman" w:hAnsi="Open Sans" w:cs="Open Sans"/>
          <w:color w:val="000000"/>
          <w:lang w:eastAsia="pl-PL"/>
        </w:rPr>
        <w:t>Dowód wniesienia wadium (zgodnie z zapisami pkt 14 SWZ).</w:t>
      </w:r>
    </w:p>
    <w:p w14:paraId="3D544E88" w14:textId="77777777" w:rsidR="00A72FAE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b/>
          <w:bCs/>
          <w:color w:val="000000"/>
          <w:lang w:eastAsia="pl-PL"/>
        </w:rPr>
      </w:pPr>
    </w:p>
    <w:p w14:paraId="6655978A" w14:textId="77777777" w:rsidR="00A72FAE" w:rsidRPr="008145EE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8145EE">
        <w:rPr>
          <w:rFonts w:ascii="Open Sans" w:eastAsia="Times New Roman" w:hAnsi="Open Sans" w:cs="Open Sans"/>
          <w:b/>
          <w:bCs/>
          <w:lang w:eastAsia="pl-PL"/>
        </w:rPr>
        <w:t xml:space="preserve">Zamawiający wezwie Wykonawcę, którego oferta zostanie oceniona najwyżej, do złożenia w wyznaczonym terminie, nie krótszym niż 5 dni od dnia wezwania,  niżej wymienionych </w:t>
      </w:r>
      <w:r w:rsidRPr="008145EE">
        <w:rPr>
          <w:rFonts w:ascii="Open Sans" w:eastAsia="Times New Roman" w:hAnsi="Open Sans" w:cs="Open Sans"/>
          <w:b/>
          <w:bCs/>
          <w:u w:val="single"/>
          <w:lang w:eastAsia="pl-PL"/>
        </w:rPr>
        <w:t>podmiotowych środków dowodowych</w:t>
      </w:r>
      <w:r w:rsidRPr="008145EE">
        <w:rPr>
          <w:rFonts w:ascii="Open Sans" w:eastAsia="Times New Roman" w:hAnsi="Open Sans" w:cs="Open Sans"/>
          <w:b/>
          <w:bCs/>
          <w:lang w:eastAsia="pl-PL"/>
        </w:rPr>
        <w:t>, aktualnych na dzień ich złożenia, tj. :</w:t>
      </w:r>
    </w:p>
    <w:p w14:paraId="7CA364B1" w14:textId="77777777" w:rsidR="00A72FAE" w:rsidRPr="008145EE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</w:p>
    <w:p w14:paraId="235AD928" w14:textId="77777777" w:rsidR="00A72FAE" w:rsidRPr="008145EE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8145EE">
        <w:rPr>
          <w:rFonts w:ascii="Open Sans" w:eastAsia="Times New Roman" w:hAnsi="Open Sans" w:cs="Open Sans"/>
          <w:lang w:eastAsia="pl-PL"/>
        </w:rPr>
        <w:t xml:space="preserve">1.Oświadczenia Wykonawcy w zakresie art. 108 ust. 1 pkt 5)  ustawy </w:t>
      </w:r>
      <w:proofErr w:type="spellStart"/>
      <w:r w:rsidRPr="008145EE">
        <w:rPr>
          <w:rFonts w:ascii="Open Sans" w:eastAsia="Times New Roman" w:hAnsi="Open Sans" w:cs="Open Sans"/>
          <w:lang w:eastAsia="pl-PL"/>
        </w:rPr>
        <w:t>Pzp</w:t>
      </w:r>
      <w:proofErr w:type="spellEnd"/>
      <w:r w:rsidRPr="008145EE">
        <w:rPr>
          <w:rFonts w:ascii="Open Sans" w:eastAsia="Times New Roman" w:hAnsi="Open Sans" w:cs="Open Sans"/>
          <w:lang w:eastAsia="pl-PL"/>
        </w:rPr>
        <w:t>, o braku przynależności do tej samej grupy kapitałowej, w rozumieniu ustawy z dnia 16 lutego 2007 roku o ochronie konkurencji i konsumentów,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6F499AEF" w14:textId="77777777" w:rsidR="00A72FAE" w:rsidRPr="008145EE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8145EE">
        <w:rPr>
          <w:rFonts w:ascii="Open Sans" w:eastAsia="Times New Roman" w:hAnsi="Open Sans" w:cs="Open Sans"/>
          <w:lang w:eastAsia="pl-PL"/>
        </w:rPr>
        <w:t>2. Odpis lub informacja z Krajowego Rejestru Sądowego lub z Centralnej       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75C9C6FF" w14:textId="77777777" w:rsidR="00A72FAE" w:rsidRPr="008145EE" w:rsidRDefault="00A72FAE" w:rsidP="00A72FAE">
      <w:pPr>
        <w:spacing w:after="0" w:line="276" w:lineRule="auto"/>
        <w:ind w:left="150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8E40E5C" w14:textId="77777777" w:rsidR="00A72FAE" w:rsidRPr="008145EE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8145EE">
        <w:rPr>
          <w:rFonts w:ascii="Open Sans" w:eastAsia="Times New Roman" w:hAnsi="Open Sans" w:cs="Open Sans"/>
          <w:lang w:eastAsia="pl-PL"/>
        </w:rPr>
        <w:lastRenderedPageBreak/>
        <w:t>3.</w:t>
      </w:r>
      <w:r w:rsidRPr="008145EE">
        <w:t xml:space="preserve"> </w:t>
      </w:r>
      <w:r w:rsidRPr="008145EE">
        <w:rPr>
          <w:rFonts w:ascii="Open Sans" w:eastAsia="Times New Roman" w:hAnsi="Open Sans" w:cs="Open Sans"/>
          <w:lang w:eastAsia="pl-PL"/>
        </w:rPr>
        <w:t>Oświadczenie art. 7 ust. 1 o niepodleganiu wykluczeniu na podstawie art. 7 ust. 1   ustawy o szczególnych rozwiązaniach w zakresie przeciwdziałania wspieraniu agresji na Ukrainę oraz służących ochronie bezpieczeństwa narodowego.</w:t>
      </w:r>
    </w:p>
    <w:p w14:paraId="4007C4A6" w14:textId="77777777" w:rsidR="00A72FAE" w:rsidRPr="008145EE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lang w:eastAsia="pl-PL"/>
        </w:rPr>
      </w:pPr>
      <w:r w:rsidRPr="008145EE">
        <w:rPr>
          <w:rFonts w:ascii="Open Sans" w:eastAsia="Times New Roman" w:hAnsi="Open Sans" w:cs="Open Sans"/>
          <w:lang w:eastAsia="pl-PL"/>
        </w:rPr>
        <w:t>4.Oświadczenie art. 5 lit. k o braku podstaw do wykluczenia z postępowania dotyczące zakazu udziału rosyjskich podmiotów w zamówieniach publicznych dotyczące środków ograniczających w związku z działaniami Rosji destabilizującymi sytuację na Ukrainie.</w:t>
      </w:r>
    </w:p>
    <w:p w14:paraId="050FFD5C" w14:textId="77777777" w:rsidR="00A72FAE" w:rsidRPr="008145EE" w:rsidRDefault="00A72FAE" w:rsidP="00A72F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204" w:hanging="284"/>
        <w:jc w:val="both"/>
        <w:rPr>
          <w:rFonts w:ascii="Open Sans" w:eastAsia="Times New Roman" w:hAnsi="Open Sans" w:cs="Open Sans"/>
          <w:lang w:eastAsia="pl-PL"/>
        </w:rPr>
      </w:pPr>
      <w:r w:rsidRPr="008145EE">
        <w:rPr>
          <w:rFonts w:ascii="Open Sans" w:eastAsia="Times New Roman" w:hAnsi="Open Sans" w:cs="Open Sans"/>
          <w:lang w:eastAsia="pl-PL"/>
        </w:rPr>
        <w:t xml:space="preserve">  5. Wykaz  osób  do realizacji zamówienia   - Załącznik do SWZ</w:t>
      </w:r>
    </w:p>
    <w:p w14:paraId="517758DC" w14:textId="77777777" w:rsidR="00A72FAE" w:rsidRPr="008145EE" w:rsidRDefault="00A72FAE" w:rsidP="00A72FAE">
      <w:pPr>
        <w:spacing w:after="0" w:line="276" w:lineRule="auto"/>
        <w:ind w:left="920"/>
        <w:jc w:val="both"/>
        <w:rPr>
          <w:rFonts w:ascii="Open Sans" w:eastAsia="Times New Roman" w:hAnsi="Open Sans" w:cs="Open Sans"/>
          <w:lang w:eastAsia="pl-PL"/>
        </w:rPr>
      </w:pPr>
      <w:r w:rsidRPr="008145EE">
        <w:rPr>
          <w:rFonts w:ascii="Open Sans" w:eastAsia="Times New Roman" w:hAnsi="Open Sans" w:cs="Open Sans"/>
          <w:lang w:eastAsia="pl-PL"/>
        </w:rPr>
        <w:t xml:space="preserve">  6. Wykaz  wykonanych robót instalacyjnych  -  Załącznik do SWZ </w:t>
      </w:r>
    </w:p>
    <w:p w14:paraId="6A98D0BA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b/>
          <w:bCs/>
          <w:color w:val="000000"/>
          <w:lang w:eastAsia="pl-PL"/>
        </w:rPr>
      </w:pPr>
    </w:p>
    <w:p w14:paraId="038C637D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12.4.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BD165D0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12.5.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Oferta oraz pozostałe oświadczenia i dokumenty, dla których Zamawiający określił wzory w formie formularzy zamieszczonych w załącznikach do SWZ,  zaleca  się aby złożone zostały zgodnie z wzorami zamieszczonymi w SWZ.</w:t>
      </w:r>
    </w:p>
    <w:p w14:paraId="6B3BA744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12.6.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Ofertę składa się pod rygorem nieważności w formie elektronicznej opatrzonej kwalifikowanym podpisem elektronicznym, podpisem zaufanym lub podpisem osobistym.</w:t>
      </w:r>
    </w:p>
    <w:p w14:paraId="6A8CB936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12.7.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Oferta powinna być sporządzona w języku polskim. Każdy dokument składający się na ofertę powinien być czytelny.</w:t>
      </w:r>
    </w:p>
    <w:p w14:paraId="33AA40D5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12.8.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Jeśli oferta zawiera informacje stanowiące tajemnicę przedsiębiorstwa w rozumieniu ustawy z dnia 16 kwietnia 1993 roku o zwalczaniu nieuczciwej konkurencji, Wykonawca wraz z przekazaniem takich informacji powinien  zastrzec, że nie mogą one być udostępnione oraz wykazać, iż zastrzeżone informacje stanowią tajemnicę przedsiębiorstwa.</w:t>
      </w:r>
    </w:p>
    <w:p w14:paraId="2585FAA8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12.9.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Sposób złożenia oferty, opisany został pod linkiem </w:t>
      </w:r>
      <w:hyperlink r:id="rId17" w:history="1">
        <w:r w:rsidRPr="00833A1B">
          <w:rPr>
            <w:rFonts w:ascii="Open Sans" w:eastAsia="Times New Roman" w:hAnsi="Open Sans" w:cs="Open Sans"/>
            <w:color w:val="0000FF"/>
            <w:u w:val="single"/>
            <w:lang w:eastAsia="pl-PL"/>
          </w:rPr>
          <w:t>https://drive.google.com/file/d/1Kd1DttbBeiNWt4q4slS4t76lZVKPbkyD/view</w:t>
        </w:r>
      </w:hyperlink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 </w:t>
      </w:r>
    </w:p>
    <w:p w14:paraId="1FEDB941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12.10.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Jeżeli  dokumenty  elektroniczne,  przekazywane  przy  użyciu  środków  komunikacji elektronicznej,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zawierają informacje stanowiące tajemnicę przedsiębiorstwa w rozumieniu przepisów ustawy z dnia 16 kwietnia 1993 roku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7DE8AB41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12.11.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Do oferty należy dołączyć oświadczenie o niepodleganiu wykluczeniu, spełnianiu warunków udziału w postępowaniu w formie elektronicznej opatrzonej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lastRenderedPageBreak/>
        <w:t>kwalifikowanym podpisem elektronicznym, podpisem zaufanym lub podpisem osobistym, a następnie przesłać wraz z plikami stanowiącymi ofertę.</w:t>
      </w:r>
    </w:p>
    <w:p w14:paraId="61FEE91A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12.12.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Oferta może być złożona tylko do upływu terminu składania ofert.</w:t>
      </w:r>
    </w:p>
    <w:p w14:paraId="0B417A77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12.13.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Wykonawca może przed upływem terminu do składania ofert wycofać ofertę  za pośrednictwem: </w:t>
      </w:r>
    </w:p>
    <w:p w14:paraId="6A03EFE9" w14:textId="77777777" w:rsidR="00A72FAE" w:rsidRPr="00833A1B" w:rsidRDefault="002121A0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FF"/>
          <w:u w:val="single"/>
          <w:lang w:eastAsia="pl-PL"/>
        </w:rPr>
      </w:pPr>
      <w:hyperlink r:id="rId18" w:history="1">
        <w:r w:rsidR="00A72FAE" w:rsidRPr="00833A1B">
          <w:rPr>
            <w:rFonts w:ascii="Open Sans" w:eastAsia="Times New Roman" w:hAnsi="Open Sans" w:cs="Open Sans"/>
            <w:color w:val="0000FF"/>
            <w:u w:val="single"/>
            <w:lang w:eastAsia="pl-PL"/>
          </w:rPr>
          <w:t>https://platforma</w:t>
        </w:r>
      </w:hyperlink>
      <w:r w:rsidR="00A72FAE" w:rsidRPr="00833A1B">
        <w:rPr>
          <w:rFonts w:ascii="Open Sans" w:eastAsia="Times New Roman" w:hAnsi="Open Sans" w:cs="Open Sans"/>
          <w:color w:val="0000FF"/>
          <w:u w:val="single"/>
          <w:lang w:eastAsia="pl-PL"/>
        </w:rPr>
        <w:t xml:space="preserve">zakupowa.pl/pn/pgk_koszalin/proceedings        </w:t>
      </w:r>
    </w:p>
    <w:p w14:paraId="34179ED4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12.14.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Wykonawca po upływie terminu do składania ofert nie może skutecznie dokonać zmiany ani wycofać złożonej oferty.</w:t>
      </w:r>
    </w:p>
    <w:p w14:paraId="0934F50C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12.15.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4FA99284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12.16.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3766C4E5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12.17. W celu potwierdzenia, że osoba działająca w imieniu wykonawcy jest umocowana do jego reprezentowania, zamawiający żąda od wykonawcy odpisu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 xml:space="preserve">lub informacji z Krajowego Rejestru Sądowego, Centralnej Ewidencji i Informacji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o Działalności Gospodarczej lub innego właściwego rejestru.</w:t>
      </w:r>
    </w:p>
    <w:p w14:paraId="7C9C5117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Wykonawca nie jest zobowiązany do złożenia w/w dokumentów, jeżeli zamawiający może je uzyskać za pomocą bezpłatnych i ogólnodostępnych baz danych, o ile wykonawca wskazał dane umożliwiające dostęp do tych dokumentów w określonym miejscu formularza cenowego</w:t>
      </w:r>
    </w:p>
    <w:p w14:paraId="13DFDFA3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W przypadku wskazania przez wykonawcę dostępności powyższych dokumentów pod określonymi adresami internetowymi ogólnodostępnych i bezpłatnych baz danych, zamawiający będzie żądał od wykonawcy przedstawienia tłumaczenia na język polski pobranych samodzielnie przez zamawiającego podmiotowych środków dowodowych.</w:t>
      </w:r>
    </w:p>
    <w:p w14:paraId="0E93227F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12.18. PEŁNOMOCNICTWO do reprezentowania Wykonawcy lub Wykonawców w przypadku, gdy:</w:t>
      </w:r>
    </w:p>
    <w:p w14:paraId="3D9F110B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12.18.1. ofertę podpisuje inna osoba niż Wykonawca,</w:t>
      </w:r>
    </w:p>
    <w:p w14:paraId="1A5DA199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ważności pełnomocnictwa wymaga się podpisu prawnie upoważnionych przedstawicieli każdego z wykonawców. Wszelka korespondencja będzie prowadzona wyłącznie z pełnomocnikiem.</w:t>
      </w:r>
    </w:p>
    <w:p w14:paraId="150D32D1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12.18.3. Pełnomocnictwo winno być złożone w formie oryginału podpisane kwalifikowanym podpisem elektronicznym, podpisem zaufanym lub podpisem osobistym lub poświadczone notarialnie.</w:t>
      </w:r>
    </w:p>
    <w:p w14:paraId="3663334C" w14:textId="77777777" w:rsidR="00A72FAE" w:rsidRPr="00833A1B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16B3CD5E" w14:textId="77777777" w:rsidR="00A72FAE" w:rsidRPr="00FB3A0F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b/>
          <w:bCs/>
          <w:u w:val="single"/>
          <w:lang w:eastAsia="pl-PL"/>
        </w:rPr>
      </w:pPr>
      <w:r w:rsidRPr="00FB3A0F">
        <w:rPr>
          <w:rFonts w:ascii="Open Sans" w:eastAsia="Times New Roman" w:hAnsi="Open Sans" w:cs="Open Sans"/>
          <w:b/>
          <w:bCs/>
          <w:lang w:eastAsia="pl-PL"/>
        </w:rPr>
        <w:t>13.</w:t>
      </w:r>
      <w:r w:rsidRPr="00FB3A0F">
        <w:rPr>
          <w:rFonts w:ascii="Open Sans" w:eastAsia="Times New Roman" w:hAnsi="Open Sans" w:cs="Open Sans"/>
          <w:b/>
          <w:bCs/>
          <w:lang w:eastAsia="pl-PL"/>
        </w:rPr>
        <w:tab/>
      </w:r>
      <w:r w:rsidRPr="00FB3A0F">
        <w:rPr>
          <w:rFonts w:ascii="Open Sans" w:eastAsia="Times New Roman" w:hAnsi="Open Sans" w:cs="Open Sans"/>
          <w:b/>
          <w:bCs/>
          <w:u w:val="single"/>
          <w:lang w:eastAsia="pl-PL"/>
        </w:rPr>
        <w:t xml:space="preserve">Sposób obliczenia ceny </w:t>
      </w:r>
    </w:p>
    <w:p w14:paraId="0ADA5210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1)</w:t>
      </w:r>
      <w:r w:rsidRPr="00FB3A0F">
        <w:rPr>
          <w:rFonts w:ascii="Open Sans" w:eastAsia="Times New Roman" w:hAnsi="Open Sans" w:cs="Open Sans"/>
          <w:lang w:eastAsia="pl-PL"/>
        </w:rPr>
        <w:tab/>
        <w:t xml:space="preserve">Cena oferty stanowić będzie sumę cen za wykonanie koniecznych do prawidłowego realizacji przedmiotu zamówienia i ponoszonych przez Wykonawcę kosztów ich realizacji oraz innych elementów niezbędnych do zrealizowania przedmiotu zamówienia. </w:t>
      </w:r>
    </w:p>
    <w:p w14:paraId="748AEB27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CENY NALEŻY OBLICZYĆ WG PONIŻSZYCH ZAPISÓW, TJ:</w:t>
      </w:r>
    </w:p>
    <w:p w14:paraId="106C31FB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</w:p>
    <w:p w14:paraId="21C61292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FB3A0F">
        <w:rPr>
          <w:rFonts w:ascii="Open Sans" w:eastAsia="Times New Roman" w:hAnsi="Open Sans" w:cs="Open Sans"/>
          <w:b/>
          <w:bCs/>
          <w:lang w:eastAsia="pl-PL"/>
        </w:rPr>
        <w:t xml:space="preserve">a)  </w:t>
      </w:r>
      <w:r w:rsidRPr="00FB3A0F">
        <w:rPr>
          <w:rFonts w:ascii="Open Sans" w:eastAsia="Times New Roman" w:hAnsi="Open Sans" w:cs="Open Sans"/>
          <w:b/>
          <w:bCs/>
          <w:lang w:eastAsia="pl-PL"/>
        </w:rPr>
        <w:tab/>
        <w:t>za wykonanie bieżących prac remontowych i stałej konserwacji o    charakterze instalacji sanitarnych w obiektach budowlanych i pozostałych nieruchomościach:</w:t>
      </w:r>
    </w:p>
    <w:p w14:paraId="46C34135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</w:p>
    <w:p w14:paraId="4BA963BF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 xml:space="preserve">Cena jednostkowa roboczogodziny kosztorysowej netto (bez narzutów) [R]: .....zł </w:t>
      </w:r>
    </w:p>
    <w:p w14:paraId="3C6479E4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 xml:space="preserve">      (słownie złotych: ......................)</w:t>
      </w:r>
    </w:p>
    <w:p w14:paraId="75A5020E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Narzuty:</w:t>
      </w:r>
    </w:p>
    <w:p w14:paraId="564CD84F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koszty pośrednie [</w:t>
      </w:r>
      <w:proofErr w:type="spellStart"/>
      <w:r w:rsidRPr="00FB3A0F">
        <w:rPr>
          <w:rFonts w:ascii="Open Sans" w:eastAsia="Times New Roman" w:hAnsi="Open Sans" w:cs="Open Sans"/>
          <w:lang w:eastAsia="pl-PL"/>
        </w:rPr>
        <w:t>Kp</w:t>
      </w:r>
      <w:proofErr w:type="spellEnd"/>
      <w:r w:rsidRPr="00FB3A0F">
        <w:rPr>
          <w:rFonts w:ascii="Open Sans" w:eastAsia="Times New Roman" w:hAnsi="Open Sans" w:cs="Open Sans"/>
          <w:lang w:eastAsia="pl-PL"/>
        </w:rPr>
        <w:t>]  do [ R i S (sprzętu)] - ........... % (słownie: ............................. %)</w:t>
      </w:r>
    </w:p>
    <w:p w14:paraId="5D13270A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Z do (R+S)×</w:t>
      </w:r>
      <w:proofErr w:type="spellStart"/>
      <w:r w:rsidRPr="00FB3A0F">
        <w:rPr>
          <w:rFonts w:ascii="Open Sans" w:eastAsia="Times New Roman" w:hAnsi="Open Sans" w:cs="Open Sans"/>
          <w:lang w:eastAsia="pl-PL"/>
        </w:rPr>
        <w:t>Kp</w:t>
      </w:r>
      <w:proofErr w:type="spellEnd"/>
      <w:r w:rsidRPr="00FB3A0F">
        <w:rPr>
          <w:rFonts w:ascii="Open Sans" w:eastAsia="Times New Roman" w:hAnsi="Open Sans" w:cs="Open Sans"/>
          <w:lang w:eastAsia="pl-PL"/>
        </w:rPr>
        <w:t>. - ..................% (słownie: ............................. %)</w:t>
      </w:r>
    </w:p>
    <w:p w14:paraId="42CD8A64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 xml:space="preserve">Cena roboczogodziny kosztorysowej z narzutami [Rb]: wynosi ........zł </w:t>
      </w:r>
    </w:p>
    <w:p w14:paraId="6242FD69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(słownie złotych: .............)</w:t>
      </w:r>
    </w:p>
    <w:p w14:paraId="3F00923E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Podatek VAT w wysokości ................ % (podatek VAT obowiązujący w momencie podpisania końcowego protokołu odbioru robót)</w:t>
      </w:r>
    </w:p>
    <w:p w14:paraId="13F719FC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FB3A0F">
        <w:rPr>
          <w:rFonts w:ascii="Open Sans" w:eastAsia="Times New Roman" w:hAnsi="Open Sans" w:cs="Open Sans"/>
          <w:b/>
          <w:bCs/>
          <w:lang w:eastAsia="pl-PL"/>
        </w:rPr>
        <w:t>Cena roboczogodziny kosztorysowej brutto (wraz z narzutami i podatkiem VAT) [Rb=</w:t>
      </w:r>
      <w:proofErr w:type="spellStart"/>
      <w:r w:rsidRPr="00FB3A0F">
        <w:rPr>
          <w:rFonts w:ascii="Open Sans" w:eastAsia="Times New Roman" w:hAnsi="Open Sans" w:cs="Open Sans"/>
          <w:b/>
          <w:bCs/>
          <w:lang w:eastAsia="pl-PL"/>
        </w:rPr>
        <w:t>R×Kp×Z</w:t>
      </w:r>
      <w:proofErr w:type="spellEnd"/>
      <w:r w:rsidRPr="00FB3A0F">
        <w:rPr>
          <w:rFonts w:ascii="Open Sans" w:eastAsia="Times New Roman" w:hAnsi="Open Sans" w:cs="Open Sans"/>
          <w:b/>
          <w:bCs/>
          <w:lang w:eastAsia="pl-PL"/>
        </w:rPr>
        <w:t>]: wynosi .......................zł  (słownie złotych: .....................)</w:t>
      </w:r>
    </w:p>
    <w:p w14:paraId="09AC9AA3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ab/>
      </w:r>
    </w:p>
    <w:p w14:paraId="3DB51AA2" w14:textId="77777777" w:rsidR="00A72FAE" w:rsidRPr="00FB3A0F" w:rsidRDefault="00A72FAE" w:rsidP="00A72FAE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FB3A0F">
        <w:rPr>
          <w:rFonts w:ascii="Open Sans" w:eastAsia="Times New Roman" w:hAnsi="Open Sans" w:cs="Open Sans"/>
          <w:b/>
          <w:bCs/>
          <w:lang w:eastAsia="pl-PL"/>
        </w:rPr>
        <w:t>b) za wykonanie pilnych robót instalacji sanitarnych:</w:t>
      </w:r>
    </w:p>
    <w:p w14:paraId="67CB9443" w14:textId="77777777" w:rsidR="00A72FAE" w:rsidRPr="00FB3A0F" w:rsidRDefault="00A72FAE" w:rsidP="00A72FAE">
      <w:pPr>
        <w:spacing w:after="0" w:line="240" w:lineRule="auto"/>
        <w:ind w:left="708" w:firstLine="708"/>
        <w:jc w:val="both"/>
        <w:rPr>
          <w:rFonts w:ascii="Open Sans" w:eastAsia="Times New Roman" w:hAnsi="Open Sans" w:cs="Open Sans"/>
          <w:b/>
          <w:bCs/>
          <w:lang w:eastAsia="pl-PL"/>
        </w:rPr>
      </w:pPr>
    </w:p>
    <w:p w14:paraId="0803BF43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 xml:space="preserve">Cena jednostkowa roboczogodziny kosztorysowej netto (bez narzutów) [R]: .......zł </w:t>
      </w:r>
    </w:p>
    <w:p w14:paraId="12CD168E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 xml:space="preserve">      (słownie złotych: ......................)</w:t>
      </w:r>
    </w:p>
    <w:p w14:paraId="60E6F550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Narzuty:</w:t>
      </w:r>
    </w:p>
    <w:p w14:paraId="175DF2F4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koszty pośrednie [</w:t>
      </w:r>
      <w:proofErr w:type="spellStart"/>
      <w:r w:rsidRPr="00FB3A0F">
        <w:rPr>
          <w:rFonts w:ascii="Open Sans" w:eastAsia="Times New Roman" w:hAnsi="Open Sans" w:cs="Open Sans"/>
          <w:lang w:eastAsia="pl-PL"/>
        </w:rPr>
        <w:t>Kp</w:t>
      </w:r>
      <w:proofErr w:type="spellEnd"/>
      <w:r w:rsidRPr="00FB3A0F">
        <w:rPr>
          <w:rFonts w:ascii="Open Sans" w:eastAsia="Times New Roman" w:hAnsi="Open Sans" w:cs="Open Sans"/>
          <w:lang w:eastAsia="pl-PL"/>
        </w:rPr>
        <w:t>]  do [ R i S (sprzętu)] - ............ % (słownie: ............................. %)</w:t>
      </w:r>
    </w:p>
    <w:p w14:paraId="0A3E3BE8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Z do (R+S)×</w:t>
      </w:r>
      <w:proofErr w:type="spellStart"/>
      <w:r w:rsidRPr="00FB3A0F">
        <w:rPr>
          <w:rFonts w:ascii="Open Sans" w:eastAsia="Times New Roman" w:hAnsi="Open Sans" w:cs="Open Sans"/>
          <w:lang w:eastAsia="pl-PL"/>
        </w:rPr>
        <w:t>Kp</w:t>
      </w:r>
      <w:proofErr w:type="spellEnd"/>
      <w:r w:rsidRPr="00FB3A0F">
        <w:rPr>
          <w:rFonts w:ascii="Open Sans" w:eastAsia="Times New Roman" w:hAnsi="Open Sans" w:cs="Open Sans"/>
          <w:lang w:eastAsia="pl-PL"/>
        </w:rPr>
        <w:t>. - ..................% (słownie: ............................. %)</w:t>
      </w:r>
    </w:p>
    <w:p w14:paraId="108CEEC7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 xml:space="preserve">Cena roboczogodziny kosztorysowej z narzutami [Rb]: wynosi ..........zł </w:t>
      </w:r>
    </w:p>
    <w:p w14:paraId="09B10450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(słownie złotych: ................)</w:t>
      </w:r>
    </w:p>
    <w:p w14:paraId="66FF377E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FB3A0F">
        <w:rPr>
          <w:rFonts w:ascii="Open Sans" w:eastAsia="Times New Roman" w:hAnsi="Open Sans" w:cs="Open Sans"/>
          <w:lang w:eastAsia="pl-PL"/>
        </w:rPr>
        <w:t>Podatek VAT w wysokości .......... % (podatek VAT obowiązujący w momencie podpisania końcowego protokołu odbioru robót)</w:t>
      </w:r>
    </w:p>
    <w:p w14:paraId="6800D315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b/>
          <w:bCs/>
          <w:lang w:eastAsia="pl-PL"/>
        </w:rPr>
      </w:pPr>
      <w:r w:rsidRPr="00FB3A0F">
        <w:rPr>
          <w:rFonts w:ascii="Open Sans" w:eastAsia="Times New Roman" w:hAnsi="Open Sans" w:cs="Open Sans"/>
          <w:b/>
          <w:bCs/>
          <w:lang w:eastAsia="pl-PL"/>
        </w:rPr>
        <w:t>Cena roboczogodziny kosztorysowej brutto (wraz z narzutami i podatkiem VAT) [Rb=</w:t>
      </w:r>
      <w:proofErr w:type="spellStart"/>
      <w:r w:rsidRPr="00FB3A0F">
        <w:rPr>
          <w:rFonts w:ascii="Open Sans" w:eastAsia="Times New Roman" w:hAnsi="Open Sans" w:cs="Open Sans"/>
          <w:b/>
          <w:bCs/>
          <w:lang w:eastAsia="pl-PL"/>
        </w:rPr>
        <w:t>R×Kp×Z</w:t>
      </w:r>
      <w:proofErr w:type="spellEnd"/>
      <w:r w:rsidRPr="00FB3A0F">
        <w:rPr>
          <w:rFonts w:ascii="Open Sans" w:eastAsia="Times New Roman" w:hAnsi="Open Sans" w:cs="Open Sans"/>
          <w:b/>
          <w:bCs/>
          <w:lang w:eastAsia="pl-PL"/>
        </w:rPr>
        <w:t>]: wynosi .......................zł (słownie złotych: ....................)</w:t>
      </w:r>
    </w:p>
    <w:p w14:paraId="02AEC591" w14:textId="77777777" w:rsidR="00A72FAE" w:rsidRPr="00FB3A0F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lang w:eastAsia="pl-PL"/>
        </w:rPr>
      </w:pPr>
    </w:p>
    <w:p w14:paraId="05DE0599" w14:textId="77777777" w:rsidR="00A72FAE" w:rsidRPr="00FB3A0F" w:rsidRDefault="00A72FAE" w:rsidP="00A72FAE">
      <w:pPr>
        <w:spacing w:line="240" w:lineRule="auto"/>
        <w:ind w:left="705"/>
        <w:jc w:val="both"/>
        <w:rPr>
          <w:rFonts w:ascii="Open Sans" w:eastAsia="Times New Roman" w:hAnsi="Open Sans" w:cs="Open Sans"/>
          <w:b/>
          <w:bCs/>
        </w:rPr>
      </w:pPr>
      <w:r w:rsidRPr="00FB3A0F">
        <w:rPr>
          <w:rFonts w:ascii="Open Sans" w:eastAsia="Times New Roman" w:hAnsi="Open Sans" w:cs="Open Sans"/>
          <w:b/>
          <w:bCs/>
          <w:lang w:eastAsia="pl-PL"/>
        </w:rPr>
        <w:t xml:space="preserve">2) </w:t>
      </w:r>
      <w:r w:rsidRPr="00FB3A0F">
        <w:rPr>
          <w:rFonts w:ascii="Open Sans" w:eastAsia="Times New Roman" w:hAnsi="Open Sans" w:cs="Open Sans"/>
          <w:b/>
          <w:bCs/>
        </w:rPr>
        <w:t xml:space="preserve">PRZY OBLICZENIU </w:t>
      </w:r>
      <w:r>
        <w:rPr>
          <w:rFonts w:ascii="Open Sans" w:eastAsia="Times New Roman" w:hAnsi="Open Sans" w:cs="Open Sans"/>
          <w:b/>
          <w:bCs/>
        </w:rPr>
        <w:t>CENY</w:t>
      </w:r>
      <w:r w:rsidRPr="00FB3A0F">
        <w:rPr>
          <w:rFonts w:ascii="Open Sans" w:eastAsia="Times New Roman" w:hAnsi="Open Sans" w:cs="Open Sans"/>
          <w:b/>
          <w:bCs/>
        </w:rPr>
        <w:t xml:space="preserve"> OFERTY PRZYJĘTA ZOSTANIE ZASADA ŚREDNIEJ WARTOŚCI Z OBU POZYCJI.</w:t>
      </w:r>
    </w:p>
    <w:p w14:paraId="318981B9" w14:textId="77777777" w:rsidR="00A72FAE" w:rsidRPr="00FB3A0F" w:rsidRDefault="00A72FAE" w:rsidP="00A72FAE">
      <w:pPr>
        <w:spacing w:after="200" w:line="240" w:lineRule="auto"/>
        <w:ind w:left="705"/>
        <w:jc w:val="both"/>
        <w:rPr>
          <w:rFonts w:ascii="Open Sans" w:eastAsia="Times New Roman" w:hAnsi="Open Sans" w:cs="Open Sans"/>
        </w:rPr>
      </w:pPr>
      <w:r w:rsidRPr="00FB3A0F">
        <w:rPr>
          <w:rFonts w:ascii="Open Sans" w:eastAsia="Times New Roman" w:hAnsi="Open Sans" w:cs="Open Sans"/>
        </w:rPr>
        <w:t>Dla przykładu zastosowano średnie stawki roboczogodziny [R</w:t>
      </w:r>
      <w:r w:rsidRPr="00FB3A0F">
        <w:rPr>
          <w:rFonts w:ascii="Open Sans" w:eastAsia="Times New Roman" w:hAnsi="Open Sans" w:cs="Open Sans"/>
          <w:vertAlign w:val="subscript"/>
        </w:rPr>
        <w:t>b</w:t>
      </w:r>
      <w:r w:rsidRPr="00FB3A0F">
        <w:rPr>
          <w:rFonts w:ascii="Open Sans" w:eastAsia="Times New Roman" w:hAnsi="Open Sans" w:cs="Open Sans"/>
        </w:rPr>
        <w:t xml:space="preserve">] i średnie wartości narzutów – </w:t>
      </w:r>
      <w:proofErr w:type="spellStart"/>
      <w:r w:rsidRPr="00FB3A0F">
        <w:rPr>
          <w:rFonts w:ascii="Open Sans" w:eastAsia="Times New Roman" w:hAnsi="Open Sans" w:cs="Open Sans"/>
        </w:rPr>
        <w:t>koszta</w:t>
      </w:r>
      <w:proofErr w:type="spellEnd"/>
      <w:r w:rsidRPr="00FB3A0F">
        <w:rPr>
          <w:rFonts w:ascii="Open Sans" w:eastAsia="Times New Roman" w:hAnsi="Open Sans" w:cs="Open Sans"/>
        </w:rPr>
        <w:t xml:space="preserve"> pośrednie [</w:t>
      </w:r>
      <w:proofErr w:type="spellStart"/>
      <w:r w:rsidRPr="00FB3A0F">
        <w:rPr>
          <w:rFonts w:ascii="Open Sans" w:eastAsia="Times New Roman" w:hAnsi="Open Sans" w:cs="Open Sans"/>
        </w:rPr>
        <w:t>Kp</w:t>
      </w:r>
      <w:proofErr w:type="spellEnd"/>
      <w:r w:rsidRPr="00FB3A0F">
        <w:rPr>
          <w:rFonts w:ascii="Open Sans" w:eastAsia="Times New Roman" w:hAnsi="Open Sans" w:cs="Open Sans"/>
        </w:rPr>
        <w:t xml:space="preserve">] oraz zysk [Z] z informatora kwartalnego o cenach czynników produkcji SEKOCENBUD w IV kwartale 2022 r. dla województwa zachodniopomorskiego, miejscowość Koszalin. </w:t>
      </w:r>
    </w:p>
    <w:p w14:paraId="03425717" w14:textId="77777777" w:rsidR="00A72FAE" w:rsidRPr="00FB3A0F" w:rsidRDefault="00A72FAE" w:rsidP="00A72FAE">
      <w:pPr>
        <w:spacing w:after="200" w:line="240" w:lineRule="auto"/>
        <w:ind w:left="705"/>
        <w:jc w:val="both"/>
        <w:rPr>
          <w:rFonts w:ascii="Open Sans" w:eastAsia="Times New Roman" w:hAnsi="Open Sans" w:cs="Open Sans"/>
          <w:b/>
          <w:bCs/>
        </w:rPr>
      </w:pPr>
      <w:r w:rsidRPr="00FB3A0F">
        <w:rPr>
          <w:rFonts w:ascii="Open Sans" w:eastAsia="Times New Roman" w:hAnsi="Open Sans" w:cs="Open Sans"/>
          <w:b/>
          <w:bCs/>
        </w:rPr>
        <w:lastRenderedPageBreak/>
        <w:t xml:space="preserve">ZAMAWIAJĄCY DOPUSZCZA INNE ŚRODOWISKOWE CENNIKI WYCENY ROBÓT BUDOWLANYCH </w:t>
      </w:r>
    </w:p>
    <w:p w14:paraId="2313BD20" w14:textId="77777777" w:rsidR="00A72FAE" w:rsidRPr="00FB3A0F" w:rsidRDefault="00A72FAE" w:rsidP="00A72FAE">
      <w:pPr>
        <w:spacing w:after="200" w:line="276" w:lineRule="auto"/>
        <w:ind w:left="705"/>
        <w:rPr>
          <w:rFonts w:ascii="Open Sans" w:eastAsia="Times New Roman" w:hAnsi="Open Sans" w:cs="Open Sans"/>
          <w:b/>
          <w:sz w:val="20"/>
          <w:szCs w:val="20"/>
          <w:u w:val="single"/>
        </w:rPr>
      </w:pPr>
      <w:r w:rsidRPr="00FB3A0F">
        <w:rPr>
          <w:rFonts w:ascii="Open Sans" w:eastAsia="Times New Roman" w:hAnsi="Open Sans" w:cs="Open Sans"/>
          <w:b/>
          <w:sz w:val="20"/>
          <w:szCs w:val="20"/>
          <w:u w:val="single"/>
        </w:rPr>
        <w:t>PRZYKŁAD OBLICZENIA KRYTERIUM CENA:</w:t>
      </w:r>
    </w:p>
    <w:p w14:paraId="474B3374" w14:textId="77777777" w:rsidR="00A72FAE" w:rsidRPr="00FB3A0F" w:rsidRDefault="00A72FAE" w:rsidP="00A72FAE">
      <w:pPr>
        <w:suppressAutoHyphens/>
        <w:spacing w:before="40" w:after="40" w:line="240" w:lineRule="auto"/>
        <w:ind w:left="705"/>
        <w:jc w:val="both"/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</w:pP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 xml:space="preserve">A1. ZA WYKONANIE BIEŻĄCYCH PRAC REMONTOWYCH I STAŁEJ KONSERWACJI </w:t>
      </w:r>
      <w:r w:rsidRPr="00FB3A0F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ar-SA"/>
        </w:rPr>
        <w:t>O CHARAKTERZE INSTALACJI SANITARNYCH</w:t>
      </w: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>:</w:t>
      </w:r>
    </w:p>
    <w:p w14:paraId="2B01D287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Cena jednostkowa roboczogodziny kosztorysowej netto (bez narzutów) [R]: 28,77 zł </w:t>
      </w:r>
    </w:p>
    <w:p w14:paraId="7FF65E0E" w14:textId="77777777" w:rsidR="00A72FAE" w:rsidRPr="00FB3A0F" w:rsidRDefault="00A72FAE" w:rsidP="00A72FAE">
      <w:pPr>
        <w:spacing w:after="0" w:line="240" w:lineRule="auto"/>
        <w:ind w:left="708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</w:p>
    <w:p w14:paraId="29833733" w14:textId="77777777" w:rsidR="00A72FAE" w:rsidRPr="00FB3A0F" w:rsidRDefault="00A72FAE" w:rsidP="00A72FAE">
      <w:pPr>
        <w:spacing w:after="0" w:line="240" w:lineRule="auto"/>
        <w:ind w:left="708"/>
        <w:rPr>
          <w:rFonts w:ascii="Open Sans" w:eastAsia="Times New Roman" w:hAnsi="Open Sans" w:cs="Open Sans"/>
          <w:bCs/>
          <w:sz w:val="20"/>
          <w:szCs w:val="20"/>
          <w:u w:val="single"/>
          <w:lang w:eastAsia="pl-PL"/>
        </w:rPr>
      </w:pPr>
      <w:r w:rsidRPr="00FB3A0F">
        <w:rPr>
          <w:rFonts w:ascii="Open Sans" w:eastAsia="Times New Roman" w:hAnsi="Open Sans" w:cs="Open Sans"/>
          <w:bCs/>
          <w:sz w:val="20"/>
          <w:szCs w:val="20"/>
          <w:u w:val="single"/>
          <w:lang w:eastAsia="pl-PL"/>
        </w:rPr>
        <w:t>NARZUTY:</w:t>
      </w:r>
    </w:p>
    <w:p w14:paraId="29E95999" w14:textId="77777777" w:rsidR="00A72FAE" w:rsidRPr="00FB3A0F" w:rsidRDefault="00A72FAE" w:rsidP="00A72FAE">
      <w:pPr>
        <w:spacing w:after="0" w:line="240" w:lineRule="auto"/>
        <w:ind w:left="708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>koszty pośrednie [</w:t>
      </w:r>
      <w:proofErr w:type="spellStart"/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>K</w:t>
      </w:r>
      <w:r w:rsidRPr="00FB3A0F">
        <w:rPr>
          <w:rFonts w:ascii="Open Sans" w:eastAsia="Times New Roman" w:hAnsi="Open Sans" w:cs="Open Sans"/>
          <w:bCs/>
          <w:sz w:val="20"/>
          <w:szCs w:val="20"/>
          <w:vertAlign w:val="subscript"/>
          <w:lang w:eastAsia="pl-PL"/>
        </w:rPr>
        <w:t>p</w:t>
      </w:r>
      <w:proofErr w:type="spellEnd"/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]  do [ R i S (sprzętu)] – 67,20 % </w:t>
      </w:r>
    </w:p>
    <w:p w14:paraId="781F13A7" w14:textId="77777777" w:rsidR="00A72FAE" w:rsidRPr="00FB3A0F" w:rsidRDefault="00A72FAE" w:rsidP="00A72FAE">
      <w:pPr>
        <w:spacing w:after="0" w:line="240" w:lineRule="auto"/>
        <w:ind w:left="708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>Z do (R+S)×</w:t>
      </w:r>
      <w:proofErr w:type="spellStart"/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>K</w:t>
      </w:r>
      <w:r w:rsidRPr="00FB3A0F">
        <w:rPr>
          <w:rFonts w:ascii="Open Sans" w:eastAsia="Times New Roman" w:hAnsi="Open Sans" w:cs="Open Sans"/>
          <w:bCs/>
          <w:sz w:val="20"/>
          <w:szCs w:val="20"/>
          <w:vertAlign w:val="subscript"/>
          <w:lang w:eastAsia="pl-PL"/>
        </w:rPr>
        <w:t>p</w:t>
      </w:r>
      <w:proofErr w:type="spellEnd"/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. – 11,00 % </w:t>
      </w:r>
    </w:p>
    <w:p w14:paraId="5B41DC09" w14:textId="77777777" w:rsidR="00A72FAE" w:rsidRPr="00FB3A0F" w:rsidRDefault="00A72FAE" w:rsidP="00A72FAE">
      <w:pPr>
        <w:spacing w:after="0" w:line="240" w:lineRule="auto"/>
        <w:ind w:left="708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>Cena roboczogodziny kosztorysowej z narzutami [R</w:t>
      </w:r>
      <w:r w:rsidRPr="00FB3A0F">
        <w:rPr>
          <w:rFonts w:ascii="Open Sans" w:eastAsia="Times New Roman" w:hAnsi="Open Sans" w:cs="Open Sans"/>
          <w:bCs/>
          <w:sz w:val="20"/>
          <w:szCs w:val="20"/>
          <w:vertAlign w:val="subscript"/>
          <w:lang w:eastAsia="pl-PL"/>
        </w:rPr>
        <w:t>b</w:t>
      </w:r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]: wynosi 53,39 zł </w:t>
      </w:r>
    </w:p>
    <w:p w14:paraId="08A3348B" w14:textId="77777777" w:rsidR="00A72FAE" w:rsidRPr="00FB3A0F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>Podatek VAT w wysokości 23 % (podatek VAT obowiązujący w momencie podpisania końcowego protokołu odbioru robót)</w:t>
      </w:r>
    </w:p>
    <w:p w14:paraId="782361DA" w14:textId="77777777" w:rsidR="00A72FAE" w:rsidRPr="00FB3A0F" w:rsidRDefault="00A72FAE" w:rsidP="00A72FAE">
      <w:pPr>
        <w:spacing w:after="0" w:line="240" w:lineRule="auto"/>
        <w:ind w:left="708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Cena roboczogodziny kosztorysowej brutto (wraz z narzutami i podatkiem VAT)</w:t>
      </w:r>
      <w:r w:rsidRPr="00FB3A0F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 </w:t>
      </w:r>
    </w:p>
    <w:p w14:paraId="006DF298" w14:textId="77777777" w:rsidR="00A72FAE" w:rsidRPr="00FB3A0F" w:rsidRDefault="00A72FAE" w:rsidP="00A72FAE">
      <w:pPr>
        <w:spacing w:after="0" w:line="240" w:lineRule="auto"/>
        <w:ind w:left="708"/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</w:pP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[R</w:t>
      </w: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vertAlign w:val="subscript"/>
          <w:lang w:eastAsia="pl-PL"/>
        </w:rPr>
        <w:t>b</w:t>
      </w: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=</w:t>
      </w:r>
      <w:proofErr w:type="spellStart"/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R×K</w:t>
      </w: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vertAlign w:val="subscript"/>
          <w:lang w:eastAsia="pl-PL"/>
        </w:rPr>
        <w:t>p</w:t>
      </w: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×Z</w:t>
      </w:r>
      <w:proofErr w:type="spellEnd"/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pl-PL"/>
        </w:rPr>
        <w:t>]: wynosi 65,67 zł</w:t>
      </w:r>
    </w:p>
    <w:p w14:paraId="15005137" w14:textId="77777777" w:rsidR="00A72FAE" w:rsidRPr="00FB3A0F" w:rsidRDefault="00A72FAE" w:rsidP="00A72FAE">
      <w:pPr>
        <w:spacing w:after="0" w:line="240" w:lineRule="auto"/>
        <w:ind w:left="363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</w:p>
    <w:p w14:paraId="483873F6" w14:textId="77777777" w:rsidR="00A72FAE" w:rsidRPr="00FB3A0F" w:rsidRDefault="00A72FAE" w:rsidP="00A72FAE">
      <w:pPr>
        <w:suppressAutoHyphens/>
        <w:spacing w:before="40" w:after="40" w:line="240" w:lineRule="auto"/>
        <w:ind w:left="646"/>
        <w:jc w:val="both"/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</w:pPr>
    </w:p>
    <w:p w14:paraId="38C58690" w14:textId="77777777" w:rsidR="00A72FAE" w:rsidRPr="00FB3A0F" w:rsidRDefault="00A72FAE" w:rsidP="00A72FAE">
      <w:pPr>
        <w:suppressAutoHyphens/>
        <w:spacing w:before="40" w:after="40" w:line="240" w:lineRule="auto"/>
        <w:ind w:left="708"/>
        <w:jc w:val="both"/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</w:pP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 xml:space="preserve">A2. ZA WYKONANIE PILNYCH ROBÓT BUDOWLANYCH </w:t>
      </w:r>
      <w:r w:rsidRPr="00FB3A0F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ar-SA"/>
        </w:rPr>
        <w:t>O CHARAKTERZE ROBÓT INSTALACJI SANITARNYCH</w:t>
      </w:r>
      <w:r w:rsidRPr="00FB3A0F">
        <w:rPr>
          <w:rFonts w:ascii="Open Sans" w:eastAsia="Times New Roman" w:hAnsi="Open Sans" w:cs="Open Sans"/>
          <w:b/>
          <w:sz w:val="20"/>
          <w:szCs w:val="20"/>
          <w:u w:val="single"/>
          <w:lang w:eastAsia="ar-SA"/>
        </w:rPr>
        <w:t>:</w:t>
      </w:r>
    </w:p>
    <w:p w14:paraId="0CC80A8C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  <w:u w:val="single"/>
        </w:rPr>
      </w:pPr>
      <w:r w:rsidRPr="00FB3A0F">
        <w:rPr>
          <w:rFonts w:ascii="Open Sans" w:hAnsi="Open Sans" w:cs="Open Sans"/>
          <w:sz w:val="20"/>
          <w:szCs w:val="20"/>
        </w:rPr>
        <w:t xml:space="preserve">Cena jednostkowa roboczogodziny kosztorysowej netto (bez narzutów) [R]: 28,77 zł          </w:t>
      </w:r>
      <w:r w:rsidRPr="00FB3A0F">
        <w:rPr>
          <w:rFonts w:ascii="Open Sans" w:hAnsi="Open Sans" w:cs="Open Sans"/>
          <w:sz w:val="20"/>
          <w:szCs w:val="20"/>
          <w:u w:val="single"/>
        </w:rPr>
        <w:t>NARZUTY:</w:t>
      </w:r>
    </w:p>
    <w:p w14:paraId="7149543B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</w:rPr>
      </w:pPr>
      <w:r w:rsidRPr="00FB3A0F">
        <w:rPr>
          <w:rFonts w:ascii="Open Sans" w:hAnsi="Open Sans" w:cs="Open Sans"/>
          <w:sz w:val="20"/>
          <w:szCs w:val="20"/>
        </w:rPr>
        <w:t>koszty pośrednie [</w:t>
      </w:r>
      <w:proofErr w:type="spellStart"/>
      <w:r w:rsidRPr="00FB3A0F">
        <w:rPr>
          <w:rFonts w:ascii="Open Sans" w:hAnsi="Open Sans" w:cs="Open Sans"/>
          <w:sz w:val="20"/>
          <w:szCs w:val="20"/>
        </w:rPr>
        <w:t>K</w:t>
      </w:r>
      <w:r w:rsidRPr="00FB3A0F">
        <w:rPr>
          <w:rFonts w:ascii="Open Sans" w:hAnsi="Open Sans" w:cs="Open Sans"/>
          <w:sz w:val="20"/>
          <w:szCs w:val="20"/>
          <w:vertAlign w:val="subscript"/>
        </w:rPr>
        <w:t>p</w:t>
      </w:r>
      <w:proofErr w:type="spellEnd"/>
      <w:r w:rsidRPr="00FB3A0F">
        <w:rPr>
          <w:rFonts w:ascii="Open Sans" w:hAnsi="Open Sans" w:cs="Open Sans"/>
          <w:sz w:val="20"/>
          <w:szCs w:val="20"/>
        </w:rPr>
        <w:t xml:space="preserve">]  do [ R i S (sprzętu)] – 67,20 % </w:t>
      </w:r>
    </w:p>
    <w:p w14:paraId="25313E31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</w:rPr>
      </w:pPr>
      <w:r w:rsidRPr="00FB3A0F">
        <w:rPr>
          <w:rFonts w:ascii="Open Sans" w:hAnsi="Open Sans" w:cs="Open Sans"/>
          <w:sz w:val="20"/>
          <w:szCs w:val="20"/>
        </w:rPr>
        <w:t>Z do (R+S)×</w:t>
      </w:r>
      <w:proofErr w:type="spellStart"/>
      <w:r w:rsidRPr="00FB3A0F">
        <w:rPr>
          <w:rFonts w:ascii="Open Sans" w:hAnsi="Open Sans" w:cs="Open Sans"/>
          <w:sz w:val="20"/>
          <w:szCs w:val="20"/>
        </w:rPr>
        <w:t>K</w:t>
      </w:r>
      <w:r w:rsidRPr="00FB3A0F">
        <w:rPr>
          <w:rFonts w:ascii="Open Sans" w:hAnsi="Open Sans" w:cs="Open Sans"/>
          <w:sz w:val="20"/>
          <w:szCs w:val="20"/>
          <w:vertAlign w:val="subscript"/>
        </w:rPr>
        <w:t>p</w:t>
      </w:r>
      <w:proofErr w:type="spellEnd"/>
      <w:r w:rsidRPr="00FB3A0F">
        <w:rPr>
          <w:rFonts w:ascii="Open Sans" w:hAnsi="Open Sans" w:cs="Open Sans"/>
          <w:sz w:val="20"/>
          <w:szCs w:val="20"/>
        </w:rPr>
        <w:t xml:space="preserve">. – 11,00 % </w:t>
      </w:r>
    </w:p>
    <w:p w14:paraId="6D2BA0DC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</w:rPr>
      </w:pPr>
      <w:r w:rsidRPr="00FB3A0F">
        <w:rPr>
          <w:rFonts w:ascii="Open Sans" w:hAnsi="Open Sans" w:cs="Open Sans"/>
          <w:sz w:val="20"/>
          <w:szCs w:val="20"/>
        </w:rPr>
        <w:t xml:space="preserve">Cena roboczogodziny kosztorysowej z narzutami [Rb]: wynosi 53,39 zł </w:t>
      </w:r>
    </w:p>
    <w:p w14:paraId="3DC70791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</w:rPr>
      </w:pPr>
      <w:r w:rsidRPr="00FB3A0F">
        <w:rPr>
          <w:rFonts w:ascii="Open Sans" w:hAnsi="Open Sans" w:cs="Open Sans"/>
          <w:sz w:val="20"/>
          <w:szCs w:val="20"/>
        </w:rPr>
        <w:t>Podatek VAT w wysokości 23 % (podatek VAT obowiązujący w momencie podpisania końcowego protokołu odbioru robót)</w:t>
      </w:r>
    </w:p>
    <w:p w14:paraId="177A1208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FB3A0F">
        <w:rPr>
          <w:rFonts w:ascii="Open Sans" w:hAnsi="Open Sans" w:cs="Open Sans"/>
          <w:b/>
          <w:bCs/>
          <w:sz w:val="20"/>
          <w:szCs w:val="20"/>
          <w:u w:val="single"/>
        </w:rPr>
        <w:t>Cena roboczogodziny kosztorysowej brutto (wraz z narzutami i podatkiem VAT) [R</w:t>
      </w:r>
      <w:r w:rsidRPr="00FB3A0F">
        <w:rPr>
          <w:rFonts w:ascii="Open Sans" w:hAnsi="Open Sans" w:cs="Open Sans"/>
          <w:b/>
          <w:bCs/>
          <w:sz w:val="20"/>
          <w:szCs w:val="20"/>
          <w:u w:val="single"/>
          <w:vertAlign w:val="subscript"/>
        </w:rPr>
        <w:t>b</w:t>
      </w:r>
      <w:r w:rsidRPr="00FB3A0F">
        <w:rPr>
          <w:rFonts w:ascii="Open Sans" w:hAnsi="Open Sans" w:cs="Open Sans"/>
          <w:b/>
          <w:bCs/>
          <w:sz w:val="20"/>
          <w:szCs w:val="20"/>
          <w:u w:val="single"/>
        </w:rPr>
        <w:t>=</w:t>
      </w:r>
      <w:proofErr w:type="spellStart"/>
      <w:r w:rsidRPr="00FB3A0F">
        <w:rPr>
          <w:rFonts w:ascii="Open Sans" w:hAnsi="Open Sans" w:cs="Open Sans"/>
          <w:b/>
          <w:bCs/>
          <w:sz w:val="20"/>
          <w:szCs w:val="20"/>
          <w:u w:val="single"/>
        </w:rPr>
        <w:t>R×K</w:t>
      </w:r>
      <w:r w:rsidRPr="00FB3A0F">
        <w:rPr>
          <w:rFonts w:ascii="Open Sans" w:hAnsi="Open Sans" w:cs="Open Sans"/>
          <w:b/>
          <w:bCs/>
          <w:sz w:val="20"/>
          <w:szCs w:val="20"/>
          <w:u w:val="single"/>
          <w:vertAlign w:val="subscript"/>
        </w:rPr>
        <w:t>p</w:t>
      </w:r>
      <w:r w:rsidRPr="00FB3A0F">
        <w:rPr>
          <w:rFonts w:ascii="Open Sans" w:hAnsi="Open Sans" w:cs="Open Sans"/>
          <w:b/>
          <w:bCs/>
          <w:sz w:val="20"/>
          <w:szCs w:val="20"/>
          <w:u w:val="single"/>
        </w:rPr>
        <w:t>×Z</w:t>
      </w:r>
      <w:proofErr w:type="spellEnd"/>
      <w:r w:rsidRPr="00FB3A0F">
        <w:rPr>
          <w:rFonts w:ascii="Open Sans" w:hAnsi="Open Sans" w:cs="Open Sans"/>
          <w:b/>
          <w:bCs/>
          <w:sz w:val="20"/>
          <w:szCs w:val="20"/>
          <w:u w:val="single"/>
        </w:rPr>
        <w:t xml:space="preserve">]: wynosi 65,67 zł </w:t>
      </w:r>
    </w:p>
    <w:p w14:paraId="411273E7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  <w:u w:val="single"/>
        </w:rPr>
      </w:pPr>
    </w:p>
    <w:p w14:paraId="7BF54B31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  <w:u w:val="single"/>
        </w:rPr>
      </w:pPr>
      <w:r w:rsidRPr="00FB3A0F">
        <w:rPr>
          <w:rFonts w:ascii="Open Sans" w:hAnsi="Open Sans" w:cs="Open Sans"/>
          <w:sz w:val="20"/>
          <w:szCs w:val="20"/>
          <w:u w:val="single"/>
        </w:rPr>
        <w:t xml:space="preserve">A1 - Cena jednostkowa bieżących prac remontowych i stałej konserwacji o charakterze instalacji sanitarnych    </w:t>
      </w:r>
    </w:p>
    <w:p w14:paraId="0C5294AF" w14:textId="77777777" w:rsidR="00A72FAE" w:rsidRPr="00FB3A0F" w:rsidRDefault="00A72FAE" w:rsidP="00A72FAE">
      <w:pPr>
        <w:pStyle w:val="Gwkaistopka"/>
        <w:ind w:left="708"/>
        <w:rPr>
          <w:rFonts w:ascii="Open Sans" w:hAnsi="Open Sans" w:cs="Open Sans"/>
          <w:sz w:val="20"/>
          <w:szCs w:val="20"/>
          <w:u w:val="single"/>
        </w:rPr>
      </w:pPr>
      <w:r w:rsidRPr="00FB3A0F">
        <w:rPr>
          <w:rFonts w:ascii="Open Sans" w:hAnsi="Open Sans" w:cs="Open Sans"/>
          <w:sz w:val="20"/>
          <w:szCs w:val="20"/>
          <w:u w:val="single"/>
        </w:rPr>
        <w:t xml:space="preserve">A2 – Cena jednostkowa pilnych robót o charakterze robót instalacji sanitarnych </w:t>
      </w:r>
    </w:p>
    <w:p w14:paraId="571EB70B" w14:textId="77777777" w:rsidR="00A72FAE" w:rsidRPr="00FB3A0F" w:rsidRDefault="00A72FAE" w:rsidP="00A72FAE">
      <w:pPr>
        <w:spacing w:after="200" w:line="276" w:lineRule="auto"/>
        <w:ind w:left="726"/>
        <w:rPr>
          <w:rFonts w:ascii="Open Sans" w:eastAsia="Times New Roman" w:hAnsi="Open Sans" w:cs="Open Sans"/>
          <w:b/>
          <w:bCs/>
          <w:sz w:val="20"/>
          <w:szCs w:val="20"/>
          <w:u w:val="single"/>
        </w:rPr>
      </w:pPr>
    </w:p>
    <w:p w14:paraId="5061070C" w14:textId="77777777" w:rsidR="00A72FAE" w:rsidRPr="00FB3A0F" w:rsidRDefault="00A72FAE" w:rsidP="00A72FAE">
      <w:pPr>
        <w:spacing w:after="200" w:line="276" w:lineRule="auto"/>
        <w:ind w:left="726"/>
        <w:rPr>
          <w:rFonts w:ascii="Open Sans" w:eastAsia="Times New Roman" w:hAnsi="Open Sans" w:cs="Open Sans"/>
          <w:b/>
          <w:bCs/>
          <w:sz w:val="20"/>
          <w:szCs w:val="20"/>
          <w:u w:val="single"/>
        </w:rPr>
      </w:pPr>
      <w:r w:rsidRPr="00FB3A0F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ŚREDNIA CENA JEDNOSTKOWA KOSZTORYSOWA – [A1 + A2]/2 (brutto)</w:t>
      </w:r>
      <w:r w:rsidRPr="00FB3A0F">
        <w:rPr>
          <w:rFonts w:ascii="Open Sans" w:eastAsia="Times New Roman" w:hAnsi="Open Sans" w:cs="Open Sans"/>
          <w:sz w:val="20"/>
          <w:szCs w:val="20"/>
        </w:rPr>
        <w:t xml:space="preserve">                                          </w:t>
      </w:r>
      <w:r w:rsidRPr="00FB3A0F">
        <w:rPr>
          <w:rFonts w:ascii="Open Sans" w:eastAsia="Times New Roman" w:hAnsi="Open Sans" w:cs="Open Sans"/>
          <w:sz w:val="20"/>
          <w:szCs w:val="20"/>
        </w:rPr>
        <w:tab/>
        <w:t xml:space="preserve">              </w:t>
      </w:r>
    </w:p>
    <w:p w14:paraId="35584056" w14:textId="77777777" w:rsidR="00A72FAE" w:rsidRPr="00FB3A0F" w:rsidRDefault="00A72FAE" w:rsidP="00A72FAE">
      <w:pPr>
        <w:spacing w:after="200" w:line="276" w:lineRule="auto"/>
        <w:ind w:left="726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FB3A0F">
        <w:rPr>
          <w:rFonts w:ascii="Open Sans" w:eastAsia="Times New Roman" w:hAnsi="Open Sans" w:cs="Open Sans"/>
          <w:b/>
          <w:bCs/>
          <w:sz w:val="20"/>
          <w:szCs w:val="20"/>
        </w:rPr>
        <w:t>[65,67 + 65,67]/2 = [131,34/2] = 65,67 [R</w:t>
      </w:r>
      <w:r w:rsidRPr="00FB3A0F">
        <w:rPr>
          <w:rFonts w:ascii="Open Sans" w:eastAsia="Times New Roman" w:hAnsi="Open Sans" w:cs="Open Sans"/>
          <w:b/>
          <w:bCs/>
          <w:sz w:val="20"/>
          <w:szCs w:val="20"/>
          <w:vertAlign w:val="subscript"/>
        </w:rPr>
        <w:t>b</w:t>
      </w:r>
      <w:r w:rsidRPr="00FB3A0F">
        <w:rPr>
          <w:rFonts w:ascii="Open Sans" w:eastAsia="Times New Roman" w:hAnsi="Open Sans" w:cs="Open Sans"/>
          <w:b/>
          <w:bCs/>
          <w:sz w:val="20"/>
          <w:szCs w:val="20"/>
        </w:rPr>
        <w:t>=</w:t>
      </w:r>
      <w:proofErr w:type="spellStart"/>
      <w:r w:rsidRPr="00FB3A0F">
        <w:rPr>
          <w:rFonts w:ascii="Open Sans" w:eastAsia="Times New Roman" w:hAnsi="Open Sans" w:cs="Open Sans"/>
          <w:b/>
          <w:bCs/>
          <w:sz w:val="20"/>
          <w:szCs w:val="20"/>
        </w:rPr>
        <w:t>R×K</w:t>
      </w:r>
      <w:r w:rsidRPr="00FB3A0F">
        <w:rPr>
          <w:rFonts w:ascii="Open Sans" w:eastAsia="Times New Roman" w:hAnsi="Open Sans" w:cs="Open Sans"/>
          <w:b/>
          <w:bCs/>
          <w:sz w:val="20"/>
          <w:szCs w:val="20"/>
          <w:vertAlign w:val="subscript"/>
        </w:rPr>
        <w:t>p</w:t>
      </w:r>
      <w:r w:rsidRPr="00FB3A0F">
        <w:rPr>
          <w:rFonts w:ascii="Open Sans" w:eastAsia="Times New Roman" w:hAnsi="Open Sans" w:cs="Open Sans"/>
          <w:b/>
          <w:bCs/>
          <w:sz w:val="20"/>
          <w:szCs w:val="20"/>
        </w:rPr>
        <w:t>×Z</w:t>
      </w:r>
      <w:proofErr w:type="spellEnd"/>
      <w:r w:rsidRPr="00FB3A0F">
        <w:rPr>
          <w:rFonts w:ascii="Open Sans" w:eastAsia="Times New Roman" w:hAnsi="Open Sans" w:cs="Open Sans"/>
          <w:b/>
          <w:bCs/>
          <w:sz w:val="20"/>
          <w:szCs w:val="20"/>
        </w:rPr>
        <w:t xml:space="preserve">] brutto      </w:t>
      </w:r>
    </w:p>
    <w:p w14:paraId="15A8E914" w14:textId="77777777" w:rsidR="00A72FAE" w:rsidRPr="002529B2" w:rsidRDefault="00A72FAE" w:rsidP="00A72FAE">
      <w:pPr>
        <w:spacing w:after="0" w:line="276" w:lineRule="auto"/>
        <w:ind w:left="360"/>
        <w:jc w:val="both"/>
        <w:rPr>
          <w:rFonts w:ascii="Open Sans" w:eastAsia="Times New Roman" w:hAnsi="Open Sans" w:cs="Open Sans"/>
          <w:color w:val="FF0000"/>
          <w:lang w:eastAsia="pl-PL"/>
        </w:rPr>
      </w:pPr>
      <w:r>
        <w:rPr>
          <w:rFonts w:ascii="Open Sans" w:eastAsia="Times New Roman" w:hAnsi="Open Sans" w:cs="Open Sans"/>
          <w:color w:val="FF0000"/>
          <w:lang w:eastAsia="pl-PL"/>
        </w:rPr>
        <w:t xml:space="preserve"> </w:t>
      </w:r>
    </w:p>
    <w:p w14:paraId="0C0262D6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>14.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>Wymagania dotyczące wadium.</w:t>
      </w:r>
    </w:p>
    <w:p w14:paraId="5296528E" w14:textId="77777777" w:rsidR="00A72FAE" w:rsidRPr="006314EA" w:rsidRDefault="00A72FAE" w:rsidP="00A72FAE">
      <w:pPr>
        <w:spacing w:after="0" w:line="276" w:lineRule="auto"/>
        <w:ind w:left="348"/>
        <w:jc w:val="both"/>
        <w:rPr>
          <w:rFonts w:ascii="Open Sans" w:eastAsia="Calibri" w:hAnsi="Open Sans" w:cs="Open Sans"/>
        </w:rPr>
      </w:pPr>
      <w:r w:rsidRPr="006314EA">
        <w:rPr>
          <w:rFonts w:ascii="Open Sans" w:eastAsia="Calibri" w:hAnsi="Open Sans" w:cs="Open Sans"/>
        </w:rPr>
        <w:t xml:space="preserve">14.1. Wykonawca przystępujący do przetargu jest obowiązany wnieść wadium w  wysokości: </w:t>
      </w:r>
      <w:r>
        <w:rPr>
          <w:rFonts w:ascii="Open Sans" w:eastAsia="Calibri" w:hAnsi="Open Sans" w:cs="Open Sans"/>
        </w:rPr>
        <w:t>1</w:t>
      </w:r>
      <w:r w:rsidRPr="006314EA">
        <w:rPr>
          <w:rFonts w:ascii="Open Sans" w:eastAsia="Calibri" w:hAnsi="Open Sans" w:cs="Open Sans"/>
        </w:rPr>
        <w:t xml:space="preserve"> </w:t>
      </w:r>
      <w:r>
        <w:rPr>
          <w:rFonts w:ascii="Open Sans" w:eastAsia="Calibri" w:hAnsi="Open Sans" w:cs="Open Sans"/>
        </w:rPr>
        <w:t>3</w:t>
      </w:r>
      <w:r w:rsidRPr="006314EA">
        <w:rPr>
          <w:rFonts w:ascii="Open Sans" w:eastAsia="Calibri" w:hAnsi="Open Sans" w:cs="Open Sans"/>
        </w:rPr>
        <w:t>00,00 zł.</w:t>
      </w:r>
    </w:p>
    <w:p w14:paraId="6BE9EEDF" w14:textId="77777777" w:rsidR="00A72FAE" w:rsidRPr="006314EA" w:rsidRDefault="00A72FAE" w:rsidP="00A72FAE">
      <w:pPr>
        <w:spacing w:after="0" w:line="276" w:lineRule="auto"/>
        <w:ind w:left="360"/>
        <w:contextualSpacing/>
        <w:jc w:val="both"/>
        <w:rPr>
          <w:rFonts w:ascii="Open Sans" w:eastAsia="Calibri" w:hAnsi="Open Sans" w:cs="Open Sans"/>
        </w:rPr>
      </w:pPr>
      <w:r w:rsidRPr="00E7035F">
        <w:rPr>
          <w:rFonts w:ascii="Open Sans" w:eastAsia="Calibri" w:hAnsi="Open Sans" w:cs="Open Sans"/>
        </w:rPr>
        <w:t xml:space="preserve">14.2.   </w:t>
      </w:r>
      <w:r w:rsidRPr="006314EA">
        <w:rPr>
          <w:rFonts w:ascii="Open Sans" w:eastAsia="Calibri" w:hAnsi="Open Sans" w:cs="Open Sans"/>
        </w:rPr>
        <w:t xml:space="preserve">Wadium wniesione w pieniądzu winno być przekazane na rachunek: PKO BP S.A. nr 79 1020 2791 0000 7402 0289 7726. </w:t>
      </w:r>
      <w:r w:rsidRPr="006314EA">
        <w:rPr>
          <w:rFonts w:ascii="Open Sans" w:eastAsia="Calibri" w:hAnsi="Open Sans" w:cs="Open Sans"/>
          <w:u w:val="single"/>
        </w:rPr>
        <w:t>Z dopiskiem:</w:t>
      </w:r>
      <w:r w:rsidRPr="006314EA">
        <w:rPr>
          <w:rFonts w:ascii="Open Sans" w:eastAsia="Calibri" w:hAnsi="Open Sans" w:cs="Open Sans"/>
        </w:rPr>
        <w:t xml:space="preserve"> „</w:t>
      </w:r>
      <w:r w:rsidRPr="00E7035F">
        <w:rPr>
          <w:rFonts w:ascii="Open Sans" w:hAnsi="Open Sans" w:cs="Open Sans"/>
          <w:iCs/>
        </w:rPr>
        <w:t>Wykonywanie bieżących prac remontowych i stałej konserwacji o charakterze instalacji sanitarnych</w:t>
      </w:r>
      <w:r w:rsidRPr="006314EA">
        <w:rPr>
          <w:rFonts w:ascii="Open Sans" w:eastAsia="Calibri" w:hAnsi="Open Sans" w:cs="Open Sans"/>
        </w:rPr>
        <w:t>”</w:t>
      </w:r>
    </w:p>
    <w:p w14:paraId="087DC053" w14:textId="77777777" w:rsidR="00A72FAE" w:rsidRPr="006314EA" w:rsidRDefault="00A72FAE" w:rsidP="00A72FAE">
      <w:pPr>
        <w:spacing w:after="0" w:line="276" w:lineRule="auto"/>
        <w:ind w:left="360"/>
        <w:contextualSpacing/>
        <w:jc w:val="both"/>
        <w:rPr>
          <w:rFonts w:ascii="Open Sans" w:eastAsia="Calibri" w:hAnsi="Open Sans" w:cs="Open Sans"/>
        </w:rPr>
      </w:pPr>
      <w:r w:rsidRPr="00E7035F">
        <w:rPr>
          <w:rFonts w:ascii="Open Sans" w:eastAsia="Calibri" w:hAnsi="Open Sans" w:cs="Open Sans"/>
        </w:rPr>
        <w:t xml:space="preserve">14.3.   </w:t>
      </w:r>
      <w:r w:rsidRPr="006314EA">
        <w:rPr>
          <w:rFonts w:ascii="Open Sans" w:eastAsia="Calibri" w:hAnsi="Open Sans" w:cs="Open Sans"/>
        </w:rPr>
        <w:t>Potwierdzenie wpłaty wadium należy załączyć do składanej oferty.</w:t>
      </w:r>
    </w:p>
    <w:p w14:paraId="5B47E56D" w14:textId="77777777" w:rsidR="00A72FAE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7039660E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>15.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 xml:space="preserve">Termin związania ofertą. </w:t>
      </w:r>
    </w:p>
    <w:p w14:paraId="650D10A8" w14:textId="4A2E67E0" w:rsidR="00A72FAE" w:rsidRPr="00833A1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15.1. Wykonawca zgodnie z art. 307 ustawy </w:t>
      </w:r>
      <w:proofErr w:type="spellStart"/>
      <w:r w:rsidRPr="00833A1B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 będzie związany ofertą przez okres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30 dni, tj</w:t>
      </w:r>
      <w:r w:rsidRPr="009B58BB">
        <w:rPr>
          <w:rFonts w:ascii="Open Sans" w:eastAsia="Times New Roman" w:hAnsi="Open Sans" w:cs="Open Sans"/>
          <w:color w:val="FF0000"/>
          <w:lang w:eastAsia="pl-PL"/>
        </w:rPr>
        <w:t>.</w:t>
      </w:r>
      <w:r w:rsidR="00871329" w:rsidRPr="009B58BB">
        <w:rPr>
          <w:rFonts w:ascii="Open Sans" w:eastAsia="Times New Roman" w:hAnsi="Open Sans" w:cs="Open Sans"/>
          <w:color w:val="FF0000"/>
          <w:lang w:eastAsia="pl-PL"/>
        </w:rPr>
        <w:t xml:space="preserve"> </w:t>
      </w:r>
      <w:r w:rsidR="008A3A79">
        <w:rPr>
          <w:rFonts w:ascii="Open Sans" w:eastAsia="Times New Roman" w:hAnsi="Open Sans" w:cs="Open Sans"/>
          <w:color w:val="FF0000"/>
          <w:lang w:eastAsia="pl-PL"/>
        </w:rPr>
        <w:t>11.07.2023</w:t>
      </w:r>
      <w:r w:rsidR="0081053E">
        <w:rPr>
          <w:rFonts w:ascii="Open Sans" w:eastAsia="Times New Roman" w:hAnsi="Open Sans" w:cs="Open Sans"/>
          <w:color w:val="FF0000"/>
          <w:lang w:eastAsia="pl-PL"/>
        </w:rPr>
        <w:t xml:space="preserve"> r.</w:t>
      </w:r>
      <w:r w:rsidRPr="009B58BB">
        <w:rPr>
          <w:rFonts w:ascii="Open Sans" w:eastAsia="Times New Roman" w:hAnsi="Open Sans" w:cs="Open Sans"/>
          <w:color w:val="FF0000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>Bieg terminu związania ofertą rozpoczyna się wraz z upływem terminu składania ofert.</w:t>
      </w:r>
    </w:p>
    <w:p w14:paraId="4144FAB0" w14:textId="77777777" w:rsidR="00A72FAE" w:rsidRPr="00833A1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0E51FCDF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lang w:eastAsia="pl-PL"/>
        </w:rPr>
      </w:pPr>
    </w:p>
    <w:p w14:paraId="7A5E9CB3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>16.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>Sposób i termin składania i otwarcia ofert .</w:t>
      </w:r>
    </w:p>
    <w:p w14:paraId="1AAE66E1" w14:textId="36340156" w:rsidR="00A72FAE" w:rsidRPr="009B58B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FF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16.1.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Ofertę należy złożyć poprzez platformę zakupową, o której mowa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 xml:space="preserve">w pkt. 12 SWZ, do dnia   </w:t>
      </w:r>
      <w:r w:rsidR="0081053E">
        <w:rPr>
          <w:rFonts w:ascii="Open Sans" w:eastAsia="Times New Roman" w:hAnsi="Open Sans" w:cs="Open Sans"/>
          <w:color w:val="FF0000"/>
          <w:lang w:eastAsia="pl-PL"/>
        </w:rPr>
        <w:t xml:space="preserve">12.06.2023 r. </w:t>
      </w:r>
      <w:r w:rsidR="005012F7">
        <w:rPr>
          <w:rFonts w:ascii="Open Sans" w:eastAsia="Times New Roman" w:hAnsi="Open Sans" w:cs="Open Sans"/>
          <w:color w:val="FF0000"/>
          <w:lang w:eastAsia="pl-PL"/>
        </w:rPr>
        <w:t>godz. 9:00</w:t>
      </w:r>
    </w:p>
    <w:p w14:paraId="2FAD964A" w14:textId="23964194" w:rsidR="00A72FAE" w:rsidRPr="00833A1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16.2.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Otwarcie ofert nastąpi w dniu  </w:t>
      </w:r>
      <w:r w:rsidR="005012F7">
        <w:rPr>
          <w:rFonts w:ascii="Open Sans" w:eastAsia="Times New Roman" w:hAnsi="Open Sans" w:cs="Open Sans"/>
          <w:color w:val="FF0000"/>
          <w:lang w:eastAsia="pl-PL"/>
        </w:rPr>
        <w:t xml:space="preserve">12.06.2023 r. </w:t>
      </w:r>
      <w:r w:rsidR="008A4056">
        <w:rPr>
          <w:rFonts w:ascii="Open Sans" w:eastAsia="Times New Roman" w:hAnsi="Open Sans" w:cs="Open Sans"/>
          <w:color w:val="FF0000"/>
          <w:lang w:eastAsia="pl-PL"/>
        </w:rPr>
        <w:t>godz. 9:30</w:t>
      </w:r>
    </w:p>
    <w:p w14:paraId="316B527A" w14:textId="77777777" w:rsidR="00A72FAE" w:rsidRPr="00833A1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16.3.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Otwarcie ofert nastąpi poprzez użycie mechanizmu do odszyfrowania dostępnego na platformie zakupowej.</w:t>
      </w:r>
    </w:p>
    <w:p w14:paraId="7D47D1A2" w14:textId="77777777" w:rsidR="00A72FAE" w:rsidRPr="00833A1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16.4.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47422059" w14:textId="77777777" w:rsidR="00A72FAE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16.5.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4EDFD0C5" w14:textId="77777777" w:rsidR="00A72FAE" w:rsidRPr="00833A1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7B58F89E" w14:textId="77777777" w:rsidR="00A72FAE" w:rsidRPr="00E92F1D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1F46CA8C" w14:textId="77777777" w:rsidR="00A72FAE" w:rsidRPr="00E92F1D" w:rsidRDefault="00A72FAE" w:rsidP="00A72FA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Cs/>
          <w:u w:val="single"/>
        </w:rPr>
      </w:pPr>
      <w:r w:rsidRPr="00E92F1D">
        <w:rPr>
          <w:rFonts w:ascii="Open Sans" w:eastAsia="Times New Roman" w:hAnsi="Open Sans" w:cs="Open Sans"/>
          <w:b/>
          <w:bCs/>
          <w:lang w:eastAsia="pl-PL"/>
        </w:rPr>
        <w:t>17.</w:t>
      </w:r>
      <w:r w:rsidRPr="00E92F1D">
        <w:rPr>
          <w:rFonts w:ascii="Open Sans" w:eastAsia="Times New Roman" w:hAnsi="Open Sans" w:cs="Open Sans"/>
          <w:b/>
          <w:bCs/>
          <w:lang w:eastAsia="pl-PL"/>
        </w:rPr>
        <w:tab/>
      </w:r>
      <w:r w:rsidRPr="00E92F1D">
        <w:rPr>
          <w:rFonts w:ascii="Open Sans" w:eastAsia="Times New Roman" w:hAnsi="Open Sans" w:cs="Open Sans"/>
          <w:b/>
          <w:iCs/>
          <w:u w:val="single"/>
        </w:rPr>
        <w:t>Kryteria wyboru i sposób oceny ofert .</w:t>
      </w:r>
    </w:p>
    <w:p w14:paraId="79D52E27" w14:textId="77777777" w:rsidR="00A72FAE" w:rsidRPr="00E92F1D" w:rsidRDefault="00A72FAE" w:rsidP="00A72FA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Cs/>
          <w:u w:val="single"/>
        </w:rPr>
      </w:pPr>
    </w:p>
    <w:p w14:paraId="02589172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lang w:eastAsia="pl-PL"/>
        </w:rPr>
      </w:pPr>
      <w:r w:rsidRPr="00E92F1D">
        <w:rPr>
          <w:rFonts w:ascii="Open Sans" w:eastAsia="Times New Roman" w:hAnsi="Open Sans" w:cs="Open Sans"/>
          <w:bCs/>
          <w:lang w:eastAsia="pl-PL"/>
        </w:rPr>
        <w:t>Kryteria.</w:t>
      </w:r>
    </w:p>
    <w:p w14:paraId="1AD07EE2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lang w:eastAsia="pl-PL"/>
        </w:rPr>
      </w:pPr>
      <w:r w:rsidRPr="00E92F1D">
        <w:rPr>
          <w:rFonts w:ascii="Open Sans" w:eastAsia="Times New Roman" w:hAnsi="Open Sans" w:cs="Open Sans"/>
          <w:bCs/>
          <w:lang w:eastAsia="pl-PL"/>
        </w:rPr>
        <w:t>1) Cena jednostkowa roboczogodziny  PC 100% = 100 punktów,</w:t>
      </w:r>
    </w:p>
    <w:p w14:paraId="4BA06DFC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lang w:eastAsia="pl-PL"/>
        </w:rPr>
      </w:pPr>
      <w:r w:rsidRPr="00E92F1D">
        <w:rPr>
          <w:rFonts w:ascii="Open Sans" w:eastAsia="Times New Roman" w:hAnsi="Open Sans" w:cs="Open Sans"/>
          <w:bCs/>
          <w:lang w:eastAsia="pl-PL"/>
        </w:rPr>
        <w:t>2) Zamawiający przyjmuje 1% = 1 punkt,</w:t>
      </w:r>
    </w:p>
    <w:p w14:paraId="64A82AC5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lang w:eastAsia="pl-PL"/>
        </w:rPr>
      </w:pPr>
      <w:r w:rsidRPr="00E92F1D">
        <w:rPr>
          <w:rFonts w:ascii="Open Sans" w:eastAsia="Times New Roman" w:hAnsi="Open Sans" w:cs="Open Sans"/>
          <w:bCs/>
          <w:lang w:eastAsia="pl-PL"/>
        </w:rPr>
        <w:t>3) Wykonawca może otrzymać maksymalnie 100 punktów.</w:t>
      </w:r>
    </w:p>
    <w:p w14:paraId="227DB9AF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lang w:eastAsia="pl-PL"/>
        </w:rPr>
      </w:pPr>
      <w:r w:rsidRPr="00E92F1D">
        <w:rPr>
          <w:rFonts w:ascii="Open Sans" w:eastAsia="Times New Roman" w:hAnsi="Open Sans" w:cs="Open Sans"/>
          <w:bCs/>
          <w:lang w:eastAsia="pl-PL"/>
        </w:rPr>
        <w:t>Ocena kryterium cena całego zamówienia obliczona zostanie zgodnie ze wzorem:</w:t>
      </w:r>
    </w:p>
    <w:p w14:paraId="4C493A8D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lang w:eastAsia="pl-PL"/>
        </w:rPr>
      </w:pPr>
    </w:p>
    <w:p w14:paraId="3058141B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E92F1D">
        <w:rPr>
          <w:rFonts w:ascii="Open Sans" w:eastAsia="Times New Roman" w:hAnsi="Open Sans" w:cs="Open Sans"/>
          <w:bCs/>
          <w:sz w:val="20"/>
          <w:szCs w:val="20"/>
          <w:lang w:eastAsia="pl-PL"/>
        </w:rPr>
        <w:t>Najniższa średnia cena jednostkowa brutto z ocenianych ofert</w:t>
      </w:r>
    </w:p>
    <w:p w14:paraId="3E082454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E92F1D">
        <w:rPr>
          <w:rFonts w:ascii="Open Sans" w:eastAsia="Times New Roman" w:hAnsi="Open Sans" w:cs="Open Sans"/>
          <w:bCs/>
          <w:sz w:val="20"/>
          <w:szCs w:val="20"/>
          <w:lang w:eastAsia="pl-PL"/>
        </w:rPr>
        <w:t>------------------------------------------------------------------------------------------- x 100 = ilość punktów</w:t>
      </w:r>
    </w:p>
    <w:p w14:paraId="59668028" w14:textId="77777777" w:rsidR="00A72FAE" w:rsidRPr="00E92F1D" w:rsidRDefault="00A72FAE" w:rsidP="00A72FAE">
      <w:pPr>
        <w:tabs>
          <w:tab w:val="left" w:pos="284"/>
        </w:tabs>
        <w:spacing w:after="0" w:line="240" w:lineRule="auto"/>
        <w:ind w:left="708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E92F1D">
        <w:rPr>
          <w:rFonts w:ascii="Open Sans" w:eastAsia="Times New Roman" w:hAnsi="Open Sans" w:cs="Open Sans"/>
          <w:bCs/>
          <w:sz w:val="20"/>
          <w:szCs w:val="20"/>
          <w:lang w:eastAsia="pl-PL"/>
        </w:rPr>
        <w:t>Średnia cena jednostkowa brutto badanej oferty</w:t>
      </w:r>
    </w:p>
    <w:p w14:paraId="4C4F6FF9" w14:textId="77777777" w:rsidR="00A72FAE" w:rsidRPr="00E92F1D" w:rsidRDefault="00A72FAE" w:rsidP="00A72FA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iCs/>
          <w:u w:val="single"/>
        </w:rPr>
      </w:pPr>
    </w:p>
    <w:p w14:paraId="1E877D73" w14:textId="77777777" w:rsidR="00A72FAE" w:rsidRPr="00E92F1D" w:rsidRDefault="00A72FAE" w:rsidP="00A72FAE">
      <w:pPr>
        <w:spacing w:after="200" w:line="240" w:lineRule="auto"/>
        <w:ind w:left="708"/>
        <w:jc w:val="both"/>
        <w:rPr>
          <w:rFonts w:ascii="Open Sans" w:eastAsia="Times New Roman" w:hAnsi="Open Sans" w:cs="Open Sans"/>
        </w:rPr>
      </w:pPr>
      <w:r w:rsidRPr="00E92F1D">
        <w:rPr>
          <w:rFonts w:ascii="Open Sans" w:eastAsia="Times New Roman" w:hAnsi="Open Sans" w:cs="Open Sans"/>
        </w:rPr>
        <w:t xml:space="preserve">Przy obliczeniu oferty przyjęta zostanie zasada średniej wartości roboczogodziny kosztorysowej brutto z obu pozycji, tj. </w:t>
      </w:r>
    </w:p>
    <w:p w14:paraId="4EE45E06" w14:textId="77777777" w:rsidR="00A72FAE" w:rsidRPr="00E92F1D" w:rsidRDefault="00A72FAE" w:rsidP="00A72FAE">
      <w:pPr>
        <w:spacing w:after="200" w:line="240" w:lineRule="auto"/>
        <w:ind w:left="708"/>
        <w:jc w:val="both"/>
        <w:rPr>
          <w:rFonts w:ascii="Open Sans" w:eastAsia="Times New Roman" w:hAnsi="Open Sans" w:cs="Open Sans"/>
          <w:lang w:eastAsia="pl-PL"/>
        </w:rPr>
      </w:pPr>
      <w:r w:rsidRPr="00E92F1D">
        <w:rPr>
          <w:rFonts w:ascii="Open Sans" w:eastAsia="Times New Roman" w:hAnsi="Open Sans" w:cs="Open Sans"/>
        </w:rPr>
        <w:lastRenderedPageBreak/>
        <w:t xml:space="preserve">a) </w:t>
      </w:r>
      <w:r w:rsidRPr="00E92F1D">
        <w:rPr>
          <w:rFonts w:ascii="Open Sans" w:eastAsia="Times New Roman" w:hAnsi="Open Sans" w:cs="Open Sans"/>
          <w:lang w:eastAsia="pl-PL"/>
        </w:rPr>
        <w:t>za wykonanie bieżących prac remontowych i stałej konserwacji o  charakterze instalacji sanitarnych w obiektach budowlanych i pozostałych nieruchomościach</w:t>
      </w:r>
    </w:p>
    <w:p w14:paraId="29F7DD54" w14:textId="77777777" w:rsidR="00A72FAE" w:rsidRPr="00E92F1D" w:rsidRDefault="00A72FAE" w:rsidP="00A72FAE">
      <w:pPr>
        <w:spacing w:after="200" w:line="240" w:lineRule="auto"/>
        <w:ind w:left="708"/>
        <w:jc w:val="both"/>
        <w:rPr>
          <w:rFonts w:ascii="Open Sans" w:eastAsia="Times New Roman" w:hAnsi="Open Sans" w:cs="Open Sans"/>
        </w:rPr>
      </w:pPr>
      <w:r w:rsidRPr="00E92F1D">
        <w:rPr>
          <w:rFonts w:ascii="Open Sans" w:eastAsia="Times New Roman" w:hAnsi="Open Sans" w:cs="Open Sans"/>
          <w:lang w:eastAsia="pl-PL"/>
        </w:rPr>
        <w:t>b) za wykonanie pilnych robót instalacji sanitarnych</w:t>
      </w:r>
      <w:r w:rsidRPr="00E92F1D">
        <w:rPr>
          <w:rFonts w:ascii="Open Sans" w:eastAsia="Times New Roman" w:hAnsi="Open Sans" w:cs="Open Sans"/>
        </w:rPr>
        <w:tab/>
        <w:t xml:space="preserve">                                          </w:t>
      </w:r>
    </w:p>
    <w:p w14:paraId="24F2AE7E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>18.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 xml:space="preserve">Informacje o formalnościach, jakie powinny być dopełnione po wyborze oferty 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>w celu zawarcia umowy w sprawie zamówienia publicznego.</w:t>
      </w:r>
    </w:p>
    <w:p w14:paraId="0D1CDC7C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18.1. Wykonawca przed podpisaniem umowy na wezwanie Zamawiającego przedłoży:</w:t>
      </w:r>
    </w:p>
    <w:p w14:paraId="27434A2E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•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>umowę regulującą współpracę – w przypadku złożenia oferty przez Wykonawców wspólnie ubiegających się o zamówienie;</w:t>
      </w:r>
    </w:p>
    <w:p w14:paraId="5B8184FA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bookmarkStart w:id="20" w:name="_Hlk66795635"/>
      <w:r w:rsidRPr="00833A1B">
        <w:rPr>
          <w:rFonts w:ascii="Open Sans" w:eastAsia="Times New Roman" w:hAnsi="Open Sans" w:cs="Open Sans"/>
          <w:color w:val="000000"/>
          <w:lang w:eastAsia="pl-PL"/>
        </w:rPr>
        <w:t>•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pełnomocnictwo </w:t>
      </w:r>
      <w:bookmarkEnd w:id="20"/>
      <w:r w:rsidRPr="00833A1B">
        <w:rPr>
          <w:rFonts w:ascii="Open Sans" w:eastAsia="Times New Roman" w:hAnsi="Open Sans" w:cs="Open Sans"/>
          <w:color w:val="000000"/>
          <w:lang w:eastAsia="pl-PL"/>
        </w:rPr>
        <w:t>do zawarcia umowy, jeżeli nie wynika ono z treści oferty;</w:t>
      </w:r>
    </w:p>
    <w:p w14:paraId="12D7427D" w14:textId="77777777" w:rsidR="00A72FAE" w:rsidRPr="00833A1B" w:rsidRDefault="00A72FAE" w:rsidP="00A72FAE">
      <w:pPr>
        <w:spacing w:after="0" w:line="276" w:lineRule="auto"/>
        <w:ind w:left="1068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671E7CD1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18.2. Zamawiający zawrze umowę w sprawie zamówienia publicznego w terminie określonym art. 308 ust. 2 lub ust. 3 Ustawy PZP.</w:t>
      </w:r>
    </w:p>
    <w:p w14:paraId="17A73BBD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5AB8506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18.4. Wykonawca będzie zobowiązany do podpisania umowy w miejscu i terminie wskazanym przez Zamawiającego.</w:t>
      </w:r>
    </w:p>
    <w:p w14:paraId="201AF5F9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u w:val="single"/>
          <w:lang w:eastAsia="pl-PL"/>
        </w:rPr>
      </w:pPr>
    </w:p>
    <w:p w14:paraId="455B0D2D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>19.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>Informacje o treści zawieranej umowy.</w:t>
      </w:r>
    </w:p>
    <w:p w14:paraId="51154845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19.1. Umowa zostanie zawarta w wyznaczonym przez Zamawiającego terminie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i miejscu.</w:t>
      </w:r>
    </w:p>
    <w:p w14:paraId="38825F80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19.2. Zamawiający wymaga, aby Wykonawca zawarł z nim umowę na zasadach określonych we wzorze umowy, określonym w Rozdziale  III SWZ.</w:t>
      </w:r>
    </w:p>
    <w:p w14:paraId="7C968292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19.3.Zakazuje się istotnych zmian postanowień zawartej umowy w stosunku do treści oferty, na podstawie, której dokonano wyboru Wykonawcy, chyba że wystąpią okoliczności których nie można było wcześniej przewidzieć, a które przemawiają za koniecznością zmiany postanowień umowy określone we wzorze umowy zgodnie Rozdziale  III SWZ oraz art. 455 ustawy </w:t>
      </w:r>
      <w:proofErr w:type="spellStart"/>
      <w:r w:rsidRPr="00833A1B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lang w:eastAsia="pl-PL"/>
        </w:rPr>
        <w:t>.</w:t>
      </w:r>
    </w:p>
    <w:p w14:paraId="351C0969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19.4. Wykonawca zobowiązany jest wykazać zaistnienie okoliczności wskazanych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we wzorze umowy poprzez przedłożenie stosownych ekspertyz, opinii, dokumentów, itp. z których będzie wynikać konieczność zmiany umowy.</w:t>
      </w:r>
    </w:p>
    <w:p w14:paraId="0FA1CA0E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19.5.Wszelkie istotne zmiany treści umowy wymagają zgody obydwu stron i formy pisemnej w postaci aneksu pod rygorem nieważności.</w:t>
      </w:r>
    </w:p>
    <w:p w14:paraId="4CD12472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19.6. Wprowadzenie zmian nieistotnych w umowie wymagają formy pisemnej pod rygorem nieważności.</w:t>
      </w:r>
    </w:p>
    <w:p w14:paraId="0E700D72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19.7. Podpisanie aneksu do umowy wprowadzającego zmiany istotne powinno być poprzedzone, pod rygorem nieważności, sporządzeniem protokołu konieczności zawierającego uzasadnienie.</w:t>
      </w:r>
    </w:p>
    <w:p w14:paraId="7BC094B2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lastRenderedPageBreak/>
        <w:t>19.8. Konsekwencją zmiany umowy (aneksowania) może być w szczególności zmiana terminu zakończenia realizacji zadania.</w:t>
      </w:r>
    </w:p>
    <w:p w14:paraId="2615590B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lang w:eastAsia="pl-PL"/>
        </w:rPr>
      </w:pPr>
    </w:p>
    <w:p w14:paraId="1C05AF86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>20.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  <w:t xml:space="preserve"> </w:t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>Wizja lokalna</w:t>
      </w:r>
    </w:p>
    <w:p w14:paraId="212B67D2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spacing w:val="1"/>
          <w:lang w:eastAsia="pl-PL"/>
        </w:rPr>
      </w:pPr>
      <w:r w:rsidRPr="00833A1B">
        <w:rPr>
          <w:rFonts w:ascii="Open Sans" w:eastAsia="Times New Roman" w:hAnsi="Open Sans" w:cs="Open Sans"/>
          <w:spacing w:val="1"/>
          <w:lang w:eastAsia="pl-PL"/>
        </w:rPr>
        <w:t xml:space="preserve">20.1. Wykonawcy mogą dokonać wizji lokalnej na terenie realizacji robót i w jego okolicy w celu oceny dokumentów i informacji przekazywanych w ramach przedmiotowego postępowania przez Zamawiającego oraz uzyskać na swoją odpowiedzialność i ryzyko wszelkie istotne informacje niezbędne do przygotowania oferty. </w:t>
      </w:r>
    </w:p>
    <w:p w14:paraId="193AA95A" w14:textId="77777777" w:rsidR="00A72FAE" w:rsidRPr="00833A1B" w:rsidRDefault="00A72FAE" w:rsidP="00A72FAE">
      <w:pPr>
        <w:widowControl w:val="0"/>
        <w:shd w:val="clear" w:color="auto" w:fill="FFFFFF"/>
        <w:suppressAutoHyphens/>
        <w:ind w:left="348"/>
        <w:jc w:val="both"/>
        <w:rPr>
          <w:rFonts w:ascii="Open Sans" w:eastAsia="Times New Roman" w:hAnsi="Open Sans" w:cs="Open Sans"/>
          <w:spacing w:val="1"/>
          <w:lang w:eastAsia="pl-PL"/>
        </w:rPr>
      </w:pPr>
      <w:r w:rsidRPr="00833A1B">
        <w:rPr>
          <w:rFonts w:ascii="Open Sans" w:eastAsia="Times New Roman" w:hAnsi="Open Sans" w:cs="Open Sans"/>
          <w:spacing w:val="1"/>
          <w:lang w:eastAsia="pl-PL"/>
        </w:rPr>
        <w:t xml:space="preserve">      20.2. Koszty oględzin ponosi Wykonawca.</w:t>
      </w:r>
    </w:p>
    <w:p w14:paraId="7A7F8ECD" w14:textId="77777777" w:rsidR="00A72FAE" w:rsidRPr="00833A1B" w:rsidRDefault="00A72FAE" w:rsidP="00A72FA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Open Sans" w:eastAsia="Times New Roman" w:hAnsi="Open Sans" w:cs="Open Sans"/>
          <w:spacing w:val="1"/>
          <w:lang w:eastAsia="pl-PL"/>
        </w:rPr>
      </w:pPr>
    </w:p>
    <w:p w14:paraId="0A9635A7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>21.</w:t>
      </w:r>
      <w:r w:rsidRPr="00833A1B">
        <w:rPr>
          <w:rFonts w:ascii="Open Sans" w:eastAsia="Times New Roman" w:hAnsi="Open Sans" w:cs="Open Sans"/>
          <w:b/>
          <w:bCs/>
          <w:color w:val="000000"/>
          <w:lang w:eastAsia="pl-PL"/>
        </w:rPr>
        <w:tab/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>Podwykonawstwo.</w:t>
      </w:r>
    </w:p>
    <w:p w14:paraId="3F94FFCA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21.1. Wykonawca może powierzyć wykonanie części zamówienia podwykonawcom. </w:t>
      </w:r>
    </w:p>
    <w:p w14:paraId="5225C418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21.2. Zamawiający nie zastrzega obowiązku osobistego wykonania przez Wykonawcę kluczowych części zamówienia .</w:t>
      </w:r>
    </w:p>
    <w:p w14:paraId="0DE0B326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004577E6" w14:textId="77777777" w:rsidR="00A72FAE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21.4.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tab/>
        <w:t xml:space="preserve">W przypadku realizacji Przedmiotu Umowy przez podwykonawcę, Wykonawca zobowiązany jest zapewnić, że zostaną podpisane stosowne oświadczenia, gwarantujące Zamawiającemu zachowanie poufności informacji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przez podmioty trzecie.</w:t>
      </w:r>
    </w:p>
    <w:p w14:paraId="041563C9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43A1D676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lang w:eastAsia="pl-PL"/>
        </w:rPr>
      </w:pPr>
    </w:p>
    <w:p w14:paraId="32AD36CF" w14:textId="77777777" w:rsidR="00A72FAE" w:rsidRPr="00833A1B" w:rsidRDefault="00A72FAE" w:rsidP="00A72FAE">
      <w:pPr>
        <w:spacing w:after="0" w:line="276" w:lineRule="auto"/>
        <w:jc w:val="both"/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</w:pP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>22.</w:t>
      </w:r>
      <w:r w:rsidRPr="00833A1B">
        <w:rPr>
          <w:rFonts w:ascii="Open Sans" w:eastAsia="Times New Roman" w:hAnsi="Open Sans" w:cs="Open Sans"/>
          <w:b/>
          <w:bCs/>
          <w:color w:val="000000"/>
          <w:u w:val="single"/>
          <w:lang w:eastAsia="pl-PL"/>
        </w:rPr>
        <w:tab/>
        <w:t>Środki ochrony prawnej.</w:t>
      </w:r>
    </w:p>
    <w:p w14:paraId="3A1C70E7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22.1. Środki ochrony prawnej określone w niniejszym dziale przysługują Wykonawcy, oraz innemu podmiotowi, jeżeli ma lub miał interes w uzyskaniu zamówienia oraz poniósł lub może ponieść szkodę w wyniku naruszenia przez Zamawiającego przepisów ustawy </w:t>
      </w:r>
      <w:proofErr w:type="spellStart"/>
      <w:r w:rsidRPr="00833A1B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lang w:eastAsia="pl-PL"/>
        </w:rPr>
        <w:t>.</w:t>
      </w:r>
    </w:p>
    <w:p w14:paraId="70240F41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22.2.  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833A1B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oraz Rzecznikowi Małych i Średnich Przedsiębiorców.</w:t>
      </w:r>
    </w:p>
    <w:p w14:paraId="326A1970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22.3. Odwołanie przysługuje na:</w:t>
      </w:r>
    </w:p>
    <w:p w14:paraId="2B5EBC06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22.3.1. niezgodną z przepisami ustawy czynność Zamawiającego, podjętą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w postępowaniu o udzielenie zamówienia, w tym na projektowane postanowienie umowy;</w:t>
      </w:r>
    </w:p>
    <w:p w14:paraId="6C5FFFF4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lastRenderedPageBreak/>
        <w:t>22.3.2. zaniechanie czynności w postępowaniu o udzielenie zamówienia do której zamawiający był obowiązany na podstawie ustawy;</w:t>
      </w:r>
    </w:p>
    <w:p w14:paraId="39EB224F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C90157B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22.5. Odwołanie wobec treści ogłoszenia lub treści SWZ wnosi się w terminie 5 dni </w:t>
      </w:r>
      <w:r w:rsidRPr="00833A1B">
        <w:rPr>
          <w:rFonts w:ascii="Open Sans" w:eastAsia="Times New Roman" w:hAnsi="Open Sans" w:cs="Open Sans"/>
          <w:color w:val="000000"/>
          <w:lang w:eastAsia="pl-PL"/>
        </w:rPr>
        <w:br/>
        <w:t>od dnia zamieszczenia ogłoszenia w Biuletynie Zamówień Publicznych lub treści SWZ na stronie internetowej prowadzonego postępowania.</w:t>
      </w:r>
    </w:p>
    <w:p w14:paraId="0E94CEED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22.6. Odwołanie wnosi się w terminie:</w:t>
      </w:r>
    </w:p>
    <w:p w14:paraId="7DD31942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267CFDE7" w14:textId="77777777" w:rsidR="00A72FAE" w:rsidRPr="00833A1B" w:rsidRDefault="00A72FAE" w:rsidP="00A72FAE">
      <w:pPr>
        <w:spacing w:after="0" w:line="276" w:lineRule="auto"/>
        <w:ind w:left="1416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24254363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4496F6D8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22.8. Na orzeczenie Izby oraz postanowienie Prezesa Izby, o którym mowa w art. 519 ust. 1 ustawy </w:t>
      </w:r>
      <w:proofErr w:type="spellStart"/>
      <w:r w:rsidRPr="00833A1B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lang w:eastAsia="pl-PL"/>
        </w:rPr>
        <w:t>, stronom oraz uczestnikom postępowania odwoławczego przysługuje skarga do sądu.</w:t>
      </w:r>
    </w:p>
    <w:p w14:paraId="6E889A0D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098ADFE9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22.10. Skargę wnosi się do Sądu Okręgowego w Warszawie - sądu zamówień publicznych, zwanego dalej "sądem zamówień publicznych".</w:t>
      </w:r>
    </w:p>
    <w:p w14:paraId="2FBC9270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22.11. Skargę wnosi się za pośrednictwem Prezesa Izby, w terminie 14 dni od dnia doręczenia orzeczenia Izby lub postanowienia Prezesa Izby, o którym mowa w art. 519 ust. 1 ustawy </w:t>
      </w:r>
      <w:proofErr w:type="spellStart"/>
      <w:r w:rsidRPr="00833A1B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lang w:eastAsia="pl-PL"/>
        </w:rPr>
        <w:t xml:space="preserve">, przesyłając jednocześnie jej odpis przeciwnikowi skargi. </w:t>
      </w:r>
    </w:p>
    <w:p w14:paraId="704A8D47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Złożenie skargi w placówce pocztowej operatora wyznaczonego w rozumieniu ustawy z dnia 23 listopada 2012 roku Prawo pocztowe jest równoznaczne z jej wniesieniem.</w:t>
      </w:r>
    </w:p>
    <w:p w14:paraId="771ADEA4" w14:textId="77777777" w:rsidR="00A72FAE" w:rsidRPr="00833A1B" w:rsidRDefault="00A72FAE" w:rsidP="00A72FAE">
      <w:pPr>
        <w:spacing w:after="0" w:line="276" w:lineRule="auto"/>
        <w:ind w:left="708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lang w:eastAsia="pl-PL"/>
        </w:rPr>
        <w:t>22.12. Prezes Izby przekazuje skargę wraz z aktami postępowania odwoławczego do sądu zamówień publicznych w terminie 7 dni od dnia jej otrzymania.</w:t>
      </w:r>
    </w:p>
    <w:p w14:paraId="5CDC3189" w14:textId="77777777" w:rsidR="00A72FAE" w:rsidRPr="00833A1B" w:rsidRDefault="00A72FAE" w:rsidP="00A72FAE">
      <w:p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Open Sans" w:eastAsia="Times New Roman" w:hAnsi="Open Sans" w:cs="Open Sans"/>
          <w:lang w:eastAsia="ar-SA"/>
        </w:rPr>
      </w:pPr>
    </w:p>
    <w:p w14:paraId="06654DA2" w14:textId="77777777" w:rsidR="00A72FAE" w:rsidRPr="00833A1B" w:rsidRDefault="00A72FAE" w:rsidP="00A72FAE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</w:pPr>
      <w:r w:rsidRPr="00833A1B"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  <w:t xml:space="preserve">Inne informacje </w:t>
      </w:r>
    </w:p>
    <w:p w14:paraId="775FF2CD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Na podstawie art. 13 Rozporządzenia Parlamentu Europejskiego i Rady (UE) 2016/679 z dnia 27 kwietnia 2016 roku (RODO) uprzejmie informujemy, że:</w:t>
      </w:r>
    </w:p>
    <w:p w14:paraId="36F29018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 xml:space="preserve">Informujemy, że Administratorem danych osobowych przetwarzanych w Przedsiębiorstwie jest Przedsiębiorstwo Gospodarki Komunalnej Spółka z o.o. </w:t>
      </w:r>
    </w:p>
    <w:p w14:paraId="128EB8AC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lastRenderedPageBreak/>
        <w:t>2)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084F4AB2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3)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>Pani/Pana dane osobowe przetwarzane będą na podstawie art. 6 ust. 1 lit. c RODO w celu związanym z przedmiotowym postępowaniem o udzielenie zamówienia publicznego;</w:t>
      </w:r>
    </w:p>
    <w:p w14:paraId="64F14895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4)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 xml:space="preserve">odbiorcami Pani/Pana danych osobowych będą osoby lub podmioty, którym udostępniona zostanie dokumentacja postępowania w oparciu o art. 74 ustawy z dnia 11 września 2019 r. – Prawo zamówień publicznych </w:t>
      </w:r>
      <w:r w:rsidRPr="00210B14">
        <w:rPr>
          <w:rFonts w:ascii="Open Sans" w:hAnsi="Open Sans" w:cs="Open Sans"/>
          <w:sz w:val="20"/>
          <w:szCs w:val="20"/>
        </w:rPr>
        <w:t xml:space="preserve">(Dz.U. z 2022 r. poz. 1710 z </w:t>
      </w:r>
      <w:proofErr w:type="spellStart"/>
      <w:r w:rsidRPr="00210B14">
        <w:rPr>
          <w:rFonts w:ascii="Open Sans" w:hAnsi="Open Sans" w:cs="Open Sans"/>
          <w:sz w:val="20"/>
          <w:szCs w:val="20"/>
        </w:rPr>
        <w:t>późn</w:t>
      </w:r>
      <w:proofErr w:type="spellEnd"/>
      <w:r w:rsidRPr="00210B14">
        <w:rPr>
          <w:rFonts w:ascii="Open Sans" w:hAnsi="Open Sans" w:cs="Open Sans"/>
          <w:sz w:val="20"/>
          <w:szCs w:val="20"/>
        </w:rPr>
        <w:t>. zm.)</w:t>
      </w:r>
      <w:r>
        <w:rPr>
          <w:rFonts w:ascii="Open Sans" w:hAnsi="Open Sans" w:cs="Open Sans"/>
          <w:u w:val="single"/>
        </w:rPr>
        <w:t xml:space="preserve"> 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 xml:space="preserve">dalej „ustawa </w:t>
      </w:r>
      <w:proofErr w:type="spellStart"/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 xml:space="preserve">”;  </w:t>
      </w:r>
    </w:p>
    <w:p w14:paraId="177A65A1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5)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4D99A1BC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6)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 xml:space="preserve">;  </w:t>
      </w:r>
    </w:p>
    <w:p w14:paraId="19DE97BE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7)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>w odniesieniu do Pani/Pana danych osobowych decyzje nie będą podejmowane w sposób zautomatyzowany;</w:t>
      </w:r>
    </w:p>
    <w:p w14:paraId="0B7023D3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8)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>posiada Pani/Pan:</w:t>
      </w:r>
    </w:p>
    <w:p w14:paraId="681B1A49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−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</w: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72CC4B0B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−</w:t>
      </w: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na podstawie art. 16 RODO prawo do sprostowania Pani/Pana danych osobowych *;</w:t>
      </w:r>
    </w:p>
    <w:p w14:paraId="2267CDBF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−</w:t>
      </w: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034CEFD5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−</w:t>
      </w: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99970E2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9)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>nie przysługuje Pani/Panu:</w:t>
      </w:r>
    </w:p>
    <w:p w14:paraId="4E8C51EA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−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</w: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82F573F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−</w:t>
      </w: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prawo do przenoszenia danych osobowych, o którym mowa w art. 20 RODO;</w:t>
      </w:r>
    </w:p>
    <w:p w14:paraId="4B32F28A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−</w:t>
      </w:r>
      <w:r w:rsidRPr="00833A1B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7C8F6C46" w14:textId="77777777" w:rsidR="00A72FAE" w:rsidRPr="00833A1B" w:rsidRDefault="00A72FAE" w:rsidP="00A72FAE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10)</w:t>
      </w: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ab/>
        <w:t>Pani/Pana dane osobowe nie będą przekazywane do państw trzecich lub organizacji międzynarodowych.</w:t>
      </w:r>
    </w:p>
    <w:p w14:paraId="2539B8F6" w14:textId="77777777" w:rsidR="00A72FAE" w:rsidRPr="00833A1B" w:rsidRDefault="00A72FAE" w:rsidP="00A72FAE">
      <w:pPr>
        <w:spacing w:after="0" w:line="276" w:lineRule="auto"/>
        <w:ind w:left="348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21"/>
          <w:szCs w:val="21"/>
          <w:lang w:eastAsia="pl-PL"/>
        </w:rPr>
        <w:t>_____________________</w:t>
      </w:r>
    </w:p>
    <w:p w14:paraId="32796ED7" w14:textId="77777777" w:rsidR="00A72FAE" w:rsidRPr="00833A1B" w:rsidRDefault="00A72FAE" w:rsidP="00A72FAE">
      <w:pPr>
        <w:spacing w:after="0" w:line="240" w:lineRule="auto"/>
        <w:ind w:left="348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</w:pPr>
      <w:r w:rsidRPr="00833A1B"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33A1B"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  <w:t>Pzp</w:t>
      </w:r>
      <w:proofErr w:type="spellEnd"/>
      <w:r w:rsidRPr="00833A1B"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  <w:t xml:space="preserve"> oraz nie może naruszać integralności protokołu oraz jego załączników.</w:t>
      </w:r>
    </w:p>
    <w:p w14:paraId="6C1D732E" w14:textId="237237CD" w:rsidR="00277461" w:rsidRDefault="00A72FAE" w:rsidP="00A72FAE">
      <w:pPr>
        <w:spacing w:after="0" w:line="240" w:lineRule="auto"/>
        <w:ind w:left="348"/>
        <w:jc w:val="both"/>
      </w:pPr>
      <w:r w:rsidRPr="00833A1B"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  <w:t xml:space="preserve">** Wyjaśnienie: prawo do ograniczenia przetwarzania nie ma zastosowania w odniesieniu do przechowywania, </w:t>
      </w:r>
      <w:r w:rsidRPr="00833A1B"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sectPr w:rsidR="0027746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BEA3" w14:textId="77777777" w:rsidR="002D03BA" w:rsidRDefault="002D03BA">
      <w:pPr>
        <w:spacing w:after="0" w:line="240" w:lineRule="auto"/>
      </w:pPr>
      <w:r>
        <w:separator/>
      </w:r>
    </w:p>
  </w:endnote>
  <w:endnote w:type="continuationSeparator" w:id="0">
    <w:p w14:paraId="2010612C" w14:textId="77777777" w:rsidR="002D03BA" w:rsidRDefault="002D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551750"/>
      <w:docPartObj>
        <w:docPartGallery w:val="Page Numbers (Bottom of Page)"/>
        <w:docPartUnique/>
      </w:docPartObj>
    </w:sdtPr>
    <w:sdtEndPr/>
    <w:sdtContent>
      <w:p w14:paraId="5295EE1C" w14:textId="77777777" w:rsidR="00ED6C3D" w:rsidRDefault="00A72F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C999D" w14:textId="77777777" w:rsidR="00ED6C3D" w:rsidRDefault="00212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30F3" w14:textId="77777777" w:rsidR="002D03BA" w:rsidRDefault="002D03BA">
      <w:pPr>
        <w:spacing w:after="0" w:line="240" w:lineRule="auto"/>
      </w:pPr>
      <w:r>
        <w:separator/>
      </w:r>
    </w:p>
  </w:footnote>
  <w:footnote w:type="continuationSeparator" w:id="0">
    <w:p w14:paraId="4CF6FCFE" w14:textId="77777777" w:rsidR="002D03BA" w:rsidRDefault="002D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2E07D1"/>
    <w:multiLevelType w:val="hybridMultilevel"/>
    <w:tmpl w:val="657EE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A6D"/>
    <w:multiLevelType w:val="hybridMultilevel"/>
    <w:tmpl w:val="D0CEE75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53C31"/>
    <w:multiLevelType w:val="hybridMultilevel"/>
    <w:tmpl w:val="D63672EA"/>
    <w:lvl w:ilvl="0" w:tplc="3F701FCE">
      <w:start w:val="1"/>
      <w:numFmt w:val="upperRoman"/>
      <w:pStyle w:val="Nagwek8"/>
      <w:lvlText w:val="%1."/>
      <w:lvlJc w:val="left"/>
      <w:pPr>
        <w:ind w:left="3413" w:hanging="720"/>
      </w:pPr>
      <w:rPr>
        <w:rFonts w:hint="default"/>
      </w:rPr>
    </w:lvl>
    <w:lvl w:ilvl="1" w:tplc="FC24A40E">
      <w:start w:val="1"/>
      <w:numFmt w:val="decimal"/>
      <w:lvlText w:val="%2."/>
      <w:lvlJc w:val="left"/>
      <w:pPr>
        <w:ind w:left="360" w:hanging="360"/>
      </w:pPr>
      <w:rPr>
        <w:rFonts w:ascii="Open Sans" w:eastAsia="Calibri" w:hAnsi="Open Sans" w:cs="Open Sans"/>
        <w:b w:val="0"/>
        <w:bCs/>
        <w:i w:val="0"/>
        <w:iCs w:val="0"/>
        <w:color w:val="000000"/>
        <w:sz w:val="24"/>
        <w:szCs w:val="24"/>
        <w:u w:val="none"/>
      </w:rPr>
    </w:lvl>
    <w:lvl w:ilvl="2" w:tplc="36F4A51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color w:val="000000"/>
        <w:sz w:val="22"/>
        <w:szCs w:val="22"/>
      </w:rPr>
    </w:lvl>
    <w:lvl w:ilvl="3" w:tplc="541891C0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2DD0A9B"/>
    <w:multiLevelType w:val="multilevel"/>
    <w:tmpl w:val="091CD6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0D7329"/>
    <w:multiLevelType w:val="multilevel"/>
    <w:tmpl w:val="DB90C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6CE30844"/>
    <w:multiLevelType w:val="hybridMultilevel"/>
    <w:tmpl w:val="708883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3049699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136814">
    <w:abstractNumId w:val="3"/>
  </w:num>
  <w:num w:numId="3" w16cid:durableId="1824740816">
    <w:abstractNumId w:val="6"/>
  </w:num>
  <w:num w:numId="4" w16cid:durableId="1433623961">
    <w:abstractNumId w:val="1"/>
  </w:num>
  <w:num w:numId="5" w16cid:durableId="80878568">
    <w:abstractNumId w:val="2"/>
  </w:num>
  <w:num w:numId="6" w16cid:durableId="934938336">
    <w:abstractNumId w:val="5"/>
  </w:num>
  <w:num w:numId="7" w16cid:durableId="1882474315">
    <w:abstractNumId w:val="7"/>
  </w:num>
  <w:num w:numId="8" w16cid:durableId="153723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AE"/>
    <w:rsid w:val="00112628"/>
    <w:rsid w:val="002121A0"/>
    <w:rsid w:val="00277461"/>
    <w:rsid w:val="002D03BA"/>
    <w:rsid w:val="003959DD"/>
    <w:rsid w:val="00467141"/>
    <w:rsid w:val="005012F7"/>
    <w:rsid w:val="00511965"/>
    <w:rsid w:val="005A4637"/>
    <w:rsid w:val="006F28AF"/>
    <w:rsid w:val="00757FE9"/>
    <w:rsid w:val="0081053E"/>
    <w:rsid w:val="00871329"/>
    <w:rsid w:val="008A3A79"/>
    <w:rsid w:val="008A4056"/>
    <w:rsid w:val="00914A94"/>
    <w:rsid w:val="00945515"/>
    <w:rsid w:val="009B58BB"/>
    <w:rsid w:val="00A10929"/>
    <w:rsid w:val="00A476E1"/>
    <w:rsid w:val="00A72FAE"/>
    <w:rsid w:val="00B631DF"/>
    <w:rsid w:val="00CD1D41"/>
    <w:rsid w:val="00D91A87"/>
    <w:rsid w:val="00DE2E18"/>
    <w:rsid w:val="00E2083F"/>
    <w:rsid w:val="00F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566108"/>
  <w15:chartTrackingRefBased/>
  <w15:docId w15:val="{80B7B79A-5473-4F0D-A443-F6670C0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FAE"/>
    <w:rPr>
      <w:rFonts w:asciiTheme="minorHAnsi" w:hAnsiTheme="minorHAnsi"/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72FAE"/>
    <w:pPr>
      <w:keepNext/>
      <w:numPr>
        <w:numId w:val="2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72FAE"/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72FAE"/>
    <w:rPr>
      <w:rFonts w:asciiTheme="minorHAnsi" w:hAnsiTheme="minorHAnsi"/>
      <w:kern w:val="0"/>
      <w14:ligatures w14:val="none"/>
    </w:rPr>
  </w:style>
  <w:style w:type="character" w:styleId="Hipercze">
    <w:name w:val="Hyperlink"/>
    <w:rsid w:val="00A72FAE"/>
    <w:rPr>
      <w:color w:val="0000FF"/>
      <w:u w:val="single"/>
    </w:rPr>
  </w:style>
  <w:style w:type="paragraph" w:customStyle="1" w:styleId="Gwkaistopka">
    <w:name w:val="Główka i stopka"/>
    <w:basedOn w:val="Normalny"/>
    <w:qFormat/>
    <w:rsid w:val="00A72FA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A72FAE"/>
    <w:pPr>
      <w:suppressAutoHyphens/>
      <w:spacing w:line="252" w:lineRule="auto"/>
      <w:ind w:left="720"/>
      <w:contextualSpacing/>
    </w:pPr>
    <w:rPr>
      <w:rFonts w:ascii="Open Sans" w:eastAsia="Calibri" w:hAnsi="Open Sans" w:cs="Open San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k@pgkkoszalin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drive.google.com/file/d/1Kd1DttbBeiNWt4q4slS4t76lZVKPbkyD/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tformazakupowa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mailto:waldemar.sawczuk@pgkkoszalin.pl" TargetMode="External"/><Relationship Id="rId10" Type="http://schemas.openxmlformats.org/officeDocument/2006/relationships/hyperlink" Target="http://www.pgkkoszalin.p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aldemar.sawczuk@pgkkoszalin.pl" TargetMode="External"/><Relationship Id="rId14" Type="http://schemas.openxmlformats.org/officeDocument/2006/relationships/hyperlink" Target="https://docs.google.com/document/d/1CETIe4hPE_fnKCUjWGpnw9yWhdbtc0YTlqtgUxMAwRo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6791</Words>
  <Characters>40750</Characters>
  <Application>Microsoft Office Word</Application>
  <DocSecurity>0</DocSecurity>
  <Lines>339</Lines>
  <Paragraphs>94</Paragraphs>
  <ScaleCrop>false</ScaleCrop>
  <Company/>
  <LinksUpToDate>false</LinksUpToDate>
  <CharactersWithSpaces>47447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22</cp:revision>
  <dcterms:created xsi:type="dcterms:W3CDTF">2023-05-24T11:27:00Z</dcterms:created>
  <dcterms:modified xsi:type="dcterms:W3CDTF">2023-05-26T06:39:00Z</dcterms:modified>
</cp:coreProperties>
</file>