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04A23" w14:textId="77777777" w:rsidR="003F49EB" w:rsidRDefault="003F49EB" w:rsidP="00C95837">
      <w:pPr>
        <w:spacing w:line="276" w:lineRule="auto"/>
        <w:rPr>
          <w:b/>
          <w:bCs/>
          <w:sz w:val="22"/>
          <w:szCs w:val="22"/>
        </w:rPr>
      </w:pPr>
    </w:p>
    <w:p w14:paraId="2908F463" w14:textId="1E1146E3" w:rsidR="00C35695" w:rsidRPr="00E177FC" w:rsidRDefault="00B80F75" w:rsidP="007841B2">
      <w:pPr>
        <w:spacing w:line="276" w:lineRule="auto"/>
        <w:jc w:val="center"/>
        <w:rPr>
          <w:b/>
          <w:bCs/>
          <w:sz w:val="22"/>
          <w:szCs w:val="22"/>
        </w:rPr>
      </w:pPr>
      <w:r w:rsidRPr="00E177FC">
        <w:rPr>
          <w:b/>
          <w:bCs/>
          <w:sz w:val="22"/>
          <w:szCs w:val="22"/>
        </w:rPr>
        <w:t xml:space="preserve">ZAPROSZENIE DO </w:t>
      </w:r>
      <w:r w:rsidR="005A6633" w:rsidRPr="00E177FC">
        <w:rPr>
          <w:b/>
          <w:bCs/>
          <w:sz w:val="22"/>
          <w:szCs w:val="22"/>
        </w:rPr>
        <w:t>SKŁADANIA OFERT</w:t>
      </w:r>
    </w:p>
    <w:p w14:paraId="424B244E" w14:textId="58D857EC" w:rsidR="00B80F75" w:rsidRPr="00E177FC" w:rsidRDefault="00F42D29" w:rsidP="00E177FC">
      <w:pPr>
        <w:pStyle w:val="Tekstpodstawowy"/>
        <w:tabs>
          <w:tab w:val="center" w:pos="4536"/>
          <w:tab w:val="left" w:pos="7909"/>
        </w:tabs>
        <w:spacing w:line="276" w:lineRule="auto"/>
        <w:jc w:val="left"/>
        <w:rPr>
          <w:bCs/>
          <w:color w:val="000000"/>
          <w:sz w:val="22"/>
          <w:szCs w:val="22"/>
        </w:rPr>
      </w:pPr>
      <w:r w:rsidRPr="00E177FC">
        <w:rPr>
          <w:bCs/>
          <w:color w:val="000000"/>
          <w:sz w:val="22"/>
          <w:szCs w:val="22"/>
        </w:rPr>
        <w:tab/>
      </w:r>
      <w:r w:rsidR="00B80F75" w:rsidRPr="00E177FC">
        <w:rPr>
          <w:bCs/>
          <w:color w:val="000000"/>
          <w:sz w:val="22"/>
          <w:szCs w:val="22"/>
        </w:rPr>
        <w:t>na</w:t>
      </w:r>
      <w:r w:rsidRPr="00E177FC">
        <w:rPr>
          <w:bCs/>
          <w:color w:val="000000"/>
          <w:sz w:val="22"/>
          <w:szCs w:val="22"/>
        </w:rPr>
        <w:tab/>
      </w:r>
    </w:p>
    <w:p w14:paraId="73FFBC7B" w14:textId="2629618B" w:rsidR="00B80F75" w:rsidRPr="00E177FC" w:rsidRDefault="00C95837" w:rsidP="00E177FC">
      <w:pPr>
        <w:pStyle w:val="Tekstpodstawowy"/>
        <w:spacing w:line="276" w:lineRule="auto"/>
        <w:ind w:right="-427"/>
        <w:jc w:val="center"/>
        <w:rPr>
          <w:b/>
          <w:sz w:val="22"/>
          <w:szCs w:val="22"/>
          <w:lang w:val="pl-PL"/>
        </w:rPr>
      </w:pPr>
      <w:bookmarkStart w:id="0" w:name="_Hlk169257276"/>
      <w:r>
        <w:rPr>
          <w:sz w:val="22"/>
          <w:szCs w:val="22"/>
        </w:rPr>
        <w:t>d</w:t>
      </w:r>
      <w:r w:rsidR="008869DC">
        <w:rPr>
          <w:sz w:val="22"/>
          <w:szCs w:val="22"/>
        </w:rPr>
        <w:t xml:space="preserve">ostawę chromatografu gazowego </w:t>
      </w:r>
      <w:bookmarkStart w:id="1" w:name="_Hlk170467088"/>
      <w:r w:rsidR="008869DC">
        <w:rPr>
          <w:sz w:val="22"/>
          <w:szCs w:val="22"/>
        </w:rPr>
        <w:t xml:space="preserve">z dozownikiem SPL, detektorem FID oraz generatorem wodoru </w:t>
      </w:r>
      <w:bookmarkEnd w:id="1"/>
      <w:r w:rsidR="00B80F75" w:rsidRPr="00E177FC">
        <w:rPr>
          <w:sz w:val="22"/>
          <w:szCs w:val="22"/>
        </w:rPr>
        <w:t xml:space="preserve">Oznaczenie postępowania: </w:t>
      </w:r>
      <w:bookmarkStart w:id="2" w:name="_Hlk134789697"/>
      <w:proofErr w:type="spellStart"/>
      <w:r w:rsidR="000C41ED" w:rsidRPr="00E177FC">
        <w:rPr>
          <w:sz w:val="22"/>
          <w:szCs w:val="22"/>
        </w:rPr>
        <w:t>WCh_Z</w:t>
      </w:r>
      <w:proofErr w:type="spellEnd"/>
      <w:r w:rsidR="000C41ED" w:rsidRPr="00E177FC">
        <w:rPr>
          <w:sz w:val="22"/>
          <w:szCs w:val="22"/>
        </w:rPr>
        <w:t>.</w:t>
      </w:r>
      <w:r w:rsidR="00024F81" w:rsidRPr="00E177FC">
        <w:rPr>
          <w:rStyle w:val="Nagwek2Znak"/>
          <w:rFonts w:ascii="Times New Roman" w:hAnsi="Times New Roman"/>
          <w:sz w:val="22"/>
          <w:szCs w:val="22"/>
        </w:rPr>
        <w:t xml:space="preserve"> </w:t>
      </w:r>
      <w:r w:rsidR="00024F81" w:rsidRPr="00E177FC">
        <w:rPr>
          <w:rStyle w:val="ui-provider"/>
          <w:sz w:val="22"/>
          <w:szCs w:val="22"/>
        </w:rPr>
        <w:t>262.1.2</w:t>
      </w:r>
      <w:r w:rsidR="008869DC">
        <w:rPr>
          <w:rStyle w:val="ui-provider"/>
          <w:sz w:val="22"/>
          <w:szCs w:val="22"/>
        </w:rPr>
        <w:t>6</w:t>
      </w:r>
      <w:r w:rsidR="00024F81" w:rsidRPr="00E177FC">
        <w:rPr>
          <w:rStyle w:val="ui-provider"/>
          <w:sz w:val="22"/>
          <w:szCs w:val="22"/>
        </w:rPr>
        <w:t>_</w:t>
      </w:r>
      <w:r w:rsidR="008869DC">
        <w:rPr>
          <w:rStyle w:val="ui-provider"/>
          <w:sz w:val="22"/>
          <w:szCs w:val="22"/>
        </w:rPr>
        <w:t>6</w:t>
      </w:r>
      <w:r w:rsidR="000C41ED" w:rsidRPr="00E177FC">
        <w:rPr>
          <w:sz w:val="22"/>
          <w:szCs w:val="22"/>
        </w:rPr>
        <w:t>.202</w:t>
      </w:r>
      <w:bookmarkEnd w:id="2"/>
      <w:r w:rsidR="00A2335B" w:rsidRPr="00E177FC">
        <w:rPr>
          <w:sz w:val="22"/>
          <w:szCs w:val="22"/>
        </w:rPr>
        <w:t>4</w:t>
      </w:r>
    </w:p>
    <w:bookmarkEnd w:id="0"/>
    <w:p w14:paraId="1A6FB9FB" w14:textId="77777777" w:rsidR="00F42D29" w:rsidRPr="00E177FC" w:rsidRDefault="00F42D29" w:rsidP="00E177FC">
      <w:pPr>
        <w:pStyle w:val="Tekstpodstawowy"/>
        <w:spacing w:line="276" w:lineRule="auto"/>
        <w:ind w:right="-427"/>
        <w:rPr>
          <w:b/>
          <w:sz w:val="22"/>
          <w:szCs w:val="22"/>
          <w:lang w:val="pl-PL"/>
        </w:rPr>
      </w:pPr>
    </w:p>
    <w:p w14:paraId="34EEA276" w14:textId="77777777" w:rsidR="00B80F75" w:rsidRPr="00E177FC" w:rsidRDefault="00B80F75" w:rsidP="00E177FC">
      <w:pPr>
        <w:numPr>
          <w:ilvl w:val="0"/>
          <w:numId w:val="1"/>
        </w:numPr>
        <w:tabs>
          <w:tab w:val="clear" w:pos="567"/>
        </w:tabs>
        <w:spacing w:line="276" w:lineRule="auto"/>
        <w:ind w:left="426" w:hanging="426"/>
        <w:rPr>
          <w:b/>
          <w:sz w:val="22"/>
          <w:szCs w:val="22"/>
        </w:rPr>
      </w:pPr>
      <w:r w:rsidRPr="00E177FC">
        <w:rPr>
          <w:b/>
          <w:sz w:val="22"/>
          <w:szCs w:val="22"/>
        </w:rPr>
        <w:t>Zamawiający</w:t>
      </w:r>
    </w:p>
    <w:p w14:paraId="6A1FAB5C" w14:textId="3C90E02A" w:rsidR="00374CDE" w:rsidRPr="00E177FC" w:rsidRDefault="00374CDE" w:rsidP="00E177FC">
      <w:pPr>
        <w:spacing w:line="276" w:lineRule="auto"/>
        <w:jc w:val="center"/>
        <w:rPr>
          <w:b/>
          <w:sz w:val="22"/>
          <w:szCs w:val="22"/>
        </w:rPr>
      </w:pPr>
      <w:r w:rsidRPr="00E177FC">
        <w:rPr>
          <w:b/>
          <w:sz w:val="22"/>
          <w:szCs w:val="22"/>
        </w:rPr>
        <w:t>Politechnika Warszawska</w:t>
      </w:r>
    </w:p>
    <w:p w14:paraId="5BFDD178" w14:textId="77777777" w:rsidR="00374CDE" w:rsidRPr="00E177FC" w:rsidRDefault="00374CDE" w:rsidP="00E177FC">
      <w:pPr>
        <w:spacing w:line="276" w:lineRule="auto"/>
        <w:jc w:val="center"/>
        <w:rPr>
          <w:bCs/>
          <w:sz w:val="22"/>
          <w:szCs w:val="22"/>
        </w:rPr>
      </w:pPr>
      <w:r w:rsidRPr="00E177FC">
        <w:rPr>
          <w:bCs/>
          <w:sz w:val="22"/>
          <w:szCs w:val="22"/>
        </w:rPr>
        <w:t>00-661 Warszawa, Pl. Politechniki 1</w:t>
      </w:r>
    </w:p>
    <w:p w14:paraId="3359DBC2" w14:textId="77777777" w:rsidR="00374CDE" w:rsidRPr="00E177FC" w:rsidRDefault="00374CDE" w:rsidP="00E177FC">
      <w:pPr>
        <w:spacing w:line="276" w:lineRule="auto"/>
        <w:jc w:val="center"/>
        <w:rPr>
          <w:b/>
          <w:bCs/>
          <w:sz w:val="22"/>
          <w:szCs w:val="22"/>
        </w:rPr>
      </w:pPr>
      <w:r w:rsidRPr="00E177FC">
        <w:rPr>
          <w:b/>
          <w:bCs/>
          <w:sz w:val="22"/>
          <w:szCs w:val="22"/>
        </w:rPr>
        <w:t>Jednostka organizacyjna Zamawiającego prowadząca postępowanie:</w:t>
      </w:r>
    </w:p>
    <w:p w14:paraId="19508249" w14:textId="77777777" w:rsidR="00374CDE" w:rsidRPr="00E177FC" w:rsidRDefault="00374CDE" w:rsidP="00E177FC">
      <w:pPr>
        <w:spacing w:line="276" w:lineRule="auto"/>
        <w:jc w:val="center"/>
        <w:rPr>
          <w:bCs/>
          <w:sz w:val="22"/>
          <w:szCs w:val="22"/>
        </w:rPr>
      </w:pPr>
      <w:r w:rsidRPr="00E177FC">
        <w:rPr>
          <w:bCs/>
          <w:sz w:val="22"/>
          <w:szCs w:val="22"/>
        </w:rPr>
        <w:t>Politechnika Warszawska, Wydział Chemiczny</w:t>
      </w:r>
    </w:p>
    <w:p w14:paraId="40A2F812" w14:textId="77777777" w:rsidR="00374CDE" w:rsidRPr="00E177FC" w:rsidRDefault="00374CDE" w:rsidP="00E177FC">
      <w:pPr>
        <w:spacing w:line="276" w:lineRule="auto"/>
        <w:jc w:val="center"/>
        <w:rPr>
          <w:bCs/>
          <w:sz w:val="22"/>
          <w:szCs w:val="22"/>
        </w:rPr>
      </w:pPr>
      <w:r w:rsidRPr="00E177FC">
        <w:rPr>
          <w:bCs/>
          <w:sz w:val="22"/>
          <w:szCs w:val="22"/>
        </w:rPr>
        <w:t>00-664 Warszawa, ul. Noakowskiego 3</w:t>
      </w:r>
    </w:p>
    <w:p w14:paraId="490981D3" w14:textId="77777777" w:rsidR="00B80F75" w:rsidRPr="00E177FC" w:rsidRDefault="00B80F75" w:rsidP="00E177FC">
      <w:pPr>
        <w:spacing w:line="276" w:lineRule="auto"/>
        <w:rPr>
          <w:sz w:val="22"/>
          <w:szCs w:val="22"/>
        </w:rPr>
      </w:pPr>
    </w:p>
    <w:p w14:paraId="2D4F5107" w14:textId="3AC7B96C" w:rsidR="00B80F75" w:rsidRPr="0045438D" w:rsidRDefault="00B80F75" w:rsidP="00E177FC">
      <w:pPr>
        <w:numPr>
          <w:ilvl w:val="0"/>
          <w:numId w:val="1"/>
        </w:numPr>
        <w:tabs>
          <w:tab w:val="clear" w:pos="567"/>
          <w:tab w:val="center" w:pos="5103"/>
        </w:tabs>
        <w:spacing w:line="276" w:lineRule="auto"/>
        <w:jc w:val="both"/>
        <w:rPr>
          <w:sz w:val="22"/>
          <w:szCs w:val="22"/>
        </w:rPr>
      </w:pPr>
      <w:r w:rsidRPr="00E177FC">
        <w:rPr>
          <w:b/>
          <w:sz w:val="22"/>
          <w:szCs w:val="22"/>
        </w:rPr>
        <w:t>Tryb udzielenia zamówienia</w:t>
      </w:r>
      <w:r w:rsidRPr="00E177FC">
        <w:rPr>
          <w:b/>
          <w:sz w:val="22"/>
          <w:szCs w:val="22"/>
        </w:rPr>
        <w:tab/>
      </w:r>
      <w:r w:rsidRPr="00E177FC">
        <w:rPr>
          <w:b/>
          <w:sz w:val="22"/>
          <w:szCs w:val="22"/>
        </w:rPr>
        <w:tab/>
      </w:r>
      <w:r w:rsidRPr="00E177FC">
        <w:rPr>
          <w:b/>
          <w:sz w:val="22"/>
          <w:szCs w:val="22"/>
        </w:rPr>
        <w:tab/>
      </w:r>
      <w:r w:rsidRPr="00E177FC">
        <w:rPr>
          <w:b/>
          <w:sz w:val="22"/>
          <w:szCs w:val="22"/>
        </w:rPr>
        <w:tab/>
      </w:r>
      <w:r w:rsidRPr="00E177FC">
        <w:rPr>
          <w:b/>
          <w:sz w:val="22"/>
          <w:szCs w:val="22"/>
        </w:rPr>
        <w:tab/>
      </w:r>
      <w:r w:rsidRPr="00E177FC">
        <w:rPr>
          <w:b/>
          <w:sz w:val="22"/>
          <w:szCs w:val="22"/>
        </w:rPr>
        <w:tab/>
      </w:r>
      <w:r w:rsidRPr="00E177FC">
        <w:rPr>
          <w:b/>
          <w:sz w:val="22"/>
          <w:szCs w:val="22"/>
        </w:rPr>
        <w:tab/>
      </w:r>
      <w:r w:rsidRPr="00E177FC">
        <w:rPr>
          <w:sz w:val="22"/>
          <w:szCs w:val="22"/>
        </w:rPr>
        <w:t>Niniejsze postępowanie prowadzone jest w formie zapytania ofertowego bez stosowania ustawy z dnia 11 września 2019 r. Prawo zamówień publicznych, w związku z art. 2 ust. 1 pkt 1</w:t>
      </w:r>
      <w:r w:rsidR="00DF505F" w:rsidRPr="00E177FC">
        <w:rPr>
          <w:sz w:val="22"/>
          <w:szCs w:val="22"/>
        </w:rPr>
        <w:t xml:space="preserve"> (</w:t>
      </w:r>
      <w:r w:rsidR="0077540A" w:rsidRPr="00E177FC">
        <w:rPr>
          <w:sz w:val="22"/>
          <w:szCs w:val="22"/>
        </w:rPr>
        <w:t xml:space="preserve">Dz.U. z </w:t>
      </w:r>
      <w:r w:rsidR="00597878" w:rsidRPr="00E177FC">
        <w:rPr>
          <w:sz w:val="22"/>
          <w:szCs w:val="22"/>
        </w:rPr>
        <w:t>2023 r. poz. 1605, 1720</w:t>
      </w:r>
      <w:r w:rsidR="0077540A" w:rsidRPr="00E177FC">
        <w:rPr>
          <w:sz w:val="22"/>
          <w:szCs w:val="22"/>
        </w:rPr>
        <w:t>)</w:t>
      </w:r>
      <w:r w:rsidR="00B40180">
        <w:rPr>
          <w:sz w:val="22"/>
          <w:szCs w:val="22"/>
        </w:rPr>
        <w:t>.</w:t>
      </w:r>
    </w:p>
    <w:p w14:paraId="56E448F7" w14:textId="77777777" w:rsidR="00B80F75" w:rsidRPr="00E177FC" w:rsidRDefault="00B80F75" w:rsidP="00E177FC">
      <w:pPr>
        <w:numPr>
          <w:ilvl w:val="0"/>
          <w:numId w:val="1"/>
        </w:numPr>
        <w:tabs>
          <w:tab w:val="clear" w:pos="567"/>
          <w:tab w:val="center" w:pos="5103"/>
        </w:tabs>
        <w:spacing w:line="276" w:lineRule="auto"/>
        <w:ind w:left="426" w:hanging="426"/>
        <w:jc w:val="both"/>
        <w:rPr>
          <w:b/>
          <w:sz w:val="22"/>
          <w:szCs w:val="22"/>
        </w:rPr>
      </w:pPr>
      <w:r w:rsidRPr="00E177FC">
        <w:rPr>
          <w:b/>
          <w:sz w:val="22"/>
          <w:szCs w:val="22"/>
        </w:rPr>
        <w:t>Opis przedmiotu zamówienia</w:t>
      </w:r>
    </w:p>
    <w:p w14:paraId="2FF5E0E1" w14:textId="31C8F8CA" w:rsidR="00805196" w:rsidRPr="00E177FC" w:rsidRDefault="00F64819" w:rsidP="00E177FC">
      <w:pPr>
        <w:numPr>
          <w:ilvl w:val="0"/>
          <w:numId w:val="2"/>
        </w:numPr>
        <w:spacing w:line="276" w:lineRule="auto"/>
        <w:ind w:left="851" w:hanging="425"/>
        <w:jc w:val="both"/>
        <w:rPr>
          <w:bCs/>
          <w:sz w:val="22"/>
          <w:szCs w:val="22"/>
        </w:rPr>
      </w:pPr>
      <w:r w:rsidRPr="00E177FC">
        <w:rPr>
          <w:bCs/>
          <w:sz w:val="22"/>
          <w:szCs w:val="22"/>
        </w:rPr>
        <w:t xml:space="preserve">Przedmiotem zamówienia jest </w:t>
      </w:r>
      <w:r w:rsidR="004E5BA9">
        <w:rPr>
          <w:bCs/>
          <w:sz w:val="22"/>
          <w:szCs w:val="22"/>
        </w:rPr>
        <w:t xml:space="preserve">dostawa, </w:t>
      </w:r>
      <w:r w:rsidR="00DA5AB1">
        <w:rPr>
          <w:bCs/>
          <w:sz w:val="22"/>
          <w:szCs w:val="22"/>
        </w:rPr>
        <w:t xml:space="preserve">instalacja, uruchomienie </w:t>
      </w:r>
      <w:r w:rsidR="004E5BA9" w:rsidRPr="004E5BA9">
        <w:rPr>
          <w:bCs/>
          <w:sz w:val="22"/>
          <w:szCs w:val="22"/>
        </w:rPr>
        <w:t>chromatograf</w:t>
      </w:r>
      <w:r w:rsidR="00DA5AB1">
        <w:rPr>
          <w:bCs/>
          <w:sz w:val="22"/>
          <w:szCs w:val="22"/>
        </w:rPr>
        <w:t>u</w:t>
      </w:r>
      <w:r w:rsidR="004E5BA9" w:rsidRPr="004E5BA9">
        <w:rPr>
          <w:bCs/>
          <w:sz w:val="22"/>
          <w:szCs w:val="22"/>
        </w:rPr>
        <w:t xml:space="preserve"> gazow</w:t>
      </w:r>
      <w:r w:rsidR="004417C7">
        <w:rPr>
          <w:bCs/>
          <w:sz w:val="22"/>
          <w:szCs w:val="22"/>
        </w:rPr>
        <w:t>ego</w:t>
      </w:r>
      <w:r w:rsidR="004E5BA9" w:rsidRPr="004E5BA9">
        <w:rPr>
          <w:bCs/>
          <w:sz w:val="22"/>
          <w:szCs w:val="22"/>
        </w:rPr>
        <w:t xml:space="preserve"> z dozownikiem SPL, detektorem FID oraz generatorem wodoru wraz z wyposażeniem dodatkowym i oprogramowaniem. Aparatura analityczna będzie przeznaczona do prac badawczych, w tym jakościowej oraz ilościowej analizy związków organicznych.</w:t>
      </w:r>
    </w:p>
    <w:p w14:paraId="06F7C96D" w14:textId="6E7DE299" w:rsidR="001C6756" w:rsidRPr="00E177FC" w:rsidRDefault="00BD20D0" w:rsidP="00E177FC">
      <w:pPr>
        <w:numPr>
          <w:ilvl w:val="0"/>
          <w:numId w:val="2"/>
        </w:numPr>
        <w:spacing w:line="276" w:lineRule="auto"/>
        <w:ind w:left="851" w:hanging="425"/>
        <w:jc w:val="both"/>
        <w:rPr>
          <w:bCs/>
          <w:sz w:val="22"/>
          <w:szCs w:val="22"/>
        </w:rPr>
      </w:pPr>
      <w:r w:rsidRPr="00E177FC">
        <w:rPr>
          <w:sz w:val="22"/>
          <w:szCs w:val="22"/>
        </w:rPr>
        <w:t xml:space="preserve">Zakres zamówienia </w:t>
      </w:r>
      <w:r w:rsidR="004417C7">
        <w:rPr>
          <w:sz w:val="22"/>
          <w:szCs w:val="22"/>
        </w:rPr>
        <w:t>został szczegółowo opisany w załączniku nr 1</w:t>
      </w:r>
      <w:r w:rsidR="0046161E">
        <w:rPr>
          <w:sz w:val="22"/>
          <w:szCs w:val="22"/>
        </w:rPr>
        <w:t xml:space="preserve"> do Zaproszenie (OPZ) oraz Załączniku nr 3 do Zaproszenie (PPU). </w:t>
      </w:r>
    </w:p>
    <w:p w14:paraId="7EA6AEC0" w14:textId="66A6EA29" w:rsidR="00B80F75" w:rsidRPr="00E177FC" w:rsidRDefault="00B80F75" w:rsidP="00E177FC">
      <w:pPr>
        <w:numPr>
          <w:ilvl w:val="0"/>
          <w:numId w:val="2"/>
        </w:numPr>
        <w:spacing w:line="276" w:lineRule="auto"/>
        <w:ind w:left="851" w:hanging="425"/>
        <w:jc w:val="both"/>
        <w:rPr>
          <w:sz w:val="22"/>
          <w:szCs w:val="22"/>
        </w:rPr>
      </w:pPr>
      <w:r w:rsidRPr="00E177FC">
        <w:rPr>
          <w:sz w:val="22"/>
          <w:szCs w:val="22"/>
        </w:rPr>
        <w:t>Wszelkie prace związane z przedmiotem zamówienia, wykonywane będą w obiekcie czynnym, w trakcie toczącego się procesu dydaktycznego i badawczo-naukowego.</w:t>
      </w:r>
    </w:p>
    <w:p w14:paraId="0023F80B" w14:textId="4A3BA792" w:rsidR="00B80F75" w:rsidRPr="00E177FC" w:rsidRDefault="00B80F75" w:rsidP="00E177FC">
      <w:pPr>
        <w:numPr>
          <w:ilvl w:val="0"/>
          <w:numId w:val="2"/>
        </w:numPr>
        <w:spacing w:line="276" w:lineRule="auto"/>
        <w:ind w:left="851" w:hanging="425"/>
        <w:jc w:val="both"/>
        <w:rPr>
          <w:sz w:val="22"/>
          <w:szCs w:val="22"/>
        </w:rPr>
      </w:pPr>
      <w:r w:rsidRPr="00E177FC">
        <w:rPr>
          <w:sz w:val="22"/>
          <w:szCs w:val="22"/>
        </w:rPr>
        <w:t>Wykonawca przyjmie odpowiedzialność prawną i finansową za błędy powstałe w wyniku nieprawidłowego lub nierzetelnego wykonania przedmiotu zamówienia.</w:t>
      </w:r>
    </w:p>
    <w:p w14:paraId="739E7DD1" w14:textId="096EAE18" w:rsidR="00F42D29" w:rsidRPr="0045438D" w:rsidRDefault="00B80F75" w:rsidP="0045438D">
      <w:pPr>
        <w:numPr>
          <w:ilvl w:val="0"/>
          <w:numId w:val="2"/>
        </w:numPr>
        <w:spacing w:line="276" w:lineRule="auto"/>
        <w:ind w:left="851" w:hanging="425"/>
        <w:jc w:val="both"/>
        <w:rPr>
          <w:sz w:val="22"/>
          <w:szCs w:val="22"/>
        </w:rPr>
      </w:pPr>
      <w:r w:rsidRPr="00E177FC">
        <w:rPr>
          <w:sz w:val="22"/>
          <w:szCs w:val="22"/>
        </w:rPr>
        <w:t>Wykonawca zobowiązany będzie do sprawowania nadzoru nad pracownikami</w:t>
      </w:r>
      <w:r w:rsidR="003B2F42" w:rsidRPr="00E177FC">
        <w:rPr>
          <w:sz w:val="22"/>
          <w:szCs w:val="22"/>
        </w:rPr>
        <w:t xml:space="preserve"> </w:t>
      </w:r>
      <w:r w:rsidRPr="00E177FC">
        <w:rPr>
          <w:sz w:val="22"/>
          <w:szCs w:val="22"/>
        </w:rPr>
        <w:t>desygnowanymi do wykonania przedmiotu zamówienia.</w:t>
      </w:r>
    </w:p>
    <w:p w14:paraId="371C6FE4" w14:textId="21BF0609" w:rsidR="00B80F75" w:rsidRPr="00C95837" w:rsidRDefault="00B80F75" w:rsidP="00E177FC">
      <w:pPr>
        <w:numPr>
          <w:ilvl w:val="0"/>
          <w:numId w:val="1"/>
        </w:numPr>
        <w:tabs>
          <w:tab w:val="clear" w:pos="567"/>
        </w:tabs>
        <w:spacing w:line="276" w:lineRule="auto"/>
        <w:ind w:left="426" w:hanging="426"/>
        <w:jc w:val="both"/>
        <w:rPr>
          <w:sz w:val="22"/>
          <w:szCs w:val="22"/>
        </w:rPr>
      </w:pPr>
      <w:r w:rsidRPr="00E177FC">
        <w:rPr>
          <w:b/>
          <w:sz w:val="22"/>
          <w:szCs w:val="22"/>
        </w:rPr>
        <w:t>Termin realizacji</w:t>
      </w:r>
      <w:r w:rsidR="009D0C17">
        <w:rPr>
          <w:b/>
          <w:sz w:val="22"/>
          <w:szCs w:val="22"/>
        </w:rPr>
        <w:t xml:space="preserve"> i miejsce realizacji</w:t>
      </w:r>
    </w:p>
    <w:p w14:paraId="7554AEB6" w14:textId="65A63D0E" w:rsidR="00C95837" w:rsidRDefault="009D0C17" w:rsidP="00C95837">
      <w:pPr>
        <w:spacing w:line="276" w:lineRule="auto"/>
        <w:ind w:left="426"/>
        <w:jc w:val="both"/>
        <w:rPr>
          <w:bCs/>
          <w:sz w:val="22"/>
          <w:szCs w:val="22"/>
        </w:rPr>
      </w:pPr>
      <w:r>
        <w:rPr>
          <w:bCs/>
          <w:sz w:val="22"/>
          <w:szCs w:val="22"/>
        </w:rPr>
        <w:t xml:space="preserve">1) </w:t>
      </w:r>
      <w:r w:rsidR="00B40180">
        <w:rPr>
          <w:bCs/>
          <w:sz w:val="22"/>
          <w:szCs w:val="22"/>
        </w:rPr>
        <w:t>T</w:t>
      </w:r>
      <w:r>
        <w:rPr>
          <w:bCs/>
          <w:sz w:val="22"/>
          <w:szCs w:val="22"/>
        </w:rPr>
        <w:t>ermin - d</w:t>
      </w:r>
      <w:r w:rsidR="00C95837" w:rsidRPr="00C95837">
        <w:rPr>
          <w:bCs/>
          <w:sz w:val="22"/>
          <w:szCs w:val="22"/>
        </w:rPr>
        <w:t>o 42 dni od daty zawarcia umowy</w:t>
      </w:r>
      <w:r w:rsidR="00C95837">
        <w:rPr>
          <w:bCs/>
          <w:sz w:val="22"/>
          <w:szCs w:val="22"/>
        </w:rPr>
        <w:t xml:space="preserve">. </w:t>
      </w:r>
    </w:p>
    <w:p w14:paraId="2BC9300C" w14:textId="250B89D8" w:rsidR="00E177FC" w:rsidRPr="0045438D" w:rsidRDefault="009D0C17" w:rsidP="0045438D">
      <w:pPr>
        <w:spacing w:line="276" w:lineRule="auto"/>
        <w:ind w:left="426"/>
        <w:jc w:val="both"/>
        <w:rPr>
          <w:bCs/>
          <w:sz w:val="22"/>
          <w:szCs w:val="22"/>
        </w:rPr>
      </w:pPr>
      <w:r>
        <w:rPr>
          <w:bCs/>
          <w:sz w:val="22"/>
          <w:szCs w:val="22"/>
        </w:rPr>
        <w:t xml:space="preserve">2) Miejsce: Gmach </w:t>
      </w:r>
      <w:r w:rsidR="003F76E4">
        <w:rPr>
          <w:bCs/>
          <w:sz w:val="22"/>
          <w:szCs w:val="22"/>
        </w:rPr>
        <w:t>T</w:t>
      </w:r>
      <w:r>
        <w:rPr>
          <w:bCs/>
          <w:sz w:val="22"/>
          <w:szCs w:val="22"/>
        </w:rPr>
        <w:t>echnologii Chemicznej</w:t>
      </w:r>
      <w:r w:rsidR="003F76E4">
        <w:rPr>
          <w:bCs/>
          <w:sz w:val="22"/>
          <w:szCs w:val="22"/>
        </w:rPr>
        <w:t xml:space="preserve"> ul. Koszykowa 75, 00-664 Warszawa, pokój nr 110.</w:t>
      </w:r>
    </w:p>
    <w:p w14:paraId="3DB4C0A3" w14:textId="77777777" w:rsidR="00B80F75" w:rsidRPr="00E177FC" w:rsidRDefault="00B80F75" w:rsidP="00E177FC">
      <w:pPr>
        <w:numPr>
          <w:ilvl w:val="0"/>
          <w:numId w:val="1"/>
        </w:numPr>
        <w:tabs>
          <w:tab w:val="clear" w:pos="567"/>
        </w:tabs>
        <w:spacing w:line="276" w:lineRule="auto"/>
        <w:ind w:left="426" w:hanging="426"/>
        <w:jc w:val="both"/>
        <w:rPr>
          <w:b/>
          <w:sz w:val="22"/>
          <w:szCs w:val="22"/>
        </w:rPr>
      </w:pPr>
      <w:r w:rsidRPr="00E177FC">
        <w:rPr>
          <w:b/>
          <w:sz w:val="22"/>
          <w:szCs w:val="22"/>
        </w:rPr>
        <w:t>Warunki udziału w postępowaniu</w:t>
      </w:r>
    </w:p>
    <w:p w14:paraId="5A4F1464" w14:textId="39F9B22D" w:rsidR="00B80F75" w:rsidRPr="00E177FC" w:rsidRDefault="00B80F75" w:rsidP="00E177FC">
      <w:pPr>
        <w:spacing w:line="276" w:lineRule="auto"/>
        <w:ind w:left="426"/>
        <w:jc w:val="both"/>
        <w:rPr>
          <w:sz w:val="22"/>
          <w:szCs w:val="22"/>
        </w:rPr>
      </w:pPr>
      <w:r w:rsidRPr="00E177FC">
        <w:rPr>
          <w:sz w:val="22"/>
          <w:szCs w:val="22"/>
        </w:rPr>
        <w:t xml:space="preserve">Zamawiający wymaga, aby Wykonawca spełniał niżej określone warunki udziału </w:t>
      </w:r>
      <w:r w:rsidRPr="00E177FC">
        <w:rPr>
          <w:sz w:val="22"/>
          <w:szCs w:val="22"/>
        </w:rPr>
        <w:br/>
        <w:t>w postępowaniu:</w:t>
      </w:r>
    </w:p>
    <w:p w14:paraId="26CE1EBD" w14:textId="1228CD99" w:rsidR="00B80F75" w:rsidRPr="00E177FC" w:rsidRDefault="00B80F75" w:rsidP="00E177FC">
      <w:pPr>
        <w:numPr>
          <w:ilvl w:val="4"/>
          <w:numId w:val="1"/>
        </w:numPr>
        <w:tabs>
          <w:tab w:val="clear" w:pos="1701"/>
        </w:tabs>
        <w:spacing w:line="276" w:lineRule="auto"/>
        <w:ind w:left="851"/>
        <w:jc w:val="both"/>
        <w:rPr>
          <w:bCs/>
          <w:sz w:val="22"/>
          <w:szCs w:val="22"/>
        </w:rPr>
      </w:pPr>
      <w:r w:rsidRPr="00E177FC">
        <w:rPr>
          <w:bCs/>
          <w:sz w:val="22"/>
          <w:szCs w:val="22"/>
        </w:rPr>
        <w:t>posiadał niezbędną do realizacji niniejszego zamówienia wiedzę i doświadczenie;</w:t>
      </w:r>
    </w:p>
    <w:p w14:paraId="4C7E0D67" w14:textId="77777777" w:rsidR="00B80F75" w:rsidRPr="00E177FC" w:rsidRDefault="00B80F75" w:rsidP="00E177FC">
      <w:pPr>
        <w:numPr>
          <w:ilvl w:val="4"/>
          <w:numId w:val="1"/>
        </w:numPr>
        <w:tabs>
          <w:tab w:val="clear" w:pos="1701"/>
        </w:tabs>
        <w:spacing w:line="276" w:lineRule="auto"/>
        <w:ind w:left="851"/>
        <w:jc w:val="both"/>
        <w:rPr>
          <w:bCs/>
          <w:sz w:val="22"/>
          <w:szCs w:val="22"/>
        </w:rPr>
      </w:pPr>
      <w:r w:rsidRPr="00E177FC">
        <w:rPr>
          <w:bCs/>
          <w:sz w:val="22"/>
          <w:szCs w:val="22"/>
        </w:rPr>
        <w:t>dysponował odpowiednim potencjałem technicznym i osobami zdolnymi do wykonania niniejszego zamówienia;</w:t>
      </w:r>
    </w:p>
    <w:p w14:paraId="237B8E82" w14:textId="01D856E1" w:rsidR="004A593A" w:rsidRPr="0045438D" w:rsidRDefault="00B80F75" w:rsidP="0045438D">
      <w:pPr>
        <w:numPr>
          <w:ilvl w:val="4"/>
          <w:numId w:val="1"/>
        </w:numPr>
        <w:tabs>
          <w:tab w:val="clear" w:pos="1701"/>
        </w:tabs>
        <w:spacing w:line="276" w:lineRule="auto"/>
        <w:ind w:left="851"/>
        <w:jc w:val="both"/>
        <w:rPr>
          <w:bCs/>
          <w:sz w:val="22"/>
          <w:szCs w:val="22"/>
        </w:rPr>
      </w:pPr>
      <w:r w:rsidRPr="00E177FC">
        <w:rPr>
          <w:bCs/>
          <w:sz w:val="22"/>
          <w:szCs w:val="22"/>
        </w:rPr>
        <w:t>znajdował się w sytuacji ekonomicznej i finansowej zapewniającej możliwość realizacji niniejszego zamówienia.</w:t>
      </w:r>
    </w:p>
    <w:p w14:paraId="1B7F4FDF" w14:textId="77777777" w:rsidR="00B80F75" w:rsidRPr="00E177FC" w:rsidRDefault="00B80F75" w:rsidP="00E177FC">
      <w:pPr>
        <w:numPr>
          <w:ilvl w:val="0"/>
          <w:numId w:val="1"/>
        </w:numPr>
        <w:tabs>
          <w:tab w:val="clear" w:pos="567"/>
        </w:tabs>
        <w:spacing w:line="276" w:lineRule="auto"/>
        <w:ind w:left="426" w:hanging="426"/>
        <w:jc w:val="both"/>
        <w:rPr>
          <w:b/>
          <w:sz w:val="22"/>
          <w:szCs w:val="22"/>
        </w:rPr>
      </w:pPr>
      <w:r w:rsidRPr="00E177FC">
        <w:rPr>
          <w:b/>
          <w:sz w:val="22"/>
          <w:szCs w:val="22"/>
        </w:rPr>
        <w:t>Wynagrodzenie wykonawcy, warunki płatności.</w:t>
      </w:r>
    </w:p>
    <w:p w14:paraId="76E231E6" w14:textId="6B913728" w:rsidR="00B04CB4" w:rsidRPr="00E177FC" w:rsidRDefault="00B04CB4" w:rsidP="00E177FC">
      <w:pPr>
        <w:pStyle w:val="Lista"/>
        <w:numPr>
          <w:ilvl w:val="3"/>
          <w:numId w:val="1"/>
        </w:numPr>
        <w:tabs>
          <w:tab w:val="clear" w:pos="993"/>
        </w:tabs>
        <w:spacing w:line="276" w:lineRule="auto"/>
        <w:ind w:left="851"/>
        <w:jc w:val="both"/>
        <w:rPr>
          <w:rFonts w:ascii="Times New Roman" w:hAnsi="Times New Roman"/>
          <w:sz w:val="22"/>
          <w:szCs w:val="22"/>
        </w:rPr>
      </w:pPr>
      <w:r w:rsidRPr="00E177FC">
        <w:rPr>
          <w:rFonts w:ascii="Times New Roman" w:hAnsi="Times New Roman"/>
          <w:sz w:val="22"/>
          <w:szCs w:val="22"/>
        </w:rPr>
        <w:t xml:space="preserve">Rozliczenie za wykonane </w:t>
      </w:r>
      <w:r w:rsidR="006E3011">
        <w:rPr>
          <w:rFonts w:ascii="Times New Roman" w:hAnsi="Times New Roman"/>
          <w:sz w:val="22"/>
          <w:szCs w:val="22"/>
        </w:rPr>
        <w:t>zamówienia</w:t>
      </w:r>
      <w:r w:rsidRPr="00E177FC">
        <w:rPr>
          <w:rFonts w:ascii="Times New Roman" w:hAnsi="Times New Roman"/>
          <w:sz w:val="22"/>
          <w:szCs w:val="22"/>
        </w:rPr>
        <w:t xml:space="preserve"> nastąpi fakturą  – po zakończeniu realizacji przedmiotu zamówienia, tj. po podpisaniu przez obie strony protokołu odbioru</w:t>
      </w:r>
      <w:r w:rsidR="006E3011">
        <w:rPr>
          <w:rFonts w:ascii="Times New Roman" w:hAnsi="Times New Roman"/>
          <w:sz w:val="22"/>
          <w:szCs w:val="22"/>
        </w:rPr>
        <w:t>, po dostawie</w:t>
      </w:r>
      <w:r w:rsidR="003F0164">
        <w:rPr>
          <w:rFonts w:ascii="Times New Roman" w:hAnsi="Times New Roman"/>
          <w:sz w:val="22"/>
          <w:szCs w:val="22"/>
        </w:rPr>
        <w:t>,</w:t>
      </w:r>
      <w:r w:rsidR="006E3011">
        <w:rPr>
          <w:rFonts w:ascii="Times New Roman" w:hAnsi="Times New Roman"/>
          <w:sz w:val="22"/>
          <w:szCs w:val="22"/>
        </w:rPr>
        <w:t xml:space="preserve"> wniesieniu</w:t>
      </w:r>
      <w:r w:rsidR="003F0164">
        <w:rPr>
          <w:rFonts w:ascii="Times New Roman" w:hAnsi="Times New Roman"/>
          <w:sz w:val="22"/>
          <w:szCs w:val="22"/>
        </w:rPr>
        <w:t>,</w:t>
      </w:r>
      <w:r w:rsidR="006E3011">
        <w:rPr>
          <w:rFonts w:ascii="Times New Roman" w:hAnsi="Times New Roman"/>
          <w:sz w:val="22"/>
          <w:szCs w:val="22"/>
        </w:rPr>
        <w:t xml:space="preserve"> </w:t>
      </w:r>
      <w:r w:rsidR="00B72CA8">
        <w:rPr>
          <w:rFonts w:ascii="Times New Roman" w:hAnsi="Times New Roman"/>
          <w:sz w:val="22"/>
          <w:szCs w:val="22"/>
        </w:rPr>
        <w:lastRenderedPageBreak/>
        <w:t>zainstalowaniu, uruchomieniu</w:t>
      </w:r>
      <w:r w:rsidR="003F0164">
        <w:rPr>
          <w:rFonts w:ascii="Times New Roman" w:hAnsi="Times New Roman"/>
          <w:sz w:val="22"/>
          <w:szCs w:val="22"/>
        </w:rPr>
        <w:t xml:space="preserve"> chromatografu z wyposażeniem</w:t>
      </w:r>
      <w:r w:rsidR="00B72CA8">
        <w:rPr>
          <w:rFonts w:ascii="Times New Roman" w:hAnsi="Times New Roman"/>
          <w:sz w:val="22"/>
          <w:szCs w:val="22"/>
        </w:rPr>
        <w:t xml:space="preserve"> i przeszkoleniu pracowników Zamawiającego.</w:t>
      </w:r>
    </w:p>
    <w:p w14:paraId="657438AE" w14:textId="67BDE6A6" w:rsidR="00B80F75" w:rsidRPr="0045438D" w:rsidRDefault="00B04CB4" w:rsidP="0045438D">
      <w:pPr>
        <w:pStyle w:val="Lista"/>
        <w:numPr>
          <w:ilvl w:val="3"/>
          <w:numId w:val="1"/>
        </w:numPr>
        <w:tabs>
          <w:tab w:val="clear" w:pos="993"/>
        </w:tabs>
        <w:spacing w:line="276" w:lineRule="auto"/>
        <w:ind w:left="851"/>
        <w:jc w:val="both"/>
        <w:rPr>
          <w:rFonts w:ascii="Times New Roman" w:hAnsi="Times New Roman"/>
          <w:sz w:val="22"/>
          <w:szCs w:val="22"/>
        </w:rPr>
      </w:pPr>
      <w:r w:rsidRPr="00E177FC">
        <w:rPr>
          <w:rFonts w:ascii="Times New Roman" w:hAnsi="Times New Roman"/>
          <w:sz w:val="22"/>
          <w:szCs w:val="22"/>
        </w:rPr>
        <w:t>Zapłata wynagrodzenia nastąpi w ciągu 30 dni od daty dostarczenia do siedziby Zamawiającego prawidłowo wystawionej faktury VAT.</w:t>
      </w:r>
    </w:p>
    <w:p w14:paraId="36AF50AA" w14:textId="77777777" w:rsidR="00B80F75" w:rsidRPr="00E177FC" w:rsidRDefault="00B80F75" w:rsidP="00E177FC">
      <w:pPr>
        <w:numPr>
          <w:ilvl w:val="0"/>
          <w:numId w:val="1"/>
        </w:numPr>
        <w:tabs>
          <w:tab w:val="clear" w:pos="567"/>
        </w:tabs>
        <w:spacing w:line="276" w:lineRule="auto"/>
        <w:ind w:left="426" w:hanging="426"/>
        <w:jc w:val="both"/>
        <w:rPr>
          <w:b/>
          <w:sz w:val="22"/>
          <w:szCs w:val="22"/>
        </w:rPr>
      </w:pPr>
      <w:r w:rsidRPr="00E177FC">
        <w:rPr>
          <w:b/>
          <w:sz w:val="22"/>
          <w:szCs w:val="22"/>
        </w:rPr>
        <w:t>Opis sposobu obliczenia ceny</w:t>
      </w:r>
    </w:p>
    <w:p w14:paraId="673091B8" w14:textId="675773C7" w:rsidR="00B04CB4" w:rsidRPr="00E177FC" w:rsidRDefault="00B04CB4" w:rsidP="00E177FC">
      <w:pPr>
        <w:numPr>
          <w:ilvl w:val="3"/>
          <w:numId w:val="1"/>
        </w:numPr>
        <w:tabs>
          <w:tab w:val="clear" w:pos="993"/>
        </w:tabs>
        <w:spacing w:line="276" w:lineRule="auto"/>
        <w:ind w:left="851"/>
        <w:jc w:val="both"/>
        <w:rPr>
          <w:sz w:val="22"/>
          <w:szCs w:val="22"/>
        </w:rPr>
      </w:pPr>
      <w:r w:rsidRPr="00E177FC">
        <w:rPr>
          <w:sz w:val="22"/>
          <w:szCs w:val="22"/>
        </w:rPr>
        <w:t>Wykonawca podaje cenę ofertową netto (bez podatku VAT), wartość podatku VAT oraz cenę ofertową brutto (zawierającą podatek VAT) zamówienia</w:t>
      </w:r>
      <w:r w:rsidR="006E3011">
        <w:rPr>
          <w:sz w:val="22"/>
          <w:szCs w:val="22"/>
        </w:rPr>
        <w:t xml:space="preserve"> w Formularzu oferty (załącznik nr 2 do Zaproszenia).</w:t>
      </w:r>
    </w:p>
    <w:p w14:paraId="4D532692" w14:textId="00F43122" w:rsidR="00B04CB4" w:rsidRPr="00E177FC" w:rsidRDefault="00B04CB4" w:rsidP="00E177FC">
      <w:pPr>
        <w:numPr>
          <w:ilvl w:val="3"/>
          <w:numId w:val="1"/>
        </w:numPr>
        <w:tabs>
          <w:tab w:val="clear" w:pos="993"/>
        </w:tabs>
        <w:spacing w:line="276" w:lineRule="auto"/>
        <w:ind w:left="851"/>
        <w:jc w:val="both"/>
        <w:rPr>
          <w:sz w:val="22"/>
          <w:szCs w:val="22"/>
        </w:rPr>
      </w:pPr>
      <w:r w:rsidRPr="00E177FC">
        <w:rPr>
          <w:sz w:val="22"/>
          <w:szCs w:val="22"/>
        </w:rPr>
        <w:t xml:space="preserve">Cenę ofertową netto Wykonawca powinien skalkulować w oparciu o </w:t>
      </w:r>
      <w:r w:rsidR="00DD60CB" w:rsidRPr="00E177FC">
        <w:rPr>
          <w:sz w:val="22"/>
          <w:szCs w:val="22"/>
        </w:rPr>
        <w:t>niniejsze zaproszenie</w:t>
      </w:r>
      <w:r w:rsidR="00704DB8">
        <w:rPr>
          <w:sz w:val="22"/>
          <w:szCs w:val="22"/>
        </w:rPr>
        <w:t>.</w:t>
      </w:r>
    </w:p>
    <w:p w14:paraId="5A774C48" w14:textId="73D93A64" w:rsidR="00B80F75" w:rsidRPr="0045438D" w:rsidRDefault="00B04CB4" w:rsidP="0045438D">
      <w:pPr>
        <w:numPr>
          <w:ilvl w:val="3"/>
          <w:numId w:val="1"/>
        </w:numPr>
        <w:tabs>
          <w:tab w:val="clear" w:pos="993"/>
        </w:tabs>
        <w:spacing w:line="276" w:lineRule="auto"/>
        <w:ind w:left="851"/>
        <w:jc w:val="both"/>
        <w:rPr>
          <w:sz w:val="22"/>
          <w:szCs w:val="22"/>
        </w:rPr>
      </w:pPr>
      <w:r w:rsidRPr="00E177FC">
        <w:rPr>
          <w:sz w:val="22"/>
          <w:szCs w:val="22"/>
        </w:rPr>
        <w:t>Cena ofertowa brutto powinna zawierać w sobie wszelkie koszty realizacji przedmiotowego zamówienia.</w:t>
      </w:r>
    </w:p>
    <w:p w14:paraId="2DB64F82" w14:textId="7DAA28CF" w:rsidR="00B80F75" w:rsidRPr="007841B2" w:rsidRDefault="00B80F75" w:rsidP="00E177FC">
      <w:pPr>
        <w:numPr>
          <w:ilvl w:val="0"/>
          <w:numId w:val="3"/>
        </w:numPr>
        <w:tabs>
          <w:tab w:val="clear" w:pos="567"/>
        </w:tabs>
        <w:spacing w:line="276" w:lineRule="auto"/>
        <w:ind w:left="426" w:hanging="426"/>
        <w:jc w:val="both"/>
        <w:rPr>
          <w:b/>
          <w:sz w:val="22"/>
          <w:szCs w:val="22"/>
        </w:rPr>
      </w:pPr>
      <w:r w:rsidRPr="007841B2">
        <w:rPr>
          <w:b/>
          <w:sz w:val="22"/>
          <w:szCs w:val="22"/>
        </w:rPr>
        <w:t xml:space="preserve">Opis sposobu przygotowania </w:t>
      </w:r>
      <w:r w:rsidR="00F74215" w:rsidRPr="007841B2">
        <w:rPr>
          <w:b/>
          <w:sz w:val="22"/>
          <w:szCs w:val="22"/>
        </w:rPr>
        <w:t xml:space="preserve">i złożenia </w:t>
      </w:r>
      <w:r w:rsidRPr="007841B2">
        <w:rPr>
          <w:b/>
          <w:sz w:val="22"/>
          <w:szCs w:val="22"/>
        </w:rPr>
        <w:t>ofert</w:t>
      </w:r>
    </w:p>
    <w:p w14:paraId="675CB9C6" w14:textId="2B5B6971" w:rsidR="00E452B9" w:rsidRPr="007841B2" w:rsidRDefault="00B04CB4" w:rsidP="00A44E4E">
      <w:pPr>
        <w:pStyle w:val="Akapitzlist"/>
        <w:spacing w:after="0"/>
        <w:ind w:left="851"/>
        <w:jc w:val="both"/>
        <w:rPr>
          <w:rFonts w:ascii="Times New Roman" w:hAnsi="Times New Roman"/>
        </w:rPr>
      </w:pPr>
      <w:r w:rsidRPr="15165D23">
        <w:rPr>
          <w:rFonts w:ascii="Times New Roman" w:hAnsi="Times New Roman"/>
        </w:rPr>
        <w:t>Oferta powinna być</w:t>
      </w:r>
      <w:r w:rsidR="00D52323" w:rsidRPr="15165D23">
        <w:rPr>
          <w:rFonts w:ascii="Times New Roman" w:hAnsi="Times New Roman"/>
        </w:rPr>
        <w:t xml:space="preserve"> </w:t>
      </w:r>
      <w:r w:rsidRPr="15165D23">
        <w:rPr>
          <w:rFonts w:ascii="Times New Roman" w:hAnsi="Times New Roman"/>
        </w:rPr>
        <w:t xml:space="preserve">sporządzona na formularzu oferty, którego wzór stanowi </w:t>
      </w:r>
      <w:r w:rsidR="00F74215" w:rsidRPr="15165D23">
        <w:rPr>
          <w:rFonts w:ascii="Times New Roman" w:hAnsi="Times New Roman"/>
        </w:rPr>
        <w:t>z</w:t>
      </w:r>
      <w:r w:rsidRPr="15165D23">
        <w:rPr>
          <w:rFonts w:ascii="Times New Roman" w:hAnsi="Times New Roman"/>
        </w:rPr>
        <w:t>ałącznik nr</w:t>
      </w:r>
      <w:r w:rsidR="00D52323" w:rsidRPr="15165D23">
        <w:rPr>
          <w:rFonts w:ascii="Times New Roman" w:hAnsi="Times New Roman"/>
        </w:rPr>
        <w:t> </w:t>
      </w:r>
      <w:r w:rsidR="0077073A" w:rsidRPr="15165D23">
        <w:rPr>
          <w:rFonts w:ascii="Times New Roman" w:hAnsi="Times New Roman"/>
        </w:rPr>
        <w:t>2</w:t>
      </w:r>
      <w:r w:rsidRPr="15165D23">
        <w:rPr>
          <w:rFonts w:ascii="Times New Roman" w:hAnsi="Times New Roman"/>
        </w:rPr>
        <w:t xml:space="preserve"> do niniejszego zaproszenia, w języku polskim</w:t>
      </w:r>
      <w:r w:rsidR="00D52323" w:rsidRPr="15165D23">
        <w:rPr>
          <w:rFonts w:ascii="Times New Roman" w:hAnsi="Times New Roman"/>
        </w:rPr>
        <w:t xml:space="preserve">, </w:t>
      </w:r>
      <w:r w:rsidR="00140E47" w:rsidRPr="15165D23">
        <w:rPr>
          <w:rFonts w:ascii="Times New Roman" w:hAnsi="Times New Roman"/>
        </w:rPr>
        <w:t xml:space="preserve">podpisana przez upoważnionego przedstawiciela Wykonawcy (zgodnie z dokumentem rejestracyjnym – wpis do KRS lub </w:t>
      </w:r>
      <w:proofErr w:type="spellStart"/>
      <w:r w:rsidR="00140E47" w:rsidRPr="15165D23">
        <w:rPr>
          <w:rFonts w:ascii="Times New Roman" w:hAnsi="Times New Roman"/>
        </w:rPr>
        <w:t>CEiDG</w:t>
      </w:r>
      <w:proofErr w:type="spellEnd"/>
      <w:r w:rsidR="00140E47" w:rsidRPr="15165D23">
        <w:rPr>
          <w:rFonts w:ascii="Times New Roman" w:hAnsi="Times New Roman"/>
        </w:rPr>
        <w:t>, lub Pełnomocnictwem, pełnomocnictwo załącza się</w:t>
      </w:r>
      <w:r w:rsidR="1D6B9D01" w:rsidRPr="15165D23">
        <w:rPr>
          <w:rFonts w:ascii="Times New Roman" w:hAnsi="Times New Roman"/>
        </w:rPr>
        <w:t xml:space="preserve"> </w:t>
      </w:r>
      <w:r w:rsidR="00140E47" w:rsidRPr="15165D23">
        <w:rPr>
          <w:rFonts w:ascii="Times New Roman" w:hAnsi="Times New Roman"/>
        </w:rPr>
        <w:t>do</w:t>
      </w:r>
      <w:r w:rsidR="5C2C23E7" w:rsidRPr="15165D23">
        <w:rPr>
          <w:rFonts w:ascii="Times New Roman" w:hAnsi="Times New Roman"/>
        </w:rPr>
        <w:t xml:space="preserve"> </w:t>
      </w:r>
      <w:r w:rsidR="00140E47" w:rsidRPr="15165D23">
        <w:rPr>
          <w:rFonts w:ascii="Times New Roman" w:hAnsi="Times New Roman"/>
        </w:rPr>
        <w:t>oferty)</w:t>
      </w:r>
      <w:r w:rsidR="00A44E4E" w:rsidRPr="15165D23">
        <w:rPr>
          <w:rFonts w:ascii="Times New Roman" w:hAnsi="Times New Roman"/>
        </w:rPr>
        <w:t xml:space="preserve"> </w:t>
      </w:r>
      <w:r w:rsidR="00D52323" w:rsidRPr="15165D23">
        <w:rPr>
          <w:rFonts w:ascii="Times New Roman" w:hAnsi="Times New Roman"/>
        </w:rPr>
        <w:t>wraz z załączonym</w:t>
      </w:r>
      <w:r w:rsidR="00A44E4E" w:rsidRPr="15165D23">
        <w:rPr>
          <w:rFonts w:ascii="Times New Roman" w:hAnsi="Times New Roman"/>
        </w:rPr>
        <w:t>i</w:t>
      </w:r>
      <w:r w:rsidR="00D52323" w:rsidRPr="15165D23">
        <w:rPr>
          <w:rFonts w:ascii="Times New Roman" w:hAnsi="Times New Roman"/>
        </w:rPr>
        <w:t xml:space="preserve"> do niej</w:t>
      </w:r>
      <w:r w:rsidR="00977291" w:rsidRPr="15165D23">
        <w:rPr>
          <w:rFonts w:ascii="Times New Roman" w:hAnsi="Times New Roman"/>
        </w:rPr>
        <w:t>:</w:t>
      </w:r>
      <w:r w:rsidR="00D52323" w:rsidRPr="15165D23">
        <w:rPr>
          <w:rFonts w:ascii="Times New Roman" w:hAnsi="Times New Roman"/>
        </w:rPr>
        <w:t xml:space="preserve"> </w:t>
      </w:r>
    </w:p>
    <w:p w14:paraId="6F3AEA95" w14:textId="6CF50B2F" w:rsidR="00E452B9" w:rsidRPr="007841B2" w:rsidRDefault="00D52323" w:rsidP="00977291">
      <w:pPr>
        <w:pStyle w:val="Akapitzlist"/>
        <w:numPr>
          <w:ilvl w:val="2"/>
          <w:numId w:val="24"/>
        </w:numPr>
        <w:tabs>
          <w:tab w:val="clear" w:pos="851"/>
        </w:tabs>
        <w:ind w:left="1276" w:hanging="425"/>
        <w:jc w:val="both"/>
        <w:rPr>
          <w:rFonts w:ascii="Times New Roman" w:hAnsi="Times New Roman"/>
        </w:rPr>
      </w:pPr>
      <w:r w:rsidRPr="007841B2">
        <w:rPr>
          <w:rFonts w:ascii="Times New Roman" w:hAnsi="Times New Roman"/>
        </w:rPr>
        <w:t>oświadczeniem o braku podstaw do wykluczenia</w:t>
      </w:r>
      <w:r w:rsidR="00E452B9" w:rsidRPr="007841B2">
        <w:rPr>
          <w:rFonts w:ascii="Times New Roman" w:hAnsi="Times New Roman"/>
        </w:rPr>
        <w:t xml:space="preserve"> i spełnieniu warunków udziału w postępowaniu</w:t>
      </w:r>
      <w:r w:rsidR="00977291" w:rsidRPr="007841B2">
        <w:rPr>
          <w:rFonts w:ascii="Times New Roman" w:hAnsi="Times New Roman"/>
        </w:rPr>
        <w:t>;</w:t>
      </w:r>
    </w:p>
    <w:p w14:paraId="5137C0B1" w14:textId="5CB7F189" w:rsidR="00877B16" w:rsidRDefault="00954902" w:rsidP="00A44E4E">
      <w:pPr>
        <w:pStyle w:val="Akapitzlist"/>
        <w:numPr>
          <w:ilvl w:val="2"/>
          <w:numId w:val="24"/>
        </w:numPr>
        <w:tabs>
          <w:tab w:val="clear" w:pos="851"/>
        </w:tabs>
        <w:ind w:left="1276" w:hanging="425"/>
        <w:jc w:val="both"/>
        <w:rPr>
          <w:rFonts w:ascii="Times New Roman" w:hAnsi="Times New Roman"/>
        </w:rPr>
      </w:pPr>
      <w:r>
        <w:rPr>
          <w:rFonts w:ascii="Times New Roman" w:hAnsi="Times New Roman"/>
        </w:rPr>
        <w:t>formularzem wymagań technicznych</w:t>
      </w:r>
      <w:r w:rsidR="0081027D">
        <w:rPr>
          <w:rFonts w:ascii="Times New Roman" w:hAnsi="Times New Roman"/>
        </w:rPr>
        <w:t>;</w:t>
      </w:r>
    </w:p>
    <w:p w14:paraId="577E94BE" w14:textId="2B633B53" w:rsidR="0081027D" w:rsidRPr="00A44E4E" w:rsidRDefault="00A620EE" w:rsidP="00A44E4E">
      <w:pPr>
        <w:pStyle w:val="Akapitzlist"/>
        <w:numPr>
          <w:ilvl w:val="2"/>
          <w:numId w:val="24"/>
        </w:numPr>
        <w:tabs>
          <w:tab w:val="clear" w:pos="851"/>
        </w:tabs>
        <w:ind w:left="1276" w:hanging="425"/>
        <w:jc w:val="both"/>
        <w:rPr>
          <w:rFonts w:ascii="Times New Roman" w:hAnsi="Times New Roman"/>
        </w:rPr>
      </w:pPr>
      <w:r>
        <w:rPr>
          <w:rFonts w:ascii="Times New Roman" w:hAnsi="Times New Roman"/>
        </w:rPr>
        <w:t>k</w:t>
      </w:r>
      <w:r w:rsidR="0081027D">
        <w:rPr>
          <w:rFonts w:ascii="Times New Roman" w:hAnsi="Times New Roman"/>
        </w:rPr>
        <w:t>artę katalogową</w:t>
      </w:r>
      <w:r>
        <w:rPr>
          <w:rFonts w:ascii="Times New Roman" w:hAnsi="Times New Roman"/>
        </w:rPr>
        <w:t>/specyfikacja techniczna zaoferowanego chromatografu.</w:t>
      </w:r>
    </w:p>
    <w:p w14:paraId="49583558" w14:textId="3FB07FDE" w:rsidR="00F74215" w:rsidRPr="00B22382" w:rsidRDefault="00B04CB4" w:rsidP="00E177FC">
      <w:pPr>
        <w:numPr>
          <w:ilvl w:val="1"/>
          <w:numId w:val="24"/>
        </w:numPr>
        <w:tabs>
          <w:tab w:val="clear" w:pos="1447"/>
        </w:tabs>
        <w:spacing w:line="276" w:lineRule="auto"/>
        <w:ind w:left="851" w:hanging="425"/>
        <w:jc w:val="both"/>
        <w:rPr>
          <w:rStyle w:val="markedcontent"/>
          <w:sz w:val="22"/>
          <w:szCs w:val="22"/>
        </w:rPr>
      </w:pPr>
      <w:r w:rsidRPr="15165D23">
        <w:rPr>
          <w:sz w:val="22"/>
          <w:szCs w:val="22"/>
        </w:rPr>
        <w:t xml:space="preserve">Ofertę wraz z załącznikami należy złożyć do dnia </w:t>
      </w:r>
      <w:r w:rsidR="000D3FE6">
        <w:rPr>
          <w:b/>
          <w:bCs/>
          <w:sz w:val="22"/>
          <w:szCs w:val="22"/>
        </w:rPr>
        <w:t>08.07</w:t>
      </w:r>
      <w:r w:rsidR="00F74215" w:rsidRPr="15165D23">
        <w:rPr>
          <w:b/>
          <w:bCs/>
          <w:sz w:val="22"/>
          <w:szCs w:val="22"/>
        </w:rPr>
        <w:t>.202</w:t>
      </w:r>
      <w:r w:rsidR="00977291" w:rsidRPr="15165D23">
        <w:rPr>
          <w:b/>
          <w:bCs/>
          <w:sz w:val="22"/>
          <w:szCs w:val="22"/>
        </w:rPr>
        <w:t>4</w:t>
      </w:r>
      <w:r w:rsidRPr="15165D23">
        <w:rPr>
          <w:sz w:val="22"/>
          <w:szCs w:val="22"/>
        </w:rPr>
        <w:t xml:space="preserve"> r., do godz. 10:00, </w:t>
      </w:r>
      <w:r>
        <w:br/>
      </w:r>
      <w:r w:rsidRPr="15165D23">
        <w:rPr>
          <w:rStyle w:val="markedcontent"/>
          <w:sz w:val="22"/>
          <w:szCs w:val="22"/>
        </w:rPr>
        <w:t>w postaci elektronicznej opatrzonej kwalifikowanym podpisem elektronicznym albo</w:t>
      </w:r>
      <w:r w:rsidRPr="15165D23">
        <w:rPr>
          <w:sz w:val="22"/>
          <w:szCs w:val="22"/>
        </w:rPr>
        <w:t xml:space="preserve"> </w:t>
      </w:r>
      <w:r w:rsidRPr="15165D23">
        <w:rPr>
          <w:rStyle w:val="markedcontent"/>
          <w:sz w:val="22"/>
          <w:szCs w:val="22"/>
        </w:rPr>
        <w:t>podpisem osobistym. (Zamawiający rekomenduje złożenie oferty w formacie pdf.)</w:t>
      </w:r>
      <w:r w:rsidR="00EE5762" w:rsidRPr="15165D23">
        <w:rPr>
          <w:rStyle w:val="markedcontent"/>
          <w:sz w:val="22"/>
          <w:szCs w:val="22"/>
        </w:rPr>
        <w:t>.</w:t>
      </w:r>
    </w:p>
    <w:p w14:paraId="44C6FF28" w14:textId="11DC18BF" w:rsidR="00B04CB4" w:rsidRDefault="00B04CB4" w:rsidP="15165D23">
      <w:pPr>
        <w:numPr>
          <w:ilvl w:val="1"/>
          <w:numId w:val="24"/>
        </w:numPr>
        <w:tabs>
          <w:tab w:val="clear" w:pos="1447"/>
        </w:tabs>
        <w:spacing w:line="276" w:lineRule="auto"/>
        <w:ind w:left="851" w:hanging="425"/>
        <w:jc w:val="both"/>
        <w:rPr>
          <w:sz w:val="22"/>
          <w:szCs w:val="22"/>
        </w:rPr>
      </w:pPr>
      <w:r w:rsidRPr="00641869">
        <w:rPr>
          <w:rStyle w:val="markedcontent"/>
          <w:sz w:val="22"/>
          <w:szCs w:val="22"/>
        </w:rPr>
        <w:t xml:space="preserve">Ofertę należy </w:t>
      </w:r>
      <w:r w:rsidR="28984759" w:rsidRPr="00641869">
        <w:rPr>
          <w:rStyle w:val="markedcontent"/>
          <w:sz w:val="22"/>
          <w:szCs w:val="22"/>
        </w:rPr>
        <w:t xml:space="preserve">złożyć za pośrednictwem platformy zakupowej pod adresem </w:t>
      </w:r>
      <w:hyperlink r:id="rId8" w:history="1">
        <w:r w:rsidR="00F346F6" w:rsidRPr="00914C93">
          <w:rPr>
            <w:rStyle w:val="Hipercze"/>
            <w:sz w:val="22"/>
            <w:szCs w:val="22"/>
          </w:rPr>
          <w:t xml:space="preserve">https://platformazakupowa.pl/transakcja/947683 </w:t>
        </w:r>
      </w:hyperlink>
    </w:p>
    <w:p w14:paraId="5E864A20" w14:textId="77777777" w:rsidR="00A8217B" w:rsidRPr="00A8217B" w:rsidRDefault="00A8217B" w:rsidP="00A8217B">
      <w:pPr>
        <w:numPr>
          <w:ilvl w:val="1"/>
          <w:numId w:val="24"/>
        </w:numPr>
        <w:tabs>
          <w:tab w:val="clear" w:pos="1447"/>
        </w:tabs>
        <w:spacing w:line="276" w:lineRule="auto"/>
        <w:ind w:left="851" w:hanging="425"/>
        <w:jc w:val="both"/>
        <w:rPr>
          <w:rStyle w:val="markedcontent"/>
          <w:sz w:val="22"/>
          <w:szCs w:val="22"/>
        </w:rPr>
      </w:pPr>
      <w:r w:rsidRPr="00A8217B">
        <w:rPr>
          <w:rStyle w:val="markedcontent"/>
          <w:sz w:val="22"/>
          <w:szCs w:val="22"/>
        </w:rPr>
        <w:t>Celem prawidłowego złożenia oferty Zamawiający zamieścił na stronie platformy zakupowej pod adresem: https://platformazakupowa.pl/pn/pw_edu plik pn. Instrukcja składania oferty dla Wykonawcy.</w:t>
      </w:r>
    </w:p>
    <w:p w14:paraId="1801571E" w14:textId="625211BF" w:rsidR="00A8217B" w:rsidRPr="006B2B53" w:rsidRDefault="00A8217B" w:rsidP="006B2B53">
      <w:pPr>
        <w:numPr>
          <w:ilvl w:val="1"/>
          <w:numId w:val="24"/>
        </w:numPr>
        <w:tabs>
          <w:tab w:val="clear" w:pos="1447"/>
        </w:tabs>
        <w:spacing w:line="276" w:lineRule="auto"/>
        <w:ind w:left="851" w:hanging="425"/>
        <w:jc w:val="both"/>
        <w:rPr>
          <w:rStyle w:val="markedcontent"/>
          <w:sz w:val="22"/>
          <w:szCs w:val="22"/>
        </w:rPr>
      </w:pPr>
      <w:r w:rsidRPr="00A8217B">
        <w:rPr>
          <w:rStyle w:val="markedcontent"/>
          <w:sz w:val="22"/>
          <w:szCs w:val="22"/>
        </w:rPr>
        <w:t>Za datę złożenia oferty przyjmuje się datę jej przekazania w systemie (platformie) w drugim kroku składania oferty poprzez kliknięcie przycisku “Złóż ofertę” i wyświetlenie się komunikatu, że oferta została złożona.</w:t>
      </w:r>
    </w:p>
    <w:p w14:paraId="2B202BF6" w14:textId="31CFD212" w:rsidR="00B9565D" w:rsidRPr="0045438D" w:rsidRDefault="00B04CB4" w:rsidP="0045438D">
      <w:pPr>
        <w:numPr>
          <w:ilvl w:val="1"/>
          <w:numId w:val="24"/>
        </w:numPr>
        <w:tabs>
          <w:tab w:val="clear" w:pos="1447"/>
        </w:tabs>
        <w:spacing w:line="276" w:lineRule="auto"/>
        <w:ind w:left="851" w:hanging="425"/>
        <w:jc w:val="both"/>
        <w:rPr>
          <w:b/>
          <w:bCs/>
          <w:sz w:val="22"/>
          <w:szCs w:val="22"/>
        </w:rPr>
      </w:pPr>
      <w:r w:rsidRPr="15165D23">
        <w:rPr>
          <w:rStyle w:val="markedcontent"/>
          <w:sz w:val="22"/>
          <w:szCs w:val="22"/>
        </w:rPr>
        <w:t>Termin związania ofertą wynosi 30 dni.</w:t>
      </w:r>
    </w:p>
    <w:p w14:paraId="5B43919C" w14:textId="77777777" w:rsidR="00905D57" w:rsidRPr="00E177FC" w:rsidRDefault="00905D57" w:rsidP="00E177FC">
      <w:pPr>
        <w:numPr>
          <w:ilvl w:val="0"/>
          <w:numId w:val="1"/>
        </w:numPr>
        <w:tabs>
          <w:tab w:val="clear" w:pos="567"/>
        </w:tabs>
        <w:spacing w:line="276" w:lineRule="auto"/>
        <w:ind w:left="426" w:hanging="426"/>
        <w:jc w:val="both"/>
        <w:rPr>
          <w:sz w:val="22"/>
          <w:szCs w:val="22"/>
        </w:rPr>
      </w:pPr>
      <w:r w:rsidRPr="00E177FC">
        <w:rPr>
          <w:b/>
          <w:sz w:val="22"/>
          <w:szCs w:val="22"/>
        </w:rPr>
        <w:t xml:space="preserve">Osoba wyznaczona do kontaktu z Wykonawcami: </w:t>
      </w:r>
    </w:p>
    <w:p w14:paraId="6108996F" w14:textId="0F01812B" w:rsidR="00D52323" w:rsidRPr="0045438D" w:rsidRDefault="00B80F75" w:rsidP="0045438D">
      <w:pPr>
        <w:spacing w:line="276" w:lineRule="auto"/>
        <w:ind w:left="426"/>
        <w:rPr>
          <w:bCs/>
          <w:sz w:val="22"/>
          <w:szCs w:val="22"/>
        </w:rPr>
      </w:pPr>
      <w:r w:rsidRPr="00E177FC">
        <w:rPr>
          <w:sz w:val="22"/>
          <w:szCs w:val="22"/>
        </w:rPr>
        <w:t xml:space="preserve">mgr </w:t>
      </w:r>
      <w:r w:rsidR="006C630F">
        <w:rPr>
          <w:sz w:val="22"/>
          <w:szCs w:val="22"/>
        </w:rPr>
        <w:t>inż. Alicja Wielęgowska-Niepostyn</w:t>
      </w:r>
      <w:r w:rsidR="000974D4" w:rsidRPr="00E177FC">
        <w:rPr>
          <w:bCs/>
          <w:sz w:val="22"/>
          <w:szCs w:val="22"/>
        </w:rPr>
        <w:t xml:space="preserve">, e-mail: </w:t>
      </w:r>
      <w:r w:rsidR="00954902">
        <w:rPr>
          <w:bCs/>
          <w:sz w:val="22"/>
          <w:szCs w:val="22"/>
        </w:rPr>
        <w:t>alicja.niepostyn</w:t>
      </w:r>
      <w:r w:rsidR="000974D4" w:rsidRPr="00E177FC">
        <w:rPr>
          <w:bCs/>
          <w:sz w:val="22"/>
          <w:szCs w:val="22"/>
        </w:rPr>
        <w:t xml:space="preserve">@pw.edu.pl </w:t>
      </w:r>
    </w:p>
    <w:p w14:paraId="3EFA09A4" w14:textId="21585BD6" w:rsidR="00B80F75" w:rsidRPr="0006444B" w:rsidRDefault="00B80F75" w:rsidP="00E177FC">
      <w:pPr>
        <w:numPr>
          <w:ilvl w:val="0"/>
          <w:numId w:val="3"/>
        </w:numPr>
        <w:tabs>
          <w:tab w:val="clear" w:pos="567"/>
        </w:tabs>
        <w:spacing w:line="276" w:lineRule="auto"/>
        <w:ind w:left="426" w:hanging="426"/>
        <w:jc w:val="both"/>
        <w:rPr>
          <w:b/>
          <w:sz w:val="22"/>
          <w:szCs w:val="22"/>
        </w:rPr>
      </w:pPr>
      <w:r w:rsidRPr="0006444B">
        <w:rPr>
          <w:b/>
          <w:sz w:val="22"/>
          <w:szCs w:val="22"/>
        </w:rPr>
        <w:t>Badanie i ocena oferty, kryteria oceny</w:t>
      </w:r>
    </w:p>
    <w:p w14:paraId="2CDE4324" w14:textId="57469B04" w:rsidR="00F74215" w:rsidRPr="0006444B" w:rsidRDefault="00F74215" w:rsidP="00E177FC">
      <w:pPr>
        <w:numPr>
          <w:ilvl w:val="4"/>
          <w:numId w:val="26"/>
        </w:numPr>
        <w:tabs>
          <w:tab w:val="clear" w:pos="3831"/>
        </w:tabs>
        <w:spacing w:line="276" w:lineRule="auto"/>
        <w:ind w:left="851"/>
        <w:jc w:val="both"/>
        <w:rPr>
          <w:sz w:val="22"/>
          <w:szCs w:val="22"/>
        </w:rPr>
      </w:pPr>
      <w:r w:rsidRPr="0006444B">
        <w:rPr>
          <w:color w:val="000000"/>
          <w:sz w:val="22"/>
          <w:szCs w:val="22"/>
        </w:rPr>
        <w:t>Zamawiający oceni, czy oferta jest zgodna z treścią niniejszego zaproszenia, czy zostały dopełnione wszelkie niezbędne formalności oraz czy cena oferty jest akceptowalna.</w:t>
      </w:r>
      <w:r w:rsidRPr="0006444B">
        <w:rPr>
          <w:sz w:val="22"/>
          <w:szCs w:val="22"/>
        </w:rPr>
        <w:t xml:space="preserve"> </w:t>
      </w:r>
    </w:p>
    <w:p w14:paraId="45C995C3" w14:textId="140E85DC" w:rsidR="00E83901" w:rsidRPr="0006444B" w:rsidRDefault="00E83901" w:rsidP="00E177FC">
      <w:pPr>
        <w:numPr>
          <w:ilvl w:val="4"/>
          <w:numId w:val="26"/>
        </w:numPr>
        <w:tabs>
          <w:tab w:val="clear" w:pos="3831"/>
        </w:tabs>
        <w:spacing w:line="276" w:lineRule="auto"/>
        <w:ind w:left="851"/>
        <w:jc w:val="both"/>
        <w:rPr>
          <w:sz w:val="22"/>
          <w:szCs w:val="22"/>
        </w:rPr>
      </w:pPr>
      <w:r w:rsidRPr="0006444B">
        <w:rPr>
          <w:sz w:val="22"/>
          <w:szCs w:val="22"/>
        </w:rPr>
        <w:t>Zamawiający dokona oceny oferty wg następujących kryteriów oceny ofert:</w:t>
      </w:r>
    </w:p>
    <w:p w14:paraId="6C3FB810" w14:textId="1B2D41F7" w:rsidR="00E83901" w:rsidRDefault="00E83901" w:rsidP="00E83901">
      <w:pPr>
        <w:pStyle w:val="Akapitzlist"/>
        <w:numPr>
          <w:ilvl w:val="1"/>
          <w:numId w:val="28"/>
        </w:numPr>
        <w:ind w:left="1276" w:hanging="425"/>
        <w:jc w:val="both"/>
        <w:rPr>
          <w:rFonts w:ascii="Times New Roman" w:hAnsi="Times New Roman"/>
        </w:rPr>
      </w:pPr>
      <w:r w:rsidRPr="0006444B">
        <w:rPr>
          <w:rFonts w:ascii="Times New Roman" w:hAnsi="Times New Roman"/>
        </w:rPr>
        <w:t>cena oferty</w:t>
      </w:r>
      <w:r w:rsidR="0006444B">
        <w:rPr>
          <w:rFonts w:ascii="Times New Roman" w:hAnsi="Times New Roman"/>
        </w:rPr>
        <w:t xml:space="preserve"> – </w:t>
      </w:r>
      <w:r w:rsidR="00F346F6">
        <w:rPr>
          <w:rFonts w:ascii="Times New Roman" w:hAnsi="Times New Roman"/>
        </w:rPr>
        <w:t>7</w:t>
      </w:r>
      <w:r w:rsidRPr="0006444B">
        <w:rPr>
          <w:rFonts w:ascii="Times New Roman" w:hAnsi="Times New Roman"/>
        </w:rPr>
        <w:t>0%</w:t>
      </w:r>
      <w:r w:rsidR="0006444B">
        <w:rPr>
          <w:rFonts w:ascii="Times New Roman" w:hAnsi="Times New Roman"/>
        </w:rPr>
        <w:t>;</w:t>
      </w:r>
    </w:p>
    <w:p w14:paraId="336C871B" w14:textId="7D82421C" w:rsidR="00F346F6" w:rsidRPr="0006444B" w:rsidRDefault="00F346F6" w:rsidP="00E83901">
      <w:pPr>
        <w:pStyle w:val="Akapitzlist"/>
        <w:numPr>
          <w:ilvl w:val="1"/>
          <w:numId w:val="28"/>
        </w:numPr>
        <w:ind w:left="1276" w:hanging="425"/>
        <w:jc w:val="both"/>
        <w:rPr>
          <w:rFonts w:ascii="Times New Roman" w:hAnsi="Times New Roman"/>
        </w:rPr>
      </w:pPr>
      <w:r>
        <w:rPr>
          <w:rFonts w:ascii="Times New Roman" w:hAnsi="Times New Roman"/>
        </w:rPr>
        <w:t xml:space="preserve">parametry techniczne </w:t>
      </w:r>
      <w:r w:rsidR="002B5264">
        <w:rPr>
          <w:rFonts w:ascii="Times New Roman" w:hAnsi="Times New Roman"/>
        </w:rPr>
        <w:t>–</w:t>
      </w:r>
      <w:r>
        <w:rPr>
          <w:rFonts w:ascii="Times New Roman" w:hAnsi="Times New Roman"/>
        </w:rPr>
        <w:t xml:space="preserve"> 30</w:t>
      </w:r>
      <w:r w:rsidR="002B5264">
        <w:rPr>
          <w:rFonts w:ascii="Times New Roman" w:hAnsi="Times New Roman"/>
        </w:rPr>
        <w:t>%</w:t>
      </w:r>
    </w:p>
    <w:p w14:paraId="65C29398" w14:textId="2C7B216E" w:rsidR="00F74215" w:rsidRPr="00F51BBE" w:rsidRDefault="00F74215" w:rsidP="00F51BBE">
      <w:pPr>
        <w:numPr>
          <w:ilvl w:val="4"/>
          <w:numId w:val="29"/>
        </w:numPr>
        <w:tabs>
          <w:tab w:val="clear" w:pos="3831"/>
        </w:tabs>
        <w:spacing w:line="276" w:lineRule="auto"/>
        <w:ind w:left="851"/>
        <w:jc w:val="both"/>
        <w:rPr>
          <w:bCs/>
          <w:sz w:val="22"/>
          <w:szCs w:val="22"/>
        </w:rPr>
      </w:pPr>
      <w:r w:rsidRPr="00F51BBE">
        <w:rPr>
          <w:bCs/>
          <w:sz w:val="22"/>
          <w:szCs w:val="22"/>
        </w:rPr>
        <w:t>W trakcie badania oferty Zamawiający może zwrócić się do Wykonawcy o wyjaśnienie treści oferty</w:t>
      </w:r>
      <w:r w:rsidR="00F51BBE" w:rsidRPr="00F51BBE">
        <w:rPr>
          <w:bCs/>
          <w:sz w:val="22"/>
          <w:szCs w:val="22"/>
        </w:rPr>
        <w:t xml:space="preserve"> lub złożenie dokumentów lub pełnomocnictw jeżeli Wykonawca wraz z ofertą nie złożył żądanych przez Zamawiającego dokumentów lub pełnomocnictw lub złożył wadliwe pełnomocnictwa lub dokumenty zawierające błędy, chyba że mimo ich złożenia oferta Wykonawcy podlegałaby odrzuceniu albo konieczne byłoby unieważnienie postępowania.</w:t>
      </w:r>
    </w:p>
    <w:p w14:paraId="74A50E0D" w14:textId="7991F504" w:rsidR="00F74215" w:rsidRPr="00E177FC" w:rsidRDefault="00F74215" w:rsidP="00E83901">
      <w:pPr>
        <w:numPr>
          <w:ilvl w:val="4"/>
          <w:numId w:val="29"/>
        </w:numPr>
        <w:spacing w:line="276" w:lineRule="auto"/>
        <w:ind w:left="851"/>
        <w:jc w:val="both"/>
        <w:rPr>
          <w:sz w:val="22"/>
          <w:szCs w:val="22"/>
        </w:rPr>
      </w:pPr>
      <w:r w:rsidRPr="0006444B">
        <w:rPr>
          <w:bCs/>
          <w:sz w:val="22"/>
          <w:szCs w:val="22"/>
        </w:rPr>
        <w:t>Zamawiający poprawi w ofercie oczywiste omyłki pisarskie, oczywiste omyłki rachunkowe, z uwzględnieniem konsekwencji rachunkowych dokonanych poprawek, inne omyłki polegające na</w:t>
      </w:r>
      <w:r w:rsidRPr="00E177FC">
        <w:rPr>
          <w:bCs/>
          <w:sz w:val="22"/>
          <w:szCs w:val="22"/>
        </w:rPr>
        <w:t xml:space="preserve"> niezgodności oferty z zaproszeniem do złożenia oferty, niepowodujące istotnych zmian w treści oferty niezwłocznie zawiadamiając o tym Wykonawcę, którego oferta została poprawiona.</w:t>
      </w:r>
    </w:p>
    <w:p w14:paraId="7B18EEC6" w14:textId="77777777" w:rsidR="00F74215" w:rsidRPr="00E177FC" w:rsidRDefault="00F74215" w:rsidP="00E83901">
      <w:pPr>
        <w:numPr>
          <w:ilvl w:val="4"/>
          <w:numId w:val="29"/>
        </w:numPr>
        <w:spacing w:line="276" w:lineRule="auto"/>
        <w:ind w:left="851"/>
        <w:jc w:val="both"/>
        <w:rPr>
          <w:bCs/>
          <w:sz w:val="22"/>
          <w:szCs w:val="22"/>
        </w:rPr>
      </w:pPr>
      <w:r w:rsidRPr="00E177FC">
        <w:rPr>
          <w:bCs/>
          <w:sz w:val="22"/>
          <w:szCs w:val="22"/>
        </w:rPr>
        <w:t>Zamawiający odrzuci ofertę w całości jeżeli:</w:t>
      </w:r>
    </w:p>
    <w:p w14:paraId="068D0B0F" w14:textId="682A6DE6" w:rsidR="00F74215" w:rsidRPr="00E177FC" w:rsidRDefault="00F74215" w:rsidP="00E177FC">
      <w:pPr>
        <w:numPr>
          <w:ilvl w:val="3"/>
          <w:numId w:val="27"/>
        </w:numPr>
        <w:tabs>
          <w:tab w:val="clear" w:pos="1276"/>
        </w:tabs>
        <w:spacing w:line="276" w:lineRule="auto"/>
        <w:jc w:val="both"/>
        <w:rPr>
          <w:bCs/>
          <w:sz w:val="22"/>
          <w:szCs w:val="22"/>
        </w:rPr>
      </w:pPr>
      <w:r w:rsidRPr="00E177FC">
        <w:rPr>
          <w:bCs/>
          <w:sz w:val="22"/>
          <w:szCs w:val="22"/>
        </w:rPr>
        <w:t xml:space="preserve">treść oferty lub jej części nie będzie odpowiadać treści niniejszego zaproszenia </w:t>
      </w:r>
      <w:r w:rsidRPr="00E177FC">
        <w:rPr>
          <w:bCs/>
          <w:sz w:val="22"/>
          <w:szCs w:val="22"/>
        </w:rPr>
        <w:br/>
        <w:t>z zastrzeżeniem</w:t>
      </w:r>
      <w:r w:rsidR="00D7151F">
        <w:rPr>
          <w:bCs/>
          <w:sz w:val="22"/>
          <w:szCs w:val="22"/>
        </w:rPr>
        <w:t xml:space="preserve"> pkt 3 i </w:t>
      </w:r>
      <w:r w:rsidR="009548D2">
        <w:rPr>
          <w:bCs/>
          <w:sz w:val="22"/>
          <w:szCs w:val="22"/>
        </w:rPr>
        <w:t>4</w:t>
      </w:r>
      <w:r w:rsidRPr="00E177FC">
        <w:rPr>
          <w:bCs/>
          <w:sz w:val="22"/>
          <w:szCs w:val="22"/>
        </w:rPr>
        <w:t>;</w:t>
      </w:r>
    </w:p>
    <w:p w14:paraId="4C222035" w14:textId="40026C3D" w:rsidR="00151647" w:rsidRPr="002B5264" w:rsidRDefault="00F74215" w:rsidP="002B5264">
      <w:pPr>
        <w:numPr>
          <w:ilvl w:val="3"/>
          <w:numId w:val="27"/>
        </w:numPr>
        <w:tabs>
          <w:tab w:val="clear" w:pos="1276"/>
        </w:tabs>
        <w:spacing w:line="276" w:lineRule="auto"/>
        <w:jc w:val="both"/>
        <w:rPr>
          <w:bCs/>
          <w:sz w:val="22"/>
          <w:szCs w:val="22"/>
        </w:rPr>
      </w:pPr>
      <w:r w:rsidRPr="00E177FC">
        <w:rPr>
          <w:bCs/>
          <w:sz w:val="22"/>
          <w:szCs w:val="22"/>
        </w:rPr>
        <w:t>jej złożenie stanowić będzie czyn nieuczciwej konkurencji w rozumieniu przepisów o zwalczaniu nieuczciwej konkurencji</w:t>
      </w:r>
      <w:r w:rsidR="002B5264">
        <w:rPr>
          <w:bCs/>
          <w:sz w:val="22"/>
          <w:szCs w:val="22"/>
        </w:rPr>
        <w:t>.</w:t>
      </w:r>
    </w:p>
    <w:p w14:paraId="0B1A529D" w14:textId="7079EB24" w:rsidR="001765EF" w:rsidRPr="0045438D" w:rsidRDefault="00F74215" w:rsidP="00E177FC">
      <w:pPr>
        <w:numPr>
          <w:ilvl w:val="4"/>
          <w:numId w:val="29"/>
        </w:numPr>
        <w:spacing w:line="276" w:lineRule="auto"/>
        <w:ind w:left="851"/>
        <w:jc w:val="both"/>
        <w:rPr>
          <w:bCs/>
          <w:sz w:val="22"/>
          <w:szCs w:val="22"/>
        </w:rPr>
      </w:pPr>
      <w:r w:rsidRPr="00E177FC">
        <w:rPr>
          <w:bCs/>
          <w:sz w:val="22"/>
          <w:szCs w:val="22"/>
        </w:rPr>
        <w:t xml:space="preserve">O </w:t>
      </w:r>
      <w:r w:rsidR="00535469">
        <w:rPr>
          <w:bCs/>
          <w:sz w:val="22"/>
          <w:szCs w:val="22"/>
        </w:rPr>
        <w:t xml:space="preserve">wyniku przyznanych punktów i </w:t>
      </w:r>
      <w:r w:rsidRPr="00E177FC">
        <w:rPr>
          <w:bCs/>
          <w:sz w:val="22"/>
          <w:szCs w:val="22"/>
        </w:rPr>
        <w:t xml:space="preserve">wyborze oferty lub jej odrzuceniu oraz ewentualnym unieważnieniu postępowania Zamawiający zawiadomi niezwłocznie Wykonawcę składającego ofertę. </w:t>
      </w:r>
    </w:p>
    <w:p w14:paraId="0C50EFEB" w14:textId="77777777" w:rsidR="00B80F75" w:rsidRPr="00E177FC" w:rsidRDefault="00B80F75" w:rsidP="00E177FC">
      <w:pPr>
        <w:numPr>
          <w:ilvl w:val="0"/>
          <w:numId w:val="3"/>
        </w:numPr>
        <w:tabs>
          <w:tab w:val="clear" w:pos="567"/>
        </w:tabs>
        <w:spacing w:line="276" w:lineRule="auto"/>
        <w:ind w:left="426" w:hanging="426"/>
        <w:jc w:val="both"/>
        <w:rPr>
          <w:b/>
          <w:sz w:val="22"/>
          <w:szCs w:val="22"/>
        </w:rPr>
      </w:pPr>
      <w:r w:rsidRPr="00E177FC">
        <w:rPr>
          <w:b/>
          <w:sz w:val="22"/>
          <w:szCs w:val="22"/>
        </w:rPr>
        <w:t>Udzielenie zamówienia</w:t>
      </w:r>
    </w:p>
    <w:p w14:paraId="18C68E07" w14:textId="28C4A048" w:rsidR="009F6F44" w:rsidRPr="00E177FC" w:rsidRDefault="009F6F44" w:rsidP="00E177FC">
      <w:pPr>
        <w:pStyle w:val="Akapitzlist"/>
        <w:numPr>
          <w:ilvl w:val="2"/>
          <w:numId w:val="3"/>
        </w:numPr>
        <w:tabs>
          <w:tab w:val="clear" w:pos="1277"/>
        </w:tabs>
        <w:spacing w:after="0"/>
        <w:ind w:left="851" w:hanging="425"/>
        <w:jc w:val="both"/>
        <w:rPr>
          <w:rFonts w:ascii="Times New Roman" w:hAnsi="Times New Roman"/>
          <w:bCs/>
        </w:rPr>
      </w:pPr>
      <w:r w:rsidRPr="00E177FC">
        <w:rPr>
          <w:rFonts w:ascii="Times New Roman" w:hAnsi="Times New Roman"/>
          <w:bCs/>
        </w:rPr>
        <w:t>O udzielenie przedmiotowego zamówienia mogą ub</w:t>
      </w:r>
      <w:r w:rsidR="0047649E" w:rsidRPr="00E177FC">
        <w:rPr>
          <w:rFonts w:ascii="Times New Roman" w:hAnsi="Times New Roman"/>
          <w:bCs/>
        </w:rPr>
        <w:t xml:space="preserve">iegać się Wykonawcy, którzy nie </w:t>
      </w:r>
      <w:r w:rsidRPr="00E177FC">
        <w:rPr>
          <w:rFonts w:ascii="Times New Roman" w:hAnsi="Times New Roman"/>
          <w:bCs/>
        </w:rPr>
        <w:t>podlegają wykluczeniu na podstawie art. 7 ust. 1 ustawy z dnia 13.04.2022r. o szczególnych rozwiązaniach w zakresie przeciwdziałania wspieraniu agresji na Ukrainę oraz służących ochronie bezpieczeństwa narodowego</w:t>
      </w:r>
      <w:r w:rsidR="007E1682">
        <w:rPr>
          <w:rFonts w:ascii="Times New Roman" w:hAnsi="Times New Roman"/>
          <w:bCs/>
        </w:rPr>
        <w:t xml:space="preserve"> (</w:t>
      </w:r>
      <w:r w:rsidR="007E1682" w:rsidRPr="007E1682">
        <w:rPr>
          <w:rFonts w:ascii="Times New Roman" w:hAnsi="Times New Roman"/>
          <w:bCs/>
        </w:rPr>
        <w:t>Dz.U. 2022 poz. 835</w:t>
      </w:r>
      <w:r w:rsidR="007E1682">
        <w:rPr>
          <w:rFonts w:ascii="Times New Roman" w:hAnsi="Times New Roman"/>
          <w:bCs/>
        </w:rPr>
        <w:t>).</w:t>
      </w:r>
    </w:p>
    <w:p w14:paraId="68458B07" w14:textId="77777777" w:rsidR="0047649E" w:rsidRPr="00E177FC" w:rsidRDefault="009F6F44" w:rsidP="00E177FC">
      <w:pPr>
        <w:numPr>
          <w:ilvl w:val="2"/>
          <w:numId w:val="3"/>
        </w:numPr>
        <w:tabs>
          <w:tab w:val="clear" w:pos="1277"/>
        </w:tabs>
        <w:spacing w:line="276" w:lineRule="auto"/>
        <w:ind w:left="851" w:hanging="425"/>
        <w:jc w:val="both"/>
        <w:rPr>
          <w:b/>
          <w:sz w:val="22"/>
          <w:szCs w:val="22"/>
        </w:rPr>
      </w:pPr>
      <w:r w:rsidRPr="00E177FC">
        <w:rPr>
          <w:sz w:val="22"/>
          <w:szCs w:val="22"/>
        </w:rPr>
        <w:t>Zamawiający udzieli zamówienia Wykonawcy, którego of</w:t>
      </w:r>
      <w:r w:rsidR="0047649E" w:rsidRPr="00E177FC">
        <w:rPr>
          <w:sz w:val="22"/>
          <w:szCs w:val="22"/>
        </w:rPr>
        <w:t xml:space="preserve">erta spełni wszystkie wymagania </w:t>
      </w:r>
      <w:r w:rsidRPr="00E177FC">
        <w:rPr>
          <w:sz w:val="22"/>
          <w:szCs w:val="22"/>
        </w:rPr>
        <w:t>określone w niniejszym zaproszeniu i zostanie oc</w:t>
      </w:r>
      <w:r w:rsidR="0047649E" w:rsidRPr="00E177FC">
        <w:rPr>
          <w:sz w:val="22"/>
          <w:szCs w:val="22"/>
        </w:rPr>
        <w:t xml:space="preserve">eniona przez Zamawiającego jako </w:t>
      </w:r>
      <w:r w:rsidRPr="00E177FC">
        <w:rPr>
          <w:sz w:val="22"/>
          <w:szCs w:val="22"/>
        </w:rPr>
        <w:t xml:space="preserve">najkorzystniejsza. </w:t>
      </w:r>
    </w:p>
    <w:p w14:paraId="78027B92" w14:textId="3DDF8796" w:rsidR="009F6F44" w:rsidRPr="00E177FC" w:rsidRDefault="009F6F44" w:rsidP="00E177FC">
      <w:pPr>
        <w:numPr>
          <w:ilvl w:val="2"/>
          <w:numId w:val="3"/>
        </w:numPr>
        <w:tabs>
          <w:tab w:val="clear" w:pos="1277"/>
        </w:tabs>
        <w:spacing w:line="276" w:lineRule="auto"/>
        <w:ind w:left="851" w:hanging="425"/>
        <w:jc w:val="both"/>
        <w:rPr>
          <w:b/>
          <w:sz w:val="22"/>
          <w:szCs w:val="22"/>
        </w:rPr>
      </w:pPr>
      <w:r w:rsidRPr="00E177FC">
        <w:rPr>
          <w:sz w:val="22"/>
          <w:szCs w:val="22"/>
        </w:rPr>
        <w:t>Jeżeli Wykonawca, którego oferta została wybrana, będzi</w:t>
      </w:r>
      <w:r w:rsidR="0047649E" w:rsidRPr="00E177FC">
        <w:rPr>
          <w:sz w:val="22"/>
          <w:szCs w:val="22"/>
        </w:rPr>
        <w:t xml:space="preserve">e uchylać się od zawarcia umowy </w:t>
      </w:r>
      <w:r w:rsidRPr="00E177FC">
        <w:rPr>
          <w:sz w:val="22"/>
          <w:szCs w:val="22"/>
        </w:rPr>
        <w:t>Zamawiający wybierze ofertę najkorzystniejsz</w:t>
      </w:r>
      <w:r w:rsidR="00F74215" w:rsidRPr="00E177FC">
        <w:rPr>
          <w:sz w:val="22"/>
          <w:szCs w:val="22"/>
        </w:rPr>
        <w:t xml:space="preserve">ą spośród pozostałych ofert bez </w:t>
      </w:r>
      <w:r w:rsidRPr="00E177FC">
        <w:rPr>
          <w:sz w:val="22"/>
          <w:szCs w:val="22"/>
        </w:rPr>
        <w:t>przepro</w:t>
      </w:r>
      <w:r w:rsidR="0047649E" w:rsidRPr="00E177FC">
        <w:rPr>
          <w:sz w:val="22"/>
          <w:szCs w:val="22"/>
        </w:rPr>
        <w:t>wadzania ich ponownego badania.</w:t>
      </w:r>
    </w:p>
    <w:p w14:paraId="49FE87F6" w14:textId="7DB1417E" w:rsidR="00C35695" w:rsidRPr="0045438D" w:rsidRDefault="009F6F44" w:rsidP="00E177FC">
      <w:pPr>
        <w:numPr>
          <w:ilvl w:val="2"/>
          <w:numId w:val="3"/>
        </w:numPr>
        <w:tabs>
          <w:tab w:val="clear" w:pos="1277"/>
        </w:tabs>
        <w:spacing w:line="276" w:lineRule="auto"/>
        <w:ind w:left="851" w:hanging="425"/>
        <w:jc w:val="both"/>
        <w:rPr>
          <w:b/>
          <w:sz w:val="22"/>
          <w:szCs w:val="22"/>
        </w:rPr>
      </w:pPr>
      <w:r w:rsidRPr="00E177FC">
        <w:rPr>
          <w:sz w:val="22"/>
          <w:szCs w:val="22"/>
        </w:rPr>
        <w:t xml:space="preserve">Istotne warunki umowy jakie zostaną zawarte </w:t>
      </w:r>
      <w:r w:rsidR="0047649E" w:rsidRPr="00E177FC">
        <w:rPr>
          <w:sz w:val="22"/>
          <w:szCs w:val="22"/>
        </w:rPr>
        <w:t xml:space="preserve">w umowie </w:t>
      </w:r>
      <w:r w:rsidRPr="00E177FC">
        <w:rPr>
          <w:sz w:val="22"/>
          <w:szCs w:val="22"/>
        </w:rPr>
        <w:t>z Wykonawcą</w:t>
      </w:r>
      <w:r w:rsidR="0047649E" w:rsidRPr="00E177FC">
        <w:rPr>
          <w:sz w:val="22"/>
          <w:szCs w:val="22"/>
        </w:rPr>
        <w:t xml:space="preserve">, który złoży najkorzystniejszą ofertę </w:t>
      </w:r>
      <w:r w:rsidRPr="00E177FC">
        <w:rPr>
          <w:sz w:val="22"/>
          <w:szCs w:val="22"/>
        </w:rPr>
        <w:t>są wyszczególnione w</w:t>
      </w:r>
      <w:r w:rsidR="00F74215" w:rsidRPr="00E177FC">
        <w:rPr>
          <w:sz w:val="22"/>
          <w:szCs w:val="22"/>
        </w:rPr>
        <w:t>e w</w:t>
      </w:r>
      <w:r w:rsidR="0047649E" w:rsidRPr="00E177FC">
        <w:rPr>
          <w:sz w:val="22"/>
          <w:szCs w:val="22"/>
        </w:rPr>
        <w:t>zorze umowy określonym w</w:t>
      </w:r>
      <w:r w:rsidRPr="00E177FC">
        <w:rPr>
          <w:sz w:val="22"/>
          <w:szCs w:val="22"/>
        </w:rPr>
        <w:t xml:space="preserve"> </w:t>
      </w:r>
      <w:r w:rsidR="00F74215" w:rsidRPr="00E177FC">
        <w:rPr>
          <w:sz w:val="22"/>
          <w:szCs w:val="22"/>
        </w:rPr>
        <w:t xml:space="preserve">załączniku </w:t>
      </w:r>
      <w:r w:rsidR="00851774" w:rsidRPr="00E177FC">
        <w:rPr>
          <w:sz w:val="22"/>
          <w:szCs w:val="22"/>
        </w:rPr>
        <w:t>nr </w:t>
      </w:r>
      <w:r w:rsidR="000B667E" w:rsidRPr="00E177FC">
        <w:rPr>
          <w:sz w:val="22"/>
          <w:szCs w:val="22"/>
        </w:rPr>
        <w:t>4</w:t>
      </w:r>
      <w:r w:rsidR="00F74215" w:rsidRPr="00E177FC">
        <w:rPr>
          <w:sz w:val="22"/>
          <w:szCs w:val="22"/>
        </w:rPr>
        <w:t xml:space="preserve"> do z</w:t>
      </w:r>
      <w:r w:rsidRPr="00E177FC">
        <w:rPr>
          <w:sz w:val="22"/>
          <w:szCs w:val="22"/>
        </w:rPr>
        <w:t>aproszenia.</w:t>
      </w:r>
    </w:p>
    <w:p w14:paraId="36D9DBAE" w14:textId="77777777" w:rsidR="00B80F75" w:rsidRPr="00E177FC" w:rsidRDefault="00B80F75" w:rsidP="00E177FC">
      <w:pPr>
        <w:numPr>
          <w:ilvl w:val="0"/>
          <w:numId w:val="3"/>
        </w:numPr>
        <w:tabs>
          <w:tab w:val="clear" w:pos="567"/>
        </w:tabs>
        <w:spacing w:line="276" w:lineRule="auto"/>
        <w:ind w:left="426" w:hanging="426"/>
        <w:jc w:val="both"/>
        <w:rPr>
          <w:b/>
          <w:sz w:val="22"/>
          <w:szCs w:val="22"/>
        </w:rPr>
      </w:pPr>
      <w:r w:rsidRPr="00E177FC">
        <w:rPr>
          <w:b/>
          <w:sz w:val="22"/>
          <w:szCs w:val="22"/>
        </w:rPr>
        <w:t>Unieważnienie postępowania</w:t>
      </w:r>
    </w:p>
    <w:p w14:paraId="469C888E" w14:textId="715E1368" w:rsidR="006D5610" w:rsidRPr="00E177FC" w:rsidRDefault="00B80F75" w:rsidP="00E177FC">
      <w:pPr>
        <w:pStyle w:val="Akapitzlist"/>
        <w:numPr>
          <w:ilvl w:val="6"/>
          <w:numId w:val="19"/>
        </w:numPr>
        <w:spacing w:after="0"/>
        <w:ind w:left="851" w:hanging="425"/>
        <w:jc w:val="both"/>
        <w:rPr>
          <w:rFonts w:ascii="Times New Roman" w:hAnsi="Times New Roman"/>
        </w:rPr>
      </w:pPr>
      <w:r w:rsidRPr="00E177FC">
        <w:rPr>
          <w:rFonts w:ascii="Times New Roman" w:hAnsi="Times New Roman"/>
        </w:rPr>
        <w:t>Zamawiający unieważni postępowanie jeżeli</w:t>
      </w:r>
      <w:r w:rsidR="006D5610" w:rsidRPr="00E177FC">
        <w:rPr>
          <w:rFonts w:ascii="Times New Roman" w:hAnsi="Times New Roman"/>
        </w:rPr>
        <w:t>:</w:t>
      </w:r>
    </w:p>
    <w:p w14:paraId="58E9168D" w14:textId="77777777" w:rsidR="0047649E" w:rsidRPr="00E177FC" w:rsidRDefault="0047649E" w:rsidP="00E177FC">
      <w:pPr>
        <w:pStyle w:val="Akapitzlist"/>
        <w:numPr>
          <w:ilvl w:val="0"/>
          <w:numId w:val="22"/>
        </w:numPr>
        <w:spacing w:after="0"/>
        <w:ind w:left="1276" w:hanging="425"/>
        <w:jc w:val="both"/>
        <w:rPr>
          <w:rFonts w:ascii="Times New Roman" w:hAnsi="Times New Roman"/>
        </w:rPr>
      </w:pPr>
      <w:r w:rsidRPr="00E177FC">
        <w:rPr>
          <w:rFonts w:ascii="Times New Roman" w:hAnsi="Times New Roman"/>
        </w:rPr>
        <w:t>w</w:t>
      </w:r>
      <w:r w:rsidR="00B80F75" w:rsidRPr="00E177FC">
        <w:rPr>
          <w:rFonts w:ascii="Times New Roman" w:hAnsi="Times New Roman"/>
        </w:rPr>
        <w:t xml:space="preserve"> terminie składania ofert nie wpłynie żadna niepodlegająca odrzuceniu oferta</w:t>
      </w:r>
      <w:r w:rsidRPr="00E177FC">
        <w:rPr>
          <w:rFonts w:ascii="Times New Roman" w:hAnsi="Times New Roman"/>
        </w:rPr>
        <w:t>;</w:t>
      </w:r>
    </w:p>
    <w:p w14:paraId="31F8AA90" w14:textId="77777777" w:rsidR="0047649E" w:rsidRPr="00E177FC" w:rsidRDefault="0047649E" w:rsidP="00E177FC">
      <w:pPr>
        <w:pStyle w:val="Akapitzlist"/>
        <w:numPr>
          <w:ilvl w:val="0"/>
          <w:numId w:val="22"/>
        </w:numPr>
        <w:spacing w:after="0"/>
        <w:ind w:left="1276" w:hanging="425"/>
        <w:jc w:val="both"/>
        <w:rPr>
          <w:rFonts w:ascii="Times New Roman" w:hAnsi="Times New Roman"/>
        </w:rPr>
      </w:pPr>
      <w:r w:rsidRPr="00E177FC">
        <w:rPr>
          <w:rFonts w:ascii="Times New Roman" w:hAnsi="Times New Roman"/>
        </w:rPr>
        <w:t>p</w:t>
      </w:r>
      <w:r w:rsidR="00B80F75" w:rsidRPr="00E177FC">
        <w:rPr>
          <w:rFonts w:ascii="Times New Roman" w:hAnsi="Times New Roman"/>
        </w:rPr>
        <w:t>ostępowanie obarczone jest niemożliwą do usunię</w:t>
      </w:r>
      <w:r w:rsidRPr="00E177FC">
        <w:rPr>
          <w:rFonts w:ascii="Times New Roman" w:hAnsi="Times New Roman"/>
        </w:rPr>
        <w:t xml:space="preserve">cia wadą uniemożliwiającą wybór </w:t>
      </w:r>
      <w:r w:rsidR="00B80F75" w:rsidRPr="00E177FC">
        <w:rPr>
          <w:rFonts w:ascii="Times New Roman" w:hAnsi="Times New Roman"/>
        </w:rPr>
        <w:t>najkorzystniejszej oferty</w:t>
      </w:r>
      <w:r w:rsidRPr="00E177FC">
        <w:rPr>
          <w:rFonts w:ascii="Times New Roman" w:hAnsi="Times New Roman"/>
        </w:rPr>
        <w:t>;</w:t>
      </w:r>
    </w:p>
    <w:p w14:paraId="404F453C" w14:textId="14A49495" w:rsidR="00BD4CA5" w:rsidRPr="00E177FC" w:rsidRDefault="0047649E" w:rsidP="00E177FC">
      <w:pPr>
        <w:pStyle w:val="Akapitzlist"/>
        <w:numPr>
          <w:ilvl w:val="0"/>
          <w:numId w:val="22"/>
        </w:numPr>
        <w:spacing w:after="0"/>
        <w:ind w:left="1276" w:hanging="425"/>
        <w:jc w:val="both"/>
        <w:rPr>
          <w:rFonts w:ascii="Times New Roman" w:hAnsi="Times New Roman"/>
        </w:rPr>
      </w:pPr>
      <w:r w:rsidRPr="00E177FC">
        <w:rPr>
          <w:rFonts w:ascii="Times New Roman" w:hAnsi="Times New Roman"/>
        </w:rPr>
        <w:t>z</w:t>
      </w:r>
      <w:r w:rsidR="00BD4CA5" w:rsidRPr="00E177FC">
        <w:rPr>
          <w:rFonts w:ascii="Times New Roman" w:hAnsi="Times New Roman"/>
        </w:rPr>
        <w:t>aistnieją okoliczności, których nie można było przewidzieć przed wszczęciem niniejszego postępowania</w:t>
      </w:r>
      <w:r w:rsidRPr="00E177FC">
        <w:rPr>
          <w:rFonts w:ascii="Times New Roman" w:hAnsi="Times New Roman"/>
        </w:rPr>
        <w:t>,</w:t>
      </w:r>
      <w:r w:rsidR="00BD4CA5" w:rsidRPr="00E177FC">
        <w:rPr>
          <w:rFonts w:ascii="Times New Roman" w:hAnsi="Times New Roman"/>
        </w:rPr>
        <w:t xml:space="preserve"> powodujące, że udzielenie zamówien</w:t>
      </w:r>
      <w:r w:rsidRPr="00E177FC">
        <w:rPr>
          <w:rFonts w:ascii="Times New Roman" w:hAnsi="Times New Roman"/>
        </w:rPr>
        <w:t xml:space="preserve">ia nie będzie leżeć w interesie </w:t>
      </w:r>
      <w:r w:rsidR="00BD4CA5" w:rsidRPr="00E177FC">
        <w:rPr>
          <w:rFonts w:ascii="Times New Roman" w:hAnsi="Times New Roman"/>
        </w:rPr>
        <w:t>Zamawi</w:t>
      </w:r>
      <w:r w:rsidRPr="00E177FC">
        <w:rPr>
          <w:rFonts w:ascii="Times New Roman" w:hAnsi="Times New Roman"/>
        </w:rPr>
        <w:t>ającego.</w:t>
      </w:r>
    </w:p>
    <w:p w14:paraId="6A4D30CF" w14:textId="4F2DBA68" w:rsidR="00B80F75" w:rsidRPr="00E177FC" w:rsidRDefault="00B80F75" w:rsidP="00E177FC">
      <w:pPr>
        <w:pStyle w:val="Akapitzlist"/>
        <w:numPr>
          <w:ilvl w:val="6"/>
          <w:numId w:val="19"/>
        </w:numPr>
        <w:spacing w:after="0"/>
        <w:ind w:left="851" w:hanging="425"/>
        <w:jc w:val="both"/>
        <w:rPr>
          <w:rFonts w:ascii="Times New Roman" w:hAnsi="Times New Roman"/>
        </w:rPr>
      </w:pPr>
      <w:r w:rsidRPr="00E177FC">
        <w:rPr>
          <w:rFonts w:ascii="Times New Roman" w:hAnsi="Times New Roman"/>
        </w:rPr>
        <w:t>Zamawiający zastrzega sobie prawo unieważnienia postępowania w całości bez podania przyczyny unieważnienia.</w:t>
      </w:r>
    </w:p>
    <w:p w14:paraId="532CA0E6" w14:textId="77777777" w:rsidR="009334E6" w:rsidRPr="00E177FC" w:rsidRDefault="009334E6" w:rsidP="00E177FC">
      <w:pPr>
        <w:pStyle w:val="Akapitzlist"/>
        <w:spacing w:after="0"/>
        <w:ind w:left="360"/>
        <w:jc w:val="both"/>
        <w:rPr>
          <w:rFonts w:ascii="Times New Roman" w:hAnsi="Times New Roman"/>
          <w:bCs/>
        </w:rPr>
      </w:pPr>
    </w:p>
    <w:p w14:paraId="3B9AAEC2" w14:textId="5CC34C6A" w:rsidR="009334E6" w:rsidRPr="00E177FC" w:rsidRDefault="0047649E" w:rsidP="003917AA">
      <w:pPr>
        <w:pStyle w:val="Akapitzlist"/>
        <w:spacing w:after="0"/>
        <w:ind w:left="360"/>
        <w:jc w:val="both"/>
        <w:rPr>
          <w:rFonts w:ascii="Times New Roman" w:hAnsi="Times New Roman"/>
          <w:bCs/>
        </w:rPr>
      </w:pPr>
      <w:r w:rsidRPr="15165D23">
        <w:rPr>
          <w:rFonts w:ascii="Times New Roman" w:hAnsi="Times New Roman"/>
        </w:rPr>
        <w:t xml:space="preserve">Warszawa, </w:t>
      </w:r>
      <w:r w:rsidR="000D3FE6">
        <w:rPr>
          <w:rFonts w:ascii="Times New Roman" w:hAnsi="Times New Roman"/>
        </w:rPr>
        <w:t>01.07.2024</w:t>
      </w:r>
      <w:r>
        <w:tab/>
      </w:r>
      <w:r>
        <w:tab/>
      </w:r>
      <w:r>
        <w:tab/>
      </w:r>
      <w:r>
        <w:tab/>
      </w:r>
      <w:r>
        <w:tab/>
      </w:r>
      <w:r>
        <w:tab/>
      </w:r>
    </w:p>
    <w:p w14:paraId="26CF055F" w14:textId="77777777" w:rsidR="007B55A9" w:rsidRDefault="007B55A9" w:rsidP="00E177FC">
      <w:pPr>
        <w:tabs>
          <w:tab w:val="left" w:pos="851"/>
          <w:tab w:val="center" w:pos="7371"/>
        </w:tabs>
        <w:spacing w:line="276" w:lineRule="auto"/>
        <w:jc w:val="both"/>
        <w:rPr>
          <w:b/>
          <w:sz w:val="22"/>
          <w:szCs w:val="22"/>
        </w:rPr>
      </w:pPr>
    </w:p>
    <w:p w14:paraId="5F09DF54" w14:textId="77777777" w:rsidR="00200313" w:rsidRPr="00E177FC" w:rsidRDefault="00200313" w:rsidP="00200313">
      <w:pPr>
        <w:pStyle w:val="Akapitzlist"/>
        <w:spacing w:after="0"/>
        <w:ind w:left="5676" w:firstLine="696"/>
        <w:jc w:val="both"/>
        <w:rPr>
          <w:rFonts w:ascii="Times New Roman" w:hAnsi="Times New Roman"/>
        </w:rPr>
      </w:pPr>
      <w:r w:rsidRPr="15165D23">
        <w:rPr>
          <w:rFonts w:ascii="Times New Roman" w:hAnsi="Times New Roman"/>
        </w:rPr>
        <w:t>Kierownik Administracyjny</w:t>
      </w:r>
    </w:p>
    <w:p w14:paraId="18C99107" w14:textId="77777777" w:rsidR="00200313" w:rsidRPr="00E177FC" w:rsidRDefault="00200313" w:rsidP="00200313">
      <w:pPr>
        <w:pStyle w:val="Akapitzlist"/>
        <w:spacing w:after="0"/>
        <w:ind w:left="6024" w:firstLine="348"/>
        <w:jc w:val="both"/>
        <w:rPr>
          <w:rFonts w:ascii="Times New Roman" w:hAnsi="Times New Roman"/>
          <w:bCs/>
        </w:rPr>
      </w:pPr>
      <w:r w:rsidRPr="00E177FC">
        <w:rPr>
          <w:rFonts w:ascii="Times New Roman" w:hAnsi="Times New Roman"/>
          <w:bCs/>
        </w:rPr>
        <w:t xml:space="preserve">   Wydziału Chemicznego</w:t>
      </w:r>
    </w:p>
    <w:p w14:paraId="583F6BB8" w14:textId="77777777" w:rsidR="000D3FE6" w:rsidRDefault="000D3FE6" w:rsidP="00E177FC">
      <w:pPr>
        <w:tabs>
          <w:tab w:val="left" w:pos="851"/>
          <w:tab w:val="center" w:pos="7371"/>
        </w:tabs>
        <w:spacing w:line="276" w:lineRule="auto"/>
        <w:jc w:val="both"/>
        <w:rPr>
          <w:b/>
          <w:sz w:val="22"/>
          <w:szCs w:val="22"/>
        </w:rPr>
      </w:pPr>
    </w:p>
    <w:p w14:paraId="7D702909" w14:textId="0F756C79" w:rsidR="000131AD" w:rsidRPr="00E177FC" w:rsidRDefault="000131AD" w:rsidP="00E177FC">
      <w:pPr>
        <w:tabs>
          <w:tab w:val="left" w:pos="851"/>
          <w:tab w:val="center" w:pos="7371"/>
        </w:tabs>
        <w:spacing w:line="276" w:lineRule="auto"/>
        <w:jc w:val="both"/>
        <w:rPr>
          <w:sz w:val="22"/>
          <w:szCs w:val="22"/>
        </w:rPr>
      </w:pPr>
      <w:r w:rsidRPr="00E177FC">
        <w:rPr>
          <w:b/>
          <w:sz w:val="22"/>
          <w:szCs w:val="22"/>
        </w:rPr>
        <w:t>Spis załączników:</w:t>
      </w:r>
    </w:p>
    <w:p w14:paraId="16D11B89" w14:textId="1CFF32DE" w:rsidR="000131AD" w:rsidRPr="00E177FC" w:rsidRDefault="000131AD" w:rsidP="00E177FC">
      <w:pPr>
        <w:tabs>
          <w:tab w:val="left" w:pos="1560"/>
        </w:tabs>
        <w:spacing w:line="276" w:lineRule="auto"/>
        <w:ind w:left="1560" w:hanging="1560"/>
        <w:jc w:val="both"/>
        <w:rPr>
          <w:sz w:val="22"/>
          <w:szCs w:val="22"/>
        </w:rPr>
      </w:pPr>
      <w:r w:rsidRPr="00E177FC">
        <w:rPr>
          <w:sz w:val="22"/>
          <w:szCs w:val="22"/>
        </w:rPr>
        <w:t xml:space="preserve">Załącznik nr </w:t>
      </w:r>
      <w:r w:rsidR="0079220D">
        <w:rPr>
          <w:sz w:val="22"/>
          <w:szCs w:val="22"/>
        </w:rPr>
        <w:t>1</w:t>
      </w:r>
      <w:r w:rsidRPr="00E177FC">
        <w:rPr>
          <w:sz w:val="22"/>
          <w:szCs w:val="22"/>
        </w:rPr>
        <w:t xml:space="preserve">: </w:t>
      </w:r>
      <w:r w:rsidR="0079220D">
        <w:rPr>
          <w:sz w:val="22"/>
          <w:szCs w:val="22"/>
        </w:rPr>
        <w:t>Opis przedmiotu zamówienia</w:t>
      </w:r>
    </w:p>
    <w:p w14:paraId="43ECD3D7" w14:textId="4165E896" w:rsidR="000651C1" w:rsidRPr="00E177FC" w:rsidRDefault="000131AD" w:rsidP="00E177FC">
      <w:pPr>
        <w:tabs>
          <w:tab w:val="left" w:pos="1560"/>
        </w:tabs>
        <w:spacing w:line="276" w:lineRule="auto"/>
        <w:ind w:left="1560" w:hanging="1560"/>
        <w:jc w:val="both"/>
        <w:rPr>
          <w:sz w:val="22"/>
          <w:szCs w:val="22"/>
        </w:rPr>
      </w:pPr>
      <w:r w:rsidRPr="00E177FC">
        <w:rPr>
          <w:sz w:val="22"/>
          <w:szCs w:val="22"/>
        </w:rPr>
        <w:t xml:space="preserve">Załącznik nr </w:t>
      </w:r>
      <w:r w:rsidR="0079220D">
        <w:rPr>
          <w:sz w:val="22"/>
          <w:szCs w:val="22"/>
        </w:rPr>
        <w:t>2</w:t>
      </w:r>
      <w:r w:rsidR="00A97F9D" w:rsidRPr="00E177FC">
        <w:rPr>
          <w:sz w:val="22"/>
          <w:szCs w:val="22"/>
        </w:rPr>
        <w:t>: Formularz oferty</w:t>
      </w:r>
    </w:p>
    <w:p w14:paraId="2D5DEE2C" w14:textId="77777777" w:rsidR="000B667E" w:rsidRDefault="00A97F9D" w:rsidP="00E177FC">
      <w:pPr>
        <w:tabs>
          <w:tab w:val="left" w:pos="1560"/>
        </w:tabs>
        <w:spacing w:line="276" w:lineRule="auto"/>
        <w:ind w:left="1560" w:hanging="1560"/>
        <w:jc w:val="both"/>
        <w:rPr>
          <w:sz w:val="22"/>
          <w:szCs w:val="22"/>
        </w:rPr>
      </w:pPr>
      <w:r w:rsidRPr="00E177FC">
        <w:rPr>
          <w:sz w:val="22"/>
          <w:szCs w:val="22"/>
        </w:rPr>
        <w:t xml:space="preserve">Załącznik nr </w:t>
      </w:r>
      <w:r w:rsidR="0079220D">
        <w:rPr>
          <w:sz w:val="22"/>
          <w:szCs w:val="22"/>
        </w:rPr>
        <w:t>3</w:t>
      </w:r>
      <w:r w:rsidRPr="00E177FC">
        <w:rPr>
          <w:sz w:val="22"/>
          <w:szCs w:val="22"/>
        </w:rPr>
        <w:t>: Wzór umow</w:t>
      </w:r>
      <w:r w:rsidR="000B667E" w:rsidRPr="00E177FC">
        <w:rPr>
          <w:sz w:val="22"/>
          <w:szCs w:val="22"/>
        </w:rPr>
        <w:t>y</w:t>
      </w:r>
    </w:p>
    <w:p w14:paraId="60845097" w14:textId="150B8378" w:rsidR="00970470" w:rsidRDefault="00970470" w:rsidP="00E177FC">
      <w:pPr>
        <w:tabs>
          <w:tab w:val="left" w:pos="1560"/>
        </w:tabs>
        <w:spacing w:line="276" w:lineRule="auto"/>
        <w:ind w:left="1560" w:hanging="1560"/>
        <w:jc w:val="both"/>
        <w:rPr>
          <w:sz w:val="22"/>
          <w:szCs w:val="22"/>
        </w:rPr>
      </w:pPr>
      <w:r>
        <w:rPr>
          <w:sz w:val="22"/>
          <w:szCs w:val="22"/>
        </w:rPr>
        <w:t>Załącznik nr 4: Oświadczenie</w:t>
      </w:r>
    </w:p>
    <w:p w14:paraId="2748DEDD" w14:textId="77777777" w:rsidR="00D25EA4" w:rsidRDefault="00D25EA4" w:rsidP="00E177FC">
      <w:pPr>
        <w:tabs>
          <w:tab w:val="left" w:pos="1560"/>
        </w:tabs>
        <w:spacing w:line="276" w:lineRule="auto"/>
        <w:ind w:left="1560" w:hanging="1560"/>
        <w:jc w:val="both"/>
        <w:rPr>
          <w:sz w:val="22"/>
          <w:szCs w:val="22"/>
        </w:rPr>
      </w:pPr>
    </w:p>
    <w:p w14:paraId="592CE844" w14:textId="66B4C019" w:rsidR="00040294" w:rsidRPr="00E177FC" w:rsidRDefault="00040294" w:rsidP="00E177FC">
      <w:pPr>
        <w:spacing w:line="276" w:lineRule="auto"/>
        <w:jc w:val="center"/>
        <w:rPr>
          <w:b/>
          <w:sz w:val="22"/>
          <w:szCs w:val="22"/>
        </w:rPr>
      </w:pPr>
      <w:r w:rsidRPr="00E177FC">
        <w:rPr>
          <w:b/>
          <w:sz w:val="22"/>
          <w:szCs w:val="22"/>
        </w:rPr>
        <w:t>Informacja z art. 13 RODO w związku z postęp</w:t>
      </w:r>
      <w:r w:rsidR="00A97F9D" w:rsidRPr="00E177FC">
        <w:rPr>
          <w:b/>
          <w:sz w:val="22"/>
          <w:szCs w:val="22"/>
        </w:rPr>
        <w:t xml:space="preserve">owaniem o udzielenie zamówienia </w:t>
      </w:r>
      <w:r w:rsidRPr="00E177FC">
        <w:rPr>
          <w:b/>
          <w:sz w:val="22"/>
          <w:szCs w:val="22"/>
        </w:rPr>
        <w:t>publicznego.</w:t>
      </w:r>
    </w:p>
    <w:p w14:paraId="1231E35D" w14:textId="77777777" w:rsidR="00A97F9D" w:rsidRPr="00E177FC" w:rsidRDefault="00A97F9D" w:rsidP="00E177FC">
      <w:pPr>
        <w:spacing w:line="276" w:lineRule="auto"/>
        <w:ind w:firstLine="567"/>
        <w:jc w:val="center"/>
        <w:rPr>
          <w:b/>
          <w:sz w:val="22"/>
          <w:szCs w:val="22"/>
        </w:rPr>
      </w:pPr>
    </w:p>
    <w:p w14:paraId="2AD76CB2" w14:textId="77777777" w:rsidR="00040294" w:rsidRPr="00E177FC" w:rsidRDefault="00040294" w:rsidP="00E177FC">
      <w:pPr>
        <w:spacing w:line="276" w:lineRule="auto"/>
        <w:ind w:firstLine="426"/>
        <w:jc w:val="both"/>
        <w:rPr>
          <w:sz w:val="22"/>
          <w:szCs w:val="22"/>
        </w:rPr>
      </w:pPr>
      <w:r w:rsidRPr="00E177FC">
        <w:rPr>
          <w:sz w:val="22"/>
          <w:szCs w:val="22"/>
        </w:rPr>
        <w:t xml:space="preserve">Zgodnie z art. 13 ust. 1 i 2 </w:t>
      </w:r>
      <w:r w:rsidRPr="00E177FC">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177FC">
        <w:rPr>
          <w:sz w:val="22"/>
          <w:szCs w:val="22"/>
        </w:rPr>
        <w:t xml:space="preserve">dalej „RODO”, informuję, że: </w:t>
      </w:r>
    </w:p>
    <w:p w14:paraId="4E5090B9" w14:textId="77777777" w:rsidR="00A97F9D" w:rsidRPr="00E177FC" w:rsidRDefault="00040294" w:rsidP="00E177FC">
      <w:pPr>
        <w:numPr>
          <w:ilvl w:val="0"/>
          <w:numId w:val="10"/>
        </w:numPr>
        <w:spacing w:line="276" w:lineRule="auto"/>
        <w:ind w:left="426" w:hanging="426"/>
        <w:contextualSpacing/>
        <w:jc w:val="both"/>
        <w:rPr>
          <w:sz w:val="22"/>
          <w:szCs w:val="22"/>
        </w:rPr>
      </w:pPr>
      <w:r w:rsidRPr="00E177FC">
        <w:rPr>
          <w:sz w:val="22"/>
          <w:szCs w:val="22"/>
        </w:rPr>
        <w:t xml:space="preserve"> administratorem Pani/Pana danych osobowych jest: Politechnika Warszawska, Plac Politechniki 1, 00-661 Warszawa tel. (22) 234 72 11</w:t>
      </w:r>
      <w:r w:rsidRPr="00E177FC">
        <w:rPr>
          <w:rFonts w:eastAsia="Calibri"/>
          <w:sz w:val="22"/>
          <w:szCs w:val="22"/>
          <w:lang w:eastAsia="en-US"/>
        </w:rPr>
        <w:t>;</w:t>
      </w:r>
    </w:p>
    <w:p w14:paraId="53672A9F" w14:textId="77777777" w:rsidR="00A97F9D" w:rsidRPr="00E177FC" w:rsidRDefault="00040294" w:rsidP="00E177FC">
      <w:pPr>
        <w:numPr>
          <w:ilvl w:val="0"/>
          <w:numId w:val="10"/>
        </w:numPr>
        <w:spacing w:line="276" w:lineRule="auto"/>
        <w:ind w:left="426" w:hanging="426"/>
        <w:contextualSpacing/>
        <w:jc w:val="both"/>
        <w:rPr>
          <w:sz w:val="22"/>
          <w:szCs w:val="22"/>
        </w:rPr>
      </w:pPr>
      <w:r w:rsidRPr="00E177FC">
        <w:rPr>
          <w:sz w:val="22"/>
          <w:szCs w:val="22"/>
        </w:rPr>
        <w:t xml:space="preserve">administrator wyznaczył Inspektora Ochrony Danych nadzorującego prawidłowość przetwarzania danych osobowych, z którym można skontaktować się pod adresem </w:t>
      </w:r>
      <w:r w:rsidRPr="00E177FC">
        <w:rPr>
          <w:bCs/>
          <w:color w:val="000000"/>
          <w:sz w:val="22"/>
          <w:szCs w:val="22"/>
        </w:rPr>
        <w:t xml:space="preserve">e-mail: </w:t>
      </w:r>
      <w:hyperlink r:id="rId9" w:history="1">
        <w:r w:rsidR="00E671DF" w:rsidRPr="00E177FC">
          <w:rPr>
            <w:rStyle w:val="Hipercze"/>
            <w:bCs/>
            <w:sz w:val="22"/>
            <w:szCs w:val="22"/>
          </w:rPr>
          <w:t>iod</w:t>
        </w:r>
        <w:r w:rsidR="00E671DF" w:rsidRPr="00E177FC">
          <w:rPr>
            <w:rStyle w:val="Hipercze"/>
            <w:sz w:val="22"/>
            <w:szCs w:val="22"/>
          </w:rPr>
          <w:t>@pw.edu.pl</w:t>
        </w:r>
      </w:hyperlink>
      <w:r w:rsidRPr="00E177FC">
        <w:rPr>
          <w:sz w:val="22"/>
          <w:szCs w:val="22"/>
        </w:rPr>
        <w:t>;</w:t>
      </w:r>
    </w:p>
    <w:p w14:paraId="5B9D8526" w14:textId="1F2BAFB1" w:rsidR="00A97F9D" w:rsidRPr="0045438D" w:rsidRDefault="00040294" w:rsidP="0045438D">
      <w:pPr>
        <w:numPr>
          <w:ilvl w:val="0"/>
          <w:numId w:val="10"/>
        </w:numPr>
        <w:jc w:val="both"/>
        <w:rPr>
          <w:bCs/>
          <w:sz w:val="22"/>
          <w:szCs w:val="22"/>
        </w:rPr>
      </w:pPr>
      <w:r w:rsidRPr="00E177FC">
        <w:rPr>
          <w:sz w:val="22"/>
          <w:szCs w:val="22"/>
        </w:rPr>
        <w:t>Pani/Pana dane osobowe przetwarzane będą na podstawie art. 6 ust. 1 lit. c</w:t>
      </w:r>
      <w:r w:rsidRPr="00E177FC">
        <w:rPr>
          <w:i/>
          <w:sz w:val="22"/>
          <w:szCs w:val="22"/>
        </w:rPr>
        <w:t xml:space="preserve"> </w:t>
      </w:r>
      <w:r w:rsidRPr="00E177FC">
        <w:rPr>
          <w:sz w:val="22"/>
          <w:szCs w:val="22"/>
        </w:rPr>
        <w:t xml:space="preserve">RODO w celu </w:t>
      </w:r>
      <w:r w:rsidRPr="00E177FC">
        <w:rPr>
          <w:rFonts w:eastAsia="Calibri"/>
          <w:sz w:val="22"/>
          <w:szCs w:val="22"/>
          <w:lang w:eastAsia="en-US"/>
        </w:rPr>
        <w:t>związanym z postępowaniem o udzielenie zamówienia publicznego na</w:t>
      </w:r>
      <w:r w:rsidR="00970470">
        <w:rPr>
          <w:bCs/>
          <w:sz w:val="22"/>
          <w:szCs w:val="22"/>
        </w:rPr>
        <w:t xml:space="preserve"> Dostawę chromatografu gazowego </w:t>
      </w:r>
      <w:r w:rsidR="00B37BF2" w:rsidRPr="00B37BF2">
        <w:rPr>
          <w:bCs/>
          <w:sz w:val="22"/>
          <w:szCs w:val="22"/>
        </w:rPr>
        <w:t>z dozownikiem SPL, detektorem FID oraz generatorem wodoru</w:t>
      </w:r>
      <w:r w:rsidR="00831DB5" w:rsidRPr="00831DB5">
        <w:rPr>
          <w:bCs/>
          <w:sz w:val="22"/>
          <w:szCs w:val="22"/>
        </w:rPr>
        <w:t>,</w:t>
      </w:r>
      <w:proofErr w:type="spellStart"/>
      <w:r w:rsidR="00392C8B" w:rsidRPr="00392C8B">
        <w:rPr>
          <w:bCs/>
          <w:sz w:val="22"/>
          <w:szCs w:val="22"/>
          <w:lang w:val="x-none"/>
        </w:rPr>
        <w:t>WCh_Z</w:t>
      </w:r>
      <w:proofErr w:type="spellEnd"/>
      <w:r w:rsidR="00392C8B" w:rsidRPr="00392C8B">
        <w:rPr>
          <w:bCs/>
          <w:sz w:val="22"/>
          <w:szCs w:val="22"/>
          <w:lang w:val="x-none"/>
        </w:rPr>
        <w:t>.</w:t>
      </w:r>
      <w:r w:rsidR="00392C8B" w:rsidRPr="00392C8B">
        <w:rPr>
          <w:bCs/>
          <w:i/>
          <w:iCs/>
          <w:sz w:val="22"/>
          <w:szCs w:val="22"/>
          <w:lang w:val="x-none"/>
        </w:rPr>
        <w:t xml:space="preserve"> </w:t>
      </w:r>
      <w:r w:rsidR="00392C8B" w:rsidRPr="00392C8B">
        <w:rPr>
          <w:bCs/>
          <w:sz w:val="22"/>
          <w:szCs w:val="22"/>
          <w:lang w:val="x-none"/>
        </w:rPr>
        <w:t>262.1.2</w:t>
      </w:r>
      <w:r w:rsidR="00970470">
        <w:rPr>
          <w:bCs/>
          <w:sz w:val="22"/>
          <w:szCs w:val="22"/>
          <w:lang w:val="x-none"/>
        </w:rPr>
        <w:t>6</w:t>
      </w:r>
      <w:r w:rsidR="00392C8B" w:rsidRPr="00392C8B">
        <w:rPr>
          <w:bCs/>
          <w:sz w:val="22"/>
          <w:szCs w:val="22"/>
          <w:lang w:val="x-none"/>
        </w:rPr>
        <w:t>_</w:t>
      </w:r>
      <w:r w:rsidR="00970470">
        <w:rPr>
          <w:bCs/>
          <w:sz w:val="22"/>
          <w:szCs w:val="22"/>
          <w:lang w:val="x-none"/>
        </w:rPr>
        <w:t>6</w:t>
      </w:r>
      <w:r w:rsidR="00392C8B" w:rsidRPr="00392C8B">
        <w:rPr>
          <w:bCs/>
          <w:sz w:val="22"/>
          <w:szCs w:val="22"/>
          <w:lang w:val="x-none"/>
        </w:rPr>
        <w:t>.2024</w:t>
      </w:r>
      <w:r w:rsidR="0045438D">
        <w:rPr>
          <w:bCs/>
          <w:sz w:val="22"/>
          <w:szCs w:val="22"/>
        </w:rPr>
        <w:t xml:space="preserve">, </w:t>
      </w:r>
      <w:r w:rsidRPr="0045438D">
        <w:rPr>
          <w:color w:val="000000" w:themeColor="text1"/>
          <w:sz w:val="22"/>
          <w:szCs w:val="22"/>
        </w:rPr>
        <w:t xml:space="preserve"> </w:t>
      </w:r>
      <w:r w:rsidRPr="0045438D">
        <w:rPr>
          <w:sz w:val="22"/>
          <w:szCs w:val="22"/>
        </w:rPr>
        <w:t>prowadzonym w trybie zapytania ofertowego bez stosowania przepisów ustawy na podstawie art. 2 ust 1 pkt. 1 ustawy;</w:t>
      </w:r>
    </w:p>
    <w:p w14:paraId="00E3D243" w14:textId="77777777" w:rsidR="00A97F9D" w:rsidRPr="00E177FC" w:rsidRDefault="00040294" w:rsidP="00E177FC">
      <w:pPr>
        <w:numPr>
          <w:ilvl w:val="0"/>
          <w:numId w:val="10"/>
        </w:numPr>
        <w:spacing w:line="276" w:lineRule="auto"/>
        <w:ind w:left="426" w:hanging="426"/>
        <w:contextualSpacing/>
        <w:jc w:val="both"/>
        <w:rPr>
          <w:sz w:val="22"/>
          <w:szCs w:val="22"/>
        </w:rPr>
      </w:pPr>
      <w:r w:rsidRPr="00E177FC">
        <w:rPr>
          <w:sz w:val="22"/>
          <w:szCs w:val="22"/>
        </w:rPr>
        <w:t xml:space="preserve">odbiorcami Pani/Pana danych osobowych będą osoby lub podmioty, którym udostępniona zostanie dokumentacja postępowania w oparciu o ustawę o dostępie do informacji publicznej; </w:t>
      </w:r>
    </w:p>
    <w:p w14:paraId="1CC96FBE" w14:textId="77777777" w:rsidR="00A97F9D" w:rsidRPr="00E177FC" w:rsidRDefault="00040294" w:rsidP="00E177FC">
      <w:pPr>
        <w:numPr>
          <w:ilvl w:val="0"/>
          <w:numId w:val="10"/>
        </w:numPr>
        <w:spacing w:line="276" w:lineRule="auto"/>
        <w:ind w:left="426" w:hanging="426"/>
        <w:contextualSpacing/>
        <w:jc w:val="both"/>
        <w:rPr>
          <w:sz w:val="22"/>
          <w:szCs w:val="22"/>
        </w:rPr>
      </w:pPr>
      <w:r w:rsidRPr="00E177FC">
        <w:rPr>
          <w:sz w:val="22"/>
          <w:szCs w:val="22"/>
        </w:rPr>
        <w:t xml:space="preserve">Pani/Pana  dane  osobowe  będą przechowywane  przez  okres  10  lat  od  dnia  zakończenia  postępowania;  </w:t>
      </w:r>
    </w:p>
    <w:p w14:paraId="05094C3F" w14:textId="77777777" w:rsidR="00A97F9D" w:rsidRPr="00E177FC" w:rsidRDefault="00040294" w:rsidP="00E177FC">
      <w:pPr>
        <w:numPr>
          <w:ilvl w:val="0"/>
          <w:numId w:val="10"/>
        </w:numPr>
        <w:spacing w:line="276" w:lineRule="auto"/>
        <w:ind w:left="426" w:hanging="426"/>
        <w:contextualSpacing/>
        <w:jc w:val="both"/>
        <w:rPr>
          <w:sz w:val="22"/>
          <w:szCs w:val="22"/>
        </w:rPr>
      </w:pPr>
      <w:r w:rsidRPr="00E177FC">
        <w:rPr>
          <w:sz w:val="22"/>
          <w:szCs w:val="22"/>
        </w:rPr>
        <w:t xml:space="preserve">obowiązek  podania  przez  Panią/Pana  danych  osobowych  bezpośrednio  Pani/Pana  dotyczących  jest wymogiem  ustawowym  określonym  w  przepisach  ustawy  </w:t>
      </w:r>
      <w:proofErr w:type="spellStart"/>
      <w:r w:rsidRPr="00E177FC">
        <w:rPr>
          <w:sz w:val="22"/>
          <w:szCs w:val="22"/>
        </w:rPr>
        <w:t>Pzp</w:t>
      </w:r>
      <w:proofErr w:type="spellEnd"/>
      <w:r w:rsidRPr="00E177FC">
        <w:rPr>
          <w:sz w:val="22"/>
          <w:szCs w:val="22"/>
        </w:rPr>
        <w:t xml:space="preserve">,  związanym  z  udziałem  w  postępowaniu  o udzielenie zamówienia publicznego; konsekwencje niepodania określonych danych wynikają z ustawy </w:t>
      </w:r>
      <w:proofErr w:type="spellStart"/>
      <w:r w:rsidRPr="00E177FC">
        <w:rPr>
          <w:sz w:val="22"/>
          <w:szCs w:val="22"/>
        </w:rPr>
        <w:t>Pzp</w:t>
      </w:r>
      <w:proofErr w:type="spellEnd"/>
      <w:r w:rsidRPr="00E177FC">
        <w:rPr>
          <w:sz w:val="22"/>
          <w:szCs w:val="22"/>
        </w:rPr>
        <w:t>;</w:t>
      </w:r>
    </w:p>
    <w:p w14:paraId="1F965559" w14:textId="77777777" w:rsidR="00A97F9D" w:rsidRPr="00E177FC" w:rsidRDefault="00040294" w:rsidP="00E177FC">
      <w:pPr>
        <w:numPr>
          <w:ilvl w:val="0"/>
          <w:numId w:val="10"/>
        </w:numPr>
        <w:spacing w:line="276" w:lineRule="auto"/>
        <w:ind w:left="426" w:hanging="426"/>
        <w:contextualSpacing/>
        <w:jc w:val="both"/>
        <w:rPr>
          <w:sz w:val="22"/>
          <w:szCs w:val="22"/>
        </w:rPr>
      </w:pPr>
      <w:r w:rsidRPr="00E177FC">
        <w:rPr>
          <w:sz w:val="22"/>
          <w:szCs w:val="22"/>
        </w:rPr>
        <w:t>w odniesieniu do Pani/Pana danych osobowych decyzje nie będą podejmowane w sposób zautomatyzowany, stosowanie do art. 22 RODO;</w:t>
      </w:r>
    </w:p>
    <w:p w14:paraId="4B133D49" w14:textId="6554FAB1" w:rsidR="00040294" w:rsidRPr="00E177FC" w:rsidRDefault="00040294" w:rsidP="00E177FC">
      <w:pPr>
        <w:numPr>
          <w:ilvl w:val="0"/>
          <w:numId w:val="10"/>
        </w:numPr>
        <w:spacing w:line="276" w:lineRule="auto"/>
        <w:ind w:left="426" w:hanging="426"/>
        <w:contextualSpacing/>
        <w:jc w:val="both"/>
        <w:rPr>
          <w:sz w:val="22"/>
          <w:szCs w:val="22"/>
        </w:rPr>
      </w:pPr>
      <w:r w:rsidRPr="00E177FC">
        <w:rPr>
          <w:sz w:val="22"/>
          <w:szCs w:val="22"/>
        </w:rPr>
        <w:t>posiada Pani/Pan:</w:t>
      </w:r>
    </w:p>
    <w:p w14:paraId="3C22EC77" w14:textId="77777777" w:rsidR="00040294" w:rsidRPr="00E177FC" w:rsidRDefault="00040294" w:rsidP="00E177FC">
      <w:pPr>
        <w:numPr>
          <w:ilvl w:val="0"/>
          <w:numId w:val="11"/>
        </w:numPr>
        <w:spacing w:line="276" w:lineRule="auto"/>
        <w:ind w:left="709" w:hanging="283"/>
        <w:contextualSpacing/>
        <w:jc w:val="both"/>
        <w:rPr>
          <w:color w:val="00B0F0"/>
          <w:sz w:val="22"/>
          <w:szCs w:val="22"/>
        </w:rPr>
      </w:pPr>
      <w:r w:rsidRPr="00E177FC">
        <w:rPr>
          <w:sz w:val="22"/>
          <w:szCs w:val="22"/>
        </w:rPr>
        <w:t>na podstawie art. 15 RODO prawo dostępu do danych osobowych Pani/Pana dotyczących;</w:t>
      </w:r>
    </w:p>
    <w:p w14:paraId="22D66DFE" w14:textId="77777777" w:rsidR="00040294" w:rsidRPr="00E177FC" w:rsidRDefault="00040294" w:rsidP="00E177FC">
      <w:pPr>
        <w:numPr>
          <w:ilvl w:val="0"/>
          <w:numId w:val="11"/>
        </w:numPr>
        <w:spacing w:line="276" w:lineRule="auto"/>
        <w:ind w:left="709" w:hanging="283"/>
        <w:contextualSpacing/>
        <w:jc w:val="both"/>
        <w:rPr>
          <w:sz w:val="22"/>
          <w:szCs w:val="22"/>
        </w:rPr>
      </w:pPr>
      <w:r w:rsidRPr="00E177FC">
        <w:rPr>
          <w:sz w:val="22"/>
          <w:szCs w:val="22"/>
        </w:rPr>
        <w:t>na podstawie art. 16 RODO prawo do sprostowania Pani/Pana danych osobowych;</w:t>
      </w:r>
    </w:p>
    <w:p w14:paraId="17467E2C" w14:textId="77777777" w:rsidR="00040294" w:rsidRPr="00E177FC" w:rsidRDefault="00040294" w:rsidP="00E177FC">
      <w:pPr>
        <w:numPr>
          <w:ilvl w:val="0"/>
          <w:numId w:val="11"/>
        </w:numPr>
        <w:spacing w:line="276" w:lineRule="auto"/>
        <w:ind w:left="709" w:hanging="283"/>
        <w:contextualSpacing/>
        <w:jc w:val="both"/>
        <w:rPr>
          <w:sz w:val="22"/>
          <w:szCs w:val="22"/>
        </w:rPr>
      </w:pPr>
      <w:r w:rsidRPr="00E177FC">
        <w:rPr>
          <w:sz w:val="22"/>
          <w:szCs w:val="22"/>
        </w:rPr>
        <w:t xml:space="preserve">na podstawie art. 18 RODO prawo żądania od administratora ograniczenia przetwarzania danych osobowych z zastrzeżeniem przypadków, o których mowa w art. 18 ust. 2 RODO;  </w:t>
      </w:r>
    </w:p>
    <w:p w14:paraId="066309BF" w14:textId="77777777" w:rsidR="00040294" w:rsidRPr="00E177FC" w:rsidRDefault="00040294" w:rsidP="00E177FC">
      <w:pPr>
        <w:numPr>
          <w:ilvl w:val="0"/>
          <w:numId w:val="11"/>
        </w:numPr>
        <w:spacing w:line="276" w:lineRule="auto"/>
        <w:ind w:left="709" w:hanging="283"/>
        <w:contextualSpacing/>
        <w:jc w:val="both"/>
        <w:rPr>
          <w:i/>
          <w:color w:val="00B0F0"/>
          <w:sz w:val="22"/>
          <w:szCs w:val="22"/>
        </w:rPr>
      </w:pPr>
      <w:r w:rsidRPr="00E177FC">
        <w:rPr>
          <w:sz w:val="22"/>
          <w:szCs w:val="22"/>
        </w:rPr>
        <w:t>prawo do wniesienia skargi do Prezesa Urzędu Ochrony Danych Osobowych, gdy uzna Pani/Pan, że przetwarzanie danych osobowych Pani/Pana dotyczących narusza przepisy RODO;</w:t>
      </w:r>
    </w:p>
    <w:p w14:paraId="20799ADD" w14:textId="08223D75" w:rsidR="00040294" w:rsidRPr="00E177FC" w:rsidRDefault="00040294" w:rsidP="00E177FC">
      <w:pPr>
        <w:numPr>
          <w:ilvl w:val="0"/>
          <w:numId w:val="10"/>
        </w:numPr>
        <w:spacing w:line="276" w:lineRule="auto"/>
        <w:ind w:left="426" w:hanging="426"/>
        <w:contextualSpacing/>
        <w:jc w:val="both"/>
        <w:rPr>
          <w:i/>
          <w:color w:val="00B0F0"/>
          <w:sz w:val="22"/>
          <w:szCs w:val="22"/>
        </w:rPr>
      </w:pPr>
      <w:r w:rsidRPr="00E177FC">
        <w:rPr>
          <w:sz w:val="22"/>
          <w:szCs w:val="22"/>
        </w:rPr>
        <w:t>nie przysługuje Pani/Panu:</w:t>
      </w:r>
    </w:p>
    <w:p w14:paraId="7436C5C8" w14:textId="77777777" w:rsidR="00040294" w:rsidRPr="00E177FC" w:rsidRDefault="00040294" w:rsidP="00E177FC">
      <w:pPr>
        <w:numPr>
          <w:ilvl w:val="0"/>
          <w:numId w:val="12"/>
        </w:numPr>
        <w:spacing w:line="276" w:lineRule="auto"/>
        <w:ind w:left="709" w:hanging="283"/>
        <w:contextualSpacing/>
        <w:jc w:val="both"/>
        <w:rPr>
          <w:i/>
          <w:color w:val="00B0F0"/>
          <w:sz w:val="22"/>
          <w:szCs w:val="22"/>
        </w:rPr>
      </w:pPr>
      <w:r w:rsidRPr="00E177FC">
        <w:rPr>
          <w:sz w:val="22"/>
          <w:szCs w:val="22"/>
        </w:rPr>
        <w:t>w związku z art. 17 ust. 3 lit. b, d lub e RODO prawo do usunięcia danych osobowych;</w:t>
      </w:r>
    </w:p>
    <w:p w14:paraId="744E7E04" w14:textId="77777777" w:rsidR="00040294" w:rsidRPr="00E177FC" w:rsidRDefault="00040294" w:rsidP="00E177FC">
      <w:pPr>
        <w:numPr>
          <w:ilvl w:val="0"/>
          <w:numId w:val="12"/>
        </w:numPr>
        <w:spacing w:line="276" w:lineRule="auto"/>
        <w:ind w:left="709" w:hanging="283"/>
        <w:contextualSpacing/>
        <w:jc w:val="both"/>
        <w:rPr>
          <w:i/>
          <w:sz w:val="22"/>
          <w:szCs w:val="22"/>
        </w:rPr>
      </w:pPr>
      <w:r w:rsidRPr="00E177FC">
        <w:rPr>
          <w:sz w:val="22"/>
          <w:szCs w:val="22"/>
        </w:rPr>
        <w:t>prawo do przenoszenia danych osobowych, o którym mowa w art. 20 RODO;</w:t>
      </w:r>
    </w:p>
    <w:p w14:paraId="0245631B" w14:textId="77777777" w:rsidR="00040294" w:rsidRPr="00E177FC" w:rsidRDefault="00040294" w:rsidP="00E177FC">
      <w:pPr>
        <w:numPr>
          <w:ilvl w:val="0"/>
          <w:numId w:val="12"/>
        </w:numPr>
        <w:spacing w:line="276" w:lineRule="auto"/>
        <w:ind w:left="709" w:hanging="283"/>
        <w:contextualSpacing/>
        <w:jc w:val="both"/>
        <w:rPr>
          <w:i/>
          <w:sz w:val="22"/>
          <w:szCs w:val="22"/>
        </w:rPr>
      </w:pPr>
      <w:r w:rsidRPr="00E177FC">
        <w:rPr>
          <w:sz w:val="22"/>
          <w:szCs w:val="22"/>
        </w:rPr>
        <w:t xml:space="preserve">na podstawie art. 21 RODO prawo sprzeciwu, wobec przetwarzania danych osobowych, gdyż podstawą prawną przetwarzania Pani/Pana danych osobowych jest art. 6 ust. 1 lit. c RODO. </w:t>
      </w:r>
    </w:p>
    <w:p w14:paraId="1B9E7FB3" w14:textId="77777777" w:rsidR="00B80F75" w:rsidRPr="00E177FC" w:rsidRDefault="00B80F75" w:rsidP="00E177FC">
      <w:pPr>
        <w:tabs>
          <w:tab w:val="left" w:pos="0"/>
        </w:tabs>
        <w:spacing w:line="276" w:lineRule="auto"/>
        <w:rPr>
          <w:sz w:val="22"/>
          <w:szCs w:val="22"/>
        </w:rPr>
      </w:pPr>
    </w:p>
    <w:p w14:paraId="2A95A4C9" w14:textId="77777777" w:rsidR="00B80F75" w:rsidRPr="00E177FC" w:rsidRDefault="00B80F75" w:rsidP="00E177FC">
      <w:pPr>
        <w:tabs>
          <w:tab w:val="left" w:pos="0"/>
        </w:tabs>
        <w:spacing w:line="276" w:lineRule="auto"/>
        <w:rPr>
          <w:sz w:val="22"/>
          <w:szCs w:val="22"/>
        </w:rPr>
      </w:pPr>
    </w:p>
    <w:p w14:paraId="1C65D10D" w14:textId="1BDE6D0E" w:rsidR="00B80F75" w:rsidRPr="00E177FC" w:rsidRDefault="00B80F75" w:rsidP="00E177FC">
      <w:pPr>
        <w:tabs>
          <w:tab w:val="center" w:pos="3119"/>
        </w:tabs>
        <w:spacing w:line="276" w:lineRule="auto"/>
        <w:ind w:left="567"/>
        <w:jc w:val="center"/>
        <w:rPr>
          <w:sz w:val="22"/>
          <w:szCs w:val="22"/>
        </w:rPr>
      </w:pPr>
    </w:p>
    <w:p w14:paraId="12B7B0D4" w14:textId="77777777" w:rsidR="00742CD9" w:rsidRPr="00E177FC" w:rsidRDefault="00742CD9" w:rsidP="00E177FC">
      <w:pPr>
        <w:tabs>
          <w:tab w:val="left" w:pos="851"/>
          <w:tab w:val="center" w:pos="7371"/>
        </w:tabs>
        <w:spacing w:line="276" w:lineRule="auto"/>
        <w:rPr>
          <w:b/>
          <w:sz w:val="22"/>
          <w:szCs w:val="22"/>
        </w:rPr>
      </w:pPr>
    </w:p>
    <w:p w14:paraId="2C07675E" w14:textId="77777777" w:rsidR="00742CD9" w:rsidRPr="00E177FC" w:rsidRDefault="00742CD9" w:rsidP="00E177FC">
      <w:pPr>
        <w:tabs>
          <w:tab w:val="left" w:pos="851"/>
          <w:tab w:val="center" w:pos="7371"/>
        </w:tabs>
        <w:spacing w:line="276" w:lineRule="auto"/>
        <w:rPr>
          <w:b/>
          <w:sz w:val="22"/>
          <w:szCs w:val="22"/>
        </w:rPr>
      </w:pPr>
    </w:p>
    <w:sectPr w:rsidR="00742CD9" w:rsidRPr="00E177FC" w:rsidSect="0072707A">
      <w:headerReference w:type="default" r:id="rId10"/>
      <w:footerReference w:type="default" r:id="rId11"/>
      <w:headerReference w:type="first" r:id="rId12"/>
      <w:footerReference w:type="first" r:id="rId13"/>
      <w:pgSz w:w="11906" w:h="16838"/>
      <w:pgMar w:top="1417" w:right="1417" w:bottom="141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C2D3A9" w14:textId="77777777" w:rsidR="004239DF" w:rsidRDefault="004239DF" w:rsidP="00205EC4">
      <w:r>
        <w:separator/>
      </w:r>
    </w:p>
  </w:endnote>
  <w:endnote w:type="continuationSeparator" w:id="0">
    <w:p w14:paraId="3FF92C9D" w14:textId="77777777" w:rsidR="004239DF" w:rsidRDefault="004239DF" w:rsidP="00205EC4">
      <w:r>
        <w:continuationSeparator/>
      </w:r>
    </w:p>
  </w:endnote>
  <w:endnote w:type="continuationNotice" w:id="1">
    <w:p w14:paraId="6376F285" w14:textId="77777777" w:rsidR="004239DF" w:rsidRDefault="00423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6006059"/>
      <w:docPartObj>
        <w:docPartGallery w:val="Page Numbers (Bottom of Page)"/>
        <w:docPartUnique/>
      </w:docPartObj>
    </w:sdtPr>
    <w:sdtEndPr>
      <w:rPr>
        <w:sz w:val="22"/>
        <w:szCs w:val="22"/>
      </w:rPr>
    </w:sdtEndPr>
    <w:sdtContent>
      <w:p w14:paraId="3C8E2108" w14:textId="0ADA2491" w:rsidR="00205EC4" w:rsidRPr="00480CCF" w:rsidRDefault="00205EC4" w:rsidP="00205EC4">
        <w:pPr>
          <w:pStyle w:val="Stopka"/>
          <w:jc w:val="center"/>
          <w:rPr>
            <w:sz w:val="22"/>
            <w:szCs w:val="22"/>
          </w:rPr>
        </w:pPr>
        <w:r w:rsidRPr="00480CCF">
          <w:rPr>
            <w:sz w:val="22"/>
            <w:szCs w:val="22"/>
          </w:rPr>
          <w:fldChar w:fldCharType="begin"/>
        </w:r>
        <w:r w:rsidRPr="00480CCF">
          <w:rPr>
            <w:sz w:val="22"/>
            <w:szCs w:val="22"/>
          </w:rPr>
          <w:instrText>PAGE   \* MERGEFORMAT</w:instrText>
        </w:r>
        <w:r w:rsidRPr="00480CCF">
          <w:rPr>
            <w:sz w:val="22"/>
            <w:szCs w:val="22"/>
          </w:rPr>
          <w:fldChar w:fldCharType="separate"/>
        </w:r>
        <w:r w:rsidR="00D13A0C">
          <w:rPr>
            <w:noProof/>
            <w:sz w:val="22"/>
            <w:szCs w:val="22"/>
          </w:rPr>
          <w:t>4</w:t>
        </w:r>
        <w:r w:rsidRPr="00480CCF">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szCs w:val="22"/>
      </w:rPr>
      <w:id w:val="1236120597"/>
      <w:docPartObj>
        <w:docPartGallery w:val="Page Numbers (Bottom of Page)"/>
        <w:docPartUnique/>
      </w:docPartObj>
    </w:sdtPr>
    <w:sdtEndPr/>
    <w:sdtContent>
      <w:p w14:paraId="50C800AE" w14:textId="70409CF4" w:rsidR="00205EC4" w:rsidRPr="00480CCF" w:rsidRDefault="00205EC4" w:rsidP="00205EC4">
        <w:pPr>
          <w:pStyle w:val="Stopka"/>
          <w:jc w:val="center"/>
          <w:rPr>
            <w:sz w:val="22"/>
            <w:szCs w:val="22"/>
          </w:rPr>
        </w:pPr>
        <w:r w:rsidRPr="00480CCF">
          <w:rPr>
            <w:sz w:val="22"/>
            <w:szCs w:val="22"/>
          </w:rPr>
          <w:fldChar w:fldCharType="begin"/>
        </w:r>
        <w:r w:rsidRPr="00480CCF">
          <w:rPr>
            <w:sz w:val="22"/>
            <w:szCs w:val="22"/>
          </w:rPr>
          <w:instrText>PAGE   \* MERGEFORMAT</w:instrText>
        </w:r>
        <w:r w:rsidRPr="00480CCF">
          <w:rPr>
            <w:sz w:val="22"/>
            <w:szCs w:val="22"/>
          </w:rPr>
          <w:fldChar w:fldCharType="separate"/>
        </w:r>
        <w:r w:rsidR="00D13A0C">
          <w:rPr>
            <w:noProof/>
            <w:sz w:val="22"/>
            <w:szCs w:val="22"/>
          </w:rPr>
          <w:t>1</w:t>
        </w:r>
        <w:r w:rsidRPr="00480CCF">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27E5EB" w14:textId="77777777" w:rsidR="004239DF" w:rsidRDefault="004239DF" w:rsidP="00205EC4">
      <w:r>
        <w:separator/>
      </w:r>
    </w:p>
  </w:footnote>
  <w:footnote w:type="continuationSeparator" w:id="0">
    <w:p w14:paraId="3A93D3D4" w14:textId="77777777" w:rsidR="004239DF" w:rsidRDefault="004239DF" w:rsidP="00205EC4">
      <w:r>
        <w:continuationSeparator/>
      </w:r>
    </w:p>
  </w:footnote>
  <w:footnote w:type="continuationNotice" w:id="1">
    <w:p w14:paraId="252DB112" w14:textId="77777777" w:rsidR="004239DF" w:rsidRDefault="00423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F42F4" w14:textId="1514A167" w:rsidR="004D2410" w:rsidRPr="0077073A" w:rsidRDefault="004D2410" w:rsidP="0077073A">
    <w:pPr>
      <w:pStyle w:val="Nagwek"/>
      <w:tabs>
        <w:tab w:val="left" w:pos="6960"/>
        <w:tab w:val="right" w:pos="9639"/>
      </w:tabs>
      <w:jc w:val="right"/>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7219"/>
    </w:tblGrid>
    <w:tr w:rsidR="00C66076" w:rsidRPr="00BE2CF9" w14:paraId="4FDB6B4C" w14:textId="77777777" w:rsidTr="00904AD3">
      <w:trPr>
        <w:trHeight w:val="1277"/>
      </w:trPr>
      <w:tc>
        <w:tcPr>
          <w:tcW w:w="1883" w:type="dxa"/>
        </w:tcPr>
        <w:p w14:paraId="1250FA15" w14:textId="77777777" w:rsidR="00C66076" w:rsidRDefault="00C66076" w:rsidP="00C66076">
          <w:pPr>
            <w:pStyle w:val="Nagwek"/>
          </w:pPr>
          <w:r>
            <w:rPr>
              <w:noProof/>
            </w:rPr>
            <w:drawing>
              <wp:inline distT="0" distB="0" distL="0" distR="0" wp14:anchorId="2FB031BB" wp14:editId="157094B9">
                <wp:extent cx="936202" cy="936202"/>
                <wp:effectExtent l="0" t="0" r="3810" b="3810"/>
                <wp:docPr id="251004396" name="Obraz 251004396"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czarne, ciemność&#10;&#10;Opis wygenerowany automatycznie"/>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953896" cy="953896"/>
                        </a:xfrm>
                        <a:prstGeom prst="rect">
                          <a:avLst/>
                        </a:prstGeom>
                      </pic:spPr>
                    </pic:pic>
                  </a:graphicData>
                </a:graphic>
              </wp:inline>
            </w:drawing>
          </w:r>
        </w:p>
      </w:tc>
      <w:tc>
        <w:tcPr>
          <w:tcW w:w="8221" w:type="dxa"/>
          <w:tcMar>
            <w:top w:w="0" w:type="dxa"/>
          </w:tcMar>
          <w:vAlign w:val="center"/>
        </w:tcPr>
        <w:p w14:paraId="4796B957" w14:textId="77777777" w:rsidR="00C66076" w:rsidRDefault="00C66076" w:rsidP="00C66076">
          <w:pPr>
            <w:pStyle w:val="Nagwek"/>
            <w:rPr>
              <w:rFonts w:ascii="Source Sans Pro SemiBold" w:hAnsi="Source Sans Pro SemiBold"/>
              <w:b/>
              <w:bCs/>
              <w:sz w:val="32"/>
              <w:szCs w:val="32"/>
            </w:rPr>
          </w:pPr>
          <w:r w:rsidRPr="00BE2CF9">
            <w:rPr>
              <w:rFonts w:ascii="Source Sans Pro SemiBold" w:hAnsi="Source Sans Pro SemiBold"/>
              <w:b/>
              <w:bCs/>
              <w:sz w:val="32"/>
              <w:szCs w:val="32"/>
            </w:rPr>
            <w:t>Politechnika Warszawska</w:t>
          </w:r>
        </w:p>
        <w:p w14:paraId="7C5123E8" w14:textId="77777777" w:rsidR="00C66076" w:rsidRPr="00BE2CF9" w:rsidRDefault="00C66076" w:rsidP="00C66076">
          <w:pPr>
            <w:pStyle w:val="Nagwek"/>
            <w:rPr>
              <w:rFonts w:ascii="Source Sans Pro" w:hAnsi="Source Sans Pro"/>
            </w:rPr>
          </w:pPr>
          <w:r>
            <w:rPr>
              <w:rFonts w:ascii="Source Sans Pro" w:hAnsi="Source Sans Pro"/>
            </w:rPr>
            <w:t>Wydział Chemiczny</w:t>
          </w:r>
        </w:p>
      </w:tc>
    </w:tr>
  </w:tbl>
  <w:p w14:paraId="1DCCF864" w14:textId="00C1CDAF" w:rsidR="00205EC4" w:rsidRDefault="00205E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A146F"/>
    <w:multiLevelType w:val="multilevel"/>
    <w:tmpl w:val="0D527080"/>
    <w:lvl w:ilvl="0">
      <w:start w:val="1"/>
      <w:numFmt w:val="decimal"/>
      <w:lvlText w:val="%1."/>
      <w:lvlJc w:val="left"/>
      <w:pPr>
        <w:ind w:left="928" w:hanging="360"/>
      </w:pPr>
      <w:rPr>
        <w:b/>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9931B1"/>
    <w:multiLevelType w:val="hybridMultilevel"/>
    <w:tmpl w:val="18F26C4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95A51"/>
    <w:multiLevelType w:val="hybridMultilevel"/>
    <w:tmpl w:val="EBF4ABB2"/>
    <w:lvl w:ilvl="0" w:tplc="04150017">
      <w:start w:val="1"/>
      <w:numFmt w:val="lowerLetter"/>
      <w:lvlText w:val="%1)"/>
      <w:lvlJc w:val="left"/>
      <w:pPr>
        <w:ind w:left="2421" w:hanging="360"/>
      </w:pPr>
      <w:rPr>
        <w:rFonts w:hint="default"/>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3" w15:restartNumberingAfterBreak="0">
    <w:nsid w:val="0CB07886"/>
    <w:multiLevelType w:val="hybridMultilevel"/>
    <w:tmpl w:val="65C22554"/>
    <w:lvl w:ilvl="0" w:tplc="04150017">
      <w:start w:val="1"/>
      <w:numFmt w:val="lowerLetter"/>
      <w:lvlText w:val="%1)"/>
      <w:lvlJc w:val="left"/>
      <w:pPr>
        <w:ind w:left="2421" w:hanging="360"/>
      </w:pPr>
      <w:rPr>
        <w:rFonts w:hint="default"/>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4" w15:restartNumberingAfterBreak="0">
    <w:nsid w:val="0CF6636C"/>
    <w:multiLevelType w:val="hybridMultilevel"/>
    <w:tmpl w:val="04463C68"/>
    <w:lvl w:ilvl="0" w:tplc="39A85C6C">
      <w:start w:val="1"/>
      <w:numFmt w:val="bullet"/>
      <w:lvlText w:val="-"/>
      <w:lvlJc w:val="left"/>
      <w:pPr>
        <w:ind w:left="2421" w:hanging="360"/>
      </w:pPr>
      <w:rPr>
        <w:rFonts w:ascii="Times New Roman" w:hAnsi="Times New Roman" w:cs="Times New Roman"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 w15:restartNumberingAfterBreak="0">
    <w:nsid w:val="10D86B41"/>
    <w:multiLevelType w:val="hybridMultilevel"/>
    <w:tmpl w:val="4EA231C0"/>
    <w:lvl w:ilvl="0" w:tplc="4EF4759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04248E"/>
    <w:multiLevelType w:val="hybridMultilevel"/>
    <w:tmpl w:val="36769B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4A57993"/>
    <w:multiLevelType w:val="hybridMultilevel"/>
    <w:tmpl w:val="AAEE09F4"/>
    <w:lvl w:ilvl="0" w:tplc="04150011">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4D0724C"/>
    <w:multiLevelType w:val="multilevel"/>
    <w:tmpl w:val="63E47EFC"/>
    <w:lvl w:ilvl="0">
      <w:start w:val="7"/>
      <w:numFmt w:val="upperRoman"/>
      <w:lvlText w:val="%1."/>
      <w:lvlJc w:val="left"/>
      <w:pPr>
        <w:tabs>
          <w:tab w:val="num" w:pos="567"/>
        </w:tabs>
        <w:ind w:left="567" w:hanging="567"/>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276"/>
        </w:tabs>
        <w:ind w:left="1276" w:hanging="425"/>
      </w:pPr>
      <w:rPr>
        <w:rFonts w:hint="default"/>
        <w:b w:val="0"/>
        <w:i w:val="0"/>
        <w:sz w:val="22"/>
        <w:szCs w:val="22"/>
      </w:rPr>
    </w:lvl>
    <w:lvl w:ilvl="4">
      <w:start w:val="1"/>
      <w:numFmt w:val="decimal"/>
      <w:lvlText w:val="%5)"/>
      <w:lvlJc w:val="left"/>
      <w:pPr>
        <w:tabs>
          <w:tab w:val="num" w:pos="1701"/>
        </w:tabs>
        <w:ind w:left="1701" w:hanging="425"/>
      </w:pPr>
      <w:rPr>
        <w:rFonts w:hint="default"/>
        <w:b w:val="0"/>
        <w:i w:val="0"/>
        <w:sz w:val="22"/>
      </w:r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4E92707"/>
    <w:multiLevelType w:val="multilevel"/>
    <w:tmpl w:val="0E60CEBA"/>
    <w:lvl w:ilvl="0">
      <w:start w:val="1"/>
      <w:numFmt w:val="upperRoman"/>
      <w:lvlText w:val="%1."/>
      <w:lvlJc w:val="left"/>
      <w:pPr>
        <w:tabs>
          <w:tab w:val="num" w:pos="567"/>
        </w:tabs>
        <w:ind w:left="567" w:hanging="567"/>
      </w:pPr>
      <w:rPr>
        <w:rFonts w:ascii="Times New Roman" w:hAnsi="Times New Roman" w:hint="default"/>
        <w:b/>
        <w:i w:val="0"/>
        <w:sz w:val="24"/>
      </w:rPr>
    </w:lvl>
    <w:lvl w:ilvl="1">
      <w:start w:val="1"/>
      <w:numFmt w:val="decimal"/>
      <w:lvlText w:val="%2."/>
      <w:lvlJc w:val="left"/>
      <w:pPr>
        <w:tabs>
          <w:tab w:val="num" w:pos="1447"/>
        </w:tabs>
        <w:ind w:left="567" w:hanging="567"/>
      </w:pPr>
      <w:rPr>
        <w:rFonts w:hint="default"/>
        <w:b w:val="0"/>
        <w:i w:val="0"/>
        <w:sz w:val="24"/>
        <w:szCs w:val="24"/>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993"/>
        </w:tabs>
        <w:ind w:left="993" w:hanging="425"/>
      </w:pPr>
      <w:rPr>
        <w:rFonts w:hint="default"/>
        <w:b w:val="0"/>
        <w:i w:val="0"/>
        <w:sz w:val="24"/>
        <w:szCs w:val="24"/>
      </w:rPr>
    </w:lvl>
    <w:lvl w:ilvl="4">
      <w:start w:val="1"/>
      <w:numFmt w:val="decimal"/>
      <w:lvlText w:val="%5)"/>
      <w:lvlJc w:val="left"/>
      <w:pPr>
        <w:tabs>
          <w:tab w:val="num" w:pos="1701"/>
        </w:tabs>
        <w:ind w:left="1701" w:hanging="425"/>
      </w:pPr>
      <w:rPr>
        <w:rFonts w:ascii="Times New Roman" w:eastAsia="Times New Roman" w:hAnsi="Times New Roman" w:cs="Times New Roman"/>
        <w:b w:val="0"/>
        <w:i w:val="0"/>
        <w:sz w:val="24"/>
        <w:szCs w:val="24"/>
      </w:r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69B5401"/>
    <w:multiLevelType w:val="hybridMultilevel"/>
    <w:tmpl w:val="F8E89386"/>
    <w:lvl w:ilvl="0" w:tplc="DE70FD76">
      <w:start w:val="1"/>
      <w:numFmt w:val="decimal"/>
      <w:lvlText w:val="%1)"/>
      <w:lvlJc w:val="left"/>
      <w:pPr>
        <w:ind w:left="360" w:hanging="360"/>
      </w:pPr>
      <w:rPr>
        <w:rFonts w:hint="default"/>
        <w:b w:val="0"/>
        <w:bCs/>
        <w:i w:val="0"/>
        <w:color w:val="auto"/>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2" w15:restartNumberingAfterBreak="0">
    <w:nsid w:val="2BAE7963"/>
    <w:multiLevelType w:val="multilevel"/>
    <w:tmpl w:val="97F65EB6"/>
    <w:lvl w:ilvl="0">
      <w:start w:val="1"/>
      <w:numFmt w:val="decimal"/>
      <w:lvlText w:val="%1."/>
      <w:lvlJc w:val="left"/>
      <w:pPr>
        <w:ind w:left="360" w:hanging="360"/>
      </w:pPr>
      <w:rPr>
        <w:rFonts w:hint="default"/>
        <w:b w:val="0"/>
        <w:i w:val="0"/>
        <w:strike w:val="0"/>
        <w:sz w:val="24"/>
        <w:szCs w:val="24"/>
        <w:u w:val="none"/>
      </w:rPr>
    </w:lvl>
    <w:lvl w:ilvl="1">
      <w:start w:val="1"/>
      <w:numFmt w:val="decimal"/>
      <w:lvlText w:val="%2)"/>
      <w:lvlJc w:val="left"/>
      <w:pPr>
        <w:ind w:left="1425" w:hanging="432"/>
      </w:pPr>
      <w:rPr>
        <w:rFonts w:ascii="Times New Roman" w:hAnsi="Times New Roman" w:cs="Times New Roman" w:hint="default"/>
      </w:rPr>
    </w:lvl>
    <w:lvl w:ilvl="2">
      <w:start w:val="1"/>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numFmt w:val="none"/>
      <w:lvlText w:val=""/>
      <w:lvlJc w:val="left"/>
      <w:pPr>
        <w:tabs>
          <w:tab w:val="num" w:pos="360"/>
        </w:tabs>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1D4D26"/>
    <w:multiLevelType w:val="multilevel"/>
    <w:tmpl w:val="BF32997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143BB9"/>
    <w:multiLevelType w:val="hybridMultilevel"/>
    <w:tmpl w:val="213A30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FD3452"/>
    <w:multiLevelType w:val="hybridMultilevel"/>
    <w:tmpl w:val="B39A9D14"/>
    <w:lvl w:ilvl="0" w:tplc="39A85C6C">
      <w:start w:val="1"/>
      <w:numFmt w:val="bullet"/>
      <w:lvlText w:val="-"/>
      <w:lvlJc w:val="left"/>
      <w:pPr>
        <w:ind w:left="2421" w:hanging="360"/>
      </w:pPr>
      <w:rPr>
        <w:rFonts w:ascii="Times New Roman" w:hAnsi="Times New Roman" w:cs="Times New Roman"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7" w15:restartNumberingAfterBreak="0">
    <w:nsid w:val="38D27CA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260DFA"/>
    <w:multiLevelType w:val="hybridMultilevel"/>
    <w:tmpl w:val="D30E367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45284D64"/>
    <w:multiLevelType w:val="multilevel"/>
    <w:tmpl w:val="A9327814"/>
    <w:lvl w:ilvl="0">
      <w:start w:val="7"/>
      <w:numFmt w:val="upperRoman"/>
      <w:lvlText w:val="%1."/>
      <w:lvlJc w:val="left"/>
      <w:pPr>
        <w:tabs>
          <w:tab w:val="num" w:pos="2697"/>
        </w:tabs>
        <w:ind w:left="2697" w:hanging="567"/>
      </w:pPr>
      <w:rPr>
        <w:rFonts w:ascii="Times New Roman" w:hAnsi="Times New Roman" w:hint="default"/>
        <w:b/>
        <w:i w:val="0"/>
        <w:sz w:val="24"/>
      </w:rPr>
    </w:lvl>
    <w:lvl w:ilvl="1">
      <w:start w:val="1"/>
      <w:numFmt w:val="decimal"/>
      <w:lvlText w:val="%2)"/>
      <w:lvlJc w:val="left"/>
      <w:pPr>
        <w:tabs>
          <w:tab w:val="num" w:pos="3577"/>
        </w:tabs>
        <w:ind w:left="2697" w:hanging="567"/>
      </w:pPr>
      <w:rPr>
        <w:rFonts w:ascii="Times New Roman" w:eastAsia="Times New Roman" w:hAnsi="Times New Roman" w:cs="Times New Roman"/>
        <w:b w:val="0"/>
        <w:i w:val="0"/>
        <w:sz w:val="22"/>
      </w:rPr>
    </w:lvl>
    <w:lvl w:ilvl="2">
      <w:start w:val="1"/>
      <w:numFmt w:val="decimal"/>
      <w:lvlText w:val="%1.%2.%3"/>
      <w:lvlJc w:val="left"/>
      <w:pPr>
        <w:tabs>
          <w:tab w:val="num" w:pos="2697"/>
        </w:tabs>
        <w:ind w:left="2981" w:hanging="851"/>
      </w:pPr>
      <w:rPr>
        <w:rFonts w:ascii="Times New Roman" w:hAnsi="Times New Roman" w:hint="default"/>
        <w:b w:val="0"/>
        <w:i w:val="0"/>
        <w:sz w:val="22"/>
      </w:rPr>
    </w:lvl>
    <w:lvl w:ilvl="3">
      <w:start w:val="1"/>
      <w:numFmt w:val="lowerLetter"/>
      <w:lvlText w:val="%4)"/>
      <w:lvlJc w:val="left"/>
      <w:pPr>
        <w:tabs>
          <w:tab w:val="num" w:pos="1135"/>
        </w:tabs>
        <w:ind w:left="1135" w:hanging="425"/>
      </w:pPr>
      <w:rPr>
        <w:b w:val="0"/>
        <w:i w:val="0"/>
        <w:sz w:val="24"/>
        <w:szCs w:val="24"/>
      </w:rPr>
    </w:lvl>
    <w:lvl w:ilvl="4">
      <w:start w:val="1"/>
      <w:numFmt w:val="decimal"/>
      <w:lvlText w:val="%5."/>
      <w:lvlJc w:val="left"/>
      <w:pPr>
        <w:tabs>
          <w:tab w:val="num" w:pos="3831"/>
        </w:tabs>
        <w:ind w:left="3831" w:hanging="425"/>
      </w:pPr>
      <w:rPr>
        <w:rFonts w:hint="default"/>
        <w:b w:val="0"/>
        <w:i w:val="0"/>
        <w:sz w:val="24"/>
        <w:szCs w:val="24"/>
      </w:rPr>
    </w:lvl>
    <w:lvl w:ilvl="5">
      <w:start w:val="1"/>
      <w:numFmt w:val="bullet"/>
      <w:lvlText w:val="-"/>
      <w:lvlJc w:val="left"/>
      <w:pPr>
        <w:tabs>
          <w:tab w:val="num" w:pos="3831"/>
        </w:tabs>
        <w:ind w:left="3831" w:hanging="283"/>
      </w:pPr>
      <w:rPr>
        <w:rFonts w:ascii="Times New Roman" w:hAnsi="Times New Roman" w:cs="Times New Roman" w:hint="default"/>
      </w:rPr>
    </w:lvl>
    <w:lvl w:ilvl="6">
      <w:start w:val="1"/>
      <w:numFmt w:val="decimal"/>
      <w:lvlText w:val="%1.%2.%3.%4.%5.%6.%7"/>
      <w:lvlJc w:val="left"/>
      <w:pPr>
        <w:tabs>
          <w:tab w:val="num" w:pos="3426"/>
        </w:tabs>
        <w:ind w:left="3426" w:hanging="1296"/>
      </w:pPr>
      <w:rPr>
        <w:rFonts w:hint="default"/>
      </w:rPr>
    </w:lvl>
    <w:lvl w:ilvl="7">
      <w:start w:val="1"/>
      <w:numFmt w:val="decimal"/>
      <w:lvlText w:val="%1.%2.%3.%4.%5.%6.%7.%8"/>
      <w:lvlJc w:val="left"/>
      <w:pPr>
        <w:tabs>
          <w:tab w:val="num" w:pos="3570"/>
        </w:tabs>
        <w:ind w:left="3570" w:hanging="1440"/>
      </w:pPr>
      <w:rPr>
        <w:rFonts w:hint="default"/>
      </w:rPr>
    </w:lvl>
    <w:lvl w:ilvl="8">
      <w:start w:val="1"/>
      <w:numFmt w:val="decimal"/>
      <w:lvlText w:val="%1.%2.%3.%4.%5.%6.%7.%8.%9"/>
      <w:lvlJc w:val="left"/>
      <w:pPr>
        <w:tabs>
          <w:tab w:val="num" w:pos="3714"/>
        </w:tabs>
        <w:ind w:left="3714" w:hanging="1584"/>
      </w:pPr>
      <w:rPr>
        <w:rFonts w:hint="default"/>
      </w:rPr>
    </w:lvl>
  </w:abstractNum>
  <w:abstractNum w:abstractNumId="20" w15:restartNumberingAfterBreak="0">
    <w:nsid w:val="4E386FF5"/>
    <w:multiLevelType w:val="multilevel"/>
    <w:tmpl w:val="7460006E"/>
    <w:lvl w:ilvl="0">
      <w:start w:val="1"/>
      <w:numFmt w:val="upperRoman"/>
      <w:lvlText w:val="%1."/>
      <w:lvlJc w:val="left"/>
      <w:pPr>
        <w:tabs>
          <w:tab w:val="num" w:pos="567"/>
        </w:tabs>
        <w:ind w:left="567" w:hanging="567"/>
      </w:pPr>
      <w:rPr>
        <w:rFonts w:ascii="Times New Roman" w:hAnsi="Times New Roman" w:hint="default"/>
        <w:b/>
        <w:i w:val="0"/>
        <w:sz w:val="22"/>
        <w:szCs w:val="22"/>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993"/>
        </w:tabs>
        <w:ind w:left="993" w:hanging="425"/>
      </w:pPr>
      <w:rPr>
        <w:rFonts w:hint="default"/>
        <w:b w:val="0"/>
        <w:i w:val="0"/>
        <w:strike w:val="0"/>
        <w:sz w:val="22"/>
        <w:szCs w:val="22"/>
      </w:rPr>
    </w:lvl>
    <w:lvl w:ilvl="4">
      <w:start w:val="1"/>
      <w:numFmt w:val="decimal"/>
      <w:lvlText w:val="%5)"/>
      <w:lvlJc w:val="left"/>
      <w:pPr>
        <w:tabs>
          <w:tab w:val="num" w:pos="1701"/>
        </w:tabs>
        <w:ind w:left="1701" w:hanging="425"/>
      </w:pPr>
      <w:rPr>
        <w:rFonts w:ascii="Times New Roman" w:eastAsia="Times New Roman" w:hAnsi="Times New Roman" w:cs="Times New Roman"/>
        <w:b w:val="0"/>
        <w:i w:val="0"/>
        <w:sz w:val="22"/>
        <w:szCs w:val="22"/>
      </w:r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13A66C1"/>
    <w:multiLevelType w:val="hybridMultilevel"/>
    <w:tmpl w:val="6C347D66"/>
    <w:lvl w:ilvl="0" w:tplc="0978AF5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15:restartNumberingAfterBreak="0">
    <w:nsid w:val="566C3F78"/>
    <w:multiLevelType w:val="multilevel"/>
    <w:tmpl w:val="AF1EC1C4"/>
    <w:styleLink w:val="Biecalista1"/>
    <w:lvl w:ilvl="0">
      <w:start w:val="1"/>
      <w:numFmt w:val="upperRoman"/>
      <w:lvlText w:val="%1."/>
      <w:lvlJc w:val="left"/>
      <w:pPr>
        <w:tabs>
          <w:tab w:val="num" w:pos="567"/>
        </w:tabs>
        <w:ind w:left="567" w:hanging="567"/>
      </w:pPr>
      <w:rPr>
        <w:rFonts w:ascii="Times New Roman" w:hAnsi="Times New Roman" w:hint="default"/>
        <w:b/>
        <w:i w:val="0"/>
        <w:sz w:val="24"/>
      </w:rPr>
    </w:lvl>
    <w:lvl w:ilvl="1">
      <w:start w:val="1"/>
      <w:numFmt w:val="decimal"/>
      <w:lvlText w:val="%2."/>
      <w:lvlJc w:val="left"/>
      <w:pPr>
        <w:tabs>
          <w:tab w:val="num" w:pos="1447"/>
        </w:tabs>
        <w:ind w:left="567" w:hanging="567"/>
      </w:pPr>
      <w:rPr>
        <w:rFonts w:ascii="Calibri" w:eastAsia="Calibri" w:hAnsi="Calibri" w:cs="Times New Roman"/>
        <w:b w:val="0"/>
        <w:bCs w:val="0"/>
        <w:i w:val="0"/>
        <w:strike w:val="0"/>
        <w:sz w:val="24"/>
        <w:szCs w:val="24"/>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993"/>
        </w:tabs>
        <w:ind w:left="993" w:hanging="425"/>
      </w:pPr>
      <w:rPr>
        <w:rFonts w:hint="default"/>
        <w:b w:val="0"/>
        <w:i w:val="0"/>
        <w:sz w:val="24"/>
        <w:szCs w:val="24"/>
      </w:rPr>
    </w:lvl>
    <w:lvl w:ilvl="4">
      <w:start w:val="1"/>
      <w:numFmt w:val="decimal"/>
      <w:lvlText w:val="%5)"/>
      <w:lvlJc w:val="left"/>
      <w:pPr>
        <w:tabs>
          <w:tab w:val="num" w:pos="1701"/>
        </w:tabs>
        <w:ind w:left="1701" w:hanging="425"/>
      </w:pPr>
      <w:rPr>
        <w:rFonts w:ascii="Times New Roman" w:eastAsia="Times New Roman" w:hAnsi="Times New Roman" w:cs="Times New Roman"/>
        <w:b w:val="0"/>
        <w:i w:val="0"/>
        <w:strike w:val="0"/>
        <w:sz w:val="24"/>
        <w:szCs w:val="24"/>
      </w:r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8325131"/>
    <w:multiLevelType w:val="hybridMultilevel"/>
    <w:tmpl w:val="00FC2CE4"/>
    <w:lvl w:ilvl="0" w:tplc="39A85C6C">
      <w:start w:val="1"/>
      <w:numFmt w:val="bullet"/>
      <w:lvlText w:val="-"/>
      <w:lvlJc w:val="left"/>
      <w:pPr>
        <w:ind w:left="2421" w:hanging="360"/>
      </w:pPr>
      <w:rPr>
        <w:rFonts w:ascii="Times New Roman" w:hAnsi="Times New Roman" w:cs="Times New Roman"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4" w15:restartNumberingAfterBreak="0">
    <w:nsid w:val="59880E29"/>
    <w:multiLevelType w:val="hybridMultilevel"/>
    <w:tmpl w:val="C818D85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5B354531"/>
    <w:multiLevelType w:val="multilevel"/>
    <w:tmpl w:val="BF32997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EF6D03"/>
    <w:multiLevelType w:val="hybridMultilevel"/>
    <w:tmpl w:val="1C24D2BA"/>
    <w:lvl w:ilvl="0" w:tplc="A93E2ACA">
      <w:start w:val="1"/>
      <w:numFmt w:val="decimal"/>
      <w:lvlText w:val="%1."/>
      <w:lvlJc w:val="left"/>
      <w:pPr>
        <w:ind w:left="786" w:hanging="360"/>
      </w:pPr>
      <w:rPr>
        <w:rFonts w:ascii="Times New Roman" w:eastAsia="Times New Roman" w:hAnsi="Times New Roman" w:cs="Times New Roman"/>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3E46736"/>
    <w:multiLevelType w:val="multilevel"/>
    <w:tmpl w:val="A9327814"/>
    <w:lvl w:ilvl="0">
      <w:start w:val="7"/>
      <w:numFmt w:val="upperRoman"/>
      <w:lvlText w:val="%1."/>
      <w:lvlJc w:val="left"/>
      <w:pPr>
        <w:tabs>
          <w:tab w:val="num" w:pos="2697"/>
        </w:tabs>
        <w:ind w:left="2697" w:hanging="567"/>
      </w:pPr>
      <w:rPr>
        <w:rFonts w:ascii="Times New Roman" w:hAnsi="Times New Roman" w:hint="default"/>
        <w:b/>
        <w:i w:val="0"/>
        <w:sz w:val="24"/>
      </w:rPr>
    </w:lvl>
    <w:lvl w:ilvl="1">
      <w:start w:val="1"/>
      <w:numFmt w:val="decimal"/>
      <w:lvlText w:val="%2)"/>
      <w:lvlJc w:val="left"/>
      <w:pPr>
        <w:tabs>
          <w:tab w:val="num" w:pos="3577"/>
        </w:tabs>
        <w:ind w:left="2697" w:hanging="567"/>
      </w:pPr>
      <w:rPr>
        <w:rFonts w:ascii="Times New Roman" w:eastAsia="Times New Roman" w:hAnsi="Times New Roman" w:cs="Times New Roman"/>
        <w:b w:val="0"/>
        <w:i w:val="0"/>
        <w:sz w:val="22"/>
      </w:rPr>
    </w:lvl>
    <w:lvl w:ilvl="2">
      <w:start w:val="1"/>
      <w:numFmt w:val="decimal"/>
      <w:lvlText w:val="%1.%2.%3"/>
      <w:lvlJc w:val="left"/>
      <w:pPr>
        <w:tabs>
          <w:tab w:val="num" w:pos="2697"/>
        </w:tabs>
        <w:ind w:left="2981" w:hanging="851"/>
      </w:pPr>
      <w:rPr>
        <w:rFonts w:ascii="Times New Roman" w:hAnsi="Times New Roman" w:hint="default"/>
        <w:b w:val="0"/>
        <w:i w:val="0"/>
        <w:sz w:val="22"/>
      </w:rPr>
    </w:lvl>
    <w:lvl w:ilvl="3">
      <w:start w:val="1"/>
      <w:numFmt w:val="lowerLetter"/>
      <w:lvlText w:val="%4)"/>
      <w:lvlJc w:val="left"/>
      <w:pPr>
        <w:tabs>
          <w:tab w:val="num" w:pos="1135"/>
        </w:tabs>
        <w:ind w:left="1135" w:hanging="425"/>
      </w:pPr>
      <w:rPr>
        <w:b w:val="0"/>
        <w:i w:val="0"/>
        <w:sz w:val="24"/>
        <w:szCs w:val="24"/>
      </w:rPr>
    </w:lvl>
    <w:lvl w:ilvl="4">
      <w:start w:val="1"/>
      <w:numFmt w:val="decimal"/>
      <w:lvlText w:val="%5."/>
      <w:lvlJc w:val="left"/>
      <w:pPr>
        <w:tabs>
          <w:tab w:val="num" w:pos="3831"/>
        </w:tabs>
        <w:ind w:left="3831" w:hanging="425"/>
      </w:pPr>
      <w:rPr>
        <w:rFonts w:hint="default"/>
        <w:b w:val="0"/>
        <w:i w:val="0"/>
        <w:sz w:val="24"/>
        <w:szCs w:val="24"/>
      </w:rPr>
    </w:lvl>
    <w:lvl w:ilvl="5">
      <w:start w:val="1"/>
      <w:numFmt w:val="bullet"/>
      <w:lvlText w:val="-"/>
      <w:lvlJc w:val="left"/>
      <w:pPr>
        <w:tabs>
          <w:tab w:val="num" w:pos="3831"/>
        </w:tabs>
        <w:ind w:left="3831" w:hanging="283"/>
      </w:pPr>
      <w:rPr>
        <w:rFonts w:ascii="Times New Roman" w:hAnsi="Times New Roman" w:cs="Times New Roman" w:hint="default"/>
      </w:rPr>
    </w:lvl>
    <w:lvl w:ilvl="6">
      <w:start w:val="1"/>
      <w:numFmt w:val="decimal"/>
      <w:lvlText w:val="%1.%2.%3.%4.%5.%6.%7"/>
      <w:lvlJc w:val="left"/>
      <w:pPr>
        <w:tabs>
          <w:tab w:val="num" w:pos="3426"/>
        </w:tabs>
        <w:ind w:left="3426" w:hanging="1296"/>
      </w:pPr>
      <w:rPr>
        <w:rFonts w:hint="default"/>
      </w:rPr>
    </w:lvl>
    <w:lvl w:ilvl="7">
      <w:start w:val="1"/>
      <w:numFmt w:val="decimal"/>
      <w:lvlText w:val="%1.%2.%3.%4.%5.%6.%7.%8"/>
      <w:lvlJc w:val="left"/>
      <w:pPr>
        <w:tabs>
          <w:tab w:val="num" w:pos="3570"/>
        </w:tabs>
        <w:ind w:left="3570" w:hanging="1440"/>
      </w:pPr>
      <w:rPr>
        <w:rFonts w:hint="default"/>
      </w:rPr>
    </w:lvl>
    <w:lvl w:ilvl="8">
      <w:start w:val="1"/>
      <w:numFmt w:val="decimal"/>
      <w:lvlText w:val="%1.%2.%3.%4.%5.%6.%7.%8.%9"/>
      <w:lvlJc w:val="left"/>
      <w:pPr>
        <w:tabs>
          <w:tab w:val="num" w:pos="3714"/>
        </w:tabs>
        <w:ind w:left="3714" w:hanging="1584"/>
      </w:pPr>
      <w:rPr>
        <w:rFonts w:hint="default"/>
      </w:rPr>
    </w:lvl>
  </w:abstractNum>
  <w:abstractNum w:abstractNumId="28" w15:restartNumberingAfterBreak="0">
    <w:nsid w:val="66A1743D"/>
    <w:multiLevelType w:val="hybridMultilevel"/>
    <w:tmpl w:val="163C6890"/>
    <w:lvl w:ilvl="0" w:tplc="04150011">
      <w:start w:val="1"/>
      <w:numFmt w:val="decimal"/>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29" w15:restartNumberingAfterBreak="0">
    <w:nsid w:val="72602D14"/>
    <w:multiLevelType w:val="multilevel"/>
    <w:tmpl w:val="06B0E3B0"/>
    <w:lvl w:ilvl="0">
      <w:start w:val="1"/>
      <w:numFmt w:val="upperRoman"/>
      <w:lvlText w:val="%1."/>
      <w:lvlJc w:val="left"/>
      <w:pPr>
        <w:tabs>
          <w:tab w:val="num" w:pos="567"/>
        </w:tabs>
        <w:ind w:left="567" w:hanging="567"/>
      </w:pPr>
      <w:rPr>
        <w:rFonts w:ascii="Times New Roman" w:hAnsi="Times New Roman" w:hint="default"/>
        <w:b/>
        <w:i w:val="0"/>
        <w:sz w:val="24"/>
      </w:rPr>
    </w:lvl>
    <w:lvl w:ilvl="1">
      <w:start w:val="1"/>
      <w:numFmt w:val="decimal"/>
      <w:lvlText w:val="%2."/>
      <w:lvlJc w:val="left"/>
      <w:pPr>
        <w:tabs>
          <w:tab w:val="num" w:pos="1447"/>
        </w:tabs>
        <w:ind w:left="567" w:hanging="567"/>
      </w:pPr>
      <w:rPr>
        <w:rFonts w:ascii="Calibri" w:eastAsia="Calibri" w:hAnsi="Calibri" w:cs="Times New Roman"/>
        <w:b w:val="0"/>
        <w:bCs w:val="0"/>
        <w:i w:val="0"/>
        <w:strike w:val="0"/>
        <w:sz w:val="24"/>
        <w:szCs w:val="24"/>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993"/>
        </w:tabs>
        <w:ind w:left="993" w:hanging="425"/>
      </w:pPr>
      <w:rPr>
        <w:rFonts w:hint="default"/>
        <w:b w:val="0"/>
        <w:i w:val="0"/>
        <w:sz w:val="22"/>
        <w:szCs w:val="22"/>
      </w:rPr>
    </w:lvl>
    <w:lvl w:ilvl="4">
      <w:start w:val="1"/>
      <w:numFmt w:val="decimal"/>
      <w:lvlText w:val="%5)"/>
      <w:lvlJc w:val="left"/>
      <w:pPr>
        <w:tabs>
          <w:tab w:val="num" w:pos="1701"/>
        </w:tabs>
        <w:ind w:left="1701" w:hanging="425"/>
      </w:pPr>
      <w:rPr>
        <w:rFonts w:ascii="Times New Roman" w:eastAsia="Times New Roman" w:hAnsi="Times New Roman" w:cs="Times New Roman"/>
        <w:b w:val="0"/>
        <w:i w:val="0"/>
        <w:strike w:val="0"/>
        <w:sz w:val="22"/>
        <w:szCs w:val="22"/>
      </w:r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4E012A1"/>
    <w:multiLevelType w:val="multilevel"/>
    <w:tmpl w:val="06E86422"/>
    <w:lvl w:ilvl="0">
      <w:start w:val="7"/>
      <w:numFmt w:val="upperRoman"/>
      <w:lvlText w:val="%1."/>
      <w:lvlJc w:val="left"/>
      <w:pPr>
        <w:tabs>
          <w:tab w:val="num" w:pos="2697"/>
        </w:tabs>
        <w:ind w:left="2697" w:hanging="567"/>
      </w:pPr>
      <w:rPr>
        <w:rFonts w:ascii="Times New Roman" w:hAnsi="Times New Roman" w:hint="default"/>
        <w:b/>
        <w:i w:val="0"/>
        <w:sz w:val="24"/>
      </w:rPr>
    </w:lvl>
    <w:lvl w:ilvl="1">
      <w:start w:val="1"/>
      <w:numFmt w:val="decimal"/>
      <w:lvlText w:val="%2)"/>
      <w:lvlJc w:val="left"/>
      <w:pPr>
        <w:tabs>
          <w:tab w:val="num" w:pos="3577"/>
        </w:tabs>
        <w:ind w:left="2697" w:hanging="567"/>
      </w:pPr>
      <w:rPr>
        <w:rFonts w:ascii="Times New Roman" w:eastAsia="Times New Roman" w:hAnsi="Times New Roman" w:cs="Times New Roman" w:hint="default"/>
        <w:b w:val="0"/>
        <w:i w:val="0"/>
        <w:sz w:val="22"/>
      </w:rPr>
    </w:lvl>
    <w:lvl w:ilvl="2">
      <w:start w:val="1"/>
      <w:numFmt w:val="decimal"/>
      <w:lvlText w:val="%1.%2.%3"/>
      <w:lvlJc w:val="left"/>
      <w:pPr>
        <w:tabs>
          <w:tab w:val="num" w:pos="2697"/>
        </w:tabs>
        <w:ind w:left="2981" w:hanging="851"/>
      </w:pPr>
      <w:rPr>
        <w:rFonts w:ascii="Times New Roman" w:hAnsi="Times New Roman" w:hint="default"/>
        <w:b w:val="0"/>
        <w:i w:val="0"/>
        <w:sz w:val="22"/>
      </w:rPr>
    </w:lvl>
    <w:lvl w:ilvl="3">
      <w:start w:val="1"/>
      <w:numFmt w:val="lowerLetter"/>
      <w:lvlText w:val="%4)"/>
      <w:lvlJc w:val="left"/>
      <w:pPr>
        <w:tabs>
          <w:tab w:val="num" w:pos="1135"/>
        </w:tabs>
        <w:ind w:left="1135" w:hanging="425"/>
      </w:pPr>
      <w:rPr>
        <w:rFonts w:hint="default"/>
        <w:b w:val="0"/>
        <w:i w:val="0"/>
        <w:sz w:val="24"/>
        <w:szCs w:val="24"/>
      </w:rPr>
    </w:lvl>
    <w:lvl w:ilvl="4">
      <w:start w:val="3"/>
      <w:numFmt w:val="decimal"/>
      <w:lvlText w:val="%5."/>
      <w:lvlJc w:val="left"/>
      <w:pPr>
        <w:tabs>
          <w:tab w:val="num" w:pos="3831"/>
        </w:tabs>
        <w:ind w:left="3831" w:hanging="425"/>
      </w:pPr>
      <w:rPr>
        <w:rFonts w:hint="default"/>
        <w:b w:val="0"/>
        <w:i w:val="0"/>
        <w:sz w:val="24"/>
        <w:szCs w:val="24"/>
      </w:rPr>
    </w:lvl>
    <w:lvl w:ilvl="5">
      <w:start w:val="1"/>
      <w:numFmt w:val="bullet"/>
      <w:lvlText w:val="-"/>
      <w:lvlJc w:val="left"/>
      <w:pPr>
        <w:tabs>
          <w:tab w:val="num" w:pos="3831"/>
        </w:tabs>
        <w:ind w:left="3831" w:hanging="283"/>
      </w:pPr>
      <w:rPr>
        <w:rFonts w:ascii="Times New Roman" w:hAnsi="Times New Roman" w:cs="Times New Roman" w:hint="default"/>
      </w:rPr>
    </w:lvl>
    <w:lvl w:ilvl="6">
      <w:start w:val="1"/>
      <w:numFmt w:val="decimal"/>
      <w:lvlText w:val="%1.%2.%3.%4.%5.%6.%7"/>
      <w:lvlJc w:val="left"/>
      <w:pPr>
        <w:tabs>
          <w:tab w:val="num" w:pos="3426"/>
        </w:tabs>
        <w:ind w:left="3426" w:hanging="1296"/>
      </w:pPr>
      <w:rPr>
        <w:rFonts w:hint="default"/>
      </w:rPr>
    </w:lvl>
    <w:lvl w:ilvl="7">
      <w:start w:val="1"/>
      <w:numFmt w:val="decimal"/>
      <w:lvlText w:val="%1.%2.%3.%4.%5.%6.%7.%8"/>
      <w:lvlJc w:val="left"/>
      <w:pPr>
        <w:tabs>
          <w:tab w:val="num" w:pos="3570"/>
        </w:tabs>
        <w:ind w:left="3570" w:hanging="1440"/>
      </w:pPr>
      <w:rPr>
        <w:rFonts w:hint="default"/>
      </w:rPr>
    </w:lvl>
    <w:lvl w:ilvl="8">
      <w:start w:val="1"/>
      <w:numFmt w:val="decimal"/>
      <w:lvlText w:val="%1.%2.%3.%4.%5.%6.%7.%8.%9"/>
      <w:lvlJc w:val="left"/>
      <w:pPr>
        <w:tabs>
          <w:tab w:val="num" w:pos="3714"/>
        </w:tabs>
        <w:ind w:left="3714" w:hanging="1584"/>
      </w:pPr>
      <w:rPr>
        <w:rFonts w:hint="default"/>
      </w:rPr>
    </w:lvl>
  </w:abstractNum>
  <w:abstractNum w:abstractNumId="31" w15:restartNumberingAfterBreak="0">
    <w:nsid w:val="79D23FE0"/>
    <w:multiLevelType w:val="hybridMultilevel"/>
    <w:tmpl w:val="4ECAFF8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CA58135E">
      <w:start w:val="1"/>
      <w:numFmt w:val="decimal"/>
      <w:lvlText w:val="%5)"/>
      <w:lvlJc w:val="left"/>
      <w:pPr>
        <w:tabs>
          <w:tab w:val="num" w:pos="720"/>
        </w:tabs>
        <w:ind w:left="720" w:hanging="360"/>
      </w:pPr>
      <w:rPr>
        <w:rFonts w:hint="default"/>
      </w:r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16cid:durableId="1856113548">
    <w:abstractNumId w:val="20"/>
  </w:num>
  <w:num w:numId="2" w16cid:durableId="1464887864">
    <w:abstractNumId w:val="12"/>
  </w:num>
  <w:num w:numId="3" w16cid:durableId="2039503565">
    <w:abstractNumId w:val="20"/>
    <w:lvlOverride w:ilvl="0">
      <w:lvl w:ilvl="0">
        <w:start w:val="1"/>
        <w:numFmt w:val="upperRoman"/>
        <w:lvlText w:val="%1."/>
        <w:lvlJc w:val="left"/>
        <w:pPr>
          <w:tabs>
            <w:tab w:val="num" w:pos="567"/>
          </w:tabs>
          <w:ind w:left="567" w:hanging="567"/>
        </w:pPr>
        <w:rPr>
          <w:rFonts w:ascii="Times New Roman" w:hAnsi="Times New Roman" w:hint="default"/>
          <w:b/>
          <w:i w:val="0"/>
          <w:sz w:val="22"/>
          <w:szCs w:val="22"/>
        </w:rPr>
      </w:lvl>
    </w:lvlOverride>
    <w:lvlOverride w:ilvl="1">
      <w:lvl w:ilvl="1">
        <w:start w:val="1"/>
        <w:numFmt w:val="decimal"/>
        <w:lvlText w:val="%2."/>
        <w:lvlJc w:val="left"/>
        <w:pPr>
          <w:tabs>
            <w:tab w:val="num" w:pos="1447"/>
          </w:tabs>
          <w:ind w:left="567" w:hanging="567"/>
        </w:pPr>
        <w:rPr>
          <w:rFonts w:ascii="Times New Roman" w:eastAsia="Times New Roman" w:hAnsi="Times New Roman" w:cs="Times New Roman"/>
          <w:b w:val="0"/>
          <w:i w:val="0"/>
          <w:sz w:val="22"/>
          <w:szCs w:val="22"/>
        </w:rPr>
      </w:lvl>
    </w:lvlOverride>
    <w:lvlOverride w:ilvl="2">
      <w:lvl w:ilvl="2">
        <w:start w:val="1"/>
        <w:numFmt w:val="decimal"/>
        <w:lvlText w:val="%3."/>
        <w:lvlJc w:val="left"/>
        <w:pPr>
          <w:tabs>
            <w:tab w:val="num" w:pos="1277"/>
          </w:tabs>
          <w:ind w:left="1561" w:hanging="851"/>
        </w:pPr>
        <w:rPr>
          <w:rFonts w:ascii="Times New Roman" w:eastAsia="Times New Roman" w:hAnsi="Times New Roman" w:cs="Times New Roman"/>
          <w:b w:val="0"/>
          <w:i w:val="0"/>
          <w:sz w:val="22"/>
          <w:szCs w:val="22"/>
        </w:rPr>
      </w:lvl>
    </w:lvlOverride>
    <w:lvlOverride w:ilvl="3">
      <w:lvl w:ilvl="3">
        <w:start w:val="1"/>
        <w:numFmt w:val="decimal"/>
        <w:lvlText w:val="%4)"/>
        <w:lvlJc w:val="left"/>
        <w:pPr>
          <w:tabs>
            <w:tab w:val="num" w:pos="1276"/>
          </w:tabs>
          <w:ind w:left="1276" w:hanging="425"/>
        </w:pPr>
        <w:rPr>
          <w:rFonts w:ascii="Times New Roman" w:hAnsi="Times New Roman" w:hint="default"/>
          <w:b w:val="0"/>
          <w:i w:val="0"/>
          <w:sz w:val="22"/>
          <w:szCs w:val="22"/>
        </w:rPr>
      </w:lvl>
    </w:lvlOverride>
    <w:lvlOverride w:ilvl="4">
      <w:lvl w:ilvl="4">
        <w:start w:val="1"/>
        <w:numFmt w:val="lowerLetter"/>
        <w:lvlText w:val="%5)"/>
        <w:lvlJc w:val="left"/>
        <w:pPr>
          <w:tabs>
            <w:tab w:val="num" w:pos="1701"/>
          </w:tabs>
          <w:ind w:left="1701" w:hanging="425"/>
        </w:pPr>
        <w:rPr>
          <w:rFonts w:ascii="Times New Roman" w:hAnsi="Times New Roman" w:hint="default"/>
          <w:b w:val="0"/>
          <w:i w:val="0"/>
          <w:sz w:val="24"/>
          <w:szCs w:val="24"/>
        </w:rPr>
      </w:lvl>
    </w:lvlOverride>
    <w:lvlOverride w:ilvl="5">
      <w:lvl w:ilvl="5">
        <w:start w:val="1"/>
        <w:numFmt w:val="bullet"/>
        <w:lvlText w:val="-"/>
        <w:lvlJc w:val="left"/>
        <w:pPr>
          <w:tabs>
            <w:tab w:val="num" w:pos="1701"/>
          </w:tabs>
          <w:ind w:left="1701" w:hanging="283"/>
        </w:pPr>
        <w:rPr>
          <w:rFonts w:ascii="Times New Roman" w:hAnsi="Times New Roman" w:cs="Times New Roman"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 w16cid:durableId="713238843">
    <w:abstractNumId w:val="29"/>
  </w:num>
  <w:num w:numId="5" w16cid:durableId="1407919747">
    <w:abstractNumId w:val="1"/>
  </w:num>
  <w:num w:numId="6" w16cid:durableId="28651272">
    <w:abstractNumId w:val="10"/>
  </w:num>
  <w:num w:numId="7" w16cid:durableId="931083707">
    <w:abstractNumId w:val="15"/>
  </w:num>
  <w:num w:numId="8" w16cid:durableId="1613321682">
    <w:abstractNumId w:val="31"/>
  </w:num>
  <w:num w:numId="9" w16cid:durableId="1453866748">
    <w:abstractNumId w:val="24"/>
  </w:num>
  <w:num w:numId="10" w16cid:durableId="1568221162">
    <w:abstractNumId w:val="11"/>
  </w:num>
  <w:num w:numId="11" w16cid:durableId="1533305696">
    <w:abstractNumId w:val="6"/>
  </w:num>
  <w:num w:numId="12" w16cid:durableId="1360745056">
    <w:abstractNumId w:val="14"/>
  </w:num>
  <w:num w:numId="13" w16cid:durableId="1655254755">
    <w:abstractNumId w:val="26"/>
  </w:num>
  <w:num w:numId="14" w16cid:durableId="1659647113">
    <w:abstractNumId w:val="7"/>
  </w:num>
  <w:num w:numId="15" w16cid:durableId="1327247080">
    <w:abstractNumId w:val="5"/>
  </w:num>
  <w:num w:numId="16" w16cid:durableId="57898625">
    <w:abstractNumId w:val="8"/>
  </w:num>
  <w:num w:numId="17" w16cid:durableId="1565097101">
    <w:abstractNumId w:val="22"/>
  </w:num>
  <w:num w:numId="18" w16cid:durableId="1430467138">
    <w:abstractNumId w:val="17"/>
  </w:num>
  <w:num w:numId="19" w16cid:durableId="814950476">
    <w:abstractNumId w:val="25"/>
  </w:num>
  <w:num w:numId="20" w16cid:durableId="1194538874">
    <w:abstractNumId w:val="18"/>
  </w:num>
  <w:num w:numId="21" w16cid:durableId="442766269">
    <w:abstractNumId w:val="21"/>
  </w:num>
  <w:num w:numId="22" w16cid:durableId="993529274">
    <w:abstractNumId w:val="13"/>
  </w:num>
  <w:num w:numId="23" w16cid:durableId="1384254464">
    <w:abstractNumId w:val="0"/>
  </w:num>
  <w:num w:numId="24" w16cid:durableId="920797667">
    <w:abstractNumId w:val="20"/>
    <w:lvlOverride w:ilvl="0">
      <w:lvl w:ilvl="0">
        <w:start w:val="1"/>
        <w:numFmt w:val="upperRoman"/>
        <w:lvlText w:val="%1."/>
        <w:lvlJc w:val="left"/>
        <w:pPr>
          <w:tabs>
            <w:tab w:val="num" w:pos="567"/>
          </w:tabs>
          <w:ind w:left="567" w:hanging="567"/>
        </w:pPr>
        <w:rPr>
          <w:rFonts w:ascii="Times New Roman" w:hAnsi="Times New Roman" w:hint="default"/>
          <w:b/>
          <w:i w:val="0"/>
          <w:sz w:val="24"/>
        </w:rPr>
      </w:lvl>
    </w:lvlOverride>
    <w:lvlOverride w:ilvl="1">
      <w:lvl w:ilvl="1">
        <w:start w:val="1"/>
        <w:numFmt w:val="decimal"/>
        <w:lvlText w:val="%2."/>
        <w:lvlJc w:val="left"/>
        <w:pPr>
          <w:tabs>
            <w:tab w:val="num" w:pos="1447"/>
          </w:tabs>
          <w:ind w:left="567" w:hanging="567"/>
        </w:pPr>
        <w:rPr>
          <w:rFonts w:ascii="Times New Roman" w:eastAsia="Times New Roman" w:hAnsi="Times New Roman" w:cs="Times New Roman"/>
          <w:b w:val="0"/>
          <w:i w:val="0"/>
          <w:sz w:val="22"/>
          <w:szCs w:val="22"/>
        </w:rPr>
      </w:lvl>
    </w:lvlOverride>
    <w:lvlOverride w:ilvl="2">
      <w:lvl w:ilvl="2">
        <w:start w:val="1"/>
        <w:numFmt w:val="decimal"/>
        <w:lvlText w:val="%3)"/>
        <w:lvlJc w:val="left"/>
        <w:pPr>
          <w:tabs>
            <w:tab w:val="num" w:pos="851"/>
          </w:tabs>
          <w:ind w:left="1135" w:hanging="851"/>
        </w:pPr>
        <w:rPr>
          <w:rFonts w:ascii="Times New Roman" w:eastAsia="Calibri" w:hAnsi="Times New Roman" w:cs="Times New Roman"/>
          <w:b w:val="0"/>
          <w:i w:val="0"/>
          <w:sz w:val="22"/>
          <w:szCs w:val="22"/>
        </w:rPr>
      </w:lvl>
    </w:lvlOverride>
    <w:lvlOverride w:ilvl="3">
      <w:lvl w:ilvl="3">
        <w:start w:val="1"/>
        <w:numFmt w:val="lowerLetter"/>
        <w:lvlText w:val="%4)"/>
        <w:lvlJc w:val="left"/>
        <w:pPr>
          <w:tabs>
            <w:tab w:val="num" w:pos="1560"/>
          </w:tabs>
          <w:ind w:left="1560" w:hanging="425"/>
        </w:pPr>
        <w:rPr>
          <w:rFonts w:ascii="Times New Roman" w:eastAsia="Times New Roman" w:hAnsi="Times New Roman" w:cs="Times New Roman"/>
          <w:b w:val="0"/>
          <w:i w:val="0"/>
          <w:sz w:val="24"/>
          <w:szCs w:val="24"/>
        </w:rPr>
      </w:lvl>
    </w:lvlOverride>
    <w:lvlOverride w:ilvl="4">
      <w:lvl w:ilvl="4">
        <w:start w:val="1"/>
        <w:numFmt w:val="lowerLetter"/>
        <w:lvlText w:val="%5)"/>
        <w:lvlJc w:val="left"/>
        <w:pPr>
          <w:tabs>
            <w:tab w:val="num" w:pos="1701"/>
          </w:tabs>
          <w:ind w:left="1701" w:hanging="425"/>
        </w:pPr>
        <w:rPr>
          <w:rFonts w:ascii="Times New Roman" w:hAnsi="Times New Roman" w:hint="default"/>
          <w:b w:val="0"/>
          <w:i w:val="0"/>
          <w:sz w:val="24"/>
          <w:szCs w:val="24"/>
        </w:rPr>
      </w:lvl>
    </w:lvlOverride>
    <w:lvlOverride w:ilvl="5">
      <w:lvl w:ilvl="5">
        <w:start w:val="1"/>
        <w:numFmt w:val="bullet"/>
        <w:lvlText w:val="-"/>
        <w:lvlJc w:val="left"/>
        <w:pPr>
          <w:tabs>
            <w:tab w:val="num" w:pos="1701"/>
          </w:tabs>
          <w:ind w:left="1701" w:hanging="283"/>
        </w:pPr>
        <w:rPr>
          <w:rFonts w:ascii="Times New Roman" w:hAnsi="Times New Roman" w:cs="Times New Roman"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5" w16cid:durableId="228078890">
    <w:abstractNumId w:val="28"/>
  </w:num>
  <w:num w:numId="26" w16cid:durableId="1769736486">
    <w:abstractNumId w:val="19"/>
  </w:num>
  <w:num w:numId="27" w16cid:durableId="235746689">
    <w:abstractNumId w:val="9"/>
  </w:num>
  <w:num w:numId="28" w16cid:durableId="1561789042">
    <w:abstractNumId w:val="27"/>
  </w:num>
  <w:num w:numId="29" w16cid:durableId="1733238331">
    <w:abstractNumId w:val="30"/>
  </w:num>
  <w:num w:numId="30" w16cid:durableId="2044400415">
    <w:abstractNumId w:val="16"/>
  </w:num>
  <w:num w:numId="31" w16cid:durableId="842015859">
    <w:abstractNumId w:val="4"/>
  </w:num>
  <w:num w:numId="32" w16cid:durableId="155844678">
    <w:abstractNumId w:val="3"/>
  </w:num>
  <w:num w:numId="33" w16cid:durableId="282662278">
    <w:abstractNumId w:val="2"/>
  </w:num>
  <w:num w:numId="34" w16cid:durableId="4036488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F75"/>
    <w:rsid w:val="00006B34"/>
    <w:rsid w:val="00007583"/>
    <w:rsid w:val="00010249"/>
    <w:rsid w:val="000131AD"/>
    <w:rsid w:val="00015EC4"/>
    <w:rsid w:val="0002447D"/>
    <w:rsid w:val="00024F81"/>
    <w:rsid w:val="00040294"/>
    <w:rsid w:val="00044289"/>
    <w:rsid w:val="000529DA"/>
    <w:rsid w:val="000536BE"/>
    <w:rsid w:val="0006444B"/>
    <w:rsid w:val="000651C1"/>
    <w:rsid w:val="000862E8"/>
    <w:rsid w:val="00090610"/>
    <w:rsid w:val="000974D4"/>
    <w:rsid w:val="000B5F05"/>
    <w:rsid w:val="000B667E"/>
    <w:rsid w:val="000C239F"/>
    <w:rsid w:val="000C2546"/>
    <w:rsid w:val="000C41ED"/>
    <w:rsid w:val="000C5CE7"/>
    <w:rsid w:val="000D3FE6"/>
    <w:rsid w:val="000E6F73"/>
    <w:rsid w:val="00106D7B"/>
    <w:rsid w:val="001123E9"/>
    <w:rsid w:val="001218C7"/>
    <w:rsid w:val="00121D72"/>
    <w:rsid w:val="001220F0"/>
    <w:rsid w:val="001234D3"/>
    <w:rsid w:val="00140E47"/>
    <w:rsid w:val="00147948"/>
    <w:rsid w:val="00151647"/>
    <w:rsid w:val="00155D75"/>
    <w:rsid w:val="0016355D"/>
    <w:rsid w:val="001765EF"/>
    <w:rsid w:val="00180472"/>
    <w:rsid w:val="00187116"/>
    <w:rsid w:val="00187D83"/>
    <w:rsid w:val="001938D8"/>
    <w:rsid w:val="001C5438"/>
    <w:rsid w:val="001C6756"/>
    <w:rsid w:val="001E2655"/>
    <w:rsid w:val="00200313"/>
    <w:rsid w:val="00200A7F"/>
    <w:rsid w:val="00205EC4"/>
    <w:rsid w:val="002230EA"/>
    <w:rsid w:val="00235211"/>
    <w:rsid w:val="00266AF9"/>
    <w:rsid w:val="00292176"/>
    <w:rsid w:val="00292864"/>
    <w:rsid w:val="002956D5"/>
    <w:rsid w:val="002B5264"/>
    <w:rsid w:val="002D46D5"/>
    <w:rsid w:val="002E3CD2"/>
    <w:rsid w:val="002F0FE9"/>
    <w:rsid w:val="00300AAE"/>
    <w:rsid w:val="003063F7"/>
    <w:rsid w:val="003139A9"/>
    <w:rsid w:val="00321135"/>
    <w:rsid w:val="00326E82"/>
    <w:rsid w:val="00333F9B"/>
    <w:rsid w:val="00334ABA"/>
    <w:rsid w:val="00336D36"/>
    <w:rsid w:val="003420ED"/>
    <w:rsid w:val="0037013C"/>
    <w:rsid w:val="00374CDE"/>
    <w:rsid w:val="00383CB0"/>
    <w:rsid w:val="003917AA"/>
    <w:rsid w:val="00392C8B"/>
    <w:rsid w:val="00395E59"/>
    <w:rsid w:val="003A6D22"/>
    <w:rsid w:val="003B2F42"/>
    <w:rsid w:val="003C0EAA"/>
    <w:rsid w:val="003C2465"/>
    <w:rsid w:val="003C3886"/>
    <w:rsid w:val="003F0164"/>
    <w:rsid w:val="003F38E2"/>
    <w:rsid w:val="003F47CC"/>
    <w:rsid w:val="003F49EB"/>
    <w:rsid w:val="003F76E4"/>
    <w:rsid w:val="0040354D"/>
    <w:rsid w:val="00415C86"/>
    <w:rsid w:val="00421C8A"/>
    <w:rsid w:val="004239DF"/>
    <w:rsid w:val="004417C7"/>
    <w:rsid w:val="004524C8"/>
    <w:rsid w:val="0045438D"/>
    <w:rsid w:val="0046161E"/>
    <w:rsid w:val="00472DA7"/>
    <w:rsid w:val="00475DD0"/>
    <w:rsid w:val="0047649E"/>
    <w:rsid w:val="00480CCF"/>
    <w:rsid w:val="0048577D"/>
    <w:rsid w:val="004A1EC9"/>
    <w:rsid w:val="004A593A"/>
    <w:rsid w:val="004B2225"/>
    <w:rsid w:val="004B5FED"/>
    <w:rsid w:val="004C30B7"/>
    <w:rsid w:val="004D2410"/>
    <w:rsid w:val="004E5BA9"/>
    <w:rsid w:val="004E7FE7"/>
    <w:rsid w:val="004F044F"/>
    <w:rsid w:val="00526B53"/>
    <w:rsid w:val="00532821"/>
    <w:rsid w:val="005344DD"/>
    <w:rsid w:val="00535469"/>
    <w:rsid w:val="00545CDA"/>
    <w:rsid w:val="00547BFB"/>
    <w:rsid w:val="00552CDA"/>
    <w:rsid w:val="0055759E"/>
    <w:rsid w:val="005609A2"/>
    <w:rsid w:val="00560F0F"/>
    <w:rsid w:val="005648EA"/>
    <w:rsid w:val="0057244C"/>
    <w:rsid w:val="005734D1"/>
    <w:rsid w:val="00575AAB"/>
    <w:rsid w:val="00597878"/>
    <w:rsid w:val="005A6633"/>
    <w:rsid w:val="005A671B"/>
    <w:rsid w:val="005B3A64"/>
    <w:rsid w:val="005B7F89"/>
    <w:rsid w:val="005C52E7"/>
    <w:rsid w:val="005D1C49"/>
    <w:rsid w:val="005D7FE9"/>
    <w:rsid w:val="005E10BD"/>
    <w:rsid w:val="005F31A3"/>
    <w:rsid w:val="00602D6D"/>
    <w:rsid w:val="00611434"/>
    <w:rsid w:val="00614D82"/>
    <w:rsid w:val="00615E64"/>
    <w:rsid w:val="00616376"/>
    <w:rsid w:val="00620E5A"/>
    <w:rsid w:val="00622334"/>
    <w:rsid w:val="0062714F"/>
    <w:rsid w:val="006271B7"/>
    <w:rsid w:val="00641869"/>
    <w:rsid w:val="00652EBE"/>
    <w:rsid w:val="00675FD8"/>
    <w:rsid w:val="006769EC"/>
    <w:rsid w:val="006822EE"/>
    <w:rsid w:val="00684CE1"/>
    <w:rsid w:val="006A1934"/>
    <w:rsid w:val="006A3738"/>
    <w:rsid w:val="006B2B53"/>
    <w:rsid w:val="006C630F"/>
    <w:rsid w:val="006D2778"/>
    <w:rsid w:val="006D5610"/>
    <w:rsid w:val="006E3011"/>
    <w:rsid w:val="006E51C9"/>
    <w:rsid w:val="006F7AF6"/>
    <w:rsid w:val="00704DB8"/>
    <w:rsid w:val="007062A1"/>
    <w:rsid w:val="007106F3"/>
    <w:rsid w:val="007253E7"/>
    <w:rsid w:val="0072707A"/>
    <w:rsid w:val="00740B19"/>
    <w:rsid w:val="00742CD9"/>
    <w:rsid w:val="00754197"/>
    <w:rsid w:val="00757DBD"/>
    <w:rsid w:val="00763B3D"/>
    <w:rsid w:val="00763E70"/>
    <w:rsid w:val="0077073A"/>
    <w:rsid w:val="00771055"/>
    <w:rsid w:val="0077540A"/>
    <w:rsid w:val="00783494"/>
    <w:rsid w:val="007841B2"/>
    <w:rsid w:val="0079220D"/>
    <w:rsid w:val="007A0806"/>
    <w:rsid w:val="007B55A9"/>
    <w:rsid w:val="007B5BD9"/>
    <w:rsid w:val="007C10C8"/>
    <w:rsid w:val="007C3BF9"/>
    <w:rsid w:val="007D15F9"/>
    <w:rsid w:val="007E1682"/>
    <w:rsid w:val="007E29C6"/>
    <w:rsid w:val="007F3670"/>
    <w:rsid w:val="00805196"/>
    <w:rsid w:val="0081027D"/>
    <w:rsid w:val="0081273D"/>
    <w:rsid w:val="0081313A"/>
    <w:rsid w:val="008209FB"/>
    <w:rsid w:val="00831DB5"/>
    <w:rsid w:val="00851774"/>
    <w:rsid w:val="0087113E"/>
    <w:rsid w:val="00871B07"/>
    <w:rsid w:val="0087573E"/>
    <w:rsid w:val="00877B16"/>
    <w:rsid w:val="00882F27"/>
    <w:rsid w:val="008869DC"/>
    <w:rsid w:val="00887613"/>
    <w:rsid w:val="00896E6A"/>
    <w:rsid w:val="008A7742"/>
    <w:rsid w:val="008A77B5"/>
    <w:rsid w:val="008C04E8"/>
    <w:rsid w:val="008C0D22"/>
    <w:rsid w:val="008E1A18"/>
    <w:rsid w:val="008E6705"/>
    <w:rsid w:val="00905D57"/>
    <w:rsid w:val="0091129F"/>
    <w:rsid w:val="00913559"/>
    <w:rsid w:val="009334E6"/>
    <w:rsid w:val="00951F42"/>
    <w:rsid w:val="009548D2"/>
    <w:rsid w:val="00954902"/>
    <w:rsid w:val="00970470"/>
    <w:rsid w:val="0097082D"/>
    <w:rsid w:val="00977291"/>
    <w:rsid w:val="009839D3"/>
    <w:rsid w:val="00983FD8"/>
    <w:rsid w:val="009A0D43"/>
    <w:rsid w:val="009B1B2F"/>
    <w:rsid w:val="009D0C17"/>
    <w:rsid w:val="009D7850"/>
    <w:rsid w:val="009D7F64"/>
    <w:rsid w:val="009E1AF0"/>
    <w:rsid w:val="009F6F44"/>
    <w:rsid w:val="00A04843"/>
    <w:rsid w:val="00A06BB8"/>
    <w:rsid w:val="00A2335B"/>
    <w:rsid w:val="00A25996"/>
    <w:rsid w:val="00A31934"/>
    <w:rsid w:val="00A32685"/>
    <w:rsid w:val="00A44E4E"/>
    <w:rsid w:val="00A46E07"/>
    <w:rsid w:val="00A512F8"/>
    <w:rsid w:val="00A5132C"/>
    <w:rsid w:val="00A51F37"/>
    <w:rsid w:val="00A5321F"/>
    <w:rsid w:val="00A5486F"/>
    <w:rsid w:val="00A620EE"/>
    <w:rsid w:val="00A766D2"/>
    <w:rsid w:val="00A807B8"/>
    <w:rsid w:val="00A8217B"/>
    <w:rsid w:val="00A90623"/>
    <w:rsid w:val="00A97F9D"/>
    <w:rsid w:val="00AA6617"/>
    <w:rsid w:val="00AD3AD8"/>
    <w:rsid w:val="00AD7059"/>
    <w:rsid w:val="00AF011A"/>
    <w:rsid w:val="00B04CB4"/>
    <w:rsid w:val="00B10103"/>
    <w:rsid w:val="00B115EB"/>
    <w:rsid w:val="00B11D8D"/>
    <w:rsid w:val="00B1663B"/>
    <w:rsid w:val="00B22382"/>
    <w:rsid w:val="00B242DD"/>
    <w:rsid w:val="00B336ED"/>
    <w:rsid w:val="00B36214"/>
    <w:rsid w:val="00B37BF2"/>
    <w:rsid w:val="00B37D75"/>
    <w:rsid w:val="00B40180"/>
    <w:rsid w:val="00B579C9"/>
    <w:rsid w:val="00B729D9"/>
    <w:rsid w:val="00B72CA8"/>
    <w:rsid w:val="00B74491"/>
    <w:rsid w:val="00B77497"/>
    <w:rsid w:val="00B80F75"/>
    <w:rsid w:val="00B83501"/>
    <w:rsid w:val="00B86C21"/>
    <w:rsid w:val="00B87FE3"/>
    <w:rsid w:val="00B9450D"/>
    <w:rsid w:val="00B9565D"/>
    <w:rsid w:val="00BA525D"/>
    <w:rsid w:val="00BC3A1E"/>
    <w:rsid w:val="00BD183B"/>
    <w:rsid w:val="00BD20D0"/>
    <w:rsid w:val="00BD4CA5"/>
    <w:rsid w:val="00BE4649"/>
    <w:rsid w:val="00BF17C4"/>
    <w:rsid w:val="00BF2291"/>
    <w:rsid w:val="00C15A4B"/>
    <w:rsid w:val="00C30EBE"/>
    <w:rsid w:val="00C35695"/>
    <w:rsid w:val="00C4354B"/>
    <w:rsid w:val="00C617C3"/>
    <w:rsid w:val="00C62FF0"/>
    <w:rsid w:val="00C63072"/>
    <w:rsid w:val="00C66076"/>
    <w:rsid w:val="00C70BF1"/>
    <w:rsid w:val="00C819CB"/>
    <w:rsid w:val="00C933EB"/>
    <w:rsid w:val="00C95837"/>
    <w:rsid w:val="00CC0B4A"/>
    <w:rsid w:val="00CD43DB"/>
    <w:rsid w:val="00CE65CF"/>
    <w:rsid w:val="00CE72DB"/>
    <w:rsid w:val="00D1052E"/>
    <w:rsid w:val="00D12A00"/>
    <w:rsid w:val="00D13A0C"/>
    <w:rsid w:val="00D25D11"/>
    <w:rsid w:val="00D25EA4"/>
    <w:rsid w:val="00D439CA"/>
    <w:rsid w:val="00D43D4D"/>
    <w:rsid w:val="00D4466B"/>
    <w:rsid w:val="00D52323"/>
    <w:rsid w:val="00D7151F"/>
    <w:rsid w:val="00D87825"/>
    <w:rsid w:val="00DA5AB1"/>
    <w:rsid w:val="00DB1BCD"/>
    <w:rsid w:val="00DB63CF"/>
    <w:rsid w:val="00DD1DA4"/>
    <w:rsid w:val="00DD60CB"/>
    <w:rsid w:val="00DE6D89"/>
    <w:rsid w:val="00DF505F"/>
    <w:rsid w:val="00E017D0"/>
    <w:rsid w:val="00E03C83"/>
    <w:rsid w:val="00E07BC7"/>
    <w:rsid w:val="00E177FC"/>
    <w:rsid w:val="00E36BC9"/>
    <w:rsid w:val="00E452B9"/>
    <w:rsid w:val="00E46852"/>
    <w:rsid w:val="00E52D3E"/>
    <w:rsid w:val="00E671DF"/>
    <w:rsid w:val="00E715A5"/>
    <w:rsid w:val="00E7691E"/>
    <w:rsid w:val="00E83901"/>
    <w:rsid w:val="00E92559"/>
    <w:rsid w:val="00EA7E46"/>
    <w:rsid w:val="00EB5DC6"/>
    <w:rsid w:val="00EB62F2"/>
    <w:rsid w:val="00EC2AAD"/>
    <w:rsid w:val="00EC3E37"/>
    <w:rsid w:val="00EC6D99"/>
    <w:rsid w:val="00EE5762"/>
    <w:rsid w:val="00EF22F3"/>
    <w:rsid w:val="00EF78B7"/>
    <w:rsid w:val="00F00471"/>
    <w:rsid w:val="00F02BC4"/>
    <w:rsid w:val="00F15571"/>
    <w:rsid w:val="00F177AE"/>
    <w:rsid w:val="00F24A4E"/>
    <w:rsid w:val="00F346F6"/>
    <w:rsid w:val="00F42D29"/>
    <w:rsid w:val="00F51BBE"/>
    <w:rsid w:val="00F64819"/>
    <w:rsid w:val="00F71BFC"/>
    <w:rsid w:val="00F74215"/>
    <w:rsid w:val="00F87E01"/>
    <w:rsid w:val="00F90DCB"/>
    <w:rsid w:val="00F90F35"/>
    <w:rsid w:val="00F950AA"/>
    <w:rsid w:val="00FA6678"/>
    <w:rsid w:val="00FC6737"/>
    <w:rsid w:val="00FC76AE"/>
    <w:rsid w:val="00FD3DF3"/>
    <w:rsid w:val="00FE0B56"/>
    <w:rsid w:val="00FE6D99"/>
    <w:rsid w:val="00FF063C"/>
    <w:rsid w:val="03FED289"/>
    <w:rsid w:val="08B0F968"/>
    <w:rsid w:val="0EB01379"/>
    <w:rsid w:val="15165D23"/>
    <w:rsid w:val="1D6B9D01"/>
    <w:rsid w:val="28984759"/>
    <w:rsid w:val="32FF7748"/>
    <w:rsid w:val="38B42F92"/>
    <w:rsid w:val="4012F565"/>
    <w:rsid w:val="5C2C23E7"/>
    <w:rsid w:val="6EC77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4B8DF"/>
  <w15:chartTrackingRefBased/>
  <w15:docId w15:val="{CA9701F4-4030-44A9-9D7C-C3D1299E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0F7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80F75"/>
    <w:pPr>
      <w:keepNext/>
      <w:tabs>
        <w:tab w:val="num" w:pos="0"/>
      </w:tabs>
      <w:suppressAutoHyphens/>
      <w:spacing w:before="240" w:after="60"/>
      <w:ind w:left="576" w:hanging="576"/>
      <w:outlineLvl w:val="1"/>
    </w:pPr>
    <w:rPr>
      <w:rFonts w:ascii="Arial" w:hAnsi="Arial"/>
      <w:b/>
      <w:bCs/>
      <w:i/>
      <w:iCs/>
      <w:sz w:val="28"/>
      <w:szCs w:val="28"/>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80F75"/>
    <w:rPr>
      <w:rFonts w:ascii="Arial" w:eastAsia="Times New Roman" w:hAnsi="Arial" w:cs="Times New Roman"/>
      <w:b/>
      <w:bCs/>
      <w:i/>
      <w:iCs/>
      <w:sz w:val="28"/>
      <w:szCs w:val="28"/>
      <w:lang w:val="x-none" w:eastAsia="zh-CN"/>
    </w:rPr>
  </w:style>
  <w:style w:type="character" w:styleId="Hipercze">
    <w:name w:val="Hyperlink"/>
    <w:rsid w:val="00B80F75"/>
    <w:rPr>
      <w:color w:val="0000FF"/>
      <w:u w:val="single"/>
    </w:rPr>
  </w:style>
  <w:style w:type="paragraph" w:styleId="Tekstpodstawowy">
    <w:name w:val="Body Text"/>
    <w:basedOn w:val="Normalny"/>
    <w:link w:val="TekstpodstawowyZnak1"/>
    <w:rsid w:val="00B80F75"/>
    <w:pPr>
      <w:jc w:val="both"/>
    </w:pPr>
    <w:rPr>
      <w:lang w:val="x-none" w:eastAsia="x-none"/>
    </w:rPr>
  </w:style>
  <w:style w:type="character" w:customStyle="1" w:styleId="TekstpodstawowyZnak">
    <w:name w:val="Tekst podstawowy Znak"/>
    <w:basedOn w:val="Domylnaczcionkaakapitu"/>
    <w:uiPriority w:val="99"/>
    <w:semiHidden/>
    <w:rsid w:val="00B80F7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80F75"/>
    <w:pPr>
      <w:spacing w:after="200" w:line="276" w:lineRule="auto"/>
      <w:ind w:left="720"/>
      <w:contextualSpacing/>
    </w:pPr>
    <w:rPr>
      <w:rFonts w:ascii="Calibri" w:eastAsia="Calibri" w:hAnsi="Calibri"/>
      <w:sz w:val="22"/>
      <w:szCs w:val="22"/>
      <w:lang w:eastAsia="en-US"/>
    </w:rPr>
  </w:style>
  <w:style w:type="paragraph" w:styleId="Lista">
    <w:name w:val="List"/>
    <w:basedOn w:val="Normalny"/>
    <w:rsid w:val="00B80F75"/>
    <w:pPr>
      <w:ind w:left="283" w:hanging="283"/>
    </w:pPr>
    <w:rPr>
      <w:rFonts w:ascii="Arial" w:hAnsi="Arial"/>
      <w:szCs w:val="20"/>
    </w:rPr>
  </w:style>
  <w:style w:type="character" w:customStyle="1" w:styleId="TekstpodstawowyZnak1">
    <w:name w:val="Tekst podstawowy Znak1"/>
    <w:link w:val="Tekstpodstawowy"/>
    <w:rsid w:val="00B80F75"/>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205EC4"/>
    <w:pPr>
      <w:tabs>
        <w:tab w:val="center" w:pos="4536"/>
        <w:tab w:val="right" w:pos="9072"/>
      </w:tabs>
    </w:pPr>
  </w:style>
  <w:style w:type="character" w:customStyle="1" w:styleId="NagwekZnak">
    <w:name w:val="Nagłówek Znak"/>
    <w:basedOn w:val="Domylnaczcionkaakapitu"/>
    <w:link w:val="Nagwek"/>
    <w:uiPriority w:val="99"/>
    <w:rsid w:val="00205EC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05EC4"/>
    <w:pPr>
      <w:tabs>
        <w:tab w:val="center" w:pos="4536"/>
        <w:tab w:val="right" w:pos="9072"/>
      </w:tabs>
    </w:pPr>
  </w:style>
  <w:style w:type="character" w:customStyle="1" w:styleId="StopkaZnak">
    <w:name w:val="Stopka Znak"/>
    <w:basedOn w:val="Domylnaczcionkaakapitu"/>
    <w:link w:val="Stopka"/>
    <w:uiPriority w:val="99"/>
    <w:rsid w:val="00205EC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326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68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A5132C"/>
    <w:rPr>
      <w:sz w:val="16"/>
      <w:szCs w:val="16"/>
    </w:rPr>
  </w:style>
  <w:style w:type="paragraph" w:styleId="Tekstkomentarza">
    <w:name w:val="annotation text"/>
    <w:basedOn w:val="Normalny"/>
    <w:link w:val="TekstkomentarzaZnak"/>
    <w:uiPriority w:val="99"/>
    <w:unhideWhenUsed/>
    <w:rsid w:val="00A5132C"/>
    <w:rPr>
      <w:sz w:val="20"/>
      <w:szCs w:val="20"/>
    </w:rPr>
  </w:style>
  <w:style w:type="character" w:customStyle="1" w:styleId="TekstkomentarzaZnak">
    <w:name w:val="Tekst komentarza Znak"/>
    <w:basedOn w:val="Domylnaczcionkaakapitu"/>
    <w:link w:val="Tekstkomentarza"/>
    <w:uiPriority w:val="99"/>
    <w:rsid w:val="00A5132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5132C"/>
    <w:rPr>
      <w:b/>
      <w:bCs/>
    </w:rPr>
  </w:style>
  <w:style w:type="character" w:customStyle="1" w:styleId="TematkomentarzaZnak">
    <w:name w:val="Temat komentarza Znak"/>
    <w:basedOn w:val="TekstkomentarzaZnak"/>
    <w:link w:val="Tematkomentarza"/>
    <w:uiPriority w:val="99"/>
    <w:semiHidden/>
    <w:rsid w:val="00A5132C"/>
    <w:rPr>
      <w:rFonts w:ascii="Times New Roman" w:eastAsia="Times New Roman" w:hAnsi="Times New Roman" w:cs="Times New Roman"/>
      <w:b/>
      <w:bCs/>
      <w:sz w:val="20"/>
      <w:szCs w:val="20"/>
      <w:lang w:eastAsia="pl-PL"/>
    </w:rPr>
  </w:style>
  <w:style w:type="numbering" w:customStyle="1" w:styleId="Biecalista1">
    <w:name w:val="Bieżąca lista1"/>
    <w:uiPriority w:val="99"/>
    <w:rsid w:val="00421C8A"/>
    <w:pPr>
      <w:numPr>
        <w:numId w:val="17"/>
      </w:numPr>
    </w:pPr>
  </w:style>
  <w:style w:type="character" w:customStyle="1" w:styleId="Nierozpoznanawzmianka1">
    <w:name w:val="Nierozpoznana wzmianka1"/>
    <w:basedOn w:val="Domylnaczcionkaakapitu"/>
    <w:uiPriority w:val="99"/>
    <w:semiHidden/>
    <w:unhideWhenUsed/>
    <w:rsid w:val="001E2655"/>
    <w:rPr>
      <w:color w:val="605E5C"/>
      <w:shd w:val="clear" w:color="auto" w:fill="E1DFDD"/>
    </w:rPr>
  </w:style>
  <w:style w:type="character" w:customStyle="1" w:styleId="Nierozpoznanawzmianka2">
    <w:name w:val="Nierozpoznana wzmianka2"/>
    <w:basedOn w:val="Domylnaczcionkaakapitu"/>
    <w:uiPriority w:val="99"/>
    <w:semiHidden/>
    <w:unhideWhenUsed/>
    <w:rsid w:val="00147948"/>
    <w:rPr>
      <w:color w:val="605E5C"/>
      <w:shd w:val="clear" w:color="auto" w:fill="E1DFDD"/>
    </w:rPr>
  </w:style>
  <w:style w:type="character" w:customStyle="1" w:styleId="Nierozpoznanawzmianka3">
    <w:name w:val="Nierozpoznana wzmianka3"/>
    <w:basedOn w:val="Domylnaczcionkaakapitu"/>
    <w:uiPriority w:val="99"/>
    <w:semiHidden/>
    <w:unhideWhenUsed/>
    <w:rsid w:val="00F00471"/>
    <w:rPr>
      <w:color w:val="605E5C"/>
      <w:shd w:val="clear" w:color="auto" w:fill="E1DFDD"/>
    </w:rPr>
  </w:style>
  <w:style w:type="character" w:customStyle="1" w:styleId="markedcontent">
    <w:name w:val="markedcontent"/>
    <w:rsid w:val="00B04CB4"/>
  </w:style>
  <w:style w:type="table" w:styleId="Tabela-Siatka">
    <w:name w:val="Table Grid"/>
    <w:basedOn w:val="Standardowy"/>
    <w:uiPriority w:val="39"/>
    <w:rsid w:val="00C6607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024F81"/>
  </w:style>
  <w:style w:type="character" w:styleId="Nierozpoznanawzmianka">
    <w:name w:val="Unresolved Mention"/>
    <w:basedOn w:val="Domylnaczcionkaakapitu"/>
    <w:uiPriority w:val="99"/>
    <w:semiHidden/>
    <w:unhideWhenUsed/>
    <w:rsid w:val="00007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47683%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w.edu.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93AA-BBA1-4FAF-B4C9-C9273D28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1514</Words>
  <Characters>9086</Characters>
  <Application>Microsoft Office Word</Application>
  <DocSecurity>0</DocSecurity>
  <Lines>75</Lines>
  <Paragraphs>21</Paragraphs>
  <ScaleCrop>false</ScaleCrop>
  <Company/>
  <LinksUpToDate>false</LinksUpToDate>
  <CharactersWithSpaces>10579</CharactersWithSpaces>
  <SharedDoc>false</SharedDoc>
  <HLinks>
    <vt:vector size="18" baseType="variant">
      <vt:variant>
        <vt:i4>1507442</vt:i4>
      </vt:variant>
      <vt:variant>
        <vt:i4>6</vt:i4>
      </vt:variant>
      <vt:variant>
        <vt:i4>0</vt:i4>
      </vt:variant>
      <vt:variant>
        <vt:i4>5</vt:i4>
      </vt:variant>
      <vt:variant>
        <vt:lpwstr>mailto:iod@pw.edu.pl</vt:lpwstr>
      </vt:variant>
      <vt:variant>
        <vt:lpwstr/>
      </vt:variant>
      <vt:variant>
        <vt:i4>2162725</vt:i4>
      </vt:variant>
      <vt:variant>
        <vt:i4>3</vt:i4>
      </vt:variant>
      <vt:variant>
        <vt:i4>0</vt:i4>
      </vt:variant>
      <vt:variant>
        <vt:i4>5</vt:i4>
      </vt:variant>
      <vt:variant>
        <vt:lpwstr>https://platformazakupowa.pl/transakcja/941230</vt:lpwstr>
      </vt:variant>
      <vt:variant>
        <vt:lpwstr/>
      </vt:variant>
      <vt:variant>
        <vt:i4>2162725</vt:i4>
      </vt:variant>
      <vt:variant>
        <vt:i4>0</vt:i4>
      </vt:variant>
      <vt:variant>
        <vt:i4>0</vt:i4>
      </vt:variant>
      <vt:variant>
        <vt:i4>5</vt:i4>
      </vt:variant>
      <vt:variant>
        <vt:lpwstr>https://platformazakupowa.pl/transakcja/941230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Strusiński Krzysztof</dc:creator>
  <cp:keywords/>
  <dc:description/>
  <cp:lastModifiedBy>Wielęgowska-Niepostyn Alicja</cp:lastModifiedBy>
  <cp:revision>129</cp:revision>
  <cp:lastPrinted>2024-07-01T13:21:00Z</cp:lastPrinted>
  <dcterms:created xsi:type="dcterms:W3CDTF">2023-04-06T14:17:00Z</dcterms:created>
  <dcterms:modified xsi:type="dcterms:W3CDTF">2024-07-01T13:23:00Z</dcterms:modified>
</cp:coreProperties>
</file>